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BE" w:rsidRPr="007D08EB" w:rsidRDefault="007D08EB" w:rsidP="00B86A66">
      <w:pPr>
        <w:ind w:left="0"/>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P</w:t>
      </w:r>
      <w:r w:rsidR="00852F6D"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w:t>
      </w:r>
      <w:r w:rsidR="00852F6D"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w:t>
      </w:r>
      <w:r w:rsidR="00852F6D"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w:t>
      </w:r>
      <w:r w:rsidR="00852F6D"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w:t>
      </w:r>
      <w:r w:rsidR="00852F6D"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52F6D"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w:t>
      </w:r>
      <w:r w:rsidR="00B86A66" w:rsidRPr="007D08EB">
        <w:rPr>
          <w:rFonts w:ascii="Times New Roman" w:hAnsi="Times New Roman" w:cs="Times New Roman"/>
          <w:noProof/>
          <w:sz w:val="24"/>
          <w:szCs w:val="24"/>
          <w:lang w:val="sr-Latn-CS"/>
        </w:rPr>
        <w:t xml:space="preserve"> </w:t>
      </w:r>
      <w:r w:rsidR="00852F6D"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w:t>
      </w:r>
      <w:r w:rsidR="00852F6D"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852F6D"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w:t>
      </w:r>
      <w:r w:rsidR="00852F6D"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52F6D"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w:t>
      </w:r>
      <w:r w:rsidR="00852F6D"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B86A66" w:rsidRPr="007D08EB">
        <w:rPr>
          <w:rFonts w:ascii="Times New Roman" w:hAnsi="Times New Roman" w:cs="Times New Roman"/>
          <w:noProof/>
          <w:sz w:val="24"/>
          <w:szCs w:val="24"/>
          <w:lang w:val="sr-Latn-CS"/>
        </w:rPr>
        <w:t xml:space="preserve"> </w:t>
      </w:r>
    </w:p>
    <w:p w:rsidR="00B86A66" w:rsidRPr="007D08EB" w:rsidRDefault="007D08EB" w:rsidP="00B86A66">
      <w:pPr>
        <w:ind w:left="0"/>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O</w:t>
      </w:r>
      <w:r w:rsidR="00B86A66"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POTVRĐIVANJU</w:t>
      </w:r>
      <w:r w:rsidR="00B86A66"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FINANSIJSKOG</w:t>
      </w:r>
      <w:r w:rsidR="00B86A66"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UGOVORA</w:t>
      </w:r>
      <w:r w:rsidR="00B86A66" w:rsidRPr="007D08EB">
        <w:rPr>
          <w:rFonts w:ascii="Times New Roman" w:hAnsi="Times New Roman" w:cs="Times New Roman"/>
          <w:noProof/>
          <w:sz w:val="24"/>
          <w:szCs w:val="24"/>
          <w:lang w:val="sr-Latn-CS"/>
        </w:rPr>
        <w:t xml:space="preserve"> </w:t>
      </w:r>
    </w:p>
    <w:p w:rsidR="00B86A66" w:rsidRPr="007D08EB" w:rsidRDefault="007D08EB" w:rsidP="00B86A66">
      <w:pPr>
        <w:ind w:left="0"/>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ŽELEZNIČKA</w:t>
      </w:r>
      <w:r w:rsidR="00B86A66"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PRUGA</w:t>
      </w:r>
      <w:r w:rsidR="00B86A66"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NIŠ</w:t>
      </w:r>
      <w:r w:rsidR="00852F6D" w:rsidRPr="007D08EB">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DIMITROVGRAD</w:t>
      </w:r>
      <w:r w:rsidR="00B86A66" w:rsidRPr="007D08EB">
        <w:rPr>
          <w:rFonts w:ascii="Times New Roman" w:hAnsi="Times New Roman" w:cs="Times New Roman"/>
          <w:noProof/>
          <w:sz w:val="24"/>
          <w:szCs w:val="24"/>
          <w:lang w:val="sr-Latn-CS"/>
        </w:rPr>
        <w:t xml:space="preserve"> </w:t>
      </w:r>
    </w:p>
    <w:p w:rsidR="00B86A66" w:rsidRPr="007D08EB" w:rsidRDefault="007D08EB" w:rsidP="00B86A66">
      <w:pPr>
        <w:ind w:left="0"/>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IZMEĐU</w:t>
      </w:r>
      <w:r w:rsidR="00B86A66"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B86A66"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B86A66"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86A66"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EVROPSKE</w:t>
      </w:r>
      <w:r w:rsidR="00B86A66"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INVESTICIONE</w:t>
      </w:r>
      <w:r w:rsidR="00B86A66" w:rsidRPr="007D08EB">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BANKE</w:t>
      </w:r>
      <w:r w:rsidR="00B86A66" w:rsidRPr="007D08EB">
        <w:rPr>
          <w:rFonts w:ascii="Times New Roman" w:hAnsi="Times New Roman" w:cs="Times New Roman"/>
          <w:noProof/>
          <w:sz w:val="24"/>
          <w:szCs w:val="24"/>
          <w:lang w:val="sr-Latn-CS"/>
        </w:rPr>
        <w:t xml:space="preserve"> </w:t>
      </w:r>
    </w:p>
    <w:p w:rsidR="00B86A66" w:rsidRPr="007D08EB" w:rsidRDefault="00B86A66" w:rsidP="00B86A66">
      <w:pPr>
        <w:rPr>
          <w:rFonts w:ascii="Times New Roman" w:hAnsi="Times New Roman" w:cs="Times New Roman"/>
          <w:noProof/>
          <w:sz w:val="24"/>
          <w:szCs w:val="24"/>
          <w:lang w:val="sr-Latn-CS"/>
        </w:rPr>
      </w:pPr>
    </w:p>
    <w:p w:rsidR="00B86A66" w:rsidRPr="007D08EB" w:rsidRDefault="00B86A66" w:rsidP="00B85BB9">
      <w:pPr>
        <w:ind w:left="0"/>
        <w:jc w:val="center"/>
        <w:rPr>
          <w:rFonts w:ascii="Times New Roman" w:hAnsi="Times New Roman" w:cs="Times New Roman"/>
          <w:noProof/>
          <w:sz w:val="24"/>
          <w:szCs w:val="24"/>
          <w:lang w:val="sr-Latn-CS"/>
        </w:rPr>
      </w:pPr>
    </w:p>
    <w:p w:rsidR="00B86A66" w:rsidRPr="007D08EB" w:rsidRDefault="007D08EB" w:rsidP="00B85BB9">
      <w:pPr>
        <w:ind w:left="0"/>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B86A66" w:rsidRPr="007D08EB">
        <w:rPr>
          <w:rFonts w:ascii="Times New Roman" w:hAnsi="Times New Roman" w:cs="Times New Roman"/>
          <w:noProof/>
          <w:sz w:val="24"/>
          <w:szCs w:val="24"/>
          <w:lang w:val="sr-Latn-CS"/>
        </w:rPr>
        <w:t xml:space="preserve"> 1.</w:t>
      </w:r>
    </w:p>
    <w:p w:rsidR="00B86A66" w:rsidRPr="007D08EB" w:rsidRDefault="00B86A66" w:rsidP="00B85BB9">
      <w:pPr>
        <w:ind w:left="0"/>
        <w:rPr>
          <w:rFonts w:ascii="Times New Roman" w:hAnsi="Times New Roman" w:cs="Times New Roman"/>
          <w:noProof/>
          <w:sz w:val="24"/>
          <w:szCs w:val="24"/>
          <w:lang w:val="sr-Latn-CS"/>
        </w:rPr>
      </w:pPr>
      <w:r w:rsidRPr="007D08EB">
        <w:rPr>
          <w:rFonts w:ascii="Times New Roman" w:hAnsi="Times New Roman" w:cs="Times New Roman"/>
          <w:noProof/>
          <w:sz w:val="24"/>
          <w:szCs w:val="24"/>
          <w:lang w:val="sr-Latn-CS"/>
        </w:rPr>
        <w:tab/>
      </w:r>
      <w:r w:rsidRPr="007D08EB">
        <w:rPr>
          <w:rFonts w:ascii="Times New Roman" w:hAnsi="Times New Roman" w:cs="Times New Roman"/>
          <w:noProof/>
          <w:sz w:val="24"/>
          <w:szCs w:val="24"/>
          <w:lang w:val="sr-Latn-CS"/>
        </w:rPr>
        <w:tab/>
      </w:r>
      <w:r w:rsidR="007D08EB">
        <w:rPr>
          <w:rFonts w:ascii="Times New Roman" w:hAnsi="Times New Roman" w:cs="Times New Roman"/>
          <w:noProof/>
          <w:sz w:val="24"/>
          <w:szCs w:val="24"/>
          <w:lang w:val="sr-Latn-CS"/>
        </w:rPr>
        <w:t>Potvrđuje</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se</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Finansijski</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ugovor</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Železnička</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pruga</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Niš</w:t>
      </w:r>
      <w:r w:rsidR="00852F6D" w:rsidRPr="007D08EB">
        <w:rPr>
          <w:rFonts w:ascii="Times New Roman" w:hAnsi="Times New Roman" w:cs="Times New Roman"/>
          <w:noProof/>
          <w:sz w:val="24"/>
          <w:szCs w:val="24"/>
          <w:lang w:val="sr-Latn-CS"/>
        </w:rPr>
        <w:t>–</w:t>
      </w:r>
      <w:r w:rsidR="007D08EB">
        <w:rPr>
          <w:rFonts w:ascii="Times New Roman" w:hAnsi="Times New Roman" w:cs="Times New Roman"/>
          <w:noProof/>
          <w:sz w:val="24"/>
          <w:szCs w:val="24"/>
          <w:lang w:val="sr-Latn-CS"/>
        </w:rPr>
        <w:t>Dimitrovgrad</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između</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Republike</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Srbije</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i</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Evropske</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investicione</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banke</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koji</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je</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potpisan</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u</w:t>
      </w:r>
      <w:r w:rsidR="00F23884"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Beogradu</w:t>
      </w:r>
      <w:r w:rsidR="00F23884" w:rsidRPr="007D08EB">
        <w:rPr>
          <w:rFonts w:ascii="Times New Roman" w:hAnsi="Times New Roman" w:cs="Times New Roman"/>
          <w:noProof/>
          <w:sz w:val="24"/>
          <w:szCs w:val="24"/>
          <w:lang w:val="sr-Latn-CS"/>
        </w:rPr>
        <w:t xml:space="preserve">, </w:t>
      </w:r>
      <w:r w:rsidRPr="007D08EB">
        <w:rPr>
          <w:rFonts w:ascii="Times New Roman" w:hAnsi="Times New Roman" w:cs="Times New Roman"/>
          <w:noProof/>
          <w:sz w:val="24"/>
          <w:szCs w:val="24"/>
          <w:lang w:val="sr-Latn-CS"/>
        </w:rPr>
        <w:t xml:space="preserve">31. </w:t>
      </w:r>
      <w:r w:rsidR="007D08EB">
        <w:rPr>
          <w:rFonts w:ascii="Times New Roman" w:hAnsi="Times New Roman" w:cs="Times New Roman"/>
          <w:noProof/>
          <w:sz w:val="24"/>
          <w:szCs w:val="24"/>
          <w:lang w:val="sr-Latn-CS"/>
        </w:rPr>
        <w:t>januara</w:t>
      </w:r>
      <w:r w:rsidRPr="007D08EB">
        <w:rPr>
          <w:rFonts w:ascii="Times New Roman" w:hAnsi="Times New Roman" w:cs="Times New Roman"/>
          <w:noProof/>
          <w:sz w:val="24"/>
          <w:szCs w:val="24"/>
          <w:lang w:val="sr-Latn-CS"/>
        </w:rPr>
        <w:t xml:space="preserve"> 2018. </w:t>
      </w:r>
      <w:r w:rsidR="007D08EB">
        <w:rPr>
          <w:rFonts w:ascii="Times New Roman" w:hAnsi="Times New Roman" w:cs="Times New Roman"/>
          <w:noProof/>
          <w:sz w:val="24"/>
          <w:szCs w:val="24"/>
          <w:lang w:val="sr-Latn-CS"/>
        </w:rPr>
        <w:t>godine</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u</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originalu</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na</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engleskom</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jeziku</w:t>
      </w:r>
      <w:r w:rsidRPr="007D08EB">
        <w:rPr>
          <w:rFonts w:ascii="Times New Roman" w:hAnsi="Times New Roman" w:cs="Times New Roman"/>
          <w:noProof/>
          <w:sz w:val="24"/>
          <w:szCs w:val="24"/>
          <w:lang w:val="sr-Latn-CS"/>
        </w:rPr>
        <w:t>.</w:t>
      </w:r>
    </w:p>
    <w:p w:rsidR="00B86A66" w:rsidRPr="007D08EB" w:rsidRDefault="00B86A66" w:rsidP="00B85BB9">
      <w:pPr>
        <w:ind w:left="0"/>
        <w:rPr>
          <w:rFonts w:ascii="Times New Roman" w:hAnsi="Times New Roman" w:cs="Times New Roman"/>
          <w:noProof/>
          <w:sz w:val="24"/>
          <w:szCs w:val="24"/>
          <w:lang w:val="sr-Latn-CS"/>
        </w:rPr>
      </w:pPr>
    </w:p>
    <w:p w:rsidR="00B86A66" w:rsidRPr="007D08EB" w:rsidRDefault="007D08EB" w:rsidP="00B85BB9">
      <w:pPr>
        <w:ind w:left="0"/>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B86A66" w:rsidRPr="007D08EB">
        <w:rPr>
          <w:rFonts w:ascii="Times New Roman" w:hAnsi="Times New Roman" w:cs="Times New Roman"/>
          <w:noProof/>
          <w:sz w:val="24"/>
          <w:szCs w:val="24"/>
          <w:lang w:val="sr-Latn-CS"/>
        </w:rPr>
        <w:t xml:space="preserve"> 2.</w:t>
      </w:r>
    </w:p>
    <w:p w:rsidR="00B86A66" w:rsidRPr="007D08EB" w:rsidRDefault="00B86A66" w:rsidP="00B85BB9">
      <w:pPr>
        <w:ind w:left="0"/>
        <w:rPr>
          <w:rFonts w:ascii="Times New Roman" w:hAnsi="Times New Roman" w:cs="Times New Roman"/>
          <w:noProof/>
          <w:sz w:val="24"/>
          <w:szCs w:val="24"/>
          <w:lang w:val="sr-Latn-CS"/>
        </w:rPr>
      </w:pPr>
      <w:r w:rsidRPr="007D08EB">
        <w:rPr>
          <w:rFonts w:ascii="Times New Roman" w:hAnsi="Times New Roman" w:cs="Times New Roman"/>
          <w:noProof/>
          <w:sz w:val="24"/>
          <w:szCs w:val="24"/>
          <w:lang w:val="sr-Latn-CS"/>
        </w:rPr>
        <w:tab/>
      </w:r>
      <w:r w:rsidRPr="007D08EB">
        <w:rPr>
          <w:rFonts w:ascii="Times New Roman" w:hAnsi="Times New Roman" w:cs="Times New Roman"/>
          <w:noProof/>
          <w:sz w:val="24"/>
          <w:szCs w:val="24"/>
          <w:lang w:val="sr-Latn-CS"/>
        </w:rPr>
        <w:tab/>
      </w:r>
      <w:r w:rsidR="007D08EB">
        <w:rPr>
          <w:rFonts w:ascii="Times New Roman" w:hAnsi="Times New Roman" w:cs="Times New Roman"/>
          <w:noProof/>
          <w:sz w:val="24"/>
          <w:szCs w:val="24"/>
          <w:lang w:val="sr-Latn-CS"/>
        </w:rPr>
        <w:t>Tekst</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Finansijskog</w:t>
      </w:r>
      <w:r w:rsidR="0095115F"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ugovora</w:t>
      </w:r>
      <w:r w:rsidR="0095115F"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Železnička</w:t>
      </w:r>
      <w:r w:rsidR="0095115F"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pruga</w:t>
      </w:r>
      <w:r w:rsidR="0095115F"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Niš</w:t>
      </w:r>
      <w:r w:rsidR="00852F6D" w:rsidRPr="007D08EB">
        <w:rPr>
          <w:rFonts w:ascii="Times New Roman" w:hAnsi="Times New Roman" w:cs="Times New Roman"/>
          <w:noProof/>
          <w:sz w:val="24"/>
          <w:szCs w:val="24"/>
          <w:lang w:val="sr-Latn-CS"/>
        </w:rPr>
        <w:t>–</w:t>
      </w:r>
      <w:r w:rsidR="007D08EB">
        <w:rPr>
          <w:rFonts w:ascii="Times New Roman" w:hAnsi="Times New Roman" w:cs="Times New Roman"/>
          <w:noProof/>
          <w:sz w:val="24"/>
          <w:szCs w:val="24"/>
          <w:lang w:val="sr-Latn-CS"/>
        </w:rPr>
        <w:t>Dimitrovgrad</w:t>
      </w:r>
      <w:r w:rsidR="0095115F"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između</w:t>
      </w:r>
      <w:r w:rsidR="0095115F"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Republike</w:t>
      </w:r>
      <w:r w:rsidR="0095115F"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Srbije</w:t>
      </w:r>
      <w:r w:rsidR="0095115F"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i</w:t>
      </w:r>
      <w:r w:rsidR="0095115F"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Evropske</w:t>
      </w:r>
      <w:r w:rsidR="0095115F"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investicione</w:t>
      </w:r>
      <w:r w:rsidR="0095115F"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banke</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u</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originalu</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na</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engleskom</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jeziku</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i</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u</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prevodu</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na</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srpski</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jezik</w:t>
      </w:r>
      <w:r w:rsidRPr="007D08EB">
        <w:rPr>
          <w:rFonts w:ascii="Times New Roman" w:hAnsi="Times New Roman" w:cs="Times New Roman"/>
          <w:noProof/>
          <w:sz w:val="24"/>
          <w:szCs w:val="24"/>
          <w:lang w:val="sr-Latn-CS"/>
        </w:rPr>
        <w:t xml:space="preserve"> </w:t>
      </w:r>
      <w:r w:rsidR="007D08EB">
        <w:rPr>
          <w:rFonts w:ascii="Times New Roman" w:hAnsi="Times New Roman" w:cs="Times New Roman"/>
          <w:noProof/>
          <w:sz w:val="24"/>
          <w:szCs w:val="24"/>
          <w:lang w:val="sr-Latn-CS"/>
        </w:rPr>
        <w:t>glasi</w:t>
      </w:r>
      <w:r w:rsidRPr="007D08EB">
        <w:rPr>
          <w:rFonts w:ascii="Times New Roman" w:hAnsi="Times New Roman" w:cs="Times New Roman"/>
          <w:noProof/>
          <w:sz w:val="24"/>
          <w:szCs w:val="24"/>
          <w:lang w:val="sr-Latn-CS"/>
        </w:rPr>
        <w:t>:</w:t>
      </w:r>
    </w:p>
    <w:p w:rsidR="00B86A66" w:rsidRPr="007D08EB" w:rsidRDefault="00B86A66" w:rsidP="00B85BB9">
      <w:pPr>
        <w:ind w:left="0"/>
        <w:rPr>
          <w:rFonts w:ascii="Times New Roman"/>
          <w:noProof/>
          <w:lang w:val="sr-Latn-CS"/>
        </w:rPr>
      </w:pPr>
    </w:p>
    <w:p w:rsidR="00B86A66" w:rsidRPr="007D08EB" w:rsidRDefault="00B86A66" w:rsidP="00B86A66">
      <w:pPr>
        <w:rPr>
          <w:rFonts w:ascii="Times New Roman"/>
          <w:noProof/>
          <w:lang w:val="sr-Latn-CS"/>
        </w:rPr>
      </w:pPr>
    </w:p>
    <w:p w:rsidR="00B86A66" w:rsidRPr="007D08EB" w:rsidRDefault="00B86A66" w:rsidP="00B86A66">
      <w:pPr>
        <w:rPr>
          <w:rFonts w:ascii="Times New Roman"/>
          <w:noProof/>
          <w:lang w:val="sr-Latn-CS"/>
        </w:rPr>
      </w:pPr>
    </w:p>
    <w:p w:rsidR="00B86A66" w:rsidRPr="007D08EB" w:rsidRDefault="00B86A66" w:rsidP="00B86A66">
      <w:pPr>
        <w:rPr>
          <w:rFonts w:ascii="Times New Roman"/>
          <w:noProof/>
          <w:lang w:val="sr-Latn-CS"/>
        </w:rPr>
      </w:pPr>
    </w:p>
    <w:p w:rsidR="00B86A66" w:rsidRPr="007D08EB" w:rsidRDefault="00B86A66" w:rsidP="00B86A66">
      <w:pPr>
        <w:rPr>
          <w:rFonts w:ascii="Times New Roman"/>
          <w:noProof/>
          <w:lang w:val="sr-Latn-CS"/>
        </w:rPr>
      </w:pPr>
    </w:p>
    <w:p w:rsidR="00B86A66" w:rsidRPr="007D08EB" w:rsidRDefault="00B86A66" w:rsidP="00B86A66">
      <w:pPr>
        <w:rPr>
          <w:rFonts w:ascii="Times New Roman"/>
          <w:noProof/>
          <w:lang w:val="sr-Latn-CS"/>
        </w:rPr>
      </w:pPr>
    </w:p>
    <w:p w:rsidR="00B86A66" w:rsidRPr="007D08EB" w:rsidRDefault="00B86A66" w:rsidP="00B86A66">
      <w:pPr>
        <w:rPr>
          <w:rFonts w:ascii="Times New Roman"/>
          <w:noProof/>
          <w:lang w:val="sr-Latn-CS"/>
        </w:rPr>
      </w:pPr>
    </w:p>
    <w:p w:rsidR="00B86A66" w:rsidRPr="007D08EB" w:rsidRDefault="00B86A66" w:rsidP="00B86A66">
      <w:pPr>
        <w:rPr>
          <w:rFonts w:ascii="Times New Roman"/>
          <w:noProof/>
          <w:lang w:val="sr-Latn-CS"/>
        </w:rPr>
      </w:pPr>
    </w:p>
    <w:p w:rsidR="00B86A66" w:rsidRPr="007D08EB" w:rsidRDefault="00B86A66" w:rsidP="00B86A66">
      <w:pPr>
        <w:rPr>
          <w:rFonts w:ascii="Times New Roman"/>
          <w:noProof/>
          <w:lang w:val="sr-Latn-CS"/>
        </w:rPr>
      </w:pPr>
    </w:p>
    <w:p w:rsidR="00B86A66" w:rsidRPr="007D08EB" w:rsidRDefault="00B86A66" w:rsidP="00B86A66">
      <w:pPr>
        <w:rPr>
          <w:rFonts w:ascii="Times New Roman"/>
          <w:noProof/>
          <w:lang w:val="sr-Latn-CS"/>
        </w:rPr>
      </w:pPr>
    </w:p>
    <w:p w:rsidR="00B86A66" w:rsidRPr="007D08EB" w:rsidRDefault="00B86A66" w:rsidP="00B86A66">
      <w:pPr>
        <w:rPr>
          <w:rFonts w:ascii="Times New Roman"/>
          <w:noProof/>
          <w:lang w:val="sr-Latn-CS"/>
        </w:rPr>
      </w:pPr>
    </w:p>
    <w:p w:rsidR="00B86A66" w:rsidRPr="007D08EB" w:rsidRDefault="00B86A66" w:rsidP="00B86A66">
      <w:pPr>
        <w:rPr>
          <w:rFonts w:ascii="Times New Roman"/>
          <w:noProof/>
          <w:lang w:val="sr-Latn-CS"/>
        </w:rPr>
      </w:pPr>
    </w:p>
    <w:p w:rsidR="00B86A66" w:rsidRPr="007D08EB" w:rsidRDefault="00B86A66" w:rsidP="00B86A66">
      <w:pPr>
        <w:rPr>
          <w:rFonts w:ascii="Times New Roman"/>
          <w:noProof/>
          <w:lang w:val="sr-Latn-CS"/>
        </w:rPr>
      </w:pPr>
    </w:p>
    <w:p w:rsidR="00B86A66" w:rsidRPr="007D08EB" w:rsidRDefault="00B86A66" w:rsidP="00B86A66">
      <w:pPr>
        <w:rPr>
          <w:rFonts w:ascii="Times New Roman"/>
          <w:noProof/>
          <w:lang w:val="sr-Latn-CS"/>
        </w:rPr>
      </w:pPr>
    </w:p>
    <w:p w:rsidR="0095115F" w:rsidRPr="007D08EB" w:rsidRDefault="0095115F" w:rsidP="00B86A66">
      <w:pPr>
        <w:rPr>
          <w:rFonts w:ascii="Times New Roman"/>
          <w:noProof/>
          <w:lang w:val="sr-Latn-CS"/>
        </w:rPr>
      </w:pPr>
    </w:p>
    <w:p w:rsidR="0095115F" w:rsidRPr="007D08EB" w:rsidRDefault="0095115F" w:rsidP="00B86A66">
      <w:pPr>
        <w:rPr>
          <w:rFonts w:ascii="Times New Roman"/>
          <w:noProof/>
          <w:lang w:val="sr-Latn-CS"/>
        </w:rPr>
      </w:pPr>
    </w:p>
    <w:p w:rsidR="0095115F" w:rsidRPr="007D08EB" w:rsidRDefault="0095115F" w:rsidP="00B86A66">
      <w:pPr>
        <w:rPr>
          <w:rFonts w:ascii="Times New Roman"/>
          <w:noProof/>
          <w:lang w:val="sr-Latn-CS"/>
        </w:rPr>
      </w:pPr>
    </w:p>
    <w:p w:rsidR="00B86A66" w:rsidRPr="007D08EB" w:rsidRDefault="00B86A66" w:rsidP="00B86A66">
      <w:pPr>
        <w:rPr>
          <w:noProof/>
          <w:lang w:val="sr-Latn-CS"/>
        </w:rPr>
      </w:pPr>
    </w:p>
    <w:p w:rsidR="00B86A66" w:rsidRPr="007D08EB" w:rsidRDefault="00B86A66">
      <w:pPr>
        <w:rPr>
          <w:noProof/>
          <w:lang w:val="sr-Latn-CS"/>
        </w:rPr>
      </w:pPr>
    </w:p>
    <w:tbl>
      <w:tblPr>
        <w:tblW w:w="0" w:type="auto"/>
        <w:tblInd w:w="856" w:type="dxa"/>
        <w:tblLook w:val="04A0"/>
      </w:tblPr>
      <w:tblGrid>
        <w:gridCol w:w="4034"/>
        <w:gridCol w:w="4181"/>
      </w:tblGrid>
      <w:tr w:rsidR="00F22AC8" w:rsidRPr="007D08EB" w:rsidTr="00B86A66">
        <w:tc>
          <w:tcPr>
            <w:tcW w:w="4034" w:type="dxa"/>
            <w:tcBorders>
              <w:top w:val="nil"/>
              <w:left w:val="nil"/>
              <w:bottom w:val="nil"/>
              <w:right w:val="nil"/>
            </w:tcBorders>
            <w:tcMar>
              <w:top w:w="0" w:type="dxa"/>
              <w:left w:w="108" w:type="dxa"/>
              <w:bottom w:w="0" w:type="dxa"/>
              <w:right w:w="108" w:type="dxa"/>
            </w:tcMar>
          </w:tcPr>
          <w:p w:rsidR="00F22AC8" w:rsidRPr="007D08EB" w:rsidRDefault="00F22AC8">
            <w:pPr>
              <w:pStyle w:val="FInEIB"/>
              <w:rPr>
                <w:noProof/>
                <w:lang w:val="sr-Latn-CS"/>
              </w:rPr>
            </w:pPr>
          </w:p>
        </w:tc>
        <w:tc>
          <w:tcPr>
            <w:tcW w:w="4181" w:type="dxa"/>
            <w:tcBorders>
              <w:top w:val="nil"/>
              <w:left w:val="nil"/>
              <w:bottom w:val="nil"/>
              <w:right w:val="nil"/>
            </w:tcBorders>
            <w:tcMar>
              <w:top w:w="0" w:type="dxa"/>
              <w:left w:w="108" w:type="dxa"/>
              <w:bottom w:w="0" w:type="dxa"/>
              <w:right w:w="108" w:type="dxa"/>
            </w:tcMar>
          </w:tcPr>
          <w:p w:rsidR="004B1713" w:rsidRPr="007D08EB" w:rsidRDefault="004B1713" w:rsidP="00B86A66">
            <w:pPr>
              <w:pStyle w:val="CenterEIB"/>
              <w:spacing w:after="0"/>
              <w:rPr>
                <w:noProof/>
                <w:lang w:val="sr-Latn-CS"/>
              </w:rPr>
            </w:pPr>
          </w:p>
        </w:tc>
      </w:tr>
    </w:tbl>
    <w:p w:rsidR="00F22AC8" w:rsidRPr="007D08EB" w:rsidRDefault="00F22AC8">
      <w:pPr>
        <w:rPr>
          <w:noProof/>
          <w:lang w:val="sr-Latn-CS"/>
        </w:rPr>
      </w:pPr>
    </w:p>
    <w:p w:rsidR="00B85BB9" w:rsidRPr="007D08EB" w:rsidRDefault="00B85BB9">
      <w:pPr>
        <w:rPr>
          <w:noProof/>
          <w:lang w:val="sr-Latn-CS"/>
        </w:rPr>
      </w:pPr>
    </w:p>
    <w:p w:rsidR="00B86A66" w:rsidRPr="007D08EB" w:rsidRDefault="00B86A66">
      <w:pPr>
        <w:rPr>
          <w:noProof/>
          <w:lang w:val="sr-Latn-CS"/>
        </w:rPr>
      </w:pPr>
    </w:p>
    <w:p w:rsidR="00B86A66" w:rsidRPr="007D08EB" w:rsidRDefault="00B86A66">
      <w:pPr>
        <w:rPr>
          <w:noProof/>
          <w:lang w:val="sr-Latn-CS"/>
        </w:rPr>
      </w:pPr>
    </w:p>
    <w:tbl>
      <w:tblPr>
        <w:tblW w:w="4678" w:type="auto"/>
        <w:tblInd w:w="3794" w:type="dxa"/>
        <w:tblLook w:val="04A0"/>
      </w:tblPr>
      <w:tblGrid>
        <w:gridCol w:w="4678"/>
      </w:tblGrid>
      <w:tr w:rsidR="00F22AC8" w:rsidRPr="007D08EB">
        <w:tc>
          <w:tcPr>
            <w:tcW w:w="4678" w:type="dxa"/>
            <w:tcBorders>
              <w:top w:val="nil"/>
              <w:left w:val="nil"/>
              <w:bottom w:val="nil"/>
              <w:right w:val="nil"/>
            </w:tcBorders>
            <w:tcMar>
              <w:top w:w="0" w:type="dxa"/>
              <w:left w:w="108" w:type="dxa"/>
              <w:bottom w:w="0" w:type="dxa"/>
              <w:right w:w="108" w:type="dxa"/>
            </w:tcMar>
          </w:tcPr>
          <w:p w:rsidR="00F22AC8" w:rsidRPr="007D08EB" w:rsidRDefault="008A4FE6">
            <w:pPr>
              <w:keepLines/>
              <w:ind w:left="2160"/>
              <w:jc w:val="left"/>
              <w:rPr>
                <w:noProof/>
                <w:lang w:val="sr-Latn-CS"/>
              </w:rPr>
            </w:pPr>
            <w:r w:rsidRPr="007D08EB">
              <w:rPr>
                <w:noProof/>
                <w:lang w:val="sr-Latn-CS"/>
              </w:rPr>
              <w:t>FI N° 86763</w:t>
            </w:r>
            <w:r w:rsidR="0095115F" w:rsidRPr="007D08EB">
              <w:rPr>
                <w:noProof/>
                <w:lang w:val="sr-Latn-CS"/>
              </w:rPr>
              <w:t xml:space="preserve"> (RS)</w:t>
            </w:r>
          </w:p>
        </w:tc>
      </w:tr>
      <w:tr w:rsidR="00F22AC8" w:rsidRPr="007D08EB">
        <w:tc>
          <w:tcPr>
            <w:tcW w:w="4678" w:type="dxa"/>
            <w:tcBorders>
              <w:top w:val="nil"/>
              <w:left w:val="nil"/>
              <w:bottom w:val="nil"/>
              <w:right w:val="nil"/>
            </w:tcBorders>
            <w:tcMar>
              <w:top w:w="0" w:type="dxa"/>
              <w:left w:w="108" w:type="dxa"/>
              <w:bottom w:w="0" w:type="dxa"/>
              <w:right w:w="108" w:type="dxa"/>
            </w:tcMar>
          </w:tcPr>
          <w:p w:rsidR="00F22AC8" w:rsidRPr="007D08EB" w:rsidRDefault="008A4FE6">
            <w:pPr>
              <w:keepLines/>
              <w:ind w:left="2160"/>
              <w:jc w:val="left"/>
              <w:rPr>
                <w:noProof/>
                <w:lang w:val="sr-Latn-CS"/>
              </w:rPr>
            </w:pPr>
            <w:r w:rsidRPr="007D08EB">
              <w:rPr>
                <w:noProof/>
                <w:lang w:val="sr-Latn-CS"/>
              </w:rPr>
              <w:lastRenderedPageBreak/>
              <w:t>Serapis N° 2016-0341</w:t>
            </w:r>
          </w:p>
        </w:tc>
      </w:tr>
    </w:tbl>
    <w:p w:rsidR="00F22AC8" w:rsidRPr="007D08EB" w:rsidRDefault="008A4FE6">
      <w:pPr>
        <w:pStyle w:val="CoverTitlesBoldEIB"/>
        <w:rPr>
          <w:noProof/>
          <w:lang w:val="sr-Latn-CS"/>
        </w:rPr>
      </w:pPr>
      <w:r w:rsidRPr="007D08EB">
        <w:rPr>
          <w:noProof/>
          <w:lang w:val="sr-Latn-CS"/>
        </w:rPr>
        <w:t>RAILWAY NIS-DIMITROVGRAD</w:t>
      </w:r>
    </w:p>
    <w:p w:rsidR="00F22AC8" w:rsidRPr="007D08EB" w:rsidRDefault="008A4FE6">
      <w:pPr>
        <w:pStyle w:val="CoverTitlesEIB"/>
        <w:rPr>
          <w:noProof/>
          <w:lang w:val="sr-Latn-CS"/>
        </w:rPr>
      </w:pPr>
      <w:r w:rsidRPr="007D08EB">
        <w:rPr>
          <w:noProof/>
          <w:lang w:val="sr-Latn-CS"/>
        </w:rPr>
        <w:t>Finance Contract</w:t>
      </w:r>
    </w:p>
    <w:p w:rsidR="00F22AC8" w:rsidRPr="007D08EB" w:rsidRDefault="008A4FE6">
      <w:pPr>
        <w:pStyle w:val="CenterItalicEIB"/>
        <w:rPr>
          <w:noProof/>
          <w:lang w:val="sr-Latn-CS"/>
        </w:rPr>
      </w:pPr>
      <w:r w:rsidRPr="007D08EB">
        <w:rPr>
          <w:noProof/>
          <w:lang w:val="sr-Latn-CS"/>
        </w:rPr>
        <w:t>between</w:t>
      </w:r>
    </w:p>
    <w:p w:rsidR="00306CF2" w:rsidRPr="007D08EB" w:rsidRDefault="00306CF2">
      <w:pPr>
        <w:pStyle w:val="CenterItalicEIB"/>
        <w:spacing w:line="360" w:lineRule="auto"/>
        <w:rPr>
          <w:i w:val="0"/>
          <w:noProof/>
          <w:sz w:val="32"/>
          <w:szCs w:val="32"/>
          <w:lang w:val="sr-Latn-CS"/>
        </w:rPr>
      </w:pPr>
      <w:r w:rsidRPr="007D08EB">
        <w:rPr>
          <w:i w:val="0"/>
          <w:noProof/>
          <w:sz w:val="32"/>
          <w:szCs w:val="32"/>
          <w:lang w:val="sr-Latn-CS"/>
        </w:rPr>
        <w:t>The Republic of Serbia</w:t>
      </w:r>
    </w:p>
    <w:p w:rsidR="00B338AB" w:rsidRPr="007D08EB" w:rsidRDefault="00B338AB">
      <w:pPr>
        <w:pStyle w:val="CenterItalicEIB"/>
        <w:spacing w:line="360" w:lineRule="auto"/>
        <w:rPr>
          <w:noProof/>
          <w:lang w:val="sr-Latn-CS"/>
        </w:rPr>
      </w:pPr>
      <w:r w:rsidRPr="007D08EB">
        <w:rPr>
          <w:noProof/>
          <w:lang w:val="sr-Latn-CS"/>
        </w:rPr>
        <w:t>a</w:t>
      </w:r>
      <w:r w:rsidR="008A4FE6" w:rsidRPr="007D08EB">
        <w:rPr>
          <w:noProof/>
          <w:lang w:val="sr-Latn-CS"/>
        </w:rPr>
        <w:t>nd</w:t>
      </w:r>
    </w:p>
    <w:p w:rsidR="00F22AC8" w:rsidRPr="007D08EB" w:rsidRDefault="00B55F11" w:rsidP="00BB2D1E">
      <w:pPr>
        <w:pStyle w:val="CenterItalicEIB"/>
        <w:spacing w:line="360" w:lineRule="auto"/>
        <w:rPr>
          <w:noProof/>
          <w:sz w:val="32"/>
          <w:szCs w:val="32"/>
          <w:lang w:val="sr-Latn-CS"/>
        </w:rPr>
      </w:pPr>
      <w:r w:rsidRPr="007D08EB">
        <w:rPr>
          <w:noProof/>
          <w:sz w:val="32"/>
          <w:szCs w:val="32"/>
          <w:lang w:val="sr-Latn-CS"/>
        </w:rPr>
        <w:t>The European Investment Bank</w:t>
      </w:r>
    </w:p>
    <w:p w:rsidR="00F22AC8" w:rsidRPr="007D08EB" w:rsidRDefault="00F22AC8">
      <w:pPr>
        <w:jc w:val="center"/>
        <w:rPr>
          <w:noProof/>
          <w:lang w:val="sr-Latn-CS"/>
        </w:rPr>
      </w:pPr>
    </w:p>
    <w:p w:rsidR="006D0FE9" w:rsidRPr="007D08EB" w:rsidRDefault="006D0FE9">
      <w:pPr>
        <w:pStyle w:val="CenterEIB"/>
        <w:rPr>
          <w:noProof/>
          <w:lang w:val="sr-Latn-CS"/>
        </w:rPr>
      </w:pPr>
    </w:p>
    <w:p w:rsidR="006D0FE9" w:rsidRPr="007D08EB" w:rsidRDefault="006D0FE9">
      <w:pPr>
        <w:pStyle w:val="CenterEIB"/>
        <w:rPr>
          <w:noProof/>
          <w:lang w:val="sr-Latn-CS"/>
        </w:rPr>
      </w:pPr>
    </w:p>
    <w:p w:rsidR="006D0FE9" w:rsidRPr="007D08EB" w:rsidRDefault="006D0FE9">
      <w:pPr>
        <w:pStyle w:val="CenterEIB"/>
        <w:rPr>
          <w:noProof/>
          <w:lang w:val="sr-Latn-CS"/>
        </w:rPr>
      </w:pPr>
    </w:p>
    <w:p w:rsidR="006D0FE9" w:rsidRPr="007D08EB" w:rsidRDefault="006D0FE9">
      <w:pPr>
        <w:pStyle w:val="CenterEIB"/>
        <w:rPr>
          <w:noProof/>
          <w:lang w:val="sr-Latn-CS"/>
        </w:rPr>
      </w:pPr>
    </w:p>
    <w:p w:rsidR="006D0FE9" w:rsidRPr="007D08EB" w:rsidRDefault="006D0FE9">
      <w:pPr>
        <w:pStyle w:val="CenterEIB"/>
        <w:rPr>
          <w:noProof/>
          <w:lang w:val="sr-Latn-CS"/>
        </w:rPr>
      </w:pPr>
    </w:p>
    <w:p w:rsidR="006D0FE9" w:rsidRPr="007D08EB" w:rsidRDefault="006D0FE9">
      <w:pPr>
        <w:pStyle w:val="CenterEIB"/>
        <w:rPr>
          <w:noProof/>
          <w:lang w:val="sr-Latn-CS"/>
        </w:rPr>
      </w:pPr>
    </w:p>
    <w:p w:rsidR="006D0FE9" w:rsidRPr="007D08EB" w:rsidRDefault="006D0FE9">
      <w:pPr>
        <w:pStyle w:val="CenterEIB"/>
        <w:rPr>
          <w:noProof/>
          <w:lang w:val="sr-Latn-CS"/>
        </w:rPr>
      </w:pPr>
    </w:p>
    <w:p w:rsidR="006D0FE9" w:rsidRPr="007D08EB" w:rsidRDefault="006D0FE9">
      <w:pPr>
        <w:pStyle w:val="CenterEIB"/>
        <w:rPr>
          <w:noProof/>
          <w:lang w:val="sr-Latn-CS"/>
        </w:rPr>
      </w:pPr>
    </w:p>
    <w:p w:rsidR="006D0FE9" w:rsidRPr="007D08EB" w:rsidRDefault="006D0FE9">
      <w:pPr>
        <w:pStyle w:val="CenterEIB"/>
        <w:rPr>
          <w:noProof/>
          <w:lang w:val="sr-Latn-CS"/>
        </w:rPr>
      </w:pPr>
    </w:p>
    <w:p w:rsidR="006D0FE9" w:rsidRPr="007D08EB" w:rsidRDefault="006D0FE9">
      <w:pPr>
        <w:pStyle w:val="CenterEIB"/>
        <w:rPr>
          <w:noProof/>
          <w:lang w:val="sr-Latn-CS"/>
        </w:rPr>
      </w:pPr>
    </w:p>
    <w:p w:rsidR="006D0FE9" w:rsidRPr="007D08EB" w:rsidRDefault="006D0FE9">
      <w:pPr>
        <w:pStyle w:val="CenterEIB"/>
        <w:rPr>
          <w:noProof/>
          <w:lang w:val="sr-Latn-CS"/>
        </w:rPr>
      </w:pPr>
    </w:p>
    <w:p w:rsidR="006D0FE9" w:rsidRPr="007D08EB" w:rsidRDefault="006D0FE9">
      <w:pPr>
        <w:pStyle w:val="CenterEIB"/>
        <w:rPr>
          <w:noProof/>
          <w:lang w:val="sr-Latn-CS"/>
        </w:rPr>
      </w:pPr>
    </w:p>
    <w:p w:rsidR="006D0FE9" w:rsidRPr="007D08EB" w:rsidRDefault="006D0FE9">
      <w:pPr>
        <w:pStyle w:val="CenterEIB"/>
        <w:rPr>
          <w:noProof/>
          <w:lang w:val="sr-Latn-CS"/>
        </w:rPr>
      </w:pPr>
    </w:p>
    <w:p w:rsidR="006D0FE9" w:rsidRPr="007D08EB" w:rsidRDefault="006D0FE9">
      <w:pPr>
        <w:pStyle w:val="CenterEIB"/>
        <w:rPr>
          <w:noProof/>
          <w:lang w:val="sr-Latn-CS"/>
        </w:rPr>
      </w:pPr>
    </w:p>
    <w:p w:rsidR="00F22AC8" w:rsidRPr="007D08EB" w:rsidRDefault="002B6AFC">
      <w:pPr>
        <w:pStyle w:val="CenterEIB"/>
        <w:rPr>
          <w:noProof/>
          <w:lang w:val="sr-Latn-CS"/>
        </w:rPr>
      </w:pPr>
      <w:bookmarkStart w:id="0" w:name="_GoBack"/>
      <w:bookmarkEnd w:id="0"/>
      <w:r w:rsidRPr="007D08EB">
        <w:rPr>
          <w:noProof/>
          <w:lang w:val="sr-Latn-CS"/>
        </w:rPr>
        <w:t xml:space="preserve">At </w:t>
      </w:r>
      <w:r w:rsidR="00B55F11" w:rsidRPr="007D08EB">
        <w:rPr>
          <w:noProof/>
          <w:lang w:val="sr-Latn-CS"/>
        </w:rPr>
        <w:t>Belgrade</w:t>
      </w:r>
      <w:r w:rsidR="008A4FE6" w:rsidRPr="007D08EB">
        <w:rPr>
          <w:noProof/>
          <w:lang w:val="sr-Latn-CS"/>
        </w:rPr>
        <w:t>,</w:t>
      </w:r>
      <w:r w:rsidRPr="007D08EB">
        <w:rPr>
          <w:noProof/>
          <w:lang w:val="sr-Latn-CS"/>
        </w:rPr>
        <w:t xml:space="preserve"> this </w:t>
      </w:r>
      <w:r w:rsidR="008845D0" w:rsidRPr="007D08EB">
        <w:rPr>
          <w:noProof/>
          <w:lang w:val="sr-Latn-CS"/>
        </w:rPr>
        <w:t xml:space="preserve">31 </w:t>
      </w:r>
      <w:r w:rsidRPr="007D08EB">
        <w:rPr>
          <w:noProof/>
          <w:lang w:val="sr-Latn-CS"/>
        </w:rPr>
        <w:t>January,</w:t>
      </w:r>
      <w:r w:rsidR="008A4FE6" w:rsidRPr="007D08EB">
        <w:rPr>
          <w:noProof/>
          <w:lang w:val="sr-Latn-CS"/>
        </w:rPr>
        <w:t xml:space="preserve"> </w:t>
      </w:r>
      <w:r w:rsidR="004B1713" w:rsidRPr="007D08EB">
        <w:rPr>
          <w:noProof/>
          <w:lang w:val="sr-Latn-CS"/>
        </w:rPr>
        <w:t>201</w:t>
      </w:r>
      <w:r w:rsidR="00B55F11" w:rsidRPr="007D08EB">
        <w:rPr>
          <w:noProof/>
          <w:lang w:val="sr-Latn-CS"/>
        </w:rPr>
        <w:t>8</w:t>
      </w:r>
    </w:p>
    <w:p w:rsidR="00F22AC8" w:rsidRPr="007D08EB" w:rsidRDefault="008A4FE6">
      <w:pPr>
        <w:spacing w:after="200" w:line="276" w:lineRule="auto"/>
        <w:rPr>
          <w:noProof/>
          <w:lang w:val="sr-Latn-CS"/>
        </w:rPr>
      </w:pPr>
      <w:r w:rsidRPr="007D08EB">
        <w:rPr>
          <w:noProof/>
          <w:lang w:val="sr-Latn-CS"/>
        </w:rPr>
        <w:br w:type="page"/>
      </w:r>
    </w:p>
    <w:p w:rsidR="00F22AC8" w:rsidRPr="007D08EB" w:rsidRDefault="00F22AC8">
      <w:pPr>
        <w:spacing w:after="200" w:line="276" w:lineRule="auto"/>
        <w:ind w:left="0"/>
        <w:rPr>
          <w:noProof/>
          <w:sz w:val="18"/>
          <w:szCs w:val="18"/>
          <w:lang w:val="sr-Latn-CS"/>
        </w:rPr>
      </w:pPr>
    </w:p>
    <w:p w:rsidR="00F22AC8" w:rsidRPr="007D08EB" w:rsidRDefault="008A4FE6">
      <w:pPr>
        <w:rPr>
          <w:rStyle w:val="BoldEIB"/>
          <w:noProof/>
          <w:lang w:val="sr-Latn-CS"/>
        </w:rPr>
      </w:pPr>
      <w:r w:rsidRPr="007D08EB">
        <w:rPr>
          <w:rStyle w:val="BoldEIB"/>
          <w:noProof/>
          <w:lang w:val="sr-Latn-CS"/>
        </w:rPr>
        <w:t xml:space="preserve">THIS CONTRACT IS MADE BETWEEN: </w:t>
      </w:r>
    </w:p>
    <w:p w:rsidR="00F22AC8" w:rsidRPr="007D08EB" w:rsidRDefault="00F22AC8">
      <w:pPr>
        <w:rPr>
          <w:noProof/>
          <w:lang w:val="sr-Latn-CS"/>
        </w:rPr>
      </w:pPr>
    </w:p>
    <w:tbl>
      <w:tblPr>
        <w:tblW w:w="8323" w:type="auto"/>
        <w:tblInd w:w="856" w:type="dxa"/>
        <w:tblLook w:val="04A0"/>
      </w:tblPr>
      <w:tblGrid>
        <w:gridCol w:w="4299"/>
        <w:gridCol w:w="4024"/>
      </w:tblGrid>
      <w:tr w:rsidR="00F22AC8" w:rsidRPr="007D08EB">
        <w:tc>
          <w:tcPr>
            <w:tcW w:w="4299" w:type="dxa"/>
            <w:tcBorders>
              <w:top w:val="nil"/>
              <w:left w:val="nil"/>
              <w:bottom w:val="nil"/>
              <w:right w:val="nil"/>
            </w:tcBorders>
            <w:tcMar>
              <w:top w:w="0" w:type="dxa"/>
              <w:left w:w="108" w:type="dxa"/>
              <w:bottom w:w="0" w:type="dxa"/>
              <w:right w:w="108" w:type="dxa"/>
            </w:tcMar>
          </w:tcPr>
          <w:p w:rsidR="00F22AC8" w:rsidRPr="007D08EB" w:rsidRDefault="00B55F11" w:rsidP="00B55F11">
            <w:pPr>
              <w:ind w:left="0"/>
              <w:rPr>
                <w:noProof/>
                <w:lang w:val="sr-Latn-CS"/>
              </w:rPr>
            </w:pPr>
            <w:r w:rsidRPr="007D08EB">
              <w:rPr>
                <w:noProof/>
                <w:lang w:val="sr-Latn-CS"/>
              </w:rPr>
              <w:t>The Republic of Serbia, represented by the Minister of Finance, Mr. Dušan Vujović, Ph.D., on behalf of the Government as representative of the Republic of Serbia,</w:t>
            </w:r>
            <w:r w:rsidRPr="007D08EB" w:rsidDel="00B55F11">
              <w:rPr>
                <w:noProof/>
                <w:lang w:val="sr-Latn-CS"/>
              </w:rPr>
              <w:t xml:space="preserve"> </w:t>
            </w:r>
          </w:p>
        </w:tc>
        <w:tc>
          <w:tcPr>
            <w:tcW w:w="4024" w:type="dxa"/>
            <w:tcBorders>
              <w:top w:val="nil"/>
              <w:left w:val="nil"/>
              <w:bottom w:val="nil"/>
              <w:right w:val="nil"/>
            </w:tcBorders>
            <w:tcMar>
              <w:top w:w="0" w:type="dxa"/>
              <w:left w:w="108" w:type="dxa"/>
              <w:bottom w:w="0" w:type="dxa"/>
              <w:right w:w="108" w:type="dxa"/>
            </w:tcMar>
          </w:tcPr>
          <w:p w:rsidR="00F22AC8" w:rsidRPr="007D08EB" w:rsidRDefault="008A4FE6" w:rsidP="00B55F11">
            <w:pPr>
              <w:rPr>
                <w:noProof/>
                <w:lang w:val="sr-Latn-CS"/>
              </w:rPr>
            </w:pPr>
            <w:r w:rsidRPr="007D08EB">
              <w:rPr>
                <w:noProof/>
                <w:lang w:val="sr-Latn-CS"/>
              </w:rPr>
              <w:t>(the "</w:t>
            </w:r>
            <w:r w:rsidR="00B55F11" w:rsidRPr="007D08EB">
              <w:rPr>
                <w:rStyle w:val="BoldEIB"/>
                <w:noProof/>
                <w:lang w:val="sr-Latn-CS"/>
              </w:rPr>
              <w:t>Borrower</w:t>
            </w:r>
            <w:r w:rsidRPr="007D08EB">
              <w:rPr>
                <w:noProof/>
                <w:lang w:val="sr-Latn-CS"/>
              </w:rPr>
              <w:t>")</w:t>
            </w:r>
          </w:p>
        </w:tc>
      </w:tr>
      <w:tr w:rsidR="00F22AC8" w:rsidRPr="007D08EB">
        <w:tc>
          <w:tcPr>
            <w:tcW w:w="4299" w:type="dxa"/>
            <w:tcBorders>
              <w:top w:val="nil"/>
              <w:left w:val="nil"/>
              <w:bottom w:val="nil"/>
              <w:right w:val="nil"/>
            </w:tcBorders>
            <w:tcMar>
              <w:top w:w="0" w:type="dxa"/>
              <w:left w:w="108" w:type="dxa"/>
              <w:bottom w:w="0" w:type="dxa"/>
              <w:right w:w="108" w:type="dxa"/>
            </w:tcMar>
          </w:tcPr>
          <w:p w:rsidR="00B55F11" w:rsidRPr="007D08EB" w:rsidRDefault="00B55F11">
            <w:pPr>
              <w:spacing w:before="360"/>
              <w:ind w:left="0"/>
              <w:rPr>
                <w:noProof/>
                <w:lang w:val="sr-Latn-CS"/>
              </w:rPr>
            </w:pPr>
          </w:p>
          <w:p w:rsidR="00B55F11" w:rsidRPr="007D08EB" w:rsidRDefault="008A4FE6">
            <w:pPr>
              <w:spacing w:before="360"/>
              <w:ind w:left="0"/>
              <w:rPr>
                <w:noProof/>
                <w:lang w:val="sr-Latn-CS"/>
              </w:rPr>
            </w:pPr>
            <w:r w:rsidRPr="007D08EB">
              <w:rPr>
                <w:noProof/>
                <w:lang w:val="sr-Latn-CS"/>
              </w:rPr>
              <w:t>of the first part, and</w:t>
            </w:r>
          </w:p>
          <w:p w:rsidR="00B55F11" w:rsidRPr="007D08EB" w:rsidRDefault="00B55F11">
            <w:pPr>
              <w:spacing w:before="360"/>
              <w:ind w:left="0"/>
              <w:rPr>
                <w:noProof/>
                <w:lang w:val="sr-Latn-CS"/>
              </w:rPr>
            </w:pPr>
          </w:p>
        </w:tc>
        <w:tc>
          <w:tcPr>
            <w:tcW w:w="4024" w:type="dxa"/>
            <w:tcBorders>
              <w:top w:val="nil"/>
              <w:left w:val="nil"/>
              <w:bottom w:val="nil"/>
              <w:right w:val="nil"/>
            </w:tcBorders>
            <w:tcMar>
              <w:top w:w="0" w:type="dxa"/>
              <w:left w:w="108" w:type="dxa"/>
              <w:bottom w:w="0" w:type="dxa"/>
              <w:right w:w="108" w:type="dxa"/>
            </w:tcMar>
          </w:tcPr>
          <w:p w:rsidR="00F22AC8" w:rsidRPr="007D08EB" w:rsidRDefault="00F22AC8">
            <w:pPr>
              <w:spacing w:before="360"/>
              <w:rPr>
                <w:noProof/>
                <w:lang w:val="sr-Latn-CS"/>
              </w:rPr>
            </w:pPr>
          </w:p>
        </w:tc>
      </w:tr>
      <w:tr w:rsidR="00F22AC8" w:rsidRPr="007D08EB">
        <w:tc>
          <w:tcPr>
            <w:tcW w:w="4299" w:type="dxa"/>
            <w:tcBorders>
              <w:top w:val="nil"/>
              <w:left w:val="nil"/>
              <w:bottom w:val="nil"/>
              <w:right w:val="nil"/>
            </w:tcBorders>
            <w:tcMar>
              <w:top w:w="0" w:type="dxa"/>
              <w:left w:w="108" w:type="dxa"/>
              <w:bottom w:w="0" w:type="dxa"/>
              <w:right w:w="108" w:type="dxa"/>
            </w:tcMar>
          </w:tcPr>
          <w:p w:rsidR="008845D0" w:rsidRPr="007D08EB" w:rsidRDefault="00B55F11" w:rsidP="008845D0">
            <w:pPr>
              <w:spacing w:after="0"/>
              <w:ind w:left="0"/>
              <w:rPr>
                <w:noProof/>
                <w:lang w:val="sr-Latn-CS"/>
              </w:rPr>
            </w:pPr>
            <w:r w:rsidRPr="007D08EB">
              <w:rPr>
                <w:noProof/>
                <w:lang w:val="sr-Latn-CS"/>
              </w:rPr>
              <w:t>The European Investment Bank having its seat at 100 blvd Konrad Adenauer, Luxembourg, L-2950 Luxembourg, represented by</w:t>
            </w:r>
            <w:r w:rsidR="002B6AFC" w:rsidRPr="007D08EB">
              <w:rPr>
                <w:noProof/>
                <w:lang w:val="sr-Latn-CS"/>
              </w:rPr>
              <w:t xml:space="preserve"> </w:t>
            </w:r>
            <w:r w:rsidR="00070074" w:rsidRPr="007D08EB">
              <w:rPr>
                <w:noProof/>
                <w:lang w:val="sr-Latn-CS"/>
              </w:rPr>
              <w:t xml:space="preserve">the Vice-President, </w:t>
            </w:r>
          </w:p>
          <w:p w:rsidR="00F22AC8" w:rsidRPr="007D08EB" w:rsidRDefault="00070074" w:rsidP="008845D0">
            <w:pPr>
              <w:spacing w:after="0"/>
              <w:ind w:left="0"/>
              <w:rPr>
                <w:noProof/>
                <w:lang w:val="sr-Latn-CS"/>
              </w:rPr>
            </w:pPr>
            <w:r w:rsidRPr="007D08EB">
              <w:rPr>
                <w:noProof/>
                <w:lang w:val="sr-Latn-CS"/>
              </w:rPr>
              <w:t>Mr Dario Scannapieco,</w:t>
            </w:r>
          </w:p>
          <w:p w:rsidR="008845D0" w:rsidRPr="007D08EB" w:rsidRDefault="008845D0" w:rsidP="008845D0">
            <w:pPr>
              <w:spacing w:after="0"/>
              <w:ind w:left="0"/>
              <w:rPr>
                <w:noProof/>
                <w:lang w:val="sr-Latn-CS"/>
              </w:rPr>
            </w:pPr>
          </w:p>
        </w:tc>
        <w:tc>
          <w:tcPr>
            <w:tcW w:w="4024" w:type="dxa"/>
            <w:tcBorders>
              <w:top w:val="nil"/>
              <w:left w:val="nil"/>
              <w:bottom w:val="nil"/>
              <w:right w:val="nil"/>
            </w:tcBorders>
            <w:tcMar>
              <w:top w:w="0" w:type="dxa"/>
              <w:left w:w="108" w:type="dxa"/>
              <w:bottom w:w="0" w:type="dxa"/>
              <w:right w:w="108" w:type="dxa"/>
            </w:tcMar>
          </w:tcPr>
          <w:p w:rsidR="00F22AC8" w:rsidRPr="007D08EB" w:rsidRDefault="008A4FE6" w:rsidP="00690FDF">
            <w:pPr>
              <w:rPr>
                <w:noProof/>
                <w:lang w:val="sr-Latn-CS"/>
              </w:rPr>
            </w:pPr>
            <w:r w:rsidRPr="007D08EB">
              <w:rPr>
                <w:noProof/>
                <w:lang w:val="sr-Latn-CS"/>
              </w:rPr>
              <w:t>(the "</w:t>
            </w:r>
            <w:r w:rsidR="00B55F11" w:rsidRPr="007D08EB">
              <w:rPr>
                <w:rStyle w:val="BoldEIB"/>
                <w:noProof/>
                <w:lang w:val="sr-Latn-CS"/>
              </w:rPr>
              <w:t>Bank</w:t>
            </w:r>
            <w:r w:rsidRPr="007D08EB">
              <w:rPr>
                <w:noProof/>
                <w:lang w:val="sr-Latn-CS"/>
              </w:rPr>
              <w:t>")</w:t>
            </w:r>
          </w:p>
        </w:tc>
      </w:tr>
      <w:tr w:rsidR="00F22AC8" w:rsidRPr="007D08EB">
        <w:tc>
          <w:tcPr>
            <w:tcW w:w="4299" w:type="dxa"/>
            <w:tcBorders>
              <w:top w:val="nil"/>
              <w:left w:val="nil"/>
              <w:bottom w:val="nil"/>
              <w:right w:val="nil"/>
            </w:tcBorders>
            <w:tcMar>
              <w:top w:w="0" w:type="dxa"/>
              <w:left w:w="108" w:type="dxa"/>
              <w:bottom w:w="0" w:type="dxa"/>
              <w:right w:w="108" w:type="dxa"/>
            </w:tcMar>
          </w:tcPr>
          <w:p w:rsidR="00F22AC8" w:rsidRPr="007D08EB" w:rsidRDefault="008A4FE6">
            <w:pPr>
              <w:spacing w:before="360"/>
              <w:ind w:left="0"/>
              <w:rPr>
                <w:noProof/>
                <w:lang w:val="sr-Latn-CS"/>
              </w:rPr>
            </w:pPr>
            <w:r w:rsidRPr="007D08EB">
              <w:rPr>
                <w:noProof/>
                <w:lang w:val="sr-Latn-CS"/>
              </w:rPr>
              <w:t>of the second part.</w:t>
            </w:r>
          </w:p>
        </w:tc>
        <w:tc>
          <w:tcPr>
            <w:tcW w:w="4024" w:type="dxa"/>
            <w:tcBorders>
              <w:top w:val="nil"/>
              <w:left w:val="nil"/>
              <w:bottom w:val="nil"/>
              <w:right w:val="nil"/>
            </w:tcBorders>
            <w:tcMar>
              <w:top w:w="0" w:type="dxa"/>
              <w:left w:w="108" w:type="dxa"/>
              <w:bottom w:w="0" w:type="dxa"/>
              <w:right w:w="108" w:type="dxa"/>
            </w:tcMar>
          </w:tcPr>
          <w:p w:rsidR="00F22AC8" w:rsidRPr="007D08EB" w:rsidRDefault="00F22AC8">
            <w:pPr>
              <w:spacing w:before="360"/>
              <w:rPr>
                <w:noProof/>
                <w:lang w:val="sr-Latn-CS"/>
              </w:rPr>
            </w:pPr>
          </w:p>
        </w:tc>
      </w:tr>
    </w:tbl>
    <w:p w:rsidR="00F22AC8" w:rsidRPr="007D08EB" w:rsidRDefault="00F22AC8">
      <w:pPr>
        <w:rPr>
          <w:noProof/>
          <w:lang w:val="sr-Latn-CS"/>
        </w:rPr>
      </w:pPr>
    </w:p>
    <w:p w:rsidR="00F22AC8" w:rsidRPr="007D08EB" w:rsidRDefault="008A4FE6">
      <w:pPr>
        <w:rPr>
          <w:noProof/>
          <w:lang w:val="sr-Latn-CS"/>
        </w:rPr>
      </w:pPr>
      <w:r w:rsidRPr="007D08EB">
        <w:rPr>
          <w:noProof/>
          <w:lang w:val="sr-Latn-CS"/>
        </w:rPr>
        <w:br w:type="page"/>
      </w:r>
    </w:p>
    <w:p w:rsidR="00F22AC8" w:rsidRPr="007D08EB" w:rsidRDefault="00F22AC8">
      <w:pPr>
        <w:rPr>
          <w:noProof/>
          <w:lang w:val="sr-Latn-CS"/>
        </w:rPr>
      </w:pPr>
    </w:p>
    <w:p w:rsidR="00F22AC8" w:rsidRPr="007D08EB" w:rsidRDefault="008A4FE6">
      <w:pPr>
        <w:pStyle w:val="OutlineEIB"/>
        <w:rPr>
          <w:noProof/>
          <w:lang w:val="sr-Latn-CS"/>
        </w:rPr>
      </w:pPr>
      <w:r w:rsidRPr="007D08EB">
        <w:rPr>
          <w:noProof/>
          <w:lang w:val="sr-Latn-CS"/>
        </w:rPr>
        <w:t>WHEREAS:</w:t>
      </w:r>
    </w:p>
    <w:p w:rsidR="007502F1" w:rsidRPr="007D08EB" w:rsidRDefault="008A4FE6" w:rsidP="00CD601D">
      <w:pPr>
        <w:pStyle w:val="NoIndentEIB"/>
        <w:numPr>
          <w:ilvl w:val="0"/>
          <w:numId w:val="1"/>
        </w:numPr>
        <w:rPr>
          <w:noProof/>
          <w:lang w:val="sr-Latn-CS"/>
        </w:rPr>
      </w:pPr>
      <w:bookmarkStart w:id="1" w:name="_Ref430852331"/>
      <w:bookmarkEnd w:id="1"/>
      <w:r w:rsidRPr="007D08EB">
        <w:rPr>
          <w:noProof/>
          <w:lang w:val="sr-Latn-CS"/>
        </w:rPr>
        <w:t>The Borrower has stated that</w:t>
      </w:r>
      <w:r w:rsidR="00B338AB" w:rsidRPr="007D08EB">
        <w:rPr>
          <w:noProof/>
          <w:lang w:val="sr-Latn-CS"/>
        </w:rPr>
        <w:t>, through Infrastruktura Zeleznice Srbije AD, a company wholly owned by the Borrower (the “</w:t>
      </w:r>
      <w:r w:rsidR="007502F1" w:rsidRPr="007D08EB">
        <w:rPr>
          <w:b/>
          <w:noProof/>
          <w:lang w:val="sr-Latn-CS"/>
        </w:rPr>
        <w:t>Final Beneficiary</w:t>
      </w:r>
      <w:r w:rsidR="00B338AB" w:rsidRPr="007D08EB">
        <w:rPr>
          <w:noProof/>
          <w:lang w:val="sr-Latn-CS"/>
        </w:rPr>
        <w:t>”),</w:t>
      </w:r>
      <w:r w:rsidRPr="007D08EB">
        <w:rPr>
          <w:noProof/>
          <w:lang w:val="sr-Latn-CS"/>
        </w:rPr>
        <w:t xml:space="preserve"> it is undertaking a project </w:t>
      </w:r>
      <w:r w:rsidR="00C66FEF" w:rsidRPr="007D08EB">
        <w:rPr>
          <w:noProof/>
          <w:lang w:val="sr-Latn-CS"/>
        </w:rPr>
        <w:t>for the reconstruction and modernisation of the existing si</w:t>
      </w:r>
      <w:r w:rsidR="00B7538A" w:rsidRPr="007D08EB">
        <w:rPr>
          <w:noProof/>
          <w:lang w:val="sr-Latn-CS"/>
        </w:rPr>
        <w:t xml:space="preserve">ngle track railway line Sićevo - </w:t>
      </w:r>
      <w:r w:rsidR="00C66FEF" w:rsidRPr="007D08EB">
        <w:rPr>
          <w:noProof/>
          <w:lang w:val="sr-Latn-CS"/>
        </w:rPr>
        <w:t>Dimitrovgrad and construction of single track by-pass in the North of the City of Niš</w:t>
      </w:r>
      <w:r w:rsidR="007502F1" w:rsidRPr="007D08EB">
        <w:rPr>
          <w:noProof/>
          <w:lang w:val="sr-Latn-CS"/>
        </w:rPr>
        <w:t xml:space="preserve"> (the "</w:t>
      </w:r>
      <w:r w:rsidR="007502F1" w:rsidRPr="007D08EB">
        <w:rPr>
          <w:rStyle w:val="BoldEIB"/>
          <w:noProof/>
          <w:lang w:val="sr-Latn-CS"/>
        </w:rPr>
        <w:t>Project</w:t>
      </w:r>
      <w:r w:rsidR="007502F1" w:rsidRPr="007D08EB">
        <w:rPr>
          <w:noProof/>
          <w:lang w:val="sr-Latn-CS"/>
        </w:rPr>
        <w:t>")</w:t>
      </w:r>
      <w:r w:rsidR="00C66FEF" w:rsidRPr="007D08EB">
        <w:rPr>
          <w:noProof/>
          <w:lang w:val="sr-Latn-CS"/>
        </w:rPr>
        <w:t xml:space="preserve">, </w:t>
      </w:r>
      <w:r w:rsidRPr="007D08EB">
        <w:rPr>
          <w:noProof/>
          <w:lang w:val="sr-Latn-CS"/>
        </w:rPr>
        <w:t xml:space="preserve">as </w:t>
      </w:r>
      <w:r w:rsidR="00D52618" w:rsidRPr="007D08EB">
        <w:rPr>
          <w:noProof/>
          <w:lang w:val="sr-Latn-CS"/>
        </w:rPr>
        <w:t>summarised below</w:t>
      </w:r>
      <w:r w:rsidRPr="007D08EB">
        <w:rPr>
          <w:noProof/>
          <w:lang w:val="sr-Latn-CS"/>
        </w:rPr>
        <w:t xml:space="preserve"> in </w:t>
      </w:r>
      <w:r w:rsidR="00E04671" w:rsidRPr="007D08EB">
        <w:rPr>
          <w:noProof/>
          <w:lang w:val="sr-Latn-CS"/>
        </w:rPr>
        <w:fldChar w:fldCharType="begin"/>
      </w:r>
      <w:r w:rsidRPr="007D08EB">
        <w:rPr>
          <w:noProof/>
          <w:lang w:val="sr-Latn-CS"/>
        </w:rPr>
        <w:instrText xml:space="preserve">REF _Ref430854759 \r \h </w:instrText>
      </w:r>
      <w:r w:rsidR="00E04671" w:rsidRPr="007D08EB">
        <w:rPr>
          <w:noProof/>
          <w:lang w:val="sr-Latn-CS"/>
        </w:rPr>
      </w:r>
      <w:r w:rsidR="00E04671" w:rsidRPr="007D08EB">
        <w:rPr>
          <w:noProof/>
          <w:lang w:val="sr-Latn-CS"/>
        </w:rPr>
        <w:fldChar w:fldCharType="separate"/>
      </w:r>
      <w:r w:rsidR="006D0FE9" w:rsidRPr="007D08EB">
        <w:rPr>
          <w:noProof/>
          <w:lang w:val="sr-Latn-CS"/>
        </w:rPr>
        <w:t>Schedule A</w:t>
      </w:r>
      <w:r w:rsidR="00E04671" w:rsidRPr="007D08EB">
        <w:rPr>
          <w:noProof/>
          <w:lang w:val="sr-Latn-CS"/>
        </w:rPr>
        <w:fldChar w:fldCharType="end"/>
      </w:r>
      <w:r w:rsidR="00885063" w:rsidRPr="007D08EB">
        <w:rPr>
          <w:noProof/>
          <w:lang w:val="sr-Latn-CS"/>
        </w:rPr>
        <w:t xml:space="preserve"> of th</w:t>
      </w:r>
      <w:r w:rsidR="00D52618" w:rsidRPr="007D08EB">
        <w:rPr>
          <w:noProof/>
          <w:lang w:val="sr-Latn-CS"/>
        </w:rPr>
        <w:t>is Contract and more particularly described in the Technical Description (as defined below)</w:t>
      </w:r>
      <w:r w:rsidR="00CD601D" w:rsidRPr="007D08EB">
        <w:rPr>
          <w:noProof/>
          <w:lang w:val="sr-Latn-CS"/>
        </w:rPr>
        <w:t xml:space="preserve">, it being understood that the Schedule A of this Contract is for information purposes only and that the Technical Description applicable to the Project is set out in </w:t>
      </w:r>
      <w:r w:rsidR="006E09F3" w:rsidRPr="007D08EB">
        <w:rPr>
          <w:noProof/>
          <w:lang w:val="sr-Latn-CS"/>
        </w:rPr>
        <w:t xml:space="preserve">the </w:t>
      </w:r>
      <w:r w:rsidR="00CD601D" w:rsidRPr="007D08EB">
        <w:rPr>
          <w:noProof/>
          <w:lang w:val="sr-Latn-CS"/>
        </w:rPr>
        <w:t>Schedule A of the Project Implementation Agreement</w:t>
      </w:r>
      <w:r w:rsidRPr="007D08EB">
        <w:rPr>
          <w:noProof/>
          <w:lang w:val="sr-Latn-CS"/>
        </w:rPr>
        <w:t>.</w:t>
      </w:r>
    </w:p>
    <w:p w:rsidR="00E436A7" w:rsidRPr="007D08EB" w:rsidRDefault="00450D39" w:rsidP="007502F1">
      <w:pPr>
        <w:pStyle w:val="NoIndentEIB"/>
        <w:numPr>
          <w:ilvl w:val="0"/>
          <w:numId w:val="1"/>
        </w:numPr>
        <w:rPr>
          <w:noProof/>
          <w:lang w:val="sr-Latn-CS"/>
        </w:rPr>
      </w:pPr>
      <w:r w:rsidRPr="007D08EB">
        <w:rPr>
          <w:noProof/>
          <w:lang w:val="sr-Latn-CS"/>
        </w:rPr>
        <w:t xml:space="preserve">The </w:t>
      </w:r>
      <w:r w:rsidR="004E1DCD" w:rsidRPr="007D08EB">
        <w:rPr>
          <w:noProof/>
          <w:lang w:val="sr-Latn-CS"/>
        </w:rPr>
        <w:t xml:space="preserve">Final Beneficiary (i) shall </w:t>
      </w:r>
      <w:r w:rsidRPr="007D08EB">
        <w:rPr>
          <w:noProof/>
          <w:lang w:val="sr-Latn-CS"/>
        </w:rPr>
        <w:t>be responsible for the implementation of the Project</w:t>
      </w:r>
      <w:r w:rsidR="00E436A7" w:rsidRPr="007D08EB">
        <w:rPr>
          <w:noProof/>
          <w:lang w:val="sr-Latn-CS"/>
        </w:rPr>
        <w:t>,</w:t>
      </w:r>
      <w:r w:rsidRPr="007D08EB">
        <w:rPr>
          <w:noProof/>
          <w:lang w:val="sr-Latn-CS"/>
        </w:rPr>
        <w:t xml:space="preserve"> with all the necessary support from the Borrower</w:t>
      </w:r>
      <w:r w:rsidR="00E436A7" w:rsidRPr="007D08EB">
        <w:rPr>
          <w:noProof/>
          <w:lang w:val="sr-Latn-CS"/>
        </w:rPr>
        <w:t>, and under the supervision of the Ministry of Construction, Transport and Infrastructure (the “</w:t>
      </w:r>
      <w:r w:rsidR="00E436A7" w:rsidRPr="007D08EB">
        <w:rPr>
          <w:b/>
          <w:noProof/>
          <w:lang w:val="sr-Latn-CS"/>
        </w:rPr>
        <w:t>Promoter</w:t>
      </w:r>
      <w:r w:rsidR="00E436A7" w:rsidRPr="007D08EB">
        <w:rPr>
          <w:noProof/>
          <w:lang w:val="sr-Latn-CS"/>
        </w:rPr>
        <w:t>”)</w:t>
      </w:r>
      <w:r w:rsidR="007502F1" w:rsidRPr="007D08EB">
        <w:rPr>
          <w:noProof/>
          <w:lang w:val="sr-Latn-CS"/>
        </w:rPr>
        <w:t>, and</w:t>
      </w:r>
      <w:r w:rsidR="004E1DCD" w:rsidRPr="007D08EB">
        <w:rPr>
          <w:noProof/>
          <w:lang w:val="sr-Latn-CS"/>
        </w:rPr>
        <w:t xml:space="preserve"> (ii)</w:t>
      </w:r>
      <w:r w:rsidR="007502F1" w:rsidRPr="007D08EB">
        <w:rPr>
          <w:noProof/>
          <w:lang w:val="sr-Latn-CS"/>
        </w:rPr>
        <w:t xml:space="preserve"> </w:t>
      </w:r>
      <w:r w:rsidR="004E1DCD" w:rsidRPr="007D08EB">
        <w:rPr>
          <w:noProof/>
          <w:lang w:val="sr-Latn-CS"/>
        </w:rPr>
        <w:t>shall</w:t>
      </w:r>
      <w:r w:rsidR="007502F1" w:rsidRPr="007D08EB">
        <w:rPr>
          <w:noProof/>
          <w:lang w:val="sr-Latn-CS"/>
        </w:rPr>
        <w:t xml:space="preserve"> implement the Project pursuant to the terms of a project implementation agreement to be entered into between the</w:t>
      </w:r>
      <w:r w:rsidR="004E1DCD" w:rsidRPr="007D08EB">
        <w:rPr>
          <w:noProof/>
          <w:lang w:val="sr-Latn-CS"/>
        </w:rPr>
        <w:t xml:space="preserve"> Promoter, the</w:t>
      </w:r>
      <w:r w:rsidR="007502F1" w:rsidRPr="007D08EB">
        <w:rPr>
          <w:noProof/>
          <w:lang w:val="sr-Latn-CS"/>
        </w:rPr>
        <w:t xml:space="preserve"> Final Beneficiary and the Bank prior to the first disbursement under this Contract (the “</w:t>
      </w:r>
      <w:r w:rsidR="007502F1" w:rsidRPr="007D08EB">
        <w:rPr>
          <w:b/>
          <w:noProof/>
          <w:lang w:val="sr-Latn-CS"/>
        </w:rPr>
        <w:t>Project Implementation Agreement</w:t>
      </w:r>
      <w:r w:rsidR="007502F1" w:rsidRPr="007D08EB">
        <w:rPr>
          <w:noProof/>
          <w:lang w:val="sr-Latn-CS"/>
        </w:rPr>
        <w:t>”)</w:t>
      </w:r>
      <w:r w:rsidR="00E436A7" w:rsidRPr="007D08EB">
        <w:rPr>
          <w:noProof/>
          <w:lang w:val="sr-Latn-CS"/>
        </w:rPr>
        <w:t xml:space="preserve">. </w:t>
      </w:r>
    </w:p>
    <w:p w:rsidR="00F22AC8" w:rsidRPr="007D08EB" w:rsidRDefault="008A4FE6">
      <w:pPr>
        <w:pStyle w:val="NoIndentEIB"/>
        <w:numPr>
          <w:ilvl w:val="0"/>
          <w:numId w:val="1"/>
        </w:numPr>
        <w:rPr>
          <w:noProof/>
          <w:lang w:val="sr-Latn-CS"/>
        </w:rPr>
      </w:pPr>
      <w:bookmarkStart w:id="2" w:name="_Ref496106104"/>
      <w:bookmarkStart w:id="3" w:name="_Ref430937797"/>
      <w:bookmarkEnd w:id="2"/>
      <w:bookmarkEnd w:id="3"/>
      <w:r w:rsidRPr="007D08EB">
        <w:rPr>
          <w:noProof/>
          <w:lang w:val="sr-Latn-CS"/>
        </w:rPr>
        <w:t>The total cost of the Project</w:t>
      </w:r>
      <w:r w:rsidR="00A94E29" w:rsidRPr="007D08EB">
        <w:rPr>
          <w:noProof/>
          <w:lang w:val="sr-Latn-CS"/>
        </w:rPr>
        <w:t xml:space="preserve"> (net of VAT)</w:t>
      </w:r>
      <w:r w:rsidRPr="007D08EB">
        <w:rPr>
          <w:noProof/>
          <w:lang w:val="sr-Latn-CS"/>
        </w:rPr>
        <w:t xml:space="preserve">, as estimated by the Bank, is EUR </w:t>
      </w:r>
      <w:r w:rsidR="00F209C1" w:rsidRPr="007D08EB">
        <w:rPr>
          <w:noProof/>
          <w:lang w:val="sr-Latn-CS"/>
        </w:rPr>
        <w:t xml:space="preserve">268,280,000.00 </w:t>
      </w:r>
      <w:r w:rsidRPr="007D08EB">
        <w:rPr>
          <w:noProof/>
          <w:lang w:val="sr-Latn-CS"/>
        </w:rPr>
        <w:t>(</w:t>
      </w:r>
      <w:r w:rsidR="00F209C1" w:rsidRPr="007D08EB">
        <w:rPr>
          <w:noProof/>
          <w:lang w:val="sr-Latn-CS"/>
        </w:rPr>
        <w:t xml:space="preserve">two hundred </w:t>
      </w:r>
      <w:r w:rsidR="00980AE4" w:rsidRPr="007D08EB">
        <w:rPr>
          <w:noProof/>
          <w:lang w:val="sr-Latn-CS"/>
        </w:rPr>
        <w:t xml:space="preserve">sixty eight </w:t>
      </w:r>
      <w:r w:rsidR="00F209C1" w:rsidRPr="007D08EB">
        <w:rPr>
          <w:noProof/>
          <w:lang w:val="sr-Latn-CS"/>
        </w:rPr>
        <w:t xml:space="preserve">million and two hundred eighty thousand </w:t>
      </w:r>
      <w:r w:rsidRPr="007D08EB">
        <w:rPr>
          <w:noProof/>
          <w:lang w:val="sr-Latn-CS"/>
        </w:rPr>
        <w:t xml:space="preserve">euros) and the Borrower has stated that it intends to finance the Project as follows: </w:t>
      </w:r>
    </w:p>
    <w:tbl>
      <w:tblPr>
        <w:tblW w:w="7796" w:type="dxa"/>
        <w:tblInd w:w="1384" w:type="dxa"/>
        <w:tblLayout w:type="fixed"/>
        <w:tblLook w:val="04A0"/>
      </w:tblPr>
      <w:tblGrid>
        <w:gridCol w:w="3260"/>
        <w:gridCol w:w="4536"/>
      </w:tblGrid>
      <w:tr w:rsidR="00F22AC8" w:rsidRPr="007D08EB">
        <w:tc>
          <w:tcPr>
            <w:tcW w:w="3260" w:type="dxa"/>
            <w:tcBorders>
              <w:top w:val="nil"/>
              <w:left w:val="nil"/>
              <w:bottom w:val="nil"/>
              <w:right w:val="nil"/>
            </w:tcBorders>
            <w:tcMar>
              <w:top w:w="0" w:type="dxa"/>
              <w:left w:w="108" w:type="dxa"/>
              <w:bottom w:w="0" w:type="dxa"/>
              <w:right w:w="108" w:type="dxa"/>
            </w:tcMar>
          </w:tcPr>
          <w:p w:rsidR="00F22AC8" w:rsidRPr="007D08EB" w:rsidRDefault="008A4FE6">
            <w:pPr>
              <w:ind w:left="34" w:right="-2"/>
              <w:rPr>
                <w:rStyle w:val="BoldEIB"/>
                <w:noProof/>
                <w:lang w:val="sr-Latn-CS"/>
              </w:rPr>
            </w:pPr>
            <w:r w:rsidRPr="007D08EB">
              <w:rPr>
                <w:rStyle w:val="BoldEIB"/>
                <w:noProof/>
                <w:lang w:val="sr-Latn-CS"/>
              </w:rPr>
              <w:t>Source</w:t>
            </w:r>
          </w:p>
        </w:tc>
        <w:tc>
          <w:tcPr>
            <w:tcW w:w="4536" w:type="dxa"/>
            <w:tcBorders>
              <w:top w:val="nil"/>
              <w:left w:val="nil"/>
              <w:bottom w:val="nil"/>
              <w:right w:val="nil"/>
            </w:tcBorders>
            <w:tcMar>
              <w:top w:w="0" w:type="dxa"/>
              <w:left w:w="108" w:type="dxa"/>
              <w:bottom w:w="0" w:type="dxa"/>
              <w:right w:w="108" w:type="dxa"/>
            </w:tcMar>
          </w:tcPr>
          <w:p w:rsidR="00F22AC8" w:rsidRPr="007D08EB" w:rsidRDefault="008A4FE6">
            <w:pPr>
              <w:ind w:left="34" w:right="-2"/>
              <w:jc w:val="right"/>
              <w:rPr>
                <w:rStyle w:val="BoldEIB"/>
                <w:noProof/>
                <w:lang w:val="sr-Latn-CS"/>
              </w:rPr>
            </w:pPr>
            <w:r w:rsidRPr="007D08EB">
              <w:rPr>
                <w:rStyle w:val="BoldEIB"/>
                <w:noProof/>
                <w:lang w:val="sr-Latn-CS"/>
              </w:rPr>
              <w:t>Amount (EUR m)</w:t>
            </w:r>
          </w:p>
        </w:tc>
      </w:tr>
      <w:tr w:rsidR="00F22AC8" w:rsidRPr="007D08EB">
        <w:tc>
          <w:tcPr>
            <w:tcW w:w="3260" w:type="dxa"/>
            <w:tcBorders>
              <w:top w:val="nil"/>
              <w:left w:val="nil"/>
              <w:bottom w:val="nil"/>
              <w:right w:val="nil"/>
            </w:tcBorders>
            <w:tcMar>
              <w:top w:w="0" w:type="dxa"/>
              <w:left w:w="108" w:type="dxa"/>
              <w:bottom w:w="0" w:type="dxa"/>
              <w:right w:w="108" w:type="dxa"/>
            </w:tcMar>
          </w:tcPr>
          <w:p w:rsidR="00F22AC8" w:rsidRPr="007D08EB" w:rsidRDefault="008A4FE6">
            <w:pPr>
              <w:ind w:left="34" w:right="-2"/>
              <w:rPr>
                <w:noProof/>
                <w:lang w:val="sr-Latn-CS"/>
              </w:rPr>
            </w:pPr>
            <w:r w:rsidRPr="007D08EB">
              <w:rPr>
                <w:noProof/>
                <w:lang w:val="sr-Latn-CS"/>
              </w:rPr>
              <w:t>Credit from the Bank</w:t>
            </w:r>
          </w:p>
        </w:tc>
        <w:tc>
          <w:tcPr>
            <w:tcW w:w="4536" w:type="dxa"/>
            <w:tcBorders>
              <w:top w:val="nil"/>
              <w:left w:val="nil"/>
              <w:bottom w:val="nil"/>
              <w:right w:val="nil"/>
            </w:tcBorders>
            <w:tcMar>
              <w:top w:w="0" w:type="dxa"/>
              <w:left w:w="108" w:type="dxa"/>
              <w:bottom w:w="0" w:type="dxa"/>
              <w:right w:w="108" w:type="dxa"/>
            </w:tcMar>
          </w:tcPr>
          <w:p w:rsidR="00F22AC8" w:rsidRPr="007D08EB" w:rsidRDefault="004B1713">
            <w:pPr>
              <w:pStyle w:val="RightEIB"/>
              <w:ind w:left="34" w:right="-2"/>
              <w:rPr>
                <w:noProof/>
                <w:lang w:val="sr-Latn-CS"/>
              </w:rPr>
            </w:pPr>
            <w:r w:rsidRPr="007D08EB">
              <w:rPr>
                <w:noProof/>
                <w:lang w:val="sr-Latn-CS"/>
              </w:rPr>
              <w:t>134</w:t>
            </w:r>
            <w:r w:rsidR="00B55F11" w:rsidRPr="007D08EB">
              <w:rPr>
                <w:noProof/>
                <w:lang w:val="sr-Latn-CS"/>
              </w:rPr>
              <w:t>.00</w:t>
            </w:r>
          </w:p>
        </w:tc>
      </w:tr>
      <w:tr w:rsidR="00D43445" w:rsidRPr="007D08EB">
        <w:tc>
          <w:tcPr>
            <w:tcW w:w="3260" w:type="dxa"/>
            <w:tcBorders>
              <w:top w:val="nil"/>
              <w:left w:val="nil"/>
              <w:bottom w:val="nil"/>
              <w:right w:val="nil"/>
            </w:tcBorders>
            <w:tcMar>
              <w:top w:w="0" w:type="dxa"/>
              <w:left w:w="108" w:type="dxa"/>
              <w:bottom w:w="0" w:type="dxa"/>
              <w:right w:w="108" w:type="dxa"/>
            </w:tcMar>
          </w:tcPr>
          <w:p w:rsidR="00D43445" w:rsidRPr="007D08EB" w:rsidRDefault="00D43445">
            <w:pPr>
              <w:ind w:left="34" w:right="-2"/>
              <w:rPr>
                <w:noProof/>
                <w:lang w:val="sr-Latn-CS"/>
              </w:rPr>
            </w:pPr>
            <w:r w:rsidRPr="007D08EB">
              <w:rPr>
                <w:noProof/>
                <w:lang w:val="sr-Latn-CS"/>
              </w:rPr>
              <w:t>Republic of Serbia</w:t>
            </w:r>
          </w:p>
        </w:tc>
        <w:tc>
          <w:tcPr>
            <w:tcW w:w="4536" w:type="dxa"/>
            <w:tcBorders>
              <w:top w:val="nil"/>
              <w:left w:val="nil"/>
              <w:bottom w:val="nil"/>
              <w:right w:val="nil"/>
            </w:tcBorders>
            <w:tcMar>
              <w:top w:w="0" w:type="dxa"/>
              <w:left w:w="108" w:type="dxa"/>
              <w:bottom w:w="0" w:type="dxa"/>
              <w:right w:w="108" w:type="dxa"/>
            </w:tcMar>
          </w:tcPr>
          <w:p w:rsidR="00D43445" w:rsidRPr="007D08EB" w:rsidRDefault="00A60D14" w:rsidP="00A60D14">
            <w:pPr>
              <w:pStyle w:val="RightEIB"/>
              <w:ind w:left="34" w:right="-2"/>
              <w:rPr>
                <w:noProof/>
                <w:lang w:val="sr-Latn-CS"/>
              </w:rPr>
            </w:pPr>
            <w:r w:rsidRPr="007D08EB">
              <w:rPr>
                <w:noProof/>
                <w:lang w:val="sr-Latn-CS"/>
              </w:rPr>
              <w:t>61.2</w:t>
            </w:r>
            <w:r w:rsidR="00763531" w:rsidRPr="007D08EB">
              <w:rPr>
                <w:noProof/>
                <w:lang w:val="sr-Latn-CS"/>
              </w:rPr>
              <w:t>4</w:t>
            </w:r>
          </w:p>
        </w:tc>
      </w:tr>
      <w:tr w:rsidR="00F22AC8" w:rsidRPr="007D08EB">
        <w:tc>
          <w:tcPr>
            <w:tcW w:w="3260" w:type="dxa"/>
            <w:tcBorders>
              <w:top w:val="nil"/>
              <w:left w:val="nil"/>
              <w:bottom w:val="nil"/>
              <w:right w:val="nil"/>
            </w:tcBorders>
            <w:tcMar>
              <w:top w:w="0" w:type="dxa"/>
              <w:left w:w="108" w:type="dxa"/>
              <w:bottom w:w="0" w:type="dxa"/>
              <w:right w:w="108" w:type="dxa"/>
            </w:tcMar>
          </w:tcPr>
          <w:p w:rsidR="00F22AC8" w:rsidRPr="007D08EB" w:rsidRDefault="00D43445" w:rsidP="00253BE2">
            <w:pPr>
              <w:ind w:left="34" w:right="-2"/>
              <w:rPr>
                <w:noProof/>
                <w:lang w:val="sr-Latn-CS"/>
              </w:rPr>
            </w:pPr>
            <w:r w:rsidRPr="007D08EB">
              <w:rPr>
                <w:noProof/>
                <w:lang w:val="sr-Latn-CS"/>
              </w:rPr>
              <w:t xml:space="preserve">WBIF </w:t>
            </w:r>
            <w:r w:rsidR="006772CF" w:rsidRPr="007D08EB">
              <w:rPr>
                <w:noProof/>
                <w:lang w:val="sr-Latn-CS"/>
              </w:rPr>
              <w:t>investment grant</w:t>
            </w:r>
            <w:r w:rsidR="00B55F11" w:rsidRPr="007D08EB">
              <w:rPr>
                <w:noProof/>
                <w:lang w:val="sr-Latn-CS"/>
              </w:rPr>
              <w:t>s</w:t>
            </w:r>
          </w:p>
        </w:tc>
        <w:tc>
          <w:tcPr>
            <w:tcW w:w="4536" w:type="dxa"/>
            <w:tcBorders>
              <w:top w:val="nil"/>
              <w:left w:val="nil"/>
              <w:bottom w:val="nil"/>
              <w:right w:val="nil"/>
            </w:tcBorders>
            <w:tcMar>
              <w:top w:w="0" w:type="dxa"/>
              <w:left w:w="108" w:type="dxa"/>
              <w:bottom w:w="0" w:type="dxa"/>
              <w:right w:w="108" w:type="dxa"/>
            </w:tcMar>
          </w:tcPr>
          <w:p w:rsidR="00F22AC8" w:rsidRPr="007D08EB" w:rsidRDefault="006772CF">
            <w:pPr>
              <w:pStyle w:val="RightEIB"/>
              <w:ind w:left="34" w:right="-2"/>
              <w:rPr>
                <w:noProof/>
                <w:lang w:val="sr-Latn-CS"/>
              </w:rPr>
            </w:pPr>
            <w:r w:rsidRPr="007D08EB">
              <w:rPr>
                <w:noProof/>
                <w:lang w:val="sr-Latn-CS"/>
              </w:rPr>
              <w:t>73.0</w:t>
            </w:r>
            <w:r w:rsidR="00B55F11" w:rsidRPr="007D08EB">
              <w:rPr>
                <w:noProof/>
                <w:lang w:val="sr-Latn-CS"/>
              </w:rPr>
              <w:t>4</w:t>
            </w:r>
          </w:p>
          <w:p w:rsidR="00D43445" w:rsidRPr="007D08EB" w:rsidRDefault="00D43445">
            <w:pPr>
              <w:pStyle w:val="RightEIB"/>
              <w:ind w:left="34" w:right="-2"/>
              <w:rPr>
                <w:noProof/>
                <w:lang w:val="sr-Latn-CS"/>
              </w:rPr>
            </w:pPr>
          </w:p>
        </w:tc>
      </w:tr>
      <w:tr w:rsidR="00F22AC8" w:rsidRPr="007D08EB">
        <w:tc>
          <w:tcPr>
            <w:tcW w:w="3260" w:type="dxa"/>
            <w:tcBorders>
              <w:top w:val="nil"/>
              <w:left w:val="nil"/>
              <w:bottom w:val="nil"/>
              <w:right w:val="nil"/>
            </w:tcBorders>
            <w:tcMar>
              <w:top w:w="0" w:type="dxa"/>
              <w:left w:w="108" w:type="dxa"/>
              <w:bottom w:w="0" w:type="dxa"/>
              <w:right w:w="108" w:type="dxa"/>
            </w:tcMar>
          </w:tcPr>
          <w:p w:rsidR="00F22AC8" w:rsidRPr="007D08EB" w:rsidRDefault="008A4FE6">
            <w:pPr>
              <w:ind w:left="34" w:right="-2"/>
              <w:rPr>
                <w:b/>
                <w:noProof/>
                <w:lang w:val="sr-Latn-CS"/>
              </w:rPr>
            </w:pPr>
            <w:r w:rsidRPr="007D08EB">
              <w:rPr>
                <w:b/>
                <w:noProof/>
                <w:lang w:val="sr-Latn-CS"/>
              </w:rPr>
              <w:t>TOTAL</w:t>
            </w:r>
          </w:p>
        </w:tc>
        <w:tc>
          <w:tcPr>
            <w:tcW w:w="4536" w:type="dxa"/>
            <w:tcBorders>
              <w:top w:val="nil"/>
              <w:left w:val="nil"/>
              <w:bottom w:val="nil"/>
              <w:right w:val="nil"/>
            </w:tcBorders>
            <w:tcMar>
              <w:top w:w="0" w:type="dxa"/>
              <w:left w:w="108" w:type="dxa"/>
              <w:bottom w:w="0" w:type="dxa"/>
              <w:right w:w="108" w:type="dxa"/>
            </w:tcMar>
          </w:tcPr>
          <w:p w:rsidR="00F22AC8" w:rsidRPr="007D08EB" w:rsidRDefault="00D43445" w:rsidP="00BB2D1E">
            <w:pPr>
              <w:pStyle w:val="RightEIB"/>
              <w:ind w:left="34" w:right="-2"/>
              <w:rPr>
                <w:b/>
                <w:noProof/>
                <w:lang w:val="sr-Latn-CS"/>
              </w:rPr>
            </w:pPr>
            <w:r w:rsidRPr="007D08EB">
              <w:rPr>
                <w:b/>
                <w:noProof/>
                <w:lang w:val="sr-Latn-CS"/>
              </w:rPr>
              <w:t>268.28</w:t>
            </w:r>
          </w:p>
        </w:tc>
      </w:tr>
    </w:tbl>
    <w:p w:rsidR="004A02C4" w:rsidRPr="007D08EB" w:rsidRDefault="004A02C4" w:rsidP="00BB2D1E">
      <w:pPr>
        <w:pStyle w:val="NoIndentEIB"/>
        <w:ind w:left="1423"/>
        <w:rPr>
          <w:noProof/>
          <w:lang w:val="sr-Latn-CS"/>
        </w:rPr>
      </w:pPr>
      <w:bookmarkStart w:id="4" w:name="_Ref498004764"/>
      <w:r w:rsidRPr="007D08EB">
        <w:rPr>
          <w:noProof/>
          <w:lang w:val="sr-Latn-CS"/>
        </w:rPr>
        <w:t>it being understood that the Republic of Serbia’s contribution to the Project from its own funds</w:t>
      </w:r>
      <w:r w:rsidR="00CA411D" w:rsidRPr="007D08EB">
        <w:rPr>
          <w:noProof/>
          <w:lang w:val="sr-Latn-CS"/>
        </w:rPr>
        <w:t xml:space="preserve"> (as set out above)</w:t>
      </w:r>
      <w:r w:rsidRPr="007D08EB">
        <w:rPr>
          <w:noProof/>
          <w:lang w:val="sr-Latn-CS"/>
        </w:rPr>
        <w:t xml:space="preserve"> may r</w:t>
      </w:r>
      <w:r w:rsidR="00CA411D" w:rsidRPr="007D08EB">
        <w:rPr>
          <w:noProof/>
          <w:lang w:val="sr-Latn-CS"/>
        </w:rPr>
        <w:t>educe</w:t>
      </w:r>
      <w:r w:rsidR="004B402E" w:rsidRPr="007D08EB">
        <w:rPr>
          <w:noProof/>
          <w:lang w:val="sr-Latn-CS"/>
        </w:rPr>
        <w:t xml:space="preserve"> if and</w:t>
      </w:r>
      <w:r w:rsidR="00CA411D" w:rsidRPr="007D08EB">
        <w:rPr>
          <w:noProof/>
          <w:lang w:val="sr-Latn-CS"/>
        </w:rPr>
        <w:t xml:space="preserve"> to the extent that the WBIF investment grant in respect of the Component 2</w:t>
      </w:r>
      <w:r w:rsidR="00F32EBE" w:rsidRPr="007D08EB">
        <w:rPr>
          <w:noProof/>
          <w:lang w:val="sr-Latn-CS"/>
        </w:rPr>
        <w:t xml:space="preserve"> (as defined below)</w:t>
      </w:r>
      <w:r w:rsidR="00CA411D" w:rsidRPr="007D08EB">
        <w:rPr>
          <w:noProof/>
          <w:lang w:val="sr-Latn-CS"/>
        </w:rPr>
        <w:t xml:space="preserve"> is granted to the Republic of Serbia and is applied by the Republic of Serbia to the Project.  </w:t>
      </w:r>
      <w:r w:rsidRPr="007D08EB">
        <w:rPr>
          <w:noProof/>
          <w:lang w:val="sr-Latn-CS"/>
        </w:rPr>
        <w:t xml:space="preserve">  </w:t>
      </w:r>
    </w:p>
    <w:p w:rsidR="00F22AC8" w:rsidRPr="007D08EB" w:rsidRDefault="008A4FE6" w:rsidP="003D1D89">
      <w:pPr>
        <w:pStyle w:val="NoIndentEIB"/>
        <w:numPr>
          <w:ilvl w:val="0"/>
          <w:numId w:val="1"/>
        </w:numPr>
        <w:rPr>
          <w:noProof/>
          <w:lang w:val="sr-Latn-CS"/>
        </w:rPr>
      </w:pPr>
      <w:bookmarkStart w:id="5" w:name="_Ref502158128"/>
      <w:r w:rsidRPr="007D08EB">
        <w:rPr>
          <w:noProof/>
          <w:lang w:val="sr-Latn-CS"/>
        </w:rPr>
        <w:t xml:space="preserve">In order to fulfil the financing plan set out in Recital </w:t>
      </w:r>
      <w:r w:rsidR="00E04671" w:rsidRPr="007D08EB">
        <w:rPr>
          <w:noProof/>
          <w:lang w:val="sr-Latn-CS"/>
        </w:rPr>
        <w:fldChar w:fldCharType="begin"/>
      </w:r>
      <w:r w:rsidRPr="007D08EB">
        <w:rPr>
          <w:noProof/>
          <w:lang w:val="sr-Latn-CS"/>
        </w:rPr>
        <w:instrText xml:space="preserve">REF _Ref496106104 \r \h </w:instrText>
      </w:r>
      <w:r w:rsidR="00E04671" w:rsidRPr="007D08EB">
        <w:rPr>
          <w:noProof/>
          <w:lang w:val="sr-Latn-CS"/>
        </w:rPr>
      </w:r>
      <w:r w:rsidR="00E04671" w:rsidRPr="007D08EB">
        <w:rPr>
          <w:noProof/>
          <w:lang w:val="sr-Latn-CS"/>
        </w:rPr>
        <w:fldChar w:fldCharType="separate"/>
      </w:r>
      <w:r w:rsidR="006D0FE9" w:rsidRPr="007D08EB">
        <w:rPr>
          <w:noProof/>
          <w:lang w:val="sr-Latn-CS"/>
        </w:rPr>
        <w:t>(c)</w:t>
      </w:r>
      <w:r w:rsidR="00E04671" w:rsidRPr="007D08EB">
        <w:rPr>
          <w:noProof/>
          <w:lang w:val="sr-Latn-CS"/>
        </w:rPr>
        <w:fldChar w:fldCharType="end"/>
      </w:r>
      <w:r w:rsidRPr="007D08EB">
        <w:rPr>
          <w:noProof/>
          <w:lang w:val="sr-Latn-CS"/>
        </w:rPr>
        <w:t>, the Borrower has requested from the Bank</w:t>
      </w:r>
      <w:r w:rsidR="003A0C16" w:rsidRPr="007D08EB">
        <w:rPr>
          <w:noProof/>
          <w:lang w:val="sr-Latn-CS"/>
        </w:rPr>
        <w:t>, in total</w:t>
      </w:r>
      <w:r w:rsidRPr="007D08EB">
        <w:rPr>
          <w:noProof/>
          <w:lang w:val="sr-Latn-CS"/>
        </w:rPr>
        <w:t xml:space="preserve"> a credit of</w:t>
      </w:r>
      <w:r w:rsidR="004B1713" w:rsidRPr="007D08EB">
        <w:rPr>
          <w:noProof/>
          <w:lang w:val="sr-Latn-CS"/>
        </w:rPr>
        <w:t xml:space="preserve"> up to </w:t>
      </w:r>
      <w:r w:rsidRPr="007D08EB">
        <w:rPr>
          <w:noProof/>
          <w:lang w:val="sr-Latn-CS"/>
        </w:rPr>
        <w:t xml:space="preserve">EUR </w:t>
      </w:r>
      <w:r w:rsidR="004B1713" w:rsidRPr="007D08EB">
        <w:rPr>
          <w:noProof/>
          <w:lang w:val="sr-Latn-CS"/>
        </w:rPr>
        <w:t>1</w:t>
      </w:r>
      <w:r w:rsidRPr="007D08EB">
        <w:rPr>
          <w:noProof/>
          <w:lang w:val="sr-Latn-CS"/>
        </w:rPr>
        <w:t>3</w:t>
      </w:r>
      <w:r w:rsidR="004B1713" w:rsidRPr="007D08EB">
        <w:rPr>
          <w:noProof/>
          <w:lang w:val="sr-Latn-CS"/>
        </w:rPr>
        <w:t>4</w:t>
      </w:r>
      <w:r w:rsidRPr="007D08EB">
        <w:rPr>
          <w:noProof/>
          <w:lang w:val="sr-Latn-CS"/>
        </w:rPr>
        <w:t>,000,000.00 (</w:t>
      </w:r>
      <w:r w:rsidR="004B1713" w:rsidRPr="007D08EB">
        <w:rPr>
          <w:noProof/>
          <w:lang w:val="sr-Latn-CS"/>
        </w:rPr>
        <w:t xml:space="preserve">one hundred </w:t>
      </w:r>
      <w:r w:rsidRPr="007D08EB">
        <w:rPr>
          <w:noProof/>
          <w:lang w:val="sr-Latn-CS"/>
        </w:rPr>
        <w:t>thirty</w:t>
      </w:r>
      <w:r w:rsidR="00070074" w:rsidRPr="007D08EB">
        <w:rPr>
          <w:noProof/>
          <w:lang w:val="sr-Latn-CS"/>
        </w:rPr>
        <w:t>-</w:t>
      </w:r>
      <w:r w:rsidR="004B1713" w:rsidRPr="007D08EB">
        <w:rPr>
          <w:noProof/>
          <w:lang w:val="sr-Latn-CS"/>
        </w:rPr>
        <w:t>four</w:t>
      </w:r>
      <w:r w:rsidRPr="007D08EB">
        <w:rPr>
          <w:noProof/>
          <w:lang w:val="sr-Latn-CS"/>
        </w:rPr>
        <w:t xml:space="preserve"> million euros)</w:t>
      </w:r>
      <w:r w:rsidR="003D1D89" w:rsidRPr="007D08EB">
        <w:rPr>
          <w:noProof/>
          <w:lang w:val="sr-Latn-CS"/>
        </w:rPr>
        <w:t xml:space="preserve"> </w:t>
      </w:r>
      <w:r w:rsidR="00A355E2" w:rsidRPr="007D08EB">
        <w:rPr>
          <w:noProof/>
          <w:lang w:val="sr-Latn-CS"/>
        </w:rPr>
        <w:t>(“</w:t>
      </w:r>
      <w:r w:rsidR="00A355E2" w:rsidRPr="007D08EB">
        <w:rPr>
          <w:b/>
          <w:noProof/>
          <w:lang w:val="sr-Latn-CS"/>
        </w:rPr>
        <w:t>Approved Credit</w:t>
      </w:r>
      <w:r w:rsidR="00A355E2" w:rsidRPr="007D08EB">
        <w:rPr>
          <w:noProof/>
          <w:lang w:val="sr-Latn-CS"/>
        </w:rPr>
        <w:t xml:space="preserve">”) </w:t>
      </w:r>
      <w:r w:rsidR="003D1D89" w:rsidRPr="007D08EB">
        <w:rPr>
          <w:noProof/>
          <w:lang w:val="sr-Latn-CS"/>
        </w:rPr>
        <w:t>to be made available pursuant to the 2014-2020 Pre-Accession Mandate under Decision 466/2014/EU of the European Parliament and of the Council (the "</w:t>
      </w:r>
      <w:r w:rsidR="003D1D89" w:rsidRPr="007D08EB">
        <w:rPr>
          <w:b/>
          <w:noProof/>
          <w:lang w:val="sr-Latn-CS"/>
        </w:rPr>
        <w:t>Mandate</w:t>
      </w:r>
      <w:r w:rsidR="003D1D89" w:rsidRPr="007D08EB">
        <w:rPr>
          <w:noProof/>
          <w:lang w:val="sr-Latn-CS"/>
        </w:rPr>
        <w:t>").</w:t>
      </w:r>
      <w:bookmarkEnd w:id="4"/>
      <w:bookmarkEnd w:id="5"/>
    </w:p>
    <w:p w:rsidR="00F22AC8" w:rsidRPr="007D08EB" w:rsidRDefault="008A4FE6">
      <w:pPr>
        <w:pStyle w:val="NoIndentEIB"/>
        <w:numPr>
          <w:ilvl w:val="0"/>
          <w:numId w:val="1"/>
        </w:numPr>
        <w:rPr>
          <w:noProof/>
          <w:lang w:val="sr-Latn-CS"/>
        </w:rPr>
      </w:pPr>
      <w:bookmarkStart w:id="6" w:name="_Ref430852072"/>
      <w:bookmarkEnd w:id="6"/>
      <w:r w:rsidRPr="007D08EB">
        <w:rPr>
          <w:noProof/>
          <w:lang w:val="sr-Latn-CS"/>
        </w:rPr>
        <w:t xml:space="preserve">The Bank considering that the financing of the Project falls within the scope of its functions, and </w:t>
      </w:r>
      <w:r w:rsidR="004F20FF" w:rsidRPr="007D08EB">
        <w:rPr>
          <w:noProof/>
          <w:lang w:val="sr-Latn-CS"/>
        </w:rPr>
        <w:t xml:space="preserve">is consistent with the objectives of the Mandate, </w:t>
      </w:r>
      <w:r w:rsidRPr="007D08EB">
        <w:rPr>
          <w:noProof/>
          <w:lang w:val="sr-Latn-CS"/>
        </w:rPr>
        <w:t xml:space="preserve">having regard to the statements and facts cited in these Recitals, has decided to give effect to the Borrower’s request providing </w:t>
      </w:r>
      <w:r w:rsidR="00F6610D" w:rsidRPr="007D08EB">
        <w:rPr>
          <w:noProof/>
          <w:lang w:val="sr-Latn-CS"/>
        </w:rPr>
        <w:t>the</w:t>
      </w:r>
      <w:r w:rsidRPr="007D08EB">
        <w:rPr>
          <w:noProof/>
          <w:lang w:val="sr-Latn-CS"/>
        </w:rPr>
        <w:t xml:space="preserve"> </w:t>
      </w:r>
      <w:r w:rsidR="00A355E2" w:rsidRPr="007D08EB">
        <w:rPr>
          <w:noProof/>
          <w:lang w:val="sr-Latn-CS"/>
        </w:rPr>
        <w:t>Approved C</w:t>
      </w:r>
      <w:r w:rsidRPr="007D08EB">
        <w:rPr>
          <w:noProof/>
          <w:lang w:val="sr-Latn-CS"/>
        </w:rPr>
        <w:t xml:space="preserve">redit in an amount of </w:t>
      </w:r>
      <w:r w:rsidR="006D516F" w:rsidRPr="007D08EB">
        <w:rPr>
          <w:noProof/>
          <w:lang w:val="sr-Latn-CS"/>
        </w:rPr>
        <w:t>134,000,000.00 (one hundred thirty</w:t>
      </w:r>
      <w:r w:rsidR="00070074" w:rsidRPr="007D08EB">
        <w:rPr>
          <w:noProof/>
          <w:lang w:val="sr-Latn-CS"/>
        </w:rPr>
        <w:t>-</w:t>
      </w:r>
      <w:r w:rsidR="006D516F" w:rsidRPr="007D08EB">
        <w:rPr>
          <w:noProof/>
          <w:lang w:val="sr-Latn-CS"/>
        </w:rPr>
        <w:t>four million euros)</w:t>
      </w:r>
      <w:r w:rsidRPr="007D08EB">
        <w:rPr>
          <w:noProof/>
          <w:lang w:val="sr-Latn-CS"/>
        </w:rPr>
        <w:t xml:space="preserve"> under this Finance Contract (the "</w:t>
      </w:r>
      <w:r w:rsidRPr="007D08EB">
        <w:rPr>
          <w:b/>
          <w:noProof/>
          <w:lang w:val="sr-Latn-CS"/>
        </w:rPr>
        <w:t>Contract</w:t>
      </w:r>
      <w:r w:rsidRPr="007D08EB">
        <w:rPr>
          <w:noProof/>
          <w:lang w:val="sr-Latn-CS"/>
        </w:rPr>
        <w:t xml:space="preserve">"); provided that the amount of the Bank loan </w:t>
      </w:r>
      <w:r w:rsidR="00292D91" w:rsidRPr="007D08EB">
        <w:rPr>
          <w:noProof/>
          <w:lang w:val="sr-Latn-CS"/>
        </w:rPr>
        <w:t>shall not, in any case, exceed (i)</w:t>
      </w:r>
      <w:r w:rsidRPr="007D08EB">
        <w:rPr>
          <w:noProof/>
          <w:lang w:val="sr-Latn-CS"/>
        </w:rPr>
        <w:t xml:space="preserve"> 50% (fifty per cent) of the total cost of the Project set out in Recital </w:t>
      </w:r>
      <w:r w:rsidR="00E04671" w:rsidRPr="007D08EB">
        <w:rPr>
          <w:noProof/>
          <w:lang w:val="sr-Latn-CS"/>
        </w:rPr>
        <w:fldChar w:fldCharType="begin"/>
      </w:r>
      <w:r w:rsidRPr="007D08EB">
        <w:rPr>
          <w:noProof/>
          <w:lang w:val="sr-Latn-CS"/>
        </w:rPr>
        <w:instrText xml:space="preserve">REF _Ref496106104 \r \h </w:instrText>
      </w:r>
      <w:r w:rsidR="00E04671" w:rsidRPr="007D08EB">
        <w:rPr>
          <w:noProof/>
          <w:lang w:val="sr-Latn-CS"/>
        </w:rPr>
      </w:r>
      <w:r w:rsidR="00E04671" w:rsidRPr="007D08EB">
        <w:rPr>
          <w:noProof/>
          <w:lang w:val="sr-Latn-CS"/>
        </w:rPr>
        <w:fldChar w:fldCharType="separate"/>
      </w:r>
      <w:r w:rsidR="006D0FE9" w:rsidRPr="007D08EB">
        <w:rPr>
          <w:noProof/>
          <w:lang w:val="sr-Latn-CS"/>
        </w:rPr>
        <w:t>(c)</w:t>
      </w:r>
      <w:r w:rsidR="00E04671" w:rsidRPr="007D08EB">
        <w:rPr>
          <w:noProof/>
          <w:lang w:val="sr-Latn-CS"/>
        </w:rPr>
        <w:fldChar w:fldCharType="end"/>
      </w:r>
      <w:r w:rsidR="00760AEC" w:rsidRPr="007D08EB">
        <w:rPr>
          <w:noProof/>
          <w:lang w:val="sr-Latn-CS"/>
        </w:rPr>
        <w:t xml:space="preserve"> </w:t>
      </w:r>
      <w:r w:rsidRPr="007D08EB">
        <w:rPr>
          <w:noProof/>
          <w:lang w:val="sr-Latn-CS"/>
        </w:rPr>
        <w:t xml:space="preserve">nor (ii) when aggregated with any EU grants available for the Project, 90% (ninety per cent) of the total cost of the Project set out in Recital </w:t>
      </w:r>
      <w:r w:rsidR="00E04671" w:rsidRPr="007D08EB">
        <w:rPr>
          <w:noProof/>
          <w:lang w:val="sr-Latn-CS"/>
        </w:rPr>
        <w:fldChar w:fldCharType="begin"/>
      </w:r>
      <w:r w:rsidRPr="007D08EB">
        <w:rPr>
          <w:noProof/>
          <w:lang w:val="sr-Latn-CS"/>
        </w:rPr>
        <w:instrText xml:space="preserve">REF _Ref496106104 \r \h </w:instrText>
      </w:r>
      <w:r w:rsidR="00E04671" w:rsidRPr="007D08EB">
        <w:rPr>
          <w:noProof/>
          <w:lang w:val="sr-Latn-CS"/>
        </w:rPr>
      </w:r>
      <w:r w:rsidR="00E04671" w:rsidRPr="007D08EB">
        <w:rPr>
          <w:noProof/>
          <w:lang w:val="sr-Latn-CS"/>
        </w:rPr>
        <w:fldChar w:fldCharType="separate"/>
      </w:r>
      <w:r w:rsidR="006D0FE9" w:rsidRPr="007D08EB">
        <w:rPr>
          <w:noProof/>
          <w:lang w:val="sr-Latn-CS"/>
        </w:rPr>
        <w:t>(c)</w:t>
      </w:r>
      <w:r w:rsidR="00E04671" w:rsidRPr="007D08EB">
        <w:rPr>
          <w:noProof/>
          <w:lang w:val="sr-Latn-CS"/>
        </w:rPr>
        <w:fldChar w:fldCharType="end"/>
      </w:r>
      <w:r w:rsidR="00E436A7" w:rsidRPr="007D08EB">
        <w:rPr>
          <w:noProof/>
          <w:lang w:val="sr-Latn-CS"/>
        </w:rPr>
        <w:t>.</w:t>
      </w:r>
    </w:p>
    <w:p w:rsidR="007502F1" w:rsidRPr="007D08EB" w:rsidRDefault="007502F1" w:rsidP="00253BE2">
      <w:pPr>
        <w:pStyle w:val="NoIndentEIB"/>
        <w:numPr>
          <w:ilvl w:val="0"/>
          <w:numId w:val="1"/>
        </w:numPr>
        <w:rPr>
          <w:noProof/>
          <w:lang w:val="sr-Latn-CS"/>
        </w:rPr>
      </w:pPr>
      <w:r w:rsidRPr="007D08EB">
        <w:rPr>
          <w:noProof/>
          <w:lang w:val="sr-Latn-CS"/>
        </w:rPr>
        <w:t xml:space="preserve">The Borrower shall make available to the </w:t>
      </w:r>
      <w:r w:rsidR="00253BE2" w:rsidRPr="007D08EB">
        <w:rPr>
          <w:noProof/>
          <w:lang w:val="sr-Latn-CS"/>
        </w:rPr>
        <w:t>Final Beneficiary</w:t>
      </w:r>
      <w:r w:rsidRPr="007D08EB">
        <w:rPr>
          <w:noProof/>
          <w:lang w:val="sr-Latn-CS"/>
        </w:rPr>
        <w:t xml:space="preserve"> the proceeds</w:t>
      </w:r>
      <w:r w:rsidR="00253BE2" w:rsidRPr="007D08EB">
        <w:rPr>
          <w:noProof/>
          <w:lang w:val="sr-Latn-CS"/>
        </w:rPr>
        <w:t xml:space="preserve"> of the Credit for the</w:t>
      </w:r>
      <w:r w:rsidR="00C855CB" w:rsidRPr="007D08EB">
        <w:rPr>
          <w:noProof/>
          <w:lang w:val="sr-Latn-CS"/>
        </w:rPr>
        <w:t xml:space="preserve"> sole purpose of financing and </w:t>
      </w:r>
      <w:r w:rsidR="001161D0" w:rsidRPr="007D08EB">
        <w:rPr>
          <w:noProof/>
          <w:lang w:val="sr-Latn-CS"/>
        </w:rPr>
        <w:t>implementation</w:t>
      </w:r>
      <w:r w:rsidR="00253BE2" w:rsidRPr="007D08EB">
        <w:rPr>
          <w:noProof/>
          <w:lang w:val="sr-Latn-CS"/>
        </w:rPr>
        <w:t xml:space="preserve"> of the Project.</w:t>
      </w:r>
    </w:p>
    <w:p w:rsidR="00782593" w:rsidRPr="007D08EB" w:rsidRDefault="00782593" w:rsidP="00782593">
      <w:pPr>
        <w:pStyle w:val="NoIndentEIB"/>
        <w:numPr>
          <w:ilvl w:val="0"/>
          <w:numId w:val="1"/>
        </w:numPr>
        <w:rPr>
          <w:noProof/>
          <w:lang w:val="sr-Latn-CS"/>
        </w:rPr>
      </w:pPr>
      <w:bookmarkStart w:id="7" w:name="_Ref430937843"/>
      <w:bookmarkStart w:id="8" w:name="_Ref466381114"/>
      <w:bookmarkEnd w:id="7"/>
      <w:bookmarkEnd w:id="8"/>
      <w:r w:rsidRPr="007D08EB">
        <w:rPr>
          <w:noProof/>
          <w:lang w:val="sr-Latn-CS"/>
        </w:rPr>
        <w:t xml:space="preserve">The </w:t>
      </w:r>
      <w:r w:rsidR="00EE4B66" w:rsidRPr="007D08EB">
        <w:rPr>
          <w:noProof/>
          <w:lang w:val="sr-Latn-CS"/>
        </w:rPr>
        <w:t>Borrower</w:t>
      </w:r>
      <w:r w:rsidRPr="007D08EB">
        <w:rPr>
          <w:noProof/>
          <w:lang w:val="sr-Latn-CS"/>
        </w:rPr>
        <w:t xml:space="preserve"> directly holds the 100% (one hundred per cent) of the share capital of the </w:t>
      </w:r>
      <w:r w:rsidR="007502F1" w:rsidRPr="007D08EB">
        <w:rPr>
          <w:noProof/>
          <w:lang w:val="sr-Latn-CS"/>
        </w:rPr>
        <w:t>Final Beneficiary</w:t>
      </w:r>
      <w:r w:rsidRPr="007D08EB">
        <w:rPr>
          <w:noProof/>
          <w:lang w:val="sr-Latn-CS"/>
        </w:rPr>
        <w:t>.</w:t>
      </w:r>
    </w:p>
    <w:p w:rsidR="00F6610D" w:rsidRPr="007D08EB" w:rsidRDefault="00807C66" w:rsidP="00807C66">
      <w:pPr>
        <w:pStyle w:val="NoIndentEIB"/>
        <w:numPr>
          <w:ilvl w:val="0"/>
          <w:numId w:val="1"/>
        </w:numPr>
        <w:rPr>
          <w:noProof/>
          <w:lang w:val="sr-Latn-CS"/>
        </w:rPr>
      </w:pPr>
      <w:bookmarkStart w:id="9" w:name="_Ref503262771"/>
      <w:r w:rsidRPr="007D08EB">
        <w:rPr>
          <w:noProof/>
          <w:lang w:val="sr-Latn-CS"/>
        </w:rPr>
        <w:t xml:space="preserve">In accordance with the </w:t>
      </w:r>
      <w:r w:rsidR="00F6610D" w:rsidRPr="007D08EB">
        <w:rPr>
          <w:noProof/>
          <w:lang w:val="sr-Latn-CS"/>
        </w:rPr>
        <w:t>Decision No. 466/2014/EU, published in the Official Journal of the EU No. L 135 of 8.5.2014,</w:t>
      </w:r>
      <w:r w:rsidR="004F20FF" w:rsidRPr="007D08EB">
        <w:rPr>
          <w:noProof/>
          <w:lang w:val="sr-Latn-CS"/>
        </w:rPr>
        <w:t xml:space="preserve"> (the "</w:t>
      </w:r>
      <w:r w:rsidR="004F20FF" w:rsidRPr="007D08EB">
        <w:rPr>
          <w:b/>
          <w:noProof/>
          <w:lang w:val="sr-Latn-CS"/>
        </w:rPr>
        <w:t>Decision</w:t>
      </w:r>
      <w:r w:rsidR="004F20FF" w:rsidRPr="007D08EB">
        <w:rPr>
          <w:noProof/>
          <w:lang w:val="sr-Latn-CS"/>
        </w:rPr>
        <w:t xml:space="preserve">") </w:t>
      </w:r>
      <w:r w:rsidR="00F6610D" w:rsidRPr="007D08EB">
        <w:rPr>
          <w:noProof/>
          <w:lang w:val="sr-Latn-CS"/>
        </w:rPr>
        <w:t>the European Parliament and the Council of the EU decided to grant a guarantee to the Bank against losses under financing operations supporting investment projects outside the EU</w:t>
      </w:r>
      <w:r w:rsidRPr="007D08EB">
        <w:rPr>
          <w:noProof/>
          <w:lang w:val="sr-Latn-CS"/>
        </w:rPr>
        <w:t xml:space="preserve"> and the agreement entered into between the European Union represented by the European Commission and the Bank implementing such decision, in the event of non-payment, the European Union, by a guarantee, covers payments not received by the Bank and due to the Bank in relation to the Bank’s financing operations entered into with, </w:t>
      </w:r>
      <w:r w:rsidRPr="007D08EB">
        <w:rPr>
          <w:i/>
          <w:iCs/>
          <w:noProof/>
          <w:lang w:val="sr-Latn-CS"/>
        </w:rPr>
        <w:t>inter alios</w:t>
      </w:r>
      <w:r w:rsidRPr="007D08EB">
        <w:rPr>
          <w:noProof/>
          <w:lang w:val="sr-Latn-CS"/>
        </w:rPr>
        <w:t>, the Borrower</w:t>
      </w:r>
      <w:r w:rsidR="001D6162" w:rsidRPr="007D08EB">
        <w:rPr>
          <w:noProof/>
          <w:lang w:val="sr-Latn-CS"/>
        </w:rPr>
        <w:t xml:space="preserve"> </w:t>
      </w:r>
      <w:r w:rsidR="004F20FF" w:rsidRPr="007D08EB">
        <w:rPr>
          <w:noProof/>
          <w:lang w:val="sr-Latn-CS"/>
        </w:rPr>
        <w:t>(the “</w:t>
      </w:r>
      <w:r w:rsidR="004F20FF" w:rsidRPr="007D08EB">
        <w:rPr>
          <w:b/>
          <w:bCs/>
          <w:noProof/>
          <w:lang w:val="sr-Latn-CS"/>
        </w:rPr>
        <w:t>EU Guarantee</w:t>
      </w:r>
      <w:r w:rsidR="004F20FF" w:rsidRPr="007D08EB">
        <w:rPr>
          <w:noProof/>
          <w:lang w:val="sr-Latn-CS"/>
        </w:rPr>
        <w:t>”).</w:t>
      </w:r>
      <w:r w:rsidR="00F6610D" w:rsidRPr="007D08EB">
        <w:rPr>
          <w:noProof/>
          <w:lang w:val="sr-Latn-CS"/>
        </w:rPr>
        <w:t xml:space="preserve"> </w:t>
      </w:r>
      <w:r w:rsidR="00A830C9" w:rsidRPr="007D08EB">
        <w:rPr>
          <w:noProof/>
          <w:lang w:val="sr-Latn-CS"/>
        </w:rPr>
        <w:t>As of the date of this Contract, t</w:t>
      </w:r>
      <w:r w:rsidR="00F6610D" w:rsidRPr="007D08EB">
        <w:rPr>
          <w:noProof/>
          <w:lang w:val="sr-Latn-CS"/>
        </w:rPr>
        <w:t xml:space="preserve">he Republic of Serbia is an </w:t>
      </w:r>
      <w:r w:rsidR="005531F2" w:rsidRPr="007D08EB">
        <w:rPr>
          <w:noProof/>
          <w:lang w:val="sr-Latn-CS"/>
        </w:rPr>
        <w:t>E</w:t>
      </w:r>
      <w:r w:rsidR="00F6610D" w:rsidRPr="007D08EB">
        <w:rPr>
          <w:noProof/>
          <w:lang w:val="sr-Latn-CS"/>
        </w:rPr>
        <w:t xml:space="preserve">ligible </w:t>
      </w:r>
      <w:r w:rsidR="005531F2" w:rsidRPr="007D08EB">
        <w:rPr>
          <w:noProof/>
          <w:lang w:val="sr-Latn-CS"/>
        </w:rPr>
        <w:t>C</w:t>
      </w:r>
      <w:r w:rsidR="00F6610D" w:rsidRPr="007D08EB">
        <w:rPr>
          <w:noProof/>
          <w:lang w:val="sr-Latn-CS"/>
        </w:rPr>
        <w:t>ountry</w:t>
      </w:r>
      <w:r w:rsidR="005531F2" w:rsidRPr="007D08EB">
        <w:rPr>
          <w:noProof/>
          <w:lang w:val="sr-Latn-CS"/>
        </w:rPr>
        <w:t xml:space="preserve"> (as defined below)</w:t>
      </w:r>
      <w:r w:rsidR="00F6610D" w:rsidRPr="007D08EB">
        <w:rPr>
          <w:noProof/>
          <w:lang w:val="sr-Latn-CS"/>
        </w:rPr>
        <w:t>.</w:t>
      </w:r>
      <w:bookmarkEnd w:id="9"/>
    </w:p>
    <w:p w:rsidR="00F6610D" w:rsidRPr="007D08EB" w:rsidRDefault="00C21A67" w:rsidP="00F6610D">
      <w:pPr>
        <w:pStyle w:val="NoIndentEIB"/>
        <w:numPr>
          <w:ilvl w:val="0"/>
          <w:numId w:val="1"/>
        </w:numPr>
        <w:rPr>
          <w:noProof/>
          <w:lang w:val="sr-Latn-CS"/>
        </w:rPr>
      </w:pPr>
      <w:bookmarkStart w:id="10" w:name="_Ref500752375"/>
      <w:r w:rsidRPr="007D08EB">
        <w:rPr>
          <w:noProof/>
          <w:lang w:val="sr-Latn-CS"/>
        </w:rPr>
        <w:lastRenderedPageBreak/>
        <w:t xml:space="preserve">The </w:t>
      </w:r>
      <w:r w:rsidR="00F6610D" w:rsidRPr="007D08EB">
        <w:rPr>
          <w:noProof/>
          <w:lang w:val="sr-Latn-CS"/>
        </w:rPr>
        <w:t xml:space="preserve">Republic of Serbia and the Bank </w:t>
      </w:r>
      <w:r w:rsidRPr="007D08EB">
        <w:rPr>
          <w:noProof/>
          <w:lang w:val="sr-Latn-CS"/>
        </w:rPr>
        <w:t xml:space="preserve">concluded on 11 May 2009, </w:t>
      </w:r>
      <w:r w:rsidR="00F6610D" w:rsidRPr="007D08EB">
        <w:rPr>
          <w:noProof/>
          <w:lang w:val="sr-Latn-CS"/>
        </w:rPr>
        <w:t xml:space="preserve">a framework agreement governing </w:t>
      </w:r>
      <w:r w:rsidRPr="007D08EB">
        <w:rPr>
          <w:noProof/>
          <w:lang w:val="sr-Latn-CS"/>
        </w:rPr>
        <w:t xml:space="preserve">the Bank’s </w:t>
      </w:r>
      <w:r w:rsidR="00F6610D" w:rsidRPr="007D08EB">
        <w:rPr>
          <w:noProof/>
          <w:lang w:val="sr-Latn-CS"/>
        </w:rPr>
        <w:t xml:space="preserve">activities in </w:t>
      </w:r>
      <w:r w:rsidRPr="007D08EB">
        <w:rPr>
          <w:noProof/>
          <w:lang w:val="sr-Latn-CS"/>
        </w:rPr>
        <w:t xml:space="preserve">the </w:t>
      </w:r>
      <w:r w:rsidR="00F6610D" w:rsidRPr="007D08EB">
        <w:rPr>
          <w:noProof/>
          <w:lang w:val="sr-Latn-CS"/>
        </w:rPr>
        <w:t>Republic of Serbia (the "</w:t>
      </w:r>
      <w:r w:rsidR="00F6610D" w:rsidRPr="007D08EB">
        <w:rPr>
          <w:b/>
          <w:noProof/>
          <w:lang w:val="sr-Latn-CS"/>
        </w:rPr>
        <w:t>Framework Agreement</w:t>
      </w:r>
      <w:r w:rsidR="00F6610D" w:rsidRPr="007D08EB">
        <w:rPr>
          <w:noProof/>
          <w:lang w:val="sr-Latn-CS"/>
        </w:rPr>
        <w:t>")</w:t>
      </w:r>
      <w:r w:rsidRPr="007D08EB">
        <w:rPr>
          <w:noProof/>
          <w:lang w:val="sr-Latn-CS"/>
        </w:rPr>
        <w:t xml:space="preserve">. By a letter dated 14 December 2015, </w:t>
      </w:r>
      <w:r w:rsidR="005A14B2" w:rsidRPr="007D08EB">
        <w:rPr>
          <w:noProof/>
          <w:lang w:val="sr-Latn-CS"/>
        </w:rPr>
        <w:t xml:space="preserve">the </w:t>
      </w:r>
      <w:r w:rsidRPr="007D08EB">
        <w:rPr>
          <w:noProof/>
          <w:lang w:val="sr-Latn-CS"/>
        </w:rPr>
        <w:t>Republic of Serbia requested the financing of the Project,</w:t>
      </w:r>
      <w:r w:rsidR="008B1D5D" w:rsidRPr="007D08EB">
        <w:rPr>
          <w:noProof/>
          <w:lang w:val="sr-Latn-CS"/>
        </w:rPr>
        <w:t xml:space="preserve"> as such</w:t>
      </w:r>
      <w:r w:rsidR="00F6610D" w:rsidRPr="007D08EB">
        <w:rPr>
          <w:noProof/>
          <w:lang w:val="sr-Latn-CS"/>
        </w:rPr>
        <w:t xml:space="preserve"> the present project falls within the scope of the Framework Agreement.</w:t>
      </w:r>
      <w:bookmarkEnd w:id="10"/>
    </w:p>
    <w:p w:rsidR="00F22AC8" w:rsidRPr="007D08EB" w:rsidRDefault="008A4FE6">
      <w:pPr>
        <w:pStyle w:val="NoIndentEIB"/>
        <w:numPr>
          <w:ilvl w:val="0"/>
          <w:numId w:val="1"/>
        </w:numPr>
        <w:rPr>
          <w:noProof/>
          <w:lang w:val="sr-Latn-CS"/>
        </w:rPr>
      </w:pPr>
      <w:r w:rsidRPr="007D08EB">
        <w:rPr>
          <w:noProof/>
          <w:lang w:val="sr-Latn-CS"/>
        </w:rPr>
        <w:t xml:space="preserve">The Statute of the Bank provides that the Bank shall ensure that its funds are used as rationally as possible in the interests of the European Union; and, accordingly, the terms and conditions of the Bank's loan operations must be consistent with relevant policies of the European Union.  </w:t>
      </w:r>
    </w:p>
    <w:p w:rsidR="00F22AC8" w:rsidRPr="007D08EB" w:rsidRDefault="008A4FE6">
      <w:pPr>
        <w:pStyle w:val="NoIndentEIB"/>
        <w:numPr>
          <w:ilvl w:val="0"/>
          <w:numId w:val="1"/>
        </w:numPr>
        <w:rPr>
          <w:noProof/>
          <w:lang w:val="sr-Latn-CS"/>
        </w:rPr>
      </w:pPr>
      <w:r w:rsidRPr="007D08EB">
        <w:rPr>
          <w:noProof/>
          <w:lang w:val="sr-Latn-CS"/>
        </w:rPr>
        <w:t xml:space="preserve">The Bank considers that access to information plays an essential role in the reduction of environmental and social risks, including human rights violations, linked to the projects it finances and has therefore established its transparency policy, the purpose of which is to enhance the accountability of the Bank’s group companies towards its stakeholders. </w:t>
      </w:r>
    </w:p>
    <w:p w:rsidR="00F22AC8" w:rsidRPr="007D08EB" w:rsidRDefault="008A4FE6">
      <w:pPr>
        <w:pStyle w:val="NoIndentEIB"/>
        <w:numPr>
          <w:ilvl w:val="0"/>
          <w:numId w:val="1"/>
        </w:numPr>
        <w:rPr>
          <w:noProof/>
          <w:lang w:val="sr-Latn-CS"/>
        </w:rPr>
      </w:pPr>
      <w:r w:rsidRPr="007D08EB">
        <w:rPr>
          <w:noProof/>
          <w:lang w:val="sr-Latn-CS"/>
        </w:rPr>
        <w:t xml:space="preserve">The processing of personal data shall be carried out by the Bank in accordance with applicable European Union legislation on the protection of individuals with regard to the processing of personal data by the EU institutions and bodies and on the free movement of such data. </w:t>
      </w:r>
    </w:p>
    <w:p w:rsidR="00762A78" w:rsidRPr="007D08EB" w:rsidRDefault="00762A78" w:rsidP="00A00A6A">
      <w:pPr>
        <w:pStyle w:val="preamble"/>
        <w:numPr>
          <w:ilvl w:val="0"/>
          <w:numId w:val="0"/>
        </w:numPr>
        <w:spacing w:after="0"/>
        <w:ind w:left="1423"/>
        <w:jc w:val="both"/>
        <w:rPr>
          <w:noProof/>
          <w:lang w:val="sr-Latn-CS"/>
        </w:rPr>
      </w:pPr>
    </w:p>
    <w:p w:rsidR="00A355E2" w:rsidRPr="007D08EB" w:rsidRDefault="00A355E2" w:rsidP="00A00A6A">
      <w:pPr>
        <w:pStyle w:val="NoIndentEIB"/>
        <w:ind w:left="1423"/>
        <w:rPr>
          <w:noProof/>
          <w:lang w:val="sr-Latn-CS"/>
        </w:rPr>
      </w:pPr>
    </w:p>
    <w:p w:rsidR="00F22AC8" w:rsidRPr="007D08EB" w:rsidRDefault="008A4FE6">
      <w:pPr>
        <w:rPr>
          <w:noProof/>
          <w:lang w:val="sr-Latn-CS"/>
        </w:rPr>
      </w:pPr>
      <w:r w:rsidRPr="007D08EB">
        <w:rPr>
          <w:rStyle w:val="BoldEIB"/>
          <w:noProof/>
          <w:lang w:val="sr-Latn-CS"/>
        </w:rPr>
        <w:t>NOW THEREFORE</w:t>
      </w:r>
      <w:r w:rsidRPr="007D08EB">
        <w:rPr>
          <w:noProof/>
          <w:lang w:val="sr-Latn-CS"/>
        </w:rPr>
        <w:t xml:space="preserve"> it is hereby agreed as follows: </w:t>
      </w:r>
    </w:p>
    <w:p w:rsidR="00F22AC8" w:rsidRPr="007D08EB" w:rsidRDefault="00F22AC8">
      <w:pPr>
        <w:pStyle w:val="OutlineEIB"/>
        <w:rPr>
          <w:noProof/>
          <w:lang w:val="sr-Latn-CS"/>
        </w:rPr>
      </w:pPr>
    </w:p>
    <w:p w:rsidR="00F22AC8" w:rsidRPr="007D08EB" w:rsidRDefault="008A4FE6">
      <w:pPr>
        <w:pStyle w:val="OutlineEIB"/>
        <w:rPr>
          <w:noProof/>
          <w:lang w:val="sr-Latn-CS"/>
        </w:rPr>
      </w:pPr>
      <w:r w:rsidRPr="007D08EB">
        <w:rPr>
          <w:noProof/>
          <w:lang w:val="sr-Latn-CS"/>
        </w:rPr>
        <w:t>INTERPRETATION AND DEFINITIONS</w:t>
      </w:r>
    </w:p>
    <w:p w:rsidR="00F22AC8" w:rsidRPr="007D08EB" w:rsidRDefault="008A4FE6">
      <w:pPr>
        <w:rPr>
          <w:rStyle w:val="BoldEIB"/>
          <w:noProof/>
          <w:lang w:val="sr-Latn-CS"/>
        </w:rPr>
      </w:pPr>
      <w:r w:rsidRPr="007D08EB">
        <w:rPr>
          <w:rStyle w:val="BoldEIB"/>
          <w:noProof/>
          <w:lang w:val="sr-Latn-CS"/>
        </w:rPr>
        <w:t>Interpretation</w:t>
      </w:r>
    </w:p>
    <w:p w:rsidR="00F22AC8" w:rsidRPr="007D08EB" w:rsidRDefault="008A4FE6">
      <w:pPr>
        <w:rPr>
          <w:noProof/>
          <w:lang w:val="sr-Latn-CS"/>
        </w:rPr>
      </w:pPr>
      <w:r w:rsidRPr="007D08EB">
        <w:rPr>
          <w:noProof/>
          <w:lang w:val="sr-Latn-CS"/>
        </w:rPr>
        <w:t>In this Contract references to:</w:t>
      </w:r>
    </w:p>
    <w:p w:rsidR="00F22AC8" w:rsidRPr="007D08EB" w:rsidRDefault="008A4FE6">
      <w:pPr>
        <w:pStyle w:val="NoIndentEIB"/>
        <w:numPr>
          <w:ilvl w:val="0"/>
          <w:numId w:val="2"/>
        </w:numPr>
        <w:rPr>
          <w:noProof/>
          <w:lang w:val="sr-Latn-CS"/>
        </w:rPr>
      </w:pPr>
      <w:r w:rsidRPr="007D08EB">
        <w:rPr>
          <w:noProof/>
          <w:lang w:val="sr-Latn-CS"/>
        </w:rPr>
        <w:t>Articles, Recitals</w:t>
      </w:r>
      <w:r w:rsidR="00070074" w:rsidRPr="007D08EB">
        <w:rPr>
          <w:noProof/>
          <w:lang w:val="sr-Latn-CS"/>
        </w:rPr>
        <w:t xml:space="preserve"> and</w:t>
      </w:r>
      <w:r w:rsidRPr="007D08EB">
        <w:rPr>
          <w:noProof/>
          <w:lang w:val="sr-Latn-CS"/>
        </w:rPr>
        <w:t xml:space="preserve"> Schedules are, save if explicitly stipulated otherwise, references respective</w:t>
      </w:r>
      <w:r w:rsidR="00070074" w:rsidRPr="007D08EB">
        <w:rPr>
          <w:noProof/>
          <w:lang w:val="sr-Latn-CS"/>
        </w:rPr>
        <w:t>ly to articles of, and recitals</w:t>
      </w:r>
      <w:r w:rsidRPr="007D08EB">
        <w:rPr>
          <w:noProof/>
          <w:lang w:val="sr-Latn-CS"/>
        </w:rPr>
        <w:t xml:space="preserve"> </w:t>
      </w:r>
      <w:r w:rsidR="00070074" w:rsidRPr="007D08EB">
        <w:rPr>
          <w:noProof/>
          <w:lang w:val="sr-Latn-CS"/>
        </w:rPr>
        <w:t xml:space="preserve">and </w:t>
      </w:r>
      <w:r w:rsidRPr="007D08EB">
        <w:rPr>
          <w:noProof/>
          <w:lang w:val="sr-Latn-CS"/>
        </w:rPr>
        <w:t xml:space="preserve">schedules to this Contract; </w:t>
      </w:r>
    </w:p>
    <w:p w:rsidR="00F22AC8" w:rsidRPr="007D08EB" w:rsidRDefault="008A4FE6">
      <w:pPr>
        <w:pStyle w:val="NoIndentEIB"/>
        <w:numPr>
          <w:ilvl w:val="0"/>
          <w:numId w:val="2"/>
        </w:numPr>
        <w:rPr>
          <w:noProof/>
          <w:lang w:val="sr-Latn-CS"/>
        </w:rPr>
      </w:pPr>
      <w:r w:rsidRPr="007D08EB">
        <w:rPr>
          <w:noProof/>
          <w:lang w:val="sr-Latn-CS"/>
        </w:rPr>
        <w:t xml:space="preserve">a provision of law are references to that provision as amended or re-enacted; and </w:t>
      </w:r>
    </w:p>
    <w:p w:rsidR="00F22AC8" w:rsidRPr="007D08EB" w:rsidRDefault="008A4FE6">
      <w:pPr>
        <w:pStyle w:val="NoIndentEIB"/>
        <w:numPr>
          <w:ilvl w:val="0"/>
          <w:numId w:val="2"/>
        </w:numPr>
        <w:rPr>
          <w:noProof/>
          <w:lang w:val="sr-Latn-CS"/>
        </w:rPr>
      </w:pPr>
      <w:r w:rsidRPr="007D08EB">
        <w:rPr>
          <w:noProof/>
          <w:lang w:val="sr-Latn-CS"/>
        </w:rPr>
        <w:t>any other agreement or instrument are references to that other agreement or instrument as amended, novated, supplemented, extended or restated.</w:t>
      </w:r>
    </w:p>
    <w:p w:rsidR="00F22AC8" w:rsidRPr="007D08EB" w:rsidRDefault="008A4FE6">
      <w:pPr>
        <w:rPr>
          <w:rStyle w:val="BoldEIB"/>
          <w:noProof/>
          <w:lang w:val="sr-Latn-CS"/>
        </w:rPr>
      </w:pPr>
      <w:r w:rsidRPr="007D08EB">
        <w:rPr>
          <w:rStyle w:val="BoldEIB"/>
          <w:noProof/>
          <w:lang w:val="sr-Latn-CS"/>
        </w:rPr>
        <w:t>Definitions</w:t>
      </w:r>
    </w:p>
    <w:p w:rsidR="00F22AC8" w:rsidRPr="007D08EB" w:rsidRDefault="008A4FE6">
      <w:pPr>
        <w:rPr>
          <w:noProof/>
          <w:lang w:val="sr-Latn-CS"/>
        </w:rPr>
      </w:pPr>
      <w:r w:rsidRPr="007D08EB">
        <w:rPr>
          <w:noProof/>
          <w:lang w:val="sr-Latn-CS"/>
        </w:rPr>
        <w:t>In this Contract:</w:t>
      </w:r>
    </w:p>
    <w:p w:rsidR="00F22AC8" w:rsidRPr="007D08EB" w:rsidRDefault="008A4FE6">
      <w:pPr>
        <w:rPr>
          <w:noProof/>
          <w:lang w:val="sr-Latn-CS"/>
        </w:rPr>
      </w:pPr>
      <w:r w:rsidRPr="007D08EB">
        <w:rPr>
          <w:noProof/>
          <w:lang w:val="sr-Latn-CS"/>
        </w:rPr>
        <w:t>"</w:t>
      </w:r>
      <w:r w:rsidRPr="007D08EB">
        <w:rPr>
          <w:rStyle w:val="BoldEIB"/>
          <w:noProof/>
          <w:lang w:val="sr-Latn-CS"/>
        </w:rPr>
        <w:t>Acceptance Deadline</w:t>
      </w:r>
      <w:r w:rsidRPr="007D08EB">
        <w:rPr>
          <w:noProof/>
          <w:lang w:val="sr-Latn-CS"/>
        </w:rPr>
        <w:t>" for a notice means:</w:t>
      </w:r>
    </w:p>
    <w:p w:rsidR="00F22AC8" w:rsidRPr="007D08EB" w:rsidRDefault="008A4FE6">
      <w:pPr>
        <w:pStyle w:val="NoIndentEIB"/>
        <w:numPr>
          <w:ilvl w:val="0"/>
          <w:numId w:val="3"/>
        </w:numPr>
        <w:rPr>
          <w:noProof/>
          <w:lang w:val="sr-Latn-CS"/>
        </w:rPr>
      </w:pPr>
      <w:r w:rsidRPr="007D08EB">
        <w:rPr>
          <w:noProof/>
          <w:lang w:val="sr-Latn-CS"/>
        </w:rPr>
        <w:t>16h00 Luxembourg time on the day of delivery, if the notice is delivered by 14h00 Luxembourg time on a Business Day; or</w:t>
      </w:r>
    </w:p>
    <w:p w:rsidR="00F22AC8" w:rsidRPr="007D08EB" w:rsidRDefault="008A4FE6">
      <w:pPr>
        <w:pStyle w:val="NoIndentEIB"/>
        <w:numPr>
          <w:ilvl w:val="0"/>
          <w:numId w:val="3"/>
        </w:numPr>
        <w:rPr>
          <w:noProof/>
          <w:lang w:val="sr-Latn-CS"/>
        </w:rPr>
      </w:pPr>
      <w:r w:rsidRPr="007D08EB">
        <w:rPr>
          <w:noProof/>
          <w:lang w:val="sr-Latn-CS"/>
        </w:rPr>
        <w:t xml:space="preserve">11h00 Luxembourg time on the next following day which is a Business Day, if the notice is delivered after 14h00 Luxembourg time on any such day or is delivered on a day which is not a Business Day. </w:t>
      </w:r>
    </w:p>
    <w:p w:rsidR="00F22AC8" w:rsidRPr="007D08EB" w:rsidRDefault="008A4FE6">
      <w:pPr>
        <w:rPr>
          <w:noProof/>
          <w:lang w:val="sr-Latn-CS"/>
        </w:rPr>
      </w:pPr>
      <w:r w:rsidRPr="007D08EB">
        <w:rPr>
          <w:noProof/>
          <w:lang w:val="sr-Latn-CS"/>
        </w:rPr>
        <w:t>"</w:t>
      </w:r>
      <w:r w:rsidRPr="007D08EB">
        <w:rPr>
          <w:rStyle w:val="BoldEIB"/>
          <w:noProof/>
          <w:lang w:val="sr-Latn-CS"/>
        </w:rPr>
        <w:t>Accepted Tranche</w:t>
      </w:r>
      <w:r w:rsidRPr="007D08EB">
        <w:rPr>
          <w:noProof/>
          <w:lang w:val="sr-Latn-CS"/>
        </w:rPr>
        <w:t xml:space="preserve">" means a Tranche in respect of which a Disbursement Offer has been duly accepted by the Borrower in accordance with its terms on or before the Disbursement Acceptance Deadline. </w:t>
      </w:r>
    </w:p>
    <w:p w:rsidR="00F22AC8" w:rsidRPr="007D08EB" w:rsidRDefault="008A4FE6">
      <w:pPr>
        <w:rPr>
          <w:noProof/>
          <w:lang w:val="sr-Latn-CS"/>
        </w:rPr>
      </w:pPr>
      <w:r w:rsidRPr="007D08EB">
        <w:rPr>
          <w:noProof/>
          <w:lang w:val="sr-Latn-CS"/>
        </w:rPr>
        <w:t>"</w:t>
      </w:r>
      <w:r w:rsidRPr="007D08EB">
        <w:rPr>
          <w:rStyle w:val="BoldEIB"/>
          <w:noProof/>
          <w:lang w:val="sr-Latn-CS"/>
        </w:rPr>
        <w:t>Authorisation</w:t>
      </w:r>
      <w:r w:rsidRPr="007D08EB">
        <w:rPr>
          <w:noProof/>
          <w:lang w:val="sr-Latn-CS"/>
        </w:rPr>
        <w:t xml:space="preserve">" means an authorisation, permit, consent, approval, resolution, licence, exemption, filing, notarisation or registration.  </w:t>
      </w:r>
    </w:p>
    <w:p w:rsidR="00F22AC8" w:rsidRPr="007D08EB" w:rsidRDefault="008A4FE6">
      <w:pPr>
        <w:rPr>
          <w:noProof/>
          <w:lang w:val="sr-Latn-CS"/>
        </w:rPr>
      </w:pPr>
      <w:r w:rsidRPr="007D08EB">
        <w:rPr>
          <w:noProof/>
          <w:lang w:val="sr-Latn-CS"/>
        </w:rPr>
        <w:t>"</w:t>
      </w:r>
      <w:r w:rsidRPr="007D08EB">
        <w:rPr>
          <w:rStyle w:val="BoldEIB"/>
          <w:noProof/>
          <w:lang w:val="sr-Latn-CS"/>
        </w:rPr>
        <w:t>Business Day</w:t>
      </w:r>
      <w:r w:rsidRPr="007D08EB">
        <w:rPr>
          <w:noProof/>
          <w:lang w:val="sr-Latn-CS"/>
        </w:rPr>
        <w:t xml:space="preserve">" means a day (other than </w:t>
      </w:r>
      <w:r w:rsidR="00A62FAF" w:rsidRPr="007D08EB">
        <w:rPr>
          <w:noProof/>
          <w:lang w:val="sr-Latn-CS"/>
        </w:rPr>
        <w:t>a Saturday or Sunday) on which the Bank and</w:t>
      </w:r>
      <w:r w:rsidRPr="007D08EB">
        <w:rPr>
          <w:noProof/>
          <w:lang w:val="sr-Latn-CS"/>
        </w:rPr>
        <w:t xml:space="preserve"> commercial banks are open for general business in Luxembourg</w:t>
      </w:r>
      <w:r w:rsidR="00B55F11" w:rsidRPr="007D08EB">
        <w:rPr>
          <w:noProof/>
          <w:lang w:val="sr-Latn-CS"/>
        </w:rPr>
        <w:t xml:space="preserve"> and Belgrade</w:t>
      </w:r>
      <w:r w:rsidRPr="007D08EB">
        <w:rPr>
          <w:noProof/>
          <w:lang w:val="sr-Latn-CS"/>
        </w:rPr>
        <w:t xml:space="preserve">. </w:t>
      </w:r>
    </w:p>
    <w:p w:rsidR="00F22AC8" w:rsidRPr="007D08EB" w:rsidRDefault="008A4FE6">
      <w:pPr>
        <w:rPr>
          <w:noProof/>
          <w:lang w:val="sr-Latn-CS"/>
        </w:rPr>
      </w:pPr>
      <w:r w:rsidRPr="007D08EB">
        <w:rPr>
          <w:noProof/>
          <w:lang w:val="sr-Latn-CS"/>
        </w:rPr>
        <w:t>"</w:t>
      </w:r>
      <w:r w:rsidRPr="007D08EB">
        <w:rPr>
          <w:rStyle w:val="BoldEIB"/>
          <w:noProof/>
          <w:lang w:val="sr-Latn-CS"/>
        </w:rPr>
        <w:t>Change-of-Law Event</w:t>
      </w:r>
      <w:r w:rsidRPr="007D08EB">
        <w:rPr>
          <w:noProof/>
          <w:lang w:val="sr-Latn-CS"/>
        </w:rPr>
        <w:t>" has the meaning given to it in Article </w:t>
      </w:r>
      <w:fldSimple w:instr="REF _Ref426692957 \r \h  \* MERGEFORMAT ">
        <w:r w:rsidR="006D0FE9" w:rsidRPr="007D08EB">
          <w:rPr>
            <w:noProof/>
            <w:lang w:val="sr-Latn-CS"/>
          </w:rPr>
          <w:t>4.3.A(3)</w:t>
        </w:r>
      </w:fldSimple>
      <w:r w:rsidRPr="007D08EB">
        <w:rPr>
          <w:noProof/>
          <w:lang w:val="sr-Latn-CS"/>
        </w:rPr>
        <w:t>.</w:t>
      </w:r>
    </w:p>
    <w:p w:rsidR="00FA1ED6" w:rsidRPr="007D08EB" w:rsidRDefault="00FA1ED6">
      <w:pPr>
        <w:rPr>
          <w:noProof/>
          <w:lang w:val="sr-Latn-CS"/>
        </w:rPr>
      </w:pPr>
      <w:r w:rsidRPr="007D08EB">
        <w:rPr>
          <w:noProof/>
          <w:lang w:val="sr-Latn-CS"/>
        </w:rPr>
        <w:t>“</w:t>
      </w:r>
      <w:r w:rsidRPr="007D08EB">
        <w:rPr>
          <w:b/>
          <w:noProof/>
          <w:lang w:val="sr-Latn-CS"/>
        </w:rPr>
        <w:t>Components</w:t>
      </w:r>
      <w:r w:rsidRPr="007D08EB">
        <w:rPr>
          <w:noProof/>
          <w:lang w:val="sr-Latn-CS"/>
        </w:rPr>
        <w:t>” mean all of (i) Component 1 (ii) Component 2 , (iii) Component 3 (iv) Component 4 (each a “</w:t>
      </w:r>
      <w:r w:rsidRPr="007D08EB">
        <w:rPr>
          <w:b/>
          <w:noProof/>
          <w:lang w:val="sr-Latn-CS"/>
        </w:rPr>
        <w:t>Component</w:t>
      </w:r>
      <w:r w:rsidRPr="007D08EB">
        <w:rPr>
          <w:noProof/>
          <w:lang w:val="sr-Latn-CS"/>
        </w:rPr>
        <w:t>”).</w:t>
      </w:r>
    </w:p>
    <w:p w:rsidR="00FA1ED6" w:rsidRPr="007D08EB" w:rsidRDefault="00FA1ED6" w:rsidP="00CD24C0">
      <w:pPr>
        <w:rPr>
          <w:noProof/>
          <w:lang w:val="sr-Latn-CS"/>
        </w:rPr>
      </w:pPr>
      <w:r w:rsidRPr="007D08EB">
        <w:rPr>
          <w:noProof/>
          <w:lang w:val="sr-Latn-CS"/>
        </w:rPr>
        <w:t>“</w:t>
      </w:r>
      <w:r w:rsidRPr="007D08EB">
        <w:rPr>
          <w:b/>
          <w:noProof/>
          <w:lang w:val="sr-Latn-CS"/>
        </w:rPr>
        <w:t>Component 1</w:t>
      </w:r>
      <w:r w:rsidRPr="007D08EB">
        <w:rPr>
          <w:noProof/>
          <w:lang w:val="sr-Latn-CS"/>
        </w:rPr>
        <w:t>” means Section Sićevo – Dimitrovgrad, reconstruction and modernisation civil works and track, preparatory works for electrification and signalling.</w:t>
      </w:r>
    </w:p>
    <w:p w:rsidR="00FA1ED6" w:rsidRPr="007D08EB" w:rsidRDefault="00FA1ED6" w:rsidP="00CD24C0">
      <w:pPr>
        <w:rPr>
          <w:noProof/>
          <w:lang w:val="sr-Latn-CS"/>
        </w:rPr>
      </w:pPr>
      <w:r w:rsidRPr="007D08EB">
        <w:rPr>
          <w:noProof/>
          <w:lang w:val="sr-Latn-CS"/>
        </w:rPr>
        <w:t>“</w:t>
      </w:r>
      <w:r w:rsidRPr="007D08EB">
        <w:rPr>
          <w:b/>
          <w:noProof/>
          <w:lang w:val="sr-Latn-CS"/>
        </w:rPr>
        <w:t>Component 2</w:t>
      </w:r>
      <w:r w:rsidRPr="007D08EB">
        <w:rPr>
          <w:noProof/>
          <w:lang w:val="sr-Latn-CS"/>
        </w:rPr>
        <w:t>” means North by-pass of the City of Niš, single track electrified line.</w:t>
      </w:r>
    </w:p>
    <w:p w:rsidR="00CD0172" w:rsidRPr="007D08EB" w:rsidRDefault="00FA1ED6" w:rsidP="00CD24C0">
      <w:pPr>
        <w:rPr>
          <w:noProof/>
          <w:lang w:val="sr-Latn-CS"/>
        </w:rPr>
      </w:pPr>
      <w:r w:rsidRPr="007D08EB">
        <w:rPr>
          <w:noProof/>
          <w:lang w:val="sr-Latn-CS"/>
        </w:rPr>
        <w:t>“</w:t>
      </w:r>
      <w:r w:rsidRPr="007D08EB">
        <w:rPr>
          <w:b/>
          <w:noProof/>
          <w:lang w:val="sr-Latn-CS"/>
        </w:rPr>
        <w:t>Component 3</w:t>
      </w:r>
      <w:r w:rsidRPr="007D08EB">
        <w:rPr>
          <w:noProof/>
          <w:lang w:val="sr-Latn-CS"/>
        </w:rPr>
        <w:t>” means Sections Crveni Krst – connection with the by-pass and Sićevo – Dimitrovgrad, electrification and signalling</w:t>
      </w:r>
      <w:r w:rsidR="00CD0172" w:rsidRPr="007D08EB">
        <w:rPr>
          <w:noProof/>
          <w:lang w:val="sr-Latn-CS"/>
        </w:rPr>
        <w:t>.</w:t>
      </w:r>
    </w:p>
    <w:p w:rsidR="00FA1ED6" w:rsidRPr="007D08EB" w:rsidRDefault="00FA1ED6" w:rsidP="00CD24C0">
      <w:pPr>
        <w:rPr>
          <w:noProof/>
          <w:lang w:val="sr-Latn-CS"/>
        </w:rPr>
      </w:pPr>
      <w:r w:rsidRPr="007D08EB">
        <w:rPr>
          <w:noProof/>
          <w:lang w:val="sr-Latn-CS"/>
        </w:rPr>
        <w:lastRenderedPageBreak/>
        <w:t>“</w:t>
      </w:r>
      <w:r w:rsidRPr="007D08EB">
        <w:rPr>
          <w:b/>
          <w:noProof/>
          <w:lang w:val="sr-Latn-CS"/>
        </w:rPr>
        <w:t>Component 4</w:t>
      </w:r>
      <w:r w:rsidRPr="007D08EB">
        <w:rPr>
          <w:noProof/>
          <w:lang w:val="sr-Latn-CS"/>
        </w:rPr>
        <w:t>” means Services for design, third party works supervision and implementation support plus preparation of future projects.</w:t>
      </w:r>
    </w:p>
    <w:p w:rsidR="00F22AC8" w:rsidRPr="007D08EB" w:rsidRDefault="008A4FE6">
      <w:pPr>
        <w:rPr>
          <w:noProof/>
          <w:lang w:val="sr-Latn-CS"/>
        </w:rPr>
      </w:pPr>
      <w:r w:rsidRPr="007D08EB">
        <w:rPr>
          <w:noProof/>
          <w:lang w:val="sr-Latn-CS"/>
        </w:rPr>
        <w:t>"</w:t>
      </w:r>
      <w:r w:rsidRPr="007D08EB">
        <w:rPr>
          <w:rStyle w:val="BoldEIB"/>
          <w:noProof/>
          <w:lang w:val="sr-Latn-CS"/>
        </w:rPr>
        <w:t>Contract</w:t>
      </w:r>
      <w:r w:rsidRPr="007D08EB">
        <w:rPr>
          <w:noProof/>
          <w:lang w:val="sr-Latn-CS"/>
        </w:rPr>
        <w:t>" has the meaning given to it in Recital </w:t>
      </w:r>
      <w:r w:rsidR="00E04671" w:rsidRPr="007D08EB">
        <w:rPr>
          <w:noProof/>
          <w:lang w:val="sr-Latn-CS"/>
        </w:rPr>
        <w:fldChar w:fldCharType="begin"/>
      </w:r>
      <w:r w:rsidRPr="007D08EB">
        <w:rPr>
          <w:noProof/>
          <w:lang w:val="sr-Latn-CS"/>
        </w:rPr>
        <w:instrText xml:space="preserve">REF _Ref430852072 \r \h </w:instrText>
      </w:r>
      <w:r w:rsidR="00E04671" w:rsidRPr="007D08EB">
        <w:rPr>
          <w:noProof/>
          <w:lang w:val="sr-Latn-CS"/>
        </w:rPr>
      </w:r>
      <w:r w:rsidR="00E04671" w:rsidRPr="007D08EB">
        <w:rPr>
          <w:noProof/>
          <w:lang w:val="sr-Latn-CS"/>
        </w:rPr>
        <w:fldChar w:fldCharType="separate"/>
      </w:r>
      <w:r w:rsidR="006D0FE9" w:rsidRPr="007D08EB">
        <w:rPr>
          <w:noProof/>
          <w:lang w:val="sr-Latn-CS"/>
        </w:rPr>
        <w:t>(e)</w:t>
      </w:r>
      <w:r w:rsidR="00E04671" w:rsidRPr="007D08EB">
        <w:rPr>
          <w:noProof/>
          <w:lang w:val="sr-Latn-CS"/>
        </w:rPr>
        <w:fldChar w:fldCharType="end"/>
      </w:r>
      <w:r w:rsidRPr="007D08EB">
        <w:rPr>
          <w:noProof/>
          <w:lang w:val="sr-Latn-CS"/>
        </w:rPr>
        <w:t>.</w:t>
      </w:r>
    </w:p>
    <w:p w:rsidR="00F22AC8" w:rsidRPr="007D08EB" w:rsidRDefault="008A4FE6">
      <w:pPr>
        <w:rPr>
          <w:noProof/>
          <w:lang w:val="sr-Latn-CS"/>
        </w:rPr>
      </w:pPr>
      <w:r w:rsidRPr="007D08EB">
        <w:rPr>
          <w:noProof/>
          <w:lang w:val="sr-Latn-CS"/>
        </w:rPr>
        <w:t>"</w:t>
      </w:r>
      <w:r w:rsidRPr="007D08EB">
        <w:rPr>
          <w:rStyle w:val="BoldEIB"/>
          <w:noProof/>
          <w:lang w:val="sr-Latn-CS"/>
        </w:rPr>
        <w:t>Credit</w:t>
      </w:r>
      <w:r w:rsidRPr="007D08EB">
        <w:rPr>
          <w:noProof/>
          <w:lang w:val="sr-Latn-CS"/>
        </w:rPr>
        <w:t>" has the meaning given to it in Article </w:t>
      </w:r>
      <w:fldSimple w:instr="REF _Ref426693193 \r \h  \* MERGEFORMAT ">
        <w:r w:rsidR="006D0FE9" w:rsidRPr="007D08EB">
          <w:rPr>
            <w:noProof/>
            <w:lang w:val="sr-Latn-CS"/>
          </w:rPr>
          <w:t>1.1</w:t>
        </w:r>
      </w:fldSimple>
      <w:r w:rsidRPr="007D08EB">
        <w:rPr>
          <w:noProof/>
          <w:lang w:val="sr-Latn-CS"/>
        </w:rPr>
        <w:t>.</w:t>
      </w:r>
    </w:p>
    <w:p w:rsidR="00F22AC8" w:rsidRPr="007D08EB" w:rsidRDefault="008A4FE6">
      <w:pPr>
        <w:rPr>
          <w:noProof/>
          <w:lang w:val="sr-Latn-CS"/>
        </w:rPr>
      </w:pPr>
      <w:r w:rsidRPr="007D08EB">
        <w:rPr>
          <w:noProof/>
          <w:lang w:val="sr-Latn-CS"/>
        </w:rPr>
        <w:t>"</w:t>
      </w:r>
      <w:r w:rsidRPr="007D08EB">
        <w:rPr>
          <w:rStyle w:val="BoldEIB"/>
          <w:noProof/>
          <w:lang w:val="sr-Latn-CS"/>
        </w:rPr>
        <w:t>Deferment Indemnity</w:t>
      </w:r>
      <w:r w:rsidRPr="007D08EB">
        <w:rPr>
          <w:noProof/>
          <w:lang w:val="sr-Latn-CS"/>
        </w:rPr>
        <w:t>" means an indemnity calculated on the amount of disbursement deferred or suspended at the percentage rate (if higher than zero) by which:</w:t>
      </w:r>
    </w:p>
    <w:p w:rsidR="00F22AC8" w:rsidRPr="007D08EB" w:rsidRDefault="008A4FE6" w:rsidP="008A1102">
      <w:pPr>
        <w:pStyle w:val="NoIndentEIB"/>
        <w:numPr>
          <w:ilvl w:val="0"/>
          <w:numId w:val="4"/>
        </w:numPr>
        <w:rPr>
          <w:noProof/>
          <w:lang w:val="sr-Latn-CS"/>
        </w:rPr>
      </w:pPr>
      <w:r w:rsidRPr="007D08EB">
        <w:rPr>
          <w:noProof/>
          <w:lang w:val="sr-Latn-CS"/>
        </w:rPr>
        <w:t>the interest rate that would have been applicable to such amount had it been disbursed to the Borrower on the Scheduled Disbursement Date, exceeds</w:t>
      </w:r>
    </w:p>
    <w:p w:rsidR="00F22AC8" w:rsidRPr="007D08EB" w:rsidRDefault="008A4FE6" w:rsidP="008A1102">
      <w:pPr>
        <w:pStyle w:val="NoIndentEIB"/>
        <w:numPr>
          <w:ilvl w:val="0"/>
          <w:numId w:val="4"/>
        </w:numPr>
        <w:rPr>
          <w:noProof/>
          <w:lang w:val="sr-Latn-CS"/>
        </w:rPr>
      </w:pPr>
      <w:r w:rsidRPr="007D08EB">
        <w:rPr>
          <w:noProof/>
          <w:lang w:val="sr-Latn-CS"/>
        </w:rPr>
        <w:t xml:space="preserve">EURIBOR (one month rate) less 0.125% (12.5 basis points), unless this value is less than zero, in which case it will be set at zero. </w:t>
      </w:r>
    </w:p>
    <w:p w:rsidR="00F22AC8" w:rsidRPr="007D08EB" w:rsidRDefault="008A4FE6">
      <w:pPr>
        <w:rPr>
          <w:noProof/>
          <w:lang w:val="sr-Latn-CS"/>
        </w:rPr>
      </w:pPr>
      <w:r w:rsidRPr="007D08EB">
        <w:rPr>
          <w:noProof/>
          <w:lang w:val="sr-Latn-CS"/>
        </w:rPr>
        <w:t xml:space="preserve">Such indemnity shall accrue from the Scheduled Disbursement Date to the Disbursement Date or, as the case may be, until the date of cancellation of the Accepted Tranche in accordance with this Contract.  </w:t>
      </w:r>
    </w:p>
    <w:p w:rsidR="00F22AC8" w:rsidRPr="007D08EB" w:rsidRDefault="008A4FE6">
      <w:pPr>
        <w:rPr>
          <w:noProof/>
          <w:lang w:val="sr-Latn-CS"/>
        </w:rPr>
      </w:pPr>
      <w:r w:rsidRPr="007D08EB">
        <w:rPr>
          <w:noProof/>
          <w:lang w:val="sr-Latn-CS"/>
        </w:rPr>
        <w:t>"</w:t>
      </w:r>
      <w:r w:rsidRPr="007D08EB">
        <w:rPr>
          <w:rStyle w:val="BoldEIB"/>
          <w:noProof/>
          <w:lang w:val="sr-Latn-CS"/>
        </w:rPr>
        <w:t>Disbursement Acceptance</w:t>
      </w:r>
      <w:r w:rsidRPr="007D08EB">
        <w:rPr>
          <w:noProof/>
          <w:lang w:val="sr-Latn-CS"/>
        </w:rPr>
        <w:t>" means a copy of the Disbursement Offer duly countersigned by the Borrower.</w:t>
      </w:r>
    </w:p>
    <w:p w:rsidR="00F22AC8" w:rsidRPr="007D08EB" w:rsidRDefault="008A4FE6">
      <w:pPr>
        <w:rPr>
          <w:noProof/>
          <w:lang w:val="sr-Latn-CS"/>
        </w:rPr>
      </w:pPr>
      <w:r w:rsidRPr="007D08EB">
        <w:rPr>
          <w:noProof/>
          <w:lang w:val="sr-Latn-CS"/>
        </w:rPr>
        <w:t>"</w:t>
      </w:r>
      <w:r w:rsidRPr="007D08EB">
        <w:rPr>
          <w:rStyle w:val="BoldEIB"/>
          <w:noProof/>
          <w:lang w:val="sr-Latn-CS"/>
        </w:rPr>
        <w:t>Disbursement Acceptance Deadline</w:t>
      </w:r>
      <w:r w:rsidRPr="007D08EB">
        <w:rPr>
          <w:noProof/>
          <w:lang w:val="sr-Latn-CS"/>
        </w:rPr>
        <w:t>" means the date and time of expiry of a Disbursement Offer as specified therein.</w:t>
      </w:r>
    </w:p>
    <w:p w:rsidR="00F22AC8" w:rsidRPr="007D08EB" w:rsidRDefault="008A4FE6">
      <w:pPr>
        <w:rPr>
          <w:noProof/>
          <w:lang w:val="sr-Latn-CS"/>
        </w:rPr>
      </w:pPr>
      <w:r w:rsidRPr="007D08EB">
        <w:rPr>
          <w:noProof/>
          <w:lang w:val="sr-Latn-CS"/>
        </w:rPr>
        <w:t>"</w:t>
      </w:r>
      <w:r w:rsidRPr="007D08EB">
        <w:rPr>
          <w:rStyle w:val="BoldEIB"/>
          <w:noProof/>
          <w:lang w:val="sr-Latn-CS"/>
        </w:rPr>
        <w:t>Disbursement Date</w:t>
      </w:r>
      <w:r w:rsidRPr="007D08EB">
        <w:rPr>
          <w:noProof/>
          <w:lang w:val="sr-Latn-CS"/>
        </w:rPr>
        <w:t>" means the date on which actual disbursement of a Tranche is made by the Bank.</w:t>
      </w:r>
    </w:p>
    <w:p w:rsidR="00F22AC8" w:rsidRPr="007D08EB" w:rsidRDefault="008A4FE6">
      <w:pPr>
        <w:rPr>
          <w:noProof/>
          <w:lang w:val="sr-Latn-CS"/>
        </w:rPr>
      </w:pPr>
      <w:r w:rsidRPr="007D08EB">
        <w:rPr>
          <w:noProof/>
          <w:lang w:val="sr-Latn-CS"/>
        </w:rPr>
        <w:t>"</w:t>
      </w:r>
      <w:r w:rsidRPr="007D08EB">
        <w:rPr>
          <w:rStyle w:val="BoldEIB"/>
          <w:noProof/>
          <w:lang w:val="sr-Latn-CS"/>
        </w:rPr>
        <w:t>Disbursement Offer</w:t>
      </w:r>
      <w:r w:rsidRPr="007D08EB">
        <w:rPr>
          <w:noProof/>
          <w:lang w:val="sr-Latn-CS"/>
        </w:rPr>
        <w:t>" means a letter substantially in the form set out in </w:t>
      </w:r>
      <w:r w:rsidR="00E04671" w:rsidRPr="007D08EB">
        <w:rPr>
          <w:noProof/>
          <w:lang w:val="sr-Latn-CS"/>
        </w:rPr>
        <w:fldChar w:fldCharType="begin"/>
      </w:r>
      <w:r w:rsidR="00554474" w:rsidRPr="007D08EB">
        <w:rPr>
          <w:noProof/>
          <w:lang w:val="sr-Latn-CS"/>
        </w:rPr>
        <w:instrText xml:space="preserve"> REF _Ref502157963 \r \h </w:instrText>
      </w:r>
      <w:r w:rsidR="00E04671" w:rsidRPr="007D08EB">
        <w:rPr>
          <w:noProof/>
          <w:lang w:val="sr-Latn-CS"/>
        </w:rPr>
      </w:r>
      <w:r w:rsidR="00E04671" w:rsidRPr="007D08EB">
        <w:rPr>
          <w:noProof/>
          <w:lang w:val="sr-Latn-CS"/>
        </w:rPr>
        <w:fldChar w:fldCharType="separate"/>
      </w:r>
      <w:r w:rsidR="006D0FE9" w:rsidRPr="007D08EB">
        <w:rPr>
          <w:noProof/>
          <w:lang w:val="sr-Latn-CS"/>
        </w:rPr>
        <w:t>Schedule C</w:t>
      </w:r>
      <w:r w:rsidR="00E04671" w:rsidRPr="007D08EB">
        <w:rPr>
          <w:noProof/>
          <w:lang w:val="sr-Latn-CS"/>
        </w:rPr>
        <w:fldChar w:fldCharType="end"/>
      </w:r>
      <w:r w:rsidRPr="007D08EB">
        <w:rPr>
          <w:noProof/>
          <w:lang w:val="sr-Latn-CS"/>
        </w:rPr>
        <w:t xml:space="preserve">.  </w:t>
      </w:r>
    </w:p>
    <w:p w:rsidR="00F22AC8" w:rsidRPr="007D08EB" w:rsidRDefault="008A4FE6">
      <w:pPr>
        <w:rPr>
          <w:noProof/>
          <w:lang w:val="sr-Latn-CS"/>
        </w:rPr>
      </w:pPr>
      <w:r w:rsidRPr="007D08EB">
        <w:rPr>
          <w:noProof/>
          <w:lang w:val="sr-Latn-CS"/>
        </w:rPr>
        <w:t>"</w:t>
      </w:r>
      <w:r w:rsidRPr="007D08EB">
        <w:rPr>
          <w:rStyle w:val="BoldEIB"/>
          <w:noProof/>
          <w:lang w:val="sr-Latn-CS"/>
        </w:rPr>
        <w:t>Disruption Event</w:t>
      </w:r>
      <w:r w:rsidRPr="007D08EB">
        <w:rPr>
          <w:noProof/>
          <w:lang w:val="sr-Latn-CS"/>
        </w:rPr>
        <w:t>" means either or both of:</w:t>
      </w:r>
    </w:p>
    <w:p w:rsidR="00F22AC8" w:rsidRPr="007D08EB" w:rsidRDefault="008A4FE6" w:rsidP="008A1102">
      <w:pPr>
        <w:pStyle w:val="NoIndentEIB"/>
        <w:numPr>
          <w:ilvl w:val="0"/>
          <w:numId w:val="5"/>
        </w:numPr>
        <w:rPr>
          <w:noProof/>
          <w:lang w:val="sr-Latn-CS"/>
        </w:rPr>
      </w:pPr>
      <w:r w:rsidRPr="007D08EB">
        <w:rPr>
          <w:noProof/>
          <w:lang w:val="sr-Latn-CS"/>
        </w:rPr>
        <w:t>a material disruption to those payment or communications systems or to those financial markets which are, in each case, required to operate in order for payments to be made in connection with this Contract; or</w:t>
      </w:r>
    </w:p>
    <w:p w:rsidR="00F22AC8" w:rsidRPr="007D08EB" w:rsidRDefault="008A4FE6" w:rsidP="008A1102">
      <w:pPr>
        <w:pStyle w:val="NoIndentEIB"/>
        <w:numPr>
          <w:ilvl w:val="0"/>
          <w:numId w:val="5"/>
        </w:numPr>
        <w:rPr>
          <w:noProof/>
          <w:lang w:val="sr-Latn-CS"/>
        </w:rPr>
      </w:pPr>
      <w:r w:rsidRPr="007D08EB">
        <w:rPr>
          <w:noProof/>
          <w:lang w:val="sr-Latn-CS"/>
        </w:rPr>
        <w:t>the occurrence of any other event which results in a disruption (of a technical or systems-related nature) to the treasury or payments operations of either the Bank or the Borrower, preventing that party:</w:t>
      </w:r>
    </w:p>
    <w:p w:rsidR="00F22AC8" w:rsidRPr="007D08EB" w:rsidRDefault="008A4FE6" w:rsidP="008A1102">
      <w:pPr>
        <w:pStyle w:val="NoIndentEIB"/>
        <w:numPr>
          <w:ilvl w:val="1"/>
          <w:numId w:val="5"/>
        </w:numPr>
        <w:rPr>
          <w:noProof/>
          <w:lang w:val="sr-Latn-CS"/>
        </w:rPr>
      </w:pPr>
      <w:r w:rsidRPr="007D08EB">
        <w:rPr>
          <w:noProof/>
          <w:lang w:val="sr-Latn-CS"/>
        </w:rPr>
        <w:t>from performing its payment obligations under this Contract; or</w:t>
      </w:r>
    </w:p>
    <w:p w:rsidR="00F22AC8" w:rsidRPr="007D08EB" w:rsidRDefault="008A4FE6" w:rsidP="008A1102">
      <w:pPr>
        <w:pStyle w:val="NoIndentEIB"/>
        <w:numPr>
          <w:ilvl w:val="1"/>
          <w:numId w:val="5"/>
        </w:numPr>
        <w:rPr>
          <w:noProof/>
          <w:lang w:val="sr-Latn-CS"/>
        </w:rPr>
      </w:pPr>
      <w:r w:rsidRPr="007D08EB">
        <w:rPr>
          <w:noProof/>
          <w:lang w:val="sr-Latn-CS"/>
        </w:rPr>
        <w:t>from communicating with other parties,</w:t>
      </w:r>
    </w:p>
    <w:p w:rsidR="00F22AC8" w:rsidRPr="007D08EB" w:rsidRDefault="008A4FE6">
      <w:pPr>
        <w:rPr>
          <w:noProof/>
          <w:lang w:val="sr-Latn-CS"/>
        </w:rPr>
      </w:pPr>
      <w:r w:rsidRPr="007D08EB">
        <w:rPr>
          <w:noProof/>
          <w:lang w:val="sr-Latn-CS"/>
        </w:rPr>
        <w:t xml:space="preserve">and which disruption (in either such case as per (a) or (b) above) is not caused by, and is beyond the control of, the party whose operations are disrupted.   </w:t>
      </w:r>
    </w:p>
    <w:p w:rsidR="005531F2" w:rsidRPr="007D08EB" w:rsidRDefault="005531F2">
      <w:pPr>
        <w:rPr>
          <w:noProof/>
          <w:lang w:val="sr-Latn-CS"/>
        </w:rPr>
      </w:pPr>
      <w:r w:rsidRPr="007D08EB">
        <w:rPr>
          <w:noProof/>
          <w:lang w:val="sr-Latn-CS"/>
        </w:rPr>
        <w:t>“</w:t>
      </w:r>
      <w:r w:rsidRPr="007D08EB">
        <w:rPr>
          <w:b/>
          <w:noProof/>
          <w:lang w:val="sr-Latn-CS"/>
        </w:rPr>
        <w:t>Eligible Country</w:t>
      </w:r>
      <w:r w:rsidRPr="007D08EB">
        <w:rPr>
          <w:noProof/>
          <w:lang w:val="sr-Latn-CS"/>
        </w:rPr>
        <w:t xml:space="preserve">” means any country specified in Annex III to the Decision, as may be amended from time to time by the </w:t>
      </w:r>
      <w:r w:rsidR="004E1DCD" w:rsidRPr="007D08EB">
        <w:rPr>
          <w:noProof/>
          <w:lang w:val="sr-Latn-CS"/>
        </w:rPr>
        <w:t xml:space="preserve">European </w:t>
      </w:r>
      <w:r w:rsidRPr="007D08EB">
        <w:rPr>
          <w:noProof/>
          <w:lang w:val="sr-Latn-CS"/>
        </w:rPr>
        <w:t xml:space="preserve">Commission in accordance with Articles 4(2) and 18 of the Decision, or any other country in respect of which the European Parliament and the Council </w:t>
      </w:r>
      <w:r w:rsidR="004E1DCD" w:rsidRPr="007D08EB">
        <w:rPr>
          <w:noProof/>
          <w:lang w:val="sr-Latn-CS"/>
        </w:rPr>
        <w:t xml:space="preserve">of the EU </w:t>
      </w:r>
      <w:r w:rsidRPr="007D08EB">
        <w:rPr>
          <w:noProof/>
          <w:lang w:val="sr-Latn-CS"/>
        </w:rPr>
        <w:t>have adopted a decision pursuant to Article 4(1) of the Decision.</w:t>
      </w:r>
    </w:p>
    <w:p w:rsidR="001D6162" w:rsidRPr="007D08EB" w:rsidRDefault="00AF56E3">
      <w:pPr>
        <w:rPr>
          <w:noProof/>
          <w:lang w:val="sr-Latn-CS"/>
        </w:rPr>
      </w:pPr>
      <w:r w:rsidRPr="007D08EB" w:rsidDel="00AF56E3">
        <w:rPr>
          <w:noProof/>
          <w:lang w:val="sr-Latn-CS"/>
        </w:rPr>
        <w:t xml:space="preserve"> </w:t>
      </w:r>
      <w:r w:rsidR="001D6162" w:rsidRPr="007D08EB">
        <w:rPr>
          <w:noProof/>
          <w:lang w:val="sr-Latn-CS"/>
        </w:rPr>
        <w:t>“</w:t>
      </w:r>
      <w:r w:rsidR="001D6162" w:rsidRPr="007D08EB">
        <w:rPr>
          <w:b/>
          <w:noProof/>
          <w:lang w:val="sr-Latn-CS"/>
        </w:rPr>
        <w:t>EU Guarantee</w:t>
      </w:r>
      <w:r w:rsidR="001D6162" w:rsidRPr="007D08EB">
        <w:rPr>
          <w:noProof/>
          <w:lang w:val="sr-Latn-CS"/>
        </w:rPr>
        <w:t xml:space="preserve">” has the meaning given to it in Recital </w:t>
      </w:r>
      <w:r w:rsidR="00E04671" w:rsidRPr="007D08EB">
        <w:rPr>
          <w:noProof/>
          <w:lang w:val="sr-Latn-CS"/>
        </w:rPr>
        <w:fldChar w:fldCharType="begin"/>
      </w:r>
      <w:r w:rsidR="00BE4C53" w:rsidRPr="007D08EB">
        <w:rPr>
          <w:noProof/>
          <w:lang w:val="sr-Latn-CS"/>
        </w:rPr>
        <w:instrText xml:space="preserve"> REF _Ref503262771 \r \h </w:instrText>
      </w:r>
      <w:r w:rsidR="00E04671" w:rsidRPr="007D08EB">
        <w:rPr>
          <w:noProof/>
          <w:lang w:val="sr-Latn-CS"/>
        </w:rPr>
      </w:r>
      <w:r w:rsidR="00E04671" w:rsidRPr="007D08EB">
        <w:rPr>
          <w:noProof/>
          <w:lang w:val="sr-Latn-CS"/>
        </w:rPr>
        <w:fldChar w:fldCharType="separate"/>
      </w:r>
      <w:r w:rsidR="006D0FE9" w:rsidRPr="007D08EB">
        <w:rPr>
          <w:noProof/>
          <w:lang w:val="sr-Latn-CS"/>
        </w:rPr>
        <w:t>(h)</w:t>
      </w:r>
      <w:r w:rsidR="00E04671" w:rsidRPr="007D08EB">
        <w:rPr>
          <w:noProof/>
          <w:lang w:val="sr-Latn-CS"/>
        </w:rPr>
        <w:fldChar w:fldCharType="end"/>
      </w:r>
      <w:r w:rsidR="001D6162" w:rsidRPr="007D08EB">
        <w:rPr>
          <w:noProof/>
          <w:lang w:val="sr-Latn-CS"/>
        </w:rPr>
        <w:t>.</w:t>
      </w:r>
    </w:p>
    <w:p w:rsidR="00F22AC8" w:rsidRPr="007D08EB" w:rsidRDefault="008A4FE6">
      <w:pPr>
        <w:rPr>
          <w:noProof/>
          <w:lang w:val="sr-Latn-CS"/>
        </w:rPr>
      </w:pPr>
      <w:r w:rsidRPr="007D08EB">
        <w:rPr>
          <w:noProof/>
          <w:lang w:val="sr-Latn-CS"/>
        </w:rPr>
        <w:t>"</w:t>
      </w:r>
      <w:r w:rsidRPr="007D08EB">
        <w:rPr>
          <w:rStyle w:val="BoldEIB"/>
          <w:noProof/>
          <w:lang w:val="sr-Latn-CS"/>
        </w:rPr>
        <w:t>EURIBOR</w:t>
      </w:r>
      <w:r w:rsidRPr="007D08EB">
        <w:rPr>
          <w:noProof/>
          <w:lang w:val="sr-Latn-CS"/>
        </w:rPr>
        <w:t xml:space="preserve">" has the meaning given to it in </w:t>
      </w:r>
      <w:fldSimple w:instr="REF _Ref426714274 \n \h  \* MERGEFORMAT ">
        <w:r w:rsidR="006D0FE9" w:rsidRPr="007D08EB">
          <w:rPr>
            <w:noProof/>
            <w:lang w:val="sr-Latn-CS"/>
          </w:rPr>
          <w:t>Schedule B</w:t>
        </w:r>
      </w:fldSimple>
      <w:r w:rsidRPr="007D08EB">
        <w:rPr>
          <w:noProof/>
          <w:lang w:val="sr-Latn-CS"/>
        </w:rPr>
        <w:t>.</w:t>
      </w:r>
    </w:p>
    <w:p w:rsidR="00F22AC8" w:rsidRPr="007D08EB" w:rsidRDefault="008A4FE6">
      <w:pPr>
        <w:rPr>
          <w:noProof/>
          <w:lang w:val="sr-Latn-CS"/>
        </w:rPr>
      </w:pPr>
      <w:r w:rsidRPr="007D08EB">
        <w:rPr>
          <w:noProof/>
          <w:lang w:val="sr-Latn-CS"/>
        </w:rPr>
        <w:t>"</w:t>
      </w:r>
      <w:r w:rsidRPr="007D08EB">
        <w:rPr>
          <w:rStyle w:val="BoldEIB"/>
          <w:noProof/>
          <w:lang w:val="sr-Latn-CS"/>
        </w:rPr>
        <w:t>EUR</w:t>
      </w:r>
      <w:r w:rsidRPr="007D08EB">
        <w:rPr>
          <w:noProof/>
          <w:lang w:val="sr-Latn-CS"/>
        </w:rPr>
        <w:t>" or "</w:t>
      </w:r>
      <w:r w:rsidRPr="007D08EB">
        <w:rPr>
          <w:rStyle w:val="BoldEIB"/>
          <w:noProof/>
          <w:lang w:val="sr-Latn-CS"/>
        </w:rPr>
        <w:t>euro</w:t>
      </w:r>
      <w:r w:rsidRPr="007D08EB">
        <w:rPr>
          <w:noProof/>
          <w:lang w:val="sr-Latn-CS"/>
        </w:rPr>
        <w:t>" means the lawful currency of the Member States of the European Union which adopt or have adopted it as their currency in accordance with the relevant provisions of the Treaty on European Union and the Treaty on the Functioning of the European Union or their succeeding treaties.</w:t>
      </w:r>
    </w:p>
    <w:p w:rsidR="00A355E2" w:rsidRPr="007D08EB" w:rsidRDefault="00A355E2" w:rsidP="00A355E2">
      <w:pPr>
        <w:tabs>
          <w:tab w:val="left" w:pos="896"/>
        </w:tabs>
        <w:rPr>
          <w:noProof/>
          <w:lang w:val="sr-Latn-CS"/>
        </w:rPr>
      </w:pPr>
      <w:r w:rsidRPr="007D08EB">
        <w:rPr>
          <w:noProof/>
          <w:lang w:val="sr-Latn-CS"/>
        </w:rPr>
        <w:t>“</w:t>
      </w:r>
      <w:r w:rsidRPr="007D08EB">
        <w:rPr>
          <w:b/>
          <w:noProof/>
          <w:lang w:val="sr-Latn-CS"/>
        </w:rPr>
        <w:t>European Commission</w:t>
      </w:r>
      <w:r w:rsidRPr="007D08EB">
        <w:rPr>
          <w:noProof/>
          <w:lang w:val="sr-Latn-CS"/>
        </w:rPr>
        <w:t xml:space="preserve">” means </w:t>
      </w:r>
      <w:r w:rsidRPr="007D08EB">
        <w:rPr>
          <w:rFonts w:cs="Tahoma"/>
          <w:noProof/>
          <w:lang w:val="sr-Latn-CS"/>
        </w:rPr>
        <w:t>the Commission of the European Union.</w:t>
      </w:r>
    </w:p>
    <w:p w:rsidR="00F22AC8" w:rsidRPr="007D08EB" w:rsidRDefault="008A4FE6">
      <w:pPr>
        <w:rPr>
          <w:noProof/>
          <w:lang w:val="sr-Latn-CS"/>
        </w:rPr>
      </w:pPr>
      <w:r w:rsidRPr="007D08EB">
        <w:rPr>
          <w:noProof/>
          <w:lang w:val="sr-Latn-CS"/>
        </w:rPr>
        <w:t>"</w:t>
      </w:r>
      <w:r w:rsidRPr="007D08EB">
        <w:rPr>
          <w:rStyle w:val="BoldEIB"/>
          <w:noProof/>
          <w:lang w:val="sr-Latn-CS"/>
        </w:rPr>
        <w:t>Event of Default</w:t>
      </w:r>
      <w:r w:rsidRPr="007D08EB">
        <w:rPr>
          <w:noProof/>
          <w:lang w:val="sr-Latn-CS"/>
        </w:rPr>
        <w:t>" means any of the circumstances, events or occurrences specified in Article </w:t>
      </w:r>
      <w:fldSimple w:instr="REF _Ref426625279 \r \h  \* MERGEFORMAT ">
        <w:r w:rsidR="006D0FE9" w:rsidRPr="007D08EB">
          <w:rPr>
            <w:noProof/>
            <w:lang w:val="sr-Latn-CS"/>
          </w:rPr>
          <w:t>10.1</w:t>
        </w:r>
      </w:fldSimple>
      <w:r w:rsidRPr="007D08EB">
        <w:rPr>
          <w:noProof/>
          <w:lang w:val="sr-Latn-CS"/>
        </w:rPr>
        <w:t>.</w:t>
      </w:r>
    </w:p>
    <w:p w:rsidR="00F22AC8" w:rsidRPr="007D08EB" w:rsidRDefault="008A4FE6">
      <w:pPr>
        <w:rPr>
          <w:i/>
          <w:noProof/>
          <w:lang w:val="sr-Latn-CS"/>
        </w:rPr>
      </w:pPr>
      <w:r w:rsidRPr="007D08EB">
        <w:rPr>
          <w:noProof/>
          <w:lang w:val="sr-Latn-CS"/>
        </w:rPr>
        <w:t>"</w:t>
      </w:r>
      <w:r w:rsidRPr="007D08EB">
        <w:rPr>
          <w:rStyle w:val="BoldEIB"/>
          <w:noProof/>
          <w:lang w:val="sr-Latn-CS"/>
        </w:rPr>
        <w:t>Final Availability Date</w:t>
      </w:r>
      <w:r w:rsidRPr="007D08EB">
        <w:rPr>
          <w:noProof/>
          <w:lang w:val="sr-Latn-CS"/>
        </w:rPr>
        <w:t xml:space="preserve">" means the date falling </w:t>
      </w:r>
      <w:r w:rsidR="004B402E" w:rsidRPr="007D08EB">
        <w:rPr>
          <w:noProof/>
          <w:lang w:val="sr-Latn-CS"/>
        </w:rPr>
        <w:t>60</w:t>
      </w:r>
      <w:r w:rsidR="00A21124" w:rsidRPr="007D08EB">
        <w:rPr>
          <w:noProof/>
          <w:lang w:val="sr-Latn-CS"/>
        </w:rPr>
        <w:t xml:space="preserve"> (sixty)</w:t>
      </w:r>
      <w:r w:rsidRPr="007D08EB">
        <w:rPr>
          <w:noProof/>
          <w:lang w:val="sr-Latn-CS"/>
        </w:rPr>
        <w:t xml:space="preserve"> months from the date of signature</w:t>
      </w:r>
      <w:r w:rsidR="00C55B96" w:rsidRPr="007D08EB">
        <w:rPr>
          <w:noProof/>
          <w:lang w:val="sr-Latn-CS"/>
        </w:rPr>
        <w:t xml:space="preserve"> of this Contract</w:t>
      </w:r>
      <w:r w:rsidR="00D226E6" w:rsidRPr="007D08EB">
        <w:rPr>
          <w:noProof/>
          <w:lang w:val="sr-Latn-CS"/>
        </w:rPr>
        <w:t xml:space="preserve"> or a later date if approved in writing by the Bank upon formal request in writing of the Borrower</w:t>
      </w:r>
      <w:r w:rsidR="004F20FF" w:rsidRPr="007D08EB">
        <w:rPr>
          <w:noProof/>
          <w:lang w:val="sr-Latn-CS"/>
        </w:rPr>
        <w:t xml:space="preserve">, which date shall </w:t>
      </w:r>
      <w:r w:rsidR="00D226E6" w:rsidRPr="007D08EB">
        <w:rPr>
          <w:noProof/>
          <w:lang w:val="sr-Latn-CS"/>
        </w:rPr>
        <w:t xml:space="preserve">in no event </w:t>
      </w:r>
      <w:r w:rsidR="004F20FF" w:rsidRPr="007D08EB">
        <w:rPr>
          <w:noProof/>
          <w:lang w:val="sr-Latn-CS"/>
        </w:rPr>
        <w:t>fall after the date which is five years from the end of the Mandate</w:t>
      </w:r>
      <w:r w:rsidRPr="007D08EB">
        <w:rPr>
          <w:noProof/>
          <w:lang w:val="sr-Latn-CS"/>
        </w:rPr>
        <w:t>.</w:t>
      </w:r>
      <w:r w:rsidRPr="007D08EB">
        <w:rPr>
          <w:i/>
          <w:noProof/>
          <w:lang w:val="sr-Latn-CS"/>
        </w:rPr>
        <w:t xml:space="preserve"> </w:t>
      </w:r>
    </w:p>
    <w:p w:rsidR="00D10FD6" w:rsidRPr="007D08EB" w:rsidRDefault="00D10FD6">
      <w:pPr>
        <w:rPr>
          <w:noProof/>
          <w:lang w:val="sr-Latn-CS"/>
        </w:rPr>
      </w:pPr>
      <w:r w:rsidRPr="007D08EB">
        <w:rPr>
          <w:noProof/>
          <w:lang w:val="sr-Latn-CS"/>
        </w:rPr>
        <w:t>“</w:t>
      </w:r>
      <w:r w:rsidRPr="007D08EB">
        <w:rPr>
          <w:b/>
          <w:noProof/>
          <w:lang w:val="sr-Latn-CS"/>
        </w:rPr>
        <w:t>Financing of Terrorism</w:t>
      </w:r>
      <w:r w:rsidRPr="007D08EB">
        <w:rPr>
          <w:noProof/>
          <w:lang w:val="sr-Latn-CS"/>
        </w:rPr>
        <w:t xml:space="preserve">” means the provision or collection of funds, by any means, directly or indirectly, with the intention that they should be used or in the knowledge that they are to be used, in </w:t>
      </w:r>
      <w:r w:rsidRPr="007D08EB">
        <w:rPr>
          <w:noProof/>
          <w:lang w:val="sr-Latn-CS"/>
        </w:rPr>
        <w:lastRenderedPageBreak/>
        <w:t>full or in part, in order to carry out any of the offences within the meaning of Articles 1 to 4 of the EU Council Framework Decision 2002/475/JHA of 13 June 2002 on combating terrorism.</w:t>
      </w:r>
    </w:p>
    <w:p w:rsidR="00F22AC8" w:rsidRPr="007D08EB" w:rsidRDefault="008A4FE6">
      <w:pPr>
        <w:rPr>
          <w:noProof/>
          <w:lang w:val="sr-Latn-CS"/>
        </w:rPr>
      </w:pPr>
      <w:r w:rsidRPr="007D08EB">
        <w:rPr>
          <w:noProof/>
          <w:lang w:val="sr-Latn-CS"/>
        </w:rPr>
        <w:t>"</w:t>
      </w:r>
      <w:r w:rsidRPr="007D08EB">
        <w:rPr>
          <w:rStyle w:val="BoldEIB"/>
          <w:noProof/>
          <w:lang w:val="sr-Latn-CS"/>
        </w:rPr>
        <w:t>Fixed Rate</w:t>
      </w:r>
      <w:r w:rsidRPr="007D08EB">
        <w:rPr>
          <w:noProof/>
          <w:lang w:val="sr-Latn-CS"/>
        </w:rPr>
        <w:t xml:space="preserve">" means an annual interest rate determined by the Bank in accordance with the applicable principles from time to time laid down by the governing bodies of the Bank for loans made at a fixed rate of interest, denominated in the currency of the Tranche and bearing equivalent terms for the repayment of capital and the payment of interest.  </w:t>
      </w:r>
    </w:p>
    <w:p w:rsidR="00F22AC8" w:rsidRPr="007D08EB" w:rsidRDefault="008A4FE6">
      <w:pPr>
        <w:rPr>
          <w:noProof/>
          <w:lang w:val="sr-Latn-CS"/>
        </w:rPr>
      </w:pPr>
      <w:r w:rsidRPr="007D08EB">
        <w:rPr>
          <w:noProof/>
          <w:lang w:val="sr-Latn-CS"/>
        </w:rPr>
        <w:t>"</w:t>
      </w:r>
      <w:r w:rsidRPr="007D08EB">
        <w:rPr>
          <w:rStyle w:val="BoldEIB"/>
          <w:noProof/>
          <w:lang w:val="sr-Latn-CS"/>
        </w:rPr>
        <w:t>Fixed Rate Tranche</w:t>
      </w:r>
      <w:r w:rsidRPr="007D08EB">
        <w:rPr>
          <w:noProof/>
          <w:lang w:val="sr-Latn-CS"/>
        </w:rPr>
        <w:t xml:space="preserve">" means a Tranche on which Fixed Rate is applied.  </w:t>
      </w:r>
    </w:p>
    <w:p w:rsidR="00F22AC8" w:rsidRPr="007D08EB" w:rsidRDefault="008A4FE6">
      <w:pPr>
        <w:rPr>
          <w:noProof/>
          <w:lang w:val="sr-Latn-CS"/>
        </w:rPr>
      </w:pPr>
      <w:r w:rsidRPr="007D08EB">
        <w:rPr>
          <w:noProof/>
          <w:lang w:val="sr-Latn-CS"/>
        </w:rPr>
        <w:t>"</w:t>
      </w:r>
      <w:r w:rsidRPr="007D08EB">
        <w:rPr>
          <w:rStyle w:val="BoldEIB"/>
          <w:noProof/>
          <w:lang w:val="sr-Latn-CS"/>
        </w:rPr>
        <w:t>Floating Rate</w:t>
      </w:r>
      <w:r w:rsidRPr="007D08EB">
        <w:rPr>
          <w:noProof/>
          <w:lang w:val="sr-Latn-CS"/>
        </w:rPr>
        <w:t xml:space="preserve">" means a fixed-spread floating interest rate, that is to say an annual interest rate determined by the Bank for each successive Floating Rate Reference Period equal to EURIBOR plus the Spread. </w:t>
      </w:r>
    </w:p>
    <w:p w:rsidR="00F22AC8" w:rsidRPr="007D08EB" w:rsidRDefault="008A4FE6">
      <w:pPr>
        <w:rPr>
          <w:noProof/>
          <w:lang w:val="sr-Latn-CS"/>
        </w:rPr>
      </w:pPr>
      <w:r w:rsidRPr="007D08EB">
        <w:rPr>
          <w:noProof/>
          <w:lang w:val="sr-Latn-CS"/>
        </w:rPr>
        <w:t>"</w:t>
      </w:r>
      <w:r w:rsidRPr="007D08EB">
        <w:rPr>
          <w:rStyle w:val="BoldEIB"/>
          <w:noProof/>
          <w:lang w:val="sr-Latn-CS"/>
        </w:rPr>
        <w:t>Floating Rate Reference Period</w:t>
      </w:r>
      <w:r w:rsidRPr="007D08EB">
        <w:rPr>
          <w:noProof/>
          <w:lang w:val="sr-Latn-CS"/>
        </w:rPr>
        <w:t>" means each period from one Payment Date to the next relevant Payment Date; the first Floating Rate Reference Period shall commence on the date of disbursement of the Tranche.</w:t>
      </w:r>
    </w:p>
    <w:p w:rsidR="00336E8F" w:rsidRPr="007D08EB" w:rsidRDefault="00336E8F">
      <w:pPr>
        <w:rPr>
          <w:noProof/>
          <w:lang w:val="sr-Latn-CS"/>
        </w:rPr>
      </w:pPr>
      <w:r w:rsidRPr="007D08EB">
        <w:rPr>
          <w:noProof/>
          <w:lang w:val="sr-Latn-CS"/>
        </w:rPr>
        <w:t>“</w:t>
      </w:r>
      <w:r w:rsidRPr="007D08EB">
        <w:rPr>
          <w:b/>
          <w:noProof/>
          <w:lang w:val="sr-Latn-CS"/>
        </w:rPr>
        <w:t>Floating Rate Tranche</w:t>
      </w:r>
      <w:r w:rsidRPr="007D08EB">
        <w:rPr>
          <w:noProof/>
          <w:lang w:val="sr-Latn-CS"/>
        </w:rPr>
        <w:t>” means a Tranche to which Floating Rate is applied.</w:t>
      </w:r>
    </w:p>
    <w:p w:rsidR="00F22AC8" w:rsidRPr="007D08EB" w:rsidRDefault="008A4FE6">
      <w:pPr>
        <w:rPr>
          <w:noProof/>
          <w:lang w:val="sr-Latn-CS"/>
        </w:rPr>
      </w:pPr>
      <w:r w:rsidRPr="007D08EB">
        <w:rPr>
          <w:noProof/>
          <w:lang w:val="sr-Latn-CS"/>
        </w:rPr>
        <w:t>"</w:t>
      </w:r>
      <w:r w:rsidR="007E0339" w:rsidRPr="007D08EB">
        <w:rPr>
          <w:rStyle w:val="BoldEIB"/>
          <w:noProof/>
          <w:lang w:val="sr-Latn-CS"/>
        </w:rPr>
        <w:t>Framework Agreement</w:t>
      </w:r>
      <w:r w:rsidRPr="007D08EB">
        <w:rPr>
          <w:noProof/>
          <w:lang w:val="sr-Latn-CS"/>
        </w:rPr>
        <w:t xml:space="preserve">" </w:t>
      </w:r>
      <w:r w:rsidR="007E0339" w:rsidRPr="007D08EB">
        <w:rPr>
          <w:noProof/>
          <w:lang w:val="sr-Latn-CS"/>
        </w:rPr>
        <w:t>has the meaning given to it in Recital</w:t>
      </w:r>
      <w:r w:rsidR="00234495" w:rsidRPr="007D08EB">
        <w:rPr>
          <w:noProof/>
          <w:lang w:val="sr-Latn-CS"/>
        </w:rPr>
        <w:t xml:space="preserve"> </w:t>
      </w:r>
      <w:r w:rsidR="00E04671" w:rsidRPr="007D08EB">
        <w:rPr>
          <w:noProof/>
          <w:lang w:val="sr-Latn-CS"/>
        </w:rPr>
        <w:fldChar w:fldCharType="begin"/>
      </w:r>
      <w:r w:rsidR="00234495" w:rsidRPr="007D08EB">
        <w:rPr>
          <w:noProof/>
          <w:lang w:val="sr-Latn-CS"/>
        </w:rPr>
        <w:instrText xml:space="preserve"> REF _Ref500752375 \r \h </w:instrText>
      </w:r>
      <w:r w:rsidR="00E04671" w:rsidRPr="007D08EB">
        <w:rPr>
          <w:noProof/>
          <w:lang w:val="sr-Latn-CS"/>
        </w:rPr>
      </w:r>
      <w:r w:rsidR="00E04671" w:rsidRPr="007D08EB">
        <w:rPr>
          <w:noProof/>
          <w:lang w:val="sr-Latn-CS"/>
        </w:rPr>
        <w:fldChar w:fldCharType="separate"/>
      </w:r>
      <w:r w:rsidR="006D0FE9" w:rsidRPr="007D08EB">
        <w:rPr>
          <w:noProof/>
          <w:lang w:val="sr-Latn-CS"/>
        </w:rPr>
        <w:t>(i)</w:t>
      </w:r>
      <w:r w:rsidR="00E04671" w:rsidRPr="007D08EB">
        <w:rPr>
          <w:noProof/>
          <w:lang w:val="sr-Latn-CS"/>
        </w:rPr>
        <w:fldChar w:fldCharType="end"/>
      </w:r>
      <w:r w:rsidR="00234495" w:rsidRPr="007D08EB">
        <w:rPr>
          <w:noProof/>
          <w:lang w:val="sr-Latn-CS"/>
        </w:rPr>
        <w:t>.</w:t>
      </w:r>
      <w:r w:rsidR="00234495" w:rsidRPr="007D08EB" w:rsidDel="00234495">
        <w:rPr>
          <w:noProof/>
          <w:lang w:val="sr-Latn-CS"/>
        </w:rPr>
        <w:t xml:space="preserve"> </w:t>
      </w:r>
    </w:p>
    <w:p w:rsidR="00F22AC8" w:rsidRPr="007D08EB" w:rsidRDefault="008A4FE6">
      <w:pPr>
        <w:rPr>
          <w:noProof/>
          <w:lang w:val="sr-Latn-CS"/>
        </w:rPr>
      </w:pPr>
      <w:r w:rsidRPr="007D08EB">
        <w:rPr>
          <w:noProof/>
          <w:lang w:val="sr-Latn-CS"/>
        </w:rPr>
        <w:t>"</w:t>
      </w:r>
      <w:r w:rsidRPr="007D08EB">
        <w:rPr>
          <w:rStyle w:val="BoldEIB"/>
          <w:noProof/>
          <w:lang w:val="sr-Latn-CS"/>
        </w:rPr>
        <w:t>Indemnifiable Prepayment Event</w:t>
      </w:r>
      <w:r w:rsidRPr="007D08EB">
        <w:rPr>
          <w:noProof/>
          <w:lang w:val="sr-Latn-CS"/>
        </w:rPr>
        <w:t>" means a Prepayment Event other than those specified in paragraphs </w:t>
      </w:r>
      <w:fldSimple w:instr="REF _Ref426714537 \r \h  \* MERGEFORMAT ">
        <w:r w:rsidR="006D0FE9" w:rsidRPr="007D08EB">
          <w:rPr>
            <w:noProof/>
            <w:lang w:val="sr-Latn-CS"/>
          </w:rPr>
          <w:t>4.3.A(2)</w:t>
        </w:r>
      </w:fldSimple>
      <w:r w:rsidRPr="007D08EB">
        <w:rPr>
          <w:noProof/>
          <w:lang w:val="sr-Latn-CS"/>
        </w:rPr>
        <w:t xml:space="preserve"> or </w:t>
      </w:r>
      <w:fldSimple w:instr="REF _Ref426714565 \r \h  \* MERGEFORMAT ">
        <w:r w:rsidR="006D0FE9" w:rsidRPr="007D08EB">
          <w:rPr>
            <w:noProof/>
            <w:lang w:val="sr-Latn-CS"/>
          </w:rPr>
          <w:t>4.3.A(4)</w:t>
        </w:r>
      </w:fldSimple>
      <w:r w:rsidRPr="007D08EB">
        <w:rPr>
          <w:noProof/>
          <w:lang w:val="sr-Latn-CS"/>
        </w:rPr>
        <w:t xml:space="preserve">.  </w:t>
      </w:r>
    </w:p>
    <w:p w:rsidR="00F22AC8" w:rsidRPr="007D08EB" w:rsidRDefault="008A4FE6">
      <w:pPr>
        <w:rPr>
          <w:noProof/>
          <w:lang w:val="sr-Latn-CS"/>
        </w:rPr>
      </w:pPr>
      <w:r w:rsidRPr="007D08EB">
        <w:rPr>
          <w:noProof/>
          <w:lang w:val="sr-Latn-CS"/>
        </w:rPr>
        <w:t>"</w:t>
      </w:r>
      <w:r w:rsidRPr="007D08EB">
        <w:rPr>
          <w:rStyle w:val="BoldEIB"/>
          <w:noProof/>
          <w:lang w:val="sr-Latn-CS"/>
        </w:rPr>
        <w:t>Interest Revision/Conversion</w:t>
      </w:r>
      <w:r w:rsidRPr="007D08EB">
        <w:rPr>
          <w:noProof/>
          <w:lang w:val="sr-Latn-CS"/>
        </w:rPr>
        <w:t>" means the determination of new financial conditions relative to the interest rate, specifically the same interest rate basis ("</w:t>
      </w:r>
      <w:r w:rsidRPr="007D08EB">
        <w:rPr>
          <w:rStyle w:val="BoldEIB"/>
          <w:noProof/>
          <w:lang w:val="sr-Latn-CS"/>
        </w:rPr>
        <w:t>revision</w:t>
      </w:r>
      <w:r w:rsidRPr="007D08EB">
        <w:rPr>
          <w:noProof/>
          <w:lang w:val="sr-Latn-CS"/>
        </w:rPr>
        <w:t>") or a different interest rate basis ("</w:t>
      </w:r>
      <w:r w:rsidRPr="007D08EB">
        <w:rPr>
          <w:rStyle w:val="BoldEIB"/>
          <w:noProof/>
          <w:lang w:val="sr-Latn-CS"/>
        </w:rPr>
        <w:t>conversion</w:t>
      </w:r>
      <w:r w:rsidRPr="007D08EB">
        <w:rPr>
          <w:noProof/>
          <w:lang w:val="sr-Latn-CS"/>
        </w:rPr>
        <w:t>") which can be offered for the remaining term of a Tranche or until a next Interest Revision/Conversion Date, if any, for an amount which, at the proposed Interest Revision/Conversion Date, is not less than EUR 10,000,000 (ten million euros) or the equivalent thereof.</w:t>
      </w:r>
      <w:r w:rsidR="001F2B51" w:rsidRPr="007D08EB">
        <w:rPr>
          <w:noProof/>
          <w:lang w:val="sr-Latn-CS"/>
        </w:rPr>
        <w:t xml:space="preserve"> </w:t>
      </w:r>
    </w:p>
    <w:p w:rsidR="00F22AC8" w:rsidRPr="007D08EB" w:rsidRDefault="008A4FE6">
      <w:pPr>
        <w:rPr>
          <w:noProof/>
          <w:lang w:val="sr-Latn-CS"/>
        </w:rPr>
      </w:pPr>
      <w:r w:rsidRPr="007D08EB">
        <w:rPr>
          <w:noProof/>
          <w:lang w:val="sr-Latn-CS"/>
        </w:rPr>
        <w:t>"</w:t>
      </w:r>
      <w:r w:rsidRPr="007D08EB">
        <w:rPr>
          <w:rStyle w:val="BoldEIB"/>
          <w:noProof/>
          <w:lang w:val="sr-Latn-CS"/>
        </w:rPr>
        <w:t>Interest Revision/Conversion Date</w:t>
      </w:r>
      <w:r w:rsidRPr="007D08EB">
        <w:rPr>
          <w:noProof/>
          <w:lang w:val="sr-Latn-CS"/>
        </w:rPr>
        <w:t>" means the date, which shall be a Payment Date, specified by the Bank pursuant to Article</w:t>
      </w:r>
      <w:r w:rsidR="00980AE4" w:rsidRPr="007D08EB">
        <w:rPr>
          <w:noProof/>
          <w:lang w:val="sr-Latn-CS"/>
        </w:rPr>
        <w:t xml:space="preserve"> </w:t>
      </w:r>
      <w:r w:rsidR="00E04671" w:rsidRPr="007D08EB">
        <w:rPr>
          <w:noProof/>
          <w:lang w:val="sr-Latn-CS"/>
        </w:rPr>
        <w:fldChar w:fldCharType="begin"/>
      </w:r>
      <w:r w:rsidR="00980AE4" w:rsidRPr="007D08EB">
        <w:rPr>
          <w:noProof/>
          <w:lang w:val="sr-Latn-CS"/>
        </w:rPr>
        <w:instrText xml:space="preserve"> REF _Ref498975322 \r \h </w:instrText>
      </w:r>
      <w:r w:rsidR="00E04671" w:rsidRPr="007D08EB">
        <w:rPr>
          <w:noProof/>
          <w:lang w:val="sr-Latn-CS"/>
        </w:rPr>
      </w:r>
      <w:r w:rsidR="00E04671" w:rsidRPr="007D08EB">
        <w:rPr>
          <w:noProof/>
          <w:lang w:val="sr-Latn-CS"/>
        </w:rPr>
        <w:fldChar w:fldCharType="separate"/>
      </w:r>
      <w:r w:rsidR="006D0FE9" w:rsidRPr="007D08EB">
        <w:rPr>
          <w:noProof/>
          <w:lang w:val="sr-Latn-CS"/>
        </w:rPr>
        <w:t>1.2.B</w:t>
      </w:r>
      <w:r w:rsidR="00E04671" w:rsidRPr="007D08EB">
        <w:rPr>
          <w:noProof/>
          <w:lang w:val="sr-Latn-CS"/>
        </w:rPr>
        <w:fldChar w:fldCharType="end"/>
      </w:r>
      <w:r w:rsidRPr="007D08EB">
        <w:rPr>
          <w:noProof/>
          <w:lang w:val="sr-Latn-CS"/>
        </w:rPr>
        <w:t xml:space="preserve">  in the Disbursement Offer or pursuant to </w:t>
      </w:r>
      <w:fldSimple w:instr="REF _Ref426714819 \r \h  \* MERGEFORMAT ">
        <w:r w:rsidR="006D0FE9" w:rsidRPr="007D08EB">
          <w:rPr>
            <w:noProof/>
            <w:lang w:val="sr-Latn-CS"/>
          </w:rPr>
          <w:t>Article 3</w:t>
        </w:r>
      </w:fldSimple>
      <w:r w:rsidRPr="007D08EB">
        <w:rPr>
          <w:noProof/>
          <w:lang w:val="sr-Latn-CS"/>
        </w:rPr>
        <w:t xml:space="preserve"> and </w:t>
      </w:r>
      <w:fldSimple w:instr="REF _Ref426714861 \r \h  \* MERGEFORMAT ">
        <w:r w:rsidR="006D0FE9" w:rsidRPr="007D08EB">
          <w:rPr>
            <w:noProof/>
            <w:lang w:val="sr-Latn-CS"/>
          </w:rPr>
          <w:t>Schedule D</w:t>
        </w:r>
      </w:fldSimple>
      <w:r w:rsidRPr="007D08EB">
        <w:rPr>
          <w:noProof/>
          <w:lang w:val="sr-Latn-CS"/>
        </w:rPr>
        <w:t xml:space="preserve">.  </w:t>
      </w:r>
    </w:p>
    <w:p w:rsidR="00F22AC8" w:rsidRPr="007D08EB" w:rsidRDefault="008A4FE6">
      <w:pPr>
        <w:rPr>
          <w:noProof/>
          <w:lang w:val="sr-Latn-CS"/>
        </w:rPr>
      </w:pPr>
      <w:r w:rsidRPr="007D08EB">
        <w:rPr>
          <w:noProof/>
          <w:lang w:val="sr-Latn-CS"/>
        </w:rPr>
        <w:t>"</w:t>
      </w:r>
      <w:r w:rsidRPr="007D08EB">
        <w:rPr>
          <w:rStyle w:val="BoldEIB"/>
          <w:noProof/>
          <w:lang w:val="sr-Latn-CS"/>
        </w:rPr>
        <w:t>Interest Revision/Conversion Proposal</w:t>
      </w:r>
      <w:r w:rsidRPr="007D08EB">
        <w:rPr>
          <w:noProof/>
          <w:lang w:val="sr-Latn-CS"/>
        </w:rPr>
        <w:t xml:space="preserve">" means a proposal made by the Bank under </w:t>
      </w:r>
      <w:fldSimple w:instr="REF _Ref426714861 \r \h  \* MERGEFORMAT ">
        <w:r w:rsidR="006D0FE9" w:rsidRPr="007D08EB">
          <w:rPr>
            <w:noProof/>
            <w:lang w:val="sr-Latn-CS"/>
          </w:rPr>
          <w:t>Schedule D</w:t>
        </w:r>
      </w:fldSimple>
      <w:r w:rsidRPr="007D08EB">
        <w:rPr>
          <w:noProof/>
          <w:lang w:val="sr-Latn-CS"/>
        </w:rPr>
        <w:t>.</w:t>
      </w:r>
    </w:p>
    <w:p w:rsidR="008845D0" w:rsidRPr="007D08EB" w:rsidRDefault="008845D0">
      <w:pPr>
        <w:rPr>
          <w:noProof/>
          <w:lang w:val="sr-Latn-CS"/>
        </w:rPr>
      </w:pPr>
    </w:p>
    <w:p w:rsidR="00F22AC8" w:rsidRPr="007D08EB" w:rsidRDefault="008A4FE6">
      <w:pPr>
        <w:rPr>
          <w:noProof/>
          <w:lang w:val="sr-Latn-CS"/>
        </w:rPr>
      </w:pPr>
      <w:r w:rsidRPr="007D08EB">
        <w:rPr>
          <w:noProof/>
          <w:lang w:val="sr-Latn-CS"/>
        </w:rPr>
        <w:t>"</w:t>
      </w:r>
      <w:r w:rsidRPr="007D08EB">
        <w:rPr>
          <w:rStyle w:val="BoldEIB"/>
          <w:noProof/>
          <w:lang w:val="sr-Latn-CS"/>
        </w:rPr>
        <w:t>Interest Revision/Conversion Request</w:t>
      </w:r>
      <w:r w:rsidRPr="007D08EB">
        <w:rPr>
          <w:noProof/>
          <w:lang w:val="sr-Latn-CS"/>
        </w:rPr>
        <w:t>" means a written notice from the Borrower, delivered at least 75 (seventy-five) days before an Interest Revision/Conversion Date, requesting the Bank to submit to it an Interest Revision/Conversion Proposal. The Interest Revision/Conversion Request shall also specify:</w:t>
      </w:r>
    </w:p>
    <w:p w:rsidR="00F22AC8" w:rsidRPr="007D08EB" w:rsidRDefault="008A4FE6" w:rsidP="00BF0D9E">
      <w:pPr>
        <w:pStyle w:val="NoIndentEIB"/>
        <w:numPr>
          <w:ilvl w:val="0"/>
          <w:numId w:val="6"/>
        </w:numPr>
        <w:rPr>
          <w:noProof/>
          <w:lang w:val="sr-Latn-CS"/>
        </w:rPr>
      </w:pPr>
      <w:r w:rsidRPr="007D08EB">
        <w:rPr>
          <w:noProof/>
          <w:lang w:val="sr-Latn-CS"/>
        </w:rPr>
        <w:t>Payment Dates chosen in accordance with the provisions of Article </w:t>
      </w:r>
      <w:fldSimple w:instr="REF _Ref426639513 \r \h  \* MERGEFORMAT ">
        <w:r w:rsidR="006D0FE9" w:rsidRPr="007D08EB">
          <w:rPr>
            <w:noProof/>
            <w:lang w:val="sr-Latn-CS"/>
          </w:rPr>
          <w:t>3.1</w:t>
        </w:r>
      </w:fldSimple>
      <w:r w:rsidRPr="007D08EB">
        <w:rPr>
          <w:noProof/>
          <w:lang w:val="sr-Latn-CS"/>
        </w:rPr>
        <w:t xml:space="preserve">; </w:t>
      </w:r>
    </w:p>
    <w:p w:rsidR="00F22AC8" w:rsidRPr="007D08EB" w:rsidRDefault="008A4FE6" w:rsidP="00BF0D9E">
      <w:pPr>
        <w:pStyle w:val="NoIndentEIB"/>
        <w:numPr>
          <w:ilvl w:val="0"/>
          <w:numId w:val="6"/>
        </w:numPr>
        <w:rPr>
          <w:noProof/>
          <w:lang w:val="sr-Latn-CS"/>
        </w:rPr>
      </w:pPr>
      <w:r w:rsidRPr="007D08EB">
        <w:rPr>
          <w:noProof/>
          <w:lang w:val="sr-Latn-CS"/>
        </w:rPr>
        <w:t>the preferred repayment schedule chosen in accordance with Article </w:t>
      </w:r>
      <w:fldSimple w:instr="REF _Ref426715009 \r \h  \* MERGEFORMAT ">
        <w:r w:rsidR="006D0FE9" w:rsidRPr="007D08EB">
          <w:rPr>
            <w:noProof/>
            <w:lang w:val="sr-Latn-CS"/>
          </w:rPr>
          <w:t>4.1</w:t>
        </w:r>
      </w:fldSimple>
      <w:r w:rsidRPr="007D08EB">
        <w:rPr>
          <w:noProof/>
          <w:lang w:val="sr-Latn-CS"/>
        </w:rPr>
        <w:t>; and</w:t>
      </w:r>
    </w:p>
    <w:p w:rsidR="00F22AC8" w:rsidRPr="007D08EB" w:rsidRDefault="008A4FE6" w:rsidP="00BF0D9E">
      <w:pPr>
        <w:pStyle w:val="NoIndentEIB"/>
        <w:numPr>
          <w:ilvl w:val="0"/>
          <w:numId w:val="6"/>
        </w:numPr>
        <w:rPr>
          <w:noProof/>
          <w:lang w:val="sr-Latn-CS"/>
        </w:rPr>
      </w:pPr>
      <w:r w:rsidRPr="007D08EB">
        <w:rPr>
          <w:noProof/>
          <w:lang w:val="sr-Latn-CS"/>
        </w:rPr>
        <w:t>any further Interest Revision/Conversion Date chosen in accordance with Article </w:t>
      </w:r>
      <w:fldSimple w:instr="REF _Ref426639513 \r \h  \* MERGEFORMAT ">
        <w:r w:rsidR="006D0FE9" w:rsidRPr="007D08EB">
          <w:rPr>
            <w:noProof/>
            <w:lang w:val="sr-Latn-CS"/>
          </w:rPr>
          <w:t>3.1</w:t>
        </w:r>
      </w:fldSimple>
      <w:r w:rsidRPr="007D08EB">
        <w:rPr>
          <w:noProof/>
          <w:lang w:val="sr-Latn-CS"/>
        </w:rPr>
        <w:t xml:space="preserve">. </w:t>
      </w:r>
    </w:p>
    <w:p w:rsidR="00F22AC8" w:rsidRPr="007D08EB" w:rsidRDefault="008A4FE6">
      <w:pPr>
        <w:rPr>
          <w:noProof/>
          <w:lang w:val="sr-Latn-CS"/>
        </w:rPr>
      </w:pPr>
      <w:r w:rsidRPr="007D08EB">
        <w:rPr>
          <w:noProof/>
          <w:lang w:val="sr-Latn-CS"/>
        </w:rPr>
        <w:t>"</w:t>
      </w:r>
      <w:r w:rsidRPr="007D08EB">
        <w:rPr>
          <w:rStyle w:val="BoldEIB"/>
          <w:noProof/>
          <w:lang w:val="sr-Latn-CS"/>
        </w:rPr>
        <w:t>Loan</w:t>
      </w:r>
      <w:r w:rsidRPr="007D08EB">
        <w:rPr>
          <w:noProof/>
          <w:lang w:val="sr-Latn-CS"/>
        </w:rPr>
        <w:t>" means the aggregate amount of Tranches disbursed from time to time by the Bank under this Contract.</w:t>
      </w:r>
    </w:p>
    <w:p w:rsidR="00D10FD6" w:rsidRPr="007D08EB" w:rsidRDefault="00D10FD6">
      <w:pPr>
        <w:rPr>
          <w:noProof/>
          <w:highlight w:val="yellow"/>
          <w:lang w:val="sr-Latn-CS"/>
        </w:rPr>
      </w:pPr>
      <w:r w:rsidRPr="007D08EB">
        <w:rPr>
          <w:noProof/>
          <w:lang w:val="sr-Latn-CS"/>
        </w:rPr>
        <w:t>“</w:t>
      </w:r>
      <w:r w:rsidRPr="007D08EB">
        <w:rPr>
          <w:b/>
          <w:noProof/>
          <w:lang w:val="sr-Latn-CS"/>
        </w:rPr>
        <w:t>Mandate</w:t>
      </w:r>
      <w:r w:rsidRPr="007D08EB">
        <w:rPr>
          <w:noProof/>
          <w:lang w:val="sr-Latn-CS"/>
        </w:rPr>
        <w:t>” has the meaning given to it in Recital</w:t>
      </w:r>
      <w:r w:rsidR="00554474" w:rsidRPr="007D08EB">
        <w:rPr>
          <w:noProof/>
          <w:lang w:val="sr-Latn-CS"/>
        </w:rPr>
        <w:t xml:space="preserve"> </w:t>
      </w:r>
      <w:r w:rsidR="00E04671" w:rsidRPr="007D08EB">
        <w:rPr>
          <w:noProof/>
          <w:lang w:val="sr-Latn-CS"/>
        </w:rPr>
        <w:fldChar w:fldCharType="begin"/>
      </w:r>
      <w:r w:rsidR="00554474" w:rsidRPr="007D08EB">
        <w:rPr>
          <w:noProof/>
          <w:lang w:val="sr-Latn-CS"/>
        </w:rPr>
        <w:instrText xml:space="preserve"> REF _Ref502158128 \r \h </w:instrText>
      </w:r>
      <w:r w:rsidR="00E04671" w:rsidRPr="007D08EB">
        <w:rPr>
          <w:noProof/>
          <w:lang w:val="sr-Latn-CS"/>
        </w:rPr>
      </w:r>
      <w:r w:rsidR="00E04671" w:rsidRPr="007D08EB">
        <w:rPr>
          <w:noProof/>
          <w:lang w:val="sr-Latn-CS"/>
        </w:rPr>
        <w:fldChar w:fldCharType="separate"/>
      </w:r>
      <w:r w:rsidR="006D0FE9" w:rsidRPr="007D08EB">
        <w:rPr>
          <w:noProof/>
          <w:lang w:val="sr-Latn-CS"/>
        </w:rPr>
        <w:t>(d)</w:t>
      </w:r>
      <w:r w:rsidR="00E04671" w:rsidRPr="007D08EB">
        <w:rPr>
          <w:noProof/>
          <w:lang w:val="sr-Latn-CS"/>
        </w:rPr>
        <w:fldChar w:fldCharType="end"/>
      </w:r>
      <w:r w:rsidRPr="007D08EB">
        <w:rPr>
          <w:noProof/>
          <w:lang w:val="sr-Latn-CS"/>
        </w:rPr>
        <w:t xml:space="preserve">.  </w:t>
      </w:r>
    </w:p>
    <w:p w:rsidR="00F22AC8" w:rsidRPr="007D08EB" w:rsidRDefault="008A4FE6">
      <w:pPr>
        <w:rPr>
          <w:noProof/>
          <w:lang w:val="sr-Latn-CS"/>
        </w:rPr>
      </w:pPr>
      <w:r w:rsidRPr="007D08EB">
        <w:rPr>
          <w:noProof/>
          <w:lang w:val="sr-Latn-CS"/>
        </w:rPr>
        <w:t>"</w:t>
      </w:r>
      <w:r w:rsidRPr="007D08EB">
        <w:rPr>
          <w:rStyle w:val="BoldEIB"/>
          <w:noProof/>
          <w:lang w:val="sr-Latn-CS"/>
        </w:rPr>
        <w:t>Market Disruption Event</w:t>
      </w:r>
      <w:r w:rsidRPr="007D08EB">
        <w:rPr>
          <w:noProof/>
          <w:lang w:val="sr-Latn-CS"/>
        </w:rPr>
        <w:t xml:space="preserve">" means any of the following circumstances: </w:t>
      </w:r>
    </w:p>
    <w:p w:rsidR="00F22AC8" w:rsidRPr="007D08EB" w:rsidRDefault="008A4FE6" w:rsidP="00BF0D9E">
      <w:pPr>
        <w:pStyle w:val="NoIndentEIB"/>
        <w:numPr>
          <w:ilvl w:val="0"/>
          <w:numId w:val="7"/>
        </w:numPr>
        <w:rPr>
          <w:noProof/>
          <w:lang w:val="sr-Latn-CS"/>
        </w:rPr>
      </w:pPr>
      <w:r w:rsidRPr="007D08EB">
        <w:rPr>
          <w:noProof/>
          <w:lang w:val="sr-Latn-CS"/>
        </w:rPr>
        <w:t xml:space="preserve">there are, in the reasonable opinion of the Bank, events or circumstances adversely affecting the Bank’s access to its sources of funding; </w:t>
      </w:r>
    </w:p>
    <w:p w:rsidR="00F22AC8" w:rsidRPr="007D08EB" w:rsidRDefault="008A4FE6" w:rsidP="00BF0D9E">
      <w:pPr>
        <w:pStyle w:val="NoIndentEIB"/>
        <w:numPr>
          <w:ilvl w:val="0"/>
          <w:numId w:val="7"/>
        </w:numPr>
        <w:rPr>
          <w:noProof/>
          <w:lang w:val="sr-Latn-CS"/>
        </w:rPr>
      </w:pPr>
      <w:r w:rsidRPr="007D08EB">
        <w:rPr>
          <w:noProof/>
          <w:lang w:val="sr-Latn-CS"/>
        </w:rPr>
        <w:t xml:space="preserve">in the opinion of the Bank, funds are not available from its ordinary sources of funding in order to adequately fund a Tranche in the relevant currency and/or for the relevant maturity and/or in relation to the reimbursement profile of such Tranche; or </w:t>
      </w:r>
      <w:r w:rsidRPr="007D08EB">
        <w:rPr>
          <w:noProof/>
          <w:color w:val="auto"/>
          <w:lang w:val="sr-Latn-CS"/>
        </w:rPr>
        <w:t xml:space="preserve"> </w:t>
      </w:r>
    </w:p>
    <w:p w:rsidR="00F22AC8" w:rsidRPr="007D08EB" w:rsidRDefault="008A4FE6" w:rsidP="00BF0D9E">
      <w:pPr>
        <w:pStyle w:val="NoIndentEIB"/>
        <w:numPr>
          <w:ilvl w:val="0"/>
          <w:numId w:val="7"/>
        </w:numPr>
        <w:rPr>
          <w:noProof/>
          <w:lang w:val="sr-Latn-CS"/>
        </w:rPr>
      </w:pPr>
      <w:r w:rsidRPr="007D08EB">
        <w:rPr>
          <w:noProof/>
          <w:lang w:val="sr-Latn-CS"/>
        </w:rPr>
        <w:t xml:space="preserve">in relation to a Tranche in respect of which interest is or would be payable at Floating Rate: </w:t>
      </w:r>
    </w:p>
    <w:p w:rsidR="00F22AC8" w:rsidRPr="007D08EB" w:rsidRDefault="008A4FE6" w:rsidP="00BF0D9E">
      <w:pPr>
        <w:pStyle w:val="NoIndentEIB"/>
        <w:numPr>
          <w:ilvl w:val="1"/>
          <w:numId w:val="7"/>
        </w:numPr>
        <w:rPr>
          <w:noProof/>
          <w:lang w:val="sr-Latn-CS"/>
        </w:rPr>
      </w:pPr>
      <w:r w:rsidRPr="007D08EB">
        <w:rPr>
          <w:noProof/>
          <w:lang w:val="sr-Latn-CS"/>
        </w:rPr>
        <w:t xml:space="preserve">the cost to the Bank of obtaining funds from its sources of funding, as determined by the Bank, for a period equal to the Floating Rate Reference Period of such Tranche (i.e. in the money market) would be in excess of the applicable Relevant Interbank Rate; or </w:t>
      </w:r>
    </w:p>
    <w:p w:rsidR="00F22AC8" w:rsidRPr="007D08EB" w:rsidRDefault="008A4FE6" w:rsidP="00BF0D9E">
      <w:pPr>
        <w:pStyle w:val="NoIndentEIB"/>
        <w:numPr>
          <w:ilvl w:val="1"/>
          <w:numId w:val="7"/>
        </w:numPr>
        <w:rPr>
          <w:noProof/>
          <w:lang w:val="sr-Latn-CS"/>
        </w:rPr>
      </w:pPr>
      <w:r w:rsidRPr="007D08EB">
        <w:rPr>
          <w:noProof/>
          <w:lang w:val="sr-Latn-CS"/>
        </w:rPr>
        <w:t xml:space="preserve">the Bank determines that adequate and fair means do not exist for ascertaining the applicable Relevant Interbank Rate for the relevant currency of such Tranche or it is not possible to determine the Relevant Interbank Rate in accordance with the definition contained in </w:t>
      </w:r>
      <w:r w:rsidR="00E04671" w:rsidRPr="007D08EB">
        <w:rPr>
          <w:noProof/>
          <w:lang w:val="sr-Latn-CS"/>
        </w:rPr>
        <w:fldChar w:fldCharType="begin"/>
      </w:r>
      <w:r w:rsidRPr="007D08EB">
        <w:rPr>
          <w:noProof/>
          <w:lang w:val="sr-Latn-CS"/>
        </w:rPr>
        <w:instrText xml:space="preserve">REF _Ref426714274 \r \h </w:instrText>
      </w:r>
      <w:r w:rsidR="00E04671" w:rsidRPr="007D08EB">
        <w:rPr>
          <w:noProof/>
          <w:lang w:val="sr-Latn-CS"/>
        </w:rPr>
      </w:r>
      <w:r w:rsidR="00E04671" w:rsidRPr="007D08EB">
        <w:rPr>
          <w:noProof/>
          <w:lang w:val="sr-Latn-CS"/>
        </w:rPr>
        <w:fldChar w:fldCharType="separate"/>
      </w:r>
      <w:r w:rsidR="006D0FE9" w:rsidRPr="007D08EB">
        <w:rPr>
          <w:noProof/>
          <w:lang w:val="sr-Latn-CS"/>
        </w:rPr>
        <w:t>Schedule B</w:t>
      </w:r>
      <w:r w:rsidR="00E04671" w:rsidRPr="007D08EB">
        <w:rPr>
          <w:noProof/>
          <w:lang w:val="sr-Latn-CS"/>
        </w:rPr>
        <w:fldChar w:fldCharType="end"/>
      </w:r>
      <w:r w:rsidRPr="007D08EB">
        <w:rPr>
          <w:noProof/>
          <w:lang w:val="sr-Latn-CS"/>
        </w:rPr>
        <w:t>.</w:t>
      </w:r>
      <w:r w:rsidRPr="007D08EB">
        <w:rPr>
          <w:noProof/>
          <w:color w:val="auto"/>
          <w:lang w:val="sr-Latn-CS"/>
        </w:rPr>
        <w:t xml:space="preserve"> </w:t>
      </w:r>
    </w:p>
    <w:p w:rsidR="00F22AC8" w:rsidRPr="007D08EB" w:rsidRDefault="008A4FE6">
      <w:pPr>
        <w:rPr>
          <w:noProof/>
          <w:lang w:val="sr-Latn-CS"/>
        </w:rPr>
      </w:pPr>
      <w:r w:rsidRPr="007D08EB">
        <w:rPr>
          <w:noProof/>
          <w:lang w:val="sr-Latn-CS"/>
        </w:rPr>
        <w:lastRenderedPageBreak/>
        <w:t>"</w:t>
      </w:r>
      <w:r w:rsidRPr="007D08EB">
        <w:rPr>
          <w:rStyle w:val="BoldEIB"/>
          <w:noProof/>
          <w:lang w:val="sr-Latn-CS"/>
        </w:rPr>
        <w:t>Material Adverse Change</w:t>
      </w:r>
      <w:r w:rsidRPr="007D08EB">
        <w:rPr>
          <w:noProof/>
          <w:lang w:val="sr-Latn-CS"/>
        </w:rPr>
        <w:t xml:space="preserve">" means, any event </w:t>
      </w:r>
      <w:r w:rsidR="00CE092D" w:rsidRPr="007D08EB">
        <w:rPr>
          <w:noProof/>
          <w:lang w:val="sr-Latn-CS"/>
        </w:rPr>
        <w:t xml:space="preserve">or change of condition, which, </w:t>
      </w:r>
      <w:r w:rsidRPr="007D08EB">
        <w:rPr>
          <w:noProof/>
          <w:lang w:val="sr-Latn-CS"/>
        </w:rPr>
        <w:t xml:space="preserve">in the </w:t>
      </w:r>
      <w:r w:rsidR="00CE092D" w:rsidRPr="007D08EB">
        <w:rPr>
          <w:noProof/>
          <w:lang w:val="sr-Latn-CS"/>
        </w:rPr>
        <w:t>opinion of the Bank</w:t>
      </w:r>
      <w:r w:rsidRPr="007D08EB">
        <w:rPr>
          <w:noProof/>
          <w:lang w:val="sr-Latn-CS"/>
        </w:rPr>
        <w:t xml:space="preserve"> has a material adverse effect on: </w:t>
      </w:r>
    </w:p>
    <w:p w:rsidR="00F22AC8" w:rsidRPr="007D08EB" w:rsidRDefault="008A4FE6" w:rsidP="00BF0D9E">
      <w:pPr>
        <w:pStyle w:val="NoIndentEIB"/>
        <w:numPr>
          <w:ilvl w:val="0"/>
          <w:numId w:val="8"/>
        </w:numPr>
        <w:rPr>
          <w:noProof/>
          <w:lang w:val="sr-Latn-CS"/>
        </w:rPr>
      </w:pPr>
      <w:r w:rsidRPr="007D08EB">
        <w:rPr>
          <w:noProof/>
          <w:lang w:val="sr-Latn-CS"/>
        </w:rPr>
        <w:t xml:space="preserve">the ability of the Borrower to perform its obligations under this Contract; </w:t>
      </w:r>
    </w:p>
    <w:p w:rsidR="00F22AC8" w:rsidRPr="007D08EB" w:rsidRDefault="008A4FE6" w:rsidP="00BF0D9E">
      <w:pPr>
        <w:pStyle w:val="NoIndentEIB"/>
        <w:numPr>
          <w:ilvl w:val="0"/>
          <w:numId w:val="8"/>
        </w:numPr>
        <w:rPr>
          <w:noProof/>
          <w:lang w:val="sr-Latn-CS"/>
        </w:rPr>
      </w:pPr>
      <w:r w:rsidRPr="007D08EB">
        <w:rPr>
          <w:noProof/>
          <w:lang w:val="sr-Latn-CS"/>
        </w:rPr>
        <w:t>the business, operations, property, condition (financial or otherwis</w:t>
      </w:r>
      <w:r w:rsidR="004B351D" w:rsidRPr="007D08EB">
        <w:rPr>
          <w:noProof/>
          <w:lang w:val="sr-Latn-CS"/>
        </w:rPr>
        <w:t>e) or prospects of the Borrower</w:t>
      </w:r>
      <w:r w:rsidRPr="007D08EB">
        <w:rPr>
          <w:noProof/>
          <w:lang w:val="sr-Latn-CS"/>
        </w:rPr>
        <w:t xml:space="preserve">; or </w:t>
      </w:r>
    </w:p>
    <w:p w:rsidR="00F22AC8" w:rsidRPr="007D08EB" w:rsidRDefault="008A4FE6" w:rsidP="00BF0D9E">
      <w:pPr>
        <w:pStyle w:val="NoIndentEIB"/>
        <w:numPr>
          <w:ilvl w:val="0"/>
          <w:numId w:val="8"/>
        </w:numPr>
        <w:rPr>
          <w:noProof/>
          <w:lang w:val="sr-Latn-CS"/>
        </w:rPr>
      </w:pPr>
      <w:r w:rsidRPr="007D08EB">
        <w:rPr>
          <w:noProof/>
          <w:lang w:val="sr-Latn-CS"/>
        </w:rPr>
        <w:t xml:space="preserve">the legality, validity or enforceability of, or the effectiveness or ranking of, or the value of any security granted to the Bank, or the rights or remedies of the Bank under this Contract . </w:t>
      </w:r>
    </w:p>
    <w:p w:rsidR="00F22AC8" w:rsidRPr="007D08EB" w:rsidRDefault="008A4FE6">
      <w:pPr>
        <w:rPr>
          <w:noProof/>
          <w:lang w:val="sr-Latn-CS"/>
        </w:rPr>
      </w:pPr>
      <w:r w:rsidRPr="007D08EB">
        <w:rPr>
          <w:noProof/>
          <w:lang w:val="sr-Latn-CS"/>
        </w:rPr>
        <w:t>"</w:t>
      </w:r>
      <w:r w:rsidRPr="007D08EB">
        <w:rPr>
          <w:rStyle w:val="BoldEIB"/>
          <w:noProof/>
          <w:lang w:val="sr-Latn-CS"/>
        </w:rPr>
        <w:t>Maturity Date</w:t>
      </w:r>
      <w:r w:rsidRPr="007D08EB">
        <w:rPr>
          <w:noProof/>
          <w:lang w:val="sr-Latn-CS"/>
        </w:rPr>
        <w:t>" means the last repayment date of a Tranche specified pursuant to Article </w:t>
      </w:r>
      <w:r w:rsidR="00E04671" w:rsidRPr="007D08EB">
        <w:rPr>
          <w:noProof/>
          <w:lang w:val="sr-Latn-CS"/>
        </w:rPr>
        <w:fldChar w:fldCharType="begin"/>
      </w:r>
      <w:r w:rsidRPr="007D08EB">
        <w:rPr>
          <w:noProof/>
          <w:lang w:val="sr-Latn-CS"/>
        </w:rPr>
        <w:instrText xml:space="preserve">REF _Ref426715429 \r \h </w:instrText>
      </w:r>
      <w:r w:rsidR="00E04671" w:rsidRPr="007D08EB">
        <w:rPr>
          <w:noProof/>
          <w:lang w:val="sr-Latn-CS"/>
        </w:rPr>
      </w:r>
      <w:r w:rsidR="00E04671" w:rsidRPr="007D08EB">
        <w:rPr>
          <w:noProof/>
          <w:lang w:val="sr-Latn-CS"/>
        </w:rPr>
        <w:fldChar w:fldCharType="separate"/>
      </w:r>
      <w:r w:rsidR="006D0FE9" w:rsidRPr="007D08EB">
        <w:rPr>
          <w:noProof/>
          <w:lang w:val="sr-Latn-CS"/>
        </w:rPr>
        <w:t>4.1.A</w:t>
      </w:r>
      <w:r w:rsidR="00E04671" w:rsidRPr="007D08EB">
        <w:rPr>
          <w:noProof/>
          <w:lang w:val="sr-Latn-CS"/>
        </w:rPr>
        <w:fldChar w:fldCharType="end"/>
      </w:r>
      <w:r w:rsidR="00E04671" w:rsidRPr="007D08EB">
        <w:rPr>
          <w:noProof/>
          <w:lang w:val="sr-Latn-CS"/>
        </w:rPr>
        <w:fldChar w:fldCharType="begin"/>
      </w:r>
      <w:r w:rsidRPr="007D08EB">
        <w:rPr>
          <w:noProof/>
          <w:lang w:val="sr-Latn-CS"/>
        </w:rPr>
        <w:instrText xml:space="preserve">REF _Ref430852342 \r \h </w:instrText>
      </w:r>
      <w:r w:rsidR="00E04671" w:rsidRPr="007D08EB">
        <w:rPr>
          <w:noProof/>
          <w:lang w:val="sr-Latn-CS"/>
        </w:rPr>
      </w:r>
      <w:r w:rsidR="00E04671" w:rsidRPr="007D08EB">
        <w:rPr>
          <w:noProof/>
          <w:lang w:val="sr-Latn-CS"/>
        </w:rPr>
        <w:fldChar w:fldCharType="separate"/>
      </w:r>
      <w:r w:rsidR="006D0FE9" w:rsidRPr="007D08EB">
        <w:rPr>
          <w:noProof/>
          <w:lang w:val="sr-Latn-CS"/>
        </w:rPr>
        <w:t>(b)(iv)</w:t>
      </w:r>
      <w:r w:rsidR="00E04671" w:rsidRPr="007D08EB">
        <w:rPr>
          <w:noProof/>
          <w:lang w:val="sr-Latn-CS"/>
        </w:rPr>
        <w:fldChar w:fldCharType="end"/>
      </w:r>
      <w:r w:rsidRPr="007D08EB">
        <w:rPr>
          <w:noProof/>
          <w:lang w:val="sr-Latn-CS"/>
        </w:rPr>
        <w:t xml:space="preserve">.  </w:t>
      </w:r>
    </w:p>
    <w:p w:rsidR="004B351D" w:rsidRPr="007D08EB" w:rsidRDefault="004B351D" w:rsidP="004B351D">
      <w:pPr>
        <w:rPr>
          <w:noProof/>
          <w:lang w:val="sr-Latn-CS"/>
        </w:rPr>
      </w:pPr>
      <w:r w:rsidRPr="007D08EB">
        <w:rPr>
          <w:noProof/>
          <w:lang w:val="sr-Latn-CS"/>
        </w:rPr>
        <w:t>“</w:t>
      </w:r>
      <w:r w:rsidRPr="007D08EB">
        <w:rPr>
          <w:b/>
          <w:noProof/>
          <w:lang w:val="sr-Latn-CS"/>
        </w:rPr>
        <w:t>Money Laundering</w:t>
      </w:r>
      <w:r w:rsidRPr="007D08EB">
        <w:rPr>
          <w:noProof/>
          <w:lang w:val="sr-Latn-CS"/>
        </w:rPr>
        <w:t>” means:</w:t>
      </w:r>
    </w:p>
    <w:p w:rsidR="004B351D" w:rsidRPr="007D08EB" w:rsidRDefault="004B351D" w:rsidP="00BF0D9E">
      <w:pPr>
        <w:pStyle w:val="NoIndentEIB"/>
        <w:numPr>
          <w:ilvl w:val="0"/>
          <w:numId w:val="11"/>
        </w:numPr>
        <w:rPr>
          <w:noProof/>
          <w:lang w:val="sr-Latn-CS"/>
        </w:rPr>
      </w:pPr>
      <w:r w:rsidRPr="007D08EB">
        <w:rPr>
          <w:noProof/>
          <w:lang w:val="sr-Latn-CS"/>
        </w:rPr>
        <w:t xml:space="preserve">the conversion or transfer of property, knowing that such property is derived from criminal activity or from an act of participation in such activity, for the purpose of concealing or disguising the illicit origin of the property or of assisting any person who is involved in the commission of such activity to evade the legal consequences of his action; </w:t>
      </w:r>
    </w:p>
    <w:p w:rsidR="004B351D" w:rsidRPr="007D08EB" w:rsidRDefault="004B351D" w:rsidP="00BF0D9E">
      <w:pPr>
        <w:pStyle w:val="NoIndentEIB"/>
        <w:numPr>
          <w:ilvl w:val="0"/>
          <w:numId w:val="11"/>
        </w:numPr>
        <w:rPr>
          <w:noProof/>
          <w:lang w:val="sr-Latn-CS"/>
        </w:rPr>
      </w:pPr>
      <w:r w:rsidRPr="007D08EB">
        <w:rPr>
          <w:noProof/>
          <w:lang w:val="sr-Latn-CS"/>
        </w:rPr>
        <w:t xml:space="preserve">the concealment or disguise of the true nature, source, location, disposition, movement, rights with respect to, or ownership of property, knowing that such property is derived from criminal activity or from an act of participation in such activity; </w:t>
      </w:r>
    </w:p>
    <w:p w:rsidR="004B351D" w:rsidRPr="007D08EB" w:rsidRDefault="004B351D" w:rsidP="00BF0D9E">
      <w:pPr>
        <w:pStyle w:val="NoIndentEIB"/>
        <w:numPr>
          <w:ilvl w:val="0"/>
          <w:numId w:val="11"/>
        </w:numPr>
        <w:rPr>
          <w:noProof/>
          <w:lang w:val="sr-Latn-CS"/>
        </w:rPr>
      </w:pPr>
      <w:r w:rsidRPr="007D08EB">
        <w:rPr>
          <w:noProof/>
          <w:lang w:val="sr-Latn-CS"/>
        </w:rPr>
        <w:t>the acquisition, possession or use of property, knowing, at the time of receipt, that such property was derived from criminal activity or from an act of participation in such activity; or</w:t>
      </w:r>
    </w:p>
    <w:p w:rsidR="004B351D" w:rsidRPr="007D08EB" w:rsidRDefault="004B351D" w:rsidP="00BF0D9E">
      <w:pPr>
        <w:pStyle w:val="NoIndentEIB"/>
        <w:numPr>
          <w:ilvl w:val="0"/>
          <w:numId w:val="11"/>
        </w:numPr>
        <w:rPr>
          <w:noProof/>
          <w:lang w:val="sr-Latn-CS"/>
        </w:rPr>
      </w:pPr>
      <w:r w:rsidRPr="007D08EB">
        <w:rPr>
          <w:noProof/>
          <w:lang w:val="sr-Latn-CS"/>
        </w:rPr>
        <w:t>participation in, association to commit, attempts to commit and aiding, abetting, facilitating and counselling the commission of any of the actions mentioned in the foregoing points.</w:t>
      </w:r>
    </w:p>
    <w:p w:rsidR="00F22AC8" w:rsidRPr="007D08EB" w:rsidRDefault="008A4FE6">
      <w:pPr>
        <w:spacing w:after="0"/>
        <w:rPr>
          <w:noProof/>
          <w:lang w:val="sr-Latn-CS"/>
        </w:rPr>
      </w:pPr>
      <w:r w:rsidRPr="007D08EB">
        <w:rPr>
          <w:noProof/>
          <w:lang w:val="sr-Latn-CS"/>
        </w:rPr>
        <w:t>"</w:t>
      </w:r>
      <w:r w:rsidRPr="007D08EB">
        <w:rPr>
          <w:rStyle w:val="BoldEIB"/>
          <w:noProof/>
          <w:lang w:val="sr-Latn-CS"/>
        </w:rPr>
        <w:t>Payment Date</w:t>
      </w:r>
      <w:r w:rsidR="00CE092D" w:rsidRPr="007D08EB">
        <w:rPr>
          <w:noProof/>
          <w:lang w:val="sr-Latn-CS"/>
        </w:rPr>
        <w:t>" means</w:t>
      </w:r>
      <w:r w:rsidRPr="007D08EB">
        <w:rPr>
          <w:noProof/>
          <w:lang w:val="sr-Latn-CS"/>
        </w:rPr>
        <w:t xml:space="preserve"> the annual, semi-annual or quarterly dates spec</w:t>
      </w:r>
      <w:r w:rsidR="00CE092D" w:rsidRPr="007D08EB">
        <w:rPr>
          <w:noProof/>
          <w:lang w:val="sr-Latn-CS"/>
        </w:rPr>
        <w:t>ified in the Disbursement Offer</w:t>
      </w:r>
      <w:r w:rsidRPr="007D08EB">
        <w:rPr>
          <w:noProof/>
          <w:lang w:val="sr-Latn-CS"/>
        </w:rPr>
        <w:t xml:space="preserve"> until the Interest Revision/Conversion Date, if any, or the Maturity Date, save that, in case any such date is not a Relevant Business Day, it means: </w:t>
      </w:r>
    </w:p>
    <w:p w:rsidR="00AF56E3" w:rsidRPr="007D08EB" w:rsidRDefault="00AF56E3">
      <w:pPr>
        <w:spacing w:after="0"/>
        <w:rPr>
          <w:noProof/>
          <w:lang w:val="sr-Latn-CS"/>
        </w:rPr>
      </w:pPr>
    </w:p>
    <w:p w:rsidR="00F22AC8" w:rsidRPr="007D08EB" w:rsidRDefault="008A4FE6" w:rsidP="00BF0D9E">
      <w:pPr>
        <w:pStyle w:val="NoIndentEIB"/>
        <w:numPr>
          <w:ilvl w:val="0"/>
          <w:numId w:val="9"/>
        </w:numPr>
        <w:rPr>
          <w:noProof/>
          <w:lang w:val="sr-Latn-CS"/>
        </w:rPr>
      </w:pPr>
      <w:r w:rsidRPr="007D08EB">
        <w:rPr>
          <w:noProof/>
          <w:lang w:val="sr-Latn-CS"/>
        </w:rPr>
        <w:t>for a Fixed Rate Tranche, the following Relevant Business Day, without adjustment to the interest due under Article </w:t>
      </w:r>
      <w:fldSimple w:instr="REF _Ref426639513 \w \h  \* MERGEFORMAT ">
        <w:r w:rsidR="006D0FE9" w:rsidRPr="007D08EB">
          <w:rPr>
            <w:noProof/>
            <w:lang w:val="sr-Latn-CS"/>
          </w:rPr>
          <w:t>3.1</w:t>
        </w:r>
      </w:fldSimple>
      <w:r w:rsidRPr="007D08EB">
        <w:rPr>
          <w:noProof/>
          <w:lang w:val="sr-Latn-CS"/>
        </w:rPr>
        <w:t xml:space="preserve">; and </w:t>
      </w:r>
    </w:p>
    <w:p w:rsidR="00F22AC8" w:rsidRPr="007D08EB" w:rsidRDefault="008A4FE6" w:rsidP="00BF0D9E">
      <w:pPr>
        <w:pStyle w:val="NoIndentEIB"/>
        <w:numPr>
          <w:ilvl w:val="0"/>
          <w:numId w:val="9"/>
        </w:numPr>
        <w:rPr>
          <w:noProof/>
          <w:lang w:val="sr-Latn-CS"/>
        </w:rPr>
      </w:pPr>
      <w:r w:rsidRPr="007D08EB">
        <w:rPr>
          <w:noProof/>
          <w:lang w:val="sr-Latn-CS"/>
        </w:rPr>
        <w:t>for a Floating Rate Tranche, the next day, if any, of that calendar month that is a Relevant Business Day or, failing that, the nearest preceding day that is a Relevant Business Day, in all cases with corresponding adjustment to the interest due under Article </w:t>
      </w:r>
      <w:fldSimple w:instr="REF _Ref426639513 \r \h  \* MERGEFORMAT ">
        <w:r w:rsidR="006D0FE9" w:rsidRPr="007D08EB">
          <w:rPr>
            <w:noProof/>
            <w:lang w:val="sr-Latn-CS"/>
          </w:rPr>
          <w:t>3.1</w:t>
        </w:r>
      </w:fldSimple>
      <w:r w:rsidRPr="007D08EB">
        <w:rPr>
          <w:noProof/>
          <w:lang w:val="sr-Latn-CS"/>
        </w:rPr>
        <w:t xml:space="preserve">.  </w:t>
      </w:r>
    </w:p>
    <w:p w:rsidR="00F22AC8" w:rsidRPr="007D08EB" w:rsidRDefault="008A4FE6">
      <w:pPr>
        <w:rPr>
          <w:noProof/>
          <w:lang w:val="sr-Latn-CS"/>
        </w:rPr>
      </w:pPr>
      <w:r w:rsidRPr="007D08EB">
        <w:rPr>
          <w:noProof/>
          <w:lang w:val="sr-Latn-CS"/>
        </w:rPr>
        <w:t>"</w:t>
      </w:r>
      <w:r w:rsidRPr="007D08EB">
        <w:rPr>
          <w:rStyle w:val="BoldEIB"/>
          <w:noProof/>
          <w:lang w:val="sr-Latn-CS"/>
        </w:rPr>
        <w:t>Prepayment Amount</w:t>
      </w:r>
      <w:r w:rsidRPr="007D08EB">
        <w:rPr>
          <w:noProof/>
          <w:lang w:val="sr-Latn-CS"/>
        </w:rPr>
        <w:t>" means the amount of a Tranche to be prepaid by the Borrower in accordance with Article </w:t>
      </w:r>
      <w:fldSimple w:instr="REF _Ref426715914 \r \h  \* MERGEFORMAT ">
        <w:r w:rsidR="006D0FE9" w:rsidRPr="007D08EB">
          <w:rPr>
            <w:noProof/>
            <w:lang w:val="sr-Latn-CS"/>
          </w:rPr>
          <w:t>4.2.A</w:t>
        </w:r>
      </w:fldSimple>
      <w:r w:rsidRPr="007D08EB">
        <w:rPr>
          <w:noProof/>
          <w:lang w:val="sr-Latn-CS"/>
        </w:rPr>
        <w:t xml:space="preserve">. </w:t>
      </w:r>
    </w:p>
    <w:p w:rsidR="00F22AC8" w:rsidRPr="007D08EB" w:rsidRDefault="008A4FE6">
      <w:pPr>
        <w:rPr>
          <w:noProof/>
          <w:lang w:val="sr-Latn-CS"/>
        </w:rPr>
      </w:pPr>
      <w:r w:rsidRPr="007D08EB">
        <w:rPr>
          <w:noProof/>
          <w:lang w:val="sr-Latn-CS"/>
        </w:rPr>
        <w:t>"</w:t>
      </w:r>
      <w:r w:rsidRPr="007D08EB">
        <w:rPr>
          <w:rStyle w:val="BoldEIB"/>
          <w:noProof/>
          <w:lang w:val="sr-Latn-CS"/>
        </w:rPr>
        <w:t>Prepayment Date</w:t>
      </w:r>
      <w:r w:rsidRPr="007D08EB">
        <w:rPr>
          <w:noProof/>
          <w:lang w:val="sr-Latn-CS"/>
        </w:rPr>
        <w:t xml:space="preserve">" means the date, which shall be a Payment Date, on which the Borrower proposes to effect prepayment of a Prepayment Amount. </w:t>
      </w:r>
    </w:p>
    <w:p w:rsidR="00F22AC8" w:rsidRPr="007D08EB" w:rsidRDefault="008A4FE6">
      <w:pPr>
        <w:rPr>
          <w:noProof/>
          <w:lang w:val="sr-Latn-CS"/>
        </w:rPr>
      </w:pPr>
      <w:r w:rsidRPr="007D08EB">
        <w:rPr>
          <w:noProof/>
          <w:lang w:val="sr-Latn-CS"/>
        </w:rPr>
        <w:t>"</w:t>
      </w:r>
      <w:r w:rsidRPr="007D08EB">
        <w:rPr>
          <w:rStyle w:val="BoldEIB"/>
          <w:noProof/>
          <w:lang w:val="sr-Latn-CS"/>
        </w:rPr>
        <w:t>Prepayment Event</w:t>
      </w:r>
      <w:r w:rsidRPr="007D08EB">
        <w:rPr>
          <w:noProof/>
          <w:lang w:val="sr-Latn-CS"/>
        </w:rPr>
        <w:t>" means any of the events described in Article </w:t>
      </w:r>
      <w:fldSimple w:instr="REF _Ref426715988 \r \h  \* MERGEFORMAT ">
        <w:r w:rsidR="006D0FE9" w:rsidRPr="007D08EB">
          <w:rPr>
            <w:noProof/>
            <w:lang w:val="sr-Latn-CS"/>
          </w:rPr>
          <w:t>4.3.A</w:t>
        </w:r>
      </w:fldSimple>
      <w:r w:rsidRPr="007D08EB">
        <w:rPr>
          <w:noProof/>
          <w:lang w:val="sr-Latn-CS"/>
        </w:rPr>
        <w:t>.</w:t>
      </w:r>
    </w:p>
    <w:p w:rsidR="00F22AC8" w:rsidRPr="007D08EB" w:rsidRDefault="008A4FE6">
      <w:pPr>
        <w:rPr>
          <w:noProof/>
          <w:lang w:val="sr-Latn-CS"/>
        </w:rPr>
      </w:pPr>
      <w:r w:rsidRPr="007D08EB">
        <w:rPr>
          <w:noProof/>
          <w:lang w:val="sr-Latn-CS"/>
        </w:rPr>
        <w:t>"</w:t>
      </w:r>
      <w:r w:rsidRPr="007D08EB">
        <w:rPr>
          <w:rStyle w:val="BoldEIB"/>
          <w:noProof/>
          <w:lang w:val="sr-Latn-CS"/>
        </w:rPr>
        <w:t>Prepayment Indemnity</w:t>
      </w:r>
      <w:r w:rsidRPr="007D08EB">
        <w:rPr>
          <w:noProof/>
          <w:lang w:val="sr-Latn-CS"/>
        </w:rPr>
        <w:t>" means in respect of any principal amount to be prepaid or cancelled, the amount communicated by the Bank to the Borrower as the present value (as of the Prepayment Date) of the excess, if any, of:</w:t>
      </w:r>
    </w:p>
    <w:p w:rsidR="00F22AC8" w:rsidRPr="007D08EB" w:rsidRDefault="008A4FE6" w:rsidP="00BF0D9E">
      <w:pPr>
        <w:pStyle w:val="NoIndentEIB"/>
        <w:numPr>
          <w:ilvl w:val="0"/>
          <w:numId w:val="10"/>
        </w:numPr>
        <w:rPr>
          <w:noProof/>
          <w:lang w:val="sr-Latn-CS"/>
        </w:rPr>
      </w:pPr>
      <w:r w:rsidRPr="007D08EB">
        <w:rPr>
          <w:noProof/>
          <w:lang w:val="sr-Latn-CS"/>
        </w:rPr>
        <w:t>the interest that would accrue thereafter on the Prepayment Amount over the period from the Prepayment Date to the Interest Revision/Conversion Date, if any, or the Maturity Date, if it were not prepaid; over</w:t>
      </w:r>
    </w:p>
    <w:p w:rsidR="00F22AC8" w:rsidRPr="007D08EB" w:rsidRDefault="008A4FE6" w:rsidP="00BF0D9E">
      <w:pPr>
        <w:pStyle w:val="NoIndentEIB"/>
        <w:numPr>
          <w:ilvl w:val="0"/>
          <w:numId w:val="10"/>
        </w:numPr>
        <w:rPr>
          <w:noProof/>
          <w:lang w:val="sr-Latn-CS"/>
        </w:rPr>
      </w:pPr>
      <w:r w:rsidRPr="007D08EB">
        <w:rPr>
          <w:noProof/>
          <w:lang w:val="sr-Latn-CS"/>
        </w:rPr>
        <w:t>the interest that would so accrue over that period, if it were calculated at the Redeployment Rate, less 0.15% (fifteen basis points).</w:t>
      </w:r>
    </w:p>
    <w:p w:rsidR="00F22AC8" w:rsidRPr="007D08EB" w:rsidRDefault="008A4FE6">
      <w:pPr>
        <w:rPr>
          <w:noProof/>
          <w:lang w:val="sr-Latn-CS"/>
        </w:rPr>
      </w:pPr>
      <w:r w:rsidRPr="007D08EB">
        <w:rPr>
          <w:noProof/>
          <w:lang w:val="sr-Latn-CS"/>
        </w:rPr>
        <w:t>The said present value shall be calculated at a discount rate equal to the Redeployment Rate, applied as of each relevant Payment Date.</w:t>
      </w:r>
    </w:p>
    <w:p w:rsidR="00F22AC8" w:rsidRPr="007D08EB" w:rsidRDefault="008A4FE6">
      <w:pPr>
        <w:rPr>
          <w:noProof/>
          <w:lang w:val="sr-Latn-CS"/>
        </w:rPr>
      </w:pPr>
      <w:r w:rsidRPr="007D08EB">
        <w:rPr>
          <w:noProof/>
          <w:lang w:val="sr-Latn-CS"/>
        </w:rPr>
        <w:t>"</w:t>
      </w:r>
      <w:r w:rsidRPr="007D08EB">
        <w:rPr>
          <w:rStyle w:val="BoldEIB"/>
          <w:noProof/>
          <w:lang w:val="sr-Latn-CS"/>
        </w:rPr>
        <w:t>Prepayment Notice</w:t>
      </w:r>
      <w:r w:rsidRPr="007D08EB">
        <w:rPr>
          <w:noProof/>
          <w:lang w:val="sr-Latn-CS"/>
        </w:rPr>
        <w:t>" means a written notice from the Bank to the Borrower in accordance with Article </w:t>
      </w:r>
      <w:fldSimple w:instr="REF _Ref426716041 \r \h  \* MERGEFORMAT ">
        <w:r w:rsidR="006D0FE9" w:rsidRPr="007D08EB">
          <w:rPr>
            <w:noProof/>
            <w:lang w:val="sr-Latn-CS"/>
          </w:rPr>
          <w:t>4.2.C</w:t>
        </w:r>
      </w:fldSimple>
      <w:r w:rsidRPr="007D08EB">
        <w:rPr>
          <w:noProof/>
          <w:lang w:val="sr-Latn-CS"/>
        </w:rPr>
        <w:t>.</w:t>
      </w:r>
    </w:p>
    <w:p w:rsidR="00F22AC8" w:rsidRPr="007D08EB" w:rsidRDefault="008A4FE6">
      <w:pPr>
        <w:rPr>
          <w:noProof/>
          <w:lang w:val="sr-Latn-CS"/>
        </w:rPr>
      </w:pPr>
      <w:r w:rsidRPr="007D08EB">
        <w:rPr>
          <w:noProof/>
          <w:lang w:val="sr-Latn-CS"/>
        </w:rPr>
        <w:t>"</w:t>
      </w:r>
      <w:r w:rsidRPr="007D08EB">
        <w:rPr>
          <w:rStyle w:val="BoldEIB"/>
          <w:noProof/>
          <w:lang w:val="sr-Latn-CS"/>
        </w:rPr>
        <w:t>Prepayment Request</w:t>
      </w:r>
      <w:r w:rsidRPr="007D08EB">
        <w:rPr>
          <w:noProof/>
          <w:lang w:val="sr-Latn-CS"/>
        </w:rPr>
        <w:t>" means a written request from the Borrower to the Bank to prepay all or part of the Loan, in accordance with Article </w:t>
      </w:r>
      <w:fldSimple w:instr="REF _Ref426716070 \r \h  \* MERGEFORMAT ">
        <w:r w:rsidR="006D0FE9" w:rsidRPr="007D08EB">
          <w:rPr>
            <w:noProof/>
            <w:lang w:val="sr-Latn-CS"/>
          </w:rPr>
          <w:t>4.2.A</w:t>
        </w:r>
      </w:fldSimple>
      <w:r w:rsidRPr="007D08EB">
        <w:rPr>
          <w:noProof/>
          <w:lang w:val="sr-Latn-CS"/>
        </w:rPr>
        <w:t xml:space="preserve">.  </w:t>
      </w:r>
    </w:p>
    <w:p w:rsidR="004B351D" w:rsidRPr="007D08EB" w:rsidRDefault="004B351D" w:rsidP="004B351D">
      <w:pPr>
        <w:rPr>
          <w:noProof/>
          <w:lang w:val="sr-Latn-CS"/>
        </w:rPr>
      </w:pPr>
      <w:r w:rsidRPr="007D08EB">
        <w:rPr>
          <w:noProof/>
          <w:lang w:val="sr-Latn-CS"/>
        </w:rPr>
        <w:t>“</w:t>
      </w:r>
      <w:r w:rsidRPr="007D08EB">
        <w:rPr>
          <w:b/>
          <w:noProof/>
          <w:lang w:val="sr-Latn-CS"/>
        </w:rPr>
        <w:t>Prohibited Conduct</w:t>
      </w:r>
      <w:r w:rsidRPr="007D08EB">
        <w:rPr>
          <w:noProof/>
          <w:lang w:val="sr-Latn-CS"/>
        </w:rPr>
        <w:t>” means any Financing of Terrorism, Money Laundering or Prohibited Practice.</w:t>
      </w:r>
    </w:p>
    <w:p w:rsidR="004B351D" w:rsidRPr="007D08EB" w:rsidRDefault="004B351D" w:rsidP="004B351D">
      <w:pPr>
        <w:rPr>
          <w:noProof/>
          <w:lang w:val="sr-Latn-CS"/>
        </w:rPr>
      </w:pPr>
      <w:r w:rsidRPr="007D08EB">
        <w:rPr>
          <w:noProof/>
          <w:lang w:val="sr-Latn-CS"/>
        </w:rPr>
        <w:t>"</w:t>
      </w:r>
      <w:r w:rsidRPr="007D08EB">
        <w:rPr>
          <w:b/>
          <w:noProof/>
          <w:lang w:val="sr-Latn-CS"/>
        </w:rPr>
        <w:t>Prohibited Practice</w:t>
      </w:r>
      <w:r w:rsidRPr="007D08EB">
        <w:rPr>
          <w:noProof/>
          <w:lang w:val="sr-Latn-CS"/>
        </w:rPr>
        <w:t>" means any:</w:t>
      </w:r>
    </w:p>
    <w:p w:rsidR="004B351D" w:rsidRPr="007D08EB" w:rsidRDefault="004B351D" w:rsidP="00BF0D9E">
      <w:pPr>
        <w:pStyle w:val="NoIndentEIB"/>
        <w:numPr>
          <w:ilvl w:val="0"/>
          <w:numId w:val="47"/>
        </w:numPr>
        <w:rPr>
          <w:noProof/>
          <w:lang w:val="sr-Latn-CS"/>
        </w:rPr>
      </w:pPr>
      <w:r w:rsidRPr="007D08EB">
        <w:rPr>
          <w:noProof/>
          <w:lang w:val="sr-Latn-CS"/>
        </w:rPr>
        <w:lastRenderedPageBreak/>
        <w:t>Coercive Practice, meaning the impairing or harming, or threatening to impair or harm, directly or indirectly, any party or the property of a party to influence improperly the actions of a party;</w:t>
      </w:r>
    </w:p>
    <w:p w:rsidR="004B351D" w:rsidRPr="007D08EB" w:rsidRDefault="004B351D" w:rsidP="00BF0D9E">
      <w:pPr>
        <w:pStyle w:val="NoIndentEIB"/>
        <w:numPr>
          <w:ilvl w:val="0"/>
          <w:numId w:val="47"/>
        </w:numPr>
        <w:rPr>
          <w:noProof/>
          <w:lang w:val="sr-Latn-CS"/>
        </w:rPr>
      </w:pPr>
      <w:r w:rsidRPr="007D08EB">
        <w:rPr>
          <w:noProof/>
          <w:lang w:val="sr-Latn-CS"/>
        </w:rPr>
        <w:t>Collusive Practice, meaning an arrangement between two or more parties designed to achieve an improper purpose, including to influence improperly the actions of another party;</w:t>
      </w:r>
    </w:p>
    <w:p w:rsidR="004B351D" w:rsidRPr="007D08EB" w:rsidRDefault="004B351D" w:rsidP="00BF0D9E">
      <w:pPr>
        <w:pStyle w:val="NoIndentEIB"/>
        <w:numPr>
          <w:ilvl w:val="0"/>
          <w:numId w:val="47"/>
        </w:numPr>
        <w:rPr>
          <w:noProof/>
          <w:lang w:val="sr-Latn-CS"/>
        </w:rPr>
      </w:pPr>
      <w:r w:rsidRPr="007D08EB">
        <w:rPr>
          <w:noProof/>
          <w:lang w:val="sr-Latn-CS"/>
        </w:rPr>
        <w:t>Corrupt Practice, meaning the offering, giving, receiving or soliciting, directly or indirectly, of anything of value by a party to influence improperly the actions of another party;</w:t>
      </w:r>
    </w:p>
    <w:p w:rsidR="004B351D" w:rsidRPr="007D08EB" w:rsidRDefault="004B351D" w:rsidP="00BF0D9E">
      <w:pPr>
        <w:pStyle w:val="NoIndentEIB"/>
        <w:numPr>
          <w:ilvl w:val="0"/>
          <w:numId w:val="47"/>
        </w:numPr>
        <w:rPr>
          <w:noProof/>
          <w:lang w:val="sr-Latn-CS"/>
        </w:rPr>
      </w:pPr>
      <w:r w:rsidRPr="007D08EB">
        <w:rPr>
          <w:noProof/>
          <w:lang w:val="sr-Latn-CS"/>
        </w:rPr>
        <w:t>Fraudulent Practice, meaning any act or omission, including a misrepresentation, that knowingly or recklessly misleads, or attempts to mislead, a party in order to obtain a financial or other benefit or to avoid an obligation; or</w:t>
      </w:r>
    </w:p>
    <w:p w:rsidR="004B351D" w:rsidRPr="007D08EB" w:rsidRDefault="004B351D" w:rsidP="00BF0D9E">
      <w:pPr>
        <w:pStyle w:val="NoIndentEIB"/>
        <w:numPr>
          <w:ilvl w:val="0"/>
          <w:numId w:val="47"/>
        </w:numPr>
        <w:rPr>
          <w:noProof/>
          <w:lang w:val="sr-Latn-CS"/>
        </w:rPr>
      </w:pPr>
      <w:r w:rsidRPr="007D08EB">
        <w:rPr>
          <w:noProof/>
          <w:lang w:val="sr-Latn-CS"/>
        </w:rPr>
        <w:t>Obstructive Practice, meaning in relation to an investigation into a Coercive, Collusive, Corrupt or Fraudulent Practice in connection with this Loan, (i) deliberately destroying, falsifying, altering or concealing of evidence material to the investigation; and/or threatening, harassing or intimidating any party to prevent it from disclosing its knowledge of matters relevant to the investigation or from pursuing the investigation, or (ii) acts intending to materially impede the exercise of the contractual rights of audit or access to information.</w:t>
      </w:r>
    </w:p>
    <w:p w:rsidR="00F22AC8" w:rsidRPr="007D08EB" w:rsidRDefault="008A4FE6">
      <w:pPr>
        <w:rPr>
          <w:noProof/>
          <w:lang w:val="sr-Latn-CS"/>
        </w:rPr>
      </w:pPr>
      <w:r w:rsidRPr="007D08EB">
        <w:rPr>
          <w:noProof/>
          <w:lang w:val="sr-Latn-CS"/>
        </w:rPr>
        <w:t>"</w:t>
      </w:r>
      <w:r w:rsidRPr="007D08EB">
        <w:rPr>
          <w:rStyle w:val="BoldEIB"/>
          <w:noProof/>
          <w:lang w:val="sr-Latn-CS"/>
        </w:rPr>
        <w:t>Project</w:t>
      </w:r>
      <w:r w:rsidRPr="007D08EB">
        <w:rPr>
          <w:noProof/>
          <w:lang w:val="sr-Latn-CS"/>
        </w:rPr>
        <w:t xml:space="preserve">" has the meaning given to it in Recital </w:t>
      </w:r>
      <w:fldSimple w:instr="REF _Ref430852331 \r \h  \* MERGEFORMAT ">
        <w:r w:rsidR="006D0FE9" w:rsidRPr="007D08EB">
          <w:rPr>
            <w:noProof/>
            <w:lang w:val="sr-Latn-CS"/>
          </w:rPr>
          <w:t>(a)</w:t>
        </w:r>
      </w:fldSimple>
      <w:r w:rsidRPr="007D08EB">
        <w:rPr>
          <w:noProof/>
          <w:lang w:val="sr-Latn-CS"/>
        </w:rPr>
        <w:t xml:space="preserve">.  </w:t>
      </w:r>
    </w:p>
    <w:p w:rsidR="00796D2D" w:rsidRPr="007D08EB" w:rsidRDefault="00796D2D" w:rsidP="00796D2D">
      <w:pPr>
        <w:rPr>
          <w:noProof/>
          <w:lang w:val="sr-Latn-CS"/>
        </w:rPr>
      </w:pPr>
      <w:r w:rsidRPr="007D08EB">
        <w:rPr>
          <w:noProof/>
          <w:lang w:val="sr-Latn-CS"/>
        </w:rPr>
        <w:t>"</w:t>
      </w:r>
      <w:r w:rsidRPr="007D08EB">
        <w:rPr>
          <w:rStyle w:val="BoldEIB"/>
          <w:noProof/>
          <w:lang w:val="sr-Latn-CS"/>
        </w:rPr>
        <w:t>Promoter</w:t>
      </w:r>
      <w:r w:rsidRPr="007D08EB">
        <w:rPr>
          <w:noProof/>
          <w:lang w:val="sr-Latn-CS"/>
        </w:rPr>
        <w:t xml:space="preserve">" has the meaning given to it in Recital </w:t>
      </w:r>
      <w:fldSimple w:instr="REF _Ref430852331 \r \h  \* MERGEFORMAT ">
        <w:r w:rsidR="006D0FE9" w:rsidRPr="007D08EB">
          <w:rPr>
            <w:noProof/>
            <w:lang w:val="sr-Latn-CS"/>
          </w:rPr>
          <w:t>(a)</w:t>
        </w:r>
      </w:fldSimple>
      <w:r w:rsidRPr="007D08EB">
        <w:rPr>
          <w:noProof/>
          <w:lang w:val="sr-Latn-CS"/>
        </w:rPr>
        <w:t xml:space="preserve">.  </w:t>
      </w:r>
    </w:p>
    <w:p w:rsidR="00F22AC8" w:rsidRPr="007D08EB" w:rsidRDefault="008A4FE6">
      <w:pPr>
        <w:rPr>
          <w:noProof/>
          <w:lang w:val="sr-Latn-CS"/>
        </w:rPr>
      </w:pPr>
      <w:r w:rsidRPr="007D08EB">
        <w:rPr>
          <w:noProof/>
          <w:lang w:val="sr-Latn-CS"/>
        </w:rPr>
        <w:t>"</w:t>
      </w:r>
      <w:r w:rsidRPr="007D08EB">
        <w:rPr>
          <w:rStyle w:val="BoldEIB"/>
          <w:noProof/>
          <w:lang w:val="sr-Latn-CS"/>
        </w:rPr>
        <w:t>Redeployment Rate</w:t>
      </w:r>
      <w:r w:rsidRPr="007D08EB">
        <w:rPr>
          <w:noProof/>
          <w:lang w:val="sr-Latn-CS"/>
        </w:rPr>
        <w:t>" means the Fixed Rate in effect on the day of the indemnity calculation for fixed-rate loans denominated in the same currency and which shall have the same terms for the payment of interest and the same repayment profile to the Interest Revision/Conversion Date, if any, or the Maturity Date as the Tranche in respect of which a prepayment is proposed or requested to be made. For those cases where the period is shorter than 48 (forty-eight) months</w:t>
      </w:r>
      <w:r w:rsidR="00980AE4" w:rsidRPr="007D08EB">
        <w:rPr>
          <w:noProof/>
          <w:lang w:val="sr-Latn-CS"/>
        </w:rPr>
        <w:t xml:space="preserve"> (or 36 (thirty-six) months in the absence of a repayment of principal during that period)</w:t>
      </w:r>
      <w:r w:rsidRPr="007D08EB">
        <w:rPr>
          <w:noProof/>
          <w:lang w:val="sr-Latn-CS"/>
        </w:rPr>
        <w:t xml:space="preserve"> the most closely corresponding money market rate equivalent will be used, that is EURIBOR minus 0.125% (12.5 basis points) for periods of up to 12 (twelve) months. For periods falling between 12 (twelve) and </w:t>
      </w:r>
      <w:r w:rsidR="00980AE4" w:rsidRPr="007D08EB">
        <w:rPr>
          <w:noProof/>
          <w:lang w:val="sr-Latn-CS"/>
        </w:rPr>
        <w:t>36/</w:t>
      </w:r>
      <w:r w:rsidRPr="007D08EB">
        <w:rPr>
          <w:noProof/>
          <w:lang w:val="sr-Latn-CS"/>
        </w:rPr>
        <w:t xml:space="preserve">48 months, the bid point on the swap rates as published by Reuters for the related currency and observed by the Bank at the time of calculation will apply. </w:t>
      </w:r>
    </w:p>
    <w:p w:rsidR="00F22AC8" w:rsidRPr="007D08EB" w:rsidRDefault="008A4FE6" w:rsidP="00CD24C0">
      <w:pPr>
        <w:rPr>
          <w:noProof/>
          <w:lang w:val="sr-Latn-CS"/>
        </w:rPr>
      </w:pPr>
      <w:r w:rsidRPr="007D08EB">
        <w:rPr>
          <w:noProof/>
          <w:lang w:val="sr-Latn-CS"/>
        </w:rPr>
        <w:t>"</w:t>
      </w:r>
      <w:r w:rsidRPr="007D08EB">
        <w:rPr>
          <w:rStyle w:val="BoldEIB"/>
          <w:noProof/>
          <w:lang w:val="sr-Latn-CS"/>
        </w:rPr>
        <w:t>Relevant Business Day</w:t>
      </w:r>
      <w:r w:rsidRPr="007D08EB">
        <w:rPr>
          <w:noProof/>
          <w:lang w:val="sr-Latn-CS"/>
        </w:rPr>
        <w:t>" means</w:t>
      </w:r>
      <w:r w:rsidR="007A15B9" w:rsidRPr="007D08EB">
        <w:rPr>
          <w:noProof/>
          <w:lang w:val="sr-Latn-CS"/>
        </w:rPr>
        <w:t xml:space="preserve"> </w:t>
      </w:r>
      <w:r w:rsidRPr="007D08EB">
        <w:rPr>
          <w:noProof/>
          <w:lang w:val="sr-Latn-CS"/>
        </w:rPr>
        <w:t>a</w:t>
      </w:r>
      <w:r w:rsidR="007A15B9" w:rsidRPr="007D08EB">
        <w:rPr>
          <w:noProof/>
          <w:lang w:val="sr-Latn-CS"/>
        </w:rPr>
        <w:t xml:space="preserve"> </w:t>
      </w:r>
      <w:r w:rsidRPr="007D08EB">
        <w:rPr>
          <w:noProof/>
          <w:lang w:val="sr-Latn-CS"/>
        </w:rPr>
        <w:t>day on which the Trans-European Automated Real-time Gross Settlement Express Transfer payment system which utilises a single shared platform and which was launched on 19 November 2007 (TARGET2) is open for the settlement of payments in EUR</w:t>
      </w:r>
      <w:r w:rsidR="007A15B9" w:rsidRPr="007D08EB">
        <w:rPr>
          <w:noProof/>
          <w:lang w:val="sr-Latn-CS"/>
        </w:rPr>
        <w:t>.</w:t>
      </w:r>
      <w:r w:rsidRPr="007D08EB">
        <w:rPr>
          <w:noProof/>
          <w:lang w:val="sr-Latn-CS"/>
        </w:rPr>
        <w:t xml:space="preserve"> </w:t>
      </w:r>
    </w:p>
    <w:p w:rsidR="00F22AC8" w:rsidRPr="007D08EB" w:rsidRDefault="008A4FE6">
      <w:pPr>
        <w:rPr>
          <w:noProof/>
          <w:lang w:val="sr-Latn-CS"/>
        </w:rPr>
      </w:pPr>
      <w:r w:rsidRPr="007D08EB">
        <w:rPr>
          <w:noProof/>
          <w:lang w:val="sr-Latn-CS"/>
        </w:rPr>
        <w:t>"</w:t>
      </w:r>
      <w:r w:rsidRPr="007D08EB">
        <w:rPr>
          <w:rStyle w:val="BoldEIB"/>
          <w:noProof/>
          <w:lang w:val="sr-Latn-CS"/>
        </w:rPr>
        <w:t>Relevant Interbank Rate</w:t>
      </w:r>
      <w:r w:rsidRPr="007D08EB">
        <w:rPr>
          <w:noProof/>
          <w:lang w:val="sr-Latn-CS"/>
        </w:rPr>
        <w:t xml:space="preserve">" means EURIBOR. </w:t>
      </w:r>
    </w:p>
    <w:p w:rsidR="000A120D" w:rsidRPr="007D08EB" w:rsidRDefault="000A120D" w:rsidP="000A120D">
      <w:pPr>
        <w:keepNext/>
        <w:rPr>
          <w:noProof/>
          <w:lang w:val="sr-Latn-CS"/>
        </w:rPr>
      </w:pPr>
      <w:r w:rsidRPr="007D08EB">
        <w:rPr>
          <w:noProof/>
          <w:lang w:val="sr-Latn-CS"/>
        </w:rPr>
        <w:t>“</w:t>
      </w:r>
      <w:r w:rsidRPr="007D08EB">
        <w:rPr>
          <w:b/>
          <w:noProof/>
          <w:lang w:val="sr-Latn-CS"/>
        </w:rPr>
        <w:t>Sanction Lists</w:t>
      </w:r>
      <w:r w:rsidRPr="007D08EB">
        <w:rPr>
          <w:noProof/>
          <w:lang w:val="sr-Latn-CS"/>
        </w:rPr>
        <w:t>” means:</w:t>
      </w:r>
    </w:p>
    <w:p w:rsidR="000A120D" w:rsidRPr="007D08EB" w:rsidRDefault="000A120D" w:rsidP="00BF0D9E">
      <w:pPr>
        <w:pStyle w:val="NoIndentEIB"/>
        <w:numPr>
          <w:ilvl w:val="0"/>
          <w:numId w:val="48"/>
        </w:numPr>
        <w:rPr>
          <w:noProof/>
          <w:lang w:val="sr-Latn-CS"/>
        </w:rPr>
      </w:pPr>
      <w:r w:rsidRPr="007D08EB">
        <w:rPr>
          <w:noProof/>
          <w:lang w:val="sr-Latn-CS"/>
        </w:rPr>
        <w:t>any economic, financial and trade restrictive measures and arms embargoes issued by the European Union pursuant to Chapter 2 of Title V of the Treaty on European Union as well as Article 215 of the Treaty on the Functioning of the European Union, including, but not limited to those as available in the official EU websites http://ec.europa.eu/external_relations/cfsp/sanctions/consol-list_en.htm and http://eeas.europa.eu/cfsp/sanctions/docs/measures_en.pdf, as amended and supplemented from time to ti</w:t>
      </w:r>
      <w:r w:rsidR="00081331" w:rsidRPr="007D08EB">
        <w:rPr>
          <w:noProof/>
          <w:lang w:val="sr-Latn-CS"/>
        </w:rPr>
        <w:t>me or on any successor page; or</w:t>
      </w:r>
    </w:p>
    <w:p w:rsidR="000A120D" w:rsidRPr="007D08EB" w:rsidRDefault="000A120D" w:rsidP="00BF0D9E">
      <w:pPr>
        <w:pStyle w:val="NoIndentEIB"/>
        <w:numPr>
          <w:ilvl w:val="0"/>
          <w:numId w:val="48"/>
        </w:numPr>
        <w:rPr>
          <w:noProof/>
          <w:lang w:val="sr-Latn-CS"/>
        </w:rPr>
      </w:pPr>
      <w:r w:rsidRPr="007D08EB">
        <w:rPr>
          <w:noProof/>
          <w:lang w:val="sr-Latn-CS"/>
        </w:rPr>
        <w:t>any economic, financial and trade restrictive measures and arms embargoes issued by the United Nations Security Council pursuant to Article 41 of the UN Charter including, but not limited to those as available in the official UN website  http://www.un.org/Docs/sc/committees/INTRO.htm, as amended and supplemented from time to time or on any successor page.</w:t>
      </w:r>
    </w:p>
    <w:p w:rsidR="00AC2CA8" w:rsidRPr="007D08EB" w:rsidRDefault="00AC2CA8">
      <w:pPr>
        <w:keepNext/>
        <w:rPr>
          <w:noProof/>
          <w:lang w:val="sr-Latn-CS"/>
        </w:rPr>
      </w:pPr>
      <w:r w:rsidRPr="007D08EB">
        <w:rPr>
          <w:noProof/>
          <w:lang w:val="sr-Latn-CS"/>
        </w:rPr>
        <w:t>“</w:t>
      </w:r>
      <w:r w:rsidRPr="007D08EB">
        <w:rPr>
          <w:b/>
          <w:noProof/>
          <w:lang w:val="sr-Latn-CS"/>
        </w:rPr>
        <w:t>Sanctioned Persons</w:t>
      </w:r>
      <w:r w:rsidRPr="007D08EB">
        <w:rPr>
          <w:noProof/>
          <w:lang w:val="sr-Latn-CS"/>
        </w:rPr>
        <w:t>” means any individual or entity listed in one or more Sanction Lists.</w:t>
      </w:r>
    </w:p>
    <w:p w:rsidR="00F22AC8" w:rsidRPr="007D08EB" w:rsidRDefault="008A4FE6">
      <w:pPr>
        <w:keepNext/>
        <w:rPr>
          <w:noProof/>
          <w:lang w:val="sr-Latn-CS"/>
        </w:rPr>
      </w:pPr>
      <w:r w:rsidRPr="007D08EB">
        <w:rPr>
          <w:noProof/>
          <w:lang w:val="sr-Latn-CS"/>
        </w:rPr>
        <w:t>"</w:t>
      </w:r>
      <w:r w:rsidRPr="007D08EB">
        <w:rPr>
          <w:rStyle w:val="BoldEIB"/>
          <w:noProof/>
          <w:lang w:val="sr-Latn-CS"/>
        </w:rPr>
        <w:t>Scheduled Disbursement Date</w:t>
      </w:r>
      <w:r w:rsidRPr="007D08EB">
        <w:rPr>
          <w:noProof/>
          <w:lang w:val="sr-Latn-CS"/>
        </w:rPr>
        <w:t>" means the date on which a Tranche is scheduled to be disbursed in accordance with Article</w:t>
      </w:r>
      <w:r w:rsidR="0081011B" w:rsidRPr="007D08EB">
        <w:rPr>
          <w:noProof/>
          <w:lang w:val="sr-Latn-CS"/>
        </w:rPr>
        <w:t xml:space="preserve"> </w:t>
      </w:r>
      <w:r w:rsidR="00E04671" w:rsidRPr="007D08EB">
        <w:rPr>
          <w:noProof/>
          <w:lang w:val="sr-Latn-CS"/>
        </w:rPr>
        <w:fldChar w:fldCharType="begin"/>
      </w:r>
      <w:r w:rsidR="0081011B" w:rsidRPr="007D08EB">
        <w:rPr>
          <w:noProof/>
          <w:lang w:val="sr-Latn-CS"/>
        </w:rPr>
        <w:instrText xml:space="preserve"> REF _Ref498975602 \r \h </w:instrText>
      </w:r>
      <w:r w:rsidR="00E04671" w:rsidRPr="007D08EB">
        <w:rPr>
          <w:noProof/>
          <w:lang w:val="sr-Latn-CS"/>
        </w:rPr>
      </w:r>
      <w:r w:rsidR="00E04671" w:rsidRPr="007D08EB">
        <w:rPr>
          <w:noProof/>
          <w:lang w:val="sr-Latn-CS"/>
        </w:rPr>
        <w:fldChar w:fldCharType="separate"/>
      </w:r>
      <w:r w:rsidR="006D0FE9" w:rsidRPr="007D08EB">
        <w:rPr>
          <w:noProof/>
          <w:lang w:val="sr-Latn-CS"/>
        </w:rPr>
        <w:t>1.2.B</w:t>
      </w:r>
      <w:r w:rsidR="00E04671" w:rsidRPr="007D08EB">
        <w:rPr>
          <w:noProof/>
          <w:lang w:val="sr-Latn-CS"/>
        </w:rPr>
        <w:fldChar w:fldCharType="end"/>
      </w:r>
      <w:r w:rsidRPr="007D08EB">
        <w:rPr>
          <w:noProof/>
          <w:lang w:val="sr-Latn-CS"/>
        </w:rPr>
        <w:t xml:space="preserve">.  </w:t>
      </w:r>
    </w:p>
    <w:p w:rsidR="00F22AC8" w:rsidRPr="007D08EB" w:rsidRDefault="008A4FE6">
      <w:pPr>
        <w:rPr>
          <w:noProof/>
          <w:lang w:val="sr-Latn-CS"/>
        </w:rPr>
      </w:pPr>
      <w:r w:rsidRPr="007D08EB">
        <w:rPr>
          <w:noProof/>
          <w:lang w:val="sr-Latn-CS"/>
        </w:rPr>
        <w:t>"</w:t>
      </w:r>
      <w:r w:rsidRPr="007D08EB">
        <w:rPr>
          <w:rStyle w:val="BoldEIB"/>
          <w:noProof/>
          <w:lang w:val="sr-Latn-CS"/>
        </w:rPr>
        <w:t>Security</w:t>
      </w:r>
      <w:r w:rsidRPr="007D08EB">
        <w:rPr>
          <w:noProof/>
          <w:lang w:val="sr-Latn-CS"/>
        </w:rPr>
        <w:t xml:space="preserve">" means any mortgage, pledge, lien, charge, assignment, hypothecation, or other security interest securing any obligation of any person or any other agreement or arrangement having a similar effect.  </w:t>
      </w:r>
    </w:p>
    <w:p w:rsidR="00F22AC8" w:rsidRPr="007D08EB" w:rsidRDefault="008A4FE6">
      <w:pPr>
        <w:rPr>
          <w:noProof/>
          <w:lang w:val="sr-Latn-CS"/>
        </w:rPr>
      </w:pPr>
      <w:r w:rsidRPr="007D08EB">
        <w:rPr>
          <w:noProof/>
          <w:lang w:val="sr-Latn-CS"/>
        </w:rPr>
        <w:t>"</w:t>
      </w:r>
      <w:r w:rsidRPr="007D08EB">
        <w:rPr>
          <w:rStyle w:val="BoldEIB"/>
          <w:noProof/>
          <w:lang w:val="sr-Latn-CS"/>
        </w:rPr>
        <w:t>Spread</w:t>
      </w:r>
      <w:r w:rsidRPr="007D08EB">
        <w:rPr>
          <w:noProof/>
          <w:lang w:val="sr-Latn-CS"/>
        </w:rPr>
        <w:t xml:space="preserve">" means the fixed spread to EURIBOR (being either plus or minus) determined by the Bank and notified to the Borrower in the relevant Disbursement Offer or Interest Revision/Conversion Proposal.  </w:t>
      </w:r>
    </w:p>
    <w:p w:rsidR="00F22AC8" w:rsidRPr="007D08EB" w:rsidRDefault="008A4FE6">
      <w:pPr>
        <w:rPr>
          <w:noProof/>
          <w:lang w:val="sr-Latn-CS"/>
        </w:rPr>
      </w:pPr>
      <w:r w:rsidRPr="007D08EB">
        <w:rPr>
          <w:noProof/>
          <w:lang w:val="sr-Latn-CS"/>
        </w:rPr>
        <w:lastRenderedPageBreak/>
        <w:t>"</w:t>
      </w:r>
      <w:r w:rsidRPr="007D08EB">
        <w:rPr>
          <w:rStyle w:val="BoldEIB"/>
          <w:noProof/>
          <w:lang w:val="sr-Latn-CS"/>
        </w:rPr>
        <w:t>Tax</w:t>
      </w:r>
      <w:r w:rsidRPr="007D08EB">
        <w:rPr>
          <w:noProof/>
          <w:lang w:val="sr-Latn-CS"/>
        </w:rPr>
        <w:t>" means any tax, levy, impost, duty or other charge or withholding of a similar nature (including any penalty or interest payable in connection with any failure to pay or any delay in paying any of the same).</w:t>
      </w:r>
    </w:p>
    <w:p w:rsidR="00F22AC8" w:rsidRPr="007D08EB" w:rsidRDefault="008A4FE6">
      <w:pPr>
        <w:rPr>
          <w:noProof/>
          <w:lang w:val="sr-Latn-CS"/>
        </w:rPr>
      </w:pPr>
      <w:r w:rsidRPr="007D08EB">
        <w:rPr>
          <w:noProof/>
          <w:lang w:val="sr-Latn-CS"/>
        </w:rPr>
        <w:t>"</w:t>
      </w:r>
      <w:r w:rsidRPr="007D08EB">
        <w:rPr>
          <w:rStyle w:val="BoldEIB"/>
          <w:noProof/>
          <w:lang w:val="sr-Latn-CS"/>
        </w:rPr>
        <w:t>Technical Description</w:t>
      </w:r>
      <w:r w:rsidRPr="007D08EB">
        <w:rPr>
          <w:noProof/>
          <w:lang w:val="sr-Latn-CS"/>
        </w:rPr>
        <w:t xml:space="preserve">" </w:t>
      </w:r>
      <w:r w:rsidR="00D52618" w:rsidRPr="007D08EB">
        <w:rPr>
          <w:noProof/>
          <w:lang w:val="sr-Latn-CS"/>
        </w:rPr>
        <w:t>means the technical description set out in Schedule A of the Project Implementation Agreement</w:t>
      </w:r>
      <w:r w:rsidRPr="007D08EB">
        <w:rPr>
          <w:noProof/>
          <w:lang w:val="sr-Latn-CS"/>
        </w:rPr>
        <w:t>.</w:t>
      </w:r>
    </w:p>
    <w:p w:rsidR="00F22AC8" w:rsidRPr="007D08EB" w:rsidRDefault="008A4FE6">
      <w:pPr>
        <w:rPr>
          <w:noProof/>
          <w:lang w:val="sr-Latn-CS"/>
        </w:rPr>
      </w:pPr>
      <w:r w:rsidRPr="007D08EB">
        <w:rPr>
          <w:noProof/>
          <w:lang w:val="sr-Latn-CS"/>
        </w:rPr>
        <w:t>"</w:t>
      </w:r>
      <w:r w:rsidRPr="007D08EB">
        <w:rPr>
          <w:rStyle w:val="BoldEIB"/>
          <w:noProof/>
          <w:lang w:val="sr-Latn-CS"/>
        </w:rPr>
        <w:t>Tranche</w:t>
      </w:r>
      <w:r w:rsidRPr="007D08EB">
        <w:rPr>
          <w:noProof/>
          <w:lang w:val="sr-Latn-CS"/>
        </w:rPr>
        <w:t>" means each disbursement made or to be made under this Contract. In case no Disbursement Acceptance has been received, Tranche shall mean a Tranche as offered under Article </w:t>
      </w:r>
      <w:r w:rsidR="00E04671" w:rsidRPr="007D08EB">
        <w:rPr>
          <w:noProof/>
          <w:lang w:val="sr-Latn-CS"/>
        </w:rPr>
        <w:fldChar w:fldCharType="begin"/>
      </w:r>
      <w:r w:rsidRPr="007D08EB">
        <w:rPr>
          <w:noProof/>
          <w:lang w:val="sr-Latn-CS"/>
        </w:rPr>
        <w:instrText xml:space="preserve">REF _Ref465862037 \r \h </w:instrText>
      </w:r>
      <w:r w:rsidR="00E04671" w:rsidRPr="007D08EB">
        <w:rPr>
          <w:noProof/>
          <w:lang w:val="sr-Latn-CS"/>
        </w:rPr>
      </w:r>
      <w:r w:rsidR="00E04671" w:rsidRPr="007D08EB">
        <w:rPr>
          <w:noProof/>
          <w:lang w:val="sr-Latn-CS"/>
        </w:rPr>
        <w:fldChar w:fldCharType="separate"/>
      </w:r>
      <w:r w:rsidR="006D0FE9" w:rsidRPr="007D08EB">
        <w:rPr>
          <w:noProof/>
          <w:lang w:val="sr-Latn-CS"/>
        </w:rPr>
        <w:t>1.2.B</w:t>
      </w:r>
      <w:r w:rsidR="00E04671" w:rsidRPr="007D08EB">
        <w:rPr>
          <w:noProof/>
          <w:lang w:val="sr-Latn-CS"/>
        </w:rPr>
        <w:fldChar w:fldCharType="end"/>
      </w:r>
      <w:r w:rsidRPr="007D08EB">
        <w:rPr>
          <w:noProof/>
          <w:lang w:val="sr-Latn-CS"/>
        </w:rPr>
        <w:t xml:space="preserve">.  </w:t>
      </w:r>
    </w:p>
    <w:p w:rsidR="00F22AC8" w:rsidRPr="007D08EB" w:rsidRDefault="00F22AC8">
      <w:pPr>
        <w:pStyle w:val="Heading1"/>
        <w:rPr>
          <w:noProof/>
          <w:u w:val="single"/>
          <w:lang w:val="sr-Latn-CS"/>
        </w:rPr>
      </w:pPr>
      <w:bookmarkStart w:id="11" w:name="_Toc498018256"/>
      <w:bookmarkEnd w:id="11"/>
    </w:p>
    <w:p w:rsidR="00F22AC8" w:rsidRPr="007D08EB" w:rsidRDefault="008A4FE6">
      <w:pPr>
        <w:pStyle w:val="ArticleTitleEIB"/>
        <w:rPr>
          <w:noProof/>
          <w:u w:val="single"/>
          <w:lang w:val="sr-Latn-CS"/>
        </w:rPr>
      </w:pPr>
      <w:r w:rsidRPr="007D08EB">
        <w:rPr>
          <w:noProof/>
          <w:u w:val="single"/>
          <w:lang w:val="sr-Latn-CS"/>
        </w:rPr>
        <w:t>Credit and Disbursements</w:t>
      </w:r>
    </w:p>
    <w:p w:rsidR="00F22AC8" w:rsidRPr="007D08EB" w:rsidRDefault="008A4FE6">
      <w:pPr>
        <w:pStyle w:val="Heading2"/>
        <w:rPr>
          <w:noProof/>
          <w:u w:val="single"/>
          <w:lang w:val="sr-Latn-CS"/>
        </w:rPr>
      </w:pPr>
      <w:bookmarkStart w:id="12" w:name="_Ref426693193"/>
      <w:bookmarkStart w:id="13" w:name="_Toc498018257"/>
      <w:bookmarkEnd w:id="12"/>
      <w:r w:rsidRPr="007D08EB">
        <w:rPr>
          <w:noProof/>
          <w:u w:val="single"/>
          <w:lang w:val="sr-Latn-CS"/>
        </w:rPr>
        <w:t>Amount of Credit</w:t>
      </w:r>
      <w:bookmarkEnd w:id="13"/>
    </w:p>
    <w:p w:rsidR="00F22AC8" w:rsidRPr="007D08EB" w:rsidRDefault="008A4FE6">
      <w:pPr>
        <w:rPr>
          <w:noProof/>
          <w:lang w:val="sr-Latn-CS"/>
        </w:rPr>
      </w:pPr>
      <w:r w:rsidRPr="007D08EB">
        <w:rPr>
          <w:noProof/>
          <w:lang w:val="sr-Latn-CS"/>
        </w:rPr>
        <w:t xml:space="preserve">By this Contract the Bank establishes in favour of the Borrower, and the Borrower accepts, a credit in an amount of </w:t>
      </w:r>
      <w:r w:rsidR="00AC00F4" w:rsidRPr="007D08EB">
        <w:rPr>
          <w:noProof/>
          <w:lang w:val="sr-Latn-CS"/>
        </w:rPr>
        <w:t>134,000,000.00 (one hundred thirty</w:t>
      </w:r>
      <w:r w:rsidR="00070074" w:rsidRPr="007D08EB">
        <w:rPr>
          <w:noProof/>
          <w:lang w:val="sr-Latn-CS"/>
        </w:rPr>
        <w:t>-</w:t>
      </w:r>
      <w:r w:rsidR="00AC00F4" w:rsidRPr="007D08EB">
        <w:rPr>
          <w:noProof/>
          <w:lang w:val="sr-Latn-CS"/>
        </w:rPr>
        <w:t>four million euros)</w:t>
      </w:r>
      <w:r w:rsidRPr="007D08EB">
        <w:rPr>
          <w:noProof/>
          <w:lang w:val="sr-Latn-CS"/>
        </w:rPr>
        <w:t xml:space="preserve"> for the financing of the Project (the "</w:t>
      </w:r>
      <w:r w:rsidRPr="007D08EB">
        <w:rPr>
          <w:rStyle w:val="BoldEIB"/>
          <w:noProof/>
          <w:lang w:val="sr-Latn-CS"/>
        </w:rPr>
        <w:t>Credit</w:t>
      </w:r>
      <w:r w:rsidRPr="007D08EB">
        <w:rPr>
          <w:noProof/>
          <w:lang w:val="sr-Latn-CS"/>
        </w:rPr>
        <w:t xml:space="preserve">"). </w:t>
      </w:r>
    </w:p>
    <w:p w:rsidR="00F22AC8" w:rsidRPr="007D08EB" w:rsidRDefault="008A4FE6">
      <w:pPr>
        <w:pStyle w:val="Heading2"/>
        <w:rPr>
          <w:noProof/>
          <w:u w:val="single"/>
          <w:lang w:val="sr-Latn-CS"/>
        </w:rPr>
      </w:pPr>
      <w:bookmarkStart w:id="14" w:name="_Ref426722606"/>
      <w:bookmarkStart w:id="15" w:name="_Ref426951249"/>
      <w:bookmarkStart w:id="16" w:name="_Ref426951605"/>
      <w:bookmarkStart w:id="17" w:name="_Ref426951992"/>
      <w:bookmarkStart w:id="18" w:name="_Toc498018258"/>
      <w:bookmarkEnd w:id="14"/>
      <w:bookmarkEnd w:id="15"/>
      <w:bookmarkEnd w:id="16"/>
      <w:bookmarkEnd w:id="17"/>
      <w:r w:rsidRPr="007D08EB">
        <w:rPr>
          <w:noProof/>
          <w:u w:val="single"/>
          <w:lang w:val="sr-Latn-CS"/>
        </w:rPr>
        <w:t>Disbursement procedure</w:t>
      </w:r>
      <w:bookmarkEnd w:id="18"/>
    </w:p>
    <w:p w:rsidR="00F22AC8" w:rsidRPr="007D08EB" w:rsidRDefault="008A4FE6">
      <w:pPr>
        <w:pStyle w:val="Heading3"/>
        <w:rPr>
          <w:noProof/>
          <w:lang w:val="sr-Latn-CS"/>
        </w:rPr>
      </w:pPr>
      <w:bookmarkStart w:id="19" w:name="_Toc498018259"/>
      <w:r w:rsidRPr="007D08EB">
        <w:rPr>
          <w:noProof/>
          <w:lang w:val="sr-Latn-CS"/>
        </w:rPr>
        <w:t>Tranches</w:t>
      </w:r>
      <w:bookmarkEnd w:id="19"/>
    </w:p>
    <w:p w:rsidR="00F22AC8" w:rsidRPr="007D08EB" w:rsidRDefault="008A4FE6">
      <w:pPr>
        <w:rPr>
          <w:noProof/>
          <w:lang w:val="sr-Latn-CS"/>
        </w:rPr>
      </w:pPr>
      <w:r w:rsidRPr="007D08EB">
        <w:rPr>
          <w:noProof/>
          <w:lang w:val="sr-Latn-CS"/>
        </w:rPr>
        <w:t>The Bank sha</w:t>
      </w:r>
      <w:r w:rsidR="00CE092D" w:rsidRPr="007D08EB">
        <w:rPr>
          <w:noProof/>
          <w:lang w:val="sr-Latn-CS"/>
        </w:rPr>
        <w:t>ll disburse the Credit in up to</w:t>
      </w:r>
      <w:r w:rsidRPr="007D08EB">
        <w:rPr>
          <w:noProof/>
          <w:lang w:val="sr-Latn-CS"/>
        </w:rPr>
        <w:t xml:space="preserve"> </w:t>
      </w:r>
      <w:r w:rsidR="006D516F" w:rsidRPr="007D08EB">
        <w:rPr>
          <w:noProof/>
          <w:lang w:val="sr-Latn-CS"/>
        </w:rPr>
        <w:t>10</w:t>
      </w:r>
      <w:r w:rsidR="00231086" w:rsidRPr="007D08EB">
        <w:rPr>
          <w:noProof/>
          <w:lang w:val="sr-Latn-CS"/>
        </w:rPr>
        <w:t xml:space="preserve"> (</w:t>
      </w:r>
      <w:r w:rsidR="006D516F" w:rsidRPr="007D08EB">
        <w:rPr>
          <w:noProof/>
          <w:lang w:val="sr-Latn-CS"/>
        </w:rPr>
        <w:t>ten</w:t>
      </w:r>
      <w:r w:rsidR="00231086" w:rsidRPr="007D08EB">
        <w:rPr>
          <w:noProof/>
          <w:lang w:val="sr-Latn-CS"/>
        </w:rPr>
        <w:t xml:space="preserve">) </w:t>
      </w:r>
      <w:r w:rsidRPr="007D08EB">
        <w:rPr>
          <w:noProof/>
          <w:lang w:val="sr-Latn-CS"/>
        </w:rPr>
        <w:t xml:space="preserve">Tranches. </w:t>
      </w:r>
      <w:r w:rsidR="00554474" w:rsidRPr="007D08EB">
        <w:rPr>
          <w:noProof/>
          <w:lang w:val="sr-Latn-CS"/>
        </w:rPr>
        <w:t>Except for the first Tranche, t</w:t>
      </w:r>
      <w:r w:rsidRPr="007D08EB">
        <w:rPr>
          <w:noProof/>
          <w:lang w:val="sr-Latn-CS"/>
        </w:rPr>
        <w:t xml:space="preserve">he amount of each Tranche, if not being the undrawn balance of the Credit, shall be in a minimum amount of EUR </w:t>
      </w:r>
      <w:r w:rsidR="00231086" w:rsidRPr="007D08EB">
        <w:rPr>
          <w:noProof/>
          <w:lang w:val="sr-Latn-CS"/>
        </w:rPr>
        <w:t xml:space="preserve">10,000,000 (ten million </w:t>
      </w:r>
      <w:r w:rsidRPr="007D08EB">
        <w:rPr>
          <w:noProof/>
          <w:lang w:val="sr-Latn-CS"/>
        </w:rPr>
        <w:t>euros)</w:t>
      </w:r>
      <w:r w:rsidR="00231086" w:rsidRPr="007D08EB">
        <w:rPr>
          <w:noProof/>
          <w:lang w:val="sr-Latn-CS"/>
        </w:rPr>
        <w:t>. The amount of the first Tranche shall be a minimum of 5,000,000 (five million euros).</w:t>
      </w:r>
    </w:p>
    <w:p w:rsidR="00F22AC8" w:rsidRPr="007D08EB" w:rsidRDefault="008A4FE6">
      <w:pPr>
        <w:pStyle w:val="Heading3"/>
        <w:rPr>
          <w:noProof/>
          <w:lang w:val="sr-Latn-CS"/>
        </w:rPr>
      </w:pPr>
      <w:bookmarkStart w:id="20" w:name="_Ref426638944"/>
      <w:bookmarkStart w:id="21" w:name="_Ref465862037"/>
      <w:bookmarkStart w:id="22" w:name="_Toc498018260"/>
      <w:bookmarkStart w:id="23" w:name="_Ref498975322"/>
      <w:bookmarkStart w:id="24" w:name="_Ref498975602"/>
      <w:bookmarkEnd w:id="20"/>
      <w:bookmarkEnd w:id="21"/>
      <w:r w:rsidRPr="007D08EB">
        <w:rPr>
          <w:noProof/>
          <w:lang w:val="sr-Latn-CS"/>
        </w:rPr>
        <w:t>Disbursement Offer</w:t>
      </w:r>
      <w:bookmarkEnd w:id="22"/>
      <w:bookmarkEnd w:id="23"/>
      <w:bookmarkEnd w:id="24"/>
      <w:r w:rsidRPr="007D08EB">
        <w:rPr>
          <w:noProof/>
          <w:lang w:val="sr-Latn-CS"/>
        </w:rPr>
        <w:t xml:space="preserve"> </w:t>
      </w:r>
    </w:p>
    <w:p w:rsidR="00F22AC8" w:rsidRPr="007D08EB" w:rsidRDefault="008A4FE6">
      <w:pPr>
        <w:rPr>
          <w:noProof/>
          <w:lang w:val="sr-Latn-CS"/>
        </w:rPr>
      </w:pPr>
      <w:r w:rsidRPr="007D08EB">
        <w:rPr>
          <w:noProof/>
          <w:lang w:val="sr-Latn-CS"/>
        </w:rPr>
        <w:t>Upon request by the Borrower</w:t>
      </w:r>
      <w:r w:rsidR="007D4EA0" w:rsidRPr="007D08EB">
        <w:rPr>
          <w:noProof/>
          <w:lang w:val="sr-Latn-CS"/>
        </w:rPr>
        <w:t xml:space="preserve"> (which, among others, shall specify the </w:t>
      </w:r>
      <w:r w:rsidR="00FA1ED6" w:rsidRPr="007D08EB">
        <w:rPr>
          <w:noProof/>
          <w:lang w:val="sr-Latn-CS"/>
        </w:rPr>
        <w:t>C</w:t>
      </w:r>
      <w:r w:rsidR="007D4EA0" w:rsidRPr="007D08EB">
        <w:rPr>
          <w:noProof/>
          <w:lang w:val="sr-Latn-CS"/>
        </w:rPr>
        <w:t>omponent</w:t>
      </w:r>
      <w:r w:rsidR="00FA1ED6" w:rsidRPr="007D08EB">
        <w:rPr>
          <w:noProof/>
          <w:lang w:val="sr-Latn-CS"/>
        </w:rPr>
        <w:t>(s) to be financed with the proposed disbursement</w:t>
      </w:r>
      <w:r w:rsidR="007D4EA0" w:rsidRPr="007D08EB">
        <w:rPr>
          <w:noProof/>
          <w:lang w:val="sr-Latn-CS"/>
        </w:rPr>
        <w:t>),</w:t>
      </w:r>
      <w:r w:rsidRPr="007D08EB">
        <w:rPr>
          <w:noProof/>
          <w:lang w:val="sr-Latn-CS"/>
        </w:rPr>
        <w:t xml:space="preserve"> provided that no event mentioned in Article </w:t>
      </w:r>
      <w:fldSimple w:instr="REF _Ref426950906 \r \h  \* MERGEFORMAT ">
        <w:r w:rsidR="006D0FE9" w:rsidRPr="007D08EB">
          <w:rPr>
            <w:noProof/>
            <w:lang w:val="sr-Latn-CS"/>
          </w:rPr>
          <w:t>1.6.B</w:t>
        </w:r>
      </w:fldSimple>
      <w:r w:rsidRPr="007D08EB">
        <w:rPr>
          <w:noProof/>
          <w:lang w:val="sr-Latn-CS"/>
        </w:rPr>
        <w:t xml:space="preserve"> has occurred and is continuing, the Bank shall send to the Borrower a Disbursement Offer for the disbursement of a Tranche. The latest time for receipt by the Borrower of a Disbursement Offer is 10 (ten) days before the Final Availability Date. The Disbursement Offer shall specify:</w:t>
      </w:r>
    </w:p>
    <w:p w:rsidR="00F22AC8" w:rsidRPr="007D08EB" w:rsidRDefault="008A4FE6" w:rsidP="00BF0D9E">
      <w:pPr>
        <w:pStyle w:val="NoIndentEIB"/>
        <w:numPr>
          <w:ilvl w:val="0"/>
          <w:numId w:val="12"/>
        </w:numPr>
        <w:rPr>
          <w:noProof/>
          <w:lang w:val="sr-Latn-CS"/>
        </w:rPr>
      </w:pPr>
      <w:r w:rsidRPr="007D08EB">
        <w:rPr>
          <w:noProof/>
          <w:lang w:val="sr-Latn-CS"/>
        </w:rPr>
        <w:t xml:space="preserve">the currency and amount of the Tranche;  </w:t>
      </w:r>
    </w:p>
    <w:p w:rsidR="00F22AC8" w:rsidRPr="007D08EB" w:rsidRDefault="008A4FE6" w:rsidP="00BF0D9E">
      <w:pPr>
        <w:pStyle w:val="NoIndentEIB"/>
        <w:numPr>
          <w:ilvl w:val="0"/>
          <w:numId w:val="12"/>
        </w:numPr>
        <w:rPr>
          <w:noProof/>
          <w:lang w:val="sr-Latn-CS"/>
        </w:rPr>
      </w:pPr>
      <w:r w:rsidRPr="007D08EB">
        <w:rPr>
          <w:noProof/>
          <w:lang w:val="sr-Latn-CS"/>
        </w:rPr>
        <w:t>the Scheduled Disbursement Date, which shall be a Relevant Business Day, falling at least 10 (ten) days after the date of the Disbursement Offer and on or before the Final Availability Date;</w:t>
      </w:r>
    </w:p>
    <w:p w:rsidR="00F22AC8" w:rsidRPr="007D08EB" w:rsidRDefault="008A4FE6" w:rsidP="00BF0D9E">
      <w:pPr>
        <w:pStyle w:val="NoIndentEIB"/>
        <w:numPr>
          <w:ilvl w:val="0"/>
          <w:numId w:val="12"/>
        </w:numPr>
        <w:rPr>
          <w:noProof/>
          <w:lang w:val="sr-Latn-CS"/>
        </w:rPr>
      </w:pPr>
      <w:r w:rsidRPr="007D08EB">
        <w:rPr>
          <w:noProof/>
          <w:lang w:val="sr-Latn-CS"/>
        </w:rPr>
        <w:t>the interest rate basis of the Tranche, being: (i) a Fixed Rate Tranche; or (ii) a Floating Rate Tranche, in each case, pursuant to the relevant provisions of Article </w:t>
      </w:r>
      <w:fldSimple w:instr="REF _Ref426639513 \r \h  \* MERGEFORMAT ">
        <w:r w:rsidR="006D0FE9" w:rsidRPr="007D08EB">
          <w:rPr>
            <w:noProof/>
            <w:lang w:val="sr-Latn-CS"/>
          </w:rPr>
          <w:t>3.1</w:t>
        </w:r>
      </w:fldSimple>
      <w:r w:rsidRPr="007D08EB">
        <w:rPr>
          <w:noProof/>
          <w:lang w:val="sr-Latn-CS"/>
        </w:rPr>
        <w:t>;</w:t>
      </w:r>
    </w:p>
    <w:p w:rsidR="00F22AC8" w:rsidRPr="007D08EB" w:rsidRDefault="008A4FE6" w:rsidP="00BF0D9E">
      <w:pPr>
        <w:pStyle w:val="NoIndentEIB"/>
        <w:numPr>
          <w:ilvl w:val="0"/>
          <w:numId w:val="12"/>
        </w:numPr>
        <w:rPr>
          <w:noProof/>
          <w:lang w:val="sr-Latn-CS"/>
        </w:rPr>
      </w:pPr>
      <w:r w:rsidRPr="007D08EB">
        <w:rPr>
          <w:noProof/>
          <w:lang w:val="sr-Latn-CS"/>
        </w:rPr>
        <w:t>the interest payment periodicity for the Tranche, in accordance with the provisions of Article </w:t>
      </w:r>
      <w:fldSimple w:instr="REF _Ref426639513 \r \h  \* MERGEFORMAT ">
        <w:r w:rsidR="006D0FE9" w:rsidRPr="007D08EB">
          <w:rPr>
            <w:noProof/>
            <w:lang w:val="sr-Latn-CS"/>
          </w:rPr>
          <w:t>3.1</w:t>
        </w:r>
      </w:fldSimple>
      <w:r w:rsidRPr="007D08EB">
        <w:rPr>
          <w:noProof/>
          <w:lang w:val="sr-Latn-CS"/>
        </w:rPr>
        <w:t>;</w:t>
      </w:r>
    </w:p>
    <w:p w:rsidR="00F22AC8" w:rsidRPr="007D08EB" w:rsidRDefault="008A4FE6" w:rsidP="00BF0D9E">
      <w:pPr>
        <w:pStyle w:val="NoIndentEIB"/>
        <w:numPr>
          <w:ilvl w:val="0"/>
          <w:numId w:val="12"/>
        </w:numPr>
        <w:rPr>
          <w:noProof/>
          <w:lang w:val="sr-Latn-CS"/>
        </w:rPr>
      </w:pPr>
      <w:bookmarkStart w:id="25" w:name="_Ref491181771"/>
      <w:bookmarkEnd w:id="25"/>
      <w:r w:rsidRPr="007D08EB">
        <w:rPr>
          <w:noProof/>
          <w:lang w:val="sr-Latn-CS"/>
        </w:rPr>
        <w:t>the first Payment Date for the Tranche;</w:t>
      </w:r>
    </w:p>
    <w:p w:rsidR="00F22AC8" w:rsidRPr="007D08EB" w:rsidRDefault="008A4FE6" w:rsidP="00BF0D9E">
      <w:pPr>
        <w:pStyle w:val="NoIndentEIB"/>
        <w:numPr>
          <w:ilvl w:val="0"/>
          <w:numId w:val="12"/>
        </w:numPr>
        <w:rPr>
          <w:noProof/>
          <w:lang w:val="sr-Latn-CS"/>
        </w:rPr>
      </w:pPr>
      <w:r w:rsidRPr="007D08EB">
        <w:rPr>
          <w:noProof/>
          <w:lang w:val="sr-Latn-CS"/>
        </w:rPr>
        <w:t>the terms for repayment of principal for the Tranche, in accordance with the provisions of Article </w:t>
      </w:r>
      <w:fldSimple w:instr="REF _Ref426951000 \r \h  \* MERGEFORMAT ">
        <w:r w:rsidR="006D0FE9" w:rsidRPr="007D08EB">
          <w:rPr>
            <w:noProof/>
            <w:lang w:val="sr-Latn-CS"/>
          </w:rPr>
          <w:t>4.1</w:t>
        </w:r>
      </w:fldSimple>
      <w:r w:rsidRPr="007D08EB">
        <w:rPr>
          <w:noProof/>
          <w:lang w:val="sr-Latn-CS"/>
        </w:rPr>
        <w:t>;</w:t>
      </w:r>
    </w:p>
    <w:p w:rsidR="00F22AC8" w:rsidRPr="007D08EB" w:rsidRDefault="008A4FE6" w:rsidP="00BF0D9E">
      <w:pPr>
        <w:pStyle w:val="NoIndentEIB"/>
        <w:numPr>
          <w:ilvl w:val="0"/>
          <w:numId w:val="12"/>
        </w:numPr>
        <w:rPr>
          <w:noProof/>
          <w:lang w:val="sr-Latn-CS"/>
        </w:rPr>
      </w:pPr>
      <w:r w:rsidRPr="007D08EB">
        <w:rPr>
          <w:noProof/>
          <w:lang w:val="sr-Latn-CS"/>
        </w:rPr>
        <w:t xml:space="preserve">the first and last repayment dates of principal for the Tranche;  </w:t>
      </w:r>
    </w:p>
    <w:p w:rsidR="00F22AC8" w:rsidRPr="007D08EB" w:rsidRDefault="008A4FE6" w:rsidP="00BF0D9E">
      <w:pPr>
        <w:pStyle w:val="NoIndentEIB"/>
        <w:numPr>
          <w:ilvl w:val="0"/>
          <w:numId w:val="12"/>
        </w:numPr>
        <w:rPr>
          <w:noProof/>
          <w:lang w:val="sr-Latn-CS"/>
        </w:rPr>
      </w:pPr>
      <w:r w:rsidRPr="007D08EB">
        <w:rPr>
          <w:noProof/>
          <w:lang w:val="sr-Latn-CS"/>
        </w:rPr>
        <w:t xml:space="preserve">the Interest Revision/Conversion Date, if requested by the Borrower, for the Tranche;  </w:t>
      </w:r>
    </w:p>
    <w:p w:rsidR="00F22AC8" w:rsidRPr="007D08EB" w:rsidRDefault="008A4FE6" w:rsidP="00BF0D9E">
      <w:pPr>
        <w:pStyle w:val="NoIndentEIB"/>
        <w:numPr>
          <w:ilvl w:val="0"/>
          <w:numId w:val="12"/>
        </w:numPr>
        <w:rPr>
          <w:noProof/>
          <w:lang w:val="sr-Latn-CS"/>
        </w:rPr>
      </w:pPr>
      <w:r w:rsidRPr="007D08EB">
        <w:rPr>
          <w:noProof/>
          <w:lang w:val="sr-Latn-CS"/>
        </w:rPr>
        <w:t>for a Fixed Rate Tranche, the Fixed Rate and for a Floating Rate Tranche the Spread, applicable until the Int</w:t>
      </w:r>
      <w:r w:rsidR="00CE092D" w:rsidRPr="007D08EB">
        <w:rPr>
          <w:noProof/>
          <w:lang w:val="sr-Latn-CS"/>
        </w:rPr>
        <w:t>erest Revision/Conversion Date</w:t>
      </w:r>
      <w:r w:rsidR="00CD0807" w:rsidRPr="007D08EB">
        <w:rPr>
          <w:noProof/>
          <w:lang w:val="sr-Latn-CS"/>
        </w:rPr>
        <w:t xml:space="preserve"> (if any) or until the Maturity Date</w:t>
      </w:r>
      <w:r w:rsidR="00CE092D" w:rsidRPr="007D08EB">
        <w:rPr>
          <w:noProof/>
          <w:lang w:val="sr-Latn-CS"/>
        </w:rPr>
        <w:t>;</w:t>
      </w:r>
      <w:r w:rsidRPr="007D08EB">
        <w:rPr>
          <w:noProof/>
          <w:lang w:val="sr-Latn-CS"/>
        </w:rPr>
        <w:t xml:space="preserve"> </w:t>
      </w:r>
      <w:r w:rsidR="00CE092D" w:rsidRPr="007D08EB">
        <w:rPr>
          <w:noProof/>
          <w:lang w:val="sr-Latn-CS"/>
        </w:rPr>
        <w:t>and</w:t>
      </w:r>
    </w:p>
    <w:p w:rsidR="00F22AC8" w:rsidRPr="007D08EB" w:rsidRDefault="008A4FE6" w:rsidP="00BF0D9E">
      <w:pPr>
        <w:pStyle w:val="NoIndentEIB"/>
        <w:numPr>
          <w:ilvl w:val="0"/>
          <w:numId w:val="12"/>
        </w:numPr>
        <w:rPr>
          <w:noProof/>
          <w:lang w:val="sr-Latn-CS"/>
        </w:rPr>
      </w:pPr>
      <w:r w:rsidRPr="007D08EB">
        <w:rPr>
          <w:noProof/>
          <w:lang w:val="sr-Latn-CS"/>
        </w:rPr>
        <w:t>the Disbursement Acceptance Deadline.</w:t>
      </w:r>
    </w:p>
    <w:p w:rsidR="00F22AC8" w:rsidRPr="007D08EB" w:rsidRDefault="008A4FE6">
      <w:pPr>
        <w:pStyle w:val="Heading3"/>
        <w:rPr>
          <w:noProof/>
          <w:lang w:val="sr-Latn-CS"/>
        </w:rPr>
      </w:pPr>
      <w:bookmarkStart w:id="26" w:name="_Ref465864985"/>
      <w:bookmarkStart w:id="27" w:name="_Ref465865632"/>
      <w:bookmarkStart w:id="28" w:name="_Ref465877487"/>
      <w:bookmarkStart w:id="29" w:name="_Toc498018261"/>
      <w:bookmarkEnd w:id="26"/>
      <w:bookmarkEnd w:id="27"/>
      <w:bookmarkEnd w:id="28"/>
      <w:r w:rsidRPr="007D08EB">
        <w:rPr>
          <w:noProof/>
          <w:lang w:val="sr-Latn-CS"/>
        </w:rPr>
        <w:t>Disbursement Acceptance</w:t>
      </w:r>
      <w:bookmarkEnd w:id="29"/>
    </w:p>
    <w:p w:rsidR="00F22AC8" w:rsidRPr="007D08EB" w:rsidRDefault="008A4FE6">
      <w:pPr>
        <w:rPr>
          <w:noProof/>
          <w:lang w:val="sr-Latn-CS"/>
        </w:rPr>
      </w:pPr>
      <w:r w:rsidRPr="007D08EB">
        <w:rPr>
          <w:noProof/>
          <w:lang w:val="sr-Latn-CS"/>
        </w:rPr>
        <w:t>The Borrower may accept a Disbursement Offer by delivering a Disbursement Acceptance to the Bank no later than the Disbursement Acceptance Deadline. The Disbursement Acceptance shall be accompanied:</w:t>
      </w:r>
    </w:p>
    <w:p w:rsidR="00F22AC8" w:rsidRPr="007D08EB" w:rsidRDefault="008A4FE6" w:rsidP="00BF0D9E">
      <w:pPr>
        <w:pStyle w:val="NoIndentEIB"/>
        <w:numPr>
          <w:ilvl w:val="0"/>
          <w:numId w:val="13"/>
        </w:numPr>
        <w:rPr>
          <w:noProof/>
          <w:lang w:val="sr-Latn-CS"/>
        </w:rPr>
      </w:pPr>
      <w:r w:rsidRPr="007D08EB">
        <w:rPr>
          <w:noProof/>
          <w:lang w:val="sr-Latn-CS"/>
        </w:rPr>
        <w:lastRenderedPageBreak/>
        <w:t>by the IBAN code (or appropriate format in line with local banking practice) and SWIFT BIC of the bank account to which disbursement of the Tranche should be made in accordance with Article </w:t>
      </w:r>
      <w:r w:rsidR="00E04671" w:rsidRPr="007D08EB">
        <w:rPr>
          <w:noProof/>
          <w:lang w:val="sr-Latn-CS"/>
        </w:rPr>
        <w:fldChar w:fldCharType="begin"/>
      </w:r>
      <w:r w:rsidRPr="007D08EB">
        <w:rPr>
          <w:noProof/>
          <w:lang w:val="sr-Latn-CS"/>
        </w:rPr>
        <w:instrText xml:space="preserve">REF _Ref465875320 \r \h </w:instrText>
      </w:r>
      <w:r w:rsidR="00E04671" w:rsidRPr="007D08EB">
        <w:rPr>
          <w:noProof/>
          <w:lang w:val="sr-Latn-CS"/>
        </w:rPr>
      </w:r>
      <w:r w:rsidR="00E04671" w:rsidRPr="007D08EB">
        <w:rPr>
          <w:noProof/>
          <w:lang w:val="sr-Latn-CS"/>
        </w:rPr>
        <w:fldChar w:fldCharType="separate"/>
      </w:r>
      <w:r w:rsidR="006D0FE9" w:rsidRPr="007D08EB">
        <w:rPr>
          <w:noProof/>
          <w:lang w:val="sr-Latn-CS"/>
        </w:rPr>
        <w:t>1.2.D</w:t>
      </w:r>
      <w:r w:rsidR="00E04671" w:rsidRPr="007D08EB">
        <w:rPr>
          <w:noProof/>
          <w:lang w:val="sr-Latn-CS"/>
        </w:rPr>
        <w:fldChar w:fldCharType="end"/>
      </w:r>
      <w:r w:rsidR="00CE092D" w:rsidRPr="007D08EB">
        <w:rPr>
          <w:noProof/>
          <w:lang w:val="sr-Latn-CS"/>
        </w:rPr>
        <w:t>; and</w:t>
      </w:r>
    </w:p>
    <w:p w:rsidR="00F22AC8" w:rsidRPr="007D08EB" w:rsidRDefault="008A4FE6" w:rsidP="00BF0D9E">
      <w:pPr>
        <w:pStyle w:val="NoIndentEIB"/>
        <w:numPr>
          <w:ilvl w:val="0"/>
          <w:numId w:val="13"/>
        </w:numPr>
        <w:rPr>
          <w:noProof/>
          <w:lang w:val="sr-Latn-CS"/>
        </w:rPr>
      </w:pPr>
      <w:r w:rsidRPr="007D08EB">
        <w:rPr>
          <w:noProof/>
          <w:lang w:val="sr-Latn-CS"/>
        </w:rPr>
        <w:t>by evidence of the authority of the person or persons authorised to sign the Disbursement Acceptance and the specimen signature of such person or persons or a declaration by the Borrower that no change has occurred in relation to the authority of the person or persons authorised to sign Disbursement Acceptances under this Contract.</w:t>
      </w:r>
    </w:p>
    <w:p w:rsidR="00F22AC8" w:rsidRPr="007D08EB" w:rsidRDefault="008A4FE6">
      <w:pPr>
        <w:rPr>
          <w:noProof/>
          <w:lang w:val="sr-Latn-CS"/>
        </w:rPr>
      </w:pPr>
      <w:r w:rsidRPr="007D08EB">
        <w:rPr>
          <w:noProof/>
          <w:lang w:val="sr-Latn-CS"/>
        </w:rPr>
        <w:t>If a Disbursement Offer is duly accepted by the Borrower in accordance with its terms on or before the Disbursement Acceptance Deadline, the Bank shall make the Accepted Tranche available to the Borrower in accordance with the relevant Disbursement Offer and subject to the terms and conditions of this Contract.</w:t>
      </w:r>
    </w:p>
    <w:p w:rsidR="00F22AC8" w:rsidRPr="007D08EB" w:rsidRDefault="008A4FE6">
      <w:pPr>
        <w:rPr>
          <w:noProof/>
          <w:lang w:val="sr-Latn-CS"/>
        </w:rPr>
      </w:pPr>
      <w:r w:rsidRPr="007D08EB">
        <w:rPr>
          <w:noProof/>
          <w:lang w:val="sr-Latn-CS"/>
        </w:rPr>
        <w:t>The Borrower shall be deemed to have refused any Disbursement Offer which has not been duly accepted in accordance with its terms on or before the Disbursement Acceptance Deadline.</w:t>
      </w:r>
    </w:p>
    <w:p w:rsidR="00F22AC8" w:rsidRPr="007D08EB" w:rsidRDefault="008A4FE6">
      <w:pPr>
        <w:pStyle w:val="Heading3"/>
        <w:rPr>
          <w:noProof/>
          <w:lang w:val="sr-Latn-CS"/>
        </w:rPr>
      </w:pPr>
      <w:bookmarkStart w:id="30" w:name="_Ref465874775"/>
      <w:bookmarkStart w:id="31" w:name="_Ref465875320"/>
      <w:bookmarkStart w:id="32" w:name="_Toc498018262"/>
      <w:bookmarkEnd w:id="30"/>
      <w:bookmarkEnd w:id="31"/>
      <w:r w:rsidRPr="007D08EB">
        <w:rPr>
          <w:noProof/>
          <w:lang w:val="sr-Latn-CS"/>
        </w:rPr>
        <w:t>Disbursement Account</w:t>
      </w:r>
      <w:bookmarkEnd w:id="32"/>
    </w:p>
    <w:p w:rsidR="00F22AC8" w:rsidRPr="007D08EB" w:rsidRDefault="008A4FE6">
      <w:pPr>
        <w:rPr>
          <w:noProof/>
          <w:lang w:val="sr-Latn-CS"/>
        </w:rPr>
      </w:pPr>
      <w:r w:rsidRPr="007D08EB">
        <w:rPr>
          <w:noProof/>
          <w:lang w:val="sr-Latn-CS"/>
        </w:rPr>
        <w:t xml:space="preserve">Disbursement shall be made to such account of the Borrower as the Borrower shall notify in writing to the Bank not later than 10 (ten) days before the Scheduled Disbursement Date (with IBAN code or with the appropriate format in line with local banking practice).  </w:t>
      </w:r>
    </w:p>
    <w:p w:rsidR="00F22AC8" w:rsidRPr="007D08EB" w:rsidRDefault="008A4FE6">
      <w:pPr>
        <w:rPr>
          <w:noProof/>
          <w:lang w:val="sr-Latn-CS"/>
        </w:rPr>
      </w:pPr>
      <w:r w:rsidRPr="007D08EB">
        <w:rPr>
          <w:noProof/>
          <w:lang w:val="sr-Latn-CS"/>
        </w:rPr>
        <w:t>Only one account may be specified for each Tranche.</w:t>
      </w:r>
    </w:p>
    <w:p w:rsidR="00F22AC8" w:rsidRPr="007D08EB" w:rsidRDefault="008A4FE6">
      <w:pPr>
        <w:pStyle w:val="Heading2"/>
        <w:rPr>
          <w:noProof/>
          <w:u w:val="single"/>
          <w:lang w:val="sr-Latn-CS"/>
        </w:rPr>
      </w:pPr>
      <w:bookmarkStart w:id="33" w:name="_Toc498018263"/>
      <w:r w:rsidRPr="007D08EB">
        <w:rPr>
          <w:noProof/>
          <w:u w:val="single"/>
          <w:lang w:val="sr-Latn-CS"/>
        </w:rPr>
        <w:t>Currency of disbursement</w:t>
      </w:r>
      <w:bookmarkEnd w:id="33"/>
    </w:p>
    <w:p w:rsidR="00F22AC8" w:rsidRPr="007D08EB" w:rsidRDefault="008A4FE6">
      <w:pPr>
        <w:rPr>
          <w:noProof/>
          <w:lang w:val="sr-Latn-CS"/>
        </w:rPr>
      </w:pPr>
      <w:r w:rsidRPr="007D08EB">
        <w:rPr>
          <w:noProof/>
          <w:lang w:val="sr-Latn-CS"/>
        </w:rPr>
        <w:t>The Bank shall disburse each Tranche in EUR.</w:t>
      </w:r>
    </w:p>
    <w:p w:rsidR="00F22AC8" w:rsidRPr="007D08EB" w:rsidRDefault="008A4FE6">
      <w:pPr>
        <w:pStyle w:val="Heading2"/>
        <w:rPr>
          <w:noProof/>
          <w:u w:val="single"/>
          <w:lang w:val="sr-Latn-CS"/>
        </w:rPr>
      </w:pPr>
      <w:bookmarkStart w:id="34" w:name="_Ref426639107"/>
      <w:bookmarkStart w:id="35" w:name="_Toc498018264"/>
      <w:bookmarkEnd w:id="34"/>
      <w:r w:rsidRPr="007D08EB">
        <w:rPr>
          <w:noProof/>
          <w:u w:val="single"/>
          <w:lang w:val="sr-Latn-CS"/>
        </w:rPr>
        <w:t>Conditions of disbursement</w:t>
      </w:r>
      <w:bookmarkEnd w:id="35"/>
    </w:p>
    <w:p w:rsidR="00F22AC8" w:rsidRPr="007D08EB" w:rsidRDefault="008A4FE6">
      <w:pPr>
        <w:pStyle w:val="Heading3"/>
        <w:rPr>
          <w:noProof/>
          <w:lang w:val="sr-Latn-CS"/>
        </w:rPr>
      </w:pPr>
      <w:bookmarkStart w:id="36" w:name="_Ref427242053"/>
      <w:bookmarkStart w:id="37" w:name="_Toc498018265"/>
      <w:bookmarkEnd w:id="36"/>
      <w:r w:rsidRPr="007D08EB">
        <w:rPr>
          <w:noProof/>
          <w:lang w:val="sr-Latn-CS"/>
        </w:rPr>
        <w:t>First Tranche</w:t>
      </w:r>
      <w:bookmarkEnd w:id="37"/>
    </w:p>
    <w:p w:rsidR="00F22AC8" w:rsidRPr="007D08EB" w:rsidRDefault="008A4FE6" w:rsidP="00BF0D9E">
      <w:pPr>
        <w:pStyle w:val="NoIndentEIB"/>
        <w:numPr>
          <w:ilvl w:val="0"/>
          <w:numId w:val="14"/>
        </w:numPr>
        <w:rPr>
          <w:noProof/>
          <w:lang w:val="sr-Latn-CS"/>
        </w:rPr>
      </w:pPr>
      <w:r w:rsidRPr="007D08EB">
        <w:rPr>
          <w:noProof/>
          <w:lang w:val="sr-Latn-CS"/>
        </w:rPr>
        <w:t>The disbursement of the first Tranche under Article </w:t>
      </w:r>
      <w:fldSimple w:instr="REF _Ref426951249 \r \h  \* MERGEFORMAT ">
        <w:r w:rsidR="006D0FE9" w:rsidRPr="007D08EB">
          <w:rPr>
            <w:noProof/>
            <w:lang w:val="sr-Latn-CS"/>
          </w:rPr>
          <w:t>1.2</w:t>
        </w:r>
      </w:fldSimple>
      <w:r w:rsidRPr="007D08EB">
        <w:rPr>
          <w:noProof/>
          <w:lang w:val="sr-Latn-CS"/>
        </w:rPr>
        <w:t xml:space="preserve"> is conditional upon receipt by the Bank, in form and substance satisfactory to it, on or before the date falling 5 (five) Business Days before the Scheduled Disbursement Date, of the following documents or evidence:</w:t>
      </w:r>
    </w:p>
    <w:p w:rsidR="00F22AC8" w:rsidRPr="007D08EB" w:rsidRDefault="008A4FE6" w:rsidP="00BF0D9E">
      <w:pPr>
        <w:pStyle w:val="NoIndentEIB"/>
        <w:numPr>
          <w:ilvl w:val="1"/>
          <w:numId w:val="15"/>
        </w:numPr>
        <w:rPr>
          <w:noProof/>
          <w:lang w:val="sr-Latn-CS"/>
        </w:rPr>
      </w:pPr>
      <w:r w:rsidRPr="007D08EB">
        <w:rPr>
          <w:noProof/>
          <w:lang w:val="sr-Latn-CS"/>
        </w:rPr>
        <w:t>evidence that the execution of this Contract by the Borrower has been duly authorised and that the person or persons signing this Contract on behalf of the Borrower is/are duly authorised to do so together with the specimen signature of each such person or persons;</w:t>
      </w:r>
    </w:p>
    <w:p w:rsidR="00A37727" w:rsidRPr="007D08EB" w:rsidRDefault="00A37727" w:rsidP="00BF0D9E">
      <w:pPr>
        <w:pStyle w:val="NoIndentEIB"/>
        <w:numPr>
          <w:ilvl w:val="1"/>
          <w:numId w:val="15"/>
        </w:numPr>
        <w:rPr>
          <w:noProof/>
          <w:lang w:val="sr-Latn-CS"/>
        </w:rPr>
      </w:pPr>
      <w:r w:rsidRPr="007D08EB">
        <w:rPr>
          <w:noProof/>
          <w:lang w:val="sr-Latn-CS"/>
        </w:rPr>
        <w:t>evidence that the Borrower has obtained all necessary Authorisations required in connection with this Contract;</w:t>
      </w:r>
    </w:p>
    <w:p w:rsidR="007F2F6B" w:rsidRPr="007D08EB" w:rsidRDefault="007F2F6B" w:rsidP="00BF0D9E">
      <w:pPr>
        <w:pStyle w:val="NoIndentEIB"/>
        <w:numPr>
          <w:ilvl w:val="1"/>
          <w:numId w:val="15"/>
        </w:numPr>
        <w:rPr>
          <w:noProof/>
          <w:lang w:val="sr-Latn-CS"/>
        </w:rPr>
      </w:pPr>
      <w:bookmarkStart w:id="38" w:name="_Ref502158893"/>
      <w:r w:rsidRPr="007D08EB">
        <w:rPr>
          <w:noProof/>
          <w:lang w:val="sr-Latn-CS"/>
        </w:rPr>
        <w:t xml:space="preserve">a favourable legal opinion issued in English language by the Minister of Justice of the Borrower confirming, inter alia, (i) the authority of persons signing this Contract on behalf of the Borrower; and (ii) this Contract has been duly executed by the Borrower and constitutes valid, binding and enforceable obligations of the Borrower according with its terms; (iii) the valid choice of </w:t>
      </w:r>
      <w:r w:rsidR="00690FDF" w:rsidRPr="007D08EB">
        <w:rPr>
          <w:noProof/>
          <w:lang w:val="sr-Latn-CS"/>
        </w:rPr>
        <w:t xml:space="preserve">laws of the Grand Duchy of </w:t>
      </w:r>
      <w:r w:rsidRPr="007D08EB">
        <w:rPr>
          <w:noProof/>
          <w:lang w:val="sr-Latn-CS"/>
        </w:rPr>
        <w:t xml:space="preserve">Luxembourg law and </w:t>
      </w:r>
      <w:r w:rsidR="00690FDF" w:rsidRPr="007D08EB">
        <w:rPr>
          <w:noProof/>
          <w:lang w:val="sr-Latn-CS"/>
        </w:rPr>
        <w:t xml:space="preserve">The Court of Justice of the European Union </w:t>
      </w:r>
      <w:r w:rsidRPr="007D08EB">
        <w:rPr>
          <w:noProof/>
          <w:lang w:val="sr-Latn-CS"/>
        </w:rPr>
        <w:t>under this Contract, and (v) the recognition</w:t>
      </w:r>
      <w:r w:rsidR="000C28E1" w:rsidRPr="007D08EB">
        <w:rPr>
          <w:noProof/>
          <w:lang w:val="sr-Latn-CS"/>
        </w:rPr>
        <w:t xml:space="preserve"> and enforcement</w:t>
      </w:r>
      <w:r w:rsidRPr="007D08EB">
        <w:rPr>
          <w:noProof/>
          <w:lang w:val="sr-Latn-CS"/>
        </w:rPr>
        <w:t xml:space="preserve"> of judgments</w:t>
      </w:r>
      <w:r w:rsidR="00690FDF" w:rsidRPr="007D08EB">
        <w:rPr>
          <w:noProof/>
          <w:lang w:val="sr-Latn-CS"/>
        </w:rPr>
        <w:t xml:space="preserve"> of The Court of Justice of the European Union</w:t>
      </w:r>
      <w:r w:rsidRPr="007D08EB">
        <w:rPr>
          <w:noProof/>
          <w:lang w:val="sr-Latn-CS"/>
        </w:rPr>
        <w:t xml:space="preserve"> in any proceedings taken in the Republic of Serbia in relation to this Contract;</w:t>
      </w:r>
      <w:bookmarkEnd w:id="38"/>
    </w:p>
    <w:p w:rsidR="00CD2198" w:rsidRPr="007D08EB" w:rsidRDefault="00CD2198" w:rsidP="00BF0D9E">
      <w:pPr>
        <w:pStyle w:val="NoIndentEIB"/>
        <w:numPr>
          <w:ilvl w:val="1"/>
          <w:numId w:val="15"/>
        </w:numPr>
        <w:rPr>
          <w:noProof/>
          <w:lang w:val="sr-Latn-CS"/>
        </w:rPr>
      </w:pPr>
      <w:r w:rsidRPr="007D08EB">
        <w:rPr>
          <w:noProof/>
          <w:lang w:val="sr-Latn-CS"/>
        </w:rPr>
        <w:t>duly executed Project Implementation Agreement;</w:t>
      </w:r>
    </w:p>
    <w:p w:rsidR="00CD2198" w:rsidRPr="007D08EB" w:rsidRDefault="00CD2198" w:rsidP="00BF0D9E">
      <w:pPr>
        <w:pStyle w:val="NoIndentEIB"/>
        <w:numPr>
          <w:ilvl w:val="1"/>
          <w:numId w:val="15"/>
        </w:numPr>
        <w:rPr>
          <w:noProof/>
          <w:lang w:val="sr-Latn-CS"/>
        </w:rPr>
      </w:pPr>
      <w:r w:rsidRPr="007D08EB">
        <w:rPr>
          <w:noProof/>
          <w:lang w:val="sr-Latn-CS"/>
        </w:rPr>
        <w:t>evidence that the execution of the Project Implementation Agreement by the</w:t>
      </w:r>
      <w:r w:rsidR="003F6CE8" w:rsidRPr="007D08EB">
        <w:rPr>
          <w:noProof/>
          <w:lang w:val="sr-Latn-CS"/>
        </w:rPr>
        <w:t xml:space="preserve"> Promoter and the</w:t>
      </w:r>
      <w:r w:rsidRPr="007D08EB">
        <w:rPr>
          <w:noProof/>
          <w:lang w:val="sr-Latn-CS"/>
        </w:rPr>
        <w:t xml:space="preserve"> Final Beneficiary has been duly authorised and that the persons signing the Project Implementation Agreement on behalf of </w:t>
      </w:r>
      <w:r w:rsidR="003F6CE8" w:rsidRPr="007D08EB">
        <w:rPr>
          <w:noProof/>
          <w:lang w:val="sr-Latn-CS"/>
        </w:rPr>
        <w:t xml:space="preserve">the Promoter and </w:t>
      </w:r>
      <w:r w:rsidRPr="007D08EB">
        <w:rPr>
          <w:noProof/>
          <w:lang w:val="sr-Latn-CS"/>
        </w:rPr>
        <w:t>the Final Beneficiary are duly authorised to do so together with the specimen signature of each such persons;</w:t>
      </w:r>
    </w:p>
    <w:p w:rsidR="007E1F0C" w:rsidRPr="007D08EB" w:rsidRDefault="00357E75" w:rsidP="00BF0D9E">
      <w:pPr>
        <w:pStyle w:val="NoIndentEIB"/>
        <w:numPr>
          <w:ilvl w:val="1"/>
          <w:numId w:val="15"/>
        </w:numPr>
        <w:rPr>
          <w:noProof/>
          <w:lang w:val="sr-Latn-CS"/>
        </w:rPr>
      </w:pPr>
      <w:r w:rsidRPr="007D08EB">
        <w:rPr>
          <w:noProof/>
          <w:lang w:val="sr-Latn-CS"/>
        </w:rPr>
        <w:t>evidence that all exchange control consents specified by the Bank or indicated in the legal opinion given under paragraph</w:t>
      </w:r>
      <w:r w:rsidR="00690FDF" w:rsidRPr="007D08EB">
        <w:rPr>
          <w:noProof/>
          <w:lang w:val="sr-Latn-CS"/>
        </w:rPr>
        <w:t xml:space="preserve"> </w:t>
      </w:r>
      <w:fldSimple w:instr=" REF _Ref502158893 \r \h  \* MERGEFORMAT ">
        <w:r w:rsidR="006D0FE9" w:rsidRPr="007D08EB">
          <w:rPr>
            <w:noProof/>
            <w:lang w:val="sr-Latn-CS"/>
          </w:rPr>
          <w:t>(iii)</w:t>
        </w:r>
      </w:fldSimple>
      <w:r w:rsidR="00690FDF" w:rsidRPr="007D08EB" w:rsidDel="0034532E">
        <w:rPr>
          <w:noProof/>
          <w:lang w:val="sr-Latn-CS"/>
        </w:rPr>
        <w:t xml:space="preserve"> </w:t>
      </w:r>
      <w:r w:rsidR="00690FDF" w:rsidRPr="007D08EB">
        <w:rPr>
          <w:noProof/>
          <w:lang w:val="sr-Latn-CS"/>
        </w:rPr>
        <w:t>a</w:t>
      </w:r>
      <w:r w:rsidRPr="007D08EB">
        <w:rPr>
          <w:noProof/>
          <w:lang w:val="sr-Latn-CS"/>
        </w:rPr>
        <w:t>bove as being necessary have been obtained to permit the Borrower to receive disbursements as provided in this Contract, to repay the Loan and to pay interest and all other amounts due hereunder</w:t>
      </w:r>
      <w:r w:rsidR="007E1F0C" w:rsidRPr="007D08EB">
        <w:rPr>
          <w:noProof/>
          <w:lang w:val="sr-Latn-CS"/>
        </w:rPr>
        <w:t>;</w:t>
      </w:r>
      <w:r w:rsidR="00311F03" w:rsidRPr="007D08EB">
        <w:rPr>
          <w:noProof/>
          <w:lang w:val="sr-Latn-CS"/>
        </w:rPr>
        <w:t xml:space="preserve"> and</w:t>
      </w:r>
    </w:p>
    <w:p w:rsidR="00357E75" w:rsidRPr="007D08EB" w:rsidRDefault="007E1F0C" w:rsidP="00BF0D9E">
      <w:pPr>
        <w:pStyle w:val="NoIndentEIB"/>
        <w:numPr>
          <w:ilvl w:val="1"/>
          <w:numId w:val="15"/>
        </w:numPr>
        <w:rPr>
          <w:noProof/>
          <w:lang w:val="sr-Latn-CS"/>
        </w:rPr>
      </w:pPr>
      <w:r w:rsidRPr="007D08EB">
        <w:rPr>
          <w:noProof/>
          <w:lang w:val="sr-Latn-CS"/>
        </w:rPr>
        <w:t xml:space="preserve">the Borrower </w:t>
      </w:r>
      <w:r w:rsidR="00690FDF" w:rsidRPr="007D08EB">
        <w:rPr>
          <w:noProof/>
          <w:lang w:val="sr-Latn-CS"/>
        </w:rPr>
        <w:t xml:space="preserve">has </w:t>
      </w:r>
      <w:r w:rsidRPr="007D08EB">
        <w:rPr>
          <w:noProof/>
          <w:lang w:val="sr-Latn-CS"/>
        </w:rPr>
        <w:t>taken all action necessary to exempt from taxation for all payments of principal, interest and other sums due hereunder and to permit the payment of all such sums gross without deduction of tax at source shall have been taken</w:t>
      </w:r>
      <w:r w:rsidR="00311F03" w:rsidRPr="007D08EB">
        <w:rPr>
          <w:noProof/>
          <w:lang w:val="sr-Latn-CS"/>
        </w:rPr>
        <w:t>,</w:t>
      </w:r>
    </w:p>
    <w:p w:rsidR="00F22AC8" w:rsidRPr="007D08EB" w:rsidRDefault="00311F03" w:rsidP="00BF0D9E">
      <w:pPr>
        <w:pStyle w:val="NoIndentEIB"/>
        <w:numPr>
          <w:ilvl w:val="0"/>
          <w:numId w:val="14"/>
        </w:numPr>
        <w:rPr>
          <w:noProof/>
          <w:lang w:val="sr-Latn-CS"/>
        </w:rPr>
      </w:pPr>
      <w:r w:rsidRPr="007D08EB">
        <w:rPr>
          <w:noProof/>
          <w:lang w:val="sr-Latn-CS"/>
        </w:rPr>
        <w:lastRenderedPageBreak/>
        <w:t xml:space="preserve">The disbursement of the first Tranche under Article 1.2 is subject to </w:t>
      </w:r>
      <w:r w:rsidR="002D65FD" w:rsidRPr="007D08EB">
        <w:rPr>
          <w:noProof/>
          <w:lang w:val="sr-Latn-CS"/>
        </w:rPr>
        <w:t xml:space="preserve">further </w:t>
      </w:r>
      <w:r w:rsidRPr="007D08EB">
        <w:rPr>
          <w:noProof/>
          <w:lang w:val="sr-Latn-CS"/>
        </w:rPr>
        <w:t>the condition that the Bank being satisfied, on or before the date falling 5 (five) Business Days before the Scheduled Disbursement Date, that the conditions set out in the article 3(b) of the Project Implementation Agreement have been provided and fulfilled.</w:t>
      </w:r>
    </w:p>
    <w:p w:rsidR="00F22AC8" w:rsidRPr="007D08EB" w:rsidRDefault="008A4FE6">
      <w:pPr>
        <w:pStyle w:val="Heading3"/>
        <w:rPr>
          <w:noProof/>
          <w:lang w:val="sr-Latn-CS"/>
        </w:rPr>
      </w:pPr>
      <w:bookmarkStart w:id="39" w:name="_Ref426640216"/>
      <w:bookmarkStart w:id="40" w:name="_Ref497991801"/>
      <w:bookmarkStart w:id="41" w:name="_Toc498018266"/>
      <w:bookmarkEnd w:id="39"/>
      <w:r w:rsidRPr="007D08EB">
        <w:rPr>
          <w:noProof/>
          <w:lang w:val="sr-Latn-CS"/>
        </w:rPr>
        <w:t>All Tranches</w:t>
      </w:r>
      <w:bookmarkEnd w:id="40"/>
      <w:bookmarkEnd w:id="41"/>
    </w:p>
    <w:p w:rsidR="00F22AC8" w:rsidRPr="007D08EB" w:rsidRDefault="008A4FE6">
      <w:pPr>
        <w:rPr>
          <w:noProof/>
          <w:lang w:val="sr-Latn-CS"/>
        </w:rPr>
      </w:pPr>
      <w:r w:rsidRPr="007D08EB">
        <w:rPr>
          <w:noProof/>
          <w:lang w:val="sr-Latn-CS"/>
        </w:rPr>
        <w:t>The disbursement of each Tranche under Article </w:t>
      </w:r>
      <w:fldSimple w:instr="REF _Ref426951605 \n \h  \* MERGEFORMAT ">
        <w:r w:rsidR="006D0FE9" w:rsidRPr="007D08EB">
          <w:rPr>
            <w:noProof/>
            <w:lang w:val="sr-Latn-CS"/>
          </w:rPr>
          <w:t>1.2</w:t>
        </w:r>
      </w:fldSimple>
      <w:r w:rsidRPr="007D08EB">
        <w:rPr>
          <w:noProof/>
          <w:lang w:val="sr-Latn-CS"/>
        </w:rPr>
        <w:t>, including the first, is subject to the following conditions:</w:t>
      </w:r>
    </w:p>
    <w:p w:rsidR="00311F03" w:rsidRPr="007D08EB" w:rsidRDefault="00311F03" w:rsidP="00BF0D9E">
      <w:pPr>
        <w:pStyle w:val="NoIndentEIB"/>
        <w:numPr>
          <w:ilvl w:val="0"/>
          <w:numId w:val="61"/>
        </w:numPr>
        <w:rPr>
          <w:noProof/>
          <w:lang w:val="sr-Latn-CS"/>
        </w:rPr>
      </w:pPr>
      <w:bookmarkStart w:id="42" w:name="_Ref497991804"/>
      <w:r w:rsidRPr="007D08EB">
        <w:rPr>
          <w:noProof/>
          <w:lang w:val="sr-Latn-CS"/>
        </w:rPr>
        <w:t>that the Bank being satisfied</w:t>
      </w:r>
      <w:r w:rsidR="002D65FD" w:rsidRPr="007D08EB">
        <w:rPr>
          <w:noProof/>
          <w:lang w:val="sr-Latn-CS"/>
        </w:rPr>
        <w:t>,</w:t>
      </w:r>
      <w:r w:rsidRPr="007D08EB">
        <w:rPr>
          <w:noProof/>
          <w:lang w:val="sr-Latn-CS"/>
        </w:rPr>
        <w:t xml:space="preserve"> on or before the date falling 5 (five) Business Days before the Scheduled Disbursement Date for the proposed Tranche</w:t>
      </w:r>
      <w:r w:rsidR="00FB1831" w:rsidRPr="007D08EB">
        <w:rPr>
          <w:noProof/>
          <w:lang w:val="sr-Latn-CS"/>
        </w:rPr>
        <w:t>,</w:t>
      </w:r>
      <w:r w:rsidRPr="007D08EB">
        <w:rPr>
          <w:noProof/>
          <w:lang w:val="sr-Latn-CS"/>
        </w:rPr>
        <w:t xml:space="preserve"> that the conditions set out in the article 3(c) of the Project Implementation Agreement have been provided and fulfilled; </w:t>
      </w:r>
    </w:p>
    <w:p w:rsidR="00F22AC8" w:rsidRPr="007D08EB" w:rsidRDefault="008A4FE6" w:rsidP="00BF0D9E">
      <w:pPr>
        <w:pStyle w:val="NoIndentEIB"/>
        <w:numPr>
          <w:ilvl w:val="0"/>
          <w:numId w:val="61"/>
        </w:numPr>
        <w:rPr>
          <w:noProof/>
          <w:lang w:val="sr-Latn-CS"/>
        </w:rPr>
      </w:pPr>
      <w:r w:rsidRPr="007D08EB">
        <w:rPr>
          <w:noProof/>
          <w:lang w:val="sr-Latn-CS"/>
        </w:rPr>
        <w:t>that the Bank has received, in form and substance satisfactory to it, on or before the date falling 5 (five) Business Days before the Scheduled Disbursement Date for the proposed Tranche, of the following documents or evidence</w:t>
      </w:r>
      <w:bookmarkEnd w:id="42"/>
      <w:r w:rsidR="007F758D" w:rsidRPr="007D08EB">
        <w:rPr>
          <w:noProof/>
          <w:lang w:val="sr-Latn-CS"/>
        </w:rPr>
        <w:t>:</w:t>
      </w:r>
    </w:p>
    <w:p w:rsidR="00F22AC8" w:rsidRPr="007D08EB" w:rsidRDefault="008A4FE6" w:rsidP="00BF0D9E">
      <w:pPr>
        <w:pStyle w:val="NoIndentEIB"/>
        <w:numPr>
          <w:ilvl w:val="1"/>
          <w:numId w:val="61"/>
        </w:numPr>
        <w:rPr>
          <w:noProof/>
          <w:lang w:val="sr-Latn-CS"/>
        </w:rPr>
      </w:pPr>
      <w:r w:rsidRPr="007D08EB">
        <w:rPr>
          <w:noProof/>
          <w:lang w:val="sr-Latn-CS"/>
        </w:rPr>
        <w:t xml:space="preserve">a certificate from the Borrower in the form of </w:t>
      </w:r>
      <w:r w:rsidR="00E04671" w:rsidRPr="007D08EB">
        <w:rPr>
          <w:noProof/>
          <w:lang w:val="sr-Latn-CS"/>
        </w:rPr>
        <w:fldChar w:fldCharType="begin"/>
      </w:r>
      <w:r w:rsidR="00D31C34" w:rsidRPr="007D08EB">
        <w:rPr>
          <w:noProof/>
          <w:lang w:val="sr-Latn-CS"/>
        </w:rPr>
        <w:instrText xml:space="preserve"> REF _Ref502158996 \r \h </w:instrText>
      </w:r>
      <w:r w:rsidR="00E04671" w:rsidRPr="007D08EB">
        <w:rPr>
          <w:noProof/>
          <w:lang w:val="sr-Latn-CS"/>
        </w:rPr>
      </w:r>
      <w:r w:rsidR="00E04671" w:rsidRPr="007D08EB">
        <w:rPr>
          <w:noProof/>
          <w:lang w:val="sr-Latn-CS"/>
        </w:rPr>
        <w:fldChar w:fldCharType="separate"/>
      </w:r>
      <w:r w:rsidR="006D0FE9" w:rsidRPr="007D08EB">
        <w:rPr>
          <w:noProof/>
          <w:lang w:val="sr-Latn-CS"/>
        </w:rPr>
        <w:t>Schedule E</w:t>
      </w:r>
      <w:r w:rsidR="00E04671" w:rsidRPr="007D08EB">
        <w:rPr>
          <w:noProof/>
          <w:lang w:val="sr-Latn-CS"/>
        </w:rPr>
        <w:fldChar w:fldCharType="end"/>
      </w:r>
      <w:r w:rsidRPr="007D08EB">
        <w:rPr>
          <w:noProof/>
          <w:lang w:val="sr-Latn-CS"/>
        </w:rPr>
        <w:t xml:space="preserve"> signed by an authorised representative of the Borrower and dated no earlier than the date falling </w:t>
      </w:r>
      <w:r w:rsidR="006F2B8B" w:rsidRPr="007D08EB">
        <w:rPr>
          <w:noProof/>
          <w:lang w:val="sr-Latn-CS"/>
        </w:rPr>
        <w:t>20 (twenty)</w:t>
      </w:r>
      <w:r w:rsidRPr="007D08EB">
        <w:rPr>
          <w:noProof/>
          <w:lang w:val="sr-Latn-CS"/>
        </w:rPr>
        <w:t xml:space="preserve"> days before the Scheduled Disbursement Date;  </w:t>
      </w:r>
    </w:p>
    <w:p w:rsidR="00F22AC8" w:rsidRPr="007D08EB" w:rsidRDefault="008A4FE6" w:rsidP="00BF0D9E">
      <w:pPr>
        <w:pStyle w:val="NoIndentEIB"/>
        <w:numPr>
          <w:ilvl w:val="1"/>
          <w:numId w:val="61"/>
        </w:numPr>
        <w:rPr>
          <w:noProof/>
          <w:lang w:val="sr-Latn-CS"/>
        </w:rPr>
      </w:pPr>
      <w:r w:rsidRPr="007D08EB">
        <w:rPr>
          <w:noProof/>
          <w:lang w:val="sr-Latn-CS"/>
        </w:rPr>
        <w:t>a copy of any other authorisation or other document, opinion or assurance which the Bank has notified the Borrower is necessary or desirable in connection with the entry into and performance of, and the transactions contemplated by, this Contract</w:t>
      </w:r>
      <w:r w:rsidR="00A669BE" w:rsidRPr="007D08EB">
        <w:rPr>
          <w:noProof/>
          <w:lang w:val="sr-Latn-CS"/>
        </w:rPr>
        <w:t xml:space="preserve"> or the Project Implementation Agreement</w:t>
      </w:r>
      <w:r w:rsidRPr="007D08EB">
        <w:rPr>
          <w:noProof/>
          <w:lang w:val="sr-Latn-CS"/>
        </w:rPr>
        <w:t xml:space="preserve"> or the validity</w:t>
      </w:r>
      <w:r w:rsidR="001971D0" w:rsidRPr="007D08EB">
        <w:rPr>
          <w:noProof/>
          <w:lang w:val="sr-Latn-CS"/>
        </w:rPr>
        <w:t xml:space="preserve"> and enforceability of the same</w:t>
      </w:r>
      <w:r w:rsidR="003D6534" w:rsidRPr="007D08EB">
        <w:rPr>
          <w:noProof/>
          <w:lang w:val="sr-Latn-CS"/>
        </w:rPr>
        <w:t>,</w:t>
      </w:r>
    </w:p>
    <w:p w:rsidR="00F22AC8" w:rsidRPr="007D08EB" w:rsidRDefault="008A4FE6" w:rsidP="00BF0D9E">
      <w:pPr>
        <w:pStyle w:val="NoIndentEIB"/>
        <w:numPr>
          <w:ilvl w:val="0"/>
          <w:numId w:val="61"/>
        </w:numPr>
        <w:rPr>
          <w:noProof/>
          <w:lang w:val="sr-Latn-CS"/>
        </w:rPr>
      </w:pPr>
      <w:r w:rsidRPr="007D08EB">
        <w:rPr>
          <w:noProof/>
          <w:lang w:val="sr-Latn-CS"/>
        </w:rPr>
        <w:t>that on the Disbursement Date for the proposed Tranche:</w:t>
      </w:r>
    </w:p>
    <w:p w:rsidR="00F22AC8" w:rsidRPr="007D08EB" w:rsidRDefault="008A4FE6" w:rsidP="00BF0D9E">
      <w:pPr>
        <w:pStyle w:val="NoIndentEIB"/>
        <w:numPr>
          <w:ilvl w:val="1"/>
          <w:numId w:val="61"/>
        </w:numPr>
        <w:rPr>
          <w:noProof/>
          <w:lang w:val="sr-Latn-CS"/>
        </w:rPr>
      </w:pPr>
      <w:r w:rsidRPr="007D08EB">
        <w:rPr>
          <w:noProof/>
          <w:lang w:val="sr-Latn-CS"/>
        </w:rPr>
        <w:t>the representations and warranties which are repeated pursuant to Article </w:t>
      </w:r>
      <w:fldSimple w:instr="REF _Ref426640910 \r \h  \* MERGEFORMAT ">
        <w:r w:rsidR="006D0FE9" w:rsidRPr="007D08EB">
          <w:rPr>
            <w:noProof/>
            <w:lang w:val="sr-Latn-CS"/>
          </w:rPr>
          <w:t>6.5</w:t>
        </w:r>
      </w:fldSimple>
      <w:r w:rsidRPr="007D08EB">
        <w:rPr>
          <w:noProof/>
          <w:lang w:val="sr-Latn-CS"/>
        </w:rPr>
        <w:t xml:space="preserve"> are correct in all respects; and</w:t>
      </w:r>
    </w:p>
    <w:p w:rsidR="00F22AC8" w:rsidRPr="007D08EB" w:rsidRDefault="008A4FE6" w:rsidP="00BF0D9E">
      <w:pPr>
        <w:pStyle w:val="NoIndentEIB"/>
        <w:numPr>
          <w:ilvl w:val="1"/>
          <w:numId w:val="61"/>
        </w:numPr>
        <w:rPr>
          <w:noProof/>
          <w:lang w:val="sr-Latn-CS"/>
        </w:rPr>
      </w:pPr>
      <w:r w:rsidRPr="007D08EB">
        <w:rPr>
          <w:noProof/>
          <w:lang w:val="sr-Latn-CS"/>
        </w:rPr>
        <w:t xml:space="preserve">no event or circumstance which constitutes or would with the passage of time or giving of notice under this Contract constitute: </w:t>
      </w:r>
    </w:p>
    <w:p w:rsidR="00F22AC8" w:rsidRPr="007D08EB" w:rsidRDefault="008A4FE6" w:rsidP="00BF0D9E">
      <w:pPr>
        <w:pStyle w:val="NoIndentEIB"/>
        <w:numPr>
          <w:ilvl w:val="2"/>
          <w:numId w:val="61"/>
        </w:numPr>
        <w:rPr>
          <w:noProof/>
          <w:lang w:val="sr-Latn-CS"/>
        </w:rPr>
      </w:pPr>
      <w:r w:rsidRPr="007D08EB">
        <w:rPr>
          <w:noProof/>
          <w:lang w:val="sr-Latn-CS"/>
        </w:rPr>
        <w:t xml:space="preserve">an Event of Default; or </w:t>
      </w:r>
    </w:p>
    <w:p w:rsidR="00F22AC8" w:rsidRPr="007D08EB" w:rsidRDefault="00A62FAF" w:rsidP="00BF0D9E">
      <w:pPr>
        <w:pStyle w:val="NoIndentEIB"/>
        <w:numPr>
          <w:ilvl w:val="2"/>
          <w:numId w:val="61"/>
        </w:numPr>
        <w:rPr>
          <w:noProof/>
          <w:lang w:val="sr-Latn-CS"/>
        </w:rPr>
      </w:pPr>
      <w:r w:rsidRPr="007D08EB">
        <w:rPr>
          <w:noProof/>
          <w:lang w:val="sr-Latn-CS"/>
        </w:rPr>
        <w:t>a Prepayment Event,</w:t>
      </w:r>
    </w:p>
    <w:p w:rsidR="00913B2B" w:rsidRPr="007D08EB" w:rsidRDefault="008A4FE6">
      <w:pPr>
        <w:ind w:left="1990"/>
        <w:rPr>
          <w:noProof/>
          <w:lang w:val="sr-Latn-CS"/>
        </w:rPr>
      </w:pPr>
      <w:r w:rsidRPr="007D08EB">
        <w:rPr>
          <w:noProof/>
          <w:lang w:val="sr-Latn-CS"/>
        </w:rPr>
        <w:t>has occurred and is continuing unremedied or unwaived or would result from the disbursement of the proposed Tranche</w:t>
      </w:r>
      <w:r w:rsidR="00913B2B" w:rsidRPr="007D08EB">
        <w:rPr>
          <w:noProof/>
          <w:lang w:val="sr-Latn-CS"/>
        </w:rPr>
        <w:t>,</w:t>
      </w:r>
    </w:p>
    <w:p w:rsidR="00913B2B" w:rsidRPr="007D08EB" w:rsidRDefault="00913B2B" w:rsidP="00BF0D9E">
      <w:pPr>
        <w:pStyle w:val="NoIndentEIB"/>
        <w:numPr>
          <w:ilvl w:val="0"/>
          <w:numId w:val="61"/>
        </w:numPr>
        <w:rPr>
          <w:noProof/>
          <w:lang w:val="sr-Latn-CS"/>
        </w:rPr>
      </w:pPr>
      <w:r w:rsidRPr="007D08EB">
        <w:rPr>
          <w:noProof/>
          <w:lang w:val="sr-Latn-CS"/>
        </w:rPr>
        <w:t>that the Bank being satisfied by the Scheduled Disbursement Date for the proposed Tranche that:</w:t>
      </w:r>
    </w:p>
    <w:p w:rsidR="00913B2B" w:rsidRPr="007D08EB" w:rsidRDefault="00913B2B" w:rsidP="00BF0D9E">
      <w:pPr>
        <w:pStyle w:val="NoIndentEIB"/>
        <w:numPr>
          <w:ilvl w:val="1"/>
          <w:numId w:val="61"/>
        </w:numPr>
        <w:rPr>
          <w:noProof/>
          <w:lang w:val="sr-Latn-CS"/>
        </w:rPr>
      </w:pPr>
      <w:r w:rsidRPr="007D08EB">
        <w:rPr>
          <w:noProof/>
          <w:lang w:val="sr-Latn-CS"/>
        </w:rPr>
        <w:t xml:space="preserve">the EU Guarantee is valid, binding and enforceable and that no events or circumstances have occurred which could, in the opinion of the Bank, adversely affect the legal, valid, binding and enforceable nature of the EU Guarantee or the Bank’s right to make a demand thereunder; </w:t>
      </w:r>
    </w:p>
    <w:p w:rsidR="00913B2B" w:rsidRPr="007D08EB" w:rsidRDefault="00913B2B" w:rsidP="00BF0D9E">
      <w:pPr>
        <w:pStyle w:val="NoIndentEIB"/>
        <w:numPr>
          <w:ilvl w:val="1"/>
          <w:numId w:val="61"/>
        </w:numPr>
        <w:rPr>
          <w:noProof/>
          <w:lang w:val="sr-Latn-CS"/>
        </w:rPr>
      </w:pPr>
      <w:r w:rsidRPr="007D08EB">
        <w:rPr>
          <w:noProof/>
          <w:lang w:val="sr-Latn-CS"/>
        </w:rPr>
        <w:t>the Republic of Serbia continues to be an Eligible Country; and</w:t>
      </w:r>
    </w:p>
    <w:p w:rsidR="00A669BE" w:rsidRPr="007D08EB" w:rsidRDefault="00913B2B" w:rsidP="00BF0D9E">
      <w:pPr>
        <w:pStyle w:val="NoIndentEIB"/>
        <w:numPr>
          <w:ilvl w:val="1"/>
          <w:numId w:val="61"/>
        </w:numPr>
        <w:rPr>
          <w:noProof/>
          <w:lang w:val="sr-Latn-CS"/>
        </w:rPr>
      </w:pPr>
      <w:r w:rsidRPr="007D08EB">
        <w:rPr>
          <w:noProof/>
          <w:lang w:val="sr-Latn-CS"/>
        </w:rPr>
        <w:t>the Framework Agreement is valid, binding and enforceable and that no events or circumstances have occurred which could, in the opinion of the Bank, adversely affect the legal, valid, binding and enforceable nature of the Framework Agreement.</w:t>
      </w:r>
    </w:p>
    <w:p w:rsidR="00F22AC8" w:rsidRPr="007D08EB" w:rsidRDefault="008A4FE6">
      <w:pPr>
        <w:pStyle w:val="Heading2"/>
        <w:rPr>
          <w:noProof/>
          <w:u w:val="single"/>
          <w:lang w:val="sr-Latn-CS"/>
        </w:rPr>
      </w:pPr>
      <w:bookmarkStart w:id="43" w:name="_Ref426952473"/>
      <w:bookmarkStart w:id="44" w:name="_Ref426975357"/>
      <w:bookmarkStart w:id="45" w:name="_Toc498018267"/>
      <w:bookmarkEnd w:id="43"/>
      <w:bookmarkEnd w:id="44"/>
      <w:r w:rsidRPr="007D08EB">
        <w:rPr>
          <w:noProof/>
          <w:u w:val="single"/>
          <w:lang w:val="sr-Latn-CS"/>
        </w:rPr>
        <w:t>Deferment of disbursement</w:t>
      </w:r>
      <w:bookmarkEnd w:id="45"/>
    </w:p>
    <w:p w:rsidR="00F22AC8" w:rsidRPr="007D08EB" w:rsidRDefault="008A4FE6">
      <w:pPr>
        <w:pStyle w:val="Heading3"/>
        <w:rPr>
          <w:noProof/>
          <w:lang w:val="sr-Latn-CS"/>
        </w:rPr>
      </w:pPr>
      <w:bookmarkStart w:id="46" w:name="_Ref426951970"/>
      <w:bookmarkStart w:id="47" w:name="_Toc498018268"/>
      <w:bookmarkEnd w:id="46"/>
      <w:r w:rsidRPr="007D08EB">
        <w:rPr>
          <w:noProof/>
          <w:lang w:val="sr-Latn-CS"/>
        </w:rPr>
        <w:t>Grounds for deferment</w:t>
      </w:r>
      <w:bookmarkEnd w:id="47"/>
    </w:p>
    <w:p w:rsidR="00F22AC8" w:rsidRPr="007D08EB" w:rsidRDefault="008A4FE6">
      <w:pPr>
        <w:rPr>
          <w:noProof/>
          <w:lang w:val="sr-Latn-CS"/>
        </w:rPr>
      </w:pPr>
      <w:r w:rsidRPr="007D08EB">
        <w:rPr>
          <w:noProof/>
          <w:lang w:val="sr-Latn-CS"/>
        </w:rPr>
        <w:t>Upon the written request of the Borrower, the Bank shall defer the disbursement of any Accepted Tranche in whole or in part to a date specified by the Borrower being a date falling not later than 6 (six) months from its Scheduled Disbursement Date and not later than 60 (sixty) days prior to the first repayment date of the Tranche indicated in the Disbursement Offer. In such case, the Borrower shall pay the Deferment Indemnity calculated on the amount of disbursement deferred.</w:t>
      </w:r>
    </w:p>
    <w:p w:rsidR="00F22AC8" w:rsidRPr="007D08EB" w:rsidRDefault="008A4FE6">
      <w:pPr>
        <w:rPr>
          <w:noProof/>
          <w:lang w:val="sr-Latn-CS"/>
        </w:rPr>
      </w:pPr>
      <w:r w:rsidRPr="007D08EB">
        <w:rPr>
          <w:noProof/>
          <w:lang w:val="sr-Latn-CS"/>
        </w:rPr>
        <w:t>Any request for deferment shall have effect in respect of a Tranche only if it is made at least 5 (five) Business Days before its Scheduled Disbursement Date.</w:t>
      </w:r>
    </w:p>
    <w:p w:rsidR="00F22AC8" w:rsidRPr="007D08EB" w:rsidRDefault="008A4FE6">
      <w:pPr>
        <w:rPr>
          <w:noProof/>
          <w:lang w:val="sr-Latn-CS"/>
        </w:rPr>
      </w:pPr>
      <w:r w:rsidRPr="007D08EB">
        <w:rPr>
          <w:noProof/>
          <w:lang w:val="sr-Latn-CS"/>
        </w:rPr>
        <w:t>If for an Accepted Tranche any of the conditions referred to in Article </w:t>
      </w:r>
      <w:fldSimple w:instr="REF _Ref426639107 \r \h  \* MERGEFORMAT ">
        <w:r w:rsidR="006D0FE9" w:rsidRPr="007D08EB">
          <w:rPr>
            <w:noProof/>
            <w:lang w:val="sr-Latn-CS"/>
          </w:rPr>
          <w:t>1.4</w:t>
        </w:r>
      </w:fldSimple>
      <w:r w:rsidRPr="007D08EB">
        <w:rPr>
          <w:noProof/>
          <w:lang w:val="sr-Latn-CS"/>
        </w:rPr>
        <w:t xml:space="preserve"> is not fulfilled as at the specified date and at the Scheduled Disbursement Date (or the date expected for disbursement in </w:t>
      </w:r>
      <w:r w:rsidRPr="007D08EB">
        <w:rPr>
          <w:noProof/>
          <w:lang w:val="sr-Latn-CS"/>
        </w:rPr>
        <w:lastRenderedPageBreak/>
        <w:t>case of a previous deferment), disbursement will be deferred to a date agreed between the Bank and the Borrower falling not earlier than 5 (five) Business Days following the fulfilment of all conditions of disbursement (without prejudice to the right of the Bank to suspend and/or cancel the undisbursed portion of the Credit in whole or in part pursuant to Article </w:t>
      </w:r>
      <w:fldSimple w:instr="REF _Ref426951939 \r \h  \* MERGEFORMAT ">
        <w:r w:rsidR="006D0FE9" w:rsidRPr="007D08EB">
          <w:rPr>
            <w:noProof/>
            <w:lang w:val="sr-Latn-CS"/>
          </w:rPr>
          <w:t>1.6.B</w:t>
        </w:r>
      </w:fldSimple>
      <w:r w:rsidRPr="007D08EB">
        <w:rPr>
          <w:noProof/>
          <w:lang w:val="sr-Latn-CS"/>
        </w:rPr>
        <w:t>). In such case, the Borrower shall pay the Deferment Indemnity calculated on the amount of disbursement deferred.</w:t>
      </w:r>
    </w:p>
    <w:p w:rsidR="00F22AC8" w:rsidRPr="007D08EB" w:rsidRDefault="008A4FE6">
      <w:pPr>
        <w:pStyle w:val="Heading3"/>
        <w:rPr>
          <w:noProof/>
          <w:lang w:val="sr-Latn-CS"/>
        </w:rPr>
      </w:pPr>
      <w:bookmarkStart w:id="48" w:name="_Ref426952204"/>
      <w:bookmarkStart w:id="49" w:name="_Toc498018269"/>
      <w:bookmarkEnd w:id="48"/>
      <w:r w:rsidRPr="007D08EB">
        <w:rPr>
          <w:noProof/>
          <w:lang w:val="sr-Latn-CS"/>
        </w:rPr>
        <w:t>Cancellation of a disbursement deferred by 6 (six) months</w:t>
      </w:r>
      <w:bookmarkEnd w:id="49"/>
    </w:p>
    <w:p w:rsidR="00F22AC8" w:rsidRPr="007D08EB" w:rsidRDefault="008A4FE6">
      <w:pPr>
        <w:rPr>
          <w:noProof/>
          <w:lang w:val="sr-Latn-CS"/>
        </w:rPr>
      </w:pPr>
      <w:r w:rsidRPr="007D08EB">
        <w:rPr>
          <w:noProof/>
          <w:lang w:val="sr-Latn-CS"/>
        </w:rPr>
        <w:t>The Bank may, by notice in writing to the Borrower, cancel a disbursement which has been deferred under Article </w:t>
      </w:r>
      <w:fldSimple w:instr="REF _Ref426951970 \r \h  \* MERGEFORMAT ">
        <w:r w:rsidR="006D0FE9" w:rsidRPr="007D08EB">
          <w:rPr>
            <w:noProof/>
            <w:lang w:val="sr-Latn-CS"/>
          </w:rPr>
          <w:t>1.5.A</w:t>
        </w:r>
      </w:fldSimple>
      <w:r w:rsidRPr="007D08EB">
        <w:rPr>
          <w:noProof/>
          <w:lang w:val="sr-Latn-CS"/>
        </w:rPr>
        <w:t xml:space="preserve"> by more than 6 (six) months in aggregate. The cancelled amount shall remain available for disbursement under Article </w:t>
      </w:r>
      <w:fldSimple w:instr="REF _Ref426951992 \r \h  \* MERGEFORMAT ">
        <w:r w:rsidR="006D0FE9" w:rsidRPr="007D08EB">
          <w:rPr>
            <w:noProof/>
            <w:lang w:val="sr-Latn-CS"/>
          </w:rPr>
          <w:t>1.2</w:t>
        </w:r>
      </w:fldSimple>
      <w:r w:rsidRPr="007D08EB">
        <w:rPr>
          <w:noProof/>
          <w:lang w:val="sr-Latn-CS"/>
        </w:rPr>
        <w:t>.</w:t>
      </w:r>
    </w:p>
    <w:p w:rsidR="00F22AC8" w:rsidRPr="007D08EB" w:rsidRDefault="008A4FE6">
      <w:pPr>
        <w:pStyle w:val="Heading2"/>
        <w:rPr>
          <w:noProof/>
          <w:u w:val="single"/>
          <w:lang w:val="sr-Latn-CS"/>
        </w:rPr>
      </w:pPr>
      <w:bookmarkStart w:id="50" w:name="_Ref426952415"/>
      <w:bookmarkStart w:id="51" w:name="_Ref426952486"/>
      <w:bookmarkStart w:id="52" w:name="_Ref426975375"/>
      <w:bookmarkStart w:id="53" w:name="_Ref498006170"/>
      <w:bookmarkStart w:id="54" w:name="_Toc498018270"/>
      <w:bookmarkEnd w:id="50"/>
      <w:bookmarkEnd w:id="51"/>
      <w:bookmarkEnd w:id="52"/>
      <w:r w:rsidRPr="007D08EB">
        <w:rPr>
          <w:noProof/>
          <w:u w:val="single"/>
          <w:lang w:val="sr-Latn-CS"/>
        </w:rPr>
        <w:t>Cancellation and suspension</w:t>
      </w:r>
      <w:bookmarkEnd w:id="53"/>
      <w:bookmarkEnd w:id="54"/>
      <w:r w:rsidRPr="007D08EB">
        <w:rPr>
          <w:noProof/>
          <w:u w:val="single"/>
          <w:lang w:val="sr-Latn-CS"/>
        </w:rPr>
        <w:t xml:space="preserve"> </w:t>
      </w:r>
    </w:p>
    <w:p w:rsidR="00F22AC8" w:rsidRPr="007D08EB" w:rsidRDefault="008A4FE6">
      <w:pPr>
        <w:pStyle w:val="Heading3"/>
        <w:rPr>
          <w:noProof/>
          <w:lang w:val="sr-Latn-CS"/>
        </w:rPr>
      </w:pPr>
      <w:bookmarkStart w:id="55" w:name="_Ref426952067"/>
      <w:bookmarkStart w:id="56" w:name="_Toc498018271"/>
      <w:bookmarkEnd w:id="55"/>
      <w:r w:rsidRPr="007D08EB">
        <w:rPr>
          <w:noProof/>
          <w:lang w:val="sr-Latn-CS"/>
        </w:rPr>
        <w:t>Borrower’s right to cancel</w:t>
      </w:r>
      <w:bookmarkEnd w:id="56"/>
    </w:p>
    <w:p w:rsidR="00F22AC8" w:rsidRPr="007D08EB" w:rsidRDefault="008A4FE6">
      <w:pPr>
        <w:rPr>
          <w:noProof/>
          <w:lang w:val="sr-Latn-CS"/>
        </w:rPr>
      </w:pPr>
      <w:r w:rsidRPr="007D08EB">
        <w:rPr>
          <w:noProof/>
          <w:lang w:val="sr-Latn-CS"/>
        </w:rPr>
        <w:t xml:space="preserve">The Borrower may at any time by notice in writing to the Bank cancel, in whole or in part and with immediate effect, the undisbursed portion of the Credit. However, the notice shall have no effect in respect of an Accepted Tranche which has a Scheduled Disbursement Date falling within 5 (five) Business Days of the date of the notice. </w:t>
      </w:r>
    </w:p>
    <w:p w:rsidR="00F22AC8" w:rsidRPr="007D08EB" w:rsidRDefault="008A4FE6">
      <w:pPr>
        <w:pStyle w:val="Heading3"/>
        <w:rPr>
          <w:noProof/>
          <w:lang w:val="sr-Latn-CS"/>
        </w:rPr>
      </w:pPr>
      <w:bookmarkStart w:id="57" w:name="_Ref426950906"/>
      <w:bookmarkStart w:id="58" w:name="_Ref426951939"/>
      <w:bookmarkStart w:id="59" w:name="_Ref498006252"/>
      <w:bookmarkStart w:id="60" w:name="_Toc498018272"/>
      <w:bookmarkEnd w:id="57"/>
      <w:bookmarkEnd w:id="58"/>
      <w:r w:rsidRPr="007D08EB">
        <w:rPr>
          <w:noProof/>
          <w:lang w:val="sr-Latn-CS"/>
        </w:rPr>
        <w:t>Bank’s right to suspend and cancel</w:t>
      </w:r>
      <w:bookmarkEnd w:id="59"/>
      <w:bookmarkEnd w:id="60"/>
    </w:p>
    <w:p w:rsidR="003E6DA6" w:rsidRPr="007D08EB" w:rsidRDefault="008A4FE6" w:rsidP="00BF0D9E">
      <w:pPr>
        <w:pStyle w:val="NoIndentEIB"/>
        <w:numPr>
          <w:ilvl w:val="0"/>
          <w:numId w:val="16"/>
        </w:numPr>
        <w:rPr>
          <w:noProof/>
          <w:lang w:val="sr-Latn-CS"/>
        </w:rPr>
      </w:pPr>
      <w:bookmarkStart w:id="61" w:name="_Ref498975686"/>
      <w:r w:rsidRPr="007D08EB">
        <w:rPr>
          <w:noProof/>
          <w:lang w:val="sr-Latn-CS"/>
        </w:rPr>
        <w:t>The Bank may, by notice in writing to the Borrower, suspend and/or cancel the undisbursed portion of the Credit in whole or in part at any</w:t>
      </w:r>
      <w:r w:rsidR="0001751C" w:rsidRPr="007D08EB">
        <w:rPr>
          <w:noProof/>
          <w:lang w:val="sr-Latn-CS"/>
        </w:rPr>
        <w:t xml:space="preserve"> time and with immediate effect</w:t>
      </w:r>
      <w:bookmarkEnd w:id="61"/>
      <w:r w:rsidR="0001751C" w:rsidRPr="007D08EB">
        <w:rPr>
          <w:noProof/>
          <w:lang w:val="sr-Latn-CS"/>
        </w:rPr>
        <w:t xml:space="preserve"> </w:t>
      </w:r>
    </w:p>
    <w:p w:rsidR="00AF61F0" w:rsidRPr="007D08EB" w:rsidRDefault="008A4FE6" w:rsidP="00BF0D9E">
      <w:pPr>
        <w:pStyle w:val="NoIndentEIB"/>
        <w:numPr>
          <w:ilvl w:val="1"/>
          <w:numId w:val="45"/>
        </w:numPr>
        <w:rPr>
          <w:noProof/>
          <w:lang w:val="sr-Latn-CS"/>
        </w:rPr>
      </w:pPr>
      <w:r w:rsidRPr="007D08EB">
        <w:rPr>
          <w:noProof/>
          <w:lang w:val="sr-Latn-CS"/>
        </w:rPr>
        <w:t>upon the occurrence of a Prepayment Event or an Event of Default or an event or circumstance which would with the passage of time or giving of notice under this Contract constitute a Prepayment Event or an Event of Default</w:t>
      </w:r>
      <w:r w:rsidR="003E6DA6" w:rsidRPr="007D08EB">
        <w:rPr>
          <w:noProof/>
          <w:lang w:val="sr-Latn-CS"/>
        </w:rPr>
        <w:t>; or</w:t>
      </w:r>
    </w:p>
    <w:p w:rsidR="00F22AC8" w:rsidRPr="007D08EB" w:rsidRDefault="003E6DA6" w:rsidP="00BF0D9E">
      <w:pPr>
        <w:pStyle w:val="NoIndentEIB"/>
        <w:numPr>
          <w:ilvl w:val="1"/>
          <w:numId w:val="45"/>
        </w:numPr>
        <w:rPr>
          <w:noProof/>
          <w:lang w:val="sr-Latn-CS"/>
        </w:rPr>
      </w:pPr>
      <w:bookmarkStart w:id="62" w:name="_Ref498006256"/>
      <w:r w:rsidRPr="007D08EB">
        <w:rPr>
          <w:noProof/>
          <w:lang w:val="sr-Latn-CS"/>
        </w:rPr>
        <w:t>if the Republic of Serbia is no longer an eligible country for operations under the Mandate.</w:t>
      </w:r>
      <w:bookmarkEnd w:id="62"/>
      <w:r w:rsidR="007F29BD" w:rsidRPr="007D08EB">
        <w:rPr>
          <w:noProof/>
          <w:lang w:val="sr-Latn-CS"/>
        </w:rPr>
        <w:t xml:space="preserve"> </w:t>
      </w:r>
    </w:p>
    <w:p w:rsidR="00F22AC8" w:rsidRPr="007D08EB" w:rsidRDefault="008A4FE6" w:rsidP="00BF0D9E">
      <w:pPr>
        <w:pStyle w:val="NoIndentEIB"/>
        <w:numPr>
          <w:ilvl w:val="0"/>
          <w:numId w:val="16"/>
        </w:numPr>
        <w:rPr>
          <w:noProof/>
          <w:lang w:val="sr-Latn-CS"/>
        </w:rPr>
      </w:pPr>
      <w:r w:rsidRPr="007D08EB">
        <w:rPr>
          <w:noProof/>
          <w:lang w:val="sr-Latn-CS"/>
        </w:rPr>
        <w:t>The Bank may also suspend the portion of the Credit in respect of which it has not received a Disbursement Acceptance with immediate effect in the case that a Market Disruption Event occurs.</w:t>
      </w:r>
    </w:p>
    <w:p w:rsidR="00F22AC8" w:rsidRPr="007D08EB" w:rsidRDefault="008A4FE6" w:rsidP="00BF0D9E">
      <w:pPr>
        <w:pStyle w:val="NoIndentEIB"/>
        <w:numPr>
          <w:ilvl w:val="0"/>
          <w:numId w:val="16"/>
        </w:numPr>
        <w:rPr>
          <w:noProof/>
          <w:lang w:val="sr-Latn-CS"/>
        </w:rPr>
      </w:pPr>
      <w:r w:rsidRPr="007D08EB">
        <w:rPr>
          <w:noProof/>
          <w:lang w:val="sr-Latn-CS"/>
        </w:rPr>
        <w:t>Any suspension shall continue until the Bank ends the suspension or cancels the suspended amount.</w:t>
      </w:r>
    </w:p>
    <w:p w:rsidR="00F22AC8" w:rsidRPr="007D08EB" w:rsidRDefault="008A4FE6">
      <w:pPr>
        <w:pStyle w:val="Heading3"/>
        <w:rPr>
          <w:noProof/>
          <w:lang w:val="sr-Latn-CS"/>
        </w:rPr>
      </w:pPr>
      <w:bookmarkStart w:id="63" w:name="_Toc498018273"/>
      <w:r w:rsidRPr="007D08EB">
        <w:rPr>
          <w:noProof/>
          <w:lang w:val="sr-Latn-CS"/>
        </w:rPr>
        <w:t>Indemnity for suspension and cancellation of a Tranche</w:t>
      </w:r>
      <w:bookmarkEnd w:id="63"/>
    </w:p>
    <w:p w:rsidR="00F22AC8" w:rsidRPr="007D08EB" w:rsidRDefault="008A4FE6">
      <w:pPr>
        <w:pStyle w:val="Heading4"/>
        <w:rPr>
          <w:noProof/>
          <w:lang w:val="sr-Latn-CS"/>
        </w:rPr>
      </w:pPr>
      <w:r w:rsidRPr="007D08EB">
        <w:rPr>
          <w:noProof/>
          <w:lang w:val="sr-Latn-CS"/>
        </w:rPr>
        <w:t>Suspension</w:t>
      </w:r>
    </w:p>
    <w:p w:rsidR="00F22AC8" w:rsidRPr="007D08EB" w:rsidRDefault="008A4FE6">
      <w:pPr>
        <w:rPr>
          <w:noProof/>
          <w:lang w:val="sr-Latn-CS"/>
        </w:rPr>
      </w:pPr>
      <w:r w:rsidRPr="007D08EB">
        <w:rPr>
          <w:noProof/>
          <w:lang w:val="sr-Latn-CS"/>
        </w:rPr>
        <w:t>If the Bank suspends an Accepted Tranche, whether upon an Indemnifiable Prepayment Event or an Event of Default, the Borrower shall pay to the Bank the Deferment Indemnity calculated on the amount of disbursement suspended.</w:t>
      </w:r>
    </w:p>
    <w:p w:rsidR="00F22AC8" w:rsidRPr="007D08EB" w:rsidRDefault="008A4FE6">
      <w:pPr>
        <w:pStyle w:val="Heading4"/>
        <w:rPr>
          <w:noProof/>
          <w:lang w:val="sr-Latn-CS"/>
        </w:rPr>
      </w:pPr>
      <w:r w:rsidRPr="007D08EB">
        <w:rPr>
          <w:noProof/>
          <w:lang w:val="sr-Latn-CS"/>
        </w:rPr>
        <w:t>Cancellation</w:t>
      </w:r>
    </w:p>
    <w:p w:rsidR="00F22AC8" w:rsidRPr="007D08EB" w:rsidRDefault="008A4FE6" w:rsidP="00BF0D9E">
      <w:pPr>
        <w:pStyle w:val="NoIndentEIB"/>
        <w:numPr>
          <w:ilvl w:val="0"/>
          <w:numId w:val="17"/>
        </w:numPr>
        <w:rPr>
          <w:noProof/>
          <w:lang w:val="sr-Latn-CS"/>
        </w:rPr>
      </w:pPr>
      <w:bookmarkStart w:id="64" w:name="_Ref430856115"/>
      <w:bookmarkEnd w:id="64"/>
      <w:r w:rsidRPr="007D08EB">
        <w:rPr>
          <w:noProof/>
          <w:lang w:val="sr-Latn-CS"/>
        </w:rPr>
        <w:t>If pursuant to Article </w:t>
      </w:r>
      <w:fldSimple w:instr="REF _Ref426952067 \r \h  \* MERGEFORMAT ">
        <w:r w:rsidR="006D0FE9" w:rsidRPr="007D08EB">
          <w:rPr>
            <w:noProof/>
            <w:lang w:val="sr-Latn-CS"/>
          </w:rPr>
          <w:t>1.6.A</w:t>
        </w:r>
      </w:fldSimple>
      <w:r w:rsidRPr="007D08EB">
        <w:rPr>
          <w:noProof/>
          <w:lang w:val="sr-Latn-CS"/>
        </w:rPr>
        <w:t xml:space="preserve">, the Borrower cancels: </w:t>
      </w:r>
    </w:p>
    <w:p w:rsidR="00F22AC8" w:rsidRPr="007D08EB" w:rsidRDefault="008A4FE6" w:rsidP="00BF0D9E">
      <w:pPr>
        <w:pStyle w:val="NoIndentEIB"/>
        <w:numPr>
          <w:ilvl w:val="1"/>
          <w:numId w:val="17"/>
        </w:numPr>
        <w:rPr>
          <w:noProof/>
          <w:lang w:val="sr-Latn-CS"/>
        </w:rPr>
      </w:pPr>
      <w:r w:rsidRPr="007D08EB">
        <w:rPr>
          <w:noProof/>
          <w:lang w:val="sr-Latn-CS"/>
        </w:rPr>
        <w:t>a Fixed Rate Tranche which is an Accepted Tranche, it shall indemnify the Bank under Article </w:t>
      </w:r>
      <w:fldSimple w:instr="REF _Ref426952119 \r \h  \* MERGEFORMAT ">
        <w:r w:rsidR="006D0FE9" w:rsidRPr="007D08EB">
          <w:rPr>
            <w:noProof/>
            <w:lang w:val="sr-Latn-CS"/>
          </w:rPr>
          <w:t>4.2.B</w:t>
        </w:r>
      </w:fldSimple>
      <w:r w:rsidRPr="007D08EB">
        <w:rPr>
          <w:noProof/>
          <w:lang w:val="sr-Latn-CS"/>
        </w:rPr>
        <w:t xml:space="preserve">; </w:t>
      </w:r>
    </w:p>
    <w:p w:rsidR="00F22AC8" w:rsidRPr="007D08EB" w:rsidRDefault="008A4FE6" w:rsidP="00BF0D9E">
      <w:pPr>
        <w:pStyle w:val="NoIndentEIB"/>
        <w:numPr>
          <w:ilvl w:val="1"/>
          <w:numId w:val="17"/>
        </w:numPr>
        <w:rPr>
          <w:noProof/>
          <w:lang w:val="sr-Latn-CS"/>
        </w:rPr>
      </w:pPr>
      <w:r w:rsidRPr="007D08EB">
        <w:rPr>
          <w:noProof/>
          <w:lang w:val="sr-Latn-CS"/>
        </w:rPr>
        <w:t xml:space="preserve">a Floating Rate Tranche which is an Accepted Tranche or any part of the Credit other than an Accepted Tranche, no indemnity is payable. </w:t>
      </w:r>
    </w:p>
    <w:p w:rsidR="00F22AC8" w:rsidRPr="007D08EB" w:rsidRDefault="008A4FE6" w:rsidP="00BF0D9E">
      <w:pPr>
        <w:pStyle w:val="NoIndentEIB"/>
        <w:numPr>
          <w:ilvl w:val="0"/>
          <w:numId w:val="17"/>
        </w:numPr>
        <w:rPr>
          <w:noProof/>
          <w:lang w:val="sr-Latn-CS"/>
        </w:rPr>
      </w:pPr>
      <w:r w:rsidRPr="007D08EB">
        <w:rPr>
          <w:noProof/>
          <w:lang w:val="sr-Latn-CS"/>
        </w:rPr>
        <w:t xml:space="preserve">If the Bank cancels: </w:t>
      </w:r>
    </w:p>
    <w:p w:rsidR="00F22AC8" w:rsidRPr="007D08EB" w:rsidRDefault="008A4FE6" w:rsidP="00BF0D9E">
      <w:pPr>
        <w:pStyle w:val="NoIndentEIB"/>
        <w:numPr>
          <w:ilvl w:val="1"/>
          <w:numId w:val="17"/>
        </w:numPr>
        <w:rPr>
          <w:noProof/>
          <w:lang w:val="sr-Latn-CS"/>
        </w:rPr>
      </w:pPr>
      <w:bookmarkStart w:id="65" w:name="_Ref474764266"/>
      <w:bookmarkEnd w:id="65"/>
      <w:r w:rsidRPr="007D08EB">
        <w:rPr>
          <w:noProof/>
          <w:lang w:val="sr-Latn-CS"/>
        </w:rPr>
        <w:t xml:space="preserve">a Fixed Rate Tranche which is an Accepted Tranche upon an </w:t>
      </w:r>
      <w:r w:rsidR="0001751C" w:rsidRPr="007D08EB">
        <w:rPr>
          <w:noProof/>
          <w:lang w:val="sr-Latn-CS"/>
        </w:rPr>
        <w:t xml:space="preserve">Indemnifiable Prepayment Event </w:t>
      </w:r>
      <w:r w:rsidRPr="007D08EB">
        <w:rPr>
          <w:noProof/>
          <w:lang w:val="sr-Latn-CS"/>
        </w:rPr>
        <w:t>or upon the occurrence of a Material Adverse Chan</w:t>
      </w:r>
      <w:r w:rsidR="0001751C" w:rsidRPr="007D08EB">
        <w:rPr>
          <w:noProof/>
          <w:lang w:val="sr-Latn-CS"/>
        </w:rPr>
        <w:t>ge</w:t>
      </w:r>
      <w:r w:rsidRPr="007D08EB">
        <w:rPr>
          <w:noProof/>
          <w:lang w:val="sr-Latn-CS"/>
        </w:rPr>
        <w:t xml:space="preserve"> or pursuant to Article </w:t>
      </w:r>
      <w:fldSimple w:instr="REF _Ref426952204 \r \h  \* MERGEFORMAT ">
        <w:r w:rsidR="006D0FE9" w:rsidRPr="007D08EB">
          <w:rPr>
            <w:noProof/>
            <w:lang w:val="sr-Latn-CS"/>
          </w:rPr>
          <w:t>1.5.B</w:t>
        </w:r>
      </w:fldSimple>
      <w:r w:rsidR="003C499B" w:rsidRPr="007D08EB">
        <w:rPr>
          <w:noProof/>
          <w:lang w:val="sr-Latn-CS"/>
        </w:rPr>
        <w:t xml:space="preserve"> or Article </w:t>
      </w:r>
      <w:r w:rsidR="00E04671" w:rsidRPr="007D08EB">
        <w:rPr>
          <w:noProof/>
          <w:lang w:val="sr-Latn-CS"/>
        </w:rPr>
        <w:fldChar w:fldCharType="begin"/>
      </w:r>
      <w:r w:rsidR="003C499B" w:rsidRPr="007D08EB">
        <w:rPr>
          <w:noProof/>
          <w:lang w:val="sr-Latn-CS"/>
        </w:rPr>
        <w:instrText xml:space="preserve"> REF _Ref498006252 \r \h </w:instrText>
      </w:r>
      <w:r w:rsidR="00E04671" w:rsidRPr="007D08EB">
        <w:rPr>
          <w:noProof/>
          <w:lang w:val="sr-Latn-CS"/>
        </w:rPr>
      </w:r>
      <w:r w:rsidR="00E04671" w:rsidRPr="007D08EB">
        <w:rPr>
          <w:noProof/>
          <w:lang w:val="sr-Latn-CS"/>
        </w:rPr>
        <w:fldChar w:fldCharType="separate"/>
      </w:r>
      <w:r w:rsidR="006D0FE9" w:rsidRPr="007D08EB">
        <w:rPr>
          <w:noProof/>
          <w:lang w:val="sr-Latn-CS"/>
        </w:rPr>
        <w:t>1.6.B</w:t>
      </w:r>
      <w:r w:rsidR="00E04671" w:rsidRPr="007D08EB">
        <w:rPr>
          <w:noProof/>
          <w:lang w:val="sr-Latn-CS"/>
        </w:rPr>
        <w:fldChar w:fldCharType="end"/>
      </w:r>
      <w:r w:rsidR="00E04671" w:rsidRPr="007D08EB">
        <w:rPr>
          <w:noProof/>
          <w:lang w:val="sr-Latn-CS"/>
        </w:rPr>
        <w:fldChar w:fldCharType="begin"/>
      </w:r>
      <w:r w:rsidR="0081011B" w:rsidRPr="007D08EB">
        <w:rPr>
          <w:noProof/>
          <w:lang w:val="sr-Latn-CS"/>
        </w:rPr>
        <w:instrText xml:space="preserve"> REF _Ref498975686 \r \h </w:instrText>
      </w:r>
      <w:r w:rsidR="00E04671" w:rsidRPr="007D08EB">
        <w:rPr>
          <w:noProof/>
          <w:lang w:val="sr-Latn-CS"/>
        </w:rPr>
      </w:r>
      <w:r w:rsidR="00E04671" w:rsidRPr="007D08EB">
        <w:rPr>
          <w:noProof/>
          <w:lang w:val="sr-Latn-CS"/>
        </w:rPr>
        <w:fldChar w:fldCharType="separate"/>
      </w:r>
      <w:r w:rsidR="006D0FE9" w:rsidRPr="007D08EB">
        <w:rPr>
          <w:noProof/>
          <w:lang w:val="sr-Latn-CS"/>
        </w:rPr>
        <w:t>(a)</w:t>
      </w:r>
      <w:r w:rsidR="00E04671" w:rsidRPr="007D08EB">
        <w:rPr>
          <w:noProof/>
          <w:lang w:val="sr-Latn-CS"/>
        </w:rPr>
        <w:fldChar w:fldCharType="end"/>
      </w:r>
      <w:r w:rsidR="00E04671" w:rsidRPr="007D08EB">
        <w:rPr>
          <w:noProof/>
          <w:lang w:val="sr-Latn-CS"/>
        </w:rPr>
        <w:fldChar w:fldCharType="begin"/>
      </w:r>
      <w:r w:rsidR="003C499B" w:rsidRPr="007D08EB">
        <w:rPr>
          <w:noProof/>
          <w:lang w:val="sr-Latn-CS"/>
        </w:rPr>
        <w:instrText xml:space="preserve"> REF _Ref498006256 \r \h </w:instrText>
      </w:r>
      <w:r w:rsidR="00E04671" w:rsidRPr="007D08EB">
        <w:rPr>
          <w:noProof/>
          <w:lang w:val="sr-Latn-CS"/>
        </w:rPr>
      </w:r>
      <w:r w:rsidR="00E04671" w:rsidRPr="007D08EB">
        <w:rPr>
          <w:noProof/>
          <w:lang w:val="sr-Latn-CS"/>
        </w:rPr>
        <w:fldChar w:fldCharType="separate"/>
      </w:r>
      <w:r w:rsidR="006D0FE9" w:rsidRPr="007D08EB">
        <w:rPr>
          <w:noProof/>
          <w:lang w:val="sr-Latn-CS"/>
        </w:rPr>
        <w:t>(ii)</w:t>
      </w:r>
      <w:r w:rsidR="00E04671" w:rsidRPr="007D08EB">
        <w:rPr>
          <w:noProof/>
          <w:lang w:val="sr-Latn-CS"/>
        </w:rPr>
        <w:fldChar w:fldCharType="end"/>
      </w:r>
      <w:r w:rsidRPr="007D08EB">
        <w:rPr>
          <w:noProof/>
          <w:lang w:val="sr-Latn-CS"/>
        </w:rPr>
        <w:t xml:space="preserve">, the Borrower shall pay to the Bank the Prepayment Indemnity; or </w:t>
      </w:r>
    </w:p>
    <w:p w:rsidR="00F22AC8" w:rsidRPr="007D08EB" w:rsidRDefault="008A4FE6" w:rsidP="00BF0D9E">
      <w:pPr>
        <w:pStyle w:val="NoIndentEIB"/>
        <w:numPr>
          <w:ilvl w:val="1"/>
          <w:numId w:val="17"/>
        </w:numPr>
        <w:rPr>
          <w:noProof/>
          <w:lang w:val="sr-Latn-CS"/>
        </w:rPr>
      </w:pPr>
      <w:bookmarkStart w:id="66" w:name="_Ref474764293"/>
      <w:bookmarkEnd w:id="66"/>
      <w:r w:rsidRPr="007D08EB">
        <w:rPr>
          <w:noProof/>
          <w:lang w:val="sr-Latn-CS"/>
        </w:rPr>
        <w:t>an Accepted Tranche upon an Event of Default, the Borrower shall indemnify the Bank under Article </w:t>
      </w:r>
      <w:fldSimple w:instr="REF _Ref426625437 \r \h  \* MERGEFORMAT ">
        <w:r w:rsidR="006D0FE9" w:rsidRPr="007D08EB">
          <w:rPr>
            <w:noProof/>
            <w:lang w:val="sr-Latn-CS"/>
          </w:rPr>
          <w:t>10.3</w:t>
        </w:r>
      </w:fldSimple>
      <w:r w:rsidRPr="007D08EB">
        <w:rPr>
          <w:noProof/>
          <w:lang w:val="sr-Latn-CS"/>
        </w:rPr>
        <w:t xml:space="preserve">. </w:t>
      </w:r>
    </w:p>
    <w:p w:rsidR="00F22AC8" w:rsidRPr="007D08EB" w:rsidRDefault="008A4FE6">
      <w:pPr>
        <w:rPr>
          <w:noProof/>
          <w:lang w:val="sr-Latn-CS"/>
        </w:rPr>
      </w:pPr>
      <w:r w:rsidRPr="007D08EB">
        <w:rPr>
          <w:noProof/>
          <w:lang w:val="sr-Latn-CS"/>
        </w:rPr>
        <w:t>Save in the</w:t>
      </w:r>
      <w:r w:rsidR="002D1C26" w:rsidRPr="007D08EB">
        <w:rPr>
          <w:noProof/>
          <w:lang w:val="sr-Latn-CS"/>
        </w:rPr>
        <w:t>se</w:t>
      </w:r>
      <w:r w:rsidRPr="007D08EB">
        <w:rPr>
          <w:noProof/>
          <w:lang w:val="sr-Latn-CS"/>
        </w:rPr>
        <w:t xml:space="preserve"> cases, no indemnity is payable upon cancellation of a Tranche by the Bank. </w:t>
      </w:r>
    </w:p>
    <w:p w:rsidR="00F22AC8" w:rsidRPr="007D08EB" w:rsidRDefault="008A4FE6">
      <w:pPr>
        <w:rPr>
          <w:noProof/>
          <w:lang w:val="sr-Latn-CS"/>
        </w:rPr>
      </w:pPr>
      <w:bookmarkStart w:id="67" w:name="_Ref485132252"/>
      <w:bookmarkEnd w:id="67"/>
      <w:r w:rsidRPr="007D08EB">
        <w:rPr>
          <w:noProof/>
          <w:lang w:val="sr-Latn-CS"/>
        </w:rPr>
        <w:lastRenderedPageBreak/>
        <w:t>The indemnity shall be calculated as if the cancelled amount had been disbursed and repaid on the Scheduled Disbursement Date or, to the extent that the disbursement of the Tranche is currently deferred or suspended, on the date of the cancellation notice.</w:t>
      </w:r>
    </w:p>
    <w:p w:rsidR="00F22AC8" w:rsidRPr="007D08EB" w:rsidRDefault="008A4FE6">
      <w:pPr>
        <w:pStyle w:val="Heading2"/>
        <w:rPr>
          <w:noProof/>
          <w:u w:val="single"/>
          <w:lang w:val="sr-Latn-CS"/>
        </w:rPr>
      </w:pPr>
      <w:bookmarkStart w:id="68" w:name="_Toc498018274"/>
      <w:r w:rsidRPr="007D08EB">
        <w:rPr>
          <w:noProof/>
          <w:u w:val="single"/>
          <w:lang w:val="sr-Latn-CS"/>
        </w:rPr>
        <w:t>Cancellation after expiry of the Credit</w:t>
      </w:r>
      <w:bookmarkEnd w:id="68"/>
    </w:p>
    <w:p w:rsidR="00F22AC8" w:rsidRPr="007D08EB" w:rsidRDefault="008A4FE6">
      <w:pPr>
        <w:rPr>
          <w:noProof/>
          <w:lang w:val="sr-Latn-CS"/>
        </w:rPr>
      </w:pPr>
      <w:r w:rsidRPr="007D08EB">
        <w:rPr>
          <w:noProof/>
          <w:lang w:val="sr-Latn-CS"/>
        </w:rPr>
        <w:t xml:space="preserve">On the day following the Final Availability Date, and unless otherwise specifically agreed to in writing by the Bank, the part of the Credit in respect of which no Disbursement Acceptance has been </w:t>
      </w:r>
      <w:r w:rsidR="0067579D" w:rsidRPr="007D08EB">
        <w:rPr>
          <w:noProof/>
          <w:lang w:val="sr-Latn-CS"/>
        </w:rPr>
        <w:t xml:space="preserve">received </w:t>
      </w:r>
      <w:r w:rsidRPr="007D08EB">
        <w:rPr>
          <w:noProof/>
          <w:lang w:val="sr-Latn-CS"/>
        </w:rPr>
        <w:t>in accordance with Article </w:t>
      </w:r>
      <w:r w:rsidR="00E04671" w:rsidRPr="007D08EB">
        <w:rPr>
          <w:noProof/>
          <w:lang w:val="sr-Latn-CS"/>
        </w:rPr>
        <w:fldChar w:fldCharType="begin"/>
      </w:r>
      <w:r w:rsidRPr="007D08EB">
        <w:rPr>
          <w:noProof/>
          <w:lang w:val="sr-Latn-CS"/>
        </w:rPr>
        <w:instrText xml:space="preserve">REF _Ref465865632 \r \h </w:instrText>
      </w:r>
      <w:r w:rsidR="00E04671" w:rsidRPr="007D08EB">
        <w:rPr>
          <w:noProof/>
          <w:lang w:val="sr-Latn-CS"/>
        </w:rPr>
      </w:r>
      <w:r w:rsidR="00E04671" w:rsidRPr="007D08EB">
        <w:rPr>
          <w:noProof/>
          <w:lang w:val="sr-Latn-CS"/>
        </w:rPr>
        <w:fldChar w:fldCharType="separate"/>
      </w:r>
      <w:r w:rsidR="006D0FE9" w:rsidRPr="007D08EB">
        <w:rPr>
          <w:noProof/>
          <w:lang w:val="sr-Latn-CS"/>
        </w:rPr>
        <w:t>1.2.C</w:t>
      </w:r>
      <w:r w:rsidR="00E04671" w:rsidRPr="007D08EB">
        <w:rPr>
          <w:noProof/>
          <w:lang w:val="sr-Latn-CS"/>
        </w:rPr>
        <w:fldChar w:fldCharType="end"/>
      </w:r>
      <w:r w:rsidRPr="007D08EB">
        <w:rPr>
          <w:noProof/>
          <w:lang w:val="sr-Latn-CS"/>
        </w:rPr>
        <w:t xml:space="preserve"> shall be automatically cancelled, without any notice being served by the Bank to the Borrower and without liability arising on the part of either party.  </w:t>
      </w:r>
    </w:p>
    <w:p w:rsidR="00F22AC8" w:rsidRPr="007D08EB" w:rsidRDefault="008A4FE6">
      <w:pPr>
        <w:pStyle w:val="Heading2"/>
        <w:rPr>
          <w:noProof/>
          <w:u w:val="single"/>
          <w:lang w:val="sr-Latn-CS"/>
        </w:rPr>
      </w:pPr>
      <w:bookmarkStart w:id="69" w:name="_Ref433637321"/>
      <w:bookmarkStart w:id="70" w:name="_Toc498018275"/>
      <w:bookmarkEnd w:id="69"/>
      <w:r w:rsidRPr="007D08EB">
        <w:rPr>
          <w:noProof/>
          <w:u w:val="single"/>
          <w:lang w:val="sr-Latn-CS"/>
        </w:rPr>
        <w:t>Sums due under Article 1</w:t>
      </w:r>
      <w:bookmarkEnd w:id="70"/>
    </w:p>
    <w:p w:rsidR="00F22AC8" w:rsidRPr="007D08EB" w:rsidRDefault="008A4FE6">
      <w:pPr>
        <w:rPr>
          <w:noProof/>
          <w:lang w:val="sr-Latn-CS"/>
        </w:rPr>
      </w:pPr>
      <w:r w:rsidRPr="007D08EB">
        <w:rPr>
          <w:noProof/>
          <w:lang w:val="sr-Latn-CS"/>
        </w:rPr>
        <w:t>Sums due under Articles </w:t>
      </w:r>
      <w:fldSimple w:instr="REF _Ref426952473 \r \h  \* MERGEFORMAT ">
        <w:r w:rsidR="006D0FE9" w:rsidRPr="007D08EB">
          <w:rPr>
            <w:noProof/>
            <w:lang w:val="sr-Latn-CS"/>
          </w:rPr>
          <w:t>1.5</w:t>
        </w:r>
      </w:fldSimple>
      <w:r w:rsidRPr="007D08EB">
        <w:rPr>
          <w:noProof/>
          <w:lang w:val="sr-Latn-CS"/>
        </w:rPr>
        <w:t xml:space="preserve"> and </w:t>
      </w:r>
      <w:fldSimple w:instr="REF _Ref426952486 \r \h  \* MERGEFORMAT ">
        <w:r w:rsidR="006D0FE9" w:rsidRPr="007D08EB">
          <w:rPr>
            <w:noProof/>
            <w:lang w:val="sr-Latn-CS"/>
          </w:rPr>
          <w:t>1.6</w:t>
        </w:r>
      </w:fldSimple>
      <w:r w:rsidRPr="007D08EB">
        <w:rPr>
          <w:noProof/>
          <w:lang w:val="sr-Latn-CS"/>
        </w:rPr>
        <w:t xml:space="preserve"> shall be payable in EUR. They shall be payable within 15 (fifteen) days of the Borrower’s receipt of the Bank’s demand or within any longer period specified in the Bank’s demand.</w:t>
      </w:r>
    </w:p>
    <w:p w:rsidR="00F22AC8" w:rsidRPr="007D08EB" w:rsidRDefault="00F22AC8">
      <w:pPr>
        <w:rPr>
          <w:noProof/>
          <w:lang w:val="sr-Latn-CS"/>
        </w:rPr>
      </w:pPr>
    </w:p>
    <w:p w:rsidR="00F22AC8" w:rsidRPr="007D08EB" w:rsidRDefault="00F22AC8">
      <w:pPr>
        <w:pStyle w:val="Heading1"/>
        <w:rPr>
          <w:noProof/>
          <w:u w:val="single"/>
          <w:lang w:val="sr-Latn-CS"/>
        </w:rPr>
      </w:pPr>
      <w:bookmarkStart w:id="71" w:name="_Toc498018276"/>
      <w:bookmarkEnd w:id="71"/>
    </w:p>
    <w:p w:rsidR="00F22AC8" w:rsidRPr="007D08EB" w:rsidRDefault="008A4FE6">
      <w:pPr>
        <w:pStyle w:val="ArticleTitleEIB"/>
        <w:rPr>
          <w:noProof/>
          <w:u w:val="single"/>
          <w:lang w:val="sr-Latn-CS"/>
        </w:rPr>
      </w:pPr>
      <w:r w:rsidRPr="007D08EB">
        <w:rPr>
          <w:noProof/>
          <w:u w:val="single"/>
          <w:lang w:val="sr-Latn-CS"/>
        </w:rPr>
        <w:t>The Loan</w:t>
      </w:r>
    </w:p>
    <w:p w:rsidR="00F22AC8" w:rsidRPr="007D08EB" w:rsidRDefault="008A4FE6">
      <w:pPr>
        <w:pStyle w:val="Heading2"/>
        <w:rPr>
          <w:noProof/>
          <w:u w:val="single"/>
          <w:lang w:val="sr-Latn-CS"/>
        </w:rPr>
      </w:pPr>
      <w:bookmarkStart w:id="72" w:name="_Toc498018277"/>
      <w:r w:rsidRPr="007D08EB">
        <w:rPr>
          <w:noProof/>
          <w:u w:val="single"/>
          <w:lang w:val="sr-Latn-CS"/>
        </w:rPr>
        <w:t>Amount of Loan</w:t>
      </w:r>
      <w:bookmarkEnd w:id="72"/>
    </w:p>
    <w:p w:rsidR="00F22AC8" w:rsidRPr="007D08EB" w:rsidRDefault="008A4FE6">
      <w:pPr>
        <w:rPr>
          <w:noProof/>
          <w:lang w:val="sr-Latn-CS"/>
        </w:rPr>
      </w:pPr>
      <w:r w:rsidRPr="007D08EB">
        <w:rPr>
          <w:noProof/>
          <w:lang w:val="sr-Latn-CS"/>
        </w:rPr>
        <w:t>The Loan shall comprise the aggregate amount of Tranches disbursed by the Bank under the Credit, as confirmed by the Bank pursuant to Article </w:t>
      </w:r>
      <w:fldSimple w:instr="REF _Ref426952530 \r \h  \* MERGEFORMAT ">
        <w:r w:rsidR="006D0FE9" w:rsidRPr="007D08EB">
          <w:rPr>
            <w:noProof/>
            <w:lang w:val="sr-Latn-CS"/>
          </w:rPr>
          <w:t>2.3</w:t>
        </w:r>
      </w:fldSimple>
      <w:r w:rsidRPr="007D08EB">
        <w:rPr>
          <w:noProof/>
          <w:lang w:val="sr-Latn-CS"/>
        </w:rPr>
        <w:t>.</w:t>
      </w:r>
    </w:p>
    <w:p w:rsidR="00F22AC8" w:rsidRPr="007D08EB" w:rsidRDefault="008A4FE6">
      <w:pPr>
        <w:pStyle w:val="Heading2"/>
        <w:rPr>
          <w:noProof/>
          <w:u w:val="single"/>
          <w:lang w:val="sr-Latn-CS"/>
        </w:rPr>
      </w:pPr>
      <w:bookmarkStart w:id="73" w:name="_Toc498018278"/>
      <w:r w:rsidRPr="007D08EB">
        <w:rPr>
          <w:noProof/>
          <w:u w:val="single"/>
          <w:lang w:val="sr-Latn-CS"/>
        </w:rPr>
        <w:t>Currency of repayment, interest and other charges</w:t>
      </w:r>
      <w:bookmarkEnd w:id="73"/>
    </w:p>
    <w:p w:rsidR="00F22AC8" w:rsidRPr="007D08EB" w:rsidRDefault="008A4FE6">
      <w:pPr>
        <w:rPr>
          <w:noProof/>
          <w:lang w:val="sr-Latn-CS"/>
        </w:rPr>
      </w:pPr>
      <w:r w:rsidRPr="007D08EB">
        <w:rPr>
          <w:noProof/>
          <w:lang w:val="sr-Latn-CS"/>
        </w:rPr>
        <w:t>Interest, repayments and other charges payable in respect of each Tranche shall be made by the Borrower in the currency in which the Tranche is disbursed.</w:t>
      </w:r>
    </w:p>
    <w:p w:rsidR="00F22AC8" w:rsidRPr="007D08EB" w:rsidRDefault="008A4FE6">
      <w:pPr>
        <w:rPr>
          <w:noProof/>
          <w:lang w:val="sr-Latn-CS"/>
        </w:rPr>
      </w:pPr>
      <w:r w:rsidRPr="007D08EB">
        <w:rPr>
          <w:noProof/>
          <w:lang w:val="sr-Latn-CS"/>
        </w:rPr>
        <w:t>Any other payment shall be made in the currency specified by the Bank having regard to the currency of the expenditure to be reimbursed by means of that payment.</w:t>
      </w:r>
    </w:p>
    <w:p w:rsidR="00F22AC8" w:rsidRPr="007D08EB" w:rsidRDefault="008A4FE6">
      <w:pPr>
        <w:pStyle w:val="Heading2"/>
        <w:rPr>
          <w:noProof/>
          <w:u w:val="single"/>
          <w:lang w:val="sr-Latn-CS"/>
        </w:rPr>
      </w:pPr>
      <w:bookmarkStart w:id="74" w:name="_Ref426952530"/>
      <w:bookmarkStart w:id="75" w:name="_Ref426982329"/>
      <w:bookmarkStart w:id="76" w:name="_Toc498018279"/>
      <w:bookmarkEnd w:id="74"/>
      <w:bookmarkEnd w:id="75"/>
      <w:r w:rsidRPr="007D08EB">
        <w:rPr>
          <w:noProof/>
          <w:u w:val="single"/>
          <w:lang w:val="sr-Latn-CS"/>
        </w:rPr>
        <w:t>Confirmation by the Bank</w:t>
      </w:r>
      <w:bookmarkEnd w:id="76"/>
    </w:p>
    <w:p w:rsidR="00F22AC8" w:rsidRPr="007D08EB" w:rsidRDefault="008A4FE6">
      <w:pPr>
        <w:rPr>
          <w:noProof/>
          <w:lang w:val="sr-Latn-CS"/>
        </w:rPr>
      </w:pPr>
      <w:r w:rsidRPr="007D08EB">
        <w:rPr>
          <w:noProof/>
          <w:lang w:val="sr-Latn-CS"/>
        </w:rPr>
        <w:t>Within 10 (ten) days after disbursement of each Tranche, the Bank shall deliver to the Borrower the amortisation table referred to in Article </w:t>
      </w:r>
      <w:fldSimple w:instr="REF _Ref426952561 \r \h  \* MERGEFORMAT ">
        <w:r w:rsidR="006D0FE9" w:rsidRPr="007D08EB">
          <w:rPr>
            <w:noProof/>
            <w:lang w:val="sr-Latn-CS"/>
          </w:rPr>
          <w:t>4.1</w:t>
        </w:r>
      </w:fldSimple>
      <w:r w:rsidRPr="007D08EB">
        <w:rPr>
          <w:noProof/>
          <w:lang w:val="sr-Latn-CS"/>
        </w:rPr>
        <w:t>, if appropriate, showing the Disbursement Date, currency, the amount disbursed, the repayment terms and the interest rate of and for that Tranche.</w:t>
      </w:r>
    </w:p>
    <w:p w:rsidR="00F22AC8" w:rsidRPr="007D08EB" w:rsidRDefault="00F22AC8">
      <w:pPr>
        <w:rPr>
          <w:noProof/>
          <w:lang w:val="sr-Latn-CS"/>
        </w:rPr>
      </w:pPr>
    </w:p>
    <w:p w:rsidR="00F22AC8" w:rsidRPr="007D08EB" w:rsidRDefault="00F22AC8">
      <w:pPr>
        <w:pStyle w:val="Heading1"/>
        <w:rPr>
          <w:noProof/>
          <w:u w:val="single"/>
          <w:lang w:val="sr-Latn-CS"/>
        </w:rPr>
      </w:pPr>
      <w:bookmarkStart w:id="77" w:name="_Ref426714819"/>
      <w:bookmarkStart w:id="78" w:name="_Toc498018280"/>
      <w:bookmarkEnd w:id="77"/>
      <w:bookmarkEnd w:id="78"/>
    </w:p>
    <w:p w:rsidR="00F22AC8" w:rsidRPr="007D08EB" w:rsidRDefault="008A4FE6">
      <w:pPr>
        <w:pStyle w:val="ArticleTitleEIB"/>
        <w:rPr>
          <w:noProof/>
          <w:u w:val="single"/>
          <w:lang w:val="sr-Latn-CS"/>
        </w:rPr>
      </w:pPr>
      <w:r w:rsidRPr="007D08EB">
        <w:rPr>
          <w:noProof/>
          <w:u w:val="single"/>
          <w:lang w:val="sr-Latn-CS"/>
        </w:rPr>
        <w:t>Interest</w:t>
      </w:r>
    </w:p>
    <w:p w:rsidR="00F22AC8" w:rsidRPr="007D08EB" w:rsidRDefault="008A4FE6">
      <w:pPr>
        <w:pStyle w:val="Heading2"/>
        <w:rPr>
          <w:noProof/>
          <w:u w:val="single"/>
          <w:lang w:val="sr-Latn-CS"/>
        </w:rPr>
      </w:pPr>
      <w:bookmarkStart w:id="79" w:name="_Ref426639513"/>
      <w:bookmarkStart w:id="80" w:name="_Toc498018281"/>
      <w:bookmarkEnd w:id="79"/>
      <w:r w:rsidRPr="007D08EB">
        <w:rPr>
          <w:noProof/>
          <w:u w:val="single"/>
          <w:lang w:val="sr-Latn-CS"/>
        </w:rPr>
        <w:t>Rate of interest</w:t>
      </w:r>
      <w:bookmarkEnd w:id="80"/>
    </w:p>
    <w:p w:rsidR="00F22AC8" w:rsidRPr="007D08EB" w:rsidRDefault="008A4FE6">
      <w:pPr>
        <w:rPr>
          <w:noProof/>
          <w:lang w:val="sr-Latn-CS"/>
        </w:rPr>
      </w:pPr>
      <w:r w:rsidRPr="007D08EB">
        <w:rPr>
          <w:noProof/>
          <w:lang w:val="sr-Latn-CS"/>
        </w:rPr>
        <w:t xml:space="preserve">Fixed Rates and Spreads are available for periods of not less than 4 (four) years or, in the absence of a repayment of principal during that period, not less than 3 (three) years. </w:t>
      </w:r>
    </w:p>
    <w:p w:rsidR="00F22AC8" w:rsidRPr="007D08EB" w:rsidRDefault="008A4FE6">
      <w:pPr>
        <w:pStyle w:val="Heading3"/>
        <w:rPr>
          <w:noProof/>
          <w:lang w:val="sr-Latn-CS"/>
        </w:rPr>
      </w:pPr>
      <w:bookmarkStart w:id="81" w:name="_Toc498018282"/>
      <w:r w:rsidRPr="007D08EB">
        <w:rPr>
          <w:noProof/>
          <w:lang w:val="sr-Latn-CS"/>
        </w:rPr>
        <w:t>Fixed Rate Tranches</w:t>
      </w:r>
      <w:bookmarkEnd w:id="81"/>
    </w:p>
    <w:p w:rsidR="00F22AC8" w:rsidRPr="007D08EB" w:rsidRDefault="008A4FE6">
      <w:pPr>
        <w:rPr>
          <w:noProof/>
          <w:lang w:val="sr-Latn-CS"/>
        </w:rPr>
      </w:pPr>
      <w:r w:rsidRPr="007D08EB">
        <w:rPr>
          <w:noProof/>
          <w:lang w:val="sr-Latn-CS"/>
        </w:rPr>
        <w:t>The Borrower shall pay interest on the outstanding balance of each Fixed Rate Tranche at the Fixed Rate quarterly, semi-annually or annually in arrears on the relevant Payment Dates as specified in the Disbursement Offer, commencing on the first such Payment Date following the Disbursement Date of the Tranche. If the period from the Disbursement Date to the first Payment Date is 15 (fifteen) days or less then the payment of interest accrued during such period shall be postponed</w:t>
      </w:r>
      <w:r w:rsidR="0001751C" w:rsidRPr="007D08EB">
        <w:rPr>
          <w:noProof/>
          <w:lang w:val="sr-Latn-CS"/>
        </w:rPr>
        <w:t xml:space="preserve"> to the following Payment Date.</w:t>
      </w:r>
    </w:p>
    <w:p w:rsidR="00F22AC8" w:rsidRPr="007D08EB" w:rsidRDefault="008A4FE6">
      <w:pPr>
        <w:rPr>
          <w:noProof/>
          <w:lang w:val="sr-Latn-CS"/>
        </w:rPr>
      </w:pPr>
      <w:r w:rsidRPr="007D08EB">
        <w:rPr>
          <w:noProof/>
          <w:lang w:val="sr-Latn-CS"/>
        </w:rPr>
        <w:t>Interest shall be calculated on the basis of Article </w:t>
      </w:r>
      <w:r w:rsidR="00E04671" w:rsidRPr="007D08EB">
        <w:rPr>
          <w:noProof/>
          <w:lang w:val="sr-Latn-CS"/>
        </w:rPr>
        <w:fldChar w:fldCharType="begin"/>
      </w:r>
      <w:r w:rsidRPr="007D08EB">
        <w:rPr>
          <w:noProof/>
          <w:lang w:val="sr-Latn-CS"/>
        </w:rPr>
        <w:instrText xml:space="preserve">REF _Ref426952698 \r \h </w:instrText>
      </w:r>
      <w:r w:rsidR="00E04671" w:rsidRPr="007D08EB">
        <w:rPr>
          <w:noProof/>
          <w:lang w:val="sr-Latn-CS"/>
        </w:rPr>
      </w:r>
      <w:r w:rsidR="00E04671" w:rsidRPr="007D08EB">
        <w:rPr>
          <w:noProof/>
          <w:lang w:val="sr-Latn-CS"/>
        </w:rPr>
        <w:fldChar w:fldCharType="separate"/>
      </w:r>
      <w:r w:rsidR="006D0FE9" w:rsidRPr="007D08EB">
        <w:rPr>
          <w:noProof/>
          <w:lang w:val="sr-Latn-CS"/>
        </w:rPr>
        <w:t>5.1</w:t>
      </w:r>
      <w:r w:rsidR="00E04671" w:rsidRPr="007D08EB">
        <w:rPr>
          <w:noProof/>
          <w:lang w:val="sr-Latn-CS"/>
        </w:rPr>
        <w:fldChar w:fldCharType="end"/>
      </w:r>
      <w:r w:rsidR="00E04671" w:rsidRPr="007D08EB">
        <w:rPr>
          <w:noProof/>
          <w:lang w:val="sr-Latn-CS"/>
        </w:rPr>
        <w:fldChar w:fldCharType="begin"/>
      </w:r>
      <w:r w:rsidR="00EF3257" w:rsidRPr="007D08EB">
        <w:rPr>
          <w:noProof/>
          <w:lang w:val="sr-Latn-CS"/>
        </w:rPr>
        <w:instrText xml:space="preserve"> REF _Ref502222111 \r \h </w:instrText>
      </w:r>
      <w:r w:rsidR="00E04671" w:rsidRPr="007D08EB">
        <w:rPr>
          <w:noProof/>
          <w:lang w:val="sr-Latn-CS"/>
        </w:rPr>
      </w:r>
      <w:r w:rsidR="00E04671" w:rsidRPr="007D08EB">
        <w:rPr>
          <w:noProof/>
          <w:lang w:val="sr-Latn-CS"/>
        </w:rPr>
        <w:fldChar w:fldCharType="separate"/>
      </w:r>
      <w:r w:rsidR="006D0FE9" w:rsidRPr="007D08EB">
        <w:rPr>
          <w:noProof/>
          <w:lang w:val="sr-Latn-CS"/>
        </w:rPr>
        <w:t>(a)</w:t>
      </w:r>
      <w:r w:rsidR="00E04671" w:rsidRPr="007D08EB">
        <w:rPr>
          <w:noProof/>
          <w:lang w:val="sr-Latn-CS"/>
        </w:rPr>
        <w:fldChar w:fldCharType="end"/>
      </w:r>
      <w:r w:rsidRPr="007D08EB">
        <w:rPr>
          <w:noProof/>
          <w:lang w:val="sr-Latn-CS"/>
        </w:rPr>
        <w:t xml:space="preserve">.  </w:t>
      </w:r>
    </w:p>
    <w:p w:rsidR="00F22AC8" w:rsidRPr="007D08EB" w:rsidRDefault="008A4FE6">
      <w:pPr>
        <w:pStyle w:val="Heading3"/>
        <w:rPr>
          <w:noProof/>
          <w:lang w:val="sr-Latn-CS"/>
        </w:rPr>
      </w:pPr>
      <w:bookmarkStart w:id="82" w:name="_Toc498018283"/>
      <w:r w:rsidRPr="007D08EB">
        <w:rPr>
          <w:noProof/>
          <w:lang w:val="sr-Latn-CS"/>
        </w:rPr>
        <w:lastRenderedPageBreak/>
        <w:t>Floating Rate Tranches</w:t>
      </w:r>
      <w:bookmarkEnd w:id="82"/>
    </w:p>
    <w:p w:rsidR="00F22AC8" w:rsidRPr="007D08EB" w:rsidRDefault="008A4FE6">
      <w:pPr>
        <w:rPr>
          <w:noProof/>
          <w:lang w:val="sr-Latn-CS"/>
        </w:rPr>
      </w:pPr>
      <w:r w:rsidRPr="007D08EB">
        <w:rPr>
          <w:noProof/>
          <w:lang w:val="sr-Latn-CS"/>
        </w:rPr>
        <w:t>The Borrower shall pay interest on the outstanding balance of each Floating Rate Tranche at the Floating Rate quarterly, semi-annually or annually in arrears on the relevant Payment Dates, as specified in the Disbursement Offer commencing on the first such Payment Date following the Dis</w:t>
      </w:r>
      <w:r w:rsidR="0001751C" w:rsidRPr="007D08EB">
        <w:rPr>
          <w:noProof/>
          <w:lang w:val="sr-Latn-CS"/>
        </w:rPr>
        <w:t xml:space="preserve">bursement Date of the Tranche. </w:t>
      </w:r>
      <w:r w:rsidRPr="007D08EB">
        <w:rPr>
          <w:noProof/>
          <w:lang w:val="sr-Latn-CS"/>
        </w:rPr>
        <w:t>If the period from the Disbursement Date to the first Payment Date is 15 (fifteen) days or less then the payment of interest accrued during such period shall be postponed</w:t>
      </w:r>
      <w:r w:rsidR="0001751C" w:rsidRPr="007D08EB">
        <w:rPr>
          <w:noProof/>
          <w:lang w:val="sr-Latn-CS"/>
        </w:rPr>
        <w:t xml:space="preserve"> to the following Payment Date.</w:t>
      </w:r>
    </w:p>
    <w:p w:rsidR="00F22AC8" w:rsidRPr="007D08EB" w:rsidRDefault="008A4FE6">
      <w:pPr>
        <w:rPr>
          <w:noProof/>
          <w:lang w:val="sr-Latn-CS"/>
        </w:rPr>
      </w:pPr>
      <w:r w:rsidRPr="007D08EB">
        <w:rPr>
          <w:noProof/>
          <w:lang w:val="sr-Latn-CS"/>
        </w:rPr>
        <w:t>The Bank shall notify the Floating Rate to the Borrower within 10 (ten) days following the commencement of each Floating Rate Reference Period.</w:t>
      </w:r>
    </w:p>
    <w:p w:rsidR="00F22AC8" w:rsidRPr="007D08EB" w:rsidRDefault="008A4FE6">
      <w:pPr>
        <w:rPr>
          <w:noProof/>
          <w:lang w:val="sr-Latn-CS"/>
        </w:rPr>
      </w:pPr>
      <w:r w:rsidRPr="007D08EB">
        <w:rPr>
          <w:noProof/>
          <w:lang w:val="sr-Latn-CS"/>
        </w:rPr>
        <w:t>If pursuant to Articles </w:t>
      </w:r>
      <w:fldSimple w:instr="REF _Ref426975357 \r \h  \* MERGEFORMAT ">
        <w:r w:rsidR="006D0FE9" w:rsidRPr="007D08EB">
          <w:rPr>
            <w:noProof/>
            <w:lang w:val="sr-Latn-CS"/>
          </w:rPr>
          <w:t>1.5</w:t>
        </w:r>
      </w:fldSimple>
      <w:r w:rsidRPr="007D08EB">
        <w:rPr>
          <w:noProof/>
          <w:lang w:val="sr-Latn-CS"/>
        </w:rPr>
        <w:t xml:space="preserve"> and </w:t>
      </w:r>
      <w:fldSimple w:instr="REF _Ref426975375 \r \h  \* MERGEFORMAT ">
        <w:r w:rsidR="006D0FE9" w:rsidRPr="007D08EB">
          <w:rPr>
            <w:noProof/>
            <w:lang w:val="sr-Latn-CS"/>
          </w:rPr>
          <w:t>1.6</w:t>
        </w:r>
      </w:fldSimple>
      <w:r w:rsidRPr="007D08EB">
        <w:rPr>
          <w:noProof/>
          <w:lang w:val="sr-Latn-CS"/>
        </w:rPr>
        <w:t xml:space="preserve"> disbursement of any Floating Rate Tranche takes place after the Scheduled Disbursement Date EURIBOR applicable to the first Floating Rate Reference Period shall apply as though the disbursement had been made on the Scheduled Disbursement Date.</w:t>
      </w:r>
    </w:p>
    <w:p w:rsidR="00F22AC8" w:rsidRPr="007D08EB" w:rsidRDefault="008A4FE6">
      <w:pPr>
        <w:rPr>
          <w:noProof/>
          <w:lang w:val="sr-Latn-CS"/>
        </w:rPr>
      </w:pPr>
      <w:r w:rsidRPr="007D08EB">
        <w:rPr>
          <w:noProof/>
          <w:lang w:val="sr-Latn-CS"/>
        </w:rPr>
        <w:t>Interest shall be calculated in respect of each Floating Rate Reference Period on the basis of Article </w:t>
      </w:r>
      <w:fldSimple w:instr="REF _Ref426981587 \w \h  \* MERGEFORMAT ">
        <w:r w:rsidR="006D0FE9" w:rsidRPr="007D08EB">
          <w:rPr>
            <w:noProof/>
            <w:lang w:val="sr-Latn-CS"/>
          </w:rPr>
          <w:t>5.1</w:t>
        </w:r>
      </w:fldSimple>
      <w:r w:rsidR="00E04671" w:rsidRPr="007D08EB">
        <w:rPr>
          <w:noProof/>
          <w:lang w:val="sr-Latn-CS"/>
        </w:rPr>
        <w:fldChar w:fldCharType="begin"/>
      </w:r>
      <w:r w:rsidR="00EF3257" w:rsidRPr="007D08EB">
        <w:rPr>
          <w:noProof/>
          <w:lang w:val="sr-Latn-CS"/>
        </w:rPr>
        <w:instrText xml:space="preserve"> REF _Ref502222194 \r \h </w:instrText>
      </w:r>
      <w:r w:rsidR="00E04671" w:rsidRPr="007D08EB">
        <w:rPr>
          <w:noProof/>
          <w:lang w:val="sr-Latn-CS"/>
        </w:rPr>
      </w:r>
      <w:r w:rsidR="00E04671" w:rsidRPr="007D08EB">
        <w:rPr>
          <w:noProof/>
          <w:lang w:val="sr-Latn-CS"/>
        </w:rPr>
        <w:fldChar w:fldCharType="separate"/>
      </w:r>
      <w:r w:rsidR="006D0FE9" w:rsidRPr="007D08EB">
        <w:rPr>
          <w:noProof/>
          <w:lang w:val="sr-Latn-CS"/>
        </w:rPr>
        <w:t>(b)</w:t>
      </w:r>
      <w:r w:rsidR="00E04671" w:rsidRPr="007D08EB">
        <w:rPr>
          <w:noProof/>
          <w:lang w:val="sr-Latn-CS"/>
        </w:rPr>
        <w:fldChar w:fldCharType="end"/>
      </w:r>
      <w:r w:rsidRPr="007D08EB">
        <w:rPr>
          <w:noProof/>
          <w:lang w:val="sr-Latn-CS"/>
        </w:rPr>
        <w:t xml:space="preserve">. If the Floating Rate for any Floating Rate Reference Period is below zero, it will be set at zero.   </w:t>
      </w:r>
    </w:p>
    <w:p w:rsidR="00F22AC8" w:rsidRPr="007D08EB" w:rsidRDefault="008A4FE6">
      <w:pPr>
        <w:pStyle w:val="Heading3"/>
        <w:rPr>
          <w:noProof/>
          <w:lang w:val="sr-Latn-CS"/>
        </w:rPr>
      </w:pPr>
      <w:bookmarkStart w:id="83" w:name="_Toc498018284"/>
      <w:r w:rsidRPr="007D08EB">
        <w:rPr>
          <w:noProof/>
          <w:lang w:val="sr-Latn-CS"/>
        </w:rPr>
        <w:t>Revision or Conversion of Tranches</w:t>
      </w:r>
      <w:bookmarkEnd w:id="83"/>
    </w:p>
    <w:p w:rsidR="00F22AC8" w:rsidRPr="007D08EB" w:rsidRDefault="008A4FE6">
      <w:pPr>
        <w:rPr>
          <w:noProof/>
          <w:lang w:val="sr-Latn-CS"/>
        </w:rPr>
      </w:pPr>
      <w:r w:rsidRPr="007D08EB">
        <w:rPr>
          <w:noProof/>
          <w:lang w:val="sr-Latn-CS"/>
        </w:rPr>
        <w:t xml:space="preserve">Where the Borrower exercises an option to revise or convert the interest rate basis of a Tranche, it shall, from the effective Interest Revision/Conversion Date (in accordance with the procedure set out in </w:t>
      </w:r>
      <w:fldSimple w:instr="REF _Ref426714861 \r \h  \* MERGEFORMAT ">
        <w:r w:rsidR="006D0FE9" w:rsidRPr="007D08EB">
          <w:rPr>
            <w:noProof/>
            <w:lang w:val="sr-Latn-CS"/>
          </w:rPr>
          <w:t>Schedule D</w:t>
        </w:r>
      </w:fldSimple>
      <w:r w:rsidRPr="007D08EB">
        <w:rPr>
          <w:noProof/>
          <w:lang w:val="sr-Latn-CS"/>
        </w:rPr>
        <w:t xml:space="preserve">) pay interest at a rate determined in accordance with the provisions of </w:t>
      </w:r>
      <w:fldSimple w:instr="REF _Ref426714861 \r \h  \* MERGEFORMAT ">
        <w:r w:rsidR="006D0FE9" w:rsidRPr="007D08EB">
          <w:rPr>
            <w:noProof/>
            <w:lang w:val="sr-Latn-CS"/>
          </w:rPr>
          <w:t>Schedule D</w:t>
        </w:r>
      </w:fldSimple>
      <w:r w:rsidRPr="007D08EB">
        <w:rPr>
          <w:noProof/>
          <w:lang w:val="sr-Latn-CS"/>
        </w:rPr>
        <w:t xml:space="preserve">. </w:t>
      </w:r>
    </w:p>
    <w:p w:rsidR="00F22AC8" w:rsidRPr="007D08EB" w:rsidRDefault="008A4FE6">
      <w:pPr>
        <w:pStyle w:val="Heading2"/>
        <w:rPr>
          <w:noProof/>
          <w:u w:val="single"/>
          <w:lang w:val="sr-Latn-CS"/>
        </w:rPr>
      </w:pPr>
      <w:bookmarkStart w:id="84" w:name="_Ref426981814"/>
      <w:bookmarkStart w:id="85" w:name="_Toc498018285"/>
      <w:bookmarkEnd w:id="84"/>
      <w:r w:rsidRPr="007D08EB">
        <w:rPr>
          <w:noProof/>
          <w:u w:val="single"/>
          <w:lang w:val="sr-Latn-CS"/>
        </w:rPr>
        <w:t>Interest on overdue sums</w:t>
      </w:r>
      <w:bookmarkEnd w:id="85"/>
    </w:p>
    <w:p w:rsidR="00F22AC8" w:rsidRPr="007D08EB" w:rsidRDefault="008A4FE6">
      <w:pPr>
        <w:rPr>
          <w:noProof/>
          <w:lang w:val="sr-Latn-CS"/>
        </w:rPr>
      </w:pPr>
      <w:r w:rsidRPr="007D08EB">
        <w:rPr>
          <w:noProof/>
          <w:lang w:val="sr-Latn-CS"/>
        </w:rPr>
        <w:t xml:space="preserve">Without prejudice to </w:t>
      </w:r>
      <w:fldSimple w:instr="REF _Ref426981731 \r \h  \* MERGEFORMAT ">
        <w:r w:rsidR="006D0FE9" w:rsidRPr="007D08EB">
          <w:rPr>
            <w:noProof/>
            <w:lang w:val="sr-Latn-CS"/>
          </w:rPr>
          <w:t>Article 10</w:t>
        </w:r>
      </w:fldSimple>
      <w:r w:rsidRPr="007D08EB">
        <w:rPr>
          <w:noProof/>
          <w:lang w:val="sr-Latn-CS"/>
        </w:rPr>
        <w:t xml:space="preserve"> and by way of exception to Article </w:t>
      </w:r>
      <w:fldSimple w:instr="REF _Ref426639513 \r \h  \* MERGEFORMAT ">
        <w:r w:rsidR="006D0FE9" w:rsidRPr="007D08EB">
          <w:rPr>
            <w:noProof/>
            <w:lang w:val="sr-Latn-CS"/>
          </w:rPr>
          <w:t>3.1</w:t>
        </w:r>
      </w:fldSimple>
      <w:r w:rsidRPr="007D08EB">
        <w:rPr>
          <w:noProof/>
          <w:lang w:val="sr-Latn-CS"/>
        </w:rPr>
        <w:t xml:space="preserve">, if the Borrower fails to pay any amount payable by it under this Contract on its due date, interest shall accrue subject to mandatory provisions of the applicable laws, including Article 1154 of the Luxembourg Civil Code on any overdue amount payable under the terms of this Contract from the due date to the date of payment at an annual rate equal to:  </w:t>
      </w:r>
    </w:p>
    <w:p w:rsidR="00F22AC8" w:rsidRPr="007D08EB" w:rsidRDefault="008A4FE6" w:rsidP="00BF0D9E">
      <w:pPr>
        <w:pStyle w:val="NoIndentEIB"/>
        <w:numPr>
          <w:ilvl w:val="0"/>
          <w:numId w:val="43"/>
        </w:numPr>
        <w:rPr>
          <w:noProof/>
          <w:lang w:val="sr-Latn-CS"/>
        </w:rPr>
      </w:pPr>
      <w:r w:rsidRPr="007D08EB">
        <w:rPr>
          <w:noProof/>
          <w:lang w:val="sr-Latn-CS"/>
        </w:rPr>
        <w:t xml:space="preserve">for overdue sums related to Floating Rate Tranches, the applicable Floating Rate plus 2% (200 basis points);  </w:t>
      </w:r>
    </w:p>
    <w:p w:rsidR="00F22AC8" w:rsidRPr="007D08EB" w:rsidRDefault="008A4FE6" w:rsidP="00BF0D9E">
      <w:pPr>
        <w:pStyle w:val="NoIndentEIB"/>
        <w:numPr>
          <w:ilvl w:val="0"/>
          <w:numId w:val="43"/>
        </w:numPr>
        <w:rPr>
          <w:noProof/>
          <w:lang w:val="sr-Latn-CS"/>
        </w:rPr>
      </w:pPr>
      <w:r w:rsidRPr="007D08EB">
        <w:rPr>
          <w:noProof/>
          <w:lang w:val="sr-Latn-CS"/>
        </w:rPr>
        <w:t xml:space="preserve">for overdue sums related to Fixed Rate Tranches, the higher of (a) the applicable Fixed Rate plus 2% (200 basis points) or (b) EURIBOR plus 2% (200 basis points); and </w:t>
      </w:r>
    </w:p>
    <w:p w:rsidR="00F22AC8" w:rsidRPr="007D08EB" w:rsidRDefault="008A4FE6" w:rsidP="00BF0D9E">
      <w:pPr>
        <w:pStyle w:val="NoIndentEIB"/>
        <w:numPr>
          <w:ilvl w:val="0"/>
          <w:numId w:val="43"/>
        </w:numPr>
        <w:rPr>
          <w:noProof/>
          <w:lang w:val="sr-Latn-CS"/>
        </w:rPr>
      </w:pPr>
      <w:r w:rsidRPr="007D08EB">
        <w:rPr>
          <w:noProof/>
          <w:lang w:val="sr-Latn-CS"/>
        </w:rPr>
        <w:t xml:space="preserve">for overdue sums other than under (a) and (b) above, EURIBOR plus 2% (200 basis points), </w:t>
      </w:r>
    </w:p>
    <w:p w:rsidR="00F22AC8" w:rsidRPr="007D08EB" w:rsidRDefault="008A4FE6">
      <w:pPr>
        <w:rPr>
          <w:noProof/>
          <w:lang w:val="sr-Latn-CS"/>
        </w:rPr>
      </w:pPr>
      <w:r w:rsidRPr="007D08EB">
        <w:rPr>
          <w:noProof/>
          <w:lang w:val="sr-Latn-CS"/>
        </w:rPr>
        <w:t>and shall be payable in accordance with the demand of the Bank. For the purpose of determining the EURIBOR in relation to this Article </w:t>
      </w:r>
      <w:fldSimple w:instr="REF _Ref426981814 \r \h  \* MERGEFORMAT ">
        <w:r w:rsidR="006D0FE9" w:rsidRPr="007D08EB">
          <w:rPr>
            <w:noProof/>
            <w:lang w:val="sr-Latn-CS"/>
          </w:rPr>
          <w:t>3.2</w:t>
        </w:r>
      </w:fldSimple>
      <w:r w:rsidRPr="007D08EB">
        <w:rPr>
          <w:noProof/>
          <w:lang w:val="sr-Latn-CS"/>
        </w:rPr>
        <w:t xml:space="preserve">, the relevant periods within the meaning of </w:t>
      </w:r>
      <w:r w:rsidR="00E04671" w:rsidRPr="007D08EB">
        <w:rPr>
          <w:noProof/>
          <w:lang w:val="sr-Latn-CS"/>
        </w:rPr>
        <w:fldChar w:fldCharType="begin"/>
      </w:r>
      <w:r w:rsidRPr="007D08EB">
        <w:rPr>
          <w:noProof/>
          <w:lang w:val="sr-Latn-CS"/>
        </w:rPr>
        <w:instrText xml:space="preserve">REF _Ref426714274 \r \h </w:instrText>
      </w:r>
      <w:r w:rsidR="00E04671" w:rsidRPr="007D08EB">
        <w:rPr>
          <w:noProof/>
          <w:lang w:val="sr-Latn-CS"/>
        </w:rPr>
      </w:r>
      <w:r w:rsidR="00E04671" w:rsidRPr="007D08EB">
        <w:rPr>
          <w:noProof/>
          <w:lang w:val="sr-Latn-CS"/>
        </w:rPr>
        <w:fldChar w:fldCharType="separate"/>
      </w:r>
      <w:r w:rsidR="006D0FE9" w:rsidRPr="007D08EB">
        <w:rPr>
          <w:noProof/>
          <w:lang w:val="sr-Latn-CS"/>
        </w:rPr>
        <w:t>Schedule B</w:t>
      </w:r>
      <w:r w:rsidR="00E04671" w:rsidRPr="007D08EB">
        <w:rPr>
          <w:noProof/>
          <w:lang w:val="sr-Latn-CS"/>
        </w:rPr>
        <w:fldChar w:fldCharType="end"/>
      </w:r>
      <w:r w:rsidRPr="007D08EB">
        <w:rPr>
          <w:noProof/>
          <w:lang w:val="sr-Latn-CS"/>
        </w:rPr>
        <w:t xml:space="preserve"> shall be successive periods of one month commencing on the due date.</w:t>
      </w:r>
    </w:p>
    <w:p w:rsidR="00F22AC8" w:rsidRPr="007D08EB" w:rsidRDefault="008A4FE6">
      <w:pPr>
        <w:rPr>
          <w:noProof/>
          <w:lang w:val="sr-Latn-CS"/>
        </w:rPr>
      </w:pPr>
      <w:r w:rsidRPr="007D08EB">
        <w:rPr>
          <w:noProof/>
          <w:lang w:val="sr-Latn-CS"/>
        </w:rPr>
        <w:t xml:space="preserve">If the overdue sum is in a currency other than the currency of the Loan, the following rate per annum shall apply, namely the relevant interbank rate that is generally retained by the Bank for transactions in that currency plus 2% (200 basis points), calculated in accordance with the market practice for such rate.  </w:t>
      </w:r>
    </w:p>
    <w:p w:rsidR="00F22AC8" w:rsidRPr="007D08EB" w:rsidRDefault="008A4FE6">
      <w:pPr>
        <w:pStyle w:val="Heading2"/>
        <w:rPr>
          <w:noProof/>
          <w:u w:val="single"/>
          <w:lang w:val="sr-Latn-CS"/>
        </w:rPr>
      </w:pPr>
      <w:bookmarkStart w:id="86" w:name="_Toc498018286"/>
      <w:r w:rsidRPr="007D08EB">
        <w:rPr>
          <w:noProof/>
          <w:u w:val="single"/>
          <w:lang w:val="sr-Latn-CS"/>
        </w:rPr>
        <w:t>Market Disruption Event</w:t>
      </w:r>
      <w:bookmarkEnd w:id="86"/>
      <w:r w:rsidRPr="007D08EB">
        <w:rPr>
          <w:noProof/>
          <w:u w:val="single"/>
          <w:lang w:val="sr-Latn-CS"/>
        </w:rPr>
        <w:t xml:space="preserve"> </w:t>
      </w:r>
    </w:p>
    <w:p w:rsidR="00F22AC8" w:rsidRPr="007D08EB" w:rsidRDefault="008A4FE6" w:rsidP="00A00A6A">
      <w:pPr>
        <w:rPr>
          <w:noProof/>
          <w:lang w:val="sr-Latn-CS"/>
        </w:rPr>
      </w:pPr>
      <w:r w:rsidRPr="007D08EB">
        <w:rPr>
          <w:noProof/>
          <w:lang w:val="sr-Latn-CS"/>
        </w:rPr>
        <w:t xml:space="preserve">If at any time (i) from the receipt by the Bank of a Disbursement Acceptance in respect of a Tranche, and (ii) until the date falling thirty (30) calendar days prior to the Scheduled Disbursement Date, a Market Disruption Event occurs, the Bank may notify to the Borrower that this clause has come into effect. In such case, </w:t>
      </w:r>
      <w:r w:rsidR="00537DDC" w:rsidRPr="007D08EB">
        <w:rPr>
          <w:noProof/>
          <w:lang w:val="sr-Latn-CS"/>
        </w:rPr>
        <w:t>t</w:t>
      </w:r>
      <w:r w:rsidRPr="007D08EB">
        <w:rPr>
          <w:noProof/>
          <w:lang w:val="sr-Latn-CS"/>
        </w:rPr>
        <w:t xml:space="preserve">he rate of interest applicable to such Accepted Tranche until the Maturity Date or the Interest Revision/Conversion Date if any, shall be the percentage rate per annum which is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 </w:t>
      </w:r>
    </w:p>
    <w:p w:rsidR="00F22AC8" w:rsidRPr="007D08EB" w:rsidRDefault="008A4FE6">
      <w:pPr>
        <w:rPr>
          <w:noProof/>
          <w:lang w:val="sr-Latn-CS"/>
        </w:rPr>
      </w:pPr>
      <w:r w:rsidRPr="007D08EB">
        <w:rPr>
          <w:noProof/>
          <w:lang w:val="sr-Latn-CS"/>
        </w:rPr>
        <w:t>The Borrower shall have the right to refuse in writing such disbursement within the deadline specified in the notification and shall bear charges incurred as a result, if any, in which case the Bank shall not effect the disbursement and the corresponding</w:t>
      </w:r>
      <w:r w:rsidR="00451BC4" w:rsidRPr="007D08EB">
        <w:rPr>
          <w:noProof/>
          <w:lang w:val="sr-Latn-CS"/>
        </w:rPr>
        <w:t xml:space="preserve"> po</w:t>
      </w:r>
      <w:r w:rsidR="000141BD" w:rsidRPr="007D08EB">
        <w:rPr>
          <w:noProof/>
          <w:lang w:val="sr-Latn-CS"/>
        </w:rPr>
        <w:t>r</w:t>
      </w:r>
      <w:r w:rsidR="00451BC4" w:rsidRPr="007D08EB">
        <w:rPr>
          <w:noProof/>
          <w:lang w:val="sr-Latn-CS"/>
        </w:rPr>
        <w:t>tion of the</w:t>
      </w:r>
      <w:r w:rsidRPr="007D08EB">
        <w:rPr>
          <w:noProof/>
          <w:lang w:val="sr-Latn-CS"/>
        </w:rPr>
        <w:t xml:space="preserve"> Credit shall remain available for disbursement under Article </w:t>
      </w:r>
      <w:r w:rsidR="00E04671" w:rsidRPr="007D08EB">
        <w:rPr>
          <w:noProof/>
          <w:lang w:val="sr-Latn-CS"/>
        </w:rPr>
        <w:fldChar w:fldCharType="begin"/>
      </w:r>
      <w:r w:rsidRPr="007D08EB">
        <w:rPr>
          <w:noProof/>
          <w:lang w:val="sr-Latn-CS"/>
        </w:rPr>
        <w:instrText xml:space="preserve">REF _Ref465862037 \r \h </w:instrText>
      </w:r>
      <w:r w:rsidR="00E04671" w:rsidRPr="007D08EB">
        <w:rPr>
          <w:noProof/>
          <w:lang w:val="sr-Latn-CS"/>
        </w:rPr>
      </w:r>
      <w:r w:rsidR="00E04671" w:rsidRPr="007D08EB">
        <w:rPr>
          <w:noProof/>
          <w:lang w:val="sr-Latn-CS"/>
        </w:rPr>
        <w:fldChar w:fldCharType="separate"/>
      </w:r>
      <w:r w:rsidR="006D0FE9" w:rsidRPr="007D08EB">
        <w:rPr>
          <w:noProof/>
          <w:lang w:val="sr-Latn-CS"/>
        </w:rPr>
        <w:t>1.2.B</w:t>
      </w:r>
      <w:r w:rsidR="00E04671" w:rsidRPr="007D08EB">
        <w:rPr>
          <w:noProof/>
          <w:lang w:val="sr-Latn-CS"/>
        </w:rPr>
        <w:fldChar w:fldCharType="end"/>
      </w:r>
      <w:r w:rsidRPr="007D08EB">
        <w:rPr>
          <w:noProof/>
          <w:lang w:val="sr-Latn-CS"/>
        </w:rPr>
        <w:t xml:space="preserve">. If the Borrower does not refuse the disbursement in time, the parties agree that the disbursement and the conditions thereof shall be fully binding for both parties. </w:t>
      </w:r>
    </w:p>
    <w:p w:rsidR="00F22AC8" w:rsidRPr="007D08EB" w:rsidRDefault="00537DDC" w:rsidP="00BB2D1E">
      <w:pPr>
        <w:rPr>
          <w:noProof/>
          <w:lang w:val="sr-Latn-CS"/>
        </w:rPr>
      </w:pPr>
      <w:r w:rsidRPr="007D08EB">
        <w:rPr>
          <w:noProof/>
          <w:lang w:val="sr-Latn-CS"/>
        </w:rPr>
        <w:lastRenderedPageBreak/>
        <w:t>In such case, t</w:t>
      </w:r>
      <w:r w:rsidR="008A4FE6" w:rsidRPr="007D08EB">
        <w:rPr>
          <w:noProof/>
          <w:lang w:val="sr-Latn-CS"/>
        </w:rPr>
        <w:t>he Spread or the Fixed Rate previously notified by the Bank in the Disbursement Offer shall no longer be applicable.</w:t>
      </w:r>
    </w:p>
    <w:p w:rsidR="00F22AC8" w:rsidRPr="007D08EB" w:rsidRDefault="00F22AC8">
      <w:pPr>
        <w:rPr>
          <w:noProof/>
          <w:lang w:val="sr-Latn-CS"/>
        </w:rPr>
      </w:pPr>
    </w:p>
    <w:p w:rsidR="00F22AC8" w:rsidRPr="007D08EB" w:rsidRDefault="00F22AC8">
      <w:pPr>
        <w:pStyle w:val="Heading1"/>
        <w:rPr>
          <w:noProof/>
          <w:u w:val="single"/>
          <w:lang w:val="sr-Latn-CS"/>
        </w:rPr>
      </w:pPr>
      <w:bookmarkStart w:id="87" w:name="_Ref427037135"/>
      <w:bookmarkStart w:id="88" w:name="_Toc498018287"/>
      <w:bookmarkEnd w:id="87"/>
      <w:bookmarkEnd w:id="88"/>
    </w:p>
    <w:p w:rsidR="00F22AC8" w:rsidRPr="007D08EB" w:rsidRDefault="008A4FE6">
      <w:pPr>
        <w:pStyle w:val="ArticleTitleEIB"/>
        <w:rPr>
          <w:noProof/>
          <w:u w:val="single"/>
          <w:lang w:val="sr-Latn-CS"/>
        </w:rPr>
      </w:pPr>
      <w:r w:rsidRPr="007D08EB">
        <w:rPr>
          <w:noProof/>
          <w:u w:val="single"/>
          <w:lang w:val="sr-Latn-CS"/>
        </w:rPr>
        <w:t>Repayment</w:t>
      </w:r>
    </w:p>
    <w:p w:rsidR="00F22AC8" w:rsidRPr="007D08EB" w:rsidRDefault="008A4FE6">
      <w:pPr>
        <w:pStyle w:val="Heading2"/>
        <w:rPr>
          <w:noProof/>
          <w:u w:val="single"/>
          <w:lang w:val="sr-Latn-CS"/>
        </w:rPr>
      </w:pPr>
      <w:bookmarkStart w:id="89" w:name="_Ref426715009"/>
      <w:bookmarkStart w:id="90" w:name="_Ref426722492"/>
      <w:bookmarkStart w:id="91" w:name="_Ref426951000"/>
      <w:bookmarkStart w:id="92" w:name="_Ref426952561"/>
      <w:bookmarkStart w:id="93" w:name="_Toc498018288"/>
      <w:bookmarkEnd w:id="89"/>
      <w:bookmarkEnd w:id="90"/>
      <w:bookmarkEnd w:id="91"/>
      <w:bookmarkEnd w:id="92"/>
      <w:r w:rsidRPr="007D08EB">
        <w:rPr>
          <w:noProof/>
          <w:u w:val="single"/>
          <w:lang w:val="sr-Latn-CS"/>
        </w:rPr>
        <w:t>Normal repayment</w:t>
      </w:r>
      <w:bookmarkEnd w:id="93"/>
    </w:p>
    <w:p w:rsidR="00F22AC8" w:rsidRPr="007D08EB" w:rsidRDefault="008A4FE6">
      <w:pPr>
        <w:pStyle w:val="Heading3"/>
        <w:rPr>
          <w:noProof/>
          <w:color w:val="auto"/>
          <w:lang w:val="sr-Latn-CS"/>
        </w:rPr>
      </w:pPr>
      <w:bookmarkStart w:id="94" w:name="_Ref426715429"/>
      <w:bookmarkStart w:id="95" w:name="_Toc498018289"/>
      <w:bookmarkEnd w:id="94"/>
      <w:r w:rsidRPr="007D08EB">
        <w:rPr>
          <w:noProof/>
          <w:lang w:val="sr-Latn-CS"/>
        </w:rPr>
        <w:t xml:space="preserve">Repayment by </w:t>
      </w:r>
      <w:r w:rsidRPr="007D08EB">
        <w:rPr>
          <w:noProof/>
          <w:color w:val="auto"/>
          <w:lang w:val="sr-Latn-CS"/>
        </w:rPr>
        <w:t>instalments</w:t>
      </w:r>
      <w:bookmarkEnd w:id="95"/>
      <w:r w:rsidRPr="007D08EB">
        <w:rPr>
          <w:noProof/>
          <w:color w:val="auto"/>
          <w:lang w:val="sr-Latn-CS"/>
        </w:rPr>
        <w:t xml:space="preserve"> </w:t>
      </w:r>
    </w:p>
    <w:p w:rsidR="00F22AC8" w:rsidRPr="007D08EB" w:rsidRDefault="008A4FE6" w:rsidP="00BF0D9E">
      <w:pPr>
        <w:pStyle w:val="NoIndentEIB"/>
        <w:numPr>
          <w:ilvl w:val="0"/>
          <w:numId w:val="18"/>
        </w:numPr>
        <w:rPr>
          <w:noProof/>
          <w:lang w:val="sr-Latn-CS"/>
        </w:rPr>
      </w:pPr>
      <w:r w:rsidRPr="007D08EB">
        <w:rPr>
          <w:noProof/>
          <w:lang w:val="sr-Latn-CS"/>
        </w:rPr>
        <w:t>The Borrower shall repay each Tranche by instalments on the Payment Dates specified in the relevant Disbursement Offer in accordance with the terms of the amortisation table delivered pursuant to Article </w:t>
      </w:r>
      <w:fldSimple w:instr="REF _Ref426982329 \r \h  \* MERGEFORMAT ">
        <w:r w:rsidR="006D0FE9" w:rsidRPr="007D08EB">
          <w:rPr>
            <w:noProof/>
            <w:lang w:val="sr-Latn-CS"/>
          </w:rPr>
          <w:t>2.3</w:t>
        </w:r>
      </w:fldSimple>
      <w:r w:rsidRPr="007D08EB">
        <w:rPr>
          <w:noProof/>
          <w:lang w:val="sr-Latn-CS"/>
        </w:rPr>
        <w:t xml:space="preserve">. </w:t>
      </w:r>
    </w:p>
    <w:p w:rsidR="00F22AC8" w:rsidRPr="007D08EB" w:rsidRDefault="008A4FE6" w:rsidP="00BF0D9E">
      <w:pPr>
        <w:pStyle w:val="NoIndentEIB"/>
        <w:numPr>
          <w:ilvl w:val="0"/>
          <w:numId w:val="18"/>
        </w:numPr>
        <w:rPr>
          <w:noProof/>
          <w:lang w:val="sr-Latn-CS"/>
        </w:rPr>
      </w:pPr>
      <w:bookmarkStart w:id="96" w:name="_Ref495483873"/>
      <w:bookmarkEnd w:id="96"/>
      <w:r w:rsidRPr="007D08EB">
        <w:rPr>
          <w:noProof/>
          <w:lang w:val="sr-Latn-CS"/>
        </w:rPr>
        <w:t>Each amortisation table shall be drawn up on the basis that:</w:t>
      </w:r>
    </w:p>
    <w:p w:rsidR="00F22AC8" w:rsidRPr="007D08EB" w:rsidRDefault="008A4FE6" w:rsidP="00BF0D9E">
      <w:pPr>
        <w:pStyle w:val="NoIndentEIB"/>
        <w:numPr>
          <w:ilvl w:val="1"/>
          <w:numId w:val="18"/>
        </w:numPr>
        <w:rPr>
          <w:noProof/>
          <w:lang w:val="sr-Latn-CS"/>
        </w:rPr>
      </w:pPr>
      <w:r w:rsidRPr="007D08EB">
        <w:rPr>
          <w:noProof/>
          <w:lang w:val="sr-Latn-CS"/>
        </w:rPr>
        <w:t xml:space="preserve">in the case of a Fixed Rate Tranche without an Interest Revision/Conversion Date, repayment shall be made annually, semi-annually or quarterly by equal instalments of principal or constant instalments of principal and interest; </w:t>
      </w:r>
    </w:p>
    <w:p w:rsidR="00F22AC8" w:rsidRPr="007D08EB" w:rsidRDefault="008A4FE6" w:rsidP="00BF0D9E">
      <w:pPr>
        <w:pStyle w:val="NoIndentEIB"/>
        <w:numPr>
          <w:ilvl w:val="1"/>
          <w:numId w:val="18"/>
        </w:numPr>
        <w:rPr>
          <w:noProof/>
          <w:lang w:val="sr-Latn-CS"/>
        </w:rPr>
      </w:pPr>
      <w:r w:rsidRPr="007D08EB">
        <w:rPr>
          <w:noProof/>
          <w:lang w:val="sr-Latn-CS"/>
        </w:rPr>
        <w:t xml:space="preserve">in the case of a Fixed Rate Tranche with an Interest Revision/Conversion Date or a Floating Rate Tranche, repayment shall be made by equal annual, semi-annual or quarterly instalments of principal; </w:t>
      </w:r>
    </w:p>
    <w:p w:rsidR="00F22AC8" w:rsidRPr="007D08EB" w:rsidRDefault="008A4FE6" w:rsidP="00BF0D9E">
      <w:pPr>
        <w:pStyle w:val="NoIndentEIB"/>
        <w:numPr>
          <w:ilvl w:val="1"/>
          <w:numId w:val="18"/>
        </w:numPr>
        <w:rPr>
          <w:noProof/>
          <w:lang w:val="sr-Latn-CS"/>
        </w:rPr>
      </w:pPr>
      <w:bookmarkStart w:id="97" w:name="_Ref426715353"/>
      <w:bookmarkEnd w:id="97"/>
      <w:r w:rsidRPr="007D08EB">
        <w:rPr>
          <w:noProof/>
          <w:lang w:val="sr-Latn-CS"/>
        </w:rPr>
        <w:t>first repayment date of each Tranche shall be a Payment Date falling not earlier than 60 (sixty) days from the Scheduled Disbursement Date and not later than the first Payment Date immediately following the 5</w:t>
      </w:r>
      <w:r w:rsidRPr="007D08EB">
        <w:rPr>
          <w:noProof/>
          <w:vertAlign w:val="superscript"/>
          <w:lang w:val="sr-Latn-CS"/>
        </w:rPr>
        <w:t>th</w:t>
      </w:r>
      <w:r w:rsidR="00070074" w:rsidRPr="007D08EB">
        <w:rPr>
          <w:noProof/>
          <w:lang w:val="sr-Latn-CS"/>
        </w:rPr>
        <w:t xml:space="preserve"> </w:t>
      </w:r>
      <w:r w:rsidRPr="007D08EB">
        <w:rPr>
          <w:noProof/>
          <w:lang w:val="sr-Latn-CS"/>
        </w:rPr>
        <w:t xml:space="preserve">(fifth) anniversary of the Scheduled Disbursement Date of the Tranche; and </w:t>
      </w:r>
    </w:p>
    <w:p w:rsidR="00F22AC8" w:rsidRPr="007D08EB" w:rsidRDefault="008A4FE6" w:rsidP="00BF0D9E">
      <w:pPr>
        <w:pStyle w:val="NoIndentEIB"/>
        <w:numPr>
          <w:ilvl w:val="1"/>
          <w:numId w:val="18"/>
        </w:numPr>
        <w:rPr>
          <w:noProof/>
          <w:lang w:val="sr-Latn-CS"/>
        </w:rPr>
      </w:pPr>
      <w:bookmarkStart w:id="98" w:name="_Ref430852342"/>
      <w:bookmarkEnd w:id="98"/>
      <w:r w:rsidRPr="007D08EB">
        <w:rPr>
          <w:noProof/>
          <w:lang w:val="sr-Latn-CS"/>
        </w:rPr>
        <w:t xml:space="preserve">the last repayment date of each Tranche shall be a Payment Date falling not earlier than 4 (four) years and not later than 25 (twenty-five) years from the Scheduled Disbursement Date. </w:t>
      </w:r>
    </w:p>
    <w:p w:rsidR="00F22AC8" w:rsidRPr="007D08EB" w:rsidRDefault="008A4FE6">
      <w:pPr>
        <w:pStyle w:val="Heading2"/>
        <w:rPr>
          <w:noProof/>
          <w:u w:val="single"/>
          <w:lang w:val="sr-Latn-CS"/>
        </w:rPr>
      </w:pPr>
      <w:bookmarkStart w:id="99" w:name="_Toc498018290"/>
      <w:r w:rsidRPr="007D08EB">
        <w:rPr>
          <w:noProof/>
          <w:u w:val="single"/>
          <w:lang w:val="sr-Latn-CS"/>
        </w:rPr>
        <w:t>Voluntary prepayment</w:t>
      </w:r>
      <w:bookmarkEnd w:id="99"/>
      <w:r w:rsidRPr="007D08EB">
        <w:rPr>
          <w:noProof/>
          <w:u w:val="single"/>
          <w:lang w:val="sr-Latn-CS"/>
        </w:rPr>
        <w:t xml:space="preserve"> </w:t>
      </w:r>
    </w:p>
    <w:p w:rsidR="00F22AC8" w:rsidRPr="007D08EB" w:rsidRDefault="008A4FE6">
      <w:pPr>
        <w:pStyle w:val="Heading3"/>
        <w:rPr>
          <w:noProof/>
          <w:lang w:val="sr-Latn-CS"/>
        </w:rPr>
      </w:pPr>
      <w:bookmarkStart w:id="100" w:name="_Ref426715914"/>
      <w:bookmarkStart w:id="101" w:name="_Ref426716070"/>
      <w:bookmarkStart w:id="102" w:name="_Toc498018291"/>
      <w:bookmarkEnd w:id="100"/>
      <w:bookmarkEnd w:id="101"/>
      <w:r w:rsidRPr="007D08EB">
        <w:rPr>
          <w:noProof/>
          <w:lang w:val="sr-Latn-CS"/>
        </w:rPr>
        <w:t>Prepayment option</w:t>
      </w:r>
      <w:bookmarkEnd w:id="102"/>
    </w:p>
    <w:p w:rsidR="00F22AC8" w:rsidRPr="007D08EB" w:rsidRDefault="008A4FE6">
      <w:pPr>
        <w:rPr>
          <w:noProof/>
          <w:lang w:val="sr-Latn-CS"/>
        </w:rPr>
      </w:pPr>
      <w:r w:rsidRPr="007D08EB">
        <w:rPr>
          <w:noProof/>
          <w:lang w:val="sr-Latn-CS"/>
        </w:rPr>
        <w:t>Subject to Articles </w:t>
      </w:r>
      <w:fldSimple w:instr="REF _Ref426982374 \r \h  \* MERGEFORMAT ">
        <w:r w:rsidR="006D0FE9" w:rsidRPr="007D08EB">
          <w:rPr>
            <w:noProof/>
            <w:lang w:val="sr-Latn-CS"/>
          </w:rPr>
          <w:t>4.2.B</w:t>
        </w:r>
      </w:fldSimple>
      <w:r w:rsidRPr="007D08EB">
        <w:rPr>
          <w:noProof/>
          <w:lang w:val="sr-Latn-CS"/>
        </w:rPr>
        <w:t xml:space="preserve">, </w:t>
      </w:r>
      <w:fldSimple w:instr="REF _Ref426982399 \r \h  \* MERGEFORMAT ">
        <w:r w:rsidR="006D0FE9" w:rsidRPr="007D08EB">
          <w:rPr>
            <w:noProof/>
            <w:lang w:val="sr-Latn-CS"/>
          </w:rPr>
          <w:t>4.2.C</w:t>
        </w:r>
      </w:fldSimple>
      <w:r w:rsidRPr="007D08EB">
        <w:rPr>
          <w:noProof/>
          <w:lang w:val="sr-Latn-CS"/>
        </w:rPr>
        <w:t xml:space="preserve"> and </w:t>
      </w:r>
      <w:fldSimple w:instr="REF _Ref426982424 \r \h  \* MERGEFORMAT ">
        <w:r w:rsidR="006D0FE9" w:rsidRPr="007D08EB">
          <w:rPr>
            <w:noProof/>
            <w:lang w:val="sr-Latn-CS"/>
          </w:rPr>
          <w:t>4.4</w:t>
        </w:r>
      </w:fldSimple>
      <w:r w:rsidRPr="007D08EB">
        <w:rPr>
          <w:noProof/>
          <w:lang w:val="sr-Latn-CS"/>
        </w:rPr>
        <w:t>, the Borrower may prepay all or part of any Tranche, together with accrued interest and indemnities if any, upon giving a Prepayment Request with at least 1 (one) month's prior notice specifying (i) the Prepayment Amount; (ii) the Prepayment Date; (iii) if applicable, the choice of application method of the Prepayment Amount in line with Article </w:t>
      </w:r>
      <w:fldSimple w:instr="REF _Ref426982926 \w \h  \* MERGEFORMAT ">
        <w:r w:rsidR="006D0FE9" w:rsidRPr="007D08EB">
          <w:rPr>
            <w:noProof/>
            <w:lang w:val="sr-Latn-CS"/>
          </w:rPr>
          <w:t>5.5.C</w:t>
        </w:r>
      </w:fldSimple>
      <w:fldSimple w:instr="REF _Ref426982918 \w \h  \* MERGEFORMAT ">
        <w:r w:rsidR="006D0FE9" w:rsidRPr="007D08EB">
          <w:rPr>
            <w:noProof/>
            <w:lang w:val="sr-Latn-CS"/>
          </w:rPr>
          <w:t>(a)</w:t>
        </w:r>
      </w:fldSimple>
      <w:r w:rsidRPr="007D08EB">
        <w:rPr>
          <w:noProof/>
          <w:lang w:val="sr-Latn-CS"/>
        </w:rPr>
        <w:t>; and (iv) the contract number ("FI nr 86763</w:t>
      </w:r>
      <w:r w:rsidR="003B60F6" w:rsidRPr="007D08EB">
        <w:rPr>
          <w:noProof/>
          <w:lang w:val="sr-Latn-CS"/>
        </w:rPr>
        <w:t>"</w:t>
      </w:r>
      <w:r w:rsidRPr="007D08EB">
        <w:rPr>
          <w:noProof/>
          <w:lang w:val="sr-Latn-CS"/>
        </w:rPr>
        <w:t xml:space="preserve">) mentioned on the cover page of this Contract. </w:t>
      </w:r>
    </w:p>
    <w:p w:rsidR="00F22AC8" w:rsidRPr="007D08EB" w:rsidRDefault="008A4FE6">
      <w:pPr>
        <w:rPr>
          <w:noProof/>
          <w:lang w:val="sr-Latn-CS"/>
        </w:rPr>
      </w:pPr>
      <w:r w:rsidRPr="007D08EB">
        <w:rPr>
          <w:noProof/>
          <w:lang w:val="sr-Latn-CS"/>
        </w:rPr>
        <w:t>Subject to Article </w:t>
      </w:r>
      <w:fldSimple w:instr="REF _Ref426982998 \r \h  \* MERGEFORMAT ">
        <w:r w:rsidR="006D0FE9" w:rsidRPr="007D08EB">
          <w:rPr>
            <w:noProof/>
            <w:lang w:val="sr-Latn-CS"/>
          </w:rPr>
          <w:t>4.2.C</w:t>
        </w:r>
      </w:fldSimple>
      <w:r w:rsidRPr="007D08EB">
        <w:rPr>
          <w:noProof/>
          <w:lang w:val="sr-Latn-CS"/>
        </w:rPr>
        <w:t xml:space="preserve"> the Prepayment Request shall be binding and irrevocable.</w:t>
      </w:r>
    </w:p>
    <w:p w:rsidR="00F22AC8" w:rsidRPr="007D08EB" w:rsidRDefault="008A4FE6">
      <w:pPr>
        <w:pStyle w:val="Heading3"/>
        <w:rPr>
          <w:noProof/>
          <w:lang w:val="sr-Latn-CS"/>
        </w:rPr>
      </w:pPr>
      <w:bookmarkStart w:id="103" w:name="_Ref426952119"/>
      <w:bookmarkStart w:id="104" w:name="_Ref426982374"/>
      <w:bookmarkStart w:id="105" w:name="_Ref426983534"/>
      <w:bookmarkStart w:id="106" w:name="_Ref427037095"/>
      <w:bookmarkStart w:id="107" w:name="_Ref427039046"/>
      <w:bookmarkStart w:id="108" w:name="_Ref427039245"/>
      <w:bookmarkStart w:id="109" w:name="_Toc498018292"/>
      <w:bookmarkEnd w:id="103"/>
      <w:bookmarkEnd w:id="104"/>
      <w:bookmarkEnd w:id="105"/>
      <w:bookmarkEnd w:id="106"/>
      <w:bookmarkEnd w:id="107"/>
      <w:bookmarkEnd w:id="108"/>
      <w:r w:rsidRPr="007D08EB">
        <w:rPr>
          <w:noProof/>
          <w:lang w:val="sr-Latn-CS"/>
        </w:rPr>
        <w:t>Prepayment indemnity</w:t>
      </w:r>
      <w:bookmarkEnd w:id="109"/>
    </w:p>
    <w:p w:rsidR="00F22AC8" w:rsidRPr="007D08EB" w:rsidRDefault="008A4FE6">
      <w:pPr>
        <w:pStyle w:val="Heading4"/>
        <w:rPr>
          <w:noProof/>
          <w:lang w:val="sr-Latn-CS"/>
        </w:rPr>
      </w:pPr>
      <w:r w:rsidRPr="007D08EB">
        <w:rPr>
          <w:noProof/>
          <w:lang w:val="sr-Latn-CS"/>
        </w:rPr>
        <w:t>Fixed rate tranche</w:t>
      </w:r>
    </w:p>
    <w:p w:rsidR="00F22AC8" w:rsidRPr="007D08EB" w:rsidRDefault="008A4FE6">
      <w:pPr>
        <w:rPr>
          <w:noProof/>
          <w:lang w:val="sr-Latn-CS"/>
        </w:rPr>
      </w:pPr>
      <w:r w:rsidRPr="007D08EB">
        <w:rPr>
          <w:noProof/>
          <w:lang w:val="sr-Latn-CS"/>
        </w:rPr>
        <w:t>Subject to Article </w:t>
      </w:r>
      <w:fldSimple w:instr="REF _Ref426644399 \w \h  \* MERGEFORMAT ">
        <w:r w:rsidR="006D0FE9" w:rsidRPr="007D08EB">
          <w:rPr>
            <w:noProof/>
            <w:lang w:val="sr-Latn-CS"/>
          </w:rPr>
          <w:t>4.2.B(3)</w:t>
        </w:r>
      </w:fldSimple>
      <w:r w:rsidRPr="007D08EB">
        <w:rPr>
          <w:noProof/>
          <w:lang w:val="sr-Latn-CS"/>
        </w:rPr>
        <w:t xml:space="preserve"> below, if the Borrower prepays a Fixed Rate Tranche, the Borrower shall pay to the Bank on the Prepayment Date the Prepayment Indemnity in respect of the Fixed Rate Tranche which is being prepaid. </w:t>
      </w:r>
    </w:p>
    <w:p w:rsidR="00F22AC8" w:rsidRPr="007D08EB" w:rsidRDefault="008A4FE6">
      <w:pPr>
        <w:pStyle w:val="Heading4"/>
        <w:rPr>
          <w:noProof/>
          <w:lang w:val="sr-Latn-CS"/>
        </w:rPr>
      </w:pPr>
      <w:r w:rsidRPr="007D08EB">
        <w:rPr>
          <w:noProof/>
          <w:lang w:val="sr-Latn-CS"/>
        </w:rPr>
        <w:t>Floating rate tranche</w:t>
      </w:r>
    </w:p>
    <w:p w:rsidR="00F22AC8" w:rsidRPr="007D08EB" w:rsidRDefault="008A4FE6">
      <w:pPr>
        <w:rPr>
          <w:noProof/>
          <w:lang w:val="sr-Latn-CS"/>
        </w:rPr>
      </w:pPr>
      <w:r w:rsidRPr="007D08EB">
        <w:rPr>
          <w:noProof/>
          <w:lang w:val="sr-Latn-CS"/>
        </w:rPr>
        <w:t>Subject to Article </w:t>
      </w:r>
      <w:fldSimple w:instr="REF _Ref426644399 \r \h  \* MERGEFORMAT ">
        <w:r w:rsidR="006D0FE9" w:rsidRPr="007D08EB">
          <w:rPr>
            <w:noProof/>
            <w:lang w:val="sr-Latn-CS"/>
          </w:rPr>
          <w:t>4.2.B(3)</w:t>
        </w:r>
      </w:fldSimple>
      <w:r w:rsidRPr="007D08EB">
        <w:rPr>
          <w:noProof/>
          <w:lang w:val="sr-Latn-CS"/>
        </w:rPr>
        <w:t xml:space="preserve"> below, the Borrower may prepay a Floating Rate Tranche without indemnity on any relevant Payment Date. </w:t>
      </w:r>
    </w:p>
    <w:p w:rsidR="00F22AC8" w:rsidRPr="007D08EB" w:rsidRDefault="008A4FE6">
      <w:pPr>
        <w:pStyle w:val="Heading4"/>
        <w:rPr>
          <w:noProof/>
          <w:lang w:val="sr-Latn-CS"/>
        </w:rPr>
      </w:pPr>
      <w:bookmarkStart w:id="110" w:name="_Ref426644399"/>
      <w:bookmarkEnd w:id="110"/>
      <w:r w:rsidRPr="007D08EB">
        <w:rPr>
          <w:noProof/>
          <w:lang w:val="sr-Latn-CS"/>
        </w:rPr>
        <w:t>No indemnity</w:t>
      </w:r>
    </w:p>
    <w:p w:rsidR="00F22AC8" w:rsidRPr="007D08EB" w:rsidRDefault="008A4FE6">
      <w:pPr>
        <w:rPr>
          <w:noProof/>
          <w:lang w:val="sr-Latn-CS"/>
        </w:rPr>
      </w:pPr>
      <w:r w:rsidRPr="007D08EB">
        <w:rPr>
          <w:noProof/>
          <w:lang w:val="sr-Latn-CS"/>
        </w:rPr>
        <w:t xml:space="preserve">Unless the Borrower has accepted in writing a Fixed Rate in respect of an Interest Revision/Conversion Proposal pursuant to </w:t>
      </w:r>
      <w:fldSimple w:instr="REF _Ref426714861 \r \h  \* MERGEFORMAT ">
        <w:r w:rsidR="006D0FE9" w:rsidRPr="007D08EB">
          <w:rPr>
            <w:noProof/>
            <w:lang w:val="sr-Latn-CS"/>
          </w:rPr>
          <w:t>Schedule D</w:t>
        </w:r>
      </w:fldSimple>
      <w:r w:rsidRPr="007D08EB">
        <w:rPr>
          <w:noProof/>
          <w:lang w:val="sr-Latn-CS"/>
        </w:rPr>
        <w:t>, prepayment of a Tranche on its Interest Revision/Conversion Date as accepted under Article </w:t>
      </w:r>
      <w:r w:rsidR="00E04671" w:rsidRPr="007D08EB">
        <w:rPr>
          <w:noProof/>
          <w:lang w:val="sr-Latn-CS"/>
        </w:rPr>
        <w:fldChar w:fldCharType="begin"/>
      </w:r>
      <w:r w:rsidRPr="007D08EB">
        <w:rPr>
          <w:noProof/>
          <w:lang w:val="sr-Latn-CS"/>
        </w:rPr>
        <w:instrText xml:space="preserve">REF _Ref465877487 \r \h </w:instrText>
      </w:r>
      <w:r w:rsidR="00E04671" w:rsidRPr="007D08EB">
        <w:rPr>
          <w:noProof/>
          <w:lang w:val="sr-Latn-CS"/>
        </w:rPr>
      </w:r>
      <w:r w:rsidR="00E04671" w:rsidRPr="007D08EB">
        <w:rPr>
          <w:noProof/>
          <w:lang w:val="sr-Latn-CS"/>
        </w:rPr>
        <w:fldChar w:fldCharType="separate"/>
      </w:r>
      <w:r w:rsidR="006D0FE9" w:rsidRPr="007D08EB">
        <w:rPr>
          <w:noProof/>
          <w:lang w:val="sr-Latn-CS"/>
        </w:rPr>
        <w:t>1.2.C</w:t>
      </w:r>
      <w:r w:rsidR="00E04671" w:rsidRPr="007D08EB">
        <w:rPr>
          <w:noProof/>
          <w:lang w:val="sr-Latn-CS"/>
        </w:rPr>
        <w:fldChar w:fldCharType="end"/>
      </w:r>
      <w:r w:rsidRPr="007D08EB">
        <w:rPr>
          <w:noProof/>
          <w:lang w:val="sr-Latn-CS"/>
        </w:rPr>
        <w:t xml:space="preserve">, or in accordance with </w:t>
      </w:r>
      <w:r w:rsidR="00E04671" w:rsidRPr="007D08EB">
        <w:rPr>
          <w:noProof/>
          <w:lang w:val="sr-Latn-CS"/>
        </w:rPr>
        <w:fldChar w:fldCharType="begin"/>
      </w:r>
      <w:r w:rsidR="00EF3257" w:rsidRPr="007D08EB">
        <w:rPr>
          <w:noProof/>
          <w:lang w:val="sr-Latn-CS"/>
        </w:rPr>
        <w:instrText xml:space="preserve"> REF _Ref502157963 \r \h </w:instrText>
      </w:r>
      <w:r w:rsidR="00E04671" w:rsidRPr="007D08EB">
        <w:rPr>
          <w:noProof/>
          <w:lang w:val="sr-Latn-CS"/>
        </w:rPr>
      </w:r>
      <w:r w:rsidR="00E04671" w:rsidRPr="007D08EB">
        <w:rPr>
          <w:noProof/>
          <w:lang w:val="sr-Latn-CS"/>
        </w:rPr>
        <w:fldChar w:fldCharType="separate"/>
      </w:r>
      <w:r w:rsidR="006D0FE9" w:rsidRPr="007D08EB">
        <w:rPr>
          <w:noProof/>
          <w:lang w:val="sr-Latn-CS"/>
        </w:rPr>
        <w:t>Schedule C</w:t>
      </w:r>
      <w:r w:rsidR="00E04671" w:rsidRPr="007D08EB">
        <w:rPr>
          <w:noProof/>
          <w:lang w:val="sr-Latn-CS"/>
        </w:rPr>
        <w:fldChar w:fldCharType="end"/>
      </w:r>
      <w:r w:rsidRPr="007D08EB">
        <w:rPr>
          <w:noProof/>
          <w:lang w:val="sr-Latn-CS"/>
        </w:rPr>
        <w:t xml:space="preserve"> or </w:t>
      </w:r>
      <w:r w:rsidR="00E04671" w:rsidRPr="007D08EB">
        <w:rPr>
          <w:noProof/>
          <w:lang w:val="sr-Latn-CS"/>
        </w:rPr>
        <w:fldChar w:fldCharType="begin"/>
      </w:r>
      <w:r w:rsidRPr="007D08EB">
        <w:rPr>
          <w:noProof/>
          <w:lang w:val="sr-Latn-CS"/>
        </w:rPr>
        <w:instrText xml:space="preserve">REF _Ref426714861 \r \h </w:instrText>
      </w:r>
      <w:r w:rsidR="00E04671" w:rsidRPr="007D08EB">
        <w:rPr>
          <w:noProof/>
          <w:lang w:val="sr-Latn-CS"/>
        </w:rPr>
      </w:r>
      <w:r w:rsidR="00E04671" w:rsidRPr="007D08EB">
        <w:rPr>
          <w:noProof/>
          <w:lang w:val="sr-Latn-CS"/>
        </w:rPr>
        <w:fldChar w:fldCharType="separate"/>
      </w:r>
      <w:r w:rsidR="006D0FE9" w:rsidRPr="007D08EB">
        <w:rPr>
          <w:noProof/>
          <w:lang w:val="sr-Latn-CS"/>
        </w:rPr>
        <w:t>Schedule D</w:t>
      </w:r>
      <w:r w:rsidR="00E04671" w:rsidRPr="007D08EB">
        <w:rPr>
          <w:noProof/>
          <w:lang w:val="sr-Latn-CS"/>
        </w:rPr>
        <w:fldChar w:fldCharType="end"/>
      </w:r>
      <w:r w:rsidRPr="007D08EB">
        <w:rPr>
          <w:noProof/>
          <w:lang w:val="sr-Latn-CS"/>
        </w:rPr>
        <w:t xml:space="preserve">, as the case may be, may be effected without indemnity. </w:t>
      </w:r>
    </w:p>
    <w:p w:rsidR="00F22AC8" w:rsidRPr="007D08EB" w:rsidRDefault="008A4FE6">
      <w:pPr>
        <w:pStyle w:val="Heading3"/>
        <w:rPr>
          <w:noProof/>
          <w:lang w:val="sr-Latn-CS"/>
        </w:rPr>
      </w:pPr>
      <w:bookmarkStart w:id="111" w:name="_Ref426716041"/>
      <w:bookmarkStart w:id="112" w:name="_Ref426982399"/>
      <w:bookmarkStart w:id="113" w:name="_Ref426982998"/>
      <w:bookmarkStart w:id="114" w:name="_Toc498018293"/>
      <w:bookmarkEnd w:id="111"/>
      <w:bookmarkEnd w:id="112"/>
      <w:bookmarkEnd w:id="113"/>
      <w:r w:rsidRPr="007D08EB">
        <w:rPr>
          <w:noProof/>
          <w:lang w:val="sr-Latn-CS"/>
        </w:rPr>
        <w:lastRenderedPageBreak/>
        <w:t>Prepayment mechanics</w:t>
      </w:r>
      <w:bookmarkEnd w:id="114"/>
    </w:p>
    <w:p w:rsidR="00F22AC8" w:rsidRPr="007D08EB" w:rsidRDefault="008A4FE6">
      <w:pPr>
        <w:rPr>
          <w:noProof/>
          <w:lang w:val="sr-Latn-CS"/>
        </w:rPr>
      </w:pPr>
      <w:r w:rsidRPr="007D08EB">
        <w:rPr>
          <w:noProof/>
          <w:lang w:val="sr-Latn-CS"/>
        </w:rPr>
        <w:t>Upon presentation by the Borrower to the Bank of a Prepayment Request, the Bank shall issue a Prepayment Notice to the Borrower, not later than 15 (fifteen) days prior to the Prepayment Date. The Prepayment Notice shall specify the Prepayment Amount, the accrued interest due thereon, the Prepayment Indemnity payable under Article </w:t>
      </w:r>
      <w:fldSimple w:instr="REF _Ref426983534 \r \h  \* MERGEFORMAT ">
        <w:r w:rsidR="006D0FE9" w:rsidRPr="007D08EB">
          <w:rPr>
            <w:noProof/>
            <w:lang w:val="sr-Latn-CS"/>
          </w:rPr>
          <w:t>4.2.B</w:t>
        </w:r>
      </w:fldSimple>
      <w:r w:rsidRPr="007D08EB">
        <w:rPr>
          <w:noProof/>
          <w:lang w:val="sr-Latn-CS"/>
        </w:rPr>
        <w:t xml:space="preserve"> or, as the case may be, that no indemnity is due, the method of application of the Prepayment Amo</w:t>
      </w:r>
      <w:r w:rsidR="00B5250A" w:rsidRPr="007D08EB">
        <w:rPr>
          <w:noProof/>
          <w:lang w:val="sr-Latn-CS"/>
        </w:rPr>
        <w:t>unt and the Acceptance Deadline</w:t>
      </w:r>
      <w:r w:rsidRPr="007D08EB">
        <w:rPr>
          <w:noProof/>
          <w:lang w:val="sr-Latn-CS"/>
        </w:rPr>
        <w:t>.</w:t>
      </w:r>
    </w:p>
    <w:p w:rsidR="00F22AC8" w:rsidRPr="007D08EB" w:rsidRDefault="008A4FE6">
      <w:pPr>
        <w:rPr>
          <w:noProof/>
          <w:lang w:val="sr-Latn-CS"/>
        </w:rPr>
      </w:pPr>
      <w:r w:rsidRPr="007D08EB">
        <w:rPr>
          <w:noProof/>
          <w:lang w:val="sr-Latn-CS"/>
        </w:rPr>
        <w:t>If the Borrower accepts the Prepayment Notice no later than by the Acceptance Deadline, it shall effect the prepayment. In any other case, the Borrower may not effect the prepayment.</w:t>
      </w:r>
    </w:p>
    <w:p w:rsidR="00F22AC8" w:rsidRPr="007D08EB" w:rsidRDefault="008A4FE6">
      <w:pPr>
        <w:rPr>
          <w:noProof/>
          <w:lang w:val="sr-Latn-CS"/>
        </w:rPr>
      </w:pPr>
      <w:r w:rsidRPr="007D08EB">
        <w:rPr>
          <w:noProof/>
          <w:lang w:val="sr-Latn-CS"/>
        </w:rPr>
        <w:t>The Borrower shall accompany the prepayment by the payment of accrued interest and indemnity, if any, due on the Prepayment Amount, as specified in the Prepayment Notice.</w:t>
      </w:r>
    </w:p>
    <w:p w:rsidR="00F22AC8" w:rsidRPr="007D08EB" w:rsidRDefault="008A4FE6">
      <w:pPr>
        <w:pStyle w:val="Heading2"/>
        <w:rPr>
          <w:noProof/>
          <w:u w:val="single"/>
          <w:lang w:val="sr-Latn-CS"/>
        </w:rPr>
      </w:pPr>
      <w:bookmarkStart w:id="115" w:name="_Toc498018294"/>
      <w:r w:rsidRPr="007D08EB">
        <w:rPr>
          <w:noProof/>
          <w:u w:val="single"/>
          <w:lang w:val="sr-Latn-CS"/>
        </w:rPr>
        <w:t>Compulsory prepayment</w:t>
      </w:r>
      <w:bookmarkEnd w:id="115"/>
      <w:r w:rsidRPr="007D08EB">
        <w:rPr>
          <w:noProof/>
          <w:u w:val="single"/>
          <w:lang w:val="sr-Latn-CS"/>
        </w:rPr>
        <w:t xml:space="preserve"> </w:t>
      </w:r>
    </w:p>
    <w:p w:rsidR="00F22AC8" w:rsidRPr="007D08EB" w:rsidRDefault="008A4FE6">
      <w:pPr>
        <w:pStyle w:val="Heading3"/>
        <w:rPr>
          <w:noProof/>
          <w:lang w:val="sr-Latn-CS"/>
        </w:rPr>
      </w:pPr>
      <w:bookmarkStart w:id="116" w:name="_Ref426715988"/>
      <w:bookmarkStart w:id="117" w:name="_Ref427036926"/>
      <w:bookmarkStart w:id="118" w:name="_Ref427244739"/>
      <w:bookmarkStart w:id="119" w:name="_Ref427244757"/>
      <w:bookmarkStart w:id="120" w:name="_Ref427245001"/>
      <w:bookmarkStart w:id="121" w:name="_Toc498018295"/>
      <w:bookmarkEnd w:id="116"/>
      <w:bookmarkEnd w:id="117"/>
      <w:bookmarkEnd w:id="118"/>
      <w:bookmarkEnd w:id="119"/>
      <w:bookmarkEnd w:id="120"/>
      <w:r w:rsidRPr="007D08EB">
        <w:rPr>
          <w:noProof/>
          <w:lang w:val="sr-Latn-CS"/>
        </w:rPr>
        <w:t>Prepayment Events</w:t>
      </w:r>
      <w:bookmarkEnd w:id="121"/>
    </w:p>
    <w:p w:rsidR="00F22AC8" w:rsidRPr="007D08EB" w:rsidRDefault="008A4FE6">
      <w:pPr>
        <w:pStyle w:val="Heading4"/>
        <w:rPr>
          <w:noProof/>
          <w:lang w:val="sr-Latn-CS"/>
        </w:rPr>
      </w:pPr>
      <w:r w:rsidRPr="007D08EB">
        <w:rPr>
          <w:noProof/>
          <w:lang w:val="sr-Latn-CS"/>
        </w:rPr>
        <w:t>Project cost reduction</w:t>
      </w:r>
    </w:p>
    <w:p w:rsidR="00F22AC8" w:rsidRPr="007D08EB" w:rsidRDefault="008A4FE6">
      <w:pPr>
        <w:rPr>
          <w:noProof/>
          <w:lang w:val="sr-Latn-CS"/>
        </w:rPr>
      </w:pPr>
      <w:r w:rsidRPr="007D08EB">
        <w:rPr>
          <w:noProof/>
          <w:lang w:val="sr-Latn-CS"/>
        </w:rPr>
        <w:t xml:space="preserve">If the total cost of the Project falls below the figure stated in Recital </w:t>
      </w:r>
      <w:r w:rsidR="00E04671" w:rsidRPr="007D08EB">
        <w:rPr>
          <w:noProof/>
          <w:lang w:val="sr-Latn-CS"/>
        </w:rPr>
        <w:fldChar w:fldCharType="begin"/>
      </w:r>
      <w:r w:rsidRPr="007D08EB">
        <w:rPr>
          <w:noProof/>
          <w:lang w:val="sr-Latn-CS"/>
        </w:rPr>
        <w:instrText xml:space="preserve">REF _Ref496106104 \r \h </w:instrText>
      </w:r>
      <w:r w:rsidR="00E04671" w:rsidRPr="007D08EB">
        <w:rPr>
          <w:noProof/>
          <w:lang w:val="sr-Latn-CS"/>
        </w:rPr>
      </w:r>
      <w:r w:rsidR="00E04671" w:rsidRPr="007D08EB">
        <w:rPr>
          <w:noProof/>
          <w:lang w:val="sr-Latn-CS"/>
        </w:rPr>
        <w:fldChar w:fldCharType="separate"/>
      </w:r>
      <w:r w:rsidR="006D0FE9" w:rsidRPr="007D08EB">
        <w:rPr>
          <w:noProof/>
          <w:lang w:val="sr-Latn-CS"/>
        </w:rPr>
        <w:t>(c)</w:t>
      </w:r>
      <w:r w:rsidR="00E04671" w:rsidRPr="007D08EB">
        <w:rPr>
          <w:noProof/>
          <w:lang w:val="sr-Latn-CS"/>
        </w:rPr>
        <w:fldChar w:fldCharType="end"/>
      </w:r>
      <w:r w:rsidRPr="007D08EB">
        <w:rPr>
          <w:noProof/>
          <w:lang w:val="sr-Latn-CS"/>
        </w:rPr>
        <w:t xml:space="preserve"> so that the amount of the Credit exceeds:</w:t>
      </w:r>
    </w:p>
    <w:p w:rsidR="00F22AC8" w:rsidRPr="007D08EB" w:rsidRDefault="009703B7" w:rsidP="00BF0D9E">
      <w:pPr>
        <w:pStyle w:val="NoIndentEIB"/>
        <w:numPr>
          <w:ilvl w:val="0"/>
          <w:numId w:val="19"/>
        </w:numPr>
        <w:rPr>
          <w:noProof/>
          <w:lang w:val="sr-Latn-CS"/>
        </w:rPr>
      </w:pPr>
      <w:bookmarkStart w:id="122" w:name="_Ref426589379"/>
      <w:bookmarkEnd w:id="122"/>
      <w:r w:rsidRPr="007D08EB">
        <w:rPr>
          <w:noProof/>
          <w:lang w:val="sr-Latn-CS"/>
        </w:rPr>
        <w:t xml:space="preserve">50% (fifty per cent); </w:t>
      </w:r>
      <w:r w:rsidR="008A4FE6" w:rsidRPr="007D08EB">
        <w:rPr>
          <w:noProof/>
          <w:lang w:val="sr-Latn-CS"/>
        </w:rPr>
        <w:t xml:space="preserve">and/or </w:t>
      </w:r>
    </w:p>
    <w:p w:rsidR="00F22AC8" w:rsidRPr="007D08EB" w:rsidRDefault="008A4FE6" w:rsidP="00BF0D9E">
      <w:pPr>
        <w:pStyle w:val="NoIndentEIB"/>
        <w:numPr>
          <w:ilvl w:val="0"/>
          <w:numId w:val="19"/>
        </w:numPr>
        <w:rPr>
          <w:noProof/>
          <w:lang w:val="sr-Latn-CS"/>
        </w:rPr>
      </w:pPr>
      <w:bookmarkStart w:id="123" w:name="_Ref426589483"/>
      <w:bookmarkEnd w:id="123"/>
      <w:r w:rsidRPr="007D08EB">
        <w:rPr>
          <w:noProof/>
          <w:lang w:val="sr-Latn-CS"/>
        </w:rPr>
        <w:t xml:space="preserve">when aggregated with the amount of any other funds from the European Union made available for the </w:t>
      </w:r>
      <w:r w:rsidR="009703B7" w:rsidRPr="007D08EB">
        <w:rPr>
          <w:noProof/>
          <w:lang w:val="sr-Latn-CS"/>
        </w:rPr>
        <w:t>Project, 90% (ninety per cent),</w:t>
      </w:r>
    </w:p>
    <w:p w:rsidR="00F22AC8" w:rsidRPr="007D08EB" w:rsidRDefault="008A4FE6">
      <w:pPr>
        <w:rPr>
          <w:noProof/>
          <w:lang w:val="sr-Latn-CS"/>
        </w:rPr>
      </w:pPr>
      <w:r w:rsidRPr="007D08EB">
        <w:rPr>
          <w:noProof/>
          <w:lang w:val="sr-Latn-CS"/>
        </w:rPr>
        <w:t xml:space="preserve">of such total cost of the Project, the Bank may forthwith, by notice to the Borrower, cancel the undisbursed portion of the Credit and/or demand prepayment of the Loan up to the amount by which the Credit exceeds the limits referred to in </w:t>
      </w:r>
      <w:fldSimple w:instr="REF _Ref426589379 \r \h  \* MERGEFORMAT ">
        <w:r w:rsidR="006D0FE9" w:rsidRPr="007D08EB">
          <w:rPr>
            <w:noProof/>
            <w:lang w:val="sr-Latn-CS"/>
          </w:rPr>
          <w:t>(a)</w:t>
        </w:r>
      </w:fldSimple>
      <w:r w:rsidRPr="007D08EB">
        <w:rPr>
          <w:noProof/>
          <w:lang w:val="sr-Latn-CS"/>
        </w:rPr>
        <w:t xml:space="preserve"> or </w:t>
      </w:r>
      <w:fldSimple w:instr="REF _Ref426589483 \r \h  \* MERGEFORMAT ">
        <w:r w:rsidR="006D0FE9" w:rsidRPr="007D08EB">
          <w:rPr>
            <w:noProof/>
            <w:lang w:val="sr-Latn-CS"/>
          </w:rPr>
          <w:t>(b)</w:t>
        </w:r>
      </w:fldSimple>
      <w:r w:rsidRPr="007D08EB">
        <w:rPr>
          <w:noProof/>
          <w:lang w:val="sr-Latn-CS"/>
        </w:rPr>
        <w:t xml:space="preserve"> above. The Borrower shall effect payment of the amount demanded on the date specified by the Bank, such date being a date falling not less than 30 (thirty) days from the date of the demand.</w:t>
      </w:r>
    </w:p>
    <w:p w:rsidR="00F22AC8" w:rsidRPr="007D08EB" w:rsidRDefault="008A4FE6">
      <w:pPr>
        <w:pStyle w:val="Heading4"/>
        <w:rPr>
          <w:noProof/>
          <w:lang w:val="sr-Latn-CS"/>
        </w:rPr>
      </w:pPr>
      <w:bookmarkStart w:id="124" w:name="_Ref426714537"/>
      <w:bookmarkEnd w:id="124"/>
      <w:r w:rsidRPr="007D08EB">
        <w:rPr>
          <w:rStyle w:val="ItalicEIB"/>
          <w:noProof/>
          <w:lang w:val="sr-Latn-CS"/>
        </w:rPr>
        <w:t>Pari</w:t>
      </w:r>
      <w:r w:rsidRPr="007D08EB">
        <w:rPr>
          <w:rStyle w:val="ItalicEIB"/>
          <w:caps w:val="0"/>
          <w:noProof/>
          <w:lang w:val="sr-Latn-CS"/>
        </w:rPr>
        <w:t xml:space="preserve"> </w:t>
      </w:r>
      <w:r w:rsidRPr="007D08EB">
        <w:rPr>
          <w:rStyle w:val="ItalicEIB"/>
          <w:noProof/>
          <w:lang w:val="sr-Latn-CS"/>
        </w:rPr>
        <w:t>Passu</w:t>
      </w:r>
      <w:r w:rsidRPr="007D08EB">
        <w:rPr>
          <w:caps w:val="0"/>
          <w:noProof/>
          <w:lang w:val="sr-Latn-CS"/>
        </w:rPr>
        <w:t xml:space="preserve"> </w:t>
      </w:r>
      <w:r w:rsidRPr="007D08EB">
        <w:rPr>
          <w:noProof/>
          <w:lang w:val="sr-Latn-CS"/>
        </w:rPr>
        <w:t>to non-EIB Financing</w:t>
      </w:r>
    </w:p>
    <w:p w:rsidR="00F22AC8" w:rsidRPr="007D08EB" w:rsidRDefault="008A4FE6">
      <w:pPr>
        <w:rPr>
          <w:noProof/>
          <w:lang w:val="sr-Latn-CS"/>
        </w:rPr>
      </w:pPr>
      <w:r w:rsidRPr="007D08EB">
        <w:rPr>
          <w:noProof/>
          <w:lang w:val="sr-Latn-CS"/>
        </w:rPr>
        <w:t xml:space="preserve">If the Borrower voluntarily prepays (for the avoidance of doubt, prepayment shall include a repurchase or cancellation where applicable) a part or the whole of any Non-EIB Financing and: </w:t>
      </w:r>
    </w:p>
    <w:p w:rsidR="00F22AC8" w:rsidRPr="007D08EB" w:rsidRDefault="008A4FE6" w:rsidP="00BF0D9E">
      <w:pPr>
        <w:pStyle w:val="NoIndentEIB"/>
        <w:numPr>
          <w:ilvl w:val="0"/>
          <w:numId w:val="20"/>
        </w:numPr>
        <w:rPr>
          <w:noProof/>
          <w:lang w:val="sr-Latn-CS"/>
        </w:rPr>
      </w:pPr>
      <w:r w:rsidRPr="007D08EB">
        <w:rPr>
          <w:noProof/>
          <w:lang w:val="sr-Latn-CS"/>
        </w:rPr>
        <w:t>such prepayment is not made within a revolving credit facility (save for the cancellation of the revolving credit facility); or</w:t>
      </w:r>
    </w:p>
    <w:p w:rsidR="00F22AC8" w:rsidRPr="007D08EB" w:rsidRDefault="008A4FE6" w:rsidP="00BF0D9E">
      <w:pPr>
        <w:pStyle w:val="NoIndentEIB"/>
        <w:numPr>
          <w:ilvl w:val="0"/>
          <w:numId w:val="20"/>
        </w:numPr>
        <w:rPr>
          <w:noProof/>
          <w:lang w:val="sr-Latn-CS"/>
        </w:rPr>
      </w:pPr>
      <w:r w:rsidRPr="007D08EB">
        <w:rPr>
          <w:noProof/>
          <w:lang w:val="sr-Latn-CS"/>
        </w:rPr>
        <w:t>such prepayment is not made out of the proceeds of a loan or other indebtedness having a term at least equal to the unexpired term o</w:t>
      </w:r>
      <w:r w:rsidR="009703B7" w:rsidRPr="007D08EB">
        <w:rPr>
          <w:noProof/>
          <w:lang w:val="sr-Latn-CS"/>
        </w:rPr>
        <w:t>f the Non-EIB Financing prepaid,</w:t>
      </w:r>
      <w:r w:rsidRPr="007D08EB">
        <w:rPr>
          <w:noProof/>
          <w:lang w:val="sr-Latn-CS"/>
        </w:rPr>
        <w:t xml:space="preserve"> </w:t>
      </w:r>
    </w:p>
    <w:p w:rsidR="00F22AC8" w:rsidRPr="007D08EB" w:rsidRDefault="008A4FE6">
      <w:pPr>
        <w:rPr>
          <w:noProof/>
          <w:lang w:val="sr-Latn-CS"/>
        </w:rPr>
      </w:pPr>
      <w:r w:rsidRPr="007D08EB">
        <w:rPr>
          <w:noProof/>
          <w:lang w:val="sr-Latn-CS"/>
        </w:rPr>
        <w:t>the Bank may, by notice to the Borrower, cancel the undisbursed portion of the Credit and demand prepayment of the Loan. The proportion of the Loan that the Bank may require to be prepaid shall be the same as the proportion that the prepaid amount of the Non-EIB Financing bears to the aggregate outstanding amount of all Non-EIB Financing.</w:t>
      </w:r>
    </w:p>
    <w:p w:rsidR="00F22AC8" w:rsidRPr="007D08EB" w:rsidRDefault="008A4FE6">
      <w:pPr>
        <w:rPr>
          <w:noProof/>
          <w:lang w:val="sr-Latn-CS"/>
        </w:rPr>
      </w:pPr>
      <w:r w:rsidRPr="007D08EB">
        <w:rPr>
          <w:noProof/>
          <w:lang w:val="sr-Latn-CS"/>
        </w:rPr>
        <w:t>The Borrower shall effect payment of the amount demanded on the date specified by the Bank, such date being a date falling not less than 30 (thirty) days from the date of the demand.</w:t>
      </w:r>
    </w:p>
    <w:p w:rsidR="00F22AC8" w:rsidRPr="007D08EB" w:rsidRDefault="008A4FE6">
      <w:pPr>
        <w:rPr>
          <w:noProof/>
          <w:lang w:val="sr-Latn-CS"/>
        </w:rPr>
      </w:pPr>
      <w:r w:rsidRPr="007D08EB">
        <w:rPr>
          <w:noProof/>
          <w:lang w:val="sr-Latn-CS"/>
        </w:rPr>
        <w:t>For the purposes of this Article, "</w:t>
      </w:r>
      <w:r w:rsidRPr="007D08EB">
        <w:rPr>
          <w:b/>
          <w:noProof/>
          <w:lang w:val="sr-Latn-CS"/>
        </w:rPr>
        <w:t>Non-EIB Financing</w:t>
      </w:r>
      <w:r w:rsidRPr="007D08EB">
        <w:rPr>
          <w:noProof/>
          <w:lang w:val="sr-Latn-CS"/>
        </w:rPr>
        <w:t>" includes any loan, (save for the Loan and any other direct loan</w:t>
      </w:r>
      <w:r w:rsidR="00982626" w:rsidRPr="007D08EB">
        <w:rPr>
          <w:noProof/>
          <w:lang w:val="sr-Latn-CS"/>
        </w:rPr>
        <w:t>s from the Bank to the Borrower</w:t>
      </w:r>
      <w:r w:rsidRPr="007D08EB">
        <w:rPr>
          <w:noProof/>
          <w:lang w:val="sr-Latn-CS"/>
        </w:rPr>
        <w:t xml:space="preserve">, credit bond or other form of financial indebtedness or any obligation for the payment or repayment of money originally granted to the Borrower for a term of more than </w:t>
      </w:r>
      <w:r w:rsidR="00796B4F" w:rsidRPr="007D08EB">
        <w:rPr>
          <w:noProof/>
          <w:lang w:val="sr-Latn-CS"/>
        </w:rPr>
        <w:t>5 (five)</w:t>
      </w:r>
      <w:r w:rsidRPr="007D08EB">
        <w:rPr>
          <w:noProof/>
          <w:lang w:val="sr-Latn-CS"/>
        </w:rPr>
        <w:t xml:space="preserve"> years.</w:t>
      </w:r>
    </w:p>
    <w:p w:rsidR="00F22AC8" w:rsidRPr="007D08EB" w:rsidRDefault="008A4FE6">
      <w:pPr>
        <w:pStyle w:val="Heading4"/>
        <w:rPr>
          <w:noProof/>
          <w:lang w:val="sr-Latn-CS"/>
        </w:rPr>
      </w:pPr>
      <w:bookmarkStart w:id="125" w:name="_Ref426692912"/>
      <w:bookmarkStart w:id="126" w:name="_Ref426692957"/>
      <w:bookmarkEnd w:id="125"/>
      <w:bookmarkEnd w:id="126"/>
      <w:r w:rsidRPr="007D08EB">
        <w:rPr>
          <w:noProof/>
          <w:lang w:val="sr-Latn-CS"/>
        </w:rPr>
        <w:t>Change of law</w:t>
      </w:r>
    </w:p>
    <w:p w:rsidR="00F22AC8" w:rsidRPr="007D08EB" w:rsidRDefault="008A4FE6">
      <w:pPr>
        <w:rPr>
          <w:noProof/>
          <w:lang w:val="sr-Latn-CS"/>
        </w:rPr>
      </w:pPr>
      <w:r w:rsidRPr="007D08EB">
        <w:rPr>
          <w:noProof/>
          <w:lang w:val="sr-Latn-CS"/>
        </w:rPr>
        <w:t xml:space="preserve">The Borrower shall promptly inform the Bank if a Change-of-Law Event has occurred or is likely to occur. In such case, or if the Bank has reasonable cause to believe that a Change-of-Law Event has occurred or is about to occur, the Bank may request that the Borrower consult with it. Such consultation shall take place within 30 (thirty) days from the date of the Bank’s request. If, after the lapse of 30 (thirty) days from the date of such request for </w:t>
      </w:r>
      <w:r w:rsidR="00623372" w:rsidRPr="007D08EB">
        <w:rPr>
          <w:noProof/>
          <w:lang w:val="sr-Latn-CS"/>
        </w:rPr>
        <w:t>consultation the Bank is of the</w:t>
      </w:r>
      <w:r w:rsidRPr="007D08EB">
        <w:rPr>
          <w:noProof/>
          <w:lang w:val="sr-Latn-CS"/>
        </w:rPr>
        <w:t xml:space="preserve"> opinion that the effects of the Change-of-Law Event cannot be mitigated to its satisfaction, the Bank may by notice to the Borrower, cancel the undisbursed portion of the Credit and demand prepayment of the Loan, together with accrued interest and all other amounts accrued or outstanding under this Contract. </w:t>
      </w:r>
    </w:p>
    <w:p w:rsidR="00F22AC8" w:rsidRPr="007D08EB" w:rsidRDefault="008A4FE6">
      <w:pPr>
        <w:rPr>
          <w:noProof/>
          <w:lang w:val="sr-Latn-CS"/>
        </w:rPr>
      </w:pPr>
      <w:r w:rsidRPr="007D08EB">
        <w:rPr>
          <w:noProof/>
          <w:lang w:val="sr-Latn-CS"/>
        </w:rPr>
        <w:lastRenderedPageBreak/>
        <w:t>The Borrower shall effect payment of the amount demanded on the date specified by the Bank, such date being a date falling not less than 30 (thirty) days from the date of the demand.</w:t>
      </w:r>
    </w:p>
    <w:p w:rsidR="00F22AC8" w:rsidRPr="007D08EB" w:rsidRDefault="008A4FE6">
      <w:pPr>
        <w:rPr>
          <w:noProof/>
          <w:lang w:val="sr-Latn-CS"/>
        </w:rPr>
      </w:pPr>
      <w:r w:rsidRPr="007D08EB">
        <w:rPr>
          <w:noProof/>
          <w:lang w:val="sr-Latn-CS"/>
        </w:rPr>
        <w:t>For the purposes of this Article "</w:t>
      </w:r>
      <w:r w:rsidRPr="007D08EB">
        <w:rPr>
          <w:rStyle w:val="BoldEIB"/>
          <w:noProof/>
          <w:lang w:val="sr-Latn-CS"/>
        </w:rPr>
        <w:t>Change-of-Law Event</w:t>
      </w:r>
      <w:r w:rsidRPr="007D08EB">
        <w:rPr>
          <w:noProof/>
          <w:lang w:val="sr-Latn-CS"/>
        </w:rPr>
        <w:t>" means the enactment, promulgation, execution or ratification of or any change in or amendment to any law, rule or regulation (or in the application or official interpretation of any law, rule or regulation) that occurs after the date of this Contract and which, in the</w:t>
      </w:r>
      <w:r w:rsidR="00D47B32" w:rsidRPr="007D08EB">
        <w:rPr>
          <w:noProof/>
          <w:lang w:val="sr-Latn-CS"/>
        </w:rPr>
        <w:t xml:space="preserve"> reasonable</w:t>
      </w:r>
      <w:r w:rsidR="00623372" w:rsidRPr="007D08EB">
        <w:rPr>
          <w:noProof/>
          <w:lang w:val="sr-Latn-CS"/>
        </w:rPr>
        <w:t xml:space="preserve"> </w:t>
      </w:r>
      <w:r w:rsidRPr="007D08EB">
        <w:rPr>
          <w:noProof/>
          <w:lang w:val="sr-Latn-CS"/>
        </w:rPr>
        <w:t>opinion of the Bank, would materially impair the Borrower's ability to perform its obligations under this Contract or any Security provided in respect of this Contract.</w:t>
      </w:r>
    </w:p>
    <w:p w:rsidR="00F22AC8" w:rsidRPr="007D08EB" w:rsidRDefault="008A4FE6">
      <w:pPr>
        <w:pStyle w:val="Heading4"/>
        <w:rPr>
          <w:noProof/>
          <w:lang w:val="sr-Latn-CS"/>
        </w:rPr>
      </w:pPr>
      <w:bookmarkStart w:id="127" w:name="_Ref426714565"/>
      <w:bookmarkEnd w:id="127"/>
      <w:r w:rsidRPr="007D08EB">
        <w:rPr>
          <w:noProof/>
          <w:lang w:val="sr-Latn-CS"/>
        </w:rPr>
        <w:t>Illegality</w:t>
      </w:r>
    </w:p>
    <w:p w:rsidR="003E6DA6" w:rsidRPr="007D08EB" w:rsidRDefault="008A4FE6">
      <w:pPr>
        <w:rPr>
          <w:noProof/>
          <w:lang w:val="sr-Latn-CS"/>
        </w:rPr>
      </w:pPr>
      <w:r w:rsidRPr="007D08EB">
        <w:rPr>
          <w:noProof/>
          <w:lang w:val="sr-Latn-CS"/>
        </w:rPr>
        <w:t>If</w:t>
      </w:r>
    </w:p>
    <w:p w:rsidR="008E72EB" w:rsidRPr="007D08EB" w:rsidRDefault="008A4FE6" w:rsidP="00BF0D9E">
      <w:pPr>
        <w:pStyle w:val="NoIndentEIB"/>
        <w:numPr>
          <w:ilvl w:val="0"/>
          <w:numId w:val="40"/>
        </w:numPr>
        <w:rPr>
          <w:noProof/>
          <w:lang w:val="sr-Latn-CS"/>
        </w:rPr>
      </w:pPr>
      <w:r w:rsidRPr="007D08EB">
        <w:rPr>
          <w:noProof/>
          <w:lang w:val="sr-Latn-CS"/>
        </w:rPr>
        <w:t>it becomes unlawful in any applicable jurisdiction for the Bank to perform any of its obligations as contemplated in this Contract or to fund or maintain the Loan,</w:t>
      </w:r>
      <w:r w:rsidR="008E72EB" w:rsidRPr="007D08EB">
        <w:rPr>
          <w:noProof/>
          <w:lang w:val="sr-Latn-CS"/>
        </w:rPr>
        <w:t xml:space="preserve"> or</w:t>
      </w:r>
    </w:p>
    <w:p w:rsidR="008E72EB" w:rsidRPr="007D08EB" w:rsidRDefault="008E72EB" w:rsidP="00BF0D9E">
      <w:pPr>
        <w:pStyle w:val="NoIndentEIB"/>
        <w:numPr>
          <w:ilvl w:val="0"/>
          <w:numId w:val="40"/>
        </w:numPr>
        <w:rPr>
          <w:noProof/>
          <w:lang w:val="sr-Latn-CS"/>
        </w:rPr>
      </w:pPr>
      <w:r w:rsidRPr="007D08EB">
        <w:rPr>
          <w:noProof/>
          <w:lang w:val="sr-Latn-CS"/>
        </w:rPr>
        <w:t>the Framework Agreement is or is likely to be:</w:t>
      </w:r>
    </w:p>
    <w:p w:rsidR="008E72EB" w:rsidRPr="007D08EB" w:rsidRDefault="008E72EB" w:rsidP="00BF0D9E">
      <w:pPr>
        <w:pStyle w:val="NoIndentEIB"/>
        <w:numPr>
          <w:ilvl w:val="1"/>
          <w:numId w:val="21"/>
        </w:numPr>
        <w:rPr>
          <w:noProof/>
          <w:lang w:val="sr-Latn-CS"/>
        </w:rPr>
      </w:pPr>
      <w:r w:rsidRPr="007D08EB">
        <w:rPr>
          <w:noProof/>
          <w:lang w:val="sr-Latn-CS"/>
        </w:rPr>
        <w:t xml:space="preserve">repudiated by the </w:t>
      </w:r>
      <w:r w:rsidR="002D4C30" w:rsidRPr="007D08EB">
        <w:rPr>
          <w:noProof/>
          <w:lang w:val="sr-Latn-CS"/>
        </w:rPr>
        <w:t xml:space="preserve">Republic of Serbia </w:t>
      </w:r>
      <w:r w:rsidRPr="007D08EB">
        <w:rPr>
          <w:noProof/>
          <w:lang w:val="sr-Latn-CS"/>
        </w:rPr>
        <w:t xml:space="preserve">or not binding on the </w:t>
      </w:r>
      <w:r w:rsidR="002D4C30" w:rsidRPr="007D08EB">
        <w:rPr>
          <w:noProof/>
          <w:lang w:val="sr-Latn-CS"/>
        </w:rPr>
        <w:t xml:space="preserve">Republic of Serbia </w:t>
      </w:r>
      <w:r w:rsidRPr="007D08EB">
        <w:rPr>
          <w:noProof/>
          <w:lang w:val="sr-Latn-CS"/>
        </w:rPr>
        <w:t>in any respect; or</w:t>
      </w:r>
    </w:p>
    <w:p w:rsidR="001D6162" w:rsidRPr="007D08EB" w:rsidRDefault="008E72EB" w:rsidP="00BF0D9E">
      <w:pPr>
        <w:pStyle w:val="NoIndentEIB"/>
        <w:numPr>
          <w:ilvl w:val="1"/>
          <w:numId w:val="21"/>
        </w:numPr>
        <w:rPr>
          <w:noProof/>
          <w:lang w:val="sr-Latn-CS"/>
        </w:rPr>
      </w:pPr>
      <w:r w:rsidRPr="007D08EB">
        <w:rPr>
          <w:noProof/>
          <w:lang w:val="sr-Latn-CS"/>
        </w:rPr>
        <w:t>not effective in accordance with its terms or is alleged by the</w:t>
      </w:r>
      <w:r w:rsidR="002D4C30" w:rsidRPr="007D08EB">
        <w:rPr>
          <w:noProof/>
          <w:lang w:val="sr-Latn-CS"/>
        </w:rPr>
        <w:t xml:space="preserve"> Republic of Serbia </w:t>
      </w:r>
      <w:r w:rsidRPr="007D08EB">
        <w:rPr>
          <w:noProof/>
          <w:lang w:val="sr-Latn-CS"/>
        </w:rPr>
        <w:t>to be ineffective in accordance with its terms,</w:t>
      </w:r>
      <w:r w:rsidR="001D6162" w:rsidRPr="007D08EB">
        <w:rPr>
          <w:noProof/>
          <w:lang w:val="sr-Latn-CS"/>
        </w:rPr>
        <w:t xml:space="preserve"> or</w:t>
      </w:r>
    </w:p>
    <w:p w:rsidR="001D6162" w:rsidRPr="007D08EB" w:rsidRDefault="001D6162" w:rsidP="00BF0D9E">
      <w:pPr>
        <w:pStyle w:val="NoIndentEIB"/>
        <w:numPr>
          <w:ilvl w:val="1"/>
          <w:numId w:val="21"/>
        </w:numPr>
        <w:rPr>
          <w:noProof/>
          <w:lang w:val="sr-Latn-CS"/>
        </w:rPr>
      </w:pPr>
      <w:r w:rsidRPr="007D08EB">
        <w:rPr>
          <w:noProof/>
          <w:lang w:val="sr-Latn-CS"/>
        </w:rPr>
        <w:t xml:space="preserve">breached, in that any obligation assumed by the </w:t>
      </w:r>
      <w:r w:rsidR="002D4C30" w:rsidRPr="007D08EB">
        <w:rPr>
          <w:noProof/>
          <w:lang w:val="sr-Latn-CS"/>
        </w:rPr>
        <w:t xml:space="preserve">Republic of Serbia </w:t>
      </w:r>
      <w:r w:rsidRPr="007D08EB">
        <w:rPr>
          <w:noProof/>
          <w:lang w:val="sr-Latn-CS"/>
        </w:rPr>
        <w:t>under the Framework Agreement ceases to be fulfilled as regards any loan made to any borrower in the territory of</w:t>
      </w:r>
      <w:r w:rsidR="002D4C30" w:rsidRPr="007D08EB">
        <w:rPr>
          <w:noProof/>
          <w:lang w:val="sr-Latn-CS"/>
        </w:rPr>
        <w:t xml:space="preserve"> Serbia</w:t>
      </w:r>
      <w:r w:rsidRPr="007D08EB">
        <w:rPr>
          <w:noProof/>
          <w:lang w:val="sr-Latn-CS"/>
        </w:rPr>
        <w:t xml:space="preserve"> from the resources of the Bank, or the EU;</w:t>
      </w:r>
    </w:p>
    <w:p w:rsidR="001D6162" w:rsidRPr="007D08EB" w:rsidRDefault="001D6162" w:rsidP="00BF0D9E">
      <w:pPr>
        <w:pStyle w:val="NoIndentEIB"/>
        <w:numPr>
          <w:ilvl w:val="0"/>
          <w:numId w:val="40"/>
        </w:numPr>
        <w:rPr>
          <w:noProof/>
          <w:lang w:val="sr-Latn-CS"/>
        </w:rPr>
      </w:pPr>
      <w:r w:rsidRPr="007D08EB">
        <w:rPr>
          <w:noProof/>
          <w:lang w:val="sr-Latn-CS"/>
        </w:rPr>
        <w:t>in relation to the EU Guarantee:</w:t>
      </w:r>
    </w:p>
    <w:p w:rsidR="001D6162" w:rsidRPr="007D08EB" w:rsidRDefault="001D6162" w:rsidP="00BF0D9E">
      <w:pPr>
        <w:pStyle w:val="NoIndentEIB"/>
        <w:numPr>
          <w:ilvl w:val="1"/>
          <w:numId w:val="60"/>
        </w:numPr>
        <w:rPr>
          <w:noProof/>
          <w:lang w:val="sr-Latn-CS"/>
        </w:rPr>
      </w:pPr>
      <w:r w:rsidRPr="007D08EB">
        <w:rPr>
          <w:noProof/>
          <w:lang w:val="sr-Latn-CS"/>
        </w:rPr>
        <w:t>it is no longer valid or in full force and effect;</w:t>
      </w:r>
    </w:p>
    <w:p w:rsidR="001D6162" w:rsidRPr="007D08EB" w:rsidRDefault="001D6162" w:rsidP="00BF0D9E">
      <w:pPr>
        <w:pStyle w:val="NoIndentEIB"/>
        <w:numPr>
          <w:ilvl w:val="1"/>
          <w:numId w:val="60"/>
        </w:numPr>
        <w:rPr>
          <w:noProof/>
          <w:lang w:val="sr-Latn-CS"/>
        </w:rPr>
      </w:pPr>
      <w:r w:rsidRPr="007D08EB">
        <w:rPr>
          <w:noProof/>
          <w:lang w:val="sr-Latn-CS"/>
        </w:rPr>
        <w:t>the conditions for cover thereunder are not fulfilled; or</w:t>
      </w:r>
    </w:p>
    <w:p w:rsidR="001D6162" w:rsidRPr="007D08EB" w:rsidRDefault="001D6162" w:rsidP="00BF0D9E">
      <w:pPr>
        <w:pStyle w:val="NoIndentEIB"/>
        <w:numPr>
          <w:ilvl w:val="1"/>
          <w:numId w:val="60"/>
        </w:numPr>
        <w:rPr>
          <w:noProof/>
          <w:lang w:val="sr-Latn-CS"/>
        </w:rPr>
      </w:pPr>
      <w:r w:rsidRPr="007D08EB">
        <w:rPr>
          <w:noProof/>
          <w:lang w:val="sr-Latn-CS"/>
        </w:rPr>
        <w:t>it is not effective in accordance with its terms or is alleged to be ineffective in accordance with its terms,</w:t>
      </w:r>
    </w:p>
    <w:p w:rsidR="007965E6" w:rsidRPr="007D08EB" w:rsidRDefault="008A4FE6" w:rsidP="007965E6">
      <w:pPr>
        <w:rPr>
          <w:noProof/>
          <w:lang w:val="sr-Latn-CS"/>
        </w:rPr>
      </w:pPr>
      <w:r w:rsidRPr="007D08EB">
        <w:rPr>
          <w:noProof/>
          <w:lang w:val="sr-Latn-CS"/>
        </w:rPr>
        <w:t xml:space="preserve">the Bank </w:t>
      </w:r>
      <w:r w:rsidR="002745BC" w:rsidRPr="007D08EB">
        <w:rPr>
          <w:noProof/>
          <w:lang w:val="sr-Latn-CS"/>
        </w:rPr>
        <w:t xml:space="preserve">may, by notice to </w:t>
      </w:r>
      <w:r w:rsidRPr="007D08EB">
        <w:rPr>
          <w:noProof/>
          <w:lang w:val="sr-Latn-CS"/>
        </w:rPr>
        <w:t>the Borrower</w:t>
      </w:r>
      <w:r w:rsidR="002745BC" w:rsidRPr="007D08EB">
        <w:rPr>
          <w:noProof/>
          <w:lang w:val="sr-Latn-CS"/>
        </w:rPr>
        <w:t>,</w:t>
      </w:r>
      <w:r w:rsidRPr="007D08EB">
        <w:rPr>
          <w:noProof/>
          <w:lang w:val="sr-Latn-CS"/>
        </w:rPr>
        <w:t xml:space="preserve"> immediately (i) suspend or cancel the undisbursed portion of the Credit and/or (ii) demand prepayment of the Loan, together with accrued interest and all other amounts accrued or outstanding under this Contract on the date indicated by the Bank in its notice to the Borrower.</w:t>
      </w:r>
      <w:r w:rsidR="007965E6" w:rsidRPr="007D08EB">
        <w:rPr>
          <w:noProof/>
          <w:lang w:val="sr-Latn-CS"/>
        </w:rPr>
        <w:t xml:space="preserve"> T</w:t>
      </w:r>
      <w:r w:rsidR="00F85106" w:rsidRPr="007D08EB">
        <w:rPr>
          <w:noProof/>
          <w:lang w:val="sr-Latn-CS"/>
        </w:rPr>
        <w:t>he Borrower shall effect payment of the amount demanded on the date specified by the Bank, such date being</w:t>
      </w:r>
      <w:r w:rsidR="007965E6" w:rsidRPr="007D08EB">
        <w:rPr>
          <w:noProof/>
          <w:lang w:val="sr-Latn-CS"/>
        </w:rPr>
        <w:t xml:space="preserve">: </w:t>
      </w:r>
    </w:p>
    <w:p w:rsidR="007965E6" w:rsidRPr="007D08EB" w:rsidRDefault="007965E6" w:rsidP="00BF0D9E">
      <w:pPr>
        <w:pStyle w:val="NoIndentEIB"/>
        <w:numPr>
          <w:ilvl w:val="0"/>
          <w:numId w:val="62"/>
        </w:numPr>
        <w:rPr>
          <w:noProof/>
          <w:lang w:val="sr-Latn-CS"/>
        </w:rPr>
      </w:pPr>
      <w:r w:rsidRPr="007D08EB">
        <w:rPr>
          <w:noProof/>
          <w:lang w:val="sr-Latn-CS"/>
        </w:rPr>
        <w:t xml:space="preserve">in the case of occurrence of the events set out in paragraphs (b) and (c) of this Article, </w:t>
      </w:r>
      <w:r w:rsidR="00F85106" w:rsidRPr="007D08EB">
        <w:rPr>
          <w:noProof/>
          <w:lang w:val="sr-Latn-CS"/>
        </w:rPr>
        <w:t>a date falling not less than 30 (thirty) days from the date of the demand</w:t>
      </w:r>
      <w:r w:rsidRPr="007D08EB">
        <w:rPr>
          <w:noProof/>
          <w:lang w:val="sr-Latn-CS"/>
        </w:rPr>
        <w:t>;</w:t>
      </w:r>
      <w:r w:rsidR="008A56BC" w:rsidRPr="007D08EB">
        <w:rPr>
          <w:noProof/>
          <w:lang w:val="sr-Latn-CS"/>
        </w:rPr>
        <w:t xml:space="preserve"> and</w:t>
      </w:r>
    </w:p>
    <w:p w:rsidR="001C5DC1" w:rsidRPr="007D08EB" w:rsidRDefault="007965E6" w:rsidP="00BF0D9E">
      <w:pPr>
        <w:pStyle w:val="NoIndentEIB"/>
        <w:numPr>
          <w:ilvl w:val="0"/>
          <w:numId w:val="62"/>
        </w:numPr>
        <w:rPr>
          <w:noProof/>
          <w:lang w:val="sr-Latn-CS"/>
        </w:rPr>
      </w:pPr>
      <w:r w:rsidRPr="007D08EB">
        <w:rPr>
          <w:noProof/>
          <w:lang w:val="sr-Latn-CS"/>
        </w:rPr>
        <w:t>in the case of occurrence of the event set out in paragraph (a) of this Article, the date falling not less than 30 (thirty) days from the date of the demand</w:t>
      </w:r>
      <w:r w:rsidR="008A56BC" w:rsidRPr="007D08EB">
        <w:rPr>
          <w:noProof/>
          <w:lang w:val="sr-Latn-CS"/>
        </w:rPr>
        <w:t xml:space="preserve"> or, if earlier, the last day of any applicable grace period permitted by law.</w:t>
      </w:r>
    </w:p>
    <w:p w:rsidR="004B3838" w:rsidRPr="007D08EB" w:rsidRDefault="004B3838" w:rsidP="00BB2D1E">
      <w:pPr>
        <w:pStyle w:val="Heading4"/>
        <w:rPr>
          <w:noProof/>
          <w:lang w:val="sr-Latn-CS"/>
        </w:rPr>
      </w:pPr>
      <w:r w:rsidRPr="007D08EB">
        <w:rPr>
          <w:noProof/>
          <w:lang w:val="sr-Latn-CS"/>
        </w:rPr>
        <w:t>PROJECT IMPLEMENTATION AGREEMENT</w:t>
      </w:r>
    </w:p>
    <w:p w:rsidR="004B3838" w:rsidRPr="007D08EB" w:rsidRDefault="004B3838" w:rsidP="004B3838">
      <w:pPr>
        <w:rPr>
          <w:noProof/>
          <w:lang w:val="sr-Latn-CS"/>
        </w:rPr>
      </w:pPr>
      <w:r w:rsidRPr="007D08EB">
        <w:rPr>
          <w:noProof/>
          <w:lang w:val="sr-Latn-CS"/>
        </w:rPr>
        <w:t>If:</w:t>
      </w:r>
    </w:p>
    <w:p w:rsidR="004B3838" w:rsidRPr="007D08EB" w:rsidRDefault="004B3838" w:rsidP="00BF0D9E">
      <w:pPr>
        <w:pStyle w:val="NoIndentEIB"/>
        <w:numPr>
          <w:ilvl w:val="0"/>
          <w:numId w:val="59"/>
        </w:numPr>
        <w:rPr>
          <w:noProof/>
          <w:lang w:val="sr-Latn-CS"/>
        </w:rPr>
      </w:pPr>
      <w:r w:rsidRPr="007D08EB">
        <w:rPr>
          <w:noProof/>
          <w:lang w:val="sr-Latn-CS"/>
        </w:rPr>
        <w:t xml:space="preserve">any breach by the </w:t>
      </w:r>
      <w:r w:rsidR="0044126F" w:rsidRPr="007D08EB">
        <w:rPr>
          <w:noProof/>
          <w:lang w:val="sr-Latn-CS"/>
        </w:rPr>
        <w:t xml:space="preserve">Promoter or the </w:t>
      </w:r>
      <w:r w:rsidR="000A04AB" w:rsidRPr="007D08EB">
        <w:rPr>
          <w:noProof/>
          <w:lang w:val="sr-Latn-CS"/>
        </w:rPr>
        <w:t>Final Beneficiary</w:t>
      </w:r>
      <w:r w:rsidRPr="007D08EB">
        <w:rPr>
          <w:noProof/>
          <w:lang w:val="sr-Latn-CS"/>
        </w:rPr>
        <w:t xml:space="preserve"> of any of its </w:t>
      </w:r>
      <w:r w:rsidR="009C2ED6" w:rsidRPr="007D08EB">
        <w:rPr>
          <w:noProof/>
          <w:lang w:val="sr-Latn-CS"/>
        </w:rPr>
        <w:t xml:space="preserve">obligations </w:t>
      </w:r>
      <w:r w:rsidRPr="007D08EB">
        <w:rPr>
          <w:noProof/>
          <w:lang w:val="sr-Latn-CS"/>
        </w:rPr>
        <w:t xml:space="preserve">under the Project Implementation Agreement occurs or any Material Adverse Change (as such term is defined in the Project Implementation Agreement) occurs, as compared with the </w:t>
      </w:r>
      <w:r w:rsidR="000A04AB" w:rsidRPr="007D08EB">
        <w:rPr>
          <w:noProof/>
          <w:lang w:val="sr-Latn-CS"/>
        </w:rPr>
        <w:t>Final Beneficiary</w:t>
      </w:r>
      <w:r w:rsidRPr="007D08EB">
        <w:rPr>
          <w:noProof/>
          <w:lang w:val="sr-Latn-CS"/>
        </w:rPr>
        <w:t>'s condition at the date of the Project Implementation Agreement;</w:t>
      </w:r>
    </w:p>
    <w:p w:rsidR="004B3838" w:rsidRPr="007D08EB" w:rsidRDefault="004B3838" w:rsidP="00BF0D9E">
      <w:pPr>
        <w:pStyle w:val="NoIndentEIB"/>
        <w:numPr>
          <w:ilvl w:val="0"/>
          <w:numId w:val="59"/>
        </w:numPr>
        <w:rPr>
          <w:noProof/>
          <w:lang w:val="sr-Latn-CS"/>
        </w:rPr>
      </w:pPr>
      <w:r w:rsidRPr="007D08EB">
        <w:rPr>
          <w:noProof/>
          <w:lang w:val="sr-Latn-CS"/>
        </w:rPr>
        <w:t>any information or document given to the Bank by or on behalf of the</w:t>
      </w:r>
      <w:r w:rsidR="0044126F" w:rsidRPr="007D08EB">
        <w:rPr>
          <w:noProof/>
          <w:lang w:val="sr-Latn-CS"/>
        </w:rPr>
        <w:t xml:space="preserve"> Promoter or the</w:t>
      </w:r>
      <w:r w:rsidRPr="007D08EB">
        <w:rPr>
          <w:noProof/>
          <w:lang w:val="sr-Latn-CS"/>
        </w:rPr>
        <w:t xml:space="preserve"> </w:t>
      </w:r>
      <w:r w:rsidR="000A04AB" w:rsidRPr="007D08EB">
        <w:rPr>
          <w:noProof/>
          <w:lang w:val="sr-Latn-CS"/>
        </w:rPr>
        <w:t xml:space="preserve">Final Beneficiary </w:t>
      </w:r>
      <w:r w:rsidRPr="007D08EB">
        <w:rPr>
          <w:noProof/>
          <w:lang w:val="sr-Latn-CS"/>
        </w:rPr>
        <w:t>or any representation or statement made or deemed to be made by</w:t>
      </w:r>
      <w:r w:rsidR="0044126F" w:rsidRPr="007D08EB">
        <w:rPr>
          <w:noProof/>
          <w:lang w:val="sr-Latn-CS"/>
        </w:rPr>
        <w:t xml:space="preserve"> the Promoter or</w:t>
      </w:r>
      <w:r w:rsidRPr="007D08EB">
        <w:rPr>
          <w:noProof/>
          <w:lang w:val="sr-Latn-CS"/>
        </w:rPr>
        <w:t xml:space="preserve"> the </w:t>
      </w:r>
      <w:r w:rsidR="000A04AB" w:rsidRPr="007D08EB">
        <w:rPr>
          <w:noProof/>
          <w:lang w:val="sr-Latn-CS"/>
        </w:rPr>
        <w:t xml:space="preserve">Final Beneficiary </w:t>
      </w:r>
      <w:r w:rsidRPr="007D08EB">
        <w:rPr>
          <w:noProof/>
          <w:lang w:val="sr-Latn-CS"/>
        </w:rPr>
        <w:t>in application of the Project implementation Agreement is or proves to have been incorrect, incomplete or misleading in any material respect; or</w:t>
      </w:r>
    </w:p>
    <w:p w:rsidR="004B3838" w:rsidRPr="007D08EB" w:rsidRDefault="004B3838" w:rsidP="00BF0D9E">
      <w:pPr>
        <w:pStyle w:val="NoIndentEIB"/>
        <w:numPr>
          <w:ilvl w:val="0"/>
          <w:numId w:val="59"/>
        </w:numPr>
        <w:rPr>
          <w:noProof/>
          <w:lang w:val="sr-Latn-CS"/>
        </w:rPr>
      </w:pPr>
      <w:r w:rsidRPr="007D08EB">
        <w:rPr>
          <w:noProof/>
          <w:lang w:val="sr-Latn-CS"/>
        </w:rPr>
        <w:t>it is or becomes unlawful for</w:t>
      </w:r>
      <w:r w:rsidR="0044126F" w:rsidRPr="007D08EB">
        <w:rPr>
          <w:noProof/>
          <w:lang w:val="sr-Latn-CS"/>
        </w:rPr>
        <w:t xml:space="preserve"> the Promoter or</w:t>
      </w:r>
      <w:r w:rsidRPr="007D08EB">
        <w:rPr>
          <w:noProof/>
          <w:lang w:val="sr-Latn-CS"/>
        </w:rPr>
        <w:t xml:space="preserve"> the </w:t>
      </w:r>
      <w:r w:rsidR="000A04AB" w:rsidRPr="007D08EB">
        <w:rPr>
          <w:noProof/>
          <w:lang w:val="sr-Latn-CS"/>
        </w:rPr>
        <w:t xml:space="preserve">Final Beneficiary </w:t>
      </w:r>
      <w:r w:rsidRPr="007D08EB">
        <w:rPr>
          <w:noProof/>
          <w:lang w:val="sr-Latn-CS"/>
        </w:rPr>
        <w:t>to perform any of its obligations under the Project Implementation Agreement or if the Project Implementation Agreement is not effective in accordance with its terms or is alleged by</w:t>
      </w:r>
      <w:r w:rsidR="0044126F" w:rsidRPr="007D08EB">
        <w:rPr>
          <w:noProof/>
          <w:lang w:val="sr-Latn-CS"/>
        </w:rPr>
        <w:t xml:space="preserve"> the Promoter</w:t>
      </w:r>
      <w:r w:rsidR="003F6CE8" w:rsidRPr="007D08EB">
        <w:rPr>
          <w:noProof/>
          <w:lang w:val="sr-Latn-CS"/>
        </w:rPr>
        <w:t xml:space="preserve"> or</w:t>
      </w:r>
      <w:r w:rsidRPr="007D08EB">
        <w:rPr>
          <w:noProof/>
          <w:lang w:val="sr-Latn-CS"/>
        </w:rPr>
        <w:t xml:space="preserve"> the </w:t>
      </w:r>
      <w:r w:rsidR="000A04AB" w:rsidRPr="007D08EB">
        <w:rPr>
          <w:noProof/>
          <w:lang w:val="sr-Latn-CS"/>
        </w:rPr>
        <w:t xml:space="preserve">Final Beneficiary </w:t>
      </w:r>
      <w:r w:rsidRPr="007D08EB">
        <w:rPr>
          <w:noProof/>
          <w:lang w:val="sr-Latn-CS"/>
        </w:rPr>
        <w:t>to be ineffective in accordance with its terms,</w:t>
      </w:r>
    </w:p>
    <w:p w:rsidR="00F22AC8" w:rsidRPr="007D08EB" w:rsidRDefault="004B3838" w:rsidP="004B3838">
      <w:pPr>
        <w:rPr>
          <w:noProof/>
          <w:lang w:val="sr-Latn-CS"/>
        </w:rPr>
      </w:pPr>
      <w:r w:rsidRPr="007D08EB">
        <w:rPr>
          <w:noProof/>
          <w:lang w:val="sr-Latn-CS"/>
        </w:rPr>
        <w:t xml:space="preserve">the Bank may, by notice to the Borrower, </w:t>
      </w:r>
      <w:r w:rsidR="0044126F" w:rsidRPr="007D08EB">
        <w:rPr>
          <w:noProof/>
          <w:lang w:val="sr-Latn-CS"/>
        </w:rPr>
        <w:t xml:space="preserve">immediately (i) </w:t>
      </w:r>
      <w:r w:rsidRPr="007D08EB">
        <w:rPr>
          <w:noProof/>
          <w:lang w:val="sr-Latn-CS"/>
        </w:rPr>
        <w:t>cancel the undisbursed portion of the Credit and</w:t>
      </w:r>
      <w:r w:rsidR="0044126F" w:rsidRPr="007D08EB">
        <w:rPr>
          <w:noProof/>
          <w:lang w:val="sr-Latn-CS"/>
        </w:rPr>
        <w:t>/or</w:t>
      </w:r>
      <w:r w:rsidRPr="007D08EB">
        <w:rPr>
          <w:noProof/>
          <w:lang w:val="sr-Latn-CS"/>
        </w:rPr>
        <w:t xml:space="preserve"> </w:t>
      </w:r>
      <w:r w:rsidR="0044126F" w:rsidRPr="007D08EB">
        <w:rPr>
          <w:noProof/>
          <w:lang w:val="sr-Latn-CS"/>
        </w:rPr>
        <w:t xml:space="preserve">(ii) </w:t>
      </w:r>
      <w:r w:rsidRPr="007D08EB">
        <w:rPr>
          <w:noProof/>
          <w:lang w:val="sr-Latn-CS"/>
        </w:rPr>
        <w:t xml:space="preserve">demand prepayment of the Loan, together with accrued interest and all other amounts </w:t>
      </w:r>
      <w:r w:rsidRPr="007D08EB">
        <w:rPr>
          <w:noProof/>
          <w:lang w:val="sr-Latn-CS"/>
        </w:rPr>
        <w:lastRenderedPageBreak/>
        <w:t>accrued or outstanding under this Contract.</w:t>
      </w:r>
      <w:r w:rsidR="000975A8" w:rsidRPr="007D08EB">
        <w:rPr>
          <w:noProof/>
          <w:lang w:val="sr-Latn-CS"/>
        </w:rPr>
        <w:t xml:space="preserve"> </w:t>
      </w:r>
      <w:r w:rsidR="0044126F" w:rsidRPr="007D08EB">
        <w:rPr>
          <w:noProof/>
          <w:lang w:val="sr-Latn-CS"/>
        </w:rPr>
        <w:t>The Borrower shall effect payment of the amount demanded on the date specified by the Bank, such date being a date falling not less than 30 (thirty) days from the date of the demand.</w:t>
      </w:r>
    </w:p>
    <w:p w:rsidR="00F22AC8" w:rsidRPr="007D08EB" w:rsidRDefault="008A4FE6">
      <w:pPr>
        <w:pStyle w:val="Heading3"/>
        <w:rPr>
          <w:noProof/>
          <w:lang w:val="sr-Latn-CS"/>
        </w:rPr>
      </w:pPr>
      <w:bookmarkStart w:id="128" w:name="_Ref426715123"/>
      <w:bookmarkStart w:id="129" w:name="_Ref427243721"/>
      <w:bookmarkStart w:id="130" w:name="_Toc498018296"/>
      <w:bookmarkEnd w:id="128"/>
      <w:bookmarkEnd w:id="129"/>
      <w:r w:rsidRPr="007D08EB">
        <w:rPr>
          <w:noProof/>
          <w:lang w:val="sr-Latn-CS"/>
        </w:rPr>
        <w:t>Prepayment mechanics</w:t>
      </w:r>
      <w:bookmarkEnd w:id="130"/>
    </w:p>
    <w:p w:rsidR="00F22AC8" w:rsidRPr="007D08EB" w:rsidRDefault="008A4FE6">
      <w:pPr>
        <w:rPr>
          <w:noProof/>
          <w:lang w:val="sr-Latn-CS"/>
        </w:rPr>
      </w:pPr>
      <w:r w:rsidRPr="007D08EB">
        <w:rPr>
          <w:noProof/>
          <w:lang w:val="sr-Latn-CS"/>
        </w:rPr>
        <w:t>Any sum demanded by the Bank pursuant to Article </w:t>
      </w:r>
      <w:fldSimple w:instr="REF _Ref427036926 \r \h  \* MERGEFORMAT ">
        <w:r w:rsidR="006D0FE9" w:rsidRPr="007D08EB">
          <w:rPr>
            <w:noProof/>
            <w:lang w:val="sr-Latn-CS"/>
          </w:rPr>
          <w:t>4.3.A</w:t>
        </w:r>
      </w:fldSimple>
      <w:r w:rsidRPr="007D08EB">
        <w:rPr>
          <w:noProof/>
          <w:lang w:val="sr-Latn-CS"/>
        </w:rPr>
        <w:t>, together with any interest or other amounts accrued or outstanding under this Contract including, without limitation, any indemnity due under Article </w:t>
      </w:r>
      <w:fldSimple w:instr="REF _Ref427036964 \r \h  \* MERGEFORMAT ">
        <w:r w:rsidR="006D0FE9" w:rsidRPr="007D08EB">
          <w:rPr>
            <w:noProof/>
            <w:lang w:val="sr-Latn-CS"/>
          </w:rPr>
          <w:t>4.3.C</w:t>
        </w:r>
      </w:fldSimple>
      <w:r w:rsidRPr="007D08EB">
        <w:rPr>
          <w:noProof/>
          <w:lang w:val="sr-Latn-CS"/>
        </w:rPr>
        <w:t xml:space="preserve"> and Article </w:t>
      </w:r>
      <w:fldSimple w:instr="REF _Ref427036978 \r \h  \* MERGEFORMAT ">
        <w:r w:rsidR="006D0FE9" w:rsidRPr="007D08EB">
          <w:rPr>
            <w:noProof/>
            <w:lang w:val="sr-Latn-CS"/>
          </w:rPr>
          <w:t>4.4</w:t>
        </w:r>
      </w:fldSimple>
      <w:r w:rsidRPr="007D08EB">
        <w:rPr>
          <w:noProof/>
          <w:lang w:val="sr-Latn-CS"/>
        </w:rPr>
        <w:t xml:space="preserve">, shall be paid on the date indicated by the Bank in its notice of demand. </w:t>
      </w:r>
    </w:p>
    <w:p w:rsidR="00F22AC8" w:rsidRPr="007D08EB" w:rsidRDefault="008A4FE6">
      <w:pPr>
        <w:pStyle w:val="Heading3"/>
        <w:rPr>
          <w:noProof/>
          <w:lang w:val="sr-Latn-CS"/>
        </w:rPr>
      </w:pPr>
      <w:bookmarkStart w:id="131" w:name="_Ref427036964"/>
      <w:bookmarkStart w:id="132" w:name="_Toc498018297"/>
      <w:bookmarkEnd w:id="131"/>
      <w:r w:rsidRPr="007D08EB">
        <w:rPr>
          <w:noProof/>
          <w:lang w:val="sr-Latn-CS"/>
        </w:rPr>
        <w:t>Prepayment indemnity</w:t>
      </w:r>
      <w:bookmarkEnd w:id="132"/>
    </w:p>
    <w:p w:rsidR="00F22AC8" w:rsidRPr="007D08EB" w:rsidRDefault="008A4FE6">
      <w:pPr>
        <w:rPr>
          <w:noProof/>
          <w:lang w:val="sr-Latn-CS"/>
        </w:rPr>
      </w:pPr>
      <w:r w:rsidRPr="007D08EB">
        <w:rPr>
          <w:noProof/>
          <w:lang w:val="sr-Latn-CS"/>
        </w:rPr>
        <w:t>In the case of an Indemnifiable Prepayment Event, the indemnity, if any, shall be determined in accordance with Article </w:t>
      </w:r>
      <w:fldSimple w:instr="REF _Ref427037095 \r \h  \* MERGEFORMAT ">
        <w:r w:rsidR="006D0FE9" w:rsidRPr="007D08EB">
          <w:rPr>
            <w:noProof/>
            <w:lang w:val="sr-Latn-CS"/>
          </w:rPr>
          <w:t>4.2.B</w:t>
        </w:r>
      </w:fldSimple>
      <w:r w:rsidRPr="007D08EB">
        <w:rPr>
          <w:noProof/>
          <w:lang w:val="sr-Latn-CS"/>
        </w:rPr>
        <w:t>.</w:t>
      </w:r>
    </w:p>
    <w:p w:rsidR="00F22AC8" w:rsidRPr="007D08EB" w:rsidRDefault="008A4FE6">
      <w:pPr>
        <w:pStyle w:val="Heading2"/>
        <w:rPr>
          <w:noProof/>
          <w:u w:val="single"/>
          <w:lang w:val="sr-Latn-CS"/>
        </w:rPr>
      </w:pPr>
      <w:bookmarkStart w:id="133" w:name="_Ref426982424"/>
      <w:bookmarkStart w:id="134" w:name="_Ref427036978"/>
      <w:bookmarkStart w:id="135" w:name="_Toc498018298"/>
      <w:bookmarkEnd w:id="133"/>
      <w:bookmarkEnd w:id="134"/>
      <w:r w:rsidRPr="007D08EB">
        <w:rPr>
          <w:noProof/>
          <w:u w:val="single"/>
          <w:lang w:val="sr-Latn-CS"/>
        </w:rPr>
        <w:t>General</w:t>
      </w:r>
      <w:bookmarkEnd w:id="135"/>
    </w:p>
    <w:p w:rsidR="00F22AC8" w:rsidRPr="007D08EB" w:rsidRDefault="008A4FE6">
      <w:pPr>
        <w:rPr>
          <w:noProof/>
          <w:lang w:val="sr-Latn-CS"/>
        </w:rPr>
      </w:pPr>
      <w:r w:rsidRPr="007D08EB">
        <w:rPr>
          <w:noProof/>
          <w:lang w:val="sr-Latn-CS"/>
        </w:rPr>
        <w:t xml:space="preserve">A repaid or prepaid amount may not be reborrowed. This </w:t>
      </w:r>
      <w:fldSimple w:instr="REF _Ref427037135 \r \h  \* MERGEFORMAT ">
        <w:r w:rsidR="006D0FE9" w:rsidRPr="007D08EB">
          <w:rPr>
            <w:noProof/>
            <w:lang w:val="sr-Latn-CS"/>
          </w:rPr>
          <w:t>Article 4</w:t>
        </w:r>
      </w:fldSimple>
      <w:r w:rsidRPr="007D08EB">
        <w:rPr>
          <w:noProof/>
          <w:lang w:val="sr-Latn-CS"/>
        </w:rPr>
        <w:t xml:space="preserve"> shall not prejudice </w:t>
      </w:r>
      <w:fldSimple w:instr="REF _Ref426981731 \r \h  \* MERGEFORMAT ">
        <w:r w:rsidR="006D0FE9" w:rsidRPr="007D08EB">
          <w:rPr>
            <w:noProof/>
            <w:lang w:val="sr-Latn-CS"/>
          </w:rPr>
          <w:t>Article 10</w:t>
        </w:r>
      </w:fldSimple>
      <w:r w:rsidRPr="007D08EB">
        <w:rPr>
          <w:noProof/>
          <w:lang w:val="sr-Latn-CS"/>
        </w:rPr>
        <w:t>.</w:t>
      </w:r>
    </w:p>
    <w:p w:rsidR="00F22AC8" w:rsidRPr="007D08EB" w:rsidRDefault="008A4FE6">
      <w:pPr>
        <w:rPr>
          <w:noProof/>
          <w:lang w:val="sr-Latn-CS"/>
        </w:rPr>
      </w:pPr>
      <w:r w:rsidRPr="007D08EB">
        <w:rPr>
          <w:noProof/>
          <w:lang w:val="sr-Latn-CS"/>
        </w:rPr>
        <w:t>If the Borrower prepays a Tranche on a date other than a relevant Payment Date, the Borrower shall indemnify the Bank in such amount as the Bank shall certify is required to compensate it for receipt of funds otherwise than on a relevant Payment Date.</w:t>
      </w:r>
    </w:p>
    <w:p w:rsidR="00F22AC8" w:rsidRPr="007D08EB" w:rsidRDefault="00F22AC8">
      <w:pPr>
        <w:rPr>
          <w:noProof/>
          <w:lang w:val="sr-Latn-CS"/>
        </w:rPr>
      </w:pPr>
    </w:p>
    <w:p w:rsidR="00F22AC8" w:rsidRPr="007D08EB" w:rsidRDefault="00F22AC8">
      <w:pPr>
        <w:pStyle w:val="Heading1"/>
        <w:rPr>
          <w:noProof/>
          <w:u w:val="single"/>
          <w:lang w:val="sr-Latn-CS"/>
        </w:rPr>
      </w:pPr>
      <w:bookmarkStart w:id="136" w:name="_Toc498018299"/>
      <w:bookmarkEnd w:id="136"/>
    </w:p>
    <w:p w:rsidR="00F22AC8" w:rsidRPr="007D08EB" w:rsidRDefault="008A4FE6">
      <w:pPr>
        <w:pStyle w:val="ArticleTitleEIB"/>
        <w:rPr>
          <w:noProof/>
          <w:u w:val="single"/>
          <w:lang w:val="sr-Latn-CS"/>
        </w:rPr>
      </w:pPr>
      <w:r w:rsidRPr="007D08EB">
        <w:rPr>
          <w:noProof/>
          <w:u w:val="single"/>
          <w:lang w:val="sr-Latn-CS"/>
        </w:rPr>
        <w:t>Payments</w:t>
      </w:r>
    </w:p>
    <w:p w:rsidR="00F22AC8" w:rsidRPr="007D08EB" w:rsidRDefault="008A4FE6">
      <w:pPr>
        <w:pStyle w:val="Heading2"/>
        <w:rPr>
          <w:noProof/>
          <w:u w:val="single"/>
          <w:lang w:val="sr-Latn-CS"/>
        </w:rPr>
      </w:pPr>
      <w:bookmarkStart w:id="137" w:name="_Ref426952698"/>
      <w:bookmarkStart w:id="138" w:name="_Ref426981587"/>
      <w:bookmarkStart w:id="139" w:name="_Toc498018300"/>
      <w:bookmarkEnd w:id="137"/>
      <w:bookmarkEnd w:id="138"/>
      <w:r w:rsidRPr="007D08EB">
        <w:rPr>
          <w:noProof/>
          <w:u w:val="single"/>
          <w:lang w:val="sr-Latn-CS"/>
        </w:rPr>
        <w:t>Day count convention</w:t>
      </w:r>
      <w:bookmarkEnd w:id="139"/>
    </w:p>
    <w:p w:rsidR="00F22AC8" w:rsidRPr="007D08EB" w:rsidRDefault="008A4FE6">
      <w:pPr>
        <w:rPr>
          <w:noProof/>
          <w:lang w:val="sr-Latn-CS"/>
        </w:rPr>
      </w:pPr>
      <w:r w:rsidRPr="007D08EB">
        <w:rPr>
          <w:noProof/>
          <w:lang w:val="sr-Latn-CS"/>
        </w:rPr>
        <w:t xml:space="preserve">Any amount due by way of interest, indemnity or fee from the Borrower under this Contract, and calculated in respect of a fraction of a year, shall be determined on the following respective conventions: </w:t>
      </w:r>
    </w:p>
    <w:p w:rsidR="00F22AC8" w:rsidRPr="007D08EB" w:rsidRDefault="008A4FE6" w:rsidP="00BF0D9E">
      <w:pPr>
        <w:pStyle w:val="NoIndentEIB"/>
        <w:numPr>
          <w:ilvl w:val="0"/>
          <w:numId w:val="46"/>
        </w:numPr>
        <w:rPr>
          <w:noProof/>
          <w:lang w:val="sr-Latn-CS"/>
        </w:rPr>
      </w:pPr>
      <w:bookmarkStart w:id="140" w:name="_Ref502222111"/>
      <w:r w:rsidRPr="007D08EB">
        <w:rPr>
          <w:noProof/>
          <w:lang w:val="sr-Latn-CS"/>
        </w:rPr>
        <w:t>in respect of interest and indemnities due under a Fixed Rate Tranche, a year of 360 (three hundred and sixty) days and a month of 30 (thirty) days;</w:t>
      </w:r>
      <w:bookmarkEnd w:id="140"/>
      <w:r w:rsidRPr="007D08EB">
        <w:rPr>
          <w:noProof/>
          <w:lang w:val="sr-Latn-CS"/>
        </w:rPr>
        <w:t xml:space="preserve"> </w:t>
      </w:r>
    </w:p>
    <w:p w:rsidR="00BB343E" w:rsidRPr="007D08EB" w:rsidRDefault="008A4FE6" w:rsidP="00BF0D9E">
      <w:pPr>
        <w:pStyle w:val="NoIndentEIB"/>
        <w:numPr>
          <w:ilvl w:val="0"/>
          <w:numId w:val="46"/>
        </w:numPr>
        <w:rPr>
          <w:noProof/>
          <w:lang w:val="sr-Latn-CS"/>
        </w:rPr>
      </w:pPr>
      <w:bookmarkStart w:id="141" w:name="_Ref502222194"/>
      <w:r w:rsidRPr="007D08EB">
        <w:rPr>
          <w:noProof/>
          <w:lang w:val="sr-Latn-CS"/>
        </w:rPr>
        <w:t>in respect of interest and indemnities due under a Floating Rate Tranche, a year of 360 (three hundred and sixty) days and the number of days elapsed</w:t>
      </w:r>
      <w:r w:rsidR="00BB343E" w:rsidRPr="007D08EB">
        <w:rPr>
          <w:noProof/>
          <w:lang w:val="sr-Latn-CS"/>
        </w:rPr>
        <w:t>; and</w:t>
      </w:r>
    </w:p>
    <w:p w:rsidR="00F22AC8" w:rsidRPr="007D08EB" w:rsidRDefault="00BB343E" w:rsidP="00BF0D9E">
      <w:pPr>
        <w:pStyle w:val="NoIndentEIB"/>
        <w:numPr>
          <w:ilvl w:val="0"/>
          <w:numId w:val="46"/>
        </w:numPr>
        <w:rPr>
          <w:noProof/>
          <w:lang w:val="sr-Latn-CS"/>
        </w:rPr>
      </w:pPr>
      <w:r w:rsidRPr="007D08EB">
        <w:rPr>
          <w:noProof/>
          <w:lang w:val="sr-Latn-CS"/>
        </w:rPr>
        <w:t>in respect of fees, a year of 360 (three hundred and sixty) days and the number of days elapsed</w:t>
      </w:r>
      <w:r w:rsidR="000141BD" w:rsidRPr="007D08EB">
        <w:rPr>
          <w:noProof/>
          <w:lang w:val="sr-Latn-CS"/>
        </w:rPr>
        <w:t>.</w:t>
      </w:r>
      <w:bookmarkEnd w:id="141"/>
    </w:p>
    <w:p w:rsidR="00F22AC8" w:rsidRPr="007D08EB" w:rsidRDefault="008A4FE6">
      <w:pPr>
        <w:pStyle w:val="Heading2"/>
        <w:rPr>
          <w:noProof/>
          <w:u w:val="single"/>
          <w:lang w:val="sr-Latn-CS"/>
        </w:rPr>
      </w:pPr>
      <w:bookmarkStart w:id="142" w:name="_Toc498018301"/>
      <w:r w:rsidRPr="007D08EB">
        <w:rPr>
          <w:noProof/>
          <w:u w:val="single"/>
          <w:lang w:val="sr-Latn-CS"/>
        </w:rPr>
        <w:t>Time and place of payment</w:t>
      </w:r>
      <w:bookmarkEnd w:id="142"/>
      <w:r w:rsidRPr="007D08EB">
        <w:rPr>
          <w:noProof/>
          <w:u w:val="single"/>
          <w:lang w:val="sr-Latn-CS"/>
        </w:rPr>
        <w:t xml:space="preserve"> </w:t>
      </w:r>
    </w:p>
    <w:p w:rsidR="00F22AC8" w:rsidRPr="007D08EB" w:rsidRDefault="008A4FE6">
      <w:pPr>
        <w:rPr>
          <w:noProof/>
          <w:lang w:val="sr-Latn-CS"/>
        </w:rPr>
      </w:pPr>
      <w:r w:rsidRPr="007D08EB">
        <w:rPr>
          <w:noProof/>
          <w:lang w:val="sr-Latn-CS"/>
        </w:rPr>
        <w:t>Unless otherwise specified in this Contract or in the Bank’s demand, all sums other than sums of interest, indemnity and principal are payable within 15 (fifteen) days of the Borrower’s receipt of the Bank’s demand.</w:t>
      </w:r>
    </w:p>
    <w:p w:rsidR="00F22AC8" w:rsidRPr="007D08EB" w:rsidRDefault="008A4FE6">
      <w:pPr>
        <w:rPr>
          <w:noProof/>
          <w:lang w:val="sr-Latn-CS"/>
        </w:rPr>
      </w:pPr>
      <w:r w:rsidRPr="007D08EB">
        <w:rPr>
          <w:noProof/>
          <w:lang w:val="sr-Latn-CS"/>
        </w:rPr>
        <w:t xml:space="preserve">Each sum payable by the Borrower under this Contract shall be paid to the relevant account notified by the Bank to the Borrower. The Bank shall notify the account not less than 15 (fifteen) days before the due date for the first payment by the Borrower and shall notify any change of account not less than 15 (fifteen) days before the date of the first payment to which the change applies. This period of notice does not apply in the case of payment under </w:t>
      </w:r>
      <w:fldSimple w:instr="REF _Ref426981731 \r \h  \* MERGEFORMAT ">
        <w:r w:rsidR="006D0FE9" w:rsidRPr="007D08EB">
          <w:rPr>
            <w:noProof/>
            <w:lang w:val="sr-Latn-CS"/>
          </w:rPr>
          <w:t>Article 10</w:t>
        </w:r>
      </w:fldSimple>
      <w:r w:rsidRPr="007D08EB">
        <w:rPr>
          <w:noProof/>
          <w:lang w:val="sr-Latn-CS"/>
        </w:rPr>
        <w:t>.</w:t>
      </w:r>
    </w:p>
    <w:p w:rsidR="00F22AC8" w:rsidRPr="007D08EB" w:rsidRDefault="008A4FE6">
      <w:pPr>
        <w:rPr>
          <w:noProof/>
          <w:lang w:val="sr-Latn-CS"/>
        </w:rPr>
      </w:pPr>
      <w:r w:rsidRPr="007D08EB">
        <w:rPr>
          <w:noProof/>
          <w:lang w:val="sr-Latn-CS"/>
        </w:rPr>
        <w:t>The Borrower shall indicate in each payment made hereunder the contract number "</w:t>
      </w:r>
      <w:r w:rsidRPr="007D08EB">
        <w:rPr>
          <w:rStyle w:val="ItalicEIB"/>
          <w:i w:val="0"/>
          <w:noProof/>
          <w:lang w:val="sr-Latn-CS"/>
        </w:rPr>
        <w:t>FI nr</w:t>
      </w:r>
      <w:r w:rsidRPr="007D08EB">
        <w:rPr>
          <w:i/>
          <w:noProof/>
          <w:lang w:val="sr-Latn-CS"/>
        </w:rPr>
        <w:t xml:space="preserve"> </w:t>
      </w:r>
      <w:r w:rsidRPr="007D08EB">
        <w:rPr>
          <w:noProof/>
          <w:lang w:val="sr-Latn-CS"/>
        </w:rPr>
        <w:t>86763</w:t>
      </w:r>
      <w:r w:rsidR="00B5250A" w:rsidRPr="007D08EB">
        <w:rPr>
          <w:i/>
          <w:noProof/>
          <w:lang w:val="sr-Latn-CS"/>
        </w:rPr>
        <w:t>"</w:t>
      </w:r>
      <w:r w:rsidRPr="007D08EB">
        <w:rPr>
          <w:noProof/>
          <w:lang w:val="sr-Latn-CS"/>
        </w:rPr>
        <w:t xml:space="preserve"> (found on the cover page of this Contract).</w:t>
      </w:r>
    </w:p>
    <w:p w:rsidR="00F22AC8" w:rsidRPr="007D08EB" w:rsidRDefault="008A4FE6">
      <w:pPr>
        <w:rPr>
          <w:noProof/>
          <w:lang w:val="sr-Latn-CS"/>
        </w:rPr>
      </w:pPr>
      <w:r w:rsidRPr="007D08EB">
        <w:rPr>
          <w:noProof/>
          <w:lang w:val="sr-Latn-CS"/>
        </w:rPr>
        <w:t xml:space="preserve">A sum due from the Borrower shall be deemed paid when the Bank receives it. </w:t>
      </w:r>
    </w:p>
    <w:p w:rsidR="00F22AC8" w:rsidRPr="007D08EB" w:rsidRDefault="008A4FE6">
      <w:pPr>
        <w:rPr>
          <w:noProof/>
          <w:lang w:val="sr-Latn-CS"/>
        </w:rPr>
      </w:pPr>
      <w:r w:rsidRPr="007D08EB">
        <w:rPr>
          <w:noProof/>
          <w:lang w:val="sr-Latn-CS"/>
        </w:rPr>
        <w:t>Any disbursements by and payments to the Bank under this Contract shall be made using account(s) acceptable to the Bank. For the avoidance of doubt, any account in the name of the Borrower held with a duly authorised financial institution in the jurisdiction where the Borrower is incorporated is deemed acceptable to the Bank.</w:t>
      </w:r>
    </w:p>
    <w:p w:rsidR="00F22AC8" w:rsidRPr="007D08EB" w:rsidRDefault="008A4FE6">
      <w:pPr>
        <w:pStyle w:val="Heading2"/>
        <w:rPr>
          <w:noProof/>
          <w:u w:val="single"/>
          <w:lang w:val="sr-Latn-CS"/>
        </w:rPr>
      </w:pPr>
      <w:bookmarkStart w:id="143" w:name="_Toc498018302"/>
      <w:r w:rsidRPr="007D08EB">
        <w:rPr>
          <w:noProof/>
          <w:u w:val="single"/>
          <w:lang w:val="sr-Latn-CS"/>
        </w:rPr>
        <w:lastRenderedPageBreak/>
        <w:t>No set-off by the Borrower</w:t>
      </w:r>
      <w:bookmarkEnd w:id="143"/>
    </w:p>
    <w:p w:rsidR="00F22AC8" w:rsidRPr="007D08EB" w:rsidRDefault="008A4FE6">
      <w:pPr>
        <w:rPr>
          <w:noProof/>
          <w:lang w:val="sr-Latn-CS"/>
        </w:rPr>
      </w:pPr>
      <w:r w:rsidRPr="007D08EB">
        <w:rPr>
          <w:noProof/>
          <w:lang w:val="sr-Latn-CS"/>
        </w:rPr>
        <w:t>All payments to be made by the Borrower under this Contract shall be calculated and be made without (and free and clear of any deduction for) set-off or counterclaim.</w:t>
      </w:r>
    </w:p>
    <w:p w:rsidR="00F22AC8" w:rsidRPr="007D08EB" w:rsidRDefault="008A4FE6">
      <w:pPr>
        <w:pStyle w:val="Heading2"/>
        <w:rPr>
          <w:noProof/>
          <w:u w:val="single"/>
          <w:lang w:val="sr-Latn-CS"/>
        </w:rPr>
      </w:pPr>
      <w:bookmarkStart w:id="144" w:name="_Ref426591406"/>
      <w:bookmarkStart w:id="145" w:name="_Toc498018303"/>
      <w:bookmarkEnd w:id="144"/>
      <w:r w:rsidRPr="007D08EB">
        <w:rPr>
          <w:noProof/>
          <w:u w:val="single"/>
          <w:lang w:val="sr-Latn-CS"/>
        </w:rPr>
        <w:t>Disruption to Payment Systems</w:t>
      </w:r>
      <w:bookmarkEnd w:id="145"/>
    </w:p>
    <w:p w:rsidR="00F22AC8" w:rsidRPr="007D08EB" w:rsidRDefault="008A4FE6">
      <w:pPr>
        <w:rPr>
          <w:noProof/>
          <w:lang w:val="sr-Latn-CS"/>
        </w:rPr>
      </w:pPr>
      <w:r w:rsidRPr="007D08EB">
        <w:rPr>
          <w:noProof/>
          <w:lang w:val="sr-Latn-CS"/>
        </w:rPr>
        <w:t xml:space="preserve">If either the Bank determines (in its discretion) that a Disruption Event has occurred or the Bank is notified by the Borrower that a Disruption Event has occurred: </w:t>
      </w:r>
    </w:p>
    <w:p w:rsidR="00F22AC8" w:rsidRPr="007D08EB" w:rsidRDefault="008A4FE6" w:rsidP="00BF0D9E">
      <w:pPr>
        <w:pStyle w:val="NoIndentEIB"/>
        <w:numPr>
          <w:ilvl w:val="0"/>
          <w:numId w:val="22"/>
        </w:numPr>
        <w:rPr>
          <w:noProof/>
          <w:lang w:val="sr-Latn-CS"/>
        </w:rPr>
      </w:pPr>
      <w:r w:rsidRPr="007D08EB">
        <w:rPr>
          <w:noProof/>
          <w:lang w:val="sr-Latn-CS"/>
        </w:rPr>
        <w:t xml:space="preserve">the Bank may, and shall if requested to do so by the Borrower, consult with the Borrower with a view to agreeing with the Borrower such changes to the operation or administration of this Contract as the Bank may deem necessary in the circumstances; </w:t>
      </w:r>
    </w:p>
    <w:p w:rsidR="00F22AC8" w:rsidRPr="007D08EB" w:rsidRDefault="008A4FE6" w:rsidP="00BF0D9E">
      <w:pPr>
        <w:pStyle w:val="NoIndentEIB"/>
        <w:numPr>
          <w:ilvl w:val="0"/>
          <w:numId w:val="22"/>
        </w:numPr>
        <w:rPr>
          <w:noProof/>
          <w:lang w:val="sr-Latn-CS"/>
        </w:rPr>
      </w:pPr>
      <w:r w:rsidRPr="007D08EB">
        <w:rPr>
          <w:noProof/>
          <w:lang w:val="sr-Latn-CS"/>
        </w:rPr>
        <w:t>the Bank shall not be obliged to consult with the Borrower in relation to any changes mentioned in paragraph (a) if, in its opinion, it is not practicable to do so in the circumstances and, in any event, shall have no obligation to agree to such changes; and</w:t>
      </w:r>
    </w:p>
    <w:p w:rsidR="00F22AC8" w:rsidRPr="007D08EB" w:rsidRDefault="008A4FE6" w:rsidP="00BF0D9E">
      <w:pPr>
        <w:pStyle w:val="NoIndentEIB"/>
        <w:numPr>
          <w:ilvl w:val="0"/>
          <w:numId w:val="22"/>
        </w:numPr>
        <w:rPr>
          <w:noProof/>
          <w:lang w:val="sr-Latn-CS"/>
        </w:rPr>
      </w:pPr>
      <w:r w:rsidRPr="007D08EB">
        <w:rPr>
          <w:noProof/>
          <w:lang w:val="sr-Latn-CS"/>
        </w:rPr>
        <w:t>the Bank shall not be liable for any damages, costs or losses whatsoever arising as a result of a Disruption Event or for taking or not taking any action pursuant to or in connection with this Article </w:t>
      </w:r>
      <w:fldSimple w:instr="REF _Ref426591406 \r \h  \* MERGEFORMAT ">
        <w:r w:rsidR="006D0FE9" w:rsidRPr="007D08EB">
          <w:rPr>
            <w:noProof/>
            <w:lang w:val="sr-Latn-CS"/>
          </w:rPr>
          <w:t>5.4</w:t>
        </w:r>
      </w:fldSimple>
      <w:r w:rsidRPr="007D08EB">
        <w:rPr>
          <w:noProof/>
          <w:lang w:val="sr-Latn-CS"/>
        </w:rPr>
        <w:t xml:space="preserve">. </w:t>
      </w:r>
    </w:p>
    <w:p w:rsidR="00F22AC8" w:rsidRPr="007D08EB" w:rsidRDefault="008A4FE6">
      <w:pPr>
        <w:pStyle w:val="Heading2"/>
        <w:rPr>
          <w:noProof/>
          <w:u w:val="single"/>
          <w:lang w:val="sr-Latn-CS"/>
        </w:rPr>
      </w:pPr>
      <w:bookmarkStart w:id="146" w:name="_Toc498018304"/>
      <w:r w:rsidRPr="007D08EB">
        <w:rPr>
          <w:noProof/>
          <w:u w:val="single"/>
          <w:lang w:val="sr-Latn-CS"/>
        </w:rPr>
        <w:t>Application of sums received</w:t>
      </w:r>
      <w:bookmarkEnd w:id="146"/>
    </w:p>
    <w:p w:rsidR="00F22AC8" w:rsidRPr="007D08EB" w:rsidRDefault="008A4FE6">
      <w:pPr>
        <w:pStyle w:val="Heading3"/>
        <w:rPr>
          <w:noProof/>
          <w:lang w:val="sr-Latn-CS"/>
        </w:rPr>
      </w:pPr>
      <w:bookmarkStart w:id="147" w:name="_Toc498018305"/>
      <w:r w:rsidRPr="007D08EB">
        <w:rPr>
          <w:noProof/>
          <w:lang w:val="sr-Latn-CS"/>
        </w:rPr>
        <w:t>General</w:t>
      </w:r>
      <w:bookmarkEnd w:id="147"/>
    </w:p>
    <w:p w:rsidR="00F22AC8" w:rsidRPr="007D08EB" w:rsidRDefault="008A4FE6">
      <w:pPr>
        <w:rPr>
          <w:noProof/>
          <w:lang w:val="sr-Latn-CS"/>
        </w:rPr>
      </w:pPr>
      <w:r w:rsidRPr="007D08EB">
        <w:rPr>
          <w:noProof/>
          <w:lang w:val="sr-Latn-CS"/>
        </w:rPr>
        <w:t xml:space="preserve">Sums received from the Borrower shall only discharge its payment obligations if received in accordance with the terms of this Contract. </w:t>
      </w:r>
    </w:p>
    <w:p w:rsidR="00F22AC8" w:rsidRPr="007D08EB" w:rsidRDefault="008A4FE6">
      <w:pPr>
        <w:pStyle w:val="Heading3"/>
        <w:rPr>
          <w:noProof/>
          <w:lang w:val="sr-Latn-CS"/>
        </w:rPr>
      </w:pPr>
      <w:bookmarkStart w:id="148" w:name="_Toc498018306"/>
      <w:r w:rsidRPr="007D08EB">
        <w:rPr>
          <w:noProof/>
          <w:lang w:val="sr-Latn-CS"/>
        </w:rPr>
        <w:t>Partial payments</w:t>
      </w:r>
      <w:bookmarkEnd w:id="148"/>
    </w:p>
    <w:p w:rsidR="00F22AC8" w:rsidRPr="007D08EB" w:rsidRDefault="008A4FE6">
      <w:pPr>
        <w:rPr>
          <w:noProof/>
          <w:lang w:val="sr-Latn-CS"/>
        </w:rPr>
      </w:pPr>
      <w:r w:rsidRPr="007D08EB">
        <w:rPr>
          <w:noProof/>
          <w:lang w:val="sr-Latn-CS"/>
        </w:rPr>
        <w:t>If the Bank receives a payment that is insufficient to discharge all the amounts then due and payable by the Borrower under this Contract, the Bank shall apply that payment:</w:t>
      </w:r>
    </w:p>
    <w:p w:rsidR="00F22AC8" w:rsidRPr="007D08EB" w:rsidRDefault="008A4FE6" w:rsidP="00BF0D9E">
      <w:pPr>
        <w:pStyle w:val="NoIndentEIB"/>
        <w:numPr>
          <w:ilvl w:val="0"/>
          <w:numId w:val="23"/>
        </w:numPr>
        <w:rPr>
          <w:noProof/>
          <w:lang w:val="sr-Latn-CS"/>
        </w:rPr>
      </w:pPr>
      <w:r w:rsidRPr="007D08EB">
        <w:rPr>
          <w:noProof/>
          <w:lang w:val="sr-Latn-CS"/>
        </w:rPr>
        <w:t>firstly, in or towards payment pro rata of any unpaid fees, costs, indemnities and expenses due under this Contract;</w:t>
      </w:r>
    </w:p>
    <w:p w:rsidR="00F22AC8" w:rsidRPr="007D08EB" w:rsidRDefault="008A4FE6" w:rsidP="00BF0D9E">
      <w:pPr>
        <w:pStyle w:val="NoIndentEIB"/>
        <w:numPr>
          <w:ilvl w:val="0"/>
          <w:numId w:val="23"/>
        </w:numPr>
        <w:rPr>
          <w:noProof/>
          <w:lang w:val="sr-Latn-CS"/>
        </w:rPr>
      </w:pPr>
      <w:r w:rsidRPr="007D08EB">
        <w:rPr>
          <w:noProof/>
          <w:lang w:val="sr-Latn-CS"/>
        </w:rPr>
        <w:t>secondly, in or towards payment of any accrued interest due but unpaid under this Contract;</w:t>
      </w:r>
    </w:p>
    <w:p w:rsidR="00F22AC8" w:rsidRPr="007D08EB" w:rsidRDefault="008A4FE6" w:rsidP="00BF0D9E">
      <w:pPr>
        <w:pStyle w:val="NoIndentEIB"/>
        <w:numPr>
          <w:ilvl w:val="0"/>
          <w:numId w:val="23"/>
        </w:numPr>
        <w:rPr>
          <w:noProof/>
          <w:lang w:val="sr-Latn-CS"/>
        </w:rPr>
      </w:pPr>
      <w:r w:rsidRPr="007D08EB">
        <w:rPr>
          <w:noProof/>
          <w:lang w:val="sr-Latn-CS"/>
        </w:rPr>
        <w:t>thirdly, in or towards payment of any principal due but unpaid under this Contract; and</w:t>
      </w:r>
    </w:p>
    <w:p w:rsidR="00F22AC8" w:rsidRPr="007D08EB" w:rsidRDefault="008A4FE6" w:rsidP="00BF0D9E">
      <w:pPr>
        <w:pStyle w:val="NoIndentEIB"/>
        <w:numPr>
          <w:ilvl w:val="0"/>
          <w:numId w:val="23"/>
        </w:numPr>
        <w:rPr>
          <w:noProof/>
          <w:lang w:val="sr-Latn-CS"/>
        </w:rPr>
      </w:pPr>
      <w:r w:rsidRPr="007D08EB">
        <w:rPr>
          <w:noProof/>
          <w:lang w:val="sr-Latn-CS"/>
        </w:rPr>
        <w:t>fourthly, in or towards payment of any other sum due but unpaid under this Contract.</w:t>
      </w:r>
    </w:p>
    <w:p w:rsidR="00F22AC8" w:rsidRPr="007D08EB" w:rsidRDefault="008A4FE6">
      <w:pPr>
        <w:pStyle w:val="Heading3"/>
        <w:rPr>
          <w:noProof/>
          <w:lang w:val="sr-Latn-CS"/>
        </w:rPr>
      </w:pPr>
      <w:bookmarkStart w:id="149" w:name="_Ref426982926"/>
      <w:bookmarkStart w:id="150" w:name="_Toc498018307"/>
      <w:bookmarkEnd w:id="149"/>
      <w:r w:rsidRPr="007D08EB">
        <w:rPr>
          <w:noProof/>
          <w:lang w:val="sr-Latn-CS"/>
        </w:rPr>
        <w:t>Allocation of sums related to Tranches</w:t>
      </w:r>
      <w:bookmarkEnd w:id="150"/>
    </w:p>
    <w:p w:rsidR="00F22AC8" w:rsidRPr="007D08EB" w:rsidRDefault="008A4FE6" w:rsidP="00BF0D9E">
      <w:pPr>
        <w:pStyle w:val="NoIndentEIB"/>
        <w:numPr>
          <w:ilvl w:val="0"/>
          <w:numId w:val="24"/>
        </w:numPr>
        <w:rPr>
          <w:noProof/>
          <w:lang w:val="sr-Latn-CS"/>
        </w:rPr>
      </w:pPr>
      <w:bookmarkStart w:id="151" w:name="_Ref426982918"/>
      <w:bookmarkEnd w:id="151"/>
      <w:r w:rsidRPr="007D08EB">
        <w:rPr>
          <w:noProof/>
          <w:lang w:val="sr-Latn-CS"/>
        </w:rPr>
        <w:t>In case of:</w:t>
      </w:r>
    </w:p>
    <w:p w:rsidR="00F22AC8" w:rsidRPr="007D08EB" w:rsidRDefault="008A4FE6" w:rsidP="00BF0D9E">
      <w:pPr>
        <w:pStyle w:val="NoIndentEIB"/>
        <w:numPr>
          <w:ilvl w:val="1"/>
          <w:numId w:val="24"/>
        </w:numPr>
        <w:rPr>
          <w:noProof/>
          <w:lang w:val="sr-Latn-CS"/>
        </w:rPr>
      </w:pPr>
      <w:r w:rsidRPr="007D08EB">
        <w:rPr>
          <w:noProof/>
          <w:lang w:val="sr-Latn-CS"/>
        </w:rPr>
        <w:t xml:space="preserve">a partial voluntary prepayment of a Tranche that is subject to a repayment in several instalments, the Prepayment Amount shall be applied pro rata to each outstanding instalment, or, at the request of the Borrower, in inverse order of maturity; or </w:t>
      </w:r>
    </w:p>
    <w:p w:rsidR="00F22AC8" w:rsidRPr="007D08EB" w:rsidRDefault="008A4FE6" w:rsidP="00BF0D9E">
      <w:pPr>
        <w:pStyle w:val="NoIndentEIB"/>
        <w:numPr>
          <w:ilvl w:val="1"/>
          <w:numId w:val="24"/>
        </w:numPr>
        <w:rPr>
          <w:noProof/>
          <w:lang w:val="sr-Latn-CS"/>
        </w:rPr>
      </w:pPr>
      <w:r w:rsidRPr="007D08EB">
        <w:rPr>
          <w:noProof/>
          <w:lang w:val="sr-Latn-CS"/>
        </w:rPr>
        <w:t>a partial compulsory prepayment of a Tranche that is subject to a repayment in several instalments, the Prepayment Amount shall be applied in reduction of the outstanding instalments in inverse order of maturity.</w:t>
      </w:r>
    </w:p>
    <w:p w:rsidR="00F22AC8" w:rsidRPr="007D08EB" w:rsidRDefault="008A4FE6" w:rsidP="00BF0D9E">
      <w:pPr>
        <w:pStyle w:val="NoIndentEIB"/>
        <w:numPr>
          <w:ilvl w:val="0"/>
          <w:numId w:val="24"/>
        </w:numPr>
        <w:rPr>
          <w:noProof/>
          <w:lang w:val="sr-Latn-CS"/>
        </w:rPr>
      </w:pPr>
      <w:r w:rsidRPr="007D08EB">
        <w:rPr>
          <w:noProof/>
          <w:lang w:val="sr-Latn-CS"/>
        </w:rPr>
        <w:t>Sums received by the Bank following a demand under Article </w:t>
      </w:r>
      <w:fldSimple w:instr="REF _Ref426625279 \r \h  \* MERGEFORMAT ">
        <w:r w:rsidR="006D0FE9" w:rsidRPr="007D08EB">
          <w:rPr>
            <w:noProof/>
            <w:lang w:val="sr-Latn-CS"/>
          </w:rPr>
          <w:t>10.1</w:t>
        </w:r>
      </w:fldSimple>
      <w:r w:rsidRPr="007D08EB">
        <w:rPr>
          <w:noProof/>
          <w:lang w:val="sr-Latn-CS"/>
        </w:rPr>
        <w:t xml:space="preserve"> and applied to a Tranche, shall reduce the outstanding instalments in inverse order of maturity. The Bank may apply sums received between Tranches at its discretion.</w:t>
      </w:r>
    </w:p>
    <w:p w:rsidR="00F22AC8" w:rsidRPr="007D08EB" w:rsidRDefault="008A4FE6" w:rsidP="00BF0D9E">
      <w:pPr>
        <w:pStyle w:val="NoIndentEIB"/>
        <w:numPr>
          <w:ilvl w:val="0"/>
          <w:numId w:val="24"/>
        </w:numPr>
        <w:rPr>
          <w:noProof/>
          <w:lang w:val="sr-Latn-CS"/>
        </w:rPr>
      </w:pPr>
      <w:r w:rsidRPr="007D08EB">
        <w:rPr>
          <w:noProof/>
          <w:lang w:val="sr-Latn-CS"/>
        </w:rPr>
        <w:t>In case of receipt of sums which cannot be identified as applicable to a specific Tranche, and on which there is no agreement between the Bank and the Borrower on their application, the Bank may apply these between Tranches at its discretion.</w:t>
      </w:r>
    </w:p>
    <w:p w:rsidR="00F22AC8" w:rsidRPr="007D08EB" w:rsidRDefault="00F22AC8">
      <w:pPr>
        <w:rPr>
          <w:noProof/>
          <w:lang w:val="sr-Latn-CS"/>
        </w:rPr>
      </w:pPr>
    </w:p>
    <w:p w:rsidR="00F22AC8" w:rsidRPr="007D08EB" w:rsidRDefault="00F22AC8">
      <w:pPr>
        <w:pStyle w:val="Heading1"/>
        <w:rPr>
          <w:noProof/>
          <w:u w:val="single"/>
          <w:lang w:val="sr-Latn-CS"/>
        </w:rPr>
      </w:pPr>
      <w:bookmarkStart w:id="152" w:name="_Ref427037555"/>
      <w:bookmarkStart w:id="153" w:name="_Toc498018308"/>
      <w:bookmarkEnd w:id="152"/>
      <w:bookmarkEnd w:id="153"/>
    </w:p>
    <w:p w:rsidR="00F22AC8" w:rsidRPr="007D08EB" w:rsidRDefault="008A4FE6">
      <w:pPr>
        <w:pStyle w:val="ArticleTitleEIB"/>
        <w:rPr>
          <w:noProof/>
          <w:u w:val="single"/>
          <w:lang w:val="sr-Latn-CS"/>
        </w:rPr>
      </w:pPr>
      <w:r w:rsidRPr="007D08EB">
        <w:rPr>
          <w:noProof/>
          <w:u w:val="single"/>
          <w:lang w:val="sr-Latn-CS"/>
        </w:rPr>
        <w:t xml:space="preserve">Borrower undertakings and representations </w:t>
      </w:r>
    </w:p>
    <w:p w:rsidR="00F22AC8" w:rsidRPr="007D08EB" w:rsidRDefault="008A4FE6">
      <w:pPr>
        <w:rPr>
          <w:noProof/>
          <w:lang w:val="sr-Latn-CS"/>
        </w:rPr>
      </w:pPr>
      <w:r w:rsidRPr="007D08EB">
        <w:rPr>
          <w:noProof/>
          <w:lang w:val="sr-Latn-CS"/>
        </w:rPr>
        <w:t xml:space="preserve">The undertakings in this </w:t>
      </w:r>
      <w:fldSimple w:instr="REF _Ref427037555 \r \h  \* MERGEFORMAT ">
        <w:r w:rsidR="006D0FE9" w:rsidRPr="007D08EB">
          <w:rPr>
            <w:noProof/>
            <w:lang w:val="sr-Latn-CS"/>
          </w:rPr>
          <w:t>Article 6</w:t>
        </w:r>
      </w:fldSimple>
      <w:r w:rsidRPr="007D08EB">
        <w:rPr>
          <w:noProof/>
          <w:lang w:val="sr-Latn-CS"/>
        </w:rPr>
        <w:t xml:space="preserve"> remain in force from the date of this Contract for so long as any amount is outstanding under this Contract or the Credit is in force.</w:t>
      </w:r>
    </w:p>
    <w:p w:rsidR="00F22AC8" w:rsidRPr="007D08EB" w:rsidRDefault="008A4FE6">
      <w:pPr>
        <w:pStyle w:val="OptionEIB"/>
        <w:rPr>
          <w:noProof/>
          <w:u w:val="single"/>
          <w:lang w:val="sr-Latn-CS"/>
        </w:rPr>
      </w:pPr>
      <w:bookmarkStart w:id="154" w:name="_Ref427245298"/>
      <w:bookmarkEnd w:id="154"/>
      <w:r w:rsidRPr="007D08EB">
        <w:rPr>
          <w:b w:val="0"/>
          <w:i w:val="0"/>
          <w:noProof/>
          <w:u w:val="single"/>
          <w:lang w:val="sr-Latn-CS"/>
        </w:rPr>
        <w:t xml:space="preserve">A. PROJECT UNDERTAKINGS </w:t>
      </w:r>
    </w:p>
    <w:p w:rsidR="00F22AC8" w:rsidRPr="007D08EB" w:rsidRDefault="008A4FE6">
      <w:pPr>
        <w:pStyle w:val="Heading2"/>
        <w:rPr>
          <w:noProof/>
          <w:u w:val="single"/>
          <w:lang w:val="sr-Latn-CS"/>
        </w:rPr>
      </w:pPr>
      <w:bookmarkStart w:id="155" w:name="_Toc498018309"/>
      <w:r w:rsidRPr="007D08EB">
        <w:rPr>
          <w:noProof/>
          <w:u w:val="single"/>
          <w:lang w:val="sr-Latn-CS"/>
        </w:rPr>
        <w:t>Use of Loan and availability of other funds</w:t>
      </w:r>
      <w:bookmarkEnd w:id="155"/>
    </w:p>
    <w:p w:rsidR="00F22AC8" w:rsidRPr="007D08EB" w:rsidRDefault="008A4FE6">
      <w:pPr>
        <w:rPr>
          <w:noProof/>
          <w:lang w:val="sr-Latn-CS"/>
        </w:rPr>
      </w:pPr>
      <w:r w:rsidRPr="007D08EB">
        <w:rPr>
          <w:noProof/>
          <w:lang w:val="sr-Latn-CS"/>
        </w:rPr>
        <w:t>The Borrower shall</w:t>
      </w:r>
      <w:r w:rsidR="00D6451F" w:rsidRPr="007D08EB">
        <w:rPr>
          <w:noProof/>
          <w:lang w:val="sr-Latn-CS"/>
        </w:rPr>
        <w:t xml:space="preserve"> ensure that </w:t>
      </w:r>
      <w:r w:rsidR="00CD2198" w:rsidRPr="007D08EB">
        <w:rPr>
          <w:noProof/>
          <w:lang w:val="sr-Latn-CS"/>
        </w:rPr>
        <w:t xml:space="preserve">the sums disbursed as Loan to the Borrower under this Contract </w:t>
      </w:r>
      <w:r w:rsidR="00D6451F" w:rsidRPr="007D08EB">
        <w:rPr>
          <w:noProof/>
          <w:lang w:val="sr-Latn-CS"/>
        </w:rPr>
        <w:t xml:space="preserve">is made available to the Final Beneficiary exclusively for the financing of the Project and in such manner and time as to allow the </w:t>
      </w:r>
      <w:r w:rsidR="00CD2198" w:rsidRPr="007D08EB">
        <w:rPr>
          <w:noProof/>
          <w:lang w:val="sr-Latn-CS"/>
        </w:rPr>
        <w:t>Final Beneficiary</w:t>
      </w:r>
      <w:r w:rsidR="00D6451F" w:rsidRPr="007D08EB">
        <w:rPr>
          <w:noProof/>
          <w:lang w:val="sr-Latn-CS"/>
        </w:rPr>
        <w:t xml:space="preserve"> to implement the Project under the terms of the Project Implementation Agreement</w:t>
      </w:r>
      <w:r w:rsidRPr="007D08EB">
        <w:rPr>
          <w:noProof/>
          <w:lang w:val="sr-Latn-CS"/>
        </w:rPr>
        <w:t>.</w:t>
      </w:r>
    </w:p>
    <w:p w:rsidR="00CD2198" w:rsidRPr="007D08EB" w:rsidRDefault="008A4FE6" w:rsidP="00CD2198">
      <w:pPr>
        <w:rPr>
          <w:noProof/>
          <w:lang w:val="sr-Latn-CS"/>
        </w:rPr>
      </w:pPr>
      <w:r w:rsidRPr="007D08EB">
        <w:rPr>
          <w:noProof/>
          <w:lang w:val="sr-Latn-CS"/>
        </w:rPr>
        <w:t xml:space="preserve">The Borrower shall ensure that it has available to it the other funds listed in Recital </w:t>
      </w:r>
      <w:r w:rsidR="00E04671" w:rsidRPr="007D08EB">
        <w:rPr>
          <w:noProof/>
          <w:u w:color="000000"/>
          <w:lang w:val="sr-Latn-CS"/>
        </w:rPr>
        <w:fldChar w:fldCharType="begin"/>
      </w:r>
      <w:r w:rsidRPr="007D08EB">
        <w:rPr>
          <w:noProof/>
          <w:lang w:val="sr-Latn-CS"/>
        </w:rPr>
        <w:instrText xml:space="preserve">REF _Ref496106104 \r \h </w:instrText>
      </w:r>
      <w:r w:rsidR="00E04671" w:rsidRPr="007D08EB">
        <w:rPr>
          <w:noProof/>
          <w:u w:color="000000"/>
          <w:lang w:val="sr-Latn-CS"/>
        </w:rPr>
      </w:r>
      <w:r w:rsidR="00E04671" w:rsidRPr="007D08EB">
        <w:rPr>
          <w:noProof/>
          <w:u w:color="000000"/>
          <w:lang w:val="sr-Latn-CS"/>
        </w:rPr>
        <w:fldChar w:fldCharType="separate"/>
      </w:r>
      <w:r w:rsidR="006D0FE9" w:rsidRPr="007D08EB">
        <w:rPr>
          <w:noProof/>
          <w:lang w:val="sr-Latn-CS"/>
        </w:rPr>
        <w:t>(c)</w:t>
      </w:r>
      <w:r w:rsidR="00E04671" w:rsidRPr="007D08EB">
        <w:rPr>
          <w:noProof/>
          <w:u w:color="000000"/>
          <w:lang w:val="sr-Latn-CS"/>
        </w:rPr>
        <w:fldChar w:fldCharType="end"/>
      </w:r>
      <w:r w:rsidRPr="007D08EB">
        <w:rPr>
          <w:noProof/>
          <w:lang w:val="sr-Latn-CS"/>
        </w:rPr>
        <w:t xml:space="preserve"> and that such funds are expended, to the extent required, on the financing of the Project.</w:t>
      </w:r>
    </w:p>
    <w:p w:rsidR="00F22AC8" w:rsidRPr="007D08EB" w:rsidRDefault="008A4FE6">
      <w:pPr>
        <w:pStyle w:val="Heading2"/>
        <w:rPr>
          <w:noProof/>
          <w:u w:val="single"/>
          <w:lang w:val="sr-Latn-CS"/>
        </w:rPr>
      </w:pPr>
      <w:bookmarkStart w:id="156" w:name="_Ref427251876"/>
      <w:bookmarkStart w:id="157" w:name="_Toc498018311"/>
      <w:bookmarkEnd w:id="156"/>
      <w:r w:rsidRPr="007D08EB">
        <w:rPr>
          <w:noProof/>
          <w:u w:val="single"/>
          <w:lang w:val="sr-Latn-CS"/>
        </w:rPr>
        <w:t>Increased cost of Project</w:t>
      </w:r>
      <w:bookmarkEnd w:id="157"/>
    </w:p>
    <w:p w:rsidR="00F22AC8" w:rsidRPr="007D08EB" w:rsidRDefault="008A4FE6">
      <w:pPr>
        <w:rPr>
          <w:noProof/>
          <w:lang w:val="sr-Latn-CS"/>
        </w:rPr>
      </w:pPr>
      <w:r w:rsidRPr="007D08EB">
        <w:rPr>
          <w:noProof/>
          <w:lang w:val="sr-Latn-CS"/>
        </w:rPr>
        <w:t xml:space="preserve">If the total cost of the Project exceeds the estimated figure set out in Recital </w:t>
      </w:r>
      <w:r w:rsidR="00E04671" w:rsidRPr="007D08EB">
        <w:rPr>
          <w:noProof/>
          <w:lang w:val="sr-Latn-CS"/>
        </w:rPr>
        <w:fldChar w:fldCharType="begin"/>
      </w:r>
      <w:r w:rsidRPr="007D08EB">
        <w:rPr>
          <w:noProof/>
          <w:lang w:val="sr-Latn-CS"/>
        </w:rPr>
        <w:instrText xml:space="preserve">REF _Ref496106104 \r \h </w:instrText>
      </w:r>
      <w:r w:rsidR="00E04671" w:rsidRPr="007D08EB">
        <w:rPr>
          <w:noProof/>
          <w:lang w:val="sr-Latn-CS"/>
        </w:rPr>
      </w:r>
      <w:r w:rsidR="00E04671" w:rsidRPr="007D08EB">
        <w:rPr>
          <w:noProof/>
          <w:lang w:val="sr-Latn-CS"/>
        </w:rPr>
        <w:fldChar w:fldCharType="separate"/>
      </w:r>
      <w:r w:rsidR="006D0FE9" w:rsidRPr="007D08EB">
        <w:rPr>
          <w:noProof/>
          <w:lang w:val="sr-Latn-CS"/>
        </w:rPr>
        <w:t>(c)</w:t>
      </w:r>
      <w:r w:rsidR="00E04671" w:rsidRPr="007D08EB">
        <w:rPr>
          <w:noProof/>
          <w:lang w:val="sr-Latn-CS"/>
        </w:rPr>
        <w:fldChar w:fldCharType="end"/>
      </w:r>
      <w:r w:rsidRPr="007D08EB">
        <w:rPr>
          <w:noProof/>
          <w:lang w:val="sr-Latn-CS"/>
        </w:rPr>
        <w:t>, the Borrower shall obtain the finance to fund the excess cost without recourse to the Bank, so as to enable the Project to be completed in accordance with the Technical Description. The plans for funding the excess cost shall be communicated to the Bank without delay.</w:t>
      </w:r>
    </w:p>
    <w:p w:rsidR="00F22AC8" w:rsidRPr="007D08EB" w:rsidRDefault="00F22AC8" w:rsidP="00BB2D1E">
      <w:pPr>
        <w:ind w:left="0"/>
        <w:rPr>
          <w:noProof/>
          <w:lang w:val="sr-Latn-CS"/>
        </w:rPr>
      </w:pPr>
      <w:bookmarkStart w:id="158" w:name="_Ref426951419"/>
      <w:bookmarkStart w:id="159" w:name="_Ref426951473"/>
      <w:bookmarkStart w:id="160" w:name="_Ref427037730"/>
      <w:bookmarkStart w:id="161" w:name="_Ref427037908"/>
      <w:bookmarkStart w:id="162" w:name="_Ref427039514"/>
      <w:bookmarkStart w:id="163" w:name="_Ref427039786"/>
      <w:bookmarkStart w:id="164" w:name="_Ref427039815"/>
      <w:bookmarkStart w:id="165" w:name="_Ref427242093"/>
      <w:bookmarkStart w:id="166" w:name="_Ref426951370"/>
      <w:bookmarkStart w:id="167" w:name="_Ref426951506"/>
      <w:bookmarkStart w:id="168" w:name="_Ref427037950"/>
      <w:bookmarkStart w:id="169" w:name="_Ref427039857"/>
      <w:bookmarkEnd w:id="158"/>
      <w:bookmarkEnd w:id="159"/>
      <w:bookmarkEnd w:id="160"/>
      <w:bookmarkEnd w:id="161"/>
      <w:bookmarkEnd w:id="162"/>
      <w:bookmarkEnd w:id="163"/>
      <w:bookmarkEnd w:id="164"/>
      <w:bookmarkEnd w:id="165"/>
      <w:bookmarkEnd w:id="166"/>
      <w:bookmarkEnd w:id="167"/>
      <w:bookmarkEnd w:id="168"/>
      <w:bookmarkEnd w:id="169"/>
    </w:p>
    <w:p w:rsidR="00F22AC8" w:rsidRPr="007D08EB" w:rsidRDefault="008A4FE6">
      <w:pPr>
        <w:pStyle w:val="OptionEIB"/>
        <w:rPr>
          <w:noProof/>
          <w:u w:val="single"/>
          <w:lang w:val="sr-Latn-CS"/>
        </w:rPr>
      </w:pPr>
      <w:r w:rsidRPr="007D08EB">
        <w:rPr>
          <w:b w:val="0"/>
          <w:i w:val="0"/>
          <w:noProof/>
          <w:u w:val="single"/>
          <w:lang w:val="sr-Latn-CS"/>
        </w:rPr>
        <w:t>B. GENERAL UNDERTAKINGS</w:t>
      </w:r>
    </w:p>
    <w:p w:rsidR="00F22AC8" w:rsidRPr="007D08EB" w:rsidRDefault="008A4FE6">
      <w:pPr>
        <w:pStyle w:val="Heading2"/>
        <w:rPr>
          <w:noProof/>
          <w:u w:val="single"/>
          <w:lang w:val="sr-Latn-CS"/>
        </w:rPr>
      </w:pPr>
      <w:bookmarkStart w:id="170" w:name="_Ref426693452"/>
      <w:bookmarkStart w:id="171" w:name="_Toc498018317"/>
      <w:bookmarkEnd w:id="170"/>
      <w:r w:rsidRPr="007D08EB">
        <w:rPr>
          <w:noProof/>
          <w:u w:val="single"/>
          <w:lang w:val="sr-Latn-CS"/>
        </w:rPr>
        <w:t>Compliance with laws</w:t>
      </w:r>
      <w:bookmarkEnd w:id="171"/>
    </w:p>
    <w:p w:rsidR="00F22AC8" w:rsidRPr="007D08EB" w:rsidRDefault="008A4FE6">
      <w:pPr>
        <w:rPr>
          <w:noProof/>
          <w:lang w:val="sr-Latn-CS"/>
        </w:rPr>
      </w:pPr>
      <w:r w:rsidRPr="007D08EB">
        <w:rPr>
          <w:noProof/>
          <w:lang w:val="sr-Latn-CS"/>
        </w:rPr>
        <w:t>The Borrower shall comply</w:t>
      </w:r>
      <w:r w:rsidR="00982626" w:rsidRPr="007D08EB">
        <w:rPr>
          <w:noProof/>
          <w:lang w:val="sr-Latn-CS"/>
        </w:rPr>
        <w:t xml:space="preserve"> in all respects with all laws </w:t>
      </w:r>
      <w:r w:rsidRPr="007D08EB">
        <w:rPr>
          <w:noProof/>
          <w:lang w:val="sr-Latn-CS"/>
        </w:rPr>
        <w:t xml:space="preserve">and regulations to which it is subject. </w:t>
      </w:r>
    </w:p>
    <w:p w:rsidR="006F1216" w:rsidRPr="007D08EB" w:rsidRDefault="006F1216" w:rsidP="006F1216">
      <w:pPr>
        <w:pStyle w:val="Heading2"/>
        <w:rPr>
          <w:noProof/>
          <w:u w:val="single"/>
          <w:lang w:val="sr-Latn-CS"/>
        </w:rPr>
      </w:pPr>
      <w:bookmarkStart w:id="172" w:name="_Ref498010451"/>
      <w:bookmarkStart w:id="173" w:name="_Toc498018321"/>
      <w:r w:rsidRPr="007D08EB">
        <w:rPr>
          <w:noProof/>
          <w:u w:val="single"/>
          <w:lang w:val="sr-Latn-CS"/>
        </w:rPr>
        <w:t>Integrity</w:t>
      </w:r>
      <w:bookmarkEnd w:id="172"/>
      <w:bookmarkEnd w:id="173"/>
      <w:r w:rsidR="00E75EB7" w:rsidRPr="007D08EB">
        <w:rPr>
          <w:noProof/>
          <w:u w:val="single"/>
          <w:lang w:val="sr-Latn-CS"/>
        </w:rPr>
        <w:t xml:space="preserve"> </w:t>
      </w:r>
    </w:p>
    <w:p w:rsidR="006F1216" w:rsidRPr="007D08EB" w:rsidRDefault="006F1216" w:rsidP="00BF0D9E">
      <w:pPr>
        <w:pStyle w:val="NoIndentEIB"/>
        <w:numPr>
          <w:ilvl w:val="0"/>
          <w:numId w:val="27"/>
        </w:numPr>
        <w:rPr>
          <w:noProof/>
          <w:lang w:val="sr-Latn-CS"/>
        </w:rPr>
      </w:pPr>
      <w:r w:rsidRPr="007D08EB">
        <w:rPr>
          <w:b/>
          <w:noProof/>
          <w:lang w:val="sr-Latn-CS"/>
        </w:rPr>
        <w:t>Prohibited Conduct:</w:t>
      </w:r>
      <w:r w:rsidR="00DA3192" w:rsidRPr="007D08EB">
        <w:rPr>
          <w:noProof/>
          <w:lang w:val="sr-Latn-CS"/>
        </w:rPr>
        <w:t xml:space="preserve"> </w:t>
      </w:r>
      <w:r w:rsidRPr="007D08EB">
        <w:rPr>
          <w:noProof/>
          <w:lang w:val="sr-Latn-CS"/>
        </w:rPr>
        <w:t>The Borrower shall not</w:t>
      </w:r>
      <w:r w:rsidR="001477F6" w:rsidRPr="007D08EB">
        <w:rPr>
          <w:noProof/>
          <w:lang w:val="sr-Latn-CS"/>
        </w:rPr>
        <w:t xml:space="preserve"> </w:t>
      </w:r>
      <w:r w:rsidRPr="007D08EB">
        <w:rPr>
          <w:noProof/>
          <w:lang w:val="sr-Latn-CS"/>
        </w:rPr>
        <w:t>engage in (and shall not authorise or pe</w:t>
      </w:r>
      <w:r w:rsidR="00A54FA6" w:rsidRPr="007D08EB">
        <w:rPr>
          <w:noProof/>
          <w:lang w:val="sr-Latn-CS"/>
        </w:rPr>
        <w:t>rmit any a</w:t>
      </w:r>
      <w:r w:rsidRPr="007D08EB">
        <w:rPr>
          <w:noProof/>
          <w:lang w:val="sr-Latn-CS"/>
        </w:rPr>
        <w:t xml:space="preserve">ffiliate or any other Person acting on its behalf to engage in) any Prohibited Conduct in connection with the any transaction contemplated by the Contract. </w:t>
      </w:r>
    </w:p>
    <w:p w:rsidR="006F1216" w:rsidRPr="007D08EB" w:rsidRDefault="006F1216" w:rsidP="00BF0D9E">
      <w:pPr>
        <w:pStyle w:val="NoIndentEIB"/>
        <w:numPr>
          <w:ilvl w:val="0"/>
          <w:numId w:val="27"/>
        </w:numPr>
        <w:rPr>
          <w:b/>
          <w:noProof/>
          <w:lang w:val="sr-Latn-CS"/>
        </w:rPr>
      </w:pPr>
      <w:r w:rsidRPr="007D08EB">
        <w:rPr>
          <w:b/>
          <w:noProof/>
          <w:lang w:val="sr-Latn-CS"/>
        </w:rPr>
        <w:t xml:space="preserve">Sanctions: </w:t>
      </w:r>
      <w:r w:rsidRPr="007D08EB">
        <w:rPr>
          <w:noProof/>
          <w:lang w:val="sr-Latn-CS"/>
        </w:rPr>
        <w:t>The Borrower shall not (i) enter into a business relationship with any Sanctioned Person, or (ii) make any funds available to or for the benefit of, directly or indirectly, any Sanctioned Person.</w:t>
      </w:r>
    </w:p>
    <w:p w:rsidR="006F1216" w:rsidRPr="007D08EB" w:rsidRDefault="006F1216" w:rsidP="00BF0D9E">
      <w:pPr>
        <w:pStyle w:val="NoIndentEIB"/>
        <w:numPr>
          <w:ilvl w:val="0"/>
          <w:numId w:val="27"/>
        </w:numPr>
        <w:rPr>
          <w:b/>
          <w:noProof/>
          <w:lang w:val="sr-Latn-CS"/>
        </w:rPr>
      </w:pPr>
      <w:r w:rsidRPr="007D08EB">
        <w:rPr>
          <w:b/>
          <w:noProof/>
          <w:lang w:val="sr-Latn-CS"/>
        </w:rPr>
        <w:t xml:space="preserve">Borrower’s </w:t>
      </w:r>
      <w:r w:rsidR="00A82E30" w:rsidRPr="007D08EB">
        <w:rPr>
          <w:b/>
          <w:noProof/>
          <w:lang w:val="sr-Latn-CS"/>
        </w:rPr>
        <w:t>Officials</w:t>
      </w:r>
      <w:r w:rsidRPr="007D08EB">
        <w:rPr>
          <w:b/>
          <w:noProof/>
          <w:lang w:val="sr-Latn-CS"/>
        </w:rPr>
        <w:t xml:space="preserve">: </w:t>
      </w:r>
      <w:r w:rsidRPr="007D08EB">
        <w:rPr>
          <w:noProof/>
          <w:lang w:val="sr-Latn-CS"/>
        </w:rPr>
        <w:t xml:space="preserve">The Borrower undertakes to take within a reasonable timeframe appropriate measures in respect of </w:t>
      </w:r>
      <w:r w:rsidR="00A82E30" w:rsidRPr="007D08EB">
        <w:rPr>
          <w:noProof/>
          <w:lang w:val="sr-Latn-CS"/>
        </w:rPr>
        <w:t>any official or person holding a public office</w:t>
      </w:r>
      <w:r w:rsidR="001477F6" w:rsidRPr="007D08EB">
        <w:rPr>
          <w:noProof/>
          <w:lang w:val="sr-Latn-CS"/>
        </w:rPr>
        <w:t xml:space="preserve"> </w:t>
      </w:r>
      <w:r w:rsidRPr="007D08EB">
        <w:rPr>
          <w:noProof/>
          <w:lang w:val="sr-Latn-CS"/>
        </w:rPr>
        <w:t>who:</w:t>
      </w:r>
    </w:p>
    <w:p w:rsidR="006F1216" w:rsidRPr="007D08EB" w:rsidRDefault="006F1216" w:rsidP="00BF0D9E">
      <w:pPr>
        <w:pStyle w:val="NoIndentEIB"/>
        <w:numPr>
          <w:ilvl w:val="1"/>
          <w:numId w:val="50"/>
        </w:numPr>
        <w:rPr>
          <w:noProof/>
          <w:lang w:val="sr-Latn-CS"/>
        </w:rPr>
      </w:pPr>
      <w:r w:rsidRPr="007D08EB">
        <w:rPr>
          <w:noProof/>
          <w:lang w:val="sr-Latn-CS"/>
        </w:rPr>
        <w:t>becomes a Sanctioned Person; or</w:t>
      </w:r>
    </w:p>
    <w:p w:rsidR="006F1216" w:rsidRPr="007D08EB" w:rsidRDefault="006F1216" w:rsidP="00BF0D9E">
      <w:pPr>
        <w:pStyle w:val="NoIndentEIB"/>
        <w:numPr>
          <w:ilvl w:val="1"/>
          <w:numId w:val="50"/>
        </w:numPr>
        <w:rPr>
          <w:noProof/>
          <w:lang w:val="sr-Latn-CS"/>
        </w:rPr>
      </w:pPr>
      <w:r w:rsidRPr="007D08EB">
        <w:rPr>
          <w:noProof/>
          <w:lang w:val="sr-Latn-CS"/>
        </w:rPr>
        <w:t>is the subject of a final and irrevocable court ruling in connection with  Prohibited Conduct perpetrated in the course of the exercise of their professional duties,</w:t>
      </w:r>
    </w:p>
    <w:p w:rsidR="006F1216" w:rsidRPr="007D08EB" w:rsidRDefault="006F1216" w:rsidP="006F1216">
      <w:pPr>
        <w:rPr>
          <w:noProof/>
          <w:lang w:val="sr-Latn-CS"/>
        </w:rPr>
      </w:pPr>
      <w:r w:rsidRPr="007D08EB">
        <w:rPr>
          <w:noProof/>
          <w:lang w:val="sr-Latn-CS"/>
        </w:rPr>
        <w:t>in order to ensure that such member is suspended, dismissed or in any case excluded from any Borrower’s</w:t>
      </w:r>
      <w:r w:rsidR="00E75EB7" w:rsidRPr="007D08EB">
        <w:rPr>
          <w:noProof/>
          <w:lang w:val="sr-Latn-CS"/>
        </w:rPr>
        <w:t xml:space="preserve"> </w:t>
      </w:r>
      <w:r w:rsidRPr="007D08EB">
        <w:rPr>
          <w:noProof/>
          <w:lang w:val="sr-Latn-CS"/>
        </w:rPr>
        <w:t>activit</w:t>
      </w:r>
      <w:r w:rsidR="001477F6" w:rsidRPr="007D08EB">
        <w:rPr>
          <w:noProof/>
          <w:lang w:val="sr-Latn-CS"/>
        </w:rPr>
        <w:t>ies</w:t>
      </w:r>
      <w:r w:rsidRPr="007D08EB">
        <w:rPr>
          <w:noProof/>
          <w:lang w:val="sr-Latn-CS"/>
        </w:rPr>
        <w:t xml:space="preserve"> in relation to the Loan.  </w:t>
      </w:r>
    </w:p>
    <w:p w:rsidR="00F22AC8" w:rsidRPr="007D08EB" w:rsidRDefault="008A4FE6">
      <w:pPr>
        <w:pStyle w:val="Heading2"/>
        <w:rPr>
          <w:noProof/>
          <w:u w:val="single"/>
          <w:lang w:val="sr-Latn-CS"/>
        </w:rPr>
      </w:pPr>
      <w:bookmarkStart w:id="174" w:name="_Ref426640910"/>
      <w:bookmarkStart w:id="175" w:name="_Toc498018322"/>
      <w:bookmarkEnd w:id="174"/>
      <w:r w:rsidRPr="007D08EB">
        <w:rPr>
          <w:noProof/>
          <w:u w:val="single"/>
          <w:lang w:val="sr-Latn-CS"/>
        </w:rPr>
        <w:t>General Representations and Warranties</w:t>
      </w:r>
      <w:bookmarkEnd w:id="175"/>
    </w:p>
    <w:p w:rsidR="00F22AC8" w:rsidRPr="007D08EB" w:rsidRDefault="008A4FE6">
      <w:pPr>
        <w:rPr>
          <w:noProof/>
          <w:lang w:val="sr-Latn-CS"/>
        </w:rPr>
      </w:pPr>
      <w:r w:rsidRPr="007D08EB">
        <w:rPr>
          <w:noProof/>
          <w:lang w:val="sr-Latn-CS"/>
        </w:rPr>
        <w:t>The Borrower represents and warrants to the Bank that:</w:t>
      </w:r>
    </w:p>
    <w:p w:rsidR="00F22AC8" w:rsidRPr="007D08EB" w:rsidRDefault="008A4FE6" w:rsidP="00BF0D9E">
      <w:pPr>
        <w:pStyle w:val="NoIndentEIB"/>
        <w:numPr>
          <w:ilvl w:val="0"/>
          <w:numId w:val="49"/>
        </w:numPr>
        <w:rPr>
          <w:noProof/>
          <w:lang w:val="sr-Latn-CS"/>
        </w:rPr>
      </w:pPr>
      <w:r w:rsidRPr="007D08EB">
        <w:rPr>
          <w:noProof/>
          <w:lang w:val="sr-Latn-CS"/>
        </w:rPr>
        <w:t xml:space="preserve">it has the power to execute, deliver and perform its obligations under this Contract and all necessary </w:t>
      </w:r>
      <w:r w:rsidR="00545562" w:rsidRPr="007D08EB">
        <w:rPr>
          <w:noProof/>
          <w:lang w:val="sr-Latn-CS"/>
        </w:rPr>
        <w:t>governmental and other actions have</w:t>
      </w:r>
      <w:r w:rsidRPr="007D08EB">
        <w:rPr>
          <w:noProof/>
          <w:lang w:val="sr-Latn-CS"/>
        </w:rPr>
        <w:t xml:space="preserve"> been taken to authorise the execution, delivery and performance of the same by it;</w:t>
      </w:r>
    </w:p>
    <w:p w:rsidR="00F22AC8" w:rsidRPr="007D08EB" w:rsidRDefault="008A4FE6" w:rsidP="00BF0D9E">
      <w:pPr>
        <w:pStyle w:val="NoIndentEIB"/>
        <w:numPr>
          <w:ilvl w:val="0"/>
          <w:numId w:val="49"/>
        </w:numPr>
        <w:rPr>
          <w:noProof/>
          <w:lang w:val="sr-Latn-CS"/>
        </w:rPr>
      </w:pPr>
      <w:r w:rsidRPr="007D08EB">
        <w:rPr>
          <w:noProof/>
          <w:lang w:val="sr-Latn-CS"/>
        </w:rPr>
        <w:t>this Contract constitutes its legally valid, binding and enforceable obligations;</w:t>
      </w:r>
    </w:p>
    <w:p w:rsidR="00F22AC8" w:rsidRPr="007D08EB" w:rsidRDefault="008A4FE6" w:rsidP="00BF0D9E">
      <w:pPr>
        <w:pStyle w:val="NoIndentEIB"/>
        <w:numPr>
          <w:ilvl w:val="0"/>
          <w:numId w:val="49"/>
        </w:numPr>
        <w:rPr>
          <w:noProof/>
          <w:lang w:val="sr-Latn-CS"/>
        </w:rPr>
      </w:pPr>
      <w:r w:rsidRPr="007D08EB">
        <w:rPr>
          <w:noProof/>
          <w:lang w:val="sr-Latn-CS"/>
        </w:rPr>
        <w:t>the execution and delivery of, the performance of its obligations under and compliance with the provisions of this Contract do not and will not contravene or conflict with:</w:t>
      </w:r>
    </w:p>
    <w:p w:rsidR="00F22AC8" w:rsidRPr="007D08EB" w:rsidRDefault="008A4FE6" w:rsidP="00BF0D9E">
      <w:pPr>
        <w:pStyle w:val="NoIndentEIB"/>
        <w:numPr>
          <w:ilvl w:val="1"/>
          <w:numId w:val="49"/>
        </w:numPr>
        <w:rPr>
          <w:noProof/>
          <w:lang w:val="sr-Latn-CS"/>
        </w:rPr>
      </w:pPr>
      <w:r w:rsidRPr="007D08EB">
        <w:rPr>
          <w:noProof/>
          <w:lang w:val="sr-Latn-CS"/>
        </w:rPr>
        <w:lastRenderedPageBreak/>
        <w:t>any applicable law, statute, rule or regulation, or any judgement, decree or permit to which it is subject;</w:t>
      </w:r>
    </w:p>
    <w:p w:rsidR="00F22AC8" w:rsidRPr="007D08EB" w:rsidRDefault="008A4FE6" w:rsidP="00BF0D9E">
      <w:pPr>
        <w:pStyle w:val="NoIndentEIB"/>
        <w:numPr>
          <w:ilvl w:val="1"/>
          <w:numId w:val="49"/>
        </w:numPr>
        <w:rPr>
          <w:noProof/>
          <w:lang w:val="sr-Latn-CS"/>
        </w:rPr>
      </w:pPr>
      <w:r w:rsidRPr="007D08EB">
        <w:rPr>
          <w:noProof/>
          <w:lang w:val="sr-Latn-CS"/>
        </w:rPr>
        <w:t>any agreement or other instrument binding upon it which might reasonably be expected to have a material adverse effect on its ability to perform its obligations under this Contract;</w:t>
      </w:r>
    </w:p>
    <w:p w:rsidR="00F22AC8" w:rsidRPr="007D08EB" w:rsidRDefault="008A4FE6" w:rsidP="00BF0D9E">
      <w:pPr>
        <w:pStyle w:val="NoIndentEIB"/>
        <w:numPr>
          <w:ilvl w:val="0"/>
          <w:numId w:val="49"/>
        </w:numPr>
        <w:rPr>
          <w:noProof/>
          <w:lang w:val="sr-Latn-CS"/>
        </w:rPr>
      </w:pPr>
      <w:bookmarkStart w:id="176" w:name="_Ref427038100"/>
      <w:bookmarkEnd w:id="176"/>
      <w:r w:rsidRPr="007D08EB">
        <w:rPr>
          <w:noProof/>
          <w:lang w:val="sr-Latn-CS"/>
        </w:rPr>
        <w:t>there has been no Material Adverse Change since</w:t>
      </w:r>
      <w:r w:rsidR="00823EE7" w:rsidRPr="007D08EB">
        <w:rPr>
          <w:noProof/>
          <w:lang w:val="sr-Latn-CS"/>
        </w:rPr>
        <w:t xml:space="preserve"> 1</w:t>
      </w:r>
      <w:r w:rsidR="00B5250A" w:rsidRPr="007D08EB">
        <w:rPr>
          <w:noProof/>
          <w:lang w:val="sr-Latn-CS"/>
        </w:rPr>
        <w:t>5</w:t>
      </w:r>
      <w:r w:rsidR="00823EE7" w:rsidRPr="007D08EB">
        <w:rPr>
          <w:noProof/>
          <w:lang w:val="sr-Latn-CS"/>
        </w:rPr>
        <w:t xml:space="preserve"> November 2017</w:t>
      </w:r>
      <w:r w:rsidR="00A42E51" w:rsidRPr="007D08EB">
        <w:rPr>
          <w:noProof/>
          <w:lang w:val="sr-Latn-CS"/>
        </w:rPr>
        <w:t xml:space="preserve"> on which the Bank’s Management Committee approved this loan operation as documented under this Contract</w:t>
      </w:r>
      <w:r w:rsidRPr="007D08EB">
        <w:rPr>
          <w:noProof/>
          <w:lang w:val="sr-Latn-CS"/>
        </w:rPr>
        <w:t>;</w:t>
      </w:r>
    </w:p>
    <w:p w:rsidR="00F22AC8" w:rsidRPr="007D08EB" w:rsidRDefault="008A4FE6" w:rsidP="00BF0D9E">
      <w:pPr>
        <w:pStyle w:val="NoIndentEIB"/>
        <w:numPr>
          <w:ilvl w:val="0"/>
          <w:numId w:val="49"/>
        </w:numPr>
        <w:rPr>
          <w:noProof/>
          <w:lang w:val="sr-Latn-CS"/>
        </w:rPr>
      </w:pPr>
      <w:r w:rsidRPr="007D08EB">
        <w:rPr>
          <w:noProof/>
          <w:lang w:val="sr-Latn-CS"/>
        </w:rPr>
        <w:t>no event or circumstance which constitutes a Prepayment Event or an Event of Default has occurred and is continuing unremedied or unwaived;</w:t>
      </w:r>
    </w:p>
    <w:p w:rsidR="00F22AC8" w:rsidRPr="007D08EB" w:rsidRDefault="008A4FE6" w:rsidP="00BF0D9E">
      <w:pPr>
        <w:pStyle w:val="NoIndentEIB"/>
        <w:numPr>
          <w:ilvl w:val="0"/>
          <w:numId w:val="49"/>
        </w:numPr>
        <w:rPr>
          <w:noProof/>
          <w:lang w:val="sr-Latn-CS"/>
        </w:rPr>
      </w:pPr>
      <w:r w:rsidRPr="007D08EB">
        <w:rPr>
          <w:noProof/>
          <w:lang w:val="sr-Latn-CS"/>
        </w:rPr>
        <w:t xml:space="preserve">no litigation, arbitration, administrative proceedings or investigation is current or to its knowledge is threatened or pending before any court, arbitral body or agency which has resulted or if adversely determined is reasonably likely to result in a Material Adverse Change, nor is there subsisting against it or any of its subsidiaries any unsatisfied judgement or award; </w:t>
      </w:r>
    </w:p>
    <w:p w:rsidR="00F22AC8" w:rsidRPr="007D08EB" w:rsidRDefault="008A4FE6" w:rsidP="00BF0D9E">
      <w:pPr>
        <w:pStyle w:val="NoIndentEIB"/>
        <w:numPr>
          <w:ilvl w:val="0"/>
          <w:numId w:val="49"/>
        </w:numPr>
        <w:rPr>
          <w:noProof/>
          <w:lang w:val="sr-Latn-CS"/>
        </w:rPr>
      </w:pPr>
      <w:r w:rsidRPr="007D08EB">
        <w:rPr>
          <w:noProof/>
          <w:lang w:val="sr-Latn-CS"/>
        </w:rPr>
        <w:t>it has obtained all necessary Authorisations in connection with this Contract and in order to lawfully comply with its obligations hereunder</w:t>
      </w:r>
      <w:r w:rsidR="00B15065" w:rsidRPr="007D08EB">
        <w:rPr>
          <w:noProof/>
          <w:lang w:val="sr-Latn-CS"/>
        </w:rPr>
        <w:t xml:space="preserve"> and</w:t>
      </w:r>
      <w:r w:rsidRPr="007D08EB">
        <w:rPr>
          <w:noProof/>
          <w:lang w:val="sr-Latn-CS"/>
        </w:rPr>
        <w:t xml:space="preserve"> all such Authorisations are in full force and effect and admissible in evidence; </w:t>
      </w:r>
    </w:p>
    <w:p w:rsidR="00F22AC8" w:rsidRPr="007D08EB" w:rsidRDefault="008A4FE6" w:rsidP="00BF0D9E">
      <w:pPr>
        <w:pStyle w:val="NoIndentEIB"/>
        <w:numPr>
          <w:ilvl w:val="0"/>
          <w:numId w:val="49"/>
        </w:numPr>
        <w:rPr>
          <w:noProof/>
          <w:lang w:val="sr-Latn-CS"/>
        </w:rPr>
      </w:pPr>
      <w:r w:rsidRPr="007D08EB">
        <w:rPr>
          <w:noProof/>
          <w:lang w:val="sr-Latn-CS"/>
        </w:rPr>
        <w:t xml:space="preserve">its payment obligations under this Contract rank not less than </w:t>
      </w:r>
      <w:r w:rsidRPr="007D08EB">
        <w:rPr>
          <w:i/>
          <w:noProof/>
          <w:lang w:val="sr-Latn-CS"/>
        </w:rPr>
        <w:t>pari passu</w:t>
      </w:r>
      <w:r w:rsidRPr="007D08EB">
        <w:rPr>
          <w:noProof/>
          <w:lang w:val="sr-Latn-CS"/>
        </w:rPr>
        <w:t xml:space="preserve"> in right of payment with all other present and future unsecured and unsubordinated obligations under any of its debt instruments except for obligations mandatorily preferred by law; </w:t>
      </w:r>
    </w:p>
    <w:p w:rsidR="00F22AC8" w:rsidRPr="007D08EB" w:rsidRDefault="008A4FE6" w:rsidP="00BF0D9E">
      <w:pPr>
        <w:pStyle w:val="NoIndentEIB"/>
        <w:numPr>
          <w:ilvl w:val="0"/>
          <w:numId w:val="49"/>
        </w:numPr>
        <w:rPr>
          <w:noProof/>
          <w:lang w:val="sr-Latn-CS"/>
        </w:rPr>
      </w:pPr>
      <w:r w:rsidRPr="007D08EB">
        <w:rPr>
          <w:noProof/>
          <w:lang w:val="sr-Latn-CS"/>
        </w:rPr>
        <w:t xml:space="preserve">it is in compliance with all undertakings under this </w:t>
      </w:r>
      <w:fldSimple w:instr="REF _Ref427037555 \r \h  \* MERGEFORMAT ">
        <w:r w:rsidR="006D0FE9" w:rsidRPr="007D08EB">
          <w:rPr>
            <w:noProof/>
            <w:lang w:val="sr-Latn-CS"/>
          </w:rPr>
          <w:t>Article 6</w:t>
        </w:r>
      </w:fldSimple>
      <w:r w:rsidR="00BA338C" w:rsidRPr="007D08EB">
        <w:rPr>
          <w:noProof/>
          <w:lang w:val="sr-Latn-CS"/>
        </w:rPr>
        <w:t>;</w:t>
      </w:r>
    </w:p>
    <w:p w:rsidR="00337B97" w:rsidRPr="007D08EB" w:rsidRDefault="00337B97" w:rsidP="00BF0D9E">
      <w:pPr>
        <w:pStyle w:val="NoIndentEIB"/>
        <w:numPr>
          <w:ilvl w:val="0"/>
          <w:numId w:val="49"/>
        </w:numPr>
        <w:rPr>
          <w:noProof/>
          <w:lang w:val="sr-Latn-CS"/>
        </w:rPr>
      </w:pPr>
      <w:r w:rsidRPr="007D08EB">
        <w:rPr>
          <w:noProof/>
          <w:lang w:val="sr-Latn-CS"/>
        </w:rPr>
        <w:t>no loss of rating clause or financial covenants have been concluded with any other creditor of the Borrower</w:t>
      </w:r>
      <w:r w:rsidR="00A42E51" w:rsidRPr="007D08EB">
        <w:rPr>
          <w:noProof/>
          <w:lang w:val="sr-Latn-CS"/>
        </w:rPr>
        <w:t xml:space="preserve"> (as described in Article 7.3)</w:t>
      </w:r>
      <w:r w:rsidRPr="007D08EB">
        <w:rPr>
          <w:noProof/>
          <w:lang w:val="sr-Latn-CS"/>
        </w:rPr>
        <w:t>;</w:t>
      </w:r>
    </w:p>
    <w:p w:rsidR="00BA338C" w:rsidRPr="007D08EB" w:rsidRDefault="008A4FE6" w:rsidP="00BF0D9E">
      <w:pPr>
        <w:pStyle w:val="NoIndentEIB"/>
        <w:numPr>
          <w:ilvl w:val="0"/>
          <w:numId w:val="49"/>
        </w:numPr>
        <w:rPr>
          <w:noProof/>
          <w:lang w:val="sr-Latn-CS"/>
        </w:rPr>
      </w:pPr>
      <w:r w:rsidRPr="007D08EB">
        <w:rPr>
          <w:noProof/>
          <w:lang w:val="sr-Latn-CS"/>
        </w:rPr>
        <w:t>to the best of its knowledge, no funds invested in the Project by t</w:t>
      </w:r>
      <w:r w:rsidR="00823EE7" w:rsidRPr="007D08EB">
        <w:rPr>
          <w:noProof/>
          <w:lang w:val="sr-Latn-CS"/>
        </w:rPr>
        <w:t xml:space="preserve">he Borrower </w:t>
      </w:r>
      <w:r w:rsidRPr="007D08EB">
        <w:rPr>
          <w:noProof/>
          <w:lang w:val="sr-Latn-CS"/>
        </w:rPr>
        <w:t>are of illicit</w:t>
      </w:r>
      <w:r w:rsidR="00337B97" w:rsidRPr="007D08EB">
        <w:rPr>
          <w:noProof/>
          <w:lang w:val="sr-Latn-CS"/>
        </w:rPr>
        <w:t xml:space="preserve"> origin, including products of Money Laundering or linked to the Financing of Terrorism</w:t>
      </w:r>
      <w:r w:rsidR="00BA338C" w:rsidRPr="007D08EB">
        <w:rPr>
          <w:noProof/>
          <w:lang w:val="sr-Latn-CS"/>
        </w:rPr>
        <w:t>;</w:t>
      </w:r>
      <w:r w:rsidR="00D95F04" w:rsidRPr="007D08EB">
        <w:rPr>
          <w:noProof/>
          <w:lang w:val="sr-Latn-CS"/>
        </w:rPr>
        <w:t xml:space="preserve"> and</w:t>
      </w:r>
    </w:p>
    <w:p w:rsidR="00337B97" w:rsidRPr="007D08EB" w:rsidRDefault="00337B97" w:rsidP="00BF0D9E">
      <w:pPr>
        <w:pStyle w:val="NoIndentEIB"/>
        <w:numPr>
          <w:ilvl w:val="0"/>
          <w:numId w:val="49"/>
        </w:numPr>
        <w:rPr>
          <w:noProof/>
          <w:lang w:val="sr-Latn-CS"/>
        </w:rPr>
      </w:pPr>
      <w:r w:rsidRPr="007D08EB">
        <w:rPr>
          <w:noProof/>
          <w:lang w:val="sr-Latn-CS"/>
        </w:rPr>
        <w:t>neither the Borrower</w:t>
      </w:r>
      <w:r w:rsidR="00D95F04" w:rsidRPr="007D08EB">
        <w:rPr>
          <w:noProof/>
          <w:lang w:val="sr-Latn-CS"/>
        </w:rPr>
        <w:t xml:space="preserve">, its </w:t>
      </w:r>
      <w:r w:rsidR="000D74DD" w:rsidRPr="007D08EB">
        <w:rPr>
          <w:noProof/>
          <w:lang w:val="sr-Latn-CS"/>
        </w:rPr>
        <w:t xml:space="preserve">officials, or persons holding a public office </w:t>
      </w:r>
      <w:r w:rsidR="00D95F04" w:rsidRPr="007D08EB">
        <w:rPr>
          <w:noProof/>
          <w:lang w:val="sr-Latn-CS"/>
        </w:rPr>
        <w:t>n</w:t>
      </w:r>
      <w:r w:rsidR="000D74DD" w:rsidRPr="007D08EB">
        <w:rPr>
          <w:noProof/>
          <w:lang w:val="sr-Latn-CS"/>
        </w:rPr>
        <w:t>or</w:t>
      </w:r>
      <w:r w:rsidRPr="007D08EB">
        <w:rPr>
          <w:noProof/>
          <w:lang w:val="sr-Latn-CS"/>
        </w:rPr>
        <w:t xml:space="preserve"> acting on its or their behalf or under its or their control</w:t>
      </w:r>
      <w:r w:rsidR="00626AC5" w:rsidRPr="007D08EB">
        <w:rPr>
          <w:noProof/>
          <w:lang w:val="sr-Latn-CS"/>
        </w:rPr>
        <w:t>,</w:t>
      </w:r>
      <w:r w:rsidRPr="007D08EB">
        <w:rPr>
          <w:noProof/>
          <w:lang w:val="sr-Latn-CS"/>
        </w:rPr>
        <w:t xml:space="preserve"> has committed nor will commit (i) any Prohibited Conduct any transaction contemplated by the Contract; or (ii) any illegal activity related to the Financing of Terrorism or Money Laundering; and</w:t>
      </w:r>
    </w:p>
    <w:p w:rsidR="00F22AC8" w:rsidRPr="007D08EB" w:rsidRDefault="008A4FE6">
      <w:pPr>
        <w:rPr>
          <w:noProof/>
          <w:lang w:val="sr-Latn-CS"/>
        </w:rPr>
      </w:pPr>
      <w:r w:rsidRPr="007D08EB">
        <w:rPr>
          <w:noProof/>
          <w:lang w:val="sr-Latn-CS"/>
        </w:rPr>
        <w:t xml:space="preserve">The representations and warranties set out above shall survive the execution of this Contract and are, with the exception of the representation set out in paragraph </w:t>
      </w:r>
      <w:fldSimple w:instr="REF _Ref427038100 \r \h  \* MERGEFORMAT ">
        <w:r w:rsidR="006D0FE9" w:rsidRPr="007D08EB">
          <w:rPr>
            <w:noProof/>
            <w:lang w:val="sr-Latn-CS"/>
          </w:rPr>
          <w:t>(d)</w:t>
        </w:r>
      </w:fldSimple>
      <w:r w:rsidRPr="007D08EB">
        <w:rPr>
          <w:noProof/>
          <w:lang w:val="sr-Latn-CS"/>
        </w:rPr>
        <w:t xml:space="preserve"> above, deemed repeated on each date of Disbursement Acceptance, Disbursement Date and on each Payment Date.</w:t>
      </w:r>
    </w:p>
    <w:p w:rsidR="00F22AC8" w:rsidRPr="007D08EB" w:rsidRDefault="00F22AC8">
      <w:pPr>
        <w:rPr>
          <w:noProof/>
          <w:lang w:val="sr-Latn-CS"/>
        </w:rPr>
      </w:pPr>
    </w:p>
    <w:p w:rsidR="008845D0" w:rsidRPr="007D08EB" w:rsidRDefault="008845D0">
      <w:pPr>
        <w:rPr>
          <w:noProof/>
          <w:lang w:val="sr-Latn-CS"/>
        </w:rPr>
      </w:pPr>
    </w:p>
    <w:p w:rsidR="00F22AC8" w:rsidRPr="007D08EB" w:rsidRDefault="00F22AC8">
      <w:pPr>
        <w:pStyle w:val="Heading1"/>
        <w:rPr>
          <w:noProof/>
          <w:u w:val="single"/>
          <w:lang w:val="sr-Latn-CS"/>
        </w:rPr>
      </w:pPr>
      <w:bookmarkStart w:id="177" w:name="_Ref426595472"/>
      <w:bookmarkStart w:id="178" w:name="_Toc498018323"/>
      <w:bookmarkEnd w:id="177"/>
      <w:bookmarkEnd w:id="178"/>
    </w:p>
    <w:p w:rsidR="00F22AC8" w:rsidRPr="007D08EB" w:rsidRDefault="008A4FE6">
      <w:pPr>
        <w:pStyle w:val="ArticleTitleEIB"/>
        <w:rPr>
          <w:noProof/>
          <w:u w:val="single"/>
          <w:lang w:val="sr-Latn-CS"/>
        </w:rPr>
      </w:pPr>
      <w:r w:rsidRPr="007D08EB">
        <w:rPr>
          <w:noProof/>
          <w:u w:val="single"/>
          <w:lang w:val="sr-Latn-CS"/>
        </w:rPr>
        <w:t>Security</w:t>
      </w:r>
    </w:p>
    <w:p w:rsidR="008845D0" w:rsidRPr="007D08EB" w:rsidRDefault="008845D0" w:rsidP="008845D0">
      <w:pPr>
        <w:rPr>
          <w:noProof/>
          <w:lang w:val="sr-Latn-CS"/>
        </w:rPr>
      </w:pPr>
    </w:p>
    <w:p w:rsidR="00F22AC8" w:rsidRPr="007D08EB" w:rsidRDefault="008A4FE6">
      <w:pPr>
        <w:rPr>
          <w:noProof/>
          <w:lang w:val="sr-Latn-CS"/>
        </w:rPr>
      </w:pPr>
      <w:r w:rsidRPr="007D08EB">
        <w:rPr>
          <w:noProof/>
          <w:lang w:val="sr-Latn-CS"/>
        </w:rPr>
        <w:t xml:space="preserve">The undertakings in this </w:t>
      </w:r>
      <w:fldSimple w:instr="REF _Ref426595472 \n \h  \* MERGEFORMAT ">
        <w:r w:rsidR="006D0FE9" w:rsidRPr="007D08EB">
          <w:rPr>
            <w:noProof/>
            <w:lang w:val="sr-Latn-CS"/>
          </w:rPr>
          <w:t>Article 7</w:t>
        </w:r>
      </w:fldSimple>
      <w:r w:rsidRPr="007D08EB">
        <w:rPr>
          <w:noProof/>
          <w:lang w:val="sr-Latn-CS"/>
        </w:rPr>
        <w:t xml:space="preserve"> remain in force from the date of this Contract for so long as any amount is outstanding under this Contract or the Credit is in force.</w:t>
      </w:r>
    </w:p>
    <w:p w:rsidR="00F22AC8" w:rsidRPr="007D08EB" w:rsidRDefault="00F22AC8">
      <w:pPr>
        <w:rPr>
          <w:noProof/>
          <w:lang w:val="sr-Latn-CS"/>
        </w:rPr>
      </w:pPr>
      <w:bookmarkStart w:id="179" w:name="_Ref426716119"/>
      <w:bookmarkStart w:id="180" w:name="_Ref427037674"/>
      <w:bookmarkStart w:id="181" w:name="_Ref427037700"/>
      <w:bookmarkStart w:id="182" w:name="_Ref427038574"/>
      <w:bookmarkEnd w:id="179"/>
      <w:bookmarkEnd w:id="180"/>
      <w:bookmarkEnd w:id="181"/>
      <w:bookmarkEnd w:id="182"/>
    </w:p>
    <w:p w:rsidR="00F22AC8" w:rsidRPr="007D08EB" w:rsidRDefault="008A4FE6">
      <w:pPr>
        <w:pStyle w:val="Heading2"/>
        <w:rPr>
          <w:noProof/>
          <w:u w:val="single"/>
          <w:lang w:val="sr-Latn-CS"/>
        </w:rPr>
      </w:pPr>
      <w:bookmarkStart w:id="183" w:name="_Ref426595623"/>
      <w:bookmarkStart w:id="184" w:name="_Ref427243932"/>
      <w:bookmarkStart w:id="185" w:name="_Ref427038296"/>
      <w:bookmarkStart w:id="186" w:name="_Ref426640672"/>
      <w:bookmarkStart w:id="187" w:name="_Ref426641391"/>
      <w:bookmarkStart w:id="188" w:name="_Toc498018326"/>
      <w:bookmarkEnd w:id="183"/>
      <w:bookmarkEnd w:id="184"/>
      <w:bookmarkEnd w:id="185"/>
      <w:bookmarkEnd w:id="186"/>
      <w:bookmarkEnd w:id="187"/>
      <w:r w:rsidRPr="007D08EB">
        <w:rPr>
          <w:rStyle w:val="ItalicEIB"/>
          <w:noProof/>
          <w:u w:val="single"/>
          <w:lang w:val="sr-Latn-CS"/>
        </w:rPr>
        <w:t>Pari passu</w:t>
      </w:r>
      <w:r w:rsidRPr="007D08EB">
        <w:rPr>
          <w:noProof/>
          <w:u w:val="single"/>
          <w:lang w:val="sr-Latn-CS"/>
        </w:rPr>
        <w:t xml:space="preserve"> ranking</w:t>
      </w:r>
      <w:bookmarkEnd w:id="188"/>
    </w:p>
    <w:p w:rsidR="00F22AC8" w:rsidRPr="007D08EB" w:rsidRDefault="008A4FE6">
      <w:pPr>
        <w:rPr>
          <w:noProof/>
          <w:lang w:val="sr-Latn-CS"/>
        </w:rPr>
      </w:pPr>
      <w:r w:rsidRPr="007D08EB">
        <w:rPr>
          <w:noProof/>
          <w:lang w:val="sr-Latn-CS"/>
        </w:rPr>
        <w:t xml:space="preserve">The Borrower shall ensure that its payment obligations under this Contract rank, and will rank, not less than </w:t>
      </w:r>
      <w:r w:rsidRPr="007D08EB">
        <w:rPr>
          <w:i/>
          <w:noProof/>
          <w:lang w:val="sr-Latn-CS"/>
        </w:rPr>
        <w:t>pari passu</w:t>
      </w:r>
      <w:r w:rsidRPr="007D08EB">
        <w:rPr>
          <w:noProof/>
          <w:lang w:val="sr-Latn-CS"/>
        </w:rPr>
        <w:t xml:space="preserve"> in right of payment with all other present and future unsecured and unsubordinated obligations under any of its debt instruments except for obligations mandatorily preferred by law.</w:t>
      </w:r>
    </w:p>
    <w:p w:rsidR="00824AC2" w:rsidRPr="007D08EB" w:rsidRDefault="00824AC2" w:rsidP="00824AC2">
      <w:pPr>
        <w:rPr>
          <w:noProof/>
          <w:lang w:val="sr-Latn-CS"/>
        </w:rPr>
      </w:pPr>
      <w:r w:rsidRPr="007D08EB">
        <w:rPr>
          <w:noProof/>
          <w:lang w:val="sr-Latn-CS"/>
        </w:rPr>
        <w:t xml:space="preserve">In particular, if the Bank makes a demand under Article 10.01 or if an event or potential event of default under any unsecured and unsubordinated External Debt Instrument of the Borrower or of any of its agencies or instrumentalities has occurred and is continuing, the Borrower shall not make (or authorize) any payment in respect of any other such External Debt Instrument (whether regularly scheduled or otherwise) without simultaneously paying, or setting aside in a designated account for </w:t>
      </w:r>
      <w:r w:rsidRPr="007D08EB">
        <w:rPr>
          <w:noProof/>
          <w:lang w:val="sr-Latn-CS"/>
        </w:rPr>
        <w:lastRenderedPageBreak/>
        <w:t>payment on the next Payment Date a sum equal to, the same proportion of the debt outstanding under this Contract as the proportion that the payment under such External Debt Instrument bears to the total debt outstanding under that</w:t>
      </w:r>
      <w:r w:rsidR="00984E88" w:rsidRPr="007D08EB">
        <w:rPr>
          <w:noProof/>
          <w:lang w:val="sr-Latn-CS"/>
        </w:rPr>
        <w:t xml:space="preserve"> External Debt</w:t>
      </w:r>
      <w:r w:rsidRPr="007D08EB">
        <w:rPr>
          <w:noProof/>
          <w:lang w:val="sr-Latn-CS"/>
        </w:rPr>
        <w:t xml:space="preserve"> Instrument. For this purpose, any payment of an External Debt Instrument that is made out of the proceeds of the issue of another instrument, to which </w:t>
      </w:r>
      <w:r w:rsidR="00984E88" w:rsidRPr="007D08EB">
        <w:rPr>
          <w:noProof/>
          <w:lang w:val="sr-Latn-CS"/>
        </w:rPr>
        <w:t>substantially</w:t>
      </w:r>
      <w:r w:rsidRPr="007D08EB">
        <w:rPr>
          <w:noProof/>
          <w:lang w:val="sr-Latn-CS"/>
        </w:rPr>
        <w:t xml:space="preserve"> the same persons as hold claims under the External Debt Instrument have subscribed, shall be disregarded.</w:t>
      </w:r>
    </w:p>
    <w:p w:rsidR="00824AC2" w:rsidRPr="007D08EB" w:rsidRDefault="00824AC2" w:rsidP="00824AC2">
      <w:pPr>
        <w:rPr>
          <w:noProof/>
          <w:lang w:val="sr-Latn-CS"/>
        </w:rPr>
      </w:pPr>
      <w:r w:rsidRPr="007D08EB">
        <w:rPr>
          <w:noProof/>
          <w:lang w:val="sr-Latn-CS"/>
        </w:rPr>
        <w:t>In this Contract, "</w:t>
      </w:r>
      <w:r w:rsidRPr="007D08EB">
        <w:rPr>
          <w:b/>
          <w:noProof/>
          <w:lang w:val="sr-Latn-CS"/>
        </w:rPr>
        <w:t>External Debt Instrument</w:t>
      </w:r>
      <w:r w:rsidRPr="007D08EB">
        <w:rPr>
          <w:noProof/>
          <w:lang w:val="sr-Latn-CS"/>
        </w:rPr>
        <w:t xml:space="preserve">" means (a) an instrument, including any receipt or statement of account, evidencing or </w:t>
      </w:r>
      <w:r w:rsidR="00984E88" w:rsidRPr="007D08EB">
        <w:rPr>
          <w:noProof/>
          <w:lang w:val="sr-Latn-CS"/>
        </w:rPr>
        <w:t>constituting</w:t>
      </w:r>
      <w:r w:rsidRPr="007D08EB">
        <w:rPr>
          <w:noProof/>
          <w:lang w:val="sr-Latn-CS"/>
        </w:rPr>
        <w:t xml:space="preserve"> an obligation to repay a loan, deposit, advance or similar extension of credit (including without </w:t>
      </w:r>
      <w:r w:rsidR="00984E88" w:rsidRPr="007D08EB">
        <w:rPr>
          <w:noProof/>
          <w:lang w:val="sr-Latn-CS"/>
        </w:rPr>
        <w:t>limitation</w:t>
      </w:r>
      <w:r w:rsidRPr="007D08EB">
        <w:rPr>
          <w:noProof/>
          <w:lang w:val="sr-Latn-CS"/>
        </w:rPr>
        <w:t xml:space="preserve"> any extension of credit under a refinancing or rescheduling agreement), (b) an obligation evidenced by a bond, debenture or similar written evidence of indebtedness or (c) a guarantee granted by the Borrower for an obligation of a third party; provided in each case that such </w:t>
      </w:r>
      <w:r w:rsidR="00984E88" w:rsidRPr="007D08EB">
        <w:rPr>
          <w:noProof/>
          <w:lang w:val="sr-Latn-CS"/>
        </w:rPr>
        <w:t>obligation</w:t>
      </w:r>
      <w:r w:rsidRPr="007D08EB">
        <w:rPr>
          <w:noProof/>
          <w:lang w:val="sr-Latn-CS"/>
        </w:rPr>
        <w:t xml:space="preserve"> is: (i) governed by a system of law other than the law of the Borrower; or (ii) payable in a currency other than the currency of the Borrower's country; or (iii) payable to a person incorporated, domiciled, resident or with its head office or principal place of business outside the Borrower's country.</w:t>
      </w:r>
    </w:p>
    <w:p w:rsidR="00824AC2" w:rsidRPr="007D08EB" w:rsidRDefault="00824AC2" w:rsidP="00BB2D1E">
      <w:pPr>
        <w:pStyle w:val="Heading2"/>
        <w:rPr>
          <w:rStyle w:val="ItalicEIB"/>
          <w:i w:val="0"/>
          <w:noProof/>
          <w:u w:val="single"/>
          <w:lang w:val="sr-Latn-CS"/>
        </w:rPr>
      </w:pPr>
      <w:r w:rsidRPr="007D08EB">
        <w:rPr>
          <w:rStyle w:val="ItalicEIB"/>
          <w:i w:val="0"/>
          <w:noProof/>
          <w:u w:val="single"/>
          <w:lang w:val="sr-Latn-CS"/>
        </w:rPr>
        <w:t>Additional Security</w:t>
      </w:r>
    </w:p>
    <w:p w:rsidR="00824AC2" w:rsidRPr="007D08EB" w:rsidRDefault="00824AC2" w:rsidP="00824AC2">
      <w:pPr>
        <w:rPr>
          <w:noProof/>
          <w:lang w:val="sr-Latn-CS"/>
        </w:rPr>
      </w:pPr>
      <w:r w:rsidRPr="007D08EB">
        <w:rPr>
          <w:noProof/>
          <w:lang w:val="sr-Latn-CS"/>
        </w:rPr>
        <w:t>If the Borrower grant to a third party any security for the performance of any External Debt Instrument or any preference or priority in respect thereof, the Borrower shall, if so required by the Bank, provide to the Bank equivalent security for the performance of its obligations under this Contract or grant to the Bank equivalent preference or priority.</w:t>
      </w:r>
    </w:p>
    <w:p w:rsidR="00F22AC8" w:rsidRPr="007D08EB" w:rsidRDefault="008A4FE6">
      <w:pPr>
        <w:pStyle w:val="Heading2"/>
        <w:rPr>
          <w:noProof/>
          <w:u w:val="single"/>
          <w:lang w:val="sr-Latn-CS"/>
        </w:rPr>
      </w:pPr>
      <w:bookmarkStart w:id="189" w:name="_Ref427039348"/>
      <w:bookmarkStart w:id="190" w:name="_Ref427245417"/>
      <w:bookmarkStart w:id="191" w:name="_Toc498018327"/>
      <w:bookmarkEnd w:id="189"/>
      <w:bookmarkEnd w:id="190"/>
      <w:r w:rsidRPr="007D08EB">
        <w:rPr>
          <w:noProof/>
          <w:u w:val="single"/>
          <w:lang w:val="sr-Latn-CS"/>
        </w:rPr>
        <w:t>Clauses by inclusion</w:t>
      </w:r>
      <w:bookmarkEnd w:id="191"/>
    </w:p>
    <w:p w:rsidR="00F22AC8" w:rsidRPr="007D08EB" w:rsidRDefault="008A4FE6">
      <w:pPr>
        <w:rPr>
          <w:noProof/>
          <w:lang w:val="sr-Latn-CS"/>
        </w:rPr>
      </w:pPr>
      <w:r w:rsidRPr="007D08EB">
        <w:rPr>
          <w:noProof/>
          <w:lang w:val="sr-Latn-CS"/>
        </w:rPr>
        <w:t>If the Borrower concludes with any other financial creditor a financing agreement that includes a loss-of-rating clause or a covenant or other provision regarding its financial ratios, if applicable, that is not provided for in this Contract or is more favourable to the relevant financial creditor than any equivalent provision of this Contract is to the Bank, the Borrower shall promptly inform the Bank and shall provide a copy of the more favourable provision to the Bank. The Bank may request that the Borrower promptly executes an agreement to amend this Contract so as to provide for an equivalent provision in favour of the Bank.</w:t>
      </w:r>
    </w:p>
    <w:p w:rsidR="00F22AC8" w:rsidRPr="007D08EB" w:rsidRDefault="00F22AC8">
      <w:pPr>
        <w:rPr>
          <w:noProof/>
          <w:lang w:val="sr-Latn-CS"/>
        </w:rPr>
      </w:pPr>
    </w:p>
    <w:p w:rsidR="00F22AC8" w:rsidRPr="007D08EB" w:rsidRDefault="00F22AC8">
      <w:pPr>
        <w:pStyle w:val="Heading1"/>
        <w:rPr>
          <w:noProof/>
          <w:u w:val="single"/>
          <w:lang w:val="sr-Latn-CS"/>
        </w:rPr>
      </w:pPr>
      <w:bookmarkStart w:id="192" w:name="_Toc498018328"/>
      <w:bookmarkEnd w:id="192"/>
    </w:p>
    <w:p w:rsidR="00F22AC8" w:rsidRPr="007D08EB" w:rsidRDefault="008A4FE6">
      <w:pPr>
        <w:pStyle w:val="ArticleTitleEIB"/>
        <w:rPr>
          <w:noProof/>
          <w:u w:val="single"/>
          <w:lang w:val="sr-Latn-CS"/>
        </w:rPr>
      </w:pPr>
      <w:r w:rsidRPr="007D08EB">
        <w:rPr>
          <w:noProof/>
          <w:u w:val="single"/>
          <w:lang w:val="sr-Latn-CS"/>
        </w:rPr>
        <w:t>Information and Visits</w:t>
      </w:r>
    </w:p>
    <w:p w:rsidR="00F22AC8" w:rsidRPr="007D08EB" w:rsidRDefault="008A4FE6">
      <w:pPr>
        <w:pStyle w:val="Heading2"/>
        <w:rPr>
          <w:noProof/>
          <w:u w:val="single"/>
          <w:lang w:val="sr-Latn-CS"/>
        </w:rPr>
      </w:pPr>
      <w:bookmarkStart w:id="193" w:name="_Ref426640702"/>
      <w:bookmarkStart w:id="194" w:name="_Ref427242000"/>
      <w:bookmarkStart w:id="195" w:name="_Ref427251917"/>
      <w:bookmarkStart w:id="196" w:name="_Toc498018330"/>
      <w:bookmarkEnd w:id="193"/>
      <w:bookmarkEnd w:id="194"/>
      <w:bookmarkEnd w:id="195"/>
      <w:r w:rsidRPr="007D08EB">
        <w:rPr>
          <w:noProof/>
          <w:u w:val="single"/>
          <w:lang w:val="sr-Latn-CS"/>
        </w:rPr>
        <w:t>Information concerning the Borrower</w:t>
      </w:r>
      <w:bookmarkEnd w:id="196"/>
      <w:r w:rsidRPr="007D08EB">
        <w:rPr>
          <w:noProof/>
          <w:u w:val="single"/>
          <w:lang w:val="sr-Latn-CS"/>
        </w:rPr>
        <w:t xml:space="preserve"> </w:t>
      </w:r>
    </w:p>
    <w:p w:rsidR="00F22AC8" w:rsidRPr="007D08EB" w:rsidRDefault="008A4FE6">
      <w:pPr>
        <w:rPr>
          <w:noProof/>
          <w:lang w:val="sr-Latn-CS"/>
        </w:rPr>
      </w:pPr>
      <w:r w:rsidRPr="007D08EB">
        <w:rPr>
          <w:noProof/>
          <w:lang w:val="sr-Latn-CS"/>
        </w:rPr>
        <w:t>The Borrower shall:</w:t>
      </w:r>
    </w:p>
    <w:p w:rsidR="00F22AC8" w:rsidRPr="007D08EB" w:rsidRDefault="008A4FE6" w:rsidP="00BF0D9E">
      <w:pPr>
        <w:pStyle w:val="NoIndentEIB"/>
        <w:numPr>
          <w:ilvl w:val="0"/>
          <w:numId w:val="28"/>
        </w:numPr>
        <w:rPr>
          <w:noProof/>
          <w:lang w:val="sr-Latn-CS"/>
        </w:rPr>
      </w:pPr>
      <w:r w:rsidRPr="007D08EB">
        <w:rPr>
          <w:noProof/>
          <w:lang w:val="sr-Latn-CS"/>
        </w:rPr>
        <w:t>deliver to the Bank:</w:t>
      </w:r>
    </w:p>
    <w:p w:rsidR="00F22AC8" w:rsidRPr="007D08EB" w:rsidRDefault="008A4FE6" w:rsidP="00BF0D9E">
      <w:pPr>
        <w:pStyle w:val="NoIndentEIB"/>
        <w:numPr>
          <w:ilvl w:val="1"/>
          <w:numId w:val="28"/>
        </w:numPr>
        <w:rPr>
          <w:noProof/>
          <w:lang w:val="sr-Latn-CS"/>
        </w:rPr>
      </w:pPr>
      <w:r w:rsidRPr="007D08EB">
        <w:rPr>
          <w:noProof/>
          <w:lang w:val="sr-Latn-CS"/>
        </w:rPr>
        <w:t xml:space="preserve">from time to time, such further information on its general financial situation as the Bank may reasonably require or such certificates of compliance with the undertakings of </w:t>
      </w:r>
      <w:fldSimple w:instr="REF _Ref427037555 \r \h  \* MERGEFORMAT ">
        <w:r w:rsidR="006D0FE9" w:rsidRPr="007D08EB">
          <w:rPr>
            <w:noProof/>
            <w:lang w:val="sr-Latn-CS"/>
          </w:rPr>
          <w:t>Article 6</w:t>
        </w:r>
      </w:fldSimple>
      <w:r w:rsidRPr="007D08EB">
        <w:rPr>
          <w:noProof/>
          <w:lang w:val="sr-Latn-CS"/>
        </w:rPr>
        <w:t xml:space="preserve"> as the Bank may deem necessary; and </w:t>
      </w:r>
    </w:p>
    <w:p w:rsidR="00F22AC8" w:rsidRPr="007D08EB" w:rsidRDefault="008A4FE6" w:rsidP="00BF0D9E">
      <w:pPr>
        <w:pStyle w:val="NoIndentEIB"/>
        <w:numPr>
          <w:ilvl w:val="1"/>
          <w:numId w:val="28"/>
        </w:numPr>
        <w:rPr>
          <w:noProof/>
          <w:lang w:val="sr-Latn-CS"/>
        </w:rPr>
      </w:pPr>
      <w:r w:rsidRPr="007D08EB">
        <w:rPr>
          <w:noProof/>
          <w:lang w:val="sr-Latn-CS"/>
        </w:rPr>
        <w:t>any such information or further document concerning customer due d</w:t>
      </w:r>
      <w:r w:rsidR="00357E75" w:rsidRPr="007D08EB">
        <w:rPr>
          <w:noProof/>
          <w:lang w:val="sr-Latn-CS"/>
        </w:rPr>
        <w:t>iligence matters of or for the Borrower</w:t>
      </w:r>
      <w:r w:rsidRPr="007D08EB">
        <w:rPr>
          <w:noProof/>
          <w:lang w:val="sr-Latn-CS"/>
        </w:rPr>
        <w:t xml:space="preserve"> as the Bank may reasonably re</w:t>
      </w:r>
      <w:r w:rsidR="00646809" w:rsidRPr="007D08EB">
        <w:rPr>
          <w:noProof/>
          <w:lang w:val="sr-Latn-CS"/>
        </w:rPr>
        <w:t>quire within a reasonable time;</w:t>
      </w:r>
    </w:p>
    <w:p w:rsidR="00F22AC8" w:rsidRPr="007D08EB" w:rsidRDefault="008A4FE6" w:rsidP="00BF0D9E">
      <w:pPr>
        <w:pStyle w:val="NoIndentEIB"/>
        <w:numPr>
          <w:ilvl w:val="0"/>
          <w:numId w:val="28"/>
        </w:numPr>
        <w:rPr>
          <w:noProof/>
          <w:lang w:val="sr-Latn-CS"/>
        </w:rPr>
      </w:pPr>
      <w:r w:rsidRPr="007D08EB">
        <w:rPr>
          <w:noProof/>
          <w:lang w:val="sr-Latn-CS"/>
        </w:rPr>
        <w:t>inform the Bank immediately of:</w:t>
      </w:r>
    </w:p>
    <w:p w:rsidR="00F22AC8" w:rsidRPr="007D08EB" w:rsidRDefault="008A4FE6" w:rsidP="00BF0D9E">
      <w:pPr>
        <w:pStyle w:val="NoIndentEIB"/>
        <w:numPr>
          <w:ilvl w:val="1"/>
          <w:numId w:val="28"/>
        </w:numPr>
        <w:rPr>
          <w:noProof/>
          <w:lang w:val="sr-Latn-CS"/>
        </w:rPr>
      </w:pPr>
      <w:r w:rsidRPr="007D08EB">
        <w:rPr>
          <w:noProof/>
          <w:lang w:val="sr-Latn-CS"/>
        </w:rPr>
        <w:t xml:space="preserve">any fact which obliges it to prepay any financial indebtedness or any European Union funding; </w:t>
      </w:r>
    </w:p>
    <w:p w:rsidR="00F22AC8" w:rsidRPr="007D08EB" w:rsidRDefault="008A4FE6" w:rsidP="00BF0D9E">
      <w:pPr>
        <w:pStyle w:val="NoIndentEIB"/>
        <w:numPr>
          <w:ilvl w:val="1"/>
          <w:numId w:val="28"/>
        </w:numPr>
        <w:rPr>
          <w:noProof/>
          <w:lang w:val="sr-Latn-CS"/>
        </w:rPr>
      </w:pPr>
      <w:r w:rsidRPr="007D08EB">
        <w:rPr>
          <w:noProof/>
          <w:lang w:val="sr-Latn-CS"/>
        </w:rPr>
        <w:t>any event or decision that constitutes or may result in a Prepayment Event;</w:t>
      </w:r>
    </w:p>
    <w:p w:rsidR="00F22AC8" w:rsidRPr="007D08EB" w:rsidRDefault="008A4FE6" w:rsidP="00BF0D9E">
      <w:pPr>
        <w:pStyle w:val="NoIndentEIB"/>
        <w:numPr>
          <w:ilvl w:val="1"/>
          <w:numId w:val="28"/>
        </w:numPr>
        <w:rPr>
          <w:noProof/>
          <w:lang w:val="sr-Latn-CS"/>
        </w:rPr>
      </w:pPr>
      <w:r w:rsidRPr="007D08EB">
        <w:rPr>
          <w:noProof/>
          <w:lang w:val="sr-Latn-CS"/>
        </w:rPr>
        <w:t>any intention on its part to grant any Security over any of its assets in favour of a third party;</w:t>
      </w:r>
    </w:p>
    <w:p w:rsidR="00F22AC8" w:rsidRPr="007D08EB" w:rsidRDefault="008A4FE6" w:rsidP="00BF0D9E">
      <w:pPr>
        <w:pStyle w:val="NoIndentEIB"/>
        <w:numPr>
          <w:ilvl w:val="1"/>
          <w:numId w:val="28"/>
        </w:numPr>
        <w:rPr>
          <w:noProof/>
          <w:lang w:val="sr-Latn-CS"/>
        </w:rPr>
      </w:pPr>
      <w:r w:rsidRPr="007D08EB">
        <w:rPr>
          <w:noProof/>
          <w:lang w:val="sr-Latn-CS"/>
        </w:rPr>
        <w:t>any fact or event that is reasonably likely to prevent the substantial fulfilment of any obligation of the Borrower under this Contract;</w:t>
      </w:r>
    </w:p>
    <w:p w:rsidR="00F22AC8" w:rsidRPr="007D08EB" w:rsidRDefault="008A4FE6" w:rsidP="00BF0D9E">
      <w:pPr>
        <w:pStyle w:val="NoIndentEIB"/>
        <w:numPr>
          <w:ilvl w:val="1"/>
          <w:numId w:val="28"/>
        </w:numPr>
        <w:rPr>
          <w:noProof/>
          <w:lang w:val="sr-Latn-CS"/>
        </w:rPr>
      </w:pPr>
      <w:r w:rsidRPr="007D08EB">
        <w:rPr>
          <w:noProof/>
          <w:lang w:val="sr-Latn-CS"/>
        </w:rPr>
        <w:t xml:space="preserve">any Event of Default having occurred or being threatened or anticipated; </w:t>
      </w:r>
    </w:p>
    <w:p w:rsidR="00F22AC8" w:rsidRPr="007D08EB" w:rsidRDefault="008A4FE6" w:rsidP="00BF0D9E">
      <w:pPr>
        <w:pStyle w:val="NoIndentEIB"/>
        <w:numPr>
          <w:ilvl w:val="1"/>
          <w:numId w:val="28"/>
        </w:numPr>
        <w:rPr>
          <w:noProof/>
          <w:lang w:val="sr-Latn-CS"/>
        </w:rPr>
      </w:pPr>
      <w:r w:rsidRPr="007D08EB">
        <w:rPr>
          <w:noProof/>
          <w:lang w:val="sr-Latn-CS"/>
        </w:rPr>
        <w:lastRenderedPageBreak/>
        <w:t xml:space="preserve">any </w:t>
      </w:r>
      <w:r w:rsidR="00E71CB6" w:rsidRPr="007D08EB">
        <w:rPr>
          <w:noProof/>
          <w:lang w:val="sr-Latn-CS"/>
        </w:rPr>
        <w:t xml:space="preserve">fact or event which results in </w:t>
      </w:r>
      <w:r w:rsidR="00A82E30" w:rsidRPr="007D08EB">
        <w:rPr>
          <w:noProof/>
          <w:lang w:val="sr-Latn-CS"/>
        </w:rPr>
        <w:t>the Borrower’s</w:t>
      </w:r>
      <w:r w:rsidR="00B93B70" w:rsidRPr="007D08EB">
        <w:rPr>
          <w:noProof/>
          <w:lang w:val="sr-Latn-CS"/>
        </w:rPr>
        <w:t xml:space="preserve"> </w:t>
      </w:r>
      <w:r w:rsidR="00A82E30" w:rsidRPr="007D08EB">
        <w:rPr>
          <w:noProof/>
          <w:lang w:val="sr-Latn-CS"/>
        </w:rPr>
        <w:t xml:space="preserve">officials or persons holding a public office </w:t>
      </w:r>
      <w:r w:rsidR="00E71CB6" w:rsidRPr="007D08EB">
        <w:rPr>
          <w:noProof/>
          <w:lang w:val="sr-Latn-CS"/>
        </w:rPr>
        <w:t>being a Sanctioned Person</w:t>
      </w:r>
      <w:r w:rsidR="00D95F04" w:rsidRPr="007D08EB">
        <w:rPr>
          <w:noProof/>
          <w:lang w:val="sr-Latn-CS"/>
        </w:rPr>
        <w:t>;</w:t>
      </w:r>
      <w:r w:rsidRPr="007D08EB">
        <w:rPr>
          <w:noProof/>
          <w:lang w:val="sr-Latn-CS"/>
        </w:rPr>
        <w:t xml:space="preserve"> </w:t>
      </w:r>
    </w:p>
    <w:p w:rsidR="00F22AC8" w:rsidRPr="007D08EB" w:rsidRDefault="008A4FE6" w:rsidP="00BF0D9E">
      <w:pPr>
        <w:pStyle w:val="NoIndentEIB"/>
        <w:numPr>
          <w:ilvl w:val="1"/>
          <w:numId w:val="28"/>
        </w:numPr>
        <w:rPr>
          <w:noProof/>
          <w:lang w:val="sr-Latn-CS"/>
        </w:rPr>
      </w:pPr>
      <w:r w:rsidRPr="007D08EB">
        <w:rPr>
          <w:noProof/>
          <w:lang w:val="sr-Latn-CS"/>
        </w:rPr>
        <w:t xml:space="preserve">to the extent permitted by law, any material litigation, arbitration, administrative proceedings or investigation carried out by a court, administration or similar public authority, which, to the best of its knowledge and belief, is current, imminent or pending against the Borrower </w:t>
      </w:r>
      <w:r w:rsidR="00A82E30" w:rsidRPr="007D08EB">
        <w:rPr>
          <w:noProof/>
          <w:lang w:val="sr-Latn-CS"/>
        </w:rPr>
        <w:t xml:space="preserve">or </w:t>
      </w:r>
      <w:r w:rsidR="00D95F04" w:rsidRPr="007D08EB">
        <w:rPr>
          <w:rFonts w:eastAsia="Calibri"/>
          <w:noProof/>
          <w:lang w:val="sr-Latn-CS"/>
        </w:rPr>
        <w:t>its</w:t>
      </w:r>
      <w:r w:rsidR="00A82E30" w:rsidRPr="007D08EB">
        <w:rPr>
          <w:rFonts w:eastAsia="Calibri"/>
          <w:noProof/>
          <w:lang w:val="sr-Latn-CS"/>
        </w:rPr>
        <w:t xml:space="preserve"> officials or persons holding a public office</w:t>
      </w:r>
      <w:r w:rsidR="00023197" w:rsidRPr="007D08EB">
        <w:rPr>
          <w:rFonts w:eastAsia="Calibri"/>
          <w:noProof/>
          <w:lang w:val="sr-Latn-CS"/>
        </w:rPr>
        <w:t xml:space="preserve">, </w:t>
      </w:r>
      <w:r w:rsidRPr="007D08EB">
        <w:rPr>
          <w:noProof/>
          <w:lang w:val="sr-Latn-CS"/>
        </w:rPr>
        <w:t xml:space="preserve">in connection with </w:t>
      </w:r>
      <w:r w:rsidR="00E71CB6" w:rsidRPr="007D08EB">
        <w:rPr>
          <w:noProof/>
          <w:lang w:val="sr-Latn-CS"/>
        </w:rPr>
        <w:t>Prohibited Conduct</w:t>
      </w:r>
      <w:r w:rsidRPr="007D08EB">
        <w:rPr>
          <w:noProof/>
          <w:lang w:val="sr-Latn-CS"/>
        </w:rPr>
        <w:t xml:space="preserve"> related to the Loan; </w:t>
      </w:r>
    </w:p>
    <w:p w:rsidR="00E709F7" w:rsidRPr="007D08EB" w:rsidRDefault="008A4FE6" w:rsidP="00BF0D9E">
      <w:pPr>
        <w:pStyle w:val="NoIndentEIB"/>
        <w:numPr>
          <w:ilvl w:val="1"/>
          <w:numId w:val="28"/>
        </w:numPr>
        <w:rPr>
          <w:noProof/>
          <w:lang w:val="sr-Latn-CS"/>
        </w:rPr>
      </w:pPr>
      <w:r w:rsidRPr="007D08EB">
        <w:rPr>
          <w:noProof/>
          <w:lang w:val="sr-Latn-CS"/>
        </w:rPr>
        <w:t>any measure taken by the Borrower pursuant to Article </w:t>
      </w:r>
      <w:r w:rsidR="00E04671" w:rsidRPr="007D08EB">
        <w:rPr>
          <w:noProof/>
          <w:lang w:val="sr-Latn-CS"/>
        </w:rPr>
        <w:fldChar w:fldCharType="begin"/>
      </w:r>
      <w:r w:rsidR="00A2614C" w:rsidRPr="007D08EB">
        <w:rPr>
          <w:noProof/>
          <w:lang w:val="sr-Latn-CS"/>
        </w:rPr>
        <w:instrText xml:space="preserve"> REF _Ref498010451 \r \h </w:instrText>
      </w:r>
      <w:r w:rsidR="00E04671" w:rsidRPr="007D08EB">
        <w:rPr>
          <w:noProof/>
          <w:lang w:val="sr-Latn-CS"/>
        </w:rPr>
      </w:r>
      <w:r w:rsidR="00E04671" w:rsidRPr="007D08EB">
        <w:rPr>
          <w:noProof/>
          <w:lang w:val="sr-Latn-CS"/>
        </w:rPr>
        <w:fldChar w:fldCharType="separate"/>
      </w:r>
      <w:r w:rsidR="006D0FE9" w:rsidRPr="007D08EB">
        <w:rPr>
          <w:noProof/>
          <w:lang w:val="sr-Latn-CS"/>
        </w:rPr>
        <w:t>6.4</w:t>
      </w:r>
      <w:r w:rsidR="00E04671" w:rsidRPr="007D08EB">
        <w:rPr>
          <w:noProof/>
          <w:lang w:val="sr-Latn-CS"/>
        </w:rPr>
        <w:fldChar w:fldCharType="end"/>
      </w:r>
      <w:r w:rsidRPr="007D08EB">
        <w:rPr>
          <w:noProof/>
          <w:lang w:val="sr-Latn-CS"/>
        </w:rPr>
        <w:t xml:space="preserve"> of this Contract; and</w:t>
      </w:r>
    </w:p>
    <w:p w:rsidR="00F22AC8" w:rsidRPr="007D08EB" w:rsidRDefault="008A4FE6" w:rsidP="00BF0D9E">
      <w:pPr>
        <w:pStyle w:val="NoIndentEIB"/>
        <w:numPr>
          <w:ilvl w:val="1"/>
          <w:numId w:val="28"/>
        </w:numPr>
        <w:rPr>
          <w:noProof/>
          <w:lang w:val="sr-Latn-CS"/>
        </w:rPr>
      </w:pPr>
      <w:r w:rsidRPr="007D08EB">
        <w:rPr>
          <w:noProof/>
          <w:lang w:val="sr-Latn-CS"/>
        </w:rPr>
        <w:t xml:space="preserve">any litigation, arbitration or administrative proceedings or investigation which is current, threatened or pending and which might if adversely determined result in a Material Adverse Change.  </w:t>
      </w:r>
    </w:p>
    <w:p w:rsidR="00F22AC8" w:rsidRPr="007D08EB" w:rsidRDefault="00F22AC8">
      <w:pPr>
        <w:ind w:left="0"/>
        <w:rPr>
          <w:noProof/>
          <w:lang w:val="sr-Latn-CS"/>
        </w:rPr>
      </w:pPr>
    </w:p>
    <w:p w:rsidR="00F22AC8" w:rsidRPr="007D08EB" w:rsidRDefault="00F22AC8">
      <w:pPr>
        <w:pStyle w:val="Heading1"/>
        <w:rPr>
          <w:noProof/>
          <w:u w:val="single"/>
          <w:lang w:val="sr-Latn-CS"/>
        </w:rPr>
      </w:pPr>
      <w:bookmarkStart w:id="197" w:name="_Toc498018332"/>
      <w:bookmarkEnd w:id="197"/>
    </w:p>
    <w:p w:rsidR="00F22AC8" w:rsidRPr="007D08EB" w:rsidRDefault="008A4FE6">
      <w:pPr>
        <w:pStyle w:val="ArticleTitleEIB"/>
        <w:rPr>
          <w:noProof/>
          <w:u w:val="single"/>
          <w:lang w:val="sr-Latn-CS"/>
        </w:rPr>
      </w:pPr>
      <w:r w:rsidRPr="007D08EB">
        <w:rPr>
          <w:noProof/>
          <w:u w:val="single"/>
          <w:lang w:val="sr-Latn-CS"/>
        </w:rPr>
        <w:t>Charges and expenses</w:t>
      </w:r>
    </w:p>
    <w:p w:rsidR="00F22AC8" w:rsidRPr="007D08EB" w:rsidRDefault="008A4FE6">
      <w:pPr>
        <w:pStyle w:val="Heading2"/>
        <w:rPr>
          <w:noProof/>
          <w:u w:val="single"/>
          <w:lang w:val="sr-Latn-CS"/>
        </w:rPr>
      </w:pPr>
      <w:bookmarkStart w:id="198" w:name="_Toc498018333"/>
      <w:r w:rsidRPr="007D08EB">
        <w:rPr>
          <w:noProof/>
          <w:u w:val="single"/>
          <w:lang w:val="sr-Latn-CS"/>
        </w:rPr>
        <w:t>Taxes, duties and fees</w:t>
      </w:r>
      <w:bookmarkEnd w:id="198"/>
    </w:p>
    <w:p w:rsidR="00F22AC8" w:rsidRPr="007D08EB" w:rsidRDefault="008A4FE6">
      <w:pPr>
        <w:rPr>
          <w:noProof/>
          <w:lang w:val="sr-Latn-CS"/>
        </w:rPr>
      </w:pPr>
      <w:r w:rsidRPr="007D08EB">
        <w:rPr>
          <w:noProof/>
          <w:lang w:val="sr-Latn-CS"/>
        </w:rPr>
        <w:t>The Borrower shall pay all Taxes, duties, fees and other impositions of whatsoever nature, including stamp duty and registration fees, arising out of the execution or implementation of this Contract</w:t>
      </w:r>
      <w:r w:rsidR="009D5D0C" w:rsidRPr="007D08EB">
        <w:rPr>
          <w:noProof/>
          <w:lang w:val="sr-Latn-CS"/>
        </w:rPr>
        <w:t xml:space="preserve"> and the Project Implementation Agreement</w:t>
      </w:r>
      <w:r w:rsidRPr="007D08EB">
        <w:rPr>
          <w:noProof/>
          <w:lang w:val="sr-Latn-CS"/>
        </w:rPr>
        <w:t xml:space="preserve"> or any related document and in the creation, perfection, registration or enforcement of any Security for the Loan to the extent</w:t>
      </w:r>
      <w:r w:rsidR="005F5A3E" w:rsidRPr="007D08EB">
        <w:rPr>
          <w:noProof/>
          <w:lang w:val="sr-Latn-CS"/>
        </w:rPr>
        <w:t xml:space="preserve"> and if</w:t>
      </w:r>
      <w:r w:rsidRPr="007D08EB">
        <w:rPr>
          <w:noProof/>
          <w:lang w:val="sr-Latn-CS"/>
        </w:rPr>
        <w:t xml:space="preserve"> applicable.</w:t>
      </w:r>
      <w:r w:rsidR="005F5A3E" w:rsidRPr="007D08EB">
        <w:rPr>
          <w:noProof/>
          <w:lang w:val="sr-Latn-CS"/>
        </w:rPr>
        <w:t xml:space="preserve"> In such cases, the Borrower shall ensure that the proceeds of the Loan and/or any technical cooperation funds shall not be used for financing of custom duties and Taxes levied by, or in the territory of, the Borrower in respect of all goods, works and services (including consultancy services) procured by the Promoter and/or the </w:t>
      </w:r>
      <w:r w:rsidR="007502F1" w:rsidRPr="007D08EB">
        <w:rPr>
          <w:noProof/>
          <w:lang w:val="sr-Latn-CS"/>
        </w:rPr>
        <w:t>Final Beneficiary</w:t>
      </w:r>
      <w:r w:rsidR="005F5A3E" w:rsidRPr="007D08EB">
        <w:rPr>
          <w:noProof/>
          <w:lang w:val="sr-Latn-CS"/>
        </w:rPr>
        <w:t xml:space="preserve"> for the purposes of the Project.</w:t>
      </w:r>
    </w:p>
    <w:p w:rsidR="00F22AC8" w:rsidRPr="007D08EB" w:rsidRDefault="008A4FE6">
      <w:pPr>
        <w:rPr>
          <w:noProof/>
          <w:lang w:val="sr-Latn-CS"/>
        </w:rPr>
      </w:pPr>
      <w:r w:rsidRPr="007D08EB">
        <w:rPr>
          <w:noProof/>
          <w:lang w:val="sr-Latn-CS"/>
        </w:rPr>
        <w:t>The Borrower shall pay all principal, interest, indemnities and other amounts due under this Contract</w:t>
      </w:r>
      <w:r w:rsidR="009D5D0C" w:rsidRPr="007D08EB">
        <w:rPr>
          <w:noProof/>
          <w:lang w:val="sr-Latn-CS"/>
        </w:rPr>
        <w:t xml:space="preserve"> and the Project Implementation Agreement</w:t>
      </w:r>
      <w:r w:rsidRPr="007D08EB">
        <w:rPr>
          <w:noProof/>
          <w:lang w:val="sr-Latn-CS"/>
        </w:rPr>
        <w:t xml:space="preserve"> gross without deduction of any national or local impositions whatsoever; provided that, if the Borrower is obliged to make any such deduction, it will gross up the payment to the Bank so that after deduction, the net amount received by the Bank is equivalent to the sum due.</w:t>
      </w:r>
    </w:p>
    <w:p w:rsidR="00F22AC8" w:rsidRPr="007D08EB" w:rsidRDefault="008A4FE6">
      <w:pPr>
        <w:pStyle w:val="Heading2"/>
        <w:rPr>
          <w:noProof/>
          <w:u w:val="single"/>
          <w:lang w:val="sr-Latn-CS"/>
        </w:rPr>
      </w:pPr>
      <w:bookmarkStart w:id="199" w:name="_Toc498018334"/>
      <w:r w:rsidRPr="007D08EB">
        <w:rPr>
          <w:noProof/>
          <w:u w:val="single"/>
          <w:lang w:val="sr-Latn-CS"/>
        </w:rPr>
        <w:t>Other charges</w:t>
      </w:r>
      <w:bookmarkEnd w:id="199"/>
    </w:p>
    <w:p w:rsidR="00F22AC8" w:rsidRPr="007D08EB" w:rsidRDefault="008A4FE6">
      <w:pPr>
        <w:rPr>
          <w:noProof/>
          <w:lang w:val="sr-Latn-CS"/>
        </w:rPr>
      </w:pPr>
      <w:r w:rsidRPr="007D08EB">
        <w:rPr>
          <w:noProof/>
          <w:lang w:val="sr-Latn-CS"/>
        </w:rPr>
        <w:t>The Borrower shall bear all charges and expenses, including professional, banking or exchange charges incurred in connection with the preparation, execution, implementation, enforcement and termination of this Contract</w:t>
      </w:r>
      <w:r w:rsidR="009D5D0C" w:rsidRPr="007D08EB">
        <w:rPr>
          <w:noProof/>
          <w:lang w:val="sr-Latn-CS"/>
        </w:rPr>
        <w:t xml:space="preserve"> and the Project Implementation Agreement</w:t>
      </w:r>
      <w:r w:rsidRPr="007D08EB">
        <w:rPr>
          <w:noProof/>
          <w:lang w:val="sr-Latn-CS"/>
        </w:rPr>
        <w:t xml:space="preserve"> or any related document, any amendment, supplement or waiver in respect of this Contract</w:t>
      </w:r>
      <w:r w:rsidR="009D5D0C" w:rsidRPr="007D08EB">
        <w:rPr>
          <w:noProof/>
          <w:lang w:val="sr-Latn-CS"/>
        </w:rPr>
        <w:t xml:space="preserve"> and the Project Implementation Agreement</w:t>
      </w:r>
      <w:r w:rsidRPr="007D08EB">
        <w:rPr>
          <w:noProof/>
          <w:lang w:val="sr-Latn-CS"/>
        </w:rPr>
        <w:t xml:space="preserve"> or any related document, and in the amendment, creation, management, enforcement and realisation of any security for the Loan.</w:t>
      </w:r>
    </w:p>
    <w:p w:rsidR="00F22AC8" w:rsidRPr="007D08EB" w:rsidRDefault="008A4FE6">
      <w:pPr>
        <w:pStyle w:val="Heading2"/>
        <w:rPr>
          <w:noProof/>
          <w:u w:val="single"/>
          <w:lang w:val="sr-Latn-CS"/>
        </w:rPr>
      </w:pPr>
      <w:bookmarkStart w:id="200" w:name="_Ref496092530"/>
      <w:bookmarkStart w:id="201" w:name="_Toc498018335"/>
      <w:bookmarkEnd w:id="200"/>
      <w:r w:rsidRPr="007D08EB">
        <w:rPr>
          <w:noProof/>
          <w:u w:val="single"/>
          <w:lang w:val="sr-Latn-CS"/>
        </w:rPr>
        <w:t>Increased costs, indemnity and set-off</w:t>
      </w:r>
      <w:bookmarkEnd w:id="201"/>
    </w:p>
    <w:p w:rsidR="00F22AC8" w:rsidRPr="007D08EB" w:rsidRDefault="008A4FE6" w:rsidP="00BF0D9E">
      <w:pPr>
        <w:pStyle w:val="NoIndentEIB"/>
        <w:numPr>
          <w:ilvl w:val="0"/>
          <w:numId w:val="44"/>
        </w:numPr>
        <w:rPr>
          <w:noProof/>
          <w:lang w:val="sr-Latn-CS"/>
        </w:rPr>
      </w:pPr>
      <w:r w:rsidRPr="007D08EB">
        <w:rPr>
          <w:noProof/>
          <w:lang w:val="sr-Latn-CS"/>
        </w:rPr>
        <w:t>The Borrower shall pay to the Bank any sums or expenses incurred or suffered by the Bank as a consequence of the introduction of or any change in (or in the interpretation, administration or application of) any law or regulation or compliance with any law or regulation made after the date of signature of this Contract, in accordance with or as a result of which (i) the Bank is obliged to incur additional costs in order to fund or perform its obligations under this Contract, or (ii) any amount owed to the Bank under this Contract or the financial income resulting from the granting of the Credit or the Loan by the Bank to the Borrower is reduced or eliminated.</w:t>
      </w:r>
    </w:p>
    <w:p w:rsidR="00F22AC8" w:rsidRPr="007D08EB" w:rsidRDefault="008A4FE6" w:rsidP="00BF0D9E">
      <w:pPr>
        <w:pStyle w:val="NoIndentEIB"/>
        <w:numPr>
          <w:ilvl w:val="0"/>
          <w:numId w:val="44"/>
        </w:numPr>
        <w:rPr>
          <w:noProof/>
          <w:lang w:val="sr-Latn-CS"/>
        </w:rPr>
      </w:pPr>
      <w:r w:rsidRPr="007D08EB">
        <w:rPr>
          <w:noProof/>
          <w:lang w:val="sr-Latn-CS"/>
        </w:rPr>
        <w:t>Without prejudice to any other rights of the Bank under this Contract or under any applicable law, the Borrower shall indemnify and hold the Bank harmless from and against any loss incurred as a result of any payment or partial discharge that takes place in a manner other than as expressly set out in this Contract.</w:t>
      </w:r>
    </w:p>
    <w:p w:rsidR="00F22AC8" w:rsidRPr="007D08EB" w:rsidRDefault="008A4FE6" w:rsidP="00BF0D9E">
      <w:pPr>
        <w:pStyle w:val="NoIndentEIB"/>
        <w:numPr>
          <w:ilvl w:val="0"/>
          <w:numId w:val="44"/>
        </w:numPr>
        <w:rPr>
          <w:noProof/>
          <w:lang w:val="sr-Latn-CS"/>
        </w:rPr>
      </w:pPr>
      <w:r w:rsidRPr="007D08EB">
        <w:rPr>
          <w:noProof/>
          <w:lang w:val="sr-Latn-CS"/>
        </w:rPr>
        <w:lastRenderedPageBreak/>
        <w:t>The Bank may set off any matured obligation due from the Borrower under this Contract (to the extent beneficially owned by the Bank) against any obligation (whether or not matured) owed by the Bank to the Borrower regardless of the place of payment, booking branch or currency of either obligation. If the obligations are in different currencies, the Bank may convert either obligation at a market rate of exchange in its usual course of business for the purpose of the set-off. If either obligation is unliquidated or unascertained, the Bank may set off in an amount estimated by it in good faith to be the amount of that obligation.</w:t>
      </w:r>
    </w:p>
    <w:p w:rsidR="00F22AC8" w:rsidRPr="007D08EB" w:rsidRDefault="00F22AC8">
      <w:pPr>
        <w:rPr>
          <w:noProof/>
          <w:lang w:val="sr-Latn-CS"/>
        </w:rPr>
      </w:pPr>
    </w:p>
    <w:p w:rsidR="00F22AC8" w:rsidRPr="007D08EB" w:rsidRDefault="00F22AC8">
      <w:pPr>
        <w:pStyle w:val="Heading1"/>
        <w:rPr>
          <w:noProof/>
          <w:u w:val="single"/>
          <w:lang w:val="sr-Latn-CS"/>
        </w:rPr>
      </w:pPr>
      <w:bookmarkStart w:id="202" w:name="_Ref426981731"/>
      <w:bookmarkStart w:id="203" w:name="_Toc498018336"/>
      <w:bookmarkEnd w:id="202"/>
      <w:bookmarkEnd w:id="203"/>
    </w:p>
    <w:p w:rsidR="00F22AC8" w:rsidRPr="007D08EB" w:rsidRDefault="008A4FE6">
      <w:pPr>
        <w:pStyle w:val="ArticleTitleEIB"/>
        <w:rPr>
          <w:noProof/>
          <w:u w:val="single"/>
          <w:lang w:val="sr-Latn-CS"/>
        </w:rPr>
      </w:pPr>
      <w:r w:rsidRPr="007D08EB">
        <w:rPr>
          <w:noProof/>
          <w:u w:val="single"/>
          <w:lang w:val="sr-Latn-CS"/>
        </w:rPr>
        <w:t>Events of Default</w:t>
      </w:r>
    </w:p>
    <w:p w:rsidR="00F22AC8" w:rsidRPr="007D08EB" w:rsidRDefault="008A4FE6">
      <w:pPr>
        <w:pStyle w:val="Heading2"/>
        <w:rPr>
          <w:noProof/>
          <w:u w:val="single"/>
          <w:lang w:val="sr-Latn-CS"/>
        </w:rPr>
      </w:pPr>
      <w:bookmarkStart w:id="204" w:name="_Ref426625279"/>
      <w:bookmarkStart w:id="205" w:name="_Toc498018337"/>
      <w:bookmarkEnd w:id="204"/>
      <w:r w:rsidRPr="007D08EB">
        <w:rPr>
          <w:noProof/>
          <w:u w:val="single"/>
          <w:lang w:val="sr-Latn-CS"/>
        </w:rPr>
        <w:t>Right to demand repayment</w:t>
      </w:r>
      <w:bookmarkEnd w:id="205"/>
    </w:p>
    <w:p w:rsidR="00F22AC8" w:rsidRPr="007D08EB" w:rsidRDefault="008A4FE6">
      <w:pPr>
        <w:rPr>
          <w:noProof/>
          <w:lang w:val="sr-Latn-CS"/>
        </w:rPr>
      </w:pPr>
      <w:r w:rsidRPr="007D08EB">
        <w:rPr>
          <w:noProof/>
          <w:lang w:val="sr-Latn-CS"/>
        </w:rPr>
        <w:t>The Borrower shall repay all or part of the Loan (as requested by the Bank) forthwith, together with accrued interest and all other accrued or outstanding amounts under this Contract, upon written demand being made by the Bank in accordance with the following provisions.</w:t>
      </w:r>
    </w:p>
    <w:p w:rsidR="00F22AC8" w:rsidRPr="007D08EB" w:rsidRDefault="008A4FE6">
      <w:pPr>
        <w:pStyle w:val="Heading3"/>
        <w:rPr>
          <w:noProof/>
          <w:lang w:val="sr-Latn-CS"/>
        </w:rPr>
      </w:pPr>
      <w:bookmarkStart w:id="206" w:name="_Ref426625212"/>
      <w:bookmarkStart w:id="207" w:name="_Toc498018338"/>
      <w:bookmarkEnd w:id="206"/>
      <w:r w:rsidRPr="007D08EB">
        <w:rPr>
          <w:noProof/>
          <w:lang w:val="sr-Latn-CS"/>
        </w:rPr>
        <w:t>Immediate demand</w:t>
      </w:r>
      <w:bookmarkEnd w:id="207"/>
    </w:p>
    <w:p w:rsidR="00F22AC8" w:rsidRPr="007D08EB" w:rsidRDefault="008A4FE6">
      <w:pPr>
        <w:rPr>
          <w:noProof/>
          <w:lang w:val="sr-Latn-CS"/>
        </w:rPr>
      </w:pPr>
      <w:r w:rsidRPr="007D08EB">
        <w:rPr>
          <w:noProof/>
          <w:lang w:val="sr-Latn-CS"/>
        </w:rPr>
        <w:t>The Bank may make such demand immediately:</w:t>
      </w:r>
    </w:p>
    <w:p w:rsidR="00F22AC8" w:rsidRPr="007D08EB" w:rsidRDefault="008A4FE6" w:rsidP="00BF0D9E">
      <w:pPr>
        <w:pStyle w:val="NoIndentEIB"/>
        <w:numPr>
          <w:ilvl w:val="0"/>
          <w:numId w:val="29"/>
        </w:numPr>
        <w:rPr>
          <w:noProof/>
          <w:lang w:val="sr-Latn-CS"/>
        </w:rPr>
      </w:pPr>
      <w:r w:rsidRPr="007D08EB">
        <w:rPr>
          <w:noProof/>
          <w:lang w:val="sr-Latn-CS"/>
        </w:rPr>
        <w:t>if the Borrower does not pay on the due date any amount payable pursuant to this Contract at the place and in the currency in which it is expressed to be payable, unless (i) its failure to pay is caused by an administrative or technical error or a Disruption Event and (ii) payment is made within 3 (three) Business Days of its due date;</w:t>
      </w:r>
    </w:p>
    <w:p w:rsidR="00F22AC8" w:rsidRPr="007D08EB" w:rsidRDefault="008A4FE6" w:rsidP="00BF0D9E">
      <w:pPr>
        <w:pStyle w:val="NoIndentEIB"/>
        <w:numPr>
          <w:ilvl w:val="0"/>
          <w:numId w:val="29"/>
        </w:numPr>
        <w:rPr>
          <w:noProof/>
          <w:lang w:val="sr-Latn-CS"/>
        </w:rPr>
      </w:pPr>
      <w:r w:rsidRPr="007D08EB">
        <w:rPr>
          <w:noProof/>
          <w:lang w:val="sr-Latn-CS"/>
        </w:rPr>
        <w:t>if any information or document given to the Bank by or on behalf of the Borrower  or any representation, warranty or statement made or deemed to be made by the Borrower i</w:t>
      </w:r>
      <w:r w:rsidR="00646809" w:rsidRPr="007D08EB">
        <w:rPr>
          <w:noProof/>
          <w:lang w:val="sr-Latn-CS"/>
        </w:rPr>
        <w:t xml:space="preserve">n or pursuant to this Contract </w:t>
      </w:r>
      <w:r w:rsidRPr="007D08EB">
        <w:rPr>
          <w:noProof/>
          <w:lang w:val="sr-Latn-CS"/>
        </w:rPr>
        <w:t xml:space="preserve">or in connection with the negotiation </w:t>
      </w:r>
      <w:r w:rsidR="00646809" w:rsidRPr="007D08EB">
        <w:rPr>
          <w:noProof/>
          <w:lang w:val="sr-Latn-CS"/>
        </w:rPr>
        <w:t>or performance of this Contract</w:t>
      </w:r>
      <w:r w:rsidRPr="007D08EB">
        <w:rPr>
          <w:noProof/>
          <w:lang w:val="sr-Latn-CS"/>
        </w:rPr>
        <w:t xml:space="preserve"> is or proves to have been incorrect, incomplete or misleading in any material respect;</w:t>
      </w:r>
    </w:p>
    <w:p w:rsidR="00F22AC8" w:rsidRPr="007D08EB" w:rsidRDefault="008A4FE6" w:rsidP="00BF0D9E">
      <w:pPr>
        <w:pStyle w:val="NoIndentEIB"/>
        <w:numPr>
          <w:ilvl w:val="0"/>
          <w:numId w:val="29"/>
        </w:numPr>
        <w:rPr>
          <w:noProof/>
          <w:lang w:val="sr-Latn-CS"/>
        </w:rPr>
      </w:pPr>
      <w:bookmarkStart w:id="208" w:name="_Ref427039154"/>
      <w:bookmarkEnd w:id="208"/>
      <w:r w:rsidRPr="007D08EB">
        <w:rPr>
          <w:noProof/>
          <w:lang w:val="sr-Latn-CS"/>
        </w:rPr>
        <w:t xml:space="preserve">if, following any default of the Borrower in relation to any loan, or any obligation arising out of any financial transaction, other than the Loan, </w:t>
      </w:r>
    </w:p>
    <w:p w:rsidR="00F22AC8" w:rsidRPr="007D08EB" w:rsidRDefault="008A4FE6" w:rsidP="00BF0D9E">
      <w:pPr>
        <w:pStyle w:val="NoIndentEIB"/>
        <w:numPr>
          <w:ilvl w:val="1"/>
          <w:numId w:val="29"/>
        </w:numPr>
        <w:rPr>
          <w:noProof/>
          <w:lang w:val="sr-Latn-CS"/>
        </w:rPr>
      </w:pPr>
      <w:r w:rsidRPr="007D08EB">
        <w:rPr>
          <w:noProof/>
          <w:lang w:val="sr-Latn-CS"/>
        </w:rPr>
        <w:t xml:space="preserve">the Borrower is required or is capable of being required or will, following expiry of any applicable contractual grace period, be required or be capable of being required to prepay, discharge, close out or terminate ahead of maturity such other loan or obligation or </w:t>
      </w:r>
    </w:p>
    <w:p w:rsidR="00F22AC8" w:rsidRPr="007D08EB" w:rsidRDefault="008A4FE6" w:rsidP="00BF0D9E">
      <w:pPr>
        <w:pStyle w:val="NoIndentEIB"/>
        <w:numPr>
          <w:ilvl w:val="1"/>
          <w:numId w:val="29"/>
        </w:numPr>
        <w:rPr>
          <w:noProof/>
          <w:lang w:val="sr-Latn-CS"/>
        </w:rPr>
      </w:pPr>
      <w:r w:rsidRPr="007D08EB">
        <w:rPr>
          <w:noProof/>
          <w:lang w:val="sr-Latn-CS"/>
        </w:rPr>
        <w:t>any financial commitment for such other loan or obliga</w:t>
      </w:r>
      <w:r w:rsidR="00646809" w:rsidRPr="007D08EB">
        <w:rPr>
          <w:noProof/>
          <w:lang w:val="sr-Latn-CS"/>
        </w:rPr>
        <w:t>tion is cancelled or suspended;</w:t>
      </w:r>
    </w:p>
    <w:p w:rsidR="00F22AC8" w:rsidRPr="007D08EB" w:rsidRDefault="008A4FE6" w:rsidP="00BF0D9E">
      <w:pPr>
        <w:pStyle w:val="NoIndentEIB"/>
        <w:numPr>
          <w:ilvl w:val="0"/>
          <w:numId w:val="29"/>
        </w:numPr>
        <w:rPr>
          <w:noProof/>
          <w:lang w:val="sr-Latn-CS"/>
        </w:rPr>
      </w:pPr>
      <w:r w:rsidRPr="007D08EB">
        <w:rPr>
          <w:noProof/>
          <w:lang w:val="sr-Latn-CS"/>
        </w:rPr>
        <w:t>if the Borrower is unable to pay its debts as they fall due, or suspends its debts, or makes or seeks to make a composition with its creditors</w:t>
      </w:r>
      <w:r w:rsidR="00A82E30" w:rsidRPr="007D08EB">
        <w:rPr>
          <w:noProof/>
          <w:lang w:val="sr-Latn-CS"/>
        </w:rPr>
        <w:t xml:space="preserve"> including a moratorium</w:t>
      </w:r>
      <w:r w:rsidR="004B3F81" w:rsidRPr="007D08EB">
        <w:rPr>
          <w:noProof/>
          <w:lang w:val="sr-Latn-CS"/>
        </w:rPr>
        <w:t>,</w:t>
      </w:r>
      <w:r w:rsidR="00A82E30" w:rsidRPr="007D08EB">
        <w:rPr>
          <w:noProof/>
          <w:lang w:val="sr-Latn-CS"/>
        </w:rPr>
        <w:t xml:space="preserve"> or commences negotiations with one or more of its creditors with a view to rescheduling any of its financial indebtedness (or any analogous proceeding</w:t>
      </w:r>
      <w:r w:rsidR="004B3F81" w:rsidRPr="007D08EB">
        <w:rPr>
          <w:noProof/>
          <w:lang w:val="sr-Latn-CS"/>
        </w:rPr>
        <w:t>s</w:t>
      </w:r>
      <w:r w:rsidR="00A82E30" w:rsidRPr="007D08EB">
        <w:rPr>
          <w:noProof/>
          <w:lang w:val="sr-Latn-CS"/>
        </w:rPr>
        <w:t>)</w:t>
      </w:r>
      <w:r w:rsidRPr="007D08EB">
        <w:rPr>
          <w:noProof/>
          <w:lang w:val="sr-Latn-CS"/>
        </w:rPr>
        <w:t>;</w:t>
      </w:r>
    </w:p>
    <w:p w:rsidR="00F22AC8" w:rsidRPr="007D08EB" w:rsidRDefault="008A4FE6" w:rsidP="00BF0D9E">
      <w:pPr>
        <w:pStyle w:val="NoIndentEIB"/>
        <w:numPr>
          <w:ilvl w:val="0"/>
          <w:numId w:val="29"/>
        </w:numPr>
        <w:rPr>
          <w:noProof/>
          <w:lang w:val="sr-Latn-CS"/>
        </w:rPr>
      </w:pPr>
      <w:r w:rsidRPr="007D08EB">
        <w:rPr>
          <w:noProof/>
          <w:lang w:val="sr-Latn-CS"/>
        </w:rPr>
        <w:t>if the Borrower defaults in the performance of any obligation in respect of any other loan granted by the Bank or financial instrument entered into with the Bank;</w:t>
      </w:r>
    </w:p>
    <w:p w:rsidR="00F22AC8" w:rsidRPr="007D08EB" w:rsidRDefault="008A4FE6" w:rsidP="00BF0D9E">
      <w:pPr>
        <w:pStyle w:val="NoIndentEIB"/>
        <w:numPr>
          <w:ilvl w:val="0"/>
          <w:numId w:val="29"/>
        </w:numPr>
        <w:rPr>
          <w:noProof/>
          <w:lang w:val="sr-Latn-CS"/>
        </w:rPr>
      </w:pPr>
      <w:r w:rsidRPr="007D08EB">
        <w:rPr>
          <w:noProof/>
          <w:lang w:val="sr-Latn-CS"/>
        </w:rPr>
        <w:t xml:space="preserve">if the Borrower defaults in the performance of any obligation in respect of any other loan made to it from the resources of </w:t>
      </w:r>
      <w:r w:rsidR="00646809" w:rsidRPr="007D08EB">
        <w:rPr>
          <w:noProof/>
          <w:lang w:val="sr-Latn-CS"/>
        </w:rPr>
        <w:t>the Bank or the European Union;</w:t>
      </w:r>
      <w:r w:rsidR="004401F5" w:rsidRPr="007D08EB">
        <w:rPr>
          <w:noProof/>
          <w:lang w:val="sr-Latn-CS"/>
        </w:rPr>
        <w:t xml:space="preserve"> </w:t>
      </w:r>
    </w:p>
    <w:p w:rsidR="00F22AC8" w:rsidRPr="007D08EB" w:rsidRDefault="008A4FE6" w:rsidP="00BF0D9E">
      <w:pPr>
        <w:pStyle w:val="NoIndentEIB"/>
        <w:numPr>
          <w:ilvl w:val="0"/>
          <w:numId w:val="29"/>
        </w:numPr>
        <w:rPr>
          <w:noProof/>
          <w:lang w:val="sr-Latn-CS"/>
        </w:rPr>
      </w:pPr>
      <w:bookmarkStart w:id="209" w:name="_Ref430854449"/>
      <w:bookmarkEnd w:id="209"/>
      <w:r w:rsidRPr="007D08EB">
        <w:rPr>
          <w:noProof/>
          <w:lang w:val="sr-Latn-CS"/>
        </w:rPr>
        <w:t xml:space="preserve">if any distress, execution, sequestration or other process is levied or enforced upon the property of the Borrower or any property forming part of the Project and is not discharged or stayed within 14 (fourteen) days; </w:t>
      </w:r>
    </w:p>
    <w:p w:rsidR="00F22AC8" w:rsidRPr="007D08EB" w:rsidRDefault="008A4FE6" w:rsidP="00BF0D9E">
      <w:pPr>
        <w:pStyle w:val="NoIndentEIB"/>
        <w:numPr>
          <w:ilvl w:val="0"/>
          <w:numId w:val="29"/>
        </w:numPr>
        <w:rPr>
          <w:noProof/>
          <w:lang w:val="sr-Latn-CS"/>
        </w:rPr>
      </w:pPr>
      <w:r w:rsidRPr="007D08EB">
        <w:rPr>
          <w:noProof/>
          <w:lang w:val="sr-Latn-CS"/>
        </w:rPr>
        <w:t>if a Material Adverse Change occurs, as compared with the Borrower’s condition at the date of this Contract; or</w:t>
      </w:r>
    </w:p>
    <w:p w:rsidR="00F22AC8" w:rsidRPr="007D08EB" w:rsidRDefault="008A4FE6" w:rsidP="00BF0D9E">
      <w:pPr>
        <w:pStyle w:val="NoIndentEIB"/>
        <w:numPr>
          <w:ilvl w:val="0"/>
          <w:numId w:val="29"/>
        </w:numPr>
        <w:rPr>
          <w:noProof/>
          <w:lang w:val="sr-Latn-CS"/>
        </w:rPr>
      </w:pPr>
      <w:r w:rsidRPr="007D08EB">
        <w:rPr>
          <w:noProof/>
          <w:lang w:val="sr-Latn-CS"/>
        </w:rPr>
        <w:t>if it is or becomes unlawful for the Borrower to perform any of its obligations under this Contract or this Contract is not effective in accordance with its terms or is alleged by the Borrower to be ineffective in accordance with its terms.</w:t>
      </w:r>
    </w:p>
    <w:p w:rsidR="00F22AC8" w:rsidRPr="007D08EB" w:rsidRDefault="008A4FE6">
      <w:pPr>
        <w:pStyle w:val="Heading3"/>
        <w:rPr>
          <w:noProof/>
          <w:lang w:val="sr-Latn-CS"/>
        </w:rPr>
      </w:pPr>
      <w:bookmarkStart w:id="210" w:name="_Toc498018339"/>
      <w:r w:rsidRPr="007D08EB">
        <w:rPr>
          <w:noProof/>
          <w:lang w:val="sr-Latn-CS"/>
        </w:rPr>
        <w:t>Demand after notice to remedy</w:t>
      </w:r>
      <w:bookmarkEnd w:id="210"/>
    </w:p>
    <w:p w:rsidR="00F22AC8" w:rsidRPr="007D08EB" w:rsidRDefault="008A4FE6">
      <w:pPr>
        <w:rPr>
          <w:noProof/>
          <w:lang w:val="sr-Latn-CS"/>
        </w:rPr>
      </w:pPr>
      <w:r w:rsidRPr="007D08EB">
        <w:rPr>
          <w:noProof/>
          <w:lang w:val="sr-Latn-CS"/>
        </w:rPr>
        <w:t>The Bank may also make such demand:</w:t>
      </w:r>
    </w:p>
    <w:p w:rsidR="00F22AC8" w:rsidRPr="007D08EB" w:rsidRDefault="008A4FE6" w:rsidP="00BF0D9E">
      <w:pPr>
        <w:pStyle w:val="NoIndentEIB"/>
        <w:numPr>
          <w:ilvl w:val="0"/>
          <w:numId w:val="30"/>
        </w:numPr>
        <w:rPr>
          <w:noProof/>
          <w:lang w:val="sr-Latn-CS"/>
        </w:rPr>
      </w:pPr>
      <w:r w:rsidRPr="007D08EB">
        <w:rPr>
          <w:noProof/>
          <w:lang w:val="sr-Latn-CS"/>
        </w:rPr>
        <w:lastRenderedPageBreak/>
        <w:t>if the Borrower fails to comply with any obligation under this Contract not being an obligation mentioned in Article </w:t>
      </w:r>
      <w:r w:rsidR="00E04671" w:rsidRPr="007D08EB">
        <w:rPr>
          <w:noProof/>
          <w:lang w:val="sr-Latn-CS"/>
        </w:rPr>
        <w:fldChar w:fldCharType="begin"/>
      </w:r>
      <w:r w:rsidRPr="007D08EB">
        <w:rPr>
          <w:noProof/>
          <w:lang w:val="sr-Latn-CS"/>
        </w:rPr>
        <w:instrText xml:space="preserve">REF _Ref426625212 \r \h </w:instrText>
      </w:r>
      <w:r w:rsidR="00E04671" w:rsidRPr="007D08EB">
        <w:rPr>
          <w:noProof/>
          <w:lang w:val="sr-Latn-CS"/>
        </w:rPr>
      </w:r>
      <w:r w:rsidR="00E04671" w:rsidRPr="007D08EB">
        <w:rPr>
          <w:noProof/>
          <w:lang w:val="sr-Latn-CS"/>
        </w:rPr>
        <w:fldChar w:fldCharType="separate"/>
      </w:r>
      <w:r w:rsidR="006D0FE9" w:rsidRPr="007D08EB">
        <w:rPr>
          <w:noProof/>
          <w:lang w:val="sr-Latn-CS"/>
        </w:rPr>
        <w:t>10.1.A</w:t>
      </w:r>
      <w:r w:rsidR="00E04671" w:rsidRPr="007D08EB">
        <w:rPr>
          <w:noProof/>
          <w:lang w:val="sr-Latn-CS"/>
        </w:rPr>
        <w:fldChar w:fldCharType="end"/>
      </w:r>
      <w:r w:rsidRPr="007D08EB">
        <w:rPr>
          <w:noProof/>
          <w:lang w:val="sr-Latn-CS"/>
        </w:rPr>
        <w:t>; or</w:t>
      </w:r>
    </w:p>
    <w:p w:rsidR="00F22AC8" w:rsidRPr="007D08EB" w:rsidRDefault="008A4FE6" w:rsidP="00BF0D9E">
      <w:pPr>
        <w:pStyle w:val="NoIndentEIB"/>
        <w:numPr>
          <w:ilvl w:val="0"/>
          <w:numId w:val="30"/>
        </w:numPr>
        <w:rPr>
          <w:noProof/>
          <w:lang w:val="sr-Latn-CS"/>
        </w:rPr>
      </w:pPr>
      <w:r w:rsidRPr="007D08EB">
        <w:rPr>
          <w:noProof/>
          <w:lang w:val="sr-Latn-CS"/>
        </w:rPr>
        <w:t>if any fact related to the Borrower or the Project stated in the Recitals materially alters and is not materially restored and if the alteration either prejudices the interests of the Bank as lender to the Borrower or adversely affects the implementation or operation of the Project,</w:t>
      </w:r>
    </w:p>
    <w:p w:rsidR="00F22AC8" w:rsidRPr="007D08EB" w:rsidRDefault="008A4FE6">
      <w:pPr>
        <w:rPr>
          <w:noProof/>
          <w:lang w:val="sr-Latn-CS"/>
        </w:rPr>
      </w:pPr>
      <w:r w:rsidRPr="007D08EB">
        <w:rPr>
          <w:noProof/>
          <w:lang w:val="sr-Latn-CS"/>
        </w:rPr>
        <w:t>unless the non-compliance or circumstance giving rise to the non-compliance is capable of remedy and is remedied within a reasona</w:t>
      </w:r>
      <w:r w:rsidR="00646809" w:rsidRPr="007D08EB">
        <w:rPr>
          <w:noProof/>
          <w:lang w:val="sr-Latn-CS"/>
        </w:rPr>
        <w:t>ble period of time specified in</w:t>
      </w:r>
      <w:r w:rsidRPr="007D08EB">
        <w:rPr>
          <w:noProof/>
          <w:lang w:val="sr-Latn-CS"/>
        </w:rPr>
        <w:t xml:space="preserve"> a notice served by the Bank on the Borrower. </w:t>
      </w:r>
    </w:p>
    <w:p w:rsidR="00F22AC8" w:rsidRPr="007D08EB" w:rsidRDefault="008A4FE6">
      <w:pPr>
        <w:pStyle w:val="Heading2"/>
        <w:rPr>
          <w:noProof/>
          <w:u w:val="single"/>
          <w:lang w:val="sr-Latn-CS"/>
        </w:rPr>
      </w:pPr>
      <w:bookmarkStart w:id="211" w:name="_Toc498018340"/>
      <w:r w:rsidRPr="007D08EB">
        <w:rPr>
          <w:noProof/>
          <w:u w:val="single"/>
          <w:lang w:val="sr-Latn-CS"/>
        </w:rPr>
        <w:t>Other rights at law</w:t>
      </w:r>
      <w:bookmarkEnd w:id="211"/>
    </w:p>
    <w:p w:rsidR="00F22AC8" w:rsidRPr="007D08EB" w:rsidRDefault="008A4FE6">
      <w:pPr>
        <w:rPr>
          <w:noProof/>
          <w:lang w:val="sr-Latn-CS"/>
        </w:rPr>
      </w:pPr>
      <w:r w:rsidRPr="007D08EB">
        <w:rPr>
          <w:noProof/>
          <w:lang w:val="sr-Latn-CS"/>
        </w:rPr>
        <w:t>Article </w:t>
      </w:r>
      <w:r w:rsidR="00E04671" w:rsidRPr="007D08EB">
        <w:rPr>
          <w:noProof/>
          <w:lang w:val="sr-Latn-CS"/>
        </w:rPr>
        <w:fldChar w:fldCharType="begin"/>
      </w:r>
      <w:r w:rsidRPr="007D08EB">
        <w:rPr>
          <w:noProof/>
          <w:lang w:val="sr-Latn-CS"/>
        </w:rPr>
        <w:instrText xml:space="preserve">REF _Ref426625279 \r \h </w:instrText>
      </w:r>
      <w:r w:rsidR="00E04671" w:rsidRPr="007D08EB">
        <w:rPr>
          <w:noProof/>
          <w:lang w:val="sr-Latn-CS"/>
        </w:rPr>
      </w:r>
      <w:r w:rsidR="00E04671" w:rsidRPr="007D08EB">
        <w:rPr>
          <w:noProof/>
          <w:lang w:val="sr-Latn-CS"/>
        </w:rPr>
        <w:fldChar w:fldCharType="separate"/>
      </w:r>
      <w:r w:rsidR="006D0FE9" w:rsidRPr="007D08EB">
        <w:rPr>
          <w:noProof/>
          <w:lang w:val="sr-Latn-CS"/>
        </w:rPr>
        <w:t>10.1</w:t>
      </w:r>
      <w:r w:rsidR="00E04671" w:rsidRPr="007D08EB">
        <w:rPr>
          <w:noProof/>
          <w:lang w:val="sr-Latn-CS"/>
        </w:rPr>
        <w:fldChar w:fldCharType="end"/>
      </w:r>
      <w:r w:rsidRPr="007D08EB">
        <w:rPr>
          <w:noProof/>
          <w:lang w:val="sr-Latn-CS"/>
        </w:rPr>
        <w:t xml:space="preserve"> shall not restrict any other right of the Bank at law to require prepayment of the Loan.</w:t>
      </w:r>
    </w:p>
    <w:p w:rsidR="00F22AC8" w:rsidRPr="007D08EB" w:rsidRDefault="008A4FE6">
      <w:pPr>
        <w:pStyle w:val="Heading2"/>
        <w:rPr>
          <w:noProof/>
          <w:u w:val="single"/>
          <w:lang w:val="sr-Latn-CS"/>
        </w:rPr>
      </w:pPr>
      <w:bookmarkStart w:id="212" w:name="_Ref426625437"/>
      <w:bookmarkStart w:id="213" w:name="_Toc498018341"/>
      <w:bookmarkEnd w:id="212"/>
      <w:r w:rsidRPr="007D08EB">
        <w:rPr>
          <w:noProof/>
          <w:u w:val="single"/>
          <w:lang w:val="sr-Latn-CS"/>
        </w:rPr>
        <w:t>Indemnity</w:t>
      </w:r>
      <w:bookmarkEnd w:id="213"/>
    </w:p>
    <w:p w:rsidR="00F22AC8" w:rsidRPr="007D08EB" w:rsidRDefault="008A4FE6">
      <w:pPr>
        <w:pStyle w:val="Heading3"/>
        <w:rPr>
          <w:noProof/>
          <w:lang w:val="sr-Latn-CS"/>
        </w:rPr>
      </w:pPr>
      <w:bookmarkStart w:id="214" w:name="_Toc498018342"/>
      <w:r w:rsidRPr="007D08EB">
        <w:rPr>
          <w:noProof/>
          <w:lang w:val="sr-Latn-CS"/>
        </w:rPr>
        <w:t>Fixed Rate Tranches</w:t>
      </w:r>
      <w:bookmarkEnd w:id="214"/>
      <w:r w:rsidRPr="007D08EB">
        <w:rPr>
          <w:noProof/>
          <w:lang w:val="sr-Latn-CS"/>
        </w:rPr>
        <w:t xml:space="preserve"> </w:t>
      </w:r>
    </w:p>
    <w:p w:rsidR="00F22AC8" w:rsidRPr="007D08EB" w:rsidRDefault="008A4FE6">
      <w:pPr>
        <w:rPr>
          <w:noProof/>
          <w:lang w:val="sr-Latn-CS"/>
        </w:rPr>
      </w:pPr>
      <w:r w:rsidRPr="007D08EB">
        <w:rPr>
          <w:noProof/>
          <w:lang w:val="sr-Latn-CS"/>
        </w:rPr>
        <w:t>In case of demand under Article </w:t>
      </w:r>
      <w:r w:rsidR="00E04671" w:rsidRPr="007D08EB">
        <w:rPr>
          <w:noProof/>
          <w:lang w:val="sr-Latn-CS"/>
        </w:rPr>
        <w:fldChar w:fldCharType="begin"/>
      </w:r>
      <w:r w:rsidRPr="007D08EB">
        <w:rPr>
          <w:noProof/>
          <w:lang w:val="sr-Latn-CS"/>
        </w:rPr>
        <w:instrText xml:space="preserve">REF _Ref426625279 \r \h </w:instrText>
      </w:r>
      <w:r w:rsidR="00E04671" w:rsidRPr="007D08EB">
        <w:rPr>
          <w:noProof/>
          <w:lang w:val="sr-Latn-CS"/>
        </w:rPr>
      </w:r>
      <w:r w:rsidR="00E04671" w:rsidRPr="007D08EB">
        <w:rPr>
          <w:noProof/>
          <w:lang w:val="sr-Latn-CS"/>
        </w:rPr>
        <w:fldChar w:fldCharType="separate"/>
      </w:r>
      <w:r w:rsidR="006D0FE9" w:rsidRPr="007D08EB">
        <w:rPr>
          <w:noProof/>
          <w:lang w:val="sr-Latn-CS"/>
        </w:rPr>
        <w:t>10.1</w:t>
      </w:r>
      <w:r w:rsidR="00E04671" w:rsidRPr="007D08EB">
        <w:rPr>
          <w:noProof/>
          <w:lang w:val="sr-Latn-CS"/>
        </w:rPr>
        <w:fldChar w:fldCharType="end"/>
      </w:r>
      <w:r w:rsidRPr="007D08EB">
        <w:rPr>
          <w:noProof/>
          <w:lang w:val="sr-Latn-CS"/>
        </w:rPr>
        <w:t xml:space="preserve"> in respect of any Fixed Rate Tranche, the Borrower shall pay to the Bank the amount demanded together with the Prepayment Indemnity on any amount of principal due to be prepaid. Such Prepayment Indemnity shall accrue from the due date for payment specified in the Bank’s notice of demand and be calculated on the basis that prepayment is effected on the date so specified. </w:t>
      </w:r>
    </w:p>
    <w:p w:rsidR="00F22AC8" w:rsidRPr="007D08EB" w:rsidRDefault="008A4FE6">
      <w:pPr>
        <w:pStyle w:val="Heading3"/>
        <w:rPr>
          <w:noProof/>
          <w:lang w:val="sr-Latn-CS"/>
        </w:rPr>
      </w:pPr>
      <w:bookmarkStart w:id="215" w:name="_Toc498018343"/>
      <w:r w:rsidRPr="007D08EB">
        <w:rPr>
          <w:noProof/>
          <w:lang w:val="sr-Latn-CS"/>
        </w:rPr>
        <w:t>Floating Rate Tranches</w:t>
      </w:r>
      <w:bookmarkEnd w:id="215"/>
    </w:p>
    <w:p w:rsidR="00F22AC8" w:rsidRPr="007D08EB" w:rsidRDefault="008A4FE6">
      <w:pPr>
        <w:rPr>
          <w:noProof/>
          <w:lang w:val="sr-Latn-CS"/>
        </w:rPr>
      </w:pPr>
      <w:r w:rsidRPr="007D08EB">
        <w:rPr>
          <w:noProof/>
          <w:lang w:val="sr-Latn-CS"/>
        </w:rPr>
        <w:t>In case of demand under Article </w:t>
      </w:r>
      <w:r w:rsidR="00E04671" w:rsidRPr="007D08EB">
        <w:rPr>
          <w:noProof/>
          <w:lang w:val="sr-Latn-CS"/>
        </w:rPr>
        <w:fldChar w:fldCharType="begin"/>
      </w:r>
      <w:r w:rsidRPr="007D08EB">
        <w:rPr>
          <w:noProof/>
          <w:lang w:val="sr-Latn-CS"/>
        </w:rPr>
        <w:instrText xml:space="preserve">REF _Ref426625279 \r \h </w:instrText>
      </w:r>
      <w:r w:rsidR="00E04671" w:rsidRPr="007D08EB">
        <w:rPr>
          <w:noProof/>
          <w:lang w:val="sr-Latn-CS"/>
        </w:rPr>
      </w:r>
      <w:r w:rsidR="00E04671" w:rsidRPr="007D08EB">
        <w:rPr>
          <w:noProof/>
          <w:lang w:val="sr-Latn-CS"/>
        </w:rPr>
        <w:fldChar w:fldCharType="separate"/>
      </w:r>
      <w:r w:rsidR="006D0FE9" w:rsidRPr="007D08EB">
        <w:rPr>
          <w:noProof/>
          <w:lang w:val="sr-Latn-CS"/>
        </w:rPr>
        <w:t>10.1</w:t>
      </w:r>
      <w:r w:rsidR="00E04671" w:rsidRPr="007D08EB">
        <w:rPr>
          <w:noProof/>
          <w:lang w:val="sr-Latn-CS"/>
        </w:rPr>
        <w:fldChar w:fldCharType="end"/>
      </w:r>
      <w:r w:rsidRPr="007D08EB">
        <w:rPr>
          <w:noProof/>
          <w:lang w:val="sr-Latn-CS"/>
        </w:rPr>
        <w:t xml:space="preserve"> in respect of any Floating Rate Tranche, the Borrower shall pay to the Bank the amount demanded together with a sum equal to the present value of 0.15% (fifteen basis points) per annum calculated and accruing on the amount of principal due to be prepaid in the same manner as interest would have been calculated and would have accrued, if that amount had remained outstanding according to the original amortisation schedule of the Tranche, until the Interest Revision/Conversion Date, if any, or the Maturity Date.</w:t>
      </w:r>
    </w:p>
    <w:p w:rsidR="00F22AC8" w:rsidRPr="007D08EB" w:rsidRDefault="008A4FE6">
      <w:pPr>
        <w:rPr>
          <w:noProof/>
          <w:lang w:val="sr-Latn-CS"/>
        </w:rPr>
      </w:pPr>
      <w:r w:rsidRPr="007D08EB">
        <w:rPr>
          <w:noProof/>
          <w:lang w:val="sr-Latn-CS"/>
        </w:rPr>
        <w:t>The value shall be calculated at a discount rate equal to the Redeployment Rate applied as of each relevant Payment Date.</w:t>
      </w:r>
    </w:p>
    <w:p w:rsidR="00F22AC8" w:rsidRPr="007D08EB" w:rsidRDefault="008A4FE6">
      <w:pPr>
        <w:pStyle w:val="Heading3"/>
        <w:rPr>
          <w:noProof/>
          <w:lang w:val="sr-Latn-CS"/>
        </w:rPr>
      </w:pPr>
      <w:bookmarkStart w:id="216" w:name="_Toc498018344"/>
      <w:r w:rsidRPr="007D08EB">
        <w:rPr>
          <w:noProof/>
          <w:lang w:val="sr-Latn-CS"/>
        </w:rPr>
        <w:t>General</w:t>
      </w:r>
      <w:bookmarkEnd w:id="216"/>
    </w:p>
    <w:p w:rsidR="00F22AC8" w:rsidRPr="007D08EB" w:rsidRDefault="008A4FE6">
      <w:pPr>
        <w:rPr>
          <w:noProof/>
          <w:lang w:val="sr-Latn-CS"/>
        </w:rPr>
      </w:pPr>
      <w:r w:rsidRPr="007D08EB">
        <w:rPr>
          <w:noProof/>
          <w:lang w:val="sr-Latn-CS"/>
        </w:rPr>
        <w:t>Amounts due by the Borrower pursuant to this Article </w:t>
      </w:r>
      <w:r w:rsidR="00E04671" w:rsidRPr="007D08EB">
        <w:rPr>
          <w:noProof/>
          <w:lang w:val="sr-Latn-CS"/>
        </w:rPr>
        <w:fldChar w:fldCharType="begin"/>
      </w:r>
      <w:r w:rsidRPr="007D08EB">
        <w:rPr>
          <w:noProof/>
          <w:lang w:val="sr-Latn-CS"/>
        </w:rPr>
        <w:instrText xml:space="preserve">REF _Ref426625437 \r \h </w:instrText>
      </w:r>
      <w:r w:rsidR="00E04671" w:rsidRPr="007D08EB">
        <w:rPr>
          <w:noProof/>
          <w:lang w:val="sr-Latn-CS"/>
        </w:rPr>
      </w:r>
      <w:r w:rsidR="00E04671" w:rsidRPr="007D08EB">
        <w:rPr>
          <w:noProof/>
          <w:lang w:val="sr-Latn-CS"/>
        </w:rPr>
        <w:fldChar w:fldCharType="separate"/>
      </w:r>
      <w:r w:rsidR="006D0FE9" w:rsidRPr="007D08EB">
        <w:rPr>
          <w:noProof/>
          <w:lang w:val="sr-Latn-CS"/>
        </w:rPr>
        <w:t>10.3</w:t>
      </w:r>
      <w:r w:rsidR="00E04671" w:rsidRPr="007D08EB">
        <w:rPr>
          <w:noProof/>
          <w:lang w:val="sr-Latn-CS"/>
        </w:rPr>
        <w:fldChar w:fldCharType="end"/>
      </w:r>
      <w:r w:rsidRPr="007D08EB">
        <w:rPr>
          <w:noProof/>
          <w:lang w:val="sr-Latn-CS"/>
        </w:rPr>
        <w:t xml:space="preserve"> shall be payable on the date of prepayment specified in the Bank’s demand.</w:t>
      </w:r>
    </w:p>
    <w:p w:rsidR="00F22AC8" w:rsidRPr="007D08EB" w:rsidRDefault="008A4FE6">
      <w:pPr>
        <w:pStyle w:val="Heading2"/>
        <w:rPr>
          <w:noProof/>
          <w:u w:val="single"/>
          <w:lang w:val="sr-Latn-CS"/>
        </w:rPr>
      </w:pPr>
      <w:bookmarkStart w:id="217" w:name="_Toc498018345"/>
      <w:r w:rsidRPr="007D08EB">
        <w:rPr>
          <w:noProof/>
          <w:u w:val="single"/>
          <w:lang w:val="sr-Latn-CS"/>
        </w:rPr>
        <w:t>Non-Waiver</w:t>
      </w:r>
      <w:bookmarkEnd w:id="217"/>
    </w:p>
    <w:p w:rsidR="00F22AC8" w:rsidRPr="007D08EB" w:rsidRDefault="008A4FE6">
      <w:pPr>
        <w:rPr>
          <w:noProof/>
          <w:lang w:val="sr-Latn-CS"/>
        </w:rPr>
      </w:pPr>
      <w:r w:rsidRPr="007D08EB">
        <w:rPr>
          <w:noProof/>
          <w:lang w:val="sr-Latn-CS"/>
        </w:rPr>
        <w:t>No failure or delay or single or partial exercise by the Bank in exercising any of its rights or remedies under this Contract shall be construed as a waiver of such right or remedy. The rights and remedies provided in this Contract are cumulative and not exclusive of any rights or remedies provided by law.</w:t>
      </w:r>
    </w:p>
    <w:p w:rsidR="00F22AC8" w:rsidRPr="007D08EB" w:rsidRDefault="00F22AC8">
      <w:pPr>
        <w:rPr>
          <w:noProof/>
          <w:lang w:val="sr-Latn-CS"/>
        </w:rPr>
      </w:pPr>
    </w:p>
    <w:p w:rsidR="00F22AC8" w:rsidRPr="007D08EB" w:rsidRDefault="00F22AC8">
      <w:pPr>
        <w:pStyle w:val="Heading1"/>
        <w:rPr>
          <w:noProof/>
          <w:u w:val="single"/>
          <w:lang w:val="sr-Latn-CS"/>
        </w:rPr>
      </w:pPr>
      <w:bookmarkStart w:id="218" w:name="_Toc498018346"/>
      <w:bookmarkEnd w:id="218"/>
    </w:p>
    <w:p w:rsidR="00F22AC8" w:rsidRPr="007D08EB" w:rsidRDefault="008A4FE6">
      <w:pPr>
        <w:pStyle w:val="ArticleTitleEIB"/>
        <w:rPr>
          <w:noProof/>
          <w:u w:val="single"/>
          <w:lang w:val="sr-Latn-CS"/>
        </w:rPr>
      </w:pPr>
      <w:r w:rsidRPr="007D08EB">
        <w:rPr>
          <w:noProof/>
          <w:u w:val="single"/>
          <w:lang w:val="sr-Latn-CS"/>
        </w:rPr>
        <w:t xml:space="preserve">Law </w:t>
      </w:r>
      <w:r w:rsidR="00B5250A" w:rsidRPr="007D08EB">
        <w:rPr>
          <w:noProof/>
          <w:u w:val="single"/>
          <w:lang w:val="sr-Latn-CS"/>
        </w:rPr>
        <w:t>and jurisdiction, miscellaneous</w:t>
      </w:r>
    </w:p>
    <w:p w:rsidR="00F22AC8" w:rsidRPr="007D08EB" w:rsidRDefault="008A4FE6">
      <w:pPr>
        <w:pStyle w:val="Heading2"/>
        <w:rPr>
          <w:noProof/>
          <w:u w:val="single"/>
          <w:lang w:val="sr-Latn-CS"/>
        </w:rPr>
      </w:pPr>
      <w:bookmarkStart w:id="219" w:name="_Toc498018347"/>
      <w:r w:rsidRPr="007D08EB">
        <w:rPr>
          <w:noProof/>
          <w:u w:val="single"/>
          <w:lang w:val="sr-Latn-CS"/>
        </w:rPr>
        <w:t>Governing Law</w:t>
      </w:r>
      <w:bookmarkEnd w:id="219"/>
    </w:p>
    <w:p w:rsidR="00F22AC8" w:rsidRPr="007D08EB" w:rsidRDefault="008A4FE6">
      <w:pPr>
        <w:rPr>
          <w:noProof/>
          <w:lang w:val="sr-Latn-CS"/>
        </w:rPr>
      </w:pPr>
      <w:r w:rsidRPr="007D08EB">
        <w:rPr>
          <w:noProof/>
          <w:lang w:val="sr-Latn-CS"/>
        </w:rPr>
        <w:t xml:space="preserve">This Contract shall be governed by the laws of </w:t>
      </w:r>
      <w:r w:rsidR="00442343" w:rsidRPr="007D08EB">
        <w:rPr>
          <w:noProof/>
          <w:lang w:val="sr-Latn-CS"/>
        </w:rPr>
        <w:t xml:space="preserve">the Grand Duchy of </w:t>
      </w:r>
      <w:r w:rsidRPr="007D08EB">
        <w:rPr>
          <w:noProof/>
          <w:lang w:val="sr-Latn-CS"/>
        </w:rPr>
        <w:t>Luxembourg.</w:t>
      </w:r>
    </w:p>
    <w:p w:rsidR="00F22AC8" w:rsidRPr="007D08EB" w:rsidRDefault="008A4FE6">
      <w:pPr>
        <w:pStyle w:val="Heading2"/>
        <w:rPr>
          <w:noProof/>
          <w:u w:val="single"/>
          <w:lang w:val="sr-Latn-CS"/>
        </w:rPr>
      </w:pPr>
      <w:bookmarkStart w:id="220" w:name="_Ref426625709"/>
      <w:bookmarkStart w:id="221" w:name="_Toc498018348"/>
      <w:bookmarkEnd w:id="220"/>
      <w:r w:rsidRPr="007D08EB">
        <w:rPr>
          <w:noProof/>
          <w:u w:val="single"/>
          <w:lang w:val="sr-Latn-CS"/>
        </w:rPr>
        <w:t>Jurisdiction</w:t>
      </w:r>
      <w:bookmarkEnd w:id="221"/>
    </w:p>
    <w:p w:rsidR="00020C5B" w:rsidRPr="007D08EB" w:rsidRDefault="00020C5B" w:rsidP="00BF0D9E">
      <w:pPr>
        <w:pStyle w:val="NoIndentEIB"/>
        <w:numPr>
          <w:ilvl w:val="0"/>
          <w:numId w:val="31"/>
        </w:numPr>
        <w:rPr>
          <w:noProof/>
          <w:lang w:val="sr-Latn-CS"/>
        </w:rPr>
      </w:pPr>
      <w:bookmarkStart w:id="222" w:name="_Ref427040265"/>
      <w:bookmarkEnd w:id="222"/>
      <w:r w:rsidRPr="007D08EB">
        <w:rPr>
          <w:noProof/>
          <w:lang w:val="sr-Latn-CS"/>
        </w:rPr>
        <w:t>The parties hereby submit to the jurisdiction of the Court of Justice of the European Union to settle any dispute arising out of or in connection with this Contract (including a dispute regarding the existence, validity or termination of this Contract or the consequences of its nullity).</w:t>
      </w:r>
      <w:r w:rsidRPr="007D08EB" w:rsidDel="00020C5B">
        <w:rPr>
          <w:noProof/>
          <w:lang w:val="sr-Latn-CS"/>
        </w:rPr>
        <w:t xml:space="preserve"> </w:t>
      </w:r>
    </w:p>
    <w:p w:rsidR="00E10C66" w:rsidRPr="007D08EB" w:rsidRDefault="00E10C66" w:rsidP="00BF0D9E">
      <w:pPr>
        <w:pStyle w:val="NoIndentEIB"/>
        <w:numPr>
          <w:ilvl w:val="0"/>
          <w:numId w:val="31"/>
        </w:numPr>
        <w:rPr>
          <w:noProof/>
          <w:lang w:val="sr-Latn-CS"/>
        </w:rPr>
      </w:pPr>
      <w:r w:rsidRPr="007D08EB">
        <w:rPr>
          <w:noProof/>
          <w:lang w:val="sr-Latn-CS"/>
        </w:rPr>
        <w:lastRenderedPageBreak/>
        <w:t xml:space="preserve">The parties to this Contract hereby waive any immunity from or right to object to the jurisdiction of </w:t>
      </w:r>
      <w:r w:rsidR="005F6DB0" w:rsidRPr="007D08EB">
        <w:rPr>
          <w:noProof/>
          <w:lang w:val="sr-Latn-CS"/>
        </w:rPr>
        <w:t>the Court of Justice of the European Union</w:t>
      </w:r>
      <w:r w:rsidRPr="007D08EB">
        <w:rPr>
          <w:noProof/>
          <w:lang w:val="sr-Latn-CS"/>
        </w:rPr>
        <w:t xml:space="preserve">. A decision of </w:t>
      </w:r>
      <w:r w:rsidR="005F6DB0" w:rsidRPr="007D08EB">
        <w:rPr>
          <w:noProof/>
          <w:lang w:val="sr-Latn-CS"/>
        </w:rPr>
        <w:t xml:space="preserve">the Court of Justice of the European Union </w:t>
      </w:r>
      <w:r w:rsidRPr="007D08EB">
        <w:rPr>
          <w:noProof/>
          <w:lang w:val="sr-Latn-CS"/>
        </w:rPr>
        <w:t>given pursuant to this Article shall be conclusive and binding on each party without restriction or reservation.</w:t>
      </w:r>
    </w:p>
    <w:p w:rsidR="00F22AC8" w:rsidRPr="007D08EB" w:rsidRDefault="008A4FE6">
      <w:pPr>
        <w:pStyle w:val="Heading2"/>
        <w:rPr>
          <w:noProof/>
          <w:u w:val="single"/>
          <w:lang w:val="sr-Latn-CS"/>
        </w:rPr>
      </w:pPr>
      <w:bookmarkStart w:id="223" w:name="_Toc498018349"/>
      <w:r w:rsidRPr="007D08EB">
        <w:rPr>
          <w:noProof/>
          <w:u w:val="single"/>
          <w:lang w:val="sr-Latn-CS"/>
        </w:rPr>
        <w:t>Place of performance</w:t>
      </w:r>
      <w:bookmarkEnd w:id="223"/>
    </w:p>
    <w:p w:rsidR="00F22AC8" w:rsidRPr="007D08EB" w:rsidRDefault="008A4FE6">
      <w:pPr>
        <w:rPr>
          <w:noProof/>
          <w:lang w:val="sr-Latn-CS"/>
        </w:rPr>
      </w:pPr>
      <w:r w:rsidRPr="007D08EB">
        <w:rPr>
          <w:noProof/>
          <w:lang w:val="sr-Latn-CS"/>
        </w:rPr>
        <w:t>Unless otherwise specifically agreed by the Bank in writing, the place of performance</w:t>
      </w:r>
      <w:r w:rsidR="00020C5B" w:rsidRPr="007D08EB">
        <w:rPr>
          <w:noProof/>
          <w:lang w:val="sr-Latn-CS"/>
        </w:rPr>
        <w:t xml:space="preserve"> of the financial obligations</w:t>
      </w:r>
      <w:r w:rsidRPr="007D08EB">
        <w:rPr>
          <w:noProof/>
          <w:lang w:val="sr-Latn-CS"/>
        </w:rPr>
        <w:t xml:space="preserve"> under this Contract, shall be the seat of the Bank.</w:t>
      </w:r>
    </w:p>
    <w:p w:rsidR="00F22AC8" w:rsidRPr="007D08EB" w:rsidRDefault="008A4FE6">
      <w:pPr>
        <w:pStyle w:val="Heading2"/>
        <w:rPr>
          <w:noProof/>
          <w:u w:val="single"/>
          <w:lang w:val="sr-Latn-CS"/>
        </w:rPr>
      </w:pPr>
      <w:bookmarkStart w:id="224" w:name="_Toc498018350"/>
      <w:r w:rsidRPr="007D08EB">
        <w:rPr>
          <w:noProof/>
          <w:u w:val="single"/>
          <w:lang w:val="sr-Latn-CS"/>
        </w:rPr>
        <w:t>Evidence of sums due</w:t>
      </w:r>
      <w:bookmarkEnd w:id="224"/>
    </w:p>
    <w:p w:rsidR="00F22AC8" w:rsidRPr="007D08EB" w:rsidRDefault="008A4FE6">
      <w:pPr>
        <w:rPr>
          <w:noProof/>
          <w:lang w:val="sr-Latn-CS"/>
        </w:rPr>
      </w:pPr>
      <w:r w:rsidRPr="007D08EB">
        <w:rPr>
          <w:noProof/>
          <w:lang w:val="sr-Latn-CS"/>
        </w:rPr>
        <w:t>In any legal action arising out of this Contract the certificate of the Bank as to any amount or rate due to the Bank under this Contract shall, in the absence of manifest error, be prima facie evidence of such amount or rate.</w:t>
      </w:r>
    </w:p>
    <w:p w:rsidR="00F22AC8" w:rsidRPr="007D08EB" w:rsidRDefault="008A4FE6">
      <w:pPr>
        <w:pStyle w:val="Heading2"/>
        <w:rPr>
          <w:noProof/>
          <w:u w:val="single"/>
          <w:lang w:val="sr-Latn-CS"/>
        </w:rPr>
      </w:pPr>
      <w:bookmarkStart w:id="225" w:name="_Toc498018351"/>
      <w:r w:rsidRPr="007D08EB">
        <w:rPr>
          <w:noProof/>
          <w:u w:val="single"/>
          <w:lang w:val="sr-Latn-CS"/>
        </w:rPr>
        <w:t>Entire Agreement</w:t>
      </w:r>
      <w:bookmarkEnd w:id="225"/>
    </w:p>
    <w:p w:rsidR="00F22AC8" w:rsidRPr="007D08EB" w:rsidRDefault="008A4FE6">
      <w:pPr>
        <w:rPr>
          <w:noProof/>
          <w:lang w:val="sr-Latn-CS"/>
        </w:rPr>
      </w:pPr>
      <w:r w:rsidRPr="007D08EB">
        <w:rPr>
          <w:noProof/>
          <w:lang w:val="sr-Latn-CS"/>
        </w:rPr>
        <w:t>This Contract constitutes the entire agreement between the Bank and the Borrower in relation to the provision of the Credit hereunder, and supersedes any previous agreement, whether express or implied, on the same matter.</w:t>
      </w:r>
    </w:p>
    <w:p w:rsidR="00F22AC8" w:rsidRPr="007D08EB" w:rsidRDefault="008A4FE6">
      <w:pPr>
        <w:pStyle w:val="Heading2"/>
        <w:rPr>
          <w:noProof/>
          <w:u w:val="single"/>
          <w:lang w:val="sr-Latn-CS"/>
        </w:rPr>
      </w:pPr>
      <w:bookmarkStart w:id="226" w:name="_Toc498018352"/>
      <w:r w:rsidRPr="007D08EB">
        <w:rPr>
          <w:noProof/>
          <w:u w:val="single"/>
          <w:lang w:val="sr-Latn-CS"/>
        </w:rPr>
        <w:t>Invalidity</w:t>
      </w:r>
      <w:bookmarkEnd w:id="226"/>
    </w:p>
    <w:p w:rsidR="00F22AC8" w:rsidRPr="007D08EB" w:rsidRDefault="008A4FE6">
      <w:pPr>
        <w:rPr>
          <w:noProof/>
          <w:lang w:val="sr-Latn-CS"/>
        </w:rPr>
      </w:pPr>
      <w:r w:rsidRPr="007D08EB">
        <w:rPr>
          <w:noProof/>
          <w:lang w:val="sr-Latn-CS"/>
        </w:rPr>
        <w:t xml:space="preserve">If at any time any term of this Contract is or becomes illegal, invalid or unenforceable in any respect, or this Contract is or becomes ineffective in any respect, under the laws of any jurisdiction, such illegality, invalidity, unenforceability or ineffectiveness shall not affect: </w:t>
      </w:r>
    </w:p>
    <w:p w:rsidR="00F22AC8" w:rsidRPr="007D08EB" w:rsidRDefault="008A4FE6" w:rsidP="00BF0D9E">
      <w:pPr>
        <w:pStyle w:val="NoIndentEIB"/>
        <w:numPr>
          <w:ilvl w:val="0"/>
          <w:numId w:val="32"/>
        </w:numPr>
        <w:rPr>
          <w:noProof/>
          <w:lang w:val="sr-Latn-CS"/>
        </w:rPr>
      </w:pPr>
      <w:r w:rsidRPr="007D08EB">
        <w:rPr>
          <w:noProof/>
          <w:lang w:val="sr-Latn-CS"/>
        </w:rPr>
        <w:t>the legality, validity or enforceability in that jurisdiction of any other term of this Contract or the effectiveness in any other respect of this Contract in that jurisdiction; or</w:t>
      </w:r>
    </w:p>
    <w:p w:rsidR="00F22AC8" w:rsidRPr="007D08EB" w:rsidRDefault="008A4FE6" w:rsidP="00BF0D9E">
      <w:pPr>
        <w:pStyle w:val="NoIndentEIB"/>
        <w:numPr>
          <w:ilvl w:val="0"/>
          <w:numId w:val="32"/>
        </w:numPr>
        <w:rPr>
          <w:noProof/>
          <w:lang w:val="sr-Latn-CS"/>
        </w:rPr>
      </w:pPr>
      <w:r w:rsidRPr="007D08EB">
        <w:rPr>
          <w:noProof/>
          <w:lang w:val="sr-Latn-CS"/>
        </w:rPr>
        <w:t>the legality, validity or enforceability in other jurisdictions of that or any other term of this Contract or the effectiveness of this Contract under the laws of such other jurisdictions.</w:t>
      </w:r>
    </w:p>
    <w:p w:rsidR="00F22AC8" w:rsidRPr="007D08EB" w:rsidRDefault="008A4FE6">
      <w:pPr>
        <w:pStyle w:val="Heading2"/>
        <w:rPr>
          <w:noProof/>
          <w:u w:val="single"/>
          <w:lang w:val="sr-Latn-CS"/>
        </w:rPr>
      </w:pPr>
      <w:bookmarkStart w:id="227" w:name="_Toc498018353"/>
      <w:r w:rsidRPr="007D08EB">
        <w:rPr>
          <w:noProof/>
          <w:u w:val="single"/>
          <w:lang w:val="sr-Latn-CS"/>
        </w:rPr>
        <w:t>Amendments</w:t>
      </w:r>
      <w:bookmarkEnd w:id="227"/>
    </w:p>
    <w:p w:rsidR="00F22AC8" w:rsidRPr="007D08EB" w:rsidRDefault="008A4FE6">
      <w:pPr>
        <w:rPr>
          <w:noProof/>
          <w:lang w:val="sr-Latn-CS"/>
        </w:rPr>
      </w:pPr>
      <w:r w:rsidRPr="007D08EB">
        <w:rPr>
          <w:noProof/>
          <w:lang w:val="sr-Latn-CS"/>
        </w:rPr>
        <w:t xml:space="preserve">Any amendment to this Contract shall be made in writing and shall be signed by </w:t>
      </w:r>
      <w:r w:rsidR="00EF3D75" w:rsidRPr="007D08EB">
        <w:rPr>
          <w:noProof/>
          <w:lang w:val="sr-Latn-CS"/>
        </w:rPr>
        <w:t>the parties hereto</w:t>
      </w:r>
      <w:r w:rsidRPr="007D08EB">
        <w:rPr>
          <w:noProof/>
          <w:lang w:val="sr-Latn-CS"/>
        </w:rPr>
        <w:t xml:space="preserve">.  </w:t>
      </w:r>
    </w:p>
    <w:p w:rsidR="00F22AC8" w:rsidRPr="007D08EB" w:rsidRDefault="00F22AC8">
      <w:pPr>
        <w:rPr>
          <w:noProof/>
          <w:lang w:val="sr-Latn-CS"/>
        </w:rPr>
      </w:pPr>
    </w:p>
    <w:p w:rsidR="00F22AC8" w:rsidRPr="007D08EB" w:rsidRDefault="00F22AC8">
      <w:pPr>
        <w:pStyle w:val="Heading1"/>
        <w:rPr>
          <w:noProof/>
          <w:u w:val="single"/>
          <w:lang w:val="sr-Latn-CS"/>
        </w:rPr>
      </w:pPr>
      <w:bookmarkStart w:id="228" w:name="_Toc498018355"/>
      <w:bookmarkEnd w:id="228"/>
    </w:p>
    <w:p w:rsidR="00F22AC8" w:rsidRPr="007D08EB" w:rsidRDefault="008A4FE6">
      <w:pPr>
        <w:pStyle w:val="ArticleTitleEIB"/>
        <w:rPr>
          <w:noProof/>
          <w:u w:val="single"/>
          <w:lang w:val="sr-Latn-CS"/>
        </w:rPr>
      </w:pPr>
      <w:r w:rsidRPr="007D08EB">
        <w:rPr>
          <w:noProof/>
          <w:u w:val="single"/>
          <w:lang w:val="sr-Latn-CS"/>
        </w:rPr>
        <w:t>Final clauses</w:t>
      </w:r>
    </w:p>
    <w:p w:rsidR="00F22AC8" w:rsidRPr="007D08EB" w:rsidRDefault="008A4FE6">
      <w:pPr>
        <w:pStyle w:val="Heading2"/>
        <w:rPr>
          <w:noProof/>
          <w:u w:val="single"/>
          <w:lang w:val="sr-Latn-CS"/>
        </w:rPr>
      </w:pPr>
      <w:bookmarkStart w:id="229" w:name="_Toc498018356"/>
      <w:r w:rsidRPr="007D08EB">
        <w:rPr>
          <w:noProof/>
          <w:u w:val="single"/>
          <w:lang w:val="sr-Latn-CS"/>
        </w:rPr>
        <w:t>Notices to either party</w:t>
      </w:r>
      <w:bookmarkEnd w:id="229"/>
      <w:r w:rsidRPr="007D08EB">
        <w:rPr>
          <w:noProof/>
          <w:u w:val="single"/>
          <w:lang w:val="sr-Latn-CS"/>
        </w:rPr>
        <w:t xml:space="preserve"> </w:t>
      </w:r>
    </w:p>
    <w:p w:rsidR="00F22AC8" w:rsidRPr="007D08EB" w:rsidRDefault="008A4FE6">
      <w:pPr>
        <w:rPr>
          <w:noProof/>
          <w:lang w:val="sr-Latn-CS"/>
        </w:rPr>
      </w:pPr>
      <w:r w:rsidRPr="007D08EB">
        <w:rPr>
          <w:noProof/>
          <w:lang w:val="sr-Latn-CS"/>
        </w:rPr>
        <w:t xml:space="preserve">Notices and other communications given under this Contract addressed to either party to this Contract shall be made to the address or facsimile number as set out below, or to such other address or facsimile number as a party previously notifies to the other in writing: </w:t>
      </w:r>
    </w:p>
    <w:p w:rsidR="00F22AC8" w:rsidRPr="007D08EB" w:rsidRDefault="00F22AC8">
      <w:pPr>
        <w:rPr>
          <w:noProof/>
          <w:lang w:val="sr-Latn-CS"/>
        </w:rPr>
      </w:pPr>
    </w:p>
    <w:tbl>
      <w:tblPr>
        <w:tblW w:w="0" w:type="auto"/>
        <w:tblInd w:w="856" w:type="dxa"/>
        <w:tblLook w:val="04A0"/>
      </w:tblPr>
      <w:tblGrid>
        <w:gridCol w:w="4085"/>
        <w:gridCol w:w="4238"/>
      </w:tblGrid>
      <w:tr w:rsidR="00F22AC8" w:rsidRPr="007D08EB" w:rsidTr="00BB2D1E">
        <w:tc>
          <w:tcPr>
            <w:tcW w:w="4085" w:type="dxa"/>
            <w:tcBorders>
              <w:top w:val="nil"/>
              <w:left w:val="nil"/>
              <w:bottom w:val="nil"/>
              <w:right w:val="nil"/>
            </w:tcBorders>
            <w:tcMar>
              <w:top w:w="0" w:type="dxa"/>
              <w:left w:w="108" w:type="dxa"/>
              <w:bottom w:w="0" w:type="dxa"/>
              <w:right w:w="108" w:type="dxa"/>
            </w:tcMar>
          </w:tcPr>
          <w:p w:rsidR="00F22AC8" w:rsidRPr="007D08EB" w:rsidRDefault="008A4FE6">
            <w:pPr>
              <w:ind w:left="0"/>
              <w:rPr>
                <w:noProof/>
                <w:lang w:val="sr-Latn-CS"/>
              </w:rPr>
            </w:pPr>
            <w:r w:rsidRPr="007D08EB">
              <w:rPr>
                <w:noProof/>
                <w:lang w:val="sr-Latn-CS"/>
              </w:rPr>
              <w:t>For the Bank</w:t>
            </w:r>
          </w:p>
        </w:tc>
        <w:tc>
          <w:tcPr>
            <w:tcW w:w="4238" w:type="dxa"/>
            <w:tcBorders>
              <w:top w:val="nil"/>
              <w:left w:val="nil"/>
              <w:bottom w:val="nil"/>
              <w:right w:val="nil"/>
            </w:tcBorders>
            <w:tcMar>
              <w:top w:w="0" w:type="dxa"/>
              <w:left w:w="108" w:type="dxa"/>
              <w:bottom w:w="0" w:type="dxa"/>
              <w:right w:w="108" w:type="dxa"/>
            </w:tcMar>
          </w:tcPr>
          <w:p w:rsidR="00F22AC8" w:rsidRPr="007D08EB" w:rsidRDefault="008A4FE6">
            <w:pPr>
              <w:ind w:left="0"/>
              <w:rPr>
                <w:noProof/>
                <w:lang w:val="sr-Latn-CS"/>
              </w:rPr>
            </w:pPr>
            <w:r w:rsidRPr="007D08EB">
              <w:rPr>
                <w:noProof/>
                <w:lang w:val="sr-Latn-CS"/>
              </w:rPr>
              <w:t xml:space="preserve">Attention: </w:t>
            </w:r>
            <w:r w:rsidR="00FD2115" w:rsidRPr="007D08EB">
              <w:rPr>
                <w:noProof/>
                <w:lang w:val="sr-Latn-CS"/>
              </w:rPr>
              <w:t>OPS/MA</w:t>
            </w:r>
            <w:r w:rsidR="00B5250A" w:rsidRPr="007D08EB">
              <w:rPr>
                <w:noProof/>
                <w:lang w:val="sr-Latn-CS"/>
              </w:rPr>
              <w:t>-</w:t>
            </w:r>
            <w:r w:rsidR="00FD2115" w:rsidRPr="007D08EB">
              <w:rPr>
                <w:noProof/>
                <w:lang w:val="sr-Latn-CS"/>
              </w:rPr>
              <w:t>3</w:t>
            </w:r>
            <w:r w:rsidR="00B5250A" w:rsidRPr="007D08EB">
              <w:rPr>
                <w:noProof/>
                <w:lang w:val="sr-Latn-CS"/>
              </w:rPr>
              <w:t xml:space="preserve"> </w:t>
            </w:r>
            <w:r w:rsidR="00FD2115" w:rsidRPr="007D08EB">
              <w:rPr>
                <w:noProof/>
                <w:lang w:val="sr-Latn-CS"/>
              </w:rPr>
              <w:t>PUB SEC (SI,HR,WBs)</w:t>
            </w:r>
          </w:p>
          <w:p w:rsidR="00F22AC8" w:rsidRPr="007D08EB" w:rsidRDefault="008A4FE6">
            <w:pPr>
              <w:ind w:left="0"/>
              <w:rPr>
                <w:noProof/>
                <w:lang w:val="sr-Latn-CS"/>
              </w:rPr>
            </w:pPr>
            <w:r w:rsidRPr="007D08EB">
              <w:rPr>
                <w:noProof/>
                <w:lang w:val="sr-Latn-CS"/>
              </w:rPr>
              <w:t>100 boulevard Konrad Adenauer</w:t>
            </w:r>
          </w:p>
          <w:p w:rsidR="00F22AC8" w:rsidRPr="007D08EB" w:rsidRDefault="008A4FE6">
            <w:pPr>
              <w:ind w:left="0"/>
              <w:rPr>
                <w:noProof/>
                <w:lang w:val="sr-Latn-CS"/>
              </w:rPr>
            </w:pPr>
            <w:r w:rsidRPr="007D08EB">
              <w:rPr>
                <w:noProof/>
                <w:lang w:val="sr-Latn-CS"/>
              </w:rPr>
              <w:t>L-2950 Luxembourg</w:t>
            </w:r>
          </w:p>
          <w:p w:rsidR="00F22AC8" w:rsidRPr="007D08EB" w:rsidRDefault="008A4FE6">
            <w:pPr>
              <w:ind w:left="0"/>
              <w:rPr>
                <w:noProof/>
                <w:lang w:val="sr-Latn-CS"/>
              </w:rPr>
            </w:pPr>
            <w:r w:rsidRPr="007D08EB">
              <w:rPr>
                <w:noProof/>
                <w:lang w:val="sr-Latn-CS"/>
              </w:rPr>
              <w:t xml:space="preserve">Facsimile no: </w:t>
            </w:r>
            <w:r w:rsidR="00FD2115" w:rsidRPr="007D08EB">
              <w:rPr>
                <w:noProof/>
                <w:lang w:val="sr-Latn-CS"/>
              </w:rPr>
              <w:t>+352 4379 58417</w:t>
            </w:r>
          </w:p>
          <w:p w:rsidR="00F22AC8" w:rsidRPr="007D08EB" w:rsidRDefault="00F22AC8">
            <w:pPr>
              <w:ind w:left="0"/>
              <w:rPr>
                <w:noProof/>
                <w:lang w:val="sr-Latn-CS"/>
              </w:rPr>
            </w:pPr>
          </w:p>
        </w:tc>
      </w:tr>
      <w:tr w:rsidR="00F22AC8" w:rsidRPr="007D08EB" w:rsidTr="00BB2D1E">
        <w:tc>
          <w:tcPr>
            <w:tcW w:w="4085" w:type="dxa"/>
            <w:tcBorders>
              <w:top w:val="nil"/>
              <w:left w:val="nil"/>
              <w:bottom w:val="nil"/>
              <w:right w:val="nil"/>
            </w:tcBorders>
            <w:tcMar>
              <w:top w:w="0" w:type="dxa"/>
              <w:left w:w="108" w:type="dxa"/>
              <w:bottom w:w="0" w:type="dxa"/>
              <w:right w:w="108" w:type="dxa"/>
            </w:tcMar>
          </w:tcPr>
          <w:p w:rsidR="00F22AC8" w:rsidRPr="007D08EB" w:rsidRDefault="008A4FE6">
            <w:pPr>
              <w:ind w:left="0"/>
              <w:rPr>
                <w:noProof/>
                <w:lang w:val="sr-Latn-CS"/>
              </w:rPr>
            </w:pPr>
            <w:r w:rsidRPr="007D08EB">
              <w:rPr>
                <w:noProof/>
                <w:lang w:val="sr-Latn-CS"/>
              </w:rPr>
              <w:t>For the Borrower</w:t>
            </w:r>
          </w:p>
        </w:tc>
        <w:tc>
          <w:tcPr>
            <w:tcW w:w="4238" w:type="dxa"/>
            <w:tcBorders>
              <w:top w:val="nil"/>
              <w:left w:val="nil"/>
              <w:bottom w:val="nil"/>
              <w:right w:val="nil"/>
            </w:tcBorders>
            <w:tcMar>
              <w:top w:w="0" w:type="dxa"/>
              <w:left w:w="108" w:type="dxa"/>
              <w:bottom w:w="0" w:type="dxa"/>
              <w:right w:w="108" w:type="dxa"/>
            </w:tcMar>
          </w:tcPr>
          <w:p w:rsidR="003C0A7E" w:rsidRPr="007D08EB" w:rsidRDefault="00595D18" w:rsidP="003C0A7E">
            <w:pPr>
              <w:ind w:left="0"/>
              <w:rPr>
                <w:noProof/>
                <w:lang w:val="sr-Latn-CS"/>
              </w:rPr>
            </w:pPr>
            <w:r w:rsidRPr="007D08EB">
              <w:rPr>
                <w:noProof/>
                <w:lang w:val="sr-Latn-CS"/>
              </w:rPr>
              <w:t>Ministry of Finance</w:t>
            </w:r>
          </w:p>
          <w:p w:rsidR="00595D18" w:rsidRPr="007D08EB" w:rsidRDefault="00595D18">
            <w:pPr>
              <w:ind w:left="0"/>
              <w:rPr>
                <w:noProof/>
                <w:lang w:val="sr-Latn-CS"/>
              </w:rPr>
            </w:pPr>
            <w:r w:rsidRPr="007D08EB">
              <w:rPr>
                <w:noProof/>
                <w:lang w:val="sr-Latn-CS"/>
              </w:rPr>
              <w:t xml:space="preserve">20 Kneza Milosa Street </w:t>
            </w:r>
          </w:p>
          <w:p w:rsidR="00B5250A" w:rsidRPr="007D08EB" w:rsidRDefault="00B5250A">
            <w:pPr>
              <w:ind w:left="0"/>
              <w:rPr>
                <w:noProof/>
                <w:lang w:val="sr-Latn-CS"/>
              </w:rPr>
            </w:pPr>
            <w:r w:rsidRPr="007D08EB">
              <w:rPr>
                <w:noProof/>
                <w:lang w:val="sr-Latn-CS"/>
              </w:rPr>
              <w:t>11000 Belgrade</w:t>
            </w:r>
          </w:p>
          <w:p w:rsidR="00B5250A" w:rsidRPr="007D08EB" w:rsidRDefault="003C0A7E">
            <w:pPr>
              <w:ind w:left="0"/>
              <w:rPr>
                <w:noProof/>
                <w:lang w:val="sr-Latn-CS"/>
              </w:rPr>
            </w:pPr>
            <w:r w:rsidRPr="007D08EB">
              <w:rPr>
                <w:noProof/>
                <w:lang w:val="sr-Latn-CS"/>
              </w:rPr>
              <w:lastRenderedPageBreak/>
              <w:t xml:space="preserve">Republic of Serbia </w:t>
            </w:r>
          </w:p>
          <w:p w:rsidR="00F22AC8" w:rsidRPr="007D08EB" w:rsidRDefault="003C0A7E">
            <w:pPr>
              <w:ind w:left="0"/>
              <w:rPr>
                <w:noProof/>
                <w:lang w:val="sr-Latn-CS"/>
              </w:rPr>
            </w:pPr>
            <w:r w:rsidRPr="007D08EB">
              <w:rPr>
                <w:noProof/>
                <w:lang w:val="sr-Latn-CS"/>
              </w:rPr>
              <w:t xml:space="preserve">Facsimile no: +381 11 </w:t>
            </w:r>
            <w:r w:rsidR="00595D18" w:rsidRPr="007D08EB">
              <w:rPr>
                <w:noProof/>
                <w:lang w:val="sr-Latn-CS"/>
              </w:rPr>
              <w:t>3618 961</w:t>
            </w:r>
          </w:p>
        </w:tc>
      </w:tr>
    </w:tbl>
    <w:p w:rsidR="00F22AC8" w:rsidRPr="007D08EB" w:rsidRDefault="00F22AC8">
      <w:pPr>
        <w:rPr>
          <w:noProof/>
          <w:lang w:val="sr-Latn-CS"/>
        </w:rPr>
      </w:pPr>
    </w:p>
    <w:p w:rsidR="00F22AC8" w:rsidRPr="007D08EB" w:rsidRDefault="008A4FE6">
      <w:pPr>
        <w:pStyle w:val="Heading2"/>
        <w:rPr>
          <w:noProof/>
          <w:u w:val="single"/>
          <w:lang w:val="sr-Latn-CS"/>
        </w:rPr>
      </w:pPr>
      <w:bookmarkStart w:id="230" w:name="_Toc498018357"/>
      <w:r w:rsidRPr="007D08EB">
        <w:rPr>
          <w:noProof/>
          <w:u w:val="single"/>
          <w:lang w:val="sr-Latn-CS"/>
        </w:rPr>
        <w:t>Form of notice</w:t>
      </w:r>
      <w:bookmarkEnd w:id="230"/>
    </w:p>
    <w:p w:rsidR="00F22AC8" w:rsidRPr="007D08EB" w:rsidRDefault="008A4FE6">
      <w:pPr>
        <w:rPr>
          <w:noProof/>
          <w:lang w:val="sr-Latn-CS"/>
        </w:rPr>
      </w:pPr>
      <w:r w:rsidRPr="007D08EB">
        <w:rPr>
          <w:noProof/>
          <w:lang w:val="sr-Latn-CS"/>
        </w:rPr>
        <w:t>Any notice or other communication given under this Contract must be in writing.</w:t>
      </w:r>
    </w:p>
    <w:p w:rsidR="00F22AC8" w:rsidRPr="007D08EB" w:rsidRDefault="008A4FE6">
      <w:pPr>
        <w:rPr>
          <w:noProof/>
          <w:lang w:val="sr-Latn-CS"/>
        </w:rPr>
      </w:pPr>
      <w:r w:rsidRPr="007D08EB">
        <w:rPr>
          <w:noProof/>
          <w:lang w:val="sr-Latn-CS"/>
        </w:rPr>
        <w:t>Notices and other communications, for which fixed periods are laid down in this Contract or which themselves fix periods binding on the addressee, may be made by hand delivery, registered letter or facsimile. Such notices and communications shall be deemed to have been received by the other party on the date of delivery in relation to a hand-delivered or registered letter or on receipt of transmission in relation to a facsimile.</w:t>
      </w:r>
    </w:p>
    <w:p w:rsidR="00F22AC8" w:rsidRPr="007D08EB" w:rsidRDefault="008A4FE6">
      <w:pPr>
        <w:rPr>
          <w:noProof/>
          <w:lang w:val="sr-Latn-CS"/>
        </w:rPr>
      </w:pPr>
      <w:r w:rsidRPr="007D08EB">
        <w:rPr>
          <w:noProof/>
          <w:lang w:val="sr-Latn-CS"/>
        </w:rPr>
        <w:t xml:space="preserve">Other notices and communications may be made by hand delivery, </w:t>
      </w:r>
      <w:r w:rsidR="00336C82" w:rsidRPr="007D08EB">
        <w:rPr>
          <w:noProof/>
          <w:lang w:val="sr-Latn-CS"/>
        </w:rPr>
        <w:t xml:space="preserve">registered letter or facsimile </w:t>
      </w:r>
      <w:r w:rsidRPr="007D08EB">
        <w:rPr>
          <w:noProof/>
          <w:lang w:val="sr-Latn-CS"/>
        </w:rPr>
        <w:t>or, to the extent agreed by the parties by written agreement, by email or</w:t>
      </w:r>
      <w:r w:rsidR="00336C82" w:rsidRPr="007D08EB">
        <w:rPr>
          <w:noProof/>
          <w:lang w:val="sr-Latn-CS"/>
        </w:rPr>
        <w:t xml:space="preserve"> other electronic communication</w:t>
      </w:r>
      <w:r w:rsidRPr="007D08EB">
        <w:rPr>
          <w:noProof/>
          <w:lang w:val="sr-Latn-CS"/>
        </w:rPr>
        <w:t>.</w:t>
      </w:r>
    </w:p>
    <w:p w:rsidR="00F22AC8" w:rsidRPr="007D08EB" w:rsidRDefault="008A4FE6">
      <w:pPr>
        <w:rPr>
          <w:noProof/>
          <w:lang w:val="sr-Latn-CS"/>
        </w:rPr>
      </w:pPr>
      <w:r w:rsidRPr="007D08EB">
        <w:rPr>
          <w:noProof/>
          <w:lang w:val="sr-Latn-CS"/>
        </w:rPr>
        <w:t>Without affecting the validity of any notice delivered by facsimile according to the paragraphs above, a copy of each notice delivered by facsimile shall also be sent by letter to the relevant party on the next following Business Day at the latest.</w:t>
      </w:r>
    </w:p>
    <w:p w:rsidR="00633905" w:rsidRPr="007D08EB" w:rsidRDefault="008A4FE6">
      <w:pPr>
        <w:rPr>
          <w:noProof/>
          <w:lang w:val="sr-Latn-CS"/>
        </w:rPr>
      </w:pPr>
      <w:r w:rsidRPr="007D08EB">
        <w:rPr>
          <w:noProof/>
          <w:lang w:val="sr-Latn-CS"/>
        </w:rPr>
        <w:t>Notices issued by the Borrower pursuant to any provision of this Contract shall, where required by the Bank, be delivered to the Bank together with satisfactory evidence of the authority of the person or persons authorised to sign such notice on behalf of the Borrower and the authenticated specimen signature of such person or persons.</w:t>
      </w:r>
    </w:p>
    <w:p w:rsidR="005450DC" w:rsidRPr="007D08EB" w:rsidRDefault="005450DC" w:rsidP="00BB2D1E">
      <w:pPr>
        <w:pStyle w:val="Heading2"/>
        <w:rPr>
          <w:noProof/>
          <w:lang w:val="sr-Latn-CS"/>
        </w:rPr>
      </w:pPr>
      <w:r w:rsidRPr="007D08EB">
        <w:rPr>
          <w:noProof/>
          <w:lang w:val="sr-Latn-CS"/>
        </w:rPr>
        <w:t>Entry into force</w:t>
      </w:r>
    </w:p>
    <w:p w:rsidR="005450DC" w:rsidRPr="007D08EB" w:rsidRDefault="005450DC" w:rsidP="005450DC">
      <w:pPr>
        <w:rPr>
          <w:noProof/>
          <w:lang w:val="sr-Latn-CS"/>
        </w:rPr>
      </w:pPr>
      <w:r w:rsidRPr="007D08EB">
        <w:rPr>
          <w:noProof/>
          <w:lang w:val="sr-Latn-CS"/>
        </w:rPr>
        <w:t>This Contract shall enter into force upon confirmation by the Bank to the Borrower that it has received a certified copy of the Official Gazette of the Republic of Serbia publishing the law on ratification of this Contract by the Parliament of the Republic of Serbia.</w:t>
      </w:r>
    </w:p>
    <w:p w:rsidR="00F22AC8" w:rsidRPr="007D08EB" w:rsidRDefault="008A4FE6" w:rsidP="00A355E2">
      <w:pPr>
        <w:pStyle w:val="Heading2"/>
        <w:rPr>
          <w:noProof/>
          <w:lang w:val="sr-Latn-CS"/>
        </w:rPr>
      </w:pPr>
      <w:bookmarkStart w:id="231" w:name="_Toc498018358"/>
      <w:r w:rsidRPr="007D08EB">
        <w:rPr>
          <w:noProof/>
          <w:lang w:val="sr-Latn-CS"/>
        </w:rPr>
        <w:t>Recitals, Schedules</w:t>
      </w:r>
      <w:bookmarkEnd w:id="231"/>
    </w:p>
    <w:p w:rsidR="00F22AC8" w:rsidRPr="007D08EB" w:rsidRDefault="008A4FE6">
      <w:pPr>
        <w:rPr>
          <w:noProof/>
          <w:lang w:val="sr-Latn-CS"/>
        </w:rPr>
      </w:pPr>
      <w:r w:rsidRPr="007D08EB">
        <w:rPr>
          <w:noProof/>
          <w:lang w:val="sr-Latn-CS"/>
        </w:rPr>
        <w:t>The Recitals and following Schedules form part of this Contract:</w:t>
      </w:r>
    </w:p>
    <w:p w:rsidR="00F22AC8" w:rsidRPr="007D08EB" w:rsidRDefault="008A4FE6">
      <w:pPr>
        <w:rPr>
          <w:noProof/>
          <w:lang w:val="sr-Latn-CS"/>
        </w:rPr>
      </w:pPr>
      <w:r w:rsidRPr="007D08EB">
        <w:rPr>
          <w:noProof/>
          <w:lang w:val="sr-Latn-CS"/>
        </w:rPr>
        <w:t xml:space="preserve"> </w:t>
      </w:r>
    </w:p>
    <w:tbl>
      <w:tblPr>
        <w:tblW w:w="0" w:type="auto"/>
        <w:tblInd w:w="856" w:type="dxa"/>
        <w:tblLook w:val="04A0"/>
      </w:tblPr>
      <w:tblGrid>
        <w:gridCol w:w="1653"/>
        <w:gridCol w:w="6670"/>
      </w:tblGrid>
      <w:tr w:rsidR="007C75DD" w:rsidRPr="007D08EB" w:rsidTr="00B5250A">
        <w:tc>
          <w:tcPr>
            <w:tcW w:w="1653" w:type="dxa"/>
            <w:tcMar>
              <w:top w:w="0" w:type="dxa"/>
              <w:left w:w="108" w:type="dxa"/>
              <w:bottom w:w="0" w:type="dxa"/>
              <w:right w:w="108" w:type="dxa"/>
            </w:tcMar>
          </w:tcPr>
          <w:p w:rsidR="007C75DD" w:rsidRPr="007D08EB" w:rsidRDefault="00E04671">
            <w:pPr>
              <w:ind w:left="0"/>
              <w:rPr>
                <w:noProof/>
                <w:lang w:val="sr-Latn-CS"/>
              </w:rPr>
            </w:pPr>
            <w:r w:rsidRPr="007D08EB">
              <w:rPr>
                <w:noProof/>
                <w:lang w:val="sr-Latn-CS"/>
              </w:rPr>
              <w:fldChar w:fldCharType="begin"/>
            </w:r>
            <w:r w:rsidR="007C75DD" w:rsidRPr="007D08EB">
              <w:rPr>
                <w:noProof/>
                <w:lang w:val="sr-Latn-CS"/>
              </w:rPr>
              <w:instrText xml:space="preserve"> REF _Ref503954690 \r \h </w:instrText>
            </w:r>
            <w:r w:rsidRPr="007D08EB">
              <w:rPr>
                <w:noProof/>
                <w:lang w:val="sr-Latn-CS"/>
              </w:rPr>
            </w:r>
            <w:r w:rsidRPr="007D08EB">
              <w:rPr>
                <w:noProof/>
                <w:lang w:val="sr-Latn-CS"/>
              </w:rPr>
              <w:fldChar w:fldCharType="separate"/>
            </w:r>
            <w:r w:rsidR="006D0FE9" w:rsidRPr="007D08EB">
              <w:rPr>
                <w:noProof/>
                <w:lang w:val="sr-Latn-CS"/>
              </w:rPr>
              <w:t>Schedule A</w:t>
            </w:r>
            <w:r w:rsidRPr="007D08EB">
              <w:rPr>
                <w:noProof/>
                <w:lang w:val="sr-Latn-CS"/>
              </w:rPr>
              <w:fldChar w:fldCharType="end"/>
            </w:r>
          </w:p>
        </w:tc>
        <w:tc>
          <w:tcPr>
            <w:tcW w:w="6670" w:type="dxa"/>
            <w:tcMar>
              <w:top w:w="0" w:type="dxa"/>
              <w:left w:w="108" w:type="dxa"/>
              <w:bottom w:w="0" w:type="dxa"/>
              <w:right w:w="108" w:type="dxa"/>
            </w:tcMar>
          </w:tcPr>
          <w:p w:rsidR="007C75DD" w:rsidRPr="007D08EB" w:rsidRDefault="00CE42D8">
            <w:pPr>
              <w:ind w:left="0"/>
              <w:rPr>
                <w:noProof/>
                <w:lang w:val="sr-Latn-CS"/>
              </w:rPr>
            </w:pPr>
            <w:r w:rsidRPr="007D08EB">
              <w:rPr>
                <w:noProof/>
                <w:lang w:val="sr-Latn-CS"/>
              </w:rPr>
              <w:t>Summary</w:t>
            </w:r>
            <w:r w:rsidR="007C75DD" w:rsidRPr="007D08EB">
              <w:rPr>
                <w:noProof/>
                <w:lang w:val="sr-Latn-CS"/>
              </w:rPr>
              <w:t xml:space="preserve"> Description</w:t>
            </w:r>
            <w:r w:rsidRPr="007D08EB">
              <w:rPr>
                <w:noProof/>
                <w:lang w:val="sr-Latn-CS"/>
              </w:rPr>
              <w:t xml:space="preserve"> of the Project</w:t>
            </w:r>
          </w:p>
        </w:tc>
      </w:tr>
      <w:tr w:rsidR="00F22AC8" w:rsidRPr="007D08EB" w:rsidTr="00B5250A">
        <w:tc>
          <w:tcPr>
            <w:tcW w:w="1653" w:type="dxa"/>
            <w:tcMar>
              <w:top w:w="0" w:type="dxa"/>
              <w:left w:w="108" w:type="dxa"/>
              <w:bottom w:w="0" w:type="dxa"/>
              <w:right w:w="108" w:type="dxa"/>
            </w:tcMar>
          </w:tcPr>
          <w:p w:rsidR="00F22AC8" w:rsidRPr="007D08EB" w:rsidRDefault="00E04671">
            <w:pPr>
              <w:ind w:left="0"/>
              <w:rPr>
                <w:noProof/>
                <w:lang w:val="sr-Latn-CS"/>
              </w:rPr>
            </w:pPr>
            <w:r w:rsidRPr="007D08EB">
              <w:rPr>
                <w:noProof/>
                <w:lang w:val="sr-Latn-CS"/>
              </w:rPr>
              <w:fldChar w:fldCharType="begin"/>
            </w:r>
            <w:r w:rsidR="008A4FE6" w:rsidRPr="007D08EB">
              <w:rPr>
                <w:noProof/>
                <w:lang w:val="sr-Latn-CS"/>
              </w:rPr>
              <w:instrText xml:space="preserve">REF _Ref426714274 \r \h </w:instrText>
            </w:r>
            <w:r w:rsidRPr="007D08EB">
              <w:rPr>
                <w:noProof/>
                <w:lang w:val="sr-Latn-CS"/>
              </w:rPr>
            </w:r>
            <w:r w:rsidRPr="007D08EB">
              <w:rPr>
                <w:noProof/>
                <w:lang w:val="sr-Latn-CS"/>
              </w:rPr>
              <w:fldChar w:fldCharType="separate"/>
            </w:r>
            <w:r w:rsidR="006D0FE9" w:rsidRPr="007D08EB">
              <w:rPr>
                <w:noProof/>
                <w:lang w:val="sr-Latn-CS"/>
              </w:rPr>
              <w:t>Schedule B</w:t>
            </w:r>
            <w:r w:rsidRPr="007D08EB">
              <w:rPr>
                <w:noProof/>
                <w:lang w:val="sr-Latn-CS"/>
              </w:rPr>
              <w:fldChar w:fldCharType="end"/>
            </w:r>
          </w:p>
        </w:tc>
        <w:tc>
          <w:tcPr>
            <w:tcW w:w="6670" w:type="dxa"/>
            <w:tcMar>
              <w:top w:w="0" w:type="dxa"/>
              <w:left w:w="108" w:type="dxa"/>
              <w:bottom w:w="0" w:type="dxa"/>
              <w:right w:w="108" w:type="dxa"/>
            </w:tcMar>
          </w:tcPr>
          <w:p w:rsidR="00F22AC8" w:rsidRPr="007D08EB" w:rsidRDefault="000518A5">
            <w:pPr>
              <w:ind w:left="0"/>
              <w:rPr>
                <w:noProof/>
                <w:lang w:val="sr-Latn-CS"/>
              </w:rPr>
            </w:pPr>
            <w:r w:rsidRPr="007D08EB">
              <w:rPr>
                <w:noProof/>
                <w:lang w:val="sr-Latn-CS"/>
              </w:rPr>
              <w:t>Definitions of EURIBOR</w:t>
            </w:r>
          </w:p>
        </w:tc>
      </w:tr>
      <w:tr w:rsidR="00F22AC8" w:rsidRPr="007D08EB" w:rsidTr="00B5250A">
        <w:tc>
          <w:tcPr>
            <w:tcW w:w="1653" w:type="dxa"/>
            <w:tcMar>
              <w:top w:w="0" w:type="dxa"/>
              <w:left w:w="108" w:type="dxa"/>
              <w:bottom w:w="0" w:type="dxa"/>
              <w:right w:w="108" w:type="dxa"/>
            </w:tcMar>
          </w:tcPr>
          <w:p w:rsidR="00F22AC8" w:rsidRPr="007D08EB" w:rsidRDefault="00E04671">
            <w:pPr>
              <w:ind w:left="0"/>
              <w:rPr>
                <w:noProof/>
                <w:lang w:val="sr-Latn-CS"/>
              </w:rPr>
            </w:pPr>
            <w:r w:rsidRPr="007D08EB">
              <w:rPr>
                <w:noProof/>
                <w:lang w:val="sr-Latn-CS"/>
              </w:rPr>
              <w:fldChar w:fldCharType="begin"/>
            </w:r>
            <w:r w:rsidR="008A4FE6" w:rsidRPr="007D08EB">
              <w:rPr>
                <w:noProof/>
                <w:lang w:val="sr-Latn-CS"/>
              </w:rPr>
              <w:instrText xml:space="preserve">REF _Ref465955808 \r \h </w:instrText>
            </w:r>
            <w:r w:rsidRPr="007D08EB">
              <w:rPr>
                <w:noProof/>
                <w:lang w:val="sr-Latn-CS"/>
              </w:rPr>
            </w:r>
            <w:r w:rsidRPr="007D08EB">
              <w:rPr>
                <w:noProof/>
                <w:lang w:val="sr-Latn-CS"/>
              </w:rPr>
              <w:fldChar w:fldCharType="separate"/>
            </w:r>
            <w:r w:rsidR="006D0FE9" w:rsidRPr="007D08EB">
              <w:rPr>
                <w:noProof/>
                <w:lang w:val="sr-Latn-CS"/>
              </w:rPr>
              <w:t>Schedule C</w:t>
            </w:r>
            <w:r w:rsidRPr="007D08EB">
              <w:rPr>
                <w:noProof/>
                <w:lang w:val="sr-Latn-CS"/>
              </w:rPr>
              <w:fldChar w:fldCharType="end"/>
            </w:r>
          </w:p>
        </w:tc>
        <w:tc>
          <w:tcPr>
            <w:tcW w:w="6670" w:type="dxa"/>
            <w:tcMar>
              <w:top w:w="0" w:type="dxa"/>
              <w:left w:w="108" w:type="dxa"/>
              <w:bottom w:w="0" w:type="dxa"/>
              <w:right w:w="108" w:type="dxa"/>
            </w:tcMar>
          </w:tcPr>
          <w:p w:rsidR="00F22AC8" w:rsidRPr="007D08EB" w:rsidRDefault="00966699">
            <w:pPr>
              <w:ind w:left="0"/>
              <w:rPr>
                <w:noProof/>
                <w:lang w:val="sr-Latn-CS"/>
              </w:rPr>
            </w:pPr>
            <w:r w:rsidRPr="007D08EB">
              <w:rPr>
                <w:noProof/>
                <w:lang w:val="sr-Latn-CS"/>
              </w:rPr>
              <w:t>Form of Disbursement Offer/Acceptance (Articles 1.2.B and 1.2.C.)</w:t>
            </w:r>
          </w:p>
        </w:tc>
      </w:tr>
      <w:tr w:rsidR="00F22AC8" w:rsidRPr="007D08EB" w:rsidTr="00B5250A">
        <w:tc>
          <w:tcPr>
            <w:tcW w:w="1653" w:type="dxa"/>
            <w:tcMar>
              <w:top w:w="0" w:type="dxa"/>
              <w:left w:w="108" w:type="dxa"/>
              <w:bottom w:w="0" w:type="dxa"/>
              <w:right w:w="108" w:type="dxa"/>
            </w:tcMar>
          </w:tcPr>
          <w:p w:rsidR="00F22AC8" w:rsidRPr="007D08EB" w:rsidRDefault="00E04671">
            <w:pPr>
              <w:ind w:left="0"/>
              <w:rPr>
                <w:noProof/>
                <w:lang w:val="sr-Latn-CS"/>
              </w:rPr>
            </w:pPr>
            <w:r w:rsidRPr="007D08EB">
              <w:rPr>
                <w:noProof/>
                <w:lang w:val="sr-Latn-CS"/>
              </w:rPr>
              <w:fldChar w:fldCharType="begin"/>
            </w:r>
            <w:r w:rsidR="008A4FE6" w:rsidRPr="007D08EB">
              <w:rPr>
                <w:noProof/>
                <w:lang w:val="sr-Latn-CS"/>
              </w:rPr>
              <w:instrText xml:space="preserve">REF _Ref426714861 \r \h </w:instrText>
            </w:r>
            <w:r w:rsidRPr="007D08EB">
              <w:rPr>
                <w:noProof/>
                <w:lang w:val="sr-Latn-CS"/>
              </w:rPr>
            </w:r>
            <w:r w:rsidRPr="007D08EB">
              <w:rPr>
                <w:noProof/>
                <w:lang w:val="sr-Latn-CS"/>
              </w:rPr>
              <w:fldChar w:fldCharType="separate"/>
            </w:r>
            <w:r w:rsidR="006D0FE9" w:rsidRPr="007D08EB">
              <w:rPr>
                <w:noProof/>
                <w:lang w:val="sr-Latn-CS"/>
              </w:rPr>
              <w:t>Schedule D</w:t>
            </w:r>
            <w:r w:rsidRPr="007D08EB">
              <w:rPr>
                <w:noProof/>
                <w:lang w:val="sr-Latn-CS"/>
              </w:rPr>
              <w:fldChar w:fldCharType="end"/>
            </w:r>
          </w:p>
        </w:tc>
        <w:tc>
          <w:tcPr>
            <w:tcW w:w="6670" w:type="dxa"/>
            <w:tcMar>
              <w:top w:w="0" w:type="dxa"/>
              <w:left w:w="108" w:type="dxa"/>
              <w:bottom w:w="0" w:type="dxa"/>
              <w:right w:w="108" w:type="dxa"/>
            </w:tcMar>
          </w:tcPr>
          <w:p w:rsidR="00F22AC8" w:rsidRPr="007D08EB" w:rsidRDefault="000518A5">
            <w:pPr>
              <w:ind w:left="0"/>
              <w:rPr>
                <w:noProof/>
                <w:lang w:val="sr-Latn-CS"/>
              </w:rPr>
            </w:pPr>
            <w:r w:rsidRPr="007D08EB">
              <w:rPr>
                <w:noProof/>
                <w:lang w:val="sr-Latn-CS"/>
              </w:rPr>
              <w:t>Interest Rate Revision and Conversion</w:t>
            </w:r>
          </w:p>
        </w:tc>
      </w:tr>
      <w:tr w:rsidR="00F22AC8" w:rsidRPr="007D08EB" w:rsidTr="00B5250A">
        <w:tc>
          <w:tcPr>
            <w:tcW w:w="1653" w:type="dxa"/>
            <w:tcMar>
              <w:top w:w="0" w:type="dxa"/>
              <w:left w:w="108" w:type="dxa"/>
              <w:bottom w:w="0" w:type="dxa"/>
              <w:right w:w="108" w:type="dxa"/>
            </w:tcMar>
          </w:tcPr>
          <w:p w:rsidR="00F22AC8" w:rsidRPr="007D08EB" w:rsidRDefault="00E04671">
            <w:pPr>
              <w:ind w:left="0"/>
              <w:rPr>
                <w:noProof/>
                <w:lang w:val="sr-Latn-CS"/>
              </w:rPr>
            </w:pPr>
            <w:r w:rsidRPr="007D08EB">
              <w:rPr>
                <w:noProof/>
                <w:lang w:val="sr-Latn-CS"/>
              </w:rPr>
              <w:fldChar w:fldCharType="begin"/>
            </w:r>
            <w:r w:rsidR="008A4FE6" w:rsidRPr="007D08EB">
              <w:rPr>
                <w:noProof/>
                <w:lang w:val="sr-Latn-CS"/>
              </w:rPr>
              <w:instrText xml:space="preserve">REF _Ref426951651 \r \h </w:instrText>
            </w:r>
            <w:r w:rsidRPr="007D08EB">
              <w:rPr>
                <w:noProof/>
                <w:lang w:val="sr-Latn-CS"/>
              </w:rPr>
            </w:r>
            <w:r w:rsidRPr="007D08EB">
              <w:rPr>
                <w:noProof/>
                <w:lang w:val="sr-Latn-CS"/>
              </w:rPr>
              <w:fldChar w:fldCharType="separate"/>
            </w:r>
            <w:r w:rsidR="006D0FE9" w:rsidRPr="007D08EB">
              <w:rPr>
                <w:noProof/>
                <w:lang w:val="sr-Latn-CS"/>
              </w:rPr>
              <w:t>Schedule E</w:t>
            </w:r>
            <w:r w:rsidRPr="007D08EB">
              <w:rPr>
                <w:noProof/>
                <w:lang w:val="sr-Latn-CS"/>
              </w:rPr>
              <w:fldChar w:fldCharType="end"/>
            </w:r>
          </w:p>
        </w:tc>
        <w:tc>
          <w:tcPr>
            <w:tcW w:w="6670" w:type="dxa"/>
            <w:tcMar>
              <w:top w:w="0" w:type="dxa"/>
              <w:left w:w="108" w:type="dxa"/>
              <w:bottom w:w="0" w:type="dxa"/>
              <w:right w:w="108" w:type="dxa"/>
            </w:tcMar>
          </w:tcPr>
          <w:p w:rsidR="00F22AC8" w:rsidRPr="007D08EB" w:rsidRDefault="000518A5">
            <w:pPr>
              <w:ind w:left="0"/>
              <w:rPr>
                <w:noProof/>
                <w:lang w:val="sr-Latn-CS"/>
              </w:rPr>
            </w:pPr>
            <w:r w:rsidRPr="007D08EB">
              <w:rPr>
                <w:noProof/>
                <w:lang w:val="sr-Latn-CS"/>
              </w:rPr>
              <w:t>Certificates to be provided by the Borrower</w:t>
            </w:r>
          </w:p>
        </w:tc>
      </w:tr>
    </w:tbl>
    <w:p w:rsidR="00F22AC8" w:rsidRPr="007D08EB" w:rsidRDefault="00F22AC8">
      <w:pPr>
        <w:rPr>
          <w:noProof/>
          <w:lang w:val="sr-Latn-CS"/>
        </w:rPr>
      </w:pPr>
    </w:p>
    <w:p w:rsidR="00F22AC8" w:rsidRPr="007D08EB" w:rsidRDefault="00F22AC8">
      <w:pPr>
        <w:rPr>
          <w:noProof/>
          <w:lang w:val="sr-Latn-CS"/>
        </w:rPr>
      </w:pPr>
    </w:p>
    <w:p w:rsidR="00F22AC8" w:rsidRPr="007D08EB" w:rsidRDefault="00F22AC8">
      <w:pPr>
        <w:rPr>
          <w:noProof/>
          <w:lang w:val="sr-Latn-CS"/>
        </w:rPr>
      </w:pPr>
    </w:p>
    <w:p w:rsidR="00F22AC8" w:rsidRPr="007D08EB" w:rsidRDefault="00F22AC8">
      <w:pPr>
        <w:rPr>
          <w:noProof/>
          <w:lang w:val="sr-Latn-CS"/>
        </w:rPr>
      </w:pPr>
    </w:p>
    <w:p w:rsidR="00F22AC8" w:rsidRPr="007D08EB" w:rsidRDefault="008A4FE6">
      <w:pPr>
        <w:rPr>
          <w:noProof/>
          <w:lang w:val="sr-Latn-CS"/>
        </w:rPr>
      </w:pPr>
      <w:r w:rsidRPr="007D08EB">
        <w:rPr>
          <w:rStyle w:val="BoldEIB"/>
          <w:noProof/>
          <w:lang w:val="sr-Latn-CS"/>
        </w:rPr>
        <w:t>IN WITNESS WHEREOF</w:t>
      </w:r>
      <w:r w:rsidRPr="007D08EB">
        <w:rPr>
          <w:noProof/>
          <w:lang w:val="sr-Latn-CS"/>
        </w:rPr>
        <w:t xml:space="preserve"> the parties hereto have caused this Contract to be executed in</w:t>
      </w:r>
      <w:r w:rsidR="00FD3A09" w:rsidRPr="007D08EB">
        <w:rPr>
          <w:noProof/>
          <w:lang w:val="sr-Latn-CS"/>
        </w:rPr>
        <w:t xml:space="preserve"> 6 (six)</w:t>
      </w:r>
      <w:r w:rsidRPr="007D08EB">
        <w:rPr>
          <w:noProof/>
          <w:lang w:val="sr-Latn-CS"/>
        </w:rPr>
        <w:t xml:space="preserve"> originals in the English language. </w:t>
      </w:r>
    </w:p>
    <w:p w:rsidR="00F22AC8" w:rsidRPr="007D08EB" w:rsidRDefault="00F22AC8">
      <w:pPr>
        <w:rPr>
          <w:noProof/>
          <w:lang w:val="sr-Latn-CS"/>
        </w:rPr>
      </w:pPr>
    </w:p>
    <w:p w:rsidR="00F22AC8" w:rsidRPr="007D08EB" w:rsidRDefault="008A4FE6" w:rsidP="00275261">
      <w:pPr>
        <w:jc w:val="center"/>
        <w:rPr>
          <w:noProof/>
          <w:lang w:val="sr-Latn-CS"/>
        </w:rPr>
      </w:pPr>
      <w:r w:rsidRPr="007D08EB">
        <w:rPr>
          <w:noProof/>
          <w:lang w:val="sr-Latn-CS"/>
        </w:rPr>
        <w:t xml:space="preserve">At </w:t>
      </w:r>
      <w:r w:rsidR="00B5250A" w:rsidRPr="007D08EB">
        <w:rPr>
          <w:noProof/>
          <w:lang w:val="sr-Latn-CS"/>
        </w:rPr>
        <w:t>Belgrade</w:t>
      </w:r>
      <w:r w:rsidRPr="007D08EB">
        <w:rPr>
          <w:noProof/>
          <w:lang w:val="sr-Latn-CS"/>
        </w:rPr>
        <w:t xml:space="preserve">, this </w:t>
      </w:r>
      <w:r w:rsidR="00B5250A" w:rsidRPr="007D08EB">
        <w:rPr>
          <w:noProof/>
          <w:lang w:val="sr-Latn-CS"/>
        </w:rPr>
        <w:t>January 31,</w:t>
      </w:r>
      <w:r w:rsidRPr="007D08EB">
        <w:rPr>
          <w:noProof/>
          <w:lang w:val="sr-Latn-CS"/>
        </w:rPr>
        <w:t xml:space="preserve"> 20</w:t>
      </w:r>
      <w:r w:rsidR="00F94E62" w:rsidRPr="007D08EB">
        <w:rPr>
          <w:noProof/>
          <w:lang w:val="sr-Latn-CS"/>
        </w:rPr>
        <w:t>1</w:t>
      </w:r>
      <w:r w:rsidR="00FD3A09" w:rsidRPr="007D08EB">
        <w:rPr>
          <w:noProof/>
          <w:lang w:val="sr-Latn-CS"/>
        </w:rPr>
        <w:t>8</w:t>
      </w:r>
    </w:p>
    <w:p w:rsidR="00D14E7C" w:rsidRPr="007D08EB" w:rsidRDefault="00D14E7C">
      <w:pPr>
        <w:rPr>
          <w:noProof/>
          <w:lang w:val="sr-Latn-CS"/>
        </w:rPr>
      </w:pPr>
    </w:p>
    <w:tbl>
      <w:tblPr>
        <w:tblW w:w="0" w:type="auto"/>
        <w:tblInd w:w="856" w:type="dxa"/>
        <w:tblLook w:val="04A0"/>
      </w:tblPr>
      <w:tblGrid>
        <w:gridCol w:w="3539"/>
        <w:gridCol w:w="566"/>
        <w:gridCol w:w="142"/>
        <w:gridCol w:w="3968"/>
      </w:tblGrid>
      <w:tr w:rsidR="00F22AC8" w:rsidRPr="007D08EB" w:rsidTr="00D14E7C">
        <w:tc>
          <w:tcPr>
            <w:tcW w:w="4105" w:type="dxa"/>
            <w:gridSpan w:val="2"/>
            <w:tcBorders>
              <w:top w:val="nil"/>
              <w:left w:val="nil"/>
              <w:bottom w:val="nil"/>
              <w:right w:val="nil"/>
            </w:tcBorders>
            <w:tcMar>
              <w:top w:w="0" w:type="dxa"/>
              <w:left w:w="108" w:type="dxa"/>
              <w:bottom w:w="0" w:type="dxa"/>
              <w:right w:w="108" w:type="dxa"/>
            </w:tcMar>
          </w:tcPr>
          <w:p w:rsidR="00F22AC8" w:rsidRPr="007D08EB" w:rsidRDefault="008A4FE6">
            <w:pPr>
              <w:pStyle w:val="CenterEIB"/>
              <w:rPr>
                <w:noProof/>
                <w:lang w:val="sr-Latn-CS"/>
              </w:rPr>
            </w:pPr>
            <w:r w:rsidRPr="007D08EB">
              <w:rPr>
                <w:noProof/>
                <w:lang w:val="sr-Latn-CS"/>
              </w:rPr>
              <w:t>Signed for and on behalf of</w:t>
            </w:r>
          </w:p>
          <w:p w:rsidR="00F22AC8" w:rsidRPr="007D08EB" w:rsidRDefault="00FD3A09">
            <w:pPr>
              <w:pStyle w:val="CenterEIB"/>
              <w:rPr>
                <w:noProof/>
                <w:lang w:val="sr-Latn-CS"/>
              </w:rPr>
            </w:pPr>
            <w:r w:rsidRPr="007D08EB">
              <w:rPr>
                <w:noProof/>
                <w:lang w:val="sr-Latn-CS"/>
              </w:rPr>
              <w:t>THE REPUBLIC OF SERBIA</w:t>
            </w:r>
          </w:p>
          <w:p w:rsidR="00FD3A09" w:rsidRPr="007D08EB" w:rsidRDefault="00D61DDC" w:rsidP="00D61DDC">
            <w:pPr>
              <w:pStyle w:val="CenterEIB"/>
              <w:rPr>
                <w:noProof/>
                <w:lang w:val="sr-Latn-CS"/>
              </w:rPr>
            </w:pPr>
            <w:r w:rsidRPr="007D08EB">
              <w:rPr>
                <w:noProof/>
                <w:lang w:val="sr-Latn-CS"/>
              </w:rPr>
              <w:t xml:space="preserve">The Minister of Finance                                                          </w:t>
            </w:r>
          </w:p>
        </w:tc>
        <w:tc>
          <w:tcPr>
            <w:tcW w:w="4110" w:type="dxa"/>
            <w:gridSpan w:val="2"/>
            <w:tcBorders>
              <w:top w:val="nil"/>
              <w:left w:val="nil"/>
              <w:bottom w:val="nil"/>
              <w:right w:val="nil"/>
            </w:tcBorders>
            <w:tcMar>
              <w:top w:w="0" w:type="dxa"/>
              <w:left w:w="108" w:type="dxa"/>
              <w:bottom w:w="0" w:type="dxa"/>
              <w:right w:w="108" w:type="dxa"/>
            </w:tcMar>
          </w:tcPr>
          <w:p w:rsidR="00F22AC8" w:rsidRPr="007D08EB" w:rsidRDefault="008A4FE6">
            <w:pPr>
              <w:pStyle w:val="CenterEIB"/>
              <w:rPr>
                <w:noProof/>
                <w:lang w:val="sr-Latn-CS"/>
              </w:rPr>
            </w:pPr>
            <w:r w:rsidRPr="007D08EB">
              <w:rPr>
                <w:noProof/>
                <w:lang w:val="sr-Latn-CS"/>
              </w:rPr>
              <w:t>Signed for and on behalf of</w:t>
            </w:r>
          </w:p>
          <w:p w:rsidR="008545AB" w:rsidRPr="007D08EB" w:rsidRDefault="00FD3A09">
            <w:pPr>
              <w:pStyle w:val="CenterEIB"/>
              <w:rPr>
                <w:noProof/>
                <w:lang w:val="sr-Latn-CS"/>
              </w:rPr>
            </w:pPr>
            <w:r w:rsidRPr="007D08EB">
              <w:rPr>
                <w:noProof/>
                <w:lang w:val="sr-Latn-CS"/>
              </w:rPr>
              <w:t>EUROPEAN INVESTMENT BANK</w:t>
            </w:r>
          </w:p>
          <w:p w:rsidR="00D61DDC" w:rsidRPr="007D08EB" w:rsidRDefault="00D61DDC">
            <w:pPr>
              <w:pStyle w:val="CenterEIB"/>
              <w:rPr>
                <w:noProof/>
                <w:lang w:val="sr-Latn-CS"/>
              </w:rPr>
            </w:pPr>
            <w:r w:rsidRPr="007D08EB">
              <w:rPr>
                <w:noProof/>
                <w:lang w:val="sr-Latn-CS"/>
              </w:rPr>
              <w:t>The Vice-President</w:t>
            </w:r>
          </w:p>
        </w:tc>
      </w:tr>
      <w:tr w:rsidR="00D61DDC" w:rsidRPr="007D08EB" w:rsidTr="00D14E7C">
        <w:tc>
          <w:tcPr>
            <w:tcW w:w="4105" w:type="dxa"/>
            <w:gridSpan w:val="2"/>
            <w:tcBorders>
              <w:top w:val="nil"/>
              <w:left w:val="nil"/>
              <w:bottom w:val="nil"/>
              <w:right w:val="nil"/>
            </w:tcBorders>
            <w:tcMar>
              <w:top w:w="0" w:type="dxa"/>
              <w:left w:w="108" w:type="dxa"/>
              <w:bottom w:w="0" w:type="dxa"/>
              <w:right w:w="108" w:type="dxa"/>
            </w:tcMar>
          </w:tcPr>
          <w:p w:rsidR="00D61DDC" w:rsidRPr="007D08EB" w:rsidRDefault="00D61DDC">
            <w:pPr>
              <w:pStyle w:val="CenterEIB"/>
              <w:rPr>
                <w:noProof/>
                <w:lang w:val="sr-Latn-CS"/>
              </w:rPr>
            </w:pPr>
          </w:p>
        </w:tc>
        <w:tc>
          <w:tcPr>
            <w:tcW w:w="4110" w:type="dxa"/>
            <w:gridSpan w:val="2"/>
            <w:tcBorders>
              <w:top w:val="nil"/>
              <w:left w:val="nil"/>
              <w:bottom w:val="nil"/>
              <w:right w:val="nil"/>
            </w:tcBorders>
            <w:tcMar>
              <w:top w:w="0" w:type="dxa"/>
              <w:left w:w="108" w:type="dxa"/>
              <w:bottom w:w="0" w:type="dxa"/>
              <w:right w:w="108" w:type="dxa"/>
            </w:tcMar>
          </w:tcPr>
          <w:p w:rsidR="00D61DDC" w:rsidRPr="007D08EB" w:rsidRDefault="00D61DDC">
            <w:pPr>
              <w:pStyle w:val="CenterEIB"/>
              <w:rPr>
                <w:noProof/>
                <w:lang w:val="sr-Latn-CS"/>
              </w:rPr>
            </w:pPr>
          </w:p>
        </w:tc>
      </w:tr>
      <w:tr w:rsidR="00F22AC8" w:rsidRPr="007D08EB" w:rsidTr="00D61DDC">
        <w:tc>
          <w:tcPr>
            <w:tcW w:w="3539" w:type="dxa"/>
            <w:tcBorders>
              <w:top w:val="nil"/>
              <w:left w:val="nil"/>
              <w:bottom w:val="nil"/>
              <w:right w:val="nil"/>
            </w:tcBorders>
            <w:tcMar>
              <w:top w:w="0" w:type="dxa"/>
              <w:left w:w="108" w:type="dxa"/>
              <w:bottom w:w="0" w:type="dxa"/>
              <w:right w:w="108" w:type="dxa"/>
            </w:tcMar>
          </w:tcPr>
          <w:p w:rsidR="00F22AC8" w:rsidRPr="007D08EB" w:rsidRDefault="00F22AC8">
            <w:pPr>
              <w:pStyle w:val="CenterEIB"/>
              <w:rPr>
                <w:noProof/>
                <w:lang w:val="sr-Latn-CS"/>
              </w:rPr>
            </w:pPr>
          </w:p>
        </w:tc>
        <w:tc>
          <w:tcPr>
            <w:tcW w:w="566" w:type="dxa"/>
            <w:tcBorders>
              <w:top w:val="nil"/>
              <w:left w:val="nil"/>
              <w:bottom w:val="nil"/>
              <w:right w:val="nil"/>
            </w:tcBorders>
            <w:tcMar>
              <w:top w:w="0" w:type="dxa"/>
              <w:left w:w="108" w:type="dxa"/>
              <w:bottom w:w="0" w:type="dxa"/>
              <w:right w:w="108" w:type="dxa"/>
            </w:tcMar>
          </w:tcPr>
          <w:p w:rsidR="00F22AC8" w:rsidRPr="007D08EB" w:rsidRDefault="00F22AC8">
            <w:pPr>
              <w:pStyle w:val="CenterEIB"/>
              <w:rPr>
                <w:noProof/>
                <w:lang w:val="sr-Latn-CS"/>
              </w:rPr>
            </w:pPr>
          </w:p>
        </w:tc>
        <w:tc>
          <w:tcPr>
            <w:tcW w:w="4110" w:type="dxa"/>
            <w:gridSpan w:val="2"/>
            <w:tcBorders>
              <w:top w:val="nil"/>
              <w:left w:val="nil"/>
              <w:bottom w:val="nil"/>
              <w:right w:val="nil"/>
            </w:tcBorders>
            <w:tcMar>
              <w:top w:w="0" w:type="dxa"/>
              <w:left w:w="108" w:type="dxa"/>
              <w:bottom w:w="0" w:type="dxa"/>
              <w:right w:w="108" w:type="dxa"/>
            </w:tcMar>
          </w:tcPr>
          <w:p w:rsidR="00F22AC8" w:rsidRPr="007D08EB" w:rsidRDefault="00F22AC8">
            <w:pPr>
              <w:pStyle w:val="CenterEIB"/>
              <w:rPr>
                <w:noProof/>
                <w:lang w:val="sr-Latn-CS"/>
              </w:rPr>
            </w:pPr>
          </w:p>
        </w:tc>
      </w:tr>
      <w:tr w:rsidR="00F22AC8" w:rsidRPr="007D08EB" w:rsidTr="00D61DDC">
        <w:tc>
          <w:tcPr>
            <w:tcW w:w="3539" w:type="dxa"/>
            <w:tcBorders>
              <w:top w:val="nil"/>
              <w:left w:val="nil"/>
              <w:bottom w:val="nil"/>
              <w:right w:val="nil"/>
            </w:tcBorders>
            <w:tcMar>
              <w:top w:w="0" w:type="dxa"/>
              <w:left w:w="108" w:type="dxa"/>
              <w:bottom w:w="0" w:type="dxa"/>
              <w:right w:w="108" w:type="dxa"/>
            </w:tcMar>
          </w:tcPr>
          <w:p w:rsidR="00F22AC8" w:rsidRPr="007D08EB" w:rsidRDefault="00F22AC8">
            <w:pPr>
              <w:pStyle w:val="CenterEIB"/>
              <w:rPr>
                <w:noProof/>
                <w:lang w:val="sr-Latn-CS"/>
              </w:rPr>
            </w:pPr>
          </w:p>
          <w:p w:rsidR="00D14E7C" w:rsidRPr="007D08EB" w:rsidRDefault="00D14E7C" w:rsidP="00D14E7C">
            <w:pPr>
              <w:pStyle w:val="CenterEIB"/>
              <w:rPr>
                <w:noProof/>
                <w:lang w:val="sr-Latn-CS"/>
              </w:rPr>
            </w:pPr>
            <w:r w:rsidRPr="007D08EB">
              <w:rPr>
                <w:noProof/>
                <w:lang w:val="sr-Latn-CS"/>
              </w:rPr>
              <w:t xml:space="preserve">          Dušan </w:t>
            </w:r>
            <w:r w:rsidR="00D61DDC" w:rsidRPr="007D08EB">
              <w:rPr>
                <w:noProof/>
                <w:lang w:val="sr-Latn-CS"/>
              </w:rPr>
              <w:t>VUJOVIĆ</w:t>
            </w:r>
          </w:p>
        </w:tc>
        <w:tc>
          <w:tcPr>
            <w:tcW w:w="708" w:type="dxa"/>
            <w:gridSpan w:val="2"/>
            <w:tcBorders>
              <w:top w:val="nil"/>
              <w:left w:val="nil"/>
              <w:bottom w:val="nil"/>
              <w:right w:val="nil"/>
            </w:tcBorders>
            <w:tcMar>
              <w:top w:w="0" w:type="dxa"/>
              <w:left w:w="108" w:type="dxa"/>
              <w:bottom w:w="0" w:type="dxa"/>
              <w:right w:w="108" w:type="dxa"/>
            </w:tcMar>
          </w:tcPr>
          <w:p w:rsidR="00F22AC8" w:rsidRPr="007D08EB" w:rsidRDefault="00F22AC8">
            <w:pPr>
              <w:pStyle w:val="CenterEIB"/>
              <w:rPr>
                <w:noProof/>
                <w:lang w:val="sr-Latn-CS"/>
              </w:rPr>
            </w:pPr>
          </w:p>
        </w:tc>
        <w:tc>
          <w:tcPr>
            <w:tcW w:w="3968" w:type="dxa"/>
            <w:tcBorders>
              <w:top w:val="nil"/>
              <w:left w:val="nil"/>
              <w:bottom w:val="nil"/>
              <w:right w:val="nil"/>
            </w:tcBorders>
            <w:tcMar>
              <w:top w:w="0" w:type="dxa"/>
              <w:left w:w="108" w:type="dxa"/>
              <w:bottom w:w="0" w:type="dxa"/>
              <w:right w:w="108" w:type="dxa"/>
            </w:tcMar>
          </w:tcPr>
          <w:p w:rsidR="00F22AC8" w:rsidRPr="007D08EB" w:rsidRDefault="00F22AC8">
            <w:pPr>
              <w:pStyle w:val="CenterEIB"/>
              <w:rPr>
                <w:noProof/>
                <w:lang w:val="sr-Latn-CS"/>
              </w:rPr>
            </w:pPr>
          </w:p>
          <w:p w:rsidR="00F22AC8" w:rsidRPr="007D08EB" w:rsidRDefault="00D14E7C">
            <w:pPr>
              <w:pStyle w:val="CenterEIB"/>
              <w:rPr>
                <w:noProof/>
                <w:lang w:val="sr-Latn-CS"/>
              </w:rPr>
            </w:pPr>
            <w:r w:rsidRPr="007D08EB">
              <w:rPr>
                <w:noProof/>
                <w:lang w:val="sr-Latn-CS"/>
              </w:rPr>
              <w:t xml:space="preserve">Dario </w:t>
            </w:r>
            <w:r w:rsidR="00D61DDC" w:rsidRPr="007D08EB">
              <w:rPr>
                <w:noProof/>
                <w:lang w:val="sr-Latn-CS"/>
              </w:rPr>
              <w:t>SCANNAPIECO</w:t>
            </w:r>
          </w:p>
          <w:p w:rsidR="00F22AC8" w:rsidRPr="007D08EB" w:rsidRDefault="00F22AC8">
            <w:pPr>
              <w:pStyle w:val="CenterEIB"/>
              <w:rPr>
                <w:noProof/>
                <w:lang w:val="sr-Latn-CS"/>
              </w:rPr>
            </w:pPr>
          </w:p>
          <w:p w:rsidR="00F22AC8" w:rsidRPr="007D08EB" w:rsidRDefault="00F22AC8">
            <w:pPr>
              <w:pStyle w:val="CenterEIB"/>
              <w:rPr>
                <w:noProof/>
                <w:lang w:val="sr-Latn-CS"/>
              </w:rPr>
            </w:pPr>
          </w:p>
          <w:p w:rsidR="00F22AC8" w:rsidRPr="007D08EB" w:rsidRDefault="00F22AC8">
            <w:pPr>
              <w:pStyle w:val="CenterEIB"/>
              <w:rPr>
                <w:noProof/>
                <w:lang w:val="sr-Latn-CS"/>
              </w:rPr>
            </w:pPr>
          </w:p>
        </w:tc>
      </w:tr>
    </w:tbl>
    <w:p w:rsidR="00F22AC8" w:rsidRPr="007D08EB" w:rsidRDefault="00F22AC8">
      <w:pPr>
        <w:rPr>
          <w:noProof/>
          <w:lang w:val="sr-Latn-CS"/>
        </w:rPr>
      </w:pPr>
    </w:p>
    <w:p w:rsidR="00F22AC8" w:rsidRPr="007D08EB" w:rsidRDefault="008A4FE6">
      <w:pPr>
        <w:rPr>
          <w:noProof/>
          <w:lang w:val="sr-Latn-CS"/>
        </w:rPr>
      </w:pPr>
      <w:r w:rsidRPr="007D08EB">
        <w:rPr>
          <w:noProof/>
          <w:lang w:val="sr-Latn-CS"/>
        </w:rPr>
        <w:br w:type="page"/>
      </w:r>
    </w:p>
    <w:p w:rsidR="00F22AC8" w:rsidRPr="007D08EB" w:rsidRDefault="00F22AC8">
      <w:pPr>
        <w:rPr>
          <w:noProof/>
          <w:lang w:val="sr-Latn-CS"/>
        </w:rPr>
      </w:pPr>
    </w:p>
    <w:p w:rsidR="00F22AC8" w:rsidRPr="007D08EB" w:rsidRDefault="00F22AC8" w:rsidP="00BF0D9E">
      <w:pPr>
        <w:pStyle w:val="ScheduleEIB"/>
        <w:numPr>
          <w:ilvl w:val="0"/>
          <w:numId w:val="39"/>
        </w:numPr>
        <w:rPr>
          <w:noProof/>
          <w:lang w:val="sr-Latn-CS"/>
        </w:rPr>
      </w:pPr>
      <w:bookmarkStart w:id="232" w:name="_Ref430854759"/>
      <w:bookmarkStart w:id="233" w:name="_Toc498018359"/>
      <w:bookmarkStart w:id="234" w:name="_Ref503954690"/>
      <w:bookmarkEnd w:id="232"/>
      <w:bookmarkEnd w:id="233"/>
    </w:p>
    <w:p w:rsidR="008A53B9" w:rsidRPr="007D08EB" w:rsidRDefault="0021790C" w:rsidP="00BB2D1E">
      <w:pPr>
        <w:pStyle w:val="SubSchedule3EIB"/>
        <w:ind w:left="1080" w:firstLine="0"/>
        <w:rPr>
          <w:noProof/>
          <w:lang w:val="sr-Latn-CS" w:eastAsia="en-US"/>
        </w:rPr>
      </w:pPr>
      <w:bookmarkStart w:id="235" w:name="_Ref430854766"/>
      <w:bookmarkStart w:id="236" w:name="_Toc498018360"/>
      <w:bookmarkStart w:id="237" w:name="_Ref502238930"/>
      <w:bookmarkStart w:id="238" w:name="_Ref502238937"/>
      <w:bookmarkEnd w:id="234"/>
      <w:bookmarkEnd w:id="235"/>
      <w:r w:rsidRPr="007D08EB">
        <w:rPr>
          <w:noProof/>
          <w:u w:val="single"/>
          <w:lang w:val="sr-Latn-CS"/>
        </w:rPr>
        <w:t xml:space="preserve">Summary </w:t>
      </w:r>
      <w:r w:rsidR="00CE659B" w:rsidRPr="007D08EB">
        <w:rPr>
          <w:noProof/>
          <w:u w:val="single"/>
          <w:lang w:val="sr-Latn-CS"/>
        </w:rPr>
        <w:t>Description</w:t>
      </w:r>
      <w:r w:rsidRPr="007D08EB">
        <w:rPr>
          <w:noProof/>
          <w:u w:val="single"/>
          <w:lang w:val="sr-Latn-CS"/>
        </w:rPr>
        <w:t xml:space="preserve"> of the Project</w:t>
      </w:r>
      <w:r w:rsidR="00CE659B" w:rsidRPr="007D08EB">
        <w:rPr>
          <w:noProof/>
          <w:u w:val="single"/>
          <w:lang w:val="sr-Latn-CS"/>
        </w:rPr>
        <w:t xml:space="preserve"> </w:t>
      </w:r>
      <w:bookmarkStart w:id="239" w:name="_Ref426640808"/>
      <w:bookmarkStart w:id="240" w:name="_Toc498018361"/>
      <w:bookmarkEnd w:id="236"/>
      <w:bookmarkEnd w:id="237"/>
      <w:bookmarkEnd w:id="238"/>
      <w:bookmarkEnd w:id="239"/>
      <w:r w:rsidR="008A4FE6" w:rsidRPr="007D08EB">
        <w:rPr>
          <w:noProof/>
          <w:u w:val="single"/>
          <w:lang w:val="sr-Latn-CS"/>
        </w:rPr>
        <w:t xml:space="preserve"> </w:t>
      </w:r>
      <w:bookmarkEnd w:id="240"/>
    </w:p>
    <w:p w:rsidR="008A53B9" w:rsidRPr="007D08EB" w:rsidRDefault="008A53B9" w:rsidP="008A53B9">
      <w:pPr>
        <w:spacing w:after="0"/>
        <w:ind w:left="709"/>
        <w:rPr>
          <w:rFonts w:eastAsia="Times New Roman"/>
          <w:b/>
          <w:noProof/>
          <w:color w:val="auto"/>
          <w:lang w:val="sr-Latn-CS" w:eastAsia="en-US"/>
        </w:rPr>
      </w:pPr>
      <w:r w:rsidRPr="007D08EB">
        <w:rPr>
          <w:rFonts w:eastAsia="Times New Roman"/>
          <w:b/>
          <w:noProof/>
          <w:color w:val="auto"/>
          <w:lang w:val="sr-Latn-CS" w:eastAsia="en-US"/>
        </w:rPr>
        <w:t xml:space="preserve">Purpose, Location </w:t>
      </w:r>
    </w:p>
    <w:p w:rsidR="008A53B9" w:rsidRPr="007D08EB" w:rsidRDefault="008A53B9" w:rsidP="008A53B9">
      <w:pPr>
        <w:spacing w:after="0"/>
        <w:ind w:left="709"/>
        <w:rPr>
          <w:rFonts w:eastAsia="Times New Roman"/>
          <w:noProof/>
          <w:color w:val="auto"/>
          <w:lang w:val="sr-Latn-CS" w:eastAsia="en-US"/>
        </w:rPr>
      </w:pPr>
    </w:p>
    <w:p w:rsidR="008A53B9" w:rsidRPr="007D08EB" w:rsidRDefault="008A53B9" w:rsidP="008A53B9">
      <w:pPr>
        <w:spacing w:after="0"/>
        <w:ind w:left="709"/>
        <w:rPr>
          <w:rFonts w:eastAsia="Times New Roman"/>
          <w:noProof/>
          <w:color w:val="auto"/>
          <w:lang w:val="sr-Latn-CS" w:eastAsia="en-US"/>
        </w:rPr>
      </w:pPr>
      <w:r w:rsidRPr="007D08EB">
        <w:rPr>
          <w:rFonts w:eastAsia="Times New Roman"/>
          <w:noProof/>
          <w:color w:val="auto"/>
          <w:lang w:val="sr-Latn-CS" w:eastAsia="en-US"/>
        </w:rPr>
        <w:t>The project consists of the reconstruction and modernisation of the existing single track railway line Sićevo – Dimitrovgrad, including rehabilitation and modernisation of infrastructure, electrification and modernisation of signalling, and construction of single track by-pass in the North of the City of Niš.</w:t>
      </w:r>
    </w:p>
    <w:p w:rsidR="008A53B9" w:rsidRPr="007D08EB" w:rsidRDefault="008A53B9" w:rsidP="008A53B9">
      <w:pPr>
        <w:spacing w:after="0"/>
        <w:ind w:left="709"/>
        <w:rPr>
          <w:rFonts w:eastAsia="Times New Roman"/>
          <w:noProof/>
          <w:color w:val="auto"/>
          <w:lang w:val="sr-Latn-CS" w:eastAsia="en-US"/>
        </w:rPr>
      </w:pPr>
    </w:p>
    <w:p w:rsidR="008A53B9" w:rsidRPr="007D08EB" w:rsidRDefault="008A53B9" w:rsidP="008A53B9">
      <w:pPr>
        <w:spacing w:after="0"/>
        <w:ind w:left="709"/>
        <w:rPr>
          <w:rFonts w:eastAsia="Times New Roman"/>
          <w:noProof/>
          <w:color w:val="auto"/>
          <w:lang w:val="sr-Latn-CS" w:eastAsia="en-US"/>
        </w:rPr>
      </w:pPr>
      <w:r w:rsidRPr="007D08EB">
        <w:rPr>
          <w:rFonts w:eastAsia="Times New Roman"/>
          <w:noProof/>
          <w:color w:val="auto"/>
          <w:lang w:val="sr-Latn-CS" w:eastAsia="en-US"/>
        </w:rPr>
        <w:t>In particular, it consists of the following four Components:</w:t>
      </w:r>
    </w:p>
    <w:p w:rsidR="008A53B9" w:rsidRPr="007D08EB" w:rsidRDefault="008A53B9" w:rsidP="008A53B9">
      <w:pPr>
        <w:spacing w:after="0"/>
        <w:ind w:left="709"/>
        <w:rPr>
          <w:rFonts w:eastAsia="Times New Roman"/>
          <w:noProof/>
          <w:color w:val="auto"/>
          <w:lang w:val="sr-Latn-CS" w:eastAsia="en-US"/>
        </w:rPr>
      </w:pPr>
    </w:p>
    <w:p w:rsidR="008A53B9" w:rsidRPr="007D08EB" w:rsidRDefault="008A53B9" w:rsidP="00BF0D9E">
      <w:pPr>
        <w:numPr>
          <w:ilvl w:val="0"/>
          <w:numId w:val="55"/>
        </w:numPr>
        <w:spacing w:after="0"/>
        <w:jc w:val="left"/>
        <w:rPr>
          <w:rFonts w:eastAsia="Times New Roman"/>
          <w:noProof/>
          <w:color w:val="auto"/>
          <w:lang w:val="sr-Latn-CS" w:eastAsia="en-US"/>
        </w:rPr>
      </w:pPr>
      <w:r w:rsidRPr="007D08EB">
        <w:rPr>
          <w:rFonts w:eastAsia="Times New Roman"/>
          <w:noProof/>
          <w:color w:val="auto"/>
          <w:lang w:val="sr-Latn-CS" w:eastAsia="en-US"/>
        </w:rPr>
        <w:t xml:space="preserve">Section Sićevo – Dimitrovgrad, reconstruction and modernisation civil works and track, preparatory works for electrification and signalling; </w:t>
      </w:r>
    </w:p>
    <w:p w:rsidR="008A53B9" w:rsidRPr="007D08EB" w:rsidRDefault="008A53B9" w:rsidP="00BF0D9E">
      <w:pPr>
        <w:numPr>
          <w:ilvl w:val="0"/>
          <w:numId w:val="55"/>
        </w:numPr>
        <w:spacing w:after="0"/>
        <w:jc w:val="left"/>
        <w:rPr>
          <w:rFonts w:eastAsia="Times New Roman"/>
          <w:noProof/>
          <w:color w:val="auto"/>
          <w:lang w:val="sr-Latn-CS" w:eastAsia="en-US"/>
        </w:rPr>
      </w:pPr>
      <w:r w:rsidRPr="007D08EB">
        <w:rPr>
          <w:rFonts w:eastAsia="Times New Roman"/>
          <w:noProof/>
          <w:color w:val="auto"/>
          <w:lang w:val="sr-Latn-CS" w:eastAsia="en-US"/>
        </w:rPr>
        <w:t>North by-pass of the City of Niš, single track electrified line;</w:t>
      </w:r>
    </w:p>
    <w:p w:rsidR="008A53B9" w:rsidRPr="007D08EB" w:rsidRDefault="008A53B9" w:rsidP="00BF0D9E">
      <w:pPr>
        <w:numPr>
          <w:ilvl w:val="0"/>
          <w:numId w:val="55"/>
        </w:numPr>
        <w:spacing w:after="0"/>
        <w:jc w:val="left"/>
        <w:rPr>
          <w:rFonts w:eastAsia="Times New Roman"/>
          <w:noProof/>
          <w:color w:val="auto"/>
          <w:lang w:val="sr-Latn-CS" w:eastAsia="en-US"/>
        </w:rPr>
      </w:pPr>
      <w:r w:rsidRPr="007D08EB">
        <w:rPr>
          <w:rFonts w:eastAsia="Times New Roman"/>
          <w:noProof/>
          <w:color w:val="auto"/>
          <w:lang w:val="sr-Latn-CS" w:eastAsia="en-US"/>
        </w:rPr>
        <w:t>Sections Crveni Krst – connection with the by-pass and Sićevo – Dimitrovgrad, electrification and signalling; and</w:t>
      </w:r>
    </w:p>
    <w:p w:rsidR="008A53B9" w:rsidRPr="007D08EB" w:rsidRDefault="008A53B9" w:rsidP="00BF0D9E">
      <w:pPr>
        <w:numPr>
          <w:ilvl w:val="0"/>
          <w:numId w:val="55"/>
        </w:numPr>
        <w:spacing w:after="0"/>
        <w:jc w:val="left"/>
        <w:rPr>
          <w:rFonts w:eastAsia="Times New Roman"/>
          <w:noProof/>
          <w:color w:val="auto"/>
          <w:lang w:val="sr-Latn-CS" w:eastAsia="en-US"/>
        </w:rPr>
      </w:pPr>
      <w:r w:rsidRPr="007D08EB">
        <w:rPr>
          <w:rFonts w:eastAsia="Times New Roman"/>
          <w:noProof/>
          <w:color w:val="auto"/>
          <w:lang w:val="sr-Latn-CS" w:eastAsia="en-US"/>
        </w:rPr>
        <w:t>Services for design, third party works supervision and implementation support plus preparation of future projects.</w:t>
      </w:r>
    </w:p>
    <w:p w:rsidR="008A53B9" w:rsidRPr="007D08EB" w:rsidRDefault="008A53B9" w:rsidP="008A53B9">
      <w:pPr>
        <w:spacing w:after="0"/>
        <w:ind w:left="709"/>
        <w:rPr>
          <w:rFonts w:eastAsia="Times New Roman"/>
          <w:b/>
          <w:noProof/>
          <w:color w:val="auto"/>
          <w:lang w:val="sr-Latn-CS" w:eastAsia="en-US"/>
        </w:rPr>
      </w:pPr>
    </w:p>
    <w:p w:rsidR="008A53B9" w:rsidRPr="007D08EB" w:rsidRDefault="008A53B9" w:rsidP="008A53B9">
      <w:pPr>
        <w:spacing w:after="0"/>
        <w:ind w:left="709"/>
        <w:rPr>
          <w:rFonts w:eastAsia="Times New Roman"/>
          <w:b/>
          <w:noProof/>
          <w:color w:val="auto"/>
          <w:lang w:val="sr-Latn-CS" w:eastAsia="en-US"/>
        </w:rPr>
      </w:pPr>
      <w:r w:rsidRPr="007D08EB">
        <w:rPr>
          <w:rFonts w:eastAsia="Times New Roman"/>
          <w:b/>
          <w:noProof/>
          <w:color w:val="auto"/>
          <w:lang w:val="sr-Latn-CS" w:eastAsia="en-US"/>
        </w:rPr>
        <w:t>Description</w:t>
      </w:r>
    </w:p>
    <w:p w:rsidR="008A53B9" w:rsidRPr="007D08EB" w:rsidRDefault="008A53B9" w:rsidP="008A53B9">
      <w:pPr>
        <w:spacing w:after="0"/>
        <w:ind w:left="709"/>
        <w:rPr>
          <w:rFonts w:eastAsia="Times New Roman"/>
          <w:noProof/>
          <w:color w:val="auto"/>
          <w:lang w:val="sr-Latn-CS" w:eastAsia="en-US"/>
        </w:rPr>
      </w:pPr>
    </w:p>
    <w:p w:rsidR="008A53B9" w:rsidRPr="007D08EB" w:rsidRDefault="008A53B9" w:rsidP="008A53B9">
      <w:pPr>
        <w:spacing w:after="0"/>
        <w:ind w:left="709"/>
        <w:rPr>
          <w:rFonts w:eastAsia="Times New Roman"/>
          <w:noProof/>
          <w:color w:val="auto"/>
          <w:lang w:val="sr-Latn-CS" w:eastAsia="en-US"/>
        </w:rPr>
      </w:pPr>
      <w:r w:rsidRPr="007D08EB">
        <w:rPr>
          <w:rFonts w:eastAsia="Times New Roman"/>
          <w:noProof/>
          <w:color w:val="auto"/>
          <w:lang w:val="sr-Latn-CS" w:eastAsia="en-US"/>
        </w:rPr>
        <w:t>The works will include:</w:t>
      </w:r>
    </w:p>
    <w:p w:rsidR="008A53B9" w:rsidRPr="007D08EB" w:rsidRDefault="008A53B9" w:rsidP="008A53B9">
      <w:pPr>
        <w:spacing w:after="0"/>
        <w:ind w:left="709"/>
        <w:rPr>
          <w:rFonts w:eastAsia="Times New Roman"/>
          <w:noProof/>
          <w:color w:val="auto"/>
          <w:lang w:val="sr-Latn-CS" w:eastAsia="en-US"/>
        </w:rPr>
      </w:pPr>
    </w:p>
    <w:p w:rsidR="008A53B9" w:rsidRPr="007D08EB" w:rsidRDefault="008A53B9" w:rsidP="00BF0D9E">
      <w:pPr>
        <w:numPr>
          <w:ilvl w:val="0"/>
          <w:numId w:val="52"/>
        </w:numPr>
        <w:spacing w:after="0"/>
        <w:jc w:val="left"/>
        <w:rPr>
          <w:rFonts w:eastAsia="Times New Roman"/>
          <w:noProof/>
          <w:color w:val="auto"/>
          <w:lang w:val="sr-Latn-CS" w:eastAsia="en-US"/>
        </w:rPr>
      </w:pPr>
      <w:r w:rsidRPr="007D08EB">
        <w:rPr>
          <w:rFonts w:eastAsia="Times New Roman"/>
          <w:noProof/>
          <w:color w:val="auto"/>
          <w:lang w:val="sr-Latn-CS" w:eastAsia="en-US"/>
        </w:rPr>
        <w:t>Components 1 and 3:</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dismantling of the existing trackwork and signalling equipment;</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rehabilitation of the track-bed, modification of the longitudinal profile and of the cross-section where necessary;</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extension of the useful length of the stations, 7 stations to 660m and 2 stations to 750m;</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rehabilitation of the existing and construction of new engineering structures;</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construction of the drainage network;</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installation of new trackwork;</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installation of new overhead contact line, 25 kV 50 Hz;</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construction of 2 new traction power substations, including 110 kV power intakes from the utility network and integration of the power substations in the remote control system in station Niš;</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installation of signalling equipment in the stations and blocks (the interlockings will be solid state suitable for further installation of ETCS), CTC central offices in station Niš;</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installation of telecommunications equipment;</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modernisation and upgrading of level crossing equipment on sections Sićevo-Dimitrovgrad and Niš-Crveni Krst;</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modernisation of the existing and construction of new platforms and installation of the related equipment; and</w:t>
      </w:r>
    </w:p>
    <w:p w:rsidR="008A53B9" w:rsidRPr="007D08EB" w:rsidRDefault="008A53B9" w:rsidP="00BF0D9E">
      <w:pPr>
        <w:numPr>
          <w:ilvl w:val="0"/>
          <w:numId w:val="52"/>
        </w:numPr>
        <w:spacing w:after="0"/>
        <w:jc w:val="left"/>
        <w:rPr>
          <w:rFonts w:eastAsia="Times New Roman"/>
          <w:noProof/>
          <w:color w:val="auto"/>
          <w:lang w:val="sr-Latn-CS" w:eastAsia="en-US"/>
        </w:rPr>
      </w:pPr>
      <w:r w:rsidRPr="007D08EB">
        <w:rPr>
          <w:rFonts w:eastAsia="Times New Roman"/>
          <w:noProof/>
          <w:color w:val="auto"/>
          <w:lang w:val="sr-Latn-CS" w:eastAsia="en-US"/>
        </w:rPr>
        <w:t>Component 2:</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construction of the track-bed;</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construction of engineering structures;</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installations of trackwork;</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construction of two stations with useful length 750m;</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installation of overhead contact line, 25 kV 50 Hz;</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installation of signalling equipment in the stations and blocks (the interlockings will be solid state suitable for further installation of ETCS), CTC central offices in station Niš;</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installation of telecommunications equipment;</w:t>
      </w:r>
    </w:p>
    <w:p w:rsidR="008A53B9" w:rsidRPr="007D08EB" w:rsidRDefault="008A53B9" w:rsidP="00BF0D9E">
      <w:pPr>
        <w:numPr>
          <w:ilvl w:val="1"/>
          <w:numId w:val="52"/>
        </w:numPr>
        <w:spacing w:after="0"/>
        <w:ind w:left="1843"/>
        <w:jc w:val="left"/>
        <w:rPr>
          <w:rFonts w:eastAsia="Times New Roman"/>
          <w:noProof/>
          <w:color w:val="auto"/>
          <w:lang w:val="sr-Latn-CS" w:eastAsia="en-US"/>
        </w:rPr>
      </w:pPr>
      <w:r w:rsidRPr="007D08EB">
        <w:rPr>
          <w:rFonts w:eastAsia="Times New Roman"/>
          <w:noProof/>
          <w:color w:val="auto"/>
          <w:lang w:val="sr-Latn-CS" w:eastAsia="en-US"/>
        </w:rPr>
        <w:t>any temporary works necessary to ensure the operation of the line during the works with an appropriate level of safety, availability and reliability.</w:t>
      </w:r>
    </w:p>
    <w:p w:rsidR="008A53B9" w:rsidRPr="007D08EB" w:rsidRDefault="008A53B9" w:rsidP="008A53B9">
      <w:pPr>
        <w:spacing w:after="0"/>
        <w:ind w:left="709"/>
        <w:rPr>
          <w:rFonts w:eastAsia="Times New Roman"/>
          <w:noProof/>
          <w:color w:val="auto"/>
          <w:lang w:val="sr-Latn-CS" w:eastAsia="en-US"/>
        </w:rPr>
      </w:pPr>
    </w:p>
    <w:p w:rsidR="008A53B9" w:rsidRPr="007D08EB" w:rsidRDefault="008A53B9" w:rsidP="008A53B9">
      <w:pPr>
        <w:keepNext/>
        <w:spacing w:after="0"/>
        <w:ind w:left="709"/>
        <w:rPr>
          <w:rFonts w:eastAsia="Times New Roman"/>
          <w:noProof/>
          <w:color w:val="auto"/>
          <w:lang w:val="sr-Latn-CS" w:eastAsia="en-US"/>
        </w:rPr>
      </w:pPr>
    </w:p>
    <w:p w:rsidR="008A53B9" w:rsidRPr="007D08EB" w:rsidRDefault="008A53B9" w:rsidP="008A53B9">
      <w:pPr>
        <w:keepNext/>
        <w:spacing w:after="0"/>
        <w:ind w:left="709"/>
        <w:rPr>
          <w:rFonts w:eastAsia="Times New Roman"/>
          <w:noProof/>
          <w:color w:val="auto"/>
          <w:lang w:val="sr-Latn-CS" w:eastAsia="en-US"/>
        </w:rPr>
      </w:pPr>
    </w:p>
    <w:p w:rsidR="008A53B9" w:rsidRPr="007D08EB" w:rsidRDefault="008A53B9" w:rsidP="008A53B9">
      <w:pPr>
        <w:keepNext/>
        <w:spacing w:after="0"/>
        <w:ind w:left="709"/>
        <w:rPr>
          <w:rFonts w:eastAsia="Times New Roman"/>
          <w:noProof/>
          <w:color w:val="auto"/>
          <w:lang w:val="sr-Latn-CS" w:eastAsia="en-US"/>
        </w:rPr>
      </w:pPr>
      <w:r w:rsidRPr="007D08EB">
        <w:rPr>
          <w:rFonts w:eastAsia="Times New Roman"/>
          <w:noProof/>
          <w:color w:val="auto"/>
          <w:lang w:val="sr-Latn-CS" w:eastAsia="en-US"/>
        </w:rPr>
        <w:t>Overall, the Project includes:</w:t>
      </w:r>
    </w:p>
    <w:p w:rsidR="008A53B9" w:rsidRPr="007D08EB" w:rsidRDefault="008A53B9" w:rsidP="008A53B9">
      <w:pPr>
        <w:keepNext/>
        <w:spacing w:after="0"/>
        <w:ind w:left="709"/>
        <w:rPr>
          <w:rFonts w:eastAsia="Times New Roman"/>
          <w:noProof/>
          <w:color w:val="auto"/>
          <w:lang w:val="sr-Latn-C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2658"/>
      </w:tblGrid>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keepNext/>
              <w:spacing w:after="0"/>
              <w:ind w:left="0"/>
              <w:rPr>
                <w:rFonts w:eastAsia="Times New Roman"/>
                <w:b/>
                <w:noProof/>
                <w:color w:val="auto"/>
                <w:lang w:val="sr-Latn-CS" w:eastAsia="en-US"/>
              </w:rPr>
            </w:pPr>
            <w:r w:rsidRPr="007D08EB">
              <w:rPr>
                <w:rFonts w:eastAsia="Times New Roman"/>
                <w:b/>
                <w:noProof/>
                <w:color w:val="auto"/>
                <w:lang w:val="sr-Latn-CS" w:eastAsia="en-US"/>
              </w:rPr>
              <w:t>Track and overhead contact line</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keepNext/>
              <w:spacing w:after="0"/>
              <w:ind w:left="709"/>
              <w:rPr>
                <w:rFonts w:eastAsia="Times New Roman"/>
                <w:noProof/>
                <w:color w:val="auto"/>
                <w:lang w:val="sr-Latn-CS" w:eastAsia="en-US"/>
              </w:rPr>
            </w:pP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t>Newly built track bed</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22 km of line</w:t>
            </w: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lastRenderedPageBreak/>
              <w:t>Modernisation of track bed</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82 km of line</w:t>
            </w: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t>Newly installed or renewed trackwork (length of track)</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104 km over 108 km of line</w:t>
            </w: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t>Newly installed or renewed overhead contact line (length of track)</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108 km over 108 km of line</w:t>
            </w: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keepNext/>
              <w:spacing w:after="0"/>
              <w:ind w:left="0"/>
              <w:rPr>
                <w:rFonts w:eastAsia="Times New Roman"/>
                <w:b/>
                <w:noProof/>
                <w:color w:val="auto"/>
                <w:lang w:val="sr-Latn-CS" w:eastAsia="en-US"/>
              </w:rPr>
            </w:pPr>
            <w:r w:rsidRPr="007D08EB">
              <w:rPr>
                <w:rFonts w:eastAsia="Times New Roman"/>
                <w:b/>
                <w:noProof/>
                <w:color w:val="auto"/>
                <w:lang w:val="sr-Latn-CS" w:eastAsia="en-US"/>
              </w:rPr>
              <w:t>Engineering structures</w:t>
            </w:r>
          </w:p>
        </w:tc>
        <w:tc>
          <w:tcPr>
            <w:tcW w:w="2658" w:type="dxa"/>
            <w:tcBorders>
              <w:top w:val="single" w:sz="4" w:space="0" w:color="auto"/>
              <w:left w:val="single" w:sz="4" w:space="0" w:color="auto"/>
              <w:bottom w:val="single" w:sz="4" w:space="0" w:color="auto"/>
              <w:right w:val="single" w:sz="4" w:space="0" w:color="auto"/>
            </w:tcBorders>
          </w:tcPr>
          <w:p w:rsidR="008A53B9" w:rsidRPr="007D08EB" w:rsidRDefault="008A53B9" w:rsidP="008A53B9">
            <w:pPr>
              <w:keepNext/>
              <w:spacing w:after="0"/>
              <w:ind w:left="0"/>
              <w:rPr>
                <w:rFonts w:eastAsia="Times New Roman"/>
                <w:b/>
                <w:noProof/>
                <w:color w:val="auto"/>
                <w:lang w:val="sr-Latn-CS" w:eastAsia="en-US"/>
              </w:rPr>
            </w:pP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t>Railway bridges (newly built or reconstructed)</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8</w:t>
            </w: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t>Road overpasses (newly built or reconstructed)</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3</w:t>
            </w: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t>Road underpasses (newly built or reconstructed)</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12</w:t>
            </w: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t>Pedestrian overpasses (newly built or reconstructed)</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0</w:t>
            </w: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t>Pedestrian underpasses (newly built or reconstructed)</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0</w:t>
            </w: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t>Fauna crossings</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0</w:t>
            </w: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t>Culverts</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163</w:t>
            </w: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rPr>
                <w:rFonts w:eastAsia="Times New Roman"/>
                <w:b/>
                <w:noProof/>
                <w:color w:val="auto"/>
                <w:lang w:val="sr-Latn-CS" w:eastAsia="en-US"/>
              </w:rPr>
            </w:pPr>
            <w:r w:rsidRPr="007D08EB">
              <w:rPr>
                <w:rFonts w:eastAsia="Times New Roman"/>
                <w:b/>
                <w:noProof/>
                <w:color w:val="auto"/>
                <w:lang w:val="sr-Latn-CS" w:eastAsia="en-US"/>
              </w:rPr>
              <w:t>Signalling</w:t>
            </w:r>
          </w:p>
        </w:tc>
        <w:tc>
          <w:tcPr>
            <w:tcW w:w="2658" w:type="dxa"/>
            <w:tcBorders>
              <w:top w:val="single" w:sz="4" w:space="0" w:color="auto"/>
              <w:left w:val="single" w:sz="4" w:space="0" w:color="auto"/>
              <w:bottom w:val="single" w:sz="4" w:space="0" w:color="auto"/>
              <w:right w:val="single" w:sz="4" w:space="0" w:color="auto"/>
            </w:tcBorders>
          </w:tcPr>
          <w:p w:rsidR="008A53B9" w:rsidRPr="007D08EB" w:rsidRDefault="008A53B9" w:rsidP="008A53B9">
            <w:pPr>
              <w:spacing w:after="0"/>
              <w:ind w:left="0"/>
              <w:jc w:val="center"/>
              <w:rPr>
                <w:rFonts w:eastAsia="Times New Roman"/>
                <w:b/>
                <w:noProof/>
                <w:color w:val="auto"/>
                <w:lang w:val="sr-Latn-CS" w:eastAsia="en-US"/>
              </w:rPr>
            </w:pP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t>Interlockings</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13</w:t>
            </w: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t>CTC offices (upgrade of existing)</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1</w:t>
            </w: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rPr>
                <w:rFonts w:eastAsia="Times New Roman"/>
                <w:b/>
                <w:noProof/>
                <w:color w:val="auto"/>
                <w:lang w:val="sr-Latn-CS" w:eastAsia="en-US"/>
              </w:rPr>
            </w:pPr>
            <w:r w:rsidRPr="007D08EB">
              <w:rPr>
                <w:rFonts w:eastAsia="Times New Roman"/>
                <w:b/>
                <w:noProof/>
                <w:color w:val="auto"/>
                <w:lang w:val="sr-Latn-CS" w:eastAsia="en-US"/>
              </w:rPr>
              <w:t>Level crossings</w:t>
            </w:r>
          </w:p>
        </w:tc>
        <w:tc>
          <w:tcPr>
            <w:tcW w:w="2658" w:type="dxa"/>
            <w:tcBorders>
              <w:top w:val="single" w:sz="4" w:space="0" w:color="auto"/>
              <w:left w:val="single" w:sz="4" w:space="0" w:color="auto"/>
              <w:bottom w:val="single" w:sz="4" w:space="0" w:color="auto"/>
              <w:right w:val="single" w:sz="4" w:space="0" w:color="auto"/>
            </w:tcBorders>
          </w:tcPr>
          <w:p w:rsidR="008A53B9" w:rsidRPr="007D08EB" w:rsidRDefault="008A53B9" w:rsidP="008A53B9">
            <w:pPr>
              <w:spacing w:after="0"/>
              <w:ind w:left="0"/>
              <w:jc w:val="center"/>
              <w:rPr>
                <w:rFonts w:eastAsia="Times New Roman"/>
                <w:b/>
                <w:noProof/>
                <w:color w:val="auto"/>
                <w:lang w:val="sr-Latn-CS" w:eastAsia="en-US"/>
              </w:rPr>
            </w:pP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t>Upgraded level crossings</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0</w:t>
            </w: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t>Modernised level crossings (without changing category)</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29</w:t>
            </w: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rPr>
                <w:rFonts w:eastAsia="Times New Roman"/>
                <w:b/>
                <w:noProof/>
                <w:color w:val="auto"/>
                <w:lang w:val="sr-Latn-CS" w:eastAsia="en-US"/>
              </w:rPr>
            </w:pPr>
            <w:r w:rsidRPr="007D08EB">
              <w:rPr>
                <w:rFonts w:eastAsia="Times New Roman"/>
                <w:b/>
                <w:noProof/>
                <w:color w:val="auto"/>
                <w:lang w:val="sr-Latn-CS" w:eastAsia="en-US"/>
              </w:rPr>
              <w:t>Passenger stations or halts</w:t>
            </w:r>
          </w:p>
        </w:tc>
        <w:tc>
          <w:tcPr>
            <w:tcW w:w="2658" w:type="dxa"/>
            <w:tcBorders>
              <w:top w:val="single" w:sz="4" w:space="0" w:color="auto"/>
              <w:left w:val="single" w:sz="4" w:space="0" w:color="auto"/>
              <w:bottom w:val="single" w:sz="4" w:space="0" w:color="auto"/>
              <w:right w:val="single" w:sz="4" w:space="0" w:color="auto"/>
            </w:tcBorders>
          </w:tcPr>
          <w:p w:rsidR="008A53B9" w:rsidRPr="007D08EB" w:rsidRDefault="008A53B9" w:rsidP="008A53B9">
            <w:pPr>
              <w:spacing w:after="0"/>
              <w:ind w:left="0"/>
              <w:rPr>
                <w:rFonts w:eastAsia="Times New Roman"/>
                <w:b/>
                <w:noProof/>
                <w:color w:val="auto"/>
                <w:lang w:val="sr-Latn-CS" w:eastAsia="en-US"/>
              </w:rPr>
            </w:pP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t>Newly built passenger stations or halts</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4</w:t>
            </w: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t>Modernised passenger stations or halts</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21</w:t>
            </w:r>
          </w:p>
        </w:tc>
      </w:tr>
      <w:tr w:rsidR="008A53B9" w:rsidRPr="007D08EB" w:rsidTr="004B1713">
        <w:trPr>
          <w:cantSplit/>
          <w:jc w:val="center"/>
        </w:trPr>
        <w:tc>
          <w:tcPr>
            <w:tcW w:w="552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3"/>
              </w:numPr>
              <w:spacing w:after="0"/>
              <w:jc w:val="left"/>
              <w:rPr>
                <w:rFonts w:eastAsia="Times New Roman"/>
                <w:noProof/>
                <w:color w:val="auto"/>
                <w:lang w:val="sr-Latn-CS" w:eastAsia="en-US"/>
              </w:rPr>
            </w:pPr>
            <w:r w:rsidRPr="007D08EB">
              <w:rPr>
                <w:rFonts w:eastAsia="Times New Roman"/>
                <w:noProof/>
                <w:color w:val="auto"/>
                <w:lang w:val="sr-Latn-CS" w:eastAsia="en-US"/>
              </w:rPr>
              <w:t>Newly built platforms / platform edges</w:t>
            </w:r>
          </w:p>
        </w:tc>
        <w:tc>
          <w:tcPr>
            <w:tcW w:w="2658"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35</w:t>
            </w:r>
          </w:p>
        </w:tc>
      </w:tr>
    </w:tbl>
    <w:p w:rsidR="008A53B9" w:rsidRPr="007D08EB" w:rsidRDefault="008A53B9" w:rsidP="008A53B9">
      <w:pPr>
        <w:keepNext/>
        <w:spacing w:after="0"/>
        <w:ind w:left="709"/>
        <w:rPr>
          <w:rFonts w:eastAsia="Times New Roman"/>
          <w:noProof/>
          <w:color w:val="auto"/>
          <w:lang w:val="sr-Latn-CS" w:eastAsia="en-US"/>
        </w:rPr>
      </w:pPr>
    </w:p>
    <w:p w:rsidR="008A53B9" w:rsidRPr="007D08EB" w:rsidRDefault="008A53B9" w:rsidP="008A53B9">
      <w:pPr>
        <w:keepNext/>
        <w:spacing w:after="0"/>
        <w:ind w:left="709"/>
        <w:rPr>
          <w:rFonts w:eastAsia="Times New Roman"/>
          <w:noProof/>
          <w:color w:val="auto"/>
          <w:lang w:val="sr-Latn-CS" w:eastAsia="en-US"/>
        </w:rPr>
      </w:pPr>
      <w:r w:rsidRPr="007D08EB">
        <w:rPr>
          <w:rFonts w:eastAsia="Times New Roman"/>
          <w:noProof/>
          <w:color w:val="auto"/>
          <w:lang w:val="sr-Latn-CS" w:eastAsia="en-US"/>
        </w:rPr>
        <w:t>The modernised infrastructure will be for mixed use, passengers and freight.</w:t>
      </w:r>
    </w:p>
    <w:p w:rsidR="008A53B9" w:rsidRPr="007D08EB" w:rsidRDefault="008A53B9" w:rsidP="008A53B9">
      <w:pPr>
        <w:keepNext/>
        <w:spacing w:after="0"/>
        <w:ind w:left="709"/>
        <w:rPr>
          <w:rFonts w:eastAsia="Times New Roman"/>
          <w:noProof/>
          <w:color w:val="auto"/>
          <w:lang w:val="sr-Latn-CS" w:eastAsia="en-US"/>
        </w:rPr>
      </w:pPr>
    </w:p>
    <w:p w:rsidR="008A53B9" w:rsidRPr="007D08EB" w:rsidRDefault="008A53B9" w:rsidP="008A53B9">
      <w:pPr>
        <w:keepNext/>
        <w:spacing w:after="0"/>
        <w:ind w:left="709"/>
        <w:rPr>
          <w:rFonts w:eastAsia="Times New Roman"/>
          <w:noProof/>
          <w:color w:val="auto"/>
          <w:lang w:val="sr-Latn-CS" w:eastAsia="en-US"/>
        </w:rPr>
      </w:pPr>
      <w:r w:rsidRPr="007D08EB">
        <w:rPr>
          <w:rFonts w:eastAsia="Times New Roman"/>
          <w:noProof/>
          <w:color w:val="auto"/>
          <w:lang w:val="sr-Latn-CS" w:eastAsia="en-US"/>
        </w:rPr>
        <w:t>The main characteristics of the modernised lines will be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5493"/>
      </w:tblGrid>
      <w:tr w:rsidR="008A53B9" w:rsidRPr="007D08EB" w:rsidTr="004B1713">
        <w:tc>
          <w:tcPr>
            <w:tcW w:w="2693"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rPr>
                <w:rFonts w:eastAsia="Times New Roman"/>
                <w:noProof/>
                <w:color w:val="auto"/>
                <w:lang w:val="sr-Latn-CS" w:eastAsia="en-US"/>
              </w:rPr>
            </w:pPr>
            <w:r w:rsidRPr="007D08EB">
              <w:rPr>
                <w:rFonts w:eastAsia="Times New Roman"/>
                <w:noProof/>
                <w:color w:val="auto"/>
                <w:lang w:val="sr-Latn-CS" w:eastAsia="en-US"/>
              </w:rPr>
              <w:t>Maximum speed</w:t>
            </w:r>
          </w:p>
        </w:tc>
        <w:tc>
          <w:tcPr>
            <w:tcW w:w="5493"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rPr>
                <w:rFonts w:eastAsia="Times New Roman"/>
                <w:noProof/>
                <w:color w:val="auto"/>
                <w:lang w:val="sr-Latn-CS" w:eastAsia="en-US"/>
              </w:rPr>
            </w:pPr>
            <w:r w:rsidRPr="007D08EB">
              <w:rPr>
                <w:rFonts w:eastAsia="Times New Roman"/>
                <w:noProof/>
                <w:color w:val="auto"/>
                <w:lang w:val="sr-Latn-CS" w:eastAsia="en-US"/>
              </w:rPr>
              <w:t>80-120 km/h (as per the characteristics of the existing alignment on section Sićevo-Dimitrovgrad),</w:t>
            </w:r>
          </w:p>
          <w:p w:rsidR="008A53B9" w:rsidRPr="007D08EB" w:rsidRDefault="008A53B9" w:rsidP="008A53B9">
            <w:pPr>
              <w:spacing w:after="0"/>
              <w:ind w:left="0"/>
              <w:rPr>
                <w:rFonts w:eastAsia="Times New Roman"/>
                <w:noProof/>
                <w:color w:val="auto"/>
                <w:lang w:val="sr-Latn-CS" w:eastAsia="en-US"/>
              </w:rPr>
            </w:pPr>
            <w:r w:rsidRPr="007D08EB">
              <w:rPr>
                <w:rFonts w:eastAsia="Times New Roman"/>
                <w:noProof/>
                <w:color w:val="auto"/>
                <w:lang w:val="sr-Latn-CS" w:eastAsia="en-US"/>
              </w:rPr>
              <w:t>100-160 km/h on the North by-pass of the City of Niš</w:t>
            </w:r>
          </w:p>
        </w:tc>
      </w:tr>
      <w:tr w:rsidR="008A53B9" w:rsidRPr="007D08EB" w:rsidTr="004B1713">
        <w:tc>
          <w:tcPr>
            <w:tcW w:w="2693"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rPr>
                <w:rFonts w:eastAsia="Times New Roman"/>
                <w:noProof/>
                <w:color w:val="auto"/>
                <w:lang w:val="sr-Latn-CS" w:eastAsia="en-US"/>
              </w:rPr>
            </w:pPr>
            <w:r w:rsidRPr="007D08EB">
              <w:rPr>
                <w:rFonts w:eastAsia="Times New Roman"/>
                <w:noProof/>
                <w:color w:val="auto"/>
                <w:lang w:val="sr-Latn-CS" w:eastAsia="en-US"/>
              </w:rPr>
              <w:t>Axle load</w:t>
            </w:r>
          </w:p>
        </w:tc>
        <w:tc>
          <w:tcPr>
            <w:tcW w:w="5493"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rPr>
                <w:rFonts w:eastAsia="Times New Roman"/>
                <w:noProof/>
                <w:color w:val="auto"/>
                <w:lang w:val="sr-Latn-CS" w:eastAsia="en-US"/>
              </w:rPr>
            </w:pPr>
            <w:r w:rsidRPr="007D08EB">
              <w:rPr>
                <w:rFonts w:eastAsia="Times New Roman"/>
                <w:noProof/>
                <w:color w:val="auto"/>
                <w:lang w:val="sr-Latn-CS" w:eastAsia="en-US"/>
              </w:rPr>
              <w:t>22.5 t</w:t>
            </w:r>
          </w:p>
        </w:tc>
      </w:tr>
      <w:tr w:rsidR="008A53B9" w:rsidRPr="007D08EB" w:rsidTr="004B1713">
        <w:tc>
          <w:tcPr>
            <w:tcW w:w="2693"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rPr>
                <w:rFonts w:eastAsia="Times New Roman"/>
                <w:noProof/>
                <w:color w:val="auto"/>
                <w:lang w:val="sr-Latn-CS" w:eastAsia="en-US"/>
              </w:rPr>
            </w:pPr>
            <w:r w:rsidRPr="007D08EB">
              <w:rPr>
                <w:rFonts w:eastAsia="Times New Roman"/>
                <w:noProof/>
                <w:color w:val="auto"/>
                <w:lang w:val="sr-Latn-CS" w:eastAsia="en-US"/>
              </w:rPr>
              <w:t>Gauge</w:t>
            </w:r>
          </w:p>
        </w:tc>
        <w:tc>
          <w:tcPr>
            <w:tcW w:w="5493"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rPr>
                <w:rFonts w:eastAsia="Times New Roman"/>
                <w:noProof/>
                <w:color w:val="auto"/>
                <w:lang w:val="sr-Latn-CS" w:eastAsia="en-US"/>
              </w:rPr>
            </w:pPr>
            <w:r w:rsidRPr="007D08EB">
              <w:rPr>
                <w:rFonts w:eastAsia="Times New Roman"/>
                <w:noProof/>
                <w:color w:val="auto"/>
                <w:lang w:val="sr-Latn-CS" w:eastAsia="en-US"/>
              </w:rPr>
              <w:t>UIC-GC</w:t>
            </w:r>
          </w:p>
        </w:tc>
      </w:tr>
      <w:tr w:rsidR="008A53B9" w:rsidRPr="007D08EB" w:rsidTr="004B1713">
        <w:tc>
          <w:tcPr>
            <w:tcW w:w="2693"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rPr>
                <w:rFonts w:eastAsia="Times New Roman"/>
                <w:noProof/>
                <w:color w:val="auto"/>
                <w:lang w:val="sr-Latn-CS" w:eastAsia="en-US"/>
              </w:rPr>
            </w:pPr>
            <w:r w:rsidRPr="007D08EB">
              <w:rPr>
                <w:rFonts w:eastAsia="Times New Roman"/>
                <w:noProof/>
                <w:color w:val="auto"/>
                <w:lang w:val="sr-Latn-CS" w:eastAsia="en-US"/>
              </w:rPr>
              <w:t>Maximum train length</w:t>
            </w:r>
          </w:p>
        </w:tc>
        <w:tc>
          <w:tcPr>
            <w:tcW w:w="5493"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rPr>
                <w:rFonts w:eastAsia="Times New Roman"/>
                <w:noProof/>
                <w:color w:val="auto"/>
                <w:lang w:val="sr-Latn-CS" w:eastAsia="en-US"/>
              </w:rPr>
            </w:pPr>
            <w:r w:rsidRPr="007D08EB">
              <w:rPr>
                <w:rFonts w:eastAsia="Times New Roman"/>
                <w:noProof/>
                <w:color w:val="auto"/>
                <w:lang w:val="sr-Latn-CS" w:eastAsia="en-US"/>
              </w:rPr>
              <w:t>660m/750 m on section Sićevo-Dimitrovgrad,</w:t>
            </w:r>
          </w:p>
          <w:p w:rsidR="008A53B9" w:rsidRPr="007D08EB" w:rsidRDefault="008A53B9" w:rsidP="008A53B9">
            <w:pPr>
              <w:spacing w:after="0"/>
              <w:ind w:left="0"/>
              <w:rPr>
                <w:rFonts w:eastAsia="Times New Roman"/>
                <w:noProof/>
                <w:color w:val="auto"/>
                <w:lang w:val="sr-Latn-CS" w:eastAsia="en-US"/>
              </w:rPr>
            </w:pPr>
            <w:r w:rsidRPr="007D08EB">
              <w:rPr>
                <w:rFonts w:eastAsia="Times New Roman"/>
                <w:noProof/>
                <w:color w:val="auto"/>
                <w:lang w:val="sr-Latn-CS" w:eastAsia="en-US"/>
              </w:rPr>
              <w:t>750m on the North by-pass of the City of Niš</w:t>
            </w:r>
          </w:p>
        </w:tc>
      </w:tr>
      <w:tr w:rsidR="008A53B9" w:rsidRPr="007D08EB" w:rsidTr="004B1713">
        <w:tc>
          <w:tcPr>
            <w:tcW w:w="2693"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rPr>
                <w:rFonts w:eastAsia="Times New Roman"/>
                <w:noProof/>
                <w:color w:val="auto"/>
                <w:lang w:val="sr-Latn-CS" w:eastAsia="en-US"/>
              </w:rPr>
            </w:pPr>
            <w:r w:rsidRPr="007D08EB">
              <w:rPr>
                <w:rFonts w:eastAsia="Times New Roman"/>
                <w:noProof/>
                <w:color w:val="auto"/>
                <w:lang w:val="sr-Latn-CS" w:eastAsia="en-US"/>
              </w:rPr>
              <w:t>Capacity</w:t>
            </w:r>
          </w:p>
        </w:tc>
        <w:tc>
          <w:tcPr>
            <w:tcW w:w="5493"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rPr>
                <w:rFonts w:eastAsia="Times New Roman"/>
                <w:noProof/>
                <w:color w:val="auto"/>
                <w:lang w:val="sr-Latn-CS" w:eastAsia="en-US"/>
              </w:rPr>
            </w:pPr>
            <w:r w:rsidRPr="007D08EB">
              <w:rPr>
                <w:rFonts w:eastAsia="Times New Roman"/>
                <w:noProof/>
                <w:color w:val="auto"/>
                <w:lang w:val="sr-Latn-CS" w:eastAsia="en-US"/>
              </w:rPr>
              <w:t>46 pairs/day</w:t>
            </w:r>
          </w:p>
        </w:tc>
      </w:tr>
      <w:tr w:rsidR="008A53B9" w:rsidRPr="007D08EB" w:rsidTr="004B1713">
        <w:tc>
          <w:tcPr>
            <w:tcW w:w="2693"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rPr>
                <w:rFonts w:eastAsia="Times New Roman"/>
                <w:noProof/>
                <w:color w:val="auto"/>
                <w:lang w:val="sr-Latn-CS" w:eastAsia="en-US"/>
              </w:rPr>
            </w:pPr>
            <w:r w:rsidRPr="007D08EB">
              <w:rPr>
                <w:rFonts w:eastAsia="Times New Roman"/>
                <w:noProof/>
                <w:color w:val="auto"/>
                <w:lang w:val="sr-Latn-CS" w:eastAsia="en-US"/>
              </w:rPr>
              <w:t>Length of platforms</w:t>
            </w:r>
          </w:p>
        </w:tc>
        <w:tc>
          <w:tcPr>
            <w:tcW w:w="5493"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rPr>
                <w:rFonts w:eastAsia="Times New Roman"/>
                <w:noProof/>
                <w:color w:val="auto"/>
                <w:lang w:val="sr-Latn-CS" w:eastAsia="en-US"/>
              </w:rPr>
            </w:pPr>
            <w:r w:rsidRPr="007D08EB">
              <w:rPr>
                <w:rFonts w:eastAsia="Times New Roman"/>
                <w:noProof/>
                <w:color w:val="auto"/>
                <w:lang w:val="sr-Latn-CS" w:eastAsia="en-US"/>
              </w:rPr>
              <w:t>110m-400m on section Sićevo-Dimitrovgrad,</w:t>
            </w:r>
          </w:p>
          <w:p w:rsidR="008A53B9" w:rsidRPr="007D08EB" w:rsidRDefault="008A53B9" w:rsidP="008A53B9">
            <w:pPr>
              <w:spacing w:after="0"/>
              <w:ind w:left="0"/>
              <w:rPr>
                <w:rFonts w:eastAsia="Times New Roman"/>
                <w:noProof/>
                <w:color w:val="auto"/>
                <w:lang w:val="sr-Latn-CS" w:eastAsia="en-US"/>
              </w:rPr>
            </w:pPr>
            <w:r w:rsidRPr="007D08EB">
              <w:rPr>
                <w:rFonts w:eastAsia="Times New Roman"/>
                <w:noProof/>
                <w:color w:val="auto"/>
                <w:lang w:val="sr-Latn-CS" w:eastAsia="en-US"/>
              </w:rPr>
              <w:t>150m-247m  on the North by-pass of the City of Niš</w:t>
            </w:r>
          </w:p>
        </w:tc>
      </w:tr>
    </w:tbl>
    <w:p w:rsidR="008A53B9" w:rsidRPr="007D08EB" w:rsidRDefault="008A53B9" w:rsidP="008A53B9">
      <w:pPr>
        <w:keepNext/>
        <w:spacing w:after="0"/>
        <w:ind w:left="709"/>
        <w:rPr>
          <w:rFonts w:eastAsia="Times New Roman"/>
          <w:noProof/>
          <w:color w:val="auto"/>
          <w:lang w:val="sr-Latn-CS" w:eastAsia="en-US"/>
        </w:rPr>
      </w:pPr>
    </w:p>
    <w:p w:rsidR="008A53B9" w:rsidRPr="007D08EB" w:rsidRDefault="008A53B9" w:rsidP="008A53B9">
      <w:pPr>
        <w:keepNext/>
        <w:spacing w:after="0"/>
        <w:ind w:left="709"/>
        <w:rPr>
          <w:rFonts w:eastAsia="Times New Roman"/>
          <w:noProof/>
          <w:color w:val="auto"/>
          <w:lang w:val="sr-Latn-CS" w:eastAsia="en-US"/>
        </w:rPr>
      </w:pPr>
    </w:p>
    <w:p w:rsidR="008A53B9" w:rsidRPr="007D08EB" w:rsidRDefault="008A53B9" w:rsidP="008A53B9">
      <w:pPr>
        <w:keepNext/>
        <w:spacing w:after="0"/>
        <w:ind w:left="709"/>
        <w:rPr>
          <w:rFonts w:eastAsia="Times New Roman"/>
          <w:b/>
          <w:noProof/>
          <w:color w:val="auto"/>
          <w:lang w:val="sr-Latn-CS" w:eastAsia="en-US"/>
        </w:rPr>
      </w:pPr>
      <w:r w:rsidRPr="007D08EB">
        <w:rPr>
          <w:rFonts w:eastAsia="Times New Roman"/>
          <w:b/>
          <w:noProof/>
          <w:color w:val="auto"/>
          <w:lang w:val="sr-Latn-CS" w:eastAsia="en-US"/>
        </w:rPr>
        <w:t>Calendar</w:t>
      </w:r>
    </w:p>
    <w:p w:rsidR="008A53B9" w:rsidRPr="007D08EB" w:rsidRDefault="008A53B9" w:rsidP="008A53B9">
      <w:pPr>
        <w:keepNext/>
        <w:spacing w:after="0"/>
        <w:ind w:left="709"/>
        <w:rPr>
          <w:rFonts w:eastAsia="Times New Roman"/>
          <w:noProof/>
          <w:color w:val="auto"/>
          <w:lang w:val="sr-Latn-CS" w:eastAsia="en-US"/>
        </w:rPr>
      </w:pPr>
      <w:r w:rsidRPr="007D08EB">
        <w:rPr>
          <w:rFonts w:eastAsia="Times New Roman"/>
          <w:noProof/>
          <w:color w:val="auto"/>
          <w:lang w:val="sr-Latn-CS" w:eastAsia="en-US"/>
        </w:rPr>
        <w:t>The works on the Project will be completed according to the following indicative implementation calendar:</w:t>
      </w:r>
    </w:p>
    <w:p w:rsidR="008A53B9" w:rsidRPr="007D08EB" w:rsidRDefault="008A53B9" w:rsidP="008A53B9">
      <w:pPr>
        <w:keepNext/>
        <w:spacing w:after="0"/>
        <w:ind w:left="709"/>
        <w:rPr>
          <w:rFonts w:eastAsia="Times New Roman"/>
          <w:noProof/>
          <w:color w:val="auto"/>
          <w:lang w:val="sr-Latn-CS"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9"/>
        <w:gridCol w:w="1477"/>
      </w:tblGrid>
      <w:tr w:rsidR="008A53B9" w:rsidRPr="007D08EB" w:rsidTr="004B1713">
        <w:trPr>
          <w:cantSplit/>
        </w:trPr>
        <w:tc>
          <w:tcPr>
            <w:tcW w:w="6709"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4"/>
              </w:numPr>
              <w:spacing w:after="0"/>
              <w:ind w:left="317" w:hanging="317"/>
              <w:jc w:val="left"/>
              <w:rPr>
                <w:rFonts w:eastAsia="Times New Roman"/>
                <w:noProof/>
                <w:color w:val="auto"/>
                <w:lang w:val="sr-Latn-CS" w:eastAsia="en-US"/>
              </w:rPr>
            </w:pPr>
            <w:r w:rsidRPr="007D08EB">
              <w:rPr>
                <w:rFonts w:eastAsia="Times New Roman"/>
                <w:noProof/>
                <w:color w:val="auto"/>
                <w:lang w:val="sr-Latn-CS" w:eastAsia="en-US"/>
              </w:rPr>
              <w:t>Sićevo – Dimitrovgrad, civil works and track</w:t>
            </w:r>
          </w:p>
        </w:tc>
        <w:tc>
          <w:tcPr>
            <w:tcW w:w="1477" w:type="dxa"/>
            <w:tcBorders>
              <w:top w:val="single" w:sz="4" w:space="0" w:color="auto"/>
              <w:left w:val="single" w:sz="4" w:space="0" w:color="auto"/>
              <w:bottom w:val="single" w:sz="4" w:space="0" w:color="auto"/>
              <w:right w:val="single" w:sz="4" w:space="0" w:color="auto"/>
            </w:tcBorders>
            <w:hideMark/>
          </w:tcPr>
          <w:p w:rsidR="008A53B9" w:rsidRPr="007D08EB" w:rsidRDefault="008A53B9" w:rsidP="00F426BB">
            <w:pPr>
              <w:spacing w:after="0"/>
              <w:ind w:left="0"/>
              <w:jc w:val="center"/>
              <w:rPr>
                <w:rFonts w:eastAsia="Times New Roman"/>
                <w:noProof/>
                <w:color w:val="auto"/>
                <w:lang w:val="sr-Latn-CS" w:eastAsia="en-US"/>
              </w:rPr>
            </w:pPr>
            <w:r w:rsidRPr="007D08EB">
              <w:rPr>
                <w:rFonts w:eastAsia="Times New Roman"/>
                <w:noProof/>
                <w:color w:val="auto"/>
                <w:lang w:val="sr-Latn-CS" w:eastAsia="en-US"/>
              </w:rPr>
              <w:t xml:space="preserve">Q3 </w:t>
            </w:r>
            <w:r w:rsidR="00F426BB" w:rsidRPr="007D08EB">
              <w:rPr>
                <w:rFonts w:eastAsia="Times New Roman"/>
                <w:noProof/>
                <w:color w:val="auto"/>
                <w:lang w:val="sr-Latn-CS" w:eastAsia="en-US"/>
              </w:rPr>
              <w:t>2020</w:t>
            </w:r>
          </w:p>
        </w:tc>
      </w:tr>
      <w:tr w:rsidR="008A53B9" w:rsidRPr="007D08EB" w:rsidTr="004B1713">
        <w:trPr>
          <w:cantSplit/>
        </w:trPr>
        <w:tc>
          <w:tcPr>
            <w:tcW w:w="6709"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4"/>
              </w:numPr>
              <w:spacing w:after="0"/>
              <w:ind w:left="317" w:hanging="317"/>
              <w:jc w:val="left"/>
              <w:rPr>
                <w:rFonts w:eastAsia="Times New Roman"/>
                <w:noProof/>
                <w:color w:val="auto"/>
                <w:lang w:val="sr-Latn-CS" w:eastAsia="en-US"/>
              </w:rPr>
            </w:pPr>
            <w:r w:rsidRPr="007D08EB">
              <w:rPr>
                <w:rFonts w:eastAsia="Times New Roman"/>
                <w:noProof/>
                <w:color w:val="auto"/>
                <w:lang w:val="sr-Latn-CS" w:eastAsia="en-US"/>
              </w:rPr>
              <w:t>By-pass</w:t>
            </w:r>
          </w:p>
        </w:tc>
        <w:tc>
          <w:tcPr>
            <w:tcW w:w="1477" w:type="dxa"/>
            <w:tcBorders>
              <w:top w:val="single" w:sz="4" w:space="0" w:color="auto"/>
              <w:left w:val="single" w:sz="4" w:space="0" w:color="auto"/>
              <w:bottom w:val="single" w:sz="4" w:space="0" w:color="auto"/>
              <w:right w:val="single" w:sz="4" w:space="0" w:color="auto"/>
            </w:tcBorders>
            <w:hideMark/>
          </w:tcPr>
          <w:p w:rsidR="008A53B9" w:rsidRPr="007D08EB" w:rsidRDefault="008A53B9" w:rsidP="00F426BB">
            <w:pPr>
              <w:spacing w:after="0"/>
              <w:ind w:left="0"/>
              <w:jc w:val="center"/>
              <w:rPr>
                <w:rFonts w:eastAsia="Times New Roman"/>
                <w:noProof/>
                <w:color w:val="auto"/>
                <w:lang w:val="sr-Latn-CS" w:eastAsia="en-US"/>
              </w:rPr>
            </w:pPr>
            <w:r w:rsidRPr="007D08EB">
              <w:rPr>
                <w:rFonts w:eastAsia="Times New Roman"/>
                <w:noProof/>
                <w:color w:val="auto"/>
                <w:lang w:val="sr-Latn-CS" w:eastAsia="en-US"/>
              </w:rPr>
              <w:t xml:space="preserve">Q4 </w:t>
            </w:r>
            <w:r w:rsidR="00F426BB" w:rsidRPr="007D08EB">
              <w:rPr>
                <w:rFonts w:eastAsia="Times New Roman"/>
                <w:noProof/>
                <w:color w:val="auto"/>
                <w:lang w:val="sr-Latn-CS" w:eastAsia="en-US"/>
              </w:rPr>
              <w:t>2023</w:t>
            </w:r>
          </w:p>
        </w:tc>
      </w:tr>
      <w:tr w:rsidR="008A53B9" w:rsidRPr="007D08EB" w:rsidTr="004B1713">
        <w:trPr>
          <w:cantSplit/>
        </w:trPr>
        <w:tc>
          <w:tcPr>
            <w:tcW w:w="6709" w:type="dxa"/>
            <w:tcBorders>
              <w:top w:val="single" w:sz="4" w:space="0" w:color="auto"/>
              <w:left w:val="single" w:sz="4" w:space="0" w:color="auto"/>
              <w:bottom w:val="single" w:sz="4" w:space="0" w:color="auto"/>
              <w:right w:val="single" w:sz="4" w:space="0" w:color="auto"/>
            </w:tcBorders>
            <w:hideMark/>
          </w:tcPr>
          <w:p w:rsidR="008A53B9" w:rsidRPr="007D08EB" w:rsidRDefault="008A53B9" w:rsidP="00BF0D9E">
            <w:pPr>
              <w:numPr>
                <w:ilvl w:val="0"/>
                <w:numId w:val="54"/>
              </w:numPr>
              <w:spacing w:after="0"/>
              <w:ind w:left="317" w:hanging="317"/>
              <w:jc w:val="left"/>
              <w:rPr>
                <w:rFonts w:eastAsia="Times New Roman"/>
                <w:noProof/>
                <w:color w:val="auto"/>
                <w:lang w:val="sr-Latn-CS" w:eastAsia="en-US"/>
              </w:rPr>
            </w:pPr>
            <w:r w:rsidRPr="007D08EB">
              <w:rPr>
                <w:rFonts w:eastAsia="Times New Roman"/>
                <w:noProof/>
                <w:color w:val="auto"/>
                <w:lang w:val="sr-Latn-CS" w:eastAsia="en-US"/>
              </w:rPr>
              <w:t>Niš – Dimitrovgrad, electrification and signalling</w:t>
            </w:r>
          </w:p>
          <w:p w:rsidR="008A53B9" w:rsidRPr="007D08EB" w:rsidRDefault="008A53B9" w:rsidP="00BF0D9E">
            <w:pPr>
              <w:numPr>
                <w:ilvl w:val="0"/>
                <w:numId w:val="56"/>
              </w:numPr>
              <w:spacing w:after="0"/>
              <w:jc w:val="left"/>
              <w:rPr>
                <w:rFonts w:eastAsia="Times New Roman"/>
                <w:noProof/>
                <w:color w:val="auto"/>
                <w:lang w:val="sr-Latn-CS" w:eastAsia="en-US"/>
              </w:rPr>
            </w:pPr>
            <w:r w:rsidRPr="007D08EB">
              <w:rPr>
                <w:rFonts w:eastAsia="Times New Roman"/>
                <w:noProof/>
                <w:color w:val="auto"/>
                <w:lang w:val="sr-Latn-CS" w:eastAsia="en-US"/>
              </w:rPr>
              <w:t>Sićevo-Dimitrovgrad</w:t>
            </w:r>
          </w:p>
          <w:p w:rsidR="008A53B9" w:rsidRPr="007D08EB" w:rsidRDefault="008A53B9" w:rsidP="00BF0D9E">
            <w:pPr>
              <w:numPr>
                <w:ilvl w:val="0"/>
                <w:numId w:val="56"/>
              </w:numPr>
              <w:spacing w:after="0"/>
              <w:jc w:val="left"/>
              <w:rPr>
                <w:rFonts w:eastAsia="Times New Roman"/>
                <w:noProof/>
                <w:color w:val="auto"/>
                <w:lang w:val="sr-Latn-CS" w:eastAsia="en-US"/>
              </w:rPr>
            </w:pPr>
            <w:r w:rsidRPr="007D08EB">
              <w:rPr>
                <w:rFonts w:eastAsia="Times New Roman"/>
                <w:noProof/>
                <w:color w:val="auto"/>
                <w:lang w:val="sr-Latn-CS" w:eastAsia="en-US"/>
              </w:rPr>
              <w:t>Crveni Krst – connection with the by-pass</w:t>
            </w:r>
          </w:p>
        </w:tc>
        <w:tc>
          <w:tcPr>
            <w:tcW w:w="1477" w:type="dxa"/>
            <w:tcBorders>
              <w:top w:val="single" w:sz="4" w:space="0" w:color="auto"/>
              <w:left w:val="single" w:sz="4" w:space="0" w:color="auto"/>
              <w:bottom w:val="single" w:sz="4" w:space="0" w:color="auto"/>
              <w:right w:val="single" w:sz="4" w:space="0" w:color="auto"/>
            </w:tcBorders>
            <w:hideMark/>
          </w:tcPr>
          <w:p w:rsidR="008A53B9" w:rsidRPr="007D08EB" w:rsidRDefault="008A53B9" w:rsidP="008A53B9">
            <w:pPr>
              <w:spacing w:after="0"/>
              <w:ind w:left="0"/>
              <w:jc w:val="center"/>
              <w:rPr>
                <w:rFonts w:eastAsia="Times New Roman"/>
                <w:noProof/>
                <w:color w:val="auto"/>
                <w:lang w:val="sr-Latn-CS" w:eastAsia="en-US"/>
              </w:rPr>
            </w:pPr>
          </w:p>
          <w:p w:rsidR="008A53B9" w:rsidRPr="007D08EB" w:rsidRDefault="008A53B9" w:rsidP="008A53B9">
            <w:pPr>
              <w:spacing w:after="0"/>
              <w:ind w:left="0"/>
              <w:jc w:val="center"/>
              <w:rPr>
                <w:rFonts w:eastAsia="Times New Roman"/>
                <w:noProof/>
                <w:color w:val="auto"/>
                <w:lang w:val="sr-Latn-CS" w:eastAsia="en-US"/>
              </w:rPr>
            </w:pPr>
            <w:r w:rsidRPr="007D08EB">
              <w:rPr>
                <w:rFonts w:eastAsia="Times New Roman"/>
                <w:noProof/>
                <w:color w:val="auto"/>
                <w:lang w:val="sr-Latn-CS" w:eastAsia="en-US"/>
              </w:rPr>
              <w:t xml:space="preserve">Q1 </w:t>
            </w:r>
            <w:r w:rsidR="00F426BB" w:rsidRPr="007D08EB">
              <w:rPr>
                <w:rFonts w:eastAsia="Times New Roman"/>
                <w:noProof/>
                <w:color w:val="auto"/>
                <w:lang w:val="sr-Latn-CS" w:eastAsia="en-US"/>
              </w:rPr>
              <w:t>2022</w:t>
            </w:r>
          </w:p>
          <w:p w:rsidR="008A53B9" w:rsidRPr="007D08EB" w:rsidRDefault="008A53B9" w:rsidP="00F426BB">
            <w:pPr>
              <w:spacing w:after="0"/>
              <w:ind w:left="0"/>
              <w:jc w:val="center"/>
              <w:rPr>
                <w:rFonts w:eastAsia="Times New Roman"/>
                <w:noProof/>
                <w:color w:val="auto"/>
                <w:lang w:val="sr-Latn-CS" w:eastAsia="en-US"/>
              </w:rPr>
            </w:pPr>
            <w:r w:rsidRPr="007D08EB">
              <w:rPr>
                <w:rFonts w:eastAsia="Times New Roman"/>
                <w:noProof/>
                <w:color w:val="auto"/>
                <w:lang w:val="sr-Latn-CS" w:eastAsia="en-US"/>
              </w:rPr>
              <w:t xml:space="preserve">Q2 </w:t>
            </w:r>
            <w:r w:rsidR="00F426BB" w:rsidRPr="007D08EB">
              <w:rPr>
                <w:rFonts w:eastAsia="Times New Roman"/>
                <w:noProof/>
                <w:color w:val="auto"/>
                <w:lang w:val="sr-Latn-CS" w:eastAsia="en-US"/>
              </w:rPr>
              <w:t>2023</w:t>
            </w:r>
          </w:p>
        </w:tc>
      </w:tr>
    </w:tbl>
    <w:p w:rsidR="008A53B9" w:rsidRPr="007D08EB" w:rsidRDefault="008A53B9" w:rsidP="008A53B9">
      <w:pPr>
        <w:spacing w:after="0"/>
        <w:ind w:left="709"/>
        <w:rPr>
          <w:rFonts w:eastAsia="Times New Roman"/>
          <w:b/>
          <w:noProof/>
          <w:color w:val="auto"/>
          <w:lang w:val="sr-Latn-CS" w:eastAsia="en-US"/>
        </w:rPr>
      </w:pPr>
    </w:p>
    <w:p w:rsidR="008A53B9" w:rsidRPr="007D08EB" w:rsidRDefault="008A53B9" w:rsidP="00A00A6A">
      <w:pPr>
        <w:spacing w:after="0"/>
        <w:ind w:left="0" w:firstLine="709"/>
        <w:jc w:val="left"/>
        <w:outlineLvl w:val="0"/>
        <w:rPr>
          <w:rFonts w:eastAsia="Times New Roman" w:cs="Times New Roman"/>
          <w:iCs/>
          <w:noProof/>
          <w:color w:val="auto"/>
          <w:lang w:val="sr-Latn-CS" w:eastAsia="en-US"/>
        </w:rPr>
      </w:pPr>
    </w:p>
    <w:p w:rsidR="008A53B9" w:rsidRPr="007D08EB" w:rsidRDefault="008A53B9" w:rsidP="008A53B9">
      <w:pPr>
        <w:spacing w:before="120" w:after="0"/>
        <w:ind w:left="720"/>
        <w:contextualSpacing/>
        <w:rPr>
          <w:rFonts w:eastAsia="Times New Roman" w:cs="Times New Roman"/>
          <w:iCs/>
          <w:noProof/>
          <w:color w:val="auto"/>
          <w:lang w:val="sr-Latn-CS" w:eastAsia="en-US"/>
        </w:rPr>
      </w:pPr>
    </w:p>
    <w:p w:rsidR="008A53B9" w:rsidRPr="007D08EB" w:rsidRDefault="008A53B9" w:rsidP="00BF0D9E">
      <w:pPr>
        <w:numPr>
          <w:ilvl w:val="0"/>
          <w:numId w:val="51"/>
        </w:numPr>
        <w:spacing w:after="0"/>
        <w:jc w:val="left"/>
        <w:outlineLvl w:val="0"/>
        <w:rPr>
          <w:rFonts w:eastAsia="Times New Roman" w:cs="Times New Roman"/>
          <w:b/>
          <w:noProof/>
          <w:color w:val="auto"/>
          <w:lang w:val="sr-Latn-CS" w:eastAsia="en-US"/>
        </w:rPr>
      </w:pPr>
      <w:r w:rsidRPr="007D08EB">
        <w:rPr>
          <w:rFonts w:eastAsia="Times New Roman" w:cs="Times New Roman"/>
          <w:b/>
          <w:noProof/>
          <w:color w:val="auto"/>
          <w:lang w:val="sr-Latn-CS" w:eastAsia="en-US"/>
        </w:rPr>
        <w:br w:type="page"/>
      </w:r>
    </w:p>
    <w:p w:rsidR="00F22AC8" w:rsidRPr="007D08EB" w:rsidRDefault="00F22AC8" w:rsidP="00BF0D9E">
      <w:pPr>
        <w:pStyle w:val="ScheduleEIB"/>
        <w:numPr>
          <w:ilvl w:val="0"/>
          <w:numId w:val="39"/>
        </w:numPr>
        <w:rPr>
          <w:noProof/>
          <w:lang w:val="sr-Latn-CS"/>
        </w:rPr>
      </w:pPr>
      <w:bookmarkStart w:id="241" w:name="_Ref427039429"/>
      <w:bookmarkStart w:id="242" w:name="_Ref426714274"/>
      <w:bookmarkStart w:id="243" w:name="_Toc498018365"/>
      <w:bookmarkEnd w:id="241"/>
      <w:bookmarkEnd w:id="242"/>
      <w:bookmarkEnd w:id="243"/>
    </w:p>
    <w:p w:rsidR="00F22AC8" w:rsidRPr="007D08EB" w:rsidRDefault="008A4FE6">
      <w:pPr>
        <w:pStyle w:val="SubSchedule1EIB"/>
        <w:rPr>
          <w:noProof/>
          <w:u w:val="single"/>
          <w:lang w:val="sr-Latn-CS"/>
        </w:rPr>
      </w:pPr>
      <w:bookmarkStart w:id="244" w:name="_Ref432947174"/>
      <w:bookmarkStart w:id="245" w:name="_Toc498018366"/>
      <w:bookmarkEnd w:id="244"/>
      <w:r w:rsidRPr="007D08EB">
        <w:rPr>
          <w:noProof/>
          <w:u w:val="single"/>
          <w:lang w:val="sr-Latn-CS"/>
        </w:rPr>
        <w:t>Definitions</w:t>
      </w:r>
      <w:bookmarkEnd w:id="245"/>
      <w:r w:rsidRPr="007D08EB">
        <w:rPr>
          <w:noProof/>
          <w:u w:val="single"/>
          <w:lang w:val="sr-Latn-CS"/>
        </w:rPr>
        <w:t xml:space="preserve"> </w:t>
      </w:r>
    </w:p>
    <w:p w:rsidR="00F22AC8" w:rsidRPr="007D08EB" w:rsidRDefault="008A4FE6">
      <w:pPr>
        <w:pStyle w:val="SubSchedule2EIB"/>
        <w:ind w:left="1080"/>
        <w:rPr>
          <w:noProof/>
          <w:lang w:val="sr-Latn-CS"/>
        </w:rPr>
      </w:pPr>
      <w:bookmarkStart w:id="246" w:name="_Toc498018367"/>
      <w:r w:rsidRPr="007D08EB">
        <w:rPr>
          <w:noProof/>
          <w:lang w:val="sr-Latn-CS"/>
        </w:rPr>
        <w:t>EURIBOR</w:t>
      </w:r>
      <w:bookmarkEnd w:id="246"/>
    </w:p>
    <w:p w:rsidR="00F22AC8" w:rsidRPr="007D08EB" w:rsidRDefault="008A4FE6">
      <w:pPr>
        <w:rPr>
          <w:noProof/>
          <w:lang w:val="sr-Latn-CS"/>
        </w:rPr>
      </w:pPr>
      <w:r w:rsidRPr="007D08EB">
        <w:rPr>
          <w:noProof/>
          <w:lang w:val="sr-Latn-CS"/>
        </w:rPr>
        <w:t>"</w:t>
      </w:r>
      <w:r w:rsidRPr="007D08EB">
        <w:rPr>
          <w:rStyle w:val="BoldEIB"/>
          <w:noProof/>
          <w:lang w:val="sr-Latn-CS"/>
        </w:rPr>
        <w:t>EURIBOR</w:t>
      </w:r>
      <w:r w:rsidRPr="007D08EB">
        <w:rPr>
          <w:noProof/>
          <w:lang w:val="sr-Latn-CS"/>
        </w:rPr>
        <w:t>" means:</w:t>
      </w:r>
    </w:p>
    <w:p w:rsidR="00F22AC8" w:rsidRPr="007D08EB" w:rsidRDefault="008A4FE6" w:rsidP="00BF0D9E">
      <w:pPr>
        <w:pStyle w:val="NoIndentEIB"/>
        <w:numPr>
          <w:ilvl w:val="0"/>
          <w:numId w:val="33"/>
        </w:numPr>
        <w:rPr>
          <w:noProof/>
          <w:lang w:val="sr-Latn-CS"/>
        </w:rPr>
      </w:pPr>
      <w:r w:rsidRPr="007D08EB">
        <w:rPr>
          <w:noProof/>
          <w:lang w:val="sr-Latn-CS"/>
        </w:rPr>
        <w:t xml:space="preserve">in respect of a relevant period of less than one month, the Screen Rate (as defined below) for a term of one month; </w:t>
      </w:r>
    </w:p>
    <w:p w:rsidR="00F22AC8" w:rsidRPr="007D08EB" w:rsidRDefault="008A4FE6" w:rsidP="00BF0D9E">
      <w:pPr>
        <w:pStyle w:val="NoIndentEIB"/>
        <w:numPr>
          <w:ilvl w:val="0"/>
          <w:numId w:val="33"/>
        </w:numPr>
        <w:rPr>
          <w:noProof/>
          <w:lang w:val="sr-Latn-CS"/>
        </w:rPr>
      </w:pPr>
      <w:bookmarkStart w:id="247" w:name="_Ref426635059"/>
      <w:bookmarkEnd w:id="247"/>
      <w:r w:rsidRPr="007D08EB">
        <w:rPr>
          <w:noProof/>
          <w:lang w:val="sr-Latn-CS"/>
        </w:rPr>
        <w:t>in respect of a relevant period of one or more months for which a Screen Rate is available, the applicable Screen Rate for a term for the corresponding number of months; and</w:t>
      </w:r>
    </w:p>
    <w:p w:rsidR="00F22AC8" w:rsidRPr="007D08EB" w:rsidRDefault="008A4FE6" w:rsidP="00BF0D9E">
      <w:pPr>
        <w:pStyle w:val="NoIndentEIB"/>
        <w:numPr>
          <w:ilvl w:val="0"/>
          <w:numId w:val="33"/>
        </w:numPr>
        <w:rPr>
          <w:noProof/>
          <w:lang w:val="sr-Latn-CS"/>
        </w:rPr>
      </w:pPr>
      <w:bookmarkStart w:id="248" w:name="_Ref426635084"/>
      <w:bookmarkEnd w:id="248"/>
      <w:r w:rsidRPr="007D08EB">
        <w:rPr>
          <w:noProof/>
          <w:lang w:val="sr-Latn-CS"/>
        </w:rPr>
        <w:t>in respect of a relevant period of more than one month for which a Screen Rate is not available, the rate resulting from a linear interpolation by reference to two Screen Rates, one of which is applicable for a period next shorter and the other for a period next longer than the length of the relevant period,</w:t>
      </w:r>
    </w:p>
    <w:p w:rsidR="00F22AC8" w:rsidRPr="007D08EB" w:rsidRDefault="008A4FE6">
      <w:pPr>
        <w:rPr>
          <w:noProof/>
          <w:lang w:val="sr-Latn-CS"/>
        </w:rPr>
      </w:pPr>
      <w:r w:rsidRPr="007D08EB">
        <w:rPr>
          <w:noProof/>
          <w:lang w:val="sr-Latn-CS"/>
        </w:rPr>
        <w:t>(the period for which the rate is taken or from which the rates are interpolated being the "</w:t>
      </w:r>
      <w:r w:rsidRPr="007D08EB">
        <w:rPr>
          <w:rStyle w:val="BoldEIB"/>
          <w:noProof/>
          <w:lang w:val="sr-Latn-CS"/>
        </w:rPr>
        <w:t>Representative Period</w:t>
      </w:r>
      <w:r w:rsidRPr="007D08EB">
        <w:rPr>
          <w:noProof/>
          <w:lang w:val="sr-Latn-CS"/>
        </w:rPr>
        <w:t>").</w:t>
      </w:r>
    </w:p>
    <w:p w:rsidR="00F22AC8" w:rsidRPr="007D08EB" w:rsidRDefault="008A4FE6">
      <w:pPr>
        <w:rPr>
          <w:noProof/>
          <w:lang w:val="sr-Latn-CS"/>
        </w:rPr>
      </w:pPr>
      <w:r w:rsidRPr="007D08EB">
        <w:rPr>
          <w:noProof/>
          <w:lang w:val="sr-Latn-CS"/>
        </w:rPr>
        <w:t xml:space="preserve">For the purposes of paragraphs </w:t>
      </w:r>
      <w:r w:rsidR="00E04671" w:rsidRPr="007D08EB">
        <w:rPr>
          <w:noProof/>
          <w:lang w:val="sr-Latn-CS"/>
        </w:rPr>
        <w:fldChar w:fldCharType="begin"/>
      </w:r>
      <w:r w:rsidRPr="007D08EB">
        <w:rPr>
          <w:noProof/>
          <w:lang w:val="sr-Latn-CS"/>
        </w:rPr>
        <w:instrText xml:space="preserve">REF _Ref426635059 \r \h </w:instrText>
      </w:r>
      <w:r w:rsidR="00E04671" w:rsidRPr="007D08EB">
        <w:rPr>
          <w:noProof/>
          <w:lang w:val="sr-Latn-CS"/>
        </w:rPr>
      </w:r>
      <w:r w:rsidR="00E04671" w:rsidRPr="007D08EB">
        <w:rPr>
          <w:noProof/>
          <w:lang w:val="sr-Latn-CS"/>
        </w:rPr>
        <w:fldChar w:fldCharType="separate"/>
      </w:r>
      <w:r w:rsidR="006D0FE9" w:rsidRPr="007D08EB">
        <w:rPr>
          <w:noProof/>
          <w:lang w:val="sr-Latn-CS"/>
        </w:rPr>
        <w:t>(b)</w:t>
      </w:r>
      <w:r w:rsidR="00E04671" w:rsidRPr="007D08EB">
        <w:rPr>
          <w:noProof/>
          <w:lang w:val="sr-Latn-CS"/>
        </w:rPr>
        <w:fldChar w:fldCharType="end"/>
      </w:r>
      <w:r w:rsidRPr="007D08EB">
        <w:rPr>
          <w:noProof/>
          <w:lang w:val="sr-Latn-CS"/>
        </w:rPr>
        <w:t xml:space="preserve"> and </w:t>
      </w:r>
      <w:r w:rsidR="00E04671" w:rsidRPr="007D08EB">
        <w:rPr>
          <w:noProof/>
          <w:lang w:val="sr-Latn-CS"/>
        </w:rPr>
        <w:fldChar w:fldCharType="begin"/>
      </w:r>
      <w:r w:rsidRPr="007D08EB">
        <w:rPr>
          <w:noProof/>
          <w:lang w:val="sr-Latn-CS"/>
        </w:rPr>
        <w:instrText xml:space="preserve">REF _Ref426635084 \r \h </w:instrText>
      </w:r>
      <w:r w:rsidR="00E04671" w:rsidRPr="007D08EB">
        <w:rPr>
          <w:noProof/>
          <w:lang w:val="sr-Latn-CS"/>
        </w:rPr>
      </w:r>
      <w:r w:rsidR="00E04671" w:rsidRPr="007D08EB">
        <w:rPr>
          <w:noProof/>
          <w:lang w:val="sr-Latn-CS"/>
        </w:rPr>
        <w:fldChar w:fldCharType="separate"/>
      </w:r>
      <w:r w:rsidR="006D0FE9" w:rsidRPr="007D08EB">
        <w:rPr>
          <w:noProof/>
          <w:lang w:val="sr-Latn-CS"/>
        </w:rPr>
        <w:t>(c)</w:t>
      </w:r>
      <w:r w:rsidR="00E04671" w:rsidRPr="007D08EB">
        <w:rPr>
          <w:noProof/>
          <w:lang w:val="sr-Latn-CS"/>
        </w:rPr>
        <w:fldChar w:fldCharType="end"/>
      </w:r>
      <w:r w:rsidRPr="007D08EB">
        <w:rPr>
          <w:noProof/>
          <w:lang w:val="sr-Latn-CS"/>
        </w:rPr>
        <w:t xml:space="preserve"> above:</w:t>
      </w:r>
    </w:p>
    <w:p w:rsidR="00F22AC8" w:rsidRPr="007D08EB" w:rsidRDefault="008A4FE6">
      <w:pPr>
        <w:rPr>
          <w:noProof/>
          <w:lang w:val="sr-Latn-CS"/>
        </w:rPr>
      </w:pPr>
      <w:r w:rsidRPr="007D08EB">
        <w:rPr>
          <w:noProof/>
          <w:lang w:val="sr-Latn-CS"/>
        </w:rPr>
        <w:t>"</w:t>
      </w:r>
      <w:r w:rsidRPr="007D08EB">
        <w:rPr>
          <w:rStyle w:val="BoldEIB"/>
          <w:noProof/>
          <w:lang w:val="sr-Latn-CS"/>
        </w:rPr>
        <w:t>available</w:t>
      </w:r>
      <w:r w:rsidRPr="007D08EB">
        <w:rPr>
          <w:noProof/>
          <w:lang w:val="sr-Latn-CS"/>
        </w:rPr>
        <w:t xml:space="preserve">" means the rates, for given maturities, that are calculated and published by Global Rate Set Systems Ltd (GRSS), or such other service provider selected by the European Money Markets Institute (EMMI), under the sponsorship of EMMI and EURIBOR ACI, or any successor to that function of EMMI and EURIBOR ACI as determined by the Bank; and </w:t>
      </w:r>
    </w:p>
    <w:p w:rsidR="00F22AC8" w:rsidRPr="007D08EB" w:rsidRDefault="008A4FE6">
      <w:pPr>
        <w:rPr>
          <w:noProof/>
          <w:lang w:val="sr-Latn-CS"/>
        </w:rPr>
      </w:pPr>
      <w:r w:rsidRPr="007D08EB">
        <w:rPr>
          <w:noProof/>
          <w:lang w:val="sr-Latn-CS"/>
        </w:rPr>
        <w:t>"</w:t>
      </w:r>
      <w:r w:rsidRPr="007D08EB">
        <w:rPr>
          <w:rStyle w:val="BoldEIB"/>
          <w:noProof/>
          <w:lang w:val="sr-Latn-CS"/>
        </w:rPr>
        <w:t>Screen Rate</w:t>
      </w:r>
      <w:r w:rsidRPr="007D08EB">
        <w:rPr>
          <w:noProof/>
          <w:lang w:val="sr-Latn-CS"/>
        </w:rPr>
        <w:t>" means the rate of interest for deposits in EUR for the relevant period as published at 11h00, Brussels time, or at a later time acceptable to the Bank on the day (the "</w:t>
      </w:r>
      <w:r w:rsidRPr="007D08EB">
        <w:rPr>
          <w:rStyle w:val="BoldEIB"/>
          <w:noProof/>
          <w:lang w:val="sr-Latn-CS"/>
        </w:rPr>
        <w:t>Reset Date</w:t>
      </w:r>
      <w:r w:rsidRPr="007D08EB">
        <w:rPr>
          <w:noProof/>
          <w:lang w:val="sr-Latn-CS"/>
        </w:rPr>
        <w:t>") which falls 2 (two) Relevant Business Days prior to the first day of the relevant period, on Reuters page EURIBOR 01 or its successor page or, failing which, by any other means of publication chosen for this purpose by the Bank.</w:t>
      </w:r>
    </w:p>
    <w:p w:rsidR="00F22AC8" w:rsidRPr="007D08EB" w:rsidRDefault="008A4FE6">
      <w:pPr>
        <w:rPr>
          <w:noProof/>
          <w:lang w:val="sr-Latn-CS"/>
        </w:rPr>
      </w:pPr>
      <w:r w:rsidRPr="007D08EB">
        <w:rPr>
          <w:noProof/>
          <w:lang w:val="sr-Latn-CS"/>
        </w:rPr>
        <w:t>If such Screen Rate is not so published, the Bank shall request the principal euro-zone offices of four major banks in the euro-zone, selected by the Bank, to quote the rate at which EUR deposits in a comparable amount are offered by each of them as at approximately 11h00, Brussels time, on the Reset Date to prime banks in the euro-zone interbank market for a period equal to the Representative Period. If at least 2 (two) quotations are provided, the rate for that Reset Date will be the arithmetic mean of the quotations.</w:t>
      </w:r>
    </w:p>
    <w:p w:rsidR="00F22AC8" w:rsidRPr="007D08EB" w:rsidRDefault="008A4FE6">
      <w:pPr>
        <w:rPr>
          <w:noProof/>
          <w:lang w:val="sr-Latn-CS"/>
        </w:rPr>
      </w:pPr>
      <w:r w:rsidRPr="007D08EB">
        <w:rPr>
          <w:noProof/>
          <w:lang w:val="sr-Latn-CS"/>
        </w:rPr>
        <w:t>If fewer than 2 (two) quotations are provided as requested, the rate for that Reset Date will be the arithmetic mean of the rates quoted by major banks in the euro-zone, selected by the Bank, at approximately 11h00, Brussels time, on the day which falls 2 (two) Relevant Business Days after the Reset Date, for loans in EUR in a comparable amount to leading European banks for a period equal to the Representative Period.</w:t>
      </w:r>
    </w:p>
    <w:p w:rsidR="00F22AC8" w:rsidRPr="007D08EB" w:rsidRDefault="008A4FE6">
      <w:pPr>
        <w:rPr>
          <w:noProof/>
          <w:lang w:val="sr-Latn-CS"/>
        </w:rPr>
      </w:pPr>
      <w:r w:rsidRPr="007D08EB">
        <w:rPr>
          <w:noProof/>
          <w:lang w:val="sr-Latn-CS"/>
        </w:rPr>
        <w:t xml:space="preserve">If no rate is available as provided above, EURIBOR shall be the rate (expressed as a percentage rate per annum) which is determined by the Bank to be the all-inclusive cost to the Bank for the funding of the relevant Tranche based upon the then applicable internally generated Bank reference rate or an alternative rate determination method reasonably determined by the Bank. </w:t>
      </w:r>
    </w:p>
    <w:p w:rsidR="00F22AC8" w:rsidRPr="007D08EB" w:rsidRDefault="008A4FE6">
      <w:pPr>
        <w:pStyle w:val="SubSchedule2EIB"/>
        <w:ind w:left="1080"/>
        <w:rPr>
          <w:noProof/>
          <w:lang w:val="sr-Latn-CS"/>
        </w:rPr>
      </w:pPr>
      <w:bookmarkStart w:id="249" w:name="_Toc498018368"/>
      <w:r w:rsidRPr="007D08EB">
        <w:rPr>
          <w:noProof/>
          <w:lang w:val="sr-Latn-CS"/>
        </w:rPr>
        <w:t>GENERAL</w:t>
      </w:r>
      <w:bookmarkEnd w:id="249"/>
    </w:p>
    <w:p w:rsidR="00F22AC8" w:rsidRPr="007D08EB" w:rsidRDefault="008A4FE6">
      <w:pPr>
        <w:rPr>
          <w:noProof/>
          <w:lang w:val="sr-Latn-CS"/>
        </w:rPr>
      </w:pPr>
      <w:r w:rsidRPr="007D08EB">
        <w:rPr>
          <w:noProof/>
          <w:color w:val="auto"/>
          <w:lang w:val="sr-Latn-CS"/>
        </w:rPr>
        <w:t xml:space="preserve">For the purposes of the foregoing definitions: </w:t>
      </w:r>
    </w:p>
    <w:p w:rsidR="00F22AC8" w:rsidRPr="007D08EB" w:rsidRDefault="008A4FE6" w:rsidP="00BF0D9E">
      <w:pPr>
        <w:pStyle w:val="NoIndentEIB"/>
        <w:numPr>
          <w:ilvl w:val="0"/>
          <w:numId w:val="34"/>
        </w:numPr>
        <w:rPr>
          <w:noProof/>
          <w:color w:val="auto"/>
          <w:lang w:val="sr-Latn-CS"/>
        </w:rPr>
      </w:pPr>
      <w:r w:rsidRPr="007D08EB">
        <w:rPr>
          <w:noProof/>
          <w:color w:val="auto"/>
          <w:lang w:val="sr-Latn-CS"/>
        </w:rPr>
        <w:t xml:space="preserve">All percentages resulting from any calculations referred to in this Schedule will be rounded, if necessary, to the nearest one hundred-thousandth of a percentage point, with halves being rounded up. </w:t>
      </w:r>
    </w:p>
    <w:p w:rsidR="00F22AC8" w:rsidRPr="007D08EB" w:rsidRDefault="008A4FE6" w:rsidP="00BF0D9E">
      <w:pPr>
        <w:pStyle w:val="NoIndentEIB"/>
        <w:numPr>
          <w:ilvl w:val="0"/>
          <w:numId w:val="34"/>
        </w:numPr>
        <w:rPr>
          <w:noProof/>
          <w:color w:val="auto"/>
          <w:lang w:val="sr-Latn-CS"/>
        </w:rPr>
      </w:pPr>
      <w:r w:rsidRPr="007D08EB">
        <w:rPr>
          <w:noProof/>
          <w:color w:val="auto"/>
          <w:lang w:val="sr-Latn-CS"/>
        </w:rPr>
        <w:t xml:space="preserve">The Bank shall inform the Borrower without delay of the quotations received by the Bank. </w:t>
      </w:r>
    </w:p>
    <w:p w:rsidR="00F22AC8" w:rsidRPr="007D08EB" w:rsidRDefault="008A4FE6" w:rsidP="00BF0D9E">
      <w:pPr>
        <w:pStyle w:val="NoIndentEIB"/>
        <w:numPr>
          <w:ilvl w:val="0"/>
          <w:numId w:val="34"/>
        </w:numPr>
        <w:rPr>
          <w:noProof/>
          <w:color w:val="auto"/>
          <w:lang w:val="sr-Latn-CS"/>
        </w:rPr>
      </w:pPr>
      <w:r w:rsidRPr="007D08EB">
        <w:rPr>
          <w:noProof/>
          <w:color w:val="auto"/>
          <w:lang w:val="sr-Latn-CS"/>
        </w:rPr>
        <w:t xml:space="preserve">If any of the foregoing provisions becomes inconsistent with provisions adopted under the aegis of EMMI and EURIBOR ACI (or any successor to that function of EMMI and EURIBOR ACI as determined by the Bank) in respect of EURIBOR; </w:t>
      </w:r>
    </w:p>
    <w:p w:rsidR="00F22AC8" w:rsidRPr="007D08EB" w:rsidRDefault="008A4FE6">
      <w:pPr>
        <w:pStyle w:val="NoIndentEIB"/>
        <w:ind w:left="1423"/>
        <w:rPr>
          <w:noProof/>
          <w:color w:val="auto"/>
          <w:lang w:val="sr-Latn-CS"/>
        </w:rPr>
      </w:pPr>
      <w:r w:rsidRPr="007D08EB">
        <w:rPr>
          <w:noProof/>
          <w:color w:val="auto"/>
          <w:lang w:val="sr-Latn-CS"/>
        </w:rPr>
        <w:t xml:space="preserve">the Bank may by notice to the Borrower amend the provision to bring it into line with such other provisions. </w:t>
      </w:r>
    </w:p>
    <w:p w:rsidR="00F22AC8" w:rsidRPr="007D08EB" w:rsidRDefault="008A4FE6">
      <w:pPr>
        <w:rPr>
          <w:noProof/>
          <w:lang w:val="sr-Latn-CS"/>
        </w:rPr>
      </w:pPr>
      <w:r w:rsidRPr="007D08EB">
        <w:rPr>
          <w:noProof/>
          <w:lang w:val="sr-Latn-CS"/>
        </w:rPr>
        <w:br w:type="page"/>
      </w:r>
    </w:p>
    <w:p w:rsidR="00F22AC8" w:rsidRPr="007D08EB" w:rsidRDefault="00F22AC8">
      <w:pPr>
        <w:rPr>
          <w:noProof/>
          <w:lang w:val="sr-Latn-CS"/>
        </w:rPr>
      </w:pPr>
    </w:p>
    <w:p w:rsidR="00F22AC8" w:rsidRPr="007D08EB" w:rsidRDefault="00F22AC8" w:rsidP="00BF0D9E">
      <w:pPr>
        <w:pStyle w:val="ScheduleEIB"/>
        <w:numPr>
          <w:ilvl w:val="0"/>
          <w:numId w:val="39"/>
        </w:numPr>
        <w:rPr>
          <w:noProof/>
          <w:lang w:val="sr-Latn-CS"/>
        </w:rPr>
      </w:pPr>
      <w:bookmarkStart w:id="250" w:name="_Ref465955808"/>
      <w:bookmarkStart w:id="251" w:name="_Toc498018369"/>
      <w:bookmarkStart w:id="252" w:name="_Ref502157963"/>
      <w:bookmarkEnd w:id="250"/>
      <w:bookmarkEnd w:id="251"/>
    </w:p>
    <w:p w:rsidR="00F22AC8" w:rsidRPr="007D08EB" w:rsidRDefault="001A1C83" w:rsidP="00BB2D1E">
      <w:pPr>
        <w:pStyle w:val="SubSchedule3EIB"/>
        <w:ind w:left="1080" w:firstLine="0"/>
        <w:jc w:val="both"/>
        <w:rPr>
          <w:noProof/>
          <w:lang w:val="sr-Latn-CS"/>
        </w:rPr>
      </w:pPr>
      <w:bookmarkStart w:id="253" w:name="_Ref432947242"/>
      <w:bookmarkStart w:id="254" w:name="_Toc498018370"/>
      <w:bookmarkEnd w:id="252"/>
      <w:bookmarkEnd w:id="253"/>
      <w:r w:rsidRPr="007D08EB">
        <w:rPr>
          <w:noProof/>
          <w:u w:val="single"/>
          <w:lang w:val="sr-Latn-CS"/>
        </w:rPr>
        <w:t>Form of Disbursement Offer/Acceptance (Articles 1.2.B and 1.2.C.)</w:t>
      </w:r>
      <w:bookmarkStart w:id="255" w:name="_Ref465870168"/>
      <w:bookmarkEnd w:id="254"/>
      <w:bookmarkEnd w:id="255"/>
    </w:p>
    <w:p w:rsidR="00F22AC8" w:rsidRPr="007D08EB" w:rsidRDefault="008A4FE6">
      <w:pPr>
        <w:tabs>
          <w:tab w:val="left" w:pos="1701"/>
        </w:tabs>
        <w:rPr>
          <w:noProof/>
          <w:lang w:val="sr-Latn-CS"/>
        </w:rPr>
      </w:pPr>
      <w:r w:rsidRPr="007D08EB">
        <w:rPr>
          <w:noProof/>
          <w:lang w:val="sr-Latn-CS"/>
        </w:rPr>
        <w:t>To:</w:t>
      </w:r>
      <w:r w:rsidRPr="007D08EB">
        <w:rPr>
          <w:noProof/>
          <w:lang w:val="sr-Latn-CS"/>
        </w:rPr>
        <w:tab/>
      </w:r>
      <w:r w:rsidR="003C0A7E" w:rsidRPr="007D08EB">
        <w:rPr>
          <w:noProof/>
          <w:lang w:val="sr-Latn-CS"/>
        </w:rPr>
        <w:t>The Republic of Serbia</w:t>
      </w:r>
    </w:p>
    <w:p w:rsidR="00F22AC8" w:rsidRPr="007D08EB" w:rsidRDefault="008A4FE6">
      <w:pPr>
        <w:tabs>
          <w:tab w:val="left" w:pos="1701"/>
        </w:tabs>
        <w:rPr>
          <w:noProof/>
          <w:lang w:val="sr-Latn-CS"/>
        </w:rPr>
      </w:pPr>
      <w:r w:rsidRPr="007D08EB">
        <w:rPr>
          <w:noProof/>
          <w:lang w:val="sr-Latn-CS"/>
        </w:rPr>
        <w:t>From:</w:t>
      </w:r>
      <w:r w:rsidRPr="007D08EB">
        <w:rPr>
          <w:noProof/>
          <w:lang w:val="sr-Latn-CS"/>
        </w:rPr>
        <w:tab/>
        <w:t>European Investment Bank</w:t>
      </w:r>
    </w:p>
    <w:p w:rsidR="00F22AC8" w:rsidRPr="007D08EB" w:rsidRDefault="008A4FE6">
      <w:pPr>
        <w:tabs>
          <w:tab w:val="left" w:pos="1701"/>
        </w:tabs>
        <w:rPr>
          <w:noProof/>
          <w:lang w:val="sr-Latn-CS"/>
        </w:rPr>
      </w:pPr>
      <w:r w:rsidRPr="007D08EB">
        <w:rPr>
          <w:noProof/>
          <w:lang w:val="sr-Latn-CS"/>
        </w:rPr>
        <w:t>Date:</w:t>
      </w:r>
      <w:r w:rsidRPr="007D08EB">
        <w:rPr>
          <w:noProof/>
          <w:lang w:val="sr-Latn-CS"/>
        </w:rPr>
        <w:tab/>
      </w:r>
    </w:p>
    <w:p w:rsidR="00F22AC8" w:rsidRPr="007D08EB" w:rsidRDefault="008A4FE6">
      <w:pPr>
        <w:tabs>
          <w:tab w:val="left" w:pos="1701"/>
        </w:tabs>
        <w:ind w:left="1701" w:hanging="845"/>
        <w:rPr>
          <w:noProof/>
          <w:lang w:val="sr-Latn-CS"/>
        </w:rPr>
      </w:pPr>
      <w:r w:rsidRPr="007D08EB">
        <w:rPr>
          <w:noProof/>
          <w:lang w:val="sr-Latn-CS"/>
        </w:rPr>
        <w:t>Subject:</w:t>
      </w:r>
      <w:r w:rsidRPr="007D08EB">
        <w:rPr>
          <w:noProof/>
          <w:lang w:val="sr-Latn-CS"/>
        </w:rPr>
        <w:tab/>
        <w:t xml:space="preserve">Disbursement Offer/Acceptance for the Finance Contract between European Investment Bank and </w:t>
      </w:r>
      <w:r w:rsidR="003C0A7E" w:rsidRPr="007D08EB">
        <w:rPr>
          <w:noProof/>
          <w:lang w:val="sr-Latn-CS"/>
        </w:rPr>
        <w:t xml:space="preserve">The Republic of Serbia </w:t>
      </w:r>
      <w:r w:rsidRPr="007D08EB">
        <w:rPr>
          <w:noProof/>
          <w:lang w:val="sr-Latn-CS"/>
        </w:rPr>
        <w:t xml:space="preserve">dated </w:t>
      </w:r>
      <w:r w:rsidRPr="007D08EB">
        <w:rPr>
          <w:rFonts w:ascii="Wingdings" w:eastAsia="Wingdings" w:hAnsi="Wingdings" w:cs="Wingdings"/>
          <w:noProof/>
          <w:lang w:val="sr-Latn-CS"/>
        </w:rPr>
        <w:t></w:t>
      </w:r>
      <w:r w:rsidRPr="007D08EB">
        <w:rPr>
          <w:noProof/>
          <w:lang w:val="sr-Latn-CS"/>
        </w:rPr>
        <w:t xml:space="preserve"> (the "</w:t>
      </w:r>
      <w:r w:rsidRPr="007D08EB">
        <w:rPr>
          <w:rStyle w:val="BoldEIB"/>
          <w:noProof/>
          <w:lang w:val="sr-Latn-CS"/>
        </w:rPr>
        <w:t>Finance Contract</w:t>
      </w:r>
      <w:r w:rsidRPr="007D08EB">
        <w:rPr>
          <w:noProof/>
          <w:lang w:val="sr-Latn-CS"/>
        </w:rPr>
        <w:t xml:space="preserve">") </w:t>
      </w:r>
    </w:p>
    <w:p w:rsidR="00F22AC8" w:rsidRPr="007D08EB" w:rsidRDefault="008A4FE6">
      <w:pPr>
        <w:tabs>
          <w:tab w:val="left" w:pos="1701"/>
          <w:tab w:val="left" w:pos="4536"/>
          <w:tab w:val="right" w:pos="7088"/>
        </w:tabs>
        <w:rPr>
          <w:noProof/>
          <w:lang w:val="sr-Latn-CS"/>
        </w:rPr>
      </w:pPr>
      <w:r w:rsidRPr="007D08EB">
        <w:rPr>
          <w:noProof/>
          <w:lang w:val="sr-Latn-CS"/>
        </w:rPr>
        <w:tab/>
        <w:t>FI number 86763</w:t>
      </w:r>
      <w:r w:rsidRPr="007D08EB">
        <w:rPr>
          <w:noProof/>
          <w:lang w:val="sr-Latn-CS"/>
        </w:rPr>
        <w:tab/>
        <w:t xml:space="preserve">Serapis number 2016-0341 </w:t>
      </w:r>
    </w:p>
    <w:p w:rsidR="00F22AC8" w:rsidRPr="007D08EB" w:rsidRDefault="00F22AC8">
      <w:pPr>
        <w:pBdr>
          <w:bottom w:val="single" w:sz="0" w:space="1" w:color="auto"/>
        </w:pBdr>
        <w:rPr>
          <w:noProof/>
          <w:lang w:val="sr-Latn-CS"/>
        </w:rPr>
      </w:pPr>
    </w:p>
    <w:p w:rsidR="00F22AC8" w:rsidRPr="007D08EB" w:rsidRDefault="008A4FE6">
      <w:pPr>
        <w:rPr>
          <w:noProof/>
          <w:lang w:val="sr-Latn-CS"/>
        </w:rPr>
      </w:pPr>
      <w:r w:rsidRPr="007D08EB">
        <w:rPr>
          <w:noProof/>
          <w:lang w:val="sr-Latn-CS"/>
        </w:rPr>
        <w:t xml:space="preserve">Dear Sirs, </w:t>
      </w:r>
    </w:p>
    <w:p w:rsidR="00F22AC8" w:rsidRPr="007D08EB" w:rsidRDefault="008A4FE6">
      <w:pPr>
        <w:rPr>
          <w:noProof/>
          <w:lang w:val="sr-Latn-CS"/>
        </w:rPr>
      </w:pPr>
      <w:r w:rsidRPr="007D08EB">
        <w:rPr>
          <w:noProof/>
          <w:lang w:val="sr-Latn-CS"/>
        </w:rPr>
        <w:t>We refer to the Finance Contract. Terms defined in the Finance Contract have the same meaning when used in this letter.</w:t>
      </w:r>
    </w:p>
    <w:p w:rsidR="00F22AC8" w:rsidRPr="007D08EB" w:rsidRDefault="008A4FE6">
      <w:pPr>
        <w:rPr>
          <w:noProof/>
          <w:lang w:val="sr-Latn-CS"/>
        </w:rPr>
      </w:pPr>
      <w:r w:rsidRPr="007D08EB">
        <w:rPr>
          <w:noProof/>
          <w:lang w:val="sr-Latn-CS"/>
        </w:rPr>
        <w:t>Following your request for a Disbursement Offer from the Bank, in accordance with Article </w:t>
      </w:r>
      <w:r w:rsidR="00E04671" w:rsidRPr="007D08EB">
        <w:rPr>
          <w:noProof/>
          <w:lang w:val="sr-Latn-CS"/>
        </w:rPr>
        <w:fldChar w:fldCharType="begin"/>
      </w:r>
      <w:r w:rsidRPr="007D08EB">
        <w:rPr>
          <w:noProof/>
          <w:lang w:val="sr-Latn-CS"/>
        </w:rPr>
        <w:instrText xml:space="preserve">REF _Ref426638944 \r \h </w:instrText>
      </w:r>
      <w:r w:rsidR="00E04671" w:rsidRPr="007D08EB">
        <w:rPr>
          <w:noProof/>
          <w:lang w:val="sr-Latn-CS"/>
        </w:rPr>
      </w:r>
      <w:r w:rsidR="00E04671" w:rsidRPr="007D08EB">
        <w:rPr>
          <w:noProof/>
          <w:lang w:val="sr-Latn-CS"/>
        </w:rPr>
        <w:fldChar w:fldCharType="separate"/>
      </w:r>
      <w:r w:rsidR="006D0FE9" w:rsidRPr="007D08EB">
        <w:rPr>
          <w:noProof/>
          <w:lang w:val="sr-Latn-CS"/>
        </w:rPr>
        <w:t>1.2.B</w:t>
      </w:r>
      <w:r w:rsidR="00E04671" w:rsidRPr="007D08EB">
        <w:rPr>
          <w:noProof/>
          <w:lang w:val="sr-Latn-CS"/>
        </w:rPr>
        <w:fldChar w:fldCharType="end"/>
      </w:r>
      <w:r w:rsidRPr="007D08EB">
        <w:rPr>
          <w:noProof/>
          <w:lang w:val="sr-Latn-CS"/>
        </w:rPr>
        <w:t xml:space="preserve"> of the Finance Contract, we hereby offer to make available to you the following Tranche:</w:t>
      </w:r>
    </w:p>
    <w:p w:rsidR="00CB2919" w:rsidRPr="007D08EB" w:rsidRDefault="00CB2919" w:rsidP="00BF0D9E">
      <w:pPr>
        <w:pStyle w:val="NoIndentEIB"/>
        <w:numPr>
          <w:ilvl w:val="0"/>
          <w:numId w:val="35"/>
        </w:numPr>
        <w:rPr>
          <w:noProof/>
          <w:lang w:val="sr-Latn-CS"/>
        </w:rPr>
      </w:pPr>
      <w:r w:rsidRPr="007D08EB">
        <w:rPr>
          <w:noProof/>
          <w:lang w:val="sr-Latn-CS"/>
        </w:rPr>
        <w:t xml:space="preserve">Component(s) to be financed: </w:t>
      </w:r>
    </w:p>
    <w:p w:rsidR="00F22AC8" w:rsidRPr="007D08EB" w:rsidRDefault="008A4FE6" w:rsidP="00BF0D9E">
      <w:pPr>
        <w:pStyle w:val="NoIndentEIB"/>
        <w:numPr>
          <w:ilvl w:val="0"/>
          <w:numId w:val="35"/>
        </w:numPr>
        <w:rPr>
          <w:noProof/>
          <w:lang w:val="sr-Latn-CS"/>
        </w:rPr>
      </w:pPr>
      <w:r w:rsidRPr="007D08EB">
        <w:rPr>
          <w:noProof/>
          <w:lang w:val="sr-Latn-CS"/>
        </w:rPr>
        <w:t>Currency and amount to be disbursed and its EUR equivalent:</w:t>
      </w:r>
    </w:p>
    <w:p w:rsidR="00F22AC8" w:rsidRPr="007D08EB" w:rsidRDefault="008A4FE6" w:rsidP="00BF0D9E">
      <w:pPr>
        <w:pStyle w:val="NoIndentEIB"/>
        <w:numPr>
          <w:ilvl w:val="0"/>
          <w:numId w:val="35"/>
        </w:numPr>
        <w:rPr>
          <w:noProof/>
          <w:lang w:val="sr-Latn-CS"/>
        </w:rPr>
      </w:pPr>
      <w:r w:rsidRPr="007D08EB">
        <w:rPr>
          <w:noProof/>
          <w:lang w:val="sr-Latn-CS"/>
        </w:rPr>
        <w:t>Scheduled Disbursement Date:</w:t>
      </w:r>
    </w:p>
    <w:p w:rsidR="00F22AC8" w:rsidRPr="007D08EB" w:rsidRDefault="008A4FE6" w:rsidP="00BF0D9E">
      <w:pPr>
        <w:pStyle w:val="NoIndentEIB"/>
        <w:numPr>
          <w:ilvl w:val="0"/>
          <w:numId w:val="35"/>
        </w:numPr>
        <w:rPr>
          <w:noProof/>
          <w:lang w:val="sr-Latn-CS"/>
        </w:rPr>
      </w:pPr>
      <w:r w:rsidRPr="007D08EB">
        <w:rPr>
          <w:noProof/>
          <w:lang w:val="sr-Latn-CS"/>
        </w:rPr>
        <w:t>Interest rate basis:</w:t>
      </w:r>
    </w:p>
    <w:p w:rsidR="00F22AC8" w:rsidRPr="007D08EB" w:rsidRDefault="008A4FE6" w:rsidP="00BF0D9E">
      <w:pPr>
        <w:pStyle w:val="NoIndentEIB"/>
        <w:numPr>
          <w:ilvl w:val="0"/>
          <w:numId w:val="35"/>
        </w:numPr>
        <w:rPr>
          <w:noProof/>
          <w:lang w:val="sr-Latn-CS"/>
        </w:rPr>
      </w:pPr>
      <w:r w:rsidRPr="007D08EB">
        <w:rPr>
          <w:noProof/>
          <w:lang w:val="sr-Latn-CS"/>
        </w:rPr>
        <w:t>Interest payment periodicity:</w:t>
      </w:r>
    </w:p>
    <w:p w:rsidR="00F22AC8" w:rsidRPr="007D08EB" w:rsidRDefault="008A4FE6" w:rsidP="00BF0D9E">
      <w:pPr>
        <w:pStyle w:val="NoIndentEIB"/>
        <w:numPr>
          <w:ilvl w:val="0"/>
          <w:numId w:val="35"/>
        </w:numPr>
        <w:rPr>
          <w:noProof/>
          <w:lang w:val="sr-Latn-CS"/>
        </w:rPr>
      </w:pPr>
      <w:r w:rsidRPr="007D08EB">
        <w:rPr>
          <w:noProof/>
          <w:lang w:val="sr-Latn-CS"/>
        </w:rPr>
        <w:t>Payment Dates:</w:t>
      </w:r>
    </w:p>
    <w:p w:rsidR="00F22AC8" w:rsidRPr="007D08EB" w:rsidRDefault="008A4FE6" w:rsidP="00BF0D9E">
      <w:pPr>
        <w:pStyle w:val="NoIndentEIB"/>
        <w:numPr>
          <w:ilvl w:val="0"/>
          <w:numId w:val="35"/>
        </w:numPr>
        <w:rPr>
          <w:noProof/>
          <w:lang w:val="sr-Latn-CS"/>
        </w:rPr>
      </w:pPr>
      <w:r w:rsidRPr="007D08EB">
        <w:rPr>
          <w:noProof/>
          <w:lang w:val="sr-Latn-CS"/>
        </w:rPr>
        <w:t>Terms for repayment of principal:</w:t>
      </w:r>
    </w:p>
    <w:p w:rsidR="00F22AC8" w:rsidRPr="007D08EB" w:rsidRDefault="008A4FE6" w:rsidP="00BF0D9E">
      <w:pPr>
        <w:pStyle w:val="NoIndentEIB"/>
        <w:numPr>
          <w:ilvl w:val="0"/>
          <w:numId w:val="35"/>
        </w:numPr>
        <w:rPr>
          <w:noProof/>
          <w:lang w:val="sr-Latn-CS"/>
        </w:rPr>
      </w:pPr>
      <w:r w:rsidRPr="007D08EB">
        <w:rPr>
          <w:noProof/>
          <w:lang w:val="sr-Latn-CS"/>
        </w:rPr>
        <w:t xml:space="preserve">The first and last principal repayment dates:  </w:t>
      </w:r>
    </w:p>
    <w:p w:rsidR="00F22AC8" w:rsidRPr="007D08EB" w:rsidRDefault="008A4FE6" w:rsidP="00BF0D9E">
      <w:pPr>
        <w:pStyle w:val="NoIndentEIB"/>
        <w:numPr>
          <w:ilvl w:val="0"/>
          <w:numId w:val="35"/>
        </w:numPr>
        <w:rPr>
          <w:noProof/>
          <w:lang w:val="sr-Latn-CS"/>
        </w:rPr>
      </w:pPr>
      <w:r w:rsidRPr="007D08EB">
        <w:rPr>
          <w:noProof/>
          <w:lang w:val="sr-Latn-CS"/>
        </w:rPr>
        <w:t xml:space="preserve">The Interest Revision/Conversion Date: </w:t>
      </w:r>
    </w:p>
    <w:p w:rsidR="00F22AC8" w:rsidRPr="007D08EB" w:rsidRDefault="008A4FE6" w:rsidP="00BF0D9E">
      <w:pPr>
        <w:pStyle w:val="NoIndentEIB"/>
        <w:numPr>
          <w:ilvl w:val="0"/>
          <w:numId w:val="35"/>
        </w:numPr>
        <w:rPr>
          <w:noProof/>
          <w:lang w:val="sr-Latn-CS"/>
        </w:rPr>
      </w:pPr>
      <w:r w:rsidRPr="007D08EB">
        <w:rPr>
          <w:noProof/>
          <w:lang w:val="sr-Latn-CS"/>
        </w:rPr>
        <w:t>The Fixed Rate or Spread, applicable until the Interest Revision/Conversion Date if any, or until the Maturity Date.</w:t>
      </w:r>
    </w:p>
    <w:p w:rsidR="00F22AC8" w:rsidRPr="007D08EB" w:rsidRDefault="008A4FE6">
      <w:pPr>
        <w:rPr>
          <w:noProof/>
          <w:lang w:val="sr-Latn-CS"/>
        </w:rPr>
      </w:pPr>
      <w:r w:rsidRPr="007D08EB">
        <w:rPr>
          <w:noProof/>
          <w:lang w:val="sr-Latn-CS"/>
        </w:rPr>
        <w:t>To make the Tranche available subject to the terms and conditions of the Finance Contract, the Bank must receive a Disbursement Acceptance in the form of a copy of this Disbursement Offer duly signed on your behalf, to the following fax number [</w:t>
      </w:r>
      <w:r w:rsidRPr="007D08EB">
        <w:rPr>
          <w:rFonts w:ascii="Wingdings" w:eastAsia="Wingdings" w:hAnsi="Wingdings" w:cs="Wingdings"/>
          <w:noProof/>
          <w:lang w:val="sr-Latn-CS"/>
        </w:rPr>
        <w:t></w:t>
      </w:r>
      <w:r w:rsidRPr="007D08EB">
        <w:rPr>
          <w:noProof/>
          <w:lang w:val="sr-Latn-CS"/>
        </w:rPr>
        <w:t xml:space="preserve">] no later than the Disbursement Acceptance Deadline of [time] Luxembourg time on [date]. </w:t>
      </w:r>
    </w:p>
    <w:p w:rsidR="00F22AC8" w:rsidRPr="007D08EB" w:rsidRDefault="008A4FE6">
      <w:pPr>
        <w:rPr>
          <w:noProof/>
          <w:lang w:val="sr-Latn-CS"/>
        </w:rPr>
      </w:pPr>
      <w:r w:rsidRPr="007D08EB">
        <w:rPr>
          <w:noProof/>
          <w:lang w:val="sr-Latn-CS"/>
        </w:rPr>
        <w:t xml:space="preserve">The Disbursement Acceptance must be accompanied (if it has not been previously supplied) by: </w:t>
      </w:r>
    </w:p>
    <w:p w:rsidR="00F22AC8" w:rsidRPr="007D08EB" w:rsidRDefault="008A4FE6" w:rsidP="00BF0D9E">
      <w:pPr>
        <w:pStyle w:val="NoIndentEIB"/>
        <w:numPr>
          <w:ilvl w:val="1"/>
          <w:numId w:val="35"/>
        </w:numPr>
        <w:rPr>
          <w:noProof/>
          <w:lang w:val="sr-Latn-CS"/>
        </w:rPr>
      </w:pPr>
      <w:r w:rsidRPr="007D08EB">
        <w:rPr>
          <w:noProof/>
          <w:lang w:val="sr-Latn-CS"/>
        </w:rPr>
        <w:t>the indication of the bank account (with IBAN code in case of disbursements in EUR or the appropriate format for the relevant currency) where disbursement of the Tranche should be made; and</w:t>
      </w:r>
    </w:p>
    <w:p w:rsidR="00F22AC8" w:rsidRPr="007D08EB" w:rsidRDefault="008A4FE6" w:rsidP="00BF0D9E">
      <w:pPr>
        <w:pStyle w:val="NoIndentEIB"/>
        <w:numPr>
          <w:ilvl w:val="1"/>
          <w:numId w:val="35"/>
        </w:numPr>
        <w:rPr>
          <w:noProof/>
          <w:lang w:val="sr-Latn-CS"/>
        </w:rPr>
      </w:pPr>
      <w:r w:rsidRPr="007D08EB">
        <w:rPr>
          <w:noProof/>
          <w:lang w:val="sr-Latn-CS"/>
        </w:rPr>
        <w:t>evidence of the authority of the person or persons authorised to sign it on behalf of the Borrower and the specimen signature of such person or persons.</w:t>
      </w:r>
    </w:p>
    <w:p w:rsidR="00F22AC8" w:rsidRPr="007D08EB" w:rsidRDefault="008A4FE6">
      <w:pPr>
        <w:rPr>
          <w:noProof/>
          <w:lang w:val="sr-Latn-CS"/>
        </w:rPr>
      </w:pPr>
      <w:r w:rsidRPr="007D08EB">
        <w:rPr>
          <w:noProof/>
          <w:lang w:val="sr-Latn-CS"/>
        </w:rPr>
        <w:t>If not accepted by the above stated time, the offer contained in this document shall be deemed to have been refused and shall automatically lapse.</w:t>
      </w:r>
    </w:p>
    <w:p w:rsidR="00F22AC8" w:rsidRPr="007D08EB" w:rsidRDefault="008A4FE6">
      <w:pPr>
        <w:rPr>
          <w:noProof/>
          <w:lang w:val="sr-Latn-CS"/>
        </w:rPr>
      </w:pPr>
      <w:r w:rsidRPr="007D08EB">
        <w:rPr>
          <w:noProof/>
          <w:lang w:val="sr-Latn-CS"/>
        </w:rPr>
        <w:t>If you do accept the Tranche as described in this Disbursement Offer, all the related terms and conditions of the Finance Contract shall apply, in particular, the provisions of Article </w:t>
      </w:r>
      <w:r w:rsidR="00E04671" w:rsidRPr="007D08EB">
        <w:rPr>
          <w:noProof/>
          <w:lang w:val="sr-Latn-CS"/>
        </w:rPr>
        <w:fldChar w:fldCharType="begin"/>
      </w:r>
      <w:r w:rsidRPr="007D08EB">
        <w:rPr>
          <w:noProof/>
          <w:lang w:val="sr-Latn-CS"/>
        </w:rPr>
        <w:instrText xml:space="preserve">REF _Ref426639107 \r \h </w:instrText>
      </w:r>
      <w:r w:rsidR="00E04671" w:rsidRPr="007D08EB">
        <w:rPr>
          <w:noProof/>
          <w:lang w:val="sr-Latn-CS"/>
        </w:rPr>
      </w:r>
      <w:r w:rsidR="00E04671" w:rsidRPr="007D08EB">
        <w:rPr>
          <w:noProof/>
          <w:lang w:val="sr-Latn-CS"/>
        </w:rPr>
        <w:fldChar w:fldCharType="separate"/>
      </w:r>
      <w:r w:rsidR="006D0FE9" w:rsidRPr="007D08EB">
        <w:rPr>
          <w:noProof/>
          <w:lang w:val="sr-Latn-CS"/>
        </w:rPr>
        <w:t>1.4</w:t>
      </w:r>
      <w:r w:rsidR="00E04671" w:rsidRPr="007D08EB">
        <w:rPr>
          <w:noProof/>
          <w:lang w:val="sr-Latn-CS"/>
        </w:rPr>
        <w:fldChar w:fldCharType="end"/>
      </w:r>
      <w:r w:rsidRPr="007D08EB">
        <w:rPr>
          <w:noProof/>
          <w:lang w:val="sr-Latn-CS"/>
        </w:rPr>
        <w:t>.</w:t>
      </w:r>
    </w:p>
    <w:p w:rsidR="00F22AC8" w:rsidRPr="007D08EB" w:rsidRDefault="008A4FE6">
      <w:pPr>
        <w:rPr>
          <w:noProof/>
          <w:lang w:val="sr-Latn-CS"/>
        </w:rPr>
      </w:pPr>
      <w:r w:rsidRPr="007D08EB">
        <w:rPr>
          <w:noProof/>
          <w:lang w:val="sr-Latn-CS"/>
        </w:rPr>
        <w:t>Yours faithfully,</w:t>
      </w:r>
    </w:p>
    <w:p w:rsidR="00F22AC8" w:rsidRPr="007D08EB" w:rsidRDefault="008A4FE6">
      <w:pPr>
        <w:rPr>
          <w:noProof/>
          <w:lang w:val="sr-Latn-CS"/>
        </w:rPr>
      </w:pPr>
      <w:r w:rsidRPr="007D08EB">
        <w:rPr>
          <w:noProof/>
          <w:lang w:val="sr-Latn-CS"/>
        </w:rPr>
        <w:t>EUROPEAN INVESTMENT BANK</w:t>
      </w:r>
    </w:p>
    <w:p w:rsidR="00F22AC8" w:rsidRPr="007D08EB" w:rsidRDefault="00F22AC8">
      <w:pPr>
        <w:rPr>
          <w:noProof/>
          <w:lang w:val="sr-Latn-CS"/>
        </w:rPr>
      </w:pPr>
    </w:p>
    <w:p w:rsidR="00F22AC8" w:rsidRPr="007D08EB" w:rsidRDefault="008A4FE6">
      <w:pPr>
        <w:rPr>
          <w:noProof/>
          <w:lang w:val="sr-Latn-CS"/>
        </w:rPr>
      </w:pPr>
      <w:r w:rsidRPr="007D08EB">
        <w:rPr>
          <w:noProof/>
          <w:lang w:val="sr-Latn-CS"/>
        </w:rPr>
        <w:t>We hereby accept the above Disbursement Offer:</w:t>
      </w:r>
    </w:p>
    <w:p w:rsidR="00F22AC8" w:rsidRPr="007D08EB" w:rsidRDefault="00F22AC8">
      <w:pPr>
        <w:rPr>
          <w:noProof/>
          <w:lang w:val="sr-Latn-CS"/>
        </w:rPr>
      </w:pPr>
    </w:p>
    <w:p w:rsidR="00F22AC8" w:rsidRPr="007D08EB" w:rsidRDefault="008A4FE6">
      <w:pPr>
        <w:rPr>
          <w:noProof/>
          <w:lang w:val="sr-Latn-CS"/>
        </w:rPr>
      </w:pPr>
      <w:r w:rsidRPr="007D08EB">
        <w:rPr>
          <w:noProof/>
          <w:lang w:val="sr-Latn-CS"/>
        </w:rPr>
        <w:lastRenderedPageBreak/>
        <w:t>_________________________________________</w:t>
      </w:r>
    </w:p>
    <w:p w:rsidR="00F22AC8" w:rsidRPr="007D08EB" w:rsidRDefault="008A4FE6">
      <w:pPr>
        <w:rPr>
          <w:noProof/>
          <w:lang w:val="sr-Latn-CS"/>
        </w:rPr>
      </w:pPr>
      <w:r w:rsidRPr="007D08EB">
        <w:rPr>
          <w:noProof/>
          <w:lang w:val="sr-Latn-CS"/>
        </w:rPr>
        <w:t xml:space="preserve">For and behalf of </w:t>
      </w:r>
      <w:r w:rsidR="003C0A7E" w:rsidRPr="007D08EB">
        <w:rPr>
          <w:noProof/>
          <w:lang w:val="sr-Latn-CS"/>
        </w:rPr>
        <w:t>The Republic of Serbia</w:t>
      </w:r>
    </w:p>
    <w:p w:rsidR="00F22AC8" w:rsidRPr="007D08EB" w:rsidRDefault="008A4FE6">
      <w:pPr>
        <w:rPr>
          <w:noProof/>
          <w:lang w:val="sr-Latn-CS"/>
        </w:rPr>
      </w:pPr>
      <w:r w:rsidRPr="007D08EB">
        <w:rPr>
          <w:noProof/>
          <w:lang w:val="sr-Latn-CS"/>
        </w:rPr>
        <w:t>Date:</w:t>
      </w:r>
      <w:r w:rsidRPr="007D08EB">
        <w:rPr>
          <w:noProof/>
          <w:lang w:val="sr-Latn-CS"/>
        </w:rPr>
        <w:tab/>
      </w:r>
    </w:p>
    <w:p w:rsidR="00F22AC8" w:rsidRPr="007D08EB" w:rsidRDefault="008A4FE6">
      <w:pPr>
        <w:rPr>
          <w:noProof/>
          <w:lang w:val="sr-Latn-CS"/>
        </w:rPr>
      </w:pPr>
      <w:r w:rsidRPr="007D08EB">
        <w:rPr>
          <w:noProof/>
          <w:lang w:val="sr-Latn-CS"/>
        </w:rPr>
        <w:br w:type="page"/>
      </w:r>
    </w:p>
    <w:p w:rsidR="00F22AC8" w:rsidRPr="007D08EB" w:rsidRDefault="00F22AC8">
      <w:pPr>
        <w:rPr>
          <w:noProof/>
          <w:lang w:val="sr-Latn-CS"/>
        </w:rPr>
      </w:pPr>
    </w:p>
    <w:p w:rsidR="00F22AC8" w:rsidRPr="007D08EB" w:rsidRDefault="00F22AC8" w:rsidP="00BF0D9E">
      <w:pPr>
        <w:pStyle w:val="ScheduleEIB"/>
        <w:numPr>
          <w:ilvl w:val="0"/>
          <w:numId w:val="39"/>
        </w:numPr>
        <w:rPr>
          <w:noProof/>
          <w:lang w:val="sr-Latn-CS"/>
        </w:rPr>
      </w:pPr>
      <w:bookmarkStart w:id="256" w:name="_Ref426714861"/>
      <w:bookmarkStart w:id="257" w:name="_Toc498018372"/>
      <w:bookmarkEnd w:id="256"/>
      <w:bookmarkEnd w:id="257"/>
    </w:p>
    <w:p w:rsidR="00F22AC8" w:rsidRPr="007D08EB" w:rsidRDefault="008A4FE6">
      <w:pPr>
        <w:pStyle w:val="SubSchedule1EIB"/>
        <w:rPr>
          <w:noProof/>
          <w:u w:val="single"/>
          <w:lang w:val="sr-Latn-CS"/>
        </w:rPr>
      </w:pPr>
      <w:bookmarkStart w:id="258" w:name="_Ref432947288"/>
      <w:bookmarkStart w:id="259" w:name="_Toc498018373"/>
      <w:bookmarkEnd w:id="258"/>
      <w:r w:rsidRPr="007D08EB">
        <w:rPr>
          <w:noProof/>
          <w:u w:val="single"/>
          <w:lang w:val="sr-Latn-CS"/>
        </w:rPr>
        <w:t>Interest Rate Revision and Conversion</w:t>
      </w:r>
      <w:bookmarkEnd w:id="259"/>
    </w:p>
    <w:p w:rsidR="00F22AC8" w:rsidRPr="007D08EB" w:rsidRDefault="008A4FE6">
      <w:pPr>
        <w:rPr>
          <w:noProof/>
          <w:lang w:val="sr-Latn-CS"/>
        </w:rPr>
      </w:pPr>
      <w:r w:rsidRPr="007D08EB">
        <w:rPr>
          <w:noProof/>
          <w:lang w:val="sr-Latn-CS"/>
        </w:rPr>
        <w:t>If an Interest Revision/Conversion Date has been included in the Disbursement Offer for a Tranche, the following provisions shall apply.</w:t>
      </w:r>
    </w:p>
    <w:p w:rsidR="00F22AC8" w:rsidRPr="007D08EB" w:rsidRDefault="008A4FE6" w:rsidP="00BF0D9E">
      <w:pPr>
        <w:pStyle w:val="SubSchedule2EIB"/>
        <w:numPr>
          <w:ilvl w:val="0"/>
          <w:numId w:val="58"/>
        </w:numPr>
        <w:rPr>
          <w:noProof/>
          <w:lang w:val="sr-Latn-CS"/>
        </w:rPr>
      </w:pPr>
      <w:bookmarkStart w:id="260" w:name="_Toc498018374"/>
      <w:r w:rsidRPr="007D08EB">
        <w:rPr>
          <w:noProof/>
          <w:lang w:val="sr-Latn-CS"/>
        </w:rPr>
        <w:t>Mechanics of Interest Revision/Conversion</w:t>
      </w:r>
      <w:bookmarkEnd w:id="260"/>
    </w:p>
    <w:p w:rsidR="00F22AC8" w:rsidRPr="007D08EB" w:rsidRDefault="008A4FE6">
      <w:pPr>
        <w:rPr>
          <w:noProof/>
          <w:lang w:val="sr-Latn-CS"/>
        </w:rPr>
      </w:pPr>
      <w:r w:rsidRPr="007D08EB">
        <w:rPr>
          <w:noProof/>
          <w:lang w:val="sr-Latn-CS"/>
        </w:rPr>
        <w:t>Upon receiving an Interest Revision/Conversion Request the Bank shall, during the period commencing 60 (sixty) days and ending 30 (thirty) days before the Interest Revision/Conversion Date, deliver to the Borrower an Interest Revision/Conversion Proposal stating:</w:t>
      </w:r>
    </w:p>
    <w:p w:rsidR="00F22AC8" w:rsidRPr="007D08EB" w:rsidRDefault="008A4FE6" w:rsidP="00BF0D9E">
      <w:pPr>
        <w:pStyle w:val="NoIndentEIB"/>
        <w:numPr>
          <w:ilvl w:val="0"/>
          <w:numId w:val="36"/>
        </w:numPr>
        <w:rPr>
          <w:noProof/>
          <w:lang w:val="sr-Latn-CS"/>
        </w:rPr>
      </w:pPr>
      <w:r w:rsidRPr="007D08EB">
        <w:rPr>
          <w:noProof/>
          <w:lang w:val="sr-Latn-CS"/>
        </w:rPr>
        <w:t>the Fixed Rate or the Spread that would apply to the Tranche, or the part thereof indicated in the Interest Revision/Conversion Request pursuant to Article </w:t>
      </w:r>
      <w:fldSimple w:instr="REF _Ref426639513 \r \h  \* MERGEFORMAT ">
        <w:r w:rsidR="006D0FE9" w:rsidRPr="007D08EB">
          <w:rPr>
            <w:noProof/>
            <w:lang w:val="sr-Latn-CS"/>
          </w:rPr>
          <w:t>3.1</w:t>
        </w:r>
      </w:fldSimple>
      <w:r w:rsidRPr="007D08EB">
        <w:rPr>
          <w:noProof/>
          <w:lang w:val="sr-Latn-CS"/>
        </w:rPr>
        <w:t>; and</w:t>
      </w:r>
    </w:p>
    <w:p w:rsidR="00F22AC8" w:rsidRPr="007D08EB" w:rsidRDefault="008A4FE6" w:rsidP="00BF0D9E">
      <w:pPr>
        <w:pStyle w:val="NoIndentEIB"/>
        <w:numPr>
          <w:ilvl w:val="0"/>
          <w:numId w:val="36"/>
        </w:numPr>
        <w:rPr>
          <w:noProof/>
          <w:lang w:val="sr-Latn-CS"/>
        </w:rPr>
      </w:pPr>
      <w:r w:rsidRPr="007D08EB">
        <w:rPr>
          <w:noProof/>
          <w:lang w:val="sr-Latn-CS"/>
        </w:rPr>
        <w:t>that such rate shall apply until the Maturity Date or until a new Interest Revision/Conversion Date, if any, and that interest is payable quarterly, semi-annually or annually in arrears on designated Payment Dates.</w:t>
      </w:r>
    </w:p>
    <w:p w:rsidR="00F22AC8" w:rsidRPr="007D08EB" w:rsidRDefault="008A4FE6">
      <w:pPr>
        <w:rPr>
          <w:noProof/>
          <w:lang w:val="sr-Latn-CS"/>
        </w:rPr>
      </w:pPr>
      <w:r w:rsidRPr="007D08EB">
        <w:rPr>
          <w:noProof/>
          <w:lang w:val="sr-Latn-CS"/>
        </w:rPr>
        <w:t>The Borrower may accept in writing an Interest Revision/Conversion Proposal by the deadline specified therein.</w:t>
      </w:r>
    </w:p>
    <w:p w:rsidR="00F22AC8" w:rsidRPr="007D08EB" w:rsidRDefault="008A4FE6">
      <w:pPr>
        <w:rPr>
          <w:noProof/>
          <w:lang w:val="sr-Latn-CS"/>
        </w:rPr>
      </w:pPr>
      <w:r w:rsidRPr="007D08EB">
        <w:rPr>
          <w:noProof/>
          <w:lang w:val="sr-Latn-CS"/>
        </w:rPr>
        <w:t>Any amendment to this Contract requested by the Bank in this connection shall be effected by an agreement to be concluded not later than 15 (fifteen) days prior to the relevant Interest Revision/Conversion Date.</w:t>
      </w:r>
    </w:p>
    <w:p w:rsidR="00F22AC8" w:rsidRPr="007D08EB" w:rsidRDefault="008A4FE6" w:rsidP="00BF0D9E">
      <w:pPr>
        <w:pStyle w:val="SubSchedule2EIB"/>
        <w:numPr>
          <w:ilvl w:val="0"/>
          <w:numId w:val="58"/>
        </w:numPr>
        <w:rPr>
          <w:noProof/>
          <w:lang w:val="sr-Latn-CS"/>
        </w:rPr>
      </w:pPr>
      <w:bookmarkStart w:id="261" w:name="_Toc498018375"/>
      <w:r w:rsidRPr="007D08EB">
        <w:rPr>
          <w:noProof/>
          <w:lang w:val="sr-Latn-CS"/>
        </w:rPr>
        <w:t>Effects of Interest Revision/Conversion</w:t>
      </w:r>
      <w:bookmarkEnd w:id="261"/>
    </w:p>
    <w:p w:rsidR="00F22AC8" w:rsidRPr="007D08EB" w:rsidRDefault="008A4FE6">
      <w:pPr>
        <w:rPr>
          <w:noProof/>
          <w:lang w:val="sr-Latn-CS"/>
        </w:rPr>
      </w:pPr>
      <w:r w:rsidRPr="007D08EB">
        <w:rPr>
          <w:noProof/>
          <w:lang w:val="sr-Latn-CS"/>
        </w:rPr>
        <w:t>If the Borrower duly accepts in writing a Fixed Rate or a Spread in respect of an Interest Revision/Conversion Proposal, the Borrower shall pay accrued interest on the Interest Revision/Conversion Date and thereafter on the designated Payment Dates.</w:t>
      </w:r>
    </w:p>
    <w:p w:rsidR="00F22AC8" w:rsidRPr="007D08EB" w:rsidRDefault="008A4FE6">
      <w:pPr>
        <w:rPr>
          <w:noProof/>
          <w:lang w:val="sr-Latn-CS"/>
        </w:rPr>
      </w:pPr>
      <w:r w:rsidRPr="007D08EB">
        <w:rPr>
          <w:noProof/>
          <w:lang w:val="sr-Latn-CS"/>
        </w:rPr>
        <w:t xml:space="preserve">Prior to the Interest Revision/Conversion Date, the relevant provisions of this Contract and Disbursement Offer and Disbursement Acceptance shall apply to the entire Tranche. From and including the Interest Revision/Conversion Date onwards, the provisions contained in the Interest Revision/Conversion Proposal relating to the new interest rate or the Spread shall apply to the Tranche (or part thereof) until the new Interest Revision/Conversion Date, if any, or until the Maturity Date. </w:t>
      </w:r>
    </w:p>
    <w:p w:rsidR="00F22AC8" w:rsidRPr="007D08EB" w:rsidRDefault="008A4FE6" w:rsidP="00BF0D9E">
      <w:pPr>
        <w:pStyle w:val="SubSchedule2EIB"/>
        <w:numPr>
          <w:ilvl w:val="0"/>
          <w:numId w:val="58"/>
        </w:numPr>
        <w:rPr>
          <w:noProof/>
          <w:lang w:val="sr-Latn-CS"/>
        </w:rPr>
      </w:pPr>
      <w:bookmarkStart w:id="262" w:name="_Toc498018376"/>
      <w:r w:rsidRPr="007D08EB">
        <w:rPr>
          <w:noProof/>
          <w:lang w:val="sr-Latn-CS"/>
        </w:rPr>
        <w:t>Non-fulfilment of Interest Revision/Conversion</w:t>
      </w:r>
      <w:bookmarkEnd w:id="262"/>
      <w:r w:rsidRPr="007D08EB">
        <w:rPr>
          <w:noProof/>
          <w:lang w:val="sr-Latn-CS"/>
        </w:rPr>
        <w:t xml:space="preserve"> </w:t>
      </w:r>
    </w:p>
    <w:p w:rsidR="00F22AC8" w:rsidRPr="007D08EB" w:rsidRDefault="008A4FE6">
      <w:pPr>
        <w:rPr>
          <w:noProof/>
          <w:lang w:val="sr-Latn-CS"/>
        </w:rPr>
      </w:pPr>
      <w:r w:rsidRPr="007D08EB">
        <w:rPr>
          <w:noProof/>
          <w:lang w:val="sr-Latn-CS"/>
        </w:rPr>
        <w:t xml:space="preserve">If the Borrower does not submit an Interest Revision/Conversion Request or does not accept in writing the Interest Revision/Conversion Proposal for the Tranche or if the parties fail to effect an amendment requested by the Bank pursuant to Paragraph A above, the Borrower shall repay the Tranche (or part thereof) on the Interest Revision/Conversion Date, without indemnity. The Borrower will repay on the Interest Revision/Conversion Date any part of a Tranche which is unaffected by the Interest Revision/Conversion. </w:t>
      </w:r>
    </w:p>
    <w:p w:rsidR="00F22AC8" w:rsidRPr="007D08EB" w:rsidRDefault="008A4FE6">
      <w:pPr>
        <w:rPr>
          <w:noProof/>
          <w:lang w:val="sr-Latn-CS"/>
        </w:rPr>
      </w:pPr>
      <w:r w:rsidRPr="007D08EB">
        <w:rPr>
          <w:noProof/>
          <w:lang w:val="sr-Latn-CS"/>
        </w:rPr>
        <w:t xml:space="preserve"> </w:t>
      </w:r>
    </w:p>
    <w:p w:rsidR="00F22AC8" w:rsidRPr="007D08EB" w:rsidRDefault="008A4FE6">
      <w:pPr>
        <w:spacing w:after="200" w:line="276" w:lineRule="auto"/>
        <w:ind w:left="0"/>
        <w:jc w:val="left"/>
        <w:rPr>
          <w:noProof/>
          <w:lang w:val="sr-Latn-CS"/>
        </w:rPr>
      </w:pPr>
      <w:r w:rsidRPr="007D08EB">
        <w:rPr>
          <w:noProof/>
          <w:lang w:val="sr-Latn-CS"/>
        </w:rPr>
        <w:br w:type="page"/>
      </w:r>
    </w:p>
    <w:p w:rsidR="00F22AC8" w:rsidRPr="007D08EB" w:rsidRDefault="00F22AC8">
      <w:pPr>
        <w:spacing w:after="200" w:line="276" w:lineRule="auto"/>
        <w:ind w:left="0"/>
        <w:jc w:val="left"/>
        <w:rPr>
          <w:noProof/>
          <w:lang w:val="sr-Latn-CS"/>
        </w:rPr>
      </w:pPr>
    </w:p>
    <w:p w:rsidR="00F22AC8" w:rsidRPr="007D08EB" w:rsidRDefault="00F22AC8" w:rsidP="00BF0D9E">
      <w:pPr>
        <w:pStyle w:val="ScheduleEIB"/>
        <w:numPr>
          <w:ilvl w:val="0"/>
          <w:numId w:val="39"/>
        </w:numPr>
        <w:rPr>
          <w:noProof/>
          <w:lang w:val="sr-Latn-CS"/>
        </w:rPr>
      </w:pPr>
      <w:bookmarkStart w:id="263" w:name="_Ref426951651"/>
      <w:bookmarkStart w:id="264" w:name="_Toc498018377"/>
      <w:bookmarkStart w:id="265" w:name="_Ref502158996"/>
      <w:bookmarkEnd w:id="263"/>
      <w:bookmarkEnd w:id="264"/>
    </w:p>
    <w:p w:rsidR="00F22AC8" w:rsidRPr="007D08EB" w:rsidRDefault="008A4FE6">
      <w:pPr>
        <w:pStyle w:val="SubSchedule1EIB"/>
        <w:rPr>
          <w:noProof/>
          <w:u w:val="single"/>
          <w:lang w:val="sr-Latn-CS"/>
        </w:rPr>
      </w:pPr>
      <w:bookmarkStart w:id="266" w:name="_Ref433629032"/>
      <w:bookmarkStart w:id="267" w:name="_Toc498018378"/>
      <w:bookmarkEnd w:id="265"/>
      <w:bookmarkEnd w:id="266"/>
      <w:r w:rsidRPr="007D08EB">
        <w:rPr>
          <w:noProof/>
          <w:u w:val="single"/>
          <w:lang w:val="sr-Latn-CS"/>
        </w:rPr>
        <w:t>Certificates to be provided by the Borrower</w:t>
      </w:r>
      <w:bookmarkEnd w:id="267"/>
    </w:p>
    <w:p w:rsidR="00F22AC8" w:rsidRPr="007D08EB" w:rsidRDefault="008A4FE6" w:rsidP="00BF0D9E">
      <w:pPr>
        <w:pStyle w:val="SubSchedule3EIB"/>
        <w:numPr>
          <w:ilvl w:val="3"/>
          <w:numId w:val="39"/>
        </w:numPr>
        <w:ind w:left="357" w:hanging="357"/>
        <w:rPr>
          <w:noProof/>
          <w:u w:val="single"/>
          <w:lang w:val="sr-Latn-CS"/>
        </w:rPr>
      </w:pPr>
      <w:bookmarkStart w:id="268" w:name="_Ref426951700"/>
      <w:bookmarkStart w:id="269" w:name="_Ref427245706"/>
      <w:bookmarkStart w:id="270" w:name="_Toc498018379"/>
      <w:bookmarkEnd w:id="268"/>
      <w:bookmarkEnd w:id="269"/>
      <w:r w:rsidRPr="007D08EB">
        <w:rPr>
          <w:noProof/>
          <w:u w:val="single"/>
          <w:lang w:val="sr-Latn-CS"/>
        </w:rPr>
        <w:t>Form of Certificate from Borrower (Article </w:t>
      </w:r>
      <w:r w:rsidR="00E04671" w:rsidRPr="007D08EB">
        <w:rPr>
          <w:noProof/>
          <w:u w:val="single"/>
          <w:lang w:val="sr-Latn-CS"/>
        </w:rPr>
        <w:fldChar w:fldCharType="begin"/>
      </w:r>
      <w:r w:rsidRPr="007D08EB">
        <w:rPr>
          <w:noProof/>
          <w:u w:val="single"/>
          <w:lang w:val="sr-Latn-CS"/>
        </w:rPr>
        <w:instrText xml:space="preserve">REF _Ref426640216 \r \h </w:instrText>
      </w:r>
      <w:r w:rsidR="00E04671" w:rsidRPr="007D08EB">
        <w:rPr>
          <w:noProof/>
          <w:u w:val="single"/>
          <w:lang w:val="sr-Latn-CS"/>
        </w:rPr>
      </w:r>
      <w:r w:rsidR="00E04671" w:rsidRPr="007D08EB">
        <w:rPr>
          <w:noProof/>
          <w:u w:val="single"/>
          <w:lang w:val="sr-Latn-CS"/>
        </w:rPr>
        <w:fldChar w:fldCharType="separate"/>
      </w:r>
      <w:r w:rsidR="006D0FE9" w:rsidRPr="007D08EB">
        <w:rPr>
          <w:noProof/>
          <w:u w:val="single"/>
          <w:lang w:val="sr-Latn-CS"/>
        </w:rPr>
        <w:t>1.4.B</w:t>
      </w:r>
      <w:r w:rsidR="00E04671" w:rsidRPr="007D08EB">
        <w:rPr>
          <w:noProof/>
          <w:lang w:val="sr-Latn-CS"/>
        </w:rPr>
        <w:fldChar w:fldCharType="end"/>
      </w:r>
      <w:r w:rsidRPr="007D08EB">
        <w:rPr>
          <w:noProof/>
          <w:u w:val="single"/>
          <w:lang w:val="sr-Latn-CS"/>
        </w:rPr>
        <w:t>)</w:t>
      </w:r>
      <w:bookmarkEnd w:id="270"/>
    </w:p>
    <w:p w:rsidR="00F22AC8" w:rsidRPr="007D08EB" w:rsidRDefault="00F22AC8">
      <w:pPr>
        <w:rPr>
          <w:noProof/>
          <w:lang w:val="sr-Latn-CS"/>
        </w:rPr>
      </w:pPr>
    </w:p>
    <w:p w:rsidR="00F22AC8" w:rsidRPr="007D08EB" w:rsidRDefault="008A4FE6">
      <w:pPr>
        <w:tabs>
          <w:tab w:val="left" w:pos="1701"/>
        </w:tabs>
        <w:ind w:left="1701" w:hanging="850"/>
        <w:rPr>
          <w:noProof/>
          <w:lang w:val="sr-Latn-CS"/>
        </w:rPr>
      </w:pPr>
      <w:r w:rsidRPr="007D08EB">
        <w:rPr>
          <w:noProof/>
          <w:lang w:val="sr-Latn-CS"/>
        </w:rPr>
        <w:t>To:</w:t>
      </w:r>
      <w:r w:rsidRPr="007D08EB">
        <w:rPr>
          <w:noProof/>
          <w:lang w:val="sr-Latn-CS"/>
        </w:rPr>
        <w:tab/>
        <w:t>European Investment Bank</w:t>
      </w:r>
    </w:p>
    <w:p w:rsidR="00F22AC8" w:rsidRPr="007D08EB" w:rsidRDefault="008A4FE6">
      <w:pPr>
        <w:tabs>
          <w:tab w:val="left" w:pos="1701"/>
        </w:tabs>
        <w:ind w:left="1701" w:hanging="850"/>
        <w:rPr>
          <w:noProof/>
          <w:lang w:val="sr-Latn-CS"/>
        </w:rPr>
      </w:pPr>
      <w:r w:rsidRPr="007D08EB">
        <w:rPr>
          <w:noProof/>
          <w:lang w:val="sr-Latn-CS"/>
        </w:rPr>
        <w:t>From:</w:t>
      </w:r>
      <w:r w:rsidRPr="007D08EB">
        <w:rPr>
          <w:noProof/>
          <w:lang w:val="sr-Latn-CS"/>
        </w:rPr>
        <w:tab/>
      </w:r>
      <w:r w:rsidR="003C0A7E" w:rsidRPr="007D08EB">
        <w:rPr>
          <w:noProof/>
          <w:lang w:val="sr-Latn-CS"/>
        </w:rPr>
        <w:t>The Republic of Serbia</w:t>
      </w:r>
      <w:r w:rsidRPr="007D08EB">
        <w:rPr>
          <w:noProof/>
          <w:lang w:val="sr-Latn-CS"/>
        </w:rPr>
        <w:tab/>
      </w:r>
    </w:p>
    <w:p w:rsidR="00F22AC8" w:rsidRPr="007D08EB" w:rsidRDefault="008A4FE6">
      <w:pPr>
        <w:tabs>
          <w:tab w:val="left" w:pos="1701"/>
        </w:tabs>
        <w:ind w:left="1701" w:hanging="850"/>
        <w:rPr>
          <w:noProof/>
          <w:lang w:val="sr-Latn-CS"/>
        </w:rPr>
      </w:pPr>
      <w:r w:rsidRPr="007D08EB">
        <w:rPr>
          <w:noProof/>
          <w:lang w:val="sr-Latn-CS"/>
        </w:rPr>
        <w:t>Date:</w:t>
      </w:r>
      <w:r w:rsidRPr="007D08EB">
        <w:rPr>
          <w:noProof/>
          <w:lang w:val="sr-Latn-CS"/>
        </w:rPr>
        <w:tab/>
      </w:r>
    </w:p>
    <w:p w:rsidR="00F22AC8" w:rsidRPr="007D08EB" w:rsidRDefault="008A4FE6">
      <w:pPr>
        <w:tabs>
          <w:tab w:val="left" w:pos="1701"/>
        </w:tabs>
        <w:ind w:left="1701" w:hanging="850"/>
        <w:rPr>
          <w:noProof/>
          <w:lang w:val="sr-Latn-CS"/>
        </w:rPr>
      </w:pPr>
      <w:r w:rsidRPr="007D08EB">
        <w:rPr>
          <w:noProof/>
          <w:lang w:val="sr-Latn-CS"/>
        </w:rPr>
        <w:t>Subject:</w:t>
      </w:r>
      <w:r w:rsidRPr="007D08EB">
        <w:rPr>
          <w:noProof/>
          <w:lang w:val="sr-Latn-CS"/>
        </w:rPr>
        <w:tab/>
        <w:t>RAILWAY NIS-DIMITROVGRAD</w:t>
      </w:r>
      <w:r w:rsidR="00947738" w:rsidRPr="007D08EB">
        <w:rPr>
          <w:noProof/>
          <w:lang w:val="sr-Latn-CS"/>
        </w:rPr>
        <w:t xml:space="preserve"> </w:t>
      </w:r>
      <w:r w:rsidRPr="007D08EB">
        <w:rPr>
          <w:noProof/>
          <w:lang w:val="sr-Latn-CS"/>
        </w:rPr>
        <w:t xml:space="preserve">Finance Contract between European Investment Bank and </w:t>
      </w:r>
      <w:r w:rsidR="003C0A7E" w:rsidRPr="007D08EB">
        <w:rPr>
          <w:noProof/>
          <w:lang w:val="sr-Latn-CS"/>
        </w:rPr>
        <w:t xml:space="preserve">The Republic of Serbia </w:t>
      </w:r>
      <w:r w:rsidRPr="007D08EB">
        <w:rPr>
          <w:noProof/>
          <w:lang w:val="sr-Latn-CS"/>
        </w:rPr>
        <w:t xml:space="preserve">dated </w:t>
      </w:r>
      <w:r w:rsidRPr="007D08EB">
        <w:rPr>
          <w:rFonts w:ascii="Wingdings" w:eastAsia="Wingdings" w:hAnsi="Wingdings" w:cs="Wingdings"/>
          <w:noProof/>
          <w:lang w:val="sr-Latn-CS"/>
        </w:rPr>
        <w:t></w:t>
      </w:r>
      <w:r w:rsidRPr="007D08EB">
        <w:rPr>
          <w:noProof/>
          <w:lang w:val="sr-Latn-CS"/>
        </w:rPr>
        <w:t xml:space="preserve"> </w:t>
      </w:r>
      <w:r w:rsidRPr="007D08EB">
        <w:rPr>
          <w:noProof/>
          <w:lang w:val="sr-Latn-CS"/>
        </w:rPr>
        <w:tab/>
        <w:t>(the "</w:t>
      </w:r>
      <w:r w:rsidRPr="007D08EB">
        <w:rPr>
          <w:rStyle w:val="BoldEIB"/>
          <w:noProof/>
          <w:lang w:val="sr-Latn-CS"/>
        </w:rPr>
        <w:t>Finance Contract</w:t>
      </w:r>
      <w:r w:rsidRPr="007D08EB">
        <w:rPr>
          <w:noProof/>
          <w:lang w:val="sr-Latn-CS"/>
        </w:rPr>
        <w:t xml:space="preserve">") </w:t>
      </w:r>
    </w:p>
    <w:p w:rsidR="00F22AC8" w:rsidRPr="007D08EB" w:rsidRDefault="008A4FE6">
      <w:pPr>
        <w:tabs>
          <w:tab w:val="left" w:pos="1701"/>
          <w:tab w:val="left" w:pos="4536"/>
          <w:tab w:val="right" w:pos="7088"/>
        </w:tabs>
        <w:ind w:left="1701" w:hanging="850"/>
        <w:rPr>
          <w:noProof/>
          <w:lang w:val="sr-Latn-CS"/>
        </w:rPr>
      </w:pPr>
      <w:r w:rsidRPr="007D08EB">
        <w:rPr>
          <w:noProof/>
          <w:lang w:val="sr-Latn-CS"/>
        </w:rPr>
        <w:tab/>
        <w:t>FI number 86763</w:t>
      </w:r>
      <w:r w:rsidRPr="007D08EB">
        <w:rPr>
          <w:noProof/>
          <w:lang w:val="sr-Latn-CS"/>
        </w:rPr>
        <w:tab/>
        <w:t>Serapis number 2016-0341</w:t>
      </w:r>
    </w:p>
    <w:p w:rsidR="00F22AC8" w:rsidRPr="007D08EB" w:rsidRDefault="00F22AC8">
      <w:pPr>
        <w:pBdr>
          <w:bottom w:val="single" w:sz="0" w:space="1" w:color="auto"/>
        </w:pBdr>
        <w:rPr>
          <w:noProof/>
          <w:lang w:val="sr-Latn-CS"/>
        </w:rPr>
      </w:pPr>
    </w:p>
    <w:p w:rsidR="00F22AC8" w:rsidRPr="007D08EB" w:rsidRDefault="008A4FE6">
      <w:pPr>
        <w:rPr>
          <w:noProof/>
          <w:lang w:val="sr-Latn-CS"/>
        </w:rPr>
      </w:pPr>
      <w:r w:rsidRPr="007D08EB">
        <w:rPr>
          <w:noProof/>
          <w:lang w:val="sr-Latn-CS"/>
        </w:rPr>
        <w:t>Dear Sirs,</w:t>
      </w:r>
    </w:p>
    <w:p w:rsidR="00F22AC8" w:rsidRPr="007D08EB" w:rsidRDefault="00F22AC8">
      <w:pPr>
        <w:rPr>
          <w:noProof/>
          <w:lang w:val="sr-Latn-CS"/>
        </w:rPr>
      </w:pPr>
    </w:p>
    <w:p w:rsidR="00F22AC8" w:rsidRPr="007D08EB" w:rsidRDefault="008A4FE6">
      <w:pPr>
        <w:rPr>
          <w:noProof/>
          <w:lang w:val="sr-Latn-CS"/>
        </w:rPr>
      </w:pPr>
      <w:r w:rsidRPr="007D08EB">
        <w:rPr>
          <w:noProof/>
          <w:lang w:val="sr-Latn-CS"/>
        </w:rPr>
        <w:t>Terms defined in the Finance Contract have the same meaning when used in this letter.</w:t>
      </w:r>
    </w:p>
    <w:p w:rsidR="00F22AC8" w:rsidRPr="007D08EB" w:rsidRDefault="008A4FE6">
      <w:pPr>
        <w:rPr>
          <w:noProof/>
          <w:lang w:val="sr-Latn-CS"/>
        </w:rPr>
      </w:pPr>
      <w:r w:rsidRPr="007D08EB">
        <w:rPr>
          <w:noProof/>
          <w:lang w:val="sr-Latn-CS"/>
        </w:rPr>
        <w:t>For the purposes of Article </w:t>
      </w:r>
      <w:r w:rsidR="00E04671" w:rsidRPr="007D08EB">
        <w:rPr>
          <w:noProof/>
          <w:lang w:val="sr-Latn-CS"/>
        </w:rPr>
        <w:fldChar w:fldCharType="begin"/>
      </w:r>
      <w:r w:rsidRPr="007D08EB">
        <w:rPr>
          <w:noProof/>
          <w:lang w:val="sr-Latn-CS"/>
        </w:rPr>
        <w:instrText xml:space="preserve">REF _Ref426639107 \r \h </w:instrText>
      </w:r>
      <w:r w:rsidR="00E04671" w:rsidRPr="007D08EB">
        <w:rPr>
          <w:noProof/>
          <w:lang w:val="sr-Latn-CS"/>
        </w:rPr>
      </w:r>
      <w:r w:rsidR="00E04671" w:rsidRPr="007D08EB">
        <w:rPr>
          <w:noProof/>
          <w:lang w:val="sr-Latn-CS"/>
        </w:rPr>
        <w:fldChar w:fldCharType="separate"/>
      </w:r>
      <w:r w:rsidR="006D0FE9" w:rsidRPr="007D08EB">
        <w:rPr>
          <w:noProof/>
          <w:lang w:val="sr-Latn-CS"/>
        </w:rPr>
        <w:t>1.4</w:t>
      </w:r>
      <w:r w:rsidR="00E04671" w:rsidRPr="007D08EB">
        <w:rPr>
          <w:noProof/>
          <w:lang w:val="sr-Latn-CS"/>
        </w:rPr>
        <w:fldChar w:fldCharType="end"/>
      </w:r>
      <w:r w:rsidRPr="007D08EB">
        <w:rPr>
          <w:noProof/>
          <w:lang w:val="sr-Latn-CS"/>
        </w:rPr>
        <w:t xml:space="preserve"> of the Finance Contract we hereby certify to you as follows:</w:t>
      </w:r>
    </w:p>
    <w:p w:rsidR="00F22AC8" w:rsidRPr="007D08EB" w:rsidRDefault="008A4FE6" w:rsidP="00BF0D9E">
      <w:pPr>
        <w:pStyle w:val="NoIndentEIB"/>
        <w:numPr>
          <w:ilvl w:val="0"/>
          <w:numId w:val="37"/>
        </w:numPr>
        <w:rPr>
          <w:noProof/>
          <w:lang w:val="sr-Latn-CS"/>
        </w:rPr>
      </w:pPr>
      <w:r w:rsidRPr="007D08EB">
        <w:rPr>
          <w:noProof/>
          <w:lang w:val="sr-Latn-CS"/>
        </w:rPr>
        <w:t xml:space="preserve">no Prepayment Event has occurred and is continuing unremedied;  </w:t>
      </w:r>
    </w:p>
    <w:p w:rsidR="00F22AC8" w:rsidRPr="007D08EB" w:rsidRDefault="008A4FE6" w:rsidP="00BF0D9E">
      <w:pPr>
        <w:pStyle w:val="NoIndentEIB"/>
        <w:numPr>
          <w:ilvl w:val="0"/>
          <w:numId w:val="37"/>
        </w:numPr>
        <w:rPr>
          <w:noProof/>
          <w:lang w:val="sr-Latn-CS"/>
        </w:rPr>
      </w:pPr>
      <w:r w:rsidRPr="007D08EB">
        <w:rPr>
          <w:noProof/>
          <w:lang w:val="sr-Latn-CS"/>
        </w:rPr>
        <w:t>there has been no material change to any aspect of the Project or in respect of which we are obliged to report under Article </w:t>
      </w:r>
      <w:r w:rsidR="0052412E" w:rsidRPr="007D08EB">
        <w:rPr>
          <w:noProof/>
          <w:lang w:val="sr-Latn-CS"/>
        </w:rPr>
        <w:t>8.1</w:t>
      </w:r>
      <w:r w:rsidRPr="007D08EB">
        <w:rPr>
          <w:noProof/>
          <w:lang w:val="sr-Latn-CS"/>
        </w:rPr>
        <w:t xml:space="preserve">, save as previously communicated by us; </w:t>
      </w:r>
    </w:p>
    <w:p w:rsidR="00F22AC8" w:rsidRPr="007D08EB" w:rsidRDefault="008A4FE6" w:rsidP="00BF0D9E">
      <w:pPr>
        <w:pStyle w:val="NoIndentEIB"/>
        <w:numPr>
          <w:ilvl w:val="0"/>
          <w:numId w:val="37"/>
        </w:numPr>
        <w:rPr>
          <w:noProof/>
          <w:lang w:val="sr-Latn-CS"/>
        </w:rPr>
      </w:pPr>
      <w:r w:rsidRPr="007D08EB">
        <w:rPr>
          <w:noProof/>
          <w:lang w:val="sr-Latn-CS"/>
        </w:rPr>
        <w:t xml:space="preserve">we have sufficient funds available to ensure the timely completion and implementation of the Project in accordance with </w:t>
      </w:r>
      <w:r w:rsidR="00DA3192" w:rsidRPr="007D08EB">
        <w:rPr>
          <w:noProof/>
          <w:lang w:val="sr-Latn-CS"/>
        </w:rPr>
        <w:t>the Technical Description</w:t>
      </w:r>
      <w:r w:rsidR="004F3BAF" w:rsidRPr="007D08EB">
        <w:rPr>
          <w:noProof/>
          <w:lang w:val="sr-Latn-CS"/>
        </w:rPr>
        <w:t>;</w:t>
      </w:r>
    </w:p>
    <w:p w:rsidR="00F22AC8" w:rsidRPr="007D08EB" w:rsidRDefault="008A4FE6" w:rsidP="00BF0D9E">
      <w:pPr>
        <w:pStyle w:val="NoIndentEIB"/>
        <w:numPr>
          <w:ilvl w:val="0"/>
          <w:numId w:val="37"/>
        </w:numPr>
        <w:rPr>
          <w:noProof/>
          <w:lang w:val="sr-Latn-CS"/>
        </w:rPr>
      </w:pPr>
      <w:r w:rsidRPr="007D08EB">
        <w:rPr>
          <w:noProof/>
          <w:lang w:val="sr-Latn-CS"/>
        </w:rPr>
        <w:t xml:space="preserve">no event or circumstance which constitutes or would with the passage of time or giving of notice under the Finance Contract constitute an Event of Default has occurred and is continuing unremedied or unwaived; </w:t>
      </w:r>
    </w:p>
    <w:p w:rsidR="00F22AC8" w:rsidRPr="007D08EB" w:rsidRDefault="008A4FE6" w:rsidP="00BF0D9E">
      <w:pPr>
        <w:pStyle w:val="NoIndentEIB"/>
        <w:numPr>
          <w:ilvl w:val="0"/>
          <w:numId w:val="37"/>
        </w:numPr>
        <w:rPr>
          <w:noProof/>
          <w:lang w:val="sr-Latn-CS"/>
        </w:rPr>
      </w:pPr>
      <w:r w:rsidRPr="007D08EB">
        <w:rPr>
          <w:noProof/>
          <w:lang w:val="sr-Latn-CS"/>
        </w:rPr>
        <w:t>no litigation, arbitration administrative proceedings or investigation is current or to our knowledge is threatened or pending before any court, arbitral body or agency which has resulted or if adversely determined is reasonably likely to result in a Material Adverse Change, nor is there subsisting against us or any of our subsidiaries any unsatisfied judgement or award;</w:t>
      </w:r>
    </w:p>
    <w:p w:rsidR="00F22AC8" w:rsidRPr="007D08EB" w:rsidRDefault="008A4FE6" w:rsidP="00BF0D9E">
      <w:pPr>
        <w:pStyle w:val="NoIndentEIB"/>
        <w:numPr>
          <w:ilvl w:val="0"/>
          <w:numId w:val="37"/>
        </w:numPr>
        <w:rPr>
          <w:noProof/>
          <w:lang w:val="sr-Latn-CS"/>
        </w:rPr>
      </w:pPr>
      <w:r w:rsidRPr="007D08EB">
        <w:rPr>
          <w:noProof/>
          <w:lang w:val="sr-Latn-CS"/>
        </w:rPr>
        <w:t>the representations and warranties to be made or repeated by us under Article </w:t>
      </w:r>
      <w:fldSimple w:instr="REF _Ref426640910 \r \h  \* MERGEFORMAT ">
        <w:r w:rsidR="006D0FE9" w:rsidRPr="007D08EB">
          <w:rPr>
            <w:noProof/>
            <w:lang w:val="sr-Latn-CS"/>
          </w:rPr>
          <w:t>6.5</w:t>
        </w:r>
      </w:fldSimple>
      <w:r w:rsidRPr="007D08EB">
        <w:rPr>
          <w:noProof/>
          <w:lang w:val="sr-Latn-CS"/>
        </w:rPr>
        <w:t xml:space="preserve"> are true in all respects; and</w:t>
      </w:r>
    </w:p>
    <w:p w:rsidR="00F22AC8" w:rsidRPr="007D08EB" w:rsidRDefault="008A4FE6" w:rsidP="00BF0D9E">
      <w:pPr>
        <w:pStyle w:val="NoIndentEIB"/>
        <w:numPr>
          <w:ilvl w:val="0"/>
          <w:numId w:val="37"/>
        </w:numPr>
        <w:rPr>
          <w:noProof/>
          <w:lang w:val="sr-Latn-CS"/>
        </w:rPr>
      </w:pPr>
      <w:r w:rsidRPr="007D08EB">
        <w:rPr>
          <w:noProof/>
          <w:lang w:val="sr-Latn-CS"/>
        </w:rPr>
        <w:t>no Material Adverse Change has occurred, as compared with the situation at the date of the Finance Contract.</w:t>
      </w:r>
    </w:p>
    <w:p w:rsidR="00F22AC8" w:rsidRPr="007D08EB" w:rsidRDefault="00F22AC8">
      <w:pPr>
        <w:rPr>
          <w:noProof/>
          <w:lang w:val="sr-Latn-CS"/>
        </w:rPr>
      </w:pPr>
    </w:p>
    <w:p w:rsidR="00F22AC8" w:rsidRPr="007D08EB" w:rsidRDefault="008A4FE6">
      <w:pPr>
        <w:rPr>
          <w:noProof/>
          <w:lang w:val="sr-Latn-CS"/>
        </w:rPr>
      </w:pPr>
      <w:r w:rsidRPr="007D08EB">
        <w:rPr>
          <w:noProof/>
          <w:lang w:val="sr-Latn-CS"/>
        </w:rPr>
        <w:t>Yours faithfully,</w:t>
      </w:r>
    </w:p>
    <w:p w:rsidR="00F22AC8" w:rsidRPr="007D08EB" w:rsidRDefault="00F22AC8">
      <w:pPr>
        <w:rPr>
          <w:noProof/>
          <w:lang w:val="sr-Latn-CS"/>
        </w:rPr>
      </w:pPr>
    </w:p>
    <w:p w:rsidR="00F22AC8" w:rsidRPr="007D08EB" w:rsidRDefault="008A4FE6">
      <w:pPr>
        <w:rPr>
          <w:noProof/>
          <w:lang w:val="sr-Latn-CS"/>
        </w:rPr>
      </w:pPr>
      <w:r w:rsidRPr="007D08EB">
        <w:rPr>
          <w:noProof/>
          <w:lang w:val="sr-Latn-CS"/>
        </w:rPr>
        <w:t xml:space="preserve">For and on behalf of </w:t>
      </w:r>
      <w:r w:rsidR="003C0A7E" w:rsidRPr="007D08EB">
        <w:rPr>
          <w:noProof/>
          <w:lang w:val="sr-Latn-CS"/>
        </w:rPr>
        <w:t>The Republic of Serbia</w:t>
      </w:r>
      <w:r w:rsidRPr="007D08EB">
        <w:rPr>
          <w:noProof/>
          <w:lang w:val="sr-Latn-CS"/>
        </w:rPr>
        <w:t xml:space="preserve"> </w:t>
      </w:r>
    </w:p>
    <w:p w:rsidR="00F22AC8" w:rsidRPr="007D08EB" w:rsidRDefault="008A4FE6">
      <w:pPr>
        <w:rPr>
          <w:noProof/>
          <w:lang w:val="sr-Latn-CS"/>
        </w:rPr>
      </w:pPr>
      <w:r w:rsidRPr="007D08EB">
        <w:rPr>
          <w:noProof/>
          <w:lang w:val="sr-Latn-CS"/>
        </w:rPr>
        <w:t>Date:</w:t>
      </w:r>
      <w:r w:rsidRPr="007D08EB">
        <w:rPr>
          <w:noProof/>
          <w:lang w:val="sr-Latn-CS"/>
        </w:rPr>
        <w:tab/>
      </w:r>
    </w:p>
    <w:p w:rsidR="007F3EC7" w:rsidRPr="007D08EB" w:rsidRDefault="007F3EC7">
      <w:pPr>
        <w:spacing w:after="0"/>
        <w:ind w:left="0"/>
        <w:jc w:val="left"/>
        <w:rPr>
          <w:noProof/>
          <w:lang w:val="sr-Latn-CS"/>
        </w:rPr>
      </w:pPr>
      <w:bookmarkStart w:id="271" w:name="_Ref465871327"/>
      <w:bookmarkStart w:id="272" w:name="_Ref426693084"/>
      <w:bookmarkStart w:id="273" w:name="_Ref430855715"/>
      <w:bookmarkEnd w:id="271"/>
      <w:bookmarkEnd w:id="272"/>
      <w:bookmarkEnd w:id="273"/>
      <w:r w:rsidRPr="007D08EB">
        <w:rPr>
          <w:noProof/>
          <w:lang w:val="sr-Latn-CS"/>
        </w:rPr>
        <w:br w:type="page"/>
      </w:r>
    </w:p>
    <w:p w:rsidR="007F3EC7" w:rsidRPr="007D08EB" w:rsidRDefault="007F3EC7" w:rsidP="007F3EC7">
      <w:pPr>
        <w:ind w:left="1440" w:firstLine="720"/>
        <w:jc w:val="right"/>
        <w:rPr>
          <w:noProof/>
          <w:sz w:val="23"/>
          <w:szCs w:val="23"/>
          <w:lang w:val="sr-Latn-CS"/>
        </w:rPr>
      </w:pPr>
    </w:p>
    <w:p w:rsidR="007F3EC7" w:rsidRPr="007D08EB" w:rsidRDefault="007F3EC7" w:rsidP="007F3EC7">
      <w:pPr>
        <w:ind w:left="1440" w:firstLine="720"/>
        <w:jc w:val="right"/>
        <w:rPr>
          <w:noProof/>
          <w:sz w:val="23"/>
          <w:szCs w:val="23"/>
          <w:lang w:val="sr-Latn-CS"/>
        </w:rPr>
      </w:pPr>
      <w:r w:rsidRPr="007D08EB">
        <w:rPr>
          <w:noProof/>
          <w:sz w:val="23"/>
          <w:szCs w:val="23"/>
          <w:lang w:val="sr-Latn-CS"/>
        </w:rPr>
        <w:t>FI N° 86763 (</w:t>
      </w:r>
      <w:r w:rsidR="007D08EB">
        <w:rPr>
          <w:noProof/>
          <w:sz w:val="23"/>
          <w:szCs w:val="23"/>
          <w:lang w:val="sr-Latn-CS"/>
        </w:rPr>
        <w:t>RS</w:t>
      </w:r>
      <w:r w:rsidRPr="007D08EB">
        <w:rPr>
          <w:noProof/>
          <w:sz w:val="23"/>
          <w:szCs w:val="23"/>
          <w:lang w:val="sr-Latn-CS"/>
        </w:rPr>
        <w:t>)</w:t>
      </w:r>
    </w:p>
    <w:p w:rsidR="007F3EC7" w:rsidRPr="007D08EB" w:rsidRDefault="007F3EC7" w:rsidP="007F3EC7">
      <w:pPr>
        <w:jc w:val="right"/>
        <w:rPr>
          <w:noProof/>
          <w:sz w:val="23"/>
          <w:szCs w:val="23"/>
          <w:lang w:val="sr-Latn-CS"/>
        </w:rPr>
      </w:pPr>
      <w:r w:rsidRPr="007D08EB">
        <w:rPr>
          <w:noProof/>
          <w:sz w:val="23"/>
          <w:szCs w:val="23"/>
          <w:lang w:val="sr-Latn-CS"/>
        </w:rPr>
        <w:t>Serapis N° 2016-0341</w:t>
      </w: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D08EB" w:rsidP="007F3EC7">
      <w:pPr>
        <w:jc w:val="center"/>
        <w:rPr>
          <w:b/>
          <w:noProof/>
          <w:sz w:val="23"/>
          <w:szCs w:val="23"/>
          <w:lang w:val="sr-Latn-CS"/>
        </w:rPr>
      </w:pPr>
      <w:r>
        <w:rPr>
          <w:b/>
          <w:noProof/>
          <w:sz w:val="23"/>
          <w:szCs w:val="23"/>
          <w:lang w:val="sr-Latn-CS"/>
        </w:rPr>
        <w:t>ŽELEZNIČKA</w:t>
      </w:r>
      <w:r w:rsidR="007F3EC7" w:rsidRPr="007D08EB">
        <w:rPr>
          <w:b/>
          <w:noProof/>
          <w:sz w:val="23"/>
          <w:szCs w:val="23"/>
          <w:lang w:val="sr-Latn-CS"/>
        </w:rPr>
        <w:t xml:space="preserve"> </w:t>
      </w:r>
      <w:r>
        <w:rPr>
          <w:b/>
          <w:noProof/>
          <w:sz w:val="23"/>
          <w:szCs w:val="23"/>
          <w:lang w:val="sr-Latn-CS"/>
        </w:rPr>
        <w:t>PRUGA</w:t>
      </w:r>
      <w:r w:rsidR="007F3EC7" w:rsidRPr="007D08EB">
        <w:rPr>
          <w:b/>
          <w:noProof/>
          <w:sz w:val="23"/>
          <w:szCs w:val="23"/>
          <w:lang w:val="sr-Latn-CS"/>
        </w:rPr>
        <w:t xml:space="preserve"> </w:t>
      </w:r>
      <w:r>
        <w:rPr>
          <w:b/>
          <w:noProof/>
          <w:sz w:val="23"/>
          <w:szCs w:val="23"/>
          <w:lang w:val="sr-Latn-CS"/>
        </w:rPr>
        <w:t>NIŠ</w:t>
      </w:r>
      <w:r w:rsidR="007F3EC7" w:rsidRPr="007D08EB">
        <w:rPr>
          <w:b/>
          <w:noProof/>
          <w:sz w:val="23"/>
          <w:szCs w:val="23"/>
          <w:lang w:val="sr-Latn-CS"/>
        </w:rPr>
        <w:t>–</w:t>
      </w:r>
      <w:r>
        <w:rPr>
          <w:b/>
          <w:noProof/>
          <w:sz w:val="23"/>
          <w:szCs w:val="23"/>
          <w:lang w:val="sr-Latn-CS"/>
        </w:rPr>
        <w:t>DIMITROVGRAD</w:t>
      </w:r>
      <w:r w:rsidR="007F3EC7" w:rsidRPr="007D08EB">
        <w:rPr>
          <w:b/>
          <w:noProof/>
          <w:sz w:val="23"/>
          <w:szCs w:val="23"/>
          <w:lang w:val="sr-Latn-CS"/>
        </w:rPr>
        <w:t xml:space="preserve"> </w:t>
      </w:r>
    </w:p>
    <w:p w:rsidR="007F3EC7" w:rsidRPr="007D08EB" w:rsidRDefault="007F3EC7" w:rsidP="007F3EC7">
      <w:pPr>
        <w:rPr>
          <w:noProof/>
          <w:sz w:val="23"/>
          <w:szCs w:val="23"/>
          <w:lang w:val="sr-Latn-CS"/>
        </w:rPr>
      </w:pPr>
    </w:p>
    <w:p w:rsidR="007F3EC7" w:rsidRPr="007D08EB" w:rsidRDefault="007D08EB" w:rsidP="007F3EC7">
      <w:pPr>
        <w:jc w:val="center"/>
        <w:rPr>
          <w:b/>
          <w:noProof/>
          <w:sz w:val="23"/>
          <w:szCs w:val="23"/>
          <w:lang w:val="sr-Latn-CS"/>
        </w:rPr>
      </w:pPr>
      <w:r>
        <w:rPr>
          <w:b/>
          <w:noProof/>
          <w:sz w:val="23"/>
          <w:szCs w:val="23"/>
          <w:lang w:val="sr-Latn-CS"/>
        </w:rPr>
        <w:t>Finansijski</w:t>
      </w:r>
      <w:r w:rsidR="007F3EC7" w:rsidRPr="007D08EB">
        <w:rPr>
          <w:b/>
          <w:noProof/>
          <w:sz w:val="23"/>
          <w:szCs w:val="23"/>
          <w:lang w:val="sr-Latn-CS"/>
        </w:rPr>
        <w:t xml:space="preserve"> </w:t>
      </w:r>
      <w:r>
        <w:rPr>
          <w:b/>
          <w:noProof/>
          <w:sz w:val="23"/>
          <w:szCs w:val="23"/>
          <w:lang w:val="sr-Latn-CS"/>
        </w:rPr>
        <w:t>ugovor</w:t>
      </w:r>
    </w:p>
    <w:p w:rsidR="007F3EC7" w:rsidRPr="007D08EB" w:rsidRDefault="007F3EC7" w:rsidP="007F3EC7">
      <w:pPr>
        <w:jc w:val="center"/>
        <w:rPr>
          <w:b/>
          <w:noProof/>
          <w:sz w:val="23"/>
          <w:szCs w:val="23"/>
          <w:lang w:val="sr-Latn-CS"/>
        </w:rPr>
      </w:pPr>
    </w:p>
    <w:p w:rsidR="007F3EC7" w:rsidRPr="007D08EB" w:rsidRDefault="007D08EB" w:rsidP="007F3EC7">
      <w:pPr>
        <w:jc w:val="center"/>
        <w:rPr>
          <w:b/>
          <w:noProof/>
          <w:sz w:val="23"/>
          <w:szCs w:val="23"/>
          <w:lang w:val="sr-Latn-CS"/>
        </w:rPr>
      </w:pPr>
      <w:r>
        <w:rPr>
          <w:b/>
          <w:noProof/>
          <w:sz w:val="23"/>
          <w:szCs w:val="23"/>
          <w:lang w:val="sr-Latn-CS"/>
        </w:rPr>
        <w:t>između</w:t>
      </w:r>
    </w:p>
    <w:p w:rsidR="007F3EC7" w:rsidRPr="007D08EB" w:rsidRDefault="007F3EC7" w:rsidP="007F3EC7">
      <w:pPr>
        <w:jc w:val="center"/>
        <w:rPr>
          <w:b/>
          <w:noProof/>
          <w:sz w:val="23"/>
          <w:szCs w:val="23"/>
          <w:lang w:val="sr-Latn-CS"/>
        </w:rPr>
      </w:pPr>
    </w:p>
    <w:p w:rsidR="007F3EC7" w:rsidRPr="007D08EB" w:rsidRDefault="007D08EB" w:rsidP="007F3EC7">
      <w:pPr>
        <w:jc w:val="center"/>
        <w:rPr>
          <w:b/>
          <w:noProof/>
          <w:sz w:val="23"/>
          <w:szCs w:val="23"/>
          <w:lang w:val="sr-Latn-CS"/>
        </w:rPr>
      </w:pPr>
      <w:r>
        <w:rPr>
          <w:b/>
          <w:noProof/>
          <w:sz w:val="23"/>
          <w:szCs w:val="23"/>
          <w:lang w:val="sr-Latn-CS"/>
        </w:rPr>
        <w:t>Republike</w:t>
      </w:r>
      <w:r w:rsidR="007F3EC7" w:rsidRPr="007D08EB">
        <w:rPr>
          <w:b/>
          <w:noProof/>
          <w:sz w:val="23"/>
          <w:szCs w:val="23"/>
          <w:lang w:val="sr-Latn-CS"/>
        </w:rPr>
        <w:t xml:space="preserve"> </w:t>
      </w:r>
      <w:r>
        <w:rPr>
          <w:b/>
          <w:noProof/>
          <w:sz w:val="23"/>
          <w:szCs w:val="23"/>
          <w:lang w:val="sr-Latn-CS"/>
        </w:rPr>
        <w:t>Srbije</w:t>
      </w:r>
    </w:p>
    <w:p w:rsidR="007F3EC7" w:rsidRPr="007D08EB" w:rsidRDefault="007D08EB" w:rsidP="007F3EC7">
      <w:pPr>
        <w:jc w:val="center"/>
        <w:rPr>
          <w:b/>
          <w:noProof/>
          <w:sz w:val="23"/>
          <w:szCs w:val="23"/>
          <w:lang w:val="sr-Latn-CS"/>
        </w:rPr>
      </w:pPr>
      <w:r>
        <w:rPr>
          <w:b/>
          <w:noProof/>
          <w:sz w:val="23"/>
          <w:szCs w:val="23"/>
          <w:lang w:val="sr-Latn-CS"/>
        </w:rPr>
        <w:t>i</w:t>
      </w:r>
    </w:p>
    <w:p w:rsidR="007F3EC7" w:rsidRPr="007D08EB" w:rsidRDefault="007F3EC7" w:rsidP="007F3EC7">
      <w:pPr>
        <w:jc w:val="center"/>
        <w:rPr>
          <w:b/>
          <w:noProof/>
          <w:sz w:val="23"/>
          <w:szCs w:val="23"/>
          <w:lang w:val="sr-Latn-CS"/>
        </w:rPr>
      </w:pPr>
      <w:r w:rsidRPr="007D08EB">
        <w:rPr>
          <w:b/>
          <w:noProof/>
          <w:sz w:val="23"/>
          <w:szCs w:val="23"/>
          <w:lang w:val="sr-Latn-CS"/>
        </w:rPr>
        <w:t xml:space="preserve"> </w:t>
      </w:r>
      <w:r w:rsidR="007D08EB">
        <w:rPr>
          <w:b/>
          <w:noProof/>
          <w:sz w:val="23"/>
          <w:szCs w:val="23"/>
          <w:lang w:val="sr-Latn-CS"/>
        </w:rPr>
        <w:t>Evropske</w:t>
      </w:r>
      <w:r w:rsidRPr="007D08EB">
        <w:rPr>
          <w:b/>
          <w:noProof/>
          <w:sz w:val="23"/>
          <w:szCs w:val="23"/>
          <w:lang w:val="sr-Latn-CS"/>
        </w:rPr>
        <w:t xml:space="preserve"> </w:t>
      </w:r>
      <w:r w:rsidR="007D08EB">
        <w:rPr>
          <w:b/>
          <w:noProof/>
          <w:sz w:val="23"/>
          <w:szCs w:val="23"/>
          <w:lang w:val="sr-Latn-CS"/>
        </w:rPr>
        <w:t>investicione</w:t>
      </w:r>
      <w:r w:rsidRPr="007D08EB">
        <w:rPr>
          <w:b/>
          <w:noProof/>
          <w:sz w:val="23"/>
          <w:szCs w:val="23"/>
          <w:lang w:val="sr-Latn-CS"/>
        </w:rPr>
        <w:t xml:space="preserve"> </w:t>
      </w:r>
      <w:r w:rsidR="007D08EB">
        <w:rPr>
          <w:b/>
          <w:noProof/>
          <w:sz w:val="23"/>
          <w:szCs w:val="23"/>
          <w:lang w:val="sr-Latn-CS"/>
        </w:rPr>
        <w:t>banke</w:t>
      </w: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D08EB" w:rsidP="007F3EC7">
      <w:pPr>
        <w:jc w:val="center"/>
        <w:rPr>
          <w:noProof/>
          <w:sz w:val="23"/>
          <w:szCs w:val="23"/>
          <w:lang w:val="sr-Latn-CS"/>
        </w:rPr>
      </w:pPr>
      <w:r>
        <w:rPr>
          <w:rFonts w:eastAsia="Wingdings"/>
          <w:noProof/>
          <w:sz w:val="23"/>
          <w:szCs w:val="23"/>
          <w:lang w:val="sr-Latn-CS"/>
        </w:rPr>
        <w:t>Beograd</w:t>
      </w:r>
      <w:r w:rsidR="007F3EC7" w:rsidRPr="007D08EB">
        <w:rPr>
          <w:rFonts w:eastAsia="Wingdings"/>
          <w:noProof/>
          <w:sz w:val="23"/>
          <w:szCs w:val="23"/>
          <w:lang w:val="sr-Latn-CS"/>
        </w:rPr>
        <w:t xml:space="preserve">, 31. </w:t>
      </w:r>
      <w:r>
        <w:rPr>
          <w:rFonts w:eastAsia="Wingdings"/>
          <w:noProof/>
          <w:sz w:val="23"/>
          <w:szCs w:val="23"/>
          <w:lang w:val="sr-Latn-CS"/>
        </w:rPr>
        <w:t>januar</w:t>
      </w:r>
      <w:r w:rsidR="007F3EC7" w:rsidRPr="007D08EB">
        <w:rPr>
          <w:noProof/>
          <w:sz w:val="23"/>
          <w:szCs w:val="23"/>
          <w:lang w:val="sr-Latn-CS"/>
        </w:rPr>
        <w:t xml:space="preserve"> 2018. </w:t>
      </w:r>
      <w:r>
        <w:rPr>
          <w:noProof/>
          <w:sz w:val="23"/>
          <w:szCs w:val="23"/>
          <w:lang w:val="sr-Latn-CS"/>
        </w:rPr>
        <w:t>godine</w:t>
      </w: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r w:rsidRPr="007D08EB">
        <w:rPr>
          <w:noProof/>
          <w:sz w:val="23"/>
          <w:szCs w:val="23"/>
          <w:lang w:val="sr-Latn-CS"/>
        </w:rPr>
        <w:t> </w:t>
      </w:r>
    </w:p>
    <w:p w:rsidR="007F3EC7" w:rsidRPr="007D08EB" w:rsidRDefault="007D08EB" w:rsidP="007F3EC7">
      <w:pPr>
        <w:rPr>
          <w:b/>
          <w:noProof/>
          <w:sz w:val="23"/>
          <w:szCs w:val="23"/>
          <w:lang w:val="sr-Latn-CS"/>
        </w:rPr>
      </w:pPr>
      <w:r>
        <w:rPr>
          <w:b/>
          <w:noProof/>
          <w:sz w:val="23"/>
          <w:szCs w:val="23"/>
          <w:lang w:val="sr-Latn-CS"/>
        </w:rPr>
        <w:t>OVAJ</w:t>
      </w:r>
      <w:r w:rsidR="007F3EC7" w:rsidRPr="007D08EB">
        <w:rPr>
          <w:b/>
          <w:noProof/>
          <w:sz w:val="23"/>
          <w:szCs w:val="23"/>
          <w:lang w:val="sr-Latn-CS"/>
        </w:rPr>
        <w:t xml:space="preserve"> </w:t>
      </w:r>
      <w:r>
        <w:rPr>
          <w:b/>
          <w:noProof/>
          <w:sz w:val="23"/>
          <w:szCs w:val="23"/>
          <w:lang w:val="sr-Latn-CS"/>
        </w:rPr>
        <w:t>UGOVOR</w:t>
      </w:r>
      <w:r w:rsidR="007F3EC7" w:rsidRPr="007D08EB">
        <w:rPr>
          <w:b/>
          <w:noProof/>
          <w:sz w:val="23"/>
          <w:szCs w:val="23"/>
          <w:lang w:val="sr-Latn-CS"/>
        </w:rPr>
        <w:t xml:space="preserve"> </w:t>
      </w:r>
      <w:r>
        <w:rPr>
          <w:b/>
          <w:noProof/>
          <w:sz w:val="23"/>
          <w:szCs w:val="23"/>
          <w:lang w:val="sr-Latn-CS"/>
        </w:rPr>
        <w:t>ZAKLJUČUJU</w:t>
      </w:r>
      <w:r w:rsidR="007F3EC7" w:rsidRPr="007D08EB">
        <w:rPr>
          <w:b/>
          <w:noProof/>
          <w:sz w:val="23"/>
          <w:szCs w:val="23"/>
          <w:lang w:val="sr-Latn-CS"/>
        </w:rPr>
        <w:t>:</w:t>
      </w:r>
    </w:p>
    <w:p w:rsidR="007F3EC7" w:rsidRPr="007D08EB" w:rsidRDefault="007F3EC7" w:rsidP="007F3EC7">
      <w:pPr>
        <w:spacing w:after="0"/>
        <w:rPr>
          <w:noProof/>
          <w:sz w:val="23"/>
          <w:szCs w:val="23"/>
          <w:lang w:val="sr-Latn-CS"/>
        </w:rPr>
      </w:pPr>
    </w:p>
    <w:p w:rsidR="007F3EC7" w:rsidRPr="007D08EB" w:rsidRDefault="007F3EC7" w:rsidP="007F3EC7">
      <w:pPr>
        <w:spacing w:after="0"/>
        <w:rPr>
          <w:noProof/>
          <w:sz w:val="23"/>
          <w:szCs w:val="23"/>
          <w:lang w:val="sr-Latn-CS"/>
        </w:rPr>
      </w:pPr>
    </w:p>
    <w:p w:rsidR="007F3EC7" w:rsidRPr="007D08EB" w:rsidRDefault="007D08EB" w:rsidP="007F3EC7">
      <w:pPr>
        <w:spacing w:after="0"/>
        <w:rPr>
          <w:noProof/>
          <w:sz w:val="23"/>
          <w:szCs w:val="23"/>
          <w:lang w:val="sr-Latn-CS"/>
        </w:rPr>
      </w:pPr>
      <w:r>
        <w:rPr>
          <w:noProof/>
          <w:sz w:val="23"/>
          <w:szCs w:val="23"/>
          <w:lang w:val="sr-Latn-CS"/>
        </w:rPr>
        <w:t>Republika</w:t>
      </w:r>
      <w:r w:rsidR="007F3EC7" w:rsidRPr="007D08EB">
        <w:rPr>
          <w:noProof/>
          <w:sz w:val="23"/>
          <w:szCs w:val="23"/>
          <w:lang w:val="sr-Latn-CS"/>
        </w:rPr>
        <w:t xml:space="preserve"> </w:t>
      </w:r>
      <w:r>
        <w:rPr>
          <w:noProof/>
          <w:sz w:val="23"/>
          <w:szCs w:val="23"/>
          <w:lang w:val="sr-Latn-CS"/>
        </w:rPr>
        <w:t>Srbija</w:t>
      </w:r>
      <w:r w:rsidR="007F3EC7" w:rsidRPr="007D08EB">
        <w:rPr>
          <w:noProof/>
          <w:sz w:val="23"/>
          <w:szCs w:val="23"/>
          <w:lang w:val="sr-Latn-CS"/>
        </w:rPr>
        <w:t xml:space="preserve">, </w:t>
      </w:r>
      <w:r>
        <w:rPr>
          <w:noProof/>
          <w:sz w:val="23"/>
          <w:szCs w:val="23"/>
          <w:lang w:val="sr-Latn-CS"/>
        </w:rPr>
        <w:t>koju</w:t>
      </w:r>
      <w:r w:rsidR="007F3EC7" w:rsidRPr="007D08EB">
        <w:rPr>
          <w:noProof/>
          <w:sz w:val="23"/>
          <w:szCs w:val="23"/>
          <w:lang w:val="sr-Latn-CS"/>
        </w:rPr>
        <w:t xml:space="preserve"> </w:t>
      </w:r>
      <w:r>
        <w:rPr>
          <w:noProof/>
          <w:sz w:val="23"/>
          <w:szCs w:val="23"/>
          <w:lang w:val="sr-Latn-CS"/>
        </w:rPr>
        <w:t>predstavlja</w:t>
      </w:r>
    </w:p>
    <w:p w:rsidR="007F3EC7" w:rsidRPr="007D08EB" w:rsidRDefault="007D08EB" w:rsidP="007F3EC7">
      <w:pPr>
        <w:spacing w:after="0"/>
        <w:rPr>
          <w:noProof/>
          <w:sz w:val="23"/>
          <w:szCs w:val="23"/>
          <w:lang w:val="sr-Latn-CS"/>
        </w:rPr>
      </w:pPr>
      <w:r>
        <w:rPr>
          <w:noProof/>
          <w:sz w:val="23"/>
          <w:szCs w:val="23"/>
          <w:lang w:val="sr-Latn-CS"/>
        </w:rPr>
        <w:t>ministar</w:t>
      </w:r>
      <w:r w:rsidR="007F3EC7" w:rsidRPr="007D08EB">
        <w:rPr>
          <w:noProof/>
          <w:sz w:val="23"/>
          <w:szCs w:val="23"/>
          <w:lang w:val="sr-Latn-CS"/>
        </w:rPr>
        <w:t xml:space="preserve"> </w:t>
      </w:r>
      <w:r>
        <w:rPr>
          <w:noProof/>
          <w:sz w:val="23"/>
          <w:szCs w:val="23"/>
          <w:lang w:val="sr-Latn-CS"/>
        </w:rPr>
        <w:t>finansija</w:t>
      </w:r>
      <w:r w:rsidR="007F3EC7" w:rsidRPr="007D08EB">
        <w:rPr>
          <w:noProof/>
          <w:sz w:val="23"/>
          <w:szCs w:val="23"/>
          <w:lang w:val="sr-Latn-CS"/>
        </w:rPr>
        <w:t xml:space="preserve"> </w:t>
      </w:r>
      <w:r>
        <w:rPr>
          <w:noProof/>
          <w:sz w:val="23"/>
          <w:szCs w:val="23"/>
          <w:lang w:val="sr-Latn-CS"/>
        </w:rPr>
        <w:t>dr</w:t>
      </w:r>
      <w:r w:rsidR="007F3EC7" w:rsidRPr="007D08EB">
        <w:rPr>
          <w:noProof/>
          <w:sz w:val="23"/>
          <w:szCs w:val="23"/>
          <w:lang w:val="sr-Latn-CS"/>
        </w:rPr>
        <w:t xml:space="preserve"> </w:t>
      </w:r>
      <w:r>
        <w:rPr>
          <w:noProof/>
          <w:sz w:val="23"/>
          <w:szCs w:val="23"/>
          <w:lang w:val="sr-Latn-CS"/>
        </w:rPr>
        <w:t>Dušan</w:t>
      </w:r>
      <w:r w:rsidR="007F3EC7" w:rsidRPr="007D08EB">
        <w:rPr>
          <w:noProof/>
          <w:sz w:val="23"/>
          <w:szCs w:val="23"/>
          <w:lang w:val="sr-Latn-CS"/>
        </w:rPr>
        <w:t xml:space="preserve"> </w:t>
      </w:r>
      <w:r>
        <w:rPr>
          <w:noProof/>
          <w:sz w:val="23"/>
          <w:szCs w:val="23"/>
          <w:lang w:val="sr-Latn-CS"/>
        </w:rPr>
        <w:t>Vujović</w:t>
      </w:r>
      <w:r w:rsidR="007F3EC7" w:rsidRPr="007D08EB">
        <w:rPr>
          <w:noProof/>
          <w:sz w:val="23"/>
          <w:szCs w:val="23"/>
          <w:lang w:val="sr-Latn-CS"/>
        </w:rPr>
        <w:t>,</w:t>
      </w:r>
    </w:p>
    <w:p w:rsidR="007F3EC7" w:rsidRPr="007D08EB" w:rsidRDefault="007D08EB" w:rsidP="007F3EC7">
      <w:pPr>
        <w:spacing w:after="0"/>
        <w:rPr>
          <w:noProof/>
          <w:sz w:val="23"/>
          <w:szCs w:val="23"/>
          <w:lang w:val="sr-Latn-CS"/>
        </w:rPr>
      </w:pPr>
      <w:r>
        <w:rPr>
          <w:noProof/>
          <w:sz w:val="23"/>
          <w:szCs w:val="23"/>
          <w:lang w:val="sr-Latn-CS"/>
        </w:rPr>
        <w:t>u</w:t>
      </w:r>
      <w:r w:rsidR="007F3EC7" w:rsidRPr="007D08EB">
        <w:rPr>
          <w:noProof/>
          <w:sz w:val="23"/>
          <w:szCs w:val="23"/>
          <w:lang w:val="sr-Latn-CS"/>
        </w:rPr>
        <w:t xml:space="preserve"> </w:t>
      </w:r>
      <w:r>
        <w:rPr>
          <w:noProof/>
          <w:sz w:val="23"/>
          <w:szCs w:val="23"/>
          <w:lang w:val="sr-Latn-CS"/>
        </w:rPr>
        <w:t>ime</w:t>
      </w:r>
      <w:r w:rsidR="007F3EC7" w:rsidRPr="007D08EB">
        <w:rPr>
          <w:noProof/>
          <w:sz w:val="23"/>
          <w:szCs w:val="23"/>
          <w:lang w:val="sr-Latn-CS"/>
        </w:rPr>
        <w:t xml:space="preserve"> </w:t>
      </w:r>
      <w:r>
        <w:rPr>
          <w:noProof/>
          <w:sz w:val="23"/>
          <w:szCs w:val="23"/>
          <w:lang w:val="sr-Latn-CS"/>
        </w:rPr>
        <w:t>Vlade</w:t>
      </w:r>
      <w:r w:rsidR="007F3EC7" w:rsidRPr="007D08EB">
        <w:rPr>
          <w:noProof/>
          <w:sz w:val="23"/>
          <w:szCs w:val="23"/>
          <w:lang w:val="sr-Latn-CS"/>
        </w:rPr>
        <w:t xml:space="preserve">, </w:t>
      </w:r>
      <w:r>
        <w:rPr>
          <w:noProof/>
          <w:sz w:val="23"/>
          <w:szCs w:val="23"/>
          <w:lang w:val="sr-Latn-CS"/>
        </w:rPr>
        <w:t>kao</w:t>
      </w:r>
      <w:r w:rsidR="007F3EC7" w:rsidRPr="007D08EB">
        <w:rPr>
          <w:noProof/>
          <w:sz w:val="23"/>
          <w:szCs w:val="23"/>
          <w:lang w:val="sr-Latn-CS"/>
        </w:rPr>
        <w:t xml:space="preserve"> </w:t>
      </w:r>
      <w:r>
        <w:rPr>
          <w:noProof/>
          <w:sz w:val="23"/>
          <w:szCs w:val="23"/>
          <w:lang w:val="sr-Latn-CS"/>
        </w:rPr>
        <w:t>zastupnika</w:t>
      </w:r>
      <w:r w:rsidR="007F3EC7" w:rsidRPr="007D08EB">
        <w:rPr>
          <w:noProof/>
          <w:sz w:val="23"/>
          <w:szCs w:val="23"/>
          <w:lang w:val="sr-Latn-CS"/>
        </w:rPr>
        <w:t xml:space="preserve"> </w:t>
      </w:r>
      <w:r>
        <w:rPr>
          <w:noProof/>
          <w:sz w:val="23"/>
          <w:szCs w:val="23"/>
          <w:lang w:val="sr-Latn-CS"/>
        </w:rPr>
        <w:t>Republike</w:t>
      </w:r>
      <w:r w:rsidR="007F3EC7" w:rsidRPr="007D08EB">
        <w:rPr>
          <w:noProof/>
          <w:sz w:val="23"/>
          <w:szCs w:val="23"/>
          <w:lang w:val="sr-Latn-CS"/>
        </w:rPr>
        <w:t xml:space="preserve"> </w:t>
      </w:r>
      <w:r>
        <w:rPr>
          <w:noProof/>
          <w:sz w:val="23"/>
          <w:szCs w:val="23"/>
          <w:lang w:val="sr-Latn-CS"/>
        </w:rPr>
        <w:t>Srbije</w:t>
      </w:r>
      <w:r w:rsidR="007F3EC7" w:rsidRPr="007D08EB">
        <w:rPr>
          <w:noProof/>
          <w:sz w:val="23"/>
          <w:szCs w:val="23"/>
          <w:lang w:val="sr-Latn-CS"/>
        </w:rPr>
        <w:t xml:space="preserve">                 („</w:t>
      </w:r>
      <w:r>
        <w:rPr>
          <w:b/>
          <w:noProof/>
          <w:sz w:val="23"/>
          <w:szCs w:val="23"/>
          <w:lang w:val="sr-Latn-CS"/>
        </w:rPr>
        <w:t>Zajmoprimac</w:t>
      </w:r>
      <w:r w:rsidR="007F3EC7" w:rsidRPr="007D08EB">
        <w:rPr>
          <w:noProof/>
          <w:sz w:val="23"/>
          <w:szCs w:val="23"/>
          <w:lang w:val="sr-Latn-CS"/>
        </w:rPr>
        <w:t>”)</w:t>
      </w:r>
    </w:p>
    <w:p w:rsidR="007F3EC7" w:rsidRPr="007D08EB" w:rsidRDefault="007F3EC7" w:rsidP="007F3EC7">
      <w:pPr>
        <w:rPr>
          <w:noProof/>
          <w:sz w:val="23"/>
          <w:szCs w:val="23"/>
          <w:lang w:val="sr-Latn-CS"/>
        </w:rPr>
      </w:pPr>
    </w:p>
    <w:p w:rsidR="007F3EC7" w:rsidRPr="007D08EB" w:rsidRDefault="007D08EB" w:rsidP="007F3EC7">
      <w:pPr>
        <w:rPr>
          <w:noProof/>
          <w:sz w:val="23"/>
          <w:szCs w:val="23"/>
          <w:lang w:val="sr-Latn-CS"/>
        </w:rPr>
      </w:pPr>
      <w:r>
        <w:rPr>
          <w:noProof/>
          <w:sz w:val="23"/>
          <w:szCs w:val="23"/>
          <w:lang w:val="sr-Latn-CS"/>
        </w:rPr>
        <w:lastRenderedPageBreak/>
        <w:t>sa</w:t>
      </w:r>
      <w:r w:rsidR="007F3EC7" w:rsidRPr="007D08EB">
        <w:rPr>
          <w:noProof/>
          <w:sz w:val="23"/>
          <w:szCs w:val="23"/>
          <w:lang w:val="sr-Latn-CS"/>
        </w:rPr>
        <w:t xml:space="preserve"> </w:t>
      </w:r>
      <w:r>
        <w:rPr>
          <w:noProof/>
          <w:sz w:val="23"/>
          <w:szCs w:val="23"/>
          <w:lang w:val="sr-Latn-CS"/>
        </w:rPr>
        <w:t>jedne</w:t>
      </w:r>
      <w:r w:rsidR="007F3EC7" w:rsidRPr="007D08EB">
        <w:rPr>
          <w:noProof/>
          <w:sz w:val="23"/>
          <w:szCs w:val="23"/>
          <w:lang w:val="sr-Latn-CS"/>
        </w:rPr>
        <w:t xml:space="preserve"> </w:t>
      </w:r>
      <w:r>
        <w:rPr>
          <w:noProof/>
          <w:sz w:val="23"/>
          <w:szCs w:val="23"/>
          <w:lang w:val="sr-Latn-CS"/>
        </w:rPr>
        <w:t>strane</w:t>
      </w:r>
      <w:r w:rsidR="007F3EC7" w:rsidRPr="007D08EB">
        <w:rPr>
          <w:noProof/>
          <w:sz w:val="23"/>
          <w:szCs w:val="23"/>
          <w:lang w:val="sr-Latn-CS"/>
        </w:rPr>
        <w:t xml:space="preserve">, </w:t>
      </w:r>
      <w:r>
        <w:rPr>
          <w:noProof/>
          <w:sz w:val="23"/>
          <w:szCs w:val="23"/>
          <w:lang w:val="sr-Latn-CS"/>
        </w:rPr>
        <w:t>i</w:t>
      </w:r>
    </w:p>
    <w:p w:rsidR="007F3EC7" w:rsidRPr="007D08EB" w:rsidRDefault="007F3EC7" w:rsidP="007F3EC7">
      <w:pPr>
        <w:rPr>
          <w:noProof/>
          <w:sz w:val="23"/>
          <w:szCs w:val="23"/>
          <w:lang w:val="sr-Latn-CS"/>
        </w:rPr>
      </w:pPr>
      <w:r w:rsidRPr="007D08EB">
        <w:rPr>
          <w:noProof/>
          <w:sz w:val="23"/>
          <w:szCs w:val="23"/>
          <w:lang w:val="sr-Latn-CS"/>
        </w:rPr>
        <w:t> </w:t>
      </w:r>
    </w:p>
    <w:p w:rsidR="007F3EC7" w:rsidRPr="007D08EB" w:rsidRDefault="007D08EB" w:rsidP="007F3EC7">
      <w:pPr>
        <w:spacing w:after="0"/>
        <w:rPr>
          <w:noProof/>
          <w:sz w:val="23"/>
          <w:szCs w:val="23"/>
          <w:lang w:val="sr-Latn-CS"/>
        </w:rPr>
      </w:pPr>
      <w:r>
        <w:rPr>
          <w:noProof/>
          <w:sz w:val="23"/>
          <w:szCs w:val="23"/>
          <w:lang w:val="sr-Latn-CS"/>
        </w:rPr>
        <w:t>Evropska</w:t>
      </w:r>
      <w:r w:rsidR="007F3EC7" w:rsidRPr="007D08EB">
        <w:rPr>
          <w:noProof/>
          <w:sz w:val="23"/>
          <w:szCs w:val="23"/>
          <w:lang w:val="sr-Latn-CS"/>
        </w:rPr>
        <w:t xml:space="preserve"> </w:t>
      </w:r>
      <w:r>
        <w:rPr>
          <w:noProof/>
          <w:sz w:val="23"/>
          <w:szCs w:val="23"/>
          <w:lang w:val="sr-Latn-CS"/>
        </w:rPr>
        <w:t>investiciona</w:t>
      </w:r>
      <w:r w:rsidR="007F3EC7" w:rsidRPr="007D08EB">
        <w:rPr>
          <w:noProof/>
          <w:sz w:val="23"/>
          <w:szCs w:val="23"/>
          <w:lang w:val="sr-Latn-CS"/>
        </w:rPr>
        <w:t xml:space="preserve"> </w:t>
      </w:r>
      <w:r>
        <w:rPr>
          <w:noProof/>
          <w:sz w:val="23"/>
          <w:szCs w:val="23"/>
          <w:lang w:val="sr-Latn-CS"/>
        </w:rPr>
        <w:t>banka</w:t>
      </w:r>
      <w:r w:rsidR="007F3EC7" w:rsidRPr="007D08EB">
        <w:rPr>
          <w:noProof/>
          <w:sz w:val="23"/>
          <w:szCs w:val="23"/>
          <w:lang w:val="sr-Latn-CS"/>
        </w:rPr>
        <w:t>,                                             („</w:t>
      </w:r>
      <w:r>
        <w:rPr>
          <w:b/>
          <w:noProof/>
          <w:sz w:val="23"/>
          <w:szCs w:val="23"/>
          <w:lang w:val="sr-Latn-CS"/>
        </w:rPr>
        <w:t>Banka</w:t>
      </w:r>
      <w:r w:rsidR="007F3EC7" w:rsidRPr="007D08EB">
        <w:rPr>
          <w:noProof/>
          <w:sz w:val="23"/>
          <w:szCs w:val="23"/>
          <w:lang w:val="sr-Latn-CS"/>
        </w:rPr>
        <w:t>”)</w:t>
      </w:r>
    </w:p>
    <w:p w:rsidR="007F3EC7" w:rsidRPr="007D08EB" w:rsidRDefault="007D08EB" w:rsidP="007F3EC7">
      <w:pPr>
        <w:spacing w:after="0"/>
        <w:rPr>
          <w:noProof/>
          <w:sz w:val="23"/>
          <w:szCs w:val="23"/>
          <w:lang w:val="sr-Latn-CS"/>
        </w:rPr>
      </w:pPr>
      <w:r>
        <w:rPr>
          <w:noProof/>
          <w:sz w:val="23"/>
          <w:szCs w:val="23"/>
          <w:lang w:val="sr-Latn-CS"/>
        </w:rPr>
        <w:t>sa</w:t>
      </w:r>
      <w:r w:rsidR="007F3EC7" w:rsidRPr="007D08EB">
        <w:rPr>
          <w:noProof/>
          <w:sz w:val="23"/>
          <w:szCs w:val="23"/>
          <w:lang w:val="sr-Latn-CS"/>
        </w:rPr>
        <w:t xml:space="preserve"> </w:t>
      </w:r>
      <w:r>
        <w:rPr>
          <w:noProof/>
          <w:sz w:val="23"/>
          <w:szCs w:val="23"/>
          <w:lang w:val="sr-Latn-CS"/>
        </w:rPr>
        <w:t>sedištem</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Luksemburgu</w:t>
      </w:r>
      <w:r w:rsidR="007F3EC7" w:rsidRPr="007D08EB">
        <w:rPr>
          <w:noProof/>
          <w:sz w:val="23"/>
          <w:szCs w:val="23"/>
          <w:lang w:val="sr-Latn-CS"/>
        </w:rPr>
        <w:t xml:space="preserve">, </w:t>
      </w:r>
    </w:p>
    <w:p w:rsidR="007F3EC7" w:rsidRPr="007D08EB" w:rsidRDefault="007D08EB" w:rsidP="007F3EC7">
      <w:pPr>
        <w:spacing w:after="0"/>
        <w:rPr>
          <w:noProof/>
          <w:sz w:val="23"/>
          <w:szCs w:val="23"/>
          <w:lang w:val="sr-Latn-CS"/>
        </w:rPr>
      </w:pPr>
      <w:r>
        <w:rPr>
          <w:noProof/>
          <w:sz w:val="23"/>
          <w:szCs w:val="23"/>
          <w:lang w:val="sr-Latn-CS"/>
        </w:rPr>
        <w:t>Bulevar</w:t>
      </w:r>
      <w:r w:rsidR="007F3EC7" w:rsidRPr="007D08EB">
        <w:rPr>
          <w:noProof/>
          <w:sz w:val="23"/>
          <w:szCs w:val="23"/>
          <w:lang w:val="sr-Latn-CS"/>
        </w:rPr>
        <w:t xml:space="preserve"> </w:t>
      </w:r>
      <w:r>
        <w:rPr>
          <w:noProof/>
          <w:sz w:val="23"/>
          <w:szCs w:val="23"/>
          <w:lang w:val="sr-Latn-CS"/>
        </w:rPr>
        <w:t>Konrada</w:t>
      </w:r>
      <w:r w:rsidR="007F3EC7" w:rsidRPr="007D08EB">
        <w:rPr>
          <w:noProof/>
          <w:sz w:val="23"/>
          <w:szCs w:val="23"/>
          <w:lang w:val="sr-Latn-CS"/>
        </w:rPr>
        <w:t xml:space="preserve"> </w:t>
      </w:r>
      <w:r>
        <w:rPr>
          <w:noProof/>
          <w:sz w:val="23"/>
          <w:szCs w:val="23"/>
          <w:lang w:val="sr-Latn-CS"/>
        </w:rPr>
        <w:t>Adenauera</w:t>
      </w:r>
      <w:r w:rsidR="007F3EC7" w:rsidRPr="007D08EB">
        <w:rPr>
          <w:noProof/>
          <w:sz w:val="23"/>
          <w:szCs w:val="23"/>
          <w:lang w:val="sr-Latn-CS"/>
        </w:rPr>
        <w:t xml:space="preserve"> 100,</w:t>
      </w:r>
    </w:p>
    <w:p w:rsidR="007F3EC7" w:rsidRPr="007D08EB" w:rsidRDefault="007F3EC7" w:rsidP="007F3EC7">
      <w:pPr>
        <w:spacing w:after="0"/>
        <w:rPr>
          <w:noProof/>
          <w:sz w:val="23"/>
          <w:szCs w:val="23"/>
          <w:lang w:val="sr-Latn-CS"/>
        </w:rPr>
      </w:pPr>
      <w:r w:rsidRPr="007D08EB">
        <w:rPr>
          <w:noProof/>
          <w:sz w:val="23"/>
          <w:szCs w:val="23"/>
          <w:lang w:val="sr-Latn-CS"/>
        </w:rPr>
        <w:t xml:space="preserve">L-2950, </w:t>
      </w:r>
      <w:r w:rsidR="007D08EB">
        <w:rPr>
          <w:noProof/>
          <w:sz w:val="23"/>
          <w:szCs w:val="23"/>
          <w:lang w:val="sr-Latn-CS"/>
        </w:rPr>
        <w:t>koju</w:t>
      </w:r>
      <w:r w:rsidRPr="007D08EB">
        <w:rPr>
          <w:noProof/>
          <w:sz w:val="23"/>
          <w:szCs w:val="23"/>
          <w:lang w:val="sr-Latn-CS"/>
        </w:rPr>
        <w:t xml:space="preserve"> </w:t>
      </w:r>
      <w:r w:rsidR="007D08EB">
        <w:rPr>
          <w:noProof/>
          <w:sz w:val="23"/>
          <w:szCs w:val="23"/>
          <w:lang w:val="sr-Latn-CS"/>
        </w:rPr>
        <w:t>zastupa</w:t>
      </w:r>
      <w:r w:rsidRPr="007D08EB">
        <w:rPr>
          <w:noProof/>
          <w:sz w:val="23"/>
          <w:szCs w:val="23"/>
          <w:lang w:val="sr-Latn-CS"/>
        </w:rPr>
        <w:t xml:space="preserve"> </w:t>
      </w:r>
      <w:r w:rsidR="007D08EB">
        <w:rPr>
          <w:noProof/>
          <w:sz w:val="23"/>
          <w:szCs w:val="23"/>
          <w:lang w:val="sr-Latn-CS"/>
        </w:rPr>
        <w:t>potpredsednik</w:t>
      </w:r>
      <w:r w:rsidRPr="007D08EB">
        <w:rPr>
          <w:noProof/>
          <w:sz w:val="23"/>
          <w:szCs w:val="23"/>
          <w:lang w:val="sr-Latn-CS"/>
        </w:rPr>
        <w:t xml:space="preserve">, </w:t>
      </w:r>
    </w:p>
    <w:p w:rsidR="007F3EC7" w:rsidRPr="007D08EB" w:rsidRDefault="007D08EB" w:rsidP="007F3EC7">
      <w:pPr>
        <w:spacing w:after="0"/>
        <w:rPr>
          <w:noProof/>
          <w:sz w:val="23"/>
          <w:szCs w:val="23"/>
          <w:lang w:val="sr-Latn-CS"/>
        </w:rPr>
      </w:pPr>
      <w:r>
        <w:rPr>
          <w:noProof/>
          <w:sz w:val="23"/>
          <w:szCs w:val="23"/>
          <w:lang w:val="sr-Latn-CS"/>
        </w:rPr>
        <w:t>gospodin</w:t>
      </w:r>
      <w:r w:rsidR="007F3EC7" w:rsidRPr="007D08EB">
        <w:rPr>
          <w:noProof/>
          <w:sz w:val="23"/>
          <w:szCs w:val="23"/>
          <w:lang w:val="sr-Latn-CS"/>
        </w:rPr>
        <w:t xml:space="preserve"> Dario Scannapieco,                                                                                   </w:t>
      </w:r>
    </w:p>
    <w:p w:rsidR="007F3EC7" w:rsidRPr="007D08EB" w:rsidRDefault="007F3EC7" w:rsidP="007F3EC7">
      <w:pPr>
        <w:spacing w:after="0"/>
        <w:rPr>
          <w:noProof/>
          <w:sz w:val="23"/>
          <w:szCs w:val="23"/>
          <w:lang w:val="sr-Latn-CS"/>
        </w:rPr>
      </w:pPr>
    </w:p>
    <w:p w:rsidR="007F3EC7" w:rsidRPr="007D08EB" w:rsidRDefault="007F3EC7" w:rsidP="007F3EC7">
      <w:pPr>
        <w:spacing w:after="0"/>
        <w:rPr>
          <w:noProof/>
          <w:sz w:val="23"/>
          <w:szCs w:val="23"/>
          <w:lang w:val="sr-Latn-CS"/>
        </w:rPr>
      </w:pPr>
    </w:p>
    <w:p w:rsidR="007F3EC7" w:rsidRPr="007D08EB" w:rsidRDefault="007D08EB" w:rsidP="007F3EC7">
      <w:pPr>
        <w:spacing w:after="0"/>
        <w:rPr>
          <w:noProof/>
          <w:sz w:val="23"/>
          <w:szCs w:val="23"/>
          <w:lang w:val="sr-Latn-CS"/>
        </w:rPr>
      </w:pPr>
      <w:r>
        <w:rPr>
          <w:noProof/>
          <w:sz w:val="23"/>
          <w:szCs w:val="23"/>
          <w:lang w:val="sr-Latn-CS"/>
        </w:rPr>
        <w:t>sa</w:t>
      </w:r>
      <w:r w:rsidR="007F3EC7" w:rsidRPr="007D08EB">
        <w:rPr>
          <w:noProof/>
          <w:sz w:val="23"/>
          <w:szCs w:val="23"/>
          <w:lang w:val="sr-Latn-CS"/>
        </w:rPr>
        <w:t xml:space="preserve"> </w:t>
      </w:r>
      <w:r>
        <w:rPr>
          <w:noProof/>
          <w:sz w:val="23"/>
          <w:szCs w:val="23"/>
          <w:lang w:val="sr-Latn-CS"/>
        </w:rPr>
        <w:t>druge</w:t>
      </w:r>
      <w:r w:rsidR="007F3EC7" w:rsidRPr="007D08EB">
        <w:rPr>
          <w:noProof/>
          <w:sz w:val="23"/>
          <w:szCs w:val="23"/>
          <w:lang w:val="sr-Latn-CS"/>
        </w:rPr>
        <w:t xml:space="preserve"> </w:t>
      </w:r>
      <w:r>
        <w:rPr>
          <w:noProof/>
          <w:sz w:val="23"/>
          <w:szCs w:val="23"/>
          <w:lang w:val="sr-Latn-CS"/>
        </w:rPr>
        <w:t>strane</w:t>
      </w:r>
      <w:r w:rsidR="007F3EC7" w:rsidRPr="007D08EB">
        <w:rPr>
          <w:noProof/>
          <w:sz w:val="23"/>
          <w:szCs w:val="23"/>
          <w:lang w:val="sr-Latn-CS"/>
        </w:rPr>
        <w:t>.</w:t>
      </w: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r w:rsidRPr="007D08EB">
        <w:rPr>
          <w:noProof/>
          <w:sz w:val="23"/>
          <w:szCs w:val="23"/>
          <w:lang w:val="sr-Latn-CS"/>
        </w:rPr>
        <w:br w:type="page"/>
      </w:r>
    </w:p>
    <w:p w:rsidR="007F3EC7" w:rsidRPr="007D08EB" w:rsidRDefault="007D08EB" w:rsidP="007F3EC7">
      <w:pPr>
        <w:rPr>
          <w:b/>
          <w:noProof/>
          <w:sz w:val="23"/>
          <w:szCs w:val="23"/>
          <w:lang w:val="sr-Latn-CS"/>
        </w:rPr>
      </w:pPr>
      <w:r>
        <w:rPr>
          <w:b/>
          <w:noProof/>
          <w:sz w:val="23"/>
          <w:szCs w:val="23"/>
          <w:lang w:val="sr-Latn-CS"/>
        </w:rPr>
        <w:lastRenderedPageBreak/>
        <w:t>S</w:t>
      </w:r>
      <w:r w:rsidR="007F3EC7" w:rsidRPr="007D08EB">
        <w:rPr>
          <w:b/>
          <w:noProof/>
          <w:sz w:val="23"/>
          <w:szCs w:val="23"/>
          <w:lang w:val="sr-Latn-CS"/>
        </w:rPr>
        <w:t xml:space="preserve"> O</w:t>
      </w:r>
      <w:r>
        <w:rPr>
          <w:b/>
          <w:noProof/>
          <w:sz w:val="23"/>
          <w:szCs w:val="23"/>
          <w:lang w:val="sr-Latn-CS"/>
        </w:rPr>
        <w:t>BZIR</w:t>
      </w:r>
      <w:r w:rsidR="007F3EC7" w:rsidRPr="007D08EB">
        <w:rPr>
          <w:b/>
          <w:noProof/>
          <w:sz w:val="23"/>
          <w:szCs w:val="23"/>
          <w:lang w:val="sr-Latn-CS"/>
        </w:rPr>
        <w:t xml:space="preserve">OM </w:t>
      </w:r>
      <w:r>
        <w:rPr>
          <w:b/>
          <w:noProof/>
          <w:sz w:val="23"/>
          <w:szCs w:val="23"/>
          <w:lang w:val="sr-Latn-CS"/>
        </w:rPr>
        <w:t>N</w:t>
      </w:r>
      <w:r w:rsidR="007F3EC7" w:rsidRPr="007D08EB">
        <w:rPr>
          <w:b/>
          <w:noProof/>
          <w:sz w:val="23"/>
          <w:szCs w:val="23"/>
          <w:lang w:val="sr-Latn-CS"/>
        </w:rPr>
        <w:t xml:space="preserve">A TO </w:t>
      </w:r>
      <w:r>
        <w:rPr>
          <w:b/>
          <w:noProof/>
          <w:sz w:val="23"/>
          <w:szCs w:val="23"/>
          <w:lang w:val="sr-Latn-CS"/>
        </w:rPr>
        <w:t>D</w:t>
      </w:r>
      <w:r w:rsidR="007F3EC7" w:rsidRPr="007D08EB">
        <w:rPr>
          <w:b/>
          <w:noProof/>
          <w:sz w:val="23"/>
          <w:szCs w:val="23"/>
          <w:lang w:val="sr-Latn-CS"/>
        </w:rPr>
        <w:t>A:</w:t>
      </w:r>
    </w:p>
    <w:p w:rsidR="007F3EC7" w:rsidRPr="007D08EB" w:rsidRDefault="007F3EC7" w:rsidP="007F3EC7">
      <w:pPr>
        <w:ind w:left="720" w:hanging="720"/>
        <w:rPr>
          <w:noProof/>
          <w:sz w:val="23"/>
          <w:szCs w:val="23"/>
          <w:lang w:val="sr-Latn-CS"/>
        </w:rPr>
      </w:pPr>
      <w:r w:rsidRPr="007D08EB">
        <w:rPr>
          <w:noProof/>
          <w:sz w:val="23"/>
          <w:szCs w:val="23"/>
          <w:lang w:val="sr-Latn-CS"/>
        </w:rPr>
        <w:t>(a)</w:t>
      </w:r>
      <w:r w:rsidRPr="007D08EB">
        <w:rPr>
          <w:noProof/>
          <w:sz w:val="23"/>
          <w:szCs w:val="23"/>
          <w:lang w:val="sr-Latn-CS"/>
        </w:rPr>
        <w:tab/>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Zajmoprimac</w:t>
      </w:r>
      <w:r w:rsidRPr="007D08EB">
        <w:rPr>
          <w:noProof/>
          <w:sz w:val="23"/>
          <w:szCs w:val="23"/>
          <w:lang w:val="sr-Latn-CS"/>
        </w:rPr>
        <w:t xml:space="preserve"> </w:t>
      </w:r>
      <w:r w:rsidR="007D08EB">
        <w:rPr>
          <w:noProof/>
          <w:sz w:val="23"/>
          <w:szCs w:val="23"/>
          <w:lang w:val="sr-Latn-CS"/>
        </w:rPr>
        <w:t>naveo</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preko</w:t>
      </w:r>
      <w:r w:rsidRPr="007D08EB">
        <w:rPr>
          <w:noProof/>
          <w:sz w:val="23"/>
          <w:szCs w:val="23"/>
          <w:lang w:val="sr-Latn-CS"/>
        </w:rPr>
        <w:t xml:space="preserve"> „</w:t>
      </w:r>
      <w:r w:rsidR="007D08EB">
        <w:rPr>
          <w:noProof/>
          <w:sz w:val="23"/>
          <w:szCs w:val="23"/>
          <w:lang w:val="sr-Latn-CS"/>
        </w:rPr>
        <w:t>Infrastruktura</w:t>
      </w:r>
      <w:r w:rsidRPr="007D08EB">
        <w:rPr>
          <w:noProof/>
          <w:sz w:val="23"/>
          <w:szCs w:val="23"/>
          <w:lang w:val="sr-Latn-CS"/>
        </w:rPr>
        <w:t xml:space="preserve"> </w:t>
      </w:r>
      <w:r w:rsidR="007D08EB">
        <w:rPr>
          <w:noProof/>
          <w:sz w:val="23"/>
          <w:szCs w:val="23"/>
          <w:lang w:val="sr-Latn-CS"/>
        </w:rPr>
        <w:t>železnice</w:t>
      </w:r>
      <w:r w:rsidRPr="007D08EB">
        <w:rPr>
          <w:noProof/>
          <w:sz w:val="23"/>
          <w:szCs w:val="23"/>
          <w:lang w:val="sr-Latn-CS"/>
        </w:rPr>
        <w:t xml:space="preserve"> </w:t>
      </w:r>
      <w:r w:rsidR="007D08EB">
        <w:rPr>
          <w:noProof/>
          <w:sz w:val="23"/>
          <w:szCs w:val="23"/>
          <w:lang w:val="sr-Latn-CS"/>
        </w:rPr>
        <w:t>Srbije</w:t>
      </w:r>
      <w:r w:rsidRPr="007D08EB">
        <w:rPr>
          <w:noProof/>
          <w:sz w:val="23"/>
          <w:szCs w:val="23"/>
          <w:lang w:val="sr-Latn-CS"/>
        </w:rPr>
        <w:t xml:space="preserve">” </w:t>
      </w:r>
      <w:r w:rsidR="007D08EB">
        <w:rPr>
          <w:noProof/>
          <w:sz w:val="23"/>
          <w:szCs w:val="23"/>
          <w:lang w:val="sr-Latn-CS"/>
        </w:rPr>
        <w:t>a</w:t>
      </w:r>
      <w:r w:rsidRPr="007D08EB">
        <w:rPr>
          <w:noProof/>
          <w:sz w:val="23"/>
          <w:szCs w:val="23"/>
          <w:lang w:val="sr-Latn-CS"/>
        </w:rPr>
        <w:t>.</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kompanije</w:t>
      </w:r>
      <w:r w:rsidRPr="007D08EB">
        <w:rPr>
          <w:noProof/>
          <w:sz w:val="23"/>
          <w:szCs w:val="23"/>
          <w:lang w:val="sr-Latn-CS"/>
        </w:rPr>
        <w:t xml:space="preserve"> </w:t>
      </w:r>
      <w:r w:rsidR="007D08EB">
        <w:rPr>
          <w:noProof/>
          <w:sz w:val="23"/>
          <w:szCs w:val="23"/>
          <w:lang w:val="sr-Latn-CS"/>
        </w:rPr>
        <w:t>koja</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potpunosti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vlasništvu</w:t>
      </w:r>
      <w:r w:rsidRPr="007D08EB">
        <w:rPr>
          <w:noProof/>
          <w:sz w:val="23"/>
          <w:szCs w:val="23"/>
          <w:lang w:val="sr-Latn-CS"/>
        </w:rPr>
        <w:t xml:space="preserve"> </w:t>
      </w:r>
      <w:r w:rsidR="007D08EB">
        <w:rPr>
          <w:noProof/>
          <w:sz w:val="23"/>
          <w:szCs w:val="23"/>
          <w:lang w:val="sr-Latn-CS"/>
        </w:rPr>
        <w:t>Zajmoprimca</w:t>
      </w:r>
      <w:r w:rsidRPr="007D08EB">
        <w:rPr>
          <w:noProof/>
          <w:sz w:val="23"/>
          <w:szCs w:val="23"/>
          <w:lang w:val="sr-Latn-CS"/>
        </w:rPr>
        <w:t xml:space="preserve"> („</w:t>
      </w:r>
      <w:r w:rsidR="007D08EB">
        <w:rPr>
          <w:b/>
          <w:noProof/>
          <w:sz w:val="23"/>
          <w:szCs w:val="23"/>
          <w:lang w:val="sr-Latn-CS"/>
        </w:rPr>
        <w:t>Krajnji</w:t>
      </w:r>
      <w:r w:rsidRPr="007D08EB">
        <w:rPr>
          <w:b/>
          <w:noProof/>
          <w:sz w:val="23"/>
          <w:szCs w:val="23"/>
          <w:lang w:val="sr-Latn-CS"/>
        </w:rPr>
        <w:t xml:space="preserve"> </w:t>
      </w:r>
      <w:r w:rsidR="007D08EB">
        <w:rPr>
          <w:b/>
          <w:noProof/>
          <w:sz w:val="23"/>
          <w:szCs w:val="23"/>
          <w:lang w:val="sr-Latn-CS"/>
        </w:rPr>
        <w:t>korisnik</w:t>
      </w:r>
      <w:r w:rsidRPr="007D08EB">
        <w:rPr>
          <w:noProof/>
          <w:sz w:val="23"/>
          <w:szCs w:val="23"/>
          <w:lang w:val="sr-Latn-CS"/>
        </w:rPr>
        <w:t xml:space="preserve">”), </w:t>
      </w:r>
      <w:r w:rsidR="007D08EB">
        <w:rPr>
          <w:noProof/>
          <w:sz w:val="23"/>
          <w:szCs w:val="23"/>
          <w:lang w:val="sr-Latn-CS"/>
        </w:rPr>
        <w:t>sprovodi</w:t>
      </w:r>
      <w:r w:rsidRPr="007D08EB">
        <w:rPr>
          <w:noProof/>
          <w:sz w:val="23"/>
          <w:szCs w:val="23"/>
          <w:lang w:val="sr-Latn-CS"/>
        </w:rPr>
        <w:t xml:space="preserve"> </w:t>
      </w:r>
      <w:r w:rsidR="007D08EB">
        <w:rPr>
          <w:noProof/>
          <w:sz w:val="23"/>
          <w:szCs w:val="23"/>
          <w:lang w:val="sr-Latn-CS"/>
        </w:rPr>
        <w:t>projekat</w:t>
      </w:r>
      <w:r w:rsidRPr="007D08EB">
        <w:rPr>
          <w:noProof/>
          <w:sz w:val="23"/>
          <w:szCs w:val="23"/>
          <w:lang w:val="sr-Latn-CS"/>
        </w:rPr>
        <w:t xml:space="preserve"> </w:t>
      </w:r>
      <w:r w:rsidR="007D08EB">
        <w:rPr>
          <w:noProof/>
          <w:sz w:val="23"/>
          <w:szCs w:val="23"/>
          <w:lang w:val="sr-Latn-CS"/>
        </w:rPr>
        <w:t>rekonstrukcije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modernizacije</w:t>
      </w:r>
      <w:r w:rsidRPr="007D08EB">
        <w:rPr>
          <w:noProof/>
          <w:sz w:val="23"/>
          <w:szCs w:val="23"/>
          <w:lang w:val="sr-Latn-CS"/>
        </w:rPr>
        <w:t xml:space="preserve"> </w:t>
      </w:r>
      <w:r w:rsidR="007D08EB">
        <w:rPr>
          <w:noProof/>
          <w:sz w:val="23"/>
          <w:szCs w:val="23"/>
          <w:lang w:val="sr-Latn-CS"/>
        </w:rPr>
        <w:t>postojeće</w:t>
      </w:r>
      <w:r w:rsidRPr="007D08EB">
        <w:rPr>
          <w:noProof/>
          <w:sz w:val="23"/>
          <w:szCs w:val="23"/>
          <w:lang w:val="sr-Latn-CS"/>
        </w:rPr>
        <w:t xml:space="preserve"> </w:t>
      </w:r>
      <w:r w:rsidR="007D08EB">
        <w:rPr>
          <w:noProof/>
          <w:sz w:val="23"/>
          <w:szCs w:val="23"/>
          <w:lang w:val="sr-Latn-CS"/>
        </w:rPr>
        <w:t>jednokolosečne</w:t>
      </w:r>
      <w:r w:rsidRPr="007D08EB">
        <w:rPr>
          <w:noProof/>
          <w:sz w:val="23"/>
          <w:szCs w:val="23"/>
          <w:lang w:val="sr-Latn-CS"/>
        </w:rPr>
        <w:t xml:space="preserve"> </w:t>
      </w:r>
      <w:r w:rsidR="007D08EB">
        <w:rPr>
          <w:noProof/>
          <w:sz w:val="23"/>
          <w:szCs w:val="23"/>
          <w:lang w:val="sr-Latn-CS"/>
        </w:rPr>
        <w:t>pruge</w:t>
      </w:r>
      <w:r w:rsidRPr="007D08EB">
        <w:rPr>
          <w:noProof/>
          <w:sz w:val="23"/>
          <w:szCs w:val="23"/>
          <w:lang w:val="sr-Latn-CS"/>
        </w:rPr>
        <w:t xml:space="preserve"> </w:t>
      </w:r>
      <w:r w:rsidR="007D08EB">
        <w:rPr>
          <w:noProof/>
          <w:sz w:val="23"/>
          <w:szCs w:val="23"/>
          <w:lang w:val="sr-Latn-CS"/>
        </w:rPr>
        <w:t>Sićevo</w:t>
      </w:r>
      <w:r w:rsidRPr="007D08EB">
        <w:rPr>
          <w:noProof/>
          <w:sz w:val="23"/>
          <w:szCs w:val="23"/>
          <w:lang w:val="sr-Latn-CS"/>
        </w:rPr>
        <w:t>–</w:t>
      </w:r>
      <w:r w:rsidR="007D08EB">
        <w:rPr>
          <w:noProof/>
          <w:sz w:val="23"/>
          <w:szCs w:val="23"/>
          <w:lang w:val="sr-Latn-CS"/>
        </w:rPr>
        <w:t>Dimitrovgrad</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izgradnje</w:t>
      </w:r>
      <w:r w:rsidRPr="007D08EB">
        <w:rPr>
          <w:noProof/>
          <w:sz w:val="23"/>
          <w:szCs w:val="23"/>
          <w:lang w:val="sr-Latn-CS"/>
        </w:rPr>
        <w:t xml:space="preserve"> </w:t>
      </w:r>
      <w:r w:rsidR="007D08EB">
        <w:rPr>
          <w:noProof/>
          <w:sz w:val="23"/>
          <w:szCs w:val="23"/>
          <w:lang w:val="sr-Latn-CS"/>
        </w:rPr>
        <w:t>jednokolosečne</w:t>
      </w:r>
      <w:r w:rsidRPr="007D08EB">
        <w:rPr>
          <w:noProof/>
          <w:sz w:val="23"/>
          <w:szCs w:val="23"/>
          <w:lang w:val="sr-Latn-CS"/>
        </w:rPr>
        <w:t xml:space="preserve"> </w:t>
      </w:r>
      <w:r w:rsidR="007D08EB">
        <w:rPr>
          <w:noProof/>
          <w:sz w:val="23"/>
          <w:szCs w:val="23"/>
          <w:lang w:val="sr-Latn-CS"/>
        </w:rPr>
        <w:t>obilaznice</w:t>
      </w:r>
      <w:r w:rsidRPr="007D08EB">
        <w:rPr>
          <w:noProof/>
          <w:sz w:val="23"/>
          <w:szCs w:val="23"/>
          <w:lang w:val="sr-Latn-CS"/>
        </w:rPr>
        <w:t xml:space="preserve"> </w:t>
      </w:r>
      <w:r w:rsidR="007D08EB">
        <w:rPr>
          <w:noProof/>
          <w:sz w:val="23"/>
          <w:szCs w:val="23"/>
          <w:lang w:val="sr-Latn-CS"/>
        </w:rPr>
        <w:t>severno</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grada</w:t>
      </w:r>
      <w:r w:rsidRPr="007D08EB">
        <w:rPr>
          <w:noProof/>
          <w:sz w:val="23"/>
          <w:szCs w:val="23"/>
          <w:lang w:val="sr-Latn-CS"/>
        </w:rPr>
        <w:t xml:space="preserve"> </w:t>
      </w:r>
      <w:r w:rsidR="007D08EB">
        <w:rPr>
          <w:noProof/>
          <w:sz w:val="23"/>
          <w:szCs w:val="23"/>
          <w:lang w:val="sr-Latn-CS"/>
        </w:rPr>
        <w:t>Niša</w:t>
      </w:r>
      <w:r w:rsidRPr="007D08EB">
        <w:rPr>
          <w:noProof/>
          <w:sz w:val="23"/>
          <w:szCs w:val="23"/>
          <w:lang w:val="sr-Latn-CS"/>
        </w:rPr>
        <w:t xml:space="preserve"> („</w:t>
      </w:r>
      <w:r w:rsidR="007D08EB">
        <w:rPr>
          <w:b/>
          <w:noProof/>
          <w:sz w:val="23"/>
          <w:szCs w:val="23"/>
          <w:lang w:val="sr-Latn-CS"/>
        </w:rPr>
        <w:t>Projekat</w:t>
      </w:r>
      <w:r w:rsidRPr="007D08EB">
        <w:rPr>
          <w:noProof/>
          <w:sz w:val="23"/>
          <w:szCs w:val="23"/>
          <w:lang w:val="sr-Latn-CS"/>
        </w:rPr>
        <w:t xml:space="preserve">”), </w:t>
      </w:r>
      <w:r w:rsidR="007D08EB">
        <w:rPr>
          <w:noProof/>
          <w:sz w:val="23"/>
          <w:szCs w:val="23"/>
          <w:lang w:val="sr-Latn-CS"/>
        </w:rPr>
        <w:t>kao</w:t>
      </w:r>
      <w:r w:rsidRPr="007D08EB">
        <w:rPr>
          <w:noProof/>
          <w:sz w:val="23"/>
          <w:szCs w:val="23"/>
          <w:lang w:val="sr-Latn-CS"/>
        </w:rPr>
        <w:t xml:space="preserve"> </w:t>
      </w:r>
      <w:r w:rsidR="007D08EB">
        <w:rPr>
          <w:noProof/>
          <w:sz w:val="23"/>
          <w:szCs w:val="23"/>
          <w:lang w:val="sr-Latn-CS"/>
        </w:rPr>
        <w:t>što</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sažeto</w:t>
      </w:r>
      <w:r w:rsidRPr="007D08EB">
        <w:rPr>
          <w:noProof/>
          <w:sz w:val="23"/>
          <w:szCs w:val="23"/>
          <w:lang w:val="sr-Latn-CS"/>
        </w:rPr>
        <w:t xml:space="preserve"> </w:t>
      </w:r>
      <w:r w:rsidR="007D08EB">
        <w:rPr>
          <w:noProof/>
          <w:sz w:val="23"/>
          <w:szCs w:val="23"/>
          <w:lang w:val="sr-Latn-CS"/>
        </w:rPr>
        <w:t>objašnjeno</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Prilogu</w:t>
      </w:r>
      <w:r w:rsidRPr="007D08EB">
        <w:rPr>
          <w:noProof/>
          <w:sz w:val="23"/>
          <w:szCs w:val="23"/>
          <w:lang w:val="sr-Latn-CS"/>
        </w:rPr>
        <w:t xml:space="preserve"> </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ovog</w:t>
      </w:r>
      <w:r w:rsidRPr="007D08EB">
        <w:rPr>
          <w:noProof/>
          <w:sz w:val="23"/>
          <w:szCs w:val="23"/>
          <w:lang w:val="sr-Latn-CS"/>
        </w:rPr>
        <w:t xml:space="preserve"> </w:t>
      </w:r>
      <w:r w:rsidR="007D08EB">
        <w:rPr>
          <w:noProof/>
          <w:sz w:val="23"/>
          <w:szCs w:val="23"/>
          <w:lang w:val="sr-Latn-CS"/>
        </w:rPr>
        <w:t>ugovora</w:t>
      </w:r>
      <w:r w:rsidRPr="007D08EB">
        <w:rPr>
          <w:noProof/>
          <w:sz w:val="23"/>
          <w:szCs w:val="23"/>
          <w:lang w:val="sr-Latn-CS"/>
        </w:rPr>
        <w:t xml:space="preserve">, </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detaljnije</w:t>
      </w:r>
      <w:r w:rsidRPr="007D08EB">
        <w:rPr>
          <w:noProof/>
          <w:sz w:val="23"/>
          <w:szCs w:val="23"/>
          <w:lang w:val="sr-Latn-CS"/>
        </w:rPr>
        <w:t xml:space="preserve"> </w:t>
      </w:r>
      <w:r w:rsidR="007D08EB">
        <w:rPr>
          <w:noProof/>
          <w:sz w:val="23"/>
          <w:szCs w:val="23"/>
          <w:lang w:val="sr-Latn-CS"/>
        </w:rPr>
        <w:t>opisano</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Tehničkom</w:t>
      </w:r>
      <w:r w:rsidRPr="007D08EB">
        <w:rPr>
          <w:noProof/>
          <w:sz w:val="23"/>
          <w:szCs w:val="23"/>
          <w:lang w:val="sr-Latn-CS"/>
        </w:rPr>
        <w:t xml:space="preserve"> </w:t>
      </w:r>
      <w:r w:rsidR="007D08EB">
        <w:rPr>
          <w:noProof/>
          <w:sz w:val="23"/>
          <w:szCs w:val="23"/>
          <w:lang w:val="sr-Latn-CS"/>
        </w:rPr>
        <w:t>opisu</w:t>
      </w:r>
      <w:r w:rsidRPr="007D08EB">
        <w:rPr>
          <w:noProof/>
          <w:sz w:val="23"/>
          <w:szCs w:val="23"/>
          <w:lang w:val="sr-Latn-CS"/>
        </w:rPr>
        <w:t xml:space="preserve"> (</w:t>
      </w:r>
      <w:r w:rsidR="007D08EB">
        <w:rPr>
          <w:noProof/>
          <w:sz w:val="23"/>
          <w:szCs w:val="23"/>
          <w:lang w:val="sr-Latn-CS"/>
        </w:rPr>
        <w:t>kao</w:t>
      </w:r>
      <w:r w:rsidRPr="007D08EB">
        <w:rPr>
          <w:noProof/>
          <w:sz w:val="23"/>
          <w:szCs w:val="23"/>
          <w:lang w:val="sr-Latn-CS"/>
        </w:rPr>
        <w:t xml:space="preserve"> </w:t>
      </w:r>
      <w:r w:rsidR="007D08EB">
        <w:rPr>
          <w:noProof/>
          <w:sz w:val="23"/>
          <w:szCs w:val="23"/>
          <w:lang w:val="sr-Latn-CS"/>
        </w:rPr>
        <w:t>što</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definisano</w:t>
      </w:r>
      <w:r w:rsidRPr="007D08EB">
        <w:rPr>
          <w:noProof/>
          <w:sz w:val="23"/>
          <w:szCs w:val="23"/>
          <w:lang w:val="sr-Latn-CS"/>
        </w:rPr>
        <w:t xml:space="preserve"> </w:t>
      </w:r>
      <w:r w:rsidR="007D08EB">
        <w:rPr>
          <w:noProof/>
          <w:sz w:val="23"/>
          <w:szCs w:val="23"/>
          <w:lang w:val="sr-Latn-CS"/>
        </w:rPr>
        <w:t>ispod</w:t>
      </w:r>
      <w:r w:rsidRPr="007D08EB">
        <w:rPr>
          <w:noProof/>
          <w:sz w:val="23"/>
          <w:szCs w:val="23"/>
          <w:lang w:val="sr-Latn-CS"/>
        </w:rPr>
        <w:t xml:space="preserve">), </w:t>
      </w:r>
      <w:r w:rsidR="007D08EB">
        <w:rPr>
          <w:noProof/>
          <w:sz w:val="23"/>
          <w:szCs w:val="23"/>
          <w:lang w:val="sr-Latn-CS"/>
        </w:rPr>
        <w:t>jer</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podrazumeva</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Prilog</w:t>
      </w:r>
      <w:r w:rsidRPr="007D08EB">
        <w:rPr>
          <w:noProof/>
          <w:sz w:val="23"/>
          <w:szCs w:val="23"/>
          <w:lang w:val="sr-Latn-CS"/>
        </w:rPr>
        <w:t xml:space="preserve"> </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ovog</w:t>
      </w:r>
      <w:r w:rsidRPr="007D08EB">
        <w:rPr>
          <w:noProof/>
          <w:sz w:val="23"/>
          <w:szCs w:val="23"/>
          <w:lang w:val="sr-Latn-CS"/>
        </w:rPr>
        <w:t xml:space="preserve"> </w:t>
      </w:r>
      <w:r w:rsidR="007D08EB">
        <w:rPr>
          <w:noProof/>
          <w:sz w:val="23"/>
          <w:szCs w:val="23"/>
          <w:lang w:val="sr-Latn-CS"/>
        </w:rPr>
        <w:t>ugovora</w:t>
      </w:r>
      <w:r w:rsidRPr="007D08EB">
        <w:rPr>
          <w:noProof/>
          <w:sz w:val="23"/>
          <w:szCs w:val="23"/>
          <w:lang w:val="sr-Latn-CS"/>
        </w:rPr>
        <w:t xml:space="preserve"> </w:t>
      </w:r>
      <w:r w:rsidR="007D08EB">
        <w:rPr>
          <w:noProof/>
          <w:sz w:val="23"/>
          <w:szCs w:val="23"/>
          <w:lang w:val="sr-Latn-CS"/>
        </w:rPr>
        <w:t>dat</w:t>
      </w:r>
      <w:r w:rsidRPr="007D08EB">
        <w:rPr>
          <w:noProof/>
          <w:sz w:val="23"/>
          <w:szCs w:val="23"/>
          <w:lang w:val="sr-Latn-CS"/>
        </w:rPr>
        <w:t xml:space="preserve"> </w:t>
      </w:r>
      <w:r w:rsidR="007D08EB">
        <w:rPr>
          <w:noProof/>
          <w:sz w:val="23"/>
          <w:szCs w:val="23"/>
          <w:lang w:val="sr-Latn-CS"/>
        </w:rPr>
        <w:t>samo</w:t>
      </w:r>
      <w:r w:rsidRPr="007D08EB">
        <w:rPr>
          <w:noProof/>
          <w:sz w:val="23"/>
          <w:szCs w:val="23"/>
          <w:lang w:val="sr-Latn-CS"/>
        </w:rPr>
        <w:t xml:space="preserve"> </w:t>
      </w:r>
      <w:r w:rsidR="007D08EB">
        <w:rPr>
          <w:noProof/>
          <w:sz w:val="23"/>
          <w:szCs w:val="23"/>
          <w:lang w:val="sr-Latn-CS"/>
        </w:rPr>
        <w:t>informativno</w:t>
      </w:r>
      <w:r w:rsidRPr="007D08EB">
        <w:rPr>
          <w:noProof/>
          <w:sz w:val="23"/>
          <w:szCs w:val="23"/>
          <w:lang w:val="sr-Latn-CS"/>
        </w:rPr>
        <w:t xml:space="preserve">, </w:t>
      </w:r>
      <w:r w:rsidR="007D08EB">
        <w:rPr>
          <w:noProof/>
          <w:sz w:val="23"/>
          <w:szCs w:val="23"/>
          <w:lang w:val="sr-Latn-CS"/>
        </w:rPr>
        <w:t>dok</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Tehnički</w:t>
      </w:r>
      <w:r w:rsidRPr="007D08EB">
        <w:rPr>
          <w:noProof/>
          <w:sz w:val="23"/>
          <w:szCs w:val="23"/>
          <w:lang w:val="sr-Latn-CS"/>
        </w:rPr>
        <w:t xml:space="preserve"> </w:t>
      </w:r>
      <w:r w:rsidR="007D08EB">
        <w:rPr>
          <w:noProof/>
          <w:sz w:val="23"/>
          <w:szCs w:val="23"/>
          <w:lang w:val="sr-Latn-CS"/>
        </w:rPr>
        <w:t>opis</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primenjuje</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ovaj</w:t>
      </w:r>
      <w:r w:rsidRPr="007D08EB">
        <w:rPr>
          <w:noProof/>
          <w:sz w:val="23"/>
          <w:szCs w:val="23"/>
          <w:lang w:val="sr-Latn-CS"/>
        </w:rPr>
        <w:t xml:space="preserve"> </w:t>
      </w:r>
      <w:r w:rsidR="007D08EB">
        <w:rPr>
          <w:noProof/>
          <w:sz w:val="23"/>
          <w:szCs w:val="23"/>
          <w:lang w:val="sr-Latn-CS"/>
        </w:rPr>
        <w:t>Projekat</w:t>
      </w:r>
      <w:r w:rsidRPr="007D08EB">
        <w:rPr>
          <w:noProof/>
          <w:sz w:val="23"/>
          <w:szCs w:val="23"/>
          <w:lang w:val="sr-Latn-CS"/>
        </w:rPr>
        <w:t xml:space="preserve"> </w:t>
      </w:r>
      <w:r w:rsidR="007D08EB">
        <w:rPr>
          <w:noProof/>
          <w:sz w:val="23"/>
          <w:szCs w:val="23"/>
          <w:lang w:val="sr-Latn-CS"/>
        </w:rPr>
        <w:t>dat</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Prilogu</w:t>
      </w:r>
      <w:r w:rsidRPr="007D08EB">
        <w:rPr>
          <w:noProof/>
          <w:sz w:val="23"/>
          <w:szCs w:val="23"/>
          <w:lang w:val="sr-Latn-CS"/>
        </w:rPr>
        <w:t xml:space="preserve"> </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Sporazuma</w:t>
      </w:r>
      <w:r w:rsidRPr="007D08EB">
        <w:rPr>
          <w:noProof/>
          <w:sz w:val="23"/>
          <w:szCs w:val="23"/>
          <w:lang w:val="sr-Latn-CS"/>
        </w:rPr>
        <w:t xml:space="preserve"> </w:t>
      </w:r>
      <w:r w:rsidR="007D08EB">
        <w:rPr>
          <w:noProof/>
          <w:sz w:val="23"/>
          <w:szCs w:val="23"/>
          <w:lang w:val="sr-Latn-CS"/>
        </w:rPr>
        <w:t>o</w:t>
      </w:r>
      <w:r w:rsidRPr="007D08EB">
        <w:rPr>
          <w:noProof/>
          <w:sz w:val="23"/>
          <w:szCs w:val="23"/>
          <w:lang w:val="sr-Latn-CS"/>
        </w:rPr>
        <w:t xml:space="preserve"> </w:t>
      </w:r>
      <w:r w:rsidR="007D08EB">
        <w:rPr>
          <w:noProof/>
          <w:sz w:val="23"/>
          <w:szCs w:val="23"/>
          <w:lang w:val="sr-Latn-CS"/>
        </w:rPr>
        <w:t>sprovođenju</w:t>
      </w:r>
      <w:r w:rsidRPr="007D08EB">
        <w:rPr>
          <w:noProof/>
          <w:sz w:val="23"/>
          <w:szCs w:val="23"/>
          <w:lang w:val="sr-Latn-CS"/>
        </w:rPr>
        <w:t xml:space="preserve"> </w:t>
      </w:r>
      <w:r w:rsidR="007D08EB">
        <w:rPr>
          <w:noProof/>
          <w:sz w:val="23"/>
          <w:szCs w:val="23"/>
          <w:lang w:val="sr-Latn-CS"/>
        </w:rPr>
        <w:t>Projekta</w:t>
      </w:r>
      <w:r w:rsidRPr="007D08EB">
        <w:rPr>
          <w:noProof/>
          <w:sz w:val="23"/>
          <w:szCs w:val="23"/>
          <w:lang w:val="sr-Latn-CS"/>
        </w:rPr>
        <w:t>.</w:t>
      </w:r>
    </w:p>
    <w:p w:rsidR="007F3EC7" w:rsidRPr="007D08EB" w:rsidRDefault="007F3EC7" w:rsidP="007F3EC7">
      <w:pPr>
        <w:ind w:left="720" w:hanging="720"/>
        <w:rPr>
          <w:noProof/>
          <w:sz w:val="23"/>
          <w:szCs w:val="23"/>
          <w:lang w:val="sr-Latn-CS"/>
        </w:rPr>
      </w:pP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 xml:space="preserve">)  </w:t>
      </w:r>
      <w:r w:rsidRPr="007D08EB">
        <w:rPr>
          <w:noProof/>
          <w:sz w:val="23"/>
          <w:szCs w:val="23"/>
          <w:lang w:val="sr-Latn-CS"/>
        </w:rPr>
        <w:tab/>
      </w:r>
      <w:r w:rsidR="007D08EB">
        <w:rPr>
          <w:noProof/>
          <w:sz w:val="23"/>
          <w:szCs w:val="23"/>
          <w:lang w:val="sr-Latn-CS"/>
        </w:rPr>
        <w:t>Krajnji</w:t>
      </w:r>
      <w:r w:rsidRPr="007D08EB">
        <w:rPr>
          <w:noProof/>
          <w:sz w:val="23"/>
          <w:szCs w:val="23"/>
          <w:lang w:val="sr-Latn-CS"/>
        </w:rPr>
        <w:t xml:space="preserve"> </w:t>
      </w:r>
      <w:r w:rsidR="007D08EB">
        <w:rPr>
          <w:noProof/>
          <w:sz w:val="23"/>
          <w:szCs w:val="23"/>
          <w:lang w:val="sr-Latn-CS"/>
        </w:rPr>
        <w:t>korisnik</w:t>
      </w:r>
      <w:r w:rsidRPr="007D08EB">
        <w:rPr>
          <w:noProof/>
          <w:sz w:val="23"/>
          <w:szCs w:val="23"/>
          <w:lang w:val="sr-Latn-CS"/>
        </w:rPr>
        <w:t xml:space="preserve"> (i) </w:t>
      </w:r>
      <w:r w:rsidR="007D08EB">
        <w:rPr>
          <w:noProof/>
          <w:sz w:val="23"/>
          <w:szCs w:val="23"/>
          <w:lang w:val="sr-Latn-CS"/>
        </w:rPr>
        <w:t>će</w:t>
      </w:r>
      <w:r w:rsidRPr="007D08EB">
        <w:rPr>
          <w:noProof/>
          <w:sz w:val="23"/>
          <w:szCs w:val="23"/>
          <w:lang w:val="sr-Latn-CS"/>
        </w:rPr>
        <w:t xml:space="preserve"> </w:t>
      </w:r>
      <w:r w:rsidR="007D08EB">
        <w:rPr>
          <w:noProof/>
          <w:sz w:val="23"/>
          <w:szCs w:val="23"/>
          <w:lang w:val="sr-Latn-CS"/>
        </w:rPr>
        <w:t>biti</w:t>
      </w:r>
      <w:r w:rsidRPr="007D08EB">
        <w:rPr>
          <w:noProof/>
          <w:sz w:val="23"/>
          <w:szCs w:val="23"/>
          <w:lang w:val="sr-Latn-CS"/>
        </w:rPr>
        <w:t xml:space="preserve"> </w:t>
      </w:r>
      <w:r w:rsidR="007D08EB">
        <w:rPr>
          <w:noProof/>
          <w:sz w:val="23"/>
          <w:szCs w:val="23"/>
          <w:lang w:val="sr-Latn-CS"/>
        </w:rPr>
        <w:t>odgovoran</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realizaciju</w:t>
      </w:r>
      <w:r w:rsidRPr="007D08EB">
        <w:rPr>
          <w:noProof/>
          <w:sz w:val="23"/>
          <w:szCs w:val="23"/>
          <w:lang w:val="sr-Latn-CS"/>
        </w:rPr>
        <w:t xml:space="preserve"> </w:t>
      </w:r>
      <w:r w:rsidR="007D08EB">
        <w:rPr>
          <w:noProof/>
          <w:sz w:val="23"/>
          <w:szCs w:val="23"/>
          <w:lang w:val="sr-Latn-CS"/>
        </w:rPr>
        <w:t>Projekta</w:t>
      </w:r>
      <w:r w:rsidRPr="007D08EB">
        <w:rPr>
          <w:noProof/>
          <w:sz w:val="23"/>
          <w:szCs w:val="23"/>
          <w:lang w:val="sr-Latn-CS"/>
        </w:rPr>
        <w:t xml:space="preserve">, </w:t>
      </w:r>
      <w:r w:rsidR="007D08EB">
        <w:rPr>
          <w:noProof/>
          <w:sz w:val="23"/>
          <w:szCs w:val="23"/>
          <w:lang w:val="sr-Latn-CS"/>
        </w:rPr>
        <w:t>uz</w:t>
      </w:r>
      <w:r w:rsidRPr="007D08EB">
        <w:rPr>
          <w:noProof/>
          <w:sz w:val="23"/>
          <w:szCs w:val="23"/>
          <w:lang w:val="sr-Latn-CS"/>
        </w:rPr>
        <w:t xml:space="preserve"> </w:t>
      </w:r>
      <w:r w:rsidR="007D08EB">
        <w:rPr>
          <w:noProof/>
          <w:sz w:val="23"/>
          <w:szCs w:val="23"/>
          <w:lang w:val="sr-Latn-CS"/>
        </w:rPr>
        <w:t>svu</w:t>
      </w:r>
      <w:r w:rsidRPr="007D08EB">
        <w:rPr>
          <w:noProof/>
          <w:sz w:val="23"/>
          <w:szCs w:val="23"/>
          <w:lang w:val="sr-Latn-CS"/>
        </w:rPr>
        <w:t xml:space="preserve"> </w:t>
      </w:r>
      <w:r w:rsidR="007D08EB">
        <w:rPr>
          <w:noProof/>
          <w:sz w:val="23"/>
          <w:szCs w:val="23"/>
          <w:lang w:val="sr-Latn-CS"/>
        </w:rPr>
        <w:t>neophodnu</w:t>
      </w:r>
      <w:r w:rsidRPr="007D08EB">
        <w:rPr>
          <w:noProof/>
          <w:sz w:val="23"/>
          <w:szCs w:val="23"/>
          <w:lang w:val="sr-Latn-CS"/>
        </w:rPr>
        <w:t xml:space="preserve"> </w:t>
      </w:r>
      <w:r w:rsidR="007D08EB">
        <w:rPr>
          <w:noProof/>
          <w:sz w:val="23"/>
          <w:szCs w:val="23"/>
          <w:lang w:val="sr-Latn-CS"/>
        </w:rPr>
        <w:t>podršku</w:t>
      </w:r>
      <w:r w:rsidRPr="007D08EB">
        <w:rPr>
          <w:noProof/>
          <w:sz w:val="23"/>
          <w:szCs w:val="23"/>
          <w:lang w:val="sr-Latn-CS"/>
        </w:rPr>
        <w:t xml:space="preserve"> </w:t>
      </w:r>
      <w:r w:rsidR="007D08EB">
        <w:rPr>
          <w:noProof/>
          <w:sz w:val="23"/>
          <w:szCs w:val="23"/>
          <w:lang w:val="sr-Latn-CS"/>
        </w:rPr>
        <w:t>Zajmoprimca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pod</w:t>
      </w:r>
      <w:r w:rsidRPr="007D08EB">
        <w:rPr>
          <w:noProof/>
          <w:sz w:val="23"/>
          <w:szCs w:val="23"/>
          <w:lang w:val="sr-Latn-CS"/>
        </w:rPr>
        <w:t xml:space="preserve"> </w:t>
      </w:r>
      <w:r w:rsidR="007D08EB">
        <w:rPr>
          <w:noProof/>
          <w:sz w:val="23"/>
          <w:szCs w:val="23"/>
          <w:lang w:val="sr-Latn-CS"/>
        </w:rPr>
        <w:t>kontrolom</w:t>
      </w:r>
      <w:r w:rsidRPr="007D08EB">
        <w:rPr>
          <w:noProof/>
          <w:sz w:val="23"/>
          <w:szCs w:val="23"/>
          <w:lang w:val="sr-Latn-CS"/>
        </w:rPr>
        <w:t xml:space="preserve"> </w:t>
      </w:r>
      <w:r w:rsidR="007D08EB">
        <w:rPr>
          <w:noProof/>
          <w:sz w:val="23"/>
          <w:szCs w:val="23"/>
          <w:lang w:val="sr-Latn-CS"/>
        </w:rPr>
        <w:t>Ministarstva</w:t>
      </w:r>
      <w:r w:rsidRPr="007D08EB">
        <w:rPr>
          <w:noProof/>
          <w:sz w:val="23"/>
          <w:szCs w:val="23"/>
          <w:lang w:val="sr-Latn-CS"/>
        </w:rPr>
        <w:t xml:space="preserve"> </w:t>
      </w:r>
      <w:r w:rsidR="007D08EB">
        <w:rPr>
          <w:noProof/>
          <w:sz w:val="23"/>
          <w:szCs w:val="23"/>
          <w:lang w:val="sr-Latn-CS"/>
        </w:rPr>
        <w:t>građevinarstva</w:t>
      </w:r>
      <w:r w:rsidRPr="007D08EB">
        <w:rPr>
          <w:noProof/>
          <w:sz w:val="23"/>
          <w:szCs w:val="23"/>
          <w:lang w:val="sr-Latn-CS"/>
        </w:rPr>
        <w:t xml:space="preserve">, </w:t>
      </w:r>
      <w:r w:rsidR="007D08EB">
        <w:rPr>
          <w:noProof/>
          <w:sz w:val="23"/>
          <w:szCs w:val="23"/>
          <w:lang w:val="sr-Latn-CS"/>
        </w:rPr>
        <w:t>saobraćaja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infrastrukture</w:t>
      </w:r>
      <w:r w:rsidRPr="007D08EB">
        <w:rPr>
          <w:noProof/>
          <w:sz w:val="23"/>
          <w:szCs w:val="23"/>
          <w:lang w:val="sr-Latn-CS"/>
        </w:rPr>
        <w:t xml:space="preserve"> („</w:t>
      </w:r>
      <w:r w:rsidR="007D08EB">
        <w:rPr>
          <w:b/>
          <w:noProof/>
          <w:sz w:val="23"/>
          <w:szCs w:val="23"/>
          <w:lang w:val="sr-Latn-CS"/>
        </w:rPr>
        <w:t>Promoter</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(ii) </w:t>
      </w:r>
      <w:r w:rsidR="007D08EB">
        <w:rPr>
          <w:noProof/>
          <w:sz w:val="23"/>
          <w:szCs w:val="23"/>
          <w:lang w:val="sr-Latn-CS"/>
        </w:rPr>
        <w:t>sprovoditi</w:t>
      </w:r>
      <w:r w:rsidRPr="007D08EB">
        <w:rPr>
          <w:noProof/>
          <w:sz w:val="23"/>
          <w:szCs w:val="23"/>
          <w:lang w:val="sr-Latn-CS"/>
        </w:rPr>
        <w:t xml:space="preserve"> </w:t>
      </w:r>
      <w:r w:rsidR="007D08EB">
        <w:rPr>
          <w:noProof/>
          <w:sz w:val="23"/>
          <w:szCs w:val="23"/>
          <w:lang w:val="sr-Latn-CS"/>
        </w:rPr>
        <w:t>Projekat</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uslovima</w:t>
      </w:r>
      <w:r w:rsidRPr="007D08EB">
        <w:rPr>
          <w:noProof/>
          <w:sz w:val="23"/>
          <w:szCs w:val="23"/>
          <w:lang w:val="sr-Latn-CS"/>
        </w:rPr>
        <w:t xml:space="preserve"> </w:t>
      </w:r>
      <w:r w:rsidR="007D08EB">
        <w:rPr>
          <w:noProof/>
          <w:sz w:val="23"/>
          <w:szCs w:val="23"/>
          <w:lang w:val="sr-Latn-CS"/>
        </w:rPr>
        <w:t>sporazuma</w:t>
      </w:r>
      <w:r w:rsidRPr="007D08EB">
        <w:rPr>
          <w:noProof/>
          <w:sz w:val="23"/>
          <w:szCs w:val="23"/>
          <w:lang w:val="sr-Latn-CS"/>
        </w:rPr>
        <w:t xml:space="preserve"> </w:t>
      </w:r>
      <w:r w:rsidR="007D08EB">
        <w:rPr>
          <w:noProof/>
          <w:sz w:val="23"/>
          <w:szCs w:val="23"/>
          <w:lang w:val="sr-Latn-CS"/>
        </w:rPr>
        <w:t>o</w:t>
      </w:r>
      <w:r w:rsidRPr="007D08EB">
        <w:rPr>
          <w:noProof/>
          <w:sz w:val="23"/>
          <w:szCs w:val="23"/>
          <w:lang w:val="sr-Latn-CS"/>
        </w:rPr>
        <w:t xml:space="preserve"> </w:t>
      </w:r>
      <w:r w:rsidR="007D08EB">
        <w:rPr>
          <w:noProof/>
          <w:sz w:val="23"/>
          <w:szCs w:val="23"/>
          <w:lang w:val="sr-Latn-CS"/>
        </w:rPr>
        <w:t>sprovođenju</w:t>
      </w:r>
      <w:r w:rsidRPr="007D08EB">
        <w:rPr>
          <w:noProof/>
          <w:sz w:val="23"/>
          <w:szCs w:val="23"/>
          <w:lang w:val="sr-Latn-CS"/>
        </w:rPr>
        <w:t xml:space="preserve"> </w:t>
      </w:r>
      <w:r w:rsidR="007D08EB">
        <w:rPr>
          <w:noProof/>
          <w:sz w:val="23"/>
          <w:szCs w:val="23"/>
          <w:lang w:val="sr-Latn-CS"/>
        </w:rPr>
        <w:t>projekta</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će</w:t>
      </w:r>
      <w:r w:rsidRPr="007D08EB">
        <w:rPr>
          <w:noProof/>
          <w:sz w:val="23"/>
          <w:szCs w:val="23"/>
          <w:lang w:val="sr-Latn-CS"/>
        </w:rPr>
        <w:t xml:space="preserve"> </w:t>
      </w:r>
      <w:r w:rsidR="007D08EB">
        <w:rPr>
          <w:noProof/>
          <w:sz w:val="23"/>
          <w:szCs w:val="23"/>
          <w:lang w:val="sr-Latn-CS"/>
        </w:rPr>
        <w:t>biti</w:t>
      </w:r>
      <w:r w:rsidRPr="007D08EB">
        <w:rPr>
          <w:noProof/>
          <w:sz w:val="23"/>
          <w:szCs w:val="23"/>
          <w:lang w:val="sr-Latn-CS"/>
        </w:rPr>
        <w:t xml:space="preserve"> </w:t>
      </w:r>
      <w:r w:rsidR="007D08EB">
        <w:rPr>
          <w:noProof/>
          <w:sz w:val="23"/>
          <w:szCs w:val="23"/>
          <w:lang w:val="sr-Latn-CS"/>
        </w:rPr>
        <w:t>zaključen</w:t>
      </w:r>
      <w:r w:rsidRPr="007D08EB">
        <w:rPr>
          <w:noProof/>
          <w:sz w:val="23"/>
          <w:szCs w:val="23"/>
          <w:lang w:val="sr-Latn-CS"/>
        </w:rPr>
        <w:t xml:space="preserve"> </w:t>
      </w:r>
      <w:r w:rsidR="007D08EB">
        <w:rPr>
          <w:noProof/>
          <w:sz w:val="23"/>
          <w:szCs w:val="23"/>
          <w:lang w:val="sr-Latn-CS"/>
        </w:rPr>
        <w:t>između</w:t>
      </w:r>
      <w:r w:rsidRPr="007D08EB">
        <w:rPr>
          <w:noProof/>
          <w:sz w:val="23"/>
          <w:szCs w:val="23"/>
          <w:lang w:val="sr-Latn-CS"/>
        </w:rPr>
        <w:t xml:space="preserve"> </w:t>
      </w:r>
      <w:r w:rsidR="007D08EB">
        <w:rPr>
          <w:noProof/>
          <w:sz w:val="23"/>
          <w:szCs w:val="23"/>
          <w:lang w:val="sr-Latn-CS"/>
        </w:rPr>
        <w:t>Promotera</w:t>
      </w:r>
      <w:r w:rsidRPr="007D08EB">
        <w:rPr>
          <w:noProof/>
          <w:sz w:val="23"/>
          <w:szCs w:val="23"/>
          <w:lang w:val="sr-Latn-CS"/>
        </w:rPr>
        <w:t xml:space="preserve">, </w:t>
      </w:r>
      <w:r w:rsidR="007D08EB">
        <w:rPr>
          <w:noProof/>
          <w:sz w:val="23"/>
          <w:szCs w:val="23"/>
          <w:lang w:val="sr-Latn-CS"/>
        </w:rPr>
        <w:t>Krajnjeg</w:t>
      </w:r>
      <w:r w:rsidRPr="007D08EB">
        <w:rPr>
          <w:noProof/>
          <w:sz w:val="23"/>
          <w:szCs w:val="23"/>
          <w:lang w:val="sr-Latn-CS"/>
        </w:rPr>
        <w:t xml:space="preserve"> </w:t>
      </w:r>
      <w:r w:rsidR="007D08EB">
        <w:rPr>
          <w:noProof/>
          <w:sz w:val="23"/>
          <w:szCs w:val="23"/>
          <w:lang w:val="sr-Latn-CS"/>
        </w:rPr>
        <w:t>korisnika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Banke</w:t>
      </w:r>
      <w:r w:rsidRPr="007D08EB">
        <w:rPr>
          <w:noProof/>
          <w:sz w:val="23"/>
          <w:szCs w:val="23"/>
          <w:lang w:val="sr-Latn-CS"/>
        </w:rPr>
        <w:t xml:space="preserve">, </w:t>
      </w:r>
      <w:r w:rsidR="007D08EB">
        <w:rPr>
          <w:noProof/>
          <w:sz w:val="23"/>
          <w:szCs w:val="23"/>
          <w:lang w:val="sr-Latn-CS"/>
        </w:rPr>
        <w:t>pre</w:t>
      </w:r>
      <w:r w:rsidRPr="007D08EB">
        <w:rPr>
          <w:noProof/>
          <w:sz w:val="23"/>
          <w:szCs w:val="23"/>
          <w:lang w:val="sr-Latn-CS"/>
        </w:rPr>
        <w:t xml:space="preserve"> </w:t>
      </w:r>
      <w:r w:rsidR="007D08EB">
        <w:rPr>
          <w:noProof/>
          <w:sz w:val="23"/>
          <w:szCs w:val="23"/>
          <w:lang w:val="sr-Latn-CS"/>
        </w:rPr>
        <w:t>prve</w:t>
      </w:r>
      <w:r w:rsidRPr="007D08EB">
        <w:rPr>
          <w:noProof/>
          <w:sz w:val="23"/>
          <w:szCs w:val="23"/>
          <w:lang w:val="sr-Latn-CS"/>
        </w:rPr>
        <w:t xml:space="preserve"> </w:t>
      </w:r>
      <w:r w:rsidR="007D08EB">
        <w:rPr>
          <w:noProof/>
          <w:sz w:val="23"/>
          <w:szCs w:val="23"/>
          <w:lang w:val="sr-Latn-CS"/>
        </w:rPr>
        <w:t>isplate</w:t>
      </w:r>
      <w:r w:rsidRPr="007D08EB">
        <w:rPr>
          <w:noProof/>
          <w:sz w:val="23"/>
          <w:szCs w:val="23"/>
          <w:lang w:val="sr-Latn-CS"/>
        </w:rPr>
        <w:t xml:space="preserve"> </w:t>
      </w:r>
      <w:r w:rsidR="007D08EB">
        <w:rPr>
          <w:noProof/>
          <w:sz w:val="23"/>
          <w:szCs w:val="23"/>
          <w:lang w:val="sr-Latn-CS"/>
        </w:rPr>
        <w:t>prema</w:t>
      </w:r>
      <w:r w:rsidRPr="007D08EB">
        <w:rPr>
          <w:noProof/>
          <w:sz w:val="23"/>
          <w:szCs w:val="23"/>
          <w:lang w:val="sr-Latn-CS"/>
        </w:rPr>
        <w:t xml:space="preserve"> </w:t>
      </w:r>
      <w:r w:rsidR="007D08EB">
        <w:rPr>
          <w:noProof/>
          <w:sz w:val="23"/>
          <w:szCs w:val="23"/>
          <w:lang w:val="sr-Latn-CS"/>
        </w:rPr>
        <w:t>ovom</w:t>
      </w:r>
      <w:r w:rsidRPr="007D08EB">
        <w:rPr>
          <w:noProof/>
          <w:sz w:val="23"/>
          <w:szCs w:val="23"/>
          <w:lang w:val="sr-Latn-CS"/>
        </w:rPr>
        <w:t xml:space="preserve"> </w:t>
      </w:r>
      <w:r w:rsidR="007D08EB">
        <w:rPr>
          <w:noProof/>
          <w:sz w:val="23"/>
          <w:szCs w:val="23"/>
          <w:lang w:val="sr-Latn-CS"/>
        </w:rPr>
        <w:t>ugovoru</w:t>
      </w:r>
      <w:r w:rsidRPr="007D08EB">
        <w:rPr>
          <w:noProof/>
          <w:sz w:val="23"/>
          <w:szCs w:val="23"/>
          <w:lang w:val="sr-Latn-CS"/>
        </w:rPr>
        <w:t xml:space="preserve"> („</w:t>
      </w:r>
      <w:r w:rsidR="007D08EB">
        <w:rPr>
          <w:b/>
          <w:noProof/>
          <w:sz w:val="23"/>
          <w:szCs w:val="23"/>
          <w:lang w:val="sr-Latn-CS"/>
        </w:rPr>
        <w:t>Sporazum</w:t>
      </w:r>
      <w:r w:rsidRPr="007D08EB">
        <w:rPr>
          <w:b/>
          <w:noProof/>
          <w:sz w:val="23"/>
          <w:szCs w:val="23"/>
          <w:lang w:val="sr-Latn-CS"/>
        </w:rPr>
        <w:t xml:space="preserve"> </w:t>
      </w:r>
      <w:r w:rsidR="007D08EB">
        <w:rPr>
          <w:b/>
          <w:noProof/>
          <w:sz w:val="23"/>
          <w:szCs w:val="23"/>
          <w:lang w:val="sr-Latn-CS"/>
        </w:rPr>
        <w:t>o</w:t>
      </w:r>
      <w:r w:rsidRPr="007D08EB">
        <w:rPr>
          <w:b/>
          <w:noProof/>
          <w:sz w:val="23"/>
          <w:szCs w:val="23"/>
          <w:lang w:val="sr-Latn-CS"/>
        </w:rPr>
        <w:t xml:space="preserve"> </w:t>
      </w:r>
      <w:r w:rsidR="007D08EB">
        <w:rPr>
          <w:b/>
          <w:noProof/>
          <w:sz w:val="23"/>
          <w:szCs w:val="23"/>
          <w:lang w:val="sr-Latn-CS"/>
        </w:rPr>
        <w:t>sprovođenju</w:t>
      </w:r>
      <w:r w:rsidRPr="007D08EB">
        <w:rPr>
          <w:b/>
          <w:noProof/>
          <w:sz w:val="23"/>
          <w:szCs w:val="23"/>
          <w:lang w:val="sr-Latn-CS"/>
        </w:rPr>
        <w:t xml:space="preserve"> </w:t>
      </w:r>
      <w:r w:rsidR="007D08EB">
        <w:rPr>
          <w:b/>
          <w:noProof/>
          <w:sz w:val="23"/>
          <w:szCs w:val="23"/>
          <w:lang w:val="sr-Latn-CS"/>
        </w:rPr>
        <w:t>Projekta</w:t>
      </w:r>
      <w:r w:rsidRPr="007D08EB">
        <w:rPr>
          <w:noProof/>
          <w:sz w:val="23"/>
          <w:szCs w:val="23"/>
          <w:lang w:val="sr-Latn-CS"/>
        </w:rPr>
        <w:t>”).</w:t>
      </w:r>
    </w:p>
    <w:p w:rsidR="007F3EC7" w:rsidRPr="007D08EB" w:rsidRDefault="007F3EC7" w:rsidP="007F3EC7">
      <w:pPr>
        <w:ind w:left="720" w:hanging="720"/>
        <w:rPr>
          <w:noProof/>
          <w:sz w:val="23"/>
          <w:szCs w:val="23"/>
          <w:lang w:val="sr-Latn-CS"/>
        </w:rPr>
      </w:pPr>
      <w:r w:rsidRPr="007D08EB">
        <w:rPr>
          <w:noProof/>
          <w:sz w:val="23"/>
          <w:szCs w:val="23"/>
          <w:lang w:val="sr-Latn-CS"/>
        </w:rPr>
        <w:t>(</w:t>
      </w:r>
      <w:r w:rsidR="007D08EB">
        <w:rPr>
          <w:noProof/>
          <w:sz w:val="23"/>
          <w:szCs w:val="23"/>
          <w:lang w:val="sr-Latn-CS"/>
        </w:rPr>
        <w:t>v</w:t>
      </w:r>
      <w:r w:rsidRPr="007D08EB">
        <w:rPr>
          <w:noProof/>
          <w:sz w:val="23"/>
          <w:szCs w:val="23"/>
          <w:lang w:val="sr-Latn-CS"/>
        </w:rPr>
        <w:t>)</w:t>
      </w:r>
      <w:r w:rsidRPr="007D08EB">
        <w:rPr>
          <w:noProof/>
          <w:sz w:val="23"/>
          <w:szCs w:val="23"/>
          <w:lang w:val="sr-Latn-CS"/>
        </w:rPr>
        <w:tab/>
      </w:r>
      <w:r w:rsidR="007D08EB">
        <w:rPr>
          <w:noProof/>
          <w:sz w:val="23"/>
          <w:szCs w:val="23"/>
          <w:lang w:val="sr-Latn-CS"/>
        </w:rPr>
        <w:t>Ukup</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tr</w:t>
      </w:r>
      <w:r w:rsidRPr="007D08EB">
        <w:rPr>
          <w:noProof/>
          <w:sz w:val="23"/>
          <w:szCs w:val="23"/>
          <w:lang w:val="sr-Latn-CS"/>
        </w:rPr>
        <w:t>o</w:t>
      </w:r>
      <w:r w:rsidR="007D08EB">
        <w:rPr>
          <w:noProof/>
          <w:sz w:val="23"/>
          <w:szCs w:val="23"/>
          <w:lang w:val="sr-Latn-CS"/>
        </w:rPr>
        <w:t>š</w:t>
      </w:r>
      <w:r w:rsidRPr="007D08EB">
        <w:rPr>
          <w:noProof/>
          <w:sz w:val="23"/>
          <w:szCs w:val="23"/>
          <w:lang w:val="sr-Latn-CS"/>
        </w:rPr>
        <w:t>a</w:t>
      </w:r>
      <w:r w:rsidR="007D08EB">
        <w:rPr>
          <w:noProof/>
          <w:sz w:val="23"/>
          <w:szCs w:val="23"/>
          <w:lang w:val="sr-Latn-CS"/>
        </w:rPr>
        <w:t>k</w:t>
      </w:r>
      <w:r w:rsidRPr="007D08EB">
        <w:rPr>
          <w:noProof/>
          <w:sz w:val="23"/>
          <w:szCs w:val="23"/>
          <w:lang w:val="sr-Latn-CS"/>
        </w:rPr>
        <w:t xml:space="preserve"> </w:t>
      </w:r>
      <w:r w:rsidR="007D08EB">
        <w:rPr>
          <w:noProof/>
          <w:sz w:val="23"/>
          <w:szCs w:val="23"/>
          <w:lang w:val="sr-Latn-CS"/>
        </w:rPr>
        <w:t>Pr</w:t>
      </w:r>
      <w:r w:rsidRPr="007D08EB">
        <w:rPr>
          <w:noProof/>
          <w:sz w:val="23"/>
          <w:szCs w:val="23"/>
          <w:lang w:val="sr-Latn-CS"/>
        </w:rPr>
        <w:t>oje</w:t>
      </w:r>
      <w:r w:rsidR="007D08EB">
        <w:rPr>
          <w:noProof/>
          <w:sz w:val="23"/>
          <w:szCs w:val="23"/>
          <w:lang w:val="sr-Latn-CS"/>
        </w:rPr>
        <w:t>kt</w:t>
      </w:r>
      <w:r w:rsidRPr="007D08EB">
        <w:rPr>
          <w:noProof/>
          <w:sz w:val="23"/>
          <w:szCs w:val="23"/>
          <w:lang w:val="sr-Latn-CS"/>
        </w:rPr>
        <w:t>a (</w:t>
      </w:r>
      <w:r w:rsidR="007D08EB">
        <w:rPr>
          <w:noProof/>
          <w:sz w:val="23"/>
          <w:szCs w:val="23"/>
          <w:lang w:val="sr-Latn-CS"/>
        </w:rPr>
        <w:t>bez</w:t>
      </w:r>
      <w:r w:rsidRPr="007D08EB">
        <w:rPr>
          <w:noProof/>
          <w:sz w:val="23"/>
          <w:szCs w:val="23"/>
          <w:lang w:val="sr-Latn-CS"/>
        </w:rPr>
        <w:t xml:space="preserve"> </w:t>
      </w:r>
      <w:r w:rsidR="007D08EB">
        <w:rPr>
          <w:noProof/>
          <w:sz w:val="23"/>
          <w:szCs w:val="23"/>
          <w:lang w:val="sr-Latn-CS"/>
        </w:rPr>
        <w:t>PDV</w:t>
      </w:r>
      <w:r w:rsidRPr="007D08EB">
        <w:rPr>
          <w:noProof/>
          <w:sz w:val="23"/>
          <w:szCs w:val="23"/>
          <w:lang w:val="sr-Latn-CS"/>
        </w:rPr>
        <w:t>-</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a</w:t>
      </w:r>
      <w:r w:rsidR="007D08EB">
        <w:rPr>
          <w:noProof/>
          <w:sz w:val="23"/>
          <w:szCs w:val="23"/>
          <w:lang w:val="sr-Latn-CS"/>
        </w:rPr>
        <w:t>k</w:t>
      </w:r>
      <w:r w:rsidRPr="007D08EB">
        <w:rPr>
          <w:noProof/>
          <w:sz w:val="23"/>
          <w:szCs w:val="23"/>
          <w:lang w:val="sr-Latn-CS"/>
        </w:rPr>
        <w:t xml:space="preserve">o </w:t>
      </w:r>
      <w:r w:rsidR="007D08EB">
        <w:rPr>
          <w:noProof/>
          <w:sz w:val="23"/>
          <w:szCs w:val="23"/>
          <w:lang w:val="sr-Latn-CS"/>
        </w:rPr>
        <w:t>g</w:t>
      </w:r>
      <w:r w:rsidRPr="007D08EB">
        <w:rPr>
          <w:noProof/>
          <w:sz w:val="23"/>
          <w:szCs w:val="23"/>
          <w:lang w:val="sr-Latn-CS"/>
        </w:rPr>
        <w:t xml:space="preserve">a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 xml:space="preserve">a </w:t>
      </w:r>
      <w:r w:rsidR="007D08EB">
        <w:rPr>
          <w:noProof/>
          <w:sz w:val="23"/>
          <w:szCs w:val="23"/>
          <w:lang w:val="sr-Latn-CS"/>
        </w:rPr>
        <w:t>pr</w:t>
      </w:r>
      <w:r w:rsidRPr="007D08EB">
        <w:rPr>
          <w:noProof/>
          <w:sz w:val="23"/>
          <w:szCs w:val="23"/>
          <w:lang w:val="sr-Latn-CS"/>
        </w:rPr>
        <w:t>o</w:t>
      </w:r>
      <w:r w:rsidR="007D08EB">
        <w:rPr>
          <w:noProof/>
          <w:sz w:val="23"/>
          <w:szCs w:val="23"/>
          <w:lang w:val="sr-Latn-CS"/>
        </w:rPr>
        <w:t>c</w:t>
      </w:r>
      <w:r w:rsidRPr="007D08EB">
        <w:rPr>
          <w:noProof/>
          <w:sz w:val="23"/>
          <w:szCs w:val="23"/>
          <w:lang w:val="sr-Latn-CS"/>
        </w:rPr>
        <w:t>e</w:t>
      </w:r>
      <w:r w:rsidR="007D08EB">
        <w:rPr>
          <w:noProof/>
          <w:sz w:val="23"/>
          <w:szCs w:val="23"/>
          <w:lang w:val="sr-Latn-CS"/>
        </w:rPr>
        <w:t>nju</w:t>
      </w:r>
      <w:r w:rsidRPr="007D08EB">
        <w:rPr>
          <w:noProof/>
          <w:sz w:val="23"/>
          <w:szCs w:val="23"/>
          <w:lang w:val="sr-Latn-CS"/>
        </w:rPr>
        <w:t xml:space="preserve">je, </w:t>
      </w:r>
      <w:r w:rsidR="007D08EB">
        <w:rPr>
          <w:noProof/>
          <w:sz w:val="23"/>
          <w:szCs w:val="23"/>
          <w:lang w:val="sr-Latn-CS"/>
        </w:rPr>
        <w:t>iznosi</w:t>
      </w:r>
      <w:r w:rsidRPr="007D08EB">
        <w:rPr>
          <w:noProof/>
          <w:sz w:val="23"/>
          <w:szCs w:val="23"/>
          <w:lang w:val="sr-Latn-CS"/>
        </w:rPr>
        <w:t xml:space="preserve"> 268.280.000,00 EUR (</w:t>
      </w:r>
      <w:r w:rsidR="007D08EB">
        <w:rPr>
          <w:noProof/>
          <w:sz w:val="23"/>
          <w:szCs w:val="23"/>
          <w:lang w:val="sr-Latn-CS"/>
        </w:rPr>
        <w:t>dve</w:t>
      </w:r>
      <w:r w:rsidRPr="007D08EB">
        <w:rPr>
          <w:noProof/>
          <w:sz w:val="23"/>
          <w:szCs w:val="23"/>
          <w:lang w:val="sr-Latn-CS"/>
        </w:rPr>
        <w:t xml:space="preserve"> </w:t>
      </w:r>
      <w:r w:rsidR="007D08EB">
        <w:rPr>
          <w:noProof/>
          <w:sz w:val="23"/>
          <w:szCs w:val="23"/>
          <w:lang w:val="sr-Latn-CS"/>
        </w:rPr>
        <w:t>stotine</w:t>
      </w:r>
      <w:r w:rsidRPr="007D08EB">
        <w:rPr>
          <w:noProof/>
          <w:sz w:val="23"/>
          <w:szCs w:val="23"/>
          <w:lang w:val="sr-Latn-CS"/>
        </w:rPr>
        <w:t xml:space="preserve"> </w:t>
      </w:r>
      <w:r w:rsidR="007D08EB">
        <w:rPr>
          <w:noProof/>
          <w:sz w:val="23"/>
          <w:szCs w:val="23"/>
          <w:lang w:val="sr-Latn-CS"/>
        </w:rPr>
        <w:t>šezdeset</w:t>
      </w:r>
      <w:r w:rsidRPr="007D08EB">
        <w:rPr>
          <w:noProof/>
          <w:sz w:val="23"/>
          <w:szCs w:val="23"/>
          <w:lang w:val="sr-Latn-CS"/>
        </w:rPr>
        <w:t xml:space="preserve"> </w:t>
      </w:r>
      <w:r w:rsidR="007D08EB">
        <w:rPr>
          <w:noProof/>
          <w:sz w:val="23"/>
          <w:szCs w:val="23"/>
          <w:lang w:val="sr-Latn-CS"/>
        </w:rPr>
        <w:t>osam</w:t>
      </w:r>
      <w:r w:rsidRPr="007D08EB">
        <w:rPr>
          <w:noProof/>
          <w:sz w:val="23"/>
          <w:szCs w:val="23"/>
          <w:lang w:val="sr-Latn-CS"/>
        </w:rPr>
        <w:t xml:space="preserve"> </w:t>
      </w:r>
      <w:r w:rsidR="007D08EB">
        <w:rPr>
          <w:noProof/>
          <w:sz w:val="23"/>
          <w:szCs w:val="23"/>
          <w:lang w:val="sr-Latn-CS"/>
        </w:rPr>
        <w:t>miliona</w:t>
      </w:r>
      <w:r w:rsidRPr="007D08EB">
        <w:rPr>
          <w:noProof/>
          <w:sz w:val="23"/>
          <w:szCs w:val="23"/>
          <w:lang w:val="sr-Latn-CS"/>
        </w:rPr>
        <w:t xml:space="preserve"> </w:t>
      </w:r>
      <w:r w:rsidR="007D08EB">
        <w:rPr>
          <w:noProof/>
          <w:sz w:val="23"/>
          <w:szCs w:val="23"/>
          <w:lang w:val="sr-Latn-CS"/>
        </w:rPr>
        <w:t>dve</w:t>
      </w:r>
      <w:r w:rsidRPr="007D08EB">
        <w:rPr>
          <w:noProof/>
          <w:sz w:val="23"/>
          <w:szCs w:val="23"/>
          <w:lang w:val="sr-Latn-CS"/>
        </w:rPr>
        <w:t xml:space="preserve"> </w:t>
      </w:r>
      <w:r w:rsidR="007D08EB">
        <w:rPr>
          <w:noProof/>
          <w:sz w:val="23"/>
          <w:szCs w:val="23"/>
          <w:lang w:val="sr-Latn-CS"/>
        </w:rPr>
        <w:t>stotine</w:t>
      </w:r>
      <w:r w:rsidRPr="007D08EB">
        <w:rPr>
          <w:noProof/>
          <w:sz w:val="23"/>
          <w:szCs w:val="23"/>
          <w:lang w:val="sr-Latn-CS"/>
        </w:rPr>
        <w:t xml:space="preserve"> </w:t>
      </w:r>
      <w:r w:rsidR="007D08EB">
        <w:rPr>
          <w:noProof/>
          <w:sz w:val="23"/>
          <w:szCs w:val="23"/>
          <w:lang w:val="sr-Latn-CS"/>
        </w:rPr>
        <w:t>osamdeset</w:t>
      </w:r>
      <w:r w:rsidRPr="007D08EB">
        <w:rPr>
          <w:noProof/>
          <w:sz w:val="23"/>
          <w:szCs w:val="23"/>
          <w:lang w:val="sr-Latn-CS"/>
        </w:rPr>
        <w:t xml:space="preserve"> </w:t>
      </w:r>
      <w:r w:rsidR="007D08EB">
        <w:rPr>
          <w:noProof/>
          <w:sz w:val="23"/>
          <w:szCs w:val="23"/>
          <w:lang w:val="sr-Latn-CS"/>
        </w:rPr>
        <w:t>hiljada</w:t>
      </w:r>
      <w:r w:rsidRPr="007D08EB">
        <w:rPr>
          <w:noProof/>
          <w:sz w:val="23"/>
          <w:szCs w:val="23"/>
          <w:lang w:val="sr-Latn-CS"/>
        </w:rPr>
        <w:t xml:space="preserve"> </w:t>
      </w:r>
      <w:r w:rsidR="007D08EB">
        <w:rPr>
          <w:noProof/>
          <w:sz w:val="23"/>
          <w:szCs w:val="23"/>
          <w:lang w:val="sr-Latn-CS"/>
        </w:rPr>
        <w:t>evra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aj</w:t>
      </w:r>
      <w:r w:rsidR="007D08EB">
        <w:rPr>
          <w:noProof/>
          <w:sz w:val="23"/>
          <w:szCs w:val="23"/>
          <w:lang w:val="sr-Latn-CS"/>
        </w:rPr>
        <w:t>m</w:t>
      </w:r>
      <w:r w:rsidRPr="007D08EB">
        <w:rPr>
          <w:noProof/>
          <w:sz w:val="23"/>
          <w:szCs w:val="23"/>
          <w:lang w:val="sr-Latn-CS"/>
        </w:rPr>
        <w:t>o</w:t>
      </w:r>
      <w:r w:rsidR="007D08EB">
        <w:rPr>
          <w:noProof/>
          <w:sz w:val="23"/>
          <w:szCs w:val="23"/>
          <w:lang w:val="sr-Latn-CS"/>
        </w:rPr>
        <w:t>prim</w:t>
      </w:r>
      <w:r w:rsidRPr="007D08EB">
        <w:rPr>
          <w:noProof/>
          <w:sz w:val="23"/>
          <w:szCs w:val="23"/>
          <w:lang w:val="sr-Latn-CS"/>
        </w:rPr>
        <w:t>a</w:t>
      </w:r>
      <w:r w:rsidR="007D08EB">
        <w:rPr>
          <w:noProof/>
          <w:sz w:val="23"/>
          <w:szCs w:val="23"/>
          <w:lang w:val="sr-Latn-CS"/>
        </w:rPr>
        <w:t>c</w:t>
      </w:r>
      <w:r w:rsidRPr="007D08EB">
        <w:rPr>
          <w:noProof/>
          <w:sz w:val="23"/>
          <w:szCs w:val="23"/>
          <w:lang w:val="sr-Latn-CS"/>
        </w:rPr>
        <w:t xml:space="preserve"> je </w:t>
      </w:r>
      <w:r w:rsidR="007D08EB">
        <w:rPr>
          <w:noProof/>
          <w:sz w:val="23"/>
          <w:szCs w:val="23"/>
          <w:lang w:val="sr-Latn-CS"/>
        </w:rPr>
        <w:t>iz</w:t>
      </w:r>
      <w:r w:rsidRPr="007D08EB">
        <w:rPr>
          <w:noProof/>
          <w:sz w:val="23"/>
          <w:szCs w:val="23"/>
          <w:lang w:val="sr-Latn-CS"/>
        </w:rPr>
        <w:t>ja</w:t>
      </w:r>
      <w:r w:rsidR="007D08EB">
        <w:rPr>
          <w:noProof/>
          <w:sz w:val="23"/>
          <w:szCs w:val="23"/>
          <w:lang w:val="sr-Latn-CS"/>
        </w:rPr>
        <w:t>vi</w:t>
      </w:r>
      <w:r w:rsidRPr="007D08EB">
        <w:rPr>
          <w:noProof/>
          <w:sz w:val="23"/>
          <w:szCs w:val="23"/>
          <w:lang w:val="sr-Latn-CS"/>
        </w:rPr>
        <w:t xml:space="preserve">o </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n</w:t>
      </w:r>
      <w:r w:rsidRPr="007D08EB">
        <w:rPr>
          <w:noProof/>
          <w:sz w:val="23"/>
          <w:szCs w:val="23"/>
          <w:lang w:val="sr-Latn-CS"/>
        </w:rPr>
        <w:t>a</w:t>
      </w:r>
      <w:r w:rsidR="007D08EB">
        <w:rPr>
          <w:noProof/>
          <w:sz w:val="23"/>
          <w:szCs w:val="23"/>
          <w:lang w:val="sr-Latn-CS"/>
        </w:rPr>
        <w:t>m</w:t>
      </w:r>
      <w:r w:rsidRPr="007D08EB">
        <w:rPr>
          <w:noProof/>
          <w:sz w:val="23"/>
          <w:szCs w:val="23"/>
          <w:lang w:val="sr-Latn-CS"/>
        </w:rPr>
        <w:t>e</w:t>
      </w:r>
      <w:r w:rsidR="007D08EB">
        <w:rPr>
          <w:noProof/>
          <w:sz w:val="23"/>
          <w:szCs w:val="23"/>
          <w:lang w:val="sr-Latn-CS"/>
        </w:rPr>
        <w:t>r</w:t>
      </w:r>
      <w:r w:rsidRPr="007D08EB">
        <w:rPr>
          <w:noProof/>
          <w:sz w:val="23"/>
          <w:szCs w:val="23"/>
          <w:lang w:val="sr-Latn-CS"/>
        </w:rPr>
        <w:t>a</w:t>
      </w:r>
      <w:r w:rsidR="007D08EB">
        <w:rPr>
          <w:noProof/>
          <w:sz w:val="23"/>
          <w:szCs w:val="23"/>
          <w:lang w:val="sr-Latn-CS"/>
        </w:rPr>
        <w:t>v</w:t>
      </w:r>
      <w:r w:rsidRPr="007D08EB">
        <w:rPr>
          <w:noProof/>
          <w:sz w:val="23"/>
          <w:szCs w:val="23"/>
          <w:lang w:val="sr-Latn-CS"/>
        </w:rPr>
        <w:t xml:space="preserve">a </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fin</w:t>
      </w:r>
      <w:r w:rsidRPr="007D08EB">
        <w:rPr>
          <w:noProof/>
          <w:sz w:val="23"/>
          <w:szCs w:val="23"/>
          <w:lang w:val="sr-Latn-CS"/>
        </w:rPr>
        <w:t>a</w:t>
      </w:r>
      <w:r w:rsidR="007D08EB">
        <w:rPr>
          <w:noProof/>
          <w:sz w:val="23"/>
          <w:szCs w:val="23"/>
          <w:lang w:val="sr-Latn-CS"/>
        </w:rPr>
        <w:t>nsir</w:t>
      </w:r>
      <w:r w:rsidRPr="007D08EB">
        <w:rPr>
          <w:noProof/>
          <w:sz w:val="23"/>
          <w:szCs w:val="23"/>
          <w:lang w:val="sr-Latn-CS"/>
        </w:rPr>
        <w:t xml:space="preserve">a </w:t>
      </w:r>
      <w:r w:rsidR="007D08EB">
        <w:rPr>
          <w:noProof/>
          <w:sz w:val="23"/>
          <w:szCs w:val="23"/>
          <w:lang w:val="sr-Latn-CS"/>
        </w:rPr>
        <w:t>Pr</w:t>
      </w:r>
      <w:r w:rsidRPr="007D08EB">
        <w:rPr>
          <w:noProof/>
          <w:sz w:val="23"/>
          <w:szCs w:val="23"/>
          <w:lang w:val="sr-Latn-CS"/>
        </w:rPr>
        <w:t>oje</w:t>
      </w:r>
      <w:r w:rsidR="007D08EB">
        <w:rPr>
          <w:noProof/>
          <w:sz w:val="23"/>
          <w:szCs w:val="23"/>
          <w:lang w:val="sr-Latn-CS"/>
        </w:rPr>
        <w:t>k</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a</w:t>
      </w:r>
      <w:r w:rsidR="007D08EB">
        <w:rPr>
          <w:noProof/>
          <w:sz w:val="23"/>
          <w:szCs w:val="23"/>
          <w:lang w:val="sr-Latn-CS"/>
        </w:rPr>
        <w:t>k</w:t>
      </w:r>
      <w:r w:rsidRPr="007D08EB">
        <w:rPr>
          <w:noProof/>
          <w:sz w:val="23"/>
          <w:szCs w:val="23"/>
          <w:lang w:val="sr-Latn-CS"/>
        </w:rPr>
        <w:t xml:space="preserve">o </w:t>
      </w:r>
      <w:r w:rsidR="007D08EB">
        <w:rPr>
          <w:noProof/>
          <w:sz w:val="23"/>
          <w:szCs w:val="23"/>
          <w:lang w:val="sr-Latn-CS"/>
        </w:rPr>
        <w:t>sl</w:t>
      </w:r>
      <w:r w:rsidRPr="007D08EB">
        <w:rPr>
          <w:noProof/>
          <w:sz w:val="23"/>
          <w:szCs w:val="23"/>
          <w:lang w:val="sr-Latn-CS"/>
        </w:rPr>
        <w:t>e</w:t>
      </w:r>
      <w:r w:rsidR="007D08EB">
        <w:rPr>
          <w:noProof/>
          <w:sz w:val="23"/>
          <w:szCs w:val="23"/>
          <w:lang w:val="sr-Latn-CS"/>
        </w:rPr>
        <w:t>di</w:t>
      </w:r>
      <w:r w:rsidRPr="007D08EB">
        <w:rPr>
          <w:noProof/>
          <w:sz w:val="23"/>
          <w:szCs w:val="23"/>
          <w:lang w:val="sr-Latn-CS"/>
        </w:rPr>
        <w:t>:</w:t>
      </w:r>
    </w:p>
    <w:tbl>
      <w:tblPr>
        <w:tblW w:w="9214" w:type="dxa"/>
        <w:tblInd w:w="675" w:type="dxa"/>
        <w:tblLayout w:type="fixed"/>
        <w:tblLook w:val="0000"/>
      </w:tblPr>
      <w:tblGrid>
        <w:gridCol w:w="5913"/>
        <w:gridCol w:w="3301"/>
      </w:tblGrid>
      <w:tr w:rsidR="007F3EC7" w:rsidRPr="007D08EB" w:rsidTr="00C54533">
        <w:trPr>
          <w:cantSplit/>
        </w:trPr>
        <w:tc>
          <w:tcPr>
            <w:tcW w:w="5913" w:type="dxa"/>
            <w:tcBorders>
              <w:top w:val="nil"/>
              <w:left w:val="nil"/>
              <w:bottom w:val="nil"/>
              <w:right w:val="nil"/>
            </w:tcBorders>
          </w:tcPr>
          <w:p w:rsidR="007F3EC7" w:rsidRPr="007D08EB" w:rsidRDefault="007D08EB" w:rsidP="00C54533">
            <w:pPr>
              <w:tabs>
                <w:tab w:val="left" w:pos="4522"/>
                <w:tab w:val="right" w:pos="5697"/>
              </w:tabs>
              <w:ind w:left="459"/>
              <w:rPr>
                <w:b/>
                <w:bCs/>
                <w:noProof/>
                <w:sz w:val="23"/>
                <w:szCs w:val="23"/>
                <w:lang w:val="sr-Latn-CS"/>
              </w:rPr>
            </w:pPr>
            <w:r>
              <w:rPr>
                <w:b/>
                <w:bCs/>
                <w:noProof/>
                <w:sz w:val="23"/>
                <w:szCs w:val="23"/>
                <w:lang w:val="sr-Latn-CS"/>
              </w:rPr>
              <w:t>Izvor</w:t>
            </w:r>
            <w:r w:rsidR="007F3EC7" w:rsidRPr="007D08EB">
              <w:rPr>
                <w:b/>
                <w:bCs/>
                <w:noProof/>
                <w:sz w:val="23"/>
                <w:szCs w:val="23"/>
                <w:lang w:val="sr-Latn-CS"/>
              </w:rPr>
              <w:tab/>
            </w:r>
            <w:r w:rsidR="007F3EC7" w:rsidRPr="007D08EB">
              <w:rPr>
                <w:b/>
                <w:bCs/>
                <w:noProof/>
                <w:sz w:val="23"/>
                <w:szCs w:val="23"/>
                <w:lang w:val="sr-Latn-CS"/>
              </w:rPr>
              <w:tab/>
              <w:t xml:space="preserve">      </w:t>
            </w:r>
          </w:p>
        </w:tc>
        <w:tc>
          <w:tcPr>
            <w:tcW w:w="3301" w:type="dxa"/>
            <w:tcBorders>
              <w:top w:val="nil"/>
              <w:left w:val="nil"/>
              <w:bottom w:val="nil"/>
              <w:right w:val="nil"/>
            </w:tcBorders>
          </w:tcPr>
          <w:p w:rsidR="007F3EC7" w:rsidRPr="007D08EB" w:rsidRDefault="007F3EC7" w:rsidP="00C54533">
            <w:pPr>
              <w:tabs>
                <w:tab w:val="right" w:pos="-468"/>
              </w:tabs>
              <w:jc w:val="right"/>
              <w:rPr>
                <w:b/>
                <w:bCs/>
                <w:noProof/>
                <w:sz w:val="23"/>
                <w:szCs w:val="23"/>
                <w:lang w:val="sr-Latn-CS"/>
              </w:rPr>
            </w:pPr>
            <w:r w:rsidRPr="007D08EB">
              <w:rPr>
                <w:b/>
                <w:bCs/>
                <w:noProof/>
                <w:sz w:val="23"/>
                <w:szCs w:val="23"/>
                <w:lang w:val="sr-Latn-CS"/>
              </w:rPr>
              <w:t xml:space="preserve">     </w:t>
            </w:r>
            <w:r w:rsidR="007D08EB">
              <w:rPr>
                <w:b/>
                <w:bCs/>
                <w:noProof/>
                <w:sz w:val="23"/>
                <w:szCs w:val="23"/>
                <w:lang w:val="sr-Latn-CS"/>
              </w:rPr>
              <w:t>Iznos</w:t>
            </w:r>
            <w:r w:rsidRPr="007D08EB">
              <w:rPr>
                <w:b/>
                <w:bCs/>
                <w:noProof/>
                <w:sz w:val="23"/>
                <w:szCs w:val="23"/>
                <w:lang w:val="sr-Latn-CS"/>
              </w:rPr>
              <w:t xml:space="preserve"> (EUR </w:t>
            </w:r>
            <w:r w:rsidR="007D08EB">
              <w:rPr>
                <w:b/>
                <w:bCs/>
                <w:noProof/>
                <w:sz w:val="23"/>
                <w:szCs w:val="23"/>
                <w:lang w:val="sr-Latn-CS"/>
              </w:rPr>
              <w:t>mln</w:t>
            </w:r>
            <w:r w:rsidRPr="007D08EB">
              <w:rPr>
                <w:b/>
                <w:bCs/>
                <w:noProof/>
                <w:sz w:val="23"/>
                <w:szCs w:val="23"/>
                <w:lang w:val="sr-Latn-CS"/>
              </w:rPr>
              <w:t>)</w:t>
            </w:r>
          </w:p>
        </w:tc>
      </w:tr>
      <w:tr w:rsidR="007F3EC7" w:rsidRPr="007D08EB" w:rsidTr="00C54533">
        <w:trPr>
          <w:cantSplit/>
        </w:trPr>
        <w:tc>
          <w:tcPr>
            <w:tcW w:w="5913" w:type="dxa"/>
            <w:tcBorders>
              <w:top w:val="nil"/>
              <w:left w:val="nil"/>
              <w:bottom w:val="nil"/>
              <w:right w:val="nil"/>
            </w:tcBorders>
          </w:tcPr>
          <w:p w:rsidR="007F3EC7" w:rsidRPr="007D08EB" w:rsidRDefault="007D08EB" w:rsidP="00C54533">
            <w:pPr>
              <w:ind w:left="459"/>
              <w:rPr>
                <w:bCs/>
                <w:noProof/>
                <w:sz w:val="23"/>
                <w:szCs w:val="23"/>
                <w:lang w:val="sr-Latn-CS"/>
              </w:rPr>
            </w:pPr>
            <w:r>
              <w:rPr>
                <w:bCs/>
                <w:noProof/>
                <w:sz w:val="23"/>
                <w:szCs w:val="23"/>
                <w:lang w:val="sr-Latn-CS"/>
              </w:rPr>
              <w:t>Kredit</w:t>
            </w:r>
            <w:r w:rsidR="007F3EC7" w:rsidRPr="007D08EB">
              <w:rPr>
                <w:bCs/>
                <w:noProof/>
                <w:sz w:val="23"/>
                <w:szCs w:val="23"/>
                <w:lang w:val="sr-Latn-CS"/>
              </w:rPr>
              <w:t xml:space="preserve"> </w:t>
            </w:r>
            <w:r>
              <w:rPr>
                <w:bCs/>
                <w:noProof/>
                <w:sz w:val="23"/>
                <w:szCs w:val="23"/>
                <w:lang w:val="sr-Latn-CS"/>
              </w:rPr>
              <w:t>Banke</w:t>
            </w:r>
          </w:p>
          <w:p w:rsidR="007F3EC7" w:rsidRPr="007D08EB" w:rsidRDefault="007D08EB" w:rsidP="00C54533">
            <w:pPr>
              <w:ind w:left="459"/>
              <w:rPr>
                <w:bCs/>
                <w:noProof/>
                <w:sz w:val="23"/>
                <w:szCs w:val="23"/>
                <w:lang w:val="sr-Latn-CS"/>
              </w:rPr>
            </w:pPr>
            <w:r>
              <w:rPr>
                <w:bCs/>
                <w:noProof/>
                <w:sz w:val="23"/>
                <w:szCs w:val="23"/>
                <w:lang w:val="sr-Latn-CS"/>
              </w:rPr>
              <w:t>Republika</w:t>
            </w:r>
            <w:r w:rsidR="007F3EC7" w:rsidRPr="007D08EB">
              <w:rPr>
                <w:bCs/>
                <w:noProof/>
                <w:sz w:val="23"/>
                <w:szCs w:val="23"/>
                <w:lang w:val="sr-Latn-CS"/>
              </w:rPr>
              <w:t xml:space="preserve"> </w:t>
            </w:r>
            <w:r>
              <w:rPr>
                <w:bCs/>
                <w:noProof/>
                <w:sz w:val="23"/>
                <w:szCs w:val="23"/>
                <w:lang w:val="sr-Latn-CS"/>
              </w:rPr>
              <w:t>Srbija</w:t>
            </w:r>
          </w:p>
          <w:p w:rsidR="007F3EC7" w:rsidRPr="007D08EB" w:rsidRDefault="007F3EC7" w:rsidP="00C54533">
            <w:pPr>
              <w:spacing w:after="0"/>
              <w:ind w:left="459"/>
              <w:rPr>
                <w:bCs/>
                <w:noProof/>
                <w:sz w:val="23"/>
                <w:szCs w:val="23"/>
                <w:lang w:val="sr-Latn-CS"/>
              </w:rPr>
            </w:pPr>
            <w:r w:rsidRPr="007D08EB">
              <w:rPr>
                <w:bCs/>
                <w:noProof/>
                <w:sz w:val="23"/>
                <w:szCs w:val="23"/>
                <w:lang w:val="sr-Latn-CS"/>
              </w:rPr>
              <w:t xml:space="preserve">WBIF </w:t>
            </w:r>
            <w:r w:rsidR="007D08EB">
              <w:rPr>
                <w:bCs/>
                <w:noProof/>
                <w:sz w:val="23"/>
                <w:szCs w:val="23"/>
                <w:lang w:val="sr-Latn-CS"/>
              </w:rPr>
              <w:t>investiciona</w:t>
            </w:r>
            <w:r w:rsidRPr="007D08EB">
              <w:rPr>
                <w:bCs/>
                <w:noProof/>
                <w:sz w:val="23"/>
                <w:szCs w:val="23"/>
                <w:lang w:val="sr-Latn-CS"/>
              </w:rPr>
              <w:t xml:space="preserve"> </w:t>
            </w:r>
            <w:r w:rsidR="007D08EB">
              <w:rPr>
                <w:bCs/>
                <w:noProof/>
                <w:sz w:val="23"/>
                <w:szCs w:val="23"/>
                <w:lang w:val="sr-Latn-CS"/>
              </w:rPr>
              <w:t>bespovratna</w:t>
            </w:r>
            <w:r w:rsidRPr="007D08EB">
              <w:rPr>
                <w:bCs/>
                <w:noProof/>
                <w:sz w:val="23"/>
                <w:szCs w:val="23"/>
                <w:lang w:val="sr-Latn-CS"/>
              </w:rPr>
              <w:t xml:space="preserve"> </w:t>
            </w:r>
            <w:r w:rsidR="007D08EB">
              <w:rPr>
                <w:bCs/>
                <w:noProof/>
                <w:sz w:val="23"/>
                <w:szCs w:val="23"/>
                <w:lang w:val="sr-Latn-CS"/>
              </w:rPr>
              <w:t>sredstva</w:t>
            </w:r>
            <w:r w:rsidRPr="007D08EB">
              <w:rPr>
                <w:bCs/>
                <w:noProof/>
                <w:sz w:val="23"/>
                <w:szCs w:val="23"/>
                <w:lang w:val="sr-Latn-CS"/>
              </w:rPr>
              <w:t xml:space="preserve"> </w:t>
            </w:r>
          </w:p>
          <w:p w:rsidR="007F3EC7" w:rsidRPr="007D08EB" w:rsidRDefault="007F3EC7" w:rsidP="00C54533">
            <w:pPr>
              <w:spacing w:after="0"/>
              <w:rPr>
                <w:bCs/>
                <w:noProof/>
                <w:sz w:val="23"/>
                <w:szCs w:val="23"/>
                <w:lang w:val="sr-Latn-CS"/>
              </w:rPr>
            </w:pPr>
          </w:p>
        </w:tc>
        <w:tc>
          <w:tcPr>
            <w:tcW w:w="3301" w:type="dxa"/>
            <w:tcBorders>
              <w:top w:val="nil"/>
              <w:left w:val="nil"/>
              <w:right w:val="nil"/>
            </w:tcBorders>
          </w:tcPr>
          <w:p w:rsidR="007F3EC7" w:rsidRPr="007D08EB" w:rsidRDefault="007F3EC7" w:rsidP="00C54533">
            <w:pPr>
              <w:tabs>
                <w:tab w:val="right" w:pos="233"/>
              </w:tabs>
              <w:jc w:val="right"/>
              <w:rPr>
                <w:bCs/>
                <w:noProof/>
                <w:sz w:val="23"/>
                <w:szCs w:val="23"/>
                <w:lang w:val="sr-Latn-CS"/>
              </w:rPr>
            </w:pPr>
            <w:r w:rsidRPr="007D08EB">
              <w:rPr>
                <w:bCs/>
                <w:noProof/>
                <w:sz w:val="23"/>
                <w:szCs w:val="23"/>
                <w:lang w:val="sr-Latn-CS"/>
              </w:rPr>
              <w:t>134,00</w:t>
            </w:r>
          </w:p>
          <w:p w:rsidR="007F3EC7" w:rsidRPr="007D08EB" w:rsidRDefault="007F3EC7" w:rsidP="00C54533">
            <w:pPr>
              <w:tabs>
                <w:tab w:val="right" w:pos="233"/>
              </w:tabs>
              <w:jc w:val="right"/>
              <w:rPr>
                <w:bCs/>
                <w:noProof/>
                <w:sz w:val="23"/>
                <w:szCs w:val="23"/>
                <w:lang w:val="sr-Latn-CS"/>
              </w:rPr>
            </w:pPr>
            <w:r w:rsidRPr="007D08EB">
              <w:rPr>
                <w:bCs/>
                <w:noProof/>
                <w:sz w:val="23"/>
                <w:szCs w:val="23"/>
                <w:lang w:val="sr-Latn-CS"/>
              </w:rPr>
              <w:t>61,24</w:t>
            </w:r>
          </w:p>
          <w:p w:rsidR="007F3EC7" w:rsidRPr="007D08EB" w:rsidRDefault="007F3EC7" w:rsidP="00C54533">
            <w:pPr>
              <w:tabs>
                <w:tab w:val="right" w:pos="233"/>
              </w:tabs>
              <w:jc w:val="right"/>
              <w:rPr>
                <w:bCs/>
                <w:noProof/>
                <w:sz w:val="23"/>
                <w:szCs w:val="23"/>
                <w:lang w:val="sr-Latn-CS"/>
              </w:rPr>
            </w:pPr>
            <w:r w:rsidRPr="007D08EB">
              <w:rPr>
                <w:bCs/>
                <w:noProof/>
                <w:sz w:val="23"/>
                <w:szCs w:val="23"/>
                <w:lang w:val="sr-Latn-CS"/>
              </w:rPr>
              <w:t>73,04</w:t>
            </w:r>
          </w:p>
          <w:p w:rsidR="007F3EC7" w:rsidRPr="007D08EB" w:rsidRDefault="007F3EC7" w:rsidP="00C54533">
            <w:pPr>
              <w:tabs>
                <w:tab w:val="right" w:pos="233"/>
              </w:tabs>
              <w:rPr>
                <w:bCs/>
                <w:noProof/>
                <w:sz w:val="23"/>
                <w:szCs w:val="23"/>
                <w:lang w:val="sr-Latn-CS"/>
              </w:rPr>
            </w:pPr>
          </w:p>
        </w:tc>
      </w:tr>
      <w:tr w:rsidR="007F3EC7" w:rsidRPr="007D08EB" w:rsidTr="00C54533">
        <w:trPr>
          <w:cantSplit/>
        </w:trPr>
        <w:tc>
          <w:tcPr>
            <w:tcW w:w="5913" w:type="dxa"/>
            <w:tcBorders>
              <w:top w:val="nil"/>
              <w:left w:val="nil"/>
              <w:bottom w:val="nil"/>
              <w:right w:val="nil"/>
            </w:tcBorders>
          </w:tcPr>
          <w:p w:rsidR="007F3EC7" w:rsidRPr="007D08EB" w:rsidRDefault="007D08EB" w:rsidP="00C54533">
            <w:pPr>
              <w:ind w:left="459"/>
              <w:rPr>
                <w:b/>
                <w:bCs/>
                <w:noProof/>
                <w:sz w:val="23"/>
                <w:szCs w:val="23"/>
                <w:lang w:val="sr-Latn-CS"/>
              </w:rPr>
            </w:pPr>
            <w:r>
              <w:rPr>
                <w:b/>
                <w:bCs/>
                <w:noProof/>
                <w:sz w:val="23"/>
                <w:szCs w:val="23"/>
                <w:lang w:val="sr-Latn-CS"/>
              </w:rPr>
              <w:t>UKUPNO</w:t>
            </w:r>
          </w:p>
        </w:tc>
        <w:tc>
          <w:tcPr>
            <w:tcW w:w="3301" w:type="dxa"/>
            <w:tcBorders>
              <w:left w:val="nil"/>
              <w:right w:val="nil"/>
            </w:tcBorders>
          </w:tcPr>
          <w:p w:rsidR="007F3EC7" w:rsidRPr="007D08EB" w:rsidRDefault="007F3EC7" w:rsidP="00C54533">
            <w:pPr>
              <w:tabs>
                <w:tab w:val="right" w:pos="233"/>
              </w:tabs>
              <w:jc w:val="right"/>
              <w:rPr>
                <w:b/>
                <w:bCs/>
                <w:noProof/>
                <w:sz w:val="23"/>
                <w:szCs w:val="23"/>
                <w:lang w:val="sr-Latn-CS"/>
              </w:rPr>
            </w:pPr>
            <w:r w:rsidRPr="007D08EB">
              <w:rPr>
                <w:b/>
                <w:bCs/>
                <w:noProof/>
                <w:sz w:val="23"/>
                <w:szCs w:val="23"/>
                <w:lang w:val="sr-Latn-CS"/>
              </w:rPr>
              <w:t>268,28</w:t>
            </w:r>
          </w:p>
        </w:tc>
      </w:tr>
    </w:tbl>
    <w:p w:rsidR="007F3EC7" w:rsidRPr="007D08EB" w:rsidRDefault="007D08EB" w:rsidP="007F3EC7">
      <w:pPr>
        <w:ind w:left="720"/>
        <w:rPr>
          <w:bCs/>
          <w:noProof/>
          <w:sz w:val="23"/>
          <w:szCs w:val="23"/>
          <w:lang w:val="sr-Latn-CS"/>
        </w:rPr>
      </w:pPr>
      <w:r>
        <w:rPr>
          <w:bCs/>
          <w:noProof/>
          <w:sz w:val="23"/>
          <w:szCs w:val="23"/>
          <w:lang w:val="sr-Latn-CS"/>
        </w:rPr>
        <w:t>Podrazumeva</w:t>
      </w:r>
      <w:r w:rsidR="007F3EC7" w:rsidRPr="007D08EB">
        <w:rPr>
          <w:bCs/>
          <w:noProof/>
          <w:sz w:val="23"/>
          <w:szCs w:val="23"/>
          <w:lang w:val="sr-Latn-CS"/>
        </w:rPr>
        <w:t xml:space="preserve"> </w:t>
      </w:r>
      <w:r>
        <w:rPr>
          <w:bCs/>
          <w:noProof/>
          <w:sz w:val="23"/>
          <w:szCs w:val="23"/>
          <w:lang w:val="sr-Latn-CS"/>
        </w:rPr>
        <w:t>se</w:t>
      </w:r>
      <w:r w:rsidR="007F3EC7" w:rsidRPr="007D08EB">
        <w:rPr>
          <w:bCs/>
          <w:noProof/>
          <w:sz w:val="23"/>
          <w:szCs w:val="23"/>
          <w:lang w:val="sr-Latn-CS"/>
        </w:rPr>
        <w:t xml:space="preserve"> </w:t>
      </w:r>
      <w:r>
        <w:rPr>
          <w:bCs/>
          <w:noProof/>
          <w:sz w:val="23"/>
          <w:szCs w:val="23"/>
          <w:lang w:val="sr-Latn-CS"/>
        </w:rPr>
        <w:t>da</w:t>
      </w:r>
      <w:r w:rsidR="007F3EC7" w:rsidRPr="007D08EB">
        <w:rPr>
          <w:bCs/>
          <w:noProof/>
          <w:sz w:val="23"/>
          <w:szCs w:val="23"/>
          <w:lang w:val="sr-Latn-CS"/>
        </w:rPr>
        <w:t xml:space="preserve"> </w:t>
      </w:r>
      <w:r>
        <w:rPr>
          <w:bCs/>
          <w:noProof/>
          <w:sz w:val="23"/>
          <w:szCs w:val="23"/>
          <w:lang w:val="sr-Latn-CS"/>
        </w:rPr>
        <w:t>Republika</w:t>
      </w:r>
      <w:r w:rsidR="007F3EC7" w:rsidRPr="007D08EB">
        <w:rPr>
          <w:bCs/>
          <w:noProof/>
          <w:sz w:val="23"/>
          <w:szCs w:val="23"/>
          <w:lang w:val="sr-Latn-CS"/>
        </w:rPr>
        <w:t xml:space="preserve"> </w:t>
      </w:r>
      <w:r>
        <w:rPr>
          <w:bCs/>
          <w:noProof/>
          <w:sz w:val="23"/>
          <w:szCs w:val="23"/>
          <w:lang w:val="sr-Latn-CS"/>
        </w:rPr>
        <w:t>Srbija</w:t>
      </w:r>
      <w:r w:rsidR="007F3EC7" w:rsidRPr="007D08EB">
        <w:rPr>
          <w:bCs/>
          <w:noProof/>
          <w:sz w:val="23"/>
          <w:szCs w:val="23"/>
          <w:lang w:val="sr-Latn-CS"/>
        </w:rPr>
        <w:t xml:space="preserve"> </w:t>
      </w:r>
      <w:r>
        <w:rPr>
          <w:bCs/>
          <w:noProof/>
          <w:sz w:val="23"/>
          <w:szCs w:val="23"/>
          <w:lang w:val="sr-Latn-CS"/>
        </w:rPr>
        <w:t>doprinos</w:t>
      </w:r>
      <w:r w:rsidR="007F3EC7" w:rsidRPr="007D08EB">
        <w:rPr>
          <w:bCs/>
          <w:noProof/>
          <w:sz w:val="23"/>
          <w:szCs w:val="23"/>
          <w:lang w:val="sr-Latn-CS"/>
        </w:rPr>
        <w:t xml:space="preserve"> </w:t>
      </w:r>
      <w:r>
        <w:rPr>
          <w:bCs/>
          <w:noProof/>
          <w:sz w:val="23"/>
          <w:szCs w:val="23"/>
          <w:lang w:val="sr-Latn-CS"/>
        </w:rPr>
        <w:t>Projektu</w:t>
      </w:r>
      <w:r w:rsidR="007F3EC7" w:rsidRPr="007D08EB">
        <w:rPr>
          <w:bCs/>
          <w:noProof/>
          <w:sz w:val="23"/>
          <w:szCs w:val="23"/>
          <w:lang w:val="sr-Latn-CS"/>
        </w:rPr>
        <w:t xml:space="preserve"> </w:t>
      </w:r>
      <w:r>
        <w:rPr>
          <w:bCs/>
          <w:noProof/>
          <w:sz w:val="23"/>
          <w:szCs w:val="23"/>
          <w:lang w:val="sr-Latn-CS"/>
        </w:rPr>
        <w:t>iz</w:t>
      </w:r>
      <w:r w:rsidR="007F3EC7" w:rsidRPr="007D08EB">
        <w:rPr>
          <w:bCs/>
          <w:noProof/>
          <w:sz w:val="23"/>
          <w:szCs w:val="23"/>
          <w:lang w:val="sr-Latn-CS"/>
        </w:rPr>
        <w:t xml:space="preserve"> </w:t>
      </w:r>
      <w:r>
        <w:rPr>
          <w:bCs/>
          <w:noProof/>
          <w:sz w:val="23"/>
          <w:szCs w:val="23"/>
          <w:lang w:val="sr-Latn-CS"/>
        </w:rPr>
        <w:t>sopstvenih</w:t>
      </w:r>
      <w:r w:rsidR="007F3EC7" w:rsidRPr="007D08EB">
        <w:rPr>
          <w:bCs/>
          <w:noProof/>
          <w:sz w:val="23"/>
          <w:szCs w:val="23"/>
          <w:lang w:val="sr-Latn-CS"/>
        </w:rPr>
        <w:t xml:space="preserve"> </w:t>
      </w:r>
      <w:r>
        <w:rPr>
          <w:bCs/>
          <w:noProof/>
          <w:sz w:val="23"/>
          <w:szCs w:val="23"/>
          <w:lang w:val="sr-Latn-CS"/>
        </w:rPr>
        <w:t>sredstava</w:t>
      </w:r>
      <w:r w:rsidR="007F3EC7" w:rsidRPr="007D08EB">
        <w:rPr>
          <w:bCs/>
          <w:noProof/>
          <w:sz w:val="23"/>
          <w:szCs w:val="23"/>
          <w:lang w:val="sr-Latn-CS"/>
        </w:rPr>
        <w:t xml:space="preserve"> (</w:t>
      </w:r>
      <w:r>
        <w:rPr>
          <w:bCs/>
          <w:noProof/>
          <w:sz w:val="23"/>
          <w:szCs w:val="23"/>
          <w:lang w:val="sr-Latn-CS"/>
        </w:rPr>
        <w:t>kako</w:t>
      </w:r>
      <w:r w:rsidR="007F3EC7" w:rsidRPr="007D08EB">
        <w:rPr>
          <w:bCs/>
          <w:noProof/>
          <w:sz w:val="23"/>
          <w:szCs w:val="23"/>
          <w:lang w:val="sr-Latn-CS"/>
        </w:rPr>
        <w:t xml:space="preserve"> </w:t>
      </w:r>
      <w:r>
        <w:rPr>
          <w:bCs/>
          <w:noProof/>
          <w:sz w:val="23"/>
          <w:szCs w:val="23"/>
          <w:lang w:val="sr-Latn-CS"/>
        </w:rPr>
        <w:t>je</w:t>
      </w:r>
      <w:r w:rsidR="007F3EC7" w:rsidRPr="007D08EB">
        <w:rPr>
          <w:bCs/>
          <w:noProof/>
          <w:sz w:val="23"/>
          <w:szCs w:val="23"/>
          <w:lang w:val="sr-Latn-CS"/>
        </w:rPr>
        <w:t xml:space="preserve"> </w:t>
      </w:r>
      <w:r>
        <w:rPr>
          <w:bCs/>
          <w:noProof/>
          <w:sz w:val="23"/>
          <w:szCs w:val="23"/>
          <w:lang w:val="sr-Latn-CS"/>
        </w:rPr>
        <w:t>definisano</w:t>
      </w:r>
      <w:r w:rsidR="007F3EC7" w:rsidRPr="007D08EB">
        <w:rPr>
          <w:bCs/>
          <w:noProof/>
          <w:sz w:val="23"/>
          <w:szCs w:val="23"/>
          <w:lang w:val="sr-Latn-CS"/>
        </w:rPr>
        <w:t xml:space="preserve"> </w:t>
      </w:r>
      <w:r>
        <w:rPr>
          <w:bCs/>
          <w:noProof/>
          <w:sz w:val="23"/>
          <w:szCs w:val="23"/>
          <w:lang w:val="sr-Latn-CS"/>
        </w:rPr>
        <w:t>u</w:t>
      </w:r>
      <w:r w:rsidR="007F3EC7" w:rsidRPr="007D08EB">
        <w:rPr>
          <w:bCs/>
          <w:noProof/>
          <w:sz w:val="23"/>
          <w:szCs w:val="23"/>
          <w:lang w:val="sr-Latn-CS"/>
        </w:rPr>
        <w:t xml:space="preserve"> </w:t>
      </w:r>
      <w:r>
        <w:rPr>
          <w:bCs/>
          <w:noProof/>
          <w:sz w:val="23"/>
          <w:szCs w:val="23"/>
          <w:lang w:val="sr-Latn-CS"/>
        </w:rPr>
        <w:t>tekstu</w:t>
      </w:r>
      <w:r w:rsidR="007F3EC7" w:rsidRPr="007D08EB">
        <w:rPr>
          <w:bCs/>
          <w:noProof/>
          <w:sz w:val="23"/>
          <w:szCs w:val="23"/>
          <w:lang w:val="sr-Latn-CS"/>
        </w:rPr>
        <w:t xml:space="preserve"> </w:t>
      </w:r>
      <w:r>
        <w:rPr>
          <w:bCs/>
          <w:noProof/>
          <w:sz w:val="23"/>
          <w:szCs w:val="23"/>
          <w:lang w:val="sr-Latn-CS"/>
        </w:rPr>
        <w:t>iznad</w:t>
      </w:r>
      <w:r w:rsidR="007F3EC7" w:rsidRPr="007D08EB">
        <w:rPr>
          <w:bCs/>
          <w:noProof/>
          <w:sz w:val="23"/>
          <w:szCs w:val="23"/>
          <w:lang w:val="sr-Latn-CS"/>
        </w:rPr>
        <w:t xml:space="preserve">) </w:t>
      </w:r>
      <w:r>
        <w:rPr>
          <w:bCs/>
          <w:noProof/>
          <w:sz w:val="23"/>
          <w:szCs w:val="23"/>
          <w:lang w:val="sr-Latn-CS"/>
        </w:rPr>
        <w:t>može</w:t>
      </w:r>
      <w:r w:rsidR="007F3EC7" w:rsidRPr="007D08EB">
        <w:rPr>
          <w:bCs/>
          <w:noProof/>
          <w:sz w:val="23"/>
          <w:szCs w:val="23"/>
          <w:lang w:val="sr-Latn-CS"/>
        </w:rPr>
        <w:t xml:space="preserve"> </w:t>
      </w:r>
      <w:r>
        <w:rPr>
          <w:bCs/>
          <w:noProof/>
          <w:sz w:val="23"/>
          <w:szCs w:val="23"/>
          <w:lang w:val="sr-Latn-CS"/>
        </w:rPr>
        <w:t>smanjiti</w:t>
      </w:r>
      <w:r w:rsidR="007F3EC7" w:rsidRPr="007D08EB">
        <w:rPr>
          <w:bCs/>
          <w:noProof/>
          <w:sz w:val="23"/>
          <w:szCs w:val="23"/>
          <w:lang w:val="sr-Latn-CS"/>
        </w:rPr>
        <w:t xml:space="preserve"> </w:t>
      </w:r>
      <w:r>
        <w:rPr>
          <w:bCs/>
          <w:noProof/>
          <w:sz w:val="23"/>
          <w:szCs w:val="23"/>
          <w:lang w:val="sr-Latn-CS"/>
        </w:rPr>
        <w:t>ako</w:t>
      </w:r>
      <w:r w:rsidR="007F3EC7" w:rsidRPr="007D08EB">
        <w:rPr>
          <w:bCs/>
          <w:noProof/>
          <w:sz w:val="23"/>
          <w:szCs w:val="23"/>
          <w:lang w:val="sr-Latn-CS"/>
        </w:rPr>
        <w:t xml:space="preserve"> </w:t>
      </w:r>
      <w:r>
        <w:rPr>
          <w:bCs/>
          <w:noProof/>
          <w:sz w:val="23"/>
          <w:szCs w:val="23"/>
          <w:lang w:val="sr-Latn-CS"/>
        </w:rPr>
        <w:t>i</w:t>
      </w:r>
      <w:r w:rsidR="007F3EC7" w:rsidRPr="007D08EB">
        <w:rPr>
          <w:bCs/>
          <w:noProof/>
          <w:sz w:val="23"/>
          <w:szCs w:val="23"/>
          <w:lang w:val="sr-Latn-CS"/>
        </w:rPr>
        <w:t xml:space="preserve"> </w:t>
      </w:r>
      <w:r>
        <w:rPr>
          <w:bCs/>
          <w:noProof/>
          <w:sz w:val="23"/>
          <w:szCs w:val="23"/>
          <w:lang w:val="sr-Latn-CS"/>
        </w:rPr>
        <w:t>u</w:t>
      </w:r>
      <w:r w:rsidR="007F3EC7" w:rsidRPr="007D08EB">
        <w:rPr>
          <w:bCs/>
          <w:noProof/>
          <w:sz w:val="23"/>
          <w:szCs w:val="23"/>
          <w:lang w:val="sr-Latn-CS"/>
        </w:rPr>
        <w:t xml:space="preserve"> </w:t>
      </w:r>
      <w:r>
        <w:rPr>
          <w:bCs/>
          <w:noProof/>
          <w:sz w:val="23"/>
          <w:szCs w:val="23"/>
          <w:lang w:val="sr-Latn-CS"/>
        </w:rPr>
        <w:t>obimu</w:t>
      </w:r>
      <w:r w:rsidR="007F3EC7" w:rsidRPr="007D08EB">
        <w:rPr>
          <w:bCs/>
          <w:noProof/>
          <w:sz w:val="23"/>
          <w:szCs w:val="23"/>
          <w:lang w:val="sr-Latn-CS"/>
        </w:rPr>
        <w:t xml:space="preserve"> </w:t>
      </w:r>
      <w:r>
        <w:rPr>
          <w:bCs/>
          <w:noProof/>
          <w:sz w:val="23"/>
          <w:szCs w:val="23"/>
          <w:lang w:val="sr-Latn-CS"/>
        </w:rPr>
        <w:t>u</w:t>
      </w:r>
      <w:r w:rsidR="007F3EC7" w:rsidRPr="007D08EB">
        <w:rPr>
          <w:bCs/>
          <w:noProof/>
          <w:sz w:val="23"/>
          <w:szCs w:val="23"/>
          <w:lang w:val="sr-Latn-CS"/>
        </w:rPr>
        <w:t xml:space="preserve"> </w:t>
      </w:r>
      <w:r>
        <w:rPr>
          <w:bCs/>
          <w:noProof/>
          <w:sz w:val="23"/>
          <w:szCs w:val="23"/>
          <w:lang w:val="sr-Latn-CS"/>
        </w:rPr>
        <w:t>kojem</w:t>
      </w:r>
      <w:r w:rsidR="007F3EC7" w:rsidRPr="007D08EB">
        <w:rPr>
          <w:bCs/>
          <w:noProof/>
          <w:sz w:val="23"/>
          <w:szCs w:val="23"/>
          <w:lang w:val="sr-Latn-CS"/>
        </w:rPr>
        <w:t xml:space="preserve"> </w:t>
      </w:r>
      <w:r>
        <w:rPr>
          <w:bCs/>
          <w:noProof/>
          <w:sz w:val="23"/>
          <w:szCs w:val="23"/>
          <w:lang w:val="sr-Latn-CS"/>
        </w:rPr>
        <w:t>se</w:t>
      </w:r>
      <w:r w:rsidR="007F3EC7" w:rsidRPr="007D08EB">
        <w:rPr>
          <w:bCs/>
          <w:noProof/>
          <w:sz w:val="23"/>
          <w:szCs w:val="23"/>
          <w:lang w:val="sr-Latn-CS"/>
        </w:rPr>
        <w:t xml:space="preserve"> WBIF </w:t>
      </w:r>
      <w:r>
        <w:rPr>
          <w:bCs/>
          <w:noProof/>
          <w:sz w:val="23"/>
          <w:szCs w:val="23"/>
          <w:lang w:val="sr-Latn-CS"/>
        </w:rPr>
        <w:t>investiciona</w:t>
      </w:r>
      <w:r w:rsidR="007F3EC7" w:rsidRPr="007D08EB">
        <w:rPr>
          <w:bCs/>
          <w:noProof/>
          <w:sz w:val="23"/>
          <w:szCs w:val="23"/>
          <w:lang w:val="sr-Latn-CS"/>
        </w:rPr>
        <w:t xml:space="preserve"> </w:t>
      </w:r>
      <w:r>
        <w:rPr>
          <w:bCs/>
          <w:noProof/>
          <w:sz w:val="23"/>
          <w:szCs w:val="23"/>
          <w:lang w:val="sr-Latn-CS"/>
        </w:rPr>
        <w:t>bespovratna</w:t>
      </w:r>
      <w:r w:rsidR="007F3EC7" w:rsidRPr="007D08EB">
        <w:rPr>
          <w:bCs/>
          <w:noProof/>
          <w:sz w:val="23"/>
          <w:szCs w:val="23"/>
          <w:lang w:val="sr-Latn-CS"/>
        </w:rPr>
        <w:t xml:space="preserve"> </w:t>
      </w:r>
      <w:r>
        <w:rPr>
          <w:bCs/>
          <w:noProof/>
          <w:sz w:val="23"/>
          <w:szCs w:val="23"/>
          <w:lang w:val="sr-Latn-CS"/>
        </w:rPr>
        <w:t>sredstva</w:t>
      </w:r>
      <w:r w:rsidR="007F3EC7" w:rsidRPr="007D08EB">
        <w:rPr>
          <w:bCs/>
          <w:noProof/>
          <w:sz w:val="23"/>
          <w:szCs w:val="23"/>
          <w:lang w:val="sr-Latn-CS"/>
        </w:rPr>
        <w:t xml:space="preserve"> </w:t>
      </w:r>
      <w:r>
        <w:rPr>
          <w:bCs/>
          <w:noProof/>
          <w:sz w:val="23"/>
          <w:szCs w:val="23"/>
          <w:lang w:val="sr-Latn-CS"/>
        </w:rPr>
        <w:t>za</w:t>
      </w:r>
      <w:r w:rsidR="007F3EC7" w:rsidRPr="007D08EB">
        <w:rPr>
          <w:bCs/>
          <w:noProof/>
          <w:sz w:val="23"/>
          <w:szCs w:val="23"/>
          <w:lang w:val="sr-Latn-CS"/>
        </w:rPr>
        <w:t xml:space="preserve"> </w:t>
      </w:r>
      <w:r>
        <w:rPr>
          <w:bCs/>
          <w:noProof/>
          <w:sz w:val="23"/>
          <w:szCs w:val="23"/>
          <w:lang w:val="sr-Latn-CS"/>
        </w:rPr>
        <w:t>Komponentu</w:t>
      </w:r>
      <w:r w:rsidR="007F3EC7" w:rsidRPr="007D08EB">
        <w:rPr>
          <w:bCs/>
          <w:noProof/>
          <w:sz w:val="23"/>
          <w:szCs w:val="23"/>
          <w:lang w:val="sr-Latn-CS"/>
        </w:rPr>
        <w:t xml:space="preserve"> 2 (</w:t>
      </w:r>
      <w:r>
        <w:rPr>
          <w:bCs/>
          <w:noProof/>
          <w:sz w:val="23"/>
          <w:szCs w:val="23"/>
          <w:lang w:val="sr-Latn-CS"/>
        </w:rPr>
        <w:t>definisanu</w:t>
      </w:r>
      <w:r w:rsidR="007F3EC7" w:rsidRPr="007D08EB">
        <w:rPr>
          <w:bCs/>
          <w:noProof/>
          <w:sz w:val="23"/>
          <w:szCs w:val="23"/>
          <w:lang w:val="sr-Latn-CS"/>
        </w:rPr>
        <w:t xml:space="preserve"> </w:t>
      </w:r>
      <w:r>
        <w:rPr>
          <w:bCs/>
          <w:noProof/>
          <w:sz w:val="23"/>
          <w:szCs w:val="23"/>
          <w:lang w:val="sr-Latn-CS"/>
        </w:rPr>
        <w:t>niže</w:t>
      </w:r>
      <w:r w:rsidR="007F3EC7" w:rsidRPr="007D08EB">
        <w:rPr>
          <w:bCs/>
          <w:noProof/>
          <w:sz w:val="23"/>
          <w:szCs w:val="23"/>
          <w:lang w:val="sr-Latn-CS"/>
        </w:rPr>
        <w:t xml:space="preserve">) </w:t>
      </w:r>
      <w:r>
        <w:rPr>
          <w:bCs/>
          <w:noProof/>
          <w:sz w:val="23"/>
          <w:szCs w:val="23"/>
          <w:lang w:val="sr-Latn-CS"/>
        </w:rPr>
        <w:t>odobre</w:t>
      </w:r>
      <w:r w:rsidR="007F3EC7" w:rsidRPr="007D08EB">
        <w:rPr>
          <w:bCs/>
          <w:noProof/>
          <w:sz w:val="23"/>
          <w:szCs w:val="23"/>
          <w:lang w:val="sr-Latn-CS"/>
        </w:rPr>
        <w:t xml:space="preserve"> </w:t>
      </w:r>
      <w:r>
        <w:rPr>
          <w:bCs/>
          <w:noProof/>
          <w:sz w:val="23"/>
          <w:szCs w:val="23"/>
          <w:lang w:val="sr-Latn-CS"/>
        </w:rPr>
        <w:t>Republici</w:t>
      </w:r>
      <w:r w:rsidR="007F3EC7" w:rsidRPr="007D08EB">
        <w:rPr>
          <w:bCs/>
          <w:noProof/>
          <w:sz w:val="23"/>
          <w:szCs w:val="23"/>
          <w:lang w:val="sr-Latn-CS"/>
        </w:rPr>
        <w:t xml:space="preserve"> </w:t>
      </w:r>
      <w:r>
        <w:rPr>
          <w:bCs/>
          <w:noProof/>
          <w:sz w:val="23"/>
          <w:szCs w:val="23"/>
          <w:lang w:val="sr-Latn-CS"/>
        </w:rPr>
        <w:t>Srbiji</w:t>
      </w:r>
      <w:r w:rsidR="007F3EC7" w:rsidRPr="007D08EB">
        <w:rPr>
          <w:bCs/>
          <w:noProof/>
          <w:sz w:val="23"/>
          <w:szCs w:val="23"/>
          <w:lang w:val="sr-Latn-CS"/>
        </w:rPr>
        <w:t xml:space="preserve"> </w:t>
      </w:r>
      <w:r>
        <w:rPr>
          <w:bCs/>
          <w:noProof/>
          <w:sz w:val="23"/>
          <w:szCs w:val="23"/>
          <w:lang w:val="sr-Latn-CS"/>
        </w:rPr>
        <w:t>i</w:t>
      </w:r>
      <w:r w:rsidR="007F3EC7" w:rsidRPr="007D08EB">
        <w:rPr>
          <w:bCs/>
          <w:noProof/>
          <w:sz w:val="23"/>
          <w:szCs w:val="23"/>
          <w:lang w:val="sr-Latn-CS"/>
        </w:rPr>
        <w:t xml:space="preserve"> </w:t>
      </w:r>
      <w:r>
        <w:rPr>
          <w:bCs/>
          <w:noProof/>
          <w:sz w:val="23"/>
          <w:szCs w:val="23"/>
          <w:lang w:val="sr-Latn-CS"/>
        </w:rPr>
        <w:t>koriste</w:t>
      </w:r>
      <w:r w:rsidR="007F3EC7" w:rsidRPr="007D08EB">
        <w:rPr>
          <w:bCs/>
          <w:noProof/>
          <w:sz w:val="23"/>
          <w:szCs w:val="23"/>
          <w:lang w:val="sr-Latn-CS"/>
        </w:rPr>
        <w:t xml:space="preserve"> </w:t>
      </w:r>
      <w:r>
        <w:rPr>
          <w:bCs/>
          <w:noProof/>
          <w:sz w:val="23"/>
          <w:szCs w:val="23"/>
          <w:lang w:val="sr-Latn-CS"/>
        </w:rPr>
        <w:t>za</w:t>
      </w:r>
      <w:r w:rsidR="007F3EC7" w:rsidRPr="007D08EB">
        <w:rPr>
          <w:bCs/>
          <w:noProof/>
          <w:sz w:val="23"/>
          <w:szCs w:val="23"/>
          <w:lang w:val="sr-Latn-CS"/>
        </w:rPr>
        <w:t xml:space="preserve"> </w:t>
      </w:r>
      <w:r>
        <w:rPr>
          <w:bCs/>
          <w:noProof/>
          <w:sz w:val="23"/>
          <w:szCs w:val="23"/>
          <w:lang w:val="sr-Latn-CS"/>
        </w:rPr>
        <w:t>Projekat</w:t>
      </w:r>
      <w:r w:rsidR="007F3EC7" w:rsidRPr="007D08EB">
        <w:rPr>
          <w:bCs/>
          <w:noProof/>
          <w:sz w:val="23"/>
          <w:szCs w:val="23"/>
          <w:lang w:val="sr-Latn-CS"/>
        </w:rPr>
        <w:t>.</w:t>
      </w:r>
    </w:p>
    <w:p w:rsidR="007F3EC7" w:rsidRPr="007D08EB" w:rsidRDefault="007F3EC7" w:rsidP="007F3EC7">
      <w:pPr>
        <w:ind w:left="720" w:hanging="720"/>
        <w:rPr>
          <w:noProof/>
          <w:sz w:val="23"/>
          <w:szCs w:val="23"/>
          <w:lang w:val="sr-Latn-CS"/>
        </w:rPr>
      </w:pPr>
      <w:r w:rsidRPr="007D08EB">
        <w:rPr>
          <w:noProof/>
          <w:sz w:val="23"/>
          <w:szCs w:val="23"/>
          <w:lang w:val="sr-Latn-CS"/>
        </w:rPr>
        <w:t>(</w:t>
      </w:r>
      <w:r w:rsidR="007D08EB">
        <w:rPr>
          <w:noProof/>
          <w:sz w:val="23"/>
          <w:szCs w:val="23"/>
          <w:lang w:val="sr-Latn-CS"/>
        </w:rPr>
        <w:t>g</w:t>
      </w:r>
      <w:r w:rsidRPr="007D08EB">
        <w:rPr>
          <w:noProof/>
          <w:sz w:val="23"/>
          <w:szCs w:val="23"/>
          <w:lang w:val="sr-Latn-CS"/>
        </w:rPr>
        <w:t>)</w:t>
      </w:r>
      <w:r w:rsidRPr="007D08EB">
        <w:rPr>
          <w:noProof/>
          <w:sz w:val="23"/>
          <w:szCs w:val="23"/>
          <w:lang w:val="sr-Latn-CS"/>
        </w:rPr>
        <w:tab/>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Zajmoprimac</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cilju</w:t>
      </w:r>
      <w:r w:rsidRPr="007D08EB">
        <w:rPr>
          <w:noProof/>
          <w:sz w:val="23"/>
          <w:szCs w:val="23"/>
          <w:lang w:val="sr-Latn-CS"/>
        </w:rPr>
        <w:t xml:space="preserve"> </w:t>
      </w:r>
      <w:r w:rsidR="007D08EB">
        <w:rPr>
          <w:noProof/>
          <w:sz w:val="23"/>
          <w:szCs w:val="23"/>
          <w:lang w:val="sr-Latn-CS"/>
        </w:rPr>
        <w:t>realizacije</w:t>
      </w:r>
      <w:r w:rsidRPr="007D08EB">
        <w:rPr>
          <w:noProof/>
          <w:sz w:val="23"/>
          <w:szCs w:val="23"/>
          <w:lang w:val="sr-Latn-CS"/>
        </w:rPr>
        <w:t xml:space="preserve"> </w:t>
      </w:r>
      <w:r w:rsidR="007D08EB">
        <w:rPr>
          <w:noProof/>
          <w:sz w:val="23"/>
          <w:szCs w:val="23"/>
          <w:lang w:val="sr-Latn-CS"/>
        </w:rPr>
        <w:t>finansijskog</w:t>
      </w:r>
      <w:r w:rsidRPr="007D08EB">
        <w:rPr>
          <w:noProof/>
          <w:sz w:val="23"/>
          <w:szCs w:val="23"/>
          <w:lang w:val="sr-Latn-CS"/>
        </w:rPr>
        <w:t xml:space="preserve"> </w:t>
      </w:r>
      <w:r w:rsidR="007D08EB">
        <w:rPr>
          <w:noProof/>
          <w:sz w:val="23"/>
          <w:szCs w:val="23"/>
          <w:lang w:val="sr-Latn-CS"/>
        </w:rPr>
        <w:t>plana</w:t>
      </w:r>
      <w:r w:rsidRPr="007D08EB">
        <w:rPr>
          <w:noProof/>
          <w:sz w:val="23"/>
          <w:szCs w:val="23"/>
          <w:lang w:val="sr-Latn-CS"/>
        </w:rPr>
        <w:t xml:space="preserve"> </w:t>
      </w:r>
      <w:r w:rsidR="007D08EB">
        <w:rPr>
          <w:noProof/>
          <w:sz w:val="23"/>
          <w:szCs w:val="23"/>
          <w:lang w:val="sr-Latn-CS"/>
        </w:rPr>
        <w:t>navedenog</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stavu</w:t>
      </w:r>
      <w:r w:rsidRPr="007D08EB">
        <w:rPr>
          <w:noProof/>
          <w:sz w:val="23"/>
          <w:szCs w:val="23"/>
          <w:lang w:val="sr-Latn-CS"/>
        </w:rPr>
        <w:t xml:space="preserve"> (</w:t>
      </w:r>
      <w:r w:rsidR="007D08EB">
        <w:rPr>
          <w:noProof/>
          <w:sz w:val="23"/>
          <w:szCs w:val="23"/>
          <w:lang w:val="sr-Latn-CS"/>
        </w:rPr>
        <w:t>v</w:t>
      </w:r>
      <w:r w:rsidRPr="007D08EB">
        <w:rPr>
          <w:noProof/>
          <w:sz w:val="23"/>
          <w:szCs w:val="23"/>
          <w:lang w:val="sr-Latn-CS"/>
        </w:rPr>
        <w:t xml:space="preserve">) </w:t>
      </w:r>
      <w:r w:rsidR="007D08EB">
        <w:rPr>
          <w:noProof/>
          <w:sz w:val="23"/>
          <w:szCs w:val="23"/>
          <w:lang w:val="sr-Latn-CS"/>
        </w:rPr>
        <w:t>Preambule</w:t>
      </w:r>
      <w:r w:rsidRPr="007D08EB">
        <w:rPr>
          <w:noProof/>
          <w:sz w:val="23"/>
          <w:szCs w:val="23"/>
          <w:lang w:val="sr-Latn-CS"/>
        </w:rPr>
        <w:t xml:space="preserve">, </w:t>
      </w:r>
      <w:r w:rsidR="007D08EB">
        <w:rPr>
          <w:noProof/>
          <w:sz w:val="23"/>
          <w:szCs w:val="23"/>
          <w:lang w:val="sr-Latn-CS"/>
        </w:rPr>
        <w:t>zatražio</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Banke</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ukupan</w:t>
      </w:r>
      <w:r w:rsidRPr="007D08EB">
        <w:rPr>
          <w:noProof/>
          <w:sz w:val="23"/>
          <w:szCs w:val="23"/>
          <w:lang w:val="sr-Latn-CS"/>
        </w:rPr>
        <w:t xml:space="preserve"> </w:t>
      </w:r>
      <w:r w:rsidR="007D08EB">
        <w:rPr>
          <w:noProof/>
          <w:sz w:val="23"/>
          <w:szCs w:val="23"/>
          <w:lang w:val="sr-Latn-CS"/>
        </w:rPr>
        <w:t>kredit</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iznosu</w:t>
      </w:r>
      <w:r w:rsidRPr="007D08EB">
        <w:rPr>
          <w:noProof/>
          <w:sz w:val="23"/>
          <w:szCs w:val="23"/>
          <w:lang w:val="sr-Latn-CS"/>
        </w:rPr>
        <w:t xml:space="preserve"> </w:t>
      </w:r>
      <w:r w:rsidR="007D08EB">
        <w:rPr>
          <w:noProof/>
          <w:sz w:val="23"/>
          <w:szCs w:val="23"/>
          <w:lang w:val="sr-Latn-CS"/>
        </w:rPr>
        <w:t>do</w:t>
      </w:r>
      <w:r w:rsidRPr="007D08EB">
        <w:rPr>
          <w:noProof/>
          <w:sz w:val="23"/>
          <w:szCs w:val="23"/>
          <w:lang w:val="sr-Latn-CS"/>
        </w:rPr>
        <w:t xml:space="preserve"> 134.000.000,00 EUR (</w:t>
      </w:r>
      <w:r w:rsidR="007D08EB">
        <w:rPr>
          <w:noProof/>
          <w:sz w:val="23"/>
          <w:szCs w:val="23"/>
          <w:lang w:val="sr-Latn-CS"/>
        </w:rPr>
        <w:t>sto</w:t>
      </w:r>
      <w:r w:rsidRPr="007D08EB">
        <w:rPr>
          <w:noProof/>
          <w:sz w:val="23"/>
          <w:szCs w:val="23"/>
          <w:lang w:val="sr-Latn-CS"/>
        </w:rPr>
        <w:t xml:space="preserve"> </w:t>
      </w:r>
      <w:r w:rsidR="007D08EB">
        <w:rPr>
          <w:noProof/>
          <w:sz w:val="23"/>
          <w:szCs w:val="23"/>
          <w:lang w:val="sr-Latn-CS"/>
        </w:rPr>
        <w:t>trideset</w:t>
      </w:r>
      <w:r w:rsidRPr="007D08EB">
        <w:rPr>
          <w:noProof/>
          <w:sz w:val="23"/>
          <w:szCs w:val="23"/>
          <w:lang w:val="sr-Latn-CS"/>
        </w:rPr>
        <w:t xml:space="preserve"> </w:t>
      </w:r>
      <w:r w:rsidR="007D08EB">
        <w:rPr>
          <w:noProof/>
          <w:sz w:val="23"/>
          <w:szCs w:val="23"/>
          <w:lang w:val="sr-Latn-CS"/>
        </w:rPr>
        <w:t>četiri</w:t>
      </w:r>
      <w:r w:rsidRPr="007D08EB">
        <w:rPr>
          <w:noProof/>
          <w:sz w:val="23"/>
          <w:szCs w:val="23"/>
          <w:lang w:val="sr-Latn-CS"/>
        </w:rPr>
        <w:t xml:space="preserve"> </w:t>
      </w:r>
      <w:r w:rsidR="007D08EB">
        <w:rPr>
          <w:noProof/>
          <w:sz w:val="23"/>
          <w:szCs w:val="23"/>
          <w:lang w:val="sr-Latn-CS"/>
        </w:rPr>
        <w:t>miliona</w:t>
      </w:r>
      <w:r w:rsidRPr="007D08EB">
        <w:rPr>
          <w:noProof/>
          <w:sz w:val="23"/>
          <w:szCs w:val="23"/>
          <w:lang w:val="sr-Latn-CS"/>
        </w:rPr>
        <w:t xml:space="preserve"> </w:t>
      </w:r>
      <w:r w:rsidR="007D08EB">
        <w:rPr>
          <w:noProof/>
          <w:sz w:val="23"/>
          <w:szCs w:val="23"/>
          <w:lang w:val="sr-Latn-CS"/>
        </w:rPr>
        <w:t>evra</w:t>
      </w:r>
      <w:r w:rsidRPr="007D08EB">
        <w:rPr>
          <w:noProof/>
          <w:sz w:val="23"/>
          <w:szCs w:val="23"/>
          <w:lang w:val="sr-Latn-CS"/>
        </w:rPr>
        <w:t>) („</w:t>
      </w:r>
      <w:r w:rsidR="007D08EB">
        <w:rPr>
          <w:b/>
          <w:noProof/>
          <w:sz w:val="23"/>
          <w:szCs w:val="23"/>
          <w:lang w:val="sr-Latn-CS"/>
        </w:rPr>
        <w:t>Odobreni</w:t>
      </w:r>
      <w:r w:rsidRPr="007D08EB">
        <w:rPr>
          <w:b/>
          <w:noProof/>
          <w:sz w:val="23"/>
          <w:szCs w:val="23"/>
          <w:lang w:val="sr-Latn-CS"/>
        </w:rPr>
        <w:t xml:space="preserve"> </w:t>
      </w:r>
      <w:r w:rsidR="007D08EB">
        <w:rPr>
          <w:b/>
          <w:noProof/>
          <w:sz w:val="23"/>
          <w:szCs w:val="23"/>
          <w:lang w:val="sr-Latn-CS"/>
        </w:rPr>
        <w:t>kredit</w:t>
      </w:r>
      <w:r w:rsidRPr="007D08EB">
        <w:rPr>
          <w:noProof/>
          <w:sz w:val="23"/>
          <w:szCs w:val="23"/>
          <w:lang w:val="sr-Latn-CS"/>
        </w:rPr>
        <w:t xml:space="preserve">”) </w:t>
      </w:r>
      <w:r w:rsidR="007D08EB">
        <w:rPr>
          <w:noProof/>
          <w:sz w:val="23"/>
          <w:szCs w:val="23"/>
          <w:lang w:val="sr-Latn-CS"/>
        </w:rPr>
        <w:t>bude</w:t>
      </w:r>
      <w:r w:rsidRPr="007D08EB">
        <w:rPr>
          <w:noProof/>
          <w:sz w:val="23"/>
          <w:szCs w:val="23"/>
          <w:lang w:val="sr-Latn-CS"/>
        </w:rPr>
        <w:t xml:space="preserve"> </w:t>
      </w:r>
      <w:r w:rsidR="007D08EB">
        <w:rPr>
          <w:noProof/>
          <w:sz w:val="23"/>
          <w:szCs w:val="23"/>
          <w:lang w:val="sr-Latn-CS"/>
        </w:rPr>
        <w:t>stavljen</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raspolaganje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pretpristupnim</w:t>
      </w:r>
      <w:r w:rsidRPr="007D08EB">
        <w:rPr>
          <w:noProof/>
          <w:sz w:val="23"/>
          <w:szCs w:val="23"/>
          <w:lang w:val="sr-Latn-CS"/>
        </w:rPr>
        <w:t xml:space="preserve"> </w:t>
      </w:r>
      <w:r w:rsidR="007D08EB">
        <w:rPr>
          <w:noProof/>
          <w:sz w:val="23"/>
          <w:szCs w:val="23"/>
          <w:lang w:val="sr-Latn-CS"/>
        </w:rPr>
        <w:t>mandatom</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period</w:t>
      </w:r>
      <w:r w:rsidRPr="007D08EB">
        <w:rPr>
          <w:noProof/>
          <w:sz w:val="23"/>
          <w:szCs w:val="23"/>
          <w:lang w:val="sr-Latn-CS"/>
        </w:rPr>
        <w:t xml:space="preserve"> 2014-2020. </w:t>
      </w:r>
      <w:r w:rsidR="007D08EB">
        <w:rPr>
          <w:noProof/>
          <w:sz w:val="23"/>
          <w:szCs w:val="23"/>
          <w:lang w:val="sr-Latn-CS"/>
        </w:rPr>
        <w:t>godina</w:t>
      </w:r>
      <w:r w:rsidRPr="007D08EB">
        <w:rPr>
          <w:noProof/>
          <w:sz w:val="23"/>
          <w:szCs w:val="23"/>
          <w:lang w:val="sr-Latn-CS"/>
        </w:rPr>
        <w:t xml:space="preserve">, </w:t>
      </w:r>
      <w:r w:rsidR="007D08EB">
        <w:rPr>
          <w:noProof/>
          <w:sz w:val="23"/>
          <w:szCs w:val="23"/>
          <w:lang w:val="sr-Latn-CS"/>
        </w:rPr>
        <w:t>po</w:t>
      </w:r>
      <w:r w:rsidRPr="007D08EB">
        <w:rPr>
          <w:noProof/>
          <w:sz w:val="23"/>
          <w:szCs w:val="23"/>
          <w:lang w:val="sr-Latn-CS"/>
        </w:rPr>
        <w:t xml:space="preserve"> </w:t>
      </w:r>
      <w:r w:rsidR="007D08EB">
        <w:rPr>
          <w:noProof/>
          <w:sz w:val="23"/>
          <w:szCs w:val="23"/>
          <w:lang w:val="sr-Latn-CS"/>
        </w:rPr>
        <w:t>osnovu</w:t>
      </w:r>
      <w:r w:rsidRPr="007D08EB">
        <w:rPr>
          <w:noProof/>
          <w:sz w:val="23"/>
          <w:szCs w:val="23"/>
          <w:lang w:val="sr-Latn-CS"/>
        </w:rPr>
        <w:t xml:space="preserve"> </w:t>
      </w:r>
      <w:r w:rsidR="007D08EB">
        <w:rPr>
          <w:noProof/>
          <w:sz w:val="23"/>
          <w:szCs w:val="23"/>
          <w:lang w:val="sr-Latn-CS"/>
        </w:rPr>
        <w:t>Odluke</w:t>
      </w:r>
      <w:r w:rsidRPr="007D08EB">
        <w:rPr>
          <w:noProof/>
          <w:sz w:val="23"/>
          <w:szCs w:val="23"/>
          <w:lang w:val="sr-Latn-CS"/>
        </w:rPr>
        <w:t xml:space="preserve"> 466/2014/E</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Evropskog</w:t>
      </w:r>
      <w:r w:rsidRPr="007D08EB">
        <w:rPr>
          <w:noProof/>
          <w:sz w:val="23"/>
          <w:szCs w:val="23"/>
          <w:lang w:val="sr-Latn-CS"/>
        </w:rPr>
        <w:t xml:space="preserve"> </w:t>
      </w:r>
      <w:r w:rsidR="007D08EB">
        <w:rPr>
          <w:noProof/>
          <w:sz w:val="23"/>
          <w:szCs w:val="23"/>
          <w:lang w:val="sr-Latn-CS"/>
        </w:rPr>
        <w:t>parlamenta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Saveta</w:t>
      </w:r>
      <w:r w:rsidRPr="007D08EB">
        <w:rPr>
          <w:noProof/>
          <w:sz w:val="23"/>
          <w:szCs w:val="23"/>
          <w:lang w:val="sr-Latn-CS"/>
        </w:rPr>
        <w:t xml:space="preserve"> </w:t>
      </w:r>
      <w:r w:rsidR="007D08EB">
        <w:rPr>
          <w:noProof/>
          <w:sz w:val="23"/>
          <w:szCs w:val="23"/>
          <w:lang w:val="sr-Latn-CS"/>
        </w:rPr>
        <w:t>Evropske</w:t>
      </w:r>
      <w:r w:rsidRPr="007D08EB">
        <w:rPr>
          <w:noProof/>
          <w:sz w:val="23"/>
          <w:szCs w:val="23"/>
          <w:lang w:val="sr-Latn-CS"/>
        </w:rPr>
        <w:t xml:space="preserve"> </w:t>
      </w:r>
      <w:r w:rsidR="007D08EB">
        <w:rPr>
          <w:noProof/>
          <w:sz w:val="23"/>
          <w:szCs w:val="23"/>
          <w:lang w:val="sr-Latn-CS"/>
        </w:rPr>
        <w:t>unije</w:t>
      </w:r>
      <w:r w:rsidRPr="007D08EB">
        <w:rPr>
          <w:noProof/>
          <w:sz w:val="23"/>
          <w:szCs w:val="23"/>
          <w:lang w:val="sr-Latn-CS"/>
        </w:rPr>
        <w:t xml:space="preserve"> („</w:t>
      </w:r>
      <w:r w:rsidR="007D08EB">
        <w:rPr>
          <w:b/>
          <w:noProof/>
          <w:sz w:val="23"/>
          <w:szCs w:val="23"/>
          <w:lang w:val="sr-Latn-CS"/>
        </w:rPr>
        <w:t>Mandat</w:t>
      </w:r>
      <w:r w:rsidRPr="007D08EB">
        <w:rPr>
          <w:noProof/>
          <w:sz w:val="23"/>
          <w:szCs w:val="23"/>
          <w:lang w:val="sr-Latn-CS"/>
        </w:rPr>
        <w:t>”).</w:t>
      </w:r>
    </w:p>
    <w:p w:rsidR="007F3EC7" w:rsidRPr="007D08EB" w:rsidRDefault="007F3EC7" w:rsidP="007F3EC7">
      <w:pPr>
        <w:ind w:left="720" w:hanging="720"/>
        <w:rPr>
          <w:noProof/>
          <w:sz w:val="23"/>
          <w:szCs w:val="23"/>
          <w:lang w:val="sr-Latn-CS"/>
        </w:rPr>
      </w:pPr>
      <w:r w:rsidRPr="007D08EB">
        <w:rPr>
          <w:noProof/>
          <w:sz w:val="23"/>
          <w:szCs w:val="23"/>
          <w:lang w:val="sr-Latn-CS"/>
        </w:rPr>
        <w:t>(</w:t>
      </w:r>
      <w:r w:rsidR="007D08EB">
        <w:rPr>
          <w:noProof/>
          <w:sz w:val="23"/>
          <w:szCs w:val="23"/>
          <w:lang w:val="sr-Latn-CS"/>
        </w:rPr>
        <w:t>d</w:t>
      </w:r>
      <w:r w:rsidRPr="007D08EB">
        <w:rPr>
          <w:noProof/>
          <w:sz w:val="23"/>
          <w:szCs w:val="23"/>
          <w:lang w:val="sr-Latn-CS"/>
        </w:rPr>
        <w:t>)</w:t>
      </w:r>
      <w:r w:rsidRPr="007D08EB">
        <w:rPr>
          <w:noProof/>
          <w:sz w:val="23"/>
          <w:szCs w:val="23"/>
          <w:lang w:val="sr-Latn-CS"/>
        </w:rPr>
        <w:tab/>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Banka</w:t>
      </w:r>
      <w:r w:rsidRPr="007D08EB">
        <w:rPr>
          <w:noProof/>
          <w:sz w:val="23"/>
          <w:szCs w:val="23"/>
          <w:lang w:val="sr-Latn-CS"/>
        </w:rPr>
        <w:t xml:space="preserve">, </w:t>
      </w:r>
      <w:r w:rsidR="007D08EB">
        <w:rPr>
          <w:noProof/>
          <w:sz w:val="23"/>
          <w:szCs w:val="23"/>
          <w:lang w:val="sr-Latn-CS"/>
        </w:rPr>
        <w:t>imajući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vidu</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finansiranje</w:t>
      </w:r>
      <w:r w:rsidRPr="007D08EB">
        <w:rPr>
          <w:noProof/>
          <w:sz w:val="23"/>
          <w:szCs w:val="23"/>
          <w:lang w:val="sr-Latn-CS"/>
        </w:rPr>
        <w:t xml:space="preserve"> </w:t>
      </w:r>
      <w:r w:rsidR="007D08EB">
        <w:rPr>
          <w:noProof/>
          <w:sz w:val="23"/>
          <w:szCs w:val="23"/>
          <w:lang w:val="sr-Latn-CS"/>
        </w:rPr>
        <w:t>Projekta</w:t>
      </w:r>
      <w:r w:rsidRPr="007D08EB">
        <w:rPr>
          <w:noProof/>
          <w:sz w:val="23"/>
          <w:szCs w:val="23"/>
          <w:lang w:val="sr-Latn-CS"/>
        </w:rPr>
        <w:t xml:space="preserve"> </w:t>
      </w:r>
      <w:r w:rsidR="007D08EB">
        <w:rPr>
          <w:noProof/>
          <w:sz w:val="23"/>
          <w:szCs w:val="23"/>
          <w:lang w:val="sr-Latn-CS"/>
        </w:rPr>
        <w:t>potpada</w:t>
      </w:r>
      <w:r w:rsidRPr="007D08EB">
        <w:rPr>
          <w:noProof/>
          <w:sz w:val="23"/>
          <w:szCs w:val="23"/>
          <w:lang w:val="sr-Latn-CS"/>
        </w:rPr>
        <w:t xml:space="preserve"> </w:t>
      </w:r>
      <w:r w:rsidR="007D08EB">
        <w:rPr>
          <w:noProof/>
          <w:sz w:val="23"/>
          <w:szCs w:val="23"/>
          <w:lang w:val="sr-Latn-CS"/>
        </w:rPr>
        <w:t>pod</w:t>
      </w:r>
      <w:r w:rsidRPr="007D08EB">
        <w:rPr>
          <w:noProof/>
          <w:sz w:val="23"/>
          <w:szCs w:val="23"/>
          <w:lang w:val="sr-Latn-CS"/>
        </w:rPr>
        <w:t xml:space="preserve"> </w:t>
      </w:r>
      <w:r w:rsidR="007D08EB">
        <w:rPr>
          <w:noProof/>
          <w:sz w:val="23"/>
          <w:szCs w:val="23"/>
          <w:lang w:val="sr-Latn-CS"/>
        </w:rPr>
        <w:t>delokrug</w:t>
      </w:r>
      <w:r w:rsidRPr="007D08EB">
        <w:rPr>
          <w:noProof/>
          <w:sz w:val="23"/>
          <w:szCs w:val="23"/>
          <w:lang w:val="sr-Latn-CS"/>
        </w:rPr>
        <w:t xml:space="preserve"> </w:t>
      </w:r>
      <w:r w:rsidR="007D08EB">
        <w:rPr>
          <w:noProof/>
          <w:sz w:val="23"/>
          <w:szCs w:val="23"/>
          <w:lang w:val="sr-Latn-CS"/>
        </w:rPr>
        <w:t>njenih</w:t>
      </w:r>
      <w:r w:rsidRPr="007D08EB">
        <w:rPr>
          <w:noProof/>
          <w:sz w:val="23"/>
          <w:szCs w:val="23"/>
          <w:lang w:val="sr-Latn-CS"/>
        </w:rPr>
        <w:t xml:space="preserve"> </w:t>
      </w:r>
      <w:r w:rsidR="007D08EB">
        <w:rPr>
          <w:noProof/>
          <w:sz w:val="23"/>
          <w:szCs w:val="23"/>
          <w:lang w:val="sr-Latn-CS"/>
        </w:rPr>
        <w:t>funkcija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ciljevima</w:t>
      </w:r>
      <w:r w:rsidRPr="007D08EB">
        <w:rPr>
          <w:noProof/>
          <w:sz w:val="23"/>
          <w:szCs w:val="23"/>
          <w:lang w:val="sr-Latn-CS"/>
        </w:rPr>
        <w:t xml:space="preserve"> </w:t>
      </w:r>
      <w:r w:rsidR="007D08EB">
        <w:rPr>
          <w:noProof/>
          <w:sz w:val="23"/>
          <w:szCs w:val="23"/>
          <w:lang w:val="sr-Latn-CS"/>
        </w:rPr>
        <w:t>Mandata</w:t>
      </w:r>
      <w:r w:rsidRPr="007D08EB">
        <w:rPr>
          <w:noProof/>
          <w:sz w:val="23"/>
          <w:szCs w:val="23"/>
          <w:lang w:val="sr-Latn-CS"/>
        </w:rPr>
        <w:t xml:space="preserve">, </w:t>
      </w:r>
      <w:r w:rsidR="007D08EB">
        <w:rPr>
          <w:noProof/>
          <w:sz w:val="23"/>
          <w:szCs w:val="23"/>
          <w:lang w:val="sr-Latn-CS"/>
        </w:rPr>
        <w:t>uzimajući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obzir</w:t>
      </w:r>
      <w:r w:rsidRPr="007D08EB">
        <w:rPr>
          <w:noProof/>
          <w:sz w:val="23"/>
          <w:szCs w:val="23"/>
          <w:lang w:val="sr-Latn-CS"/>
        </w:rPr>
        <w:t xml:space="preserve"> </w:t>
      </w:r>
      <w:r w:rsidR="007D08EB">
        <w:rPr>
          <w:noProof/>
          <w:sz w:val="23"/>
          <w:szCs w:val="23"/>
          <w:lang w:val="sr-Latn-CS"/>
        </w:rPr>
        <w:t>izjave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činjenice</w:t>
      </w:r>
      <w:r w:rsidRPr="007D08EB">
        <w:rPr>
          <w:noProof/>
          <w:sz w:val="23"/>
          <w:szCs w:val="23"/>
          <w:lang w:val="sr-Latn-CS"/>
        </w:rPr>
        <w:t xml:space="preserve"> </w:t>
      </w:r>
      <w:r w:rsidR="007D08EB">
        <w:rPr>
          <w:noProof/>
          <w:sz w:val="23"/>
          <w:szCs w:val="23"/>
          <w:lang w:val="sr-Latn-CS"/>
        </w:rPr>
        <w:t>navedene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ovoj</w:t>
      </w:r>
      <w:r w:rsidRPr="007D08EB">
        <w:rPr>
          <w:noProof/>
          <w:sz w:val="23"/>
          <w:szCs w:val="23"/>
          <w:lang w:val="sr-Latn-CS"/>
        </w:rPr>
        <w:t xml:space="preserve"> </w:t>
      </w:r>
      <w:r w:rsidR="007D08EB">
        <w:rPr>
          <w:noProof/>
          <w:sz w:val="23"/>
          <w:szCs w:val="23"/>
          <w:lang w:val="sr-Latn-CS"/>
        </w:rPr>
        <w:t>preambuli</w:t>
      </w:r>
      <w:r w:rsidRPr="007D08EB">
        <w:rPr>
          <w:noProof/>
          <w:sz w:val="23"/>
          <w:szCs w:val="23"/>
          <w:lang w:val="sr-Latn-CS"/>
        </w:rPr>
        <w:t xml:space="preserve">, </w:t>
      </w:r>
      <w:r w:rsidR="007D08EB">
        <w:rPr>
          <w:noProof/>
          <w:sz w:val="23"/>
          <w:szCs w:val="23"/>
          <w:lang w:val="sr-Latn-CS"/>
        </w:rPr>
        <w:t>donela</w:t>
      </w:r>
      <w:r w:rsidRPr="007D08EB">
        <w:rPr>
          <w:noProof/>
          <w:sz w:val="23"/>
          <w:szCs w:val="23"/>
          <w:lang w:val="sr-Latn-CS"/>
        </w:rPr>
        <w:t xml:space="preserve"> </w:t>
      </w:r>
      <w:r w:rsidR="007D08EB">
        <w:rPr>
          <w:noProof/>
          <w:sz w:val="23"/>
          <w:szCs w:val="23"/>
          <w:lang w:val="sr-Latn-CS"/>
        </w:rPr>
        <w:t>odluku</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odobri</w:t>
      </w:r>
      <w:r w:rsidRPr="007D08EB">
        <w:rPr>
          <w:noProof/>
          <w:sz w:val="23"/>
          <w:szCs w:val="23"/>
          <w:lang w:val="sr-Latn-CS"/>
        </w:rPr>
        <w:t xml:space="preserve"> </w:t>
      </w:r>
      <w:r w:rsidR="007D08EB">
        <w:rPr>
          <w:noProof/>
          <w:sz w:val="23"/>
          <w:szCs w:val="23"/>
          <w:lang w:val="sr-Latn-CS"/>
        </w:rPr>
        <w:t>zahtev</w:t>
      </w:r>
      <w:r w:rsidRPr="007D08EB">
        <w:rPr>
          <w:noProof/>
          <w:sz w:val="23"/>
          <w:szCs w:val="23"/>
          <w:lang w:val="sr-Latn-CS"/>
        </w:rPr>
        <w:t xml:space="preserve"> </w:t>
      </w:r>
      <w:r w:rsidR="007D08EB">
        <w:rPr>
          <w:noProof/>
          <w:sz w:val="23"/>
          <w:szCs w:val="23"/>
          <w:lang w:val="sr-Latn-CS"/>
        </w:rPr>
        <w:t>Zajmoprimca</w:t>
      </w:r>
      <w:r w:rsidRPr="007D08EB">
        <w:rPr>
          <w:noProof/>
          <w:sz w:val="23"/>
          <w:szCs w:val="23"/>
          <w:lang w:val="sr-Latn-CS"/>
        </w:rPr>
        <w:t xml:space="preserve"> </w:t>
      </w:r>
      <w:r w:rsidR="007D08EB">
        <w:rPr>
          <w:noProof/>
          <w:sz w:val="23"/>
          <w:szCs w:val="23"/>
          <w:lang w:val="sr-Latn-CS"/>
        </w:rPr>
        <w:t>dajući</w:t>
      </w:r>
      <w:r w:rsidRPr="007D08EB">
        <w:rPr>
          <w:noProof/>
          <w:sz w:val="23"/>
          <w:szCs w:val="23"/>
          <w:lang w:val="sr-Latn-CS"/>
        </w:rPr>
        <w:t xml:space="preserve"> </w:t>
      </w:r>
      <w:r w:rsidR="007D08EB">
        <w:rPr>
          <w:noProof/>
          <w:sz w:val="23"/>
          <w:szCs w:val="23"/>
          <w:lang w:val="sr-Latn-CS"/>
        </w:rPr>
        <w:t>mu</w:t>
      </w:r>
      <w:r w:rsidRPr="007D08EB">
        <w:rPr>
          <w:noProof/>
          <w:sz w:val="23"/>
          <w:szCs w:val="23"/>
          <w:lang w:val="sr-Latn-CS"/>
        </w:rPr>
        <w:t xml:space="preserve"> </w:t>
      </w:r>
      <w:r w:rsidR="007D08EB">
        <w:rPr>
          <w:noProof/>
          <w:sz w:val="23"/>
          <w:szCs w:val="23"/>
          <w:lang w:val="sr-Latn-CS"/>
        </w:rPr>
        <w:t>Odobreni</w:t>
      </w:r>
      <w:r w:rsidRPr="007D08EB">
        <w:rPr>
          <w:noProof/>
          <w:sz w:val="23"/>
          <w:szCs w:val="23"/>
          <w:lang w:val="sr-Latn-CS"/>
        </w:rPr>
        <w:t xml:space="preserve"> </w:t>
      </w:r>
      <w:r w:rsidR="007D08EB">
        <w:rPr>
          <w:noProof/>
          <w:sz w:val="23"/>
          <w:szCs w:val="23"/>
          <w:lang w:val="sr-Latn-CS"/>
        </w:rPr>
        <w:t>kredit</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iznosu</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134.000.000,00  EUR (</w:t>
      </w:r>
      <w:r w:rsidR="007D08EB">
        <w:rPr>
          <w:noProof/>
          <w:sz w:val="23"/>
          <w:szCs w:val="23"/>
          <w:lang w:val="sr-Latn-CS"/>
        </w:rPr>
        <w:t>jedna</w:t>
      </w:r>
      <w:r w:rsidRPr="007D08EB">
        <w:rPr>
          <w:noProof/>
          <w:sz w:val="23"/>
          <w:szCs w:val="23"/>
          <w:lang w:val="sr-Latn-CS"/>
        </w:rPr>
        <w:t xml:space="preserve"> </w:t>
      </w:r>
      <w:r w:rsidR="007D08EB">
        <w:rPr>
          <w:noProof/>
          <w:sz w:val="23"/>
          <w:szCs w:val="23"/>
          <w:lang w:val="sr-Latn-CS"/>
        </w:rPr>
        <w:t>stotina</w:t>
      </w:r>
      <w:r w:rsidRPr="007D08EB">
        <w:rPr>
          <w:noProof/>
          <w:sz w:val="23"/>
          <w:szCs w:val="23"/>
          <w:lang w:val="sr-Latn-CS"/>
        </w:rPr>
        <w:t xml:space="preserve"> </w:t>
      </w:r>
      <w:r w:rsidR="007D08EB">
        <w:rPr>
          <w:noProof/>
          <w:sz w:val="23"/>
          <w:szCs w:val="23"/>
          <w:lang w:val="sr-Latn-CS"/>
        </w:rPr>
        <w:t>trideset</w:t>
      </w:r>
      <w:r w:rsidRPr="007D08EB">
        <w:rPr>
          <w:noProof/>
          <w:sz w:val="23"/>
          <w:szCs w:val="23"/>
          <w:lang w:val="sr-Latn-CS"/>
        </w:rPr>
        <w:t xml:space="preserve"> </w:t>
      </w:r>
      <w:r w:rsidR="007D08EB">
        <w:rPr>
          <w:noProof/>
          <w:sz w:val="23"/>
          <w:szCs w:val="23"/>
          <w:lang w:val="sr-Latn-CS"/>
        </w:rPr>
        <w:t>četiri</w:t>
      </w:r>
      <w:r w:rsidRPr="007D08EB">
        <w:rPr>
          <w:noProof/>
          <w:sz w:val="23"/>
          <w:szCs w:val="23"/>
          <w:lang w:val="sr-Latn-CS"/>
        </w:rPr>
        <w:t xml:space="preserve"> </w:t>
      </w:r>
      <w:r w:rsidR="007D08EB">
        <w:rPr>
          <w:noProof/>
          <w:sz w:val="23"/>
          <w:szCs w:val="23"/>
          <w:lang w:val="sr-Latn-CS"/>
        </w:rPr>
        <w:t>miliona</w:t>
      </w:r>
      <w:r w:rsidRPr="007D08EB">
        <w:rPr>
          <w:noProof/>
          <w:sz w:val="23"/>
          <w:szCs w:val="23"/>
          <w:lang w:val="sr-Latn-CS"/>
        </w:rPr>
        <w:t xml:space="preserve"> </w:t>
      </w:r>
      <w:r w:rsidR="007D08EB">
        <w:rPr>
          <w:noProof/>
          <w:sz w:val="23"/>
          <w:szCs w:val="23"/>
          <w:lang w:val="sr-Latn-CS"/>
        </w:rPr>
        <w:t>evra</w:t>
      </w:r>
      <w:r w:rsidRPr="007D08EB">
        <w:rPr>
          <w:noProof/>
          <w:sz w:val="23"/>
          <w:szCs w:val="23"/>
          <w:lang w:val="sr-Latn-CS"/>
        </w:rPr>
        <w:t xml:space="preserve">) </w:t>
      </w:r>
      <w:r w:rsidR="007D08EB">
        <w:rPr>
          <w:noProof/>
          <w:sz w:val="23"/>
          <w:szCs w:val="23"/>
          <w:lang w:val="sr-Latn-CS"/>
        </w:rPr>
        <w:t>po</w:t>
      </w:r>
      <w:r w:rsidRPr="007D08EB">
        <w:rPr>
          <w:noProof/>
          <w:sz w:val="23"/>
          <w:szCs w:val="23"/>
          <w:lang w:val="sr-Latn-CS"/>
        </w:rPr>
        <w:t xml:space="preserve"> </w:t>
      </w:r>
      <w:r w:rsidR="007D08EB">
        <w:rPr>
          <w:noProof/>
          <w:sz w:val="23"/>
          <w:szCs w:val="23"/>
          <w:lang w:val="sr-Latn-CS"/>
        </w:rPr>
        <w:t>osnovu</w:t>
      </w:r>
      <w:r w:rsidRPr="007D08EB">
        <w:rPr>
          <w:noProof/>
          <w:sz w:val="23"/>
          <w:szCs w:val="23"/>
          <w:lang w:val="sr-Latn-CS"/>
        </w:rPr>
        <w:t xml:space="preserve"> </w:t>
      </w:r>
      <w:r w:rsidR="007D08EB">
        <w:rPr>
          <w:noProof/>
          <w:sz w:val="23"/>
          <w:szCs w:val="23"/>
          <w:lang w:val="sr-Latn-CS"/>
        </w:rPr>
        <w:t>ovog</w:t>
      </w:r>
      <w:r w:rsidRPr="007D08EB">
        <w:rPr>
          <w:noProof/>
          <w:sz w:val="23"/>
          <w:szCs w:val="23"/>
          <w:lang w:val="sr-Latn-CS"/>
        </w:rPr>
        <w:t xml:space="preserve"> </w:t>
      </w:r>
      <w:r w:rsidR="007D08EB">
        <w:rPr>
          <w:noProof/>
          <w:sz w:val="23"/>
          <w:szCs w:val="23"/>
          <w:lang w:val="sr-Latn-CS"/>
        </w:rPr>
        <w:t>ugovora</w:t>
      </w:r>
      <w:r w:rsidRPr="007D08EB">
        <w:rPr>
          <w:noProof/>
          <w:sz w:val="23"/>
          <w:szCs w:val="23"/>
          <w:lang w:val="sr-Latn-CS"/>
        </w:rPr>
        <w:t xml:space="preserve"> </w:t>
      </w:r>
      <w:r w:rsidR="007D08EB">
        <w:rPr>
          <w:noProof/>
          <w:sz w:val="23"/>
          <w:szCs w:val="23"/>
          <w:lang w:val="sr-Latn-CS"/>
        </w:rPr>
        <w:t>o</w:t>
      </w:r>
      <w:r w:rsidRPr="007D08EB">
        <w:rPr>
          <w:noProof/>
          <w:sz w:val="23"/>
          <w:szCs w:val="23"/>
          <w:lang w:val="sr-Latn-CS"/>
        </w:rPr>
        <w:t xml:space="preserve"> </w:t>
      </w:r>
      <w:r w:rsidR="007D08EB">
        <w:rPr>
          <w:noProof/>
          <w:sz w:val="23"/>
          <w:szCs w:val="23"/>
          <w:lang w:val="sr-Latn-CS"/>
        </w:rPr>
        <w:t>finansiranju</w:t>
      </w:r>
      <w:r w:rsidRPr="007D08EB">
        <w:rPr>
          <w:noProof/>
          <w:sz w:val="23"/>
          <w:szCs w:val="23"/>
          <w:lang w:val="sr-Latn-CS"/>
        </w:rPr>
        <w:t xml:space="preserve"> („</w:t>
      </w:r>
      <w:r w:rsidR="007D08EB">
        <w:rPr>
          <w:b/>
          <w:noProof/>
          <w:sz w:val="23"/>
          <w:szCs w:val="23"/>
          <w:lang w:val="sr-Latn-CS"/>
        </w:rPr>
        <w:t>Ugovor</w:t>
      </w:r>
      <w:r w:rsidRPr="007D08EB">
        <w:rPr>
          <w:noProof/>
          <w:sz w:val="23"/>
          <w:szCs w:val="23"/>
          <w:lang w:val="sr-Latn-CS"/>
        </w:rPr>
        <w:t xml:space="preserve">”); </w:t>
      </w:r>
      <w:r w:rsidR="007D08EB">
        <w:rPr>
          <w:noProof/>
          <w:sz w:val="23"/>
          <w:szCs w:val="23"/>
          <w:lang w:val="sr-Latn-CS"/>
        </w:rPr>
        <w:t>pod</w:t>
      </w:r>
      <w:r w:rsidRPr="007D08EB">
        <w:rPr>
          <w:noProof/>
          <w:sz w:val="23"/>
          <w:szCs w:val="23"/>
          <w:lang w:val="sr-Latn-CS"/>
        </w:rPr>
        <w:t xml:space="preserve"> </w:t>
      </w:r>
      <w:r w:rsidR="007D08EB">
        <w:rPr>
          <w:noProof/>
          <w:sz w:val="23"/>
          <w:szCs w:val="23"/>
          <w:lang w:val="sr-Latn-CS"/>
        </w:rPr>
        <w:t>uslovom</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iznos</w:t>
      </w:r>
      <w:r w:rsidRPr="007D08EB">
        <w:rPr>
          <w:noProof/>
          <w:sz w:val="23"/>
          <w:szCs w:val="23"/>
          <w:lang w:val="sr-Latn-CS"/>
        </w:rPr>
        <w:t xml:space="preserve"> </w:t>
      </w:r>
      <w:r w:rsidR="007D08EB">
        <w:rPr>
          <w:noProof/>
          <w:sz w:val="23"/>
          <w:szCs w:val="23"/>
          <w:lang w:val="sr-Latn-CS"/>
        </w:rPr>
        <w:t>zajma</w:t>
      </w:r>
      <w:r w:rsidRPr="007D08EB">
        <w:rPr>
          <w:noProof/>
          <w:sz w:val="23"/>
          <w:szCs w:val="23"/>
          <w:lang w:val="sr-Latn-CS"/>
        </w:rPr>
        <w:t xml:space="preserve"> </w:t>
      </w:r>
      <w:r w:rsidR="007D08EB">
        <w:rPr>
          <w:noProof/>
          <w:sz w:val="23"/>
          <w:szCs w:val="23"/>
          <w:lang w:val="sr-Latn-CS"/>
        </w:rPr>
        <w:t>Banke</w:t>
      </w:r>
      <w:r w:rsidRPr="007D08EB">
        <w:rPr>
          <w:noProof/>
          <w:sz w:val="23"/>
          <w:szCs w:val="23"/>
          <w:lang w:val="sr-Latn-CS"/>
        </w:rPr>
        <w:t xml:space="preserve"> </w:t>
      </w:r>
      <w:r w:rsidR="007D08EB">
        <w:rPr>
          <w:noProof/>
          <w:sz w:val="23"/>
          <w:szCs w:val="23"/>
          <w:lang w:val="sr-Latn-CS"/>
        </w:rPr>
        <w:t>ni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kom</w:t>
      </w:r>
      <w:r w:rsidRPr="007D08EB">
        <w:rPr>
          <w:noProof/>
          <w:sz w:val="23"/>
          <w:szCs w:val="23"/>
          <w:lang w:val="sr-Latn-CS"/>
        </w:rPr>
        <w:t xml:space="preserve"> </w:t>
      </w:r>
      <w:r w:rsidR="007D08EB">
        <w:rPr>
          <w:noProof/>
          <w:sz w:val="23"/>
          <w:szCs w:val="23"/>
          <w:lang w:val="sr-Latn-CS"/>
        </w:rPr>
        <w:t>slučaju</w:t>
      </w:r>
      <w:r w:rsidRPr="007D08EB">
        <w:rPr>
          <w:noProof/>
          <w:sz w:val="23"/>
          <w:szCs w:val="23"/>
          <w:lang w:val="sr-Latn-CS"/>
        </w:rPr>
        <w:t xml:space="preserve"> </w:t>
      </w:r>
      <w:r w:rsidR="007D08EB">
        <w:rPr>
          <w:noProof/>
          <w:sz w:val="23"/>
          <w:szCs w:val="23"/>
          <w:lang w:val="sr-Latn-CS"/>
        </w:rPr>
        <w:t>ne</w:t>
      </w:r>
      <w:r w:rsidRPr="007D08EB">
        <w:rPr>
          <w:noProof/>
          <w:sz w:val="23"/>
          <w:szCs w:val="23"/>
          <w:lang w:val="sr-Latn-CS"/>
        </w:rPr>
        <w:t xml:space="preserve"> </w:t>
      </w:r>
      <w:r w:rsidR="007D08EB">
        <w:rPr>
          <w:noProof/>
          <w:sz w:val="23"/>
          <w:szCs w:val="23"/>
          <w:lang w:val="sr-Latn-CS"/>
        </w:rPr>
        <w:t>sme</w:t>
      </w:r>
      <w:r w:rsidRPr="007D08EB">
        <w:rPr>
          <w:noProof/>
          <w:sz w:val="23"/>
          <w:szCs w:val="23"/>
          <w:lang w:val="sr-Latn-CS"/>
        </w:rPr>
        <w:t xml:space="preserve"> </w:t>
      </w:r>
      <w:r w:rsidR="007D08EB">
        <w:rPr>
          <w:noProof/>
          <w:sz w:val="23"/>
          <w:szCs w:val="23"/>
          <w:lang w:val="sr-Latn-CS"/>
        </w:rPr>
        <w:t>premašiti</w:t>
      </w:r>
      <w:r w:rsidRPr="007D08EB">
        <w:rPr>
          <w:noProof/>
          <w:sz w:val="23"/>
          <w:szCs w:val="23"/>
          <w:lang w:val="sr-Latn-CS"/>
        </w:rPr>
        <w:t xml:space="preserve"> (i) 50% (</w:t>
      </w:r>
      <w:r w:rsidR="007D08EB">
        <w:rPr>
          <w:noProof/>
          <w:sz w:val="23"/>
          <w:szCs w:val="23"/>
          <w:lang w:val="sr-Latn-CS"/>
        </w:rPr>
        <w:t>pedeset</w:t>
      </w:r>
      <w:r w:rsidRPr="007D08EB">
        <w:rPr>
          <w:noProof/>
          <w:sz w:val="23"/>
          <w:szCs w:val="23"/>
          <w:lang w:val="sr-Latn-CS"/>
        </w:rPr>
        <w:t xml:space="preserve"> </w:t>
      </w:r>
      <w:r w:rsidR="007D08EB">
        <w:rPr>
          <w:noProof/>
          <w:sz w:val="23"/>
          <w:szCs w:val="23"/>
          <w:lang w:val="sr-Latn-CS"/>
        </w:rPr>
        <w:t>procenata</w:t>
      </w:r>
      <w:r w:rsidRPr="007D08EB">
        <w:rPr>
          <w:noProof/>
          <w:sz w:val="23"/>
          <w:szCs w:val="23"/>
          <w:lang w:val="sr-Latn-CS"/>
        </w:rPr>
        <w:t xml:space="preserve">) </w:t>
      </w:r>
      <w:r w:rsidR="007D08EB">
        <w:rPr>
          <w:noProof/>
          <w:sz w:val="23"/>
          <w:szCs w:val="23"/>
          <w:lang w:val="sr-Latn-CS"/>
        </w:rPr>
        <w:t>ukupnog</w:t>
      </w:r>
      <w:r w:rsidRPr="007D08EB">
        <w:rPr>
          <w:noProof/>
          <w:sz w:val="23"/>
          <w:szCs w:val="23"/>
          <w:lang w:val="sr-Latn-CS"/>
        </w:rPr>
        <w:t xml:space="preserve"> </w:t>
      </w:r>
      <w:r w:rsidR="007D08EB">
        <w:rPr>
          <w:noProof/>
          <w:sz w:val="23"/>
          <w:szCs w:val="23"/>
          <w:lang w:val="sr-Latn-CS"/>
        </w:rPr>
        <w:t>troška</w:t>
      </w:r>
      <w:r w:rsidRPr="007D08EB">
        <w:rPr>
          <w:noProof/>
          <w:sz w:val="23"/>
          <w:szCs w:val="23"/>
          <w:lang w:val="sr-Latn-CS"/>
        </w:rPr>
        <w:t xml:space="preserve"> </w:t>
      </w:r>
      <w:r w:rsidR="007D08EB">
        <w:rPr>
          <w:noProof/>
          <w:sz w:val="23"/>
          <w:szCs w:val="23"/>
          <w:lang w:val="sr-Latn-CS"/>
        </w:rPr>
        <w:t>Projekta</w:t>
      </w:r>
      <w:r w:rsidRPr="007D08EB">
        <w:rPr>
          <w:noProof/>
          <w:sz w:val="23"/>
          <w:szCs w:val="23"/>
          <w:lang w:val="sr-Latn-CS"/>
        </w:rPr>
        <w:t xml:space="preserve">, </w:t>
      </w:r>
      <w:r w:rsidR="007D08EB">
        <w:rPr>
          <w:noProof/>
          <w:sz w:val="23"/>
          <w:szCs w:val="23"/>
          <w:lang w:val="sr-Latn-CS"/>
        </w:rPr>
        <w:t>navedenog</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stavu</w:t>
      </w:r>
      <w:r w:rsidRPr="007D08EB">
        <w:rPr>
          <w:noProof/>
          <w:sz w:val="23"/>
          <w:szCs w:val="23"/>
          <w:lang w:val="sr-Latn-CS"/>
        </w:rPr>
        <w:t xml:space="preserve"> (</w:t>
      </w:r>
      <w:r w:rsidR="007D08EB">
        <w:rPr>
          <w:noProof/>
          <w:sz w:val="23"/>
          <w:szCs w:val="23"/>
          <w:lang w:val="sr-Latn-CS"/>
        </w:rPr>
        <w:t>v</w:t>
      </w:r>
      <w:r w:rsidRPr="007D08EB">
        <w:rPr>
          <w:noProof/>
          <w:sz w:val="23"/>
          <w:szCs w:val="23"/>
          <w:lang w:val="sr-Latn-CS"/>
        </w:rPr>
        <w:t xml:space="preserve">) </w:t>
      </w:r>
      <w:r w:rsidR="007D08EB">
        <w:rPr>
          <w:noProof/>
          <w:sz w:val="23"/>
          <w:szCs w:val="23"/>
          <w:lang w:val="sr-Latn-CS"/>
        </w:rPr>
        <w:t>Preambule</w:t>
      </w:r>
      <w:r w:rsidRPr="007D08EB">
        <w:rPr>
          <w:noProof/>
          <w:sz w:val="23"/>
          <w:szCs w:val="23"/>
          <w:lang w:val="sr-Latn-CS"/>
        </w:rPr>
        <w:t xml:space="preserve">), </w:t>
      </w:r>
      <w:r w:rsidR="007D08EB">
        <w:rPr>
          <w:noProof/>
          <w:sz w:val="23"/>
          <w:szCs w:val="23"/>
          <w:lang w:val="sr-Latn-CS"/>
        </w:rPr>
        <w:t>niti</w:t>
      </w:r>
      <w:r w:rsidRPr="007D08EB">
        <w:rPr>
          <w:noProof/>
          <w:sz w:val="23"/>
          <w:szCs w:val="23"/>
          <w:lang w:val="sr-Latn-CS"/>
        </w:rPr>
        <w:t xml:space="preserve"> (ii) </w:t>
      </w:r>
      <w:r w:rsidR="007D08EB">
        <w:rPr>
          <w:noProof/>
          <w:sz w:val="23"/>
          <w:szCs w:val="23"/>
          <w:lang w:val="sr-Latn-CS"/>
        </w:rPr>
        <w:t>zbirno</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svim</w:t>
      </w:r>
      <w:r w:rsidRPr="007D08EB">
        <w:rPr>
          <w:noProof/>
          <w:sz w:val="23"/>
          <w:szCs w:val="23"/>
          <w:lang w:val="sr-Latn-CS"/>
        </w:rPr>
        <w:t xml:space="preserve"> </w:t>
      </w:r>
      <w:r w:rsidR="007D08EB">
        <w:rPr>
          <w:noProof/>
          <w:sz w:val="23"/>
          <w:szCs w:val="23"/>
          <w:lang w:val="sr-Latn-CS"/>
        </w:rPr>
        <w:t>bespovratnim</w:t>
      </w:r>
      <w:r w:rsidRPr="007D08EB">
        <w:rPr>
          <w:noProof/>
          <w:sz w:val="23"/>
          <w:szCs w:val="23"/>
          <w:lang w:val="sr-Latn-CS"/>
        </w:rPr>
        <w:t xml:space="preserve"> </w:t>
      </w:r>
      <w:r w:rsidR="007D08EB">
        <w:rPr>
          <w:noProof/>
          <w:sz w:val="23"/>
          <w:szCs w:val="23"/>
          <w:lang w:val="sr-Latn-CS"/>
        </w:rPr>
        <w:t>sredstvima</w:t>
      </w:r>
      <w:r w:rsidRPr="007D08EB">
        <w:rPr>
          <w:noProof/>
          <w:sz w:val="23"/>
          <w:szCs w:val="23"/>
          <w:lang w:val="sr-Latn-CS"/>
        </w:rPr>
        <w:t xml:space="preserve"> </w:t>
      </w:r>
      <w:r w:rsidR="007D08EB">
        <w:rPr>
          <w:noProof/>
          <w:sz w:val="23"/>
          <w:szCs w:val="23"/>
          <w:lang w:val="sr-Latn-CS"/>
        </w:rPr>
        <w:t>EU</w:t>
      </w:r>
      <w:r w:rsidRPr="007D08EB">
        <w:rPr>
          <w:noProof/>
          <w:sz w:val="23"/>
          <w:szCs w:val="23"/>
          <w:lang w:val="sr-Latn-CS"/>
        </w:rPr>
        <w:t xml:space="preserve"> </w:t>
      </w:r>
      <w:r w:rsidR="007D08EB">
        <w:rPr>
          <w:noProof/>
          <w:sz w:val="23"/>
          <w:szCs w:val="23"/>
          <w:lang w:val="sr-Latn-CS"/>
        </w:rPr>
        <w:t>raspoloživim</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Projekat</w:t>
      </w:r>
      <w:r w:rsidRPr="007D08EB">
        <w:rPr>
          <w:noProof/>
          <w:sz w:val="23"/>
          <w:szCs w:val="23"/>
          <w:lang w:val="sr-Latn-CS"/>
        </w:rPr>
        <w:t>, 90% (</w:t>
      </w:r>
      <w:r w:rsidR="007D08EB">
        <w:rPr>
          <w:noProof/>
          <w:sz w:val="23"/>
          <w:szCs w:val="23"/>
          <w:lang w:val="sr-Latn-CS"/>
        </w:rPr>
        <w:t>devedeset</w:t>
      </w:r>
      <w:r w:rsidRPr="007D08EB">
        <w:rPr>
          <w:noProof/>
          <w:sz w:val="23"/>
          <w:szCs w:val="23"/>
          <w:lang w:val="sr-Latn-CS"/>
        </w:rPr>
        <w:t xml:space="preserve"> </w:t>
      </w:r>
      <w:r w:rsidR="007D08EB">
        <w:rPr>
          <w:noProof/>
          <w:sz w:val="23"/>
          <w:szCs w:val="23"/>
          <w:lang w:val="sr-Latn-CS"/>
        </w:rPr>
        <w:t>procenata</w:t>
      </w:r>
      <w:r w:rsidRPr="007D08EB">
        <w:rPr>
          <w:noProof/>
          <w:sz w:val="23"/>
          <w:szCs w:val="23"/>
          <w:lang w:val="sr-Latn-CS"/>
        </w:rPr>
        <w:t xml:space="preserve">) </w:t>
      </w:r>
      <w:r w:rsidR="007D08EB">
        <w:rPr>
          <w:noProof/>
          <w:sz w:val="23"/>
          <w:szCs w:val="23"/>
          <w:lang w:val="sr-Latn-CS"/>
        </w:rPr>
        <w:t>ukupnog</w:t>
      </w:r>
      <w:r w:rsidRPr="007D08EB">
        <w:rPr>
          <w:noProof/>
          <w:sz w:val="23"/>
          <w:szCs w:val="23"/>
          <w:lang w:val="sr-Latn-CS"/>
        </w:rPr>
        <w:t xml:space="preserve"> </w:t>
      </w:r>
      <w:r w:rsidR="007D08EB">
        <w:rPr>
          <w:noProof/>
          <w:sz w:val="23"/>
          <w:szCs w:val="23"/>
          <w:lang w:val="sr-Latn-CS"/>
        </w:rPr>
        <w:t>troška</w:t>
      </w:r>
      <w:r w:rsidRPr="007D08EB">
        <w:rPr>
          <w:noProof/>
          <w:sz w:val="23"/>
          <w:szCs w:val="23"/>
          <w:lang w:val="sr-Latn-CS"/>
        </w:rPr>
        <w:t xml:space="preserve"> </w:t>
      </w:r>
      <w:r w:rsidR="007D08EB">
        <w:rPr>
          <w:noProof/>
          <w:sz w:val="23"/>
          <w:szCs w:val="23"/>
          <w:lang w:val="sr-Latn-CS"/>
        </w:rPr>
        <w:t>Projekta</w:t>
      </w:r>
      <w:r w:rsidRPr="007D08EB">
        <w:rPr>
          <w:noProof/>
          <w:sz w:val="23"/>
          <w:szCs w:val="23"/>
          <w:lang w:val="sr-Latn-CS"/>
        </w:rPr>
        <w:t xml:space="preserve"> </w:t>
      </w:r>
      <w:r w:rsidR="007D08EB">
        <w:rPr>
          <w:noProof/>
          <w:sz w:val="23"/>
          <w:szCs w:val="23"/>
          <w:lang w:val="sr-Latn-CS"/>
        </w:rPr>
        <w:t>navedenog</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stavu</w:t>
      </w:r>
      <w:r w:rsidRPr="007D08EB">
        <w:rPr>
          <w:noProof/>
          <w:sz w:val="23"/>
          <w:szCs w:val="23"/>
          <w:lang w:val="sr-Latn-CS"/>
        </w:rPr>
        <w:t xml:space="preserve"> (</w:t>
      </w:r>
      <w:r w:rsidR="007D08EB">
        <w:rPr>
          <w:noProof/>
          <w:sz w:val="23"/>
          <w:szCs w:val="23"/>
          <w:lang w:val="sr-Latn-CS"/>
        </w:rPr>
        <w:t>v</w:t>
      </w:r>
      <w:r w:rsidRPr="007D08EB">
        <w:rPr>
          <w:noProof/>
          <w:sz w:val="23"/>
          <w:szCs w:val="23"/>
          <w:lang w:val="sr-Latn-CS"/>
        </w:rPr>
        <w:t xml:space="preserve">) </w:t>
      </w:r>
      <w:r w:rsidR="007D08EB">
        <w:rPr>
          <w:noProof/>
          <w:sz w:val="23"/>
          <w:szCs w:val="23"/>
          <w:lang w:val="sr-Latn-CS"/>
        </w:rPr>
        <w:t>Preambule</w:t>
      </w:r>
      <w:r w:rsidRPr="007D08EB">
        <w:rPr>
          <w:noProof/>
          <w:sz w:val="23"/>
          <w:szCs w:val="23"/>
          <w:lang w:val="sr-Latn-CS"/>
        </w:rPr>
        <w:t xml:space="preserve">. </w:t>
      </w:r>
    </w:p>
    <w:p w:rsidR="007F3EC7" w:rsidRPr="007D08EB" w:rsidRDefault="007F3EC7" w:rsidP="007F3EC7">
      <w:pPr>
        <w:ind w:left="720" w:hanging="720"/>
        <w:rPr>
          <w:noProof/>
          <w:sz w:val="23"/>
          <w:szCs w:val="23"/>
          <w:lang w:val="sr-Latn-CS"/>
        </w:rPr>
      </w:pPr>
      <w:r w:rsidRPr="007D08EB">
        <w:rPr>
          <w:noProof/>
          <w:sz w:val="23"/>
          <w:szCs w:val="23"/>
          <w:lang w:val="sr-Latn-CS"/>
        </w:rPr>
        <w:t>(</w:t>
      </w:r>
      <w:r w:rsidR="007D08EB">
        <w:rPr>
          <w:noProof/>
          <w:sz w:val="23"/>
          <w:szCs w:val="23"/>
          <w:lang w:val="sr-Latn-CS"/>
        </w:rPr>
        <w:t>đ</w:t>
      </w:r>
      <w:r w:rsidRPr="007D08EB">
        <w:rPr>
          <w:noProof/>
          <w:sz w:val="23"/>
          <w:szCs w:val="23"/>
          <w:lang w:val="sr-Latn-CS"/>
        </w:rPr>
        <w:t>)</w:t>
      </w:r>
      <w:r w:rsidRPr="007D08EB">
        <w:rPr>
          <w:noProof/>
          <w:sz w:val="23"/>
          <w:szCs w:val="23"/>
          <w:lang w:val="sr-Latn-CS"/>
        </w:rPr>
        <w:tab/>
      </w:r>
      <w:r w:rsidR="007D08EB">
        <w:rPr>
          <w:noProof/>
          <w:sz w:val="23"/>
          <w:szCs w:val="23"/>
          <w:lang w:val="sr-Latn-CS"/>
        </w:rPr>
        <w:t>Zajmoprimac</w:t>
      </w:r>
      <w:r w:rsidRPr="007D08EB">
        <w:rPr>
          <w:noProof/>
          <w:sz w:val="23"/>
          <w:szCs w:val="23"/>
          <w:lang w:val="sr-Latn-CS"/>
        </w:rPr>
        <w:t xml:space="preserve"> </w:t>
      </w:r>
      <w:r w:rsidR="007D08EB">
        <w:rPr>
          <w:noProof/>
          <w:sz w:val="23"/>
          <w:szCs w:val="23"/>
          <w:lang w:val="sr-Latn-CS"/>
        </w:rPr>
        <w:t>će</w:t>
      </w:r>
      <w:r w:rsidRPr="007D08EB">
        <w:rPr>
          <w:noProof/>
          <w:sz w:val="23"/>
          <w:szCs w:val="23"/>
          <w:lang w:val="sr-Latn-CS"/>
        </w:rPr>
        <w:t xml:space="preserve"> </w:t>
      </w:r>
      <w:r w:rsidR="007D08EB">
        <w:rPr>
          <w:noProof/>
          <w:sz w:val="23"/>
          <w:szCs w:val="23"/>
          <w:lang w:val="sr-Latn-CS"/>
        </w:rPr>
        <w:t>staviti</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raspolaganje</w:t>
      </w:r>
      <w:r w:rsidRPr="007D08EB">
        <w:rPr>
          <w:noProof/>
          <w:sz w:val="23"/>
          <w:szCs w:val="23"/>
          <w:lang w:val="sr-Latn-CS"/>
        </w:rPr>
        <w:t xml:space="preserve"> </w:t>
      </w:r>
      <w:r w:rsidR="007D08EB">
        <w:rPr>
          <w:noProof/>
          <w:sz w:val="23"/>
          <w:szCs w:val="23"/>
          <w:lang w:val="sr-Latn-CS"/>
        </w:rPr>
        <w:t>Krajnjem</w:t>
      </w:r>
      <w:r w:rsidRPr="007D08EB">
        <w:rPr>
          <w:noProof/>
          <w:sz w:val="23"/>
          <w:szCs w:val="23"/>
          <w:lang w:val="sr-Latn-CS"/>
        </w:rPr>
        <w:t xml:space="preserve"> </w:t>
      </w:r>
      <w:r w:rsidR="007D08EB">
        <w:rPr>
          <w:noProof/>
          <w:sz w:val="23"/>
          <w:szCs w:val="23"/>
          <w:lang w:val="sr-Latn-CS"/>
        </w:rPr>
        <w:t>korisniku</w:t>
      </w:r>
      <w:r w:rsidRPr="007D08EB">
        <w:rPr>
          <w:noProof/>
          <w:sz w:val="23"/>
          <w:szCs w:val="23"/>
          <w:lang w:val="sr-Latn-CS"/>
        </w:rPr>
        <w:t xml:space="preserve"> </w:t>
      </w:r>
      <w:r w:rsidR="007D08EB">
        <w:rPr>
          <w:noProof/>
          <w:sz w:val="23"/>
          <w:szCs w:val="23"/>
          <w:lang w:val="sr-Latn-CS"/>
        </w:rPr>
        <w:t>sredstva</w:t>
      </w:r>
      <w:r w:rsidRPr="007D08EB">
        <w:rPr>
          <w:noProof/>
          <w:sz w:val="23"/>
          <w:szCs w:val="23"/>
          <w:lang w:val="sr-Latn-CS"/>
        </w:rPr>
        <w:t xml:space="preserve"> </w:t>
      </w:r>
      <w:r w:rsidR="007D08EB">
        <w:rPr>
          <w:noProof/>
          <w:sz w:val="23"/>
          <w:szCs w:val="23"/>
          <w:lang w:val="sr-Latn-CS"/>
        </w:rPr>
        <w:t>Kredita</w:t>
      </w:r>
      <w:r w:rsidRPr="007D08EB">
        <w:rPr>
          <w:noProof/>
          <w:sz w:val="23"/>
          <w:szCs w:val="23"/>
          <w:lang w:val="sr-Latn-CS"/>
        </w:rPr>
        <w:t xml:space="preserve"> </w:t>
      </w:r>
      <w:r w:rsidR="007D08EB">
        <w:rPr>
          <w:noProof/>
          <w:sz w:val="23"/>
          <w:szCs w:val="23"/>
          <w:lang w:val="sr-Latn-CS"/>
        </w:rPr>
        <w:t>isključivo</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svrhu</w:t>
      </w:r>
      <w:r w:rsidRPr="007D08EB">
        <w:rPr>
          <w:noProof/>
          <w:sz w:val="23"/>
          <w:szCs w:val="23"/>
          <w:lang w:val="sr-Latn-CS"/>
        </w:rPr>
        <w:t xml:space="preserve"> </w:t>
      </w:r>
      <w:r w:rsidR="007D08EB">
        <w:rPr>
          <w:noProof/>
          <w:sz w:val="23"/>
          <w:szCs w:val="23"/>
          <w:lang w:val="sr-Latn-CS"/>
        </w:rPr>
        <w:t>finansiranja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realizacije</w:t>
      </w:r>
      <w:r w:rsidRPr="007D08EB">
        <w:rPr>
          <w:noProof/>
          <w:sz w:val="23"/>
          <w:szCs w:val="23"/>
          <w:lang w:val="sr-Latn-CS"/>
        </w:rPr>
        <w:t xml:space="preserve"> </w:t>
      </w:r>
      <w:r w:rsidR="007D08EB">
        <w:rPr>
          <w:noProof/>
          <w:sz w:val="23"/>
          <w:szCs w:val="23"/>
          <w:lang w:val="sr-Latn-CS"/>
        </w:rPr>
        <w:t>Projekta</w:t>
      </w:r>
      <w:r w:rsidRPr="007D08EB">
        <w:rPr>
          <w:noProof/>
          <w:sz w:val="23"/>
          <w:szCs w:val="23"/>
          <w:lang w:val="sr-Latn-CS"/>
        </w:rPr>
        <w:t xml:space="preserve">. </w:t>
      </w:r>
    </w:p>
    <w:p w:rsidR="007F3EC7" w:rsidRPr="007D08EB" w:rsidRDefault="007F3EC7" w:rsidP="007F3EC7">
      <w:pPr>
        <w:ind w:left="720" w:hanging="720"/>
        <w:rPr>
          <w:noProof/>
          <w:sz w:val="23"/>
          <w:szCs w:val="23"/>
          <w:lang w:val="sr-Latn-CS"/>
        </w:rPr>
      </w:pPr>
      <w:r w:rsidRPr="007D08EB">
        <w:rPr>
          <w:noProof/>
          <w:sz w:val="23"/>
          <w:szCs w:val="23"/>
          <w:lang w:val="sr-Latn-CS"/>
        </w:rPr>
        <w:lastRenderedPageBreak/>
        <w:t>(</w:t>
      </w:r>
      <w:r w:rsidR="007D08EB">
        <w:rPr>
          <w:noProof/>
          <w:sz w:val="23"/>
          <w:szCs w:val="23"/>
          <w:lang w:val="sr-Latn-CS"/>
        </w:rPr>
        <w:t>e</w:t>
      </w:r>
      <w:r w:rsidRPr="007D08EB">
        <w:rPr>
          <w:noProof/>
          <w:sz w:val="23"/>
          <w:szCs w:val="23"/>
          <w:lang w:val="sr-Latn-CS"/>
        </w:rPr>
        <w:t>)</w:t>
      </w:r>
      <w:r w:rsidRPr="007D08EB">
        <w:rPr>
          <w:noProof/>
          <w:sz w:val="23"/>
          <w:szCs w:val="23"/>
          <w:lang w:val="sr-Latn-CS"/>
        </w:rPr>
        <w:tab/>
      </w:r>
      <w:r w:rsidR="007D08EB">
        <w:rPr>
          <w:noProof/>
          <w:sz w:val="23"/>
          <w:szCs w:val="23"/>
          <w:lang w:val="sr-Latn-CS"/>
        </w:rPr>
        <w:t>Zajmoprimac</w:t>
      </w:r>
      <w:r w:rsidRPr="007D08EB">
        <w:rPr>
          <w:noProof/>
          <w:sz w:val="23"/>
          <w:szCs w:val="23"/>
          <w:lang w:val="sr-Latn-CS"/>
        </w:rPr>
        <w:t xml:space="preserve"> </w:t>
      </w:r>
      <w:r w:rsidR="007D08EB">
        <w:rPr>
          <w:noProof/>
          <w:sz w:val="23"/>
          <w:szCs w:val="23"/>
          <w:lang w:val="sr-Latn-CS"/>
        </w:rPr>
        <w:t>direktno</w:t>
      </w:r>
      <w:r w:rsidRPr="007D08EB">
        <w:rPr>
          <w:noProof/>
          <w:sz w:val="23"/>
          <w:szCs w:val="23"/>
          <w:lang w:val="sr-Latn-CS"/>
        </w:rPr>
        <w:t xml:space="preserve"> </w:t>
      </w:r>
      <w:r w:rsidR="007D08EB">
        <w:rPr>
          <w:noProof/>
          <w:sz w:val="23"/>
          <w:szCs w:val="23"/>
          <w:lang w:val="sr-Latn-CS"/>
        </w:rPr>
        <w:t>poseduje</w:t>
      </w:r>
      <w:r w:rsidRPr="007D08EB">
        <w:rPr>
          <w:noProof/>
          <w:sz w:val="23"/>
          <w:szCs w:val="23"/>
          <w:lang w:val="sr-Latn-CS"/>
        </w:rPr>
        <w:t xml:space="preserve"> 100 % (</w:t>
      </w:r>
      <w:r w:rsidR="007D08EB">
        <w:rPr>
          <w:noProof/>
          <w:sz w:val="23"/>
          <w:szCs w:val="23"/>
          <w:lang w:val="sr-Latn-CS"/>
        </w:rPr>
        <w:t>sto</w:t>
      </w:r>
      <w:r w:rsidRPr="007D08EB">
        <w:rPr>
          <w:noProof/>
          <w:sz w:val="23"/>
          <w:szCs w:val="23"/>
          <w:lang w:val="sr-Latn-CS"/>
        </w:rPr>
        <w:t xml:space="preserve"> </w:t>
      </w:r>
      <w:r w:rsidR="007D08EB">
        <w:rPr>
          <w:noProof/>
          <w:sz w:val="23"/>
          <w:szCs w:val="23"/>
          <w:lang w:val="sr-Latn-CS"/>
        </w:rPr>
        <w:t>procenata</w:t>
      </w:r>
      <w:r w:rsidRPr="007D08EB">
        <w:rPr>
          <w:noProof/>
          <w:sz w:val="23"/>
          <w:szCs w:val="23"/>
          <w:lang w:val="sr-Latn-CS"/>
        </w:rPr>
        <w:t xml:space="preserve">) </w:t>
      </w:r>
      <w:r w:rsidR="007D08EB">
        <w:rPr>
          <w:noProof/>
          <w:sz w:val="23"/>
          <w:szCs w:val="23"/>
          <w:lang w:val="sr-Latn-CS"/>
        </w:rPr>
        <w:t>akcionarskog</w:t>
      </w:r>
      <w:r w:rsidRPr="007D08EB">
        <w:rPr>
          <w:noProof/>
          <w:sz w:val="23"/>
          <w:szCs w:val="23"/>
          <w:lang w:val="sr-Latn-CS"/>
        </w:rPr>
        <w:t xml:space="preserve"> </w:t>
      </w:r>
      <w:r w:rsidR="007D08EB">
        <w:rPr>
          <w:noProof/>
          <w:sz w:val="23"/>
          <w:szCs w:val="23"/>
          <w:lang w:val="sr-Latn-CS"/>
        </w:rPr>
        <w:t>kapitala</w:t>
      </w:r>
      <w:r w:rsidRPr="007D08EB">
        <w:rPr>
          <w:noProof/>
          <w:sz w:val="23"/>
          <w:szCs w:val="23"/>
          <w:lang w:val="sr-Latn-CS"/>
        </w:rPr>
        <w:t xml:space="preserve"> </w:t>
      </w:r>
      <w:r w:rsidR="007D08EB">
        <w:rPr>
          <w:noProof/>
          <w:sz w:val="23"/>
          <w:szCs w:val="23"/>
          <w:lang w:val="sr-Latn-CS"/>
        </w:rPr>
        <w:t>Krajnjeg</w:t>
      </w:r>
      <w:r w:rsidRPr="007D08EB">
        <w:rPr>
          <w:noProof/>
          <w:sz w:val="23"/>
          <w:szCs w:val="23"/>
          <w:lang w:val="sr-Latn-CS"/>
        </w:rPr>
        <w:t xml:space="preserve"> </w:t>
      </w:r>
      <w:r w:rsidR="007D08EB">
        <w:rPr>
          <w:noProof/>
          <w:sz w:val="23"/>
          <w:szCs w:val="23"/>
          <w:lang w:val="sr-Latn-CS"/>
        </w:rPr>
        <w:t>korisnika</w:t>
      </w:r>
      <w:r w:rsidRPr="007D08EB">
        <w:rPr>
          <w:noProof/>
          <w:sz w:val="23"/>
          <w:szCs w:val="23"/>
          <w:lang w:val="sr-Latn-CS"/>
        </w:rPr>
        <w:t>.</w:t>
      </w:r>
    </w:p>
    <w:p w:rsidR="007F3EC7" w:rsidRPr="007D08EB" w:rsidRDefault="007F3EC7" w:rsidP="007F3EC7">
      <w:pPr>
        <w:ind w:left="720" w:hanging="720"/>
        <w:rPr>
          <w:noProof/>
          <w:sz w:val="23"/>
          <w:szCs w:val="23"/>
          <w:lang w:val="sr-Latn-CS"/>
        </w:rPr>
      </w:pPr>
      <w:r w:rsidRPr="007D08EB">
        <w:rPr>
          <w:noProof/>
          <w:sz w:val="23"/>
          <w:szCs w:val="23"/>
          <w:lang w:val="sr-Latn-CS"/>
        </w:rPr>
        <w:t>(</w:t>
      </w:r>
      <w:r w:rsidR="007D08EB">
        <w:rPr>
          <w:noProof/>
          <w:sz w:val="23"/>
          <w:szCs w:val="23"/>
          <w:lang w:val="sr-Latn-CS"/>
        </w:rPr>
        <w:t>ž</w:t>
      </w:r>
      <w:r w:rsidRPr="007D08EB">
        <w:rPr>
          <w:noProof/>
          <w:sz w:val="23"/>
          <w:szCs w:val="23"/>
          <w:lang w:val="sr-Latn-CS"/>
        </w:rPr>
        <w:t>)</w:t>
      </w:r>
      <w:r w:rsidRPr="007D08EB">
        <w:rPr>
          <w:noProof/>
          <w:sz w:val="23"/>
          <w:szCs w:val="23"/>
          <w:lang w:val="sr-Latn-CS"/>
        </w:rPr>
        <w:tab/>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w:t>
      </w:r>
      <w:r w:rsidRPr="007D08EB">
        <w:rPr>
          <w:noProof/>
          <w:sz w:val="23"/>
          <w:szCs w:val="23"/>
          <w:lang w:val="sr-Latn-CS"/>
        </w:rPr>
        <w:t>a</w:t>
      </w:r>
      <w:r w:rsidR="007D08EB">
        <w:rPr>
          <w:noProof/>
          <w:sz w:val="23"/>
          <w:szCs w:val="23"/>
          <w:lang w:val="sr-Latn-CS"/>
        </w:rPr>
        <w:t>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O</w:t>
      </w:r>
      <w:r w:rsidR="007D08EB">
        <w:rPr>
          <w:noProof/>
          <w:sz w:val="23"/>
          <w:szCs w:val="23"/>
          <w:lang w:val="sr-Latn-CS"/>
        </w:rPr>
        <w:t>dluk</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br</w:t>
      </w:r>
      <w:r w:rsidRPr="007D08EB">
        <w:rPr>
          <w:noProof/>
          <w:sz w:val="23"/>
          <w:szCs w:val="23"/>
          <w:lang w:val="sr-Latn-CS"/>
        </w:rPr>
        <w:t>. 466/2014/E</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objavljenom</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Službenom</w:t>
      </w:r>
      <w:r w:rsidRPr="007D08EB">
        <w:rPr>
          <w:noProof/>
          <w:sz w:val="23"/>
          <w:szCs w:val="23"/>
          <w:lang w:val="sr-Latn-CS"/>
        </w:rPr>
        <w:t xml:space="preserve"> </w:t>
      </w:r>
      <w:r w:rsidR="007D08EB">
        <w:rPr>
          <w:noProof/>
          <w:sz w:val="23"/>
          <w:szCs w:val="23"/>
          <w:lang w:val="sr-Latn-CS"/>
        </w:rPr>
        <w:t>glasniku</w:t>
      </w:r>
      <w:r w:rsidRPr="007D08EB">
        <w:rPr>
          <w:noProof/>
          <w:sz w:val="23"/>
          <w:szCs w:val="23"/>
          <w:lang w:val="sr-Latn-CS"/>
        </w:rPr>
        <w:t xml:space="preserve"> </w:t>
      </w:r>
      <w:r w:rsidR="007D08EB">
        <w:rPr>
          <w:noProof/>
          <w:sz w:val="23"/>
          <w:szCs w:val="23"/>
          <w:lang w:val="sr-Latn-CS"/>
        </w:rPr>
        <w:t>EU</w:t>
      </w:r>
      <w:r w:rsidRPr="007D08EB">
        <w:rPr>
          <w:noProof/>
          <w:sz w:val="23"/>
          <w:szCs w:val="23"/>
          <w:lang w:val="sr-Latn-CS"/>
        </w:rPr>
        <w:t xml:space="preserve">”, </w:t>
      </w:r>
      <w:r w:rsidR="007D08EB">
        <w:rPr>
          <w:noProof/>
          <w:sz w:val="23"/>
          <w:szCs w:val="23"/>
          <w:lang w:val="sr-Latn-CS"/>
        </w:rPr>
        <w:t>broj</w:t>
      </w:r>
      <w:r w:rsidRPr="007D08EB">
        <w:rPr>
          <w:noProof/>
          <w:sz w:val="23"/>
          <w:szCs w:val="23"/>
          <w:lang w:val="sr-Latn-CS"/>
        </w:rPr>
        <w:t xml:space="preserve"> L 135 </w:t>
      </w:r>
      <w:r w:rsidR="007D08EB">
        <w:rPr>
          <w:noProof/>
          <w:sz w:val="23"/>
          <w:szCs w:val="23"/>
          <w:lang w:val="sr-Latn-CS"/>
        </w:rPr>
        <w:t>od</w:t>
      </w:r>
      <w:r w:rsidRPr="007D08EB">
        <w:rPr>
          <w:noProof/>
          <w:sz w:val="23"/>
          <w:szCs w:val="23"/>
          <w:lang w:val="sr-Latn-CS"/>
        </w:rPr>
        <w:t xml:space="preserve"> 8.5.2014. </w:t>
      </w:r>
      <w:r w:rsidR="007D08EB">
        <w:rPr>
          <w:noProof/>
          <w:sz w:val="23"/>
          <w:szCs w:val="23"/>
          <w:lang w:val="sr-Latn-CS"/>
        </w:rPr>
        <w:t>godine</w:t>
      </w:r>
      <w:r w:rsidRPr="007D08EB">
        <w:rPr>
          <w:noProof/>
          <w:sz w:val="23"/>
          <w:szCs w:val="23"/>
          <w:lang w:val="sr-Latn-CS"/>
        </w:rPr>
        <w:t xml:space="preserve"> („</w:t>
      </w:r>
      <w:r w:rsidR="007D08EB">
        <w:rPr>
          <w:b/>
          <w:noProof/>
          <w:sz w:val="23"/>
          <w:szCs w:val="23"/>
          <w:lang w:val="sr-Latn-CS"/>
        </w:rPr>
        <w:t>Odluka</w:t>
      </w:r>
      <w:r w:rsidRPr="007D08EB">
        <w:rPr>
          <w:noProof/>
          <w:sz w:val="23"/>
          <w:szCs w:val="23"/>
          <w:lang w:val="sr-Latn-CS"/>
        </w:rPr>
        <w:t>”), E</w:t>
      </w:r>
      <w:r w:rsidR="007D08EB">
        <w:rPr>
          <w:noProof/>
          <w:sz w:val="23"/>
          <w:szCs w:val="23"/>
          <w:lang w:val="sr-Latn-CS"/>
        </w:rPr>
        <w:t>vr</w:t>
      </w:r>
      <w:r w:rsidRPr="007D08EB">
        <w:rPr>
          <w:noProof/>
          <w:sz w:val="23"/>
          <w:szCs w:val="23"/>
          <w:lang w:val="sr-Latn-CS"/>
        </w:rPr>
        <w:t>o</w:t>
      </w:r>
      <w:r w:rsidR="007D08EB">
        <w:rPr>
          <w:noProof/>
          <w:sz w:val="23"/>
          <w:szCs w:val="23"/>
          <w:lang w:val="sr-Latn-CS"/>
        </w:rPr>
        <w:t>pski</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a</w:t>
      </w:r>
      <w:r w:rsidR="007D08EB">
        <w:rPr>
          <w:noProof/>
          <w:sz w:val="23"/>
          <w:szCs w:val="23"/>
          <w:lang w:val="sr-Latn-CS"/>
        </w:rPr>
        <w:t>rl</w:t>
      </w:r>
      <w:r w:rsidRPr="007D08EB">
        <w:rPr>
          <w:noProof/>
          <w:sz w:val="23"/>
          <w:szCs w:val="23"/>
          <w:lang w:val="sr-Latn-CS"/>
        </w:rPr>
        <w:t>a</w:t>
      </w:r>
      <w:r w:rsidR="007D08EB">
        <w:rPr>
          <w:noProof/>
          <w:sz w:val="23"/>
          <w:szCs w:val="23"/>
          <w:lang w:val="sr-Latn-CS"/>
        </w:rPr>
        <w:t>m</w:t>
      </w:r>
      <w:r w:rsidRPr="007D08EB">
        <w:rPr>
          <w:noProof/>
          <w:sz w:val="23"/>
          <w:szCs w:val="23"/>
          <w:lang w:val="sr-Latn-CS"/>
        </w:rPr>
        <w:t>e</w:t>
      </w:r>
      <w:r w:rsidR="007D08EB">
        <w:rPr>
          <w:noProof/>
          <w:sz w:val="23"/>
          <w:szCs w:val="23"/>
          <w:lang w:val="sr-Latn-CS"/>
        </w:rPr>
        <w:t>nt</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a</w:t>
      </w:r>
      <w:r w:rsidR="007D08EB">
        <w:rPr>
          <w:noProof/>
          <w:sz w:val="23"/>
          <w:szCs w:val="23"/>
          <w:lang w:val="sr-Latn-CS"/>
        </w:rPr>
        <w:t>v</w:t>
      </w:r>
      <w:r w:rsidRPr="007D08EB">
        <w:rPr>
          <w:noProof/>
          <w:sz w:val="23"/>
          <w:szCs w:val="23"/>
          <w:lang w:val="sr-Latn-CS"/>
        </w:rPr>
        <w:t>e</w:t>
      </w:r>
      <w:r w:rsidR="007D08EB">
        <w:rPr>
          <w:noProof/>
          <w:sz w:val="23"/>
          <w:szCs w:val="23"/>
          <w:lang w:val="sr-Latn-CS"/>
        </w:rPr>
        <w:t>t</w:t>
      </w:r>
      <w:r w:rsidRPr="007D08EB">
        <w:rPr>
          <w:noProof/>
          <w:sz w:val="23"/>
          <w:szCs w:val="23"/>
          <w:lang w:val="sr-Latn-CS"/>
        </w:rPr>
        <w:t xml:space="preserve"> E</w:t>
      </w:r>
      <w:r w:rsidR="007D08EB">
        <w:rPr>
          <w:noProof/>
          <w:sz w:val="23"/>
          <w:szCs w:val="23"/>
          <w:lang w:val="sr-Latn-CS"/>
        </w:rPr>
        <w:t>vr</w:t>
      </w:r>
      <w:r w:rsidRPr="007D08EB">
        <w:rPr>
          <w:noProof/>
          <w:sz w:val="23"/>
          <w:szCs w:val="23"/>
          <w:lang w:val="sr-Latn-CS"/>
        </w:rPr>
        <w:t>o</w:t>
      </w:r>
      <w:r w:rsidR="007D08EB">
        <w:rPr>
          <w:noProof/>
          <w:sz w:val="23"/>
          <w:szCs w:val="23"/>
          <w:lang w:val="sr-Latn-CS"/>
        </w:rPr>
        <w:t>psk</w:t>
      </w:r>
      <w:r w:rsidRPr="007D08EB">
        <w:rPr>
          <w:noProof/>
          <w:sz w:val="23"/>
          <w:szCs w:val="23"/>
          <w:lang w:val="sr-Latn-CS"/>
        </w:rPr>
        <w:t xml:space="preserve">e </w:t>
      </w:r>
      <w:r w:rsidR="007D08EB">
        <w:rPr>
          <w:noProof/>
          <w:sz w:val="23"/>
          <w:szCs w:val="23"/>
          <w:lang w:val="sr-Latn-CS"/>
        </w:rPr>
        <w:t>uni</w:t>
      </w:r>
      <w:r w:rsidRPr="007D08EB">
        <w:rPr>
          <w:noProof/>
          <w:sz w:val="23"/>
          <w:szCs w:val="23"/>
          <w:lang w:val="sr-Latn-CS"/>
        </w:rPr>
        <w:t xml:space="preserve">je </w:t>
      </w:r>
      <w:r w:rsidR="007D08EB">
        <w:rPr>
          <w:noProof/>
          <w:sz w:val="23"/>
          <w:szCs w:val="23"/>
          <w:lang w:val="sr-Latn-CS"/>
        </w:rPr>
        <w:t>su</w:t>
      </w:r>
      <w:r w:rsidRPr="007D08EB">
        <w:rPr>
          <w:noProof/>
          <w:sz w:val="23"/>
          <w:szCs w:val="23"/>
          <w:lang w:val="sr-Latn-CS"/>
        </w:rPr>
        <w:t xml:space="preserve"> o</w:t>
      </w:r>
      <w:r w:rsidR="007D08EB">
        <w:rPr>
          <w:noProof/>
          <w:sz w:val="23"/>
          <w:szCs w:val="23"/>
          <w:lang w:val="sr-Latn-CS"/>
        </w:rPr>
        <w:t>dlučili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B</w:t>
      </w:r>
      <w:r w:rsidRPr="007D08EB">
        <w:rPr>
          <w:noProof/>
          <w:sz w:val="23"/>
          <w:szCs w:val="23"/>
          <w:lang w:val="sr-Latn-CS"/>
        </w:rPr>
        <w:t>a</w:t>
      </w:r>
      <w:r w:rsidR="007D08EB">
        <w:rPr>
          <w:noProof/>
          <w:sz w:val="23"/>
          <w:szCs w:val="23"/>
          <w:lang w:val="sr-Latn-CS"/>
        </w:rPr>
        <w:t>nci</w:t>
      </w:r>
      <w:r w:rsidRPr="007D08EB">
        <w:rPr>
          <w:noProof/>
          <w:sz w:val="23"/>
          <w:szCs w:val="23"/>
          <w:lang w:val="sr-Latn-CS"/>
        </w:rPr>
        <w:t xml:space="preserve"> o</w:t>
      </w:r>
      <w:r w:rsidR="007D08EB">
        <w:rPr>
          <w:noProof/>
          <w:sz w:val="23"/>
          <w:szCs w:val="23"/>
          <w:lang w:val="sr-Latn-CS"/>
        </w:rPr>
        <w:t>d</w:t>
      </w:r>
      <w:r w:rsidRPr="007D08EB">
        <w:rPr>
          <w:noProof/>
          <w:sz w:val="23"/>
          <w:szCs w:val="23"/>
          <w:lang w:val="sr-Latn-CS"/>
        </w:rPr>
        <w:t>o</w:t>
      </w:r>
      <w:r w:rsidR="007D08EB">
        <w:rPr>
          <w:noProof/>
          <w:sz w:val="23"/>
          <w:szCs w:val="23"/>
          <w:lang w:val="sr-Latn-CS"/>
        </w:rPr>
        <w:t>br</w:t>
      </w:r>
      <w:r w:rsidRPr="007D08EB">
        <w:rPr>
          <w:noProof/>
          <w:sz w:val="23"/>
          <w:szCs w:val="23"/>
          <w:lang w:val="sr-Latn-CS"/>
        </w:rPr>
        <w:t xml:space="preserve">e </w:t>
      </w:r>
      <w:r w:rsidR="007D08EB">
        <w:rPr>
          <w:noProof/>
          <w:sz w:val="23"/>
          <w:szCs w:val="23"/>
          <w:lang w:val="sr-Latn-CS"/>
        </w:rPr>
        <w:t>g</w:t>
      </w:r>
      <w:r w:rsidRPr="007D08EB">
        <w:rPr>
          <w:noProof/>
          <w:sz w:val="23"/>
          <w:szCs w:val="23"/>
          <w:lang w:val="sr-Latn-CS"/>
        </w:rPr>
        <w:t>a</w:t>
      </w:r>
      <w:r w:rsidR="007D08EB">
        <w:rPr>
          <w:noProof/>
          <w:sz w:val="23"/>
          <w:szCs w:val="23"/>
          <w:lang w:val="sr-Latn-CS"/>
        </w:rPr>
        <w:t>r</w:t>
      </w:r>
      <w:r w:rsidRPr="007D08EB">
        <w:rPr>
          <w:noProof/>
          <w:sz w:val="23"/>
          <w:szCs w:val="23"/>
          <w:lang w:val="sr-Latn-CS"/>
        </w:rPr>
        <w:t>a</w:t>
      </w:r>
      <w:r w:rsidR="007D08EB">
        <w:rPr>
          <w:noProof/>
          <w:sz w:val="23"/>
          <w:szCs w:val="23"/>
          <w:lang w:val="sr-Latn-CS"/>
        </w:rPr>
        <w:t>nci</w:t>
      </w:r>
      <w:r w:rsidRPr="007D08EB">
        <w:rPr>
          <w:noProof/>
          <w:sz w:val="23"/>
          <w:szCs w:val="23"/>
          <w:lang w:val="sr-Latn-CS"/>
        </w:rPr>
        <w:t>j</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pokriće</w:t>
      </w:r>
      <w:r w:rsidRPr="007D08EB">
        <w:rPr>
          <w:noProof/>
          <w:sz w:val="23"/>
          <w:szCs w:val="23"/>
          <w:lang w:val="sr-Latn-CS"/>
        </w:rPr>
        <w:t xml:space="preserve"> </w:t>
      </w:r>
      <w:r w:rsidR="007D08EB">
        <w:rPr>
          <w:noProof/>
          <w:sz w:val="23"/>
          <w:szCs w:val="23"/>
          <w:lang w:val="sr-Latn-CS"/>
        </w:rPr>
        <w:t>gubit</w:t>
      </w:r>
      <w:r w:rsidRPr="007D08EB">
        <w:rPr>
          <w:noProof/>
          <w:sz w:val="23"/>
          <w:szCs w:val="23"/>
          <w:lang w:val="sr-Latn-CS"/>
        </w:rPr>
        <w:t>a</w:t>
      </w:r>
      <w:r w:rsidR="007D08EB">
        <w:rPr>
          <w:noProof/>
          <w:sz w:val="23"/>
          <w:szCs w:val="23"/>
          <w:lang w:val="sr-Latn-CS"/>
        </w:rPr>
        <w:t>k</w:t>
      </w:r>
      <w:r w:rsidRPr="007D08EB">
        <w:rPr>
          <w:noProof/>
          <w:sz w:val="23"/>
          <w:szCs w:val="23"/>
          <w:lang w:val="sr-Latn-CS"/>
        </w:rPr>
        <w:t xml:space="preserve">a </w:t>
      </w:r>
      <w:r w:rsidR="007D08EB">
        <w:rPr>
          <w:noProof/>
          <w:sz w:val="23"/>
          <w:szCs w:val="23"/>
          <w:lang w:val="sr-Latn-CS"/>
        </w:rPr>
        <w:t>p</w:t>
      </w:r>
      <w:r w:rsidRPr="007D08EB">
        <w:rPr>
          <w:noProof/>
          <w:sz w:val="23"/>
          <w:szCs w:val="23"/>
          <w:lang w:val="sr-Latn-CS"/>
        </w:rPr>
        <w:t xml:space="preserve">o </w:t>
      </w:r>
      <w:r w:rsidR="007D08EB">
        <w:rPr>
          <w:noProof/>
          <w:sz w:val="23"/>
          <w:szCs w:val="23"/>
          <w:lang w:val="sr-Latn-CS"/>
        </w:rPr>
        <w:t>osnovu</w:t>
      </w:r>
      <w:r w:rsidRPr="007D08EB">
        <w:rPr>
          <w:noProof/>
          <w:sz w:val="23"/>
          <w:szCs w:val="23"/>
          <w:lang w:val="sr-Latn-CS"/>
        </w:rPr>
        <w:t xml:space="preserve"> </w:t>
      </w:r>
      <w:r w:rsidR="007D08EB">
        <w:rPr>
          <w:noProof/>
          <w:sz w:val="23"/>
          <w:szCs w:val="23"/>
          <w:lang w:val="sr-Latn-CS"/>
        </w:rPr>
        <w:t>finansijskih</w:t>
      </w:r>
      <w:r w:rsidRPr="007D08EB">
        <w:rPr>
          <w:noProof/>
          <w:sz w:val="23"/>
          <w:szCs w:val="23"/>
          <w:lang w:val="sr-Latn-CS"/>
        </w:rPr>
        <w:t xml:space="preserve"> </w:t>
      </w:r>
      <w:r w:rsidR="007D08EB">
        <w:rPr>
          <w:noProof/>
          <w:sz w:val="23"/>
          <w:szCs w:val="23"/>
          <w:lang w:val="sr-Latn-CS"/>
        </w:rPr>
        <w:t>operacija</w:t>
      </w:r>
      <w:r w:rsidRPr="007D08EB">
        <w:rPr>
          <w:noProof/>
          <w:sz w:val="23"/>
          <w:szCs w:val="23"/>
          <w:lang w:val="sr-Latn-CS"/>
        </w:rPr>
        <w:t xml:space="preserve"> </w:t>
      </w:r>
      <w:r w:rsidR="007D08EB">
        <w:rPr>
          <w:noProof/>
          <w:sz w:val="23"/>
          <w:szCs w:val="23"/>
          <w:lang w:val="sr-Latn-CS"/>
        </w:rPr>
        <w:t>kojima</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pruža</w:t>
      </w:r>
      <w:r w:rsidRPr="007D08EB">
        <w:rPr>
          <w:noProof/>
          <w:sz w:val="23"/>
          <w:szCs w:val="23"/>
          <w:lang w:val="sr-Latn-CS"/>
        </w:rPr>
        <w:t xml:space="preserve"> </w:t>
      </w:r>
      <w:r w:rsidR="007D08EB">
        <w:rPr>
          <w:noProof/>
          <w:sz w:val="23"/>
          <w:szCs w:val="23"/>
          <w:lang w:val="sr-Latn-CS"/>
        </w:rPr>
        <w:t>podrška</w:t>
      </w:r>
      <w:r w:rsidRPr="007D08EB">
        <w:rPr>
          <w:noProof/>
          <w:sz w:val="23"/>
          <w:szCs w:val="23"/>
          <w:lang w:val="sr-Latn-CS"/>
        </w:rPr>
        <w:t xml:space="preserve"> </w:t>
      </w:r>
      <w:r w:rsidR="007D08EB">
        <w:rPr>
          <w:noProof/>
          <w:sz w:val="23"/>
          <w:szCs w:val="23"/>
          <w:lang w:val="sr-Latn-CS"/>
        </w:rPr>
        <w:t>investicionim</w:t>
      </w:r>
      <w:r w:rsidRPr="007D08EB">
        <w:rPr>
          <w:noProof/>
          <w:sz w:val="23"/>
          <w:szCs w:val="23"/>
          <w:lang w:val="sr-Latn-CS"/>
        </w:rPr>
        <w:t xml:space="preserve"> </w:t>
      </w:r>
      <w:r w:rsidR="007D08EB">
        <w:rPr>
          <w:noProof/>
          <w:sz w:val="23"/>
          <w:szCs w:val="23"/>
          <w:lang w:val="sr-Latn-CS"/>
        </w:rPr>
        <w:t>projektima</w:t>
      </w:r>
      <w:r w:rsidRPr="007D08EB">
        <w:rPr>
          <w:noProof/>
          <w:sz w:val="23"/>
          <w:szCs w:val="23"/>
          <w:lang w:val="sr-Latn-CS"/>
        </w:rPr>
        <w:t xml:space="preserve">  </w:t>
      </w:r>
      <w:r w:rsidR="007D08EB">
        <w:rPr>
          <w:noProof/>
          <w:sz w:val="23"/>
          <w:szCs w:val="23"/>
          <w:lang w:val="sr-Latn-CS"/>
        </w:rPr>
        <w:t>v</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 E</w:t>
      </w:r>
      <w:r w:rsidR="007D08EB">
        <w:rPr>
          <w:noProof/>
          <w:sz w:val="23"/>
          <w:szCs w:val="23"/>
          <w:lang w:val="sr-Latn-CS"/>
        </w:rPr>
        <w:t>vr</w:t>
      </w:r>
      <w:r w:rsidRPr="007D08EB">
        <w:rPr>
          <w:noProof/>
          <w:sz w:val="23"/>
          <w:szCs w:val="23"/>
          <w:lang w:val="sr-Latn-CS"/>
        </w:rPr>
        <w:t>o</w:t>
      </w:r>
      <w:r w:rsidR="007D08EB">
        <w:rPr>
          <w:noProof/>
          <w:sz w:val="23"/>
          <w:szCs w:val="23"/>
          <w:lang w:val="sr-Latn-CS"/>
        </w:rPr>
        <w:t>psk</w:t>
      </w:r>
      <w:r w:rsidRPr="007D08EB">
        <w:rPr>
          <w:noProof/>
          <w:sz w:val="23"/>
          <w:szCs w:val="23"/>
          <w:lang w:val="sr-Latn-CS"/>
        </w:rPr>
        <w:t xml:space="preserve">e </w:t>
      </w:r>
      <w:r w:rsidR="007D08EB">
        <w:rPr>
          <w:noProof/>
          <w:sz w:val="23"/>
          <w:szCs w:val="23"/>
          <w:lang w:val="sr-Latn-CS"/>
        </w:rPr>
        <w:t>uni</w:t>
      </w:r>
      <w:r w:rsidRPr="007D08EB">
        <w:rPr>
          <w:noProof/>
          <w:sz w:val="23"/>
          <w:szCs w:val="23"/>
          <w:lang w:val="sr-Latn-CS"/>
        </w:rPr>
        <w:t xml:space="preserve">je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sporazumom</w:t>
      </w:r>
      <w:r w:rsidRPr="007D08EB">
        <w:rPr>
          <w:noProof/>
          <w:sz w:val="23"/>
          <w:szCs w:val="23"/>
          <w:lang w:val="sr-Latn-CS"/>
        </w:rPr>
        <w:t xml:space="preserve">, </w:t>
      </w:r>
      <w:r w:rsidR="007D08EB">
        <w:rPr>
          <w:noProof/>
          <w:sz w:val="23"/>
          <w:szCs w:val="23"/>
          <w:lang w:val="sr-Latn-CS"/>
        </w:rPr>
        <w:t>zaključenim</w:t>
      </w:r>
      <w:r w:rsidRPr="007D08EB">
        <w:rPr>
          <w:noProof/>
          <w:sz w:val="23"/>
          <w:szCs w:val="23"/>
          <w:lang w:val="sr-Latn-CS"/>
        </w:rPr>
        <w:t xml:space="preserve"> </w:t>
      </w:r>
      <w:r w:rsidR="007D08EB">
        <w:rPr>
          <w:noProof/>
          <w:sz w:val="23"/>
          <w:szCs w:val="23"/>
          <w:lang w:val="sr-Latn-CS"/>
        </w:rPr>
        <w:t>između</w:t>
      </w:r>
      <w:r w:rsidRPr="007D08EB">
        <w:rPr>
          <w:noProof/>
          <w:sz w:val="23"/>
          <w:szCs w:val="23"/>
          <w:lang w:val="sr-Latn-CS"/>
        </w:rPr>
        <w:t xml:space="preserve"> </w:t>
      </w:r>
      <w:r w:rsidR="007D08EB">
        <w:rPr>
          <w:noProof/>
          <w:sz w:val="23"/>
          <w:szCs w:val="23"/>
          <w:lang w:val="sr-Latn-CS"/>
        </w:rPr>
        <w:t>Evropske</w:t>
      </w:r>
      <w:r w:rsidRPr="007D08EB">
        <w:rPr>
          <w:noProof/>
          <w:sz w:val="23"/>
          <w:szCs w:val="23"/>
          <w:lang w:val="sr-Latn-CS"/>
        </w:rPr>
        <w:t xml:space="preserve"> </w:t>
      </w:r>
      <w:r w:rsidR="007D08EB">
        <w:rPr>
          <w:noProof/>
          <w:sz w:val="23"/>
          <w:szCs w:val="23"/>
          <w:lang w:val="sr-Latn-CS"/>
        </w:rPr>
        <w:t>unije</w:t>
      </w:r>
      <w:r w:rsidRPr="007D08EB">
        <w:rPr>
          <w:noProof/>
          <w:sz w:val="23"/>
          <w:szCs w:val="23"/>
          <w:lang w:val="sr-Latn-CS"/>
        </w:rPr>
        <w:t xml:space="preserve"> </w:t>
      </w:r>
      <w:r w:rsidR="007D08EB">
        <w:rPr>
          <w:noProof/>
          <w:sz w:val="23"/>
          <w:szCs w:val="23"/>
          <w:lang w:val="sr-Latn-CS"/>
        </w:rPr>
        <w:t>koju</w:t>
      </w:r>
      <w:r w:rsidRPr="007D08EB">
        <w:rPr>
          <w:noProof/>
          <w:sz w:val="23"/>
          <w:szCs w:val="23"/>
          <w:lang w:val="sr-Latn-CS"/>
        </w:rPr>
        <w:t xml:space="preserve"> </w:t>
      </w:r>
      <w:r w:rsidR="007D08EB">
        <w:rPr>
          <w:noProof/>
          <w:sz w:val="23"/>
          <w:szCs w:val="23"/>
          <w:lang w:val="sr-Latn-CS"/>
        </w:rPr>
        <w:t>predstavlja</w:t>
      </w:r>
      <w:r w:rsidRPr="007D08EB">
        <w:rPr>
          <w:noProof/>
          <w:sz w:val="23"/>
          <w:szCs w:val="23"/>
          <w:lang w:val="sr-Latn-CS"/>
        </w:rPr>
        <w:t xml:space="preserve"> </w:t>
      </w:r>
      <w:r w:rsidR="007D08EB">
        <w:rPr>
          <w:noProof/>
          <w:sz w:val="23"/>
          <w:szCs w:val="23"/>
          <w:lang w:val="sr-Latn-CS"/>
        </w:rPr>
        <w:t>Evropska</w:t>
      </w:r>
      <w:r w:rsidRPr="007D08EB">
        <w:rPr>
          <w:noProof/>
          <w:sz w:val="23"/>
          <w:szCs w:val="23"/>
          <w:lang w:val="sr-Latn-CS"/>
        </w:rPr>
        <w:t xml:space="preserve"> </w:t>
      </w:r>
      <w:r w:rsidR="007D08EB">
        <w:rPr>
          <w:noProof/>
          <w:sz w:val="23"/>
          <w:szCs w:val="23"/>
          <w:lang w:val="sr-Latn-CS"/>
        </w:rPr>
        <w:t>komisija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Banke</w:t>
      </w:r>
      <w:r w:rsidRPr="007D08EB">
        <w:rPr>
          <w:noProof/>
          <w:sz w:val="23"/>
          <w:szCs w:val="23"/>
          <w:lang w:val="sr-Latn-CS"/>
        </w:rPr>
        <w:t xml:space="preserve">, </w:t>
      </w:r>
      <w:r w:rsidR="007D08EB">
        <w:rPr>
          <w:noProof/>
          <w:sz w:val="23"/>
          <w:szCs w:val="23"/>
          <w:lang w:val="sr-Latn-CS"/>
        </w:rPr>
        <w:t>o</w:t>
      </w:r>
      <w:r w:rsidRPr="007D08EB">
        <w:rPr>
          <w:noProof/>
          <w:sz w:val="23"/>
          <w:szCs w:val="23"/>
          <w:lang w:val="sr-Latn-CS"/>
        </w:rPr>
        <w:t xml:space="preserve"> </w:t>
      </w:r>
      <w:r w:rsidR="007D08EB">
        <w:rPr>
          <w:noProof/>
          <w:sz w:val="23"/>
          <w:szCs w:val="23"/>
          <w:lang w:val="sr-Latn-CS"/>
        </w:rPr>
        <w:t>sprovođenju</w:t>
      </w:r>
      <w:r w:rsidRPr="007D08EB">
        <w:rPr>
          <w:noProof/>
          <w:sz w:val="23"/>
          <w:szCs w:val="23"/>
          <w:lang w:val="sr-Latn-CS"/>
        </w:rPr>
        <w:t xml:space="preserve"> </w:t>
      </w:r>
      <w:r w:rsidR="007D08EB">
        <w:rPr>
          <w:noProof/>
          <w:sz w:val="23"/>
          <w:szCs w:val="23"/>
          <w:lang w:val="sr-Latn-CS"/>
        </w:rPr>
        <w:t>te</w:t>
      </w:r>
      <w:r w:rsidRPr="007D08EB">
        <w:rPr>
          <w:noProof/>
          <w:sz w:val="23"/>
          <w:szCs w:val="23"/>
          <w:lang w:val="sr-Latn-CS"/>
        </w:rPr>
        <w:t xml:space="preserve"> </w:t>
      </w:r>
      <w:r w:rsidR="007D08EB">
        <w:rPr>
          <w:noProof/>
          <w:sz w:val="23"/>
          <w:szCs w:val="23"/>
          <w:lang w:val="sr-Latn-CS"/>
        </w:rPr>
        <w:t>odluke</w:t>
      </w:r>
      <w:r w:rsidRPr="007D08EB">
        <w:rPr>
          <w:noProof/>
          <w:sz w:val="23"/>
          <w:szCs w:val="23"/>
          <w:lang w:val="sr-Latn-CS"/>
        </w:rPr>
        <w:t xml:space="preserve">, </w:t>
      </w:r>
      <w:r w:rsidRPr="007D08EB">
        <w:rPr>
          <w:noProof/>
          <w:sz w:val="23"/>
          <w:szCs w:val="23"/>
          <w:lang w:val="sr-Latn-CS"/>
        </w:rPr>
        <w:br/>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slučaju</w:t>
      </w:r>
      <w:r w:rsidRPr="007D08EB">
        <w:rPr>
          <w:noProof/>
          <w:sz w:val="23"/>
          <w:szCs w:val="23"/>
          <w:lang w:val="sr-Latn-CS"/>
        </w:rPr>
        <w:t xml:space="preserve"> </w:t>
      </w:r>
      <w:r w:rsidR="007D08EB">
        <w:rPr>
          <w:noProof/>
          <w:sz w:val="23"/>
          <w:szCs w:val="23"/>
          <w:lang w:val="sr-Latn-CS"/>
        </w:rPr>
        <w:t>neplaćanja</w:t>
      </w:r>
      <w:r w:rsidRPr="007D08EB">
        <w:rPr>
          <w:noProof/>
          <w:sz w:val="23"/>
          <w:szCs w:val="23"/>
          <w:lang w:val="sr-Latn-CS"/>
        </w:rPr>
        <w:t xml:space="preserve">, </w:t>
      </w:r>
      <w:r w:rsidR="007D08EB">
        <w:rPr>
          <w:noProof/>
          <w:sz w:val="23"/>
          <w:szCs w:val="23"/>
          <w:lang w:val="sr-Latn-CS"/>
        </w:rPr>
        <w:t>Evropska</w:t>
      </w:r>
      <w:r w:rsidRPr="007D08EB">
        <w:rPr>
          <w:noProof/>
          <w:sz w:val="23"/>
          <w:szCs w:val="23"/>
          <w:lang w:val="sr-Latn-CS"/>
        </w:rPr>
        <w:t xml:space="preserve"> </w:t>
      </w:r>
      <w:r w:rsidR="007D08EB">
        <w:rPr>
          <w:noProof/>
          <w:sz w:val="23"/>
          <w:szCs w:val="23"/>
          <w:lang w:val="sr-Latn-CS"/>
        </w:rPr>
        <w:t>unija</w:t>
      </w:r>
      <w:r w:rsidRPr="007D08EB">
        <w:rPr>
          <w:noProof/>
          <w:sz w:val="23"/>
          <w:szCs w:val="23"/>
          <w:lang w:val="sr-Latn-CS"/>
        </w:rPr>
        <w:t xml:space="preserve">, </w:t>
      </w:r>
      <w:r w:rsidR="007D08EB">
        <w:rPr>
          <w:noProof/>
          <w:sz w:val="23"/>
          <w:szCs w:val="23"/>
          <w:lang w:val="sr-Latn-CS"/>
        </w:rPr>
        <w:t>garancijom</w:t>
      </w:r>
      <w:r w:rsidRPr="007D08EB">
        <w:rPr>
          <w:noProof/>
          <w:sz w:val="23"/>
          <w:szCs w:val="23"/>
          <w:lang w:val="sr-Latn-CS"/>
        </w:rPr>
        <w:t xml:space="preserve">, </w:t>
      </w:r>
      <w:r w:rsidR="007D08EB">
        <w:rPr>
          <w:noProof/>
          <w:sz w:val="23"/>
          <w:szCs w:val="23"/>
          <w:lang w:val="sr-Latn-CS"/>
        </w:rPr>
        <w:t>pokriva</w:t>
      </w:r>
      <w:r w:rsidRPr="007D08EB">
        <w:rPr>
          <w:noProof/>
          <w:sz w:val="23"/>
          <w:szCs w:val="23"/>
          <w:lang w:val="sr-Latn-CS"/>
        </w:rPr>
        <w:t xml:space="preserve">  </w:t>
      </w:r>
      <w:r w:rsidR="007D08EB">
        <w:rPr>
          <w:noProof/>
          <w:sz w:val="23"/>
          <w:szCs w:val="23"/>
          <w:lang w:val="sr-Latn-CS"/>
        </w:rPr>
        <w:t>plaćanja</w:t>
      </w:r>
      <w:r w:rsidRPr="007D08EB">
        <w:rPr>
          <w:noProof/>
          <w:sz w:val="23"/>
          <w:szCs w:val="23"/>
          <w:lang w:val="sr-Latn-CS"/>
        </w:rPr>
        <w:t xml:space="preserve"> </w:t>
      </w:r>
      <w:r w:rsidR="007D08EB">
        <w:rPr>
          <w:noProof/>
          <w:sz w:val="23"/>
          <w:szCs w:val="23"/>
          <w:lang w:val="sr-Latn-CS"/>
        </w:rPr>
        <w:t>koja</w:t>
      </w:r>
      <w:r w:rsidRPr="007D08EB">
        <w:rPr>
          <w:noProof/>
          <w:sz w:val="23"/>
          <w:szCs w:val="23"/>
          <w:lang w:val="sr-Latn-CS"/>
        </w:rPr>
        <w:t xml:space="preserve"> </w:t>
      </w:r>
      <w:r w:rsidR="007D08EB">
        <w:rPr>
          <w:noProof/>
          <w:sz w:val="23"/>
          <w:szCs w:val="23"/>
          <w:lang w:val="sr-Latn-CS"/>
        </w:rPr>
        <w:t>Banka</w:t>
      </w:r>
      <w:r w:rsidRPr="007D08EB">
        <w:rPr>
          <w:noProof/>
          <w:sz w:val="23"/>
          <w:szCs w:val="23"/>
          <w:lang w:val="sr-Latn-CS"/>
        </w:rPr>
        <w:t xml:space="preserve"> </w:t>
      </w:r>
      <w:r w:rsidR="007D08EB">
        <w:rPr>
          <w:noProof/>
          <w:sz w:val="23"/>
          <w:szCs w:val="23"/>
          <w:lang w:val="sr-Latn-CS"/>
        </w:rPr>
        <w:t>nije</w:t>
      </w:r>
      <w:r w:rsidRPr="007D08EB">
        <w:rPr>
          <w:noProof/>
          <w:sz w:val="23"/>
          <w:szCs w:val="23"/>
          <w:lang w:val="sr-Latn-CS"/>
        </w:rPr>
        <w:t xml:space="preserve"> </w:t>
      </w:r>
      <w:r w:rsidR="007D08EB">
        <w:rPr>
          <w:noProof/>
          <w:sz w:val="23"/>
          <w:szCs w:val="23"/>
          <w:lang w:val="sr-Latn-CS"/>
        </w:rPr>
        <w:t>primila</w:t>
      </w:r>
      <w:r w:rsidRPr="007D08EB">
        <w:rPr>
          <w:noProof/>
          <w:sz w:val="23"/>
          <w:szCs w:val="23"/>
          <w:lang w:val="sr-Latn-CS"/>
        </w:rPr>
        <w:t xml:space="preserve">, </w:t>
      </w:r>
      <w:r w:rsidR="007D08EB">
        <w:rPr>
          <w:noProof/>
          <w:sz w:val="23"/>
          <w:szCs w:val="23"/>
          <w:lang w:val="sr-Latn-CS"/>
        </w:rPr>
        <w:t>dospela</w:t>
      </w:r>
      <w:r w:rsidRPr="007D08EB">
        <w:rPr>
          <w:noProof/>
          <w:sz w:val="23"/>
          <w:szCs w:val="23"/>
          <w:lang w:val="sr-Latn-CS"/>
        </w:rPr>
        <w:t xml:space="preserve">  </w:t>
      </w:r>
      <w:r w:rsidR="007D08EB">
        <w:rPr>
          <w:noProof/>
          <w:sz w:val="23"/>
          <w:szCs w:val="23"/>
          <w:lang w:val="sr-Latn-CS"/>
        </w:rPr>
        <w:t>po</w:t>
      </w:r>
      <w:r w:rsidRPr="007D08EB">
        <w:rPr>
          <w:noProof/>
          <w:sz w:val="23"/>
          <w:szCs w:val="23"/>
          <w:lang w:val="sr-Latn-CS"/>
        </w:rPr>
        <w:t xml:space="preserve"> </w:t>
      </w:r>
      <w:r w:rsidR="007D08EB">
        <w:rPr>
          <w:noProof/>
          <w:sz w:val="23"/>
          <w:szCs w:val="23"/>
          <w:lang w:val="sr-Latn-CS"/>
        </w:rPr>
        <w:t>osnovu</w:t>
      </w:r>
      <w:r w:rsidRPr="007D08EB">
        <w:rPr>
          <w:noProof/>
          <w:sz w:val="23"/>
          <w:szCs w:val="23"/>
          <w:lang w:val="sr-Latn-CS"/>
        </w:rPr>
        <w:t xml:space="preserve"> </w:t>
      </w:r>
      <w:r w:rsidR="007D08EB">
        <w:rPr>
          <w:noProof/>
          <w:sz w:val="23"/>
          <w:szCs w:val="23"/>
          <w:lang w:val="sr-Latn-CS"/>
        </w:rPr>
        <w:t>obaveza</w:t>
      </w:r>
      <w:r w:rsidRPr="007D08EB">
        <w:rPr>
          <w:noProof/>
          <w:sz w:val="23"/>
          <w:szCs w:val="23"/>
          <w:lang w:val="sr-Latn-CS"/>
        </w:rPr>
        <w:t xml:space="preserve"> </w:t>
      </w:r>
      <w:r w:rsidR="007D08EB">
        <w:rPr>
          <w:noProof/>
          <w:sz w:val="23"/>
          <w:szCs w:val="23"/>
          <w:lang w:val="sr-Latn-CS"/>
        </w:rPr>
        <w:t>prema</w:t>
      </w:r>
      <w:r w:rsidRPr="007D08EB">
        <w:rPr>
          <w:noProof/>
          <w:sz w:val="23"/>
          <w:szCs w:val="23"/>
          <w:lang w:val="sr-Latn-CS"/>
        </w:rPr>
        <w:t xml:space="preserve"> </w:t>
      </w:r>
      <w:r w:rsidR="007D08EB">
        <w:rPr>
          <w:noProof/>
          <w:sz w:val="23"/>
          <w:szCs w:val="23"/>
          <w:lang w:val="sr-Latn-CS"/>
        </w:rPr>
        <w:t>Banci</w:t>
      </w:r>
      <w:r w:rsidRPr="007D08EB">
        <w:rPr>
          <w:noProof/>
          <w:sz w:val="23"/>
          <w:szCs w:val="23"/>
          <w:lang w:val="sr-Latn-CS"/>
        </w:rPr>
        <w:t xml:space="preserve"> </w:t>
      </w:r>
      <w:r w:rsidR="007D08EB">
        <w:rPr>
          <w:noProof/>
          <w:sz w:val="23"/>
          <w:szCs w:val="23"/>
          <w:lang w:val="sr-Latn-CS"/>
        </w:rPr>
        <w:t>iz</w:t>
      </w:r>
      <w:r w:rsidRPr="007D08EB">
        <w:rPr>
          <w:noProof/>
          <w:sz w:val="23"/>
          <w:szCs w:val="23"/>
          <w:lang w:val="sr-Latn-CS"/>
        </w:rPr>
        <w:t xml:space="preserve"> </w:t>
      </w:r>
      <w:r w:rsidR="007D08EB">
        <w:rPr>
          <w:noProof/>
          <w:sz w:val="23"/>
          <w:szCs w:val="23"/>
          <w:lang w:val="sr-Latn-CS"/>
        </w:rPr>
        <w:t>finansijskih</w:t>
      </w:r>
      <w:r w:rsidRPr="007D08EB">
        <w:rPr>
          <w:noProof/>
          <w:sz w:val="23"/>
          <w:szCs w:val="23"/>
          <w:lang w:val="sr-Latn-CS"/>
        </w:rPr>
        <w:t xml:space="preserve"> </w:t>
      </w:r>
      <w:r w:rsidR="007D08EB">
        <w:rPr>
          <w:noProof/>
          <w:sz w:val="23"/>
          <w:szCs w:val="23"/>
          <w:lang w:val="sr-Latn-CS"/>
        </w:rPr>
        <w:t>operacija</w:t>
      </w:r>
      <w:r w:rsidRPr="007D08EB">
        <w:rPr>
          <w:noProof/>
          <w:sz w:val="23"/>
          <w:szCs w:val="23"/>
          <w:lang w:val="sr-Latn-CS"/>
        </w:rPr>
        <w:t xml:space="preserve"> </w:t>
      </w:r>
      <w:r w:rsidR="007D08EB">
        <w:rPr>
          <w:noProof/>
          <w:sz w:val="23"/>
          <w:szCs w:val="23"/>
          <w:lang w:val="sr-Latn-CS"/>
        </w:rPr>
        <w:t>koje</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Banka</w:t>
      </w:r>
      <w:r w:rsidRPr="007D08EB">
        <w:rPr>
          <w:noProof/>
          <w:sz w:val="23"/>
          <w:szCs w:val="23"/>
          <w:lang w:val="sr-Latn-CS"/>
        </w:rPr>
        <w:t xml:space="preserve"> </w:t>
      </w:r>
      <w:r w:rsidR="007D08EB">
        <w:rPr>
          <w:noProof/>
          <w:sz w:val="23"/>
          <w:szCs w:val="23"/>
          <w:lang w:val="sr-Latn-CS"/>
        </w:rPr>
        <w:t>zaključila</w:t>
      </w:r>
      <w:r w:rsidRPr="007D08EB">
        <w:rPr>
          <w:noProof/>
          <w:sz w:val="23"/>
          <w:szCs w:val="23"/>
          <w:lang w:val="sr-Latn-CS"/>
        </w:rPr>
        <w:t xml:space="preserve">, </w:t>
      </w:r>
      <w:r w:rsidR="007D08EB">
        <w:rPr>
          <w:noProof/>
          <w:sz w:val="23"/>
          <w:szCs w:val="23"/>
          <w:lang w:val="sr-Latn-CS"/>
        </w:rPr>
        <w:t>između</w:t>
      </w:r>
      <w:r w:rsidRPr="007D08EB">
        <w:rPr>
          <w:noProof/>
          <w:sz w:val="23"/>
          <w:szCs w:val="23"/>
          <w:lang w:val="sr-Latn-CS"/>
        </w:rPr>
        <w:t xml:space="preserve"> </w:t>
      </w:r>
      <w:r w:rsidR="007D08EB">
        <w:rPr>
          <w:noProof/>
          <w:sz w:val="23"/>
          <w:szCs w:val="23"/>
          <w:lang w:val="sr-Latn-CS"/>
        </w:rPr>
        <w:t>ostalog</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Zajmoprimcem</w:t>
      </w:r>
      <w:r w:rsidRPr="007D08EB">
        <w:rPr>
          <w:noProof/>
          <w:sz w:val="23"/>
          <w:szCs w:val="23"/>
          <w:lang w:val="sr-Latn-CS"/>
        </w:rPr>
        <w:t>. („</w:t>
      </w:r>
      <w:r w:rsidR="007D08EB">
        <w:rPr>
          <w:b/>
          <w:noProof/>
          <w:sz w:val="23"/>
          <w:szCs w:val="23"/>
          <w:lang w:val="sr-Latn-CS"/>
        </w:rPr>
        <w:t>Garancija</w:t>
      </w:r>
      <w:r w:rsidRPr="007D08EB">
        <w:rPr>
          <w:b/>
          <w:noProof/>
          <w:sz w:val="23"/>
          <w:szCs w:val="23"/>
          <w:lang w:val="sr-Latn-CS"/>
        </w:rPr>
        <w:t xml:space="preserve"> </w:t>
      </w:r>
      <w:r w:rsidR="007D08EB">
        <w:rPr>
          <w:b/>
          <w:noProof/>
          <w:sz w:val="23"/>
          <w:szCs w:val="23"/>
          <w:lang w:val="sr-Latn-CS"/>
        </w:rPr>
        <w:t>EU</w:t>
      </w:r>
      <w:r w:rsidRPr="007D08EB">
        <w:rPr>
          <w:noProof/>
          <w:sz w:val="23"/>
          <w:szCs w:val="23"/>
          <w:lang w:val="sr-Latn-CS"/>
        </w:rPr>
        <w:t xml:space="preserve">”). </w:t>
      </w:r>
      <w:r w:rsidR="007D08EB">
        <w:rPr>
          <w:noProof/>
          <w:sz w:val="23"/>
          <w:szCs w:val="23"/>
          <w:lang w:val="sr-Latn-CS"/>
        </w:rPr>
        <w:t>Republika</w:t>
      </w:r>
      <w:r w:rsidRPr="007D08EB">
        <w:rPr>
          <w:noProof/>
          <w:sz w:val="23"/>
          <w:szCs w:val="23"/>
          <w:lang w:val="sr-Latn-CS"/>
        </w:rPr>
        <w:t xml:space="preserve"> </w:t>
      </w:r>
      <w:r w:rsidR="007D08EB">
        <w:rPr>
          <w:noProof/>
          <w:sz w:val="23"/>
          <w:szCs w:val="23"/>
          <w:lang w:val="sr-Latn-CS"/>
        </w:rPr>
        <w:t>Srbija</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datum</w:t>
      </w:r>
      <w:r w:rsidRPr="007D08EB">
        <w:rPr>
          <w:noProof/>
          <w:sz w:val="23"/>
          <w:szCs w:val="23"/>
          <w:lang w:val="sr-Latn-CS"/>
        </w:rPr>
        <w:t xml:space="preserve"> </w:t>
      </w:r>
      <w:r w:rsidR="007D08EB">
        <w:rPr>
          <w:noProof/>
          <w:sz w:val="23"/>
          <w:szCs w:val="23"/>
          <w:lang w:val="sr-Latn-CS"/>
        </w:rPr>
        <w:t>ovog</w:t>
      </w:r>
      <w:r w:rsidRPr="007D08EB">
        <w:rPr>
          <w:noProof/>
          <w:sz w:val="23"/>
          <w:szCs w:val="23"/>
          <w:lang w:val="sr-Latn-CS"/>
        </w:rPr>
        <w:t xml:space="preserve"> </w:t>
      </w:r>
      <w:r w:rsidR="007D08EB">
        <w:rPr>
          <w:noProof/>
          <w:sz w:val="23"/>
          <w:szCs w:val="23"/>
          <w:lang w:val="sr-Latn-CS"/>
        </w:rPr>
        <w:t>ugovora</w:t>
      </w:r>
      <w:r w:rsidRPr="007D08EB">
        <w:rPr>
          <w:noProof/>
          <w:sz w:val="23"/>
          <w:szCs w:val="23"/>
          <w:lang w:val="sr-Latn-CS"/>
        </w:rPr>
        <w:t xml:space="preserve"> </w:t>
      </w:r>
      <w:r w:rsidR="007D08EB">
        <w:rPr>
          <w:noProof/>
          <w:sz w:val="23"/>
          <w:szCs w:val="23"/>
          <w:lang w:val="sr-Latn-CS"/>
        </w:rPr>
        <w:t>Država</w:t>
      </w:r>
      <w:r w:rsidRPr="007D08EB">
        <w:rPr>
          <w:noProof/>
          <w:sz w:val="23"/>
          <w:szCs w:val="23"/>
          <w:lang w:val="sr-Latn-CS"/>
        </w:rPr>
        <w:t xml:space="preserve"> </w:t>
      </w:r>
      <w:r w:rsidR="007D08EB">
        <w:rPr>
          <w:noProof/>
          <w:sz w:val="23"/>
          <w:szCs w:val="23"/>
          <w:lang w:val="sr-Latn-CS"/>
        </w:rPr>
        <w:t>koja</w:t>
      </w:r>
      <w:r w:rsidRPr="007D08EB">
        <w:rPr>
          <w:noProof/>
          <w:sz w:val="23"/>
          <w:szCs w:val="23"/>
          <w:lang w:val="sr-Latn-CS"/>
        </w:rPr>
        <w:t xml:space="preserve"> </w:t>
      </w:r>
      <w:r w:rsidR="007D08EB">
        <w:rPr>
          <w:noProof/>
          <w:sz w:val="23"/>
          <w:szCs w:val="23"/>
          <w:lang w:val="sr-Latn-CS"/>
        </w:rPr>
        <w:t>ispunjava</w:t>
      </w:r>
      <w:r w:rsidRPr="007D08EB">
        <w:rPr>
          <w:noProof/>
          <w:sz w:val="23"/>
          <w:szCs w:val="23"/>
          <w:lang w:val="sr-Latn-CS"/>
        </w:rPr>
        <w:t xml:space="preserve"> </w:t>
      </w:r>
      <w:r w:rsidR="007D08EB">
        <w:rPr>
          <w:noProof/>
          <w:sz w:val="23"/>
          <w:szCs w:val="23"/>
          <w:lang w:val="sr-Latn-CS"/>
        </w:rPr>
        <w:t>kriterijume</w:t>
      </w:r>
      <w:r w:rsidRPr="007D08EB">
        <w:rPr>
          <w:noProof/>
          <w:sz w:val="23"/>
          <w:szCs w:val="23"/>
          <w:lang w:val="sr-Latn-CS"/>
        </w:rPr>
        <w:t xml:space="preserve">, </w:t>
      </w:r>
      <w:r w:rsidR="007D08EB">
        <w:rPr>
          <w:noProof/>
          <w:sz w:val="23"/>
          <w:szCs w:val="23"/>
          <w:lang w:val="sr-Latn-CS"/>
        </w:rPr>
        <w:t>kako</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definisano</w:t>
      </w:r>
      <w:r w:rsidRPr="007D08EB">
        <w:rPr>
          <w:noProof/>
          <w:sz w:val="23"/>
          <w:szCs w:val="23"/>
          <w:lang w:val="sr-Latn-CS"/>
        </w:rPr>
        <w:t xml:space="preserve"> </w:t>
      </w:r>
      <w:r w:rsidR="007D08EB">
        <w:rPr>
          <w:noProof/>
          <w:sz w:val="23"/>
          <w:szCs w:val="23"/>
          <w:lang w:val="sr-Latn-CS"/>
        </w:rPr>
        <w:t>niže</w:t>
      </w:r>
      <w:r w:rsidRPr="007D08EB">
        <w:rPr>
          <w:noProof/>
          <w:sz w:val="23"/>
          <w:szCs w:val="23"/>
          <w:lang w:val="sr-Latn-CS"/>
        </w:rPr>
        <w:t>.</w:t>
      </w:r>
    </w:p>
    <w:p w:rsidR="007F3EC7" w:rsidRPr="007D08EB" w:rsidRDefault="007F3EC7" w:rsidP="007F3EC7">
      <w:pPr>
        <w:ind w:left="720" w:hanging="720"/>
        <w:rPr>
          <w:noProof/>
          <w:sz w:val="23"/>
          <w:szCs w:val="23"/>
          <w:lang w:val="sr-Latn-CS"/>
        </w:rPr>
      </w:pPr>
      <w:r w:rsidRPr="007D08EB">
        <w:rPr>
          <w:noProof/>
          <w:sz w:val="23"/>
          <w:szCs w:val="23"/>
          <w:lang w:val="sr-Latn-CS"/>
        </w:rPr>
        <w:t>(</w:t>
      </w:r>
      <w:r w:rsidR="007D08EB">
        <w:rPr>
          <w:noProof/>
          <w:sz w:val="23"/>
          <w:szCs w:val="23"/>
          <w:lang w:val="sr-Latn-CS"/>
        </w:rPr>
        <w:t>z</w:t>
      </w:r>
      <w:r w:rsidRPr="007D08EB">
        <w:rPr>
          <w:noProof/>
          <w:sz w:val="23"/>
          <w:szCs w:val="23"/>
          <w:lang w:val="sr-Latn-CS"/>
        </w:rPr>
        <w:t>)</w:t>
      </w:r>
      <w:r w:rsidRPr="007D08EB">
        <w:rPr>
          <w:noProof/>
          <w:sz w:val="23"/>
          <w:szCs w:val="23"/>
          <w:lang w:val="sr-Latn-CS"/>
        </w:rPr>
        <w:tab/>
      </w:r>
      <w:r w:rsidR="007D08EB">
        <w:rPr>
          <w:noProof/>
          <w:sz w:val="23"/>
          <w:szCs w:val="23"/>
          <w:lang w:val="sr-Latn-CS"/>
        </w:rPr>
        <w:t>Su</w:t>
      </w:r>
      <w:r w:rsidRPr="007D08EB">
        <w:rPr>
          <w:noProof/>
          <w:sz w:val="23"/>
          <w:szCs w:val="23"/>
          <w:lang w:val="sr-Latn-CS"/>
        </w:rPr>
        <w:t xml:space="preserve"> </w:t>
      </w:r>
      <w:r w:rsidR="007D08EB">
        <w:rPr>
          <w:noProof/>
          <w:sz w:val="23"/>
          <w:szCs w:val="23"/>
          <w:lang w:val="sr-Latn-CS"/>
        </w:rPr>
        <w:t>R</w:t>
      </w:r>
      <w:r w:rsidRPr="007D08EB">
        <w:rPr>
          <w:noProof/>
          <w:sz w:val="23"/>
          <w:szCs w:val="23"/>
          <w:lang w:val="sr-Latn-CS"/>
        </w:rPr>
        <w:t>e</w:t>
      </w:r>
      <w:r w:rsidR="007D08EB">
        <w:rPr>
          <w:noProof/>
          <w:sz w:val="23"/>
          <w:szCs w:val="23"/>
          <w:lang w:val="sr-Latn-CS"/>
        </w:rPr>
        <w:t>publik</w:t>
      </w:r>
      <w:r w:rsidRPr="007D08EB">
        <w:rPr>
          <w:noProof/>
          <w:sz w:val="23"/>
          <w:szCs w:val="23"/>
          <w:lang w:val="sr-Latn-CS"/>
        </w:rPr>
        <w:t xml:space="preserve">a </w:t>
      </w:r>
      <w:r w:rsidR="007D08EB">
        <w:rPr>
          <w:noProof/>
          <w:sz w:val="23"/>
          <w:szCs w:val="23"/>
          <w:lang w:val="sr-Latn-CS"/>
        </w:rPr>
        <w:t>Srbi</w:t>
      </w:r>
      <w:r w:rsidRPr="007D08EB">
        <w:rPr>
          <w:noProof/>
          <w:sz w:val="23"/>
          <w:szCs w:val="23"/>
          <w:lang w:val="sr-Latn-CS"/>
        </w:rPr>
        <w:t xml:space="preserve">ja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Banka</w:t>
      </w:r>
      <w:r w:rsidRPr="007D08EB">
        <w:rPr>
          <w:noProof/>
          <w:sz w:val="23"/>
          <w:szCs w:val="23"/>
          <w:lang w:val="sr-Latn-CS"/>
        </w:rPr>
        <w:t xml:space="preserve"> 11. </w:t>
      </w:r>
      <w:r w:rsidR="007D08EB">
        <w:rPr>
          <w:noProof/>
          <w:sz w:val="23"/>
          <w:szCs w:val="23"/>
          <w:lang w:val="sr-Latn-CS"/>
        </w:rPr>
        <w:t>m</w:t>
      </w:r>
      <w:r w:rsidRPr="007D08EB">
        <w:rPr>
          <w:noProof/>
          <w:sz w:val="23"/>
          <w:szCs w:val="23"/>
          <w:lang w:val="sr-Latn-CS"/>
        </w:rPr>
        <w:t xml:space="preserve">aja 2009. </w:t>
      </w:r>
      <w:r w:rsidR="007D08EB">
        <w:rPr>
          <w:noProof/>
          <w:sz w:val="23"/>
          <w:szCs w:val="23"/>
          <w:lang w:val="sr-Latn-CS"/>
        </w:rPr>
        <w:t>g</w:t>
      </w:r>
      <w:r w:rsidRPr="007D08EB">
        <w:rPr>
          <w:noProof/>
          <w:sz w:val="23"/>
          <w:szCs w:val="23"/>
          <w:lang w:val="sr-Latn-CS"/>
        </w:rPr>
        <w:t>o</w:t>
      </w:r>
      <w:r w:rsidR="007D08EB">
        <w:rPr>
          <w:noProof/>
          <w:sz w:val="23"/>
          <w:szCs w:val="23"/>
          <w:lang w:val="sr-Latn-CS"/>
        </w:rPr>
        <w:t>din</w:t>
      </w:r>
      <w:r w:rsidRPr="007D08EB">
        <w:rPr>
          <w:noProof/>
          <w:sz w:val="23"/>
          <w:szCs w:val="23"/>
          <w:lang w:val="sr-Latn-CS"/>
        </w:rPr>
        <w:t xml:space="preserve">e </w:t>
      </w:r>
      <w:r w:rsidR="007D08EB">
        <w:rPr>
          <w:noProof/>
          <w:sz w:val="23"/>
          <w:szCs w:val="23"/>
          <w:lang w:val="sr-Latn-CS"/>
        </w:rPr>
        <w:t>z</w:t>
      </w:r>
      <w:r w:rsidRPr="007D08EB">
        <w:rPr>
          <w:noProof/>
          <w:sz w:val="23"/>
          <w:szCs w:val="23"/>
          <w:lang w:val="sr-Latn-CS"/>
        </w:rPr>
        <w:t>a</w:t>
      </w:r>
      <w:r w:rsidR="007D08EB">
        <w:rPr>
          <w:noProof/>
          <w:sz w:val="23"/>
          <w:szCs w:val="23"/>
          <w:lang w:val="sr-Latn-CS"/>
        </w:rPr>
        <w:t>ključile</w:t>
      </w:r>
      <w:r w:rsidRPr="007D08EB">
        <w:rPr>
          <w:noProof/>
          <w:sz w:val="23"/>
          <w:szCs w:val="23"/>
          <w:lang w:val="sr-Latn-CS"/>
        </w:rPr>
        <w:t xml:space="preserve"> O</w:t>
      </w:r>
      <w:r w:rsidR="007D08EB">
        <w:rPr>
          <w:noProof/>
          <w:sz w:val="23"/>
          <w:szCs w:val="23"/>
          <w:lang w:val="sr-Latn-CS"/>
        </w:rPr>
        <w:t>kvirni</w:t>
      </w:r>
      <w:r w:rsidRPr="007D08EB">
        <w:rPr>
          <w:noProof/>
          <w:sz w:val="23"/>
          <w:szCs w:val="23"/>
          <w:lang w:val="sr-Latn-CS"/>
        </w:rPr>
        <w:t xml:space="preserve"> </w:t>
      </w:r>
      <w:r w:rsidR="007D08EB">
        <w:rPr>
          <w:noProof/>
          <w:sz w:val="23"/>
          <w:szCs w:val="23"/>
          <w:lang w:val="sr-Latn-CS"/>
        </w:rPr>
        <w:t>sp</w:t>
      </w:r>
      <w:r w:rsidRPr="007D08EB">
        <w:rPr>
          <w:noProof/>
          <w:sz w:val="23"/>
          <w:szCs w:val="23"/>
          <w:lang w:val="sr-Latn-CS"/>
        </w:rPr>
        <w:t>o</w:t>
      </w:r>
      <w:r w:rsidR="007D08EB">
        <w:rPr>
          <w:noProof/>
          <w:sz w:val="23"/>
          <w:szCs w:val="23"/>
          <w:lang w:val="sr-Latn-CS"/>
        </w:rPr>
        <w:t>r</w:t>
      </w:r>
      <w:r w:rsidRPr="007D08EB">
        <w:rPr>
          <w:noProof/>
          <w:sz w:val="23"/>
          <w:szCs w:val="23"/>
          <w:lang w:val="sr-Latn-CS"/>
        </w:rPr>
        <w:t>a</w:t>
      </w:r>
      <w:r w:rsidR="007D08EB">
        <w:rPr>
          <w:noProof/>
          <w:sz w:val="23"/>
          <w:szCs w:val="23"/>
          <w:lang w:val="sr-Latn-CS"/>
        </w:rPr>
        <w:t>zum</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reguliše</w:t>
      </w:r>
      <w:r w:rsidRPr="007D08EB">
        <w:rPr>
          <w:noProof/>
          <w:sz w:val="23"/>
          <w:szCs w:val="23"/>
          <w:lang w:val="sr-Latn-CS"/>
        </w:rPr>
        <w:t xml:space="preserve"> </w:t>
      </w:r>
      <w:r w:rsidR="007D08EB">
        <w:rPr>
          <w:noProof/>
          <w:sz w:val="23"/>
          <w:szCs w:val="23"/>
          <w:lang w:val="sr-Latn-CS"/>
        </w:rPr>
        <w:t>aktivnosti</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 xml:space="preserve">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R</w:t>
      </w:r>
      <w:r w:rsidRPr="007D08EB">
        <w:rPr>
          <w:noProof/>
          <w:sz w:val="23"/>
          <w:szCs w:val="23"/>
          <w:lang w:val="sr-Latn-CS"/>
        </w:rPr>
        <w:t>e</w:t>
      </w:r>
      <w:r w:rsidR="007D08EB">
        <w:rPr>
          <w:noProof/>
          <w:sz w:val="23"/>
          <w:szCs w:val="23"/>
          <w:lang w:val="sr-Latn-CS"/>
        </w:rPr>
        <w:t>publici</w:t>
      </w:r>
      <w:r w:rsidRPr="007D08EB">
        <w:rPr>
          <w:noProof/>
          <w:sz w:val="23"/>
          <w:szCs w:val="23"/>
          <w:lang w:val="sr-Latn-CS"/>
        </w:rPr>
        <w:t xml:space="preserve"> </w:t>
      </w:r>
      <w:r w:rsidR="007D08EB">
        <w:rPr>
          <w:noProof/>
          <w:sz w:val="23"/>
          <w:szCs w:val="23"/>
          <w:lang w:val="sr-Latn-CS"/>
        </w:rPr>
        <w:t>Srbi</w:t>
      </w:r>
      <w:r w:rsidRPr="007D08EB">
        <w:rPr>
          <w:noProof/>
          <w:sz w:val="23"/>
          <w:szCs w:val="23"/>
          <w:lang w:val="sr-Latn-CS"/>
        </w:rPr>
        <w:t>j</w:t>
      </w:r>
      <w:r w:rsidR="007D08EB">
        <w:rPr>
          <w:noProof/>
          <w:sz w:val="23"/>
          <w:szCs w:val="23"/>
          <w:lang w:val="sr-Latn-CS"/>
        </w:rPr>
        <w:t>i</w:t>
      </w:r>
      <w:r w:rsidRPr="007D08EB">
        <w:rPr>
          <w:noProof/>
          <w:sz w:val="23"/>
          <w:szCs w:val="23"/>
          <w:lang w:val="sr-Latn-CS"/>
        </w:rPr>
        <w:t xml:space="preserve"> („</w:t>
      </w:r>
      <w:r w:rsidRPr="007D08EB">
        <w:rPr>
          <w:b/>
          <w:noProof/>
          <w:sz w:val="23"/>
          <w:szCs w:val="23"/>
          <w:lang w:val="sr-Latn-CS"/>
        </w:rPr>
        <w:t>O</w:t>
      </w:r>
      <w:r w:rsidR="007D08EB">
        <w:rPr>
          <w:b/>
          <w:noProof/>
          <w:sz w:val="23"/>
          <w:szCs w:val="23"/>
          <w:lang w:val="sr-Latn-CS"/>
        </w:rPr>
        <w:t>kvirni</w:t>
      </w:r>
      <w:r w:rsidRPr="007D08EB">
        <w:rPr>
          <w:b/>
          <w:noProof/>
          <w:sz w:val="23"/>
          <w:szCs w:val="23"/>
          <w:lang w:val="sr-Latn-CS"/>
        </w:rPr>
        <w:t xml:space="preserve"> </w:t>
      </w:r>
      <w:r w:rsidR="007D08EB">
        <w:rPr>
          <w:b/>
          <w:noProof/>
          <w:sz w:val="23"/>
          <w:szCs w:val="23"/>
          <w:lang w:val="sr-Latn-CS"/>
        </w:rPr>
        <w:t>sp</w:t>
      </w:r>
      <w:r w:rsidRPr="007D08EB">
        <w:rPr>
          <w:b/>
          <w:noProof/>
          <w:sz w:val="23"/>
          <w:szCs w:val="23"/>
          <w:lang w:val="sr-Latn-CS"/>
        </w:rPr>
        <w:t>o</w:t>
      </w:r>
      <w:r w:rsidR="007D08EB">
        <w:rPr>
          <w:b/>
          <w:noProof/>
          <w:sz w:val="23"/>
          <w:szCs w:val="23"/>
          <w:lang w:val="sr-Latn-CS"/>
        </w:rPr>
        <w:t>r</w:t>
      </w:r>
      <w:r w:rsidRPr="007D08EB">
        <w:rPr>
          <w:b/>
          <w:noProof/>
          <w:sz w:val="23"/>
          <w:szCs w:val="23"/>
          <w:lang w:val="sr-Latn-CS"/>
        </w:rPr>
        <w:t>a</w:t>
      </w:r>
      <w:r w:rsidR="007D08EB">
        <w:rPr>
          <w:b/>
          <w:noProof/>
          <w:sz w:val="23"/>
          <w:szCs w:val="23"/>
          <w:lang w:val="sr-Latn-CS"/>
        </w:rPr>
        <w:t>zum</w:t>
      </w:r>
      <w:r w:rsidRPr="007D08EB">
        <w:rPr>
          <w:noProof/>
          <w:sz w:val="23"/>
          <w:szCs w:val="23"/>
          <w:lang w:val="sr-Latn-CS"/>
        </w:rPr>
        <w:t xml:space="preserve">”). </w:t>
      </w:r>
      <w:r w:rsidR="007D08EB">
        <w:rPr>
          <w:noProof/>
          <w:sz w:val="23"/>
          <w:szCs w:val="23"/>
          <w:lang w:val="sr-Latn-CS"/>
        </w:rPr>
        <w:t>Dopisom</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14. </w:t>
      </w:r>
      <w:r w:rsidR="007D08EB">
        <w:rPr>
          <w:noProof/>
          <w:sz w:val="23"/>
          <w:szCs w:val="23"/>
          <w:lang w:val="sr-Latn-CS"/>
        </w:rPr>
        <w:t>decembra</w:t>
      </w:r>
      <w:r w:rsidRPr="007D08EB">
        <w:rPr>
          <w:noProof/>
          <w:sz w:val="23"/>
          <w:szCs w:val="23"/>
          <w:lang w:val="sr-Latn-CS"/>
        </w:rPr>
        <w:t xml:space="preserve"> 2015. </w:t>
      </w:r>
      <w:r w:rsidR="007D08EB">
        <w:rPr>
          <w:noProof/>
          <w:sz w:val="23"/>
          <w:szCs w:val="23"/>
          <w:lang w:val="sr-Latn-CS"/>
        </w:rPr>
        <w:t>godine</w:t>
      </w:r>
      <w:r w:rsidRPr="007D08EB">
        <w:rPr>
          <w:noProof/>
          <w:sz w:val="23"/>
          <w:szCs w:val="23"/>
          <w:lang w:val="sr-Latn-CS"/>
        </w:rPr>
        <w:t xml:space="preserve">, </w:t>
      </w:r>
      <w:r w:rsidR="007D08EB">
        <w:rPr>
          <w:noProof/>
          <w:sz w:val="23"/>
          <w:szCs w:val="23"/>
          <w:lang w:val="sr-Latn-CS"/>
        </w:rPr>
        <w:t>Republika</w:t>
      </w:r>
      <w:r w:rsidRPr="007D08EB">
        <w:rPr>
          <w:noProof/>
          <w:sz w:val="23"/>
          <w:szCs w:val="23"/>
          <w:lang w:val="sr-Latn-CS"/>
        </w:rPr>
        <w:t xml:space="preserve"> </w:t>
      </w:r>
      <w:r w:rsidR="007D08EB">
        <w:rPr>
          <w:noProof/>
          <w:sz w:val="23"/>
          <w:szCs w:val="23"/>
          <w:lang w:val="sr-Latn-CS"/>
        </w:rPr>
        <w:t>Srbija</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zatražila</w:t>
      </w:r>
      <w:r w:rsidRPr="007D08EB">
        <w:rPr>
          <w:noProof/>
          <w:sz w:val="23"/>
          <w:szCs w:val="23"/>
          <w:lang w:val="sr-Latn-CS"/>
        </w:rPr>
        <w:t xml:space="preserve"> </w:t>
      </w:r>
      <w:r w:rsidR="007D08EB">
        <w:rPr>
          <w:noProof/>
          <w:sz w:val="23"/>
          <w:szCs w:val="23"/>
          <w:lang w:val="sr-Latn-CS"/>
        </w:rPr>
        <w:t>finansiranje</w:t>
      </w:r>
      <w:r w:rsidRPr="007D08EB">
        <w:rPr>
          <w:noProof/>
          <w:sz w:val="23"/>
          <w:szCs w:val="23"/>
          <w:lang w:val="sr-Latn-CS"/>
        </w:rPr>
        <w:t xml:space="preserve"> </w:t>
      </w:r>
      <w:r w:rsidR="007D08EB">
        <w:rPr>
          <w:noProof/>
          <w:sz w:val="23"/>
          <w:szCs w:val="23"/>
          <w:lang w:val="sr-Latn-CS"/>
        </w:rPr>
        <w:t>Projekta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ovaj</w:t>
      </w:r>
      <w:r w:rsidRPr="007D08EB">
        <w:rPr>
          <w:noProof/>
          <w:sz w:val="23"/>
          <w:szCs w:val="23"/>
          <w:lang w:val="sr-Latn-CS"/>
        </w:rPr>
        <w:t xml:space="preserve"> </w:t>
      </w:r>
      <w:r w:rsidR="007D08EB">
        <w:rPr>
          <w:noProof/>
          <w:sz w:val="23"/>
          <w:szCs w:val="23"/>
          <w:lang w:val="sr-Latn-CS"/>
        </w:rPr>
        <w:t>projekat</w:t>
      </w:r>
      <w:r w:rsidRPr="007D08EB">
        <w:rPr>
          <w:noProof/>
          <w:sz w:val="23"/>
          <w:szCs w:val="23"/>
          <w:lang w:val="sr-Latn-CS"/>
        </w:rPr>
        <w:t xml:space="preserve"> </w:t>
      </w:r>
      <w:r w:rsidR="007D08EB">
        <w:rPr>
          <w:noProof/>
          <w:sz w:val="23"/>
          <w:szCs w:val="23"/>
          <w:lang w:val="sr-Latn-CS"/>
        </w:rPr>
        <w:t>kao</w:t>
      </w:r>
      <w:r w:rsidRPr="007D08EB">
        <w:rPr>
          <w:noProof/>
          <w:sz w:val="23"/>
          <w:szCs w:val="23"/>
          <w:lang w:val="sr-Latn-CS"/>
        </w:rPr>
        <w:t xml:space="preserve"> </w:t>
      </w:r>
      <w:r w:rsidR="007D08EB">
        <w:rPr>
          <w:noProof/>
          <w:sz w:val="23"/>
          <w:szCs w:val="23"/>
          <w:lang w:val="sr-Latn-CS"/>
        </w:rPr>
        <w:t>takav</w:t>
      </w:r>
      <w:r w:rsidRPr="007D08EB">
        <w:rPr>
          <w:noProof/>
          <w:sz w:val="23"/>
          <w:szCs w:val="23"/>
          <w:lang w:val="sr-Latn-CS"/>
        </w:rPr>
        <w:t xml:space="preserve"> </w:t>
      </w:r>
      <w:r w:rsidR="007D08EB">
        <w:rPr>
          <w:noProof/>
          <w:sz w:val="23"/>
          <w:szCs w:val="23"/>
          <w:lang w:val="sr-Latn-CS"/>
        </w:rPr>
        <w:t>potpada</w:t>
      </w:r>
      <w:r w:rsidRPr="007D08EB">
        <w:rPr>
          <w:noProof/>
          <w:sz w:val="23"/>
          <w:szCs w:val="23"/>
          <w:lang w:val="sr-Latn-CS"/>
        </w:rPr>
        <w:t xml:space="preserve"> </w:t>
      </w:r>
      <w:r w:rsidR="007D08EB">
        <w:rPr>
          <w:noProof/>
          <w:sz w:val="23"/>
          <w:szCs w:val="23"/>
          <w:lang w:val="sr-Latn-CS"/>
        </w:rPr>
        <w:t>pod</w:t>
      </w:r>
      <w:r w:rsidRPr="007D08EB">
        <w:rPr>
          <w:noProof/>
          <w:sz w:val="23"/>
          <w:szCs w:val="23"/>
          <w:lang w:val="sr-Latn-CS"/>
        </w:rPr>
        <w:t xml:space="preserve"> </w:t>
      </w:r>
      <w:r w:rsidR="007D08EB">
        <w:rPr>
          <w:noProof/>
          <w:sz w:val="23"/>
          <w:szCs w:val="23"/>
          <w:lang w:val="sr-Latn-CS"/>
        </w:rPr>
        <w:t>delokrug</w:t>
      </w:r>
      <w:r w:rsidRPr="007D08EB">
        <w:rPr>
          <w:noProof/>
          <w:sz w:val="23"/>
          <w:szCs w:val="23"/>
          <w:lang w:val="sr-Latn-CS"/>
        </w:rPr>
        <w:t xml:space="preserve"> </w:t>
      </w:r>
      <w:r w:rsidR="007D08EB">
        <w:rPr>
          <w:noProof/>
          <w:sz w:val="23"/>
          <w:szCs w:val="23"/>
          <w:lang w:val="sr-Latn-CS"/>
        </w:rPr>
        <w:t>Okvirnog</w:t>
      </w:r>
      <w:r w:rsidRPr="007D08EB">
        <w:rPr>
          <w:noProof/>
          <w:sz w:val="23"/>
          <w:szCs w:val="23"/>
          <w:lang w:val="sr-Latn-CS"/>
        </w:rPr>
        <w:t xml:space="preserve"> </w:t>
      </w:r>
      <w:r w:rsidR="007D08EB">
        <w:rPr>
          <w:noProof/>
          <w:sz w:val="23"/>
          <w:szCs w:val="23"/>
          <w:lang w:val="sr-Latn-CS"/>
        </w:rPr>
        <w:t>sporazuma</w:t>
      </w:r>
      <w:r w:rsidRPr="007D08EB">
        <w:rPr>
          <w:noProof/>
          <w:sz w:val="23"/>
          <w:szCs w:val="23"/>
          <w:lang w:val="sr-Latn-CS"/>
        </w:rPr>
        <w:t xml:space="preserve">. </w:t>
      </w:r>
    </w:p>
    <w:p w:rsidR="007F3EC7" w:rsidRPr="007D08EB" w:rsidRDefault="007F3EC7" w:rsidP="007F3EC7">
      <w:pPr>
        <w:ind w:left="720" w:hanging="720"/>
        <w:rPr>
          <w:noProof/>
          <w:sz w:val="23"/>
          <w:szCs w:val="23"/>
          <w:lang w:val="sr-Latn-CS"/>
        </w:rPr>
      </w:pPr>
      <w:r w:rsidRPr="007D08EB">
        <w:rPr>
          <w:noProof/>
          <w:sz w:val="23"/>
          <w:szCs w:val="23"/>
          <w:lang w:val="sr-Latn-CS"/>
        </w:rPr>
        <w:t>(</w:t>
      </w:r>
      <w:r w:rsidR="007D08EB">
        <w:rPr>
          <w:noProof/>
          <w:sz w:val="23"/>
          <w:szCs w:val="23"/>
          <w:lang w:val="sr-Latn-CS"/>
        </w:rPr>
        <w:t>i</w:t>
      </w:r>
      <w:r w:rsidRPr="007D08EB">
        <w:rPr>
          <w:noProof/>
          <w:sz w:val="23"/>
          <w:szCs w:val="23"/>
          <w:lang w:val="sr-Latn-CS"/>
        </w:rPr>
        <w:t>)</w:t>
      </w:r>
      <w:r w:rsidRPr="007D08EB">
        <w:rPr>
          <w:noProof/>
          <w:sz w:val="23"/>
          <w:szCs w:val="23"/>
          <w:lang w:val="sr-Latn-CS"/>
        </w:rPr>
        <w:tab/>
      </w:r>
      <w:r w:rsidR="007D08EB">
        <w:rPr>
          <w:noProof/>
          <w:sz w:val="23"/>
          <w:szCs w:val="23"/>
          <w:lang w:val="sr-Latn-CS"/>
        </w:rPr>
        <w:t>St</w:t>
      </w:r>
      <w:r w:rsidRPr="007D08EB">
        <w:rPr>
          <w:noProof/>
          <w:sz w:val="23"/>
          <w:szCs w:val="23"/>
          <w:lang w:val="sr-Latn-CS"/>
        </w:rPr>
        <w:t>a</w:t>
      </w:r>
      <w:r w:rsidR="007D08EB">
        <w:rPr>
          <w:noProof/>
          <w:sz w:val="23"/>
          <w:szCs w:val="23"/>
          <w:lang w:val="sr-Latn-CS"/>
        </w:rPr>
        <w:t>tut</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 xml:space="preserve">e </w:t>
      </w:r>
      <w:r w:rsidR="007D08EB">
        <w:rPr>
          <w:noProof/>
          <w:sz w:val="23"/>
          <w:szCs w:val="23"/>
          <w:lang w:val="sr-Latn-CS"/>
        </w:rPr>
        <w:t>pr</w:t>
      </w:r>
      <w:r w:rsidRPr="007D08EB">
        <w:rPr>
          <w:noProof/>
          <w:sz w:val="23"/>
          <w:szCs w:val="23"/>
          <w:lang w:val="sr-Latn-CS"/>
        </w:rPr>
        <w:t>e</w:t>
      </w:r>
      <w:r w:rsidR="007D08EB">
        <w:rPr>
          <w:noProof/>
          <w:sz w:val="23"/>
          <w:szCs w:val="23"/>
          <w:lang w:val="sr-Latn-CS"/>
        </w:rPr>
        <w:t>dviđ</w:t>
      </w:r>
      <w:r w:rsidRPr="007D08EB">
        <w:rPr>
          <w:noProof/>
          <w:sz w:val="23"/>
          <w:szCs w:val="23"/>
          <w:lang w:val="sr-Latn-CS"/>
        </w:rPr>
        <w:t xml:space="preserve">a </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će</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a o</w:t>
      </w:r>
      <w:r w:rsidR="007D08EB">
        <w:rPr>
          <w:noProof/>
          <w:sz w:val="23"/>
          <w:szCs w:val="23"/>
          <w:lang w:val="sr-Latn-CS"/>
        </w:rPr>
        <w:t>b</w:t>
      </w:r>
      <w:r w:rsidRPr="007D08EB">
        <w:rPr>
          <w:noProof/>
          <w:sz w:val="23"/>
          <w:szCs w:val="23"/>
          <w:lang w:val="sr-Latn-CS"/>
        </w:rPr>
        <w:t>e</w:t>
      </w:r>
      <w:r w:rsidR="007D08EB">
        <w:rPr>
          <w:noProof/>
          <w:sz w:val="23"/>
          <w:szCs w:val="23"/>
          <w:lang w:val="sr-Latn-CS"/>
        </w:rPr>
        <w:t>zb</w:t>
      </w:r>
      <w:r w:rsidRPr="007D08EB">
        <w:rPr>
          <w:noProof/>
          <w:sz w:val="23"/>
          <w:szCs w:val="23"/>
          <w:lang w:val="sr-Latn-CS"/>
        </w:rPr>
        <w:t>e</w:t>
      </w:r>
      <w:r w:rsidR="007D08EB">
        <w:rPr>
          <w:noProof/>
          <w:sz w:val="23"/>
          <w:szCs w:val="23"/>
          <w:lang w:val="sr-Latn-CS"/>
        </w:rPr>
        <w:t>diti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s</w:t>
      </w:r>
      <w:r w:rsidRPr="007D08EB">
        <w:rPr>
          <w:noProof/>
          <w:sz w:val="23"/>
          <w:szCs w:val="23"/>
          <w:lang w:val="sr-Latn-CS"/>
        </w:rPr>
        <w:t xml:space="preserve">e </w:t>
      </w:r>
      <w:r w:rsidR="007D08EB">
        <w:rPr>
          <w:noProof/>
          <w:sz w:val="23"/>
          <w:szCs w:val="23"/>
          <w:lang w:val="sr-Latn-CS"/>
        </w:rPr>
        <w:t>nj</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sr</w:t>
      </w:r>
      <w:r w:rsidRPr="007D08EB">
        <w:rPr>
          <w:noProof/>
          <w:sz w:val="23"/>
          <w:szCs w:val="23"/>
          <w:lang w:val="sr-Latn-CS"/>
        </w:rPr>
        <w:t>e</w:t>
      </w:r>
      <w:r w:rsidR="007D08EB">
        <w:rPr>
          <w:noProof/>
          <w:sz w:val="23"/>
          <w:szCs w:val="23"/>
          <w:lang w:val="sr-Latn-CS"/>
        </w:rPr>
        <w:t>dstv</w:t>
      </w: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o</w:t>
      </w:r>
      <w:r w:rsidR="007D08EB">
        <w:rPr>
          <w:noProof/>
          <w:sz w:val="23"/>
          <w:szCs w:val="23"/>
          <w:lang w:val="sr-Latn-CS"/>
        </w:rPr>
        <w:t>rist</w:t>
      </w:r>
      <w:r w:rsidRPr="007D08EB">
        <w:rPr>
          <w:noProof/>
          <w:sz w:val="23"/>
          <w:szCs w:val="23"/>
          <w:lang w:val="sr-Latn-CS"/>
        </w:rPr>
        <w:t xml:space="preserve">e </w:t>
      </w:r>
      <w:r w:rsidR="007D08EB">
        <w:rPr>
          <w:noProof/>
          <w:sz w:val="23"/>
          <w:szCs w:val="23"/>
          <w:lang w:val="sr-Latn-CS"/>
        </w:rPr>
        <w:t>što</w:t>
      </w:r>
      <w:r w:rsidRPr="007D08EB">
        <w:rPr>
          <w:noProof/>
          <w:sz w:val="23"/>
          <w:szCs w:val="23"/>
          <w:lang w:val="sr-Latn-CS"/>
        </w:rPr>
        <w:t xml:space="preserve"> </w:t>
      </w:r>
      <w:r w:rsidR="007D08EB">
        <w:rPr>
          <w:noProof/>
          <w:sz w:val="23"/>
          <w:szCs w:val="23"/>
          <w:lang w:val="sr-Latn-CS"/>
        </w:rPr>
        <w:t>racionalnije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int</w:t>
      </w:r>
      <w:r w:rsidRPr="007D08EB">
        <w:rPr>
          <w:noProof/>
          <w:sz w:val="23"/>
          <w:szCs w:val="23"/>
          <w:lang w:val="sr-Latn-CS"/>
        </w:rPr>
        <w:t>e</w:t>
      </w:r>
      <w:r w:rsidR="007D08EB">
        <w:rPr>
          <w:noProof/>
          <w:sz w:val="23"/>
          <w:szCs w:val="23"/>
          <w:lang w:val="sr-Latn-CS"/>
        </w:rPr>
        <w:t>r</w:t>
      </w:r>
      <w:r w:rsidRPr="007D08EB">
        <w:rPr>
          <w:noProof/>
          <w:sz w:val="23"/>
          <w:szCs w:val="23"/>
          <w:lang w:val="sr-Latn-CS"/>
        </w:rPr>
        <w:t>e</w:t>
      </w:r>
      <w:r w:rsidR="007D08EB">
        <w:rPr>
          <w:noProof/>
          <w:sz w:val="23"/>
          <w:szCs w:val="23"/>
          <w:lang w:val="sr-Latn-CS"/>
        </w:rPr>
        <w:t>su</w:t>
      </w:r>
      <w:r w:rsidRPr="007D08EB">
        <w:rPr>
          <w:noProof/>
          <w:sz w:val="23"/>
          <w:szCs w:val="23"/>
          <w:lang w:val="sr-Latn-CS"/>
        </w:rPr>
        <w:t xml:space="preserve"> E</w:t>
      </w:r>
      <w:r w:rsidR="007D08EB">
        <w:rPr>
          <w:noProof/>
          <w:sz w:val="23"/>
          <w:szCs w:val="23"/>
          <w:lang w:val="sr-Latn-CS"/>
        </w:rPr>
        <w:t>vr</w:t>
      </w:r>
      <w:r w:rsidRPr="007D08EB">
        <w:rPr>
          <w:noProof/>
          <w:sz w:val="23"/>
          <w:szCs w:val="23"/>
          <w:lang w:val="sr-Latn-CS"/>
        </w:rPr>
        <w:t>o</w:t>
      </w:r>
      <w:r w:rsidR="007D08EB">
        <w:rPr>
          <w:noProof/>
          <w:sz w:val="23"/>
          <w:szCs w:val="23"/>
          <w:lang w:val="sr-Latn-CS"/>
        </w:rPr>
        <w:t>psk</w:t>
      </w:r>
      <w:r w:rsidRPr="007D08EB">
        <w:rPr>
          <w:noProof/>
          <w:sz w:val="23"/>
          <w:szCs w:val="23"/>
          <w:lang w:val="sr-Latn-CS"/>
        </w:rPr>
        <w:t xml:space="preserve">e </w:t>
      </w:r>
      <w:r w:rsidR="007D08EB">
        <w:rPr>
          <w:noProof/>
          <w:sz w:val="23"/>
          <w:szCs w:val="23"/>
          <w:lang w:val="sr-Latn-CS"/>
        </w:rPr>
        <w:t>uni</w:t>
      </w:r>
      <w:r w:rsidRPr="007D08EB">
        <w:rPr>
          <w:noProof/>
          <w:sz w:val="23"/>
          <w:szCs w:val="23"/>
          <w:lang w:val="sr-Latn-CS"/>
        </w:rPr>
        <w:t xml:space="preserve">je;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w:t>
      </w:r>
      <w:r w:rsidRPr="007D08EB">
        <w:rPr>
          <w:noProof/>
          <w:sz w:val="23"/>
          <w:szCs w:val="23"/>
          <w:lang w:val="sr-Latn-CS"/>
        </w:rPr>
        <w:t>a</w:t>
      </w:r>
      <w:r w:rsidR="007D08EB">
        <w:rPr>
          <w:noProof/>
          <w:sz w:val="23"/>
          <w:szCs w:val="23"/>
          <w:lang w:val="sr-Latn-CS"/>
        </w:rPr>
        <w:t>du</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 </w:t>
      </w:r>
      <w:r w:rsidR="007D08EB">
        <w:rPr>
          <w:noProof/>
          <w:sz w:val="23"/>
          <w:szCs w:val="23"/>
          <w:lang w:val="sr-Latn-CS"/>
        </w:rPr>
        <w:t>tim</w:t>
      </w:r>
      <w:r w:rsidRPr="007D08EB">
        <w:rPr>
          <w:noProof/>
          <w:sz w:val="23"/>
          <w:szCs w:val="23"/>
          <w:lang w:val="sr-Latn-CS"/>
        </w:rPr>
        <w:t xml:space="preserve">, </w:t>
      </w:r>
      <w:r w:rsidR="007D08EB">
        <w:rPr>
          <w:noProof/>
          <w:sz w:val="23"/>
          <w:szCs w:val="23"/>
          <w:lang w:val="sr-Latn-CS"/>
        </w:rPr>
        <w:t>t</w:t>
      </w:r>
      <w:r w:rsidRPr="007D08EB">
        <w:rPr>
          <w:noProof/>
          <w:sz w:val="23"/>
          <w:szCs w:val="23"/>
          <w:lang w:val="sr-Latn-CS"/>
        </w:rPr>
        <w:t>e</w:t>
      </w:r>
      <w:r w:rsidR="007D08EB">
        <w:rPr>
          <w:noProof/>
          <w:sz w:val="23"/>
          <w:szCs w:val="23"/>
          <w:lang w:val="sr-Latn-CS"/>
        </w:rPr>
        <w:t>rmini</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usl</w:t>
      </w:r>
      <w:r w:rsidRPr="007D08EB">
        <w:rPr>
          <w:noProof/>
          <w:sz w:val="23"/>
          <w:szCs w:val="23"/>
          <w:lang w:val="sr-Latn-CS"/>
        </w:rPr>
        <w:t>o</w:t>
      </w:r>
      <w:r w:rsidR="007D08EB">
        <w:rPr>
          <w:noProof/>
          <w:sz w:val="23"/>
          <w:szCs w:val="23"/>
          <w:lang w:val="sr-Latn-CS"/>
        </w:rPr>
        <w:t>vi</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aj</w:t>
      </w:r>
      <w:r w:rsidR="007D08EB">
        <w:rPr>
          <w:noProof/>
          <w:sz w:val="23"/>
          <w:szCs w:val="23"/>
          <w:lang w:val="sr-Latn-CS"/>
        </w:rPr>
        <w:t>m</w:t>
      </w:r>
      <w:r w:rsidRPr="007D08EB">
        <w:rPr>
          <w:noProof/>
          <w:sz w:val="23"/>
          <w:szCs w:val="23"/>
          <w:lang w:val="sr-Latn-CS"/>
        </w:rPr>
        <w:t>o</w:t>
      </w:r>
      <w:r w:rsidR="007D08EB">
        <w:rPr>
          <w:noProof/>
          <w:sz w:val="23"/>
          <w:szCs w:val="23"/>
          <w:lang w:val="sr-Latn-CS"/>
        </w:rPr>
        <w:t>vnih</w:t>
      </w:r>
      <w:r w:rsidRPr="007D08EB">
        <w:rPr>
          <w:noProof/>
          <w:sz w:val="23"/>
          <w:szCs w:val="23"/>
          <w:lang w:val="sr-Latn-CS"/>
        </w:rPr>
        <w:t xml:space="preserve"> o</w:t>
      </w:r>
      <w:r w:rsidR="007D08EB">
        <w:rPr>
          <w:noProof/>
          <w:sz w:val="23"/>
          <w:szCs w:val="23"/>
          <w:lang w:val="sr-Latn-CS"/>
        </w:rPr>
        <w:t>p</w:t>
      </w:r>
      <w:r w:rsidRPr="007D08EB">
        <w:rPr>
          <w:noProof/>
          <w:sz w:val="23"/>
          <w:szCs w:val="23"/>
          <w:lang w:val="sr-Latn-CS"/>
        </w:rPr>
        <w:t>e</w:t>
      </w:r>
      <w:r w:rsidR="007D08EB">
        <w:rPr>
          <w:noProof/>
          <w:sz w:val="23"/>
          <w:szCs w:val="23"/>
          <w:lang w:val="sr-Latn-CS"/>
        </w:rPr>
        <w:t>r</w:t>
      </w:r>
      <w:r w:rsidRPr="007D08EB">
        <w:rPr>
          <w:noProof/>
          <w:sz w:val="23"/>
          <w:szCs w:val="23"/>
          <w:lang w:val="sr-Latn-CS"/>
        </w:rPr>
        <w:t>a</w:t>
      </w:r>
      <w:r w:rsidR="007D08EB">
        <w:rPr>
          <w:noProof/>
          <w:sz w:val="23"/>
          <w:szCs w:val="23"/>
          <w:lang w:val="sr-Latn-CS"/>
        </w:rPr>
        <w:t>ci</w:t>
      </w:r>
      <w:r w:rsidRPr="007D08EB">
        <w:rPr>
          <w:noProof/>
          <w:sz w:val="23"/>
          <w:szCs w:val="23"/>
          <w:lang w:val="sr-Latn-CS"/>
        </w:rPr>
        <w:t xml:space="preserve">ja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 xml:space="preserve">e </w:t>
      </w:r>
      <w:r w:rsidR="007D08EB">
        <w:rPr>
          <w:noProof/>
          <w:sz w:val="23"/>
          <w:szCs w:val="23"/>
          <w:lang w:val="sr-Latn-CS"/>
        </w:rPr>
        <w:t>m</w:t>
      </w:r>
      <w:r w:rsidRPr="007D08EB">
        <w:rPr>
          <w:noProof/>
          <w:sz w:val="23"/>
          <w:szCs w:val="23"/>
          <w:lang w:val="sr-Latn-CS"/>
        </w:rPr>
        <w:t>o</w:t>
      </w:r>
      <w:r w:rsidR="007D08EB">
        <w:rPr>
          <w:noProof/>
          <w:sz w:val="23"/>
          <w:szCs w:val="23"/>
          <w:lang w:val="sr-Latn-CS"/>
        </w:rPr>
        <w:t>r</w:t>
      </w:r>
      <w:r w:rsidRPr="007D08EB">
        <w:rPr>
          <w:noProof/>
          <w:sz w:val="23"/>
          <w:szCs w:val="23"/>
          <w:lang w:val="sr-Latn-CS"/>
        </w:rPr>
        <w:t>aj</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biti</w:t>
      </w:r>
      <w:r w:rsidRPr="007D08EB">
        <w:rPr>
          <w:noProof/>
          <w:sz w:val="23"/>
          <w:szCs w:val="23"/>
          <w:lang w:val="sr-Latn-CS"/>
        </w:rPr>
        <w:t xml:space="preserve"> </w:t>
      </w:r>
      <w:r w:rsidR="007D08EB">
        <w:rPr>
          <w:noProof/>
          <w:sz w:val="23"/>
          <w:szCs w:val="23"/>
          <w:lang w:val="sr-Latn-CS"/>
        </w:rPr>
        <w:t>usklađeni</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o</w:t>
      </w:r>
      <w:r w:rsidR="007D08EB">
        <w:rPr>
          <w:noProof/>
          <w:sz w:val="23"/>
          <w:szCs w:val="23"/>
          <w:lang w:val="sr-Latn-CS"/>
        </w:rPr>
        <w:t>dg</w:t>
      </w:r>
      <w:r w:rsidRPr="007D08EB">
        <w:rPr>
          <w:noProof/>
          <w:sz w:val="23"/>
          <w:szCs w:val="23"/>
          <w:lang w:val="sr-Latn-CS"/>
        </w:rPr>
        <w:t>o</w:t>
      </w:r>
      <w:r w:rsidR="007D08EB">
        <w:rPr>
          <w:noProof/>
          <w:sz w:val="23"/>
          <w:szCs w:val="23"/>
          <w:lang w:val="sr-Latn-CS"/>
        </w:rPr>
        <w:t>v</w:t>
      </w:r>
      <w:r w:rsidRPr="007D08EB">
        <w:rPr>
          <w:noProof/>
          <w:sz w:val="23"/>
          <w:szCs w:val="23"/>
          <w:lang w:val="sr-Latn-CS"/>
        </w:rPr>
        <w:t>a</w:t>
      </w:r>
      <w:r w:rsidR="007D08EB">
        <w:rPr>
          <w:noProof/>
          <w:sz w:val="23"/>
          <w:szCs w:val="23"/>
          <w:lang w:val="sr-Latn-CS"/>
        </w:rPr>
        <w:t>r</w:t>
      </w:r>
      <w:r w:rsidRPr="007D08EB">
        <w:rPr>
          <w:noProof/>
          <w:sz w:val="23"/>
          <w:szCs w:val="23"/>
          <w:lang w:val="sr-Latn-CS"/>
        </w:rPr>
        <w:t>aj</w:t>
      </w:r>
      <w:r w:rsidR="007D08EB">
        <w:rPr>
          <w:noProof/>
          <w:sz w:val="23"/>
          <w:szCs w:val="23"/>
          <w:lang w:val="sr-Latn-CS"/>
        </w:rPr>
        <w:t>ućim</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o</w:t>
      </w:r>
      <w:r w:rsidR="007D08EB">
        <w:rPr>
          <w:noProof/>
          <w:sz w:val="23"/>
          <w:szCs w:val="23"/>
          <w:lang w:val="sr-Latn-CS"/>
        </w:rPr>
        <w:t>litik</w:t>
      </w:r>
      <w:r w:rsidRPr="007D08EB">
        <w:rPr>
          <w:noProof/>
          <w:sz w:val="23"/>
          <w:szCs w:val="23"/>
          <w:lang w:val="sr-Latn-CS"/>
        </w:rPr>
        <w:t>a</w:t>
      </w:r>
      <w:r w:rsidR="007D08EB">
        <w:rPr>
          <w:noProof/>
          <w:sz w:val="23"/>
          <w:szCs w:val="23"/>
          <w:lang w:val="sr-Latn-CS"/>
        </w:rPr>
        <w:t>m</w:t>
      </w:r>
      <w:r w:rsidRPr="007D08EB">
        <w:rPr>
          <w:noProof/>
          <w:sz w:val="23"/>
          <w:szCs w:val="23"/>
          <w:lang w:val="sr-Latn-CS"/>
        </w:rPr>
        <w:t>a E</w:t>
      </w:r>
      <w:r w:rsidR="007D08EB">
        <w:rPr>
          <w:noProof/>
          <w:sz w:val="23"/>
          <w:szCs w:val="23"/>
          <w:lang w:val="sr-Latn-CS"/>
        </w:rPr>
        <w:t>vr</w:t>
      </w:r>
      <w:r w:rsidRPr="007D08EB">
        <w:rPr>
          <w:noProof/>
          <w:sz w:val="23"/>
          <w:szCs w:val="23"/>
          <w:lang w:val="sr-Latn-CS"/>
        </w:rPr>
        <w:t>o</w:t>
      </w:r>
      <w:r w:rsidR="007D08EB">
        <w:rPr>
          <w:noProof/>
          <w:sz w:val="23"/>
          <w:szCs w:val="23"/>
          <w:lang w:val="sr-Latn-CS"/>
        </w:rPr>
        <w:t>psk</w:t>
      </w:r>
      <w:r w:rsidRPr="007D08EB">
        <w:rPr>
          <w:noProof/>
          <w:sz w:val="23"/>
          <w:szCs w:val="23"/>
          <w:lang w:val="sr-Latn-CS"/>
        </w:rPr>
        <w:t xml:space="preserve">e </w:t>
      </w:r>
      <w:r w:rsidR="007D08EB">
        <w:rPr>
          <w:noProof/>
          <w:sz w:val="23"/>
          <w:szCs w:val="23"/>
          <w:lang w:val="sr-Latn-CS"/>
        </w:rPr>
        <w:t>uni</w:t>
      </w:r>
      <w:r w:rsidRPr="007D08EB">
        <w:rPr>
          <w:noProof/>
          <w:sz w:val="23"/>
          <w:szCs w:val="23"/>
          <w:lang w:val="sr-Latn-CS"/>
        </w:rPr>
        <w:t>je.</w:t>
      </w:r>
    </w:p>
    <w:p w:rsidR="007F3EC7" w:rsidRPr="007D08EB" w:rsidRDefault="007F3EC7" w:rsidP="007F3EC7">
      <w:pPr>
        <w:ind w:left="720" w:hanging="720"/>
        <w:rPr>
          <w:noProof/>
          <w:sz w:val="23"/>
          <w:szCs w:val="23"/>
          <w:lang w:val="sr-Latn-CS"/>
        </w:rPr>
      </w:pPr>
      <w:r w:rsidRPr="007D08EB">
        <w:rPr>
          <w:noProof/>
          <w:sz w:val="23"/>
          <w:szCs w:val="23"/>
          <w:lang w:val="sr-Latn-CS"/>
        </w:rPr>
        <w:t>(</w:t>
      </w:r>
      <w:r w:rsidR="007D08EB">
        <w:rPr>
          <w:noProof/>
          <w:sz w:val="23"/>
          <w:szCs w:val="23"/>
          <w:lang w:val="sr-Latn-CS"/>
        </w:rPr>
        <w:t>j</w:t>
      </w:r>
      <w:r w:rsidRPr="007D08EB">
        <w:rPr>
          <w:noProof/>
          <w:sz w:val="23"/>
          <w:szCs w:val="23"/>
          <w:lang w:val="sr-Latn-CS"/>
        </w:rPr>
        <w:t>)</w:t>
      </w:r>
      <w:r w:rsidRPr="007D08EB">
        <w:rPr>
          <w:noProof/>
          <w:sz w:val="23"/>
          <w:szCs w:val="23"/>
          <w:lang w:val="sr-Latn-CS"/>
        </w:rPr>
        <w:tab/>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 xml:space="preserve">a </w:t>
      </w:r>
      <w:r w:rsidR="007D08EB">
        <w:rPr>
          <w:noProof/>
          <w:sz w:val="23"/>
          <w:szCs w:val="23"/>
          <w:lang w:val="sr-Latn-CS"/>
        </w:rPr>
        <w:t>sm</w:t>
      </w:r>
      <w:r w:rsidRPr="007D08EB">
        <w:rPr>
          <w:noProof/>
          <w:sz w:val="23"/>
          <w:szCs w:val="23"/>
          <w:lang w:val="sr-Latn-CS"/>
        </w:rPr>
        <w:t>a</w:t>
      </w:r>
      <w:r w:rsidR="007D08EB">
        <w:rPr>
          <w:noProof/>
          <w:sz w:val="23"/>
          <w:szCs w:val="23"/>
          <w:lang w:val="sr-Latn-CS"/>
        </w:rPr>
        <w:t>tr</w:t>
      </w:r>
      <w:r w:rsidRPr="007D08EB">
        <w:rPr>
          <w:noProof/>
          <w:sz w:val="23"/>
          <w:szCs w:val="23"/>
          <w:lang w:val="sr-Latn-CS"/>
        </w:rPr>
        <w:t xml:space="preserve">a </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pristup</w:t>
      </w:r>
      <w:r w:rsidRPr="007D08EB">
        <w:rPr>
          <w:noProof/>
          <w:sz w:val="23"/>
          <w:szCs w:val="23"/>
          <w:lang w:val="sr-Latn-CS"/>
        </w:rPr>
        <w:t xml:space="preserve"> </w:t>
      </w:r>
      <w:r w:rsidR="007D08EB">
        <w:rPr>
          <w:noProof/>
          <w:sz w:val="23"/>
          <w:szCs w:val="23"/>
          <w:lang w:val="sr-Latn-CS"/>
        </w:rPr>
        <w:t>inf</w:t>
      </w:r>
      <w:r w:rsidRPr="007D08EB">
        <w:rPr>
          <w:noProof/>
          <w:sz w:val="23"/>
          <w:szCs w:val="23"/>
          <w:lang w:val="sr-Latn-CS"/>
        </w:rPr>
        <w:t>o</w:t>
      </w:r>
      <w:r w:rsidR="007D08EB">
        <w:rPr>
          <w:noProof/>
          <w:sz w:val="23"/>
          <w:szCs w:val="23"/>
          <w:lang w:val="sr-Latn-CS"/>
        </w:rPr>
        <w:t>rm</w:t>
      </w:r>
      <w:r w:rsidRPr="007D08EB">
        <w:rPr>
          <w:noProof/>
          <w:sz w:val="23"/>
          <w:szCs w:val="23"/>
          <w:lang w:val="sr-Latn-CS"/>
        </w:rPr>
        <w:t>a</w:t>
      </w:r>
      <w:r w:rsidR="007D08EB">
        <w:rPr>
          <w:noProof/>
          <w:sz w:val="23"/>
          <w:szCs w:val="23"/>
          <w:lang w:val="sr-Latn-CS"/>
        </w:rPr>
        <w:t>ci</w:t>
      </w:r>
      <w:r w:rsidRPr="007D08EB">
        <w:rPr>
          <w:noProof/>
          <w:sz w:val="23"/>
          <w:szCs w:val="23"/>
          <w:lang w:val="sr-Latn-CS"/>
        </w:rPr>
        <w:t>ja</w:t>
      </w:r>
      <w:r w:rsidR="007D08EB">
        <w:rPr>
          <w:noProof/>
          <w:sz w:val="23"/>
          <w:szCs w:val="23"/>
          <w:lang w:val="sr-Latn-CS"/>
        </w:rPr>
        <w:t>m</w:t>
      </w:r>
      <w:r w:rsidRPr="007D08EB">
        <w:rPr>
          <w:noProof/>
          <w:sz w:val="23"/>
          <w:szCs w:val="23"/>
          <w:lang w:val="sr-Latn-CS"/>
        </w:rPr>
        <w:t xml:space="preserve">a </w:t>
      </w:r>
      <w:r w:rsidR="007D08EB">
        <w:rPr>
          <w:noProof/>
          <w:sz w:val="23"/>
          <w:szCs w:val="23"/>
          <w:lang w:val="sr-Latn-CS"/>
        </w:rPr>
        <w:t>igr</w:t>
      </w:r>
      <w:r w:rsidRPr="007D08EB">
        <w:rPr>
          <w:noProof/>
          <w:sz w:val="23"/>
          <w:szCs w:val="23"/>
          <w:lang w:val="sr-Latn-CS"/>
        </w:rPr>
        <w:t xml:space="preserve">a </w:t>
      </w:r>
      <w:r w:rsidR="007D08EB">
        <w:rPr>
          <w:noProof/>
          <w:sz w:val="23"/>
          <w:szCs w:val="23"/>
          <w:lang w:val="sr-Latn-CS"/>
        </w:rPr>
        <w:t>suštinsku</w:t>
      </w:r>
      <w:r w:rsidRPr="007D08EB">
        <w:rPr>
          <w:noProof/>
          <w:sz w:val="23"/>
          <w:szCs w:val="23"/>
          <w:lang w:val="sr-Latn-CS"/>
        </w:rPr>
        <w:t xml:space="preserve"> </w:t>
      </w:r>
      <w:r w:rsidR="007D08EB">
        <w:rPr>
          <w:noProof/>
          <w:sz w:val="23"/>
          <w:szCs w:val="23"/>
          <w:lang w:val="sr-Latn-CS"/>
        </w:rPr>
        <w:t>ul</w:t>
      </w:r>
      <w:r w:rsidRPr="007D08EB">
        <w:rPr>
          <w:noProof/>
          <w:sz w:val="23"/>
          <w:szCs w:val="23"/>
          <w:lang w:val="sr-Latn-CS"/>
        </w:rPr>
        <w:t>o</w:t>
      </w:r>
      <w:r w:rsidR="007D08EB">
        <w:rPr>
          <w:noProof/>
          <w:sz w:val="23"/>
          <w:szCs w:val="23"/>
          <w:lang w:val="sr-Latn-CS"/>
        </w:rPr>
        <w:t>gu</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sm</w:t>
      </w:r>
      <w:r w:rsidRPr="007D08EB">
        <w:rPr>
          <w:noProof/>
          <w:sz w:val="23"/>
          <w:szCs w:val="23"/>
          <w:lang w:val="sr-Latn-CS"/>
        </w:rPr>
        <w:t>a</w:t>
      </w:r>
      <w:r w:rsidR="007D08EB">
        <w:rPr>
          <w:noProof/>
          <w:sz w:val="23"/>
          <w:szCs w:val="23"/>
          <w:lang w:val="sr-Latn-CS"/>
        </w:rPr>
        <w:t>nj</w:t>
      </w:r>
      <w:r w:rsidRPr="007D08EB">
        <w:rPr>
          <w:noProof/>
          <w:sz w:val="23"/>
          <w:szCs w:val="23"/>
          <w:lang w:val="sr-Latn-CS"/>
        </w:rPr>
        <w:t>e</w:t>
      </w:r>
      <w:r w:rsidR="007D08EB">
        <w:rPr>
          <w:noProof/>
          <w:sz w:val="23"/>
          <w:szCs w:val="23"/>
          <w:lang w:val="sr-Latn-CS"/>
        </w:rPr>
        <w:t>nju</w:t>
      </w:r>
      <w:r w:rsidRPr="007D08EB">
        <w:rPr>
          <w:noProof/>
          <w:sz w:val="23"/>
          <w:szCs w:val="23"/>
          <w:lang w:val="sr-Latn-CS"/>
        </w:rPr>
        <w:t xml:space="preserve"> </w:t>
      </w:r>
      <w:r w:rsidR="007D08EB">
        <w:rPr>
          <w:noProof/>
          <w:sz w:val="23"/>
          <w:szCs w:val="23"/>
          <w:lang w:val="sr-Latn-CS"/>
        </w:rPr>
        <w:t>ekoloških</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o</w:t>
      </w:r>
      <w:r w:rsidR="007D08EB">
        <w:rPr>
          <w:noProof/>
          <w:sz w:val="23"/>
          <w:szCs w:val="23"/>
          <w:lang w:val="sr-Latn-CS"/>
        </w:rPr>
        <w:t>ci</w:t>
      </w:r>
      <w:r w:rsidRPr="007D08EB">
        <w:rPr>
          <w:noProof/>
          <w:sz w:val="23"/>
          <w:szCs w:val="23"/>
          <w:lang w:val="sr-Latn-CS"/>
        </w:rPr>
        <w:t>ja</w:t>
      </w:r>
      <w:r w:rsidR="007D08EB">
        <w:rPr>
          <w:noProof/>
          <w:sz w:val="23"/>
          <w:szCs w:val="23"/>
          <w:lang w:val="sr-Latn-CS"/>
        </w:rPr>
        <w:t>lnih</w:t>
      </w:r>
      <w:r w:rsidRPr="007D08EB">
        <w:rPr>
          <w:noProof/>
          <w:sz w:val="23"/>
          <w:szCs w:val="23"/>
          <w:lang w:val="sr-Latn-CS"/>
        </w:rPr>
        <w:t xml:space="preserve"> </w:t>
      </w:r>
      <w:r w:rsidR="007D08EB">
        <w:rPr>
          <w:noProof/>
          <w:sz w:val="23"/>
          <w:szCs w:val="23"/>
          <w:lang w:val="sr-Latn-CS"/>
        </w:rPr>
        <w:t>rizik</w:t>
      </w:r>
      <w:r w:rsidRPr="007D08EB">
        <w:rPr>
          <w:noProof/>
          <w:sz w:val="23"/>
          <w:szCs w:val="23"/>
          <w:lang w:val="sr-Latn-CS"/>
        </w:rPr>
        <w:t xml:space="preserve">a, </w:t>
      </w:r>
      <w:r w:rsidR="007D08EB">
        <w:rPr>
          <w:noProof/>
          <w:sz w:val="23"/>
          <w:szCs w:val="23"/>
          <w:lang w:val="sr-Latn-CS"/>
        </w:rPr>
        <w:t>uključu</w:t>
      </w:r>
      <w:r w:rsidRPr="007D08EB">
        <w:rPr>
          <w:noProof/>
          <w:sz w:val="23"/>
          <w:szCs w:val="23"/>
          <w:lang w:val="sr-Latn-CS"/>
        </w:rPr>
        <w:t>j</w:t>
      </w:r>
      <w:r w:rsidR="007D08EB">
        <w:rPr>
          <w:noProof/>
          <w:sz w:val="23"/>
          <w:szCs w:val="23"/>
          <w:lang w:val="sr-Latn-CS"/>
        </w:rPr>
        <w:t>ući</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krš</w:t>
      </w:r>
      <w:r w:rsidRPr="007D08EB">
        <w:rPr>
          <w:noProof/>
          <w:sz w:val="23"/>
          <w:szCs w:val="23"/>
          <w:lang w:val="sr-Latn-CS"/>
        </w:rPr>
        <w:t>e</w:t>
      </w:r>
      <w:r w:rsidR="007D08EB">
        <w:rPr>
          <w:noProof/>
          <w:sz w:val="23"/>
          <w:szCs w:val="23"/>
          <w:lang w:val="sr-Latn-CS"/>
        </w:rPr>
        <w:t>nja</w:t>
      </w:r>
      <w:r w:rsidRPr="007D08EB">
        <w:rPr>
          <w:noProof/>
          <w:sz w:val="23"/>
          <w:szCs w:val="23"/>
          <w:lang w:val="sr-Latn-CS"/>
        </w:rPr>
        <w:t xml:space="preserve"> </w:t>
      </w:r>
      <w:r w:rsidR="007D08EB">
        <w:rPr>
          <w:noProof/>
          <w:sz w:val="23"/>
          <w:szCs w:val="23"/>
          <w:lang w:val="sr-Latn-CS"/>
        </w:rPr>
        <w:t>ljudskih</w:t>
      </w:r>
      <w:r w:rsidRPr="007D08EB">
        <w:rPr>
          <w:noProof/>
          <w:sz w:val="23"/>
          <w:szCs w:val="23"/>
          <w:lang w:val="sr-Latn-CS"/>
        </w:rPr>
        <w:t xml:space="preserve"> </w:t>
      </w:r>
      <w:r w:rsidR="007D08EB">
        <w:rPr>
          <w:noProof/>
          <w:sz w:val="23"/>
          <w:szCs w:val="23"/>
          <w:lang w:val="sr-Latn-CS"/>
        </w:rPr>
        <w:t>pr</w:t>
      </w:r>
      <w:r w:rsidRPr="007D08EB">
        <w:rPr>
          <w:noProof/>
          <w:sz w:val="23"/>
          <w:szCs w:val="23"/>
          <w:lang w:val="sr-Latn-CS"/>
        </w:rPr>
        <w:t>a</w:t>
      </w:r>
      <w:r w:rsidR="007D08EB">
        <w:rPr>
          <w:noProof/>
          <w:sz w:val="23"/>
          <w:szCs w:val="23"/>
          <w:lang w:val="sr-Latn-CS"/>
        </w:rPr>
        <w:t>v</w:t>
      </w:r>
      <w:r w:rsidRPr="007D08EB">
        <w:rPr>
          <w:noProof/>
          <w:sz w:val="23"/>
          <w:szCs w:val="23"/>
          <w:lang w:val="sr-Latn-CS"/>
        </w:rPr>
        <w:t xml:space="preserve">a, </w:t>
      </w:r>
      <w:r w:rsidR="007D08EB">
        <w:rPr>
          <w:noProof/>
          <w:sz w:val="23"/>
          <w:szCs w:val="23"/>
          <w:lang w:val="sr-Latn-CS"/>
        </w:rPr>
        <w:t>vezano</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pr</w:t>
      </w:r>
      <w:r w:rsidRPr="007D08EB">
        <w:rPr>
          <w:noProof/>
          <w:sz w:val="23"/>
          <w:szCs w:val="23"/>
          <w:lang w:val="sr-Latn-CS"/>
        </w:rPr>
        <w:t>oje</w:t>
      </w:r>
      <w:r w:rsidR="007D08EB">
        <w:rPr>
          <w:noProof/>
          <w:sz w:val="23"/>
          <w:szCs w:val="23"/>
          <w:lang w:val="sr-Latn-CS"/>
        </w:rPr>
        <w:t>kte</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oje o</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fin</w:t>
      </w:r>
      <w:r w:rsidRPr="007D08EB">
        <w:rPr>
          <w:noProof/>
          <w:sz w:val="23"/>
          <w:szCs w:val="23"/>
          <w:lang w:val="sr-Latn-CS"/>
        </w:rPr>
        <w:t>a</w:t>
      </w:r>
      <w:r w:rsidR="007D08EB">
        <w:rPr>
          <w:noProof/>
          <w:sz w:val="23"/>
          <w:szCs w:val="23"/>
          <w:lang w:val="sr-Latn-CS"/>
        </w:rPr>
        <w:t>nsir</w:t>
      </w:r>
      <w:r w:rsidRPr="007D08EB">
        <w:rPr>
          <w:noProof/>
          <w:sz w:val="23"/>
          <w:szCs w:val="23"/>
          <w:lang w:val="sr-Latn-CS"/>
        </w:rPr>
        <w:t xml:space="preserve">a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o</w:t>
      </w:r>
      <w:r w:rsidR="007D08EB">
        <w:rPr>
          <w:noProof/>
          <w:sz w:val="23"/>
          <w:szCs w:val="23"/>
          <w:lang w:val="sr-Latn-CS"/>
        </w:rPr>
        <w:t>g</w:t>
      </w:r>
      <w:r w:rsidRPr="007D08EB">
        <w:rPr>
          <w:noProof/>
          <w:sz w:val="23"/>
          <w:szCs w:val="23"/>
          <w:lang w:val="sr-Latn-CS"/>
        </w:rPr>
        <w:t xml:space="preserve">a je </w:t>
      </w:r>
      <w:r w:rsidR="007D08EB">
        <w:rPr>
          <w:noProof/>
          <w:sz w:val="23"/>
          <w:szCs w:val="23"/>
          <w:lang w:val="sr-Latn-CS"/>
        </w:rPr>
        <w:t>utvrdil</w:t>
      </w:r>
      <w:r w:rsidRPr="007D08EB">
        <w:rPr>
          <w:noProof/>
          <w:sz w:val="23"/>
          <w:szCs w:val="23"/>
          <w:lang w:val="sr-Latn-CS"/>
        </w:rPr>
        <w:t xml:space="preserve">a </w:t>
      </w:r>
      <w:r w:rsidR="007D08EB">
        <w:rPr>
          <w:noProof/>
          <w:sz w:val="23"/>
          <w:szCs w:val="23"/>
          <w:lang w:val="sr-Latn-CS"/>
        </w:rPr>
        <w:t>sv</w:t>
      </w:r>
      <w:r w:rsidRPr="007D08EB">
        <w:rPr>
          <w:noProof/>
          <w:sz w:val="23"/>
          <w:szCs w:val="23"/>
          <w:lang w:val="sr-Latn-CS"/>
        </w:rPr>
        <w:t>oj</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o</w:t>
      </w:r>
      <w:r w:rsidR="007D08EB">
        <w:rPr>
          <w:noProof/>
          <w:sz w:val="23"/>
          <w:szCs w:val="23"/>
          <w:lang w:val="sr-Latn-CS"/>
        </w:rPr>
        <w:t>litiku</w:t>
      </w:r>
      <w:r w:rsidRPr="007D08EB">
        <w:rPr>
          <w:noProof/>
          <w:sz w:val="23"/>
          <w:szCs w:val="23"/>
          <w:lang w:val="sr-Latn-CS"/>
        </w:rPr>
        <w:t xml:space="preserve"> </w:t>
      </w:r>
      <w:r w:rsidR="007D08EB">
        <w:rPr>
          <w:noProof/>
          <w:sz w:val="23"/>
          <w:szCs w:val="23"/>
          <w:lang w:val="sr-Latn-CS"/>
        </w:rPr>
        <w:t>tr</w:t>
      </w:r>
      <w:r w:rsidRPr="007D08EB">
        <w:rPr>
          <w:noProof/>
          <w:sz w:val="23"/>
          <w:szCs w:val="23"/>
          <w:lang w:val="sr-Latn-CS"/>
        </w:rPr>
        <w:t>a</w:t>
      </w:r>
      <w:r w:rsidR="007D08EB">
        <w:rPr>
          <w:noProof/>
          <w:sz w:val="23"/>
          <w:szCs w:val="23"/>
          <w:lang w:val="sr-Latn-CS"/>
        </w:rPr>
        <w:t>nsp</w:t>
      </w:r>
      <w:r w:rsidRPr="007D08EB">
        <w:rPr>
          <w:noProof/>
          <w:sz w:val="23"/>
          <w:szCs w:val="23"/>
          <w:lang w:val="sr-Latn-CS"/>
        </w:rPr>
        <w:t>a</w:t>
      </w:r>
      <w:r w:rsidR="007D08EB">
        <w:rPr>
          <w:noProof/>
          <w:sz w:val="23"/>
          <w:szCs w:val="23"/>
          <w:lang w:val="sr-Latn-CS"/>
        </w:rPr>
        <w:t>r</w:t>
      </w:r>
      <w:r w:rsidRPr="007D08EB">
        <w:rPr>
          <w:noProof/>
          <w:sz w:val="23"/>
          <w:szCs w:val="23"/>
          <w:lang w:val="sr-Latn-CS"/>
        </w:rPr>
        <w:t>e</w:t>
      </w:r>
      <w:r w:rsidR="007D08EB">
        <w:rPr>
          <w:noProof/>
          <w:sz w:val="23"/>
          <w:szCs w:val="23"/>
          <w:lang w:val="sr-Latn-CS"/>
        </w:rPr>
        <w:t>ntn</w:t>
      </w:r>
      <w:r w:rsidRPr="007D08EB">
        <w:rPr>
          <w:noProof/>
          <w:sz w:val="23"/>
          <w:szCs w:val="23"/>
          <w:lang w:val="sr-Latn-CS"/>
        </w:rPr>
        <w:t>o</w:t>
      </w:r>
      <w:r w:rsidR="007D08EB">
        <w:rPr>
          <w:noProof/>
          <w:sz w:val="23"/>
          <w:szCs w:val="23"/>
          <w:lang w:val="sr-Latn-CS"/>
        </w:rPr>
        <w:t>sti</w:t>
      </w:r>
      <w:r w:rsidRPr="007D08EB">
        <w:rPr>
          <w:noProof/>
          <w:sz w:val="23"/>
          <w:szCs w:val="23"/>
          <w:lang w:val="sr-Latn-CS"/>
        </w:rPr>
        <w:t xml:space="preserve">, </w:t>
      </w:r>
      <w:r w:rsidR="007D08EB">
        <w:rPr>
          <w:noProof/>
          <w:sz w:val="23"/>
          <w:szCs w:val="23"/>
          <w:lang w:val="sr-Latn-CS"/>
        </w:rPr>
        <w:t>čija</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svrh</w:t>
      </w:r>
      <w:r w:rsidRPr="007D08EB">
        <w:rPr>
          <w:noProof/>
          <w:sz w:val="23"/>
          <w:szCs w:val="23"/>
          <w:lang w:val="sr-Latn-CS"/>
        </w:rPr>
        <w:t xml:space="preserve">a </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un</w:t>
      </w:r>
      <w:r w:rsidRPr="007D08EB">
        <w:rPr>
          <w:noProof/>
          <w:sz w:val="23"/>
          <w:szCs w:val="23"/>
          <w:lang w:val="sr-Latn-CS"/>
        </w:rPr>
        <w:t>a</w:t>
      </w:r>
      <w:r w:rsidR="007D08EB">
        <w:rPr>
          <w:noProof/>
          <w:sz w:val="23"/>
          <w:szCs w:val="23"/>
          <w:lang w:val="sr-Latn-CS"/>
        </w:rPr>
        <w:t>pr</w:t>
      </w:r>
      <w:r w:rsidRPr="007D08EB">
        <w:rPr>
          <w:noProof/>
          <w:sz w:val="23"/>
          <w:szCs w:val="23"/>
          <w:lang w:val="sr-Latn-CS"/>
        </w:rPr>
        <w:t>e</w:t>
      </w:r>
      <w:r w:rsidR="007D08EB">
        <w:rPr>
          <w:noProof/>
          <w:sz w:val="23"/>
          <w:szCs w:val="23"/>
          <w:lang w:val="sr-Latn-CS"/>
        </w:rPr>
        <w:t>di</w:t>
      </w:r>
      <w:r w:rsidRPr="007D08EB">
        <w:rPr>
          <w:noProof/>
          <w:sz w:val="23"/>
          <w:szCs w:val="23"/>
          <w:lang w:val="sr-Latn-CS"/>
        </w:rPr>
        <w:t xml:space="preserve"> o</w:t>
      </w:r>
      <w:r w:rsidR="007D08EB">
        <w:rPr>
          <w:noProof/>
          <w:sz w:val="23"/>
          <w:szCs w:val="23"/>
          <w:lang w:val="sr-Latn-CS"/>
        </w:rPr>
        <w:t>dg</w:t>
      </w:r>
      <w:r w:rsidRPr="007D08EB">
        <w:rPr>
          <w:noProof/>
          <w:sz w:val="23"/>
          <w:szCs w:val="23"/>
          <w:lang w:val="sr-Latn-CS"/>
        </w:rPr>
        <w:t>o</w:t>
      </w:r>
      <w:r w:rsidR="007D08EB">
        <w:rPr>
          <w:noProof/>
          <w:sz w:val="23"/>
          <w:szCs w:val="23"/>
          <w:lang w:val="sr-Latn-CS"/>
        </w:rPr>
        <w:t>v</w:t>
      </w:r>
      <w:r w:rsidRPr="007D08EB">
        <w:rPr>
          <w:noProof/>
          <w:sz w:val="23"/>
          <w:szCs w:val="23"/>
          <w:lang w:val="sr-Latn-CS"/>
        </w:rPr>
        <w:t>o</w:t>
      </w:r>
      <w:r w:rsidR="007D08EB">
        <w:rPr>
          <w:noProof/>
          <w:sz w:val="23"/>
          <w:szCs w:val="23"/>
          <w:lang w:val="sr-Latn-CS"/>
        </w:rPr>
        <w:t>rn</w:t>
      </w:r>
      <w:r w:rsidRPr="007D08EB">
        <w:rPr>
          <w:noProof/>
          <w:sz w:val="23"/>
          <w:szCs w:val="23"/>
          <w:lang w:val="sr-Latn-CS"/>
        </w:rPr>
        <w:t>o</w:t>
      </w:r>
      <w:r w:rsidR="007D08EB">
        <w:rPr>
          <w:noProof/>
          <w:sz w:val="23"/>
          <w:szCs w:val="23"/>
          <w:lang w:val="sr-Latn-CS"/>
        </w:rPr>
        <w:t>st</w:t>
      </w:r>
      <w:r w:rsidRPr="007D08EB">
        <w:rPr>
          <w:noProof/>
          <w:sz w:val="23"/>
          <w:szCs w:val="23"/>
          <w:lang w:val="sr-Latn-CS"/>
        </w:rPr>
        <w:t xml:space="preserve"> </w:t>
      </w:r>
      <w:r w:rsidR="007D08EB">
        <w:rPr>
          <w:noProof/>
          <w:sz w:val="23"/>
          <w:szCs w:val="23"/>
          <w:lang w:val="sr-Latn-CS"/>
        </w:rPr>
        <w:t>grupacije</w:t>
      </w:r>
      <w:r w:rsidRPr="007D08EB">
        <w:rPr>
          <w:noProof/>
          <w:sz w:val="23"/>
          <w:szCs w:val="23"/>
          <w:lang w:val="sr-Latn-CS"/>
        </w:rPr>
        <w:t xml:space="preserve"> </w:t>
      </w:r>
      <w:r w:rsidR="007D08EB">
        <w:rPr>
          <w:noProof/>
          <w:sz w:val="23"/>
          <w:szCs w:val="23"/>
          <w:lang w:val="sr-Latn-CS"/>
        </w:rPr>
        <w:t>Banke</w:t>
      </w:r>
      <w:r w:rsidRPr="007D08EB">
        <w:rPr>
          <w:noProof/>
          <w:sz w:val="23"/>
          <w:szCs w:val="23"/>
          <w:lang w:val="sr-Latn-CS"/>
        </w:rPr>
        <w:t xml:space="preserve"> </w:t>
      </w:r>
      <w:r w:rsidR="007D08EB">
        <w:rPr>
          <w:noProof/>
          <w:sz w:val="23"/>
          <w:szCs w:val="23"/>
          <w:lang w:val="sr-Latn-CS"/>
        </w:rPr>
        <w:t>pr</w:t>
      </w:r>
      <w:r w:rsidRPr="007D08EB">
        <w:rPr>
          <w:noProof/>
          <w:sz w:val="23"/>
          <w:szCs w:val="23"/>
          <w:lang w:val="sr-Latn-CS"/>
        </w:rPr>
        <w:t>e</w:t>
      </w:r>
      <w:r w:rsidR="007D08EB">
        <w:rPr>
          <w:noProof/>
          <w:sz w:val="23"/>
          <w:szCs w:val="23"/>
          <w:lang w:val="sr-Latn-CS"/>
        </w:rPr>
        <w:t>m</w:t>
      </w:r>
      <w:r w:rsidRPr="007D08EB">
        <w:rPr>
          <w:noProof/>
          <w:sz w:val="23"/>
          <w:szCs w:val="23"/>
          <w:lang w:val="sr-Latn-CS"/>
        </w:rPr>
        <w:t xml:space="preserve">a </w:t>
      </w:r>
      <w:r w:rsidR="007D08EB">
        <w:rPr>
          <w:noProof/>
          <w:sz w:val="23"/>
          <w:szCs w:val="23"/>
          <w:lang w:val="sr-Latn-CS"/>
        </w:rPr>
        <w:t>svojim</w:t>
      </w:r>
      <w:r w:rsidRPr="007D08EB">
        <w:rPr>
          <w:noProof/>
          <w:sz w:val="23"/>
          <w:szCs w:val="23"/>
          <w:lang w:val="sr-Latn-CS"/>
        </w:rPr>
        <w:t xml:space="preserve"> </w:t>
      </w:r>
      <w:r w:rsidR="007D08EB">
        <w:rPr>
          <w:noProof/>
          <w:sz w:val="23"/>
          <w:szCs w:val="23"/>
          <w:lang w:val="sr-Latn-CS"/>
        </w:rPr>
        <w:t>akcionarima</w:t>
      </w:r>
      <w:r w:rsidRPr="007D08EB">
        <w:rPr>
          <w:noProof/>
          <w:sz w:val="23"/>
          <w:szCs w:val="23"/>
          <w:lang w:val="sr-Latn-CS"/>
        </w:rPr>
        <w:t>.</w:t>
      </w:r>
    </w:p>
    <w:p w:rsidR="007F3EC7" w:rsidRPr="007D08EB" w:rsidRDefault="007F3EC7" w:rsidP="007F3EC7">
      <w:pPr>
        <w:ind w:left="720" w:hanging="720"/>
        <w:rPr>
          <w:noProof/>
          <w:sz w:val="23"/>
          <w:szCs w:val="23"/>
          <w:lang w:val="sr-Latn-CS"/>
        </w:rPr>
      </w:pPr>
      <w:r w:rsidRPr="007D08EB">
        <w:rPr>
          <w:noProof/>
          <w:sz w:val="23"/>
          <w:szCs w:val="23"/>
          <w:lang w:val="sr-Latn-CS"/>
        </w:rPr>
        <w:t>(</w:t>
      </w:r>
      <w:r w:rsidR="007D08EB">
        <w:rPr>
          <w:noProof/>
          <w:sz w:val="23"/>
          <w:szCs w:val="23"/>
          <w:lang w:val="sr-Latn-CS"/>
        </w:rPr>
        <w:t>k</w:t>
      </w:r>
      <w:r w:rsidRPr="007D08EB">
        <w:rPr>
          <w:noProof/>
          <w:sz w:val="23"/>
          <w:szCs w:val="23"/>
          <w:lang w:val="sr-Latn-CS"/>
        </w:rPr>
        <w:t>)</w:t>
      </w:r>
      <w:r w:rsidRPr="007D08EB">
        <w:rPr>
          <w:noProof/>
          <w:sz w:val="23"/>
          <w:szCs w:val="23"/>
          <w:lang w:val="sr-Latn-CS"/>
        </w:rPr>
        <w:tab/>
      </w:r>
      <w:r w:rsidR="007D08EB">
        <w:rPr>
          <w:noProof/>
          <w:sz w:val="23"/>
          <w:szCs w:val="23"/>
          <w:lang w:val="sr-Latn-CS"/>
        </w:rPr>
        <w:t>Obr</w:t>
      </w:r>
      <w:r w:rsidRPr="007D08EB">
        <w:rPr>
          <w:noProof/>
          <w:sz w:val="23"/>
          <w:szCs w:val="23"/>
          <w:lang w:val="sr-Latn-CS"/>
        </w:rPr>
        <w:t>a</w:t>
      </w:r>
      <w:r w:rsidR="007D08EB">
        <w:rPr>
          <w:noProof/>
          <w:sz w:val="23"/>
          <w:szCs w:val="23"/>
          <w:lang w:val="sr-Latn-CS"/>
        </w:rPr>
        <w:t>du</w:t>
      </w:r>
      <w:r w:rsidRPr="007D08EB">
        <w:rPr>
          <w:noProof/>
          <w:sz w:val="23"/>
          <w:szCs w:val="23"/>
          <w:lang w:val="sr-Latn-CS"/>
        </w:rPr>
        <w:t xml:space="preserve"> </w:t>
      </w:r>
      <w:r w:rsidR="007D08EB">
        <w:rPr>
          <w:noProof/>
          <w:sz w:val="23"/>
          <w:szCs w:val="23"/>
          <w:lang w:val="sr-Latn-CS"/>
        </w:rPr>
        <w:t>ličnih</w:t>
      </w:r>
      <w:r w:rsidRPr="007D08EB">
        <w:rPr>
          <w:noProof/>
          <w:sz w:val="23"/>
          <w:szCs w:val="23"/>
          <w:lang w:val="sr-Latn-CS"/>
        </w:rPr>
        <w:t xml:space="preserve"> </w:t>
      </w:r>
      <w:r w:rsidR="007D08EB">
        <w:rPr>
          <w:noProof/>
          <w:sz w:val="23"/>
          <w:szCs w:val="23"/>
          <w:lang w:val="sr-Latn-CS"/>
        </w:rPr>
        <w:t>inf</w:t>
      </w:r>
      <w:r w:rsidRPr="007D08EB">
        <w:rPr>
          <w:noProof/>
          <w:sz w:val="23"/>
          <w:szCs w:val="23"/>
          <w:lang w:val="sr-Latn-CS"/>
        </w:rPr>
        <w:t>o</w:t>
      </w:r>
      <w:r w:rsidR="007D08EB">
        <w:rPr>
          <w:noProof/>
          <w:sz w:val="23"/>
          <w:szCs w:val="23"/>
          <w:lang w:val="sr-Latn-CS"/>
        </w:rPr>
        <w:t>rm</w:t>
      </w:r>
      <w:r w:rsidRPr="007D08EB">
        <w:rPr>
          <w:noProof/>
          <w:sz w:val="23"/>
          <w:szCs w:val="23"/>
          <w:lang w:val="sr-Latn-CS"/>
        </w:rPr>
        <w:t>a</w:t>
      </w:r>
      <w:r w:rsidR="007D08EB">
        <w:rPr>
          <w:noProof/>
          <w:sz w:val="23"/>
          <w:szCs w:val="23"/>
          <w:lang w:val="sr-Latn-CS"/>
        </w:rPr>
        <w:t>ci</w:t>
      </w:r>
      <w:r w:rsidRPr="007D08EB">
        <w:rPr>
          <w:noProof/>
          <w:sz w:val="23"/>
          <w:szCs w:val="23"/>
          <w:lang w:val="sr-Latn-CS"/>
        </w:rPr>
        <w:t xml:space="preserve">ja </w:t>
      </w:r>
      <w:r w:rsidR="007D08EB">
        <w:rPr>
          <w:noProof/>
          <w:sz w:val="23"/>
          <w:szCs w:val="23"/>
          <w:lang w:val="sr-Latn-CS"/>
        </w:rPr>
        <w:t>vrši</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a</w:t>
      </w:r>
      <w:r w:rsidR="007D08EB">
        <w:rPr>
          <w:noProof/>
          <w:sz w:val="23"/>
          <w:szCs w:val="23"/>
          <w:lang w:val="sr-Latn-CS"/>
        </w:rPr>
        <w:t>nka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w:t>
      </w:r>
      <w:r w:rsidRPr="007D08EB">
        <w:rPr>
          <w:noProof/>
          <w:sz w:val="23"/>
          <w:szCs w:val="23"/>
          <w:lang w:val="sr-Latn-CS"/>
        </w:rPr>
        <w:t>a</w:t>
      </w:r>
      <w:r w:rsidR="007D08EB">
        <w:rPr>
          <w:noProof/>
          <w:sz w:val="23"/>
          <w:szCs w:val="23"/>
          <w:lang w:val="sr-Latn-CS"/>
        </w:rPr>
        <w:t>du</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a </w:t>
      </w:r>
      <w:r w:rsidR="007D08EB">
        <w:rPr>
          <w:noProof/>
          <w:sz w:val="23"/>
          <w:szCs w:val="23"/>
          <w:lang w:val="sr-Latn-CS"/>
        </w:rPr>
        <w:t>primenljivim</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w:t>
      </w:r>
      <w:r w:rsidR="007D08EB">
        <w:rPr>
          <w:noProof/>
          <w:sz w:val="23"/>
          <w:szCs w:val="23"/>
          <w:lang w:val="sr-Latn-CS"/>
        </w:rPr>
        <w:t>k</w:t>
      </w:r>
      <w:r w:rsidRPr="007D08EB">
        <w:rPr>
          <w:noProof/>
          <w:sz w:val="23"/>
          <w:szCs w:val="23"/>
          <w:lang w:val="sr-Latn-CS"/>
        </w:rPr>
        <w:t>o</w:t>
      </w:r>
      <w:r w:rsidR="007D08EB">
        <w:rPr>
          <w:noProof/>
          <w:sz w:val="23"/>
          <w:szCs w:val="23"/>
          <w:lang w:val="sr-Latn-CS"/>
        </w:rPr>
        <w:t>n</w:t>
      </w:r>
      <w:r w:rsidRPr="007D08EB">
        <w:rPr>
          <w:noProof/>
          <w:sz w:val="23"/>
          <w:szCs w:val="23"/>
          <w:lang w:val="sr-Latn-CS"/>
        </w:rPr>
        <w:t>o</w:t>
      </w:r>
      <w:r w:rsidR="007D08EB">
        <w:rPr>
          <w:noProof/>
          <w:sz w:val="23"/>
          <w:szCs w:val="23"/>
          <w:lang w:val="sr-Latn-CS"/>
        </w:rPr>
        <w:t>d</w:t>
      </w:r>
      <w:r w:rsidRPr="007D08EB">
        <w:rPr>
          <w:noProof/>
          <w:sz w:val="23"/>
          <w:szCs w:val="23"/>
          <w:lang w:val="sr-Latn-CS"/>
        </w:rPr>
        <w:t>a</w:t>
      </w:r>
      <w:r w:rsidR="007D08EB">
        <w:rPr>
          <w:noProof/>
          <w:sz w:val="23"/>
          <w:szCs w:val="23"/>
          <w:lang w:val="sr-Latn-CS"/>
        </w:rPr>
        <w:t>vstv</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E</w:t>
      </w:r>
      <w:r w:rsidR="007D08EB">
        <w:rPr>
          <w:noProof/>
          <w:sz w:val="23"/>
          <w:szCs w:val="23"/>
          <w:lang w:val="sr-Latn-CS"/>
        </w:rPr>
        <w:t>vr</w:t>
      </w:r>
      <w:r w:rsidRPr="007D08EB">
        <w:rPr>
          <w:noProof/>
          <w:sz w:val="23"/>
          <w:szCs w:val="23"/>
          <w:lang w:val="sr-Latn-CS"/>
        </w:rPr>
        <w:t>o</w:t>
      </w:r>
      <w:r w:rsidR="007D08EB">
        <w:rPr>
          <w:noProof/>
          <w:sz w:val="23"/>
          <w:szCs w:val="23"/>
          <w:lang w:val="sr-Latn-CS"/>
        </w:rPr>
        <w:t>psk</w:t>
      </w:r>
      <w:r w:rsidRPr="007D08EB">
        <w:rPr>
          <w:noProof/>
          <w:sz w:val="23"/>
          <w:szCs w:val="23"/>
          <w:lang w:val="sr-Latn-CS"/>
        </w:rPr>
        <w:t xml:space="preserve">e </w:t>
      </w:r>
      <w:r w:rsidR="007D08EB">
        <w:rPr>
          <w:noProof/>
          <w:sz w:val="23"/>
          <w:szCs w:val="23"/>
          <w:lang w:val="sr-Latn-CS"/>
        </w:rPr>
        <w:t>uni</w:t>
      </w:r>
      <w:r w:rsidRPr="007D08EB">
        <w:rPr>
          <w:noProof/>
          <w:sz w:val="23"/>
          <w:szCs w:val="23"/>
          <w:lang w:val="sr-Latn-CS"/>
        </w:rPr>
        <w:t xml:space="preserve">je o </w:t>
      </w:r>
      <w:r w:rsidR="007D08EB">
        <w:rPr>
          <w:noProof/>
          <w:sz w:val="23"/>
          <w:szCs w:val="23"/>
          <w:lang w:val="sr-Latn-CS"/>
        </w:rPr>
        <w:t>z</w:t>
      </w:r>
      <w:r w:rsidRPr="007D08EB">
        <w:rPr>
          <w:noProof/>
          <w:sz w:val="23"/>
          <w:szCs w:val="23"/>
          <w:lang w:val="sr-Latn-CS"/>
        </w:rPr>
        <w:t>a</w:t>
      </w:r>
      <w:r w:rsidR="007D08EB">
        <w:rPr>
          <w:noProof/>
          <w:sz w:val="23"/>
          <w:szCs w:val="23"/>
          <w:lang w:val="sr-Latn-CS"/>
        </w:rPr>
        <w:t>štiti</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oje</w:t>
      </w:r>
      <w:r w:rsidR="007D08EB">
        <w:rPr>
          <w:noProof/>
          <w:sz w:val="23"/>
          <w:szCs w:val="23"/>
          <w:lang w:val="sr-Latn-CS"/>
        </w:rPr>
        <w:t>din</w:t>
      </w:r>
      <w:r w:rsidRPr="007D08EB">
        <w:rPr>
          <w:noProof/>
          <w:sz w:val="23"/>
          <w:szCs w:val="23"/>
          <w:lang w:val="sr-Latn-CS"/>
        </w:rPr>
        <w:t>a</w:t>
      </w:r>
      <w:r w:rsidR="007D08EB">
        <w:rPr>
          <w:noProof/>
          <w:sz w:val="23"/>
          <w:szCs w:val="23"/>
          <w:lang w:val="sr-Latn-CS"/>
        </w:rPr>
        <w:t>c</w:t>
      </w:r>
      <w:r w:rsidRPr="007D08EB">
        <w:rPr>
          <w:noProof/>
          <w:sz w:val="23"/>
          <w:szCs w:val="23"/>
          <w:lang w:val="sr-Latn-CS"/>
        </w:rPr>
        <w:t xml:space="preserve">a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pogledu</w:t>
      </w:r>
      <w:r w:rsidRPr="007D08EB">
        <w:rPr>
          <w:noProof/>
          <w:sz w:val="23"/>
          <w:szCs w:val="23"/>
          <w:lang w:val="sr-Latn-CS"/>
        </w:rPr>
        <w:t xml:space="preserve"> o</w:t>
      </w:r>
      <w:r w:rsidR="007D08EB">
        <w:rPr>
          <w:noProof/>
          <w:sz w:val="23"/>
          <w:szCs w:val="23"/>
          <w:lang w:val="sr-Latn-CS"/>
        </w:rPr>
        <w:t>br</w:t>
      </w:r>
      <w:r w:rsidRPr="007D08EB">
        <w:rPr>
          <w:noProof/>
          <w:sz w:val="23"/>
          <w:szCs w:val="23"/>
          <w:lang w:val="sr-Latn-CS"/>
        </w:rPr>
        <w:t>a</w:t>
      </w:r>
      <w:r w:rsidR="007D08EB">
        <w:rPr>
          <w:noProof/>
          <w:sz w:val="23"/>
          <w:szCs w:val="23"/>
          <w:lang w:val="sr-Latn-CS"/>
        </w:rPr>
        <w:t>de</w:t>
      </w:r>
      <w:r w:rsidRPr="007D08EB">
        <w:rPr>
          <w:noProof/>
          <w:sz w:val="23"/>
          <w:szCs w:val="23"/>
          <w:lang w:val="sr-Latn-CS"/>
        </w:rPr>
        <w:t xml:space="preserve"> </w:t>
      </w:r>
      <w:r w:rsidR="007D08EB">
        <w:rPr>
          <w:noProof/>
          <w:sz w:val="23"/>
          <w:szCs w:val="23"/>
          <w:lang w:val="sr-Latn-CS"/>
        </w:rPr>
        <w:t>ličnih</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o</w:t>
      </w:r>
      <w:r w:rsidR="007D08EB">
        <w:rPr>
          <w:noProof/>
          <w:sz w:val="23"/>
          <w:szCs w:val="23"/>
          <w:lang w:val="sr-Latn-CS"/>
        </w:rPr>
        <w:t>d</w:t>
      </w:r>
      <w:r w:rsidRPr="007D08EB">
        <w:rPr>
          <w:noProof/>
          <w:sz w:val="23"/>
          <w:szCs w:val="23"/>
          <w:lang w:val="sr-Latn-CS"/>
        </w:rPr>
        <w:t>a</w:t>
      </w:r>
      <w:r w:rsidR="007D08EB">
        <w:rPr>
          <w:noProof/>
          <w:sz w:val="23"/>
          <w:szCs w:val="23"/>
          <w:lang w:val="sr-Latn-CS"/>
        </w:rPr>
        <w:t>t</w:t>
      </w:r>
      <w:r w:rsidRPr="007D08EB">
        <w:rPr>
          <w:noProof/>
          <w:sz w:val="23"/>
          <w:szCs w:val="23"/>
          <w:lang w:val="sr-Latn-CS"/>
        </w:rPr>
        <w:t>a</w:t>
      </w:r>
      <w:r w:rsidR="007D08EB">
        <w:rPr>
          <w:noProof/>
          <w:sz w:val="23"/>
          <w:szCs w:val="23"/>
          <w:lang w:val="sr-Latn-CS"/>
        </w:rPr>
        <w:t>k</w:t>
      </w:r>
      <w:r w:rsidRPr="007D08EB">
        <w:rPr>
          <w:noProof/>
          <w:sz w:val="23"/>
          <w:szCs w:val="23"/>
          <w:lang w:val="sr-Latn-CS"/>
        </w:rPr>
        <w:t>a 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str</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e </w:t>
      </w:r>
      <w:r w:rsidR="007D08EB">
        <w:rPr>
          <w:noProof/>
          <w:sz w:val="23"/>
          <w:szCs w:val="23"/>
          <w:lang w:val="sr-Latn-CS"/>
        </w:rPr>
        <w:t>instituci</w:t>
      </w:r>
      <w:r w:rsidRPr="007D08EB">
        <w:rPr>
          <w:noProof/>
          <w:sz w:val="23"/>
          <w:szCs w:val="23"/>
          <w:lang w:val="sr-Latn-CS"/>
        </w:rPr>
        <w:t xml:space="preserve">ja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t</w:t>
      </w:r>
      <w:r w:rsidRPr="007D08EB">
        <w:rPr>
          <w:noProof/>
          <w:sz w:val="23"/>
          <w:szCs w:val="23"/>
          <w:lang w:val="sr-Latn-CS"/>
        </w:rPr>
        <w:t>e</w:t>
      </w:r>
      <w:r w:rsidR="007D08EB">
        <w:rPr>
          <w:noProof/>
          <w:sz w:val="23"/>
          <w:szCs w:val="23"/>
          <w:lang w:val="sr-Latn-CS"/>
        </w:rPr>
        <w:t>l</w:t>
      </w:r>
      <w:r w:rsidRPr="007D08EB">
        <w:rPr>
          <w:noProof/>
          <w:sz w:val="23"/>
          <w:szCs w:val="23"/>
          <w:lang w:val="sr-Latn-CS"/>
        </w:rPr>
        <w:t>a E</w:t>
      </w:r>
      <w:r w:rsidR="007D08EB">
        <w:rPr>
          <w:noProof/>
          <w:sz w:val="23"/>
          <w:szCs w:val="23"/>
          <w:lang w:val="sr-Latn-CS"/>
        </w:rPr>
        <w:t>vr</w:t>
      </w:r>
      <w:r w:rsidRPr="007D08EB">
        <w:rPr>
          <w:noProof/>
          <w:sz w:val="23"/>
          <w:szCs w:val="23"/>
          <w:lang w:val="sr-Latn-CS"/>
        </w:rPr>
        <w:t>o</w:t>
      </w:r>
      <w:r w:rsidR="007D08EB">
        <w:rPr>
          <w:noProof/>
          <w:sz w:val="23"/>
          <w:szCs w:val="23"/>
          <w:lang w:val="sr-Latn-CS"/>
        </w:rPr>
        <w:t>psk</w:t>
      </w:r>
      <w:r w:rsidRPr="007D08EB">
        <w:rPr>
          <w:noProof/>
          <w:sz w:val="23"/>
          <w:szCs w:val="23"/>
          <w:lang w:val="sr-Latn-CS"/>
        </w:rPr>
        <w:t xml:space="preserve">e </w:t>
      </w:r>
      <w:r w:rsidR="007D08EB">
        <w:rPr>
          <w:noProof/>
          <w:sz w:val="23"/>
          <w:szCs w:val="23"/>
          <w:lang w:val="sr-Latn-CS"/>
        </w:rPr>
        <w:t>unije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o</w:t>
      </w:r>
      <w:r w:rsidRPr="007D08EB">
        <w:rPr>
          <w:noProof/>
          <w:sz w:val="23"/>
          <w:szCs w:val="23"/>
          <w:lang w:val="sr-Latn-CS"/>
        </w:rPr>
        <w:t xml:space="preserve"> </w:t>
      </w:r>
      <w:r w:rsidR="007D08EB">
        <w:rPr>
          <w:noProof/>
          <w:sz w:val="23"/>
          <w:szCs w:val="23"/>
          <w:lang w:val="sr-Latn-CS"/>
        </w:rPr>
        <w:t>sl</w:t>
      </w:r>
      <w:r w:rsidRPr="007D08EB">
        <w:rPr>
          <w:noProof/>
          <w:sz w:val="23"/>
          <w:szCs w:val="23"/>
          <w:lang w:val="sr-Latn-CS"/>
        </w:rPr>
        <w:t>o</w:t>
      </w:r>
      <w:r w:rsidR="007D08EB">
        <w:rPr>
          <w:noProof/>
          <w:sz w:val="23"/>
          <w:szCs w:val="23"/>
          <w:lang w:val="sr-Latn-CS"/>
        </w:rPr>
        <w:t>b</w:t>
      </w:r>
      <w:r w:rsidRPr="007D08EB">
        <w:rPr>
          <w:noProof/>
          <w:sz w:val="23"/>
          <w:szCs w:val="23"/>
          <w:lang w:val="sr-Latn-CS"/>
        </w:rPr>
        <w:t>o</w:t>
      </w:r>
      <w:r w:rsidR="007D08EB">
        <w:rPr>
          <w:noProof/>
          <w:sz w:val="23"/>
          <w:szCs w:val="23"/>
          <w:lang w:val="sr-Latn-CS"/>
        </w:rPr>
        <w:t>dnom</w:t>
      </w:r>
      <w:r w:rsidRPr="007D08EB">
        <w:rPr>
          <w:noProof/>
          <w:sz w:val="23"/>
          <w:szCs w:val="23"/>
          <w:lang w:val="sr-Latn-CS"/>
        </w:rPr>
        <w:t xml:space="preserve"> </w:t>
      </w:r>
      <w:r w:rsidR="007D08EB">
        <w:rPr>
          <w:noProof/>
          <w:sz w:val="23"/>
          <w:szCs w:val="23"/>
          <w:lang w:val="sr-Latn-CS"/>
        </w:rPr>
        <w:t>protoku</w:t>
      </w:r>
      <w:r w:rsidRPr="007D08EB">
        <w:rPr>
          <w:noProof/>
          <w:sz w:val="23"/>
          <w:szCs w:val="23"/>
          <w:lang w:val="sr-Latn-CS"/>
        </w:rPr>
        <w:t xml:space="preserve"> </w:t>
      </w:r>
      <w:r w:rsidR="007D08EB">
        <w:rPr>
          <w:noProof/>
          <w:sz w:val="23"/>
          <w:szCs w:val="23"/>
          <w:lang w:val="sr-Latn-CS"/>
        </w:rPr>
        <w:t>t</w:t>
      </w:r>
      <w:r w:rsidRPr="007D08EB">
        <w:rPr>
          <w:noProof/>
          <w:sz w:val="23"/>
          <w:szCs w:val="23"/>
          <w:lang w:val="sr-Latn-CS"/>
        </w:rPr>
        <w:t>a</w:t>
      </w:r>
      <w:r w:rsidR="007D08EB">
        <w:rPr>
          <w:noProof/>
          <w:sz w:val="23"/>
          <w:szCs w:val="23"/>
          <w:lang w:val="sr-Latn-CS"/>
        </w:rPr>
        <w:t>kvih</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o</w:t>
      </w:r>
      <w:r w:rsidR="007D08EB">
        <w:rPr>
          <w:noProof/>
          <w:sz w:val="23"/>
          <w:szCs w:val="23"/>
          <w:lang w:val="sr-Latn-CS"/>
        </w:rPr>
        <w:t>d</w:t>
      </w:r>
      <w:r w:rsidRPr="007D08EB">
        <w:rPr>
          <w:noProof/>
          <w:sz w:val="23"/>
          <w:szCs w:val="23"/>
          <w:lang w:val="sr-Latn-CS"/>
        </w:rPr>
        <w:t>a</w:t>
      </w:r>
      <w:r w:rsidR="007D08EB">
        <w:rPr>
          <w:noProof/>
          <w:sz w:val="23"/>
          <w:szCs w:val="23"/>
          <w:lang w:val="sr-Latn-CS"/>
        </w:rPr>
        <w:t>t</w:t>
      </w:r>
      <w:r w:rsidRPr="007D08EB">
        <w:rPr>
          <w:noProof/>
          <w:sz w:val="23"/>
          <w:szCs w:val="23"/>
          <w:lang w:val="sr-Latn-CS"/>
        </w:rPr>
        <w:t>a</w:t>
      </w:r>
      <w:r w:rsidR="007D08EB">
        <w:rPr>
          <w:noProof/>
          <w:sz w:val="23"/>
          <w:szCs w:val="23"/>
          <w:lang w:val="sr-Latn-CS"/>
        </w:rPr>
        <w:t>k</w:t>
      </w:r>
      <w:r w:rsidRPr="007D08EB">
        <w:rPr>
          <w:noProof/>
          <w:sz w:val="23"/>
          <w:szCs w:val="23"/>
          <w:lang w:val="sr-Latn-CS"/>
        </w:rPr>
        <w:t>a.</w:t>
      </w:r>
    </w:p>
    <w:p w:rsidR="007F3EC7" w:rsidRPr="007D08EB" w:rsidRDefault="007F3EC7" w:rsidP="007F3EC7">
      <w:pPr>
        <w:ind w:left="720" w:hanging="720"/>
        <w:rPr>
          <w:noProof/>
          <w:sz w:val="23"/>
          <w:szCs w:val="23"/>
          <w:lang w:val="sr-Latn-CS"/>
        </w:rPr>
      </w:pPr>
    </w:p>
    <w:p w:rsidR="007F3EC7" w:rsidRPr="007D08EB" w:rsidRDefault="007F3EC7" w:rsidP="007F3EC7">
      <w:pPr>
        <w:ind w:left="720" w:hanging="720"/>
        <w:rPr>
          <w:noProof/>
          <w:sz w:val="23"/>
          <w:szCs w:val="23"/>
          <w:lang w:val="sr-Latn-CS"/>
        </w:rPr>
      </w:pPr>
    </w:p>
    <w:p w:rsidR="007F3EC7" w:rsidRPr="007D08EB" w:rsidRDefault="007D08EB" w:rsidP="007F3EC7">
      <w:pPr>
        <w:rPr>
          <w:b/>
          <w:noProof/>
          <w:sz w:val="23"/>
          <w:szCs w:val="23"/>
          <w:lang w:val="sr-Latn-CS"/>
        </w:rPr>
      </w:pPr>
      <w:r>
        <w:rPr>
          <w:b/>
          <w:noProof/>
          <w:sz w:val="23"/>
          <w:szCs w:val="23"/>
          <w:lang w:val="sr-Latn-CS"/>
        </w:rPr>
        <w:t>I</w:t>
      </w:r>
      <w:r w:rsidR="007F3EC7" w:rsidRPr="007D08EB">
        <w:rPr>
          <w:b/>
          <w:noProof/>
          <w:sz w:val="23"/>
          <w:szCs w:val="23"/>
          <w:lang w:val="sr-Latn-CS"/>
        </w:rPr>
        <w:t xml:space="preserve"> </w:t>
      </w:r>
      <w:r>
        <w:rPr>
          <w:b/>
          <w:noProof/>
          <w:sz w:val="23"/>
          <w:szCs w:val="23"/>
          <w:lang w:val="sr-Latn-CS"/>
        </w:rPr>
        <w:t>S</w:t>
      </w:r>
      <w:r w:rsidR="007F3EC7" w:rsidRPr="007D08EB">
        <w:rPr>
          <w:b/>
          <w:noProof/>
          <w:sz w:val="23"/>
          <w:szCs w:val="23"/>
          <w:lang w:val="sr-Latn-CS"/>
        </w:rPr>
        <w:t xml:space="preserve"> </w:t>
      </w:r>
      <w:r>
        <w:rPr>
          <w:b/>
          <w:noProof/>
          <w:sz w:val="23"/>
          <w:szCs w:val="23"/>
          <w:lang w:val="sr-Latn-CS"/>
        </w:rPr>
        <w:t>TIM</w:t>
      </w:r>
      <w:r w:rsidR="007F3EC7" w:rsidRPr="007D08EB">
        <w:rPr>
          <w:b/>
          <w:noProof/>
          <w:sz w:val="23"/>
          <w:szCs w:val="23"/>
          <w:lang w:val="sr-Latn-CS"/>
        </w:rPr>
        <w:t xml:space="preserve"> </w:t>
      </w:r>
      <w:r>
        <w:rPr>
          <w:b/>
          <w:noProof/>
          <w:sz w:val="23"/>
          <w:szCs w:val="23"/>
          <w:lang w:val="sr-Latn-CS"/>
        </w:rPr>
        <w:t>U</w:t>
      </w:r>
      <w:r w:rsidR="007F3EC7" w:rsidRPr="007D08EB">
        <w:rPr>
          <w:b/>
          <w:noProof/>
          <w:sz w:val="23"/>
          <w:szCs w:val="23"/>
          <w:lang w:val="sr-Latn-CS"/>
        </w:rPr>
        <w:t xml:space="preserve"> </w:t>
      </w:r>
      <w:r>
        <w:rPr>
          <w:b/>
          <w:noProof/>
          <w:sz w:val="23"/>
          <w:szCs w:val="23"/>
          <w:lang w:val="sr-Latn-CS"/>
        </w:rPr>
        <w:t>VEZI</w:t>
      </w:r>
      <w:r w:rsidR="007F3EC7" w:rsidRPr="007D08EB">
        <w:rPr>
          <w:b/>
          <w:noProof/>
          <w:sz w:val="23"/>
          <w:szCs w:val="23"/>
          <w:lang w:val="sr-Latn-CS"/>
        </w:rPr>
        <w:t xml:space="preserve"> je </w:t>
      </w:r>
      <w:r>
        <w:rPr>
          <w:b/>
          <w:noProof/>
          <w:sz w:val="23"/>
          <w:szCs w:val="23"/>
          <w:lang w:val="sr-Latn-CS"/>
        </w:rPr>
        <w:t>d</w:t>
      </w:r>
      <w:r w:rsidR="007F3EC7" w:rsidRPr="007D08EB">
        <w:rPr>
          <w:b/>
          <w:noProof/>
          <w:sz w:val="23"/>
          <w:szCs w:val="23"/>
          <w:lang w:val="sr-Latn-CS"/>
        </w:rPr>
        <w:t>o</w:t>
      </w:r>
      <w:r>
        <w:rPr>
          <w:b/>
          <w:noProof/>
          <w:sz w:val="23"/>
          <w:szCs w:val="23"/>
          <w:lang w:val="sr-Latn-CS"/>
        </w:rPr>
        <w:t>g</w:t>
      </w:r>
      <w:r w:rsidR="007F3EC7" w:rsidRPr="007D08EB">
        <w:rPr>
          <w:b/>
          <w:noProof/>
          <w:sz w:val="23"/>
          <w:szCs w:val="23"/>
          <w:lang w:val="sr-Latn-CS"/>
        </w:rPr>
        <w:t>o</w:t>
      </w:r>
      <w:r>
        <w:rPr>
          <w:b/>
          <w:noProof/>
          <w:sz w:val="23"/>
          <w:szCs w:val="23"/>
          <w:lang w:val="sr-Latn-CS"/>
        </w:rPr>
        <w:t>v</w:t>
      </w:r>
      <w:r w:rsidR="007F3EC7" w:rsidRPr="007D08EB">
        <w:rPr>
          <w:b/>
          <w:noProof/>
          <w:sz w:val="23"/>
          <w:szCs w:val="23"/>
          <w:lang w:val="sr-Latn-CS"/>
        </w:rPr>
        <w:t>o</w:t>
      </w:r>
      <w:r>
        <w:rPr>
          <w:b/>
          <w:noProof/>
          <w:sz w:val="23"/>
          <w:szCs w:val="23"/>
          <w:lang w:val="sr-Latn-CS"/>
        </w:rPr>
        <w:t>r</w:t>
      </w:r>
      <w:r w:rsidR="007F3EC7" w:rsidRPr="007D08EB">
        <w:rPr>
          <w:b/>
          <w:noProof/>
          <w:sz w:val="23"/>
          <w:szCs w:val="23"/>
          <w:lang w:val="sr-Latn-CS"/>
        </w:rPr>
        <w:t>e</w:t>
      </w:r>
      <w:r>
        <w:rPr>
          <w:b/>
          <w:noProof/>
          <w:sz w:val="23"/>
          <w:szCs w:val="23"/>
          <w:lang w:val="sr-Latn-CS"/>
        </w:rPr>
        <w:t>n</w:t>
      </w:r>
      <w:r w:rsidR="007F3EC7" w:rsidRPr="007D08EB">
        <w:rPr>
          <w:b/>
          <w:noProof/>
          <w:sz w:val="23"/>
          <w:szCs w:val="23"/>
          <w:lang w:val="sr-Latn-CS"/>
        </w:rPr>
        <w:t xml:space="preserve">o </w:t>
      </w:r>
      <w:r>
        <w:rPr>
          <w:b/>
          <w:noProof/>
          <w:sz w:val="23"/>
          <w:szCs w:val="23"/>
          <w:lang w:val="sr-Latn-CS"/>
        </w:rPr>
        <w:t>sledeće</w:t>
      </w:r>
      <w:r w:rsidR="007F3EC7" w:rsidRPr="007D08EB">
        <w:rPr>
          <w:b/>
          <w:noProof/>
          <w:sz w:val="23"/>
          <w:szCs w:val="23"/>
          <w:lang w:val="sr-Latn-CS"/>
        </w:rPr>
        <w:t xml:space="preserve">:    </w:t>
      </w:r>
    </w:p>
    <w:p w:rsidR="007F3EC7" w:rsidRPr="007D08EB" w:rsidRDefault="007F3EC7" w:rsidP="007F3EC7">
      <w:pPr>
        <w:rPr>
          <w:b/>
          <w:noProof/>
          <w:sz w:val="23"/>
          <w:szCs w:val="23"/>
          <w:lang w:val="sr-Latn-CS"/>
        </w:rPr>
      </w:pPr>
      <w:r w:rsidRPr="007D08EB">
        <w:rPr>
          <w:b/>
          <w:noProof/>
          <w:sz w:val="23"/>
          <w:szCs w:val="23"/>
          <w:lang w:val="sr-Latn-CS"/>
        </w:rPr>
        <w:t>T</w:t>
      </w:r>
      <w:r w:rsidR="007D08EB">
        <w:rPr>
          <w:b/>
          <w:noProof/>
          <w:sz w:val="23"/>
          <w:szCs w:val="23"/>
          <w:lang w:val="sr-Latn-CS"/>
        </w:rPr>
        <w:t>U</w:t>
      </w:r>
      <w:r w:rsidRPr="007D08EB">
        <w:rPr>
          <w:b/>
          <w:noProof/>
          <w:sz w:val="23"/>
          <w:szCs w:val="23"/>
          <w:lang w:val="sr-Latn-CS"/>
        </w:rPr>
        <w:t>MA</w:t>
      </w:r>
      <w:r w:rsidR="007D08EB">
        <w:rPr>
          <w:b/>
          <w:noProof/>
          <w:sz w:val="23"/>
          <w:szCs w:val="23"/>
          <w:lang w:val="sr-Latn-CS"/>
        </w:rPr>
        <w:t>Č</w:t>
      </w:r>
      <w:r w:rsidRPr="007D08EB">
        <w:rPr>
          <w:b/>
          <w:noProof/>
          <w:sz w:val="23"/>
          <w:szCs w:val="23"/>
          <w:lang w:val="sr-Latn-CS"/>
        </w:rPr>
        <w:t>E</w:t>
      </w:r>
      <w:r w:rsidR="007D08EB">
        <w:rPr>
          <w:b/>
          <w:noProof/>
          <w:sz w:val="23"/>
          <w:szCs w:val="23"/>
          <w:lang w:val="sr-Latn-CS"/>
        </w:rPr>
        <w:t>NJ</w:t>
      </w:r>
      <w:r w:rsidRPr="007D08EB">
        <w:rPr>
          <w:b/>
          <w:noProof/>
          <w:sz w:val="23"/>
          <w:szCs w:val="23"/>
          <w:lang w:val="sr-Latn-CS"/>
        </w:rPr>
        <w:t xml:space="preserve">E </w:t>
      </w:r>
      <w:r w:rsidR="007D08EB">
        <w:rPr>
          <w:b/>
          <w:noProof/>
          <w:sz w:val="23"/>
          <w:szCs w:val="23"/>
          <w:lang w:val="sr-Latn-CS"/>
        </w:rPr>
        <w:t>I</w:t>
      </w:r>
      <w:r w:rsidRPr="007D08EB">
        <w:rPr>
          <w:b/>
          <w:noProof/>
          <w:sz w:val="23"/>
          <w:szCs w:val="23"/>
          <w:lang w:val="sr-Latn-CS"/>
        </w:rPr>
        <w:t xml:space="preserve"> </w:t>
      </w:r>
      <w:r w:rsidR="007D08EB">
        <w:rPr>
          <w:b/>
          <w:noProof/>
          <w:sz w:val="23"/>
          <w:szCs w:val="23"/>
          <w:lang w:val="sr-Latn-CS"/>
        </w:rPr>
        <w:t>D</w:t>
      </w:r>
      <w:r w:rsidRPr="007D08EB">
        <w:rPr>
          <w:b/>
          <w:noProof/>
          <w:sz w:val="23"/>
          <w:szCs w:val="23"/>
          <w:lang w:val="sr-Latn-CS"/>
        </w:rPr>
        <w:t>E</w:t>
      </w:r>
      <w:r w:rsidR="007D08EB">
        <w:rPr>
          <w:b/>
          <w:noProof/>
          <w:sz w:val="23"/>
          <w:szCs w:val="23"/>
          <w:lang w:val="sr-Latn-CS"/>
        </w:rPr>
        <w:t>FINICI</w:t>
      </w:r>
      <w:r w:rsidRPr="007D08EB">
        <w:rPr>
          <w:b/>
          <w:noProof/>
          <w:sz w:val="23"/>
          <w:szCs w:val="23"/>
          <w:lang w:val="sr-Latn-CS"/>
        </w:rPr>
        <w:t>JE</w:t>
      </w:r>
    </w:p>
    <w:p w:rsidR="007F3EC7" w:rsidRPr="007D08EB" w:rsidRDefault="007F3EC7" w:rsidP="007F3EC7">
      <w:pPr>
        <w:rPr>
          <w:b/>
          <w:noProof/>
          <w:sz w:val="23"/>
          <w:szCs w:val="23"/>
          <w:lang w:val="sr-Latn-CS"/>
        </w:rPr>
      </w:pPr>
      <w:r w:rsidRPr="007D08EB">
        <w:rPr>
          <w:b/>
          <w:noProof/>
          <w:sz w:val="23"/>
          <w:szCs w:val="23"/>
          <w:lang w:val="sr-Latn-CS"/>
        </w:rPr>
        <w:t>T</w:t>
      </w:r>
      <w:r w:rsidR="007D08EB">
        <w:rPr>
          <w:b/>
          <w:noProof/>
          <w:sz w:val="23"/>
          <w:szCs w:val="23"/>
          <w:lang w:val="sr-Latn-CS"/>
        </w:rPr>
        <w:t>um</w:t>
      </w:r>
      <w:r w:rsidRPr="007D08EB">
        <w:rPr>
          <w:b/>
          <w:noProof/>
          <w:sz w:val="23"/>
          <w:szCs w:val="23"/>
          <w:lang w:val="sr-Latn-CS"/>
        </w:rPr>
        <w:t>a</w:t>
      </w:r>
      <w:r w:rsidR="007D08EB">
        <w:rPr>
          <w:b/>
          <w:noProof/>
          <w:sz w:val="23"/>
          <w:szCs w:val="23"/>
          <w:lang w:val="sr-Latn-CS"/>
        </w:rPr>
        <w:t>č</w:t>
      </w:r>
      <w:r w:rsidRPr="007D08EB">
        <w:rPr>
          <w:b/>
          <w:noProof/>
          <w:sz w:val="23"/>
          <w:szCs w:val="23"/>
          <w:lang w:val="sr-Latn-CS"/>
        </w:rPr>
        <w:t>e</w:t>
      </w:r>
      <w:r w:rsidR="007D08EB">
        <w:rPr>
          <w:b/>
          <w:noProof/>
          <w:sz w:val="23"/>
          <w:szCs w:val="23"/>
          <w:lang w:val="sr-Latn-CS"/>
        </w:rPr>
        <w:t>nj</w:t>
      </w:r>
      <w:r w:rsidRPr="007D08EB">
        <w:rPr>
          <w:b/>
          <w:noProof/>
          <w:sz w:val="23"/>
          <w:szCs w:val="23"/>
          <w:lang w:val="sr-Latn-CS"/>
        </w:rPr>
        <w:t>e</w:t>
      </w:r>
    </w:p>
    <w:p w:rsidR="007F3EC7" w:rsidRPr="007D08EB" w:rsidRDefault="007D08EB" w:rsidP="007F3EC7">
      <w:pPr>
        <w:rPr>
          <w:noProof/>
          <w:sz w:val="23"/>
          <w:szCs w:val="23"/>
          <w:lang w:val="sr-Latn-CS"/>
        </w:rPr>
      </w:pPr>
      <w:r>
        <w:rPr>
          <w:noProof/>
          <w:sz w:val="23"/>
          <w:szCs w:val="23"/>
          <w:lang w:val="sr-Latn-CS"/>
        </w:rPr>
        <w:t>U</w:t>
      </w:r>
      <w:r w:rsidR="007F3EC7" w:rsidRPr="007D08EB">
        <w:rPr>
          <w:noProof/>
          <w:sz w:val="23"/>
          <w:szCs w:val="23"/>
          <w:lang w:val="sr-Latn-CS"/>
        </w:rPr>
        <w:t xml:space="preserve"> o</w:t>
      </w:r>
      <w:r>
        <w:rPr>
          <w:noProof/>
          <w:sz w:val="23"/>
          <w:szCs w:val="23"/>
          <w:lang w:val="sr-Latn-CS"/>
        </w:rPr>
        <w:t>v</w:t>
      </w:r>
      <w:r w:rsidR="007F3EC7" w:rsidRPr="007D08EB">
        <w:rPr>
          <w:noProof/>
          <w:sz w:val="23"/>
          <w:szCs w:val="23"/>
          <w:lang w:val="sr-Latn-CS"/>
        </w:rPr>
        <w:t>o</w:t>
      </w:r>
      <w:r>
        <w:rPr>
          <w:noProof/>
          <w:sz w:val="23"/>
          <w:szCs w:val="23"/>
          <w:lang w:val="sr-Latn-CS"/>
        </w:rPr>
        <w:t>m</w:t>
      </w:r>
      <w:r w:rsidR="007F3EC7" w:rsidRPr="007D08EB">
        <w:rPr>
          <w:noProof/>
          <w:sz w:val="23"/>
          <w:szCs w:val="23"/>
          <w:lang w:val="sr-Latn-CS"/>
        </w:rPr>
        <w:t xml:space="preserve"> </w:t>
      </w:r>
      <w:r>
        <w:rPr>
          <w:noProof/>
          <w:sz w:val="23"/>
          <w:szCs w:val="23"/>
          <w:lang w:val="sr-Latn-CS"/>
        </w:rPr>
        <w:t>ug</w:t>
      </w:r>
      <w:r w:rsidR="007F3EC7" w:rsidRPr="007D08EB">
        <w:rPr>
          <w:noProof/>
          <w:sz w:val="23"/>
          <w:szCs w:val="23"/>
          <w:lang w:val="sr-Latn-CS"/>
        </w:rPr>
        <w:t>o</w:t>
      </w:r>
      <w:r>
        <w:rPr>
          <w:noProof/>
          <w:sz w:val="23"/>
          <w:szCs w:val="23"/>
          <w:lang w:val="sr-Latn-CS"/>
        </w:rPr>
        <w:t>v</w:t>
      </w:r>
      <w:r w:rsidR="007F3EC7" w:rsidRPr="007D08EB">
        <w:rPr>
          <w:noProof/>
          <w:sz w:val="23"/>
          <w:szCs w:val="23"/>
          <w:lang w:val="sr-Latn-CS"/>
        </w:rPr>
        <w:t>o</w:t>
      </w:r>
      <w:r>
        <w:rPr>
          <w:noProof/>
          <w:sz w:val="23"/>
          <w:szCs w:val="23"/>
          <w:lang w:val="sr-Latn-CS"/>
        </w:rPr>
        <w:t>ru</w:t>
      </w:r>
      <w:r w:rsidR="007F3EC7" w:rsidRPr="007D08EB">
        <w:rPr>
          <w:noProof/>
          <w:sz w:val="23"/>
          <w:szCs w:val="23"/>
          <w:lang w:val="sr-Latn-CS"/>
        </w:rPr>
        <w:t xml:space="preserve">, </w:t>
      </w:r>
      <w:r>
        <w:rPr>
          <w:noProof/>
          <w:sz w:val="23"/>
          <w:szCs w:val="23"/>
          <w:lang w:val="sr-Latn-CS"/>
        </w:rPr>
        <w:t>pozivanja</w:t>
      </w:r>
      <w:r w:rsidR="007F3EC7" w:rsidRPr="007D08EB">
        <w:rPr>
          <w:noProof/>
          <w:sz w:val="23"/>
          <w:szCs w:val="23"/>
          <w:lang w:val="sr-Latn-CS"/>
        </w:rPr>
        <w:t xml:space="preserve"> </w:t>
      </w:r>
      <w:r>
        <w:rPr>
          <w:noProof/>
          <w:sz w:val="23"/>
          <w:szCs w:val="23"/>
          <w:lang w:val="sr-Latn-CS"/>
        </w:rPr>
        <w:t>na</w:t>
      </w:r>
      <w:r w:rsidR="007F3EC7" w:rsidRPr="007D08EB">
        <w:rPr>
          <w:noProof/>
          <w:sz w:val="23"/>
          <w:szCs w:val="23"/>
          <w:lang w:val="sr-Latn-CS"/>
        </w:rPr>
        <w:t>:</w:t>
      </w:r>
    </w:p>
    <w:p w:rsidR="007F3EC7" w:rsidRPr="007D08EB" w:rsidRDefault="007F3EC7" w:rsidP="007F3EC7">
      <w:pPr>
        <w:ind w:left="720" w:hanging="720"/>
        <w:rPr>
          <w:noProof/>
          <w:sz w:val="23"/>
          <w:szCs w:val="23"/>
          <w:lang w:val="sr-Latn-CS"/>
        </w:rPr>
      </w:pPr>
      <w:r w:rsidRPr="007D08EB">
        <w:rPr>
          <w:noProof/>
          <w:sz w:val="23"/>
          <w:szCs w:val="23"/>
          <w:lang w:val="sr-Latn-CS"/>
        </w:rPr>
        <w:t>(a)</w:t>
      </w:r>
      <w:r w:rsidRPr="007D08EB">
        <w:rPr>
          <w:noProof/>
          <w:sz w:val="23"/>
          <w:szCs w:val="23"/>
          <w:lang w:val="sr-Latn-CS"/>
        </w:rPr>
        <w:tab/>
      </w:r>
      <w:r w:rsidR="007D08EB">
        <w:rPr>
          <w:noProof/>
          <w:sz w:val="23"/>
          <w:szCs w:val="23"/>
          <w:lang w:val="sr-Latn-CS"/>
        </w:rPr>
        <w:t>čl</w:t>
      </w:r>
      <w:r w:rsidRPr="007D08EB">
        <w:rPr>
          <w:noProof/>
          <w:sz w:val="23"/>
          <w:szCs w:val="23"/>
          <w:lang w:val="sr-Latn-CS"/>
        </w:rPr>
        <w:t>a</w:t>
      </w:r>
      <w:r w:rsidR="007D08EB">
        <w:rPr>
          <w:noProof/>
          <w:sz w:val="23"/>
          <w:szCs w:val="23"/>
          <w:lang w:val="sr-Latn-CS"/>
        </w:rPr>
        <w:t>n</w:t>
      </w:r>
      <w:r w:rsidRPr="007D08EB">
        <w:rPr>
          <w:noProof/>
          <w:sz w:val="23"/>
          <w:szCs w:val="23"/>
          <w:lang w:val="sr-Latn-CS"/>
        </w:rPr>
        <w:t>o</w:t>
      </w:r>
      <w:r w:rsidR="007D08EB">
        <w:rPr>
          <w:noProof/>
          <w:sz w:val="23"/>
          <w:szCs w:val="23"/>
          <w:lang w:val="sr-Latn-CS"/>
        </w:rPr>
        <w:t>v</w:t>
      </w:r>
      <w:r w:rsidRPr="007D08EB">
        <w:rPr>
          <w:noProof/>
          <w:sz w:val="23"/>
          <w:szCs w:val="23"/>
          <w:lang w:val="sr-Latn-CS"/>
        </w:rPr>
        <w:t xml:space="preserve">e, </w:t>
      </w:r>
      <w:r w:rsidR="007D08EB">
        <w:rPr>
          <w:noProof/>
          <w:sz w:val="23"/>
          <w:szCs w:val="23"/>
          <w:lang w:val="sr-Latn-CS"/>
        </w:rPr>
        <w:t>Preambulu</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pril</w:t>
      </w:r>
      <w:r w:rsidRPr="007D08EB">
        <w:rPr>
          <w:noProof/>
          <w:sz w:val="23"/>
          <w:szCs w:val="23"/>
          <w:lang w:val="sr-Latn-CS"/>
        </w:rPr>
        <w:t>o</w:t>
      </w:r>
      <w:r w:rsidR="007D08EB">
        <w:rPr>
          <w:noProof/>
          <w:sz w:val="23"/>
          <w:szCs w:val="23"/>
          <w:lang w:val="sr-Latn-CS"/>
        </w:rPr>
        <w:t>g</w:t>
      </w:r>
      <w:r w:rsidRPr="007D08EB">
        <w:rPr>
          <w:noProof/>
          <w:sz w:val="23"/>
          <w:szCs w:val="23"/>
          <w:lang w:val="sr-Latn-CS"/>
        </w:rPr>
        <w:t xml:space="preserve">e </w:t>
      </w:r>
      <w:r w:rsidR="007D08EB">
        <w:rPr>
          <w:noProof/>
          <w:sz w:val="23"/>
          <w:szCs w:val="23"/>
          <w:lang w:val="sr-Latn-CS"/>
        </w:rPr>
        <w:t>su</w:t>
      </w:r>
      <w:r w:rsidRPr="007D08EB">
        <w:rPr>
          <w:noProof/>
          <w:sz w:val="23"/>
          <w:szCs w:val="23"/>
          <w:lang w:val="sr-Latn-CS"/>
        </w:rPr>
        <w:t xml:space="preserve">, </w:t>
      </w:r>
      <w:r w:rsidR="007D08EB">
        <w:rPr>
          <w:noProof/>
          <w:sz w:val="23"/>
          <w:szCs w:val="23"/>
          <w:lang w:val="sr-Latn-CS"/>
        </w:rPr>
        <w:t>ukoliko</w:t>
      </w:r>
      <w:r w:rsidRPr="007D08EB">
        <w:rPr>
          <w:noProof/>
          <w:sz w:val="23"/>
          <w:szCs w:val="23"/>
          <w:lang w:val="sr-Latn-CS"/>
        </w:rPr>
        <w:t xml:space="preserve"> </w:t>
      </w:r>
      <w:r w:rsidR="007D08EB">
        <w:rPr>
          <w:noProof/>
          <w:sz w:val="23"/>
          <w:szCs w:val="23"/>
          <w:lang w:val="sr-Latn-CS"/>
        </w:rPr>
        <w:t>nije</w:t>
      </w:r>
      <w:r w:rsidRPr="007D08EB">
        <w:rPr>
          <w:noProof/>
          <w:sz w:val="23"/>
          <w:szCs w:val="23"/>
          <w:lang w:val="sr-Latn-CS"/>
        </w:rPr>
        <w:t xml:space="preserve"> </w:t>
      </w:r>
      <w:r w:rsidR="007D08EB">
        <w:rPr>
          <w:noProof/>
          <w:sz w:val="23"/>
          <w:szCs w:val="23"/>
          <w:lang w:val="sr-Latn-CS"/>
        </w:rPr>
        <w:t>izričito</w:t>
      </w:r>
      <w:r w:rsidRPr="007D08EB">
        <w:rPr>
          <w:noProof/>
          <w:sz w:val="23"/>
          <w:szCs w:val="23"/>
          <w:lang w:val="sr-Latn-CS"/>
        </w:rPr>
        <w:t xml:space="preserve"> </w:t>
      </w:r>
      <w:r w:rsidR="007D08EB">
        <w:rPr>
          <w:noProof/>
          <w:sz w:val="23"/>
          <w:szCs w:val="23"/>
          <w:lang w:val="sr-Latn-CS"/>
        </w:rPr>
        <w:t>drugačije</w:t>
      </w:r>
      <w:r w:rsidRPr="007D08EB">
        <w:rPr>
          <w:noProof/>
          <w:sz w:val="23"/>
          <w:szCs w:val="23"/>
          <w:lang w:val="sr-Latn-CS"/>
        </w:rPr>
        <w:t xml:space="preserve"> </w:t>
      </w:r>
      <w:r w:rsidR="007D08EB">
        <w:rPr>
          <w:noProof/>
          <w:sz w:val="23"/>
          <w:szCs w:val="23"/>
          <w:lang w:val="sr-Latn-CS"/>
        </w:rPr>
        <w:t>navedeno</w:t>
      </w:r>
      <w:r w:rsidRPr="007D08EB">
        <w:rPr>
          <w:noProof/>
          <w:sz w:val="23"/>
          <w:szCs w:val="23"/>
          <w:lang w:val="sr-Latn-CS"/>
        </w:rPr>
        <w:t xml:space="preserve">, </w:t>
      </w:r>
      <w:r w:rsidR="007D08EB">
        <w:rPr>
          <w:noProof/>
          <w:sz w:val="23"/>
          <w:szCs w:val="23"/>
          <w:lang w:val="sr-Latn-CS"/>
        </w:rPr>
        <w:t>upućiv</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čl</w:t>
      </w:r>
      <w:r w:rsidRPr="007D08EB">
        <w:rPr>
          <w:noProof/>
          <w:sz w:val="23"/>
          <w:szCs w:val="23"/>
          <w:lang w:val="sr-Latn-CS"/>
        </w:rPr>
        <w:t>a</w:t>
      </w:r>
      <w:r w:rsidR="007D08EB">
        <w:rPr>
          <w:noProof/>
          <w:sz w:val="23"/>
          <w:szCs w:val="23"/>
          <w:lang w:val="sr-Latn-CS"/>
        </w:rPr>
        <w:t>n</w:t>
      </w:r>
      <w:r w:rsidRPr="007D08EB">
        <w:rPr>
          <w:noProof/>
          <w:sz w:val="23"/>
          <w:szCs w:val="23"/>
          <w:lang w:val="sr-Latn-CS"/>
        </w:rPr>
        <w:t>o</w:t>
      </w:r>
      <w:r w:rsidR="007D08EB">
        <w:rPr>
          <w:noProof/>
          <w:sz w:val="23"/>
          <w:szCs w:val="23"/>
          <w:lang w:val="sr-Latn-CS"/>
        </w:rPr>
        <w:t>v</w:t>
      </w:r>
      <w:r w:rsidRPr="007D08EB">
        <w:rPr>
          <w:noProof/>
          <w:sz w:val="23"/>
          <w:szCs w:val="23"/>
          <w:lang w:val="sr-Latn-CS"/>
        </w:rPr>
        <w:t xml:space="preserve">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preambulu</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pril</w:t>
      </w:r>
      <w:r w:rsidRPr="007D08EB">
        <w:rPr>
          <w:noProof/>
          <w:sz w:val="23"/>
          <w:szCs w:val="23"/>
          <w:lang w:val="sr-Latn-CS"/>
        </w:rPr>
        <w:t>o</w:t>
      </w:r>
      <w:r w:rsidR="007D08EB">
        <w:rPr>
          <w:noProof/>
          <w:sz w:val="23"/>
          <w:szCs w:val="23"/>
          <w:lang w:val="sr-Latn-CS"/>
        </w:rPr>
        <w:t>g</w:t>
      </w:r>
      <w:r w:rsidRPr="007D08EB">
        <w:rPr>
          <w:noProof/>
          <w:sz w:val="23"/>
          <w:szCs w:val="23"/>
          <w:lang w:val="sr-Latn-CS"/>
        </w:rPr>
        <w:t>e o</w:t>
      </w:r>
      <w:r w:rsidR="007D08EB">
        <w:rPr>
          <w:noProof/>
          <w:sz w:val="23"/>
          <w:szCs w:val="23"/>
          <w:lang w:val="sr-Latn-CS"/>
        </w:rPr>
        <w:t>v</w:t>
      </w:r>
      <w:r w:rsidRPr="007D08EB">
        <w:rPr>
          <w:noProof/>
          <w:sz w:val="23"/>
          <w:szCs w:val="23"/>
          <w:lang w:val="sr-Latn-CS"/>
        </w:rPr>
        <w:t>o</w:t>
      </w:r>
      <w:r w:rsidR="007D08EB">
        <w:rPr>
          <w:noProof/>
          <w:sz w:val="23"/>
          <w:szCs w:val="23"/>
          <w:lang w:val="sr-Latn-CS"/>
        </w:rPr>
        <w:t>g</w:t>
      </w:r>
      <w:r w:rsidRPr="007D08EB">
        <w:rPr>
          <w:noProof/>
          <w:sz w:val="23"/>
          <w:szCs w:val="23"/>
          <w:lang w:val="sr-Latn-CS"/>
        </w:rPr>
        <w:t xml:space="preserve"> </w:t>
      </w:r>
      <w:r w:rsidR="007D08EB">
        <w:rPr>
          <w:noProof/>
          <w:sz w:val="23"/>
          <w:szCs w:val="23"/>
          <w:lang w:val="sr-Latn-CS"/>
        </w:rPr>
        <w:t>ug</w:t>
      </w:r>
      <w:r w:rsidRPr="007D08EB">
        <w:rPr>
          <w:noProof/>
          <w:sz w:val="23"/>
          <w:szCs w:val="23"/>
          <w:lang w:val="sr-Latn-CS"/>
        </w:rPr>
        <w:t>o</w:t>
      </w:r>
      <w:r w:rsidR="007D08EB">
        <w:rPr>
          <w:noProof/>
          <w:sz w:val="23"/>
          <w:szCs w:val="23"/>
          <w:lang w:val="sr-Latn-CS"/>
        </w:rPr>
        <w:t>v</w:t>
      </w:r>
      <w:r w:rsidRPr="007D08EB">
        <w:rPr>
          <w:noProof/>
          <w:sz w:val="23"/>
          <w:szCs w:val="23"/>
          <w:lang w:val="sr-Latn-CS"/>
        </w:rPr>
        <w:t>o</w:t>
      </w:r>
      <w:r w:rsidR="007D08EB">
        <w:rPr>
          <w:noProof/>
          <w:sz w:val="23"/>
          <w:szCs w:val="23"/>
          <w:lang w:val="sr-Latn-CS"/>
        </w:rPr>
        <w:t>r</w:t>
      </w:r>
      <w:r w:rsidRPr="007D08EB">
        <w:rPr>
          <w:noProof/>
          <w:sz w:val="23"/>
          <w:szCs w:val="23"/>
          <w:lang w:val="sr-Latn-CS"/>
        </w:rPr>
        <w:t>a;</w:t>
      </w:r>
    </w:p>
    <w:p w:rsidR="007F3EC7" w:rsidRPr="007D08EB" w:rsidRDefault="007F3EC7" w:rsidP="007F3EC7">
      <w:pPr>
        <w:ind w:left="720" w:hanging="720"/>
        <w:rPr>
          <w:noProof/>
          <w:sz w:val="23"/>
          <w:szCs w:val="23"/>
          <w:lang w:val="sr-Latn-CS"/>
        </w:rPr>
      </w:pPr>
      <w:r w:rsidRPr="007D08EB">
        <w:rPr>
          <w:noProof/>
          <w:sz w:val="23"/>
          <w:szCs w:val="23"/>
          <w:lang w:val="sr-Latn-CS"/>
        </w:rPr>
        <w:t>(</w:t>
      </w:r>
      <w:r w:rsidR="007D08EB">
        <w:rPr>
          <w:noProof/>
          <w:sz w:val="23"/>
          <w:szCs w:val="23"/>
          <w:lang w:val="sr-Latn-CS"/>
        </w:rPr>
        <w:t>b</w:t>
      </w:r>
      <w:r w:rsidRPr="007D08EB">
        <w:rPr>
          <w:noProof/>
          <w:sz w:val="23"/>
          <w:szCs w:val="23"/>
          <w:lang w:val="sr-Latn-CS"/>
        </w:rPr>
        <w:t>)</w:t>
      </w:r>
      <w:r w:rsidRPr="007D08EB">
        <w:rPr>
          <w:noProof/>
          <w:sz w:val="23"/>
          <w:szCs w:val="23"/>
          <w:lang w:val="sr-Latn-CS"/>
        </w:rPr>
        <w:tab/>
        <w:t>o</w:t>
      </w:r>
      <w:r w:rsidR="007D08EB">
        <w:rPr>
          <w:noProof/>
          <w:sz w:val="23"/>
          <w:szCs w:val="23"/>
          <w:lang w:val="sr-Latn-CS"/>
        </w:rPr>
        <w:t>dr</w:t>
      </w:r>
      <w:r w:rsidRPr="007D08EB">
        <w:rPr>
          <w:noProof/>
          <w:sz w:val="23"/>
          <w:szCs w:val="23"/>
          <w:lang w:val="sr-Latn-CS"/>
        </w:rPr>
        <w:t>e</w:t>
      </w:r>
      <w:r w:rsidR="007D08EB">
        <w:rPr>
          <w:noProof/>
          <w:sz w:val="23"/>
          <w:szCs w:val="23"/>
          <w:lang w:val="sr-Latn-CS"/>
        </w:rPr>
        <w:t>dbu</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w:t>
      </w:r>
      <w:r w:rsidR="007D08EB">
        <w:rPr>
          <w:noProof/>
          <w:sz w:val="23"/>
          <w:szCs w:val="23"/>
          <w:lang w:val="sr-Latn-CS"/>
        </w:rPr>
        <w:t>k</w:t>
      </w:r>
      <w:r w:rsidRPr="007D08EB">
        <w:rPr>
          <w:noProof/>
          <w:sz w:val="23"/>
          <w:szCs w:val="23"/>
          <w:lang w:val="sr-Latn-CS"/>
        </w:rPr>
        <w:t>o</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su</w:t>
      </w:r>
      <w:r w:rsidRPr="007D08EB">
        <w:rPr>
          <w:noProof/>
          <w:sz w:val="23"/>
          <w:szCs w:val="23"/>
          <w:lang w:val="sr-Latn-CS"/>
        </w:rPr>
        <w:t xml:space="preserve"> </w:t>
      </w:r>
      <w:r w:rsidR="007D08EB">
        <w:rPr>
          <w:noProof/>
          <w:sz w:val="23"/>
          <w:szCs w:val="23"/>
          <w:lang w:val="sr-Latn-CS"/>
        </w:rPr>
        <w:t>upućiv</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tu</w:t>
      </w:r>
      <w:r w:rsidRPr="007D08EB">
        <w:rPr>
          <w:noProof/>
          <w:sz w:val="23"/>
          <w:szCs w:val="23"/>
          <w:lang w:val="sr-Latn-CS"/>
        </w:rPr>
        <w:t xml:space="preserve"> o</w:t>
      </w:r>
      <w:r w:rsidR="007D08EB">
        <w:rPr>
          <w:noProof/>
          <w:sz w:val="23"/>
          <w:szCs w:val="23"/>
          <w:lang w:val="sr-Latn-CS"/>
        </w:rPr>
        <w:t>dr</w:t>
      </w:r>
      <w:r w:rsidRPr="007D08EB">
        <w:rPr>
          <w:noProof/>
          <w:sz w:val="23"/>
          <w:szCs w:val="23"/>
          <w:lang w:val="sr-Latn-CS"/>
        </w:rPr>
        <w:t>e</w:t>
      </w:r>
      <w:r w:rsidR="007D08EB">
        <w:rPr>
          <w:noProof/>
          <w:sz w:val="23"/>
          <w:szCs w:val="23"/>
          <w:lang w:val="sr-Latn-CS"/>
        </w:rPr>
        <w:t>dbu</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onako</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a</w:t>
      </w:r>
      <w:r w:rsidR="007D08EB">
        <w:rPr>
          <w:noProof/>
          <w:sz w:val="23"/>
          <w:szCs w:val="23"/>
          <w:lang w:val="sr-Latn-CS"/>
        </w:rPr>
        <w:t>k</w:t>
      </w:r>
      <w:r w:rsidRPr="007D08EB">
        <w:rPr>
          <w:noProof/>
          <w:sz w:val="23"/>
          <w:szCs w:val="23"/>
          <w:lang w:val="sr-Latn-CS"/>
        </w:rPr>
        <w:t xml:space="preserve">o je </w:t>
      </w:r>
      <w:r w:rsidR="007D08EB">
        <w:rPr>
          <w:noProof/>
          <w:sz w:val="23"/>
          <w:szCs w:val="23"/>
          <w:lang w:val="sr-Latn-CS"/>
        </w:rPr>
        <w:t>izm</w:t>
      </w:r>
      <w:r w:rsidRPr="007D08EB">
        <w:rPr>
          <w:noProof/>
          <w:sz w:val="23"/>
          <w:szCs w:val="23"/>
          <w:lang w:val="sr-Latn-CS"/>
        </w:rPr>
        <w:t>e</w:t>
      </w:r>
      <w:r w:rsidR="007D08EB">
        <w:rPr>
          <w:noProof/>
          <w:sz w:val="23"/>
          <w:szCs w:val="23"/>
          <w:lang w:val="sr-Latn-CS"/>
        </w:rPr>
        <w:t>nj</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o</w:t>
      </w:r>
      <w:r w:rsidR="007D08EB">
        <w:rPr>
          <w:noProof/>
          <w:sz w:val="23"/>
          <w:szCs w:val="23"/>
          <w:lang w:val="sr-Latn-CS"/>
        </w:rPr>
        <w:t>punj</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o</w:t>
      </w:r>
      <w:r w:rsidR="007D08EB">
        <w:rPr>
          <w:noProof/>
          <w:sz w:val="23"/>
          <w:szCs w:val="23"/>
          <w:lang w:val="sr-Latn-CS"/>
        </w:rPr>
        <w:t>n</w:t>
      </w:r>
      <w:r w:rsidRPr="007D08EB">
        <w:rPr>
          <w:noProof/>
          <w:sz w:val="23"/>
          <w:szCs w:val="23"/>
          <w:lang w:val="sr-Latn-CS"/>
        </w:rPr>
        <w:t>o</w:t>
      </w:r>
      <w:r w:rsidR="007D08EB">
        <w:rPr>
          <w:noProof/>
          <w:sz w:val="23"/>
          <w:szCs w:val="23"/>
          <w:lang w:val="sr-Latn-CS"/>
        </w:rPr>
        <w:t>vn</w:t>
      </w:r>
      <w:r w:rsidRPr="007D08EB">
        <w:rPr>
          <w:noProof/>
          <w:sz w:val="23"/>
          <w:szCs w:val="23"/>
          <w:lang w:val="sr-Latn-CS"/>
        </w:rPr>
        <w:t xml:space="preserve">o </w:t>
      </w:r>
      <w:r w:rsidR="007D08EB">
        <w:rPr>
          <w:noProof/>
          <w:sz w:val="23"/>
          <w:szCs w:val="23"/>
          <w:lang w:val="sr-Latn-CS"/>
        </w:rPr>
        <w:t>d</w:t>
      </w:r>
      <w:r w:rsidRPr="007D08EB">
        <w:rPr>
          <w:noProof/>
          <w:sz w:val="23"/>
          <w:szCs w:val="23"/>
          <w:lang w:val="sr-Latn-CS"/>
        </w:rPr>
        <w:t>o</w:t>
      </w:r>
      <w:r w:rsidR="007D08EB">
        <w:rPr>
          <w:noProof/>
          <w:sz w:val="23"/>
          <w:szCs w:val="23"/>
          <w:lang w:val="sr-Latn-CS"/>
        </w:rPr>
        <w:t>n</w:t>
      </w:r>
      <w:r w:rsidRPr="007D08EB">
        <w:rPr>
          <w:noProof/>
          <w:sz w:val="23"/>
          <w:szCs w:val="23"/>
          <w:lang w:val="sr-Latn-CS"/>
        </w:rPr>
        <w:t>e</w:t>
      </w:r>
      <w:r w:rsidR="007D08EB">
        <w:rPr>
          <w:noProof/>
          <w:sz w:val="23"/>
          <w:szCs w:val="23"/>
          <w:lang w:val="sr-Latn-CS"/>
        </w:rPr>
        <w:t>t</w:t>
      </w:r>
      <w:r w:rsidRPr="007D08EB">
        <w:rPr>
          <w:noProof/>
          <w:sz w:val="23"/>
          <w:szCs w:val="23"/>
          <w:lang w:val="sr-Latn-CS"/>
        </w:rPr>
        <w:t xml:space="preserve">a, </w:t>
      </w:r>
      <w:r w:rsidR="007D08EB">
        <w:rPr>
          <w:noProof/>
          <w:sz w:val="23"/>
          <w:szCs w:val="23"/>
          <w:lang w:val="sr-Latn-CS"/>
        </w:rPr>
        <w:t>ukoliko</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do</w:t>
      </w:r>
      <w:r w:rsidRPr="007D08EB">
        <w:rPr>
          <w:noProof/>
          <w:sz w:val="23"/>
          <w:szCs w:val="23"/>
          <w:lang w:val="sr-Latn-CS"/>
        </w:rPr>
        <w:t xml:space="preserve"> </w:t>
      </w:r>
      <w:r w:rsidR="007D08EB">
        <w:rPr>
          <w:noProof/>
          <w:sz w:val="23"/>
          <w:szCs w:val="23"/>
          <w:lang w:val="sr-Latn-CS"/>
        </w:rPr>
        <w:t>toga</w:t>
      </w:r>
      <w:r w:rsidRPr="007D08EB">
        <w:rPr>
          <w:noProof/>
          <w:sz w:val="23"/>
          <w:szCs w:val="23"/>
          <w:lang w:val="sr-Latn-CS"/>
        </w:rPr>
        <w:t xml:space="preserve"> </w:t>
      </w:r>
      <w:r w:rsidR="007D08EB">
        <w:rPr>
          <w:noProof/>
          <w:sz w:val="23"/>
          <w:szCs w:val="23"/>
          <w:lang w:val="sr-Latn-CS"/>
        </w:rPr>
        <w:t>došlo</w:t>
      </w:r>
      <w:r w:rsidRPr="007D08EB">
        <w:rPr>
          <w:noProof/>
          <w:sz w:val="23"/>
          <w:szCs w:val="23"/>
          <w:lang w:val="sr-Latn-CS"/>
        </w:rPr>
        <w:t xml:space="preserve">; </w:t>
      </w:r>
      <w:r w:rsidR="007D08EB">
        <w:rPr>
          <w:noProof/>
          <w:sz w:val="23"/>
          <w:szCs w:val="23"/>
          <w:lang w:val="sr-Latn-CS"/>
        </w:rPr>
        <w:t>i</w:t>
      </w:r>
    </w:p>
    <w:p w:rsidR="007F3EC7" w:rsidRPr="007D08EB" w:rsidRDefault="007F3EC7" w:rsidP="007F3EC7">
      <w:pPr>
        <w:ind w:left="720" w:hanging="720"/>
        <w:rPr>
          <w:noProof/>
          <w:sz w:val="23"/>
          <w:szCs w:val="23"/>
          <w:lang w:val="sr-Latn-CS"/>
        </w:rPr>
      </w:pPr>
      <w:r w:rsidRPr="007D08EB">
        <w:rPr>
          <w:noProof/>
          <w:sz w:val="23"/>
          <w:szCs w:val="23"/>
          <w:lang w:val="sr-Latn-CS"/>
        </w:rPr>
        <w:t>(</w:t>
      </w:r>
      <w:r w:rsidR="007D08EB">
        <w:rPr>
          <w:noProof/>
          <w:sz w:val="23"/>
          <w:szCs w:val="23"/>
          <w:lang w:val="sr-Latn-CS"/>
        </w:rPr>
        <w:t>v</w:t>
      </w:r>
      <w:r w:rsidRPr="007D08EB">
        <w:rPr>
          <w:noProof/>
          <w:sz w:val="23"/>
          <w:szCs w:val="23"/>
          <w:lang w:val="sr-Latn-CS"/>
        </w:rPr>
        <w:t>)</w:t>
      </w:r>
      <w:r w:rsidRPr="007D08EB">
        <w:rPr>
          <w:noProof/>
          <w:sz w:val="23"/>
          <w:szCs w:val="23"/>
          <w:lang w:val="sr-Latn-CS"/>
        </w:rPr>
        <w:tab/>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drugi</w:t>
      </w:r>
      <w:r w:rsidRPr="007D08EB">
        <w:rPr>
          <w:noProof/>
          <w:sz w:val="23"/>
          <w:szCs w:val="23"/>
          <w:lang w:val="sr-Latn-CS"/>
        </w:rPr>
        <w:t xml:space="preserve"> </w:t>
      </w:r>
      <w:r w:rsidR="007D08EB">
        <w:rPr>
          <w:noProof/>
          <w:sz w:val="23"/>
          <w:szCs w:val="23"/>
          <w:lang w:val="sr-Latn-CS"/>
        </w:rPr>
        <w:t>sp</w:t>
      </w:r>
      <w:r w:rsidRPr="007D08EB">
        <w:rPr>
          <w:noProof/>
          <w:sz w:val="23"/>
          <w:szCs w:val="23"/>
          <w:lang w:val="sr-Latn-CS"/>
        </w:rPr>
        <w:t>o</w:t>
      </w:r>
      <w:r w:rsidR="007D08EB">
        <w:rPr>
          <w:noProof/>
          <w:sz w:val="23"/>
          <w:szCs w:val="23"/>
          <w:lang w:val="sr-Latn-CS"/>
        </w:rPr>
        <w:t>r</w:t>
      </w:r>
      <w:r w:rsidRPr="007D08EB">
        <w:rPr>
          <w:noProof/>
          <w:sz w:val="23"/>
          <w:szCs w:val="23"/>
          <w:lang w:val="sr-Latn-CS"/>
        </w:rPr>
        <w:t>a</w:t>
      </w:r>
      <w:r w:rsidR="007D08EB">
        <w:rPr>
          <w:noProof/>
          <w:sz w:val="23"/>
          <w:szCs w:val="23"/>
          <w:lang w:val="sr-Latn-CS"/>
        </w:rPr>
        <w:t>zum</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instrum</w:t>
      </w:r>
      <w:r w:rsidRPr="007D08EB">
        <w:rPr>
          <w:noProof/>
          <w:sz w:val="23"/>
          <w:szCs w:val="23"/>
          <w:lang w:val="sr-Latn-CS"/>
        </w:rPr>
        <w:t>e</w:t>
      </w:r>
      <w:r w:rsidR="007D08EB">
        <w:rPr>
          <w:noProof/>
          <w:sz w:val="23"/>
          <w:szCs w:val="23"/>
          <w:lang w:val="sr-Latn-CS"/>
        </w:rPr>
        <w:t>nt</w:t>
      </w:r>
      <w:r w:rsidRPr="007D08EB">
        <w:rPr>
          <w:noProof/>
          <w:sz w:val="23"/>
          <w:szCs w:val="23"/>
          <w:lang w:val="sr-Latn-CS"/>
        </w:rPr>
        <w:t xml:space="preserve"> </w:t>
      </w:r>
      <w:r w:rsidR="007D08EB">
        <w:rPr>
          <w:noProof/>
          <w:sz w:val="23"/>
          <w:szCs w:val="23"/>
          <w:lang w:val="sr-Latn-CS"/>
        </w:rPr>
        <w:t>su</w:t>
      </w:r>
      <w:r w:rsidRPr="007D08EB">
        <w:rPr>
          <w:noProof/>
          <w:sz w:val="23"/>
          <w:szCs w:val="23"/>
          <w:lang w:val="sr-Latn-CS"/>
        </w:rPr>
        <w:t xml:space="preserve"> </w:t>
      </w:r>
      <w:r w:rsidR="007D08EB">
        <w:rPr>
          <w:noProof/>
          <w:sz w:val="23"/>
          <w:szCs w:val="23"/>
          <w:lang w:val="sr-Latn-CS"/>
        </w:rPr>
        <w:t>upućiv</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t</w:t>
      </w:r>
      <w:r w:rsidRPr="007D08EB">
        <w:rPr>
          <w:noProof/>
          <w:sz w:val="23"/>
          <w:szCs w:val="23"/>
          <w:lang w:val="sr-Latn-CS"/>
        </w:rPr>
        <w:t xml:space="preserve">aj </w:t>
      </w:r>
      <w:r w:rsidR="007D08EB">
        <w:rPr>
          <w:noProof/>
          <w:sz w:val="23"/>
          <w:szCs w:val="23"/>
          <w:lang w:val="sr-Latn-CS"/>
        </w:rPr>
        <w:t>drugi</w:t>
      </w:r>
      <w:r w:rsidRPr="007D08EB">
        <w:rPr>
          <w:noProof/>
          <w:sz w:val="23"/>
          <w:szCs w:val="23"/>
          <w:lang w:val="sr-Latn-CS"/>
        </w:rPr>
        <w:t xml:space="preserve"> </w:t>
      </w:r>
      <w:r w:rsidR="007D08EB">
        <w:rPr>
          <w:noProof/>
          <w:sz w:val="23"/>
          <w:szCs w:val="23"/>
          <w:lang w:val="sr-Latn-CS"/>
        </w:rPr>
        <w:t>sp</w:t>
      </w:r>
      <w:r w:rsidRPr="007D08EB">
        <w:rPr>
          <w:noProof/>
          <w:sz w:val="23"/>
          <w:szCs w:val="23"/>
          <w:lang w:val="sr-Latn-CS"/>
        </w:rPr>
        <w:t>o</w:t>
      </w:r>
      <w:r w:rsidR="007D08EB">
        <w:rPr>
          <w:noProof/>
          <w:sz w:val="23"/>
          <w:szCs w:val="23"/>
          <w:lang w:val="sr-Latn-CS"/>
        </w:rPr>
        <w:t>r</w:t>
      </w:r>
      <w:r w:rsidRPr="007D08EB">
        <w:rPr>
          <w:noProof/>
          <w:sz w:val="23"/>
          <w:szCs w:val="23"/>
          <w:lang w:val="sr-Latn-CS"/>
        </w:rPr>
        <w:t>a</w:t>
      </w:r>
      <w:r w:rsidR="007D08EB">
        <w:rPr>
          <w:noProof/>
          <w:sz w:val="23"/>
          <w:szCs w:val="23"/>
          <w:lang w:val="sr-Latn-CS"/>
        </w:rPr>
        <w:t>zum</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instrum</w:t>
      </w:r>
      <w:r w:rsidRPr="007D08EB">
        <w:rPr>
          <w:noProof/>
          <w:sz w:val="23"/>
          <w:szCs w:val="23"/>
          <w:lang w:val="sr-Latn-CS"/>
        </w:rPr>
        <w:t>e</w:t>
      </w:r>
      <w:r w:rsidR="007D08EB">
        <w:rPr>
          <w:noProof/>
          <w:sz w:val="23"/>
          <w:szCs w:val="23"/>
          <w:lang w:val="sr-Latn-CS"/>
        </w:rPr>
        <w:t>nt</w:t>
      </w:r>
      <w:r w:rsidRPr="007D08EB">
        <w:rPr>
          <w:noProof/>
          <w:sz w:val="23"/>
          <w:szCs w:val="23"/>
          <w:lang w:val="sr-Latn-CS"/>
        </w:rPr>
        <w:t xml:space="preserve"> </w:t>
      </w:r>
      <w:r w:rsidR="007D08EB">
        <w:rPr>
          <w:noProof/>
          <w:sz w:val="23"/>
          <w:szCs w:val="23"/>
          <w:lang w:val="sr-Latn-CS"/>
        </w:rPr>
        <w:t>onako</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a</w:t>
      </w:r>
      <w:r w:rsidR="007D08EB">
        <w:rPr>
          <w:noProof/>
          <w:sz w:val="23"/>
          <w:szCs w:val="23"/>
          <w:lang w:val="sr-Latn-CS"/>
        </w:rPr>
        <w:t>k</w:t>
      </w:r>
      <w:r w:rsidRPr="007D08EB">
        <w:rPr>
          <w:noProof/>
          <w:sz w:val="23"/>
          <w:szCs w:val="23"/>
          <w:lang w:val="sr-Latn-CS"/>
        </w:rPr>
        <w:t xml:space="preserve">o je </w:t>
      </w:r>
      <w:r w:rsidR="007D08EB">
        <w:rPr>
          <w:noProof/>
          <w:sz w:val="23"/>
          <w:szCs w:val="23"/>
          <w:lang w:val="sr-Latn-CS"/>
        </w:rPr>
        <w:t>izm</w:t>
      </w:r>
      <w:r w:rsidRPr="007D08EB">
        <w:rPr>
          <w:noProof/>
          <w:sz w:val="23"/>
          <w:szCs w:val="23"/>
          <w:lang w:val="sr-Latn-CS"/>
        </w:rPr>
        <w:t>e</w:t>
      </w:r>
      <w:r w:rsidR="007D08EB">
        <w:rPr>
          <w:noProof/>
          <w:sz w:val="23"/>
          <w:szCs w:val="23"/>
          <w:lang w:val="sr-Latn-CS"/>
        </w:rPr>
        <w:t>nj</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noviran</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o</w:t>
      </w:r>
      <w:r w:rsidR="007D08EB">
        <w:rPr>
          <w:noProof/>
          <w:sz w:val="23"/>
          <w:szCs w:val="23"/>
          <w:lang w:val="sr-Latn-CS"/>
        </w:rPr>
        <w:t>punj</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pr</w:t>
      </w:r>
      <w:r w:rsidRPr="007D08EB">
        <w:rPr>
          <w:noProof/>
          <w:sz w:val="23"/>
          <w:szCs w:val="23"/>
          <w:lang w:val="sr-Latn-CS"/>
        </w:rPr>
        <w:t>o</w:t>
      </w:r>
      <w:r w:rsidR="007D08EB">
        <w:rPr>
          <w:noProof/>
          <w:sz w:val="23"/>
          <w:szCs w:val="23"/>
          <w:lang w:val="sr-Latn-CS"/>
        </w:rPr>
        <w:t>šir</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o</w:t>
      </w:r>
      <w:r w:rsidR="007D08EB">
        <w:rPr>
          <w:noProof/>
          <w:sz w:val="23"/>
          <w:szCs w:val="23"/>
          <w:lang w:val="sr-Latn-CS"/>
        </w:rPr>
        <w:t>n</w:t>
      </w:r>
      <w:r w:rsidRPr="007D08EB">
        <w:rPr>
          <w:noProof/>
          <w:sz w:val="23"/>
          <w:szCs w:val="23"/>
          <w:lang w:val="sr-Latn-CS"/>
        </w:rPr>
        <w:t>o</w:t>
      </w:r>
      <w:r w:rsidR="007D08EB">
        <w:rPr>
          <w:noProof/>
          <w:sz w:val="23"/>
          <w:szCs w:val="23"/>
          <w:lang w:val="sr-Latn-CS"/>
        </w:rPr>
        <w:t>vlj</w:t>
      </w:r>
      <w:r w:rsidRPr="007D08EB">
        <w:rPr>
          <w:noProof/>
          <w:sz w:val="23"/>
          <w:szCs w:val="23"/>
          <w:lang w:val="sr-Latn-CS"/>
        </w:rPr>
        <w:t>e</w:t>
      </w:r>
      <w:r w:rsidR="007D08EB">
        <w:rPr>
          <w:noProof/>
          <w:sz w:val="23"/>
          <w:szCs w:val="23"/>
          <w:lang w:val="sr-Latn-CS"/>
        </w:rPr>
        <w:t>n</w:t>
      </w:r>
      <w:r w:rsidRPr="007D08EB">
        <w:rPr>
          <w:noProof/>
          <w:sz w:val="23"/>
          <w:szCs w:val="23"/>
          <w:lang w:val="sr-Latn-CS"/>
        </w:rPr>
        <w:t>.</w:t>
      </w:r>
    </w:p>
    <w:p w:rsidR="007F3EC7" w:rsidRPr="007D08EB" w:rsidRDefault="007D08EB" w:rsidP="007F3EC7">
      <w:pPr>
        <w:rPr>
          <w:b/>
          <w:noProof/>
          <w:sz w:val="23"/>
          <w:szCs w:val="23"/>
          <w:lang w:val="sr-Latn-CS"/>
        </w:rPr>
      </w:pPr>
      <w:r>
        <w:rPr>
          <w:b/>
          <w:noProof/>
          <w:sz w:val="23"/>
          <w:szCs w:val="23"/>
          <w:lang w:val="sr-Latn-CS"/>
        </w:rPr>
        <w:t>D</w:t>
      </w:r>
      <w:r w:rsidR="007F3EC7" w:rsidRPr="007D08EB">
        <w:rPr>
          <w:b/>
          <w:noProof/>
          <w:sz w:val="23"/>
          <w:szCs w:val="23"/>
          <w:lang w:val="sr-Latn-CS"/>
        </w:rPr>
        <w:t>e</w:t>
      </w:r>
      <w:r>
        <w:rPr>
          <w:b/>
          <w:noProof/>
          <w:sz w:val="23"/>
          <w:szCs w:val="23"/>
          <w:lang w:val="sr-Latn-CS"/>
        </w:rPr>
        <w:t>finici</w:t>
      </w:r>
      <w:r w:rsidR="007F3EC7" w:rsidRPr="007D08EB">
        <w:rPr>
          <w:b/>
          <w:noProof/>
          <w:sz w:val="23"/>
          <w:szCs w:val="23"/>
          <w:lang w:val="sr-Latn-CS"/>
        </w:rPr>
        <w:t>je</w:t>
      </w:r>
    </w:p>
    <w:p w:rsidR="007F3EC7" w:rsidRPr="007D08EB" w:rsidRDefault="007D08EB" w:rsidP="007F3EC7">
      <w:pPr>
        <w:rPr>
          <w:noProof/>
          <w:sz w:val="23"/>
          <w:szCs w:val="23"/>
          <w:lang w:val="sr-Latn-CS"/>
        </w:rPr>
      </w:pPr>
      <w:r>
        <w:rPr>
          <w:noProof/>
          <w:sz w:val="23"/>
          <w:szCs w:val="23"/>
          <w:lang w:val="sr-Latn-CS"/>
        </w:rPr>
        <w:t>U</w:t>
      </w:r>
      <w:r w:rsidR="007F3EC7" w:rsidRPr="007D08EB">
        <w:rPr>
          <w:noProof/>
          <w:sz w:val="23"/>
          <w:szCs w:val="23"/>
          <w:lang w:val="sr-Latn-CS"/>
        </w:rPr>
        <w:t xml:space="preserve"> o</w:t>
      </w:r>
      <w:r>
        <w:rPr>
          <w:noProof/>
          <w:sz w:val="23"/>
          <w:szCs w:val="23"/>
          <w:lang w:val="sr-Latn-CS"/>
        </w:rPr>
        <w:t>v</w:t>
      </w:r>
      <w:r w:rsidR="007F3EC7" w:rsidRPr="007D08EB">
        <w:rPr>
          <w:noProof/>
          <w:sz w:val="23"/>
          <w:szCs w:val="23"/>
          <w:lang w:val="sr-Latn-CS"/>
        </w:rPr>
        <w:t>o</w:t>
      </w:r>
      <w:r>
        <w:rPr>
          <w:noProof/>
          <w:sz w:val="23"/>
          <w:szCs w:val="23"/>
          <w:lang w:val="sr-Latn-CS"/>
        </w:rPr>
        <w:t>m</w:t>
      </w:r>
      <w:r w:rsidR="007F3EC7" w:rsidRPr="007D08EB">
        <w:rPr>
          <w:noProof/>
          <w:sz w:val="23"/>
          <w:szCs w:val="23"/>
          <w:lang w:val="sr-Latn-CS"/>
        </w:rPr>
        <w:t xml:space="preserve"> </w:t>
      </w:r>
      <w:r>
        <w:rPr>
          <w:noProof/>
          <w:sz w:val="23"/>
          <w:szCs w:val="23"/>
          <w:lang w:val="sr-Latn-CS"/>
        </w:rPr>
        <w:t>ug</w:t>
      </w:r>
      <w:r w:rsidR="007F3EC7" w:rsidRPr="007D08EB">
        <w:rPr>
          <w:noProof/>
          <w:sz w:val="23"/>
          <w:szCs w:val="23"/>
          <w:lang w:val="sr-Latn-CS"/>
        </w:rPr>
        <w:t>o</w:t>
      </w:r>
      <w:r>
        <w:rPr>
          <w:noProof/>
          <w:sz w:val="23"/>
          <w:szCs w:val="23"/>
          <w:lang w:val="sr-Latn-CS"/>
        </w:rPr>
        <w:t>v</w:t>
      </w:r>
      <w:r w:rsidR="007F3EC7" w:rsidRPr="007D08EB">
        <w:rPr>
          <w:noProof/>
          <w:sz w:val="23"/>
          <w:szCs w:val="23"/>
          <w:lang w:val="sr-Latn-CS"/>
        </w:rPr>
        <w:t>o</w:t>
      </w:r>
      <w:r>
        <w:rPr>
          <w:noProof/>
          <w:sz w:val="23"/>
          <w:szCs w:val="23"/>
          <w:lang w:val="sr-Latn-CS"/>
        </w:rPr>
        <w:t>ru</w:t>
      </w:r>
      <w:r w:rsidR="007F3EC7"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R</w:t>
      </w:r>
      <w:r w:rsidRPr="007D08EB">
        <w:rPr>
          <w:b/>
          <w:noProof/>
          <w:sz w:val="23"/>
          <w:szCs w:val="23"/>
          <w:lang w:val="sr-Latn-CS"/>
        </w:rPr>
        <w:t>o</w:t>
      </w:r>
      <w:r w:rsidR="007D08EB">
        <w:rPr>
          <w:b/>
          <w:noProof/>
          <w:sz w:val="23"/>
          <w:szCs w:val="23"/>
          <w:lang w:val="sr-Latn-CS"/>
        </w:rPr>
        <w:t>k</w:t>
      </w:r>
      <w:r w:rsidRPr="007D08EB">
        <w:rPr>
          <w:b/>
          <w:noProof/>
          <w:sz w:val="23"/>
          <w:szCs w:val="23"/>
          <w:lang w:val="sr-Latn-CS"/>
        </w:rPr>
        <w:t xml:space="preserve"> </w:t>
      </w:r>
      <w:r w:rsidR="007D08EB">
        <w:rPr>
          <w:b/>
          <w:noProof/>
          <w:sz w:val="23"/>
          <w:szCs w:val="23"/>
          <w:lang w:val="sr-Latn-CS"/>
        </w:rPr>
        <w:t>z</w:t>
      </w:r>
      <w:r w:rsidRPr="007D08EB">
        <w:rPr>
          <w:b/>
          <w:noProof/>
          <w:sz w:val="23"/>
          <w:szCs w:val="23"/>
          <w:lang w:val="sr-Latn-CS"/>
        </w:rPr>
        <w:t xml:space="preserve">a </w:t>
      </w:r>
      <w:r w:rsidR="007D08EB">
        <w:rPr>
          <w:b/>
          <w:noProof/>
          <w:sz w:val="23"/>
          <w:szCs w:val="23"/>
          <w:lang w:val="sr-Latn-CS"/>
        </w:rPr>
        <w:t>prihvatanje</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 o</w:t>
      </w:r>
      <w:r w:rsidR="007D08EB">
        <w:rPr>
          <w:noProof/>
          <w:sz w:val="23"/>
          <w:szCs w:val="23"/>
          <w:lang w:val="sr-Latn-CS"/>
        </w:rPr>
        <w:t>b</w:t>
      </w:r>
      <w:r w:rsidRPr="007D08EB">
        <w:rPr>
          <w:noProof/>
          <w:sz w:val="23"/>
          <w:szCs w:val="23"/>
          <w:lang w:val="sr-Latn-CS"/>
        </w:rPr>
        <w:t>a</w:t>
      </w:r>
      <w:r w:rsidR="007D08EB">
        <w:rPr>
          <w:noProof/>
          <w:sz w:val="23"/>
          <w:szCs w:val="23"/>
          <w:lang w:val="sr-Latn-CS"/>
        </w:rPr>
        <w:t>v</w:t>
      </w:r>
      <w:r w:rsidRPr="007D08EB">
        <w:rPr>
          <w:noProof/>
          <w:sz w:val="23"/>
          <w:szCs w:val="23"/>
          <w:lang w:val="sr-Latn-CS"/>
        </w:rPr>
        <w:t>e</w:t>
      </w:r>
      <w:r w:rsidR="007D08EB">
        <w:rPr>
          <w:noProof/>
          <w:sz w:val="23"/>
          <w:szCs w:val="23"/>
          <w:lang w:val="sr-Latn-CS"/>
        </w:rPr>
        <w:t>št</w:t>
      </w:r>
      <w:r w:rsidRPr="007D08EB">
        <w:rPr>
          <w:noProof/>
          <w:sz w:val="23"/>
          <w:szCs w:val="23"/>
          <w:lang w:val="sr-Latn-CS"/>
        </w:rPr>
        <w:t>e</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zn</w:t>
      </w:r>
      <w:r w:rsidRPr="007D08EB">
        <w:rPr>
          <w:noProof/>
          <w:sz w:val="23"/>
          <w:szCs w:val="23"/>
          <w:lang w:val="sr-Latn-CS"/>
        </w:rPr>
        <w:t>a</w:t>
      </w:r>
      <w:r w:rsidR="007D08EB">
        <w:rPr>
          <w:noProof/>
          <w:sz w:val="23"/>
          <w:szCs w:val="23"/>
          <w:lang w:val="sr-Latn-CS"/>
        </w:rPr>
        <w:t>či</w:t>
      </w:r>
      <w:r w:rsidRPr="007D08EB">
        <w:rPr>
          <w:noProof/>
          <w:sz w:val="23"/>
          <w:szCs w:val="23"/>
          <w:lang w:val="sr-Latn-CS"/>
        </w:rPr>
        <w:t>:</w:t>
      </w:r>
    </w:p>
    <w:p w:rsidR="007F3EC7" w:rsidRPr="007D08EB" w:rsidRDefault="007F3EC7" w:rsidP="007F3EC7">
      <w:pPr>
        <w:ind w:left="360" w:hanging="360"/>
        <w:rPr>
          <w:noProof/>
          <w:sz w:val="23"/>
          <w:szCs w:val="23"/>
          <w:lang w:val="sr-Latn-CS"/>
        </w:rPr>
      </w:pPr>
      <w:r w:rsidRPr="007D08EB">
        <w:rPr>
          <w:noProof/>
          <w:sz w:val="23"/>
          <w:szCs w:val="23"/>
          <w:lang w:val="sr-Latn-CS"/>
        </w:rPr>
        <w:lastRenderedPageBreak/>
        <w:t xml:space="preserve">(a) 16:00 </w:t>
      </w:r>
      <w:r w:rsidR="007D08EB">
        <w:rPr>
          <w:noProof/>
          <w:sz w:val="23"/>
          <w:szCs w:val="23"/>
          <w:lang w:val="sr-Latn-CS"/>
        </w:rPr>
        <w:t>č</w:t>
      </w:r>
      <w:r w:rsidRPr="007D08EB">
        <w:rPr>
          <w:noProof/>
          <w:sz w:val="23"/>
          <w:szCs w:val="23"/>
          <w:lang w:val="sr-Latn-CS"/>
        </w:rPr>
        <w:t>a</w:t>
      </w:r>
      <w:r w:rsidR="007D08EB">
        <w:rPr>
          <w:noProof/>
          <w:sz w:val="23"/>
          <w:szCs w:val="23"/>
          <w:lang w:val="sr-Latn-CS"/>
        </w:rPr>
        <w:t>s</w:t>
      </w:r>
      <w:r w:rsidRPr="007D08EB">
        <w:rPr>
          <w:noProof/>
          <w:sz w:val="23"/>
          <w:szCs w:val="23"/>
          <w:lang w:val="sr-Latn-CS"/>
        </w:rPr>
        <w:t>o</w:t>
      </w:r>
      <w:r w:rsidR="007D08EB">
        <w:rPr>
          <w:noProof/>
          <w:sz w:val="23"/>
          <w:szCs w:val="23"/>
          <w:lang w:val="sr-Latn-CS"/>
        </w:rPr>
        <w:t>v</w:t>
      </w:r>
      <w:r w:rsidRPr="007D08EB">
        <w:rPr>
          <w:noProof/>
          <w:sz w:val="23"/>
          <w:szCs w:val="23"/>
          <w:lang w:val="sr-Latn-CS"/>
        </w:rPr>
        <w:t xml:space="preserve">a </w:t>
      </w:r>
      <w:r w:rsidR="007D08EB">
        <w:rPr>
          <w:noProof/>
          <w:sz w:val="23"/>
          <w:szCs w:val="23"/>
          <w:lang w:val="sr-Latn-CS"/>
        </w:rPr>
        <w:t>p</w:t>
      </w:r>
      <w:r w:rsidRPr="007D08EB">
        <w:rPr>
          <w:noProof/>
          <w:sz w:val="23"/>
          <w:szCs w:val="23"/>
          <w:lang w:val="sr-Latn-CS"/>
        </w:rPr>
        <w:t xml:space="preserve">o </w:t>
      </w:r>
      <w:r w:rsidR="007D08EB">
        <w:rPr>
          <w:noProof/>
          <w:sz w:val="23"/>
          <w:szCs w:val="23"/>
          <w:lang w:val="sr-Latn-CS"/>
        </w:rPr>
        <w:t>luks</w:t>
      </w:r>
      <w:r w:rsidRPr="007D08EB">
        <w:rPr>
          <w:noProof/>
          <w:sz w:val="23"/>
          <w:szCs w:val="23"/>
          <w:lang w:val="sr-Latn-CS"/>
        </w:rPr>
        <w:t>e</w:t>
      </w:r>
      <w:r w:rsidR="007D08EB">
        <w:rPr>
          <w:noProof/>
          <w:sz w:val="23"/>
          <w:szCs w:val="23"/>
          <w:lang w:val="sr-Latn-CS"/>
        </w:rPr>
        <w:t>mburšk</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vr</w:t>
      </w:r>
      <w:r w:rsidRPr="007D08EB">
        <w:rPr>
          <w:noProof/>
          <w:sz w:val="23"/>
          <w:szCs w:val="23"/>
          <w:lang w:val="sr-Latn-CS"/>
        </w:rPr>
        <w:t>e</w:t>
      </w:r>
      <w:r w:rsidR="007D08EB">
        <w:rPr>
          <w:noProof/>
          <w:sz w:val="23"/>
          <w:szCs w:val="23"/>
          <w:lang w:val="sr-Latn-CS"/>
        </w:rPr>
        <w:t>m</w:t>
      </w:r>
      <w:r w:rsidRPr="007D08EB">
        <w:rPr>
          <w:noProof/>
          <w:sz w:val="23"/>
          <w:szCs w:val="23"/>
          <w:lang w:val="sr-Latn-CS"/>
        </w:rPr>
        <w:t>e</w:t>
      </w:r>
      <w:r w:rsidR="007D08EB">
        <w:rPr>
          <w:noProof/>
          <w:sz w:val="23"/>
          <w:szCs w:val="23"/>
          <w:lang w:val="sr-Latn-CS"/>
        </w:rPr>
        <w:t>nu</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d</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dostave</w:t>
      </w:r>
      <w:r w:rsidRPr="007D08EB">
        <w:rPr>
          <w:noProof/>
          <w:sz w:val="23"/>
          <w:szCs w:val="23"/>
          <w:lang w:val="sr-Latn-CS"/>
        </w:rPr>
        <w:t>, a</w:t>
      </w:r>
      <w:r w:rsidR="007D08EB">
        <w:rPr>
          <w:noProof/>
          <w:sz w:val="23"/>
          <w:szCs w:val="23"/>
          <w:lang w:val="sr-Latn-CS"/>
        </w:rPr>
        <w:t>k</w:t>
      </w:r>
      <w:r w:rsidRPr="007D08EB">
        <w:rPr>
          <w:noProof/>
          <w:sz w:val="23"/>
          <w:szCs w:val="23"/>
          <w:lang w:val="sr-Latn-CS"/>
        </w:rPr>
        <w:t>o je o</w:t>
      </w:r>
      <w:r w:rsidR="007D08EB">
        <w:rPr>
          <w:noProof/>
          <w:sz w:val="23"/>
          <w:szCs w:val="23"/>
          <w:lang w:val="sr-Latn-CS"/>
        </w:rPr>
        <w:t>b</w:t>
      </w:r>
      <w:r w:rsidRPr="007D08EB">
        <w:rPr>
          <w:noProof/>
          <w:sz w:val="23"/>
          <w:szCs w:val="23"/>
          <w:lang w:val="sr-Latn-CS"/>
        </w:rPr>
        <w:t>a</w:t>
      </w:r>
      <w:r w:rsidR="007D08EB">
        <w:rPr>
          <w:noProof/>
          <w:sz w:val="23"/>
          <w:szCs w:val="23"/>
          <w:lang w:val="sr-Latn-CS"/>
        </w:rPr>
        <w:t>v</w:t>
      </w:r>
      <w:r w:rsidRPr="007D08EB">
        <w:rPr>
          <w:noProof/>
          <w:sz w:val="23"/>
          <w:szCs w:val="23"/>
          <w:lang w:val="sr-Latn-CS"/>
        </w:rPr>
        <w:t>e</w:t>
      </w:r>
      <w:r w:rsidR="007D08EB">
        <w:rPr>
          <w:noProof/>
          <w:sz w:val="23"/>
          <w:szCs w:val="23"/>
          <w:lang w:val="sr-Latn-CS"/>
        </w:rPr>
        <w:t>št</w:t>
      </w:r>
      <w:r w:rsidRPr="007D08EB">
        <w:rPr>
          <w:noProof/>
          <w:sz w:val="23"/>
          <w:szCs w:val="23"/>
          <w:lang w:val="sr-Latn-CS"/>
        </w:rPr>
        <w:t>e</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isp</w:t>
      </w:r>
      <w:r w:rsidRPr="007D08EB">
        <w:rPr>
          <w:noProof/>
          <w:sz w:val="23"/>
          <w:szCs w:val="23"/>
          <w:lang w:val="sr-Latn-CS"/>
        </w:rPr>
        <w:t>o</w:t>
      </w:r>
      <w:r w:rsidR="007D08EB">
        <w:rPr>
          <w:noProof/>
          <w:sz w:val="23"/>
          <w:szCs w:val="23"/>
          <w:lang w:val="sr-Latn-CS"/>
        </w:rPr>
        <w:t>ruč</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o </w:t>
      </w:r>
      <w:r w:rsidR="007D08EB">
        <w:rPr>
          <w:noProof/>
          <w:sz w:val="23"/>
          <w:szCs w:val="23"/>
          <w:lang w:val="sr-Latn-CS"/>
        </w:rPr>
        <w:t>d</w:t>
      </w:r>
      <w:r w:rsidRPr="007D08EB">
        <w:rPr>
          <w:noProof/>
          <w:sz w:val="23"/>
          <w:szCs w:val="23"/>
          <w:lang w:val="sr-Latn-CS"/>
        </w:rPr>
        <w:t xml:space="preserve">o 14:00 </w:t>
      </w:r>
      <w:r w:rsidR="007D08EB">
        <w:rPr>
          <w:noProof/>
          <w:sz w:val="23"/>
          <w:szCs w:val="23"/>
          <w:lang w:val="sr-Latn-CS"/>
        </w:rPr>
        <w:t>č</w:t>
      </w:r>
      <w:r w:rsidRPr="007D08EB">
        <w:rPr>
          <w:noProof/>
          <w:sz w:val="23"/>
          <w:szCs w:val="23"/>
          <w:lang w:val="sr-Latn-CS"/>
        </w:rPr>
        <w:t>a</w:t>
      </w:r>
      <w:r w:rsidR="007D08EB">
        <w:rPr>
          <w:noProof/>
          <w:sz w:val="23"/>
          <w:szCs w:val="23"/>
          <w:lang w:val="sr-Latn-CS"/>
        </w:rPr>
        <w:t>s</w:t>
      </w:r>
      <w:r w:rsidRPr="007D08EB">
        <w:rPr>
          <w:noProof/>
          <w:sz w:val="23"/>
          <w:szCs w:val="23"/>
          <w:lang w:val="sr-Latn-CS"/>
        </w:rPr>
        <w:t>o</w:t>
      </w:r>
      <w:r w:rsidR="007D08EB">
        <w:rPr>
          <w:noProof/>
          <w:sz w:val="23"/>
          <w:szCs w:val="23"/>
          <w:lang w:val="sr-Latn-CS"/>
        </w:rPr>
        <w:t>v</w:t>
      </w:r>
      <w:r w:rsidRPr="007D08EB">
        <w:rPr>
          <w:noProof/>
          <w:sz w:val="23"/>
          <w:szCs w:val="23"/>
          <w:lang w:val="sr-Latn-CS"/>
        </w:rPr>
        <w:t xml:space="preserve">a </w:t>
      </w:r>
      <w:r w:rsidR="007D08EB">
        <w:rPr>
          <w:noProof/>
          <w:sz w:val="23"/>
          <w:szCs w:val="23"/>
          <w:lang w:val="sr-Latn-CS"/>
        </w:rPr>
        <w:t>p</w:t>
      </w:r>
      <w:r w:rsidRPr="007D08EB">
        <w:rPr>
          <w:noProof/>
          <w:sz w:val="23"/>
          <w:szCs w:val="23"/>
          <w:lang w:val="sr-Latn-CS"/>
        </w:rPr>
        <w:t xml:space="preserve">o </w:t>
      </w:r>
      <w:r w:rsidR="007D08EB">
        <w:rPr>
          <w:noProof/>
          <w:sz w:val="23"/>
          <w:szCs w:val="23"/>
          <w:lang w:val="sr-Latn-CS"/>
        </w:rPr>
        <w:t>luks</w:t>
      </w:r>
      <w:r w:rsidRPr="007D08EB">
        <w:rPr>
          <w:noProof/>
          <w:sz w:val="23"/>
          <w:szCs w:val="23"/>
          <w:lang w:val="sr-Latn-CS"/>
        </w:rPr>
        <w:t>e</w:t>
      </w:r>
      <w:r w:rsidR="007D08EB">
        <w:rPr>
          <w:noProof/>
          <w:sz w:val="23"/>
          <w:szCs w:val="23"/>
          <w:lang w:val="sr-Latn-CS"/>
        </w:rPr>
        <w:t>mburšk</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vr</w:t>
      </w:r>
      <w:r w:rsidRPr="007D08EB">
        <w:rPr>
          <w:noProof/>
          <w:sz w:val="23"/>
          <w:szCs w:val="23"/>
          <w:lang w:val="sr-Latn-CS"/>
        </w:rPr>
        <w:t>e</w:t>
      </w:r>
      <w:r w:rsidR="007D08EB">
        <w:rPr>
          <w:noProof/>
          <w:sz w:val="23"/>
          <w:szCs w:val="23"/>
          <w:lang w:val="sr-Latn-CS"/>
        </w:rPr>
        <w:t>m</w:t>
      </w:r>
      <w:r w:rsidRPr="007D08EB">
        <w:rPr>
          <w:noProof/>
          <w:sz w:val="23"/>
          <w:szCs w:val="23"/>
          <w:lang w:val="sr-Latn-CS"/>
        </w:rPr>
        <w:t>e</w:t>
      </w:r>
      <w:r w:rsidR="007D08EB">
        <w:rPr>
          <w:noProof/>
          <w:sz w:val="23"/>
          <w:szCs w:val="23"/>
          <w:lang w:val="sr-Latn-CS"/>
        </w:rPr>
        <w:t>nu</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R</w:t>
      </w:r>
      <w:r w:rsidRPr="007D08EB">
        <w:rPr>
          <w:noProof/>
          <w:sz w:val="23"/>
          <w:szCs w:val="23"/>
          <w:lang w:val="sr-Latn-CS"/>
        </w:rPr>
        <w:t>a</w:t>
      </w:r>
      <w:r w:rsidR="007D08EB">
        <w:rPr>
          <w:noProof/>
          <w:sz w:val="23"/>
          <w:szCs w:val="23"/>
          <w:lang w:val="sr-Latn-CS"/>
        </w:rPr>
        <w:t>dni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ili</w:t>
      </w:r>
    </w:p>
    <w:p w:rsidR="007F3EC7" w:rsidRPr="007D08EB" w:rsidRDefault="007F3EC7" w:rsidP="007F3EC7">
      <w:pPr>
        <w:ind w:left="360" w:hanging="360"/>
        <w:rPr>
          <w:noProof/>
          <w:sz w:val="23"/>
          <w:szCs w:val="23"/>
          <w:lang w:val="sr-Latn-CS"/>
        </w:rPr>
      </w:pPr>
      <w:r w:rsidRPr="007D08EB">
        <w:rPr>
          <w:noProof/>
          <w:sz w:val="23"/>
          <w:szCs w:val="23"/>
          <w:lang w:val="sr-Latn-CS"/>
        </w:rPr>
        <w:t>(</w:t>
      </w:r>
      <w:r w:rsidR="007D08EB">
        <w:rPr>
          <w:noProof/>
          <w:sz w:val="23"/>
          <w:szCs w:val="23"/>
          <w:lang w:val="sr-Latn-CS"/>
        </w:rPr>
        <w:t>b</w:t>
      </w:r>
      <w:r w:rsidRPr="007D08EB">
        <w:rPr>
          <w:noProof/>
          <w:sz w:val="23"/>
          <w:szCs w:val="23"/>
          <w:lang w:val="sr-Latn-CS"/>
        </w:rPr>
        <w:t xml:space="preserve">) 11:00 </w:t>
      </w:r>
      <w:r w:rsidR="007D08EB">
        <w:rPr>
          <w:noProof/>
          <w:sz w:val="23"/>
          <w:szCs w:val="23"/>
          <w:lang w:val="sr-Latn-CS"/>
        </w:rPr>
        <w:t>p</w:t>
      </w:r>
      <w:r w:rsidRPr="007D08EB">
        <w:rPr>
          <w:noProof/>
          <w:sz w:val="23"/>
          <w:szCs w:val="23"/>
          <w:lang w:val="sr-Latn-CS"/>
        </w:rPr>
        <w:t xml:space="preserve">o </w:t>
      </w:r>
      <w:r w:rsidR="007D08EB">
        <w:rPr>
          <w:noProof/>
          <w:sz w:val="23"/>
          <w:szCs w:val="23"/>
          <w:lang w:val="sr-Latn-CS"/>
        </w:rPr>
        <w:t>luks</w:t>
      </w:r>
      <w:r w:rsidRPr="007D08EB">
        <w:rPr>
          <w:noProof/>
          <w:sz w:val="23"/>
          <w:szCs w:val="23"/>
          <w:lang w:val="sr-Latn-CS"/>
        </w:rPr>
        <w:t>e</w:t>
      </w:r>
      <w:r w:rsidR="007D08EB">
        <w:rPr>
          <w:noProof/>
          <w:sz w:val="23"/>
          <w:szCs w:val="23"/>
          <w:lang w:val="sr-Latn-CS"/>
        </w:rPr>
        <w:t>mburšk</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vr</w:t>
      </w:r>
      <w:r w:rsidRPr="007D08EB">
        <w:rPr>
          <w:noProof/>
          <w:sz w:val="23"/>
          <w:szCs w:val="23"/>
          <w:lang w:val="sr-Latn-CS"/>
        </w:rPr>
        <w:t>e</w:t>
      </w:r>
      <w:r w:rsidR="007D08EB">
        <w:rPr>
          <w:noProof/>
          <w:sz w:val="23"/>
          <w:szCs w:val="23"/>
          <w:lang w:val="sr-Latn-CS"/>
        </w:rPr>
        <w:t>m</w:t>
      </w:r>
      <w:r w:rsidRPr="007D08EB">
        <w:rPr>
          <w:noProof/>
          <w:sz w:val="23"/>
          <w:szCs w:val="23"/>
          <w:lang w:val="sr-Latn-CS"/>
        </w:rPr>
        <w:t>e</w:t>
      </w:r>
      <w:r w:rsidR="007D08EB">
        <w:rPr>
          <w:noProof/>
          <w:sz w:val="23"/>
          <w:szCs w:val="23"/>
          <w:lang w:val="sr-Latn-CS"/>
        </w:rPr>
        <w:t>nu</w:t>
      </w:r>
      <w:r w:rsidRPr="007D08EB">
        <w:rPr>
          <w:noProof/>
          <w:sz w:val="23"/>
          <w:szCs w:val="23"/>
          <w:lang w:val="sr-Latn-CS"/>
        </w:rPr>
        <w:t xml:space="preserve"> </w:t>
      </w:r>
      <w:r w:rsidR="007D08EB">
        <w:rPr>
          <w:noProof/>
          <w:sz w:val="23"/>
          <w:szCs w:val="23"/>
          <w:lang w:val="sr-Latn-CS"/>
        </w:rPr>
        <w:t>narednog</w:t>
      </w:r>
      <w:r w:rsidRPr="007D08EB">
        <w:rPr>
          <w:noProof/>
          <w:sz w:val="23"/>
          <w:szCs w:val="23"/>
          <w:lang w:val="sr-Latn-CS"/>
        </w:rPr>
        <w:t xml:space="preserve"> </w:t>
      </w:r>
      <w:r w:rsidR="007D08EB">
        <w:rPr>
          <w:noProof/>
          <w:sz w:val="23"/>
          <w:szCs w:val="23"/>
          <w:lang w:val="sr-Latn-CS"/>
        </w:rPr>
        <w:t>R</w:t>
      </w:r>
      <w:r w:rsidRPr="007D08EB">
        <w:rPr>
          <w:noProof/>
          <w:sz w:val="23"/>
          <w:szCs w:val="23"/>
          <w:lang w:val="sr-Latn-CS"/>
        </w:rPr>
        <w:t>a</w:t>
      </w:r>
      <w:r w:rsidR="007D08EB">
        <w:rPr>
          <w:noProof/>
          <w:sz w:val="23"/>
          <w:szCs w:val="23"/>
          <w:lang w:val="sr-Latn-CS"/>
        </w:rPr>
        <w:t>dnog</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na</w:t>
      </w:r>
      <w:r w:rsidRPr="007D08EB">
        <w:rPr>
          <w:noProof/>
          <w:sz w:val="23"/>
          <w:szCs w:val="23"/>
          <w:lang w:val="sr-Latn-CS"/>
        </w:rPr>
        <w:t>, a</w:t>
      </w:r>
      <w:r w:rsidR="007D08EB">
        <w:rPr>
          <w:noProof/>
          <w:sz w:val="23"/>
          <w:szCs w:val="23"/>
          <w:lang w:val="sr-Latn-CS"/>
        </w:rPr>
        <w:t>k</w:t>
      </w:r>
      <w:r w:rsidRPr="007D08EB">
        <w:rPr>
          <w:noProof/>
          <w:sz w:val="23"/>
          <w:szCs w:val="23"/>
          <w:lang w:val="sr-Latn-CS"/>
        </w:rPr>
        <w:t>o je o</w:t>
      </w:r>
      <w:r w:rsidR="007D08EB">
        <w:rPr>
          <w:noProof/>
          <w:sz w:val="23"/>
          <w:szCs w:val="23"/>
          <w:lang w:val="sr-Latn-CS"/>
        </w:rPr>
        <w:t>b</w:t>
      </w:r>
      <w:r w:rsidRPr="007D08EB">
        <w:rPr>
          <w:noProof/>
          <w:sz w:val="23"/>
          <w:szCs w:val="23"/>
          <w:lang w:val="sr-Latn-CS"/>
        </w:rPr>
        <w:t>a</w:t>
      </w:r>
      <w:r w:rsidR="007D08EB">
        <w:rPr>
          <w:noProof/>
          <w:sz w:val="23"/>
          <w:szCs w:val="23"/>
          <w:lang w:val="sr-Latn-CS"/>
        </w:rPr>
        <w:t>v</w:t>
      </w:r>
      <w:r w:rsidRPr="007D08EB">
        <w:rPr>
          <w:noProof/>
          <w:sz w:val="23"/>
          <w:szCs w:val="23"/>
          <w:lang w:val="sr-Latn-CS"/>
        </w:rPr>
        <w:t>e</w:t>
      </w:r>
      <w:r w:rsidR="007D08EB">
        <w:rPr>
          <w:noProof/>
          <w:sz w:val="23"/>
          <w:szCs w:val="23"/>
          <w:lang w:val="sr-Latn-CS"/>
        </w:rPr>
        <w:t>št</w:t>
      </w:r>
      <w:r w:rsidRPr="007D08EB">
        <w:rPr>
          <w:noProof/>
          <w:sz w:val="23"/>
          <w:szCs w:val="23"/>
          <w:lang w:val="sr-Latn-CS"/>
        </w:rPr>
        <w:t>e</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isp</w:t>
      </w:r>
      <w:r w:rsidRPr="007D08EB">
        <w:rPr>
          <w:noProof/>
          <w:sz w:val="23"/>
          <w:szCs w:val="23"/>
          <w:lang w:val="sr-Latn-CS"/>
        </w:rPr>
        <w:t>o</w:t>
      </w:r>
      <w:r w:rsidR="007D08EB">
        <w:rPr>
          <w:noProof/>
          <w:sz w:val="23"/>
          <w:szCs w:val="23"/>
          <w:lang w:val="sr-Latn-CS"/>
        </w:rPr>
        <w:t>ruč</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o </w:t>
      </w:r>
      <w:r w:rsidR="007D08EB">
        <w:rPr>
          <w:noProof/>
          <w:sz w:val="23"/>
          <w:szCs w:val="23"/>
          <w:lang w:val="sr-Latn-CS"/>
        </w:rPr>
        <w:t>p</w:t>
      </w:r>
      <w:r w:rsidRPr="007D08EB">
        <w:rPr>
          <w:noProof/>
          <w:sz w:val="23"/>
          <w:szCs w:val="23"/>
          <w:lang w:val="sr-Latn-CS"/>
        </w:rPr>
        <w:t>o</w:t>
      </w:r>
      <w:r w:rsidR="007D08EB">
        <w:rPr>
          <w:noProof/>
          <w:sz w:val="23"/>
          <w:szCs w:val="23"/>
          <w:lang w:val="sr-Latn-CS"/>
        </w:rPr>
        <w:t>sl</w:t>
      </w:r>
      <w:r w:rsidRPr="007D08EB">
        <w:rPr>
          <w:noProof/>
          <w:sz w:val="23"/>
          <w:szCs w:val="23"/>
          <w:lang w:val="sr-Latn-CS"/>
        </w:rPr>
        <w:t xml:space="preserve">e 14:00 </w:t>
      </w:r>
      <w:r w:rsidR="007D08EB">
        <w:rPr>
          <w:noProof/>
          <w:sz w:val="23"/>
          <w:szCs w:val="23"/>
          <w:lang w:val="sr-Latn-CS"/>
        </w:rPr>
        <w:t>č</w:t>
      </w:r>
      <w:r w:rsidRPr="007D08EB">
        <w:rPr>
          <w:noProof/>
          <w:sz w:val="23"/>
          <w:szCs w:val="23"/>
          <w:lang w:val="sr-Latn-CS"/>
        </w:rPr>
        <w:t>a</w:t>
      </w:r>
      <w:r w:rsidR="007D08EB">
        <w:rPr>
          <w:noProof/>
          <w:sz w:val="23"/>
          <w:szCs w:val="23"/>
          <w:lang w:val="sr-Latn-CS"/>
        </w:rPr>
        <w:t>s</w:t>
      </w:r>
      <w:r w:rsidRPr="007D08EB">
        <w:rPr>
          <w:noProof/>
          <w:sz w:val="23"/>
          <w:szCs w:val="23"/>
          <w:lang w:val="sr-Latn-CS"/>
        </w:rPr>
        <w:t>o</w:t>
      </w:r>
      <w:r w:rsidR="007D08EB">
        <w:rPr>
          <w:noProof/>
          <w:sz w:val="23"/>
          <w:szCs w:val="23"/>
          <w:lang w:val="sr-Latn-CS"/>
        </w:rPr>
        <w:t>v</w:t>
      </w:r>
      <w:r w:rsidRPr="007D08EB">
        <w:rPr>
          <w:noProof/>
          <w:sz w:val="23"/>
          <w:szCs w:val="23"/>
          <w:lang w:val="sr-Latn-CS"/>
        </w:rPr>
        <w:t xml:space="preserve">a </w:t>
      </w:r>
      <w:r w:rsidR="007D08EB">
        <w:rPr>
          <w:noProof/>
          <w:sz w:val="23"/>
          <w:szCs w:val="23"/>
          <w:lang w:val="sr-Latn-CS"/>
        </w:rPr>
        <w:t>p</w:t>
      </w:r>
      <w:r w:rsidRPr="007D08EB">
        <w:rPr>
          <w:noProof/>
          <w:sz w:val="23"/>
          <w:szCs w:val="23"/>
          <w:lang w:val="sr-Latn-CS"/>
        </w:rPr>
        <w:t xml:space="preserve">o </w:t>
      </w:r>
      <w:r w:rsidR="007D08EB">
        <w:rPr>
          <w:noProof/>
          <w:sz w:val="23"/>
          <w:szCs w:val="23"/>
          <w:lang w:val="sr-Latn-CS"/>
        </w:rPr>
        <w:t>luks</w:t>
      </w:r>
      <w:r w:rsidRPr="007D08EB">
        <w:rPr>
          <w:noProof/>
          <w:sz w:val="23"/>
          <w:szCs w:val="23"/>
          <w:lang w:val="sr-Latn-CS"/>
        </w:rPr>
        <w:t>e</w:t>
      </w:r>
      <w:r w:rsidR="007D08EB">
        <w:rPr>
          <w:noProof/>
          <w:sz w:val="23"/>
          <w:szCs w:val="23"/>
          <w:lang w:val="sr-Latn-CS"/>
        </w:rPr>
        <w:t>mburšk</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vr</w:t>
      </w:r>
      <w:r w:rsidRPr="007D08EB">
        <w:rPr>
          <w:noProof/>
          <w:sz w:val="23"/>
          <w:szCs w:val="23"/>
          <w:lang w:val="sr-Latn-CS"/>
        </w:rPr>
        <w:t>e</w:t>
      </w:r>
      <w:r w:rsidR="007D08EB">
        <w:rPr>
          <w:noProof/>
          <w:sz w:val="23"/>
          <w:szCs w:val="23"/>
          <w:lang w:val="sr-Latn-CS"/>
        </w:rPr>
        <w:t>m</w:t>
      </w:r>
      <w:r w:rsidRPr="007D08EB">
        <w:rPr>
          <w:noProof/>
          <w:sz w:val="23"/>
          <w:szCs w:val="23"/>
          <w:lang w:val="sr-Latn-CS"/>
        </w:rPr>
        <w:t>e</w:t>
      </w:r>
      <w:r w:rsidR="007D08EB">
        <w:rPr>
          <w:noProof/>
          <w:sz w:val="23"/>
          <w:szCs w:val="23"/>
          <w:lang w:val="sr-Latn-CS"/>
        </w:rPr>
        <w:t>nu</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t</w:t>
      </w:r>
      <w:r w:rsidRPr="007D08EB">
        <w:rPr>
          <w:noProof/>
          <w:sz w:val="23"/>
          <w:szCs w:val="23"/>
          <w:lang w:val="sr-Latn-CS"/>
        </w:rPr>
        <w:t>a</w:t>
      </w:r>
      <w:r w:rsidR="007D08EB">
        <w:rPr>
          <w:noProof/>
          <w:sz w:val="23"/>
          <w:szCs w:val="23"/>
          <w:lang w:val="sr-Latn-CS"/>
        </w:rPr>
        <w:t>k</w:t>
      </w:r>
      <w:r w:rsidRPr="007D08EB">
        <w:rPr>
          <w:noProof/>
          <w:sz w:val="23"/>
          <w:szCs w:val="23"/>
          <w:lang w:val="sr-Latn-CS"/>
        </w:rPr>
        <w:t>a</w:t>
      </w:r>
      <w:r w:rsidR="007D08EB">
        <w:rPr>
          <w:noProof/>
          <w:sz w:val="23"/>
          <w:szCs w:val="23"/>
          <w:lang w:val="sr-Latn-CS"/>
        </w:rPr>
        <w:t>v</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je </w:t>
      </w:r>
      <w:r w:rsidR="007D08EB">
        <w:rPr>
          <w:noProof/>
          <w:sz w:val="23"/>
          <w:szCs w:val="23"/>
          <w:lang w:val="sr-Latn-CS"/>
        </w:rPr>
        <w:t>dostavljeno</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d</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ni</w:t>
      </w:r>
      <w:r w:rsidRPr="007D08EB">
        <w:rPr>
          <w:noProof/>
          <w:sz w:val="23"/>
          <w:szCs w:val="23"/>
          <w:lang w:val="sr-Latn-CS"/>
        </w:rPr>
        <w:t xml:space="preserve">je </w:t>
      </w:r>
      <w:r w:rsidR="007D08EB">
        <w:rPr>
          <w:noProof/>
          <w:sz w:val="23"/>
          <w:szCs w:val="23"/>
          <w:lang w:val="sr-Latn-CS"/>
        </w:rPr>
        <w:t>R</w:t>
      </w:r>
      <w:r w:rsidRPr="007D08EB">
        <w:rPr>
          <w:noProof/>
          <w:sz w:val="23"/>
          <w:szCs w:val="23"/>
          <w:lang w:val="sr-Latn-CS"/>
        </w:rPr>
        <w:t>a</w:t>
      </w:r>
      <w:r w:rsidR="007D08EB">
        <w:rPr>
          <w:noProof/>
          <w:sz w:val="23"/>
          <w:szCs w:val="23"/>
          <w:lang w:val="sr-Latn-CS"/>
        </w:rPr>
        <w:t>dni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n</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Prihvaćena</w:t>
      </w:r>
      <w:r w:rsidRPr="007D08EB">
        <w:rPr>
          <w:b/>
          <w:noProof/>
          <w:sz w:val="23"/>
          <w:szCs w:val="23"/>
          <w:lang w:val="sr-Latn-CS"/>
        </w:rPr>
        <w:t xml:space="preserve"> </w:t>
      </w:r>
      <w:r w:rsidR="007D08EB">
        <w:rPr>
          <w:b/>
          <w:noProof/>
          <w:sz w:val="23"/>
          <w:szCs w:val="23"/>
          <w:lang w:val="sr-Latn-CS"/>
        </w:rPr>
        <w:t>tranša</w:t>
      </w:r>
      <w:r w:rsidRPr="007D08EB">
        <w:rPr>
          <w:noProof/>
          <w:sz w:val="23"/>
          <w:szCs w:val="23"/>
          <w:lang w:val="sr-Latn-CS"/>
        </w:rPr>
        <w:t>”</w:t>
      </w:r>
      <w:r w:rsidRPr="007D08EB">
        <w:rPr>
          <w:b/>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tranšu</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koju</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Zajmoprimac</w:t>
      </w:r>
      <w:r w:rsidRPr="007D08EB">
        <w:rPr>
          <w:noProof/>
          <w:sz w:val="23"/>
          <w:szCs w:val="23"/>
          <w:lang w:val="sr-Latn-CS"/>
        </w:rPr>
        <w:t xml:space="preserve"> </w:t>
      </w:r>
      <w:r w:rsidR="007D08EB">
        <w:rPr>
          <w:noProof/>
          <w:sz w:val="23"/>
          <w:szCs w:val="23"/>
          <w:lang w:val="sr-Latn-CS"/>
        </w:rPr>
        <w:t>blagovremeno</w:t>
      </w:r>
      <w:r w:rsidRPr="007D08EB">
        <w:rPr>
          <w:noProof/>
          <w:sz w:val="23"/>
          <w:szCs w:val="23"/>
          <w:lang w:val="sr-Latn-CS"/>
        </w:rPr>
        <w:t xml:space="preserve"> </w:t>
      </w:r>
      <w:r w:rsidR="007D08EB">
        <w:rPr>
          <w:noProof/>
          <w:sz w:val="23"/>
          <w:szCs w:val="23"/>
          <w:lang w:val="sr-Latn-CS"/>
        </w:rPr>
        <w:t>prihvatio</w:t>
      </w:r>
      <w:r w:rsidRPr="007D08EB">
        <w:rPr>
          <w:noProof/>
          <w:sz w:val="23"/>
          <w:szCs w:val="23"/>
          <w:lang w:val="sr-Latn-CS"/>
        </w:rPr>
        <w:t xml:space="preserve"> </w:t>
      </w:r>
      <w:r w:rsidR="007D08EB">
        <w:rPr>
          <w:noProof/>
          <w:sz w:val="23"/>
          <w:szCs w:val="23"/>
          <w:lang w:val="sr-Latn-CS"/>
        </w:rPr>
        <w:t>Ponudu</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isplatu</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njenim</w:t>
      </w:r>
      <w:r w:rsidRPr="007D08EB">
        <w:rPr>
          <w:noProof/>
          <w:sz w:val="23"/>
          <w:szCs w:val="23"/>
          <w:lang w:val="sr-Latn-CS"/>
        </w:rPr>
        <w:t xml:space="preserve"> </w:t>
      </w:r>
      <w:r w:rsidR="007D08EB">
        <w:rPr>
          <w:noProof/>
          <w:sz w:val="23"/>
          <w:szCs w:val="23"/>
          <w:lang w:val="sr-Latn-CS"/>
        </w:rPr>
        <w:t>uslovima</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pre</w:t>
      </w:r>
      <w:r w:rsidRPr="007D08EB">
        <w:rPr>
          <w:noProof/>
          <w:sz w:val="23"/>
          <w:szCs w:val="23"/>
          <w:lang w:val="sr-Latn-CS"/>
        </w:rPr>
        <w:t xml:space="preserve"> </w:t>
      </w:r>
      <w:r w:rsidR="007D08EB">
        <w:rPr>
          <w:noProof/>
          <w:sz w:val="23"/>
          <w:szCs w:val="23"/>
          <w:lang w:val="sr-Latn-CS"/>
        </w:rPr>
        <w:t>Roka</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prihvatanje</w:t>
      </w:r>
      <w:r w:rsidRPr="007D08EB">
        <w:rPr>
          <w:noProof/>
          <w:sz w:val="23"/>
          <w:szCs w:val="23"/>
          <w:lang w:val="sr-Latn-CS"/>
        </w:rPr>
        <w:t xml:space="preserve"> </w:t>
      </w:r>
      <w:r w:rsidR="007D08EB">
        <w:rPr>
          <w:noProof/>
          <w:sz w:val="23"/>
          <w:szCs w:val="23"/>
          <w:lang w:val="sr-Latn-CS"/>
        </w:rPr>
        <w:t>isplate</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Pr="007D08EB">
        <w:rPr>
          <w:b/>
          <w:noProof/>
          <w:sz w:val="23"/>
          <w:szCs w:val="23"/>
          <w:lang w:val="sr-Latn-CS"/>
        </w:rPr>
        <w:t>O</w:t>
      </w:r>
      <w:r w:rsidR="007D08EB">
        <w:rPr>
          <w:b/>
          <w:noProof/>
          <w:sz w:val="23"/>
          <w:szCs w:val="23"/>
          <w:lang w:val="sr-Latn-CS"/>
        </w:rPr>
        <w:t>d</w:t>
      </w:r>
      <w:r w:rsidRPr="007D08EB">
        <w:rPr>
          <w:b/>
          <w:noProof/>
          <w:sz w:val="23"/>
          <w:szCs w:val="23"/>
          <w:lang w:val="sr-Latn-CS"/>
        </w:rPr>
        <w:t>o</w:t>
      </w:r>
      <w:r w:rsidR="007D08EB">
        <w:rPr>
          <w:b/>
          <w:noProof/>
          <w:sz w:val="23"/>
          <w:szCs w:val="23"/>
          <w:lang w:val="sr-Latn-CS"/>
        </w:rPr>
        <w:t>br</w:t>
      </w:r>
      <w:r w:rsidRPr="007D08EB">
        <w:rPr>
          <w:b/>
          <w:noProof/>
          <w:sz w:val="23"/>
          <w:szCs w:val="23"/>
          <w:lang w:val="sr-Latn-CS"/>
        </w:rPr>
        <w:t>e</w:t>
      </w:r>
      <w:r w:rsidR="007D08EB">
        <w:rPr>
          <w:b/>
          <w:noProof/>
          <w:sz w:val="23"/>
          <w:szCs w:val="23"/>
          <w:lang w:val="sr-Latn-CS"/>
        </w:rPr>
        <w:t>nj</w:t>
      </w:r>
      <w:r w:rsidRPr="007D08EB">
        <w:rPr>
          <w:b/>
          <w:noProof/>
          <w:sz w:val="23"/>
          <w:szCs w:val="23"/>
          <w:lang w:val="sr-Latn-CS"/>
        </w:rPr>
        <w:t>e</w:t>
      </w:r>
      <w:r w:rsidRPr="007D08EB">
        <w:rPr>
          <w:noProof/>
          <w:sz w:val="23"/>
          <w:szCs w:val="23"/>
          <w:lang w:val="sr-Latn-CS"/>
        </w:rPr>
        <w:t xml:space="preserve">” </w:t>
      </w:r>
      <w:r w:rsidR="007D08EB">
        <w:rPr>
          <w:noProof/>
          <w:sz w:val="23"/>
          <w:szCs w:val="23"/>
          <w:lang w:val="sr-Latn-CS"/>
        </w:rPr>
        <w:t>zn</w:t>
      </w:r>
      <w:r w:rsidRPr="007D08EB">
        <w:rPr>
          <w:noProof/>
          <w:sz w:val="23"/>
          <w:szCs w:val="23"/>
          <w:lang w:val="sr-Latn-CS"/>
        </w:rPr>
        <w:t>a</w:t>
      </w:r>
      <w:r w:rsidR="007D08EB">
        <w:rPr>
          <w:noProof/>
          <w:sz w:val="23"/>
          <w:szCs w:val="23"/>
          <w:lang w:val="sr-Latn-CS"/>
        </w:rPr>
        <w:t>či</w:t>
      </w:r>
      <w:r w:rsidRPr="007D08EB">
        <w:rPr>
          <w:noProof/>
          <w:sz w:val="23"/>
          <w:szCs w:val="23"/>
          <w:lang w:val="sr-Latn-CS"/>
        </w:rPr>
        <w:t xml:space="preserve"> o</w:t>
      </w:r>
      <w:r w:rsidR="007D08EB">
        <w:rPr>
          <w:noProof/>
          <w:sz w:val="23"/>
          <w:szCs w:val="23"/>
          <w:lang w:val="sr-Latn-CS"/>
        </w:rPr>
        <w:t>d</w:t>
      </w:r>
      <w:r w:rsidRPr="007D08EB">
        <w:rPr>
          <w:noProof/>
          <w:sz w:val="23"/>
          <w:szCs w:val="23"/>
          <w:lang w:val="sr-Latn-CS"/>
        </w:rPr>
        <w:t>o</w:t>
      </w:r>
      <w:r w:rsidR="007D08EB">
        <w:rPr>
          <w:noProof/>
          <w:sz w:val="23"/>
          <w:szCs w:val="23"/>
          <w:lang w:val="sr-Latn-CS"/>
        </w:rPr>
        <w:t>br</w:t>
      </w:r>
      <w:r w:rsidRPr="007D08EB">
        <w:rPr>
          <w:noProof/>
          <w:sz w:val="23"/>
          <w:szCs w:val="23"/>
          <w:lang w:val="sr-Latn-CS"/>
        </w:rPr>
        <w:t>e</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d</w:t>
      </w:r>
      <w:r w:rsidRPr="007D08EB">
        <w:rPr>
          <w:noProof/>
          <w:sz w:val="23"/>
          <w:szCs w:val="23"/>
          <w:lang w:val="sr-Latn-CS"/>
        </w:rPr>
        <w:t>o</w:t>
      </w:r>
      <w:r w:rsidR="007D08EB">
        <w:rPr>
          <w:noProof/>
          <w:sz w:val="23"/>
          <w:szCs w:val="23"/>
          <w:lang w:val="sr-Latn-CS"/>
        </w:rPr>
        <w:t>zv</w:t>
      </w:r>
      <w:r w:rsidRPr="007D08EB">
        <w:rPr>
          <w:noProof/>
          <w:sz w:val="23"/>
          <w:szCs w:val="23"/>
          <w:lang w:val="sr-Latn-CS"/>
        </w:rPr>
        <w:t>o</w:t>
      </w:r>
      <w:r w:rsidR="007D08EB">
        <w:rPr>
          <w:noProof/>
          <w:sz w:val="23"/>
          <w:szCs w:val="23"/>
          <w:lang w:val="sr-Latn-CS"/>
        </w:rPr>
        <w:t>la</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a</w:t>
      </w:r>
      <w:r w:rsidR="007D08EB">
        <w:rPr>
          <w:noProof/>
          <w:sz w:val="23"/>
          <w:szCs w:val="23"/>
          <w:lang w:val="sr-Latn-CS"/>
        </w:rPr>
        <w:t>gl</w:t>
      </w:r>
      <w:r w:rsidRPr="007D08EB">
        <w:rPr>
          <w:noProof/>
          <w:sz w:val="23"/>
          <w:szCs w:val="23"/>
          <w:lang w:val="sr-Latn-CS"/>
        </w:rPr>
        <w:t>a</w:t>
      </w:r>
      <w:r w:rsidR="007D08EB">
        <w:rPr>
          <w:noProof/>
          <w:sz w:val="23"/>
          <w:szCs w:val="23"/>
          <w:lang w:val="sr-Latn-CS"/>
        </w:rPr>
        <w:t>sn</w:t>
      </w:r>
      <w:r w:rsidRPr="007D08EB">
        <w:rPr>
          <w:noProof/>
          <w:sz w:val="23"/>
          <w:szCs w:val="23"/>
          <w:lang w:val="sr-Latn-CS"/>
        </w:rPr>
        <w:t>o</w:t>
      </w:r>
      <w:r w:rsidR="007D08EB">
        <w:rPr>
          <w:noProof/>
          <w:sz w:val="23"/>
          <w:szCs w:val="23"/>
          <w:lang w:val="sr-Latn-CS"/>
        </w:rPr>
        <w:t>st</w:t>
      </w:r>
      <w:r w:rsidRPr="007D08EB">
        <w:rPr>
          <w:noProof/>
          <w:sz w:val="23"/>
          <w:szCs w:val="23"/>
          <w:lang w:val="sr-Latn-CS"/>
        </w:rPr>
        <w:t xml:space="preserve">, </w:t>
      </w:r>
      <w:r w:rsidR="007D08EB">
        <w:rPr>
          <w:noProof/>
          <w:sz w:val="23"/>
          <w:szCs w:val="23"/>
          <w:lang w:val="sr-Latn-CS"/>
        </w:rPr>
        <w:t>prist</w:t>
      </w:r>
      <w:r w:rsidRPr="007D08EB">
        <w:rPr>
          <w:noProof/>
          <w:sz w:val="23"/>
          <w:szCs w:val="23"/>
          <w:lang w:val="sr-Latn-CS"/>
        </w:rPr>
        <w:t>a</w:t>
      </w:r>
      <w:r w:rsidR="007D08EB">
        <w:rPr>
          <w:noProof/>
          <w:sz w:val="23"/>
          <w:szCs w:val="23"/>
          <w:lang w:val="sr-Latn-CS"/>
        </w:rPr>
        <w:t>n</w:t>
      </w:r>
      <w:r w:rsidRPr="007D08EB">
        <w:rPr>
          <w:noProof/>
          <w:sz w:val="23"/>
          <w:szCs w:val="23"/>
          <w:lang w:val="sr-Latn-CS"/>
        </w:rPr>
        <w:t>a</w:t>
      </w:r>
      <w:r w:rsidR="007D08EB">
        <w:rPr>
          <w:noProof/>
          <w:sz w:val="23"/>
          <w:szCs w:val="23"/>
          <w:lang w:val="sr-Latn-CS"/>
        </w:rPr>
        <w:t>k</w:t>
      </w:r>
      <w:r w:rsidRPr="007D08EB">
        <w:rPr>
          <w:noProof/>
          <w:sz w:val="23"/>
          <w:szCs w:val="23"/>
          <w:lang w:val="sr-Latn-CS"/>
        </w:rPr>
        <w:t>, o</w:t>
      </w:r>
      <w:r w:rsidR="007D08EB">
        <w:rPr>
          <w:noProof/>
          <w:sz w:val="23"/>
          <w:szCs w:val="23"/>
          <w:lang w:val="sr-Latn-CS"/>
        </w:rPr>
        <w:t>dluka</w:t>
      </w:r>
      <w:r w:rsidRPr="007D08EB">
        <w:rPr>
          <w:noProof/>
          <w:sz w:val="23"/>
          <w:szCs w:val="23"/>
          <w:lang w:val="sr-Latn-CS"/>
        </w:rPr>
        <w:t xml:space="preserve">, </w:t>
      </w:r>
      <w:r w:rsidR="007D08EB">
        <w:rPr>
          <w:noProof/>
          <w:sz w:val="23"/>
          <w:szCs w:val="23"/>
          <w:lang w:val="sr-Latn-CS"/>
        </w:rPr>
        <w:t>lic</w:t>
      </w:r>
      <w:r w:rsidRPr="007D08EB">
        <w:rPr>
          <w:noProof/>
          <w:sz w:val="23"/>
          <w:szCs w:val="23"/>
          <w:lang w:val="sr-Latn-CS"/>
        </w:rPr>
        <w:t>e</w:t>
      </w:r>
      <w:r w:rsidR="007D08EB">
        <w:rPr>
          <w:noProof/>
          <w:sz w:val="23"/>
          <w:szCs w:val="23"/>
          <w:lang w:val="sr-Latn-CS"/>
        </w:rPr>
        <w:t>nca</w:t>
      </w:r>
      <w:r w:rsidRPr="007D08EB">
        <w:rPr>
          <w:noProof/>
          <w:sz w:val="23"/>
          <w:szCs w:val="23"/>
          <w:lang w:val="sr-Latn-CS"/>
        </w:rPr>
        <w:t xml:space="preserve">, </w:t>
      </w:r>
      <w:r w:rsidR="007D08EB">
        <w:rPr>
          <w:noProof/>
          <w:sz w:val="23"/>
          <w:szCs w:val="23"/>
          <w:lang w:val="sr-Latn-CS"/>
        </w:rPr>
        <w:t>izuz</w:t>
      </w:r>
      <w:r w:rsidRPr="007D08EB">
        <w:rPr>
          <w:noProof/>
          <w:sz w:val="23"/>
          <w:szCs w:val="23"/>
          <w:lang w:val="sr-Latn-CS"/>
        </w:rPr>
        <w:t>e</w:t>
      </w:r>
      <w:r w:rsidR="007D08EB">
        <w:rPr>
          <w:noProof/>
          <w:sz w:val="23"/>
          <w:szCs w:val="23"/>
          <w:lang w:val="sr-Latn-CS"/>
        </w:rPr>
        <w:t>ć</w:t>
      </w:r>
      <w:r w:rsidRPr="007D08EB">
        <w:rPr>
          <w:noProof/>
          <w:sz w:val="23"/>
          <w:szCs w:val="23"/>
          <w:lang w:val="sr-Latn-CS"/>
        </w:rPr>
        <w:t xml:space="preserve">e, </w:t>
      </w:r>
      <w:r w:rsidR="007D08EB">
        <w:rPr>
          <w:noProof/>
          <w:sz w:val="23"/>
          <w:szCs w:val="23"/>
          <w:lang w:val="sr-Latn-CS"/>
        </w:rPr>
        <w:t>p</w:t>
      </w:r>
      <w:r w:rsidRPr="007D08EB">
        <w:rPr>
          <w:noProof/>
          <w:sz w:val="23"/>
          <w:szCs w:val="23"/>
          <w:lang w:val="sr-Latn-CS"/>
        </w:rPr>
        <w:t>o</w:t>
      </w:r>
      <w:r w:rsidR="007D08EB">
        <w:rPr>
          <w:noProof/>
          <w:sz w:val="23"/>
          <w:szCs w:val="23"/>
          <w:lang w:val="sr-Latn-CS"/>
        </w:rPr>
        <w:t>dn</w:t>
      </w:r>
      <w:r w:rsidRPr="007D08EB">
        <w:rPr>
          <w:noProof/>
          <w:sz w:val="23"/>
          <w:szCs w:val="23"/>
          <w:lang w:val="sr-Latn-CS"/>
        </w:rPr>
        <w:t>e</w:t>
      </w:r>
      <w:r w:rsidR="007D08EB">
        <w:rPr>
          <w:noProof/>
          <w:sz w:val="23"/>
          <w:szCs w:val="23"/>
          <w:lang w:val="sr-Latn-CS"/>
        </w:rPr>
        <w:t>s</w:t>
      </w:r>
      <w:r w:rsidRPr="007D08EB">
        <w:rPr>
          <w:noProof/>
          <w:sz w:val="23"/>
          <w:szCs w:val="23"/>
          <w:lang w:val="sr-Latn-CS"/>
        </w:rPr>
        <w:t>a</w:t>
      </w:r>
      <w:r w:rsidR="007D08EB">
        <w:rPr>
          <w:noProof/>
          <w:sz w:val="23"/>
          <w:szCs w:val="23"/>
          <w:lang w:val="sr-Latn-CS"/>
        </w:rPr>
        <w:t>k</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o</w:t>
      </w:r>
      <w:r w:rsidR="007D08EB">
        <w:rPr>
          <w:noProof/>
          <w:sz w:val="23"/>
          <w:szCs w:val="23"/>
          <w:lang w:val="sr-Latn-CS"/>
        </w:rPr>
        <w:t>t</w:t>
      </w:r>
      <w:r w:rsidRPr="007D08EB">
        <w:rPr>
          <w:noProof/>
          <w:sz w:val="23"/>
          <w:szCs w:val="23"/>
          <w:lang w:val="sr-Latn-CS"/>
        </w:rPr>
        <w:t>a</w:t>
      </w:r>
      <w:r w:rsidR="007D08EB">
        <w:rPr>
          <w:noProof/>
          <w:sz w:val="23"/>
          <w:szCs w:val="23"/>
          <w:lang w:val="sr-Latn-CS"/>
        </w:rPr>
        <w:t>riz</w:t>
      </w:r>
      <w:r w:rsidRPr="007D08EB">
        <w:rPr>
          <w:noProof/>
          <w:sz w:val="23"/>
          <w:szCs w:val="23"/>
          <w:lang w:val="sr-Latn-CS"/>
        </w:rPr>
        <w:t>a</w:t>
      </w:r>
      <w:r w:rsidR="007D08EB">
        <w:rPr>
          <w:noProof/>
          <w:sz w:val="23"/>
          <w:szCs w:val="23"/>
          <w:lang w:val="sr-Latn-CS"/>
        </w:rPr>
        <w:t>ci</w:t>
      </w:r>
      <w:r w:rsidRPr="007D08EB">
        <w:rPr>
          <w:noProof/>
          <w:sz w:val="23"/>
          <w:szCs w:val="23"/>
          <w:lang w:val="sr-Latn-CS"/>
        </w:rPr>
        <w:t>j</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r</w:t>
      </w:r>
      <w:r w:rsidRPr="007D08EB">
        <w:rPr>
          <w:noProof/>
          <w:sz w:val="23"/>
          <w:szCs w:val="23"/>
          <w:lang w:val="sr-Latn-CS"/>
        </w:rPr>
        <w:t>e</w:t>
      </w:r>
      <w:r w:rsidR="007D08EB">
        <w:rPr>
          <w:noProof/>
          <w:sz w:val="23"/>
          <w:szCs w:val="23"/>
          <w:lang w:val="sr-Latn-CS"/>
        </w:rPr>
        <w:t>gistr</w:t>
      </w:r>
      <w:r w:rsidRPr="007D08EB">
        <w:rPr>
          <w:noProof/>
          <w:sz w:val="23"/>
          <w:szCs w:val="23"/>
          <w:lang w:val="sr-Latn-CS"/>
        </w:rPr>
        <w:t>a</w:t>
      </w:r>
      <w:r w:rsidR="007D08EB">
        <w:rPr>
          <w:noProof/>
          <w:sz w:val="23"/>
          <w:szCs w:val="23"/>
          <w:lang w:val="sr-Latn-CS"/>
        </w:rPr>
        <w:t>ci</w:t>
      </w:r>
      <w:r w:rsidRPr="007D08EB">
        <w:rPr>
          <w:noProof/>
          <w:sz w:val="23"/>
          <w:szCs w:val="23"/>
          <w:lang w:val="sr-Latn-CS"/>
        </w:rPr>
        <w:t>j</w:t>
      </w:r>
      <w:r w:rsidR="007D08EB">
        <w:rPr>
          <w:noProof/>
          <w:sz w:val="23"/>
          <w:szCs w:val="23"/>
          <w:lang w:val="sr-Latn-CS"/>
        </w:rPr>
        <w:t>a</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R</w:t>
      </w:r>
      <w:r w:rsidRPr="007D08EB">
        <w:rPr>
          <w:b/>
          <w:noProof/>
          <w:sz w:val="23"/>
          <w:szCs w:val="23"/>
          <w:lang w:val="sr-Latn-CS"/>
        </w:rPr>
        <w:t>a</w:t>
      </w:r>
      <w:r w:rsidR="007D08EB">
        <w:rPr>
          <w:b/>
          <w:noProof/>
          <w:sz w:val="23"/>
          <w:szCs w:val="23"/>
          <w:lang w:val="sr-Latn-CS"/>
        </w:rPr>
        <w:t>dni</w:t>
      </w:r>
      <w:r w:rsidRPr="007D08EB">
        <w:rPr>
          <w:b/>
          <w:noProof/>
          <w:sz w:val="23"/>
          <w:szCs w:val="23"/>
          <w:lang w:val="sr-Latn-CS"/>
        </w:rPr>
        <w:t xml:space="preserve"> </w:t>
      </w:r>
      <w:r w:rsidR="007D08EB">
        <w:rPr>
          <w:b/>
          <w:noProof/>
          <w:sz w:val="23"/>
          <w:szCs w:val="23"/>
          <w:lang w:val="sr-Latn-CS"/>
        </w:rPr>
        <w:t>d</w:t>
      </w:r>
      <w:r w:rsidRPr="007D08EB">
        <w:rPr>
          <w:b/>
          <w:noProof/>
          <w:sz w:val="23"/>
          <w:szCs w:val="23"/>
          <w:lang w:val="sr-Latn-CS"/>
        </w:rPr>
        <w:t>a</w:t>
      </w:r>
      <w:r w:rsidR="007D08EB">
        <w:rPr>
          <w:b/>
          <w:noProof/>
          <w:sz w:val="23"/>
          <w:szCs w:val="23"/>
          <w:lang w:val="sr-Latn-CS"/>
        </w:rPr>
        <w:t>n</w:t>
      </w:r>
      <w:r w:rsidRPr="007D08EB">
        <w:rPr>
          <w:noProof/>
          <w:sz w:val="23"/>
          <w:szCs w:val="23"/>
          <w:lang w:val="sr-Latn-CS"/>
        </w:rPr>
        <w:t xml:space="preserve">” </w:t>
      </w:r>
      <w:r w:rsidR="007D08EB">
        <w:rPr>
          <w:noProof/>
          <w:sz w:val="23"/>
          <w:szCs w:val="23"/>
          <w:lang w:val="sr-Latn-CS"/>
        </w:rPr>
        <w:t>zn</w:t>
      </w:r>
      <w:r w:rsidRPr="007D08EB">
        <w:rPr>
          <w:noProof/>
          <w:sz w:val="23"/>
          <w:szCs w:val="23"/>
          <w:lang w:val="sr-Latn-CS"/>
        </w:rPr>
        <w:t>a</w:t>
      </w:r>
      <w:r w:rsidR="007D08EB">
        <w:rPr>
          <w:noProof/>
          <w:sz w:val="23"/>
          <w:szCs w:val="23"/>
          <w:lang w:val="sr-Latn-CS"/>
        </w:rPr>
        <w:t>či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nije</w:t>
      </w:r>
      <w:r w:rsidRPr="007D08EB">
        <w:rPr>
          <w:noProof/>
          <w:sz w:val="23"/>
          <w:szCs w:val="23"/>
          <w:lang w:val="sr-Latn-CS"/>
        </w:rPr>
        <w:t xml:space="preserve"> </w:t>
      </w:r>
      <w:r w:rsidR="007D08EB">
        <w:rPr>
          <w:noProof/>
          <w:sz w:val="23"/>
          <w:szCs w:val="23"/>
          <w:lang w:val="sr-Latn-CS"/>
        </w:rPr>
        <w:t>sub</w:t>
      </w:r>
      <w:r w:rsidRPr="007D08EB">
        <w:rPr>
          <w:noProof/>
          <w:sz w:val="23"/>
          <w:szCs w:val="23"/>
          <w:lang w:val="sr-Latn-CS"/>
        </w:rPr>
        <w:t>o</w:t>
      </w:r>
      <w:r w:rsidR="007D08EB">
        <w:rPr>
          <w:noProof/>
          <w:sz w:val="23"/>
          <w:szCs w:val="23"/>
          <w:lang w:val="sr-Latn-CS"/>
        </w:rPr>
        <w:t>ta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e</w:t>
      </w:r>
      <w:r w:rsidR="007D08EB">
        <w:rPr>
          <w:noProof/>
          <w:sz w:val="23"/>
          <w:szCs w:val="23"/>
          <w:lang w:val="sr-Latn-CS"/>
        </w:rPr>
        <w:t>d</w:t>
      </w:r>
      <w:r w:rsidRPr="007D08EB">
        <w:rPr>
          <w:noProof/>
          <w:sz w:val="23"/>
          <w:szCs w:val="23"/>
          <w:lang w:val="sr-Latn-CS"/>
        </w:rPr>
        <w:t>e</w:t>
      </w:r>
      <w:r w:rsidR="007D08EB">
        <w:rPr>
          <w:noProof/>
          <w:sz w:val="23"/>
          <w:szCs w:val="23"/>
          <w:lang w:val="sr-Latn-CS"/>
        </w:rPr>
        <w:t>lja</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su</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 xml:space="preserve">a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o</w:t>
      </w:r>
      <w:r w:rsidR="007D08EB">
        <w:rPr>
          <w:noProof/>
          <w:sz w:val="23"/>
          <w:szCs w:val="23"/>
          <w:lang w:val="sr-Latn-CS"/>
        </w:rPr>
        <w:t>sl</w:t>
      </w:r>
      <w:r w:rsidRPr="007D08EB">
        <w:rPr>
          <w:noProof/>
          <w:sz w:val="23"/>
          <w:szCs w:val="23"/>
          <w:lang w:val="sr-Latn-CS"/>
        </w:rPr>
        <w:t>o</w:t>
      </w:r>
      <w:r w:rsidR="007D08EB">
        <w:rPr>
          <w:noProof/>
          <w:sz w:val="23"/>
          <w:szCs w:val="23"/>
          <w:lang w:val="sr-Latn-CS"/>
        </w:rPr>
        <w:t>vn</w:t>
      </w:r>
      <w:r w:rsidRPr="007D08EB">
        <w:rPr>
          <w:noProof/>
          <w:sz w:val="23"/>
          <w:szCs w:val="23"/>
          <w:lang w:val="sr-Latn-CS"/>
        </w:rPr>
        <w:t xml:space="preserve">e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e o</w:t>
      </w:r>
      <w:r w:rsidR="007D08EB">
        <w:rPr>
          <w:noProof/>
          <w:sz w:val="23"/>
          <w:szCs w:val="23"/>
          <w:lang w:val="sr-Latn-CS"/>
        </w:rPr>
        <w:t>tv</w:t>
      </w:r>
      <w:r w:rsidRPr="007D08EB">
        <w:rPr>
          <w:noProof/>
          <w:sz w:val="23"/>
          <w:szCs w:val="23"/>
          <w:lang w:val="sr-Latn-CS"/>
        </w:rPr>
        <w:t>o</w:t>
      </w:r>
      <w:r w:rsidR="007D08EB">
        <w:rPr>
          <w:noProof/>
          <w:sz w:val="23"/>
          <w:szCs w:val="23"/>
          <w:lang w:val="sr-Latn-CS"/>
        </w:rPr>
        <w:t>r</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e </w:t>
      </w:r>
      <w:r w:rsidR="007D08EB">
        <w:rPr>
          <w:noProof/>
          <w:sz w:val="23"/>
          <w:szCs w:val="23"/>
          <w:lang w:val="sr-Latn-CS"/>
        </w:rPr>
        <w:t>z</w:t>
      </w:r>
      <w:r w:rsidRPr="007D08EB">
        <w:rPr>
          <w:noProof/>
          <w:sz w:val="23"/>
          <w:szCs w:val="23"/>
          <w:lang w:val="sr-Latn-CS"/>
        </w:rPr>
        <w:t xml:space="preserve">a </w:t>
      </w:r>
      <w:r w:rsidR="007D08EB">
        <w:rPr>
          <w:noProof/>
          <w:sz w:val="23"/>
          <w:szCs w:val="23"/>
          <w:lang w:val="sr-Latn-CS"/>
        </w:rPr>
        <w:t>redovno</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o</w:t>
      </w:r>
      <w:r w:rsidR="007D08EB">
        <w:rPr>
          <w:noProof/>
          <w:sz w:val="23"/>
          <w:szCs w:val="23"/>
          <w:lang w:val="sr-Latn-CS"/>
        </w:rPr>
        <w:t>sl</w:t>
      </w:r>
      <w:r w:rsidRPr="007D08EB">
        <w:rPr>
          <w:noProof/>
          <w:sz w:val="23"/>
          <w:szCs w:val="23"/>
          <w:lang w:val="sr-Latn-CS"/>
        </w:rPr>
        <w:t>o</w:t>
      </w:r>
      <w:r w:rsidR="007D08EB">
        <w:rPr>
          <w:noProof/>
          <w:sz w:val="23"/>
          <w:szCs w:val="23"/>
          <w:lang w:val="sr-Latn-CS"/>
        </w:rPr>
        <w:t>v</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Luks</w:t>
      </w:r>
      <w:r w:rsidRPr="007D08EB">
        <w:rPr>
          <w:noProof/>
          <w:sz w:val="23"/>
          <w:szCs w:val="23"/>
          <w:lang w:val="sr-Latn-CS"/>
        </w:rPr>
        <w:t>e</w:t>
      </w:r>
      <w:r w:rsidR="007D08EB">
        <w:rPr>
          <w:noProof/>
          <w:sz w:val="23"/>
          <w:szCs w:val="23"/>
          <w:lang w:val="sr-Latn-CS"/>
        </w:rPr>
        <w:t>mburgu</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Beogradu</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Slučaj</w:t>
      </w:r>
      <w:r w:rsidRPr="007D08EB">
        <w:rPr>
          <w:noProof/>
          <w:sz w:val="23"/>
          <w:szCs w:val="23"/>
          <w:lang w:val="sr-Latn-CS"/>
        </w:rPr>
        <w:t xml:space="preserve"> </w:t>
      </w:r>
      <w:r w:rsidR="007D08EB">
        <w:rPr>
          <w:b/>
          <w:noProof/>
          <w:sz w:val="23"/>
          <w:szCs w:val="23"/>
          <w:lang w:val="sr-Latn-CS"/>
        </w:rPr>
        <w:t>izm</w:t>
      </w:r>
      <w:r w:rsidRPr="007D08EB">
        <w:rPr>
          <w:b/>
          <w:noProof/>
          <w:sz w:val="23"/>
          <w:szCs w:val="23"/>
          <w:lang w:val="sr-Latn-CS"/>
        </w:rPr>
        <w:t>e</w:t>
      </w:r>
      <w:r w:rsidR="007D08EB">
        <w:rPr>
          <w:b/>
          <w:noProof/>
          <w:sz w:val="23"/>
          <w:szCs w:val="23"/>
          <w:lang w:val="sr-Latn-CS"/>
        </w:rPr>
        <w:t>n</w:t>
      </w:r>
      <w:r w:rsidRPr="007D08EB">
        <w:rPr>
          <w:b/>
          <w:noProof/>
          <w:sz w:val="23"/>
          <w:szCs w:val="23"/>
          <w:lang w:val="sr-Latn-CS"/>
        </w:rPr>
        <w:t xml:space="preserve">e </w:t>
      </w:r>
      <w:r w:rsidR="007D08EB">
        <w:rPr>
          <w:b/>
          <w:noProof/>
          <w:sz w:val="23"/>
          <w:szCs w:val="23"/>
          <w:lang w:val="sr-Latn-CS"/>
        </w:rPr>
        <w:t>z</w:t>
      </w:r>
      <w:r w:rsidRPr="007D08EB">
        <w:rPr>
          <w:b/>
          <w:noProof/>
          <w:sz w:val="23"/>
          <w:szCs w:val="23"/>
          <w:lang w:val="sr-Latn-CS"/>
        </w:rPr>
        <w:t>a</w:t>
      </w:r>
      <w:r w:rsidR="007D08EB">
        <w:rPr>
          <w:b/>
          <w:noProof/>
          <w:sz w:val="23"/>
          <w:szCs w:val="23"/>
          <w:lang w:val="sr-Latn-CS"/>
        </w:rPr>
        <w:t>k</w:t>
      </w:r>
      <w:r w:rsidRPr="007D08EB">
        <w:rPr>
          <w:b/>
          <w:noProof/>
          <w:sz w:val="23"/>
          <w:szCs w:val="23"/>
          <w:lang w:val="sr-Latn-CS"/>
        </w:rPr>
        <w:t>o</w:t>
      </w:r>
      <w:r w:rsidR="007D08EB">
        <w:rPr>
          <w:b/>
          <w:noProof/>
          <w:sz w:val="23"/>
          <w:szCs w:val="23"/>
          <w:lang w:val="sr-Latn-CS"/>
        </w:rPr>
        <w:t>n</w:t>
      </w:r>
      <w:r w:rsidRPr="007D08EB">
        <w:rPr>
          <w:b/>
          <w:noProof/>
          <w:sz w:val="23"/>
          <w:szCs w:val="23"/>
          <w:lang w:val="sr-Latn-CS"/>
        </w:rPr>
        <w:t>a</w:t>
      </w:r>
      <w:r w:rsidRPr="007D08EB">
        <w:rPr>
          <w:noProof/>
          <w:sz w:val="23"/>
          <w:szCs w:val="23"/>
          <w:lang w:val="sr-Latn-CS"/>
        </w:rPr>
        <w:t xml:space="preserve">” </w:t>
      </w:r>
      <w:r w:rsidR="007D08EB">
        <w:rPr>
          <w:noProof/>
          <w:sz w:val="23"/>
          <w:szCs w:val="23"/>
          <w:lang w:val="sr-Latn-CS"/>
        </w:rPr>
        <w:t>im</w:t>
      </w:r>
      <w:r w:rsidRPr="007D08EB">
        <w:rPr>
          <w:noProof/>
          <w:sz w:val="23"/>
          <w:szCs w:val="23"/>
          <w:lang w:val="sr-Latn-CS"/>
        </w:rPr>
        <w:t xml:space="preserve">a </w:t>
      </w:r>
      <w:r w:rsidR="007D08EB">
        <w:rPr>
          <w:noProof/>
          <w:sz w:val="23"/>
          <w:szCs w:val="23"/>
          <w:lang w:val="sr-Latn-CS"/>
        </w:rPr>
        <w:t>zn</w:t>
      </w:r>
      <w:r w:rsidRPr="007D08EB">
        <w:rPr>
          <w:noProof/>
          <w:sz w:val="23"/>
          <w:szCs w:val="23"/>
          <w:lang w:val="sr-Latn-CS"/>
        </w:rPr>
        <w:t>a</w:t>
      </w:r>
      <w:r w:rsidR="007D08EB">
        <w:rPr>
          <w:noProof/>
          <w:sz w:val="23"/>
          <w:szCs w:val="23"/>
          <w:lang w:val="sr-Latn-CS"/>
        </w:rPr>
        <w:t>č</w:t>
      </w:r>
      <w:r w:rsidRPr="007D08EB">
        <w:rPr>
          <w:noProof/>
          <w:sz w:val="23"/>
          <w:szCs w:val="23"/>
          <w:lang w:val="sr-Latn-CS"/>
        </w:rPr>
        <w:t>e</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navedeno</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čl</w:t>
      </w:r>
      <w:r w:rsidRPr="007D08EB">
        <w:rPr>
          <w:noProof/>
          <w:sz w:val="23"/>
          <w:szCs w:val="23"/>
          <w:lang w:val="sr-Latn-CS"/>
        </w:rPr>
        <w:t>a</w:t>
      </w:r>
      <w:r w:rsidR="007D08EB">
        <w:rPr>
          <w:noProof/>
          <w:sz w:val="23"/>
          <w:szCs w:val="23"/>
          <w:lang w:val="sr-Latn-CS"/>
        </w:rPr>
        <w:t>nu</w:t>
      </w:r>
      <w:r w:rsidRPr="007D08EB">
        <w:rPr>
          <w:noProof/>
          <w:sz w:val="23"/>
          <w:szCs w:val="23"/>
          <w:lang w:val="sr-Latn-CS"/>
        </w:rPr>
        <w:t xml:space="preserve"> 4.3.A(3).</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Komponente</w:t>
      </w:r>
      <w:r w:rsidRPr="007D08EB">
        <w:rPr>
          <w:noProof/>
          <w:sz w:val="23"/>
          <w:szCs w:val="23"/>
          <w:lang w:val="sr-Latn-CS"/>
        </w:rPr>
        <w:t xml:space="preserve">” </w:t>
      </w:r>
      <w:r w:rsidR="007D08EB">
        <w:rPr>
          <w:noProof/>
          <w:sz w:val="23"/>
          <w:szCs w:val="23"/>
          <w:lang w:val="sr-Latn-CS"/>
        </w:rPr>
        <w:t>znači</w:t>
      </w:r>
      <w:r w:rsidRPr="007D08EB">
        <w:rPr>
          <w:noProof/>
          <w:sz w:val="23"/>
          <w:szCs w:val="23"/>
          <w:lang w:val="sr-Latn-CS"/>
        </w:rPr>
        <w:t xml:space="preserve"> </w:t>
      </w:r>
      <w:r w:rsidR="007D08EB">
        <w:rPr>
          <w:noProof/>
          <w:sz w:val="23"/>
          <w:szCs w:val="23"/>
          <w:lang w:val="sr-Latn-CS"/>
        </w:rPr>
        <w:t>sveukupno</w:t>
      </w:r>
      <w:r w:rsidRPr="007D08EB">
        <w:rPr>
          <w:noProof/>
          <w:sz w:val="23"/>
          <w:szCs w:val="23"/>
          <w:lang w:val="sr-Latn-CS"/>
        </w:rPr>
        <w:t xml:space="preserve"> (i) </w:t>
      </w:r>
      <w:r w:rsidR="007D08EB">
        <w:rPr>
          <w:noProof/>
          <w:sz w:val="23"/>
          <w:szCs w:val="23"/>
          <w:lang w:val="sr-Latn-CS"/>
        </w:rPr>
        <w:t>Komponenta</w:t>
      </w:r>
      <w:r w:rsidRPr="007D08EB">
        <w:rPr>
          <w:noProof/>
          <w:sz w:val="23"/>
          <w:szCs w:val="23"/>
          <w:lang w:val="sr-Latn-CS"/>
        </w:rPr>
        <w:t xml:space="preserve"> 1 (ii) </w:t>
      </w:r>
      <w:r w:rsidR="007D08EB">
        <w:rPr>
          <w:noProof/>
          <w:sz w:val="23"/>
          <w:szCs w:val="23"/>
          <w:lang w:val="sr-Latn-CS"/>
        </w:rPr>
        <w:t>Komponenta</w:t>
      </w:r>
      <w:r w:rsidRPr="007D08EB">
        <w:rPr>
          <w:noProof/>
          <w:sz w:val="23"/>
          <w:szCs w:val="23"/>
          <w:lang w:val="sr-Latn-CS"/>
        </w:rPr>
        <w:t xml:space="preserve"> 2, (iii) </w:t>
      </w:r>
      <w:r w:rsidR="007D08EB">
        <w:rPr>
          <w:noProof/>
          <w:sz w:val="23"/>
          <w:szCs w:val="23"/>
          <w:lang w:val="sr-Latn-CS"/>
        </w:rPr>
        <w:t>Komponenta</w:t>
      </w:r>
      <w:r w:rsidRPr="007D08EB">
        <w:rPr>
          <w:noProof/>
          <w:sz w:val="23"/>
          <w:szCs w:val="23"/>
          <w:lang w:val="sr-Latn-CS"/>
        </w:rPr>
        <w:t xml:space="preserve"> 3 (iv) </w:t>
      </w:r>
      <w:r w:rsidR="007D08EB">
        <w:rPr>
          <w:noProof/>
          <w:sz w:val="23"/>
          <w:szCs w:val="23"/>
          <w:lang w:val="sr-Latn-CS"/>
        </w:rPr>
        <w:t>Komponenta</w:t>
      </w:r>
      <w:r w:rsidRPr="007D08EB">
        <w:rPr>
          <w:noProof/>
          <w:sz w:val="23"/>
          <w:szCs w:val="23"/>
          <w:lang w:val="sr-Latn-CS"/>
        </w:rPr>
        <w:t xml:space="preserve"> 4 (</w:t>
      </w:r>
      <w:r w:rsidR="007D08EB">
        <w:rPr>
          <w:noProof/>
          <w:sz w:val="23"/>
          <w:szCs w:val="23"/>
          <w:lang w:val="sr-Latn-CS"/>
        </w:rPr>
        <w:t>svaka</w:t>
      </w:r>
      <w:r w:rsidRPr="007D08EB">
        <w:rPr>
          <w:noProof/>
          <w:sz w:val="23"/>
          <w:szCs w:val="23"/>
          <w:lang w:val="sr-Latn-CS"/>
        </w:rPr>
        <w:t xml:space="preserve"> </w:t>
      </w:r>
      <w:r w:rsidR="007D08EB">
        <w:rPr>
          <w:noProof/>
          <w:sz w:val="23"/>
          <w:szCs w:val="23"/>
          <w:lang w:val="sr-Latn-CS"/>
        </w:rPr>
        <w:t>pojedinačno</w:t>
      </w:r>
      <w:r w:rsidRPr="007D08EB">
        <w:rPr>
          <w:noProof/>
          <w:sz w:val="23"/>
          <w:szCs w:val="23"/>
          <w:lang w:val="sr-Latn-CS"/>
        </w:rPr>
        <w:t xml:space="preserve"> „</w:t>
      </w:r>
      <w:r w:rsidR="007D08EB">
        <w:rPr>
          <w:noProof/>
          <w:sz w:val="23"/>
          <w:szCs w:val="23"/>
          <w:lang w:val="sr-Latn-CS"/>
        </w:rPr>
        <w:t>Komponenta</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Komponenta</w:t>
      </w:r>
      <w:r w:rsidRPr="007D08EB">
        <w:rPr>
          <w:b/>
          <w:noProof/>
          <w:sz w:val="23"/>
          <w:szCs w:val="23"/>
          <w:lang w:val="sr-Latn-CS"/>
        </w:rPr>
        <w:t xml:space="preserve"> 1</w:t>
      </w:r>
      <w:r w:rsidRPr="007D08EB">
        <w:rPr>
          <w:noProof/>
          <w:sz w:val="23"/>
          <w:szCs w:val="23"/>
          <w:lang w:val="sr-Latn-CS"/>
        </w:rPr>
        <w:t xml:space="preserve">” </w:t>
      </w:r>
      <w:r w:rsidR="007D08EB">
        <w:rPr>
          <w:noProof/>
          <w:sz w:val="23"/>
          <w:szCs w:val="23"/>
          <w:lang w:val="sr-Latn-CS"/>
        </w:rPr>
        <w:t>znači</w:t>
      </w:r>
      <w:r w:rsidRPr="007D08EB">
        <w:rPr>
          <w:noProof/>
          <w:sz w:val="23"/>
          <w:szCs w:val="23"/>
          <w:lang w:val="sr-Latn-CS"/>
        </w:rPr>
        <w:t xml:space="preserve"> </w:t>
      </w:r>
      <w:r w:rsidR="007D08EB">
        <w:rPr>
          <w:noProof/>
          <w:sz w:val="23"/>
          <w:szCs w:val="23"/>
          <w:lang w:val="sr-Latn-CS"/>
        </w:rPr>
        <w:t>deonica</w:t>
      </w:r>
      <w:r w:rsidRPr="007D08EB">
        <w:rPr>
          <w:noProof/>
          <w:sz w:val="23"/>
          <w:szCs w:val="23"/>
          <w:lang w:val="sr-Latn-CS"/>
        </w:rPr>
        <w:t xml:space="preserve"> </w:t>
      </w:r>
      <w:r w:rsidR="007D08EB">
        <w:rPr>
          <w:noProof/>
          <w:sz w:val="23"/>
          <w:szCs w:val="23"/>
          <w:lang w:val="sr-Latn-CS"/>
        </w:rPr>
        <w:t>Sićevo</w:t>
      </w:r>
      <w:r w:rsidRPr="007D08EB">
        <w:rPr>
          <w:noProof/>
          <w:sz w:val="23"/>
          <w:szCs w:val="23"/>
          <w:lang w:val="sr-Latn-CS"/>
        </w:rPr>
        <w:t xml:space="preserve"> – </w:t>
      </w:r>
      <w:r w:rsidR="007D08EB">
        <w:rPr>
          <w:noProof/>
          <w:sz w:val="23"/>
          <w:szCs w:val="23"/>
          <w:lang w:val="sr-Latn-CS"/>
        </w:rPr>
        <w:t>Dimitrovgrad</w:t>
      </w:r>
      <w:r w:rsidRPr="007D08EB">
        <w:rPr>
          <w:noProof/>
          <w:sz w:val="23"/>
          <w:szCs w:val="23"/>
          <w:lang w:val="sr-Latn-CS"/>
        </w:rPr>
        <w:t xml:space="preserve">, </w:t>
      </w:r>
      <w:r w:rsidR="007D08EB">
        <w:rPr>
          <w:noProof/>
          <w:sz w:val="23"/>
          <w:szCs w:val="23"/>
          <w:lang w:val="sr-Latn-CS"/>
        </w:rPr>
        <w:t>rekonstrukcija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modernizacija</w:t>
      </w:r>
      <w:r w:rsidRPr="007D08EB">
        <w:rPr>
          <w:noProof/>
          <w:sz w:val="23"/>
          <w:szCs w:val="23"/>
          <w:lang w:val="sr-Latn-CS"/>
        </w:rPr>
        <w:t xml:space="preserve">, </w:t>
      </w:r>
      <w:r w:rsidR="007D08EB">
        <w:rPr>
          <w:noProof/>
          <w:sz w:val="23"/>
          <w:szCs w:val="23"/>
          <w:lang w:val="sr-Latn-CS"/>
        </w:rPr>
        <w:t>građevinski</w:t>
      </w:r>
      <w:r w:rsidRPr="007D08EB">
        <w:rPr>
          <w:noProof/>
          <w:sz w:val="23"/>
          <w:szCs w:val="23"/>
          <w:lang w:val="sr-Latn-CS"/>
        </w:rPr>
        <w:t xml:space="preserve"> </w:t>
      </w:r>
      <w:r w:rsidR="007D08EB">
        <w:rPr>
          <w:noProof/>
          <w:sz w:val="23"/>
          <w:szCs w:val="23"/>
          <w:lang w:val="sr-Latn-CS"/>
        </w:rPr>
        <w:t>radovi</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kolosek</w:t>
      </w:r>
      <w:r w:rsidRPr="007D08EB">
        <w:rPr>
          <w:noProof/>
          <w:sz w:val="23"/>
          <w:szCs w:val="23"/>
          <w:lang w:val="sr-Latn-CS"/>
        </w:rPr>
        <w:t xml:space="preserve">, </w:t>
      </w:r>
      <w:r w:rsidR="007D08EB">
        <w:rPr>
          <w:noProof/>
          <w:sz w:val="23"/>
          <w:szCs w:val="23"/>
          <w:lang w:val="sr-Latn-CS"/>
        </w:rPr>
        <w:t>pripremni</w:t>
      </w:r>
      <w:r w:rsidRPr="007D08EB">
        <w:rPr>
          <w:noProof/>
          <w:sz w:val="23"/>
          <w:szCs w:val="23"/>
          <w:lang w:val="sr-Latn-CS"/>
        </w:rPr>
        <w:t xml:space="preserve"> </w:t>
      </w:r>
      <w:r w:rsidR="007D08EB">
        <w:rPr>
          <w:noProof/>
          <w:sz w:val="23"/>
          <w:szCs w:val="23"/>
          <w:lang w:val="sr-Latn-CS"/>
        </w:rPr>
        <w:t>radovi</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elektrifikaciju</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signalizaciju</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Komponenta</w:t>
      </w:r>
      <w:r w:rsidRPr="007D08EB">
        <w:rPr>
          <w:b/>
          <w:noProof/>
          <w:sz w:val="23"/>
          <w:szCs w:val="23"/>
          <w:lang w:val="sr-Latn-CS"/>
        </w:rPr>
        <w:t xml:space="preserve"> 2</w:t>
      </w:r>
      <w:r w:rsidRPr="007D08EB">
        <w:rPr>
          <w:noProof/>
          <w:sz w:val="23"/>
          <w:szCs w:val="23"/>
          <w:lang w:val="sr-Latn-CS"/>
        </w:rPr>
        <w:t xml:space="preserve">” </w:t>
      </w:r>
      <w:r w:rsidR="007D08EB">
        <w:rPr>
          <w:noProof/>
          <w:sz w:val="23"/>
          <w:szCs w:val="23"/>
          <w:lang w:val="sr-Latn-CS"/>
        </w:rPr>
        <w:t>znači</w:t>
      </w:r>
      <w:r w:rsidRPr="007D08EB">
        <w:rPr>
          <w:noProof/>
          <w:sz w:val="23"/>
          <w:szCs w:val="23"/>
          <w:lang w:val="sr-Latn-CS"/>
        </w:rPr>
        <w:t xml:space="preserve"> </w:t>
      </w:r>
      <w:r w:rsidR="007D08EB">
        <w:rPr>
          <w:noProof/>
          <w:sz w:val="23"/>
          <w:szCs w:val="23"/>
          <w:lang w:val="sr-Latn-CS"/>
        </w:rPr>
        <w:t>severna</w:t>
      </w:r>
      <w:r w:rsidRPr="007D08EB">
        <w:rPr>
          <w:noProof/>
          <w:sz w:val="23"/>
          <w:szCs w:val="23"/>
          <w:lang w:val="sr-Latn-CS"/>
        </w:rPr>
        <w:t xml:space="preserve"> </w:t>
      </w:r>
      <w:r w:rsidR="007D08EB">
        <w:rPr>
          <w:noProof/>
          <w:sz w:val="23"/>
          <w:szCs w:val="23"/>
          <w:lang w:val="sr-Latn-CS"/>
        </w:rPr>
        <w:t>obilaznica</w:t>
      </w:r>
      <w:r w:rsidRPr="007D08EB">
        <w:rPr>
          <w:noProof/>
          <w:sz w:val="23"/>
          <w:szCs w:val="23"/>
          <w:lang w:val="sr-Latn-CS"/>
        </w:rPr>
        <w:t xml:space="preserve"> </w:t>
      </w:r>
      <w:r w:rsidR="007D08EB">
        <w:rPr>
          <w:noProof/>
          <w:sz w:val="23"/>
          <w:szCs w:val="23"/>
          <w:lang w:val="sr-Latn-CS"/>
        </w:rPr>
        <w:t>oko</w:t>
      </w:r>
      <w:r w:rsidRPr="007D08EB">
        <w:rPr>
          <w:noProof/>
          <w:sz w:val="23"/>
          <w:szCs w:val="23"/>
          <w:lang w:val="sr-Latn-CS"/>
        </w:rPr>
        <w:t xml:space="preserve"> </w:t>
      </w:r>
      <w:r w:rsidR="007D08EB">
        <w:rPr>
          <w:noProof/>
          <w:sz w:val="23"/>
          <w:szCs w:val="23"/>
          <w:lang w:val="sr-Latn-CS"/>
        </w:rPr>
        <w:t>grada</w:t>
      </w:r>
      <w:r w:rsidRPr="007D08EB">
        <w:rPr>
          <w:noProof/>
          <w:sz w:val="23"/>
          <w:szCs w:val="23"/>
          <w:lang w:val="sr-Latn-CS"/>
        </w:rPr>
        <w:t xml:space="preserve"> </w:t>
      </w:r>
      <w:r w:rsidR="007D08EB">
        <w:rPr>
          <w:noProof/>
          <w:sz w:val="23"/>
          <w:szCs w:val="23"/>
          <w:lang w:val="sr-Latn-CS"/>
        </w:rPr>
        <w:t>Niša</w:t>
      </w:r>
      <w:r w:rsidRPr="007D08EB">
        <w:rPr>
          <w:noProof/>
          <w:sz w:val="23"/>
          <w:szCs w:val="23"/>
          <w:lang w:val="sr-Latn-CS"/>
        </w:rPr>
        <w:t xml:space="preserve">, </w:t>
      </w:r>
      <w:r w:rsidR="007D08EB">
        <w:rPr>
          <w:noProof/>
          <w:sz w:val="23"/>
          <w:szCs w:val="23"/>
          <w:lang w:val="sr-Latn-CS"/>
        </w:rPr>
        <w:t>jednokolosečna</w:t>
      </w:r>
      <w:r w:rsidRPr="007D08EB">
        <w:rPr>
          <w:noProof/>
          <w:sz w:val="23"/>
          <w:szCs w:val="23"/>
          <w:lang w:val="sr-Latn-CS"/>
        </w:rPr>
        <w:t xml:space="preserve"> </w:t>
      </w:r>
      <w:r w:rsidR="007D08EB">
        <w:rPr>
          <w:noProof/>
          <w:sz w:val="23"/>
          <w:szCs w:val="23"/>
          <w:lang w:val="sr-Latn-CS"/>
        </w:rPr>
        <w:t>elektrifikovana</w:t>
      </w:r>
      <w:r w:rsidRPr="007D08EB">
        <w:rPr>
          <w:noProof/>
          <w:sz w:val="23"/>
          <w:szCs w:val="23"/>
          <w:lang w:val="sr-Latn-CS"/>
        </w:rPr>
        <w:t xml:space="preserve"> </w:t>
      </w:r>
      <w:r w:rsidR="007D08EB">
        <w:rPr>
          <w:noProof/>
          <w:sz w:val="23"/>
          <w:szCs w:val="23"/>
          <w:lang w:val="sr-Latn-CS"/>
        </w:rPr>
        <w:t>pruga</w:t>
      </w:r>
      <w:r w:rsidRPr="007D08EB">
        <w:rPr>
          <w:noProof/>
          <w:sz w:val="23"/>
          <w:szCs w:val="23"/>
          <w:lang w:val="sr-Latn-CS"/>
        </w:rPr>
        <w:t>.</w:t>
      </w: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Komponenta</w:t>
      </w:r>
      <w:r w:rsidRPr="007D08EB">
        <w:rPr>
          <w:b/>
          <w:noProof/>
          <w:sz w:val="23"/>
          <w:szCs w:val="23"/>
          <w:lang w:val="sr-Latn-CS"/>
        </w:rPr>
        <w:t xml:space="preserve"> 3</w:t>
      </w:r>
      <w:r w:rsidRPr="007D08EB">
        <w:rPr>
          <w:noProof/>
          <w:sz w:val="23"/>
          <w:szCs w:val="23"/>
          <w:lang w:val="sr-Latn-CS"/>
        </w:rPr>
        <w:t xml:space="preserve">” </w:t>
      </w:r>
      <w:r w:rsidR="007D08EB">
        <w:rPr>
          <w:noProof/>
          <w:sz w:val="23"/>
          <w:szCs w:val="23"/>
          <w:lang w:val="sr-Latn-CS"/>
        </w:rPr>
        <w:t>znači</w:t>
      </w:r>
      <w:r w:rsidRPr="007D08EB">
        <w:rPr>
          <w:noProof/>
          <w:sz w:val="23"/>
          <w:szCs w:val="23"/>
          <w:lang w:val="sr-Latn-CS"/>
        </w:rPr>
        <w:t xml:space="preserve"> </w:t>
      </w:r>
      <w:r w:rsidR="007D08EB">
        <w:rPr>
          <w:noProof/>
          <w:sz w:val="23"/>
          <w:szCs w:val="23"/>
          <w:lang w:val="sr-Latn-CS"/>
        </w:rPr>
        <w:t>deonice</w:t>
      </w:r>
      <w:r w:rsidRPr="007D08EB">
        <w:rPr>
          <w:noProof/>
          <w:sz w:val="23"/>
          <w:szCs w:val="23"/>
          <w:lang w:val="sr-Latn-CS"/>
        </w:rPr>
        <w:t xml:space="preserve"> </w:t>
      </w:r>
      <w:r w:rsidR="007D08EB">
        <w:rPr>
          <w:noProof/>
          <w:sz w:val="23"/>
          <w:szCs w:val="23"/>
          <w:lang w:val="sr-Latn-CS"/>
        </w:rPr>
        <w:t>Crveni</w:t>
      </w:r>
      <w:r w:rsidRPr="007D08EB">
        <w:rPr>
          <w:noProof/>
          <w:sz w:val="23"/>
          <w:szCs w:val="23"/>
          <w:lang w:val="sr-Latn-CS"/>
        </w:rPr>
        <w:t xml:space="preserve"> </w:t>
      </w:r>
      <w:r w:rsidR="007D08EB">
        <w:rPr>
          <w:noProof/>
          <w:sz w:val="23"/>
          <w:szCs w:val="23"/>
          <w:lang w:val="sr-Latn-CS"/>
        </w:rPr>
        <w:t>Krst</w:t>
      </w:r>
      <w:r w:rsidRPr="007D08EB">
        <w:rPr>
          <w:noProof/>
          <w:sz w:val="23"/>
          <w:szCs w:val="23"/>
          <w:lang w:val="sr-Latn-CS"/>
        </w:rPr>
        <w:t xml:space="preserve"> – </w:t>
      </w:r>
      <w:r w:rsidR="007D08EB">
        <w:rPr>
          <w:noProof/>
          <w:sz w:val="23"/>
          <w:szCs w:val="23"/>
          <w:lang w:val="sr-Latn-CS"/>
        </w:rPr>
        <w:t>veza</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obilaznicom</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Sićevo</w:t>
      </w:r>
      <w:r w:rsidRPr="007D08EB">
        <w:rPr>
          <w:noProof/>
          <w:sz w:val="23"/>
          <w:szCs w:val="23"/>
          <w:lang w:val="sr-Latn-CS"/>
        </w:rPr>
        <w:t xml:space="preserve"> – </w:t>
      </w:r>
      <w:r w:rsidR="007D08EB">
        <w:rPr>
          <w:noProof/>
          <w:sz w:val="23"/>
          <w:szCs w:val="23"/>
          <w:lang w:val="sr-Latn-CS"/>
        </w:rPr>
        <w:t>Dimitrovgrad</w:t>
      </w:r>
      <w:r w:rsidRPr="007D08EB">
        <w:rPr>
          <w:noProof/>
          <w:sz w:val="23"/>
          <w:szCs w:val="23"/>
          <w:lang w:val="sr-Latn-CS"/>
        </w:rPr>
        <w:t xml:space="preserve">, </w:t>
      </w:r>
      <w:r w:rsidR="007D08EB">
        <w:rPr>
          <w:noProof/>
          <w:sz w:val="23"/>
          <w:szCs w:val="23"/>
          <w:lang w:val="sr-Latn-CS"/>
        </w:rPr>
        <w:t>elektrifikacija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signalizacija</w:t>
      </w:r>
      <w:r w:rsidRPr="007D08EB">
        <w:rPr>
          <w:noProof/>
          <w:sz w:val="23"/>
          <w:szCs w:val="23"/>
          <w:lang w:val="sr-Latn-CS"/>
        </w:rPr>
        <w:t>;</w:t>
      </w:r>
    </w:p>
    <w:p w:rsidR="007F3EC7" w:rsidRPr="007D08EB" w:rsidRDefault="007F3EC7" w:rsidP="007F3EC7">
      <w:pPr>
        <w:rPr>
          <w:rFonts w:eastAsia="Times New Roman"/>
          <w:noProof/>
          <w:sz w:val="23"/>
          <w:szCs w:val="23"/>
          <w:lang w:val="sr-Latn-CS"/>
        </w:rPr>
      </w:pPr>
      <w:r w:rsidRPr="007D08EB">
        <w:rPr>
          <w:noProof/>
          <w:sz w:val="23"/>
          <w:szCs w:val="23"/>
          <w:lang w:val="sr-Latn-CS"/>
        </w:rPr>
        <w:t>„</w:t>
      </w:r>
      <w:r w:rsidR="007D08EB">
        <w:rPr>
          <w:b/>
          <w:noProof/>
          <w:sz w:val="23"/>
          <w:szCs w:val="23"/>
          <w:lang w:val="sr-Latn-CS"/>
        </w:rPr>
        <w:t>Komponenta</w:t>
      </w:r>
      <w:r w:rsidRPr="007D08EB">
        <w:rPr>
          <w:b/>
          <w:noProof/>
          <w:sz w:val="23"/>
          <w:szCs w:val="23"/>
          <w:lang w:val="sr-Latn-CS"/>
        </w:rPr>
        <w:t xml:space="preserve"> 4</w:t>
      </w:r>
      <w:r w:rsidRPr="007D08EB">
        <w:rPr>
          <w:noProof/>
          <w:sz w:val="23"/>
          <w:szCs w:val="23"/>
          <w:lang w:val="sr-Latn-CS"/>
        </w:rPr>
        <w:t xml:space="preserve">” </w:t>
      </w:r>
      <w:r w:rsidR="007D08EB">
        <w:rPr>
          <w:noProof/>
          <w:sz w:val="23"/>
          <w:szCs w:val="23"/>
          <w:lang w:val="sr-Latn-CS"/>
        </w:rPr>
        <w:t>znači</w:t>
      </w:r>
      <w:r w:rsidRPr="007D08EB">
        <w:rPr>
          <w:noProof/>
          <w:sz w:val="23"/>
          <w:szCs w:val="23"/>
          <w:lang w:val="sr-Latn-CS"/>
        </w:rPr>
        <w:t xml:space="preserve"> </w:t>
      </w:r>
      <w:r w:rsidR="007D08EB">
        <w:rPr>
          <w:noProof/>
          <w:sz w:val="23"/>
          <w:szCs w:val="23"/>
          <w:lang w:val="sr-Latn-CS"/>
        </w:rPr>
        <w:t>usluge</w:t>
      </w:r>
      <w:r w:rsidRPr="007D08EB">
        <w:rPr>
          <w:noProof/>
          <w:sz w:val="23"/>
          <w:szCs w:val="23"/>
          <w:lang w:val="sr-Latn-CS"/>
        </w:rPr>
        <w:t xml:space="preserve"> </w:t>
      </w:r>
      <w:r w:rsidR="007D08EB">
        <w:rPr>
          <w:noProof/>
          <w:sz w:val="23"/>
          <w:szCs w:val="23"/>
          <w:lang w:val="sr-Latn-CS"/>
        </w:rPr>
        <w:t>projektovanja</w:t>
      </w:r>
      <w:r w:rsidRPr="007D08EB">
        <w:rPr>
          <w:noProof/>
          <w:sz w:val="23"/>
          <w:szCs w:val="23"/>
          <w:lang w:val="sr-Latn-CS"/>
        </w:rPr>
        <w:t xml:space="preserve">, </w:t>
      </w:r>
      <w:r w:rsidR="007D08EB">
        <w:rPr>
          <w:noProof/>
          <w:sz w:val="23"/>
          <w:szCs w:val="23"/>
          <w:lang w:val="sr-Latn-CS"/>
        </w:rPr>
        <w:t>nadzor</w:t>
      </w:r>
      <w:r w:rsidRPr="007D08EB">
        <w:rPr>
          <w:noProof/>
          <w:sz w:val="23"/>
          <w:szCs w:val="23"/>
          <w:lang w:val="sr-Latn-CS"/>
        </w:rPr>
        <w:t xml:space="preserve"> </w:t>
      </w:r>
      <w:r w:rsidR="007D08EB">
        <w:rPr>
          <w:noProof/>
          <w:sz w:val="23"/>
          <w:szCs w:val="23"/>
          <w:lang w:val="sr-Latn-CS"/>
        </w:rPr>
        <w:t>treće</w:t>
      </w:r>
      <w:r w:rsidRPr="007D08EB">
        <w:rPr>
          <w:noProof/>
          <w:sz w:val="23"/>
          <w:szCs w:val="23"/>
          <w:lang w:val="sr-Latn-CS"/>
        </w:rPr>
        <w:t xml:space="preserve"> </w:t>
      </w:r>
      <w:r w:rsidR="007D08EB">
        <w:rPr>
          <w:noProof/>
          <w:sz w:val="23"/>
          <w:szCs w:val="23"/>
          <w:lang w:val="sr-Latn-CS"/>
        </w:rPr>
        <w:t>strane</w:t>
      </w:r>
      <w:r w:rsidRPr="007D08EB">
        <w:rPr>
          <w:noProof/>
          <w:sz w:val="23"/>
          <w:szCs w:val="23"/>
          <w:lang w:val="sr-Latn-CS"/>
        </w:rPr>
        <w:t xml:space="preserve"> </w:t>
      </w:r>
      <w:r w:rsidR="007D08EB">
        <w:rPr>
          <w:noProof/>
          <w:sz w:val="23"/>
          <w:szCs w:val="23"/>
          <w:lang w:val="sr-Latn-CS"/>
        </w:rPr>
        <w:t>nad</w:t>
      </w:r>
      <w:r w:rsidRPr="007D08EB">
        <w:rPr>
          <w:noProof/>
          <w:sz w:val="23"/>
          <w:szCs w:val="23"/>
          <w:lang w:val="sr-Latn-CS"/>
        </w:rPr>
        <w:t xml:space="preserve"> </w:t>
      </w:r>
      <w:r w:rsidR="007D08EB">
        <w:rPr>
          <w:noProof/>
          <w:sz w:val="23"/>
          <w:szCs w:val="23"/>
          <w:lang w:val="sr-Latn-CS"/>
        </w:rPr>
        <w:t>izvođenjem</w:t>
      </w:r>
      <w:r w:rsidRPr="007D08EB">
        <w:rPr>
          <w:noProof/>
          <w:sz w:val="23"/>
          <w:szCs w:val="23"/>
          <w:lang w:val="sr-Latn-CS"/>
        </w:rPr>
        <w:t xml:space="preserve"> </w:t>
      </w:r>
      <w:r w:rsidR="007D08EB">
        <w:rPr>
          <w:noProof/>
          <w:sz w:val="23"/>
          <w:szCs w:val="23"/>
          <w:lang w:val="sr-Latn-CS"/>
        </w:rPr>
        <w:t>radova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podrška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realizaciji</w:t>
      </w:r>
      <w:r w:rsidRPr="007D08EB">
        <w:rPr>
          <w:noProof/>
          <w:sz w:val="23"/>
          <w:szCs w:val="23"/>
          <w:lang w:val="sr-Latn-CS"/>
        </w:rPr>
        <w:t xml:space="preserve"> </w:t>
      </w:r>
      <w:r w:rsidR="007D08EB">
        <w:rPr>
          <w:noProof/>
          <w:sz w:val="23"/>
          <w:szCs w:val="23"/>
          <w:lang w:val="sr-Latn-CS"/>
        </w:rPr>
        <w:t>uz</w:t>
      </w:r>
      <w:r w:rsidRPr="007D08EB">
        <w:rPr>
          <w:noProof/>
          <w:sz w:val="23"/>
          <w:szCs w:val="23"/>
          <w:lang w:val="sr-Latn-CS"/>
        </w:rPr>
        <w:t xml:space="preserve"> </w:t>
      </w:r>
      <w:r w:rsidR="007D08EB">
        <w:rPr>
          <w:noProof/>
          <w:sz w:val="23"/>
          <w:szCs w:val="23"/>
          <w:lang w:val="sr-Latn-CS"/>
        </w:rPr>
        <w:t>pripremu</w:t>
      </w:r>
      <w:r w:rsidRPr="007D08EB">
        <w:rPr>
          <w:noProof/>
          <w:sz w:val="23"/>
          <w:szCs w:val="23"/>
          <w:lang w:val="sr-Latn-CS"/>
        </w:rPr>
        <w:t xml:space="preserve"> </w:t>
      </w:r>
      <w:r w:rsidR="007D08EB">
        <w:rPr>
          <w:noProof/>
          <w:sz w:val="23"/>
          <w:szCs w:val="23"/>
          <w:lang w:val="sr-Latn-CS"/>
        </w:rPr>
        <w:t>budućih</w:t>
      </w:r>
      <w:r w:rsidRPr="007D08EB">
        <w:rPr>
          <w:noProof/>
          <w:sz w:val="23"/>
          <w:szCs w:val="23"/>
          <w:lang w:val="sr-Latn-CS"/>
        </w:rPr>
        <w:t xml:space="preserve"> </w:t>
      </w:r>
      <w:r w:rsidR="007D08EB">
        <w:rPr>
          <w:noProof/>
          <w:sz w:val="23"/>
          <w:szCs w:val="23"/>
          <w:lang w:val="sr-Latn-CS"/>
        </w:rPr>
        <w:t>projekata</w:t>
      </w:r>
      <w:r w:rsidRPr="007D08EB">
        <w:rPr>
          <w:rFonts w:eastAsia="Times New Roman"/>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Ug</w:t>
      </w:r>
      <w:r w:rsidRPr="007D08EB">
        <w:rPr>
          <w:b/>
          <w:noProof/>
          <w:sz w:val="23"/>
          <w:szCs w:val="23"/>
          <w:lang w:val="sr-Latn-CS"/>
        </w:rPr>
        <w:t>o</w:t>
      </w:r>
      <w:r w:rsidR="007D08EB">
        <w:rPr>
          <w:b/>
          <w:noProof/>
          <w:sz w:val="23"/>
          <w:szCs w:val="23"/>
          <w:lang w:val="sr-Latn-CS"/>
        </w:rPr>
        <w:t>v</w:t>
      </w:r>
      <w:r w:rsidRPr="007D08EB">
        <w:rPr>
          <w:b/>
          <w:noProof/>
          <w:sz w:val="23"/>
          <w:szCs w:val="23"/>
          <w:lang w:val="sr-Latn-CS"/>
        </w:rPr>
        <w:t>o</w:t>
      </w:r>
      <w:r w:rsidR="007D08EB">
        <w:rPr>
          <w:b/>
          <w:noProof/>
          <w:sz w:val="23"/>
          <w:szCs w:val="23"/>
          <w:lang w:val="sr-Latn-CS"/>
        </w:rPr>
        <w:t>r</w:t>
      </w:r>
      <w:r w:rsidRPr="007D08EB">
        <w:rPr>
          <w:noProof/>
          <w:sz w:val="23"/>
          <w:szCs w:val="23"/>
          <w:lang w:val="sr-Latn-CS"/>
        </w:rPr>
        <w:t xml:space="preserve">” </w:t>
      </w:r>
      <w:r w:rsidR="007D08EB">
        <w:rPr>
          <w:noProof/>
          <w:sz w:val="23"/>
          <w:szCs w:val="23"/>
          <w:lang w:val="sr-Latn-CS"/>
        </w:rPr>
        <w:t>im</w:t>
      </w:r>
      <w:r w:rsidRPr="007D08EB">
        <w:rPr>
          <w:noProof/>
          <w:sz w:val="23"/>
          <w:szCs w:val="23"/>
          <w:lang w:val="sr-Latn-CS"/>
        </w:rPr>
        <w:t xml:space="preserve">a </w:t>
      </w:r>
      <w:r w:rsidR="007D08EB">
        <w:rPr>
          <w:noProof/>
          <w:sz w:val="23"/>
          <w:szCs w:val="23"/>
          <w:lang w:val="sr-Latn-CS"/>
        </w:rPr>
        <w:t>zn</w:t>
      </w:r>
      <w:r w:rsidRPr="007D08EB">
        <w:rPr>
          <w:noProof/>
          <w:sz w:val="23"/>
          <w:szCs w:val="23"/>
          <w:lang w:val="sr-Latn-CS"/>
        </w:rPr>
        <w:t>a</w:t>
      </w:r>
      <w:r w:rsidR="007D08EB">
        <w:rPr>
          <w:noProof/>
          <w:sz w:val="23"/>
          <w:szCs w:val="23"/>
          <w:lang w:val="sr-Latn-CS"/>
        </w:rPr>
        <w:t>č</w:t>
      </w:r>
      <w:r w:rsidRPr="007D08EB">
        <w:rPr>
          <w:noProof/>
          <w:sz w:val="23"/>
          <w:szCs w:val="23"/>
          <w:lang w:val="sr-Latn-CS"/>
        </w:rPr>
        <w:t>e</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navedeno</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stavu</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Preambule</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Kr</w:t>
      </w:r>
      <w:r w:rsidRPr="007D08EB">
        <w:rPr>
          <w:b/>
          <w:noProof/>
          <w:sz w:val="23"/>
          <w:szCs w:val="23"/>
          <w:lang w:val="sr-Latn-CS"/>
        </w:rPr>
        <w:t>e</w:t>
      </w:r>
      <w:r w:rsidR="007D08EB">
        <w:rPr>
          <w:b/>
          <w:noProof/>
          <w:sz w:val="23"/>
          <w:szCs w:val="23"/>
          <w:lang w:val="sr-Latn-CS"/>
        </w:rPr>
        <w:t>dit</w:t>
      </w:r>
      <w:r w:rsidRPr="007D08EB">
        <w:rPr>
          <w:noProof/>
          <w:sz w:val="23"/>
          <w:szCs w:val="23"/>
          <w:lang w:val="sr-Latn-CS"/>
        </w:rPr>
        <w:t xml:space="preserve">” </w:t>
      </w:r>
      <w:r w:rsidR="007D08EB">
        <w:rPr>
          <w:noProof/>
          <w:sz w:val="23"/>
          <w:szCs w:val="23"/>
          <w:lang w:val="sr-Latn-CS"/>
        </w:rPr>
        <w:t>im</w:t>
      </w:r>
      <w:r w:rsidRPr="007D08EB">
        <w:rPr>
          <w:noProof/>
          <w:sz w:val="23"/>
          <w:szCs w:val="23"/>
          <w:lang w:val="sr-Latn-CS"/>
        </w:rPr>
        <w:t xml:space="preserve">a </w:t>
      </w:r>
      <w:r w:rsidR="007D08EB">
        <w:rPr>
          <w:noProof/>
          <w:sz w:val="23"/>
          <w:szCs w:val="23"/>
          <w:lang w:val="sr-Latn-CS"/>
        </w:rPr>
        <w:t>zn</w:t>
      </w:r>
      <w:r w:rsidRPr="007D08EB">
        <w:rPr>
          <w:noProof/>
          <w:sz w:val="23"/>
          <w:szCs w:val="23"/>
          <w:lang w:val="sr-Latn-CS"/>
        </w:rPr>
        <w:t>a</w:t>
      </w:r>
      <w:r w:rsidR="007D08EB">
        <w:rPr>
          <w:noProof/>
          <w:sz w:val="23"/>
          <w:szCs w:val="23"/>
          <w:lang w:val="sr-Latn-CS"/>
        </w:rPr>
        <w:t>č</w:t>
      </w:r>
      <w:r w:rsidRPr="007D08EB">
        <w:rPr>
          <w:noProof/>
          <w:sz w:val="23"/>
          <w:szCs w:val="23"/>
          <w:lang w:val="sr-Latn-CS"/>
        </w:rPr>
        <w:t>e</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navedeno</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čl</w:t>
      </w:r>
      <w:r w:rsidRPr="007D08EB">
        <w:rPr>
          <w:noProof/>
          <w:sz w:val="23"/>
          <w:szCs w:val="23"/>
          <w:lang w:val="sr-Latn-CS"/>
        </w:rPr>
        <w:t>a</w:t>
      </w:r>
      <w:r w:rsidR="007D08EB">
        <w:rPr>
          <w:noProof/>
          <w:sz w:val="23"/>
          <w:szCs w:val="23"/>
          <w:lang w:val="sr-Latn-CS"/>
        </w:rPr>
        <w:t>nu</w:t>
      </w:r>
      <w:r w:rsidRPr="007D08EB">
        <w:rPr>
          <w:noProof/>
          <w:sz w:val="23"/>
          <w:szCs w:val="23"/>
          <w:lang w:val="sr-Latn-CS"/>
        </w:rPr>
        <w:t xml:space="preserve"> 1.1.</w:t>
      </w:r>
    </w:p>
    <w:p w:rsidR="007F3EC7" w:rsidRPr="007D08EB" w:rsidRDefault="007F3EC7" w:rsidP="007F3EC7">
      <w:pPr>
        <w:rPr>
          <w:noProof/>
          <w:sz w:val="23"/>
          <w:szCs w:val="23"/>
          <w:lang w:val="sr-Latn-CS"/>
        </w:rPr>
      </w:pPr>
      <w:r w:rsidRPr="007D08EB">
        <w:rPr>
          <w:noProof/>
          <w:sz w:val="23"/>
          <w:szCs w:val="23"/>
          <w:lang w:val="sr-Latn-CS"/>
        </w:rPr>
        <w:t>„</w:t>
      </w:r>
      <w:r w:rsidRPr="007D08EB">
        <w:rPr>
          <w:b/>
          <w:noProof/>
          <w:sz w:val="23"/>
          <w:szCs w:val="23"/>
          <w:lang w:val="sr-Latn-CS"/>
        </w:rPr>
        <w:t>O</w:t>
      </w:r>
      <w:r w:rsidR="007D08EB">
        <w:rPr>
          <w:b/>
          <w:noProof/>
          <w:sz w:val="23"/>
          <w:szCs w:val="23"/>
          <w:lang w:val="sr-Latn-CS"/>
        </w:rPr>
        <w:t>b</w:t>
      </w:r>
      <w:r w:rsidRPr="007D08EB">
        <w:rPr>
          <w:b/>
          <w:noProof/>
          <w:sz w:val="23"/>
          <w:szCs w:val="23"/>
          <w:lang w:val="sr-Latn-CS"/>
        </w:rPr>
        <w:t>e</w:t>
      </w:r>
      <w:r w:rsidR="007D08EB">
        <w:rPr>
          <w:b/>
          <w:noProof/>
          <w:sz w:val="23"/>
          <w:szCs w:val="23"/>
          <w:lang w:val="sr-Latn-CS"/>
        </w:rPr>
        <w:t>št</w:t>
      </w:r>
      <w:r w:rsidRPr="007D08EB">
        <w:rPr>
          <w:b/>
          <w:noProof/>
          <w:sz w:val="23"/>
          <w:szCs w:val="23"/>
          <w:lang w:val="sr-Latn-CS"/>
        </w:rPr>
        <w:t>e</w:t>
      </w:r>
      <w:r w:rsidR="007D08EB">
        <w:rPr>
          <w:b/>
          <w:noProof/>
          <w:sz w:val="23"/>
          <w:szCs w:val="23"/>
          <w:lang w:val="sr-Latn-CS"/>
        </w:rPr>
        <w:t>ć</w:t>
      </w:r>
      <w:r w:rsidRPr="007D08EB">
        <w:rPr>
          <w:b/>
          <w:noProof/>
          <w:sz w:val="23"/>
          <w:szCs w:val="23"/>
          <w:lang w:val="sr-Latn-CS"/>
        </w:rPr>
        <w:t>e</w:t>
      </w:r>
      <w:r w:rsidR="007D08EB">
        <w:rPr>
          <w:b/>
          <w:noProof/>
          <w:sz w:val="23"/>
          <w:szCs w:val="23"/>
          <w:lang w:val="sr-Latn-CS"/>
        </w:rPr>
        <w:t>nj</w:t>
      </w:r>
      <w:r w:rsidRPr="007D08EB">
        <w:rPr>
          <w:b/>
          <w:noProof/>
          <w:sz w:val="23"/>
          <w:szCs w:val="23"/>
          <w:lang w:val="sr-Latn-CS"/>
        </w:rPr>
        <w:t xml:space="preserve">e </w:t>
      </w:r>
      <w:r w:rsidR="007D08EB">
        <w:rPr>
          <w:b/>
          <w:noProof/>
          <w:sz w:val="23"/>
          <w:szCs w:val="23"/>
          <w:lang w:val="sr-Latn-CS"/>
        </w:rPr>
        <w:t>z</w:t>
      </w:r>
      <w:r w:rsidRPr="007D08EB">
        <w:rPr>
          <w:b/>
          <w:noProof/>
          <w:sz w:val="23"/>
          <w:szCs w:val="23"/>
          <w:lang w:val="sr-Latn-CS"/>
        </w:rPr>
        <w:t>a o</w:t>
      </w:r>
      <w:r w:rsidR="007D08EB">
        <w:rPr>
          <w:b/>
          <w:noProof/>
          <w:sz w:val="23"/>
          <w:szCs w:val="23"/>
          <w:lang w:val="sr-Latn-CS"/>
        </w:rPr>
        <w:t>dl</w:t>
      </w:r>
      <w:r w:rsidRPr="007D08EB">
        <w:rPr>
          <w:b/>
          <w:noProof/>
          <w:sz w:val="23"/>
          <w:szCs w:val="23"/>
          <w:lang w:val="sr-Latn-CS"/>
        </w:rPr>
        <w:t>a</w:t>
      </w:r>
      <w:r w:rsidR="007D08EB">
        <w:rPr>
          <w:b/>
          <w:noProof/>
          <w:sz w:val="23"/>
          <w:szCs w:val="23"/>
          <w:lang w:val="sr-Latn-CS"/>
        </w:rPr>
        <w:t>g</w:t>
      </w:r>
      <w:r w:rsidRPr="007D08EB">
        <w:rPr>
          <w:b/>
          <w:noProof/>
          <w:sz w:val="23"/>
          <w:szCs w:val="23"/>
          <w:lang w:val="sr-Latn-CS"/>
        </w:rPr>
        <w:t>a</w:t>
      </w:r>
      <w:r w:rsidR="007D08EB">
        <w:rPr>
          <w:b/>
          <w:noProof/>
          <w:sz w:val="23"/>
          <w:szCs w:val="23"/>
          <w:lang w:val="sr-Latn-CS"/>
        </w:rPr>
        <w:t>nj</w:t>
      </w:r>
      <w:r w:rsidRPr="007D08EB">
        <w:rPr>
          <w:b/>
          <w:noProof/>
          <w:sz w:val="23"/>
          <w:szCs w:val="23"/>
          <w:lang w:val="sr-Latn-CS"/>
        </w:rPr>
        <w:t>e</w:t>
      </w:r>
      <w:r w:rsidRPr="007D08EB">
        <w:rPr>
          <w:noProof/>
          <w:sz w:val="23"/>
          <w:szCs w:val="23"/>
          <w:lang w:val="sr-Latn-CS"/>
        </w:rPr>
        <w:t xml:space="preserve">” </w:t>
      </w:r>
      <w:r w:rsidR="007D08EB">
        <w:rPr>
          <w:noProof/>
          <w:sz w:val="23"/>
          <w:szCs w:val="23"/>
          <w:lang w:val="sr-Latn-CS"/>
        </w:rPr>
        <w:t>zn</w:t>
      </w:r>
      <w:r w:rsidRPr="007D08EB">
        <w:rPr>
          <w:noProof/>
          <w:sz w:val="23"/>
          <w:szCs w:val="23"/>
          <w:lang w:val="sr-Latn-CS"/>
        </w:rPr>
        <w:t>a</w:t>
      </w:r>
      <w:r w:rsidR="007D08EB">
        <w:rPr>
          <w:noProof/>
          <w:sz w:val="23"/>
          <w:szCs w:val="23"/>
          <w:lang w:val="sr-Latn-CS"/>
        </w:rPr>
        <w:t>či</w:t>
      </w:r>
      <w:r w:rsidRPr="007D08EB">
        <w:rPr>
          <w:noProof/>
          <w:sz w:val="23"/>
          <w:szCs w:val="23"/>
          <w:lang w:val="sr-Latn-CS"/>
        </w:rPr>
        <w:t xml:space="preserve"> o</w:t>
      </w:r>
      <w:r w:rsidR="007D08EB">
        <w:rPr>
          <w:noProof/>
          <w:sz w:val="23"/>
          <w:szCs w:val="23"/>
          <w:lang w:val="sr-Latn-CS"/>
        </w:rPr>
        <w:t>b</w:t>
      </w:r>
      <w:r w:rsidRPr="007D08EB">
        <w:rPr>
          <w:noProof/>
          <w:sz w:val="23"/>
          <w:szCs w:val="23"/>
          <w:lang w:val="sr-Latn-CS"/>
        </w:rPr>
        <w:t>e</w:t>
      </w:r>
      <w:r w:rsidR="007D08EB">
        <w:rPr>
          <w:noProof/>
          <w:sz w:val="23"/>
          <w:szCs w:val="23"/>
          <w:lang w:val="sr-Latn-CS"/>
        </w:rPr>
        <w:t>št</w:t>
      </w:r>
      <w:r w:rsidRPr="007D08EB">
        <w:rPr>
          <w:noProof/>
          <w:sz w:val="23"/>
          <w:szCs w:val="23"/>
          <w:lang w:val="sr-Latn-CS"/>
        </w:rPr>
        <w:t>e</w:t>
      </w:r>
      <w:r w:rsidR="007D08EB">
        <w:rPr>
          <w:noProof/>
          <w:sz w:val="23"/>
          <w:szCs w:val="23"/>
          <w:lang w:val="sr-Latn-CS"/>
        </w:rPr>
        <w:t>ć</w:t>
      </w:r>
      <w:r w:rsidRPr="007D08EB">
        <w:rPr>
          <w:noProof/>
          <w:sz w:val="23"/>
          <w:szCs w:val="23"/>
          <w:lang w:val="sr-Latn-CS"/>
        </w:rPr>
        <w:t>e</w:t>
      </w:r>
      <w:r w:rsidR="007D08EB">
        <w:rPr>
          <w:noProof/>
          <w:sz w:val="23"/>
          <w:szCs w:val="23"/>
          <w:lang w:val="sr-Latn-CS"/>
        </w:rPr>
        <w:t>nj</w:t>
      </w:r>
      <w:r w:rsidRPr="007D08EB">
        <w:rPr>
          <w:noProof/>
          <w:sz w:val="23"/>
          <w:szCs w:val="23"/>
          <w:lang w:val="sr-Latn-CS"/>
        </w:rPr>
        <w:t>e o</w:t>
      </w:r>
      <w:r w:rsidR="007D08EB">
        <w:rPr>
          <w:noProof/>
          <w:sz w:val="23"/>
          <w:szCs w:val="23"/>
          <w:lang w:val="sr-Latn-CS"/>
        </w:rPr>
        <w:t>br</w:t>
      </w:r>
      <w:r w:rsidRPr="007D08EB">
        <w:rPr>
          <w:noProof/>
          <w:sz w:val="23"/>
          <w:szCs w:val="23"/>
          <w:lang w:val="sr-Latn-CS"/>
        </w:rPr>
        <w:t>a</w:t>
      </w:r>
      <w:r w:rsidR="007D08EB">
        <w:rPr>
          <w:noProof/>
          <w:sz w:val="23"/>
          <w:szCs w:val="23"/>
          <w:lang w:val="sr-Latn-CS"/>
        </w:rPr>
        <w:t>čun</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o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izn</w:t>
      </w:r>
      <w:r w:rsidRPr="007D08EB">
        <w:rPr>
          <w:noProof/>
          <w:sz w:val="23"/>
          <w:szCs w:val="23"/>
          <w:lang w:val="sr-Latn-CS"/>
        </w:rPr>
        <w:t>o</w:t>
      </w:r>
      <w:r w:rsidR="007D08EB">
        <w:rPr>
          <w:noProof/>
          <w:sz w:val="23"/>
          <w:szCs w:val="23"/>
          <w:lang w:val="sr-Latn-CS"/>
        </w:rPr>
        <w:t>s</w:t>
      </w:r>
      <w:r w:rsidRPr="007D08EB">
        <w:rPr>
          <w:noProof/>
          <w:sz w:val="23"/>
          <w:szCs w:val="23"/>
          <w:lang w:val="sr-Latn-CS"/>
        </w:rPr>
        <w:t xml:space="preserve"> o</w:t>
      </w:r>
      <w:r w:rsidR="007D08EB">
        <w:rPr>
          <w:noProof/>
          <w:sz w:val="23"/>
          <w:szCs w:val="23"/>
          <w:lang w:val="sr-Latn-CS"/>
        </w:rPr>
        <w:t>dl</w:t>
      </w:r>
      <w:r w:rsidRPr="007D08EB">
        <w:rPr>
          <w:noProof/>
          <w:sz w:val="23"/>
          <w:szCs w:val="23"/>
          <w:lang w:val="sr-Latn-CS"/>
        </w:rPr>
        <w:t>o</w:t>
      </w:r>
      <w:r w:rsidR="007D08EB">
        <w:rPr>
          <w:noProof/>
          <w:sz w:val="23"/>
          <w:szCs w:val="23"/>
          <w:lang w:val="sr-Latn-CS"/>
        </w:rPr>
        <w:t>ž</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e </w:t>
      </w:r>
      <w:r w:rsidR="007D08EB">
        <w:rPr>
          <w:noProof/>
          <w:sz w:val="23"/>
          <w:szCs w:val="23"/>
          <w:lang w:val="sr-Latn-CS"/>
        </w:rPr>
        <w:t>ili</w:t>
      </w:r>
      <w:r w:rsidRPr="007D08EB">
        <w:rPr>
          <w:noProof/>
          <w:sz w:val="23"/>
          <w:szCs w:val="23"/>
          <w:lang w:val="sr-Latn-CS"/>
        </w:rPr>
        <w:t xml:space="preserve"> o</w:t>
      </w:r>
      <w:r w:rsidR="007D08EB">
        <w:rPr>
          <w:noProof/>
          <w:sz w:val="23"/>
          <w:szCs w:val="23"/>
          <w:lang w:val="sr-Latn-CS"/>
        </w:rPr>
        <w:t>bust</w:t>
      </w:r>
      <w:r w:rsidRPr="007D08EB">
        <w:rPr>
          <w:noProof/>
          <w:sz w:val="23"/>
          <w:szCs w:val="23"/>
          <w:lang w:val="sr-Latn-CS"/>
        </w:rPr>
        <w:t>a</w:t>
      </w:r>
      <w:r w:rsidR="007D08EB">
        <w:rPr>
          <w:noProof/>
          <w:sz w:val="23"/>
          <w:szCs w:val="23"/>
          <w:lang w:val="sr-Latn-CS"/>
        </w:rPr>
        <w:t>vlj</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e </w:t>
      </w:r>
      <w:r w:rsidR="007D08EB">
        <w:rPr>
          <w:noProof/>
          <w:sz w:val="23"/>
          <w:szCs w:val="23"/>
          <w:lang w:val="sr-Latn-CS"/>
        </w:rPr>
        <w:t>ispl</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e </w:t>
      </w:r>
      <w:r w:rsidR="007D08EB">
        <w:rPr>
          <w:noProof/>
          <w:sz w:val="23"/>
          <w:szCs w:val="23"/>
          <w:lang w:val="sr-Latn-CS"/>
        </w:rPr>
        <w:t>p</w:t>
      </w:r>
      <w:r w:rsidRPr="007D08EB">
        <w:rPr>
          <w:noProof/>
          <w:sz w:val="23"/>
          <w:szCs w:val="23"/>
          <w:lang w:val="sr-Latn-CS"/>
        </w:rPr>
        <w:t xml:space="preserve">o </w:t>
      </w:r>
      <w:r w:rsidR="007D08EB">
        <w:rPr>
          <w:noProof/>
          <w:sz w:val="23"/>
          <w:szCs w:val="23"/>
          <w:lang w:val="sr-Latn-CS"/>
        </w:rPr>
        <w:t>pr</w:t>
      </w:r>
      <w:r w:rsidRPr="007D08EB">
        <w:rPr>
          <w:noProof/>
          <w:sz w:val="23"/>
          <w:szCs w:val="23"/>
          <w:lang w:val="sr-Latn-CS"/>
        </w:rPr>
        <w:t>o</w:t>
      </w:r>
      <w:r w:rsidR="007D08EB">
        <w:rPr>
          <w:noProof/>
          <w:sz w:val="23"/>
          <w:szCs w:val="23"/>
          <w:lang w:val="sr-Latn-CS"/>
        </w:rPr>
        <w:t>c</w:t>
      </w:r>
      <w:r w:rsidRPr="007D08EB">
        <w:rPr>
          <w:noProof/>
          <w:sz w:val="23"/>
          <w:szCs w:val="23"/>
          <w:lang w:val="sr-Latn-CS"/>
        </w:rPr>
        <w:t>e</w:t>
      </w:r>
      <w:r w:rsidR="007D08EB">
        <w:rPr>
          <w:noProof/>
          <w:sz w:val="23"/>
          <w:szCs w:val="23"/>
          <w:lang w:val="sr-Latn-CS"/>
        </w:rPr>
        <w:t>ntu</w:t>
      </w:r>
      <w:r w:rsidRPr="007D08EB">
        <w:rPr>
          <w:noProof/>
          <w:sz w:val="23"/>
          <w:szCs w:val="23"/>
          <w:lang w:val="sr-Latn-CS"/>
        </w:rPr>
        <w:t>a</w:t>
      </w:r>
      <w:r w:rsidR="007D08EB">
        <w:rPr>
          <w:noProof/>
          <w:sz w:val="23"/>
          <w:szCs w:val="23"/>
          <w:lang w:val="sr-Latn-CS"/>
        </w:rPr>
        <w:t>ln</w:t>
      </w:r>
      <w:r w:rsidRPr="007D08EB">
        <w:rPr>
          <w:noProof/>
          <w:sz w:val="23"/>
          <w:szCs w:val="23"/>
          <w:lang w:val="sr-Latn-CS"/>
        </w:rPr>
        <w:t xml:space="preserve">oj </w:t>
      </w:r>
      <w:r w:rsidR="007D08EB">
        <w:rPr>
          <w:noProof/>
          <w:sz w:val="23"/>
          <w:szCs w:val="23"/>
          <w:lang w:val="sr-Latn-CS"/>
        </w:rPr>
        <w:t>st</w:t>
      </w:r>
      <w:r w:rsidRPr="007D08EB">
        <w:rPr>
          <w:noProof/>
          <w:sz w:val="23"/>
          <w:szCs w:val="23"/>
          <w:lang w:val="sr-Latn-CS"/>
        </w:rPr>
        <w:t>o</w:t>
      </w:r>
      <w:r w:rsidR="007D08EB">
        <w:rPr>
          <w:noProof/>
          <w:sz w:val="23"/>
          <w:szCs w:val="23"/>
          <w:lang w:val="sr-Latn-CS"/>
        </w:rPr>
        <w:t>pi</w:t>
      </w:r>
      <w:r w:rsidRPr="007D08EB">
        <w:rPr>
          <w:noProof/>
          <w:sz w:val="23"/>
          <w:szCs w:val="23"/>
          <w:lang w:val="sr-Latn-CS"/>
        </w:rPr>
        <w:t xml:space="preserve"> (a</w:t>
      </w:r>
      <w:r w:rsidR="007D08EB">
        <w:rPr>
          <w:noProof/>
          <w:sz w:val="23"/>
          <w:szCs w:val="23"/>
          <w:lang w:val="sr-Latn-CS"/>
        </w:rPr>
        <w:t>k</w:t>
      </w:r>
      <w:r w:rsidRPr="007D08EB">
        <w:rPr>
          <w:noProof/>
          <w:sz w:val="23"/>
          <w:szCs w:val="23"/>
          <w:lang w:val="sr-Latn-CS"/>
        </w:rPr>
        <w:t xml:space="preserve">o je </w:t>
      </w:r>
      <w:r w:rsidR="007D08EB">
        <w:rPr>
          <w:noProof/>
          <w:sz w:val="23"/>
          <w:szCs w:val="23"/>
          <w:lang w:val="sr-Latn-CS"/>
        </w:rPr>
        <w:t>v</w:t>
      </w:r>
      <w:r w:rsidRPr="007D08EB">
        <w:rPr>
          <w:noProof/>
          <w:sz w:val="23"/>
          <w:szCs w:val="23"/>
          <w:lang w:val="sr-Latn-CS"/>
        </w:rPr>
        <w:t>e</w:t>
      </w:r>
      <w:r w:rsidR="007D08EB">
        <w:rPr>
          <w:noProof/>
          <w:sz w:val="23"/>
          <w:szCs w:val="23"/>
          <w:lang w:val="sr-Latn-CS"/>
        </w:rPr>
        <w:t>ć</w:t>
      </w:r>
      <w:r w:rsidRPr="007D08EB">
        <w:rPr>
          <w:noProof/>
          <w:sz w:val="23"/>
          <w:szCs w:val="23"/>
          <w:lang w:val="sr-Latn-CS"/>
        </w:rPr>
        <w:t>a 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nul</w:t>
      </w:r>
      <w:r w:rsidRPr="007D08EB">
        <w:rPr>
          <w:noProof/>
          <w:sz w:val="23"/>
          <w:szCs w:val="23"/>
          <w:lang w:val="sr-Latn-CS"/>
        </w:rPr>
        <w:t xml:space="preserve">e) </w:t>
      </w:r>
      <w:r w:rsidR="007D08EB">
        <w:rPr>
          <w:noProof/>
          <w:sz w:val="23"/>
          <w:szCs w:val="23"/>
          <w:lang w:val="sr-Latn-CS"/>
        </w:rPr>
        <w:t>k</w:t>
      </w:r>
      <w:r w:rsidRPr="007D08EB">
        <w:rPr>
          <w:noProof/>
          <w:sz w:val="23"/>
          <w:szCs w:val="23"/>
          <w:lang w:val="sr-Latn-CS"/>
        </w:rPr>
        <w:t>ojo</w:t>
      </w:r>
      <w:r w:rsidR="007D08EB">
        <w:rPr>
          <w:noProof/>
          <w:sz w:val="23"/>
          <w:szCs w:val="23"/>
          <w:lang w:val="sr-Latn-CS"/>
        </w:rPr>
        <w:t>m</w:t>
      </w:r>
      <w:r w:rsidRPr="007D08EB">
        <w:rPr>
          <w:noProof/>
          <w:sz w:val="23"/>
          <w:szCs w:val="23"/>
          <w:lang w:val="sr-Latn-CS"/>
        </w:rPr>
        <w:t>:</w:t>
      </w:r>
    </w:p>
    <w:p w:rsidR="007F3EC7" w:rsidRPr="007D08EB" w:rsidRDefault="007F3EC7" w:rsidP="007F3EC7">
      <w:pPr>
        <w:ind w:left="720"/>
        <w:rPr>
          <w:noProof/>
          <w:sz w:val="23"/>
          <w:szCs w:val="23"/>
          <w:lang w:val="sr-Latn-CS"/>
        </w:rPr>
      </w:pPr>
      <w:r w:rsidRPr="007D08EB">
        <w:rPr>
          <w:noProof/>
          <w:sz w:val="23"/>
          <w:szCs w:val="23"/>
          <w:lang w:val="sr-Latn-CS"/>
        </w:rPr>
        <w:t>(</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a</w:t>
      </w:r>
      <w:r w:rsidR="007D08EB">
        <w:rPr>
          <w:noProof/>
          <w:sz w:val="23"/>
          <w:szCs w:val="23"/>
          <w:lang w:val="sr-Latn-CS"/>
        </w:rPr>
        <w:t>m</w:t>
      </w:r>
      <w:r w:rsidRPr="007D08EB">
        <w:rPr>
          <w:noProof/>
          <w:sz w:val="23"/>
          <w:szCs w:val="23"/>
          <w:lang w:val="sr-Latn-CS"/>
        </w:rPr>
        <w:t>a</w:t>
      </w:r>
      <w:r w:rsidR="007D08EB">
        <w:rPr>
          <w:noProof/>
          <w:sz w:val="23"/>
          <w:szCs w:val="23"/>
          <w:lang w:val="sr-Latn-CS"/>
        </w:rPr>
        <w:t>tn</w:t>
      </w:r>
      <w:r w:rsidRPr="007D08EB">
        <w:rPr>
          <w:noProof/>
          <w:sz w:val="23"/>
          <w:szCs w:val="23"/>
          <w:lang w:val="sr-Latn-CS"/>
        </w:rPr>
        <w:t xml:space="preserve">a  </w:t>
      </w:r>
      <w:r w:rsidR="007D08EB">
        <w:rPr>
          <w:noProof/>
          <w:sz w:val="23"/>
          <w:szCs w:val="23"/>
          <w:lang w:val="sr-Latn-CS"/>
        </w:rPr>
        <w:t>st</w:t>
      </w:r>
      <w:r w:rsidRPr="007D08EB">
        <w:rPr>
          <w:noProof/>
          <w:sz w:val="23"/>
          <w:szCs w:val="23"/>
          <w:lang w:val="sr-Latn-CS"/>
        </w:rPr>
        <w:t>o</w:t>
      </w:r>
      <w:r w:rsidR="007D08EB">
        <w:rPr>
          <w:noProof/>
          <w:sz w:val="23"/>
          <w:szCs w:val="23"/>
          <w:lang w:val="sr-Latn-CS"/>
        </w:rPr>
        <w:t>p</w:t>
      </w: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 xml:space="preserve">oja  </w:t>
      </w:r>
      <w:r w:rsidR="007D08EB">
        <w:rPr>
          <w:noProof/>
          <w:sz w:val="23"/>
          <w:szCs w:val="23"/>
          <w:lang w:val="sr-Latn-CS"/>
        </w:rPr>
        <w:t>bi</w:t>
      </w:r>
      <w:r w:rsidRPr="007D08EB">
        <w:rPr>
          <w:noProof/>
          <w:sz w:val="23"/>
          <w:szCs w:val="23"/>
          <w:lang w:val="sr-Latn-CS"/>
        </w:rPr>
        <w:t xml:space="preserve">  </w:t>
      </w:r>
      <w:r w:rsidR="007D08EB">
        <w:rPr>
          <w:noProof/>
          <w:sz w:val="23"/>
          <w:szCs w:val="23"/>
          <w:lang w:val="sr-Latn-CS"/>
        </w:rPr>
        <w:t>bil</w:t>
      </w:r>
      <w:r w:rsidRPr="007D08EB">
        <w:rPr>
          <w:noProof/>
          <w:sz w:val="23"/>
          <w:szCs w:val="23"/>
          <w:lang w:val="sr-Latn-CS"/>
        </w:rPr>
        <w:t xml:space="preserve">a  </w:t>
      </w:r>
      <w:r w:rsidR="007D08EB">
        <w:rPr>
          <w:noProof/>
          <w:sz w:val="23"/>
          <w:szCs w:val="23"/>
          <w:lang w:val="sr-Latn-CS"/>
        </w:rPr>
        <w:t>prim</w:t>
      </w:r>
      <w:r w:rsidRPr="007D08EB">
        <w:rPr>
          <w:noProof/>
          <w:sz w:val="23"/>
          <w:szCs w:val="23"/>
          <w:lang w:val="sr-Latn-CS"/>
        </w:rPr>
        <w:t>e</w:t>
      </w:r>
      <w:r w:rsidR="007D08EB">
        <w:rPr>
          <w:noProof/>
          <w:sz w:val="23"/>
          <w:szCs w:val="23"/>
          <w:lang w:val="sr-Latn-CS"/>
        </w:rPr>
        <w:t>njiv</w:t>
      </w:r>
      <w:r w:rsidRPr="007D08EB">
        <w:rPr>
          <w:noProof/>
          <w:sz w:val="23"/>
          <w:szCs w:val="23"/>
          <w:lang w:val="sr-Latn-CS"/>
        </w:rPr>
        <w:t xml:space="preserve">a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t</w:t>
      </w:r>
      <w:r w:rsidRPr="007D08EB">
        <w:rPr>
          <w:noProof/>
          <w:sz w:val="23"/>
          <w:szCs w:val="23"/>
          <w:lang w:val="sr-Latn-CS"/>
        </w:rPr>
        <w:t>a</w:t>
      </w:r>
      <w:r w:rsidR="007D08EB">
        <w:rPr>
          <w:noProof/>
          <w:sz w:val="23"/>
          <w:szCs w:val="23"/>
          <w:lang w:val="sr-Latn-CS"/>
        </w:rPr>
        <w:t>k</w:t>
      </w:r>
      <w:r w:rsidRPr="007D08EB">
        <w:rPr>
          <w:noProof/>
          <w:sz w:val="23"/>
          <w:szCs w:val="23"/>
          <w:lang w:val="sr-Latn-CS"/>
        </w:rPr>
        <w:t>a</w:t>
      </w:r>
      <w:r w:rsidR="007D08EB">
        <w:rPr>
          <w:noProof/>
          <w:sz w:val="23"/>
          <w:szCs w:val="23"/>
          <w:lang w:val="sr-Latn-CS"/>
        </w:rPr>
        <w:t>v</w:t>
      </w:r>
      <w:r w:rsidRPr="007D08EB">
        <w:rPr>
          <w:noProof/>
          <w:sz w:val="23"/>
          <w:szCs w:val="23"/>
          <w:lang w:val="sr-Latn-CS"/>
        </w:rPr>
        <w:t xml:space="preserve">  </w:t>
      </w:r>
      <w:r w:rsidR="007D08EB">
        <w:rPr>
          <w:noProof/>
          <w:sz w:val="23"/>
          <w:szCs w:val="23"/>
          <w:lang w:val="sr-Latn-CS"/>
        </w:rPr>
        <w:t>izn</w:t>
      </w:r>
      <w:r w:rsidRPr="007D08EB">
        <w:rPr>
          <w:noProof/>
          <w:sz w:val="23"/>
          <w:szCs w:val="23"/>
          <w:lang w:val="sr-Latn-CS"/>
        </w:rPr>
        <w:t>o</w:t>
      </w:r>
      <w:r w:rsidR="007D08EB">
        <w:rPr>
          <w:noProof/>
          <w:sz w:val="23"/>
          <w:szCs w:val="23"/>
          <w:lang w:val="sr-Latn-CS"/>
        </w:rPr>
        <w:t>s</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 xml:space="preserve">a  je  </w:t>
      </w:r>
      <w:r w:rsidR="007D08EB">
        <w:rPr>
          <w:noProof/>
          <w:sz w:val="23"/>
          <w:szCs w:val="23"/>
          <w:lang w:val="sr-Latn-CS"/>
        </w:rPr>
        <w:t>ispl</w:t>
      </w:r>
      <w:r w:rsidRPr="007D08EB">
        <w:rPr>
          <w:noProof/>
          <w:sz w:val="23"/>
          <w:szCs w:val="23"/>
          <w:lang w:val="sr-Latn-CS"/>
        </w:rPr>
        <w:t>a</w:t>
      </w:r>
      <w:r w:rsidR="007D08EB">
        <w:rPr>
          <w:noProof/>
          <w:sz w:val="23"/>
          <w:szCs w:val="23"/>
          <w:lang w:val="sr-Latn-CS"/>
        </w:rPr>
        <w:t>ć</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aj</w:t>
      </w:r>
      <w:r w:rsidR="007D08EB">
        <w:rPr>
          <w:noProof/>
          <w:sz w:val="23"/>
          <w:szCs w:val="23"/>
          <w:lang w:val="sr-Latn-CS"/>
        </w:rPr>
        <w:t>m</w:t>
      </w:r>
      <w:r w:rsidRPr="007D08EB">
        <w:rPr>
          <w:noProof/>
          <w:sz w:val="23"/>
          <w:szCs w:val="23"/>
          <w:lang w:val="sr-Latn-CS"/>
        </w:rPr>
        <w:t>o</w:t>
      </w:r>
      <w:r w:rsidR="007D08EB">
        <w:rPr>
          <w:noProof/>
          <w:sz w:val="23"/>
          <w:szCs w:val="23"/>
          <w:lang w:val="sr-Latn-CS"/>
        </w:rPr>
        <w:t>primcu</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Z</w:t>
      </w:r>
      <w:r w:rsidRPr="007D08EB">
        <w:rPr>
          <w:noProof/>
          <w:sz w:val="23"/>
          <w:szCs w:val="23"/>
          <w:lang w:val="sr-Latn-CS"/>
        </w:rPr>
        <w:t>a</w:t>
      </w:r>
      <w:r w:rsidR="007D08EB">
        <w:rPr>
          <w:noProof/>
          <w:sz w:val="23"/>
          <w:szCs w:val="23"/>
          <w:lang w:val="sr-Latn-CS"/>
        </w:rPr>
        <w:t>k</w:t>
      </w:r>
      <w:r w:rsidRPr="007D08EB">
        <w:rPr>
          <w:noProof/>
          <w:sz w:val="23"/>
          <w:szCs w:val="23"/>
          <w:lang w:val="sr-Latn-CS"/>
        </w:rPr>
        <w:t>a</w:t>
      </w:r>
      <w:r w:rsidR="007D08EB">
        <w:rPr>
          <w:noProof/>
          <w:sz w:val="23"/>
          <w:szCs w:val="23"/>
          <w:lang w:val="sr-Latn-CS"/>
        </w:rPr>
        <w:t>z</w:t>
      </w:r>
      <w:r w:rsidRPr="007D08EB">
        <w:rPr>
          <w:noProof/>
          <w:sz w:val="23"/>
          <w:szCs w:val="23"/>
          <w:lang w:val="sr-Latn-CS"/>
        </w:rPr>
        <w:t>a</w:t>
      </w:r>
      <w:r w:rsidR="007D08EB">
        <w:rPr>
          <w:noProof/>
          <w:sz w:val="23"/>
          <w:szCs w:val="23"/>
          <w:lang w:val="sr-Latn-CS"/>
        </w:rPr>
        <w:t>ni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tum</w:t>
      </w:r>
      <w:r w:rsidRPr="007D08EB">
        <w:rPr>
          <w:noProof/>
          <w:sz w:val="23"/>
          <w:szCs w:val="23"/>
          <w:lang w:val="sr-Latn-CS"/>
        </w:rPr>
        <w:t xml:space="preserve"> </w:t>
      </w:r>
      <w:r w:rsidR="007D08EB">
        <w:rPr>
          <w:noProof/>
          <w:sz w:val="23"/>
          <w:szCs w:val="23"/>
          <w:lang w:val="sr-Latn-CS"/>
        </w:rPr>
        <w:t>ispl</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e. </w:t>
      </w:r>
      <w:r w:rsidR="007D08EB">
        <w:rPr>
          <w:noProof/>
          <w:sz w:val="23"/>
          <w:szCs w:val="23"/>
          <w:lang w:val="sr-Latn-CS"/>
        </w:rPr>
        <w:t>pr</w:t>
      </w:r>
      <w:r w:rsidRPr="007D08EB">
        <w:rPr>
          <w:noProof/>
          <w:sz w:val="23"/>
          <w:szCs w:val="23"/>
          <w:lang w:val="sr-Latn-CS"/>
        </w:rPr>
        <w:t>e</w:t>
      </w:r>
      <w:r w:rsidR="007D08EB">
        <w:rPr>
          <w:noProof/>
          <w:sz w:val="23"/>
          <w:szCs w:val="23"/>
          <w:lang w:val="sr-Latn-CS"/>
        </w:rPr>
        <w:t>v</w:t>
      </w:r>
      <w:r w:rsidRPr="007D08EB">
        <w:rPr>
          <w:noProof/>
          <w:sz w:val="23"/>
          <w:szCs w:val="23"/>
          <w:lang w:val="sr-Latn-CS"/>
        </w:rPr>
        <w:t>a</w:t>
      </w:r>
      <w:r w:rsidR="007D08EB">
        <w:rPr>
          <w:noProof/>
          <w:sz w:val="23"/>
          <w:szCs w:val="23"/>
          <w:lang w:val="sr-Latn-CS"/>
        </w:rPr>
        <w:t>zil</w:t>
      </w:r>
      <w:r w:rsidRPr="007D08EB">
        <w:rPr>
          <w:noProof/>
          <w:sz w:val="23"/>
          <w:szCs w:val="23"/>
          <w:lang w:val="sr-Latn-CS"/>
        </w:rPr>
        <w:t>a</w:t>
      </w:r>
      <w:r w:rsidR="007D08EB">
        <w:rPr>
          <w:noProof/>
          <w:sz w:val="23"/>
          <w:szCs w:val="23"/>
          <w:lang w:val="sr-Latn-CS"/>
        </w:rPr>
        <w:t>zi</w:t>
      </w:r>
    </w:p>
    <w:p w:rsidR="007F3EC7" w:rsidRPr="007D08EB" w:rsidRDefault="007F3EC7" w:rsidP="007F3EC7">
      <w:pPr>
        <w:ind w:left="720"/>
        <w:rPr>
          <w:noProof/>
          <w:sz w:val="23"/>
          <w:szCs w:val="23"/>
          <w:lang w:val="sr-Latn-CS"/>
        </w:rPr>
      </w:pPr>
      <w:r w:rsidRPr="007D08EB">
        <w:rPr>
          <w:noProof/>
          <w:sz w:val="23"/>
          <w:szCs w:val="23"/>
          <w:lang w:val="sr-Latn-CS"/>
        </w:rPr>
        <w:t>(</w:t>
      </w:r>
      <w:r w:rsidR="007D08EB">
        <w:rPr>
          <w:noProof/>
          <w:sz w:val="23"/>
          <w:szCs w:val="23"/>
          <w:lang w:val="sr-Latn-CS"/>
        </w:rPr>
        <w:t>b</w:t>
      </w:r>
      <w:r w:rsidRPr="007D08EB">
        <w:rPr>
          <w:noProof/>
          <w:sz w:val="23"/>
          <w:szCs w:val="23"/>
          <w:lang w:val="sr-Latn-CS"/>
        </w:rPr>
        <w:t>) EURIBOR (</w:t>
      </w:r>
      <w:r w:rsidR="007D08EB">
        <w:rPr>
          <w:noProof/>
          <w:sz w:val="23"/>
          <w:szCs w:val="23"/>
          <w:lang w:val="sr-Latn-CS"/>
        </w:rPr>
        <w:t>jednomesečna</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o</w:t>
      </w:r>
      <w:r w:rsidR="007D08EB">
        <w:rPr>
          <w:noProof/>
          <w:sz w:val="23"/>
          <w:szCs w:val="23"/>
          <w:lang w:val="sr-Latn-CS"/>
        </w:rPr>
        <w:t>pa</w:t>
      </w:r>
      <w:r w:rsidRPr="007D08EB">
        <w:rPr>
          <w:noProof/>
          <w:sz w:val="23"/>
          <w:szCs w:val="23"/>
          <w:lang w:val="sr-Latn-CS"/>
        </w:rPr>
        <w:t xml:space="preserve">) </w:t>
      </w:r>
      <w:r w:rsidR="007D08EB">
        <w:rPr>
          <w:noProof/>
          <w:sz w:val="23"/>
          <w:szCs w:val="23"/>
          <w:lang w:val="sr-Latn-CS"/>
        </w:rPr>
        <w:t>umanjena</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0,125% (12,5 </w:t>
      </w:r>
      <w:r w:rsidR="007D08EB">
        <w:rPr>
          <w:noProof/>
          <w:sz w:val="23"/>
          <w:szCs w:val="23"/>
          <w:lang w:val="sr-Latn-CS"/>
        </w:rPr>
        <w:t>b</w:t>
      </w:r>
      <w:r w:rsidRPr="007D08EB">
        <w:rPr>
          <w:noProof/>
          <w:sz w:val="23"/>
          <w:szCs w:val="23"/>
          <w:lang w:val="sr-Latn-CS"/>
        </w:rPr>
        <w:t>a</w:t>
      </w:r>
      <w:r w:rsidR="007D08EB">
        <w:rPr>
          <w:noProof/>
          <w:sz w:val="23"/>
          <w:szCs w:val="23"/>
          <w:lang w:val="sr-Latn-CS"/>
        </w:rPr>
        <w:t>znih</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oe</w:t>
      </w:r>
      <w:r w:rsidR="007D08EB">
        <w:rPr>
          <w:noProof/>
          <w:sz w:val="23"/>
          <w:szCs w:val="23"/>
          <w:lang w:val="sr-Latn-CS"/>
        </w:rPr>
        <w:t>n</w:t>
      </w:r>
      <w:r w:rsidRPr="007D08EB">
        <w:rPr>
          <w:noProof/>
          <w:sz w:val="23"/>
          <w:szCs w:val="23"/>
          <w:lang w:val="sr-Latn-CS"/>
        </w:rPr>
        <w:t>a), o</w:t>
      </w:r>
      <w:r w:rsidR="007D08EB">
        <w:rPr>
          <w:noProof/>
          <w:sz w:val="23"/>
          <w:szCs w:val="23"/>
          <w:lang w:val="sr-Latn-CS"/>
        </w:rPr>
        <w:t>sim</w:t>
      </w:r>
      <w:r w:rsidRPr="007D08EB">
        <w:rPr>
          <w:noProof/>
          <w:sz w:val="23"/>
          <w:szCs w:val="23"/>
          <w:lang w:val="sr-Latn-CS"/>
        </w:rPr>
        <w:t xml:space="preserve"> a</w:t>
      </w:r>
      <w:r w:rsidR="007D08EB">
        <w:rPr>
          <w:noProof/>
          <w:sz w:val="23"/>
          <w:szCs w:val="23"/>
          <w:lang w:val="sr-Latn-CS"/>
        </w:rPr>
        <w:t>k</w:t>
      </w:r>
      <w:r w:rsidRPr="007D08EB">
        <w:rPr>
          <w:noProof/>
          <w:sz w:val="23"/>
          <w:szCs w:val="23"/>
          <w:lang w:val="sr-Latn-CS"/>
        </w:rPr>
        <w:t>o je o</w:t>
      </w:r>
      <w:r w:rsidR="007D08EB">
        <w:rPr>
          <w:noProof/>
          <w:sz w:val="23"/>
          <w:szCs w:val="23"/>
          <w:lang w:val="sr-Latn-CS"/>
        </w:rPr>
        <w:t>v</w:t>
      </w:r>
      <w:r w:rsidRPr="007D08EB">
        <w:rPr>
          <w:noProof/>
          <w:sz w:val="23"/>
          <w:szCs w:val="23"/>
          <w:lang w:val="sr-Latn-CS"/>
        </w:rPr>
        <w:t xml:space="preserve">a </w:t>
      </w:r>
      <w:r w:rsidR="007D08EB">
        <w:rPr>
          <w:noProof/>
          <w:sz w:val="23"/>
          <w:szCs w:val="23"/>
          <w:lang w:val="sr-Latn-CS"/>
        </w:rPr>
        <w:t>vr</w:t>
      </w:r>
      <w:r w:rsidRPr="007D08EB">
        <w:rPr>
          <w:noProof/>
          <w:sz w:val="23"/>
          <w:szCs w:val="23"/>
          <w:lang w:val="sr-Latn-CS"/>
        </w:rPr>
        <w:t>e</w:t>
      </w:r>
      <w:r w:rsidR="007D08EB">
        <w:rPr>
          <w:noProof/>
          <w:sz w:val="23"/>
          <w:szCs w:val="23"/>
          <w:lang w:val="sr-Latn-CS"/>
        </w:rPr>
        <w:t>dn</w:t>
      </w:r>
      <w:r w:rsidRPr="007D08EB">
        <w:rPr>
          <w:noProof/>
          <w:sz w:val="23"/>
          <w:szCs w:val="23"/>
          <w:lang w:val="sr-Latn-CS"/>
        </w:rPr>
        <w:t>o</w:t>
      </w:r>
      <w:r w:rsidR="007D08EB">
        <w:rPr>
          <w:noProof/>
          <w:sz w:val="23"/>
          <w:szCs w:val="23"/>
          <w:lang w:val="sr-Latn-CS"/>
        </w:rPr>
        <w:t>st</w:t>
      </w:r>
      <w:r w:rsidRPr="007D08EB">
        <w:rPr>
          <w:noProof/>
          <w:sz w:val="23"/>
          <w:szCs w:val="23"/>
          <w:lang w:val="sr-Latn-CS"/>
        </w:rPr>
        <w:t xml:space="preserve"> </w:t>
      </w:r>
      <w:r w:rsidR="007D08EB">
        <w:rPr>
          <w:noProof/>
          <w:sz w:val="23"/>
          <w:szCs w:val="23"/>
          <w:lang w:val="sr-Latn-CS"/>
        </w:rPr>
        <w:t>m</w:t>
      </w:r>
      <w:r w:rsidRPr="007D08EB">
        <w:rPr>
          <w:noProof/>
          <w:sz w:val="23"/>
          <w:szCs w:val="23"/>
          <w:lang w:val="sr-Latn-CS"/>
        </w:rPr>
        <w:t>a</w:t>
      </w:r>
      <w:r w:rsidR="007D08EB">
        <w:rPr>
          <w:noProof/>
          <w:sz w:val="23"/>
          <w:szCs w:val="23"/>
          <w:lang w:val="sr-Latn-CS"/>
        </w:rPr>
        <w:t>nj</w:t>
      </w:r>
      <w:r w:rsidRPr="007D08EB">
        <w:rPr>
          <w:noProof/>
          <w:sz w:val="23"/>
          <w:szCs w:val="23"/>
          <w:lang w:val="sr-Latn-CS"/>
        </w:rPr>
        <w:t>a 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nul</w:t>
      </w:r>
      <w:r w:rsidRPr="007D08EB">
        <w:rPr>
          <w:noProof/>
          <w:sz w:val="23"/>
          <w:szCs w:val="23"/>
          <w:lang w:val="sr-Latn-CS"/>
        </w:rPr>
        <w:t xml:space="preserve">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t</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sluč</w:t>
      </w:r>
      <w:r w:rsidRPr="007D08EB">
        <w:rPr>
          <w:noProof/>
          <w:sz w:val="23"/>
          <w:szCs w:val="23"/>
          <w:lang w:val="sr-Latn-CS"/>
        </w:rPr>
        <w:t>aj</w:t>
      </w:r>
      <w:r w:rsidR="007D08EB">
        <w:rPr>
          <w:noProof/>
          <w:sz w:val="23"/>
          <w:szCs w:val="23"/>
          <w:lang w:val="sr-Latn-CS"/>
        </w:rPr>
        <w:t>u</w:t>
      </w:r>
      <w:r w:rsidRPr="007D08EB">
        <w:rPr>
          <w:noProof/>
          <w:sz w:val="23"/>
          <w:szCs w:val="23"/>
          <w:lang w:val="sr-Latn-CS"/>
        </w:rPr>
        <w:t xml:space="preserve"> o</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iznosi</w:t>
      </w:r>
      <w:r w:rsidRPr="007D08EB">
        <w:rPr>
          <w:noProof/>
          <w:sz w:val="23"/>
          <w:szCs w:val="23"/>
          <w:lang w:val="sr-Latn-CS"/>
        </w:rPr>
        <w:t xml:space="preserve"> </w:t>
      </w:r>
      <w:r w:rsidR="007D08EB">
        <w:rPr>
          <w:noProof/>
          <w:sz w:val="23"/>
          <w:szCs w:val="23"/>
          <w:lang w:val="sr-Latn-CS"/>
        </w:rPr>
        <w:t>nula</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Ta</w:t>
      </w:r>
      <w:r w:rsidR="007D08EB">
        <w:rPr>
          <w:noProof/>
          <w:sz w:val="23"/>
          <w:szCs w:val="23"/>
          <w:lang w:val="sr-Latn-CS"/>
        </w:rPr>
        <w:t>kv</w:t>
      </w:r>
      <w:r w:rsidRPr="007D08EB">
        <w:rPr>
          <w:noProof/>
          <w:sz w:val="23"/>
          <w:szCs w:val="23"/>
          <w:lang w:val="sr-Latn-CS"/>
        </w:rPr>
        <w:t>o o</w:t>
      </w:r>
      <w:r w:rsidR="007D08EB">
        <w:rPr>
          <w:noProof/>
          <w:sz w:val="23"/>
          <w:szCs w:val="23"/>
          <w:lang w:val="sr-Latn-CS"/>
        </w:rPr>
        <w:t>b</w:t>
      </w:r>
      <w:r w:rsidRPr="007D08EB">
        <w:rPr>
          <w:noProof/>
          <w:sz w:val="23"/>
          <w:szCs w:val="23"/>
          <w:lang w:val="sr-Latn-CS"/>
        </w:rPr>
        <w:t>e</w:t>
      </w:r>
      <w:r w:rsidR="007D08EB">
        <w:rPr>
          <w:noProof/>
          <w:sz w:val="23"/>
          <w:szCs w:val="23"/>
          <w:lang w:val="sr-Latn-CS"/>
        </w:rPr>
        <w:t>št</w:t>
      </w:r>
      <w:r w:rsidRPr="007D08EB">
        <w:rPr>
          <w:noProof/>
          <w:sz w:val="23"/>
          <w:szCs w:val="23"/>
          <w:lang w:val="sr-Latn-CS"/>
        </w:rPr>
        <w:t>e</w:t>
      </w:r>
      <w:r w:rsidR="007D08EB">
        <w:rPr>
          <w:noProof/>
          <w:sz w:val="23"/>
          <w:szCs w:val="23"/>
          <w:lang w:val="sr-Latn-CS"/>
        </w:rPr>
        <w:t>ć</w:t>
      </w:r>
      <w:r w:rsidRPr="007D08EB">
        <w:rPr>
          <w:noProof/>
          <w:sz w:val="23"/>
          <w:szCs w:val="23"/>
          <w:lang w:val="sr-Latn-CS"/>
        </w:rPr>
        <w:t>e</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ć</w:t>
      </w:r>
      <w:r w:rsidRPr="007D08EB">
        <w:rPr>
          <w:noProof/>
          <w:sz w:val="23"/>
          <w:szCs w:val="23"/>
          <w:lang w:val="sr-Latn-CS"/>
        </w:rPr>
        <w:t xml:space="preserve">e </w:t>
      </w:r>
      <w:r w:rsidR="007D08EB">
        <w:rPr>
          <w:noProof/>
          <w:sz w:val="23"/>
          <w:szCs w:val="23"/>
          <w:lang w:val="sr-Latn-CS"/>
        </w:rPr>
        <w:t>s</w:t>
      </w:r>
      <w:r w:rsidRPr="007D08EB">
        <w:rPr>
          <w:noProof/>
          <w:sz w:val="23"/>
          <w:szCs w:val="23"/>
          <w:lang w:val="sr-Latn-CS"/>
        </w:rPr>
        <w:t xml:space="preserve">e </w:t>
      </w:r>
      <w:r w:rsidR="007D08EB">
        <w:rPr>
          <w:noProof/>
          <w:sz w:val="23"/>
          <w:szCs w:val="23"/>
          <w:lang w:val="sr-Latn-CS"/>
        </w:rPr>
        <w:t>obračunavati</w:t>
      </w:r>
      <w:r w:rsidRPr="007D08EB">
        <w:rPr>
          <w:noProof/>
          <w:sz w:val="23"/>
          <w:szCs w:val="23"/>
          <w:lang w:val="sr-Latn-CS"/>
        </w:rPr>
        <w:t xml:space="preserve"> 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w:t>
      </w:r>
      <w:r w:rsidR="007D08EB">
        <w:rPr>
          <w:noProof/>
          <w:sz w:val="23"/>
          <w:szCs w:val="23"/>
          <w:lang w:val="sr-Latn-CS"/>
        </w:rPr>
        <w:t>k</w:t>
      </w:r>
      <w:r w:rsidRPr="007D08EB">
        <w:rPr>
          <w:noProof/>
          <w:sz w:val="23"/>
          <w:szCs w:val="23"/>
          <w:lang w:val="sr-Latn-CS"/>
        </w:rPr>
        <w:t>a</w:t>
      </w:r>
      <w:r w:rsidR="007D08EB">
        <w:rPr>
          <w:noProof/>
          <w:sz w:val="23"/>
          <w:szCs w:val="23"/>
          <w:lang w:val="sr-Latn-CS"/>
        </w:rPr>
        <w:t>z</w:t>
      </w:r>
      <w:r w:rsidRPr="007D08EB">
        <w:rPr>
          <w:noProof/>
          <w:sz w:val="23"/>
          <w:szCs w:val="23"/>
          <w:lang w:val="sr-Latn-CS"/>
        </w:rPr>
        <w:t>a</w:t>
      </w:r>
      <w:r w:rsidR="007D08EB">
        <w:rPr>
          <w:noProof/>
          <w:sz w:val="23"/>
          <w:szCs w:val="23"/>
          <w:lang w:val="sr-Latn-CS"/>
        </w:rPr>
        <w:t>n</w:t>
      </w:r>
      <w:r w:rsidRPr="007D08EB">
        <w:rPr>
          <w:noProof/>
          <w:sz w:val="23"/>
          <w:szCs w:val="23"/>
          <w:lang w:val="sr-Latn-CS"/>
        </w:rPr>
        <w:t>o</w:t>
      </w:r>
      <w:r w:rsidR="007D08EB">
        <w:rPr>
          <w:noProof/>
          <w:sz w:val="23"/>
          <w:szCs w:val="23"/>
          <w:lang w:val="sr-Latn-CS"/>
        </w:rPr>
        <w:t>g</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tum</w:t>
      </w:r>
      <w:r w:rsidRPr="007D08EB">
        <w:rPr>
          <w:noProof/>
          <w:sz w:val="23"/>
          <w:szCs w:val="23"/>
          <w:lang w:val="sr-Latn-CS"/>
        </w:rPr>
        <w:t xml:space="preserve">a </w:t>
      </w:r>
      <w:r w:rsidR="007D08EB">
        <w:rPr>
          <w:noProof/>
          <w:sz w:val="23"/>
          <w:szCs w:val="23"/>
          <w:lang w:val="sr-Latn-CS"/>
        </w:rPr>
        <w:t>ispl</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e </w:t>
      </w:r>
      <w:r w:rsidR="007D08EB">
        <w:rPr>
          <w:noProof/>
          <w:sz w:val="23"/>
          <w:szCs w:val="23"/>
          <w:lang w:val="sr-Latn-CS"/>
        </w:rPr>
        <w:t>d</w:t>
      </w:r>
      <w:r w:rsidRPr="007D08EB">
        <w:rPr>
          <w:noProof/>
          <w:sz w:val="23"/>
          <w:szCs w:val="23"/>
          <w:lang w:val="sr-Latn-CS"/>
        </w:rPr>
        <w:t xml:space="preserve">o </w:t>
      </w:r>
      <w:r w:rsidR="007D08EB">
        <w:rPr>
          <w:noProof/>
          <w:sz w:val="23"/>
          <w:szCs w:val="23"/>
          <w:lang w:val="sr-Latn-CS"/>
        </w:rPr>
        <w:t>D</w:t>
      </w:r>
      <w:r w:rsidRPr="007D08EB">
        <w:rPr>
          <w:noProof/>
          <w:sz w:val="23"/>
          <w:szCs w:val="23"/>
          <w:lang w:val="sr-Latn-CS"/>
        </w:rPr>
        <w:t>a</w:t>
      </w:r>
      <w:r w:rsidR="007D08EB">
        <w:rPr>
          <w:noProof/>
          <w:sz w:val="23"/>
          <w:szCs w:val="23"/>
          <w:lang w:val="sr-Latn-CS"/>
        </w:rPr>
        <w:t>tum</w:t>
      </w:r>
      <w:r w:rsidRPr="007D08EB">
        <w:rPr>
          <w:noProof/>
          <w:sz w:val="23"/>
          <w:szCs w:val="23"/>
          <w:lang w:val="sr-Latn-CS"/>
        </w:rPr>
        <w:t xml:space="preserve">a </w:t>
      </w:r>
      <w:r w:rsidR="007D08EB">
        <w:rPr>
          <w:noProof/>
          <w:sz w:val="23"/>
          <w:szCs w:val="23"/>
          <w:lang w:val="sr-Latn-CS"/>
        </w:rPr>
        <w:t>ispl</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 xml:space="preserve">ao </w:t>
      </w:r>
      <w:r w:rsidR="007D08EB">
        <w:rPr>
          <w:noProof/>
          <w:sz w:val="23"/>
          <w:szCs w:val="23"/>
          <w:lang w:val="sr-Latn-CS"/>
        </w:rPr>
        <w:t>što</w:t>
      </w:r>
      <w:r w:rsidRPr="007D08EB">
        <w:rPr>
          <w:noProof/>
          <w:sz w:val="23"/>
          <w:szCs w:val="23"/>
          <w:lang w:val="sr-Latn-CS"/>
        </w:rPr>
        <w:t xml:space="preserve"> </w:t>
      </w:r>
      <w:r w:rsidR="007D08EB">
        <w:rPr>
          <w:noProof/>
          <w:sz w:val="23"/>
          <w:szCs w:val="23"/>
          <w:lang w:val="sr-Latn-CS"/>
        </w:rPr>
        <w:t>m</w:t>
      </w:r>
      <w:r w:rsidRPr="007D08EB">
        <w:rPr>
          <w:noProof/>
          <w:sz w:val="23"/>
          <w:szCs w:val="23"/>
          <w:lang w:val="sr-Latn-CS"/>
        </w:rPr>
        <w:t>o</w:t>
      </w:r>
      <w:r w:rsidR="007D08EB">
        <w:rPr>
          <w:noProof/>
          <w:sz w:val="23"/>
          <w:szCs w:val="23"/>
          <w:lang w:val="sr-Latn-CS"/>
        </w:rPr>
        <w:t>ž</w:t>
      </w:r>
      <w:r w:rsidRPr="007D08EB">
        <w:rPr>
          <w:noProof/>
          <w:sz w:val="23"/>
          <w:szCs w:val="23"/>
          <w:lang w:val="sr-Latn-CS"/>
        </w:rPr>
        <w:t xml:space="preserve">e </w:t>
      </w:r>
      <w:r w:rsidR="007D08EB">
        <w:rPr>
          <w:noProof/>
          <w:sz w:val="23"/>
          <w:szCs w:val="23"/>
          <w:lang w:val="sr-Latn-CS"/>
        </w:rPr>
        <w:t>biti</w:t>
      </w:r>
      <w:r w:rsidRPr="007D08EB">
        <w:rPr>
          <w:noProof/>
          <w:sz w:val="23"/>
          <w:szCs w:val="23"/>
          <w:lang w:val="sr-Latn-CS"/>
        </w:rPr>
        <w:t xml:space="preserve"> </w:t>
      </w:r>
      <w:r w:rsidR="007D08EB">
        <w:rPr>
          <w:noProof/>
          <w:sz w:val="23"/>
          <w:szCs w:val="23"/>
          <w:lang w:val="sr-Latn-CS"/>
        </w:rPr>
        <w:t>sluč</w:t>
      </w:r>
      <w:r w:rsidRPr="007D08EB">
        <w:rPr>
          <w:noProof/>
          <w:sz w:val="23"/>
          <w:szCs w:val="23"/>
          <w:lang w:val="sr-Latn-CS"/>
        </w:rPr>
        <w:t xml:space="preserve">aj, </w:t>
      </w:r>
      <w:r w:rsidR="007D08EB">
        <w:rPr>
          <w:noProof/>
          <w:sz w:val="23"/>
          <w:szCs w:val="23"/>
          <w:lang w:val="sr-Latn-CS"/>
        </w:rPr>
        <w:t>d</w:t>
      </w:r>
      <w:r w:rsidRPr="007D08EB">
        <w:rPr>
          <w:noProof/>
          <w:sz w:val="23"/>
          <w:szCs w:val="23"/>
          <w:lang w:val="sr-Latn-CS"/>
        </w:rPr>
        <w:t xml:space="preserve">o </w:t>
      </w:r>
      <w:r w:rsidR="007D08EB">
        <w:rPr>
          <w:noProof/>
          <w:sz w:val="23"/>
          <w:szCs w:val="23"/>
          <w:lang w:val="sr-Latn-CS"/>
        </w:rPr>
        <w:t>d</w:t>
      </w:r>
      <w:r w:rsidRPr="007D08EB">
        <w:rPr>
          <w:noProof/>
          <w:sz w:val="23"/>
          <w:szCs w:val="23"/>
          <w:lang w:val="sr-Latn-CS"/>
        </w:rPr>
        <w:t>a</w:t>
      </w:r>
      <w:r w:rsidR="007D08EB">
        <w:rPr>
          <w:noProof/>
          <w:sz w:val="23"/>
          <w:szCs w:val="23"/>
          <w:lang w:val="sr-Latn-CS"/>
        </w:rPr>
        <w:t>tum</w:t>
      </w:r>
      <w:r w:rsidRPr="007D08EB">
        <w:rPr>
          <w:noProof/>
          <w:sz w:val="23"/>
          <w:szCs w:val="23"/>
          <w:lang w:val="sr-Latn-CS"/>
        </w:rPr>
        <w:t>a o</w:t>
      </w:r>
      <w:r w:rsidR="007D08EB">
        <w:rPr>
          <w:noProof/>
          <w:sz w:val="23"/>
          <w:szCs w:val="23"/>
          <w:lang w:val="sr-Latn-CS"/>
        </w:rPr>
        <w:t>tk</w:t>
      </w:r>
      <w:r w:rsidRPr="007D08EB">
        <w:rPr>
          <w:noProof/>
          <w:sz w:val="23"/>
          <w:szCs w:val="23"/>
          <w:lang w:val="sr-Latn-CS"/>
        </w:rPr>
        <w:t>a</w:t>
      </w:r>
      <w:r w:rsidR="007D08EB">
        <w:rPr>
          <w:noProof/>
          <w:sz w:val="23"/>
          <w:szCs w:val="23"/>
          <w:lang w:val="sr-Latn-CS"/>
        </w:rPr>
        <w:t>ziv</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Prihvaćene</w:t>
      </w:r>
      <w:r w:rsidRPr="007D08EB">
        <w:rPr>
          <w:noProof/>
          <w:sz w:val="23"/>
          <w:szCs w:val="23"/>
          <w:lang w:val="sr-Latn-CS"/>
        </w:rPr>
        <w:t xml:space="preserve"> </w:t>
      </w:r>
      <w:r w:rsidR="007D08EB">
        <w:rPr>
          <w:noProof/>
          <w:sz w:val="23"/>
          <w:szCs w:val="23"/>
          <w:lang w:val="sr-Latn-CS"/>
        </w:rPr>
        <w:t>tr</w:t>
      </w:r>
      <w:r w:rsidRPr="007D08EB">
        <w:rPr>
          <w:noProof/>
          <w:sz w:val="23"/>
          <w:szCs w:val="23"/>
          <w:lang w:val="sr-Latn-CS"/>
        </w:rPr>
        <w:t>a</w:t>
      </w:r>
      <w:r w:rsidR="007D08EB">
        <w:rPr>
          <w:noProof/>
          <w:sz w:val="23"/>
          <w:szCs w:val="23"/>
          <w:lang w:val="sr-Latn-CS"/>
        </w:rPr>
        <w:t>nš</w:t>
      </w:r>
      <w:r w:rsidRPr="007D08EB">
        <w:rPr>
          <w:noProof/>
          <w:sz w:val="23"/>
          <w:szCs w:val="23"/>
          <w:lang w:val="sr-Latn-CS"/>
        </w:rPr>
        <w:t xml:space="preserve">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w:t>
      </w:r>
      <w:r w:rsidRPr="007D08EB">
        <w:rPr>
          <w:noProof/>
          <w:sz w:val="23"/>
          <w:szCs w:val="23"/>
          <w:lang w:val="sr-Latn-CS"/>
        </w:rPr>
        <w:t>a</w:t>
      </w:r>
      <w:r w:rsidR="007D08EB">
        <w:rPr>
          <w:noProof/>
          <w:sz w:val="23"/>
          <w:szCs w:val="23"/>
          <w:lang w:val="sr-Latn-CS"/>
        </w:rPr>
        <w:t>du</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a o</w:t>
      </w:r>
      <w:r w:rsidR="007D08EB">
        <w:rPr>
          <w:noProof/>
          <w:sz w:val="23"/>
          <w:szCs w:val="23"/>
          <w:lang w:val="sr-Latn-CS"/>
        </w:rPr>
        <w:t>vim</w:t>
      </w:r>
      <w:r w:rsidRPr="007D08EB">
        <w:rPr>
          <w:noProof/>
          <w:sz w:val="23"/>
          <w:szCs w:val="23"/>
          <w:lang w:val="sr-Latn-CS"/>
        </w:rPr>
        <w:t xml:space="preserve"> </w:t>
      </w:r>
      <w:r w:rsidR="007D08EB">
        <w:rPr>
          <w:noProof/>
          <w:sz w:val="23"/>
          <w:szCs w:val="23"/>
          <w:lang w:val="sr-Latn-CS"/>
        </w:rPr>
        <w:t>ug</w:t>
      </w:r>
      <w:r w:rsidRPr="007D08EB">
        <w:rPr>
          <w:noProof/>
          <w:sz w:val="23"/>
          <w:szCs w:val="23"/>
          <w:lang w:val="sr-Latn-CS"/>
        </w:rPr>
        <w:t>o</w:t>
      </w:r>
      <w:r w:rsidR="007D08EB">
        <w:rPr>
          <w:noProof/>
          <w:sz w:val="23"/>
          <w:szCs w:val="23"/>
          <w:lang w:val="sr-Latn-CS"/>
        </w:rPr>
        <w:t>v</w:t>
      </w:r>
      <w:r w:rsidRPr="007D08EB">
        <w:rPr>
          <w:noProof/>
          <w:sz w:val="23"/>
          <w:szCs w:val="23"/>
          <w:lang w:val="sr-Latn-CS"/>
        </w:rPr>
        <w:t>o</w:t>
      </w:r>
      <w:r w:rsidR="007D08EB">
        <w:rPr>
          <w:noProof/>
          <w:sz w:val="23"/>
          <w:szCs w:val="23"/>
          <w:lang w:val="sr-Latn-CS"/>
        </w:rPr>
        <w:t>r</w:t>
      </w:r>
      <w:r w:rsidRPr="007D08EB">
        <w:rPr>
          <w:noProof/>
          <w:sz w:val="23"/>
          <w:szCs w:val="23"/>
          <w:lang w:val="sr-Latn-CS"/>
        </w:rPr>
        <w:t>o</w:t>
      </w:r>
      <w:r w:rsidR="007D08EB">
        <w:rPr>
          <w:noProof/>
          <w:sz w:val="23"/>
          <w:szCs w:val="23"/>
          <w:lang w:val="sr-Latn-CS"/>
        </w:rPr>
        <w:t>m</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Prihvatanje</w:t>
      </w:r>
      <w:r w:rsidRPr="007D08EB">
        <w:rPr>
          <w:b/>
          <w:noProof/>
          <w:sz w:val="23"/>
          <w:szCs w:val="23"/>
          <w:lang w:val="sr-Latn-CS"/>
        </w:rPr>
        <w:t xml:space="preserve"> </w:t>
      </w:r>
      <w:r w:rsidR="007D08EB">
        <w:rPr>
          <w:b/>
          <w:noProof/>
          <w:sz w:val="23"/>
          <w:szCs w:val="23"/>
          <w:lang w:val="sr-Latn-CS"/>
        </w:rPr>
        <w:t>isplate</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primerak</w:t>
      </w:r>
      <w:r w:rsidRPr="007D08EB">
        <w:rPr>
          <w:noProof/>
          <w:sz w:val="23"/>
          <w:szCs w:val="23"/>
          <w:lang w:val="sr-Latn-CS"/>
        </w:rPr>
        <w:t xml:space="preserve"> </w:t>
      </w:r>
      <w:r w:rsidR="007D08EB">
        <w:rPr>
          <w:noProof/>
          <w:sz w:val="23"/>
          <w:szCs w:val="23"/>
          <w:lang w:val="sr-Latn-CS"/>
        </w:rPr>
        <w:t>Ponude</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isplatu</w:t>
      </w:r>
      <w:r w:rsidRPr="007D08EB">
        <w:rPr>
          <w:noProof/>
          <w:sz w:val="23"/>
          <w:szCs w:val="23"/>
          <w:lang w:val="sr-Latn-CS"/>
        </w:rPr>
        <w:t xml:space="preserve"> </w:t>
      </w:r>
      <w:r w:rsidR="007D08EB">
        <w:rPr>
          <w:noProof/>
          <w:sz w:val="23"/>
          <w:szCs w:val="23"/>
          <w:lang w:val="sr-Latn-CS"/>
        </w:rPr>
        <w:t>uredno</w:t>
      </w:r>
      <w:r w:rsidRPr="007D08EB">
        <w:rPr>
          <w:noProof/>
          <w:sz w:val="23"/>
          <w:szCs w:val="23"/>
          <w:lang w:val="sr-Latn-CS"/>
        </w:rPr>
        <w:t xml:space="preserve"> </w:t>
      </w:r>
      <w:r w:rsidR="007D08EB">
        <w:rPr>
          <w:noProof/>
          <w:sz w:val="23"/>
          <w:szCs w:val="23"/>
          <w:lang w:val="sr-Latn-CS"/>
        </w:rPr>
        <w:t>supotpisan</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strane</w:t>
      </w:r>
      <w:r w:rsidRPr="007D08EB">
        <w:rPr>
          <w:noProof/>
          <w:sz w:val="23"/>
          <w:szCs w:val="23"/>
          <w:lang w:val="sr-Latn-CS"/>
        </w:rPr>
        <w:t xml:space="preserve"> </w:t>
      </w:r>
      <w:r w:rsidR="007D08EB">
        <w:rPr>
          <w:noProof/>
          <w:sz w:val="23"/>
          <w:szCs w:val="23"/>
          <w:lang w:val="sr-Latn-CS"/>
        </w:rPr>
        <w:t>Zajmoprimca</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Rok</w:t>
      </w:r>
      <w:r w:rsidRPr="007D08EB">
        <w:rPr>
          <w:b/>
          <w:noProof/>
          <w:sz w:val="23"/>
          <w:szCs w:val="23"/>
          <w:lang w:val="sr-Latn-CS"/>
        </w:rPr>
        <w:t xml:space="preserve"> </w:t>
      </w:r>
      <w:r w:rsidR="007D08EB">
        <w:rPr>
          <w:b/>
          <w:noProof/>
          <w:sz w:val="23"/>
          <w:szCs w:val="23"/>
          <w:lang w:val="sr-Latn-CS"/>
        </w:rPr>
        <w:t>za</w:t>
      </w:r>
      <w:r w:rsidRPr="007D08EB">
        <w:rPr>
          <w:b/>
          <w:noProof/>
          <w:sz w:val="23"/>
          <w:szCs w:val="23"/>
          <w:lang w:val="sr-Latn-CS"/>
        </w:rPr>
        <w:t xml:space="preserve"> </w:t>
      </w:r>
      <w:r w:rsidR="007D08EB">
        <w:rPr>
          <w:b/>
          <w:noProof/>
          <w:sz w:val="23"/>
          <w:szCs w:val="23"/>
          <w:lang w:val="sr-Latn-CS"/>
        </w:rPr>
        <w:t>prihvatanje</w:t>
      </w:r>
      <w:r w:rsidRPr="007D08EB">
        <w:rPr>
          <w:b/>
          <w:noProof/>
          <w:sz w:val="23"/>
          <w:szCs w:val="23"/>
          <w:lang w:val="sr-Latn-CS"/>
        </w:rPr>
        <w:t xml:space="preserve"> </w:t>
      </w:r>
      <w:r w:rsidR="007D08EB">
        <w:rPr>
          <w:b/>
          <w:noProof/>
          <w:sz w:val="23"/>
          <w:szCs w:val="23"/>
          <w:lang w:val="sr-Latn-CS"/>
        </w:rPr>
        <w:t>isplate</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datum</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rok</w:t>
      </w:r>
      <w:r w:rsidRPr="007D08EB">
        <w:rPr>
          <w:noProof/>
          <w:sz w:val="23"/>
          <w:szCs w:val="23"/>
          <w:lang w:val="sr-Latn-CS"/>
        </w:rPr>
        <w:t xml:space="preserve"> </w:t>
      </w:r>
      <w:r w:rsidR="007D08EB">
        <w:rPr>
          <w:noProof/>
          <w:sz w:val="23"/>
          <w:szCs w:val="23"/>
          <w:lang w:val="sr-Latn-CS"/>
        </w:rPr>
        <w:t>kada</w:t>
      </w:r>
      <w:r w:rsidRPr="007D08EB">
        <w:rPr>
          <w:noProof/>
          <w:sz w:val="23"/>
          <w:szCs w:val="23"/>
          <w:lang w:val="sr-Latn-CS"/>
        </w:rPr>
        <w:t xml:space="preserve"> </w:t>
      </w:r>
      <w:r w:rsidR="007D08EB">
        <w:rPr>
          <w:noProof/>
          <w:sz w:val="23"/>
          <w:szCs w:val="23"/>
          <w:lang w:val="sr-Latn-CS"/>
        </w:rPr>
        <w:t>ističe</w:t>
      </w:r>
      <w:r w:rsidRPr="007D08EB">
        <w:rPr>
          <w:noProof/>
          <w:sz w:val="23"/>
          <w:szCs w:val="23"/>
          <w:lang w:val="sr-Latn-CS"/>
        </w:rPr>
        <w:t xml:space="preserve"> </w:t>
      </w:r>
      <w:r w:rsidR="007D08EB">
        <w:rPr>
          <w:noProof/>
          <w:sz w:val="23"/>
          <w:szCs w:val="23"/>
          <w:lang w:val="sr-Latn-CS"/>
        </w:rPr>
        <w:t>Ponuda</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isplatu</w:t>
      </w:r>
      <w:r w:rsidRPr="007D08EB">
        <w:rPr>
          <w:noProof/>
          <w:sz w:val="23"/>
          <w:szCs w:val="23"/>
          <w:lang w:val="sr-Latn-CS"/>
        </w:rPr>
        <w:t xml:space="preserve">, </w:t>
      </w:r>
      <w:r w:rsidR="007D08EB">
        <w:rPr>
          <w:noProof/>
          <w:sz w:val="23"/>
          <w:szCs w:val="23"/>
          <w:lang w:val="sr-Latn-CS"/>
        </w:rPr>
        <w:t>onako</w:t>
      </w:r>
      <w:r w:rsidRPr="007D08EB">
        <w:rPr>
          <w:noProof/>
          <w:sz w:val="23"/>
          <w:szCs w:val="23"/>
          <w:lang w:val="sr-Latn-CS"/>
        </w:rPr>
        <w:t xml:space="preserve"> </w:t>
      </w:r>
      <w:r w:rsidR="007D08EB">
        <w:rPr>
          <w:noProof/>
          <w:sz w:val="23"/>
          <w:szCs w:val="23"/>
          <w:lang w:val="sr-Latn-CS"/>
        </w:rPr>
        <w:t>kako</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ponudom</w:t>
      </w:r>
      <w:r w:rsidRPr="007D08EB">
        <w:rPr>
          <w:noProof/>
          <w:sz w:val="23"/>
          <w:szCs w:val="23"/>
          <w:lang w:val="sr-Latn-CS"/>
        </w:rPr>
        <w:t xml:space="preserve"> </w:t>
      </w:r>
      <w:r w:rsidR="007D08EB">
        <w:rPr>
          <w:noProof/>
          <w:sz w:val="23"/>
          <w:szCs w:val="23"/>
          <w:lang w:val="sr-Latn-CS"/>
        </w:rPr>
        <w:t>definisano</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Datum</w:t>
      </w:r>
      <w:r w:rsidRPr="007D08EB">
        <w:rPr>
          <w:b/>
          <w:noProof/>
          <w:sz w:val="23"/>
          <w:szCs w:val="23"/>
          <w:lang w:val="sr-Latn-CS"/>
        </w:rPr>
        <w:t xml:space="preserve"> </w:t>
      </w:r>
      <w:r w:rsidR="007D08EB">
        <w:rPr>
          <w:b/>
          <w:noProof/>
          <w:sz w:val="23"/>
          <w:szCs w:val="23"/>
          <w:lang w:val="sr-Latn-CS"/>
        </w:rPr>
        <w:t>isplate</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datum</w:t>
      </w:r>
      <w:r w:rsidRPr="007D08EB">
        <w:rPr>
          <w:noProof/>
          <w:sz w:val="23"/>
          <w:szCs w:val="23"/>
          <w:lang w:val="sr-Latn-CS"/>
        </w:rPr>
        <w:t xml:space="preserve"> </w:t>
      </w:r>
      <w:r w:rsidR="007D08EB">
        <w:rPr>
          <w:noProof/>
          <w:sz w:val="23"/>
          <w:szCs w:val="23"/>
          <w:lang w:val="sr-Latn-CS"/>
        </w:rPr>
        <w:t>kada</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Banka</w:t>
      </w:r>
      <w:r w:rsidRPr="007D08EB">
        <w:rPr>
          <w:noProof/>
          <w:sz w:val="23"/>
          <w:szCs w:val="23"/>
          <w:lang w:val="sr-Latn-CS"/>
        </w:rPr>
        <w:t xml:space="preserve"> </w:t>
      </w:r>
      <w:r w:rsidR="007D08EB">
        <w:rPr>
          <w:noProof/>
          <w:sz w:val="23"/>
          <w:szCs w:val="23"/>
          <w:lang w:val="sr-Latn-CS"/>
        </w:rPr>
        <w:t>izvršila</w:t>
      </w:r>
      <w:r w:rsidRPr="007D08EB">
        <w:rPr>
          <w:noProof/>
          <w:sz w:val="23"/>
          <w:szCs w:val="23"/>
          <w:lang w:val="sr-Latn-CS"/>
        </w:rPr>
        <w:t xml:space="preserve"> </w:t>
      </w:r>
      <w:r w:rsidR="007D08EB">
        <w:rPr>
          <w:noProof/>
          <w:sz w:val="23"/>
          <w:szCs w:val="23"/>
          <w:lang w:val="sr-Latn-CS"/>
        </w:rPr>
        <w:t>samu</w:t>
      </w:r>
      <w:r w:rsidRPr="007D08EB">
        <w:rPr>
          <w:noProof/>
          <w:sz w:val="23"/>
          <w:szCs w:val="23"/>
          <w:lang w:val="sr-Latn-CS"/>
        </w:rPr>
        <w:t xml:space="preserve"> </w:t>
      </w:r>
      <w:r w:rsidR="007D08EB">
        <w:rPr>
          <w:noProof/>
          <w:sz w:val="23"/>
          <w:szCs w:val="23"/>
          <w:lang w:val="sr-Latn-CS"/>
        </w:rPr>
        <w:t>isplatu</w:t>
      </w:r>
      <w:r w:rsidRPr="007D08EB">
        <w:rPr>
          <w:noProof/>
          <w:sz w:val="23"/>
          <w:szCs w:val="23"/>
          <w:lang w:val="sr-Latn-CS"/>
        </w:rPr>
        <w:t xml:space="preserve"> </w:t>
      </w:r>
      <w:r w:rsidR="007D08EB">
        <w:rPr>
          <w:noProof/>
          <w:sz w:val="23"/>
          <w:szCs w:val="23"/>
          <w:lang w:val="sr-Latn-CS"/>
        </w:rPr>
        <w:t>Tranše</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Ponuda</w:t>
      </w:r>
      <w:r w:rsidRPr="007D08EB">
        <w:rPr>
          <w:b/>
          <w:noProof/>
          <w:sz w:val="23"/>
          <w:szCs w:val="23"/>
          <w:lang w:val="sr-Latn-CS"/>
        </w:rPr>
        <w:t xml:space="preserve"> </w:t>
      </w:r>
      <w:r w:rsidR="007D08EB">
        <w:rPr>
          <w:b/>
          <w:noProof/>
          <w:sz w:val="23"/>
          <w:szCs w:val="23"/>
          <w:lang w:val="sr-Latn-CS"/>
        </w:rPr>
        <w:t>za</w:t>
      </w:r>
      <w:r w:rsidRPr="007D08EB">
        <w:rPr>
          <w:b/>
          <w:noProof/>
          <w:sz w:val="23"/>
          <w:szCs w:val="23"/>
          <w:lang w:val="sr-Latn-CS"/>
        </w:rPr>
        <w:t xml:space="preserve"> </w:t>
      </w:r>
      <w:r w:rsidR="007D08EB">
        <w:rPr>
          <w:b/>
          <w:noProof/>
          <w:sz w:val="23"/>
          <w:szCs w:val="23"/>
          <w:lang w:val="sr-Latn-CS"/>
        </w:rPr>
        <w:t>isplatu</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pismo</w:t>
      </w:r>
      <w:r w:rsidRPr="007D08EB">
        <w:rPr>
          <w:noProof/>
          <w:sz w:val="23"/>
          <w:szCs w:val="23"/>
          <w:lang w:val="sr-Latn-CS"/>
        </w:rPr>
        <w:t xml:space="preserve"> </w:t>
      </w:r>
      <w:r w:rsidR="007D08EB">
        <w:rPr>
          <w:noProof/>
          <w:sz w:val="23"/>
          <w:szCs w:val="23"/>
          <w:lang w:val="sr-Latn-CS"/>
        </w:rPr>
        <w:t>koje</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suštinski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formi</w:t>
      </w:r>
      <w:r w:rsidRPr="007D08EB">
        <w:rPr>
          <w:noProof/>
          <w:sz w:val="23"/>
          <w:szCs w:val="23"/>
          <w:lang w:val="sr-Latn-CS"/>
        </w:rPr>
        <w:t xml:space="preserve"> </w:t>
      </w:r>
      <w:r w:rsidR="007D08EB">
        <w:rPr>
          <w:noProof/>
          <w:sz w:val="23"/>
          <w:szCs w:val="23"/>
          <w:lang w:val="sr-Latn-CS"/>
        </w:rPr>
        <w:t>propisanoj</w:t>
      </w:r>
      <w:r w:rsidRPr="007D08EB">
        <w:rPr>
          <w:noProof/>
          <w:sz w:val="23"/>
          <w:szCs w:val="23"/>
          <w:lang w:val="sr-Latn-CS"/>
        </w:rPr>
        <w:t xml:space="preserve"> </w:t>
      </w:r>
      <w:r w:rsidR="007D08EB">
        <w:rPr>
          <w:noProof/>
          <w:sz w:val="23"/>
          <w:szCs w:val="23"/>
          <w:lang w:val="sr-Latn-CS"/>
        </w:rPr>
        <w:t>Prilogom</w:t>
      </w:r>
      <w:r w:rsidRPr="007D08EB">
        <w:rPr>
          <w:noProof/>
          <w:sz w:val="23"/>
          <w:szCs w:val="23"/>
          <w:lang w:val="sr-Latn-CS"/>
        </w:rPr>
        <w:t xml:space="preserve"> </w:t>
      </w:r>
      <w:r w:rsidR="007D08EB">
        <w:rPr>
          <w:noProof/>
          <w:sz w:val="23"/>
          <w:szCs w:val="23"/>
          <w:lang w:val="sr-Latn-CS"/>
        </w:rPr>
        <w:t>V</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lastRenderedPageBreak/>
        <w:t>„</w:t>
      </w:r>
      <w:r w:rsidR="007D08EB">
        <w:rPr>
          <w:b/>
          <w:noProof/>
          <w:sz w:val="23"/>
          <w:szCs w:val="23"/>
          <w:lang w:val="sr-Latn-CS"/>
        </w:rPr>
        <w:t>Slučaj</w:t>
      </w:r>
      <w:r w:rsidRPr="007D08EB">
        <w:rPr>
          <w:b/>
          <w:noProof/>
          <w:sz w:val="23"/>
          <w:szCs w:val="23"/>
          <w:lang w:val="sr-Latn-CS"/>
        </w:rPr>
        <w:t xml:space="preserve"> </w:t>
      </w:r>
      <w:r w:rsidR="007D08EB">
        <w:rPr>
          <w:b/>
          <w:noProof/>
          <w:sz w:val="23"/>
          <w:szCs w:val="23"/>
          <w:lang w:val="sr-Latn-CS"/>
        </w:rPr>
        <w:t>p</w:t>
      </w:r>
      <w:r w:rsidRPr="007D08EB">
        <w:rPr>
          <w:b/>
          <w:noProof/>
          <w:sz w:val="23"/>
          <w:szCs w:val="23"/>
          <w:lang w:val="sr-Latn-CS"/>
        </w:rPr>
        <w:t>o</w:t>
      </w:r>
      <w:r w:rsidR="007D08EB">
        <w:rPr>
          <w:b/>
          <w:noProof/>
          <w:sz w:val="23"/>
          <w:szCs w:val="23"/>
          <w:lang w:val="sr-Latn-CS"/>
        </w:rPr>
        <w:t>r</w:t>
      </w:r>
      <w:r w:rsidRPr="007D08EB">
        <w:rPr>
          <w:b/>
          <w:noProof/>
          <w:sz w:val="23"/>
          <w:szCs w:val="23"/>
          <w:lang w:val="sr-Latn-CS"/>
        </w:rPr>
        <w:t>e</w:t>
      </w:r>
      <w:r w:rsidR="007D08EB">
        <w:rPr>
          <w:b/>
          <w:noProof/>
          <w:sz w:val="23"/>
          <w:szCs w:val="23"/>
          <w:lang w:val="sr-Latn-CS"/>
        </w:rPr>
        <w:t>m</w:t>
      </w:r>
      <w:r w:rsidRPr="007D08EB">
        <w:rPr>
          <w:b/>
          <w:noProof/>
          <w:sz w:val="23"/>
          <w:szCs w:val="23"/>
          <w:lang w:val="sr-Latn-CS"/>
        </w:rPr>
        <w:t>e</w:t>
      </w:r>
      <w:r w:rsidR="007D08EB">
        <w:rPr>
          <w:b/>
          <w:noProof/>
          <w:sz w:val="23"/>
          <w:szCs w:val="23"/>
          <w:lang w:val="sr-Latn-CS"/>
        </w:rPr>
        <w:t>ć</w:t>
      </w:r>
      <w:r w:rsidRPr="007D08EB">
        <w:rPr>
          <w:b/>
          <w:noProof/>
          <w:sz w:val="23"/>
          <w:szCs w:val="23"/>
          <w:lang w:val="sr-Latn-CS"/>
        </w:rPr>
        <w:t>aja</w:t>
      </w:r>
      <w:r w:rsidRPr="007D08EB">
        <w:rPr>
          <w:noProof/>
          <w:sz w:val="23"/>
          <w:szCs w:val="23"/>
          <w:lang w:val="sr-Latn-CS"/>
        </w:rPr>
        <w:t xml:space="preserve">” </w:t>
      </w:r>
      <w:r w:rsidR="007D08EB">
        <w:rPr>
          <w:noProof/>
          <w:sz w:val="23"/>
          <w:szCs w:val="23"/>
          <w:lang w:val="sr-Latn-CS"/>
        </w:rPr>
        <w:t>ima</w:t>
      </w:r>
      <w:r w:rsidRPr="007D08EB">
        <w:rPr>
          <w:noProof/>
          <w:sz w:val="23"/>
          <w:szCs w:val="23"/>
          <w:lang w:val="sr-Latn-CS"/>
        </w:rPr>
        <w:t xml:space="preserve"> </w:t>
      </w:r>
      <w:r w:rsidR="007D08EB">
        <w:rPr>
          <w:noProof/>
          <w:sz w:val="23"/>
          <w:szCs w:val="23"/>
          <w:lang w:val="sr-Latn-CS"/>
        </w:rPr>
        <w:t>jedno</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sledeća</w:t>
      </w:r>
      <w:r w:rsidRPr="007D08EB">
        <w:rPr>
          <w:noProof/>
          <w:sz w:val="23"/>
          <w:szCs w:val="23"/>
          <w:lang w:val="sr-Latn-CS"/>
        </w:rPr>
        <w:t xml:space="preserve"> </w:t>
      </w:r>
      <w:r w:rsidR="007D08EB">
        <w:rPr>
          <w:noProof/>
          <w:sz w:val="23"/>
          <w:szCs w:val="23"/>
          <w:lang w:val="sr-Latn-CS"/>
        </w:rPr>
        <w:t>dva</w:t>
      </w:r>
      <w:r w:rsidRPr="007D08EB">
        <w:rPr>
          <w:noProof/>
          <w:sz w:val="23"/>
          <w:szCs w:val="23"/>
          <w:lang w:val="sr-Latn-CS"/>
        </w:rPr>
        <w:t xml:space="preserve"> </w:t>
      </w:r>
      <w:r w:rsidR="007D08EB">
        <w:rPr>
          <w:noProof/>
          <w:sz w:val="23"/>
          <w:szCs w:val="23"/>
          <w:lang w:val="sr-Latn-CS"/>
        </w:rPr>
        <w:t>značenja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oba</w:t>
      </w:r>
      <w:r w:rsidRPr="007D08EB">
        <w:rPr>
          <w:noProof/>
          <w:sz w:val="23"/>
          <w:szCs w:val="23"/>
          <w:lang w:val="sr-Latn-CS"/>
        </w:rPr>
        <w:t>:</w:t>
      </w:r>
    </w:p>
    <w:p w:rsidR="007F3EC7" w:rsidRPr="007D08EB" w:rsidRDefault="007F3EC7" w:rsidP="007F3EC7">
      <w:pPr>
        <w:ind w:left="720" w:hanging="720"/>
        <w:rPr>
          <w:noProof/>
          <w:sz w:val="23"/>
          <w:szCs w:val="23"/>
          <w:lang w:val="sr-Latn-CS"/>
        </w:rPr>
      </w:pPr>
      <w:r w:rsidRPr="007D08EB">
        <w:rPr>
          <w:noProof/>
          <w:sz w:val="23"/>
          <w:szCs w:val="23"/>
          <w:lang w:val="sr-Latn-CS"/>
        </w:rPr>
        <w:t>(a)</w:t>
      </w:r>
      <w:r w:rsidRPr="007D08EB">
        <w:rPr>
          <w:noProof/>
          <w:sz w:val="23"/>
          <w:szCs w:val="23"/>
          <w:lang w:val="sr-Latn-CS"/>
        </w:rPr>
        <w:tab/>
      </w:r>
      <w:r w:rsidR="007D08EB">
        <w:rPr>
          <w:noProof/>
          <w:sz w:val="23"/>
          <w:szCs w:val="23"/>
          <w:lang w:val="sr-Latn-CS"/>
        </w:rPr>
        <w:t>m</w:t>
      </w:r>
      <w:r w:rsidRPr="007D08EB">
        <w:rPr>
          <w:noProof/>
          <w:sz w:val="23"/>
          <w:szCs w:val="23"/>
          <w:lang w:val="sr-Latn-CS"/>
        </w:rPr>
        <w:t>a</w:t>
      </w:r>
      <w:r w:rsidR="007D08EB">
        <w:rPr>
          <w:noProof/>
          <w:sz w:val="23"/>
          <w:szCs w:val="23"/>
          <w:lang w:val="sr-Latn-CS"/>
        </w:rPr>
        <w:t>t</w:t>
      </w:r>
      <w:r w:rsidRPr="007D08EB">
        <w:rPr>
          <w:noProof/>
          <w:sz w:val="23"/>
          <w:szCs w:val="23"/>
          <w:lang w:val="sr-Latn-CS"/>
        </w:rPr>
        <w:t>e</w:t>
      </w:r>
      <w:r w:rsidR="007D08EB">
        <w:rPr>
          <w:noProof/>
          <w:sz w:val="23"/>
          <w:szCs w:val="23"/>
          <w:lang w:val="sr-Latn-CS"/>
        </w:rPr>
        <w:t>ri</w:t>
      </w:r>
      <w:r w:rsidRPr="007D08EB">
        <w:rPr>
          <w:noProof/>
          <w:sz w:val="23"/>
          <w:szCs w:val="23"/>
          <w:lang w:val="sr-Latn-CS"/>
        </w:rPr>
        <w:t>ja</w:t>
      </w:r>
      <w:r w:rsidR="007D08EB">
        <w:rPr>
          <w:noProof/>
          <w:sz w:val="23"/>
          <w:szCs w:val="23"/>
          <w:lang w:val="sr-Latn-CS"/>
        </w:rPr>
        <w:t>lni</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o</w:t>
      </w:r>
      <w:r w:rsidR="007D08EB">
        <w:rPr>
          <w:noProof/>
          <w:sz w:val="23"/>
          <w:szCs w:val="23"/>
          <w:lang w:val="sr-Latn-CS"/>
        </w:rPr>
        <w:t>r</w:t>
      </w:r>
      <w:r w:rsidRPr="007D08EB">
        <w:rPr>
          <w:noProof/>
          <w:sz w:val="23"/>
          <w:szCs w:val="23"/>
          <w:lang w:val="sr-Latn-CS"/>
        </w:rPr>
        <w:t>e</w:t>
      </w:r>
      <w:r w:rsidR="007D08EB">
        <w:rPr>
          <w:noProof/>
          <w:sz w:val="23"/>
          <w:szCs w:val="23"/>
          <w:lang w:val="sr-Latn-CS"/>
        </w:rPr>
        <w:t>m</w:t>
      </w:r>
      <w:r w:rsidRPr="007D08EB">
        <w:rPr>
          <w:noProof/>
          <w:sz w:val="23"/>
          <w:szCs w:val="23"/>
          <w:lang w:val="sr-Latn-CS"/>
        </w:rPr>
        <w:t>e</w:t>
      </w:r>
      <w:r w:rsidR="007D08EB">
        <w:rPr>
          <w:noProof/>
          <w:sz w:val="23"/>
          <w:szCs w:val="23"/>
          <w:lang w:val="sr-Latn-CS"/>
        </w:rPr>
        <w:t>ć</w:t>
      </w:r>
      <w:r w:rsidRPr="007D08EB">
        <w:rPr>
          <w:noProof/>
          <w:sz w:val="23"/>
          <w:szCs w:val="23"/>
          <w:lang w:val="sr-Latn-CS"/>
        </w:rPr>
        <w:t>aj o</w:t>
      </w:r>
      <w:r w:rsidR="007D08EB">
        <w:rPr>
          <w:noProof/>
          <w:sz w:val="23"/>
          <w:szCs w:val="23"/>
          <w:lang w:val="sr-Latn-CS"/>
        </w:rPr>
        <w:t>nih</w:t>
      </w:r>
      <w:r w:rsidRPr="007D08EB">
        <w:rPr>
          <w:noProof/>
          <w:sz w:val="23"/>
          <w:szCs w:val="23"/>
          <w:lang w:val="sr-Latn-CS"/>
        </w:rPr>
        <w:t xml:space="preserve"> </w:t>
      </w:r>
      <w:r w:rsidR="007D08EB">
        <w:rPr>
          <w:noProof/>
          <w:sz w:val="23"/>
          <w:szCs w:val="23"/>
          <w:lang w:val="sr-Latn-CS"/>
        </w:rPr>
        <w:t>sist</w:t>
      </w:r>
      <w:r w:rsidRPr="007D08EB">
        <w:rPr>
          <w:noProof/>
          <w:sz w:val="23"/>
          <w:szCs w:val="23"/>
          <w:lang w:val="sr-Latn-CS"/>
        </w:rPr>
        <w:t>e</w:t>
      </w:r>
      <w:r w:rsidR="007D08EB">
        <w:rPr>
          <w:noProof/>
          <w:sz w:val="23"/>
          <w:szCs w:val="23"/>
          <w:lang w:val="sr-Latn-CS"/>
        </w:rPr>
        <w:t>m</w:t>
      </w:r>
      <w:r w:rsidRPr="007D08EB">
        <w:rPr>
          <w:noProof/>
          <w:sz w:val="23"/>
          <w:szCs w:val="23"/>
          <w:lang w:val="sr-Latn-CS"/>
        </w:rPr>
        <w:t xml:space="preserve">a </w:t>
      </w:r>
      <w:r w:rsidR="007D08EB">
        <w:rPr>
          <w:noProof/>
          <w:sz w:val="23"/>
          <w:szCs w:val="23"/>
          <w:lang w:val="sr-Latn-CS"/>
        </w:rPr>
        <w:t>z</w:t>
      </w:r>
      <w:r w:rsidRPr="007D08EB">
        <w:rPr>
          <w:noProof/>
          <w:sz w:val="23"/>
          <w:szCs w:val="23"/>
          <w:lang w:val="sr-Latn-CS"/>
        </w:rPr>
        <w:t xml:space="preserve">a </w:t>
      </w:r>
      <w:r w:rsidR="007D08EB">
        <w:rPr>
          <w:noProof/>
          <w:sz w:val="23"/>
          <w:szCs w:val="23"/>
          <w:lang w:val="sr-Latn-CS"/>
        </w:rPr>
        <w:t>pl</w:t>
      </w:r>
      <w:r w:rsidRPr="007D08EB">
        <w:rPr>
          <w:noProof/>
          <w:sz w:val="23"/>
          <w:szCs w:val="23"/>
          <w:lang w:val="sr-Latn-CS"/>
        </w:rPr>
        <w:t>a</w:t>
      </w:r>
      <w:r w:rsidR="007D08EB">
        <w:rPr>
          <w:noProof/>
          <w:sz w:val="23"/>
          <w:szCs w:val="23"/>
          <w:lang w:val="sr-Latn-CS"/>
        </w:rPr>
        <w:t>ć</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o</w:t>
      </w:r>
      <w:r w:rsidR="007D08EB">
        <w:rPr>
          <w:noProof/>
          <w:sz w:val="23"/>
          <w:szCs w:val="23"/>
          <w:lang w:val="sr-Latn-CS"/>
        </w:rPr>
        <w:t>munik</w:t>
      </w:r>
      <w:r w:rsidRPr="007D08EB">
        <w:rPr>
          <w:noProof/>
          <w:sz w:val="23"/>
          <w:szCs w:val="23"/>
          <w:lang w:val="sr-Latn-CS"/>
        </w:rPr>
        <w:t>a</w:t>
      </w:r>
      <w:r w:rsidR="007D08EB">
        <w:rPr>
          <w:noProof/>
          <w:sz w:val="23"/>
          <w:szCs w:val="23"/>
          <w:lang w:val="sr-Latn-CS"/>
        </w:rPr>
        <w:t>ci</w:t>
      </w:r>
      <w:r w:rsidRPr="007D08EB">
        <w:rPr>
          <w:noProof/>
          <w:sz w:val="23"/>
          <w:szCs w:val="23"/>
          <w:lang w:val="sr-Latn-CS"/>
        </w:rPr>
        <w:t>o</w:t>
      </w:r>
      <w:r w:rsidR="007D08EB">
        <w:rPr>
          <w:noProof/>
          <w:sz w:val="23"/>
          <w:szCs w:val="23"/>
          <w:lang w:val="sr-Latn-CS"/>
        </w:rPr>
        <w:t>nih</w:t>
      </w:r>
      <w:r w:rsidRPr="007D08EB">
        <w:rPr>
          <w:noProof/>
          <w:sz w:val="23"/>
          <w:szCs w:val="23"/>
          <w:lang w:val="sr-Latn-CS"/>
        </w:rPr>
        <w:t xml:space="preserve"> </w:t>
      </w:r>
      <w:r w:rsidR="007D08EB">
        <w:rPr>
          <w:noProof/>
          <w:sz w:val="23"/>
          <w:szCs w:val="23"/>
          <w:lang w:val="sr-Latn-CS"/>
        </w:rPr>
        <w:t>sist</w:t>
      </w:r>
      <w:r w:rsidRPr="007D08EB">
        <w:rPr>
          <w:noProof/>
          <w:sz w:val="23"/>
          <w:szCs w:val="23"/>
          <w:lang w:val="sr-Latn-CS"/>
        </w:rPr>
        <w:t>e</w:t>
      </w:r>
      <w:r w:rsidR="007D08EB">
        <w:rPr>
          <w:noProof/>
          <w:sz w:val="23"/>
          <w:szCs w:val="23"/>
          <w:lang w:val="sr-Latn-CS"/>
        </w:rPr>
        <w:t>m</w:t>
      </w:r>
      <w:r w:rsidRPr="007D08EB">
        <w:rPr>
          <w:noProof/>
          <w:sz w:val="23"/>
          <w:szCs w:val="23"/>
          <w:lang w:val="sr-Latn-CS"/>
        </w:rPr>
        <w:t xml:space="preserve">a </w:t>
      </w:r>
      <w:r w:rsidR="007D08EB">
        <w:rPr>
          <w:noProof/>
          <w:sz w:val="23"/>
          <w:szCs w:val="23"/>
          <w:lang w:val="sr-Latn-CS"/>
        </w:rPr>
        <w:t>ili</w:t>
      </w:r>
      <w:r w:rsidRPr="007D08EB">
        <w:rPr>
          <w:noProof/>
          <w:sz w:val="23"/>
          <w:szCs w:val="23"/>
          <w:lang w:val="sr-Latn-CS"/>
        </w:rPr>
        <w:t xml:space="preserve"> o</w:t>
      </w:r>
      <w:r w:rsidR="007D08EB">
        <w:rPr>
          <w:noProof/>
          <w:sz w:val="23"/>
          <w:szCs w:val="23"/>
          <w:lang w:val="sr-Latn-CS"/>
        </w:rPr>
        <w:t>nih</w:t>
      </w:r>
      <w:r w:rsidRPr="007D08EB">
        <w:rPr>
          <w:noProof/>
          <w:sz w:val="23"/>
          <w:szCs w:val="23"/>
          <w:lang w:val="sr-Latn-CS"/>
        </w:rPr>
        <w:t xml:space="preserve"> </w:t>
      </w:r>
      <w:r w:rsidR="007D08EB">
        <w:rPr>
          <w:noProof/>
          <w:sz w:val="23"/>
          <w:szCs w:val="23"/>
          <w:lang w:val="sr-Latn-CS"/>
        </w:rPr>
        <w:t>fin</w:t>
      </w:r>
      <w:r w:rsidRPr="007D08EB">
        <w:rPr>
          <w:noProof/>
          <w:sz w:val="23"/>
          <w:szCs w:val="23"/>
          <w:lang w:val="sr-Latn-CS"/>
        </w:rPr>
        <w:t>a</w:t>
      </w:r>
      <w:r w:rsidR="007D08EB">
        <w:rPr>
          <w:noProof/>
          <w:sz w:val="23"/>
          <w:szCs w:val="23"/>
          <w:lang w:val="sr-Latn-CS"/>
        </w:rPr>
        <w:t>nsi</w:t>
      </w:r>
      <w:r w:rsidRPr="007D08EB">
        <w:rPr>
          <w:noProof/>
          <w:sz w:val="23"/>
          <w:szCs w:val="23"/>
          <w:lang w:val="sr-Latn-CS"/>
        </w:rPr>
        <w:t>j</w:t>
      </w:r>
      <w:r w:rsidR="007D08EB">
        <w:rPr>
          <w:noProof/>
          <w:sz w:val="23"/>
          <w:szCs w:val="23"/>
          <w:lang w:val="sr-Latn-CS"/>
        </w:rPr>
        <w:t>skih</w:t>
      </w:r>
      <w:r w:rsidRPr="007D08EB">
        <w:rPr>
          <w:noProof/>
          <w:sz w:val="23"/>
          <w:szCs w:val="23"/>
          <w:lang w:val="sr-Latn-CS"/>
        </w:rPr>
        <w:t xml:space="preserve"> </w:t>
      </w:r>
      <w:r w:rsidR="007D08EB">
        <w:rPr>
          <w:noProof/>
          <w:sz w:val="23"/>
          <w:szCs w:val="23"/>
          <w:lang w:val="sr-Latn-CS"/>
        </w:rPr>
        <w:t>tržišt</w:t>
      </w:r>
      <w:r w:rsidRPr="007D08EB">
        <w:rPr>
          <w:noProof/>
          <w:sz w:val="23"/>
          <w:szCs w:val="23"/>
          <w:lang w:val="sr-Latn-CS"/>
        </w:rPr>
        <w:t>a 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oj</w:t>
      </w:r>
      <w:r w:rsidR="007D08EB">
        <w:rPr>
          <w:noProof/>
          <w:sz w:val="23"/>
          <w:szCs w:val="23"/>
          <w:lang w:val="sr-Latn-CS"/>
        </w:rPr>
        <w:t>ih</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sv</w:t>
      </w:r>
      <w:r w:rsidRPr="007D08EB">
        <w:rPr>
          <w:noProof/>
          <w:sz w:val="23"/>
          <w:szCs w:val="23"/>
          <w:lang w:val="sr-Latn-CS"/>
        </w:rPr>
        <w:t>a</w:t>
      </w:r>
      <w:r w:rsidR="007D08EB">
        <w:rPr>
          <w:noProof/>
          <w:sz w:val="23"/>
          <w:szCs w:val="23"/>
          <w:lang w:val="sr-Latn-CS"/>
        </w:rPr>
        <w:t>k</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sluč</w:t>
      </w:r>
      <w:r w:rsidRPr="007D08EB">
        <w:rPr>
          <w:noProof/>
          <w:sz w:val="23"/>
          <w:szCs w:val="23"/>
          <w:lang w:val="sr-Latn-CS"/>
        </w:rPr>
        <w:t>aj</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tr</w:t>
      </w:r>
      <w:r w:rsidRPr="007D08EB">
        <w:rPr>
          <w:noProof/>
          <w:sz w:val="23"/>
          <w:szCs w:val="23"/>
          <w:lang w:val="sr-Latn-CS"/>
        </w:rPr>
        <w:t>a</w:t>
      </w:r>
      <w:r w:rsidR="007D08EB">
        <w:rPr>
          <w:noProof/>
          <w:sz w:val="23"/>
          <w:szCs w:val="23"/>
          <w:lang w:val="sr-Latn-CS"/>
        </w:rPr>
        <w:t>ži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funkcionišu</w:t>
      </w:r>
      <w:r w:rsidRPr="007D08EB">
        <w:rPr>
          <w:noProof/>
          <w:sz w:val="23"/>
          <w:szCs w:val="23"/>
          <w:lang w:val="sr-Latn-CS"/>
        </w:rPr>
        <w:t xml:space="preserve"> </w:t>
      </w:r>
      <w:r w:rsidR="007D08EB">
        <w:rPr>
          <w:noProof/>
          <w:sz w:val="23"/>
          <w:szCs w:val="23"/>
          <w:lang w:val="sr-Latn-CS"/>
        </w:rPr>
        <w:t>kako</w:t>
      </w:r>
      <w:r w:rsidRPr="007D08EB">
        <w:rPr>
          <w:noProof/>
          <w:sz w:val="23"/>
          <w:szCs w:val="23"/>
          <w:lang w:val="sr-Latn-CS"/>
        </w:rPr>
        <w:t xml:space="preserve"> </w:t>
      </w:r>
      <w:r w:rsidR="007D08EB">
        <w:rPr>
          <w:noProof/>
          <w:sz w:val="23"/>
          <w:szCs w:val="23"/>
          <w:lang w:val="sr-Latn-CS"/>
        </w:rPr>
        <w:t>bi</w:t>
      </w:r>
      <w:r w:rsidRPr="007D08EB">
        <w:rPr>
          <w:noProof/>
          <w:sz w:val="23"/>
          <w:szCs w:val="23"/>
          <w:lang w:val="sr-Latn-CS"/>
        </w:rPr>
        <w:t xml:space="preserve"> </w:t>
      </w:r>
      <w:r w:rsidR="007D08EB">
        <w:rPr>
          <w:noProof/>
          <w:sz w:val="23"/>
          <w:szCs w:val="23"/>
          <w:lang w:val="sr-Latn-CS"/>
        </w:rPr>
        <w:t>pl</w:t>
      </w:r>
      <w:r w:rsidRPr="007D08EB">
        <w:rPr>
          <w:noProof/>
          <w:sz w:val="23"/>
          <w:szCs w:val="23"/>
          <w:lang w:val="sr-Latn-CS"/>
        </w:rPr>
        <w:t>a</w:t>
      </w:r>
      <w:r w:rsidR="007D08EB">
        <w:rPr>
          <w:noProof/>
          <w:sz w:val="23"/>
          <w:szCs w:val="23"/>
          <w:lang w:val="sr-Latn-CS"/>
        </w:rPr>
        <w:t>ć</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v</w:t>
      </w:r>
      <w:r w:rsidRPr="007D08EB">
        <w:rPr>
          <w:noProof/>
          <w:sz w:val="23"/>
          <w:szCs w:val="23"/>
          <w:lang w:val="sr-Latn-CS"/>
        </w:rPr>
        <w:t>e</w:t>
      </w:r>
      <w:r w:rsidR="007D08EB">
        <w:rPr>
          <w:noProof/>
          <w:sz w:val="23"/>
          <w:szCs w:val="23"/>
          <w:lang w:val="sr-Latn-CS"/>
        </w:rPr>
        <w:t>zi</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a o</w:t>
      </w:r>
      <w:r w:rsidR="007D08EB">
        <w:rPr>
          <w:noProof/>
          <w:sz w:val="23"/>
          <w:szCs w:val="23"/>
          <w:lang w:val="sr-Latn-CS"/>
        </w:rPr>
        <w:t>vim</w:t>
      </w:r>
      <w:r w:rsidRPr="007D08EB">
        <w:rPr>
          <w:noProof/>
          <w:sz w:val="23"/>
          <w:szCs w:val="23"/>
          <w:lang w:val="sr-Latn-CS"/>
        </w:rPr>
        <w:t xml:space="preserve"> </w:t>
      </w:r>
      <w:r w:rsidR="007D08EB">
        <w:rPr>
          <w:noProof/>
          <w:sz w:val="23"/>
          <w:szCs w:val="23"/>
          <w:lang w:val="sr-Latn-CS"/>
        </w:rPr>
        <w:t>ug</w:t>
      </w:r>
      <w:r w:rsidRPr="007D08EB">
        <w:rPr>
          <w:noProof/>
          <w:sz w:val="23"/>
          <w:szCs w:val="23"/>
          <w:lang w:val="sr-Latn-CS"/>
        </w:rPr>
        <w:t>o</w:t>
      </w:r>
      <w:r w:rsidR="007D08EB">
        <w:rPr>
          <w:noProof/>
          <w:sz w:val="23"/>
          <w:szCs w:val="23"/>
          <w:lang w:val="sr-Latn-CS"/>
        </w:rPr>
        <w:t>v</w:t>
      </w:r>
      <w:r w:rsidRPr="007D08EB">
        <w:rPr>
          <w:noProof/>
          <w:sz w:val="23"/>
          <w:szCs w:val="23"/>
          <w:lang w:val="sr-Latn-CS"/>
        </w:rPr>
        <w:t>o</w:t>
      </w:r>
      <w:r w:rsidR="007D08EB">
        <w:rPr>
          <w:noProof/>
          <w:sz w:val="23"/>
          <w:szCs w:val="23"/>
          <w:lang w:val="sr-Latn-CS"/>
        </w:rPr>
        <w:t>r</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bil</w:t>
      </w:r>
      <w:r w:rsidRPr="007D08EB">
        <w:rPr>
          <w:noProof/>
          <w:sz w:val="23"/>
          <w:szCs w:val="23"/>
          <w:lang w:val="sr-Latn-CS"/>
        </w:rPr>
        <w:t xml:space="preserve">a </w:t>
      </w:r>
      <w:r w:rsidR="007D08EB">
        <w:rPr>
          <w:noProof/>
          <w:sz w:val="23"/>
          <w:szCs w:val="23"/>
          <w:lang w:val="sr-Latn-CS"/>
        </w:rPr>
        <w:t>izvrš</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ili</w:t>
      </w:r>
    </w:p>
    <w:p w:rsidR="007F3EC7" w:rsidRPr="007D08EB" w:rsidRDefault="007F3EC7" w:rsidP="007F3EC7">
      <w:pPr>
        <w:ind w:left="720" w:hanging="720"/>
        <w:rPr>
          <w:noProof/>
          <w:sz w:val="23"/>
          <w:szCs w:val="23"/>
          <w:lang w:val="sr-Latn-CS"/>
        </w:rPr>
      </w:pPr>
      <w:r w:rsidRPr="007D08EB">
        <w:rPr>
          <w:noProof/>
          <w:sz w:val="23"/>
          <w:szCs w:val="23"/>
          <w:lang w:val="sr-Latn-CS"/>
        </w:rPr>
        <w:t>(</w:t>
      </w:r>
      <w:r w:rsidR="007D08EB">
        <w:rPr>
          <w:noProof/>
          <w:sz w:val="23"/>
          <w:szCs w:val="23"/>
          <w:lang w:val="sr-Latn-CS"/>
        </w:rPr>
        <w:t>b</w:t>
      </w:r>
      <w:r w:rsidRPr="007D08EB">
        <w:rPr>
          <w:noProof/>
          <w:sz w:val="23"/>
          <w:szCs w:val="23"/>
          <w:lang w:val="sr-Latn-CS"/>
        </w:rPr>
        <w:t>)</w:t>
      </w:r>
      <w:r w:rsidRPr="007D08EB">
        <w:rPr>
          <w:noProof/>
          <w:sz w:val="23"/>
          <w:szCs w:val="23"/>
          <w:lang w:val="sr-Latn-CS"/>
        </w:rPr>
        <w:tab/>
      </w:r>
      <w:r w:rsidR="007D08EB">
        <w:rPr>
          <w:noProof/>
          <w:sz w:val="23"/>
          <w:szCs w:val="23"/>
          <w:lang w:val="sr-Latn-CS"/>
        </w:rPr>
        <w:t>nastupanje</w:t>
      </w:r>
      <w:r w:rsidRPr="007D08EB">
        <w:rPr>
          <w:noProof/>
          <w:sz w:val="23"/>
          <w:szCs w:val="23"/>
          <w:lang w:val="sr-Latn-CS"/>
        </w:rPr>
        <w:t xml:space="preserve">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k</w:t>
      </w:r>
      <w:r w:rsidRPr="007D08EB">
        <w:rPr>
          <w:noProof/>
          <w:sz w:val="23"/>
          <w:szCs w:val="23"/>
          <w:lang w:val="sr-Latn-CS"/>
        </w:rPr>
        <w:t>o</w:t>
      </w:r>
      <w:r w:rsidR="007D08EB">
        <w:rPr>
          <w:noProof/>
          <w:sz w:val="23"/>
          <w:szCs w:val="23"/>
          <w:lang w:val="sr-Latn-CS"/>
        </w:rPr>
        <w:t>g</w:t>
      </w:r>
      <w:r w:rsidRPr="007D08EB">
        <w:rPr>
          <w:noProof/>
          <w:sz w:val="23"/>
          <w:szCs w:val="23"/>
          <w:lang w:val="sr-Latn-CS"/>
        </w:rPr>
        <w:t xml:space="preserve"> </w:t>
      </w:r>
      <w:r w:rsidR="007D08EB">
        <w:rPr>
          <w:noProof/>
          <w:sz w:val="23"/>
          <w:szCs w:val="23"/>
          <w:lang w:val="sr-Latn-CS"/>
        </w:rPr>
        <w:t>drugog</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o</w:t>
      </w:r>
      <w:r w:rsidR="007D08EB">
        <w:rPr>
          <w:noProof/>
          <w:sz w:val="23"/>
          <w:szCs w:val="23"/>
          <w:lang w:val="sr-Latn-CS"/>
        </w:rPr>
        <w:t>g</w:t>
      </w:r>
      <w:r w:rsidRPr="007D08EB">
        <w:rPr>
          <w:noProof/>
          <w:sz w:val="23"/>
          <w:szCs w:val="23"/>
          <w:lang w:val="sr-Latn-CS"/>
        </w:rPr>
        <w:t>a</w:t>
      </w:r>
      <w:r w:rsidR="007D08EB">
        <w:rPr>
          <w:noProof/>
          <w:sz w:val="23"/>
          <w:szCs w:val="23"/>
          <w:lang w:val="sr-Latn-CS"/>
        </w:rPr>
        <w:t>đ</w:t>
      </w:r>
      <w:r w:rsidRPr="007D08EB">
        <w:rPr>
          <w:noProof/>
          <w:sz w:val="23"/>
          <w:szCs w:val="23"/>
          <w:lang w:val="sr-Latn-CS"/>
        </w:rPr>
        <w:t xml:space="preserve">aja </w:t>
      </w:r>
      <w:r w:rsidR="007D08EB">
        <w:rPr>
          <w:noProof/>
          <w:sz w:val="23"/>
          <w:szCs w:val="23"/>
          <w:lang w:val="sr-Latn-CS"/>
        </w:rPr>
        <w:t>k</w:t>
      </w:r>
      <w:r w:rsidRPr="007D08EB">
        <w:rPr>
          <w:noProof/>
          <w:sz w:val="23"/>
          <w:szCs w:val="23"/>
          <w:lang w:val="sr-Latn-CS"/>
        </w:rPr>
        <w:t xml:space="preserve">oje </w:t>
      </w:r>
      <w:r w:rsidR="007D08EB">
        <w:rPr>
          <w:noProof/>
          <w:sz w:val="23"/>
          <w:szCs w:val="23"/>
          <w:lang w:val="sr-Latn-CS"/>
        </w:rPr>
        <w:t>ima</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r</w:t>
      </w:r>
      <w:r w:rsidRPr="007D08EB">
        <w:rPr>
          <w:noProof/>
          <w:sz w:val="23"/>
          <w:szCs w:val="23"/>
          <w:lang w:val="sr-Latn-CS"/>
        </w:rPr>
        <w:t>e</w:t>
      </w:r>
      <w:r w:rsidR="007D08EB">
        <w:rPr>
          <w:noProof/>
          <w:sz w:val="23"/>
          <w:szCs w:val="23"/>
          <w:lang w:val="sr-Latn-CS"/>
        </w:rPr>
        <w:t>zultat</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o</w:t>
      </w:r>
      <w:r w:rsidR="007D08EB">
        <w:rPr>
          <w:noProof/>
          <w:sz w:val="23"/>
          <w:szCs w:val="23"/>
          <w:lang w:val="sr-Latn-CS"/>
        </w:rPr>
        <w:t>r</w:t>
      </w:r>
      <w:r w:rsidRPr="007D08EB">
        <w:rPr>
          <w:noProof/>
          <w:sz w:val="23"/>
          <w:szCs w:val="23"/>
          <w:lang w:val="sr-Latn-CS"/>
        </w:rPr>
        <w:t>e</w:t>
      </w:r>
      <w:r w:rsidR="007D08EB">
        <w:rPr>
          <w:noProof/>
          <w:sz w:val="23"/>
          <w:szCs w:val="23"/>
          <w:lang w:val="sr-Latn-CS"/>
        </w:rPr>
        <w:t>m</w:t>
      </w:r>
      <w:r w:rsidRPr="007D08EB">
        <w:rPr>
          <w:noProof/>
          <w:sz w:val="23"/>
          <w:szCs w:val="23"/>
          <w:lang w:val="sr-Latn-CS"/>
        </w:rPr>
        <w:t>e</w:t>
      </w:r>
      <w:r w:rsidR="007D08EB">
        <w:rPr>
          <w:noProof/>
          <w:sz w:val="23"/>
          <w:szCs w:val="23"/>
          <w:lang w:val="sr-Latn-CS"/>
        </w:rPr>
        <w:t>ć</w:t>
      </w:r>
      <w:r w:rsidRPr="007D08EB">
        <w:rPr>
          <w:noProof/>
          <w:sz w:val="23"/>
          <w:szCs w:val="23"/>
          <w:lang w:val="sr-Latn-CS"/>
        </w:rPr>
        <w:t>aj (</w:t>
      </w:r>
      <w:r w:rsidR="007D08EB">
        <w:rPr>
          <w:noProof/>
          <w:sz w:val="23"/>
          <w:szCs w:val="23"/>
          <w:lang w:val="sr-Latn-CS"/>
        </w:rPr>
        <w:t>t</w:t>
      </w:r>
      <w:r w:rsidRPr="007D08EB">
        <w:rPr>
          <w:noProof/>
          <w:sz w:val="23"/>
          <w:szCs w:val="23"/>
          <w:lang w:val="sr-Latn-CS"/>
        </w:rPr>
        <w:t>e</w:t>
      </w:r>
      <w:r w:rsidR="007D08EB">
        <w:rPr>
          <w:noProof/>
          <w:sz w:val="23"/>
          <w:szCs w:val="23"/>
          <w:lang w:val="sr-Latn-CS"/>
        </w:rPr>
        <w:t>hničk</w:t>
      </w:r>
      <w:r w:rsidRPr="007D08EB">
        <w:rPr>
          <w:noProof/>
          <w:sz w:val="23"/>
          <w:szCs w:val="23"/>
          <w:lang w:val="sr-Latn-CS"/>
        </w:rPr>
        <w:t xml:space="preserve">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sist</w:t>
      </w:r>
      <w:r w:rsidRPr="007D08EB">
        <w:rPr>
          <w:noProof/>
          <w:sz w:val="23"/>
          <w:szCs w:val="23"/>
          <w:lang w:val="sr-Latn-CS"/>
        </w:rPr>
        <w:t>e</w:t>
      </w:r>
      <w:r w:rsidR="007D08EB">
        <w:rPr>
          <w:noProof/>
          <w:sz w:val="23"/>
          <w:szCs w:val="23"/>
          <w:lang w:val="sr-Latn-CS"/>
        </w:rPr>
        <w:t>msk</w:t>
      </w:r>
      <w:r w:rsidRPr="007D08EB">
        <w:rPr>
          <w:noProof/>
          <w:sz w:val="23"/>
          <w:szCs w:val="23"/>
          <w:lang w:val="sr-Latn-CS"/>
        </w:rPr>
        <w:t xml:space="preserve">e </w:t>
      </w:r>
      <w:r w:rsidR="007D08EB">
        <w:rPr>
          <w:noProof/>
          <w:sz w:val="23"/>
          <w:szCs w:val="23"/>
          <w:lang w:val="sr-Latn-CS"/>
        </w:rPr>
        <w:t>prirode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trezoru</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o</w:t>
      </w:r>
      <w:r w:rsidR="007D08EB">
        <w:rPr>
          <w:noProof/>
          <w:sz w:val="23"/>
          <w:szCs w:val="23"/>
          <w:lang w:val="sr-Latn-CS"/>
        </w:rPr>
        <w:t>p</w:t>
      </w:r>
      <w:r w:rsidRPr="007D08EB">
        <w:rPr>
          <w:noProof/>
          <w:sz w:val="23"/>
          <w:szCs w:val="23"/>
          <w:lang w:val="sr-Latn-CS"/>
        </w:rPr>
        <w:t>e</w:t>
      </w:r>
      <w:r w:rsidR="007D08EB">
        <w:rPr>
          <w:noProof/>
          <w:sz w:val="23"/>
          <w:szCs w:val="23"/>
          <w:lang w:val="sr-Latn-CS"/>
        </w:rPr>
        <w:t>r</w:t>
      </w:r>
      <w:r w:rsidRPr="007D08EB">
        <w:rPr>
          <w:noProof/>
          <w:sz w:val="23"/>
          <w:szCs w:val="23"/>
          <w:lang w:val="sr-Latn-CS"/>
        </w:rPr>
        <w:t>a</w:t>
      </w:r>
      <w:r w:rsidR="007D08EB">
        <w:rPr>
          <w:noProof/>
          <w:sz w:val="23"/>
          <w:szCs w:val="23"/>
          <w:lang w:val="sr-Latn-CS"/>
        </w:rPr>
        <w:t>ci</w:t>
      </w:r>
      <w:r w:rsidRPr="007D08EB">
        <w:rPr>
          <w:noProof/>
          <w:sz w:val="23"/>
          <w:szCs w:val="23"/>
          <w:lang w:val="sr-Latn-CS"/>
        </w:rPr>
        <w:t>ja</w:t>
      </w:r>
      <w:r w:rsidR="007D08EB">
        <w:rPr>
          <w:noProof/>
          <w:sz w:val="23"/>
          <w:szCs w:val="23"/>
          <w:lang w:val="sr-Latn-CS"/>
        </w:rPr>
        <w:t>m</w:t>
      </w:r>
      <w:r w:rsidRPr="007D08EB">
        <w:rPr>
          <w:noProof/>
          <w:sz w:val="23"/>
          <w:szCs w:val="23"/>
          <w:lang w:val="sr-Latn-CS"/>
        </w:rPr>
        <w:t xml:space="preserve">a </w:t>
      </w:r>
      <w:r w:rsidR="007D08EB">
        <w:rPr>
          <w:noProof/>
          <w:sz w:val="23"/>
          <w:szCs w:val="23"/>
          <w:lang w:val="sr-Latn-CS"/>
        </w:rPr>
        <w:t>pl</w:t>
      </w:r>
      <w:r w:rsidRPr="007D08EB">
        <w:rPr>
          <w:noProof/>
          <w:sz w:val="23"/>
          <w:szCs w:val="23"/>
          <w:lang w:val="sr-Latn-CS"/>
        </w:rPr>
        <w:t>a</w:t>
      </w:r>
      <w:r w:rsidR="007D08EB">
        <w:rPr>
          <w:noProof/>
          <w:sz w:val="23"/>
          <w:szCs w:val="23"/>
          <w:lang w:val="sr-Latn-CS"/>
        </w:rPr>
        <w:t>ć</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 xml:space="preserve">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aj</w:t>
      </w:r>
      <w:r w:rsidR="007D08EB">
        <w:rPr>
          <w:noProof/>
          <w:sz w:val="23"/>
          <w:szCs w:val="23"/>
          <w:lang w:val="sr-Latn-CS"/>
        </w:rPr>
        <w:t>m</w:t>
      </w:r>
      <w:r w:rsidRPr="007D08EB">
        <w:rPr>
          <w:noProof/>
          <w:sz w:val="23"/>
          <w:szCs w:val="23"/>
          <w:lang w:val="sr-Latn-CS"/>
        </w:rPr>
        <w:t>o</w:t>
      </w:r>
      <w:r w:rsidR="007D08EB">
        <w:rPr>
          <w:noProof/>
          <w:sz w:val="23"/>
          <w:szCs w:val="23"/>
          <w:lang w:val="sr-Latn-CS"/>
        </w:rPr>
        <w:t>primc</w:t>
      </w: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spr</w:t>
      </w:r>
      <w:r w:rsidRPr="007D08EB">
        <w:rPr>
          <w:noProof/>
          <w:sz w:val="23"/>
          <w:szCs w:val="23"/>
          <w:lang w:val="sr-Latn-CS"/>
        </w:rPr>
        <w:t>e</w:t>
      </w:r>
      <w:r w:rsidR="007D08EB">
        <w:rPr>
          <w:noProof/>
          <w:sz w:val="23"/>
          <w:szCs w:val="23"/>
          <w:lang w:val="sr-Latn-CS"/>
        </w:rPr>
        <w:t>č</w:t>
      </w:r>
      <w:r w:rsidRPr="007D08EB">
        <w:rPr>
          <w:noProof/>
          <w:sz w:val="23"/>
          <w:szCs w:val="23"/>
          <w:lang w:val="sr-Latn-CS"/>
        </w:rPr>
        <w:t>a</w:t>
      </w:r>
      <w:r w:rsidR="007D08EB">
        <w:rPr>
          <w:noProof/>
          <w:sz w:val="23"/>
          <w:szCs w:val="23"/>
          <w:lang w:val="sr-Latn-CS"/>
        </w:rPr>
        <w:t>v</w:t>
      </w:r>
      <w:r w:rsidRPr="007D08EB">
        <w:rPr>
          <w:noProof/>
          <w:sz w:val="23"/>
          <w:szCs w:val="23"/>
          <w:lang w:val="sr-Latn-CS"/>
        </w:rPr>
        <w:t xml:space="preserve">a </w:t>
      </w:r>
      <w:r w:rsidR="007D08EB">
        <w:rPr>
          <w:noProof/>
          <w:sz w:val="23"/>
          <w:szCs w:val="23"/>
          <w:lang w:val="sr-Latn-CS"/>
        </w:rPr>
        <w:t>tu</w:t>
      </w:r>
      <w:r w:rsidRPr="007D08EB">
        <w:rPr>
          <w:noProof/>
          <w:sz w:val="23"/>
          <w:szCs w:val="23"/>
          <w:lang w:val="sr-Latn-CS"/>
        </w:rPr>
        <w:t xml:space="preserve"> </w:t>
      </w:r>
      <w:r w:rsidR="007D08EB">
        <w:rPr>
          <w:noProof/>
          <w:sz w:val="23"/>
          <w:szCs w:val="23"/>
          <w:lang w:val="sr-Latn-CS"/>
        </w:rPr>
        <w:t>str</w:t>
      </w:r>
      <w:r w:rsidRPr="007D08EB">
        <w:rPr>
          <w:noProof/>
          <w:sz w:val="23"/>
          <w:szCs w:val="23"/>
          <w:lang w:val="sr-Latn-CS"/>
        </w:rPr>
        <w:t>a</w:t>
      </w:r>
      <w:r w:rsidR="007D08EB">
        <w:rPr>
          <w:noProof/>
          <w:sz w:val="23"/>
          <w:szCs w:val="23"/>
          <w:lang w:val="sr-Latn-CS"/>
        </w:rPr>
        <w:t>nu</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w:t>
      </w:r>
    </w:p>
    <w:p w:rsidR="007F3EC7" w:rsidRPr="007D08EB" w:rsidRDefault="007F3EC7" w:rsidP="007F3EC7">
      <w:pPr>
        <w:spacing w:after="0"/>
        <w:ind w:firstLine="720"/>
        <w:rPr>
          <w:noProof/>
          <w:sz w:val="23"/>
          <w:szCs w:val="23"/>
          <w:lang w:val="sr-Latn-CS"/>
        </w:rPr>
      </w:pPr>
      <w:r w:rsidRPr="007D08EB">
        <w:rPr>
          <w:noProof/>
          <w:sz w:val="23"/>
          <w:szCs w:val="23"/>
          <w:lang w:val="sr-Latn-CS"/>
        </w:rPr>
        <w:t xml:space="preserve">(i) </w:t>
      </w:r>
      <w:r w:rsidR="007D08EB">
        <w:rPr>
          <w:noProof/>
          <w:sz w:val="23"/>
          <w:szCs w:val="23"/>
          <w:lang w:val="sr-Latn-CS"/>
        </w:rPr>
        <w:t>izvrši</w:t>
      </w:r>
      <w:r w:rsidRPr="007D08EB">
        <w:rPr>
          <w:noProof/>
          <w:sz w:val="23"/>
          <w:szCs w:val="23"/>
          <w:lang w:val="sr-Latn-CS"/>
        </w:rPr>
        <w:t xml:space="preserve"> o</w:t>
      </w:r>
      <w:r w:rsidR="007D08EB">
        <w:rPr>
          <w:noProof/>
          <w:sz w:val="23"/>
          <w:szCs w:val="23"/>
          <w:lang w:val="sr-Latn-CS"/>
        </w:rPr>
        <w:t>b</w:t>
      </w:r>
      <w:r w:rsidRPr="007D08EB">
        <w:rPr>
          <w:noProof/>
          <w:sz w:val="23"/>
          <w:szCs w:val="23"/>
          <w:lang w:val="sr-Latn-CS"/>
        </w:rPr>
        <w:t>a</w:t>
      </w:r>
      <w:r w:rsidR="007D08EB">
        <w:rPr>
          <w:noProof/>
          <w:sz w:val="23"/>
          <w:szCs w:val="23"/>
          <w:lang w:val="sr-Latn-CS"/>
        </w:rPr>
        <w:t>v</w:t>
      </w:r>
      <w:r w:rsidRPr="007D08EB">
        <w:rPr>
          <w:noProof/>
          <w:sz w:val="23"/>
          <w:szCs w:val="23"/>
          <w:lang w:val="sr-Latn-CS"/>
        </w:rPr>
        <w:t>e</w:t>
      </w:r>
      <w:r w:rsidR="007D08EB">
        <w:rPr>
          <w:noProof/>
          <w:sz w:val="23"/>
          <w:szCs w:val="23"/>
          <w:lang w:val="sr-Latn-CS"/>
        </w:rPr>
        <w:t>ze</w:t>
      </w:r>
      <w:r w:rsidRPr="007D08EB">
        <w:rPr>
          <w:noProof/>
          <w:sz w:val="23"/>
          <w:szCs w:val="23"/>
          <w:lang w:val="sr-Latn-CS"/>
        </w:rPr>
        <w:t xml:space="preserve"> </w:t>
      </w:r>
      <w:r w:rsidR="007D08EB">
        <w:rPr>
          <w:noProof/>
          <w:sz w:val="23"/>
          <w:szCs w:val="23"/>
          <w:lang w:val="sr-Latn-CS"/>
        </w:rPr>
        <w:t>pl</w:t>
      </w:r>
      <w:r w:rsidRPr="007D08EB">
        <w:rPr>
          <w:noProof/>
          <w:sz w:val="23"/>
          <w:szCs w:val="23"/>
          <w:lang w:val="sr-Latn-CS"/>
        </w:rPr>
        <w:t>a</w:t>
      </w:r>
      <w:r w:rsidR="007D08EB">
        <w:rPr>
          <w:noProof/>
          <w:sz w:val="23"/>
          <w:szCs w:val="23"/>
          <w:lang w:val="sr-Latn-CS"/>
        </w:rPr>
        <w:t>ć</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pr</w:t>
      </w:r>
      <w:r w:rsidRPr="007D08EB">
        <w:rPr>
          <w:noProof/>
          <w:sz w:val="23"/>
          <w:szCs w:val="23"/>
          <w:lang w:val="sr-Latn-CS"/>
        </w:rPr>
        <w:t>e</w:t>
      </w:r>
      <w:r w:rsidR="007D08EB">
        <w:rPr>
          <w:noProof/>
          <w:sz w:val="23"/>
          <w:szCs w:val="23"/>
          <w:lang w:val="sr-Latn-CS"/>
        </w:rPr>
        <w:t>m</w:t>
      </w:r>
      <w:r w:rsidRPr="007D08EB">
        <w:rPr>
          <w:noProof/>
          <w:sz w:val="23"/>
          <w:szCs w:val="23"/>
          <w:lang w:val="sr-Latn-CS"/>
        </w:rPr>
        <w:t>a o</w:t>
      </w:r>
      <w:r w:rsidR="007D08EB">
        <w:rPr>
          <w:noProof/>
          <w:sz w:val="23"/>
          <w:szCs w:val="23"/>
          <w:lang w:val="sr-Latn-CS"/>
        </w:rPr>
        <w:t>v</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ug</w:t>
      </w:r>
      <w:r w:rsidRPr="007D08EB">
        <w:rPr>
          <w:noProof/>
          <w:sz w:val="23"/>
          <w:szCs w:val="23"/>
          <w:lang w:val="sr-Latn-CS"/>
        </w:rPr>
        <w:t>o</w:t>
      </w:r>
      <w:r w:rsidR="007D08EB">
        <w:rPr>
          <w:noProof/>
          <w:sz w:val="23"/>
          <w:szCs w:val="23"/>
          <w:lang w:val="sr-Latn-CS"/>
        </w:rPr>
        <w:t>v</w:t>
      </w:r>
      <w:r w:rsidRPr="007D08EB">
        <w:rPr>
          <w:noProof/>
          <w:sz w:val="23"/>
          <w:szCs w:val="23"/>
          <w:lang w:val="sr-Latn-CS"/>
        </w:rPr>
        <w:t>o</w:t>
      </w:r>
      <w:r w:rsidR="007D08EB">
        <w:rPr>
          <w:noProof/>
          <w:sz w:val="23"/>
          <w:szCs w:val="23"/>
          <w:lang w:val="sr-Latn-CS"/>
        </w:rPr>
        <w:t>ru</w:t>
      </w:r>
      <w:r w:rsidRPr="007D08EB">
        <w:rPr>
          <w:noProof/>
          <w:sz w:val="23"/>
          <w:szCs w:val="23"/>
          <w:lang w:val="sr-Latn-CS"/>
        </w:rPr>
        <w:t xml:space="preserve">; </w:t>
      </w:r>
      <w:r w:rsidR="007D08EB">
        <w:rPr>
          <w:noProof/>
          <w:sz w:val="23"/>
          <w:szCs w:val="23"/>
          <w:lang w:val="sr-Latn-CS"/>
        </w:rPr>
        <w:t>ili</w:t>
      </w:r>
    </w:p>
    <w:p w:rsidR="007F3EC7" w:rsidRPr="007D08EB" w:rsidRDefault="007F3EC7" w:rsidP="007F3EC7">
      <w:pPr>
        <w:spacing w:after="0"/>
        <w:ind w:firstLine="720"/>
        <w:rPr>
          <w:noProof/>
          <w:sz w:val="23"/>
          <w:szCs w:val="23"/>
          <w:lang w:val="sr-Latn-CS"/>
        </w:rPr>
      </w:pPr>
      <w:r w:rsidRPr="007D08EB">
        <w:rPr>
          <w:noProof/>
          <w:sz w:val="23"/>
          <w:szCs w:val="23"/>
          <w:lang w:val="sr-Latn-CS"/>
        </w:rPr>
        <w:t xml:space="preserve">(ii) </w:t>
      </w:r>
      <w:r w:rsidR="007D08EB">
        <w:rPr>
          <w:noProof/>
          <w:sz w:val="23"/>
          <w:szCs w:val="23"/>
          <w:lang w:val="sr-Latn-CS"/>
        </w:rPr>
        <w:t>k</w:t>
      </w:r>
      <w:r w:rsidRPr="007D08EB">
        <w:rPr>
          <w:noProof/>
          <w:sz w:val="23"/>
          <w:szCs w:val="23"/>
          <w:lang w:val="sr-Latn-CS"/>
        </w:rPr>
        <w:t>o</w:t>
      </w:r>
      <w:r w:rsidR="007D08EB">
        <w:rPr>
          <w:noProof/>
          <w:sz w:val="23"/>
          <w:szCs w:val="23"/>
          <w:lang w:val="sr-Latn-CS"/>
        </w:rPr>
        <w:t>municira</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a </w:t>
      </w:r>
      <w:r w:rsidR="007D08EB">
        <w:rPr>
          <w:noProof/>
          <w:sz w:val="23"/>
          <w:szCs w:val="23"/>
          <w:lang w:val="sr-Latn-CS"/>
        </w:rPr>
        <w:t>drugim</w:t>
      </w:r>
      <w:r w:rsidRPr="007D08EB">
        <w:rPr>
          <w:noProof/>
          <w:sz w:val="23"/>
          <w:szCs w:val="23"/>
          <w:lang w:val="sr-Latn-CS"/>
        </w:rPr>
        <w:t xml:space="preserve"> </w:t>
      </w:r>
      <w:r w:rsidR="007D08EB">
        <w:rPr>
          <w:noProof/>
          <w:sz w:val="23"/>
          <w:szCs w:val="23"/>
          <w:lang w:val="sr-Latn-CS"/>
        </w:rPr>
        <w:t>str</w:t>
      </w:r>
      <w:r w:rsidRPr="007D08EB">
        <w:rPr>
          <w:noProof/>
          <w:sz w:val="23"/>
          <w:szCs w:val="23"/>
          <w:lang w:val="sr-Latn-CS"/>
        </w:rPr>
        <w:t>a</w:t>
      </w:r>
      <w:r w:rsidR="007D08EB">
        <w:rPr>
          <w:noProof/>
          <w:sz w:val="23"/>
          <w:szCs w:val="23"/>
          <w:lang w:val="sr-Latn-CS"/>
        </w:rPr>
        <w:t>n</w:t>
      </w:r>
      <w:r w:rsidRPr="007D08EB">
        <w:rPr>
          <w:noProof/>
          <w:sz w:val="23"/>
          <w:szCs w:val="23"/>
          <w:lang w:val="sr-Latn-CS"/>
        </w:rPr>
        <w:t>a</w:t>
      </w:r>
      <w:r w:rsidR="007D08EB">
        <w:rPr>
          <w:noProof/>
          <w:sz w:val="23"/>
          <w:szCs w:val="23"/>
          <w:lang w:val="sr-Latn-CS"/>
        </w:rPr>
        <w:t>m</w:t>
      </w:r>
      <w:r w:rsidRPr="007D08EB">
        <w:rPr>
          <w:noProof/>
          <w:sz w:val="23"/>
          <w:szCs w:val="23"/>
          <w:lang w:val="sr-Latn-CS"/>
        </w:rPr>
        <w:t>a,</w:t>
      </w:r>
    </w:p>
    <w:p w:rsidR="007F3EC7" w:rsidRPr="007D08EB" w:rsidRDefault="007F3EC7" w:rsidP="007F3EC7">
      <w:pPr>
        <w:spacing w:after="0"/>
        <w:rPr>
          <w:noProof/>
          <w:sz w:val="23"/>
          <w:szCs w:val="23"/>
          <w:lang w:val="sr-Latn-CS"/>
        </w:rPr>
      </w:pPr>
    </w:p>
    <w:p w:rsidR="007F3EC7" w:rsidRPr="007D08EB" w:rsidRDefault="007D08EB" w:rsidP="007F3EC7">
      <w:pPr>
        <w:rPr>
          <w:noProof/>
          <w:sz w:val="23"/>
          <w:szCs w:val="23"/>
          <w:lang w:val="sr-Latn-CS"/>
        </w:rPr>
      </w:pPr>
      <w:r>
        <w:rPr>
          <w:noProof/>
          <w:sz w:val="23"/>
          <w:szCs w:val="23"/>
          <w:lang w:val="sr-Latn-CS"/>
        </w:rPr>
        <w:t>i</w:t>
      </w:r>
      <w:r w:rsidR="007F3EC7" w:rsidRPr="007D08EB">
        <w:rPr>
          <w:noProof/>
          <w:sz w:val="23"/>
          <w:szCs w:val="23"/>
          <w:lang w:val="sr-Latn-CS"/>
        </w:rPr>
        <w:t xml:space="preserve"> </w:t>
      </w:r>
      <w:r>
        <w:rPr>
          <w:noProof/>
          <w:sz w:val="23"/>
          <w:szCs w:val="23"/>
          <w:lang w:val="sr-Latn-CS"/>
        </w:rPr>
        <w:t>kada</w:t>
      </w:r>
      <w:r w:rsidR="007F3EC7" w:rsidRPr="007D08EB">
        <w:rPr>
          <w:noProof/>
          <w:sz w:val="23"/>
          <w:szCs w:val="23"/>
          <w:lang w:val="sr-Latn-CS"/>
        </w:rPr>
        <w:t xml:space="preserve"> </w:t>
      </w:r>
      <w:r>
        <w:rPr>
          <w:noProof/>
          <w:sz w:val="23"/>
          <w:szCs w:val="23"/>
          <w:lang w:val="sr-Latn-CS"/>
        </w:rPr>
        <w:t>p</w:t>
      </w:r>
      <w:r w:rsidR="007F3EC7" w:rsidRPr="007D08EB">
        <w:rPr>
          <w:noProof/>
          <w:sz w:val="23"/>
          <w:szCs w:val="23"/>
          <w:lang w:val="sr-Latn-CS"/>
        </w:rPr>
        <w:t>o</w:t>
      </w:r>
      <w:r>
        <w:rPr>
          <w:noProof/>
          <w:sz w:val="23"/>
          <w:szCs w:val="23"/>
          <w:lang w:val="sr-Latn-CS"/>
        </w:rPr>
        <w:t>r</w:t>
      </w:r>
      <w:r w:rsidR="007F3EC7" w:rsidRPr="007D08EB">
        <w:rPr>
          <w:noProof/>
          <w:sz w:val="23"/>
          <w:szCs w:val="23"/>
          <w:lang w:val="sr-Latn-CS"/>
        </w:rPr>
        <w:t>e</w:t>
      </w:r>
      <w:r>
        <w:rPr>
          <w:noProof/>
          <w:sz w:val="23"/>
          <w:szCs w:val="23"/>
          <w:lang w:val="sr-Latn-CS"/>
        </w:rPr>
        <w:t>m</w:t>
      </w:r>
      <w:r w:rsidR="007F3EC7" w:rsidRPr="007D08EB">
        <w:rPr>
          <w:noProof/>
          <w:sz w:val="23"/>
          <w:szCs w:val="23"/>
          <w:lang w:val="sr-Latn-CS"/>
        </w:rPr>
        <w:t>e</w:t>
      </w:r>
      <w:r>
        <w:rPr>
          <w:noProof/>
          <w:sz w:val="23"/>
          <w:szCs w:val="23"/>
          <w:lang w:val="sr-Latn-CS"/>
        </w:rPr>
        <w:t>ć</w:t>
      </w:r>
      <w:r w:rsidR="007F3EC7" w:rsidRPr="007D08EB">
        <w:rPr>
          <w:noProof/>
          <w:sz w:val="23"/>
          <w:szCs w:val="23"/>
          <w:lang w:val="sr-Latn-CS"/>
        </w:rPr>
        <w:t>aj (</w:t>
      </w:r>
      <w:r>
        <w:rPr>
          <w:noProof/>
          <w:sz w:val="23"/>
          <w:szCs w:val="23"/>
          <w:lang w:val="sr-Latn-CS"/>
        </w:rPr>
        <w:t>bil</w:t>
      </w:r>
      <w:r w:rsidR="007F3EC7" w:rsidRPr="007D08EB">
        <w:rPr>
          <w:noProof/>
          <w:sz w:val="23"/>
          <w:szCs w:val="23"/>
          <w:lang w:val="sr-Latn-CS"/>
        </w:rPr>
        <w:t xml:space="preserve">o </w:t>
      </w:r>
      <w:r>
        <w:rPr>
          <w:noProof/>
          <w:sz w:val="23"/>
          <w:szCs w:val="23"/>
          <w:lang w:val="sr-Latn-CS"/>
        </w:rPr>
        <w:t>u</w:t>
      </w:r>
      <w:r w:rsidR="007F3EC7" w:rsidRPr="007D08EB">
        <w:rPr>
          <w:noProof/>
          <w:sz w:val="23"/>
          <w:szCs w:val="23"/>
          <w:lang w:val="sr-Latn-CS"/>
        </w:rPr>
        <w:t xml:space="preserve"> </w:t>
      </w:r>
      <w:r>
        <w:rPr>
          <w:noProof/>
          <w:sz w:val="23"/>
          <w:szCs w:val="23"/>
          <w:lang w:val="sr-Latn-CS"/>
        </w:rPr>
        <w:t>sluč</w:t>
      </w:r>
      <w:r w:rsidR="007F3EC7" w:rsidRPr="007D08EB">
        <w:rPr>
          <w:noProof/>
          <w:sz w:val="23"/>
          <w:szCs w:val="23"/>
          <w:lang w:val="sr-Latn-CS"/>
        </w:rPr>
        <w:t>aj</w:t>
      </w:r>
      <w:r>
        <w:rPr>
          <w:noProof/>
          <w:sz w:val="23"/>
          <w:szCs w:val="23"/>
          <w:lang w:val="sr-Latn-CS"/>
        </w:rPr>
        <w:t>u</w:t>
      </w:r>
      <w:r w:rsidR="007F3EC7" w:rsidRPr="007D08EB">
        <w:rPr>
          <w:noProof/>
          <w:sz w:val="23"/>
          <w:szCs w:val="23"/>
          <w:lang w:val="sr-Latn-CS"/>
        </w:rPr>
        <w:t xml:space="preserve"> </w:t>
      </w:r>
      <w:r>
        <w:rPr>
          <w:noProof/>
          <w:sz w:val="23"/>
          <w:szCs w:val="23"/>
          <w:lang w:val="sr-Latn-CS"/>
        </w:rPr>
        <w:t>p</w:t>
      </w:r>
      <w:r w:rsidR="007F3EC7" w:rsidRPr="007D08EB">
        <w:rPr>
          <w:noProof/>
          <w:sz w:val="23"/>
          <w:szCs w:val="23"/>
          <w:lang w:val="sr-Latn-CS"/>
        </w:rPr>
        <w:t>o</w:t>
      </w:r>
      <w:r>
        <w:rPr>
          <w:noProof/>
          <w:sz w:val="23"/>
          <w:szCs w:val="23"/>
          <w:lang w:val="sr-Latn-CS"/>
        </w:rPr>
        <w:t>d</w:t>
      </w:r>
      <w:r w:rsidR="007F3EC7" w:rsidRPr="007D08EB">
        <w:rPr>
          <w:noProof/>
          <w:sz w:val="23"/>
          <w:szCs w:val="23"/>
          <w:lang w:val="sr-Latn-CS"/>
        </w:rPr>
        <w:t xml:space="preserve"> (a) </w:t>
      </w:r>
      <w:r>
        <w:rPr>
          <w:noProof/>
          <w:sz w:val="23"/>
          <w:szCs w:val="23"/>
          <w:lang w:val="sr-Latn-CS"/>
        </w:rPr>
        <w:t>ili</w:t>
      </w:r>
      <w:r w:rsidR="007F3EC7" w:rsidRPr="007D08EB">
        <w:rPr>
          <w:noProof/>
          <w:sz w:val="23"/>
          <w:szCs w:val="23"/>
          <w:lang w:val="sr-Latn-CS"/>
        </w:rPr>
        <w:t xml:space="preserve"> (</w:t>
      </w:r>
      <w:r>
        <w:rPr>
          <w:noProof/>
          <w:sz w:val="23"/>
          <w:szCs w:val="23"/>
          <w:lang w:val="sr-Latn-CS"/>
        </w:rPr>
        <w:t>b</w:t>
      </w:r>
      <w:r w:rsidR="007F3EC7" w:rsidRPr="007D08EB">
        <w:rPr>
          <w:noProof/>
          <w:sz w:val="23"/>
          <w:szCs w:val="23"/>
          <w:lang w:val="sr-Latn-CS"/>
        </w:rPr>
        <w:t xml:space="preserve">) </w:t>
      </w:r>
      <w:r>
        <w:rPr>
          <w:noProof/>
          <w:sz w:val="23"/>
          <w:szCs w:val="23"/>
          <w:lang w:val="sr-Latn-CS"/>
        </w:rPr>
        <w:t>g</w:t>
      </w:r>
      <w:r w:rsidR="007F3EC7" w:rsidRPr="007D08EB">
        <w:rPr>
          <w:noProof/>
          <w:sz w:val="23"/>
          <w:szCs w:val="23"/>
          <w:lang w:val="sr-Latn-CS"/>
        </w:rPr>
        <w:t>o</w:t>
      </w:r>
      <w:r>
        <w:rPr>
          <w:noProof/>
          <w:sz w:val="23"/>
          <w:szCs w:val="23"/>
          <w:lang w:val="sr-Latn-CS"/>
        </w:rPr>
        <w:t>r</w:t>
      </w:r>
      <w:r w:rsidR="007F3EC7" w:rsidRPr="007D08EB">
        <w:rPr>
          <w:noProof/>
          <w:sz w:val="23"/>
          <w:szCs w:val="23"/>
          <w:lang w:val="sr-Latn-CS"/>
        </w:rPr>
        <w:t xml:space="preserve">e </w:t>
      </w:r>
      <w:r>
        <w:rPr>
          <w:noProof/>
          <w:sz w:val="23"/>
          <w:szCs w:val="23"/>
          <w:lang w:val="sr-Latn-CS"/>
        </w:rPr>
        <w:t>navedenim</w:t>
      </w:r>
      <w:r w:rsidR="007F3EC7" w:rsidRPr="007D08EB">
        <w:rPr>
          <w:noProof/>
          <w:sz w:val="23"/>
          <w:szCs w:val="23"/>
          <w:lang w:val="sr-Latn-CS"/>
        </w:rPr>
        <w:t xml:space="preserve">) </w:t>
      </w:r>
      <w:r>
        <w:rPr>
          <w:noProof/>
          <w:sz w:val="23"/>
          <w:szCs w:val="23"/>
          <w:lang w:val="sr-Latn-CS"/>
        </w:rPr>
        <w:t>ni</w:t>
      </w:r>
      <w:r w:rsidR="007F3EC7" w:rsidRPr="007D08EB">
        <w:rPr>
          <w:noProof/>
          <w:sz w:val="23"/>
          <w:szCs w:val="23"/>
          <w:lang w:val="sr-Latn-CS"/>
        </w:rPr>
        <w:t xml:space="preserve">je </w:t>
      </w:r>
      <w:r>
        <w:rPr>
          <w:noProof/>
          <w:sz w:val="23"/>
          <w:szCs w:val="23"/>
          <w:lang w:val="sr-Latn-CS"/>
        </w:rPr>
        <w:t>iz</w:t>
      </w:r>
      <w:r w:rsidR="007F3EC7" w:rsidRPr="007D08EB">
        <w:rPr>
          <w:noProof/>
          <w:sz w:val="23"/>
          <w:szCs w:val="23"/>
          <w:lang w:val="sr-Latn-CS"/>
        </w:rPr>
        <w:t>a</w:t>
      </w:r>
      <w:r>
        <w:rPr>
          <w:noProof/>
          <w:sz w:val="23"/>
          <w:szCs w:val="23"/>
          <w:lang w:val="sr-Latn-CS"/>
        </w:rPr>
        <w:t>zv</w:t>
      </w:r>
      <w:r w:rsidR="007F3EC7" w:rsidRPr="007D08EB">
        <w:rPr>
          <w:noProof/>
          <w:sz w:val="23"/>
          <w:szCs w:val="23"/>
          <w:lang w:val="sr-Latn-CS"/>
        </w:rPr>
        <w:t>a</w:t>
      </w:r>
      <w:r>
        <w:rPr>
          <w:noProof/>
          <w:sz w:val="23"/>
          <w:szCs w:val="23"/>
          <w:lang w:val="sr-Latn-CS"/>
        </w:rPr>
        <w:t>n</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mim</w:t>
      </w:r>
      <w:r w:rsidR="007F3EC7" w:rsidRPr="007D08EB">
        <w:rPr>
          <w:noProof/>
          <w:sz w:val="23"/>
          <w:szCs w:val="23"/>
          <w:lang w:val="sr-Latn-CS"/>
        </w:rPr>
        <w:t xml:space="preserve">o je </w:t>
      </w:r>
      <w:r>
        <w:rPr>
          <w:noProof/>
          <w:sz w:val="23"/>
          <w:szCs w:val="23"/>
          <w:lang w:val="sr-Latn-CS"/>
        </w:rPr>
        <w:t>k</w:t>
      </w:r>
      <w:r w:rsidR="007F3EC7" w:rsidRPr="007D08EB">
        <w:rPr>
          <w:noProof/>
          <w:sz w:val="23"/>
          <w:szCs w:val="23"/>
          <w:lang w:val="sr-Latn-CS"/>
        </w:rPr>
        <w:t>o</w:t>
      </w:r>
      <w:r>
        <w:rPr>
          <w:noProof/>
          <w:sz w:val="23"/>
          <w:szCs w:val="23"/>
          <w:lang w:val="sr-Latn-CS"/>
        </w:rPr>
        <w:t>ntr</w:t>
      </w:r>
      <w:r w:rsidR="007F3EC7" w:rsidRPr="007D08EB">
        <w:rPr>
          <w:noProof/>
          <w:sz w:val="23"/>
          <w:szCs w:val="23"/>
          <w:lang w:val="sr-Latn-CS"/>
        </w:rPr>
        <w:t>o</w:t>
      </w:r>
      <w:r>
        <w:rPr>
          <w:noProof/>
          <w:sz w:val="23"/>
          <w:szCs w:val="23"/>
          <w:lang w:val="sr-Latn-CS"/>
        </w:rPr>
        <w:t>l</w:t>
      </w:r>
      <w:r w:rsidR="007F3EC7" w:rsidRPr="007D08EB">
        <w:rPr>
          <w:noProof/>
          <w:sz w:val="23"/>
          <w:szCs w:val="23"/>
          <w:lang w:val="sr-Latn-CS"/>
        </w:rPr>
        <w:t xml:space="preserve">e </w:t>
      </w:r>
      <w:r>
        <w:rPr>
          <w:noProof/>
          <w:sz w:val="23"/>
          <w:szCs w:val="23"/>
          <w:lang w:val="sr-Latn-CS"/>
        </w:rPr>
        <w:t>str</w:t>
      </w:r>
      <w:r w:rsidR="007F3EC7" w:rsidRPr="007D08EB">
        <w:rPr>
          <w:noProof/>
          <w:sz w:val="23"/>
          <w:szCs w:val="23"/>
          <w:lang w:val="sr-Latn-CS"/>
        </w:rPr>
        <w:t>a</w:t>
      </w:r>
      <w:r>
        <w:rPr>
          <w:noProof/>
          <w:sz w:val="23"/>
          <w:szCs w:val="23"/>
          <w:lang w:val="sr-Latn-CS"/>
        </w:rPr>
        <w:t>n</w:t>
      </w:r>
      <w:r w:rsidR="007F3EC7" w:rsidRPr="007D08EB">
        <w:rPr>
          <w:noProof/>
          <w:sz w:val="23"/>
          <w:szCs w:val="23"/>
          <w:lang w:val="sr-Latn-CS"/>
        </w:rPr>
        <w:t xml:space="preserve">e </w:t>
      </w:r>
      <w:r>
        <w:rPr>
          <w:noProof/>
          <w:sz w:val="23"/>
          <w:szCs w:val="23"/>
          <w:lang w:val="sr-Latn-CS"/>
        </w:rPr>
        <w:t>či</w:t>
      </w:r>
      <w:r w:rsidR="007F3EC7" w:rsidRPr="007D08EB">
        <w:rPr>
          <w:noProof/>
          <w:sz w:val="23"/>
          <w:szCs w:val="23"/>
          <w:lang w:val="sr-Latn-CS"/>
        </w:rPr>
        <w:t xml:space="preserve">je </w:t>
      </w:r>
      <w:r>
        <w:rPr>
          <w:noProof/>
          <w:sz w:val="23"/>
          <w:szCs w:val="23"/>
          <w:lang w:val="sr-Latn-CS"/>
        </w:rPr>
        <w:t>su</w:t>
      </w:r>
      <w:r w:rsidR="007F3EC7" w:rsidRPr="007D08EB">
        <w:rPr>
          <w:noProof/>
          <w:sz w:val="23"/>
          <w:szCs w:val="23"/>
          <w:lang w:val="sr-Latn-CS"/>
        </w:rPr>
        <w:t xml:space="preserve"> o</w:t>
      </w:r>
      <w:r>
        <w:rPr>
          <w:noProof/>
          <w:sz w:val="23"/>
          <w:szCs w:val="23"/>
          <w:lang w:val="sr-Latn-CS"/>
        </w:rPr>
        <w:t>p</w:t>
      </w:r>
      <w:r w:rsidR="007F3EC7" w:rsidRPr="007D08EB">
        <w:rPr>
          <w:noProof/>
          <w:sz w:val="23"/>
          <w:szCs w:val="23"/>
          <w:lang w:val="sr-Latn-CS"/>
        </w:rPr>
        <w:t>e</w:t>
      </w:r>
      <w:r>
        <w:rPr>
          <w:noProof/>
          <w:sz w:val="23"/>
          <w:szCs w:val="23"/>
          <w:lang w:val="sr-Latn-CS"/>
        </w:rPr>
        <w:t>r</w:t>
      </w:r>
      <w:r w:rsidR="007F3EC7" w:rsidRPr="007D08EB">
        <w:rPr>
          <w:noProof/>
          <w:sz w:val="23"/>
          <w:szCs w:val="23"/>
          <w:lang w:val="sr-Latn-CS"/>
        </w:rPr>
        <w:t>a</w:t>
      </w:r>
      <w:r>
        <w:rPr>
          <w:noProof/>
          <w:sz w:val="23"/>
          <w:szCs w:val="23"/>
          <w:lang w:val="sr-Latn-CS"/>
        </w:rPr>
        <w:t>ci</w:t>
      </w:r>
      <w:r w:rsidR="007F3EC7" w:rsidRPr="007D08EB">
        <w:rPr>
          <w:noProof/>
          <w:sz w:val="23"/>
          <w:szCs w:val="23"/>
          <w:lang w:val="sr-Latn-CS"/>
        </w:rPr>
        <w:t xml:space="preserve">je </w:t>
      </w:r>
      <w:r>
        <w:rPr>
          <w:noProof/>
          <w:sz w:val="23"/>
          <w:szCs w:val="23"/>
          <w:lang w:val="sr-Latn-CS"/>
        </w:rPr>
        <w:t>poremećene</w:t>
      </w:r>
      <w:r w:rsidR="007F3EC7"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Država</w:t>
      </w:r>
      <w:r w:rsidRPr="007D08EB">
        <w:rPr>
          <w:b/>
          <w:noProof/>
          <w:sz w:val="23"/>
          <w:szCs w:val="23"/>
          <w:lang w:val="sr-Latn-CS"/>
        </w:rPr>
        <w:t xml:space="preserve"> </w:t>
      </w:r>
      <w:r w:rsidR="007D08EB">
        <w:rPr>
          <w:b/>
          <w:noProof/>
          <w:sz w:val="23"/>
          <w:szCs w:val="23"/>
          <w:lang w:val="sr-Latn-CS"/>
        </w:rPr>
        <w:t>koja</w:t>
      </w:r>
      <w:r w:rsidRPr="007D08EB">
        <w:rPr>
          <w:b/>
          <w:noProof/>
          <w:sz w:val="23"/>
          <w:szCs w:val="23"/>
          <w:lang w:val="sr-Latn-CS"/>
        </w:rPr>
        <w:t xml:space="preserve"> </w:t>
      </w:r>
      <w:r w:rsidR="007D08EB">
        <w:rPr>
          <w:b/>
          <w:noProof/>
          <w:sz w:val="23"/>
          <w:szCs w:val="23"/>
          <w:lang w:val="sr-Latn-CS"/>
        </w:rPr>
        <w:t>ispunjava</w:t>
      </w:r>
      <w:r w:rsidRPr="007D08EB">
        <w:rPr>
          <w:b/>
          <w:noProof/>
          <w:sz w:val="23"/>
          <w:szCs w:val="23"/>
          <w:lang w:val="sr-Latn-CS"/>
        </w:rPr>
        <w:t xml:space="preserve"> </w:t>
      </w:r>
      <w:r w:rsidR="007D08EB">
        <w:rPr>
          <w:b/>
          <w:noProof/>
          <w:sz w:val="23"/>
          <w:szCs w:val="23"/>
          <w:lang w:val="sr-Latn-CS"/>
        </w:rPr>
        <w:t>kriterijume</w:t>
      </w:r>
      <w:r w:rsidRPr="007D08EB">
        <w:rPr>
          <w:noProof/>
          <w:sz w:val="23"/>
          <w:szCs w:val="23"/>
          <w:lang w:val="sr-Latn-CS"/>
        </w:rPr>
        <w:t xml:space="preserve">” </w:t>
      </w:r>
      <w:r w:rsidR="007D08EB">
        <w:rPr>
          <w:noProof/>
          <w:sz w:val="23"/>
          <w:szCs w:val="23"/>
          <w:lang w:val="sr-Latn-CS"/>
        </w:rPr>
        <w:t>znači</w:t>
      </w:r>
      <w:r w:rsidRPr="007D08EB">
        <w:rPr>
          <w:noProof/>
          <w:sz w:val="23"/>
          <w:szCs w:val="23"/>
          <w:lang w:val="sr-Latn-CS"/>
        </w:rPr>
        <w:t xml:space="preserve"> </w:t>
      </w:r>
      <w:r w:rsidR="007D08EB">
        <w:rPr>
          <w:noProof/>
          <w:sz w:val="23"/>
          <w:szCs w:val="23"/>
          <w:lang w:val="sr-Latn-CS"/>
        </w:rPr>
        <w:t>bilo</w:t>
      </w:r>
      <w:r w:rsidRPr="007D08EB">
        <w:rPr>
          <w:noProof/>
          <w:sz w:val="23"/>
          <w:szCs w:val="23"/>
          <w:lang w:val="sr-Latn-CS"/>
        </w:rPr>
        <w:t xml:space="preserve"> </w:t>
      </w:r>
      <w:r w:rsidR="007D08EB">
        <w:rPr>
          <w:noProof/>
          <w:sz w:val="23"/>
          <w:szCs w:val="23"/>
          <w:lang w:val="sr-Latn-CS"/>
        </w:rPr>
        <w:t>koju</w:t>
      </w:r>
      <w:r w:rsidRPr="007D08EB">
        <w:rPr>
          <w:noProof/>
          <w:sz w:val="23"/>
          <w:szCs w:val="23"/>
          <w:lang w:val="sr-Latn-CS"/>
        </w:rPr>
        <w:t xml:space="preserve"> </w:t>
      </w:r>
      <w:r w:rsidR="007D08EB">
        <w:rPr>
          <w:noProof/>
          <w:sz w:val="23"/>
          <w:szCs w:val="23"/>
          <w:lang w:val="sr-Latn-CS"/>
        </w:rPr>
        <w:t>državu</w:t>
      </w:r>
      <w:r w:rsidRPr="007D08EB">
        <w:rPr>
          <w:noProof/>
          <w:sz w:val="23"/>
          <w:szCs w:val="23"/>
          <w:lang w:val="sr-Latn-CS"/>
        </w:rPr>
        <w:t xml:space="preserve"> </w:t>
      </w:r>
      <w:r w:rsidR="007D08EB">
        <w:rPr>
          <w:noProof/>
          <w:sz w:val="23"/>
          <w:szCs w:val="23"/>
          <w:lang w:val="sr-Latn-CS"/>
        </w:rPr>
        <w:t>navedenu</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Aneksu</w:t>
      </w:r>
      <w:r w:rsidRPr="007D08EB">
        <w:rPr>
          <w:noProof/>
          <w:sz w:val="23"/>
          <w:szCs w:val="23"/>
          <w:lang w:val="sr-Latn-CS"/>
        </w:rPr>
        <w:t xml:space="preserve"> III O</w:t>
      </w:r>
      <w:r w:rsidR="007D08EB">
        <w:rPr>
          <w:noProof/>
          <w:sz w:val="23"/>
          <w:szCs w:val="23"/>
          <w:lang w:val="sr-Latn-CS"/>
        </w:rPr>
        <w:t>dluke</w:t>
      </w:r>
      <w:r w:rsidRPr="007D08EB">
        <w:rPr>
          <w:noProof/>
          <w:sz w:val="23"/>
          <w:szCs w:val="23"/>
          <w:lang w:val="sr-Latn-CS"/>
        </w:rPr>
        <w:t xml:space="preserve">, </w:t>
      </w:r>
      <w:r w:rsidR="007D08EB">
        <w:rPr>
          <w:noProof/>
          <w:sz w:val="23"/>
          <w:szCs w:val="23"/>
          <w:lang w:val="sr-Latn-CS"/>
        </w:rPr>
        <w:t>što</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može</w:t>
      </w:r>
      <w:r w:rsidRPr="007D08EB">
        <w:rPr>
          <w:noProof/>
          <w:sz w:val="23"/>
          <w:szCs w:val="23"/>
          <w:lang w:val="sr-Latn-CS"/>
        </w:rPr>
        <w:t xml:space="preserve"> </w:t>
      </w:r>
      <w:r w:rsidR="007D08EB">
        <w:rPr>
          <w:noProof/>
          <w:sz w:val="23"/>
          <w:szCs w:val="23"/>
          <w:lang w:val="sr-Latn-CS"/>
        </w:rPr>
        <w:t>povremeno</w:t>
      </w:r>
      <w:r w:rsidRPr="007D08EB">
        <w:rPr>
          <w:noProof/>
          <w:sz w:val="23"/>
          <w:szCs w:val="23"/>
          <w:lang w:val="sr-Latn-CS"/>
        </w:rPr>
        <w:t xml:space="preserve"> </w:t>
      </w:r>
      <w:r w:rsidR="007D08EB">
        <w:rPr>
          <w:noProof/>
          <w:sz w:val="23"/>
          <w:szCs w:val="23"/>
          <w:lang w:val="sr-Latn-CS"/>
        </w:rPr>
        <w:t>izmeniti</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dopuniti</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strane</w:t>
      </w:r>
      <w:r w:rsidRPr="007D08EB">
        <w:rPr>
          <w:noProof/>
          <w:sz w:val="23"/>
          <w:szCs w:val="23"/>
          <w:lang w:val="sr-Latn-CS"/>
        </w:rPr>
        <w:t xml:space="preserve"> </w:t>
      </w:r>
      <w:r w:rsidR="007D08EB">
        <w:rPr>
          <w:noProof/>
          <w:sz w:val="23"/>
          <w:szCs w:val="23"/>
          <w:lang w:val="sr-Latn-CS"/>
        </w:rPr>
        <w:t>Evropske</w:t>
      </w:r>
      <w:r w:rsidRPr="007D08EB">
        <w:rPr>
          <w:noProof/>
          <w:sz w:val="23"/>
          <w:szCs w:val="23"/>
          <w:lang w:val="sr-Latn-CS"/>
        </w:rPr>
        <w:t xml:space="preserve"> </w:t>
      </w:r>
      <w:r w:rsidR="007D08EB">
        <w:rPr>
          <w:noProof/>
          <w:sz w:val="23"/>
          <w:szCs w:val="23"/>
          <w:lang w:val="sr-Latn-CS"/>
        </w:rPr>
        <w:t>komisije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čl</w:t>
      </w:r>
      <w:r w:rsidRPr="007D08EB">
        <w:rPr>
          <w:noProof/>
          <w:sz w:val="23"/>
          <w:szCs w:val="23"/>
          <w:lang w:val="sr-Latn-CS"/>
        </w:rPr>
        <w:t xml:space="preserve">. 4(2) </w:t>
      </w:r>
      <w:r w:rsidR="007D08EB">
        <w:rPr>
          <w:noProof/>
          <w:sz w:val="23"/>
          <w:szCs w:val="23"/>
          <w:lang w:val="sr-Latn-CS"/>
        </w:rPr>
        <w:t>i</w:t>
      </w:r>
      <w:r w:rsidRPr="007D08EB">
        <w:rPr>
          <w:noProof/>
          <w:sz w:val="23"/>
          <w:szCs w:val="23"/>
          <w:lang w:val="sr-Latn-CS"/>
        </w:rPr>
        <w:t xml:space="preserve"> 18. </w:t>
      </w:r>
      <w:r w:rsidR="007D08EB">
        <w:rPr>
          <w:noProof/>
          <w:sz w:val="23"/>
          <w:szCs w:val="23"/>
          <w:lang w:val="sr-Latn-CS"/>
        </w:rPr>
        <w:t>Odluke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bilo</w:t>
      </w:r>
      <w:r w:rsidRPr="007D08EB">
        <w:rPr>
          <w:noProof/>
          <w:sz w:val="23"/>
          <w:szCs w:val="23"/>
          <w:lang w:val="sr-Latn-CS"/>
        </w:rPr>
        <w:t xml:space="preserve"> </w:t>
      </w:r>
      <w:r w:rsidR="007D08EB">
        <w:rPr>
          <w:noProof/>
          <w:sz w:val="23"/>
          <w:szCs w:val="23"/>
          <w:lang w:val="sr-Latn-CS"/>
        </w:rPr>
        <w:t>koju</w:t>
      </w:r>
      <w:r w:rsidRPr="007D08EB">
        <w:rPr>
          <w:noProof/>
          <w:sz w:val="23"/>
          <w:szCs w:val="23"/>
          <w:lang w:val="sr-Latn-CS"/>
        </w:rPr>
        <w:t xml:space="preserve"> </w:t>
      </w:r>
      <w:r w:rsidR="007D08EB">
        <w:rPr>
          <w:noProof/>
          <w:sz w:val="23"/>
          <w:szCs w:val="23"/>
          <w:lang w:val="sr-Latn-CS"/>
        </w:rPr>
        <w:t>drugu</w:t>
      </w:r>
      <w:r w:rsidRPr="007D08EB">
        <w:rPr>
          <w:noProof/>
          <w:sz w:val="23"/>
          <w:szCs w:val="23"/>
          <w:lang w:val="sr-Latn-CS"/>
        </w:rPr>
        <w:t xml:space="preserve"> </w:t>
      </w:r>
      <w:r w:rsidR="007D08EB">
        <w:rPr>
          <w:noProof/>
          <w:sz w:val="23"/>
          <w:szCs w:val="23"/>
          <w:lang w:val="sr-Latn-CS"/>
        </w:rPr>
        <w:t>državu</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pogledu</w:t>
      </w:r>
      <w:r w:rsidRPr="007D08EB">
        <w:rPr>
          <w:noProof/>
          <w:sz w:val="23"/>
          <w:szCs w:val="23"/>
          <w:lang w:val="sr-Latn-CS"/>
        </w:rPr>
        <w:t xml:space="preserve"> </w:t>
      </w:r>
      <w:r w:rsidR="007D08EB">
        <w:rPr>
          <w:noProof/>
          <w:sz w:val="23"/>
          <w:szCs w:val="23"/>
          <w:lang w:val="sr-Latn-CS"/>
        </w:rPr>
        <w:t>koje</w:t>
      </w:r>
      <w:r w:rsidRPr="007D08EB">
        <w:rPr>
          <w:noProof/>
          <w:sz w:val="23"/>
          <w:szCs w:val="23"/>
          <w:lang w:val="sr-Latn-CS"/>
        </w:rPr>
        <w:t xml:space="preserve"> </w:t>
      </w:r>
      <w:r w:rsidR="007D08EB">
        <w:rPr>
          <w:noProof/>
          <w:sz w:val="23"/>
          <w:szCs w:val="23"/>
          <w:lang w:val="sr-Latn-CS"/>
        </w:rPr>
        <w:t>su</w:t>
      </w:r>
      <w:r w:rsidRPr="007D08EB">
        <w:rPr>
          <w:noProof/>
          <w:sz w:val="23"/>
          <w:szCs w:val="23"/>
          <w:lang w:val="sr-Latn-CS"/>
        </w:rPr>
        <w:t xml:space="preserve"> </w:t>
      </w:r>
      <w:r w:rsidR="007D08EB">
        <w:rPr>
          <w:noProof/>
          <w:sz w:val="23"/>
          <w:szCs w:val="23"/>
          <w:lang w:val="sr-Latn-CS"/>
        </w:rPr>
        <w:t>Evropski</w:t>
      </w:r>
      <w:r w:rsidRPr="007D08EB">
        <w:rPr>
          <w:noProof/>
          <w:sz w:val="23"/>
          <w:szCs w:val="23"/>
          <w:lang w:val="sr-Latn-CS"/>
        </w:rPr>
        <w:t xml:space="preserve"> </w:t>
      </w:r>
      <w:r w:rsidR="007D08EB">
        <w:rPr>
          <w:noProof/>
          <w:sz w:val="23"/>
          <w:szCs w:val="23"/>
          <w:lang w:val="sr-Latn-CS"/>
        </w:rPr>
        <w:t>parlament</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Savet</w:t>
      </w:r>
      <w:r w:rsidRPr="007D08EB">
        <w:rPr>
          <w:noProof/>
          <w:sz w:val="23"/>
          <w:szCs w:val="23"/>
          <w:lang w:val="sr-Latn-CS"/>
        </w:rPr>
        <w:t xml:space="preserve">  </w:t>
      </w:r>
      <w:r w:rsidR="007D08EB">
        <w:rPr>
          <w:noProof/>
          <w:sz w:val="23"/>
          <w:szCs w:val="23"/>
          <w:lang w:val="sr-Latn-CS"/>
        </w:rPr>
        <w:t>EU</w:t>
      </w:r>
      <w:r w:rsidRPr="007D08EB">
        <w:rPr>
          <w:noProof/>
          <w:sz w:val="23"/>
          <w:szCs w:val="23"/>
          <w:lang w:val="sr-Latn-CS"/>
        </w:rPr>
        <w:t xml:space="preserve"> </w:t>
      </w:r>
      <w:r w:rsidR="007D08EB">
        <w:rPr>
          <w:noProof/>
          <w:sz w:val="23"/>
          <w:szCs w:val="23"/>
          <w:lang w:val="sr-Latn-CS"/>
        </w:rPr>
        <w:t>usvojili</w:t>
      </w:r>
      <w:r w:rsidRPr="007D08EB">
        <w:rPr>
          <w:noProof/>
          <w:sz w:val="23"/>
          <w:szCs w:val="23"/>
          <w:lang w:val="sr-Latn-CS"/>
        </w:rPr>
        <w:t xml:space="preserve"> </w:t>
      </w:r>
      <w:r w:rsidR="007D08EB">
        <w:rPr>
          <w:noProof/>
          <w:sz w:val="23"/>
          <w:szCs w:val="23"/>
          <w:lang w:val="sr-Latn-CS"/>
        </w:rPr>
        <w:t>odluku</w:t>
      </w:r>
      <w:r w:rsidRPr="007D08EB">
        <w:rPr>
          <w:noProof/>
          <w:sz w:val="23"/>
          <w:szCs w:val="23"/>
          <w:lang w:val="sr-Latn-CS"/>
        </w:rPr>
        <w:t xml:space="preserve"> </w:t>
      </w:r>
      <w:r w:rsidR="007D08EB">
        <w:rPr>
          <w:noProof/>
          <w:sz w:val="23"/>
          <w:szCs w:val="23"/>
          <w:lang w:val="sr-Latn-CS"/>
        </w:rPr>
        <w:t>prema</w:t>
      </w:r>
      <w:r w:rsidRPr="007D08EB">
        <w:rPr>
          <w:noProof/>
          <w:sz w:val="23"/>
          <w:szCs w:val="23"/>
          <w:lang w:val="sr-Latn-CS"/>
        </w:rPr>
        <w:t xml:space="preserve"> </w:t>
      </w:r>
      <w:r w:rsidR="007D08EB">
        <w:rPr>
          <w:noProof/>
          <w:sz w:val="23"/>
          <w:szCs w:val="23"/>
          <w:lang w:val="sr-Latn-CS"/>
        </w:rPr>
        <w:t>članu</w:t>
      </w:r>
      <w:r w:rsidRPr="007D08EB">
        <w:rPr>
          <w:noProof/>
          <w:sz w:val="23"/>
          <w:szCs w:val="23"/>
          <w:lang w:val="sr-Latn-CS"/>
        </w:rPr>
        <w:t xml:space="preserve"> 4 (1) </w:t>
      </w:r>
      <w:r w:rsidR="007D08EB">
        <w:rPr>
          <w:noProof/>
          <w:sz w:val="23"/>
          <w:szCs w:val="23"/>
          <w:lang w:val="sr-Latn-CS"/>
        </w:rPr>
        <w:t>Odluke</w:t>
      </w:r>
      <w:r w:rsidRPr="007D08EB">
        <w:rPr>
          <w:noProof/>
          <w:sz w:val="23"/>
          <w:szCs w:val="23"/>
          <w:lang w:val="sr-Latn-CS"/>
        </w:rPr>
        <w:t xml:space="preserve">.  </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Garancija</w:t>
      </w:r>
      <w:r w:rsidRPr="007D08EB">
        <w:rPr>
          <w:b/>
          <w:noProof/>
          <w:sz w:val="23"/>
          <w:szCs w:val="23"/>
          <w:lang w:val="sr-Latn-CS"/>
        </w:rPr>
        <w:t xml:space="preserve"> </w:t>
      </w:r>
      <w:r w:rsidR="007D08EB">
        <w:rPr>
          <w:b/>
          <w:noProof/>
          <w:sz w:val="23"/>
          <w:szCs w:val="23"/>
          <w:lang w:val="sr-Latn-CS"/>
        </w:rPr>
        <w:t>EU</w:t>
      </w:r>
      <w:r w:rsidRPr="007D08EB">
        <w:rPr>
          <w:noProof/>
          <w:sz w:val="23"/>
          <w:szCs w:val="23"/>
          <w:lang w:val="sr-Latn-CS"/>
        </w:rPr>
        <w:t xml:space="preserve">” </w:t>
      </w:r>
      <w:r w:rsidR="007D08EB">
        <w:rPr>
          <w:noProof/>
          <w:sz w:val="23"/>
          <w:szCs w:val="23"/>
          <w:lang w:val="sr-Latn-CS"/>
        </w:rPr>
        <w:t>ima</w:t>
      </w:r>
      <w:r w:rsidRPr="007D08EB">
        <w:rPr>
          <w:noProof/>
          <w:sz w:val="23"/>
          <w:szCs w:val="23"/>
          <w:lang w:val="sr-Latn-CS"/>
        </w:rPr>
        <w:t xml:space="preserve"> </w:t>
      </w:r>
      <w:r w:rsidR="007D08EB">
        <w:rPr>
          <w:noProof/>
          <w:sz w:val="23"/>
          <w:szCs w:val="23"/>
          <w:lang w:val="sr-Latn-CS"/>
        </w:rPr>
        <w:t>značenje</w:t>
      </w:r>
      <w:r w:rsidRPr="007D08EB">
        <w:rPr>
          <w:noProof/>
          <w:sz w:val="23"/>
          <w:szCs w:val="23"/>
          <w:lang w:val="sr-Latn-CS"/>
        </w:rPr>
        <w:t xml:space="preserve"> </w:t>
      </w:r>
      <w:r w:rsidR="007D08EB">
        <w:rPr>
          <w:noProof/>
          <w:sz w:val="23"/>
          <w:szCs w:val="23"/>
          <w:lang w:val="sr-Latn-CS"/>
        </w:rPr>
        <w:t>definisano</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stavu</w:t>
      </w:r>
      <w:r w:rsidRPr="007D08EB">
        <w:rPr>
          <w:noProof/>
          <w:sz w:val="23"/>
          <w:szCs w:val="23"/>
          <w:lang w:val="sr-Latn-CS"/>
        </w:rPr>
        <w:t xml:space="preserve"> (</w:t>
      </w:r>
      <w:r w:rsidR="007D08EB">
        <w:rPr>
          <w:noProof/>
          <w:sz w:val="23"/>
          <w:szCs w:val="23"/>
          <w:lang w:val="sr-Latn-CS"/>
        </w:rPr>
        <w:t>ž</w:t>
      </w:r>
      <w:r w:rsidRPr="007D08EB">
        <w:rPr>
          <w:noProof/>
          <w:sz w:val="23"/>
          <w:szCs w:val="23"/>
          <w:lang w:val="sr-Latn-CS"/>
        </w:rPr>
        <w:t xml:space="preserve">) </w:t>
      </w:r>
      <w:r w:rsidR="007D08EB">
        <w:rPr>
          <w:noProof/>
          <w:sz w:val="23"/>
          <w:szCs w:val="23"/>
          <w:lang w:val="sr-Latn-CS"/>
        </w:rPr>
        <w:t>Preambule</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Pr="007D08EB">
        <w:rPr>
          <w:b/>
          <w:noProof/>
          <w:sz w:val="23"/>
          <w:szCs w:val="23"/>
          <w:lang w:val="sr-Latn-CS"/>
        </w:rPr>
        <w:t>EURIBOR</w:t>
      </w:r>
      <w:r w:rsidRPr="007D08EB">
        <w:rPr>
          <w:noProof/>
          <w:sz w:val="23"/>
          <w:szCs w:val="23"/>
          <w:lang w:val="sr-Latn-CS"/>
        </w:rPr>
        <w:t xml:space="preserve">” </w:t>
      </w:r>
      <w:r w:rsidR="007D08EB">
        <w:rPr>
          <w:noProof/>
          <w:sz w:val="23"/>
          <w:szCs w:val="23"/>
          <w:lang w:val="sr-Latn-CS"/>
        </w:rPr>
        <w:t>im</w:t>
      </w:r>
      <w:r w:rsidRPr="007D08EB">
        <w:rPr>
          <w:noProof/>
          <w:sz w:val="23"/>
          <w:szCs w:val="23"/>
          <w:lang w:val="sr-Latn-CS"/>
        </w:rPr>
        <w:t xml:space="preserve">a </w:t>
      </w:r>
      <w:r w:rsidR="007D08EB">
        <w:rPr>
          <w:noProof/>
          <w:sz w:val="23"/>
          <w:szCs w:val="23"/>
          <w:lang w:val="sr-Latn-CS"/>
        </w:rPr>
        <w:t>zn</w:t>
      </w:r>
      <w:r w:rsidRPr="007D08EB">
        <w:rPr>
          <w:noProof/>
          <w:sz w:val="23"/>
          <w:szCs w:val="23"/>
          <w:lang w:val="sr-Latn-CS"/>
        </w:rPr>
        <w:t>a</w:t>
      </w:r>
      <w:r w:rsidR="007D08EB">
        <w:rPr>
          <w:noProof/>
          <w:sz w:val="23"/>
          <w:szCs w:val="23"/>
          <w:lang w:val="sr-Latn-CS"/>
        </w:rPr>
        <w:t>č</w:t>
      </w:r>
      <w:r w:rsidRPr="007D08EB">
        <w:rPr>
          <w:noProof/>
          <w:sz w:val="23"/>
          <w:szCs w:val="23"/>
          <w:lang w:val="sr-Latn-CS"/>
        </w:rPr>
        <w:t>e</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k</w:t>
      </w:r>
      <w:r w:rsidRPr="007D08EB">
        <w:rPr>
          <w:noProof/>
          <w:sz w:val="23"/>
          <w:szCs w:val="23"/>
          <w:lang w:val="sr-Latn-CS"/>
        </w:rPr>
        <w:t xml:space="preserve">oje </w:t>
      </w:r>
      <w:r w:rsidR="007D08EB">
        <w:rPr>
          <w:noProof/>
          <w:sz w:val="23"/>
          <w:szCs w:val="23"/>
          <w:lang w:val="sr-Latn-CS"/>
        </w:rPr>
        <w:t>mu</w:t>
      </w:r>
      <w:r w:rsidRPr="007D08EB">
        <w:rPr>
          <w:noProof/>
          <w:sz w:val="23"/>
          <w:szCs w:val="23"/>
          <w:lang w:val="sr-Latn-CS"/>
        </w:rPr>
        <w:t xml:space="preserve"> je </w:t>
      </w:r>
      <w:r w:rsidR="007D08EB">
        <w:rPr>
          <w:noProof/>
          <w:sz w:val="23"/>
          <w:szCs w:val="23"/>
          <w:lang w:val="sr-Latn-CS"/>
        </w:rPr>
        <w:t>d</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o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Pril</w:t>
      </w:r>
      <w:r w:rsidRPr="007D08EB">
        <w:rPr>
          <w:noProof/>
          <w:sz w:val="23"/>
          <w:szCs w:val="23"/>
          <w:lang w:val="sr-Latn-CS"/>
        </w:rPr>
        <w:t>o</w:t>
      </w:r>
      <w:r w:rsidR="007D08EB">
        <w:rPr>
          <w:noProof/>
          <w:sz w:val="23"/>
          <w:szCs w:val="23"/>
          <w:lang w:val="sr-Latn-CS"/>
        </w:rPr>
        <w:t>gu</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Pr="007D08EB">
        <w:rPr>
          <w:b/>
          <w:noProof/>
          <w:sz w:val="23"/>
          <w:szCs w:val="23"/>
          <w:lang w:val="sr-Latn-CS"/>
        </w:rPr>
        <w:t>EUR</w:t>
      </w:r>
      <w:r w:rsidRPr="007D08EB">
        <w:rPr>
          <w:noProof/>
          <w:sz w:val="23"/>
          <w:szCs w:val="23"/>
          <w:lang w:val="sr-Latn-CS"/>
        </w:rPr>
        <w:t>”</w:t>
      </w:r>
      <w:r w:rsidRPr="007D08EB">
        <w:rPr>
          <w:b/>
          <w:noProof/>
          <w:sz w:val="23"/>
          <w:szCs w:val="23"/>
          <w:lang w:val="sr-Latn-CS"/>
        </w:rPr>
        <w:t xml:space="preserve"> </w:t>
      </w:r>
      <w:r w:rsidR="007D08EB">
        <w:rPr>
          <w:b/>
          <w:noProof/>
          <w:sz w:val="23"/>
          <w:szCs w:val="23"/>
          <w:lang w:val="sr-Latn-CS"/>
        </w:rPr>
        <w:t>ili</w:t>
      </w:r>
      <w:r w:rsidRPr="007D08EB">
        <w:rPr>
          <w:b/>
          <w:noProof/>
          <w:sz w:val="23"/>
          <w:szCs w:val="23"/>
          <w:lang w:val="sr-Latn-CS"/>
        </w:rPr>
        <w:t xml:space="preserve"> </w:t>
      </w:r>
      <w:r w:rsidRPr="007D08EB">
        <w:rPr>
          <w:noProof/>
          <w:sz w:val="23"/>
          <w:szCs w:val="23"/>
          <w:lang w:val="sr-Latn-CS"/>
        </w:rPr>
        <w:t>„</w:t>
      </w:r>
      <w:r w:rsidRPr="007D08EB">
        <w:rPr>
          <w:b/>
          <w:noProof/>
          <w:sz w:val="23"/>
          <w:szCs w:val="23"/>
          <w:lang w:val="sr-Latn-CS"/>
        </w:rPr>
        <w:t>e</w:t>
      </w:r>
      <w:r w:rsidR="007D08EB">
        <w:rPr>
          <w:b/>
          <w:noProof/>
          <w:sz w:val="23"/>
          <w:szCs w:val="23"/>
          <w:lang w:val="sr-Latn-CS"/>
        </w:rPr>
        <w:t>vr</w:t>
      </w:r>
      <w:r w:rsidRPr="007D08EB">
        <w:rPr>
          <w:b/>
          <w:noProof/>
          <w:sz w:val="23"/>
          <w:szCs w:val="23"/>
          <w:lang w:val="sr-Latn-CS"/>
        </w:rPr>
        <w:t>o</w:t>
      </w:r>
      <w:r w:rsidRPr="007D08EB">
        <w:rPr>
          <w:noProof/>
          <w:sz w:val="23"/>
          <w:szCs w:val="23"/>
          <w:lang w:val="sr-Latn-CS"/>
        </w:rPr>
        <w:t xml:space="preserve">” </w:t>
      </w:r>
      <w:r w:rsidR="007D08EB">
        <w:rPr>
          <w:noProof/>
          <w:sz w:val="23"/>
          <w:szCs w:val="23"/>
          <w:lang w:val="sr-Latn-CS"/>
        </w:rPr>
        <w:t>ima</w:t>
      </w:r>
      <w:r w:rsidRPr="007D08EB">
        <w:rPr>
          <w:noProof/>
          <w:sz w:val="23"/>
          <w:szCs w:val="23"/>
          <w:lang w:val="sr-Latn-CS"/>
        </w:rPr>
        <w:t xml:space="preserve"> </w:t>
      </w:r>
      <w:r w:rsidR="007D08EB">
        <w:rPr>
          <w:noProof/>
          <w:sz w:val="23"/>
          <w:szCs w:val="23"/>
          <w:lang w:val="sr-Latn-CS"/>
        </w:rPr>
        <w:t>značenje</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w:t>
      </w:r>
      <w:r w:rsidR="007D08EB">
        <w:rPr>
          <w:noProof/>
          <w:sz w:val="23"/>
          <w:szCs w:val="23"/>
          <w:lang w:val="sr-Latn-CS"/>
        </w:rPr>
        <w:t>k</w:t>
      </w:r>
      <w:r w:rsidRPr="007D08EB">
        <w:rPr>
          <w:noProof/>
          <w:sz w:val="23"/>
          <w:szCs w:val="23"/>
          <w:lang w:val="sr-Latn-CS"/>
        </w:rPr>
        <w:t>o</w:t>
      </w:r>
      <w:r w:rsidR="007D08EB">
        <w:rPr>
          <w:noProof/>
          <w:sz w:val="23"/>
          <w:szCs w:val="23"/>
          <w:lang w:val="sr-Latn-CS"/>
        </w:rPr>
        <w:t>nite</w:t>
      </w:r>
      <w:r w:rsidRPr="007D08EB">
        <w:rPr>
          <w:noProof/>
          <w:sz w:val="23"/>
          <w:szCs w:val="23"/>
          <w:lang w:val="sr-Latn-CS"/>
        </w:rPr>
        <w:t xml:space="preserve"> </w:t>
      </w:r>
      <w:r w:rsidR="007D08EB">
        <w:rPr>
          <w:noProof/>
          <w:sz w:val="23"/>
          <w:szCs w:val="23"/>
          <w:lang w:val="sr-Latn-CS"/>
        </w:rPr>
        <w:t>v</w:t>
      </w:r>
      <w:r w:rsidRPr="007D08EB">
        <w:rPr>
          <w:noProof/>
          <w:sz w:val="23"/>
          <w:szCs w:val="23"/>
          <w:lang w:val="sr-Latn-CS"/>
        </w:rPr>
        <w:t>a</w:t>
      </w:r>
      <w:r w:rsidR="007D08EB">
        <w:rPr>
          <w:noProof/>
          <w:sz w:val="23"/>
          <w:szCs w:val="23"/>
          <w:lang w:val="sr-Latn-CS"/>
        </w:rPr>
        <w:t>lute</w:t>
      </w:r>
      <w:r w:rsidRPr="007D08EB">
        <w:rPr>
          <w:noProof/>
          <w:sz w:val="23"/>
          <w:szCs w:val="23"/>
          <w:lang w:val="sr-Latn-CS"/>
        </w:rPr>
        <w:t xml:space="preserve"> </w:t>
      </w:r>
      <w:r w:rsidR="007D08EB">
        <w:rPr>
          <w:noProof/>
          <w:sz w:val="23"/>
          <w:szCs w:val="23"/>
          <w:lang w:val="sr-Latn-CS"/>
        </w:rPr>
        <w:t>drž</w:t>
      </w:r>
      <w:r w:rsidRPr="007D08EB">
        <w:rPr>
          <w:noProof/>
          <w:sz w:val="23"/>
          <w:szCs w:val="23"/>
          <w:lang w:val="sr-Latn-CS"/>
        </w:rPr>
        <w:t>a</w:t>
      </w:r>
      <w:r w:rsidR="007D08EB">
        <w:rPr>
          <w:noProof/>
          <w:sz w:val="23"/>
          <w:szCs w:val="23"/>
          <w:lang w:val="sr-Latn-CS"/>
        </w:rPr>
        <w:t>v</w:t>
      </w:r>
      <w:r w:rsidRPr="007D08EB">
        <w:rPr>
          <w:noProof/>
          <w:sz w:val="23"/>
          <w:szCs w:val="23"/>
          <w:lang w:val="sr-Latn-CS"/>
        </w:rPr>
        <w:t xml:space="preserve">a </w:t>
      </w:r>
      <w:r w:rsidR="007D08EB">
        <w:rPr>
          <w:noProof/>
          <w:sz w:val="23"/>
          <w:szCs w:val="23"/>
          <w:lang w:val="sr-Latn-CS"/>
        </w:rPr>
        <w:t>čl</w:t>
      </w:r>
      <w:r w:rsidRPr="007D08EB">
        <w:rPr>
          <w:noProof/>
          <w:sz w:val="23"/>
          <w:szCs w:val="23"/>
          <w:lang w:val="sr-Latn-CS"/>
        </w:rPr>
        <w:t>a</w:t>
      </w:r>
      <w:r w:rsidR="007D08EB">
        <w:rPr>
          <w:noProof/>
          <w:sz w:val="23"/>
          <w:szCs w:val="23"/>
          <w:lang w:val="sr-Latn-CS"/>
        </w:rPr>
        <w:t>nic</w:t>
      </w:r>
      <w:r w:rsidRPr="007D08EB">
        <w:rPr>
          <w:noProof/>
          <w:sz w:val="23"/>
          <w:szCs w:val="23"/>
          <w:lang w:val="sr-Latn-CS"/>
        </w:rPr>
        <w:t>a E</w:t>
      </w:r>
      <w:r w:rsidR="007D08EB">
        <w:rPr>
          <w:noProof/>
          <w:sz w:val="23"/>
          <w:szCs w:val="23"/>
          <w:lang w:val="sr-Latn-CS"/>
        </w:rPr>
        <w:t>vr</w:t>
      </w:r>
      <w:r w:rsidRPr="007D08EB">
        <w:rPr>
          <w:noProof/>
          <w:sz w:val="23"/>
          <w:szCs w:val="23"/>
          <w:lang w:val="sr-Latn-CS"/>
        </w:rPr>
        <w:t>o</w:t>
      </w:r>
      <w:r w:rsidR="007D08EB">
        <w:rPr>
          <w:noProof/>
          <w:sz w:val="23"/>
          <w:szCs w:val="23"/>
          <w:lang w:val="sr-Latn-CS"/>
        </w:rPr>
        <w:t>psk</w:t>
      </w:r>
      <w:r w:rsidRPr="007D08EB">
        <w:rPr>
          <w:noProof/>
          <w:sz w:val="23"/>
          <w:szCs w:val="23"/>
          <w:lang w:val="sr-Latn-CS"/>
        </w:rPr>
        <w:t xml:space="preserve">e </w:t>
      </w:r>
      <w:r w:rsidR="007D08EB">
        <w:rPr>
          <w:noProof/>
          <w:sz w:val="23"/>
          <w:szCs w:val="23"/>
          <w:lang w:val="sr-Latn-CS"/>
        </w:rPr>
        <w:t>uni</w:t>
      </w:r>
      <w:r w:rsidRPr="007D08EB">
        <w:rPr>
          <w:noProof/>
          <w:sz w:val="23"/>
          <w:szCs w:val="23"/>
          <w:lang w:val="sr-Latn-CS"/>
        </w:rPr>
        <w:t xml:space="preserve">je </w:t>
      </w:r>
      <w:r w:rsidR="007D08EB">
        <w:rPr>
          <w:noProof/>
          <w:sz w:val="23"/>
          <w:szCs w:val="23"/>
          <w:lang w:val="sr-Latn-CS"/>
        </w:rPr>
        <w:t>k</w:t>
      </w:r>
      <w:r w:rsidRPr="007D08EB">
        <w:rPr>
          <w:noProof/>
          <w:sz w:val="23"/>
          <w:szCs w:val="23"/>
          <w:lang w:val="sr-Latn-CS"/>
        </w:rPr>
        <w:t>oj</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usv</w:t>
      </w:r>
      <w:r w:rsidRPr="007D08EB">
        <w:rPr>
          <w:noProof/>
          <w:sz w:val="23"/>
          <w:szCs w:val="23"/>
          <w:lang w:val="sr-Latn-CS"/>
        </w:rPr>
        <w:t>ajaj</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su</w:t>
      </w:r>
      <w:r w:rsidRPr="007D08EB">
        <w:rPr>
          <w:noProof/>
          <w:sz w:val="23"/>
          <w:szCs w:val="23"/>
          <w:lang w:val="sr-Latn-CS"/>
        </w:rPr>
        <w:t xml:space="preserve"> </w:t>
      </w:r>
      <w:r w:rsidR="007D08EB">
        <w:rPr>
          <w:noProof/>
          <w:sz w:val="23"/>
          <w:szCs w:val="23"/>
          <w:lang w:val="sr-Latn-CS"/>
        </w:rPr>
        <w:t>usv</w:t>
      </w:r>
      <w:r w:rsidRPr="007D08EB">
        <w:rPr>
          <w:noProof/>
          <w:sz w:val="23"/>
          <w:szCs w:val="23"/>
          <w:lang w:val="sr-Latn-CS"/>
        </w:rPr>
        <w:t>oj</w:t>
      </w:r>
      <w:r w:rsidR="007D08EB">
        <w:rPr>
          <w:noProof/>
          <w:sz w:val="23"/>
          <w:szCs w:val="23"/>
          <w:lang w:val="sr-Latn-CS"/>
        </w:rPr>
        <w:t>il</w:t>
      </w:r>
      <w:r w:rsidRPr="007D08EB">
        <w:rPr>
          <w:noProof/>
          <w:sz w:val="23"/>
          <w:szCs w:val="23"/>
          <w:lang w:val="sr-Latn-CS"/>
        </w:rPr>
        <w:t xml:space="preserve">e </w:t>
      </w:r>
      <w:r w:rsidR="007D08EB">
        <w:rPr>
          <w:noProof/>
          <w:sz w:val="23"/>
          <w:szCs w:val="23"/>
          <w:lang w:val="sr-Latn-CS"/>
        </w:rPr>
        <w:t>k</w:t>
      </w:r>
      <w:r w:rsidRPr="007D08EB">
        <w:rPr>
          <w:noProof/>
          <w:sz w:val="23"/>
          <w:szCs w:val="23"/>
          <w:lang w:val="sr-Latn-CS"/>
        </w:rPr>
        <w:t xml:space="preserve">ao </w:t>
      </w:r>
      <w:r w:rsidR="007D08EB">
        <w:rPr>
          <w:noProof/>
          <w:sz w:val="23"/>
          <w:szCs w:val="23"/>
          <w:lang w:val="sr-Latn-CS"/>
        </w:rPr>
        <w:t>njih</w:t>
      </w:r>
      <w:r w:rsidRPr="007D08EB">
        <w:rPr>
          <w:noProof/>
          <w:sz w:val="23"/>
          <w:szCs w:val="23"/>
          <w:lang w:val="sr-Latn-CS"/>
        </w:rPr>
        <w:t>o</w:t>
      </w:r>
      <w:r w:rsidR="007D08EB">
        <w:rPr>
          <w:noProof/>
          <w:sz w:val="23"/>
          <w:szCs w:val="23"/>
          <w:lang w:val="sr-Latn-CS"/>
        </w:rPr>
        <w:t>vu</w:t>
      </w:r>
      <w:r w:rsidRPr="007D08EB">
        <w:rPr>
          <w:noProof/>
          <w:sz w:val="23"/>
          <w:szCs w:val="23"/>
          <w:lang w:val="sr-Latn-CS"/>
        </w:rPr>
        <w:t xml:space="preserve"> </w:t>
      </w:r>
      <w:r w:rsidR="007D08EB">
        <w:rPr>
          <w:noProof/>
          <w:sz w:val="23"/>
          <w:szCs w:val="23"/>
          <w:lang w:val="sr-Latn-CS"/>
        </w:rPr>
        <w:t>v</w:t>
      </w:r>
      <w:r w:rsidRPr="007D08EB">
        <w:rPr>
          <w:noProof/>
          <w:sz w:val="23"/>
          <w:szCs w:val="23"/>
          <w:lang w:val="sr-Latn-CS"/>
        </w:rPr>
        <w:t>a</w:t>
      </w:r>
      <w:r w:rsidR="007D08EB">
        <w:rPr>
          <w:noProof/>
          <w:sz w:val="23"/>
          <w:szCs w:val="23"/>
          <w:lang w:val="sr-Latn-CS"/>
        </w:rPr>
        <w:t>lutu</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w:t>
      </w:r>
      <w:r w:rsidRPr="007D08EB">
        <w:rPr>
          <w:noProof/>
          <w:sz w:val="23"/>
          <w:szCs w:val="23"/>
          <w:lang w:val="sr-Latn-CS"/>
        </w:rPr>
        <w:t>a</w:t>
      </w:r>
      <w:r w:rsidR="007D08EB">
        <w:rPr>
          <w:noProof/>
          <w:sz w:val="23"/>
          <w:szCs w:val="23"/>
          <w:lang w:val="sr-Latn-CS"/>
        </w:rPr>
        <w:t>du</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a o</w:t>
      </w:r>
      <w:r w:rsidR="007D08EB">
        <w:rPr>
          <w:noProof/>
          <w:sz w:val="23"/>
          <w:szCs w:val="23"/>
          <w:lang w:val="sr-Latn-CS"/>
        </w:rPr>
        <w:t>dg</w:t>
      </w:r>
      <w:r w:rsidRPr="007D08EB">
        <w:rPr>
          <w:noProof/>
          <w:sz w:val="23"/>
          <w:szCs w:val="23"/>
          <w:lang w:val="sr-Latn-CS"/>
        </w:rPr>
        <w:t>o</w:t>
      </w:r>
      <w:r w:rsidR="007D08EB">
        <w:rPr>
          <w:noProof/>
          <w:sz w:val="23"/>
          <w:szCs w:val="23"/>
          <w:lang w:val="sr-Latn-CS"/>
        </w:rPr>
        <w:t>v</w:t>
      </w:r>
      <w:r w:rsidRPr="007D08EB">
        <w:rPr>
          <w:noProof/>
          <w:sz w:val="23"/>
          <w:szCs w:val="23"/>
          <w:lang w:val="sr-Latn-CS"/>
        </w:rPr>
        <w:t>a</w:t>
      </w:r>
      <w:r w:rsidR="007D08EB">
        <w:rPr>
          <w:noProof/>
          <w:sz w:val="23"/>
          <w:szCs w:val="23"/>
          <w:lang w:val="sr-Latn-CS"/>
        </w:rPr>
        <w:t>r</w:t>
      </w:r>
      <w:r w:rsidRPr="007D08EB">
        <w:rPr>
          <w:noProof/>
          <w:sz w:val="23"/>
          <w:szCs w:val="23"/>
          <w:lang w:val="sr-Latn-CS"/>
        </w:rPr>
        <w:t>aj</w:t>
      </w:r>
      <w:r w:rsidR="007D08EB">
        <w:rPr>
          <w:noProof/>
          <w:sz w:val="23"/>
          <w:szCs w:val="23"/>
          <w:lang w:val="sr-Latn-CS"/>
        </w:rPr>
        <w:t>ućim</w:t>
      </w:r>
      <w:r w:rsidRPr="007D08EB">
        <w:rPr>
          <w:noProof/>
          <w:sz w:val="23"/>
          <w:szCs w:val="23"/>
          <w:lang w:val="sr-Latn-CS"/>
        </w:rPr>
        <w:t xml:space="preserve"> o</w:t>
      </w:r>
      <w:r w:rsidR="007D08EB">
        <w:rPr>
          <w:noProof/>
          <w:sz w:val="23"/>
          <w:szCs w:val="23"/>
          <w:lang w:val="sr-Latn-CS"/>
        </w:rPr>
        <w:t>dr</w:t>
      </w:r>
      <w:r w:rsidRPr="007D08EB">
        <w:rPr>
          <w:noProof/>
          <w:sz w:val="23"/>
          <w:szCs w:val="23"/>
          <w:lang w:val="sr-Latn-CS"/>
        </w:rPr>
        <w:t>e</w:t>
      </w:r>
      <w:r w:rsidR="007D08EB">
        <w:rPr>
          <w:noProof/>
          <w:sz w:val="23"/>
          <w:szCs w:val="23"/>
          <w:lang w:val="sr-Latn-CS"/>
        </w:rPr>
        <w:t>db</w:t>
      </w:r>
      <w:r w:rsidRPr="007D08EB">
        <w:rPr>
          <w:noProof/>
          <w:sz w:val="23"/>
          <w:szCs w:val="23"/>
          <w:lang w:val="sr-Latn-CS"/>
        </w:rPr>
        <w:t>a</w:t>
      </w:r>
      <w:r w:rsidR="007D08EB">
        <w:rPr>
          <w:noProof/>
          <w:sz w:val="23"/>
          <w:szCs w:val="23"/>
          <w:lang w:val="sr-Latn-CS"/>
        </w:rPr>
        <w:t>m</w:t>
      </w:r>
      <w:r w:rsidRPr="007D08EB">
        <w:rPr>
          <w:noProof/>
          <w:sz w:val="23"/>
          <w:szCs w:val="23"/>
          <w:lang w:val="sr-Latn-CS"/>
        </w:rPr>
        <w:t xml:space="preserve">a </w:t>
      </w:r>
      <w:r w:rsidR="007D08EB">
        <w:rPr>
          <w:noProof/>
          <w:sz w:val="23"/>
          <w:szCs w:val="23"/>
          <w:lang w:val="sr-Latn-CS"/>
        </w:rPr>
        <w:t>Ug</w:t>
      </w:r>
      <w:r w:rsidRPr="007D08EB">
        <w:rPr>
          <w:noProof/>
          <w:sz w:val="23"/>
          <w:szCs w:val="23"/>
          <w:lang w:val="sr-Latn-CS"/>
        </w:rPr>
        <w:t>o</w:t>
      </w:r>
      <w:r w:rsidR="007D08EB">
        <w:rPr>
          <w:noProof/>
          <w:sz w:val="23"/>
          <w:szCs w:val="23"/>
          <w:lang w:val="sr-Latn-CS"/>
        </w:rPr>
        <w:t>v</w:t>
      </w:r>
      <w:r w:rsidRPr="007D08EB">
        <w:rPr>
          <w:noProof/>
          <w:sz w:val="23"/>
          <w:szCs w:val="23"/>
          <w:lang w:val="sr-Latn-CS"/>
        </w:rPr>
        <w:t>o</w:t>
      </w:r>
      <w:r w:rsidR="007D08EB">
        <w:rPr>
          <w:noProof/>
          <w:sz w:val="23"/>
          <w:szCs w:val="23"/>
          <w:lang w:val="sr-Latn-CS"/>
        </w:rPr>
        <w:t>r</w:t>
      </w:r>
      <w:r w:rsidRPr="007D08EB">
        <w:rPr>
          <w:noProof/>
          <w:sz w:val="23"/>
          <w:szCs w:val="23"/>
          <w:lang w:val="sr-Latn-CS"/>
        </w:rPr>
        <w:t>a o E</w:t>
      </w:r>
      <w:r w:rsidR="007D08EB">
        <w:rPr>
          <w:noProof/>
          <w:sz w:val="23"/>
          <w:szCs w:val="23"/>
          <w:lang w:val="sr-Latn-CS"/>
        </w:rPr>
        <w:t>vr</w:t>
      </w:r>
      <w:r w:rsidRPr="007D08EB">
        <w:rPr>
          <w:noProof/>
          <w:sz w:val="23"/>
          <w:szCs w:val="23"/>
          <w:lang w:val="sr-Latn-CS"/>
        </w:rPr>
        <w:t>o</w:t>
      </w:r>
      <w:r w:rsidR="007D08EB">
        <w:rPr>
          <w:noProof/>
          <w:sz w:val="23"/>
          <w:szCs w:val="23"/>
          <w:lang w:val="sr-Latn-CS"/>
        </w:rPr>
        <w:t>psk</w:t>
      </w:r>
      <w:r w:rsidRPr="007D08EB">
        <w:rPr>
          <w:noProof/>
          <w:sz w:val="23"/>
          <w:szCs w:val="23"/>
          <w:lang w:val="sr-Latn-CS"/>
        </w:rPr>
        <w:t xml:space="preserve">oj </w:t>
      </w:r>
      <w:r w:rsidR="007D08EB">
        <w:rPr>
          <w:noProof/>
          <w:sz w:val="23"/>
          <w:szCs w:val="23"/>
          <w:lang w:val="sr-Latn-CS"/>
        </w:rPr>
        <w:t>uni</w:t>
      </w:r>
      <w:r w:rsidRPr="007D08EB">
        <w:rPr>
          <w:noProof/>
          <w:sz w:val="23"/>
          <w:szCs w:val="23"/>
          <w:lang w:val="sr-Latn-CS"/>
        </w:rPr>
        <w:t>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Ug</w:t>
      </w:r>
      <w:r w:rsidRPr="007D08EB">
        <w:rPr>
          <w:noProof/>
          <w:sz w:val="23"/>
          <w:szCs w:val="23"/>
          <w:lang w:val="sr-Latn-CS"/>
        </w:rPr>
        <w:t>o</w:t>
      </w:r>
      <w:r w:rsidR="007D08EB">
        <w:rPr>
          <w:noProof/>
          <w:sz w:val="23"/>
          <w:szCs w:val="23"/>
          <w:lang w:val="sr-Latn-CS"/>
        </w:rPr>
        <w:t>v</w:t>
      </w:r>
      <w:r w:rsidRPr="007D08EB">
        <w:rPr>
          <w:noProof/>
          <w:sz w:val="23"/>
          <w:szCs w:val="23"/>
          <w:lang w:val="sr-Latn-CS"/>
        </w:rPr>
        <w:t>o</w:t>
      </w:r>
      <w:r w:rsidR="007D08EB">
        <w:rPr>
          <w:noProof/>
          <w:sz w:val="23"/>
          <w:szCs w:val="23"/>
          <w:lang w:val="sr-Latn-CS"/>
        </w:rPr>
        <w:t>r</w:t>
      </w:r>
      <w:r w:rsidRPr="007D08EB">
        <w:rPr>
          <w:noProof/>
          <w:sz w:val="23"/>
          <w:szCs w:val="23"/>
          <w:lang w:val="sr-Latn-CS"/>
        </w:rPr>
        <w:t xml:space="preserve">a o </w:t>
      </w:r>
      <w:r w:rsidR="007D08EB">
        <w:rPr>
          <w:noProof/>
          <w:sz w:val="23"/>
          <w:szCs w:val="23"/>
          <w:lang w:val="sr-Latn-CS"/>
        </w:rPr>
        <w:t>funkci</w:t>
      </w:r>
      <w:r w:rsidRPr="007D08EB">
        <w:rPr>
          <w:noProof/>
          <w:sz w:val="23"/>
          <w:szCs w:val="23"/>
          <w:lang w:val="sr-Latn-CS"/>
        </w:rPr>
        <w:t>o</w:t>
      </w:r>
      <w:r w:rsidR="007D08EB">
        <w:rPr>
          <w:noProof/>
          <w:sz w:val="23"/>
          <w:szCs w:val="23"/>
          <w:lang w:val="sr-Latn-CS"/>
        </w:rPr>
        <w:t>nis</w:t>
      </w:r>
      <w:r w:rsidRPr="007D08EB">
        <w:rPr>
          <w:noProof/>
          <w:sz w:val="23"/>
          <w:szCs w:val="23"/>
          <w:lang w:val="sr-Latn-CS"/>
        </w:rPr>
        <w:t>a</w:t>
      </w:r>
      <w:r w:rsidR="007D08EB">
        <w:rPr>
          <w:noProof/>
          <w:sz w:val="23"/>
          <w:szCs w:val="23"/>
          <w:lang w:val="sr-Latn-CS"/>
        </w:rPr>
        <w:t>nju</w:t>
      </w:r>
      <w:r w:rsidRPr="007D08EB">
        <w:rPr>
          <w:noProof/>
          <w:sz w:val="23"/>
          <w:szCs w:val="23"/>
          <w:lang w:val="sr-Latn-CS"/>
        </w:rPr>
        <w:t xml:space="preserve"> E</w:t>
      </w:r>
      <w:r w:rsidR="007D08EB">
        <w:rPr>
          <w:noProof/>
          <w:sz w:val="23"/>
          <w:szCs w:val="23"/>
          <w:lang w:val="sr-Latn-CS"/>
        </w:rPr>
        <w:t>vr</w:t>
      </w:r>
      <w:r w:rsidRPr="007D08EB">
        <w:rPr>
          <w:noProof/>
          <w:sz w:val="23"/>
          <w:szCs w:val="23"/>
          <w:lang w:val="sr-Latn-CS"/>
        </w:rPr>
        <w:t>o</w:t>
      </w:r>
      <w:r w:rsidR="007D08EB">
        <w:rPr>
          <w:noProof/>
          <w:sz w:val="23"/>
          <w:szCs w:val="23"/>
          <w:lang w:val="sr-Latn-CS"/>
        </w:rPr>
        <w:t>psk</w:t>
      </w:r>
      <w:r w:rsidRPr="007D08EB">
        <w:rPr>
          <w:noProof/>
          <w:sz w:val="23"/>
          <w:szCs w:val="23"/>
          <w:lang w:val="sr-Latn-CS"/>
        </w:rPr>
        <w:t xml:space="preserve">e </w:t>
      </w:r>
      <w:r w:rsidR="007D08EB">
        <w:rPr>
          <w:noProof/>
          <w:sz w:val="23"/>
          <w:szCs w:val="23"/>
          <w:lang w:val="sr-Latn-CS"/>
        </w:rPr>
        <w:t>uni</w:t>
      </w:r>
      <w:r w:rsidRPr="007D08EB">
        <w:rPr>
          <w:noProof/>
          <w:sz w:val="23"/>
          <w:szCs w:val="23"/>
          <w:lang w:val="sr-Latn-CS"/>
        </w:rPr>
        <w:t xml:space="preserve">je,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njih</w:t>
      </w:r>
      <w:r w:rsidRPr="007D08EB">
        <w:rPr>
          <w:noProof/>
          <w:sz w:val="23"/>
          <w:szCs w:val="23"/>
          <w:lang w:val="sr-Latn-CS"/>
        </w:rPr>
        <w:t>o</w:t>
      </w:r>
      <w:r w:rsidR="007D08EB">
        <w:rPr>
          <w:noProof/>
          <w:sz w:val="23"/>
          <w:szCs w:val="23"/>
          <w:lang w:val="sr-Latn-CS"/>
        </w:rPr>
        <w:t>vim</w:t>
      </w:r>
      <w:r w:rsidRPr="007D08EB">
        <w:rPr>
          <w:noProof/>
          <w:sz w:val="23"/>
          <w:szCs w:val="23"/>
          <w:lang w:val="sr-Latn-CS"/>
        </w:rPr>
        <w:t xml:space="preserve"> </w:t>
      </w:r>
      <w:r w:rsidR="007D08EB">
        <w:rPr>
          <w:noProof/>
          <w:sz w:val="23"/>
          <w:szCs w:val="23"/>
          <w:lang w:val="sr-Latn-CS"/>
        </w:rPr>
        <w:t>budućim</w:t>
      </w:r>
      <w:r w:rsidRPr="007D08EB">
        <w:rPr>
          <w:noProof/>
          <w:sz w:val="23"/>
          <w:szCs w:val="23"/>
          <w:lang w:val="sr-Latn-CS"/>
        </w:rPr>
        <w:t xml:space="preserve"> </w:t>
      </w:r>
      <w:r w:rsidR="007D08EB">
        <w:rPr>
          <w:noProof/>
          <w:sz w:val="23"/>
          <w:szCs w:val="23"/>
          <w:lang w:val="sr-Latn-CS"/>
        </w:rPr>
        <w:t>ug</w:t>
      </w:r>
      <w:r w:rsidRPr="007D08EB">
        <w:rPr>
          <w:noProof/>
          <w:sz w:val="23"/>
          <w:szCs w:val="23"/>
          <w:lang w:val="sr-Latn-CS"/>
        </w:rPr>
        <w:t>o</w:t>
      </w:r>
      <w:r w:rsidR="007D08EB">
        <w:rPr>
          <w:noProof/>
          <w:sz w:val="23"/>
          <w:szCs w:val="23"/>
          <w:lang w:val="sr-Latn-CS"/>
        </w:rPr>
        <w:t>v</w:t>
      </w:r>
      <w:r w:rsidRPr="007D08EB">
        <w:rPr>
          <w:noProof/>
          <w:sz w:val="23"/>
          <w:szCs w:val="23"/>
          <w:lang w:val="sr-Latn-CS"/>
        </w:rPr>
        <w:t>o</w:t>
      </w:r>
      <w:r w:rsidR="007D08EB">
        <w:rPr>
          <w:noProof/>
          <w:sz w:val="23"/>
          <w:szCs w:val="23"/>
          <w:lang w:val="sr-Latn-CS"/>
        </w:rPr>
        <w:t>rim</w:t>
      </w:r>
      <w:r w:rsidRPr="007D08EB">
        <w:rPr>
          <w:noProof/>
          <w:sz w:val="23"/>
          <w:szCs w:val="23"/>
          <w:lang w:val="sr-Latn-CS"/>
        </w:rPr>
        <w:t>a.</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Evropska</w:t>
      </w:r>
      <w:r w:rsidRPr="007D08EB">
        <w:rPr>
          <w:b/>
          <w:noProof/>
          <w:sz w:val="23"/>
          <w:szCs w:val="23"/>
          <w:lang w:val="sr-Latn-CS"/>
        </w:rPr>
        <w:t xml:space="preserve"> </w:t>
      </w:r>
      <w:r w:rsidR="007D08EB">
        <w:rPr>
          <w:b/>
          <w:noProof/>
          <w:sz w:val="23"/>
          <w:szCs w:val="23"/>
          <w:lang w:val="sr-Latn-CS"/>
        </w:rPr>
        <w:t>komisija</w:t>
      </w:r>
      <w:r w:rsidRPr="007D08EB">
        <w:rPr>
          <w:noProof/>
          <w:sz w:val="23"/>
          <w:szCs w:val="23"/>
          <w:lang w:val="sr-Latn-CS"/>
        </w:rPr>
        <w:t xml:space="preserve">” </w:t>
      </w:r>
      <w:r w:rsidR="007D08EB">
        <w:rPr>
          <w:noProof/>
          <w:sz w:val="23"/>
          <w:szCs w:val="23"/>
          <w:lang w:val="sr-Latn-CS"/>
        </w:rPr>
        <w:t>znači</w:t>
      </w:r>
      <w:r w:rsidRPr="007D08EB">
        <w:rPr>
          <w:noProof/>
          <w:sz w:val="23"/>
          <w:szCs w:val="23"/>
          <w:lang w:val="sr-Latn-CS"/>
        </w:rPr>
        <w:t xml:space="preserve"> </w:t>
      </w:r>
      <w:r w:rsidR="007D08EB">
        <w:rPr>
          <w:noProof/>
          <w:sz w:val="23"/>
          <w:szCs w:val="23"/>
          <w:lang w:val="sr-Latn-CS"/>
        </w:rPr>
        <w:t>komisiju</w:t>
      </w:r>
      <w:r w:rsidRPr="007D08EB">
        <w:rPr>
          <w:noProof/>
          <w:sz w:val="23"/>
          <w:szCs w:val="23"/>
          <w:lang w:val="sr-Latn-CS"/>
        </w:rPr>
        <w:t xml:space="preserve"> </w:t>
      </w:r>
      <w:r w:rsidR="007D08EB">
        <w:rPr>
          <w:noProof/>
          <w:sz w:val="23"/>
          <w:szCs w:val="23"/>
          <w:lang w:val="sr-Latn-CS"/>
        </w:rPr>
        <w:t>Evropske</w:t>
      </w:r>
      <w:r w:rsidRPr="007D08EB">
        <w:rPr>
          <w:noProof/>
          <w:sz w:val="23"/>
          <w:szCs w:val="23"/>
          <w:lang w:val="sr-Latn-CS"/>
        </w:rPr>
        <w:t xml:space="preserve"> </w:t>
      </w:r>
      <w:r w:rsidR="007D08EB">
        <w:rPr>
          <w:noProof/>
          <w:sz w:val="23"/>
          <w:szCs w:val="23"/>
          <w:lang w:val="sr-Latn-CS"/>
        </w:rPr>
        <w:t>Unije</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Slučaj</w:t>
      </w:r>
      <w:r w:rsidRPr="007D08EB">
        <w:rPr>
          <w:b/>
          <w:noProof/>
          <w:sz w:val="23"/>
          <w:szCs w:val="23"/>
          <w:lang w:val="sr-Latn-CS"/>
        </w:rPr>
        <w:t xml:space="preserve"> </w:t>
      </w:r>
      <w:r w:rsidR="007D08EB">
        <w:rPr>
          <w:b/>
          <w:noProof/>
          <w:sz w:val="23"/>
          <w:szCs w:val="23"/>
          <w:lang w:val="sr-Latn-CS"/>
        </w:rPr>
        <w:t>neispunjenja</w:t>
      </w:r>
      <w:r w:rsidRPr="007D08EB">
        <w:rPr>
          <w:b/>
          <w:noProof/>
          <w:sz w:val="23"/>
          <w:szCs w:val="23"/>
          <w:lang w:val="sr-Latn-CS"/>
        </w:rPr>
        <w:t xml:space="preserve"> </w:t>
      </w:r>
      <w:r w:rsidR="007D08EB">
        <w:rPr>
          <w:b/>
          <w:noProof/>
          <w:sz w:val="23"/>
          <w:szCs w:val="23"/>
          <w:lang w:val="sr-Latn-CS"/>
        </w:rPr>
        <w:t>obaveza</w:t>
      </w:r>
      <w:r w:rsidRPr="007D08EB">
        <w:rPr>
          <w:noProof/>
          <w:sz w:val="23"/>
          <w:szCs w:val="23"/>
          <w:lang w:val="sr-Latn-CS"/>
        </w:rPr>
        <w:t xml:space="preserve">” </w:t>
      </w:r>
      <w:r w:rsidR="007D08EB">
        <w:rPr>
          <w:noProof/>
          <w:sz w:val="23"/>
          <w:szCs w:val="23"/>
          <w:lang w:val="sr-Latn-CS"/>
        </w:rPr>
        <w:t>zn</w:t>
      </w:r>
      <w:r w:rsidRPr="007D08EB">
        <w:rPr>
          <w:noProof/>
          <w:sz w:val="23"/>
          <w:szCs w:val="23"/>
          <w:lang w:val="sr-Latn-CS"/>
        </w:rPr>
        <w:t>a</w:t>
      </w:r>
      <w:r w:rsidR="007D08EB">
        <w:rPr>
          <w:noProof/>
          <w:sz w:val="23"/>
          <w:szCs w:val="23"/>
          <w:lang w:val="sr-Latn-CS"/>
        </w:rPr>
        <w:t>či</w:t>
      </w:r>
      <w:r w:rsidRPr="007D08EB">
        <w:rPr>
          <w:noProof/>
          <w:sz w:val="23"/>
          <w:szCs w:val="23"/>
          <w:lang w:val="sr-Latn-CS"/>
        </w:rPr>
        <w:t xml:space="preserve">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k</w:t>
      </w:r>
      <w:r w:rsidRPr="007D08EB">
        <w:rPr>
          <w:noProof/>
          <w:sz w:val="23"/>
          <w:szCs w:val="23"/>
          <w:lang w:val="sr-Latn-CS"/>
        </w:rPr>
        <w:t>oj</w:t>
      </w:r>
      <w:r w:rsidR="007D08EB">
        <w:rPr>
          <w:noProof/>
          <w:sz w:val="23"/>
          <w:szCs w:val="23"/>
          <w:lang w:val="sr-Latn-CS"/>
        </w:rPr>
        <w:t>u</w:t>
      </w:r>
      <w:r w:rsidRPr="007D08EB">
        <w:rPr>
          <w:noProof/>
          <w:sz w:val="23"/>
          <w:szCs w:val="23"/>
          <w:lang w:val="sr-Latn-CS"/>
        </w:rPr>
        <w:t xml:space="preserve"> o</w:t>
      </w:r>
      <w:r w:rsidR="007D08EB">
        <w:rPr>
          <w:noProof/>
          <w:sz w:val="23"/>
          <w:szCs w:val="23"/>
          <w:lang w:val="sr-Latn-CS"/>
        </w:rPr>
        <w:t>d</w:t>
      </w:r>
      <w:r w:rsidRPr="007D08EB">
        <w:rPr>
          <w:noProof/>
          <w:sz w:val="23"/>
          <w:szCs w:val="23"/>
          <w:lang w:val="sr-Latn-CS"/>
        </w:rPr>
        <w:t xml:space="preserve"> o</w:t>
      </w:r>
      <w:r w:rsidR="007D08EB">
        <w:rPr>
          <w:noProof/>
          <w:sz w:val="23"/>
          <w:szCs w:val="23"/>
          <w:lang w:val="sr-Latn-CS"/>
        </w:rPr>
        <w:t>k</w:t>
      </w:r>
      <w:r w:rsidRPr="007D08EB">
        <w:rPr>
          <w:noProof/>
          <w:sz w:val="23"/>
          <w:szCs w:val="23"/>
          <w:lang w:val="sr-Latn-CS"/>
        </w:rPr>
        <w:t>o</w:t>
      </w:r>
      <w:r w:rsidR="007D08EB">
        <w:rPr>
          <w:noProof/>
          <w:sz w:val="23"/>
          <w:szCs w:val="23"/>
          <w:lang w:val="sr-Latn-CS"/>
        </w:rPr>
        <w:t>ln</w:t>
      </w:r>
      <w:r w:rsidRPr="007D08EB">
        <w:rPr>
          <w:noProof/>
          <w:sz w:val="23"/>
          <w:szCs w:val="23"/>
          <w:lang w:val="sr-Latn-CS"/>
        </w:rPr>
        <w:t>o</w:t>
      </w:r>
      <w:r w:rsidR="007D08EB">
        <w:rPr>
          <w:noProof/>
          <w:sz w:val="23"/>
          <w:szCs w:val="23"/>
          <w:lang w:val="sr-Latn-CS"/>
        </w:rPr>
        <w:t>sti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o</w:t>
      </w:r>
      <w:r w:rsidR="007D08EB">
        <w:rPr>
          <w:noProof/>
          <w:sz w:val="23"/>
          <w:szCs w:val="23"/>
          <w:lang w:val="sr-Latn-CS"/>
        </w:rPr>
        <w:t>g</w:t>
      </w:r>
      <w:r w:rsidRPr="007D08EB">
        <w:rPr>
          <w:noProof/>
          <w:sz w:val="23"/>
          <w:szCs w:val="23"/>
          <w:lang w:val="sr-Latn-CS"/>
        </w:rPr>
        <w:t>a</w:t>
      </w:r>
      <w:r w:rsidR="007D08EB">
        <w:rPr>
          <w:noProof/>
          <w:sz w:val="23"/>
          <w:szCs w:val="23"/>
          <w:lang w:val="sr-Latn-CS"/>
        </w:rPr>
        <w:t>đ</w:t>
      </w:r>
      <w:r w:rsidRPr="007D08EB">
        <w:rPr>
          <w:noProof/>
          <w:sz w:val="23"/>
          <w:szCs w:val="23"/>
          <w:lang w:val="sr-Latn-CS"/>
        </w:rPr>
        <w:t xml:space="preserve">aja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e</w:t>
      </w:r>
      <w:r w:rsidR="007D08EB">
        <w:rPr>
          <w:noProof/>
          <w:sz w:val="23"/>
          <w:szCs w:val="23"/>
          <w:lang w:val="sr-Latn-CS"/>
        </w:rPr>
        <w:t>š</w:t>
      </w:r>
      <w:r w:rsidRPr="007D08EB">
        <w:rPr>
          <w:noProof/>
          <w:sz w:val="23"/>
          <w:szCs w:val="23"/>
          <w:lang w:val="sr-Latn-CS"/>
        </w:rPr>
        <w:t>a</w:t>
      </w:r>
      <w:r w:rsidR="007D08EB">
        <w:rPr>
          <w:noProof/>
          <w:sz w:val="23"/>
          <w:szCs w:val="23"/>
          <w:lang w:val="sr-Latn-CS"/>
        </w:rPr>
        <w:t>v</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n</w:t>
      </w:r>
      <w:r w:rsidRPr="007D08EB">
        <w:rPr>
          <w:noProof/>
          <w:sz w:val="23"/>
          <w:szCs w:val="23"/>
          <w:lang w:val="sr-Latn-CS"/>
        </w:rPr>
        <w:t>a</w:t>
      </w:r>
      <w:r w:rsidR="007D08EB">
        <w:rPr>
          <w:noProof/>
          <w:sz w:val="23"/>
          <w:szCs w:val="23"/>
          <w:lang w:val="sr-Latn-CS"/>
        </w:rPr>
        <w:t>v</w:t>
      </w:r>
      <w:r w:rsidRPr="007D08EB">
        <w:rPr>
          <w:noProof/>
          <w:sz w:val="23"/>
          <w:szCs w:val="23"/>
          <w:lang w:val="sr-Latn-CS"/>
        </w:rPr>
        <w:t>e</w:t>
      </w:r>
      <w:r w:rsidR="007D08EB">
        <w:rPr>
          <w:noProof/>
          <w:sz w:val="23"/>
          <w:szCs w:val="23"/>
          <w:lang w:val="sr-Latn-CS"/>
        </w:rPr>
        <w:t>d</w:t>
      </w:r>
      <w:r w:rsidRPr="007D08EB">
        <w:rPr>
          <w:noProof/>
          <w:sz w:val="23"/>
          <w:szCs w:val="23"/>
          <w:lang w:val="sr-Latn-CS"/>
        </w:rPr>
        <w:t>e</w:t>
      </w:r>
      <w:r w:rsidR="007D08EB">
        <w:rPr>
          <w:noProof/>
          <w:sz w:val="23"/>
          <w:szCs w:val="23"/>
          <w:lang w:val="sr-Latn-CS"/>
        </w:rPr>
        <w:t>nih</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čl</w:t>
      </w:r>
      <w:r w:rsidRPr="007D08EB">
        <w:rPr>
          <w:noProof/>
          <w:sz w:val="23"/>
          <w:szCs w:val="23"/>
          <w:lang w:val="sr-Latn-CS"/>
        </w:rPr>
        <w:t>a</w:t>
      </w:r>
      <w:r w:rsidR="007D08EB">
        <w:rPr>
          <w:noProof/>
          <w:sz w:val="23"/>
          <w:szCs w:val="23"/>
          <w:lang w:val="sr-Latn-CS"/>
        </w:rPr>
        <w:t>nu</w:t>
      </w:r>
      <w:r w:rsidRPr="007D08EB">
        <w:rPr>
          <w:noProof/>
          <w:sz w:val="23"/>
          <w:szCs w:val="23"/>
          <w:lang w:val="sr-Latn-CS"/>
        </w:rPr>
        <w:t xml:space="preserve"> 10.1.</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Krajnji</w:t>
      </w:r>
      <w:r w:rsidRPr="007D08EB">
        <w:rPr>
          <w:b/>
          <w:noProof/>
          <w:sz w:val="23"/>
          <w:szCs w:val="23"/>
          <w:lang w:val="sr-Latn-CS"/>
        </w:rPr>
        <w:t xml:space="preserve"> </w:t>
      </w:r>
      <w:r w:rsidR="007D08EB">
        <w:rPr>
          <w:b/>
          <w:noProof/>
          <w:sz w:val="23"/>
          <w:szCs w:val="23"/>
          <w:lang w:val="sr-Latn-CS"/>
        </w:rPr>
        <w:t>datum</w:t>
      </w:r>
      <w:r w:rsidRPr="007D08EB">
        <w:rPr>
          <w:b/>
          <w:noProof/>
          <w:sz w:val="23"/>
          <w:szCs w:val="23"/>
          <w:lang w:val="sr-Latn-CS"/>
        </w:rPr>
        <w:t xml:space="preserve"> </w:t>
      </w:r>
      <w:r w:rsidR="007D08EB">
        <w:rPr>
          <w:b/>
          <w:noProof/>
          <w:sz w:val="23"/>
          <w:szCs w:val="23"/>
          <w:lang w:val="sr-Latn-CS"/>
        </w:rPr>
        <w:t>raspoloživosti</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datum</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pada</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60 (</w:t>
      </w:r>
      <w:r w:rsidR="007D08EB">
        <w:rPr>
          <w:noProof/>
          <w:sz w:val="23"/>
          <w:szCs w:val="23"/>
          <w:lang w:val="sr-Latn-CS"/>
        </w:rPr>
        <w:t>šezdeset</w:t>
      </w:r>
      <w:r w:rsidRPr="007D08EB">
        <w:rPr>
          <w:noProof/>
          <w:sz w:val="23"/>
          <w:szCs w:val="23"/>
          <w:lang w:val="sr-Latn-CS"/>
        </w:rPr>
        <w:t xml:space="preserve">) </w:t>
      </w:r>
      <w:r w:rsidR="007D08EB">
        <w:rPr>
          <w:noProof/>
          <w:sz w:val="23"/>
          <w:szCs w:val="23"/>
          <w:lang w:val="sr-Latn-CS"/>
        </w:rPr>
        <w:t>meseci</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datuma</w:t>
      </w:r>
      <w:r w:rsidRPr="007D08EB">
        <w:rPr>
          <w:noProof/>
          <w:sz w:val="23"/>
          <w:szCs w:val="23"/>
          <w:lang w:val="sr-Latn-CS"/>
        </w:rPr>
        <w:t xml:space="preserve"> </w:t>
      </w:r>
      <w:r w:rsidR="007D08EB">
        <w:rPr>
          <w:noProof/>
          <w:sz w:val="23"/>
          <w:szCs w:val="23"/>
          <w:lang w:val="sr-Latn-CS"/>
        </w:rPr>
        <w:t>potpisivanja</w:t>
      </w:r>
      <w:r w:rsidRPr="007D08EB">
        <w:rPr>
          <w:noProof/>
          <w:sz w:val="23"/>
          <w:szCs w:val="23"/>
          <w:lang w:val="sr-Latn-CS"/>
        </w:rPr>
        <w:t xml:space="preserve"> </w:t>
      </w:r>
      <w:r w:rsidR="007D08EB">
        <w:rPr>
          <w:noProof/>
          <w:sz w:val="23"/>
          <w:szCs w:val="23"/>
          <w:lang w:val="sr-Latn-CS"/>
        </w:rPr>
        <w:t>ovog</w:t>
      </w:r>
      <w:r w:rsidRPr="007D08EB">
        <w:rPr>
          <w:noProof/>
          <w:sz w:val="23"/>
          <w:szCs w:val="23"/>
          <w:lang w:val="sr-Latn-CS"/>
        </w:rPr>
        <w:t xml:space="preserve"> </w:t>
      </w:r>
      <w:r w:rsidR="007D08EB">
        <w:rPr>
          <w:noProof/>
          <w:sz w:val="23"/>
          <w:szCs w:val="23"/>
          <w:lang w:val="sr-Latn-CS"/>
        </w:rPr>
        <w:t>ugovora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kasniji</w:t>
      </w:r>
      <w:r w:rsidRPr="007D08EB">
        <w:rPr>
          <w:noProof/>
          <w:sz w:val="23"/>
          <w:szCs w:val="23"/>
          <w:lang w:val="sr-Latn-CS"/>
        </w:rPr>
        <w:t xml:space="preserve"> </w:t>
      </w:r>
      <w:r w:rsidR="007D08EB">
        <w:rPr>
          <w:noProof/>
          <w:sz w:val="23"/>
          <w:szCs w:val="23"/>
          <w:lang w:val="sr-Latn-CS"/>
        </w:rPr>
        <w:t>datum</w:t>
      </w:r>
      <w:r w:rsidRPr="007D08EB">
        <w:rPr>
          <w:noProof/>
          <w:sz w:val="23"/>
          <w:szCs w:val="23"/>
          <w:lang w:val="sr-Latn-CS"/>
        </w:rPr>
        <w:t xml:space="preserve"> </w:t>
      </w:r>
      <w:r w:rsidR="007D08EB">
        <w:rPr>
          <w:noProof/>
          <w:sz w:val="23"/>
          <w:szCs w:val="23"/>
          <w:lang w:val="sr-Latn-CS"/>
        </w:rPr>
        <w:t>ukoliko</w:t>
      </w:r>
      <w:r w:rsidRPr="007D08EB">
        <w:rPr>
          <w:noProof/>
          <w:sz w:val="23"/>
          <w:szCs w:val="23"/>
          <w:lang w:val="sr-Latn-CS"/>
        </w:rPr>
        <w:t xml:space="preserve"> </w:t>
      </w:r>
      <w:r w:rsidR="007D08EB">
        <w:rPr>
          <w:noProof/>
          <w:sz w:val="23"/>
          <w:szCs w:val="23"/>
          <w:lang w:val="sr-Latn-CS"/>
        </w:rPr>
        <w:t>bude</w:t>
      </w:r>
      <w:r w:rsidRPr="007D08EB">
        <w:rPr>
          <w:noProof/>
          <w:sz w:val="23"/>
          <w:szCs w:val="23"/>
          <w:lang w:val="sr-Latn-CS"/>
        </w:rPr>
        <w:t xml:space="preserve"> </w:t>
      </w:r>
      <w:r w:rsidR="007D08EB">
        <w:rPr>
          <w:noProof/>
          <w:sz w:val="23"/>
          <w:szCs w:val="23"/>
          <w:lang w:val="sr-Latn-CS"/>
        </w:rPr>
        <w:t>odobren</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strane</w:t>
      </w:r>
      <w:r w:rsidRPr="007D08EB">
        <w:rPr>
          <w:noProof/>
          <w:sz w:val="23"/>
          <w:szCs w:val="23"/>
          <w:lang w:val="sr-Latn-CS"/>
        </w:rPr>
        <w:t xml:space="preserve"> </w:t>
      </w:r>
      <w:r w:rsidR="007D08EB">
        <w:rPr>
          <w:noProof/>
          <w:sz w:val="23"/>
          <w:szCs w:val="23"/>
          <w:lang w:val="sr-Latn-CS"/>
        </w:rPr>
        <w:t>Banke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pisanoj</w:t>
      </w:r>
      <w:r w:rsidRPr="007D08EB">
        <w:rPr>
          <w:noProof/>
          <w:sz w:val="23"/>
          <w:szCs w:val="23"/>
          <w:lang w:val="sr-Latn-CS"/>
        </w:rPr>
        <w:t xml:space="preserve"> </w:t>
      </w:r>
      <w:r w:rsidR="007D08EB">
        <w:rPr>
          <w:noProof/>
          <w:sz w:val="23"/>
          <w:szCs w:val="23"/>
          <w:lang w:val="sr-Latn-CS"/>
        </w:rPr>
        <w:t>formi</w:t>
      </w:r>
      <w:r w:rsidRPr="007D08EB">
        <w:rPr>
          <w:noProof/>
          <w:sz w:val="23"/>
          <w:szCs w:val="23"/>
          <w:lang w:val="sr-Latn-CS"/>
        </w:rPr>
        <w:t xml:space="preserve">, </w:t>
      </w:r>
      <w:r w:rsidR="007D08EB">
        <w:rPr>
          <w:noProof/>
          <w:sz w:val="23"/>
          <w:szCs w:val="23"/>
          <w:lang w:val="sr-Latn-CS"/>
        </w:rPr>
        <w:t>nakon</w:t>
      </w:r>
      <w:r w:rsidRPr="007D08EB">
        <w:rPr>
          <w:noProof/>
          <w:sz w:val="23"/>
          <w:szCs w:val="23"/>
          <w:lang w:val="sr-Latn-CS"/>
        </w:rPr>
        <w:t xml:space="preserve"> </w:t>
      </w:r>
      <w:r w:rsidR="007D08EB">
        <w:rPr>
          <w:noProof/>
          <w:sz w:val="23"/>
          <w:szCs w:val="23"/>
          <w:lang w:val="sr-Latn-CS"/>
        </w:rPr>
        <w:t>formalnog</w:t>
      </w:r>
      <w:r w:rsidRPr="007D08EB">
        <w:rPr>
          <w:noProof/>
          <w:sz w:val="23"/>
          <w:szCs w:val="23"/>
          <w:lang w:val="sr-Latn-CS"/>
        </w:rPr>
        <w:t xml:space="preserve"> </w:t>
      </w:r>
      <w:r w:rsidR="007D08EB">
        <w:rPr>
          <w:noProof/>
          <w:sz w:val="23"/>
          <w:szCs w:val="23"/>
          <w:lang w:val="sr-Latn-CS"/>
        </w:rPr>
        <w:t>zahteva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pisanoj</w:t>
      </w:r>
      <w:r w:rsidRPr="007D08EB">
        <w:rPr>
          <w:noProof/>
          <w:sz w:val="23"/>
          <w:szCs w:val="23"/>
          <w:lang w:val="sr-Latn-CS"/>
        </w:rPr>
        <w:t xml:space="preserve"> </w:t>
      </w:r>
      <w:r w:rsidR="007D08EB">
        <w:rPr>
          <w:noProof/>
          <w:sz w:val="23"/>
          <w:szCs w:val="23"/>
          <w:lang w:val="sr-Latn-CS"/>
        </w:rPr>
        <w:t>formi</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strane</w:t>
      </w:r>
      <w:r w:rsidRPr="007D08EB">
        <w:rPr>
          <w:noProof/>
          <w:sz w:val="23"/>
          <w:szCs w:val="23"/>
          <w:lang w:val="sr-Latn-CS"/>
        </w:rPr>
        <w:t xml:space="preserve"> </w:t>
      </w:r>
      <w:r w:rsidR="007D08EB">
        <w:rPr>
          <w:noProof/>
          <w:sz w:val="23"/>
          <w:szCs w:val="23"/>
          <w:lang w:val="sr-Latn-CS"/>
        </w:rPr>
        <w:t>Zajmoprimca</w:t>
      </w:r>
      <w:r w:rsidRPr="007D08EB">
        <w:rPr>
          <w:noProof/>
          <w:sz w:val="23"/>
          <w:szCs w:val="23"/>
          <w:lang w:val="sr-Latn-CS"/>
        </w:rPr>
        <w:t xml:space="preserve">, </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ni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kom</w:t>
      </w:r>
      <w:r w:rsidRPr="007D08EB">
        <w:rPr>
          <w:noProof/>
          <w:sz w:val="23"/>
          <w:szCs w:val="23"/>
          <w:lang w:val="sr-Latn-CS"/>
        </w:rPr>
        <w:t xml:space="preserve"> </w:t>
      </w:r>
      <w:r w:rsidR="007D08EB">
        <w:rPr>
          <w:noProof/>
          <w:sz w:val="23"/>
          <w:szCs w:val="23"/>
          <w:lang w:val="sr-Latn-CS"/>
        </w:rPr>
        <w:t>slučaju</w:t>
      </w:r>
      <w:r w:rsidRPr="007D08EB">
        <w:rPr>
          <w:noProof/>
          <w:sz w:val="23"/>
          <w:szCs w:val="23"/>
          <w:lang w:val="sr-Latn-CS"/>
        </w:rPr>
        <w:t xml:space="preserve"> </w:t>
      </w:r>
      <w:r w:rsidR="007D08EB">
        <w:rPr>
          <w:noProof/>
          <w:sz w:val="23"/>
          <w:szCs w:val="23"/>
          <w:lang w:val="sr-Latn-CS"/>
        </w:rPr>
        <w:t>ne</w:t>
      </w:r>
      <w:r w:rsidRPr="007D08EB">
        <w:rPr>
          <w:noProof/>
          <w:sz w:val="23"/>
          <w:szCs w:val="23"/>
          <w:lang w:val="sr-Latn-CS"/>
        </w:rPr>
        <w:t xml:space="preserve"> </w:t>
      </w:r>
      <w:r w:rsidR="007D08EB">
        <w:rPr>
          <w:noProof/>
          <w:sz w:val="23"/>
          <w:szCs w:val="23"/>
          <w:lang w:val="sr-Latn-CS"/>
        </w:rPr>
        <w:t>može</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padne</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datum</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kasniji</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pet</w:t>
      </w:r>
      <w:r w:rsidRPr="007D08EB">
        <w:rPr>
          <w:noProof/>
          <w:sz w:val="23"/>
          <w:szCs w:val="23"/>
          <w:lang w:val="sr-Latn-CS"/>
        </w:rPr>
        <w:t xml:space="preserve"> </w:t>
      </w:r>
      <w:r w:rsidR="007D08EB">
        <w:rPr>
          <w:noProof/>
          <w:sz w:val="23"/>
          <w:szCs w:val="23"/>
          <w:lang w:val="sr-Latn-CS"/>
        </w:rPr>
        <w:t>godina</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završetka</w:t>
      </w:r>
      <w:r w:rsidRPr="007D08EB">
        <w:rPr>
          <w:noProof/>
          <w:sz w:val="23"/>
          <w:szCs w:val="23"/>
          <w:lang w:val="sr-Latn-CS"/>
        </w:rPr>
        <w:t xml:space="preserve"> </w:t>
      </w:r>
      <w:r w:rsidR="007D08EB">
        <w:rPr>
          <w:noProof/>
          <w:sz w:val="23"/>
          <w:szCs w:val="23"/>
          <w:lang w:val="sr-Latn-CS"/>
        </w:rPr>
        <w:t>Mandata</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Finansiranje</w:t>
      </w:r>
      <w:r w:rsidRPr="007D08EB">
        <w:rPr>
          <w:b/>
          <w:noProof/>
          <w:sz w:val="23"/>
          <w:szCs w:val="23"/>
          <w:lang w:val="sr-Latn-CS"/>
        </w:rPr>
        <w:t xml:space="preserve"> </w:t>
      </w:r>
      <w:r w:rsidR="007D08EB">
        <w:rPr>
          <w:b/>
          <w:noProof/>
          <w:sz w:val="23"/>
          <w:szCs w:val="23"/>
          <w:lang w:val="sr-Latn-CS"/>
        </w:rPr>
        <w:t>terorizma</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obezbeđivanje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prikupljanje</w:t>
      </w:r>
      <w:r w:rsidRPr="007D08EB">
        <w:rPr>
          <w:noProof/>
          <w:sz w:val="23"/>
          <w:szCs w:val="23"/>
          <w:lang w:val="sr-Latn-CS"/>
        </w:rPr>
        <w:t xml:space="preserve"> </w:t>
      </w:r>
      <w:r w:rsidR="007D08EB">
        <w:rPr>
          <w:noProof/>
          <w:sz w:val="23"/>
          <w:szCs w:val="23"/>
          <w:lang w:val="sr-Latn-CS"/>
        </w:rPr>
        <w:t>finansijskih</w:t>
      </w:r>
      <w:r w:rsidRPr="007D08EB">
        <w:rPr>
          <w:noProof/>
          <w:sz w:val="23"/>
          <w:szCs w:val="23"/>
          <w:lang w:val="sr-Latn-CS"/>
        </w:rPr>
        <w:t xml:space="preserve"> </w:t>
      </w:r>
      <w:r w:rsidR="007D08EB">
        <w:rPr>
          <w:noProof/>
          <w:sz w:val="23"/>
          <w:szCs w:val="23"/>
          <w:lang w:val="sr-Latn-CS"/>
        </w:rPr>
        <w:t>sredstava</w:t>
      </w:r>
      <w:r w:rsidRPr="007D08EB">
        <w:rPr>
          <w:noProof/>
          <w:sz w:val="23"/>
          <w:szCs w:val="23"/>
          <w:lang w:val="sr-Latn-CS"/>
        </w:rPr>
        <w:t xml:space="preserve">, </w:t>
      </w:r>
      <w:r w:rsidR="007D08EB">
        <w:rPr>
          <w:noProof/>
          <w:sz w:val="23"/>
          <w:szCs w:val="23"/>
          <w:lang w:val="sr-Latn-CS"/>
        </w:rPr>
        <w:t>direktno</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indirektno</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namerom</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koriste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saznanjem</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će</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koristiti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potpunosti</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delimično</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cilju</w:t>
      </w:r>
      <w:r w:rsidRPr="007D08EB">
        <w:rPr>
          <w:noProof/>
          <w:sz w:val="23"/>
          <w:szCs w:val="23"/>
          <w:lang w:val="sr-Latn-CS"/>
        </w:rPr>
        <w:t xml:space="preserve"> </w:t>
      </w:r>
      <w:r w:rsidR="007D08EB">
        <w:rPr>
          <w:noProof/>
          <w:sz w:val="23"/>
          <w:szCs w:val="23"/>
          <w:lang w:val="sr-Latn-CS"/>
        </w:rPr>
        <w:t>vršenja</w:t>
      </w:r>
      <w:r w:rsidRPr="007D08EB">
        <w:rPr>
          <w:noProof/>
          <w:sz w:val="23"/>
          <w:szCs w:val="23"/>
          <w:lang w:val="sr-Latn-CS"/>
        </w:rPr>
        <w:t xml:space="preserve"> </w:t>
      </w:r>
      <w:r w:rsidR="007D08EB">
        <w:rPr>
          <w:noProof/>
          <w:sz w:val="23"/>
          <w:szCs w:val="23"/>
          <w:lang w:val="sr-Latn-CS"/>
        </w:rPr>
        <w:t>prekršaja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smislu</w:t>
      </w:r>
      <w:r w:rsidRPr="007D08EB">
        <w:rPr>
          <w:noProof/>
          <w:sz w:val="23"/>
          <w:szCs w:val="23"/>
          <w:lang w:val="sr-Latn-CS"/>
        </w:rPr>
        <w:t xml:space="preserve"> </w:t>
      </w:r>
      <w:r w:rsidR="007D08EB">
        <w:rPr>
          <w:noProof/>
          <w:sz w:val="23"/>
          <w:szCs w:val="23"/>
          <w:lang w:val="sr-Latn-CS"/>
        </w:rPr>
        <w:t>članova</w:t>
      </w:r>
      <w:r w:rsidRPr="007D08EB">
        <w:rPr>
          <w:noProof/>
          <w:sz w:val="23"/>
          <w:szCs w:val="23"/>
          <w:lang w:val="sr-Latn-CS"/>
        </w:rPr>
        <w:t xml:space="preserve"> 1 </w:t>
      </w:r>
      <w:r w:rsidR="007D08EB">
        <w:rPr>
          <w:noProof/>
          <w:sz w:val="23"/>
          <w:szCs w:val="23"/>
          <w:lang w:val="sr-Latn-CS"/>
        </w:rPr>
        <w:t>do</w:t>
      </w:r>
      <w:r w:rsidRPr="007D08EB">
        <w:rPr>
          <w:noProof/>
          <w:sz w:val="23"/>
          <w:szCs w:val="23"/>
          <w:lang w:val="sr-Latn-CS"/>
        </w:rPr>
        <w:t xml:space="preserve"> 4 </w:t>
      </w:r>
      <w:r w:rsidR="007D08EB">
        <w:rPr>
          <w:noProof/>
          <w:sz w:val="23"/>
          <w:szCs w:val="23"/>
          <w:lang w:val="sr-Latn-CS"/>
        </w:rPr>
        <w:t>Okvirne</w:t>
      </w:r>
      <w:r w:rsidRPr="007D08EB">
        <w:rPr>
          <w:noProof/>
          <w:sz w:val="23"/>
          <w:szCs w:val="23"/>
          <w:lang w:val="sr-Latn-CS"/>
        </w:rPr>
        <w:t xml:space="preserve"> </w:t>
      </w:r>
      <w:r w:rsidR="007D08EB">
        <w:rPr>
          <w:noProof/>
          <w:sz w:val="23"/>
          <w:szCs w:val="23"/>
          <w:lang w:val="sr-Latn-CS"/>
        </w:rPr>
        <w:t>odluke</w:t>
      </w:r>
      <w:r w:rsidRPr="007D08EB">
        <w:rPr>
          <w:noProof/>
          <w:sz w:val="23"/>
          <w:szCs w:val="23"/>
          <w:lang w:val="sr-Latn-CS"/>
        </w:rPr>
        <w:t xml:space="preserve"> </w:t>
      </w:r>
      <w:r w:rsidR="007D08EB">
        <w:rPr>
          <w:noProof/>
          <w:sz w:val="23"/>
          <w:szCs w:val="23"/>
          <w:lang w:val="sr-Latn-CS"/>
        </w:rPr>
        <w:t>Saveta</w:t>
      </w:r>
      <w:r w:rsidRPr="007D08EB">
        <w:rPr>
          <w:noProof/>
          <w:sz w:val="23"/>
          <w:szCs w:val="23"/>
          <w:lang w:val="sr-Latn-CS"/>
        </w:rPr>
        <w:t xml:space="preserve"> </w:t>
      </w:r>
      <w:r w:rsidR="007D08EB">
        <w:rPr>
          <w:noProof/>
          <w:sz w:val="23"/>
          <w:szCs w:val="23"/>
          <w:lang w:val="sr-Latn-CS"/>
        </w:rPr>
        <w:t>EU</w:t>
      </w:r>
      <w:r w:rsidRPr="007D08EB">
        <w:rPr>
          <w:noProof/>
          <w:sz w:val="23"/>
          <w:szCs w:val="23"/>
          <w:lang w:val="sr-Latn-CS"/>
        </w:rPr>
        <w:t xml:space="preserve"> 2002/475/JHA </w:t>
      </w:r>
      <w:r w:rsidR="007D08EB">
        <w:rPr>
          <w:noProof/>
          <w:sz w:val="23"/>
          <w:szCs w:val="23"/>
          <w:lang w:val="sr-Latn-CS"/>
        </w:rPr>
        <w:t>od</w:t>
      </w:r>
      <w:r w:rsidRPr="007D08EB">
        <w:rPr>
          <w:noProof/>
          <w:sz w:val="23"/>
          <w:szCs w:val="23"/>
          <w:lang w:val="sr-Latn-CS"/>
        </w:rPr>
        <w:t xml:space="preserve"> 13. </w:t>
      </w:r>
      <w:r w:rsidR="007D08EB">
        <w:rPr>
          <w:noProof/>
          <w:sz w:val="23"/>
          <w:szCs w:val="23"/>
          <w:lang w:val="sr-Latn-CS"/>
        </w:rPr>
        <w:t>juna</w:t>
      </w:r>
      <w:r w:rsidRPr="007D08EB">
        <w:rPr>
          <w:noProof/>
          <w:sz w:val="23"/>
          <w:szCs w:val="23"/>
          <w:lang w:val="sr-Latn-CS"/>
        </w:rPr>
        <w:t xml:space="preserve"> 2002. </w:t>
      </w:r>
      <w:r w:rsidR="007D08EB">
        <w:rPr>
          <w:noProof/>
          <w:sz w:val="23"/>
          <w:szCs w:val="23"/>
          <w:lang w:val="sr-Latn-CS"/>
        </w:rPr>
        <w:t>godine</w:t>
      </w:r>
      <w:r w:rsidRPr="007D08EB">
        <w:rPr>
          <w:noProof/>
          <w:sz w:val="23"/>
          <w:szCs w:val="23"/>
          <w:lang w:val="sr-Latn-CS"/>
        </w:rPr>
        <w:t xml:space="preserve"> </w:t>
      </w:r>
      <w:r w:rsidR="007D08EB">
        <w:rPr>
          <w:noProof/>
          <w:sz w:val="23"/>
          <w:szCs w:val="23"/>
          <w:lang w:val="sr-Latn-CS"/>
        </w:rPr>
        <w:t>o</w:t>
      </w:r>
      <w:r w:rsidRPr="007D08EB">
        <w:rPr>
          <w:noProof/>
          <w:sz w:val="23"/>
          <w:szCs w:val="23"/>
          <w:lang w:val="sr-Latn-CS"/>
        </w:rPr>
        <w:t xml:space="preserve"> </w:t>
      </w:r>
      <w:r w:rsidR="007D08EB">
        <w:rPr>
          <w:noProof/>
          <w:sz w:val="23"/>
          <w:szCs w:val="23"/>
          <w:lang w:val="sr-Latn-CS"/>
        </w:rPr>
        <w:t>borbi</w:t>
      </w:r>
      <w:r w:rsidRPr="007D08EB">
        <w:rPr>
          <w:noProof/>
          <w:sz w:val="23"/>
          <w:szCs w:val="23"/>
          <w:lang w:val="sr-Latn-CS"/>
        </w:rPr>
        <w:t xml:space="preserve"> </w:t>
      </w:r>
      <w:r w:rsidR="007D08EB">
        <w:rPr>
          <w:noProof/>
          <w:sz w:val="23"/>
          <w:szCs w:val="23"/>
          <w:lang w:val="sr-Latn-CS"/>
        </w:rPr>
        <w:t>protiv</w:t>
      </w:r>
      <w:r w:rsidRPr="007D08EB">
        <w:rPr>
          <w:noProof/>
          <w:sz w:val="23"/>
          <w:szCs w:val="23"/>
          <w:lang w:val="sr-Latn-CS"/>
        </w:rPr>
        <w:t xml:space="preserve"> </w:t>
      </w:r>
      <w:r w:rsidR="007D08EB">
        <w:rPr>
          <w:noProof/>
          <w:sz w:val="23"/>
          <w:szCs w:val="23"/>
          <w:lang w:val="sr-Latn-CS"/>
        </w:rPr>
        <w:t>terorizma</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Fiksn</w:t>
      </w:r>
      <w:r w:rsidRPr="007D08EB">
        <w:rPr>
          <w:b/>
          <w:noProof/>
          <w:sz w:val="23"/>
          <w:szCs w:val="23"/>
          <w:lang w:val="sr-Latn-CS"/>
        </w:rPr>
        <w:t xml:space="preserve">a </w:t>
      </w:r>
      <w:r w:rsidR="007D08EB">
        <w:rPr>
          <w:b/>
          <w:noProof/>
          <w:sz w:val="23"/>
          <w:szCs w:val="23"/>
          <w:lang w:val="sr-Latn-CS"/>
        </w:rPr>
        <w:t>st</w:t>
      </w:r>
      <w:r w:rsidRPr="007D08EB">
        <w:rPr>
          <w:b/>
          <w:noProof/>
          <w:sz w:val="23"/>
          <w:szCs w:val="23"/>
          <w:lang w:val="sr-Latn-CS"/>
        </w:rPr>
        <w:t>o</w:t>
      </w:r>
      <w:r w:rsidR="007D08EB">
        <w:rPr>
          <w:b/>
          <w:noProof/>
          <w:sz w:val="23"/>
          <w:szCs w:val="23"/>
          <w:lang w:val="sr-Latn-CS"/>
        </w:rPr>
        <w:t>p</w:t>
      </w:r>
      <w:r w:rsidRPr="007D08EB">
        <w:rPr>
          <w:b/>
          <w:noProof/>
          <w:sz w:val="23"/>
          <w:szCs w:val="23"/>
          <w:lang w:val="sr-Latn-CS"/>
        </w:rPr>
        <w:t>a</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g</w:t>
      </w:r>
      <w:r w:rsidRPr="007D08EB">
        <w:rPr>
          <w:noProof/>
          <w:sz w:val="23"/>
          <w:szCs w:val="23"/>
          <w:lang w:val="sr-Latn-CS"/>
        </w:rPr>
        <w:t>o</w:t>
      </w:r>
      <w:r w:rsidR="007D08EB">
        <w:rPr>
          <w:noProof/>
          <w:sz w:val="23"/>
          <w:szCs w:val="23"/>
          <w:lang w:val="sr-Latn-CS"/>
        </w:rPr>
        <w:t>dišnju</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a</w:t>
      </w:r>
      <w:r w:rsidR="007D08EB">
        <w:rPr>
          <w:noProof/>
          <w:sz w:val="23"/>
          <w:szCs w:val="23"/>
          <w:lang w:val="sr-Latn-CS"/>
        </w:rPr>
        <w:t>m</w:t>
      </w:r>
      <w:r w:rsidRPr="007D08EB">
        <w:rPr>
          <w:noProof/>
          <w:sz w:val="23"/>
          <w:szCs w:val="23"/>
          <w:lang w:val="sr-Latn-CS"/>
        </w:rPr>
        <w:t>a</w:t>
      </w:r>
      <w:r w:rsidR="007D08EB">
        <w:rPr>
          <w:noProof/>
          <w:sz w:val="23"/>
          <w:szCs w:val="23"/>
          <w:lang w:val="sr-Latn-CS"/>
        </w:rPr>
        <w:t>tnu</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o</w:t>
      </w:r>
      <w:r w:rsidR="007D08EB">
        <w:rPr>
          <w:noProof/>
          <w:sz w:val="23"/>
          <w:szCs w:val="23"/>
          <w:lang w:val="sr-Latn-CS"/>
        </w:rPr>
        <w:t>pu</w:t>
      </w:r>
      <w:r w:rsidRPr="007D08EB">
        <w:rPr>
          <w:noProof/>
          <w:sz w:val="23"/>
          <w:szCs w:val="23"/>
          <w:lang w:val="sr-Latn-CS"/>
        </w:rPr>
        <w:t xml:space="preserve"> </w:t>
      </w:r>
      <w:r w:rsidR="007D08EB">
        <w:rPr>
          <w:noProof/>
          <w:sz w:val="23"/>
          <w:szCs w:val="23"/>
          <w:lang w:val="sr-Latn-CS"/>
        </w:rPr>
        <w:t>koju</w:t>
      </w:r>
      <w:r w:rsidRPr="007D08EB">
        <w:rPr>
          <w:noProof/>
          <w:sz w:val="23"/>
          <w:szCs w:val="23"/>
          <w:lang w:val="sr-Latn-CS"/>
        </w:rPr>
        <w:t xml:space="preserve"> </w:t>
      </w:r>
      <w:r w:rsidR="007D08EB">
        <w:rPr>
          <w:noProof/>
          <w:sz w:val="23"/>
          <w:szCs w:val="23"/>
          <w:lang w:val="sr-Latn-CS"/>
        </w:rPr>
        <w:t>utvrdi</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a</w:t>
      </w:r>
      <w:r w:rsidR="007D08EB">
        <w:rPr>
          <w:noProof/>
          <w:sz w:val="23"/>
          <w:szCs w:val="23"/>
          <w:lang w:val="sr-Latn-CS"/>
        </w:rPr>
        <w:t>nka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w:t>
      </w:r>
      <w:r w:rsidRPr="007D08EB">
        <w:rPr>
          <w:noProof/>
          <w:sz w:val="23"/>
          <w:szCs w:val="23"/>
          <w:lang w:val="sr-Latn-CS"/>
        </w:rPr>
        <w:t>a</w:t>
      </w:r>
      <w:r w:rsidR="007D08EB">
        <w:rPr>
          <w:noProof/>
          <w:sz w:val="23"/>
          <w:szCs w:val="23"/>
          <w:lang w:val="sr-Latn-CS"/>
        </w:rPr>
        <w:t>du</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a </w:t>
      </w:r>
      <w:r w:rsidR="007D08EB">
        <w:rPr>
          <w:noProof/>
          <w:sz w:val="23"/>
          <w:szCs w:val="23"/>
          <w:lang w:val="sr-Latn-CS"/>
        </w:rPr>
        <w:t>važećim</w:t>
      </w:r>
      <w:r w:rsidRPr="007D08EB">
        <w:rPr>
          <w:noProof/>
          <w:sz w:val="23"/>
          <w:szCs w:val="23"/>
          <w:lang w:val="sr-Latn-CS"/>
        </w:rPr>
        <w:t xml:space="preserve"> </w:t>
      </w:r>
      <w:r w:rsidR="007D08EB">
        <w:rPr>
          <w:noProof/>
          <w:sz w:val="23"/>
          <w:szCs w:val="23"/>
          <w:lang w:val="sr-Latn-CS"/>
        </w:rPr>
        <w:t>principim</w:t>
      </w:r>
      <w:r w:rsidRPr="007D08EB">
        <w:rPr>
          <w:noProof/>
          <w:sz w:val="23"/>
          <w:szCs w:val="23"/>
          <w:lang w:val="sr-Latn-CS"/>
        </w:rPr>
        <w:t xml:space="preserve">a </w:t>
      </w:r>
      <w:r w:rsidR="007D08EB">
        <w:rPr>
          <w:noProof/>
          <w:sz w:val="23"/>
          <w:szCs w:val="23"/>
          <w:lang w:val="sr-Latn-CS"/>
        </w:rPr>
        <w:t>povremeno</w:t>
      </w:r>
      <w:r w:rsidRPr="007D08EB">
        <w:rPr>
          <w:noProof/>
          <w:sz w:val="23"/>
          <w:szCs w:val="23"/>
          <w:lang w:val="sr-Latn-CS"/>
        </w:rPr>
        <w:t xml:space="preserve"> </w:t>
      </w:r>
      <w:r w:rsidR="007D08EB">
        <w:rPr>
          <w:noProof/>
          <w:sz w:val="23"/>
          <w:szCs w:val="23"/>
          <w:lang w:val="sr-Latn-CS"/>
        </w:rPr>
        <w:t>pr</w:t>
      </w:r>
      <w:r w:rsidRPr="007D08EB">
        <w:rPr>
          <w:noProof/>
          <w:sz w:val="23"/>
          <w:szCs w:val="23"/>
          <w:lang w:val="sr-Latn-CS"/>
        </w:rPr>
        <w:t>o</w:t>
      </w:r>
      <w:r w:rsidR="007D08EB">
        <w:rPr>
          <w:noProof/>
          <w:sz w:val="23"/>
          <w:szCs w:val="23"/>
          <w:lang w:val="sr-Latn-CS"/>
        </w:rPr>
        <w:t>pis</w:t>
      </w:r>
      <w:r w:rsidRPr="007D08EB">
        <w:rPr>
          <w:noProof/>
          <w:sz w:val="23"/>
          <w:szCs w:val="23"/>
          <w:lang w:val="sr-Latn-CS"/>
        </w:rPr>
        <w:t>a</w:t>
      </w:r>
      <w:r w:rsidR="007D08EB">
        <w:rPr>
          <w:noProof/>
          <w:sz w:val="23"/>
          <w:szCs w:val="23"/>
          <w:lang w:val="sr-Latn-CS"/>
        </w:rPr>
        <w:t>nim</w:t>
      </w:r>
      <w:r w:rsidRPr="007D08EB">
        <w:rPr>
          <w:noProof/>
          <w:sz w:val="23"/>
          <w:szCs w:val="23"/>
          <w:lang w:val="sr-Latn-CS"/>
        </w:rPr>
        <w:t xml:space="preserve"> 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str</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e </w:t>
      </w:r>
      <w:r w:rsidR="007D08EB">
        <w:rPr>
          <w:noProof/>
          <w:sz w:val="23"/>
          <w:szCs w:val="23"/>
          <w:lang w:val="sr-Latn-CS"/>
        </w:rPr>
        <w:t>upr</w:t>
      </w:r>
      <w:r w:rsidRPr="007D08EB">
        <w:rPr>
          <w:noProof/>
          <w:sz w:val="23"/>
          <w:szCs w:val="23"/>
          <w:lang w:val="sr-Latn-CS"/>
        </w:rPr>
        <w:t>a</w:t>
      </w:r>
      <w:r w:rsidR="007D08EB">
        <w:rPr>
          <w:noProof/>
          <w:sz w:val="23"/>
          <w:szCs w:val="23"/>
          <w:lang w:val="sr-Latn-CS"/>
        </w:rPr>
        <w:t>vnih</w:t>
      </w:r>
      <w:r w:rsidRPr="007D08EB">
        <w:rPr>
          <w:noProof/>
          <w:sz w:val="23"/>
          <w:szCs w:val="23"/>
          <w:lang w:val="sr-Latn-CS"/>
        </w:rPr>
        <w:t xml:space="preserve"> </w:t>
      </w:r>
      <w:r w:rsidR="007D08EB">
        <w:rPr>
          <w:noProof/>
          <w:sz w:val="23"/>
          <w:szCs w:val="23"/>
          <w:lang w:val="sr-Latn-CS"/>
        </w:rPr>
        <w:t>tela</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 xml:space="preserve">e, </w:t>
      </w:r>
      <w:r w:rsidR="007D08EB">
        <w:rPr>
          <w:noProof/>
          <w:sz w:val="23"/>
          <w:szCs w:val="23"/>
          <w:lang w:val="sr-Latn-CS"/>
        </w:rPr>
        <w:t>z</w:t>
      </w:r>
      <w:r w:rsidRPr="007D08EB">
        <w:rPr>
          <w:noProof/>
          <w:sz w:val="23"/>
          <w:szCs w:val="23"/>
          <w:lang w:val="sr-Latn-CS"/>
        </w:rPr>
        <w:t xml:space="preserve">a </w:t>
      </w:r>
      <w:r w:rsidR="007D08EB">
        <w:rPr>
          <w:noProof/>
          <w:sz w:val="23"/>
          <w:szCs w:val="23"/>
          <w:lang w:val="sr-Latn-CS"/>
        </w:rPr>
        <w:t>z</w:t>
      </w:r>
      <w:r w:rsidRPr="007D08EB">
        <w:rPr>
          <w:noProof/>
          <w:sz w:val="23"/>
          <w:szCs w:val="23"/>
          <w:lang w:val="sr-Latn-CS"/>
        </w:rPr>
        <w:t>aj</w:t>
      </w:r>
      <w:r w:rsidR="007D08EB">
        <w:rPr>
          <w:noProof/>
          <w:sz w:val="23"/>
          <w:szCs w:val="23"/>
          <w:lang w:val="sr-Latn-CS"/>
        </w:rPr>
        <w:t>m</w:t>
      </w:r>
      <w:r w:rsidRPr="007D08EB">
        <w:rPr>
          <w:noProof/>
          <w:sz w:val="23"/>
          <w:szCs w:val="23"/>
          <w:lang w:val="sr-Latn-CS"/>
        </w:rPr>
        <w:t>o</w:t>
      </w:r>
      <w:r w:rsidR="007D08EB">
        <w:rPr>
          <w:noProof/>
          <w:sz w:val="23"/>
          <w:szCs w:val="23"/>
          <w:lang w:val="sr-Latn-CS"/>
        </w:rPr>
        <w:t>v</w:t>
      </w:r>
      <w:r w:rsidRPr="007D08EB">
        <w:rPr>
          <w:noProof/>
          <w:sz w:val="23"/>
          <w:szCs w:val="23"/>
          <w:lang w:val="sr-Latn-CS"/>
        </w:rPr>
        <w:t xml:space="preserve">e </w:t>
      </w:r>
      <w:r w:rsidR="007D08EB">
        <w:rPr>
          <w:noProof/>
          <w:sz w:val="23"/>
          <w:szCs w:val="23"/>
          <w:lang w:val="sr-Latn-CS"/>
        </w:rPr>
        <w:t>date</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 xml:space="preserve">o </w:t>
      </w:r>
      <w:r w:rsidR="007D08EB">
        <w:rPr>
          <w:noProof/>
          <w:sz w:val="23"/>
          <w:szCs w:val="23"/>
          <w:lang w:val="sr-Latn-CS"/>
        </w:rPr>
        <w:t>fiksn</w:t>
      </w:r>
      <w:r w:rsidRPr="007D08EB">
        <w:rPr>
          <w:noProof/>
          <w:sz w:val="23"/>
          <w:szCs w:val="23"/>
          <w:lang w:val="sr-Latn-CS"/>
        </w:rPr>
        <w:t xml:space="preserve">oj </w:t>
      </w:r>
      <w:r w:rsidR="007D08EB">
        <w:rPr>
          <w:noProof/>
          <w:sz w:val="23"/>
          <w:szCs w:val="23"/>
          <w:lang w:val="sr-Latn-CS"/>
        </w:rPr>
        <w:t>k</w:t>
      </w:r>
      <w:r w:rsidRPr="007D08EB">
        <w:rPr>
          <w:noProof/>
          <w:sz w:val="23"/>
          <w:szCs w:val="23"/>
          <w:lang w:val="sr-Latn-CS"/>
        </w:rPr>
        <w:t>a</w:t>
      </w:r>
      <w:r w:rsidR="007D08EB">
        <w:rPr>
          <w:noProof/>
          <w:sz w:val="23"/>
          <w:szCs w:val="23"/>
          <w:lang w:val="sr-Latn-CS"/>
        </w:rPr>
        <w:t>m</w:t>
      </w:r>
      <w:r w:rsidRPr="007D08EB">
        <w:rPr>
          <w:noProof/>
          <w:sz w:val="23"/>
          <w:szCs w:val="23"/>
          <w:lang w:val="sr-Latn-CS"/>
        </w:rPr>
        <w:t>a</w:t>
      </w:r>
      <w:r w:rsidR="007D08EB">
        <w:rPr>
          <w:noProof/>
          <w:sz w:val="23"/>
          <w:szCs w:val="23"/>
          <w:lang w:val="sr-Latn-CS"/>
        </w:rPr>
        <w:t>tn</w:t>
      </w:r>
      <w:r w:rsidRPr="007D08EB">
        <w:rPr>
          <w:noProof/>
          <w:sz w:val="23"/>
          <w:szCs w:val="23"/>
          <w:lang w:val="sr-Latn-CS"/>
        </w:rPr>
        <w:t xml:space="preserve">oj </w:t>
      </w:r>
      <w:r w:rsidR="007D08EB">
        <w:rPr>
          <w:noProof/>
          <w:sz w:val="23"/>
          <w:szCs w:val="23"/>
          <w:lang w:val="sr-Latn-CS"/>
        </w:rPr>
        <w:t>st</w:t>
      </w:r>
      <w:r w:rsidRPr="007D08EB">
        <w:rPr>
          <w:noProof/>
          <w:sz w:val="23"/>
          <w:szCs w:val="23"/>
          <w:lang w:val="sr-Latn-CS"/>
        </w:rPr>
        <w:t>o</w:t>
      </w:r>
      <w:r w:rsidR="007D08EB">
        <w:rPr>
          <w:noProof/>
          <w:sz w:val="23"/>
          <w:szCs w:val="23"/>
          <w:lang w:val="sr-Latn-CS"/>
        </w:rPr>
        <w:t>pi</w:t>
      </w:r>
      <w:r w:rsidRPr="007D08EB">
        <w:rPr>
          <w:noProof/>
          <w:sz w:val="23"/>
          <w:szCs w:val="23"/>
          <w:lang w:val="sr-Latn-CS"/>
        </w:rPr>
        <w:t xml:space="preserve">, </w:t>
      </w:r>
      <w:r w:rsidR="007D08EB">
        <w:rPr>
          <w:noProof/>
          <w:sz w:val="23"/>
          <w:szCs w:val="23"/>
          <w:lang w:val="sr-Latn-CS"/>
        </w:rPr>
        <w:t>izražene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v</w:t>
      </w:r>
      <w:r w:rsidRPr="007D08EB">
        <w:rPr>
          <w:noProof/>
          <w:sz w:val="23"/>
          <w:szCs w:val="23"/>
          <w:lang w:val="sr-Latn-CS"/>
        </w:rPr>
        <w:t>a</w:t>
      </w:r>
      <w:r w:rsidR="007D08EB">
        <w:rPr>
          <w:noProof/>
          <w:sz w:val="23"/>
          <w:szCs w:val="23"/>
          <w:lang w:val="sr-Latn-CS"/>
        </w:rPr>
        <w:t>luti</w:t>
      </w:r>
      <w:r w:rsidRPr="007D08EB">
        <w:rPr>
          <w:noProof/>
          <w:sz w:val="23"/>
          <w:szCs w:val="23"/>
          <w:lang w:val="sr-Latn-CS"/>
        </w:rPr>
        <w:t xml:space="preserve"> T</w:t>
      </w:r>
      <w:r w:rsidR="007D08EB">
        <w:rPr>
          <w:noProof/>
          <w:sz w:val="23"/>
          <w:szCs w:val="23"/>
          <w:lang w:val="sr-Latn-CS"/>
        </w:rPr>
        <w:t>r</w:t>
      </w:r>
      <w:r w:rsidRPr="007D08EB">
        <w:rPr>
          <w:noProof/>
          <w:sz w:val="23"/>
          <w:szCs w:val="23"/>
          <w:lang w:val="sr-Latn-CS"/>
        </w:rPr>
        <w:t>a</w:t>
      </w:r>
      <w:r w:rsidR="007D08EB">
        <w:rPr>
          <w:noProof/>
          <w:sz w:val="23"/>
          <w:szCs w:val="23"/>
          <w:lang w:val="sr-Latn-CS"/>
        </w:rPr>
        <w:t>nš</w:t>
      </w:r>
      <w:r w:rsidRPr="007D08EB">
        <w:rPr>
          <w:noProof/>
          <w:sz w:val="23"/>
          <w:szCs w:val="23"/>
          <w:lang w:val="sr-Latn-CS"/>
        </w:rPr>
        <w:t xml:space="preserve">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o</w:t>
      </w:r>
      <w:r w:rsidR="007D08EB">
        <w:rPr>
          <w:noProof/>
          <w:sz w:val="23"/>
          <w:szCs w:val="23"/>
          <w:lang w:val="sr-Latn-CS"/>
        </w:rPr>
        <w:t>s</w:t>
      </w:r>
      <w:r w:rsidRPr="007D08EB">
        <w:rPr>
          <w:noProof/>
          <w:sz w:val="23"/>
          <w:szCs w:val="23"/>
          <w:lang w:val="sr-Latn-CS"/>
        </w:rPr>
        <w:t xml:space="preserve">e </w:t>
      </w:r>
      <w:r w:rsidR="007D08EB">
        <w:rPr>
          <w:noProof/>
          <w:sz w:val="23"/>
          <w:szCs w:val="23"/>
          <w:lang w:val="sr-Latn-CS"/>
        </w:rPr>
        <w:t>jednake</w:t>
      </w:r>
      <w:r w:rsidRPr="007D08EB">
        <w:rPr>
          <w:noProof/>
          <w:sz w:val="23"/>
          <w:szCs w:val="23"/>
          <w:lang w:val="sr-Latn-CS"/>
        </w:rPr>
        <w:t xml:space="preserve"> </w:t>
      </w:r>
      <w:r w:rsidR="007D08EB">
        <w:rPr>
          <w:noProof/>
          <w:sz w:val="23"/>
          <w:szCs w:val="23"/>
          <w:lang w:val="sr-Latn-CS"/>
        </w:rPr>
        <w:t>uslove</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 o</w:t>
      </w:r>
      <w:r w:rsidR="007D08EB">
        <w:rPr>
          <w:noProof/>
          <w:sz w:val="23"/>
          <w:szCs w:val="23"/>
          <w:lang w:val="sr-Latn-CS"/>
        </w:rPr>
        <w:t>tpl</w:t>
      </w:r>
      <w:r w:rsidRPr="007D08EB">
        <w:rPr>
          <w:noProof/>
          <w:sz w:val="23"/>
          <w:szCs w:val="23"/>
          <w:lang w:val="sr-Latn-CS"/>
        </w:rPr>
        <w:t>a</w:t>
      </w:r>
      <w:r w:rsidR="007D08EB">
        <w:rPr>
          <w:noProof/>
          <w:sz w:val="23"/>
          <w:szCs w:val="23"/>
          <w:lang w:val="sr-Latn-CS"/>
        </w:rPr>
        <w:t>tu</w:t>
      </w:r>
      <w:r w:rsidRPr="007D08EB">
        <w:rPr>
          <w:noProof/>
          <w:sz w:val="23"/>
          <w:szCs w:val="23"/>
          <w:lang w:val="sr-Latn-CS"/>
        </w:rPr>
        <w:t xml:space="preserve"> </w:t>
      </w:r>
      <w:r w:rsidR="007D08EB">
        <w:rPr>
          <w:noProof/>
          <w:sz w:val="23"/>
          <w:szCs w:val="23"/>
          <w:lang w:val="sr-Latn-CS"/>
        </w:rPr>
        <w:t>glavnice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pl</w:t>
      </w:r>
      <w:r w:rsidRPr="007D08EB">
        <w:rPr>
          <w:noProof/>
          <w:sz w:val="23"/>
          <w:szCs w:val="23"/>
          <w:lang w:val="sr-Latn-CS"/>
        </w:rPr>
        <w:t>a</w:t>
      </w:r>
      <w:r w:rsidR="007D08EB">
        <w:rPr>
          <w:noProof/>
          <w:sz w:val="23"/>
          <w:szCs w:val="23"/>
          <w:lang w:val="sr-Latn-CS"/>
        </w:rPr>
        <w:t>ć</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k</w:t>
      </w:r>
      <w:r w:rsidRPr="007D08EB">
        <w:rPr>
          <w:noProof/>
          <w:sz w:val="23"/>
          <w:szCs w:val="23"/>
          <w:lang w:val="sr-Latn-CS"/>
        </w:rPr>
        <w:t>a</w:t>
      </w:r>
      <w:r w:rsidR="007D08EB">
        <w:rPr>
          <w:noProof/>
          <w:sz w:val="23"/>
          <w:szCs w:val="23"/>
          <w:lang w:val="sr-Latn-CS"/>
        </w:rPr>
        <w:t>m</w:t>
      </w:r>
      <w:r w:rsidRPr="007D08EB">
        <w:rPr>
          <w:noProof/>
          <w:sz w:val="23"/>
          <w:szCs w:val="23"/>
          <w:lang w:val="sr-Latn-CS"/>
        </w:rPr>
        <w:t>a</w:t>
      </w:r>
      <w:r w:rsidR="007D08EB">
        <w:rPr>
          <w:noProof/>
          <w:sz w:val="23"/>
          <w:szCs w:val="23"/>
          <w:lang w:val="sr-Latn-CS"/>
        </w:rPr>
        <w:t>t</w:t>
      </w:r>
      <w:r w:rsidRPr="007D08EB">
        <w:rPr>
          <w:noProof/>
          <w:sz w:val="23"/>
          <w:szCs w:val="23"/>
          <w:lang w:val="sr-Latn-CS"/>
        </w:rPr>
        <w:t>e.</w:t>
      </w:r>
    </w:p>
    <w:p w:rsidR="007F3EC7" w:rsidRPr="007D08EB" w:rsidRDefault="007F3EC7" w:rsidP="007F3EC7">
      <w:pPr>
        <w:rPr>
          <w:noProof/>
          <w:sz w:val="23"/>
          <w:szCs w:val="23"/>
          <w:lang w:val="sr-Latn-CS"/>
        </w:rPr>
      </w:pPr>
      <w:r w:rsidRPr="007D08EB">
        <w:rPr>
          <w:noProof/>
          <w:sz w:val="23"/>
          <w:szCs w:val="23"/>
          <w:lang w:val="sr-Latn-CS"/>
        </w:rPr>
        <w:t>„</w:t>
      </w:r>
      <w:r w:rsidRPr="007D08EB">
        <w:rPr>
          <w:b/>
          <w:noProof/>
          <w:sz w:val="23"/>
          <w:szCs w:val="23"/>
          <w:lang w:val="sr-Latn-CS"/>
        </w:rPr>
        <w:t>T</w:t>
      </w:r>
      <w:r w:rsidR="007D08EB">
        <w:rPr>
          <w:b/>
          <w:noProof/>
          <w:sz w:val="23"/>
          <w:szCs w:val="23"/>
          <w:lang w:val="sr-Latn-CS"/>
        </w:rPr>
        <w:t>r</w:t>
      </w:r>
      <w:r w:rsidRPr="007D08EB">
        <w:rPr>
          <w:b/>
          <w:noProof/>
          <w:sz w:val="23"/>
          <w:szCs w:val="23"/>
          <w:lang w:val="sr-Latn-CS"/>
        </w:rPr>
        <w:t>a</w:t>
      </w:r>
      <w:r w:rsidR="007D08EB">
        <w:rPr>
          <w:b/>
          <w:noProof/>
          <w:sz w:val="23"/>
          <w:szCs w:val="23"/>
          <w:lang w:val="sr-Latn-CS"/>
        </w:rPr>
        <w:t>nš</w:t>
      </w:r>
      <w:r w:rsidRPr="007D08EB">
        <w:rPr>
          <w:b/>
          <w:noProof/>
          <w:sz w:val="23"/>
          <w:szCs w:val="23"/>
          <w:lang w:val="sr-Latn-CS"/>
        </w:rPr>
        <w:t xml:space="preserve">a </w:t>
      </w:r>
      <w:r w:rsidR="007D08EB">
        <w:rPr>
          <w:b/>
          <w:noProof/>
          <w:sz w:val="23"/>
          <w:szCs w:val="23"/>
          <w:lang w:val="sr-Latn-CS"/>
        </w:rPr>
        <w:t>s</w:t>
      </w:r>
      <w:r w:rsidRPr="007D08EB">
        <w:rPr>
          <w:b/>
          <w:noProof/>
          <w:sz w:val="23"/>
          <w:szCs w:val="23"/>
          <w:lang w:val="sr-Latn-CS"/>
        </w:rPr>
        <w:t xml:space="preserve">a </w:t>
      </w:r>
      <w:r w:rsidR="007D08EB">
        <w:rPr>
          <w:b/>
          <w:noProof/>
          <w:sz w:val="23"/>
          <w:szCs w:val="23"/>
          <w:lang w:val="sr-Latn-CS"/>
        </w:rPr>
        <w:t>fiksn</w:t>
      </w:r>
      <w:r w:rsidRPr="007D08EB">
        <w:rPr>
          <w:b/>
          <w:noProof/>
          <w:sz w:val="23"/>
          <w:szCs w:val="23"/>
          <w:lang w:val="sr-Latn-CS"/>
        </w:rPr>
        <w:t>o</w:t>
      </w:r>
      <w:r w:rsidR="007D08EB">
        <w:rPr>
          <w:b/>
          <w:noProof/>
          <w:sz w:val="23"/>
          <w:szCs w:val="23"/>
          <w:lang w:val="sr-Latn-CS"/>
        </w:rPr>
        <w:t>m</w:t>
      </w:r>
      <w:r w:rsidRPr="007D08EB">
        <w:rPr>
          <w:b/>
          <w:noProof/>
          <w:sz w:val="23"/>
          <w:szCs w:val="23"/>
          <w:lang w:val="sr-Latn-CS"/>
        </w:rPr>
        <w:t xml:space="preserve"> </w:t>
      </w:r>
      <w:r w:rsidR="007D08EB">
        <w:rPr>
          <w:b/>
          <w:noProof/>
          <w:sz w:val="23"/>
          <w:szCs w:val="23"/>
          <w:lang w:val="sr-Latn-CS"/>
        </w:rPr>
        <w:t>stopom</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T</w:t>
      </w:r>
      <w:r w:rsidR="007D08EB">
        <w:rPr>
          <w:noProof/>
          <w:sz w:val="23"/>
          <w:szCs w:val="23"/>
          <w:lang w:val="sr-Latn-CS"/>
        </w:rPr>
        <w:t>r</w:t>
      </w:r>
      <w:r w:rsidRPr="007D08EB">
        <w:rPr>
          <w:noProof/>
          <w:sz w:val="23"/>
          <w:szCs w:val="23"/>
          <w:lang w:val="sr-Latn-CS"/>
        </w:rPr>
        <w:t>a</w:t>
      </w:r>
      <w:r w:rsidR="007D08EB">
        <w:rPr>
          <w:noProof/>
          <w:sz w:val="23"/>
          <w:szCs w:val="23"/>
          <w:lang w:val="sr-Latn-CS"/>
        </w:rPr>
        <w:t>nšu</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oj</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e </w:t>
      </w:r>
      <w:r w:rsidR="007D08EB">
        <w:rPr>
          <w:noProof/>
          <w:sz w:val="23"/>
          <w:szCs w:val="23"/>
          <w:lang w:val="sr-Latn-CS"/>
        </w:rPr>
        <w:t>prim</w:t>
      </w:r>
      <w:r w:rsidRPr="007D08EB">
        <w:rPr>
          <w:noProof/>
          <w:sz w:val="23"/>
          <w:szCs w:val="23"/>
          <w:lang w:val="sr-Latn-CS"/>
        </w:rPr>
        <w:t>e</w:t>
      </w:r>
      <w:r w:rsidR="007D08EB">
        <w:rPr>
          <w:noProof/>
          <w:sz w:val="23"/>
          <w:szCs w:val="23"/>
          <w:lang w:val="sr-Latn-CS"/>
        </w:rPr>
        <w:t>nju</w:t>
      </w:r>
      <w:r w:rsidRPr="007D08EB">
        <w:rPr>
          <w:noProof/>
          <w:sz w:val="23"/>
          <w:szCs w:val="23"/>
          <w:lang w:val="sr-Latn-CS"/>
        </w:rPr>
        <w:t xml:space="preserve">je </w:t>
      </w:r>
      <w:r w:rsidR="007D08EB">
        <w:rPr>
          <w:noProof/>
          <w:sz w:val="23"/>
          <w:szCs w:val="23"/>
          <w:lang w:val="sr-Latn-CS"/>
        </w:rPr>
        <w:t>Fiksn</w:t>
      </w:r>
      <w:r w:rsidRPr="007D08EB">
        <w:rPr>
          <w:noProof/>
          <w:sz w:val="23"/>
          <w:szCs w:val="23"/>
          <w:lang w:val="sr-Latn-CS"/>
        </w:rPr>
        <w:t xml:space="preserve">a </w:t>
      </w:r>
      <w:r w:rsidR="007D08EB">
        <w:rPr>
          <w:noProof/>
          <w:sz w:val="23"/>
          <w:szCs w:val="23"/>
          <w:lang w:val="sr-Latn-CS"/>
        </w:rPr>
        <w:t>st</w:t>
      </w:r>
      <w:r w:rsidRPr="007D08EB">
        <w:rPr>
          <w:noProof/>
          <w:sz w:val="23"/>
          <w:szCs w:val="23"/>
          <w:lang w:val="sr-Latn-CS"/>
        </w:rPr>
        <w:t>o</w:t>
      </w:r>
      <w:r w:rsidR="007D08EB">
        <w:rPr>
          <w:noProof/>
          <w:sz w:val="23"/>
          <w:szCs w:val="23"/>
          <w:lang w:val="sr-Latn-CS"/>
        </w:rPr>
        <w:t>p</w:t>
      </w:r>
      <w:r w:rsidRPr="007D08EB">
        <w:rPr>
          <w:noProof/>
          <w:sz w:val="23"/>
          <w:szCs w:val="23"/>
          <w:lang w:val="sr-Latn-CS"/>
        </w:rPr>
        <w:t>a.</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Varijabilna</w:t>
      </w:r>
      <w:r w:rsidRPr="007D08EB">
        <w:rPr>
          <w:b/>
          <w:noProof/>
          <w:sz w:val="23"/>
          <w:szCs w:val="23"/>
          <w:lang w:val="sr-Latn-CS"/>
        </w:rPr>
        <w:t xml:space="preserve"> </w:t>
      </w:r>
      <w:r w:rsidR="007D08EB">
        <w:rPr>
          <w:b/>
          <w:noProof/>
          <w:sz w:val="23"/>
          <w:szCs w:val="23"/>
          <w:lang w:val="sr-Latn-CS"/>
        </w:rPr>
        <w:t>st</w:t>
      </w:r>
      <w:r w:rsidRPr="007D08EB">
        <w:rPr>
          <w:b/>
          <w:noProof/>
          <w:sz w:val="23"/>
          <w:szCs w:val="23"/>
          <w:lang w:val="sr-Latn-CS"/>
        </w:rPr>
        <w:t>o</w:t>
      </w:r>
      <w:r w:rsidR="007D08EB">
        <w:rPr>
          <w:b/>
          <w:noProof/>
          <w:sz w:val="23"/>
          <w:szCs w:val="23"/>
          <w:lang w:val="sr-Latn-CS"/>
        </w:rPr>
        <w:t>p</w:t>
      </w:r>
      <w:r w:rsidRPr="007D08EB">
        <w:rPr>
          <w:b/>
          <w:noProof/>
          <w:sz w:val="23"/>
          <w:szCs w:val="23"/>
          <w:lang w:val="sr-Latn-CS"/>
        </w:rPr>
        <w:t>a</w:t>
      </w:r>
      <w:r w:rsidRPr="007D08EB">
        <w:rPr>
          <w:noProof/>
          <w:sz w:val="23"/>
          <w:szCs w:val="23"/>
          <w:lang w:val="sr-Latn-CS"/>
        </w:rPr>
        <w:t xml:space="preserve">” </w:t>
      </w:r>
      <w:r w:rsidR="007D08EB">
        <w:rPr>
          <w:noProof/>
          <w:sz w:val="23"/>
          <w:szCs w:val="23"/>
          <w:lang w:val="sr-Latn-CS"/>
        </w:rPr>
        <w:t>ozn</w:t>
      </w:r>
      <w:r w:rsidRPr="007D08EB">
        <w:rPr>
          <w:noProof/>
          <w:sz w:val="23"/>
          <w:szCs w:val="23"/>
          <w:lang w:val="sr-Latn-CS"/>
        </w:rPr>
        <w:t>a</w:t>
      </w:r>
      <w:r w:rsidR="007D08EB">
        <w:rPr>
          <w:noProof/>
          <w:sz w:val="23"/>
          <w:szCs w:val="23"/>
          <w:lang w:val="sr-Latn-CS"/>
        </w:rPr>
        <w:t>čava</w:t>
      </w:r>
      <w:r w:rsidRPr="007D08EB">
        <w:rPr>
          <w:noProof/>
          <w:sz w:val="23"/>
          <w:szCs w:val="23"/>
          <w:lang w:val="sr-Latn-CS"/>
        </w:rPr>
        <w:t xml:space="preserve"> </w:t>
      </w:r>
      <w:r w:rsidR="007D08EB">
        <w:rPr>
          <w:noProof/>
          <w:sz w:val="23"/>
          <w:szCs w:val="23"/>
          <w:lang w:val="sr-Latn-CS"/>
        </w:rPr>
        <w:t>varijabilnu</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a</w:t>
      </w:r>
      <w:r w:rsidR="007D08EB">
        <w:rPr>
          <w:noProof/>
          <w:sz w:val="23"/>
          <w:szCs w:val="23"/>
          <w:lang w:val="sr-Latn-CS"/>
        </w:rPr>
        <w:t>m</w:t>
      </w:r>
      <w:r w:rsidRPr="007D08EB">
        <w:rPr>
          <w:noProof/>
          <w:sz w:val="23"/>
          <w:szCs w:val="23"/>
          <w:lang w:val="sr-Latn-CS"/>
        </w:rPr>
        <w:t>a</w:t>
      </w:r>
      <w:r w:rsidR="007D08EB">
        <w:rPr>
          <w:noProof/>
          <w:sz w:val="23"/>
          <w:szCs w:val="23"/>
          <w:lang w:val="sr-Latn-CS"/>
        </w:rPr>
        <w:t>tnu</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o</w:t>
      </w:r>
      <w:r w:rsidR="007D08EB">
        <w:rPr>
          <w:noProof/>
          <w:sz w:val="23"/>
          <w:szCs w:val="23"/>
          <w:lang w:val="sr-Latn-CS"/>
        </w:rPr>
        <w:t>pu</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a </w:t>
      </w:r>
      <w:r w:rsidR="007D08EB">
        <w:rPr>
          <w:noProof/>
          <w:sz w:val="23"/>
          <w:szCs w:val="23"/>
          <w:lang w:val="sr-Latn-CS"/>
        </w:rPr>
        <w:t>fiksnim</w:t>
      </w:r>
      <w:r w:rsidRPr="007D08EB">
        <w:rPr>
          <w:noProof/>
          <w:sz w:val="23"/>
          <w:szCs w:val="23"/>
          <w:lang w:val="sr-Latn-CS"/>
        </w:rPr>
        <w:t xml:space="preserve"> </w:t>
      </w:r>
      <w:r w:rsidR="007D08EB">
        <w:rPr>
          <w:noProof/>
          <w:sz w:val="23"/>
          <w:szCs w:val="23"/>
          <w:lang w:val="sr-Latn-CS"/>
        </w:rPr>
        <w:t>r</w:t>
      </w:r>
      <w:r w:rsidRPr="007D08EB">
        <w:rPr>
          <w:noProof/>
          <w:sz w:val="23"/>
          <w:szCs w:val="23"/>
          <w:lang w:val="sr-Latn-CS"/>
        </w:rPr>
        <w:t>a</w:t>
      </w:r>
      <w:r w:rsidR="007D08EB">
        <w:rPr>
          <w:noProof/>
          <w:sz w:val="23"/>
          <w:szCs w:val="23"/>
          <w:lang w:val="sr-Latn-CS"/>
        </w:rPr>
        <w:t>sp</w:t>
      </w:r>
      <w:r w:rsidRPr="007D08EB">
        <w:rPr>
          <w:noProof/>
          <w:sz w:val="23"/>
          <w:szCs w:val="23"/>
          <w:lang w:val="sr-Latn-CS"/>
        </w:rPr>
        <w:t>o</w:t>
      </w:r>
      <w:r w:rsidR="007D08EB">
        <w:rPr>
          <w:noProof/>
          <w:sz w:val="23"/>
          <w:szCs w:val="23"/>
          <w:lang w:val="sr-Latn-CS"/>
        </w:rPr>
        <w:t>n</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odnosno</w:t>
      </w:r>
      <w:r w:rsidRPr="007D08EB">
        <w:rPr>
          <w:noProof/>
          <w:sz w:val="23"/>
          <w:szCs w:val="23"/>
          <w:lang w:val="sr-Latn-CS"/>
        </w:rPr>
        <w:t xml:space="preserve"> </w:t>
      </w:r>
      <w:r w:rsidR="007D08EB">
        <w:rPr>
          <w:noProof/>
          <w:sz w:val="23"/>
          <w:szCs w:val="23"/>
          <w:lang w:val="sr-Latn-CS"/>
        </w:rPr>
        <w:t>g</w:t>
      </w:r>
      <w:r w:rsidRPr="007D08EB">
        <w:rPr>
          <w:noProof/>
          <w:sz w:val="23"/>
          <w:szCs w:val="23"/>
          <w:lang w:val="sr-Latn-CS"/>
        </w:rPr>
        <w:t>o</w:t>
      </w:r>
      <w:r w:rsidR="007D08EB">
        <w:rPr>
          <w:noProof/>
          <w:sz w:val="23"/>
          <w:szCs w:val="23"/>
          <w:lang w:val="sr-Latn-CS"/>
        </w:rPr>
        <w:t>dišnju</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a</w:t>
      </w:r>
      <w:r w:rsidR="007D08EB">
        <w:rPr>
          <w:noProof/>
          <w:sz w:val="23"/>
          <w:szCs w:val="23"/>
          <w:lang w:val="sr-Latn-CS"/>
        </w:rPr>
        <w:t>m</w:t>
      </w:r>
      <w:r w:rsidRPr="007D08EB">
        <w:rPr>
          <w:noProof/>
          <w:sz w:val="23"/>
          <w:szCs w:val="23"/>
          <w:lang w:val="sr-Latn-CS"/>
        </w:rPr>
        <w:t>a</w:t>
      </w:r>
      <w:r w:rsidR="007D08EB">
        <w:rPr>
          <w:noProof/>
          <w:sz w:val="23"/>
          <w:szCs w:val="23"/>
          <w:lang w:val="sr-Latn-CS"/>
        </w:rPr>
        <w:t>tnu</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o</w:t>
      </w:r>
      <w:r w:rsidR="007D08EB">
        <w:rPr>
          <w:noProof/>
          <w:sz w:val="23"/>
          <w:szCs w:val="23"/>
          <w:lang w:val="sr-Latn-CS"/>
        </w:rPr>
        <w:t>pu</w:t>
      </w:r>
      <w:r w:rsidRPr="007D08EB">
        <w:rPr>
          <w:noProof/>
          <w:sz w:val="23"/>
          <w:szCs w:val="23"/>
          <w:lang w:val="sr-Latn-CS"/>
        </w:rPr>
        <w:t xml:space="preserve"> o</w:t>
      </w:r>
      <w:r w:rsidR="007D08EB">
        <w:rPr>
          <w:noProof/>
          <w:sz w:val="23"/>
          <w:szCs w:val="23"/>
          <w:lang w:val="sr-Latn-CS"/>
        </w:rPr>
        <w:t>dr</w:t>
      </w:r>
      <w:r w:rsidRPr="007D08EB">
        <w:rPr>
          <w:noProof/>
          <w:sz w:val="23"/>
          <w:szCs w:val="23"/>
          <w:lang w:val="sr-Latn-CS"/>
        </w:rPr>
        <w:t>e</w:t>
      </w:r>
      <w:r w:rsidR="007D08EB">
        <w:rPr>
          <w:noProof/>
          <w:sz w:val="23"/>
          <w:szCs w:val="23"/>
          <w:lang w:val="sr-Latn-CS"/>
        </w:rPr>
        <w:t>đ</w:t>
      </w:r>
      <w:r w:rsidRPr="007D08EB">
        <w:rPr>
          <w:noProof/>
          <w:sz w:val="23"/>
          <w:szCs w:val="23"/>
          <w:lang w:val="sr-Latn-CS"/>
        </w:rPr>
        <w:t>e</w:t>
      </w:r>
      <w:r w:rsidR="007D08EB">
        <w:rPr>
          <w:noProof/>
          <w:sz w:val="23"/>
          <w:szCs w:val="23"/>
          <w:lang w:val="sr-Latn-CS"/>
        </w:rPr>
        <w:t>nu</w:t>
      </w:r>
      <w:r w:rsidRPr="007D08EB">
        <w:rPr>
          <w:noProof/>
          <w:sz w:val="23"/>
          <w:szCs w:val="23"/>
          <w:lang w:val="sr-Latn-CS"/>
        </w:rPr>
        <w:t xml:space="preserve"> 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str</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e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 xml:space="preserve">e </w:t>
      </w:r>
      <w:r w:rsidR="007D08EB">
        <w:rPr>
          <w:noProof/>
          <w:sz w:val="23"/>
          <w:szCs w:val="23"/>
          <w:lang w:val="sr-Latn-CS"/>
        </w:rPr>
        <w:t>z</w:t>
      </w:r>
      <w:r w:rsidRPr="007D08EB">
        <w:rPr>
          <w:noProof/>
          <w:sz w:val="23"/>
          <w:szCs w:val="23"/>
          <w:lang w:val="sr-Latn-CS"/>
        </w:rPr>
        <w:t xml:space="preserve">a </w:t>
      </w:r>
      <w:r w:rsidR="007D08EB">
        <w:rPr>
          <w:noProof/>
          <w:sz w:val="23"/>
          <w:szCs w:val="23"/>
          <w:lang w:val="sr-Latn-CS"/>
        </w:rPr>
        <w:t>sv</w:t>
      </w:r>
      <w:r w:rsidRPr="007D08EB">
        <w:rPr>
          <w:noProof/>
          <w:sz w:val="23"/>
          <w:szCs w:val="23"/>
          <w:lang w:val="sr-Latn-CS"/>
        </w:rPr>
        <w:t>a</w:t>
      </w:r>
      <w:r w:rsidR="007D08EB">
        <w:rPr>
          <w:noProof/>
          <w:sz w:val="23"/>
          <w:szCs w:val="23"/>
          <w:lang w:val="sr-Latn-CS"/>
        </w:rPr>
        <w:t>ki</w:t>
      </w:r>
      <w:r w:rsidRPr="007D08EB">
        <w:rPr>
          <w:noProof/>
          <w:sz w:val="23"/>
          <w:szCs w:val="23"/>
          <w:lang w:val="sr-Latn-CS"/>
        </w:rPr>
        <w:t xml:space="preserve"> </w:t>
      </w:r>
      <w:r w:rsidR="007D08EB">
        <w:rPr>
          <w:noProof/>
          <w:sz w:val="23"/>
          <w:szCs w:val="23"/>
          <w:lang w:val="sr-Latn-CS"/>
        </w:rPr>
        <w:t>naredni</w:t>
      </w:r>
      <w:r w:rsidRPr="007D08EB">
        <w:rPr>
          <w:noProof/>
          <w:sz w:val="23"/>
          <w:szCs w:val="23"/>
          <w:lang w:val="sr-Latn-CS"/>
        </w:rPr>
        <w:t xml:space="preserve"> </w:t>
      </w:r>
      <w:r w:rsidR="007D08EB">
        <w:rPr>
          <w:noProof/>
          <w:sz w:val="23"/>
          <w:szCs w:val="23"/>
          <w:lang w:val="sr-Latn-CS"/>
        </w:rPr>
        <w:t>R</w:t>
      </w:r>
      <w:r w:rsidRPr="007D08EB">
        <w:rPr>
          <w:noProof/>
          <w:sz w:val="23"/>
          <w:szCs w:val="23"/>
          <w:lang w:val="sr-Latn-CS"/>
        </w:rPr>
        <w:t>e</w:t>
      </w:r>
      <w:r w:rsidR="007D08EB">
        <w:rPr>
          <w:noProof/>
          <w:sz w:val="23"/>
          <w:szCs w:val="23"/>
          <w:lang w:val="sr-Latn-CS"/>
        </w:rPr>
        <w:t>f</w:t>
      </w:r>
      <w:r w:rsidRPr="007D08EB">
        <w:rPr>
          <w:noProof/>
          <w:sz w:val="23"/>
          <w:szCs w:val="23"/>
          <w:lang w:val="sr-Latn-CS"/>
        </w:rPr>
        <w:t>e</w:t>
      </w:r>
      <w:r w:rsidR="007D08EB">
        <w:rPr>
          <w:noProof/>
          <w:sz w:val="23"/>
          <w:szCs w:val="23"/>
          <w:lang w:val="sr-Latn-CS"/>
        </w:rPr>
        <w:t>r</w:t>
      </w:r>
      <w:r w:rsidRPr="007D08EB">
        <w:rPr>
          <w:noProof/>
          <w:sz w:val="23"/>
          <w:szCs w:val="23"/>
          <w:lang w:val="sr-Latn-CS"/>
        </w:rPr>
        <w:t>e</w:t>
      </w:r>
      <w:r w:rsidR="007D08EB">
        <w:rPr>
          <w:noProof/>
          <w:sz w:val="23"/>
          <w:szCs w:val="23"/>
          <w:lang w:val="sr-Latn-CS"/>
        </w:rPr>
        <w:t>ntni</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e</w:t>
      </w:r>
      <w:r w:rsidR="007D08EB">
        <w:rPr>
          <w:noProof/>
          <w:sz w:val="23"/>
          <w:szCs w:val="23"/>
          <w:lang w:val="sr-Latn-CS"/>
        </w:rPr>
        <w:t>ri</w:t>
      </w:r>
      <w:r w:rsidRPr="007D08EB">
        <w:rPr>
          <w:noProof/>
          <w:sz w:val="23"/>
          <w:szCs w:val="23"/>
          <w:lang w:val="sr-Latn-CS"/>
        </w:rPr>
        <w:t>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 xml:space="preserve">a </w:t>
      </w:r>
      <w:r w:rsidR="007D08EB">
        <w:rPr>
          <w:noProof/>
          <w:sz w:val="23"/>
          <w:szCs w:val="23"/>
          <w:lang w:val="sr-Latn-CS"/>
        </w:rPr>
        <w:t>varijabilnu</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o</w:t>
      </w:r>
      <w:r w:rsidR="007D08EB">
        <w:rPr>
          <w:noProof/>
          <w:sz w:val="23"/>
          <w:szCs w:val="23"/>
          <w:lang w:val="sr-Latn-CS"/>
        </w:rPr>
        <w:t>pu</w:t>
      </w:r>
      <w:r w:rsidRPr="007D08EB">
        <w:rPr>
          <w:noProof/>
          <w:sz w:val="23"/>
          <w:szCs w:val="23"/>
          <w:lang w:val="sr-Latn-CS"/>
        </w:rPr>
        <w:t>, je</w:t>
      </w:r>
      <w:r w:rsidR="007D08EB">
        <w:rPr>
          <w:noProof/>
          <w:sz w:val="23"/>
          <w:szCs w:val="23"/>
          <w:lang w:val="sr-Latn-CS"/>
        </w:rPr>
        <w:t>dn</w:t>
      </w:r>
      <w:r w:rsidRPr="007D08EB">
        <w:rPr>
          <w:noProof/>
          <w:sz w:val="23"/>
          <w:szCs w:val="23"/>
          <w:lang w:val="sr-Latn-CS"/>
        </w:rPr>
        <w:t>a</w:t>
      </w:r>
      <w:r w:rsidR="007D08EB">
        <w:rPr>
          <w:noProof/>
          <w:sz w:val="23"/>
          <w:szCs w:val="23"/>
          <w:lang w:val="sr-Latn-CS"/>
        </w:rPr>
        <w:t>ku</w:t>
      </w:r>
      <w:r w:rsidRPr="007D08EB">
        <w:rPr>
          <w:noProof/>
          <w:sz w:val="23"/>
          <w:szCs w:val="23"/>
          <w:lang w:val="sr-Latn-CS"/>
        </w:rPr>
        <w:t xml:space="preserve"> EURIBOR-</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plus</w:t>
      </w:r>
      <w:r w:rsidRPr="007D08EB">
        <w:rPr>
          <w:noProof/>
          <w:sz w:val="23"/>
          <w:szCs w:val="23"/>
          <w:lang w:val="sr-Latn-CS"/>
        </w:rPr>
        <w:t xml:space="preserve"> </w:t>
      </w:r>
      <w:r w:rsidR="007D08EB">
        <w:rPr>
          <w:noProof/>
          <w:sz w:val="23"/>
          <w:szCs w:val="23"/>
          <w:lang w:val="sr-Latn-CS"/>
        </w:rPr>
        <w:t>R</w:t>
      </w:r>
      <w:r w:rsidRPr="007D08EB">
        <w:rPr>
          <w:noProof/>
          <w:sz w:val="23"/>
          <w:szCs w:val="23"/>
          <w:lang w:val="sr-Latn-CS"/>
        </w:rPr>
        <w:t>a</w:t>
      </w:r>
      <w:r w:rsidR="007D08EB">
        <w:rPr>
          <w:noProof/>
          <w:sz w:val="23"/>
          <w:szCs w:val="23"/>
          <w:lang w:val="sr-Latn-CS"/>
        </w:rPr>
        <w:t>sp</w:t>
      </w:r>
      <w:r w:rsidRPr="007D08EB">
        <w:rPr>
          <w:noProof/>
          <w:sz w:val="23"/>
          <w:szCs w:val="23"/>
          <w:lang w:val="sr-Latn-CS"/>
        </w:rPr>
        <w:t>o</w:t>
      </w:r>
      <w:r w:rsidR="007D08EB">
        <w:rPr>
          <w:noProof/>
          <w:sz w:val="23"/>
          <w:szCs w:val="23"/>
          <w:lang w:val="sr-Latn-CS"/>
        </w:rPr>
        <w:t>n</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R</w:t>
      </w:r>
      <w:r w:rsidRPr="007D08EB">
        <w:rPr>
          <w:b/>
          <w:noProof/>
          <w:sz w:val="23"/>
          <w:szCs w:val="23"/>
          <w:lang w:val="sr-Latn-CS"/>
        </w:rPr>
        <w:t>e</w:t>
      </w:r>
      <w:r w:rsidR="007D08EB">
        <w:rPr>
          <w:b/>
          <w:noProof/>
          <w:sz w:val="23"/>
          <w:szCs w:val="23"/>
          <w:lang w:val="sr-Latn-CS"/>
        </w:rPr>
        <w:t>f</w:t>
      </w:r>
      <w:r w:rsidRPr="007D08EB">
        <w:rPr>
          <w:b/>
          <w:noProof/>
          <w:sz w:val="23"/>
          <w:szCs w:val="23"/>
          <w:lang w:val="sr-Latn-CS"/>
        </w:rPr>
        <w:t>e</w:t>
      </w:r>
      <w:r w:rsidR="007D08EB">
        <w:rPr>
          <w:b/>
          <w:noProof/>
          <w:sz w:val="23"/>
          <w:szCs w:val="23"/>
          <w:lang w:val="sr-Latn-CS"/>
        </w:rPr>
        <w:t>r</w:t>
      </w:r>
      <w:r w:rsidRPr="007D08EB">
        <w:rPr>
          <w:b/>
          <w:noProof/>
          <w:sz w:val="23"/>
          <w:szCs w:val="23"/>
          <w:lang w:val="sr-Latn-CS"/>
        </w:rPr>
        <w:t>e</w:t>
      </w:r>
      <w:r w:rsidR="007D08EB">
        <w:rPr>
          <w:b/>
          <w:noProof/>
          <w:sz w:val="23"/>
          <w:szCs w:val="23"/>
          <w:lang w:val="sr-Latn-CS"/>
        </w:rPr>
        <w:t>ntni</w:t>
      </w:r>
      <w:r w:rsidRPr="007D08EB">
        <w:rPr>
          <w:b/>
          <w:noProof/>
          <w:sz w:val="23"/>
          <w:szCs w:val="23"/>
          <w:lang w:val="sr-Latn-CS"/>
        </w:rPr>
        <w:t xml:space="preserve"> </w:t>
      </w:r>
      <w:r w:rsidR="007D08EB">
        <w:rPr>
          <w:b/>
          <w:noProof/>
          <w:sz w:val="23"/>
          <w:szCs w:val="23"/>
          <w:lang w:val="sr-Latn-CS"/>
        </w:rPr>
        <w:t>p</w:t>
      </w:r>
      <w:r w:rsidRPr="007D08EB">
        <w:rPr>
          <w:b/>
          <w:noProof/>
          <w:sz w:val="23"/>
          <w:szCs w:val="23"/>
          <w:lang w:val="sr-Latn-CS"/>
        </w:rPr>
        <w:t>e</w:t>
      </w:r>
      <w:r w:rsidR="007D08EB">
        <w:rPr>
          <w:b/>
          <w:noProof/>
          <w:sz w:val="23"/>
          <w:szCs w:val="23"/>
          <w:lang w:val="sr-Latn-CS"/>
        </w:rPr>
        <w:t>ri</w:t>
      </w:r>
      <w:r w:rsidRPr="007D08EB">
        <w:rPr>
          <w:b/>
          <w:noProof/>
          <w:sz w:val="23"/>
          <w:szCs w:val="23"/>
          <w:lang w:val="sr-Latn-CS"/>
        </w:rPr>
        <w:t>o</w:t>
      </w:r>
      <w:r w:rsidR="007D08EB">
        <w:rPr>
          <w:b/>
          <w:noProof/>
          <w:sz w:val="23"/>
          <w:szCs w:val="23"/>
          <w:lang w:val="sr-Latn-CS"/>
        </w:rPr>
        <w:t>d</w:t>
      </w:r>
      <w:r w:rsidRPr="007D08EB">
        <w:rPr>
          <w:b/>
          <w:noProof/>
          <w:sz w:val="23"/>
          <w:szCs w:val="23"/>
          <w:lang w:val="sr-Latn-CS"/>
        </w:rPr>
        <w:t xml:space="preserve"> </w:t>
      </w:r>
      <w:r w:rsidR="007D08EB">
        <w:rPr>
          <w:b/>
          <w:noProof/>
          <w:sz w:val="23"/>
          <w:szCs w:val="23"/>
          <w:lang w:val="sr-Latn-CS"/>
        </w:rPr>
        <w:t>z</w:t>
      </w:r>
      <w:r w:rsidRPr="007D08EB">
        <w:rPr>
          <w:b/>
          <w:noProof/>
          <w:sz w:val="23"/>
          <w:szCs w:val="23"/>
          <w:lang w:val="sr-Latn-CS"/>
        </w:rPr>
        <w:t xml:space="preserve">a </w:t>
      </w:r>
      <w:r w:rsidR="007D08EB">
        <w:rPr>
          <w:b/>
          <w:noProof/>
          <w:sz w:val="23"/>
          <w:szCs w:val="23"/>
          <w:lang w:val="sr-Latn-CS"/>
        </w:rPr>
        <w:t>varijabilnu</w:t>
      </w:r>
      <w:r w:rsidRPr="007D08EB">
        <w:rPr>
          <w:b/>
          <w:noProof/>
          <w:sz w:val="23"/>
          <w:szCs w:val="23"/>
          <w:lang w:val="sr-Latn-CS"/>
        </w:rPr>
        <w:t xml:space="preserve"> </w:t>
      </w:r>
      <w:r w:rsidR="007D08EB">
        <w:rPr>
          <w:b/>
          <w:noProof/>
          <w:sz w:val="23"/>
          <w:szCs w:val="23"/>
          <w:lang w:val="sr-Latn-CS"/>
        </w:rPr>
        <w:t>st</w:t>
      </w:r>
      <w:r w:rsidRPr="007D08EB">
        <w:rPr>
          <w:b/>
          <w:noProof/>
          <w:sz w:val="23"/>
          <w:szCs w:val="23"/>
          <w:lang w:val="sr-Latn-CS"/>
        </w:rPr>
        <w:t>o</w:t>
      </w:r>
      <w:r w:rsidR="007D08EB">
        <w:rPr>
          <w:b/>
          <w:noProof/>
          <w:sz w:val="23"/>
          <w:szCs w:val="23"/>
          <w:lang w:val="sr-Latn-CS"/>
        </w:rPr>
        <w:t>pu</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sv</w:t>
      </w:r>
      <w:r w:rsidRPr="007D08EB">
        <w:rPr>
          <w:noProof/>
          <w:sz w:val="23"/>
          <w:szCs w:val="23"/>
          <w:lang w:val="sr-Latn-CS"/>
        </w:rPr>
        <w:t>a</w:t>
      </w:r>
      <w:r w:rsidR="007D08EB">
        <w:rPr>
          <w:noProof/>
          <w:sz w:val="23"/>
          <w:szCs w:val="23"/>
          <w:lang w:val="sr-Latn-CS"/>
        </w:rPr>
        <w:t>ki</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e</w:t>
      </w:r>
      <w:r w:rsidR="007D08EB">
        <w:rPr>
          <w:noProof/>
          <w:sz w:val="23"/>
          <w:szCs w:val="23"/>
          <w:lang w:val="sr-Latn-CS"/>
        </w:rPr>
        <w:t>ri</w:t>
      </w:r>
      <w:r w:rsidRPr="007D08EB">
        <w:rPr>
          <w:noProof/>
          <w:sz w:val="23"/>
          <w:szCs w:val="23"/>
          <w:lang w:val="sr-Latn-CS"/>
        </w:rPr>
        <w:t>o</w:t>
      </w:r>
      <w:r w:rsidR="007D08EB">
        <w:rPr>
          <w:noProof/>
          <w:sz w:val="23"/>
          <w:szCs w:val="23"/>
          <w:lang w:val="sr-Latn-CS"/>
        </w:rPr>
        <w:t>d</w:t>
      </w:r>
      <w:r w:rsidRPr="007D08EB">
        <w:rPr>
          <w:noProof/>
          <w:sz w:val="23"/>
          <w:szCs w:val="23"/>
          <w:lang w:val="sr-Latn-CS"/>
        </w:rPr>
        <w:t xml:space="preserve"> o</w:t>
      </w:r>
      <w:r w:rsidR="007D08EB">
        <w:rPr>
          <w:noProof/>
          <w:sz w:val="23"/>
          <w:szCs w:val="23"/>
          <w:lang w:val="sr-Latn-CS"/>
        </w:rPr>
        <w:t>d</w:t>
      </w:r>
      <w:r w:rsidRPr="007D08EB">
        <w:rPr>
          <w:noProof/>
          <w:sz w:val="23"/>
          <w:szCs w:val="23"/>
          <w:lang w:val="sr-Latn-CS"/>
        </w:rPr>
        <w:t xml:space="preserve"> je</w:t>
      </w:r>
      <w:r w:rsidR="007D08EB">
        <w:rPr>
          <w:noProof/>
          <w:sz w:val="23"/>
          <w:szCs w:val="23"/>
          <w:lang w:val="sr-Latn-CS"/>
        </w:rPr>
        <w:t>dn</w:t>
      </w:r>
      <w:r w:rsidRPr="007D08EB">
        <w:rPr>
          <w:noProof/>
          <w:sz w:val="23"/>
          <w:szCs w:val="23"/>
          <w:lang w:val="sr-Latn-CS"/>
        </w:rPr>
        <w:t>o</w:t>
      </w:r>
      <w:r w:rsidR="007D08EB">
        <w:rPr>
          <w:noProof/>
          <w:sz w:val="23"/>
          <w:szCs w:val="23"/>
          <w:lang w:val="sr-Latn-CS"/>
        </w:rPr>
        <w:t>g</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tum</w:t>
      </w:r>
      <w:r w:rsidRPr="007D08EB">
        <w:rPr>
          <w:noProof/>
          <w:sz w:val="23"/>
          <w:szCs w:val="23"/>
          <w:lang w:val="sr-Latn-CS"/>
        </w:rPr>
        <w:t xml:space="preserve">a </w:t>
      </w:r>
      <w:r w:rsidR="007D08EB">
        <w:rPr>
          <w:noProof/>
          <w:sz w:val="23"/>
          <w:szCs w:val="23"/>
          <w:lang w:val="sr-Latn-CS"/>
        </w:rPr>
        <w:t>pl</w:t>
      </w:r>
      <w:r w:rsidRPr="007D08EB">
        <w:rPr>
          <w:noProof/>
          <w:sz w:val="23"/>
          <w:szCs w:val="23"/>
          <w:lang w:val="sr-Latn-CS"/>
        </w:rPr>
        <w:t>a</w:t>
      </w:r>
      <w:r w:rsidR="007D08EB">
        <w:rPr>
          <w:noProof/>
          <w:sz w:val="23"/>
          <w:szCs w:val="23"/>
          <w:lang w:val="sr-Latn-CS"/>
        </w:rPr>
        <w:t>ć</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d</w:t>
      </w:r>
      <w:r w:rsidRPr="007D08EB">
        <w:rPr>
          <w:noProof/>
          <w:sz w:val="23"/>
          <w:szCs w:val="23"/>
          <w:lang w:val="sr-Latn-CS"/>
        </w:rPr>
        <w:t xml:space="preserve">o </w:t>
      </w:r>
      <w:r w:rsidR="007D08EB">
        <w:rPr>
          <w:noProof/>
          <w:sz w:val="23"/>
          <w:szCs w:val="23"/>
          <w:lang w:val="sr-Latn-CS"/>
        </w:rPr>
        <w:t>sl</w:t>
      </w:r>
      <w:r w:rsidRPr="007D08EB">
        <w:rPr>
          <w:noProof/>
          <w:sz w:val="23"/>
          <w:szCs w:val="23"/>
          <w:lang w:val="sr-Latn-CS"/>
        </w:rPr>
        <w:t>e</w:t>
      </w:r>
      <w:r w:rsidR="007D08EB">
        <w:rPr>
          <w:noProof/>
          <w:sz w:val="23"/>
          <w:szCs w:val="23"/>
          <w:lang w:val="sr-Latn-CS"/>
        </w:rPr>
        <w:t>d</w:t>
      </w:r>
      <w:r w:rsidRPr="007D08EB">
        <w:rPr>
          <w:noProof/>
          <w:sz w:val="23"/>
          <w:szCs w:val="23"/>
          <w:lang w:val="sr-Latn-CS"/>
        </w:rPr>
        <w:t>e</w:t>
      </w:r>
      <w:r w:rsidR="007D08EB">
        <w:rPr>
          <w:noProof/>
          <w:sz w:val="23"/>
          <w:szCs w:val="23"/>
          <w:lang w:val="sr-Latn-CS"/>
        </w:rPr>
        <w:t>ć</w:t>
      </w:r>
      <w:r w:rsidRPr="007D08EB">
        <w:rPr>
          <w:noProof/>
          <w:sz w:val="23"/>
          <w:szCs w:val="23"/>
          <w:lang w:val="sr-Latn-CS"/>
        </w:rPr>
        <w:t>e</w:t>
      </w:r>
      <w:r w:rsidR="007D08EB">
        <w:rPr>
          <w:noProof/>
          <w:sz w:val="23"/>
          <w:szCs w:val="23"/>
          <w:lang w:val="sr-Latn-CS"/>
        </w:rPr>
        <w:t>g</w:t>
      </w:r>
      <w:r w:rsidRPr="007D08EB">
        <w:rPr>
          <w:noProof/>
          <w:sz w:val="23"/>
          <w:szCs w:val="23"/>
          <w:lang w:val="sr-Latn-CS"/>
        </w:rPr>
        <w:t xml:space="preserve"> o</w:t>
      </w:r>
      <w:r w:rsidR="007D08EB">
        <w:rPr>
          <w:noProof/>
          <w:sz w:val="23"/>
          <w:szCs w:val="23"/>
          <w:lang w:val="sr-Latn-CS"/>
        </w:rPr>
        <w:t>dg</w:t>
      </w:r>
      <w:r w:rsidRPr="007D08EB">
        <w:rPr>
          <w:noProof/>
          <w:sz w:val="23"/>
          <w:szCs w:val="23"/>
          <w:lang w:val="sr-Latn-CS"/>
        </w:rPr>
        <w:t>o</w:t>
      </w:r>
      <w:r w:rsidR="007D08EB">
        <w:rPr>
          <w:noProof/>
          <w:sz w:val="23"/>
          <w:szCs w:val="23"/>
          <w:lang w:val="sr-Latn-CS"/>
        </w:rPr>
        <w:t>v</w:t>
      </w:r>
      <w:r w:rsidRPr="007D08EB">
        <w:rPr>
          <w:noProof/>
          <w:sz w:val="23"/>
          <w:szCs w:val="23"/>
          <w:lang w:val="sr-Latn-CS"/>
        </w:rPr>
        <w:t>a</w:t>
      </w:r>
      <w:r w:rsidR="007D08EB">
        <w:rPr>
          <w:noProof/>
          <w:sz w:val="23"/>
          <w:szCs w:val="23"/>
          <w:lang w:val="sr-Latn-CS"/>
        </w:rPr>
        <w:t>r</w:t>
      </w:r>
      <w:r w:rsidRPr="007D08EB">
        <w:rPr>
          <w:noProof/>
          <w:sz w:val="23"/>
          <w:szCs w:val="23"/>
          <w:lang w:val="sr-Latn-CS"/>
        </w:rPr>
        <w:t>aj</w:t>
      </w:r>
      <w:r w:rsidR="007D08EB">
        <w:rPr>
          <w:noProof/>
          <w:sz w:val="23"/>
          <w:szCs w:val="23"/>
          <w:lang w:val="sr-Latn-CS"/>
        </w:rPr>
        <w:t>uć</w:t>
      </w:r>
      <w:r w:rsidRPr="007D08EB">
        <w:rPr>
          <w:noProof/>
          <w:sz w:val="23"/>
          <w:szCs w:val="23"/>
          <w:lang w:val="sr-Latn-CS"/>
        </w:rPr>
        <w:t>e</w:t>
      </w:r>
      <w:r w:rsidR="007D08EB">
        <w:rPr>
          <w:noProof/>
          <w:sz w:val="23"/>
          <w:szCs w:val="23"/>
          <w:lang w:val="sr-Latn-CS"/>
        </w:rPr>
        <w:t>g</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tum</w:t>
      </w:r>
      <w:r w:rsidRPr="007D08EB">
        <w:rPr>
          <w:noProof/>
          <w:sz w:val="23"/>
          <w:szCs w:val="23"/>
          <w:lang w:val="sr-Latn-CS"/>
        </w:rPr>
        <w:t xml:space="preserve">a </w:t>
      </w:r>
      <w:r w:rsidR="007D08EB">
        <w:rPr>
          <w:noProof/>
          <w:sz w:val="23"/>
          <w:szCs w:val="23"/>
          <w:lang w:val="sr-Latn-CS"/>
        </w:rPr>
        <w:t>pl</w:t>
      </w:r>
      <w:r w:rsidRPr="007D08EB">
        <w:rPr>
          <w:noProof/>
          <w:sz w:val="23"/>
          <w:szCs w:val="23"/>
          <w:lang w:val="sr-Latn-CS"/>
        </w:rPr>
        <w:t>a</w:t>
      </w:r>
      <w:r w:rsidR="007D08EB">
        <w:rPr>
          <w:noProof/>
          <w:sz w:val="23"/>
          <w:szCs w:val="23"/>
          <w:lang w:val="sr-Latn-CS"/>
        </w:rPr>
        <w:t>ć</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prvi</w:t>
      </w:r>
      <w:r w:rsidRPr="007D08EB">
        <w:rPr>
          <w:noProof/>
          <w:sz w:val="23"/>
          <w:szCs w:val="23"/>
          <w:lang w:val="sr-Latn-CS"/>
        </w:rPr>
        <w:t xml:space="preserve"> </w:t>
      </w:r>
      <w:r w:rsidR="007D08EB">
        <w:rPr>
          <w:noProof/>
          <w:sz w:val="23"/>
          <w:szCs w:val="23"/>
          <w:lang w:val="sr-Latn-CS"/>
        </w:rPr>
        <w:t>R</w:t>
      </w:r>
      <w:r w:rsidRPr="007D08EB">
        <w:rPr>
          <w:noProof/>
          <w:sz w:val="23"/>
          <w:szCs w:val="23"/>
          <w:lang w:val="sr-Latn-CS"/>
        </w:rPr>
        <w:t>e</w:t>
      </w:r>
      <w:r w:rsidR="007D08EB">
        <w:rPr>
          <w:noProof/>
          <w:sz w:val="23"/>
          <w:szCs w:val="23"/>
          <w:lang w:val="sr-Latn-CS"/>
        </w:rPr>
        <w:t>f</w:t>
      </w:r>
      <w:r w:rsidRPr="007D08EB">
        <w:rPr>
          <w:noProof/>
          <w:sz w:val="23"/>
          <w:szCs w:val="23"/>
          <w:lang w:val="sr-Latn-CS"/>
        </w:rPr>
        <w:t>e</w:t>
      </w:r>
      <w:r w:rsidR="007D08EB">
        <w:rPr>
          <w:noProof/>
          <w:sz w:val="23"/>
          <w:szCs w:val="23"/>
          <w:lang w:val="sr-Latn-CS"/>
        </w:rPr>
        <w:t>r</w:t>
      </w:r>
      <w:r w:rsidRPr="007D08EB">
        <w:rPr>
          <w:noProof/>
          <w:sz w:val="23"/>
          <w:szCs w:val="23"/>
          <w:lang w:val="sr-Latn-CS"/>
        </w:rPr>
        <w:t>e</w:t>
      </w:r>
      <w:r w:rsidR="007D08EB">
        <w:rPr>
          <w:noProof/>
          <w:sz w:val="23"/>
          <w:szCs w:val="23"/>
          <w:lang w:val="sr-Latn-CS"/>
        </w:rPr>
        <w:t>ntni</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e</w:t>
      </w:r>
      <w:r w:rsidR="007D08EB">
        <w:rPr>
          <w:noProof/>
          <w:sz w:val="23"/>
          <w:szCs w:val="23"/>
          <w:lang w:val="sr-Latn-CS"/>
        </w:rPr>
        <w:t>ri</w:t>
      </w:r>
      <w:r w:rsidRPr="007D08EB">
        <w:rPr>
          <w:noProof/>
          <w:sz w:val="23"/>
          <w:szCs w:val="23"/>
          <w:lang w:val="sr-Latn-CS"/>
        </w:rPr>
        <w:t>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 xml:space="preserve">a </w:t>
      </w:r>
      <w:r w:rsidR="007D08EB">
        <w:rPr>
          <w:noProof/>
          <w:sz w:val="23"/>
          <w:szCs w:val="23"/>
          <w:lang w:val="sr-Latn-CS"/>
        </w:rPr>
        <w:t>varijabilnu</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o</w:t>
      </w:r>
      <w:r w:rsidR="007D08EB">
        <w:rPr>
          <w:noProof/>
          <w:sz w:val="23"/>
          <w:szCs w:val="23"/>
          <w:lang w:val="sr-Latn-CS"/>
        </w:rPr>
        <w:t>pu</w:t>
      </w:r>
      <w:r w:rsidRPr="007D08EB">
        <w:rPr>
          <w:noProof/>
          <w:sz w:val="23"/>
          <w:szCs w:val="23"/>
          <w:lang w:val="sr-Latn-CS"/>
        </w:rPr>
        <w:t xml:space="preserve"> </w:t>
      </w:r>
      <w:r w:rsidR="007D08EB">
        <w:rPr>
          <w:noProof/>
          <w:sz w:val="23"/>
          <w:szCs w:val="23"/>
          <w:lang w:val="sr-Latn-CS"/>
        </w:rPr>
        <w:t>ć</w:t>
      </w:r>
      <w:r w:rsidRPr="007D08EB">
        <w:rPr>
          <w:noProof/>
          <w:sz w:val="23"/>
          <w:szCs w:val="23"/>
          <w:lang w:val="sr-Latn-CS"/>
        </w:rPr>
        <w:t xml:space="preserve">e </w:t>
      </w:r>
      <w:r w:rsidR="007D08EB">
        <w:rPr>
          <w:noProof/>
          <w:sz w:val="23"/>
          <w:szCs w:val="23"/>
          <w:lang w:val="sr-Latn-CS"/>
        </w:rPr>
        <w:t>z</w:t>
      </w:r>
      <w:r w:rsidRPr="007D08EB">
        <w:rPr>
          <w:noProof/>
          <w:sz w:val="23"/>
          <w:szCs w:val="23"/>
          <w:lang w:val="sr-Latn-CS"/>
        </w:rPr>
        <w:t>a</w:t>
      </w:r>
      <w:r w:rsidR="007D08EB">
        <w:rPr>
          <w:noProof/>
          <w:sz w:val="23"/>
          <w:szCs w:val="23"/>
          <w:lang w:val="sr-Latn-CS"/>
        </w:rPr>
        <w:t>p</w:t>
      </w:r>
      <w:r w:rsidRPr="007D08EB">
        <w:rPr>
          <w:noProof/>
          <w:sz w:val="23"/>
          <w:szCs w:val="23"/>
          <w:lang w:val="sr-Latn-CS"/>
        </w:rPr>
        <w:t>o</w:t>
      </w:r>
      <w:r w:rsidR="007D08EB">
        <w:rPr>
          <w:noProof/>
          <w:sz w:val="23"/>
          <w:szCs w:val="23"/>
          <w:lang w:val="sr-Latn-CS"/>
        </w:rPr>
        <w:t>č</w:t>
      </w:r>
      <w:r w:rsidRPr="007D08EB">
        <w:rPr>
          <w:noProof/>
          <w:sz w:val="23"/>
          <w:szCs w:val="23"/>
          <w:lang w:val="sr-Latn-CS"/>
        </w:rPr>
        <w:t>e</w:t>
      </w:r>
      <w:r w:rsidR="007D08EB">
        <w:rPr>
          <w:noProof/>
          <w:sz w:val="23"/>
          <w:szCs w:val="23"/>
          <w:lang w:val="sr-Latn-CS"/>
        </w:rPr>
        <w:t>ti</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d</w:t>
      </w:r>
      <w:r w:rsidRPr="007D08EB">
        <w:rPr>
          <w:noProof/>
          <w:sz w:val="23"/>
          <w:szCs w:val="23"/>
          <w:lang w:val="sr-Latn-CS"/>
        </w:rPr>
        <w:t>a</w:t>
      </w:r>
      <w:r w:rsidR="007D08EB">
        <w:rPr>
          <w:noProof/>
          <w:sz w:val="23"/>
          <w:szCs w:val="23"/>
          <w:lang w:val="sr-Latn-CS"/>
        </w:rPr>
        <w:t>tum</w:t>
      </w:r>
      <w:r w:rsidRPr="007D08EB">
        <w:rPr>
          <w:noProof/>
          <w:sz w:val="23"/>
          <w:szCs w:val="23"/>
          <w:lang w:val="sr-Latn-CS"/>
        </w:rPr>
        <w:t xml:space="preserve"> </w:t>
      </w:r>
      <w:r w:rsidR="007D08EB">
        <w:rPr>
          <w:noProof/>
          <w:sz w:val="23"/>
          <w:szCs w:val="23"/>
          <w:lang w:val="sr-Latn-CS"/>
        </w:rPr>
        <w:t>ispl</w:t>
      </w:r>
      <w:r w:rsidRPr="007D08EB">
        <w:rPr>
          <w:noProof/>
          <w:sz w:val="23"/>
          <w:szCs w:val="23"/>
          <w:lang w:val="sr-Latn-CS"/>
        </w:rPr>
        <w:t>a</w:t>
      </w:r>
      <w:r w:rsidR="007D08EB">
        <w:rPr>
          <w:noProof/>
          <w:sz w:val="23"/>
          <w:szCs w:val="23"/>
          <w:lang w:val="sr-Latn-CS"/>
        </w:rPr>
        <w:t>t</w:t>
      </w:r>
      <w:r w:rsidRPr="007D08EB">
        <w:rPr>
          <w:noProof/>
          <w:sz w:val="23"/>
          <w:szCs w:val="23"/>
          <w:lang w:val="sr-Latn-CS"/>
        </w:rPr>
        <w:t>e T</w:t>
      </w:r>
      <w:r w:rsidR="007D08EB">
        <w:rPr>
          <w:noProof/>
          <w:sz w:val="23"/>
          <w:szCs w:val="23"/>
          <w:lang w:val="sr-Latn-CS"/>
        </w:rPr>
        <w:t>r</w:t>
      </w:r>
      <w:r w:rsidRPr="007D08EB">
        <w:rPr>
          <w:noProof/>
          <w:sz w:val="23"/>
          <w:szCs w:val="23"/>
          <w:lang w:val="sr-Latn-CS"/>
        </w:rPr>
        <w:t>a</w:t>
      </w:r>
      <w:r w:rsidR="007D08EB">
        <w:rPr>
          <w:noProof/>
          <w:sz w:val="23"/>
          <w:szCs w:val="23"/>
          <w:lang w:val="sr-Latn-CS"/>
        </w:rPr>
        <w:t>nš</w:t>
      </w:r>
      <w:r w:rsidRPr="007D08EB">
        <w:rPr>
          <w:noProof/>
          <w:sz w:val="23"/>
          <w:szCs w:val="23"/>
          <w:lang w:val="sr-Latn-CS"/>
        </w:rPr>
        <w:t>e.</w:t>
      </w:r>
    </w:p>
    <w:p w:rsidR="007F3EC7" w:rsidRPr="007D08EB" w:rsidRDefault="007F3EC7" w:rsidP="007F3EC7">
      <w:pPr>
        <w:rPr>
          <w:noProof/>
          <w:sz w:val="23"/>
          <w:szCs w:val="23"/>
          <w:lang w:val="sr-Latn-CS"/>
        </w:rPr>
      </w:pPr>
      <w:r w:rsidRPr="007D08EB">
        <w:rPr>
          <w:noProof/>
          <w:sz w:val="23"/>
          <w:szCs w:val="23"/>
          <w:lang w:val="sr-Latn-CS"/>
        </w:rPr>
        <w:lastRenderedPageBreak/>
        <w:t>„</w:t>
      </w:r>
      <w:r w:rsidRPr="007D08EB">
        <w:rPr>
          <w:b/>
          <w:noProof/>
          <w:sz w:val="23"/>
          <w:szCs w:val="23"/>
          <w:lang w:val="sr-Latn-CS"/>
        </w:rPr>
        <w:t>T</w:t>
      </w:r>
      <w:r w:rsidR="007D08EB">
        <w:rPr>
          <w:b/>
          <w:noProof/>
          <w:sz w:val="23"/>
          <w:szCs w:val="23"/>
          <w:lang w:val="sr-Latn-CS"/>
        </w:rPr>
        <w:t>r</w:t>
      </w:r>
      <w:r w:rsidRPr="007D08EB">
        <w:rPr>
          <w:b/>
          <w:noProof/>
          <w:sz w:val="23"/>
          <w:szCs w:val="23"/>
          <w:lang w:val="sr-Latn-CS"/>
        </w:rPr>
        <w:t>a</w:t>
      </w:r>
      <w:r w:rsidR="007D08EB">
        <w:rPr>
          <w:b/>
          <w:noProof/>
          <w:sz w:val="23"/>
          <w:szCs w:val="23"/>
          <w:lang w:val="sr-Latn-CS"/>
        </w:rPr>
        <w:t>nš</w:t>
      </w:r>
      <w:r w:rsidRPr="007D08EB">
        <w:rPr>
          <w:b/>
          <w:noProof/>
          <w:sz w:val="23"/>
          <w:szCs w:val="23"/>
          <w:lang w:val="sr-Latn-CS"/>
        </w:rPr>
        <w:t xml:space="preserve">a </w:t>
      </w:r>
      <w:r w:rsidR="007D08EB">
        <w:rPr>
          <w:b/>
          <w:noProof/>
          <w:sz w:val="23"/>
          <w:szCs w:val="23"/>
          <w:lang w:val="sr-Latn-CS"/>
        </w:rPr>
        <w:t>s</w:t>
      </w:r>
      <w:r w:rsidRPr="007D08EB">
        <w:rPr>
          <w:b/>
          <w:noProof/>
          <w:sz w:val="23"/>
          <w:szCs w:val="23"/>
          <w:lang w:val="sr-Latn-CS"/>
        </w:rPr>
        <w:t xml:space="preserve">a </w:t>
      </w:r>
      <w:r w:rsidR="007D08EB">
        <w:rPr>
          <w:b/>
          <w:noProof/>
          <w:sz w:val="23"/>
          <w:szCs w:val="23"/>
          <w:lang w:val="sr-Latn-CS"/>
        </w:rPr>
        <w:t>varijabilnom</w:t>
      </w:r>
      <w:r w:rsidRPr="007D08EB">
        <w:rPr>
          <w:b/>
          <w:noProof/>
          <w:sz w:val="23"/>
          <w:szCs w:val="23"/>
          <w:lang w:val="sr-Latn-CS"/>
        </w:rPr>
        <w:t xml:space="preserve"> </w:t>
      </w:r>
      <w:r w:rsidR="007D08EB">
        <w:rPr>
          <w:b/>
          <w:noProof/>
          <w:sz w:val="23"/>
          <w:szCs w:val="23"/>
          <w:lang w:val="sr-Latn-CS"/>
        </w:rPr>
        <w:t>st</w:t>
      </w:r>
      <w:r w:rsidRPr="007D08EB">
        <w:rPr>
          <w:b/>
          <w:noProof/>
          <w:sz w:val="23"/>
          <w:szCs w:val="23"/>
          <w:lang w:val="sr-Latn-CS"/>
        </w:rPr>
        <w:t>o</w:t>
      </w:r>
      <w:r w:rsidR="007D08EB">
        <w:rPr>
          <w:b/>
          <w:noProof/>
          <w:sz w:val="23"/>
          <w:szCs w:val="23"/>
          <w:lang w:val="sr-Latn-CS"/>
        </w:rPr>
        <w:t>p</w:t>
      </w:r>
      <w:r w:rsidRPr="007D08EB">
        <w:rPr>
          <w:b/>
          <w:noProof/>
          <w:sz w:val="23"/>
          <w:szCs w:val="23"/>
          <w:lang w:val="sr-Latn-CS"/>
        </w:rPr>
        <w:t>o</w:t>
      </w:r>
      <w:r w:rsidR="007D08EB">
        <w:rPr>
          <w:b/>
          <w:noProof/>
          <w:sz w:val="23"/>
          <w:szCs w:val="23"/>
          <w:lang w:val="sr-Latn-CS"/>
        </w:rPr>
        <w:t>m</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T</w:t>
      </w:r>
      <w:r w:rsidR="007D08EB">
        <w:rPr>
          <w:noProof/>
          <w:sz w:val="23"/>
          <w:szCs w:val="23"/>
          <w:lang w:val="sr-Latn-CS"/>
        </w:rPr>
        <w:t>r</w:t>
      </w:r>
      <w:r w:rsidRPr="007D08EB">
        <w:rPr>
          <w:noProof/>
          <w:sz w:val="23"/>
          <w:szCs w:val="23"/>
          <w:lang w:val="sr-Latn-CS"/>
        </w:rPr>
        <w:t>a</w:t>
      </w:r>
      <w:r w:rsidR="007D08EB">
        <w:rPr>
          <w:noProof/>
          <w:sz w:val="23"/>
          <w:szCs w:val="23"/>
          <w:lang w:val="sr-Latn-CS"/>
        </w:rPr>
        <w:t>nšu</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oj</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e </w:t>
      </w:r>
      <w:r w:rsidR="007D08EB">
        <w:rPr>
          <w:noProof/>
          <w:sz w:val="23"/>
          <w:szCs w:val="23"/>
          <w:lang w:val="sr-Latn-CS"/>
        </w:rPr>
        <w:t>prim</w:t>
      </w:r>
      <w:r w:rsidRPr="007D08EB">
        <w:rPr>
          <w:noProof/>
          <w:sz w:val="23"/>
          <w:szCs w:val="23"/>
          <w:lang w:val="sr-Latn-CS"/>
        </w:rPr>
        <w:t>e</w:t>
      </w:r>
      <w:r w:rsidR="007D08EB">
        <w:rPr>
          <w:noProof/>
          <w:sz w:val="23"/>
          <w:szCs w:val="23"/>
          <w:lang w:val="sr-Latn-CS"/>
        </w:rPr>
        <w:t>nju</w:t>
      </w:r>
      <w:r w:rsidRPr="007D08EB">
        <w:rPr>
          <w:noProof/>
          <w:sz w:val="23"/>
          <w:szCs w:val="23"/>
          <w:lang w:val="sr-Latn-CS"/>
        </w:rPr>
        <w:t xml:space="preserve">je </w:t>
      </w:r>
      <w:r w:rsidR="007D08EB">
        <w:rPr>
          <w:noProof/>
          <w:sz w:val="23"/>
          <w:szCs w:val="23"/>
          <w:lang w:val="sr-Latn-CS"/>
        </w:rPr>
        <w:t>Varijabilna</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o</w:t>
      </w:r>
      <w:r w:rsidR="007D08EB">
        <w:rPr>
          <w:noProof/>
          <w:sz w:val="23"/>
          <w:szCs w:val="23"/>
          <w:lang w:val="sr-Latn-CS"/>
        </w:rPr>
        <w:t>p</w:t>
      </w:r>
      <w:r w:rsidRPr="007D08EB">
        <w:rPr>
          <w:noProof/>
          <w:sz w:val="23"/>
          <w:szCs w:val="23"/>
          <w:lang w:val="sr-Latn-CS"/>
        </w:rPr>
        <w:t>a.</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Okvirni</w:t>
      </w:r>
      <w:r w:rsidRPr="007D08EB">
        <w:rPr>
          <w:b/>
          <w:noProof/>
          <w:sz w:val="23"/>
          <w:szCs w:val="23"/>
          <w:lang w:val="sr-Latn-CS"/>
        </w:rPr>
        <w:t xml:space="preserve"> </w:t>
      </w:r>
      <w:r w:rsidR="007D08EB">
        <w:rPr>
          <w:b/>
          <w:noProof/>
          <w:sz w:val="23"/>
          <w:szCs w:val="23"/>
          <w:lang w:val="sr-Latn-CS"/>
        </w:rPr>
        <w:t>sporazum</w:t>
      </w:r>
      <w:r w:rsidRPr="007D08EB">
        <w:rPr>
          <w:noProof/>
          <w:sz w:val="23"/>
          <w:szCs w:val="23"/>
          <w:lang w:val="sr-Latn-CS"/>
        </w:rPr>
        <w:t xml:space="preserve">” </w:t>
      </w:r>
      <w:r w:rsidR="007D08EB">
        <w:rPr>
          <w:noProof/>
          <w:sz w:val="23"/>
          <w:szCs w:val="23"/>
          <w:lang w:val="sr-Latn-CS"/>
        </w:rPr>
        <w:t>ima</w:t>
      </w:r>
      <w:r w:rsidRPr="007D08EB">
        <w:rPr>
          <w:noProof/>
          <w:sz w:val="23"/>
          <w:szCs w:val="23"/>
          <w:lang w:val="sr-Latn-CS"/>
        </w:rPr>
        <w:t xml:space="preserve"> </w:t>
      </w:r>
      <w:r w:rsidR="007D08EB">
        <w:rPr>
          <w:noProof/>
          <w:sz w:val="23"/>
          <w:szCs w:val="23"/>
          <w:lang w:val="sr-Latn-CS"/>
        </w:rPr>
        <w:t>značenje</w:t>
      </w:r>
      <w:r w:rsidRPr="007D08EB">
        <w:rPr>
          <w:noProof/>
          <w:sz w:val="23"/>
          <w:szCs w:val="23"/>
          <w:lang w:val="sr-Latn-CS"/>
        </w:rPr>
        <w:t xml:space="preserve"> </w:t>
      </w:r>
      <w:r w:rsidR="007D08EB">
        <w:rPr>
          <w:noProof/>
          <w:sz w:val="23"/>
          <w:szCs w:val="23"/>
          <w:lang w:val="sr-Latn-CS"/>
        </w:rPr>
        <w:t>definisano</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Preambuli</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Sluč</w:t>
      </w:r>
      <w:r w:rsidRPr="007D08EB">
        <w:rPr>
          <w:b/>
          <w:noProof/>
          <w:sz w:val="23"/>
          <w:szCs w:val="23"/>
          <w:lang w:val="sr-Latn-CS"/>
        </w:rPr>
        <w:t xml:space="preserve">aj </w:t>
      </w:r>
      <w:r w:rsidR="007D08EB">
        <w:rPr>
          <w:b/>
          <w:noProof/>
          <w:sz w:val="23"/>
          <w:szCs w:val="23"/>
          <w:lang w:val="sr-Latn-CS"/>
        </w:rPr>
        <w:t>pr</w:t>
      </w:r>
      <w:r w:rsidRPr="007D08EB">
        <w:rPr>
          <w:b/>
          <w:noProof/>
          <w:sz w:val="23"/>
          <w:szCs w:val="23"/>
          <w:lang w:val="sr-Latn-CS"/>
        </w:rPr>
        <w:t>e</w:t>
      </w:r>
      <w:r w:rsidR="007D08EB">
        <w:rPr>
          <w:b/>
          <w:noProof/>
          <w:sz w:val="23"/>
          <w:szCs w:val="23"/>
          <w:lang w:val="sr-Latn-CS"/>
        </w:rPr>
        <w:t>vr</w:t>
      </w:r>
      <w:r w:rsidRPr="007D08EB">
        <w:rPr>
          <w:b/>
          <w:noProof/>
          <w:sz w:val="23"/>
          <w:szCs w:val="23"/>
          <w:lang w:val="sr-Latn-CS"/>
        </w:rPr>
        <w:t>e</w:t>
      </w:r>
      <w:r w:rsidR="007D08EB">
        <w:rPr>
          <w:b/>
          <w:noProof/>
          <w:sz w:val="23"/>
          <w:szCs w:val="23"/>
          <w:lang w:val="sr-Latn-CS"/>
        </w:rPr>
        <w:t>m</w:t>
      </w:r>
      <w:r w:rsidRPr="007D08EB">
        <w:rPr>
          <w:b/>
          <w:noProof/>
          <w:sz w:val="23"/>
          <w:szCs w:val="23"/>
          <w:lang w:val="sr-Latn-CS"/>
        </w:rPr>
        <w:t>e</w:t>
      </w:r>
      <w:r w:rsidR="007D08EB">
        <w:rPr>
          <w:b/>
          <w:noProof/>
          <w:sz w:val="23"/>
          <w:szCs w:val="23"/>
          <w:lang w:val="sr-Latn-CS"/>
        </w:rPr>
        <w:t>n</w:t>
      </w:r>
      <w:r w:rsidRPr="007D08EB">
        <w:rPr>
          <w:b/>
          <w:noProof/>
          <w:sz w:val="23"/>
          <w:szCs w:val="23"/>
          <w:lang w:val="sr-Latn-CS"/>
        </w:rPr>
        <w:t>o</w:t>
      </w:r>
      <w:r w:rsidR="007D08EB">
        <w:rPr>
          <w:b/>
          <w:noProof/>
          <w:sz w:val="23"/>
          <w:szCs w:val="23"/>
          <w:lang w:val="sr-Latn-CS"/>
        </w:rPr>
        <w:t>g</w:t>
      </w:r>
      <w:r w:rsidRPr="007D08EB">
        <w:rPr>
          <w:b/>
          <w:noProof/>
          <w:sz w:val="23"/>
          <w:szCs w:val="23"/>
          <w:lang w:val="sr-Latn-CS"/>
        </w:rPr>
        <w:t xml:space="preserve"> </w:t>
      </w:r>
      <w:r w:rsidR="007D08EB">
        <w:rPr>
          <w:b/>
          <w:noProof/>
          <w:sz w:val="23"/>
          <w:szCs w:val="23"/>
          <w:lang w:val="sr-Latn-CS"/>
        </w:rPr>
        <w:t>pl</w:t>
      </w:r>
      <w:r w:rsidRPr="007D08EB">
        <w:rPr>
          <w:b/>
          <w:noProof/>
          <w:sz w:val="23"/>
          <w:szCs w:val="23"/>
          <w:lang w:val="sr-Latn-CS"/>
        </w:rPr>
        <w:t>a</w:t>
      </w:r>
      <w:r w:rsidR="007D08EB">
        <w:rPr>
          <w:b/>
          <w:noProof/>
          <w:sz w:val="23"/>
          <w:szCs w:val="23"/>
          <w:lang w:val="sr-Latn-CS"/>
        </w:rPr>
        <w:t>ć</w:t>
      </w:r>
      <w:r w:rsidRPr="007D08EB">
        <w:rPr>
          <w:b/>
          <w:noProof/>
          <w:sz w:val="23"/>
          <w:szCs w:val="23"/>
          <w:lang w:val="sr-Latn-CS"/>
        </w:rPr>
        <w:t>a</w:t>
      </w:r>
      <w:r w:rsidR="007D08EB">
        <w:rPr>
          <w:b/>
          <w:noProof/>
          <w:sz w:val="23"/>
          <w:szCs w:val="23"/>
          <w:lang w:val="sr-Latn-CS"/>
        </w:rPr>
        <w:t>nj</w:t>
      </w:r>
      <w:r w:rsidRPr="007D08EB">
        <w:rPr>
          <w:b/>
          <w:noProof/>
          <w:sz w:val="23"/>
          <w:szCs w:val="23"/>
          <w:lang w:val="sr-Latn-CS"/>
        </w:rPr>
        <w:t xml:space="preserve">a </w:t>
      </w:r>
      <w:r w:rsidR="007D08EB">
        <w:rPr>
          <w:b/>
          <w:noProof/>
          <w:sz w:val="23"/>
          <w:szCs w:val="23"/>
          <w:lang w:val="sr-Latn-CS"/>
        </w:rPr>
        <w:t>s</w:t>
      </w:r>
      <w:r w:rsidRPr="007D08EB">
        <w:rPr>
          <w:b/>
          <w:noProof/>
          <w:sz w:val="23"/>
          <w:szCs w:val="23"/>
          <w:lang w:val="sr-Latn-CS"/>
        </w:rPr>
        <w:t xml:space="preserve">a </w:t>
      </w:r>
      <w:r w:rsidR="007D08EB">
        <w:rPr>
          <w:b/>
          <w:noProof/>
          <w:sz w:val="23"/>
          <w:szCs w:val="23"/>
          <w:lang w:val="sr-Latn-CS"/>
        </w:rPr>
        <w:t>n</w:t>
      </w:r>
      <w:r w:rsidRPr="007D08EB">
        <w:rPr>
          <w:b/>
          <w:noProof/>
          <w:sz w:val="23"/>
          <w:szCs w:val="23"/>
          <w:lang w:val="sr-Latn-CS"/>
        </w:rPr>
        <w:t>a</w:t>
      </w:r>
      <w:r w:rsidR="007D08EB">
        <w:rPr>
          <w:b/>
          <w:noProof/>
          <w:sz w:val="23"/>
          <w:szCs w:val="23"/>
          <w:lang w:val="sr-Latn-CS"/>
        </w:rPr>
        <w:t>kn</w:t>
      </w:r>
      <w:r w:rsidRPr="007D08EB">
        <w:rPr>
          <w:b/>
          <w:noProof/>
          <w:sz w:val="23"/>
          <w:szCs w:val="23"/>
          <w:lang w:val="sr-Latn-CS"/>
        </w:rPr>
        <w:t>a</w:t>
      </w:r>
      <w:r w:rsidR="007D08EB">
        <w:rPr>
          <w:b/>
          <w:noProof/>
          <w:sz w:val="23"/>
          <w:szCs w:val="23"/>
          <w:lang w:val="sr-Latn-CS"/>
        </w:rPr>
        <w:t>d</w:t>
      </w:r>
      <w:r w:rsidRPr="007D08EB">
        <w:rPr>
          <w:b/>
          <w:noProof/>
          <w:sz w:val="23"/>
          <w:szCs w:val="23"/>
          <w:lang w:val="sr-Latn-CS"/>
        </w:rPr>
        <w:t>o</w:t>
      </w:r>
      <w:r w:rsidR="007D08EB">
        <w:rPr>
          <w:b/>
          <w:noProof/>
          <w:sz w:val="23"/>
          <w:szCs w:val="23"/>
          <w:lang w:val="sr-Latn-CS"/>
        </w:rPr>
        <w:t>m</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slučaj</w:t>
      </w:r>
      <w:r w:rsidRPr="007D08EB">
        <w:rPr>
          <w:noProof/>
          <w:sz w:val="23"/>
          <w:szCs w:val="23"/>
          <w:lang w:val="sr-Latn-CS"/>
        </w:rPr>
        <w:t xml:space="preserve"> </w:t>
      </w:r>
      <w:r w:rsidR="007D08EB">
        <w:rPr>
          <w:noProof/>
          <w:sz w:val="23"/>
          <w:szCs w:val="23"/>
          <w:lang w:val="sr-Latn-CS"/>
        </w:rPr>
        <w:t>prevremene</w:t>
      </w:r>
      <w:r w:rsidRPr="007D08EB">
        <w:rPr>
          <w:noProof/>
          <w:sz w:val="23"/>
          <w:szCs w:val="23"/>
          <w:lang w:val="sr-Latn-CS"/>
        </w:rPr>
        <w:t xml:space="preserve"> o</w:t>
      </w:r>
      <w:r w:rsidR="007D08EB">
        <w:rPr>
          <w:noProof/>
          <w:sz w:val="23"/>
          <w:szCs w:val="23"/>
          <w:lang w:val="sr-Latn-CS"/>
        </w:rPr>
        <w:t>tpl</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e </w:t>
      </w:r>
      <w:r w:rsidR="007D08EB">
        <w:rPr>
          <w:noProof/>
          <w:sz w:val="23"/>
          <w:szCs w:val="23"/>
          <w:lang w:val="sr-Latn-CS"/>
        </w:rPr>
        <w:t>kr</w:t>
      </w:r>
      <w:r w:rsidRPr="007D08EB">
        <w:rPr>
          <w:noProof/>
          <w:sz w:val="23"/>
          <w:szCs w:val="23"/>
          <w:lang w:val="sr-Latn-CS"/>
        </w:rPr>
        <w:t>e</w:t>
      </w:r>
      <w:r w:rsidR="007D08EB">
        <w:rPr>
          <w:noProof/>
          <w:sz w:val="23"/>
          <w:szCs w:val="23"/>
          <w:lang w:val="sr-Latn-CS"/>
        </w:rPr>
        <w:t>dit</w:t>
      </w:r>
      <w:r w:rsidRPr="007D08EB">
        <w:rPr>
          <w:noProof/>
          <w:sz w:val="23"/>
          <w:szCs w:val="23"/>
          <w:lang w:val="sr-Latn-CS"/>
        </w:rPr>
        <w:t xml:space="preserve">a </w:t>
      </w:r>
      <w:r w:rsidR="007D08EB">
        <w:rPr>
          <w:noProof/>
          <w:sz w:val="23"/>
          <w:szCs w:val="23"/>
          <w:lang w:val="sr-Latn-CS"/>
        </w:rPr>
        <w:t>drug</w:t>
      </w:r>
      <w:r w:rsidRPr="007D08EB">
        <w:rPr>
          <w:noProof/>
          <w:sz w:val="23"/>
          <w:szCs w:val="23"/>
          <w:lang w:val="sr-Latn-CS"/>
        </w:rPr>
        <w:t>a</w:t>
      </w:r>
      <w:r w:rsidR="007D08EB">
        <w:rPr>
          <w:noProof/>
          <w:sz w:val="23"/>
          <w:szCs w:val="23"/>
          <w:lang w:val="sr-Latn-CS"/>
        </w:rPr>
        <w:t>či</w:t>
      </w:r>
      <w:r w:rsidRPr="007D08EB">
        <w:rPr>
          <w:noProof/>
          <w:sz w:val="23"/>
          <w:szCs w:val="23"/>
          <w:lang w:val="sr-Latn-CS"/>
        </w:rPr>
        <w:t>j</w:t>
      </w:r>
      <w:r w:rsidR="007D08EB">
        <w:rPr>
          <w:noProof/>
          <w:sz w:val="23"/>
          <w:szCs w:val="23"/>
          <w:lang w:val="sr-Latn-CS"/>
        </w:rPr>
        <w:t>i</w:t>
      </w:r>
      <w:r w:rsidRPr="007D08EB">
        <w:rPr>
          <w:noProof/>
          <w:sz w:val="23"/>
          <w:szCs w:val="23"/>
          <w:lang w:val="sr-Latn-CS"/>
        </w:rPr>
        <w:t xml:space="preserve"> o</w:t>
      </w:r>
      <w:r w:rsidR="007D08EB">
        <w:rPr>
          <w:noProof/>
          <w:sz w:val="23"/>
          <w:szCs w:val="23"/>
          <w:lang w:val="sr-Latn-CS"/>
        </w:rPr>
        <w:t>d</w:t>
      </w:r>
      <w:r w:rsidRPr="007D08EB">
        <w:rPr>
          <w:noProof/>
          <w:sz w:val="23"/>
          <w:szCs w:val="23"/>
          <w:lang w:val="sr-Latn-CS"/>
        </w:rPr>
        <w:t xml:space="preserve"> o</w:t>
      </w:r>
      <w:r w:rsidR="007D08EB">
        <w:rPr>
          <w:noProof/>
          <w:sz w:val="23"/>
          <w:szCs w:val="23"/>
          <w:lang w:val="sr-Latn-CS"/>
        </w:rPr>
        <w:t>nih</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a</w:t>
      </w:r>
      <w:r w:rsidR="007D08EB">
        <w:rPr>
          <w:noProof/>
          <w:sz w:val="23"/>
          <w:szCs w:val="23"/>
          <w:lang w:val="sr-Latn-CS"/>
        </w:rPr>
        <w:t>v</w:t>
      </w:r>
      <w:r w:rsidRPr="007D08EB">
        <w:rPr>
          <w:noProof/>
          <w:sz w:val="23"/>
          <w:szCs w:val="23"/>
          <w:lang w:val="sr-Latn-CS"/>
        </w:rPr>
        <w:t>e</w:t>
      </w:r>
      <w:r w:rsidR="007D08EB">
        <w:rPr>
          <w:noProof/>
          <w:sz w:val="23"/>
          <w:szCs w:val="23"/>
          <w:lang w:val="sr-Latn-CS"/>
        </w:rPr>
        <w:t>d</w:t>
      </w:r>
      <w:r w:rsidRPr="007D08EB">
        <w:rPr>
          <w:noProof/>
          <w:sz w:val="23"/>
          <w:szCs w:val="23"/>
          <w:lang w:val="sr-Latn-CS"/>
        </w:rPr>
        <w:t>e</w:t>
      </w:r>
      <w:r w:rsidR="007D08EB">
        <w:rPr>
          <w:noProof/>
          <w:sz w:val="23"/>
          <w:szCs w:val="23"/>
          <w:lang w:val="sr-Latn-CS"/>
        </w:rPr>
        <w:t>nih</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 xml:space="preserve">. 4.3.A(2) </w:t>
      </w:r>
      <w:r w:rsidR="007D08EB">
        <w:rPr>
          <w:noProof/>
          <w:sz w:val="23"/>
          <w:szCs w:val="23"/>
          <w:lang w:val="sr-Latn-CS"/>
        </w:rPr>
        <w:t>ili</w:t>
      </w:r>
      <w:r w:rsidRPr="007D08EB">
        <w:rPr>
          <w:noProof/>
          <w:sz w:val="23"/>
          <w:szCs w:val="23"/>
          <w:lang w:val="sr-Latn-CS"/>
        </w:rPr>
        <w:t xml:space="preserve"> 4.3.A(4).</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Revizija</w:t>
      </w:r>
      <w:r w:rsidRPr="007D08EB">
        <w:rPr>
          <w:b/>
          <w:noProof/>
          <w:sz w:val="23"/>
          <w:szCs w:val="23"/>
          <w:lang w:val="sr-Latn-CS"/>
        </w:rPr>
        <w:t>/</w:t>
      </w:r>
      <w:r w:rsidR="007D08EB">
        <w:rPr>
          <w:b/>
          <w:noProof/>
          <w:sz w:val="23"/>
          <w:szCs w:val="23"/>
          <w:lang w:val="sr-Latn-CS"/>
        </w:rPr>
        <w:t>konverzija</w:t>
      </w:r>
      <w:r w:rsidRPr="007D08EB">
        <w:rPr>
          <w:b/>
          <w:noProof/>
          <w:sz w:val="23"/>
          <w:szCs w:val="23"/>
          <w:lang w:val="sr-Latn-CS"/>
        </w:rPr>
        <w:t xml:space="preserve"> </w:t>
      </w:r>
      <w:r w:rsidR="007D08EB">
        <w:rPr>
          <w:b/>
          <w:noProof/>
          <w:sz w:val="23"/>
          <w:szCs w:val="23"/>
          <w:lang w:val="sr-Latn-CS"/>
        </w:rPr>
        <w:t>kamate</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utvrđivanje</w:t>
      </w:r>
      <w:r w:rsidRPr="007D08EB">
        <w:rPr>
          <w:noProof/>
          <w:sz w:val="23"/>
          <w:szCs w:val="23"/>
          <w:lang w:val="sr-Latn-CS"/>
        </w:rPr>
        <w:t xml:space="preserve"> </w:t>
      </w:r>
      <w:r w:rsidR="007D08EB">
        <w:rPr>
          <w:noProof/>
          <w:sz w:val="23"/>
          <w:szCs w:val="23"/>
          <w:lang w:val="sr-Latn-CS"/>
        </w:rPr>
        <w:t>novih</w:t>
      </w:r>
      <w:r w:rsidRPr="007D08EB">
        <w:rPr>
          <w:noProof/>
          <w:sz w:val="23"/>
          <w:szCs w:val="23"/>
          <w:lang w:val="sr-Latn-CS"/>
        </w:rPr>
        <w:t xml:space="preserve"> </w:t>
      </w:r>
      <w:r w:rsidR="007D08EB">
        <w:rPr>
          <w:noProof/>
          <w:sz w:val="23"/>
          <w:szCs w:val="23"/>
          <w:lang w:val="sr-Latn-CS"/>
        </w:rPr>
        <w:t>finansisjkih</w:t>
      </w:r>
      <w:r w:rsidRPr="007D08EB">
        <w:rPr>
          <w:noProof/>
          <w:sz w:val="23"/>
          <w:szCs w:val="23"/>
          <w:lang w:val="sr-Latn-CS"/>
        </w:rPr>
        <w:t xml:space="preserve"> </w:t>
      </w:r>
      <w:r w:rsidR="007D08EB">
        <w:rPr>
          <w:noProof/>
          <w:sz w:val="23"/>
          <w:szCs w:val="23"/>
          <w:lang w:val="sr-Latn-CS"/>
        </w:rPr>
        <w:t>uslova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vezi</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kamatnom</w:t>
      </w:r>
      <w:r w:rsidRPr="007D08EB">
        <w:rPr>
          <w:noProof/>
          <w:sz w:val="23"/>
          <w:szCs w:val="23"/>
          <w:lang w:val="sr-Latn-CS"/>
        </w:rPr>
        <w:t xml:space="preserve"> </w:t>
      </w:r>
      <w:r w:rsidR="007D08EB">
        <w:rPr>
          <w:noProof/>
          <w:sz w:val="23"/>
          <w:szCs w:val="23"/>
          <w:lang w:val="sr-Latn-CS"/>
        </w:rPr>
        <w:t>stopom</w:t>
      </w:r>
      <w:r w:rsidRPr="007D08EB">
        <w:rPr>
          <w:noProof/>
          <w:sz w:val="23"/>
          <w:szCs w:val="23"/>
          <w:lang w:val="sr-Latn-CS"/>
        </w:rPr>
        <w:t xml:space="preserve">, </w:t>
      </w:r>
      <w:r w:rsidR="007D08EB">
        <w:rPr>
          <w:noProof/>
          <w:sz w:val="23"/>
          <w:szCs w:val="23"/>
          <w:lang w:val="sr-Latn-CS"/>
        </w:rPr>
        <w:t>posebno</w:t>
      </w:r>
      <w:r w:rsidRPr="007D08EB">
        <w:rPr>
          <w:noProof/>
          <w:sz w:val="23"/>
          <w:szCs w:val="23"/>
          <w:lang w:val="sr-Latn-CS"/>
        </w:rPr>
        <w:t xml:space="preserve"> </w:t>
      </w:r>
      <w:r w:rsidR="007D08EB">
        <w:rPr>
          <w:noProof/>
          <w:sz w:val="23"/>
          <w:szCs w:val="23"/>
          <w:lang w:val="sr-Latn-CS"/>
        </w:rPr>
        <w:t>reviziju</w:t>
      </w:r>
      <w:r w:rsidRPr="007D08EB">
        <w:rPr>
          <w:noProof/>
          <w:sz w:val="23"/>
          <w:szCs w:val="23"/>
          <w:lang w:val="sr-Latn-CS"/>
        </w:rPr>
        <w:t xml:space="preserve"> </w:t>
      </w:r>
      <w:r w:rsidR="007D08EB">
        <w:rPr>
          <w:noProof/>
          <w:sz w:val="23"/>
          <w:szCs w:val="23"/>
          <w:lang w:val="sr-Latn-CS"/>
        </w:rPr>
        <w:t>osnovice</w:t>
      </w:r>
      <w:r w:rsidRPr="007D08EB">
        <w:rPr>
          <w:noProof/>
          <w:sz w:val="23"/>
          <w:szCs w:val="23"/>
          <w:lang w:val="sr-Latn-CS"/>
        </w:rPr>
        <w:t xml:space="preserve"> </w:t>
      </w:r>
      <w:r w:rsidR="007D08EB">
        <w:rPr>
          <w:noProof/>
          <w:sz w:val="23"/>
          <w:szCs w:val="23"/>
          <w:lang w:val="sr-Latn-CS"/>
        </w:rPr>
        <w:t>iste</w:t>
      </w:r>
      <w:r w:rsidRPr="007D08EB">
        <w:rPr>
          <w:noProof/>
          <w:sz w:val="23"/>
          <w:szCs w:val="23"/>
          <w:lang w:val="sr-Latn-CS"/>
        </w:rPr>
        <w:t xml:space="preserve"> </w:t>
      </w:r>
      <w:r w:rsidR="007D08EB">
        <w:rPr>
          <w:noProof/>
          <w:sz w:val="23"/>
          <w:szCs w:val="23"/>
          <w:lang w:val="sr-Latn-CS"/>
        </w:rPr>
        <w:t>kamatne</w:t>
      </w:r>
      <w:r w:rsidRPr="007D08EB">
        <w:rPr>
          <w:noProof/>
          <w:sz w:val="23"/>
          <w:szCs w:val="23"/>
          <w:lang w:val="sr-Latn-CS"/>
        </w:rPr>
        <w:t xml:space="preserve"> </w:t>
      </w:r>
      <w:r w:rsidR="007D08EB">
        <w:rPr>
          <w:noProof/>
          <w:sz w:val="23"/>
          <w:szCs w:val="23"/>
          <w:lang w:val="sr-Latn-CS"/>
        </w:rPr>
        <w:t>stope</w:t>
      </w:r>
      <w:r w:rsidRPr="007D08EB">
        <w:rPr>
          <w:noProof/>
          <w:sz w:val="23"/>
          <w:szCs w:val="23"/>
          <w:lang w:val="sr-Latn-CS"/>
        </w:rPr>
        <w:t xml:space="preserve"> („</w:t>
      </w:r>
      <w:r w:rsidR="007D08EB">
        <w:rPr>
          <w:b/>
          <w:noProof/>
          <w:sz w:val="23"/>
          <w:szCs w:val="23"/>
          <w:lang w:val="sr-Latn-CS"/>
        </w:rPr>
        <w:t>revizija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promenu</w:t>
      </w:r>
      <w:r w:rsidRPr="007D08EB">
        <w:rPr>
          <w:noProof/>
          <w:sz w:val="23"/>
          <w:szCs w:val="23"/>
          <w:lang w:val="sr-Latn-CS"/>
        </w:rPr>
        <w:t xml:space="preserve"> </w:t>
      </w:r>
      <w:r w:rsidR="007D08EB">
        <w:rPr>
          <w:noProof/>
          <w:sz w:val="23"/>
          <w:szCs w:val="23"/>
          <w:lang w:val="sr-Latn-CS"/>
        </w:rPr>
        <w:t>kamatne</w:t>
      </w:r>
      <w:r w:rsidRPr="007D08EB">
        <w:rPr>
          <w:noProof/>
          <w:sz w:val="23"/>
          <w:szCs w:val="23"/>
          <w:lang w:val="sr-Latn-CS"/>
        </w:rPr>
        <w:t xml:space="preserve"> </w:t>
      </w:r>
      <w:r w:rsidR="007D08EB">
        <w:rPr>
          <w:noProof/>
          <w:sz w:val="23"/>
          <w:szCs w:val="23"/>
          <w:lang w:val="sr-Latn-CS"/>
        </w:rPr>
        <w:t>stope</w:t>
      </w:r>
      <w:r w:rsidRPr="007D08EB">
        <w:rPr>
          <w:noProof/>
          <w:sz w:val="23"/>
          <w:szCs w:val="23"/>
          <w:lang w:val="sr-Latn-CS"/>
        </w:rPr>
        <w:t xml:space="preserve"> („</w:t>
      </w:r>
      <w:r w:rsidR="007D08EB">
        <w:rPr>
          <w:b/>
          <w:noProof/>
          <w:sz w:val="23"/>
          <w:szCs w:val="23"/>
          <w:lang w:val="sr-Latn-CS"/>
        </w:rPr>
        <w:t>konverzija</w:t>
      </w:r>
      <w:r w:rsidRPr="007D08EB">
        <w:rPr>
          <w:noProof/>
          <w:sz w:val="23"/>
          <w:szCs w:val="23"/>
          <w:lang w:val="sr-Latn-CS"/>
        </w:rPr>
        <w:t xml:space="preserve">”) </w:t>
      </w:r>
      <w:r w:rsidR="007D08EB">
        <w:rPr>
          <w:noProof/>
          <w:sz w:val="23"/>
          <w:szCs w:val="23"/>
          <w:lang w:val="sr-Latn-CS"/>
        </w:rPr>
        <w:t>koja</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može</w:t>
      </w:r>
      <w:r w:rsidRPr="007D08EB">
        <w:rPr>
          <w:noProof/>
          <w:sz w:val="23"/>
          <w:szCs w:val="23"/>
          <w:lang w:val="sr-Latn-CS"/>
        </w:rPr>
        <w:t xml:space="preserve"> </w:t>
      </w:r>
      <w:r w:rsidR="007D08EB">
        <w:rPr>
          <w:noProof/>
          <w:sz w:val="23"/>
          <w:szCs w:val="23"/>
          <w:lang w:val="sr-Latn-CS"/>
        </w:rPr>
        <w:t>ponuditi</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preostali</w:t>
      </w:r>
      <w:r w:rsidRPr="007D08EB">
        <w:rPr>
          <w:noProof/>
          <w:sz w:val="23"/>
          <w:szCs w:val="23"/>
          <w:lang w:val="sr-Latn-CS"/>
        </w:rPr>
        <w:t xml:space="preserve"> </w:t>
      </w:r>
      <w:r w:rsidR="007D08EB">
        <w:rPr>
          <w:noProof/>
          <w:sz w:val="23"/>
          <w:szCs w:val="23"/>
          <w:lang w:val="sr-Latn-CS"/>
        </w:rPr>
        <w:t>period</w:t>
      </w:r>
      <w:r w:rsidRPr="007D08EB">
        <w:rPr>
          <w:noProof/>
          <w:sz w:val="23"/>
          <w:szCs w:val="23"/>
          <w:lang w:val="sr-Latn-CS"/>
        </w:rPr>
        <w:t xml:space="preserve"> </w:t>
      </w:r>
      <w:r w:rsidR="007D08EB">
        <w:rPr>
          <w:noProof/>
          <w:sz w:val="23"/>
          <w:szCs w:val="23"/>
          <w:lang w:val="sr-Latn-CS"/>
        </w:rPr>
        <w:t>Tranše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do</w:t>
      </w:r>
      <w:r w:rsidRPr="007D08EB">
        <w:rPr>
          <w:noProof/>
          <w:sz w:val="23"/>
          <w:szCs w:val="23"/>
          <w:lang w:val="sr-Latn-CS"/>
        </w:rPr>
        <w:t xml:space="preserve"> </w:t>
      </w:r>
      <w:r w:rsidR="007D08EB">
        <w:rPr>
          <w:noProof/>
          <w:sz w:val="23"/>
          <w:szCs w:val="23"/>
          <w:lang w:val="sr-Latn-CS"/>
        </w:rPr>
        <w:t>narednog</w:t>
      </w:r>
      <w:r w:rsidRPr="007D08EB">
        <w:rPr>
          <w:noProof/>
          <w:sz w:val="23"/>
          <w:szCs w:val="23"/>
          <w:lang w:val="sr-Latn-CS"/>
        </w:rPr>
        <w:t xml:space="preserve"> </w:t>
      </w:r>
      <w:r w:rsidR="007D08EB">
        <w:rPr>
          <w:noProof/>
          <w:sz w:val="23"/>
          <w:szCs w:val="23"/>
          <w:lang w:val="sr-Latn-CS"/>
        </w:rPr>
        <w:t>Datuma</w:t>
      </w:r>
      <w:r w:rsidRPr="007D08EB">
        <w:rPr>
          <w:noProof/>
          <w:sz w:val="23"/>
          <w:szCs w:val="23"/>
          <w:lang w:val="sr-Latn-CS"/>
        </w:rPr>
        <w:t xml:space="preserve"> </w:t>
      </w:r>
      <w:r w:rsidR="007D08EB">
        <w:rPr>
          <w:noProof/>
          <w:sz w:val="23"/>
          <w:szCs w:val="23"/>
          <w:lang w:val="sr-Latn-CS"/>
        </w:rPr>
        <w:t>revizije</w:t>
      </w:r>
      <w:r w:rsidRPr="007D08EB">
        <w:rPr>
          <w:noProof/>
          <w:sz w:val="23"/>
          <w:szCs w:val="23"/>
          <w:lang w:val="sr-Latn-CS"/>
        </w:rPr>
        <w:t>/</w:t>
      </w:r>
      <w:r w:rsidR="007D08EB">
        <w:rPr>
          <w:noProof/>
          <w:sz w:val="23"/>
          <w:szCs w:val="23"/>
          <w:lang w:val="sr-Latn-CS"/>
        </w:rPr>
        <w:t>konverzije</w:t>
      </w:r>
      <w:r w:rsidRPr="007D08EB">
        <w:rPr>
          <w:noProof/>
          <w:sz w:val="23"/>
          <w:szCs w:val="23"/>
          <w:lang w:val="sr-Latn-CS"/>
        </w:rPr>
        <w:t xml:space="preserve"> </w:t>
      </w:r>
      <w:r w:rsidR="007D08EB">
        <w:rPr>
          <w:noProof/>
          <w:sz w:val="23"/>
          <w:szCs w:val="23"/>
          <w:lang w:val="sr-Latn-CS"/>
        </w:rPr>
        <w:t>kamate</w:t>
      </w:r>
      <w:r w:rsidRPr="007D08EB">
        <w:rPr>
          <w:noProof/>
          <w:sz w:val="23"/>
          <w:szCs w:val="23"/>
          <w:lang w:val="sr-Latn-CS"/>
        </w:rPr>
        <w:t xml:space="preserve">, </w:t>
      </w:r>
      <w:r w:rsidR="007D08EB">
        <w:rPr>
          <w:noProof/>
          <w:sz w:val="23"/>
          <w:szCs w:val="23"/>
          <w:lang w:val="sr-Latn-CS"/>
        </w:rPr>
        <w:t>ukoliko</w:t>
      </w:r>
      <w:r w:rsidRPr="007D08EB">
        <w:rPr>
          <w:noProof/>
          <w:sz w:val="23"/>
          <w:szCs w:val="23"/>
          <w:lang w:val="sr-Latn-CS"/>
        </w:rPr>
        <w:t xml:space="preserve"> </w:t>
      </w:r>
      <w:r w:rsidR="007D08EB">
        <w:rPr>
          <w:noProof/>
          <w:sz w:val="23"/>
          <w:szCs w:val="23"/>
          <w:lang w:val="sr-Latn-CS"/>
        </w:rPr>
        <w:t>postoji</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iznos</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predloženi</w:t>
      </w:r>
      <w:r w:rsidRPr="007D08EB">
        <w:rPr>
          <w:noProof/>
          <w:sz w:val="23"/>
          <w:szCs w:val="23"/>
          <w:lang w:val="sr-Latn-CS"/>
        </w:rPr>
        <w:t xml:space="preserve"> </w:t>
      </w:r>
      <w:r w:rsidR="007D08EB">
        <w:rPr>
          <w:noProof/>
          <w:sz w:val="23"/>
          <w:szCs w:val="23"/>
          <w:lang w:val="sr-Latn-CS"/>
        </w:rPr>
        <w:t>Datum</w:t>
      </w:r>
      <w:r w:rsidRPr="007D08EB">
        <w:rPr>
          <w:noProof/>
          <w:sz w:val="23"/>
          <w:szCs w:val="23"/>
          <w:lang w:val="sr-Latn-CS"/>
        </w:rPr>
        <w:t xml:space="preserve"> </w:t>
      </w:r>
      <w:r w:rsidR="007D08EB">
        <w:rPr>
          <w:noProof/>
          <w:sz w:val="23"/>
          <w:szCs w:val="23"/>
          <w:lang w:val="sr-Latn-CS"/>
        </w:rPr>
        <w:t>revizije</w:t>
      </w:r>
      <w:r w:rsidRPr="007D08EB">
        <w:rPr>
          <w:noProof/>
          <w:sz w:val="23"/>
          <w:szCs w:val="23"/>
          <w:lang w:val="sr-Latn-CS"/>
        </w:rPr>
        <w:t>/</w:t>
      </w:r>
      <w:r w:rsidR="007D08EB">
        <w:rPr>
          <w:noProof/>
          <w:sz w:val="23"/>
          <w:szCs w:val="23"/>
          <w:lang w:val="sr-Latn-CS"/>
        </w:rPr>
        <w:t>konverzije</w:t>
      </w:r>
      <w:r w:rsidRPr="007D08EB">
        <w:rPr>
          <w:noProof/>
          <w:sz w:val="23"/>
          <w:szCs w:val="23"/>
          <w:lang w:val="sr-Latn-CS"/>
        </w:rPr>
        <w:t xml:space="preserve"> </w:t>
      </w:r>
      <w:r w:rsidR="007D08EB">
        <w:rPr>
          <w:noProof/>
          <w:sz w:val="23"/>
          <w:szCs w:val="23"/>
          <w:lang w:val="sr-Latn-CS"/>
        </w:rPr>
        <w:t>kamate</w:t>
      </w:r>
      <w:r w:rsidRPr="007D08EB">
        <w:rPr>
          <w:noProof/>
          <w:sz w:val="23"/>
          <w:szCs w:val="23"/>
          <w:lang w:val="sr-Latn-CS"/>
        </w:rPr>
        <w:t xml:space="preserve"> </w:t>
      </w:r>
      <w:r w:rsidR="007D08EB">
        <w:rPr>
          <w:noProof/>
          <w:sz w:val="23"/>
          <w:szCs w:val="23"/>
          <w:lang w:val="sr-Latn-CS"/>
        </w:rPr>
        <w:t>nije</w:t>
      </w:r>
      <w:r w:rsidRPr="007D08EB">
        <w:rPr>
          <w:noProof/>
          <w:sz w:val="23"/>
          <w:szCs w:val="23"/>
          <w:lang w:val="sr-Latn-CS"/>
        </w:rPr>
        <w:t xml:space="preserve"> </w:t>
      </w:r>
      <w:r w:rsidR="007D08EB">
        <w:rPr>
          <w:noProof/>
          <w:sz w:val="23"/>
          <w:szCs w:val="23"/>
          <w:lang w:val="sr-Latn-CS"/>
        </w:rPr>
        <w:t>manji</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10.000.000,00 EUR (</w:t>
      </w:r>
      <w:r w:rsidR="007D08EB">
        <w:rPr>
          <w:noProof/>
          <w:sz w:val="23"/>
          <w:szCs w:val="23"/>
          <w:lang w:val="sr-Latn-CS"/>
        </w:rPr>
        <w:t>deset</w:t>
      </w:r>
      <w:r w:rsidRPr="007D08EB">
        <w:rPr>
          <w:noProof/>
          <w:sz w:val="23"/>
          <w:szCs w:val="23"/>
          <w:lang w:val="sr-Latn-CS"/>
        </w:rPr>
        <w:t xml:space="preserve"> </w:t>
      </w:r>
      <w:r w:rsidR="007D08EB">
        <w:rPr>
          <w:noProof/>
          <w:sz w:val="23"/>
          <w:szCs w:val="23"/>
          <w:lang w:val="sr-Latn-CS"/>
        </w:rPr>
        <w:t>miliona</w:t>
      </w:r>
      <w:r w:rsidRPr="007D08EB">
        <w:rPr>
          <w:noProof/>
          <w:sz w:val="23"/>
          <w:szCs w:val="23"/>
          <w:lang w:val="sr-Latn-CS"/>
        </w:rPr>
        <w:t xml:space="preserve"> </w:t>
      </w:r>
      <w:r w:rsidR="007D08EB">
        <w:rPr>
          <w:noProof/>
          <w:sz w:val="23"/>
          <w:szCs w:val="23"/>
          <w:lang w:val="sr-Latn-CS"/>
        </w:rPr>
        <w:t>evra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njemu</w:t>
      </w:r>
      <w:r w:rsidRPr="007D08EB">
        <w:rPr>
          <w:noProof/>
          <w:sz w:val="23"/>
          <w:szCs w:val="23"/>
          <w:lang w:val="sr-Latn-CS"/>
        </w:rPr>
        <w:t xml:space="preserve"> </w:t>
      </w:r>
      <w:r w:rsidR="007D08EB">
        <w:rPr>
          <w:noProof/>
          <w:sz w:val="23"/>
          <w:szCs w:val="23"/>
          <w:lang w:val="sr-Latn-CS"/>
        </w:rPr>
        <w:t>ekvivalentnog</w:t>
      </w:r>
      <w:r w:rsidRPr="007D08EB">
        <w:rPr>
          <w:noProof/>
          <w:sz w:val="23"/>
          <w:szCs w:val="23"/>
          <w:lang w:val="sr-Latn-CS"/>
        </w:rPr>
        <w:t xml:space="preserve"> </w:t>
      </w:r>
      <w:r w:rsidR="007D08EB">
        <w:rPr>
          <w:noProof/>
          <w:sz w:val="23"/>
          <w:szCs w:val="23"/>
          <w:lang w:val="sr-Latn-CS"/>
        </w:rPr>
        <w:t>iznosa</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Datum</w:t>
      </w:r>
      <w:r w:rsidRPr="007D08EB">
        <w:rPr>
          <w:b/>
          <w:noProof/>
          <w:sz w:val="23"/>
          <w:szCs w:val="23"/>
          <w:lang w:val="sr-Latn-CS"/>
        </w:rPr>
        <w:t xml:space="preserve"> </w:t>
      </w:r>
      <w:r w:rsidR="007D08EB">
        <w:rPr>
          <w:b/>
          <w:noProof/>
          <w:sz w:val="23"/>
          <w:szCs w:val="23"/>
          <w:lang w:val="sr-Latn-CS"/>
        </w:rPr>
        <w:t>revizije</w:t>
      </w:r>
      <w:r w:rsidRPr="007D08EB">
        <w:rPr>
          <w:b/>
          <w:noProof/>
          <w:sz w:val="23"/>
          <w:szCs w:val="23"/>
          <w:lang w:val="sr-Latn-CS"/>
        </w:rPr>
        <w:t>/</w:t>
      </w:r>
      <w:r w:rsidR="007D08EB">
        <w:rPr>
          <w:b/>
          <w:noProof/>
          <w:sz w:val="23"/>
          <w:szCs w:val="23"/>
          <w:lang w:val="sr-Latn-CS"/>
        </w:rPr>
        <w:t>konverzije</w:t>
      </w:r>
      <w:r w:rsidRPr="007D08EB">
        <w:rPr>
          <w:b/>
          <w:noProof/>
          <w:sz w:val="23"/>
          <w:szCs w:val="23"/>
          <w:lang w:val="sr-Latn-CS"/>
        </w:rPr>
        <w:t xml:space="preserve"> </w:t>
      </w:r>
      <w:r w:rsidR="007D08EB">
        <w:rPr>
          <w:b/>
          <w:noProof/>
          <w:sz w:val="23"/>
          <w:szCs w:val="23"/>
          <w:lang w:val="sr-Latn-CS"/>
        </w:rPr>
        <w:t>kamate</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datum</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predstavlja</w:t>
      </w:r>
      <w:r w:rsidRPr="007D08EB">
        <w:rPr>
          <w:noProof/>
          <w:sz w:val="23"/>
          <w:szCs w:val="23"/>
          <w:lang w:val="sr-Latn-CS"/>
        </w:rPr>
        <w:t xml:space="preserve"> </w:t>
      </w:r>
      <w:r w:rsidR="007D08EB">
        <w:rPr>
          <w:noProof/>
          <w:sz w:val="23"/>
          <w:szCs w:val="23"/>
          <w:lang w:val="sr-Latn-CS"/>
        </w:rPr>
        <w:t>Datum</w:t>
      </w:r>
      <w:r w:rsidRPr="007D08EB">
        <w:rPr>
          <w:noProof/>
          <w:sz w:val="23"/>
          <w:szCs w:val="23"/>
          <w:lang w:val="sr-Latn-CS"/>
        </w:rPr>
        <w:t xml:space="preserve"> </w:t>
      </w:r>
      <w:r w:rsidR="007D08EB">
        <w:rPr>
          <w:noProof/>
          <w:sz w:val="23"/>
          <w:szCs w:val="23"/>
          <w:lang w:val="sr-Latn-CS"/>
        </w:rPr>
        <w:t>plaćanja</w:t>
      </w:r>
      <w:r w:rsidRPr="007D08EB">
        <w:rPr>
          <w:noProof/>
          <w:sz w:val="23"/>
          <w:szCs w:val="23"/>
          <w:lang w:val="sr-Latn-CS"/>
        </w:rPr>
        <w:t xml:space="preserve"> </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Banka</w:t>
      </w:r>
      <w:r w:rsidRPr="007D08EB">
        <w:rPr>
          <w:noProof/>
          <w:sz w:val="23"/>
          <w:szCs w:val="23"/>
          <w:lang w:val="sr-Latn-CS"/>
        </w:rPr>
        <w:t xml:space="preserve"> </w:t>
      </w:r>
      <w:r w:rsidR="007D08EB">
        <w:rPr>
          <w:noProof/>
          <w:sz w:val="23"/>
          <w:szCs w:val="23"/>
          <w:lang w:val="sr-Latn-CS"/>
        </w:rPr>
        <w:t>navede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članom</w:t>
      </w:r>
      <w:r w:rsidRPr="007D08EB">
        <w:rPr>
          <w:noProof/>
          <w:sz w:val="23"/>
          <w:szCs w:val="23"/>
          <w:lang w:val="sr-Latn-CS"/>
        </w:rPr>
        <w:t xml:space="preserve"> 1.2.</w:t>
      </w:r>
      <w:r w:rsidR="007D08EB">
        <w:rPr>
          <w:noProof/>
          <w:sz w:val="23"/>
          <w:szCs w:val="23"/>
          <w:lang w:val="sr-Latn-CS"/>
        </w:rPr>
        <w:t>B</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Ponudi</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isplatu</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članom</w:t>
      </w:r>
      <w:r w:rsidRPr="007D08EB">
        <w:rPr>
          <w:noProof/>
          <w:sz w:val="23"/>
          <w:szCs w:val="23"/>
          <w:lang w:val="sr-Latn-CS"/>
        </w:rPr>
        <w:t xml:space="preserve"> 3.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Prilogom</w:t>
      </w:r>
      <w:r w:rsidRPr="007D08EB">
        <w:rPr>
          <w:noProof/>
          <w:sz w:val="23"/>
          <w:szCs w:val="23"/>
          <w:lang w:val="sr-Latn-CS"/>
        </w:rPr>
        <w:t xml:space="preserve"> </w:t>
      </w:r>
      <w:r w:rsidR="007D08EB">
        <w:rPr>
          <w:noProof/>
          <w:sz w:val="23"/>
          <w:szCs w:val="23"/>
          <w:lang w:val="sr-Latn-CS"/>
        </w:rPr>
        <w:t>G</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Predlog</w:t>
      </w:r>
      <w:r w:rsidRPr="007D08EB">
        <w:rPr>
          <w:b/>
          <w:noProof/>
          <w:sz w:val="23"/>
          <w:szCs w:val="23"/>
          <w:lang w:val="sr-Latn-CS"/>
        </w:rPr>
        <w:t xml:space="preserve"> </w:t>
      </w:r>
      <w:r w:rsidR="007D08EB">
        <w:rPr>
          <w:b/>
          <w:noProof/>
          <w:sz w:val="23"/>
          <w:szCs w:val="23"/>
          <w:lang w:val="sr-Latn-CS"/>
        </w:rPr>
        <w:t>za</w:t>
      </w:r>
      <w:r w:rsidRPr="007D08EB">
        <w:rPr>
          <w:b/>
          <w:noProof/>
          <w:sz w:val="23"/>
          <w:szCs w:val="23"/>
          <w:lang w:val="sr-Latn-CS"/>
        </w:rPr>
        <w:t xml:space="preserve"> </w:t>
      </w:r>
      <w:r w:rsidR="007D08EB">
        <w:rPr>
          <w:b/>
          <w:noProof/>
          <w:sz w:val="23"/>
          <w:szCs w:val="23"/>
          <w:lang w:val="sr-Latn-CS"/>
        </w:rPr>
        <w:t>reviziju</w:t>
      </w:r>
      <w:r w:rsidRPr="007D08EB">
        <w:rPr>
          <w:b/>
          <w:noProof/>
          <w:sz w:val="23"/>
          <w:szCs w:val="23"/>
          <w:lang w:val="sr-Latn-CS"/>
        </w:rPr>
        <w:t>/</w:t>
      </w:r>
      <w:r w:rsidR="007D08EB">
        <w:rPr>
          <w:b/>
          <w:noProof/>
          <w:sz w:val="23"/>
          <w:szCs w:val="23"/>
          <w:lang w:val="sr-Latn-CS"/>
        </w:rPr>
        <w:t>konverziju</w:t>
      </w:r>
      <w:r w:rsidRPr="007D08EB">
        <w:rPr>
          <w:b/>
          <w:noProof/>
          <w:sz w:val="23"/>
          <w:szCs w:val="23"/>
          <w:lang w:val="sr-Latn-CS"/>
        </w:rPr>
        <w:t xml:space="preserve"> </w:t>
      </w:r>
      <w:r w:rsidR="007D08EB">
        <w:rPr>
          <w:b/>
          <w:noProof/>
          <w:sz w:val="23"/>
          <w:szCs w:val="23"/>
          <w:lang w:val="sr-Latn-CS"/>
        </w:rPr>
        <w:t>kamate</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predlog</w:t>
      </w:r>
      <w:r w:rsidRPr="007D08EB">
        <w:rPr>
          <w:noProof/>
          <w:sz w:val="23"/>
          <w:szCs w:val="23"/>
          <w:lang w:val="sr-Latn-CS"/>
        </w:rPr>
        <w:t xml:space="preserve"> </w:t>
      </w:r>
      <w:r w:rsidR="007D08EB">
        <w:rPr>
          <w:noProof/>
          <w:sz w:val="23"/>
          <w:szCs w:val="23"/>
          <w:lang w:val="sr-Latn-CS"/>
        </w:rPr>
        <w:t>Banke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Prilogom</w:t>
      </w:r>
      <w:r w:rsidRPr="007D08EB">
        <w:rPr>
          <w:noProof/>
          <w:sz w:val="23"/>
          <w:szCs w:val="23"/>
          <w:lang w:val="sr-Latn-CS"/>
        </w:rPr>
        <w:t xml:space="preserve"> </w:t>
      </w:r>
      <w:r w:rsidR="007D08EB">
        <w:rPr>
          <w:noProof/>
          <w:sz w:val="23"/>
          <w:szCs w:val="23"/>
          <w:lang w:val="sr-Latn-CS"/>
        </w:rPr>
        <w:t>G</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Zahtev</w:t>
      </w:r>
      <w:r w:rsidRPr="007D08EB">
        <w:rPr>
          <w:b/>
          <w:noProof/>
          <w:sz w:val="23"/>
          <w:szCs w:val="23"/>
          <w:lang w:val="sr-Latn-CS"/>
        </w:rPr>
        <w:t xml:space="preserve"> </w:t>
      </w:r>
      <w:r w:rsidR="007D08EB">
        <w:rPr>
          <w:b/>
          <w:noProof/>
          <w:sz w:val="23"/>
          <w:szCs w:val="23"/>
          <w:lang w:val="sr-Latn-CS"/>
        </w:rPr>
        <w:t>za</w:t>
      </w:r>
      <w:r w:rsidRPr="007D08EB">
        <w:rPr>
          <w:b/>
          <w:noProof/>
          <w:sz w:val="23"/>
          <w:szCs w:val="23"/>
          <w:lang w:val="sr-Latn-CS"/>
        </w:rPr>
        <w:t xml:space="preserve"> </w:t>
      </w:r>
      <w:r w:rsidR="007D08EB">
        <w:rPr>
          <w:b/>
          <w:noProof/>
          <w:sz w:val="23"/>
          <w:szCs w:val="23"/>
          <w:lang w:val="sr-Latn-CS"/>
        </w:rPr>
        <w:t>reviziju</w:t>
      </w:r>
      <w:r w:rsidRPr="007D08EB">
        <w:rPr>
          <w:b/>
          <w:noProof/>
          <w:sz w:val="23"/>
          <w:szCs w:val="23"/>
          <w:lang w:val="sr-Latn-CS"/>
        </w:rPr>
        <w:t>/</w:t>
      </w:r>
      <w:r w:rsidR="007D08EB">
        <w:rPr>
          <w:b/>
          <w:noProof/>
          <w:sz w:val="23"/>
          <w:szCs w:val="23"/>
          <w:lang w:val="sr-Latn-CS"/>
        </w:rPr>
        <w:t>konverziju</w:t>
      </w:r>
      <w:r w:rsidRPr="007D08EB">
        <w:rPr>
          <w:b/>
          <w:noProof/>
          <w:sz w:val="23"/>
          <w:szCs w:val="23"/>
          <w:lang w:val="sr-Latn-CS"/>
        </w:rPr>
        <w:t xml:space="preserve"> </w:t>
      </w:r>
      <w:r w:rsidR="007D08EB">
        <w:rPr>
          <w:b/>
          <w:noProof/>
          <w:sz w:val="23"/>
          <w:szCs w:val="23"/>
          <w:lang w:val="sr-Latn-CS"/>
        </w:rPr>
        <w:t>kamate</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pisano</w:t>
      </w:r>
      <w:r w:rsidRPr="007D08EB">
        <w:rPr>
          <w:noProof/>
          <w:sz w:val="23"/>
          <w:szCs w:val="23"/>
          <w:lang w:val="sr-Latn-CS"/>
        </w:rPr>
        <w:t xml:space="preserve"> </w:t>
      </w:r>
      <w:r w:rsidR="007D08EB">
        <w:rPr>
          <w:noProof/>
          <w:sz w:val="23"/>
          <w:szCs w:val="23"/>
          <w:lang w:val="sr-Latn-CS"/>
        </w:rPr>
        <w:t>obaveštenje</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strane</w:t>
      </w:r>
      <w:r w:rsidRPr="007D08EB">
        <w:rPr>
          <w:noProof/>
          <w:sz w:val="23"/>
          <w:szCs w:val="23"/>
          <w:lang w:val="sr-Latn-CS"/>
        </w:rPr>
        <w:t xml:space="preserve"> </w:t>
      </w:r>
      <w:r w:rsidR="007D08EB">
        <w:rPr>
          <w:noProof/>
          <w:sz w:val="23"/>
          <w:szCs w:val="23"/>
          <w:lang w:val="sr-Latn-CS"/>
        </w:rPr>
        <w:t>Zajmoprimca</w:t>
      </w:r>
      <w:r w:rsidRPr="007D08EB">
        <w:rPr>
          <w:noProof/>
          <w:sz w:val="23"/>
          <w:szCs w:val="23"/>
          <w:lang w:val="sr-Latn-CS"/>
        </w:rPr>
        <w:t xml:space="preserve"> </w:t>
      </w:r>
      <w:r w:rsidR="007D08EB">
        <w:rPr>
          <w:noProof/>
          <w:sz w:val="23"/>
          <w:szCs w:val="23"/>
          <w:lang w:val="sr-Latn-CS"/>
        </w:rPr>
        <w:t>dostavljeno</w:t>
      </w:r>
      <w:r w:rsidRPr="007D08EB">
        <w:rPr>
          <w:noProof/>
          <w:sz w:val="23"/>
          <w:szCs w:val="23"/>
          <w:lang w:val="sr-Latn-CS"/>
        </w:rPr>
        <w:t xml:space="preserve"> </w:t>
      </w:r>
      <w:r w:rsidR="007D08EB">
        <w:rPr>
          <w:noProof/>
          <w:sz w:val="23"/>
          <w:szCs w:val="23"/>
          <w:lang w:val="sr-Latn-CS"/>
        </w:rPr>
        <w:t>najmanje</w:t>
      </w:r>
      <w:r w:rsidRPr="007D08EB">
        <w:rPr>
          <w:noProof/>
          <w:sz w:val="23"/>
          <w:szCs w:val="23"/>
          <w:lang w:val="sr-Latn-CS"/>
        </w:rPr>
        <w:t xml:space="preserve"> 75 (</w:t>
      </w:r>
      <w:r w:rsidR="007D08EB">
        <w:rPr>
          <w:noProof/>
          <w:sz w:val="23"/>
          <w:szCs w:val="23"/>
          <w:lang w:val="sr-Latn-CS"/>
        </w:rPr>
        <w:t>sedamdeset</w:t>
      </w:r>
      <w:r w:rsidRPr="007D08EB">
        <w:rPr>
          <w:noProof/>
          <w:sz w:val="23"/>
          <w:szCs w:val="23"/>
          <w:lang w:val="sr-Latn-CS"/>
        </w:rPr>
        <w:t xml:space="preserve"> </w:t>
      </w:r>
      <w:r w:rsidR="007D08EB">
        <w:rPr>
          <w:noProof/>
          <w:sz w:val="23"/>
          <w:szCs w:val="23"/>
          <w:lang w:val="sr-Latn-CS"/>
        </w:rPr>
        <w:t>pet</w:t>
      </w:r>
      <w:r w:rsidRPr="007D08EB">
        <w:rPr>
          <w:noProof/>
          <w:sz w:val="23"/>
          <w:szCs w:val="23"/>
          <w:lang w:val="sr-Latn-CS"/>
        </w:rPr>
        <w:t xml:space="preserve">) </w:t>
      </w:r>
      <w:r w:rsidR="007D08EB">
        <w:rPr>
          <w:noProof/>
          <w:sz w:val="23"/>
          <w:szCs w:val="23"/>
          <w:lang w:val="sr-Latn-CS"/>
        </w:rPr>
        <w:t>dana</w:t>
      </w:r>
      <w:r w:rsidRPr="007D08EB">
        <w:rPr>
          <w:noProof/>
          <w:sz w:val="23"/>
          <w:szCs w:val="23"/>
          <w:lang w:val="sr-Latn-CS"/>
        </w:rPr>
        <w:t xml:space="preserve"> </w:t>
      </w:r>
      <w:r w:rsidR="007D08EB">
        <w:rPr>
          <w:noProof/>
          <w:sz w:val="23"/>
          <w:szCs w:val="23"/>
          <w:lang w:val="sr-Latn-CS"/>
        </w:rPr>
        <w:t>pre</w:t>
      </w:r>
      <w:r w:rsidRPr="007D08EB">
        <w:rPr>
          <w:noProof/>
          <w:sz w:val="23"/>
          <w:szCs w:val="23"/>
          <w:lang w:val="sr-Latn-CS"/>
        </w:rPr>
        <w:t xml:space="preserve"> </w:t>
      </w:r>
      <w:r w:rsidR="007D08EB">
        <w:rPr>
          <w:noProof/>
          <w:sz w:val="23"/>
          <w:szCs w:val="23"/>
          <w:lang w:val="sr-Latn-CS"/>
        </w:rPr>
        <w:t>Datuma</w:t>
      </w:r>
      <w:r w:rsidRPr="007D08EB">
        <w:rPr>
          <w:noProof/>
          <w:sz w:val="23"/>
          <w:szCs w:val="23"/>
          <w:lang w:val="sr-Latn-CS"/>
        </w:rPr>
        <w:t xml:space="preserve"> </w:t>
      </w:r>
      <w:r w:rsidR="007D08EB">
        <w:rPr>
          <w:noProof/>
          <w:sz w:val="23"/>
          <w:szCs w:val="23"/>
          <w:lang w:val="sr-Latn-CS"/>
        </w:rPr>
        <w:t>revizije</w:t>
      </w:r>
      <w:r w:rsidRPr="007D08EB">
        <w:rPr>
          <w:noProof/>
          <w:sz w:val="23"/>
          <w:szCs w:val="23"/>
          <w:lang w:val="sr-Latn-CS"/>
        </w:rPr>
        <w:t>/</w:t>
      </w:r>
      <w:r w:rsidR="007D08EB">
        <w:rPr>
          <w:noProof/>
          <w:sz w:val="23"/>
          <w:szCs w:val="23"/>
          <w:lang w:val="sr-Latn-CS"/>
        </w:rPr>
        <w:t>konverzije</w:t>
      </w:r>
      <w:r w:rsidRPr="007D08EB">
        <w:rPr>
          <w:noProof/>
          <w:sz w:val="23"/>
          <w:szCs w:val="23"/>
          <w:lang w:val="sr-Latn-CS"/>
        </w:rPr>
        <w:t xml:space="preserve"> </w:t>
      </w:r>
      <w:r w:rsidR="007D08EB">
        <w:rPr>
          <w:noProof/>
          <w:sz w:val="23"/>
          <w:szCs w:val="23"/>
          <w:lang w:val="sr-Latn-CS"/>
        </w:rPr>
        <w:t>kamate</w:t>
      </w:r>
      <w:r w:rsidRPr="007D08EB">
        <w:rPr>
          <w:noProof/>
          <w:sz w:val="23"/>
          <w:szCs w:val="23"/>
          <w:lang w:val="sr-Latn-CS"/>
        </w:rPr>
        <w:t xml:space="preserve"> </w:t>
      </w:r>
      <w:r w:rsidR="007D08EB">
        <w:rPr>
          <w:noProof/>
          <w:sz w:val="23"/>
          <w:szCs w:val="23"/>
          <w:lang w:val="sr-Latn-CS"/>
        </w:rPr>
        <w:t>kojim</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Banke</w:t>
      </w:r>
      <w:r w:rsidRPr="007D08EB">
        <w:rPr>
          <w:noProof/>
          <w:sz w:val="23"/>
          <w:szCs w:val="23"/>
          <w:lang w:val="sr-Latn-CS"/>
        </w:rPr>
        <w:t xml:space="preserve"> </w:t>
      </w:r>
      <w:r w:rsidR="007D08EB">
        <w:rPr>
          <w:noProof/>
          <w:sz w:val="23"/>
          <w:szCs w:val="23"/>
          <w:lang w:val="sr-Latn-CS"/>
        </w:rPr>
        <w:t>zahteva</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dostavi</w:t>
      </w:r>
      <w:r w:rsidRPr="007D08EB">
        <w:rPr>
          <w:noProof/>
          <w:sz w:val="23"/>
          <w:szCs w:val="23"/>
          <w:lang w:val="sr-Latn-CS"/>
        </w:rPr>
        <w:t xml:space="preserve"> </w:t>
      </w:r>
      <w:r w:rsidR="007D08EB">
        <w:rPr>
          <w:noProof/>
          <w:sz w:val="23"/>
          <w:szCs w:val="23"/>
          <w:lang w:val="sr-Latn-CS"/>
        </w:rPr>
        <w:t>Predlog</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reviziju</w:t>
      </w:r>
      <w:r w:rsidRPr="007D08EB">
        <w:rPr>
          <w:noProof/>
          <w:sz w:val="23"/>
          <w:szCs w:val="23"/>
          <w:lang w:val="sr-Latn-CS"/>
        </w:rPr>
        <w:t>/</w:t>
      </w:r>
      <w:r w:rsidR="007D08EB">
        <w:rPr>
          <w:noProof/>
          <w:sz w:val="23"/>
          <w:szCs w:val="23"/>
          <w:lang w:val="sr-Latn-CS"/>
        </w:rPr>
        <w:t>konverziju</w:t>
      </w:r>
      <w:r w:rsidRPr="007D08EB">
        <w:rPr>
          <w:noProof/>
          <w:sz w:val="23"/>
          <w:szCs w:val="23"/>
          <w:lang w:val="sr-Latn-CS"/>
        </w:rPr>
        <w:t xml:space="preserve"> </w:t>
      </w:r>
      <w:r w:rsidR="007D08EB">
        <w:rPr>
          <w:noProof/>
          <w:sz w:val="23"/>
          <w:szCs w:val="23"/>
          <w:lang w:val="sr-Latn-CS"/>
        </w:rPr>
        <w:t>kamate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Zahtevu</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reviziju</w:t>
      </w:r>
      <w:r w:rsidRPr="007D08EB">
        <w:rPr>
          <w:noProof/>
          <w:sz w:val="23"/>
          <w:szCs w:val="23"/>
          <w:lang w:val="sr-Latn-CS"/>
        </w:rPr>
        <w:t>/</w:t>
      </w:r>
      <w:r w:rsidR="007D08EB">
        <w:rPr>
          <w:noProof/>
          <w:sz w:val="23"/>
          <w:szCs w:val="23"/>
          <w:lang w:val="sr-Latn-CS"/>
        </w:rPr>
        <w:t>konverziju</w:t>
      </w:r>
      <w:r w:rsidRPr="007D08EB">
        <w:rPr>
          <w:noProof/>
          <w:sz w:val="23"/>
          <w:szCs w:val="23"/>
          <w:lang w:val="sr-Latn-CS"/>
        </w:rPr>
        <w:t xml:space="preserve"> </w:t>
      </w:r>
      <w:r w:rsidR="007D08EB">
        <w:rPr>
          <w:noProof/>
          <w:sz w:val="23"/>
          <w:szCs w:val="23"/>
          <w:lang w:val="sr-Latn-CS"/>
        </w:rPr>
        <w:t>kamate</w:t>
      </w:r>
      <w:r w:rsidRPr="007D08EB">
        <w:rPr>
          <w:noProof/>
          <w:sz w:val="23"/>
          <w:szCs w:val="23"/>
          <w:lang w:val="sr-Latn-CS"/>
        </w:rPr>
        <w:t xml:space="preserve"> </w:t>
      </w:r>
      <w:r w:rsidR="007D08EB">
        <w:rPr>
          <w:noProof/>
          <w:sz w:val="23"/>
          <w:szCs w:val="23"/>
          <w:lang w:val="sr-Latn-CS"/>
        </w:rPr>
        <w:t>takođe</w:t>
      </w:r>
      <w:r w:rsidRPr="007D08EB">
        <w:rPr>
          <w:noProof/>
          <w:sz w:val="23"/>
          <w:szCs w:val="23"/>
          <w:lang w:val="sr-Latn-CS"/>
        </w:rPr>
        <w:t xml:space="preserve"> </w:t>
      </w:r>
      <w:r w:rsidR="007D08EB">
        <w:rPr>
          <w:noProof/>
          <w:sz w:val="23"/>
          <w:szCs w:val="23"/>
          <w:lang w:val="sr-Latn-CS"/>
        </w:rPr>
        <w:t>će</w:t>
      </w:r>
      <w:r w:rsidRPr="007D08EB">
        <w:rPr>
          <w:noProof/>
          <w:sz w:val="23"/>
          <w:szCs w:val="23"/>
          <w:lang w:val="sr-Latn-CS"/>
        </w:rPr>
        <w:t xml:space="preserve"> </w:t>
      </w:r>
      <w:r w:rsidR="007D08EB">
        <w:rPr>
          <w:noProof/>
          <w:sz w:val="23"/>
          <w:szCs w:val="23"/>
          <w:lang w:val="sr-Latn-CS"/>
        </w:rPr>
        <w:t>biti</w:t>
      </w:r>
      <w:r w:rsidRPr="007D08EB">
        <w:rPr>
          <w:noProof/>
          <w:sz w:val="23"/>
          <w:szCs w:val="23"/>
          <w:lang w:val="sr-Latn-CS"/>
        </w:rPr>
        <w:t xml:space="preserve"> </w:t>
      </w:r>
      <w:r w:rsidR="007D08EB">
        <w:rPr>
          <w:noProof/>
          <w:sz w:val="23"/>
          <w:szCs w:val="23"/>
          <w:lang w:val="sr-Latn-CS"/>
        </w:rPr>
        <w:t>navedeno</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Datumi</w:t>
      </w:r>
      <w:r w:rsidRPr="007D08EB">
        <w:rPr>
          <w:noProof/>
          <w:sz w:val="23"/>
          <w:szCs w:val="23"/>
          <w:lang w:val="sr-Latn-CS"/>
        </w:rPr>
        <w:t xml:space="preserve"> </w:t>
      </w:r>
      <w:r w:rsidR="007D08EB">
        <w:rPr>
          <w:noProof/>
          <w:sz w:val="23"/>
          <w:szCs w:val="23"/>
          <w:lang w:val="sr-Latn-CS"/>
        </w:rPr>
        <w:t>plaćanja</w:t>
      </w:r>
      <w:r w:rsidRPr="007D08EB">
        <w:rPr>
          <w:noProof/>
          <w:sz w:val="23"/>
          <w:szCs w:val="23"/>
          <w:lang w:val="sr-Latn-CS"/>
        </w:rPr>
        <w:t xml:space="preserve"> </w:t>
      </w:r>
      <w:r w:rsidR="007D08EB">
        <w:rPr>
          <w:noProof/>
          <w:sz w:val="23"/>
          <w:szCs w:val="23"/>
          <w:lang w:val="sr-Latn-CS"/>
        </w:rPr>
        <w:t>izabrani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odredbama</w:t>
      </w:r>
      <w:r w:rsidRPr="007D08EB">
        <w:rPr>
          <w:noProof/>
          <w:sz w:val="23"/>
          <w:szCs w:val="23"/>
          <w:lang w:val="sr-Latn-CS"/>
        </w:rPr>
        <w:t xml:space="preserve"> </w:t>
      </w:r>
      <w:r w:rsidR="007D08EB">
        <w:rPr>
          <w:noProof/>
          <w:sz w:val="23"/>
          <w:szCs w:val="23"/>
          <w:lang w:val="sr-Latn-CS"/>
        </w:rPr>
        <w:t>člana</w:t>
      </w:r>
      <w:r w:rsidRPr="007D08EB">
        <w:rPr>
          <w:noProof/>
          <w:sz w:val="23"/>
          <w:szCs w:val="23"/>
          <w:lang w:val="sr-Latn-CS"/>
        </w:rPr>
        <w:t xml:space="preserve"> 3.1;</w:t>
      </w:r>
    </w:p>
    <w:p w:rsidR="007F3EC7" w:rsidRPr="007D08EB" w:rsidRDefault="007F3EC7" w:rsidP="007F3EC7">
      <w:pPr>
        <w:rPr>
          <w:noProof/>
          <w:sz w:val="23"/>
          <w:szCs w:val="23"/>
          <w:lang w:val="sr-Latn-CS"/>
        </w:rPr>
      </w:pPr>
      <w:r w:rsidRPr="007D08EB">
        <w:rPr>
          <w:noProof/>
          <w:sz w:val="23"/>
          <w:szCs w:val="23"/>
          <w:lang w:val="sr-Latn-CS"/>
        </w:rPr>
        <w:t>(</w:t>
      </w:r>
      <w:r w:rsidR="007D08EB">
        <w:rPr>
          <w:noProof/>
          <w:sz w:val="23"/>
          <w:szCs w:val="23"/>
          <w:lang w:val="sr-Latn-CS"/>
        </w:rPr>
        <w:t>b</w:t>
      </w:r>
      <w:r w:rsidRPr="007D08EB">
        <w:rPr>
          <w:noProof/>
          <w:sz w:val="23"/>
          <w:szCs w:val="23"/>
          <w:lang w:val="sr-Latn-CS"/>
        </w:rPr>
        <w:t xml:space="preserve">) </w:t>
      </w:r>
      <w:r w:rsidR="007D08EB">
        <w:rPr>
          <w:noProof/>
          <w:sz w:val="23"/>
          <w:szCs w:val="23"/>
          <w:lang w:val="sr-Latn-CS"/>
        </w:rPr>
        <w:t>željena</w:t>
      </w:r>
      <w:r w:rsidRPr="007D08EB">
        <w:rPr>
          <w:noProof/>
          <w:sz w:val="23"/>
          <w:szCs w:val="23"/>
          <w:lang w:val="sr-Latn-CS"/>
        </w:rPr>
        <w:t xml:space="preserve"> </w:t>
      </w:r>
      <w:r w:rsidR="007D08EB">
        <w:rPr>
          <w:noProof/>
          <w:sz w:val="23"/>
          <w:szCs w:val="23"/>
          <w:lang w:val="sr-Latn-CS"/>
        </w:rPr>
        <w:t>dinamika</w:t>
      </w:r>
      <w:r w:rsidRPr="007D08EB">
        <w:rPr>
          <w:noProof/>
          <w:sz w:val="23"/>
          <w:szCs w:val="23"/>
          <w:lang w:val="sr-Latn-CS"/>
        </w:rPr>
        <w:t xml:space="preserve"> </w:t>
      </w:r>
      <w:r w:rsidR="007D08EB">
        <w:rPr>
          <w:noProof/>
          <w:sz w:val="23"/>
          <w:szCs w:val="23"/>
          <w:lang w:val="sr-Latn-CS"/>
        </w:rPr>
        <w:t>otplate</w:t>
      </w:r>
      <w:r w:rsidRPr="007D08EB">
        <w:rPr>
          <w:noProof/>
          <w:sz w:val="23"/>
          <w:szCs w:val="23"/>
          <w:lang w:val="sr-Latn-CS"/>
        </w:rPr>
        <w:t xml:space="preserve"> </w:t>
      </w:r>
      <w:r w:rsidR="007D08EB">
        <w:rPr>
          <w:noProof/>
          <w:sz w:val="23"/>
          <w:szCs w:val="23"/>
          <w:lang w:val="sr-Latn-CS"/>
        </w:rPr>
        <w:t>izabrana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članom</w:t>
      </w:r>
      <w:r w:rsidRPr="007D08EB">
        <w:rPr>
          <w:noProof/>
          <w:sz w:val="23"/>
          <w:szCs w:val="23"/>
          <w:lang w:val="sr-Latn-CS"/>
        </w:rPr>
        <w:t xml:space="preserve"> 4.1; </w:t>
      </w:r>
      <w:r w:rsidR="007D08EB">
        <w:rPr>
          <w:noProof/>
          <w:sz w:val="23"/>
          <w:szCs w:val="23"/>
          <w:lang w:val="sr-Latn-CS"/>
        </w:rPr>
        <w:t>i</w:t>
      </w:r>
    </w:p>
    <w:p w:rsidR="007F3EC7" w:rsidRPr="007D08EB" w:rsidRDefault="007F3EC7" w:rsidP="007F3EC7">
      <w:pPr>
        <w:rPr>
          <w:noProof/>
          <w:sz w:val="23"/>
          <w:szCs w:val="23"/>
          <w:lang w:val="sr-Latn-CS"/>
        </w:rPr>
      </w:pPr>
      <w:r w:rsidRPr="007D08EB">
        <w:rPr>
          <w:noProof/>
          <w:sz w:val="23"/>
          <w:szCs w:val="23"/>
          <w:lang w:val="sr-Latn-CS"/>
        </w:rPr>
        <w:t>(</w:t>
      </w:r>
      <w:r w:rsidR="007D08EB">
        <w:rPr>
          <w:noProof/>
          <w:sz w:val="23"/>
          <w:szCs w:val="23"/>
          <w:lang w:val="sr-Latn-CS"/>
        </w:rPr>
        <w:t>v</w:t>
      </w:r>
      <w:r w:rsidRPr="007D08EB">
        <w:rPr>
          <w:noProof/>
          <w:sz w:val="23"/>
          <w:szCs w:val="23"/>
          <w:lang w:val="sr-Latn-CS"/>
        </w:rPr>
        <w:t xml:space="preserve">) </w:t>
      </w:r>
      <w:r w:rsidR="007D08EB">
        <w:rPr>
          <w:noProof/>
          <w:sz w:val="23"/>
          <w:szCs w:val="23"/>
          <w:lang w:val="sr-Latn-CS"/>
        </w:rPr>
        <w:t>svi</w:t>
      </w:r>
      <w:r w:rsidRPr="007D08EB">
        <w:rPr>
          <w:noProof/>
          <w:sz w:val="23"/>
          <w:szCs w:val="23"/>
          <w:lang w:val="sr-Latn-CS"/>
        </w:rPr>
        <w:t xml:space="preserve"> </w:t>
      </w:r>
      <w:r w:rsidR="007D08EB">
        <w:rPr>
          <w:noProof/>
          <w:sz w:val="23"/>
          <w:szCs w:val="23"/>
          <w:lang w:val="sr-Latn-CS"/>
        </w:rPr>
        <w:t>dodatni</w:t>
      </w:r>
      <w:r w:rsidRPr="007D08EB">
        <w:rPr>
          <w:noProof/>
          <w:sz w:val="23"/>
          <w:szCs w:val="23"/>
          <w:lang w:val="sr-Latn-CS"/>
        </w:rPr>
        <w:t xml:space="preserve"> </w:t>
      </w:r>
      <w:r w:rsidR="007D08EB">
        <w:rPr>
          <w:noProof/>
          <w:sz w:val="23"/>
          <w:szCs w:val="23"/>
          <w:lang w:val="sr-Latn-CS"/>
        </w:rPr>
        <w:t>Datumi</w:t>
      </w:r>
      <w:r w:rsidRPr="007D08EB">
        <w:rPr>
          <w:noProof/>
          <w:sz w:val="23"/>
          <w:szCs w:val="23"/>
          <w:lang w:val="sr-Latn-CS"/>
        </w:rPr>
        <w:t xml:space="preserve"> </w:t>
      </w:r>
      <w:r w:rsidR="007D08EB">
        <w:rPr>
          <w:noProof/>
          <w:sz w:val="23"/>
          <w:szCs w:val="23"/>
          <w:lang w:val="sr-Latn-CS"/>
        </w:rPr>
        <w:t>revizije</w:t>
      </w:r>
      <w:r w:rsidRPr="007D08EB">
        <w:rPr>
          <w:noProof/>
          <w:sz w:val="23"/>
          <w:szCs w:val="23"/>
          <w:lang w:val="sr-Latn-CS"/>
        </w:rPr>
        <w:t>/</w:t>
      </w:r>
      <w:r w:rsidR="007D08EB">
        <w:rPr>
          <w:noProof/>
          <w:sz w:val="23"/>
          <w:szCs w:val="23"/>
          <w:lang w:val="sr-Latn-CS"/>
        </w:rPr>
        <w:t>konverzije</w:t>
      </w:r>
      <w:r w:rsidRPr="007D08EB">
        <w:rPr>
          <w:noProof/>
          <w:sz w:val="23"/>
          <w:szCs w:val="23"/>
          <w:lang w:val="sr-Latn-CS"/>
        </w:rPr>
        <w:t xml:space="preserve"> </w:t>
      </w:r>
      <w:r w:rsidR="007D08EB">
        <w:rPr>
          <w:noProof/>
          <w:sz w:val="23"/>
          <w:szCs w:val="23"/>
          <w:lang w:val="sr-Latn-CS"/>
        </w:rPr>
        <w:t>kamate</w:t>
      </w:r>
      <w:r w:rsidRPr="007D08EB">
        <w:rPr>
          <w:noProof/>
          <w:sz w:val="23"/>
          <w:szCs w:val="23"/>
          <w:lang w:val="sr-Latn-CS"/>
        </w:rPr>
        <w:t xml:space="preserve"> </w:t>
      </w:r>
      <w:r w:rsidR="007D08EB">
        <w:rPr>
          <w:noProof/>
          <w:sz w:val="23"/>
          <w:szCs w:val="23"/>
          <w:lang w:val="sr-Latn-CS"/>
        </w:rPr>
        <w:t>izabrani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članom</w:t>
      </w:r>
      <w:r w:rsidRPr="007D08EB">
        <w:rPr>
          <w:noProof/>
          <w:sz w:val="23"/>
          <w:szCs w:val="23"/>
          <w:lang w:val="sr-Latn-CS"/>
        </w:rPr>
        <w:t xml:space="preserve"> 3.1.</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Z</w:t>
      </w:r>
      <w:r w:rsidRPr="007D08EB">
        <w:rPr>
          <w:b/>
          <w:noProof/>
          <w:sz w:val="23"/>
          <w:szCs w:val="23"/>
          <w:lang w:val="sr-Latn-CS"/>
        </w:rPr>
        <w:t>aja</w:t>
      </w:r>
      <w:r w:rsidR="007D08EB">
        <w:rPr>
          <w:b/>
          <w:noProof/>
          <w:sz w:val="23"/>
          <w:szCs w:val="23"/>
          <w:lang w:val="sr-Latn-CS"/>
        </w:rPr>
        <w:t>m</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ukup</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izn</w:t>
      </w:r>
      <w:r w:rsidRPr="007D08EB">
        <w:rPr>
          <w:noProof/>
          <w:sz w:val="23"/>
          <w:szCs w:val="23"/>
          <w:lang w:val="sr-Latn-CS"/>
        </w:rPr>
        <w:t>o</w:t>
      </w:r>
      <w:r w:rsidR="007D08EB">
        <w:rPr>
          <w:noProof/>
          <w:sz w:val="23"/>
          <w:szCs w:val="23"/>
          <w:lang w:val="sr-Latn-CS"/>
        </w:rPr>
        <w:t>s</w:t>
      </w:r>
      <w:r w:rsidRPr="007D08EB">
        <w:rPr>
          <w:noProof/>
          <w:sz w:val="23"/>
          <w:szCs w:val="23"/>
          <w:lang w:val="sr-Latn-CS"/>
        </w:rPr>
        <w:t xml:space="preserve"> T</w:t>
      </w:r>
      <w:r w:rsidR="007D08EB">
        <w:rPr>
          <w:noProof/>
          <w:sz w:val="23"/>
          <w:szCs w:val="23"/>
          <w:lang w:val="sr-Latn-CS"/>
        </w:rPr>
        <w:t>r</w:t>
      </w:r>
      <w:r w:rsidRPr="007D08EB">
        <w:rPr>
          <w:noProof/>
          <w:sz w:val="23"/>
          <w:szCs w:val="23"/>
          <w:lang w:val="sr-Latn-CS"/>
        </w:rPr>
        <w:t>a</w:t>
      </w:r>
      <w:r w:rsidR="007D08EB">
        <w:rPr>
          <w:noProof/>
          <w:sz w:val="23"/>
          <w:szCs w:val="23"/>
          <w:lang w:val="sr-Latn-CS"/>
        </w:rPr>
        <w:t>nši</w:t>
      </w:r>
      <w:r w:rsidRPr="007D08EB">
        <w:rPr>
          <w:noProof/>
          <w:sz w:val="23"/>
          <w:szCs w:val="23"/>
          <w:lang w:val="sr-Latn-CS"/>
        </w:rPr>
        <w:t xml:space="preserve"> </w:t>
      </w:r>
      <w:r w:rsidR="007D08EB">
        <w:rPr>
          <w:noProof/>
          <w:sz w:val="23"/>
          <w:szCs w:val="23"/>
          <w:lang w:val="sr-Latn-CS"/>
        </w:rPr>
        <w:t>koje</w:t>
      </w:r>
      <w:r w:rsidRPr="007D08EB">
        <w:rPr>
          <w:noProof/>
          <w:sz w:val="23"/>
          <w:szCs w:val="23"/>
          <w:lang w:val="sr-Latn-CS"/>
        </w:rPr>
        <w:t xml:space="preserve"> </w:t>
      </w:r>
      <w:r w:rsidR="007D08EB">
        <w:rPr>
          <w:noProof/>
          <w:sz w:val="23"/>
          <w:szCs w:val="23"/>
          <w:lang w:val="sr-Latn-CS"/>
        </w:rPr>
        <w:t>Banka</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 </w:t>
      </w:r>
      <w:r w:rsidR="007D08EB">
        <w:rPr>
          <w:noProof/>
          <w:sz w:val="23"/>
          <w:szCs w:val="23"/>
          <w:lang w:val="sr-Latn-CS"/>
        </w:rPr>
        <w:t>vr</w:t>
      </w:r>
      <w:r w:rsidRPr="007D08EB">
        <w:rPr>
          <w:noProof/>
          <w:sz w:val="23"/>
          <w:szCs w:val="23"/>
          <w:lang w:val="sr-Latn-CS"/>
        </w:rPr>
        <w:t>e</w:t>
      </w:r>
      <w:r w:rsidR="007D08EB">
        <w:rPr>
          <w:noProof/>
          <w:sz w:val="23"/>
          <w:szCs w:val="23"/>
          <w:lang w:val="sr-Latn-CS"/>
        </w:rPr>
        <w:t>m</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vr</w:t>
      </w:r>
      <w:r w:rsidRPr="007D08EB">
        <w:rPr>
          <w:noProof/>
          <w:sz w:val="23"/>
          <w:szCs w:val="23"/>
          <w:lang w:val="sr-Latn-CS"/>
        </w:rPr>
        <w:t>e</w:t>
      </w:r>
      <w:r w:rsidR="007D08EB">
        <w:rPr>
          <w:noProof/>
          <w:sz w:val="23"/>
          <w:szCs w:val="23"/>
          <w:lang w:val="sr-Latn-CS"/>
        </w:rPr>
        <w:t>m</w:t>
      </w:r>
      <w:r w:rsidRPr="007D08EB">
        <w:rPr>
          <w:noProof/>
          <w:sz w:val="23"/>
          <w:szCs w:val="23"/>
          <w:lang w:val="sr-Latn-CS"/>
        </w:rPr>
        <w:t xml:space="preserve">e </w:t>
      </w:r>
      <w:r w:rsidR="007D08EB">
        <w:rPr>
          <w:noProof/>
          <w:sz w:val="23"/>
          <w:szCs w:val="23"/>
          <w:lang w:val="sr-Latn-CS"/>
        </w:rPr>
        <w:t>isplaćuje</w:t>
      </w:r>
      <w:r w:rsidRPr="007D08EB">
        <w:rPr>
          <w:noProof/>
          <w:sz w:val="23"/>
          <w:szCs w:val="23"/>
          <w:lang w:val="sr-Latn-CS"/>
        </w:rPr>
        <w:t xml:space="preserve"> </w:t>
      </w:r>
      <w:r w:rsidR="007D08EB">
        <w:rPr>
          <w:noProof/>
          <w:sz w:val="23"/>
          <w:szCs w:val="23"/>
          <w:lang w:val="sr-Latn-CS"/>
        </w:rPr>
        <w:t>pr</w:t>
      </w:r>
      <w:r w:rsidRPr="007D08EB">
        <w:rPr>
          <w:noProof/>
          <w:sz w:val="23"/>
          <w:szCs w:val="23"/>
          <w:lang w:val="sr-Latn-CS"/>
        </w:rPr>
        <w:t>e</w:t>
      </w:r>
      <w:r w:rsidR="007D08EB">
        <w:rPr>
          <w:noProof/>
          <w:sz w:val="23"/>
          <w:szCs w:val="23"/>
          <w:lang w:val="sr-Latn-CS"/>
        </w:rPr>
        <w:t>m</w:t>
      </w:r>
      <w:r w:rsidRPr="007D08EB">
        <w:rPr>
          <w:noProof/>
          <w:sz w:val="23"/>
          <w:szCs w:val="23"/>
          <w:lang w:val="sr-Latn-CS"/>
        </w:rPr>
        <w:t>a o</w:t>
      </w:r>
      <w:r w:rsidR="007D08EB">
        <w:rPr>
          <w:noProof/>
          <w:sz w:val="23"/>
          <w:szCs w:val="23"/>
          <w:lang w:val="sr-Latn-CS"/>
        </w:rPr>
        <w:t>v</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ug</w:t>
      </w:r>
      <w:r w:rsidRPr="007D08EB">
        <w:rPr>
          <w:noProof/>
          <w:sz w:val="23"/>
          <w:szCs w:val="23"/>
          <w:lang w:val="sr-Latn-CS"/>
        </w:rPr>
        <w:t>o</w:t>
      </w:r>
      <w:r w:rsidR="007D08EB">
        <w:rPr>
          <w:noProof/>
          <w:sz w:val="23"/>
          <w:szCs w:val="23"/>
          <w:lang w:val="sr-Latn-CS"/>
        </w:rPr>
        <w:t>v</w:t>
      </w:r>
      <w:r w:rsidRPr="007D08EB">
        <w:rPr>
          <w:noProof/>
          <w:sz w:val="23"/>
          <w:szCs w:val="23"/>
          <w:lang w:val="sr-Latn-CS"/>
        </w:rPr>
        <w:t>o</w:t>
      </w:r>
      <w:r w:rsidR="007D08EB">
        <w:rPr>
          <w:noProof/>
          <w:sz w:val="23"/>
          <w:szCs w:val="23"/>
          <w:lang w:val="sr-Latn-CS"/>
        </w:rPr>
        <w:t>ru</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Mandat</w:t>
      </w:r>
      <w:r w:rsidRPr="007D08EB">
        <w:rPr>
          <w:noProof/>
          <w:sz w:val="23"/>
          <w:szCs w:val="23"/>
          <w:lang w:val="sr-Latn-CS"/>
        </w:rPr>
        <w:t xml:space="preserve">” </w:t>
      </w:r>
      <w:r w:rsidR="007D08EB">
        <w:rPr>
          <w:noProof/>
          <w:sz w:val="23"/>
          <w:szCs w:val="23"/>
          <w:lang w:val="sr-Latn-CS"/>
        </w:rPr>
        <w:t>ima</w:t>
      </w:r>
      <w:r w:rsidRPr="007D08EB">
        <w:rPr>
          <w:noProof/>
          <w:sz w:val="23"/>
          <w:szCs w:val="23"/>
          <w:lang w:val="sr-Latn-CS"/>
        </w:rPr>
        <w:t xml:space="preserve"> </w:t>
      </w:r>
      <w:r w:rsidR="007D08EB">
        <w:rPr>
          <w:noProof/>
          <w:sz w:val="23"/>
          <w:szCs w:val="23"/>
          <w:lang w:val="sr-Latn-CS"/>
        </w:rPr>
        <w:t>značenje</w:t>
      </w:r>
      <w:r w:rsidRPr="007D08EB">
        <w:rPr>
          <w:noProof/>
          <w:sz w:val="23"/>
          <w:szCs w:val="23"/>
          <w:lang w:val="sr-Latn-CS"/>
        </w:rPr>
        <w:t xml:space="preserve"> </w:t>
      </w:r>
      <w:r w:rsidR="007D08EB">
        <w:rPr>
          <w:noProof/>
          <w:sz w:val="23"/>
          <w:szCs w:val="23"/>
          <w:lang w:val="sr-Latn-CS"/>
        </w:rPr>
        <w:t>definisano</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Preambuli</w:t>
      </w:r>
      <w:r w:rsidRPr="007D08EB">
        <w:rPr>
          <w:noProof/>
          <w:sz w:val="23"/>
          <w:szCs w:val="23"/>
          <w:lang w:val="sr-Latn-CS"/>
        </w:rPr>
        <w:t xml:space="preserve"> (</w:t>
      </w:r>
      <w:r w:rsidR="007D08EB">
        <w:rPr>
          <w:noProof/>
          <w:sz w:val="23"/>
          <w:szCs w:val="23"/>
          <w:lang w:val="sr-Latn-CS"/>
        </w:rPr>
        <w:t>g</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Slučaj</w:t>
      </w:r>
      <w:r w:rsidRPr="007D08EB">
        <w:rPr>
          <w:b/>
          <w:noProof/>
          <w:sz w:val="23"/>
          <w:szCs w:val="23"/>
          <w:lang w:val="sr-Latn-CS"/>
        </w:rPr>
        <w:t xml:space="preserve"> </w:t>
      </w:r>
      <w:r w:rsidR="007D08EB">
        <w:rPr>
          <w:b/>
          <w:noProof/>
          <w:sz w:val="23"/>
          <w:szCs w:val="23"/>
          <w:lang w:val="sr-Latn-CS"/>
        </w:rPr>
        <w:t>p</w:t>
      </w:r>
      <w:r w:rsidRPr="007D08EB">
        <w:rPr>
          <w:b/>
          <w:noProof/>
          <w:sz w:val="23"/>
          <w:szCs w:val="23"/>
          <w:lang w:val="sr-Latn-CS"/>
        </w:rPr>
        <w:t>o</w:t>
      </w:r>
      <w:r w:rsidR="007D08EB">
        <w:rPr>
          <w:b/>
          <w:noProof/>
          <w:sz w:val="23"/>
          <w:szCs w:val="23"/>
          <w:lang w:val="sr-Latn-CS"/>
        </w:rPr>
        <w:t>r</w:t>
      </w:r>
      <w:r w:rsidRPr="007D08EB">
        <w:rPr>
          <w:b/>
          <w:noProof/>
          <w:sz w:val="23"/>
          <w:szCs w:val="23"/>
          <w:lang w:val="sr-Latn-CS"/>
        </w:rPr>
        <w:t>e</w:t>
      </w:r>
      <w:r w:rsidR="007D08EB">
        <w:rPr>
          <w:b/>
          <w:noProof/>
          <w:sz w:val="23"/>
          <w:szCs w:val="23"/>
          <w:lang w:val="sr-Latn-CS"/>
        </w:rPr>
        <w:t>m</w:t>
      </w:r>
      <w:r w:rsidRPr="007D08EB">
        <w:rPr>
          <w:b/>
          <w:noProof/>
          <w:sz w:val="23"/>
          <w:szCs w:val="23"/>
          <w:lang w:val="sr-Latn-CS"/>
        </w:rPr>
        <w:t>e</w:t>
      </w:r>
      <w:r w:rsidR="007D08EB">
        <w:rPr>
          <w:b/>
          <w:noProof/>
          <w:sz w:val="23"/>
          <w:szCs w:val="23"/>
          <w:lang w:val="sr-Latn-CS"/>
        </w:rPr>
        <w:t>ć</w:t>
      </w:r>
      <w:r w:rsidRPr="007D08EB">
        <w:rPr>
          <w:b/>
          <w:noProof/>
          <w:sz w:val="23"/>
          <w:szCs w:val="23"/>
          <w:lang w:val="sr-Latn-CS"/>
        </w:rPr>
        <w:t xml:space="preserve">aja </w:t>
      </w:r>
      <w:r w:rsidR="007D08EB">
        <w:rPr>
          <w:b/>
          <w:noProof/>
          <w:sz w:val="23"/>
          <w:szCs w:val="23"/>
          <w:lang w:val="sr-Latn-CS"/>
        </w:rPr>
        <w:t>n</w:t>
      </w:r>
      <w:r w:rsidRPr="007D08EB">
        <w:rPr>
          <w:b/>
          <w:noProof/>
          <w:sz w:val="23"/>
          <w:szCs w:val="23"/>
          <w:lang w:val="sr-Latn-CS"/>
        </w:rPr>
        <w:t xml:space="preserve">a </w:t>
      </w:r>
      <w:r w:rsidR="007D08EB">
        <w:rPr>
          <w:b/>
          <w:noProof/>
          <w:sz w:val="23"/>
          <w:szCs w:val="23"/>
          <w:lang w:val="sr-Latn-CS"/>
        </w:rPr>
        <w:t>tržištu</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k</w:t>
      </w:r>
      <w:r w:rsidRPr="007D08EB">
        <w:rPr>
          <w:noProof/>
          <w:sz w:val="23"/>
          <w:szCs w:val="23"/>
          <w:lang w:val="sr-Latn-CS"/>
        </w:rPr>
        <w:t>oj</w:t>
      </w:r>
      <w:r w:rsidR="007D08EB">
        <w:rPr>
          <w:noProof/>
          <w:sz w:val="23"/>
          <w:szCs w:val="23"/>
          <w:lang w:val="sr-Latn-CS"/>
        </w:rPr>
        <w:t>u</w:t>
      </w:r>
      <w:r w:rsidRPr="007D08EB">
        <w:rPr>
          <w:noProof/>
          <w:sz w:val="23"/>
          <w:szCs w:val="23"/>
          <w:lang w:val="sr-Latn-CS"/>
        </w:rPr>
        <w:t xml:space="preserve"> 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sl</w:t>
      </w:r>
      <w:r w:rsidRPr="007D08EB">
        <w:rPr>
          <w:noProof/>
          <w:sz w:val="23"/>
          <w:szCs w:val="23"/>
          <w:lang w:val="sr-Latn-CS"/>
        </w:rPr>
        <w:t>e</w:t>
      </w:r>
      <w:r w:rsidR="007D08EB">
        <w:rPr>
          <w:noProof/>
          <w:sz w:val="23"/>
          <w:szCs w:val="23"/>
          <w:lang w:val="sr-Latn-CS"/>
        </w:rPr>
        <w:t>d</w:t>
      </w:r>
      <w:r w:rsidRPr="007D08EB">
        <w:rPr>
          <w:noProof/>
          <w:sz w:val="23"/>
          <w:szCs w:val="23"/>
          <w:lang w:val="sr-Latn-CS"/>
        </w:rPr>
        <w:t>e</w:t>
      </w:r>
      <w:r w:rsidR="007D08EB">
        <w:rPr>
          <w:noProof/>
          <w:sz w:val="23"/>
          <w:szCs w:val="23"/>
          <w:lang w:val="sr-Latn-CS"/>
        </w:rPr>
        <w:t>ćih</w:t>
      </w:r>
      <w:r w:rsidRPr="007D08EB">
        <w:rPr>
          <w:noProof/>
          <w:sz w:val="23"/>
          <w:szCs w:val="23"/>
          <w:lang w:val="sr-Latn-CS"/>
        </w:rPr>
        <w:t xml:space="preserve"> o</w:t>
      </w:r>
      <w:r w:rsidR="007D08EB">
        <w:rPr>
          <w:noProof/>
          <w:sz w:val="23"/>
          <w:szCs w:val="23"/>
          <w:lang w:val="sr-Latn-CS"/>
        </w:rPr>
        <w:t>k</w:t>
      </w:r>
      <w:r w:rsidRPr="007D08EB">
        <w:rPr>
          <w:noProof/>
          <w:sz w:val="23"/>
          <w:szCs w:val="23"/>
          <w:lang w:val="sr-Latn-CS"/>
        </w:rPr>
        <w:t>o</w:t>
      </w:r>
      <w:r w:rsidR="007D08EB">
        <w:rPr>
          <w:noProof/>
          <w:sz w:val="23"/>
          <w:szCs w:val="23"/>
          <w:lang w:val="sr-Latn-CS"/>
        </w:rPr>
        <w:t>ln</w:t>
      </w:r>
      <w:r w:rsidRPr="007D08EB">
        <w:rPr>
          <w:noProof/>
          <w:sz w:val="23"/>
          <w:szCs w:val="23"/>
          <w:lang w:val="sr-Latn-CS"/>
        </w:rPr>
        <w:t>o</w:t>
      </w:r>
      <w:r w:rsidR="007D08EB">
        <w:rPr>
          <w:noProof/>
          <w:sz w:val="23"/>
          <w:szCs w:val="23"/>
          <w:lang w:val="sr-Latn-CS"/>
        </w:rPr>
        <w:t>sti</w:t>
      </w:r>
      <w:r w:rsidRPr="007D08EB">
        <w:rPr>
          <w:noProof/>
          <w:sz w:val="23"/>
          <w:szCs w:val="23"/>
          <w:lang w:val="sr-Latn-CS"/>
        </w:rPr>
        <w:t>:</w:t>
      </w:r>
    </w:p>
    <w:p w:rsidR="007F3EC7" w:rsidRPr="007D08EB" w:rsidRDefault="007F3EC7" w:rsidP="007F3EC7">
      <w:pPr>
        <w:tabs>
          <w:tab w:val="left" w:pos="450"/>
        </w:tabs>
        <w:ind w:left="450" w:hanging="450"/>
        <w:rPr>
          <w:noProof/>
          <w:sz w:val="23"/>
          <w:szCs w:val="23"/>
          <w:lang w:val="sr-Latn-CS"/>
        </w:rPr>
      </w:pPr>
      <w:r w:rsidRPr="007D08EB">
        <w:rPr>
          <w:noProof/>
          <w:sz w:val="23"/>
          <w:szCs w:val="23"/>
          <w:lang w:val="sr-Latn-CS"/>
        </w:rPr>
        <w:t xml:space="preserve">(a)  </w:t>
      </w:r>
      <w:r w:rsidR="007D08EB">
        <w:rPr>
          <w:noProof/>
          <w:sz w:val="23"/>
          <w:szCs w:val="23"/>
          <w:lang w:val="sr-Latn-CS"/>
        </w:rPr>
        <w:t>p</w:t>
      </w:r>
      <w:r w:rsidRPr="007D08EB">
        <w:rPr>
          <w:noProof/>
          <w:sz w:val="23"/>
          <w:szCs w:val="23"/>
          <w:lang w:val="sr-Latn-CS"/>
        </w:rPr>
        <w:t>o</w:t>
      </w:r>
      <w:r w:rsidR="007D08EB">
        <w:rPr>
          <w:noProof/>
          <w:sz w:val="23"/>
          <w:szCs w:val="23"/>
          <w:lang w:val="sr-Latn-CS"/>
        </w:rPr>
        <w:t>st</w:t>
      </w:r>
      <w:r w:rsidRPr="007D08EB">
        <w:rPr>
          <w:noProof/>
          <w:sz w:val="23"/>
          <w:szCs w:val="23"/>
          <w:lang w:val="sr-Latn-CS"/>
        </w:rPr>
        <w:t xml:space="preserve">oje, </w:t>
      </w:r>
      <w:r w:rsidR="007D08EB">
        <w:rPr>
          <w:noProof/>
          <w:sz w:val="23"/>
          <w:szCs w:val="23"/>
          <w:lang w:val="sr-Latn-CS"/>
        </w:rPr>
        <w:t>p</w:t>
      </w:r>
      <w:r w:rsidRPr="007D08EB">
        <w:rPr>
          <w:noProof/>
          <w:sz w:val="23"/>
          <w:szCs w:val="23"/>
          <w:lang w:val="sr-Latn-CS"/>
        </w:rPr>
        <w:t xml:space="preserve">o </w:t>
      </w:r>
      <w:r w:rsidR="007D08EB">
        <w:rPr>
          <w:noProof/>
          <w:sz w:val="23"/>
          <w:szCs w:val="23"/>
          <w:lang w:val="sr-Latn-CS"/>
        </w:rPr>
        <w:t>r</w:t>
      </w:r>
      <w:r w:rsidRPr="007D08EB">
        <w:rPr>
          <w:noProof/>
          <w:sz w:val="23"/>
          <w:szCs w:val="23"/>
          <w:lang w:val="sr-Latn-CS"/>
        </w:rPr>
        <w:t>a</w:t>
      </w:r>
      <w:r w:rsidR="007D08EB">
        <w:rPr>
          <w:noProof/>
          <w:sz w:val="23"/>
          <w:szCs w:val="23"/>
          <w:lang w:val="sr-Latn-CS"/>
        </w:rPr>
        <w:t>zumn</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uv</w:t>
      </w:r>
      <w:r w:rsidRPr="007D08EB">
        <w:rPr>
          <w:noProof/>
          <w:sz w:val="23"/>
          <w:szCs w:val="23"/>
          <w:lang w:val="sr-Latn-CS"/>
        </w:rPr>
        <w:t>e</w:t>
      </w:r>
      <w:r w:rsidR="007D08EB">
        <w:rPr>
          <w:noProof/>
          <w:sz w:val="23"/>
          <w:szCs w:val="23"/>
          <w:lang w:val="sr-Latn-CS"/>
        </w:rPr>
        <w:t>r</w:t>
      </w:r>
      <w:r w:rsidRPr="007D08EB">
        <w:rPr>
          <w:noProof/>
          <w:sz w:val="23"/>
          <w:szCs w:val="23"/>
          <w:lang w:val="sr-Latn-CS"/>
        </w:rPr>
        <w:t>e</w:t>
      </w:r>
      <w:r w:rsidR="007D08EB">
        <w:rPr>
          <w:noProof/>
          <w:sz w:val="23"/>
          <w:szCs w:val="23"/>
          <w:lang w:val="sr-Latn-CS"/>
        </w:rPr>
        <w:t>nju</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 xml:space="preserve">e, </w:t>
      </w:r>
      <w:r w:rsidR="007D08EB">
        <w:rPr>
          <w:noProof/>
          <w:sz w:val="23"/>
          <w:szCs w:val="23"/>
          <w:lang w:val="sr-Latn-CS"/>
        </w:rPr>
        <w:t>d</w:t>
      </w:r>
      <w:r w:rsidRPr="007D08EB">
        <w:rPr>
          <w:noProof/>
          <w:sz w:val="23"/>
          <w:szCs w:val="23"/>
          <w:lang w:val="sr-Latn-CS"/>
        </w:rPr>
        <w:t>o</w:t>
      </w:r>
      <w:r w:rsidR="007D08EB">
        <w:rPr>
          <w:noProof/>
          <w:sz w:val="23"/>
          <w:szCs w:val="23"/>
          <w:lang w:val="sr-Latn-CS"/>
        </w:rPr>
        <w:t>g</w:t>
      </w:r>
      <w:r w:rsidRPr="007D08EB">
        <w:rPr>
          <w:noProof/>
          <w:sz w:val="23"/>
          <w:szCs w:val="23"/>
          <w:lang w:val="sr-Latn-CS"/>
        </w:rPr>
        <w:t>a</w:t>
      </w:r>
      <w:r w:rsidR="007D08EB">
        <w:rPr>
          <w:noProof/>
          <w:sz w:val="23"/>
          <w:szCs w:val="23"/>
          <w:lang w:val="sr-Latn-CS"/>
        </w:rPr>
        <w:t>đ</w:t>
      </w:r>
      <w:r w:rsidRPr="007D08EB">
        <w:rPr>
          <w:noProof/>
          <w:sz w:val="23"/>
          <w:szCs w:val="23"/>
          <w:lang w:val="sr-Latn-CS"/>
        </w:rPr>
        <w:t>aj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o</w:t>
      </w:r>
      <w:r w:rsidR="007D08EB">
        <w:rPr>
          <w:noProof/>
          <w:sz w:val="23"/>
          <w:szCs w:val="23"/>
          <w:lang w:val="sr-Latn-CS"/>
        </w:rPr>
        <w:t>k</w:t>
      </w:r>
      <w:r w:rsidRPr="007D08EB">
        <w:rPr>
          <w:noProof/>
          <w:sz w:val="23"/>
          <w:szCs w:val="23"/>
          <w:lang w:val="sr-Latn-CS"/>
        </w:rPr>
        <w:t>o</w:t>
      </w:r>
      <w:r w:rsidR="007D08EB">
        <w:rPr>
          <w:noProof/>
          <w:sz w:val="23"/>
          <w:szCs w:val="23"/>
          <w:lang w:val="sr-Latn-CS"/>
        </w:rPr>
        <w:t>ln</w:t>
      </w:r>
      <w:r w:rsidRPr="007D08EB">
        <w:rPr>
          <w:noProof/>
          <w:sz w:val="23"/>
          <w:szCs w:val="23"/>
          <w:lang w:val="sr-Latn-CS"/>
        </w:rPr>
        <w:t>o</w:t>
      </w:r>
      <w:r w:rsidR="007D08EB">
        <w:rPr>
          <w:noProof/>
          <w:sz w:val="23"/>
          <w:szCs w:val="23"/>
          <w:lang w:val="sr-Latn-CS"/>
        </w:rPr>
        <w:t>sti</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e</w:t>
      </w:r>
      <w:r w:rsidR="007D08EB">
        <w:rPr>
          <w:noProof/>
          <w:sz w:val="23"/>
          <w:szCs w:val="23"/>
          <w:lang w:val="sr-Latn-CS"/>
        </w:rPr>
        <w:t>g</w:t>
      </w:r>
      <w:r w:rsidRPr="007D08EB">
        <w:rPr>
          <w:noProof/>
          <w:sz w:val="23"/>
          <w:szCs w:val="23"/>
          <w:lang w:val="sr-Latn-CS"/>
        </w:rPr>
        <w:t>a</w:t>
      </w:r>
      <w:r w:rsidR="007D08EB">
        <w:rPr>
          <w:noProof/>
          <w:sz w:val="23"/>
          <w:szCs w:val="23"/>
          <w:lang w:val="sr-Latn-CS"/>
        </w:rPr>
        <w:t>tivn</w:t>
      </w:r>
      <w:r w:rsidRPr="007D08EB">
        <w:rPr>
          <w:noProof/>
          <w:sz w:val="23"/>
          <w:szCs w:val="23"/>
          <w:lang w:val="sr-Latn-CS"/>
        </w:rPr>
        <w:t xml:space="preserve">o </w:t>
      </w:r>
      <w:r w:rsidR="007D08EB">
        <w:rPr>
          <w:noProof/>
          <w:sz w:val="23"/>
          <w:szCs w:val="23"/>
          <w:lang w:val="sr-Latn-CS"/>
        </w:rPr>
        <w:t>utiču</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pristup</w:t>
      </w:r>
      <w:r w:rsidRPr="007D08EB">
        <w:rPr>
          <w:noProof/>
          <w:sz w:val="23"/>
          <w:szCs w:val="23"/>
          <w:lang w:val="sr-Latn-CS"/>
        </w:rPr>
        <w:t xml:space="preserve"> </w:t>
      </w:r>
      <w:r w:rsidR="007D08EB">
        <w:rPr>
          <w:noProof/>
          <w:sz w:val="23"/>
          <w:szCs w:val="23"/>
          <w:lang w:val="sr-Latn-CS"/>
        </w:rPr>
        <w:t>Banke</w:t>
      </w:r>
      <w:r w:rsidRPr="007D08EB">
        <w:rPr>
          <w:noProof/>
          <w:sz w:val="23"/>
          <w:szCs w:val="23"/>
          <w:lang w:val="sr-Latn-CS"/>
        </w:rPr>
        <w:t xml:space="preserve"> </w:t>
      </w:r>
      <w:r w:rsidR="007D08EB">
        <w:rPr>
          <w:noProof/>
          <w:sz w:val="23"/>
          <w:szCs w:val="23"/>
          <w:lang w:val="sr-Latn-CS"/>
        </w:rPr>
        <w:t>nj</w:t>
      </w:r>
      <w:r w:rsidRPr="007D08EB">
        <w:rPr>
          <w:noProof/>
          <w:sz w:val="23"/>
          <w:szCs w:val="23"/>
          <w:lang w:val="sr-Latn-CS"/>
        </w:rPr>
        <w:t>e</w:t>
      </w:r>
      <w:r w:rsidR="007D08EB">
        <w:rPr>
          <w:noProof/>
          <w:sz w:val="23"/>
          <w:szCs w:val="23"/>
          <w:lang w:val="sr-Latn-CS"/>
        </w:rPr>
        <w:t>nim</w:t>
      </w:r>
      <w:r w:rsidRPr="007D08EB">
        <w:rPr>
          <w:noProof/>
          <w:sz w:val="23"/>
          <w:szCs w:val="23"/>
          <w:lang w:val="sr-Latn-CS"/>
        </w:rPr>
        <w:t xml:space="preserve"> </w:t>
      </w:r>
      <w:r w:rsidR="007D08EB">
        <w:rPr>
          <w:noProof/>
          <w:sz w:val="23"/>
          <w:szCs w:val="23"/>
          <w:lang w:val="sr-Latn-CS"/>
        </w:rPr>
        <w:t>izv</w:t>
      </w:r>
      <w:r w:rsidRPr="007D08EB">
        <w:rPr>
          <w:noProof/>
          <w:sz w:val="23"/>
          <w:szCs w:val="23"/>
          <w:lang w:val="sr-Latn-CS"/>
        </w:rPr>
        <w:t>o</w:t>
      </w:r>
      <w:r w:rsidR="007D08EB">
        <w:rPr>
          <w:noProof/>
          <w:sz w:val="23"/>
          <w:szCs w:val="23"/>
          <w:lang w:val="sr-Latn-CS"/>
        </w:rPr>
        <w:t>rim</w:t>
      </w:r>
      <w:r w:rsidRPr="007D08EB">
        <w:rPr>
          <w:noProof/>
          <w:sz w:val="23"/>
          <w:szCs w:val="23"/>
          <w:lang w:val="sr-Latn-CS"/>
        </w:rPr>
        <w:t xml:space="preserve">a </w:t>
      </w:r>
      <w:r w:rsidR="007D08EB">
        <w:rPr>
          <w:noProof/>
          <w:sz w:val="23"/>
          <w:szCs w:val="23"/>
          <w:lang w:val="sr-Latn-CS"/>
        </w:rPr>
        <w:t>fin</w:t>
      </w:r>
      <w:r w:rsidRPr="007D08EB">
        <w:rPr>
          <w:noProof/>
          <w:sz w:val="23"/>
          <w:szCs w:val="23"/>
          <w:lang w:val="sr-Latn-CS"/>
        </w:rPr>
        <w:t>a</w:t>
      </w:r>
      <w:r w:rsidR="007D08EB">
        <w:rPr>
          <w:noProof/>
          <w:sz w:val="23"/>
          <w:szCs w:val="23"/>
          <w:lang w:val="sr-Latn-CS"/>
        </w:rPr>
        <w:t>nsir</w:t>
      </w:r>
      <w:r w:rsidRPr="007D08EB">
        <w:rPr>
          <w:noProof/>
          <w:sz w:val="23"/>
          <w:szCs w:val="23"/>
          <w:lang w:val="sr-Latn-CS"/>
        </w:rPr>
        <w:t>a</w:t>
      </w:r>
      <w:r w:rsidR="007D08EB">
        <w:rPr>
          <w:noProof/>
          <w:sz w:val="23"/>
          <w:szCs w:val="23"/>
          <w:lang w:val="sr-Latn-CS"/>
        </w:rPr>
        <w:t>nj</w:t>
      </w:r>
      <w:r w:rsidRPr="007D08EB">
        <w:rPr>
          <w:noProof/>
          <w:sz w:val="23"/>
          <w:szCs w:val="23"/>
          <w:lang w:val="sr-Latn-CS"/>
        </w:rPr>
        <w:t>a;</w:t>
      </w:r>
    </w:p>
    <w:p w:rsidR="007F3EC7" w:rsidRPr="007D08EB" w:rsidRDefault="007F3EC7" w:rsidP="007F3EC7">
      <w:pPr>
        <w:ind w:left="450" w:hanging="450"/>
        <w:rPr>
          <w:noProof/>
          <w:sz w:val="23"/>
          <w:szCs w:val="23"/>
          <w:lang w:val="sr-Latn-CS"/>
        </w:rPr>
      </w:pPr>
      <w:r w:rsidRPr="007D08EB">
        <w:rPr>
          <w:noProof/>
          <w:sz w:val="23"/>
          <w:szCs w:val="23"/>
          <w:lang w:val="sr-Latn-CS"/>
        </w:rPr>
        <w:t>(</w:t>
      </w:r>
      <w:r w:rsidR="007D08EB">
        <w:rPr>
          <w:noProof/>
          <w:sz w:val="23"/>
          <w:szCs w:val="23"/>
          <w:lang w:val="sr-Latn-CS"/>
        </w:rPr>
        <w:t>b</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 xml:space="preserve">o </w:t>
      </w:r>
      <w:r w:rsidR="007D08EB">
        <w:rPr>
          <w:noProof/>
          <w:sz w:val="23"/>
          <w:szCs w:val="23"/>
          <w:lang w:val="sr-Latn-CS"/>
        </w:rPr>
        <w:t>uv</w:t>
      </w:r>
      <w:r w:rsidRPr="007D08EB">
        <w:rPr>
          <w:noProof/>
          <w:sz w:val="23"/>
          <w:szCs w:val="23"/>
          <w:lang w:val="sr-Latn-CS"/>
        </w:rPr>
        <w:t>e</w:t>
      </w:r>
      <w:r w:rsidR="007D08EB">
        <w:rPr>
          <w:noProof/>
          <w:sz w:val="23"/>
          <w:szCs w:val="23"/>
          <w:lang w:val="sr-Latn-CS"/>
        </w:rPr>
        <w:t>r</w:t>
      </w:r>
      <w:r w:rsidRPr="007D08EB">
        <w:rPr>
          <w:noProof/>
          <w:sz w:val="23"/>
          <w:szCs w:val="23"/>
          <w:lang w:val="sr-Latn-CS"/>
        </w:rPr>
        <w:t>e</w:t>
      </w:r>
      <w:r w:rsidR="007D08EB">
        <w:rPr>
          <w:noProof/>
          <w:sz w:val="23"/>
          <w:szCs w:val="23"/>
          <w:lang w:val="sr-Latn-CS"/>
        </w:rPr>
        <w:t>nju</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 xml:space="preserve">e, </w:t>
      </w:r>
      <w:r w:rsidR="007D08EB">
        <w:rPr>
          <w:noProof/>
          <w:sz w:val="23"/>
          <w:szCs w:val="23"/>
          <w:lang w:val="sr-Latn-CS"/>
        </w:rPr>
        <w:t>sr</w:t>
      </w:r>
      <w:r w:rsidRPr="007D08EB">
        <w:rPr>
          <w:noProof/>
          <w:sz w:val="23"/>
          <w:szCs w:val="23"/>
          <w:lang w:val="sr-Latn-CS"/>
        </w:rPr>
        <w:t>e</w:t>
      </w:r>
      <w:r w:rsidR="007D08EB">
        <w:rPr>
          <w:noProof/>
          <w:sz w:val="23"/>
          <w:szCs w:val="23"/>
          <w:lang w:val="sr-Latn-CS"/>
        </w:rPr>
        <w:t>dstv</w:t>
      </w:r>
      <w:r w:rsidRPr="007D08EB">
        <w:rPr>
          <w:noProof/>
          <w:sz w:val="23"/>
          <w:szCs w:val="23"/>
          <w:lang w:val="sr-Latn-CS"/>
        </w:rPr>
        <w:t xml:space="preserve">a </w:t>
      </w:r>
      <w:r w:rsidR="007D08EB">
        <w:rPr>
          <w:noProof/>
          <w:sz w:val="23"/>
          <w:szCs w:val="23"/>
          <w:lang w:val="sr-Latn-CS"/>
        </w:rPr>
        <w:t>iz</w:t>
      </w:r>
      <w:r w:rsidRPr="007D08EB">
        <w:rPr>
          <w:noProof/>
          <w:sz w:val="23"/>
          <w:szCs w:val="23"/>
          <w:lang w:val="sr-Latn-CS"/>
        </w:rPr>
        <w:t xml:space="preserve"> </w:t>
      </w:r>
      <w:r w:rsidR="007D08EB">
        <w:rPr>
          <w:noProof/>
          <w:sz w:val="23"/>
          <w:szCs w:val="23"/>
          <w:lang w:val="sr-Latn-CS"/>
        </w:rPr>
        <w:t>njih</w:t>
      </w:r>
      <w:r w:rsidRPr="007D08EB">
        <w:rPr>
          <w:noProof/>
          <w:sz w:val="23"/>
          <w:szCs w:val="23"/>
          <w:lang w:val="sr-Latn-CS"/>
        </w:rPr>
        <w:t>o</w:t>
      </w:r>
      <w:r w:rsidR="007D08EB">
        <w:rPr>
          <w:noProof/>
          <w:sz w:val="23"/>
          <w:szCs w:val="23"/>
          <w:lang w:val="sr-Latn-CS"/>
        </w:rPr>
        <w:t>vih</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o</w:t>
      </w:r>
      <w:r w:rsidR="007D08EB">
        <w:rPr>
          <w:noProof/>
          <w:sz w:val="23"/>
          <w:szCs w:val="23"/>
          <w:lang w:val="sr-Latn-CS"/>
        </w:rPr>
        <w:t>bič</w:t>
      </w:r>
      <w:r w:rsidRPr="007D08EB">
        <w:rPr>
          <w:noProof/>
          <w:sz w:val="23"/>
          <w:szCs w:val="23"/>
          <w:lang w:val="sr-Latn-CS"/>
        </w:rPr>
        <w:t>aje</w:t>
      </w:r>
      <w:r w:rsidR="007D08EB">
        <w:rPr>
          <w:noProof/>
          <w:sz w:val="23"/>
          <w:szCs w:val="23"/>
          <w:lang w:val="sr-Latn-CS"/>
        </w:rPr>
        <w:t>nih</w:t>
      </w:r>
      <w:r w:rsidRPr="007D08EB">
        <w:rPr>
          <w:noProof/>
          <w:sz w:val="23"/>
          <w:szCs w:val="23"/>
          <w:lang w:val="sr-Latn-CS"/>
        </w:rPr>
        <w:t xml:space="preserve"> </w:t>
      </w:r>
      <w:r w:rsidR="007D08EB">
        <w:rPr>
          <w:noProof/>
          <w:sz w:val="23"/>
          <w:szCs w:val="23"/>
          <w:lang w:val="sr-Latn-CS"/>
        </w:rPr>
        <w:t>izv</w:t>
      </w:r>
      <w:r w:rsidRPr="007D08EB">
        <w:rPr>
          <w:noProof/>
          <w:sz w:val="23"/>
          <w:szCs w:val="23"/>
          <w:lang w:val="sr-Latn-CS"/>
        </w:rPr>
        <w:t>o</w:t>
      </w:r>
      <w:r w:rsidR="007D08EB">
        <w:rPr>
          <w:noProof/>
          <w:sz w:val="23"/>
          <w:szCs w:val="23"/>
          <w:lang w:val="sr-Latn-CS"/>
        </w:rPr>
        <w:t>r</w:t>
      </w:r>
      <w:r w:rsidRPr="007D08EB">
        <w:rPr>
          <w:noProof/>
          <w:sz w:val="23"/>
          <w:szCs w:val="23"/>
          <w:lang w:val="sr-Latn-CS"/>
        </w:rPr>
        <w:t xml:space="preserve">a </w:t>
      </w:r>
      <w:r w:rsidR="007D08EB">
        <w:rPr>
          <w:noProof/>
          <w:sz w:val="23"/>
          <w:szCs w:val="23"/>
          <w:lang w:val="sr-Latn-CS"/>
        </w:rPr>
        <w:t>fin</w:t>
      </w:r>
      <w:r w:rsidRPr="007D08EB">
        <w:rPr>
          <w:noProof/>
          <w:sz w:val="23"/>
          <w:szCs w:val="23"/>
          <w:lang w:val="sr-Latn-CS"/>
        </w:rPr>
        <w:t>a</w:t>
      </w:r>
      <w:r w:rsidR="007D08EB">
        <w:rPr>
          <w:noProof/>
          <w:sz w:val="23"/>
          <w:szCs w:val="23"/>
          <w:lang w:val="sr-Latn-CS"/>
        </w:rPr>
        <w:t>nsir</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nisu</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r</w:t>
      </w:r>
      <w:r w:rsidRPr="007D08EB">
        <w:rPr>
          <w:noProof/>
          <w:sz w:val="23"/>
          <w:szCs w:val="23"/>
          <w:lang w:val="sr-Latn-CS"/>
        </w:rPr>
        <w:t>a</w:t>
      </w:r>
      <w:r w:rsidR="007D08EB">
        <w:rPr>
          <w:noProof/>
          <w:sz w:val="23"/>
          <w:szCs w:val="23"/>
          <w:lang w:val="sr-Latn-CS"/>
        </w:rPr>
        <w:t>sp</w:t>
      </w:r>
      <w:r w:rsidRPr="007D08EB">
        <w:rPr>
          <w:noProof/>
          <w:sz w:val="23"/>
          <w:szCs w:val="23"/>
          <w:lang w:val="sr-Latn-CS"/>
        </w:rPr>
        <w:t>o</w:t>
      </w:r>
      <w:r w:rsidR="007D08EB">
        <w:rPr>
          <w:noProof/>
          <w:sz w:val="23"/>
          <w:szCs w:val="23"/>
          <w:lang w:val="sr-Latn-CS"/>
        </w:rPr>
        <w:t>l</w:t>
      </w:r>
      <w:r w:rsidRPr="007D08EB">
        <w:rPr>
          <w:noProof/>
          <w:sz w:val="23"/>
          <w:szCs w:val="23"/>
          <w:lang w:val="sr-Latn-CS"/>
        </w:rPr>
        <w:t>a</w:t>
      </w:r>
      <w:r w:rsidR="007D08EB">
        <w:rPr>
          <w:noProof/>
          <w:sz w:val="23"/>
          <w:szCs w:val="23"/>
          <w:lang w:val="sr-Latn-CS"/>
        </w:rPr>
        <w:t>g</w:t>
      </w:r>
      <w:r w:rsidRPr="007D08EB">
        <w:rPr>
          <w:noProof/>
          <w:sz w:val="23"/>
          <w:szCs w:val="23"/>
          <w:lang w:val="sr-Latn-CS"/>
        </w:rPr>
        <w:t>a</w:t>
      </w:r>
      <w:r w:rsidR="007D08EB">
        <w:rPr>
          <w:noProof/>
          <w:sz w:val="23"/>
          <w:szCs w:val="23"/>
          <w:lang w:val="sr-Latn-CS"/>
        </w:rPr>
        <w:t>nju</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bi</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e </w:t>
      </w:r>
      <w:r w:rsidR="007D08EB">
        <w:rPr>
          <w:noProof/>
          <w:sz w:val="23"/>
          <w:szCs w:val="23"/>
          <w:lang w:val="sr-Latn-CS"/>
        </w:rPr>
        <w:t>n</w:t>
      </w:r>
      <w:r w:rsidRPr="007D08EB">
        <w:rPr>
          <w:noProof/>
          <w:sz w:val="23"/>
          <w:szCs w:val="23"/>
          <w:lang w:val="sr-Latn-CS"/>
        </w:rPr>
        <w:t>a o</w:t>
      </w:r>
      <w:r w:rsidR="007D08EB">
        <w:rPr>
          <w:noProof/>
          <w:sz w:val="23"/>
          <w:szCs w:val="23"/>
          <w:lang w:val="sr-Latn-CS"/>
        </w:rPr>
        <w:t>dg</w:t>
      </w:r>
      <w:r w:rsidRPr="007D08EB">
        <w:rPr>
          <w:noProof/>
          <w:sz w:val="23"/>
          <w:szCs w:val="23"/>
          <w:lang w:val="sr-Latn-CS"/>
        </w:rPr>
        <w:t>o</w:t>
      </w:r>
      <w:r w:rsidR="007D08EB">
        <w:rPr>
          <w:noProof/>
          <w:sz w:val="23"/>
          <w:szCs w:val="23"/>
          <w:lang w:val="sr-Latn-CS"/>
        </w:rPr>
        <w:t>v</w:t>
      </w:r>
      <w:r w:rsidRPr="007D08EB">
        <w:rPr>
          <w:noProof/>
          <w:sz w:val="23"/>
          <w:szCs w:val="23"/>
          <w:lang w:val="sr-Latn-CS"/>
        </w:rPr>
        <w:t>a</w:t>
      </w:r>
      <w:r w:rsidR="007D08EB">
        <w:rPr>
          <w:noProof/>
          <w:sz w:val="23"/>
          <w:szCs w:val="23"/>
          <w:lang w:val="sr-Latn-CS"/>
        </w:rPr>
        <w:t>r</w:t>
      </w:r>
      <w:r w:rsidRPr="007D08EB">
        <w:rPr>
          <w:noProof/>
          <w:sz w:val="23"/>
          <w:szCs w:val="23"/>
          <w:lang w:val="sr-Latn-CS"/>
        </w:rPr>
        <w:t>aj</w:t>
      </w:r>
      <w:r w:rsidR="007D08EB">
        <w:rPr>
          <w:noProof/>
          <w:sz w:val="23"/>
          <w:szCs w:val="23"/>
          <w:lang w:val="sr-Latn-CS"/>
        </w:rPr>
        <w:t>ući</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a</w:t>
      </w:r>
      <w:r w:rsidR="007D08EB">
        <w:rPr>
          <w:noProof/>
          <w:sz w:val="23"/>
          <w:szCs w:val="23"/>
          <w:lang w:val="sr-Latn-CS"/>
        </w:rPr>
        <w:t>čin</w:t>
      </w:r>
      <w:r w:rsidRPr="007D08EB">
        <w:rPr>
          <w:noProof/>
          <w:sz w:val="23"/>
          <w:szCs w:val="23"/>
          <w:lang w:val="sr-Latn-CS"/>
        </w:rPr>
        <w:t xml:space="preserve"> </w:t>
      </w:r>
      <w:r w:rsidR="007D08EB">
        <w:rPr>
          <w:noProof/>
          <w:sz w:val="23"/>
          <w:szCs w:val="23"/>
          <w:lang w:val="sr-Latn-CS"/>
        </w:rPr>
        <w:t>fin</w:t>
      </w:r>
      <w:r w:rsidRPr="007D08EB">
        <w:rPr>
          <w:noProof/>
          <w:sz w:val="23"/>
          <w:szCs w:val="23"/>
          <w:lang w:val="sr-Latn-CS"/>
        </w:rPr>
        <w:t>a</w:t>
      </w:r>
      <w:r w:rsidR="007D08EB">
        <w:rPr>
          <w:noProof/>
          <w:sz w:val="23"/>
          <w:szCs w:val="23"/>
          <w:lang w:val="sr-Latn-CS"/>
        </w:rPr>
        <w:t>nsir</w:t>
      </w:r>
      <w:r w:rsidRPr="007D08EB">
        <w:rPr>
          <w:noProof/>
          <w:sz w:val="23"/>
          <w:szCs w:val="23"/>
          <w:lang w:val="sr-Latn-CS"/>
        </w:rPr>
        <w:t>a</w:t>
      </w:r>
      <w:r w:rsidR="007D08EB">
        <w:rPr>
          <w:noProof/>
          <w:sz w:val="23"/>
          <w:szCs w:val="23"/>
          <w:lang w:val="sr-Latn-CS"/>
        </w:rPr>
        <w:t>l</w:t>
      </w:r>
      <w:r w:rsidRPr="007D08EB">
        <w:rPr>
          <w:noProof/>
          <w:sz w:val="23"/>
          <w:szCs w:val="23"/>
          <w:lang w:val="sr-Latn-CS"/>
        </w:rPr>
        <w:t>a T</w:t>
      </w:r>
      <w:r w:rsidR="007D08EB">
        <w:rPr>
          <w:noProof/>
          <w:sz w:val="23"/>
          <w:szCs w:val="23"/>
          <w:lang w:val="sr-Latn-CS"/>
        </w:rPr>
        <w:t>r</w:t>
      </w:r>
      <w:r w:rsidRPr="007D08EB">
        <w:rPr>
          <w:noProof/>
          <w:sz w:val="23"/>
          <w:szCs w:val="23"/>
          <w:lang w:val="sr-Latn-CS"/>
        </w:rPr>
        <w:t>a</w:t>
      </w:r>
      <w:r w:rsidR="007D08EB">
        <w:rPr>
          <w:noProof/>
          <w:sz w:val="23"/>
          <w:szCs w:val="23"/>
          <w:lang w:val="sr-Latn-CS"/>
        </w:rPr>
        <w:t>nš</w:t>
      </w:r>
      <w:r w:rsidRPr="007D08EB">
        <w:rPr>
          <w:noProof/>
          <w:sz w:val="23"/>
          <w:szCs w:val="23"/>
          <w:lang w:val="sr-Latn-CS"/>
        </w:rPr>
        <w:t xml:space="preserve">a </w:t>
      </w:r>
      <w:r w:rsidR="007D08EB">
        <w:rPr>
          <w:noProof/>
          <w:sz w:val="23"/>
          <w:szCs w:val="23"/>
          <w:lang w:val="sr-Latn-CS"/>
        </w:rPr>
        <w:t>u</w:t>
      </w:r>
      <w:r w:rsidRPr="007D08EB">
        <w:rPr>
          <w:noProof/>
          <w:sz w:val="23"/>
          <w:szCs w:val="23"/>
          <w:lang w:val="sr-Latn-CS"/>
        </w:rPr>
        <w:t xml:space="preserve"> o</w:t>
      </w:r>
      <w:r w:rsidR="007D08EB">
        <w:rPr>
          <w:noProof/>
          <w:sz w:val="23"/>
          <w:szCs w:val="23"/>
          <w:lang w:val="sr-Latn-CS"/>
        </w:rPr>
        <w:t>dg</w:t>
      </w:r>
      <w:r w:rsidRPr="007D08EB">
        <w:rPr>
          <w:noProof/>
          <w:sz w:val="23"/>
          <w:szCs w:val="23"/>
          <w:lang w:val="sr-Latn-CS"/>
        </w:rPr>
        <w:t>o</w:t>
      </w:r>
      <w:r w:rsidR="007D08EB">
        <w:rPr>
          <w:noProof/>
          <w:sz w:val="23"/>
          <w:szCs w:val="23"/>
          <w:lang w:val="sr-Latn-CS"/>
        </w:rPr>
        <w:t>v</w:t>
      </w:r>
      <w:r w:rsidRPr="007D08EB">
        <w:rPr>
          <w:noProof/>
          <w:sz w:val="23"/>
          <w:szCs w:val="23"/>
          <w:lang w:val="sr-Latn-CS"/>
        </w:rPr>
        <w:t>a</w:t>
      </w:r>
      <w:r w:rsidR="007D08EB">
        <w:rPr>
          <w:noProof/>
          <w:sz w:val="23"/>
          <w:szCs w:val="23"/>
          <w:lang w:val="sr-Latn-CS"/>
        </w:rPr>
        <w:t>r</w:t>
      </w:r>
      <w:r w:rsidRPr="007D08EB">
        <w:rPr>
          <w:noProof/>
          <w:sz w:val="23"/>
          <w:szCs w:val="23"/>
          <w:lang w:val="sr-Latn-CS"/>
        </w:rPr>
        <w:t>aj</w:t>
      </w:r>
      <w:r w:rsidR="007D08EB">
        <w:rPr>
          <w:noProof/>
          <w:sz w:val="23"/>
          <w:szCs w:val="23"/>
          <w:lang w:val="sr-Latn-CS"/>
        </w:rPr>
        <w:t>uć</w:t>
      </w:r>
      <w:r w:rsidRPr="007D08EB">
        <w:rPr>
          <w:noProof/>
          <w:sz w:val="23"/>
          <w:szCs w:val="23"/>
          <w:lang w:val="sr-Latn-CS"/>
        </w:rPr>
        <w:t xml:space="preserve">oj </w:t>
      </w:r>
      <w:r w:rsidR="007D08EB">
        <w:rPr>
          <w:noProof/>
          <w:sz w:val="23"/>
          <w:szCs w:val="23"/>
          <w:lang w:val="sr-Latn-CS"/>
        </w:rPr>
        <w:t>v</w:t>
      </w:r>
      <w:r w:rsidRPr="007D08EB">
        <w:rPr>
          <w:noProof/>
          <w:sz w:val="23"/>
          <w:szCs w:val="23"/>
          <w:lang w:val="sr-Latn-CS"/>
        </w:rPr>
        <w:t>a</w:t>
      </w:r>
      <w:r w:rsidR="007D08EB">
        <w:rPr>
          <w:noProof/>
          <w:sz w:val="23"/>
          <w:szCs w:val="23"/>
          <w:lang w:val="sr-Latn-CS"/>
        </w:rPr>
        <w:t>luti</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 o</w:t>
      </w:r>
      <w:r w:rsidR="007D08EB">
        <w:rPr>
          <w:noProof/>
          <w:sz w:val="23"/>
          <w:szCs w:val="23"/>
          <w:lang w:val="sr-Latn-CS"/>
        </w:rPr>
        <w:t>dg</w:t>
      </w:r>
      <w:r w:rsidRPr="007D08EB">
        <w:rPr>
          <w:noProof/>
          <w:sz w:val="23"/>
          <w:szCs w:val="23"/>
          <w:lang w:val="sr-Latn-CS"/>
        </w:rPr>
        <w:t>o</w:t>
      </w:r>
      <w:r w:rsidR="007D08EB">
        <w:rPr>
          <w:noProof/>
          <w:sz w:val="23"/>
          <w:szCs w:val="23"/>
          <w:lang w:val="sr-Latn-CS"/>
        </w:rPr>
        <w:t>v</w:t>
      </w:r>
      <w:r w:rsidRPr="007D08EB">
        <w:rPr>
          <w:noProof/>
          <w:sz w:val="23"/>
          <w:szCs w:val="23"/>
          <w:lang w:val="sr-Latn-CS"/>
        </w:rPr>
        <w:t>a</w:t>
      </w:r>
      <w:r w:rsidR="007D08EB">
        <w:rPr>
          <w:noProof/>
          <w:sz w:val="23"/>
          <w:szCs w:val="23"/>
          <w:lang w:val="sr-Latn-CS"/>
        </w:rPr>
        <w:t>r</w:t>
      </w:r>
      <w:r w:rsidRPr="007D08EB">
        <w:rPr>
          <w:noProof/>
          <w:sz w:val="23"/>
          <w:szCs w:val="23"/>
          <w:lang w:val="sr-Latn-CS"/>
        </w:rPr>
        <w:t>aj</w:t>
      </w:r>
      <w:r w:rsidR="007D08EB">
        <w:rPr>
          <w:noProof/>
          <w:sz w:val="23"/>
          <w:szCs w:val="23"/>
          <w:lang w:val="sr-Latn-CS"/>
        </w:rPr>
        <w:t>uć</w:t>
      </w:r>
      <w:r w:rsidRPr="007D08EB">
        <w:rPr>
          <w:noProof/>
          <w:sz w:val="23"/>
          <w:szCs w:val="23"/>
          <w:lang w:val="sr-Latn-CS"/>
        </w:rPr>
        <w:t xml:space="preserve">e </w:t>
      </w:r>
      <w:r w:rsidR="007D08EB">
        <w:rPr>
          <w:noProof/>
          <w:sz w:val="23"/>
          <w:szCs w:val="23"/>
          <w:lang w:val="sr-Latn-CS"/>
        </w:rPr>
        <w:t>d</w:t>
      </w:r>
      <w:r w:rsidRPr="007D08EB">
        <w:rPr>
          <w:noProof/>
          <w:sz w:val="23"/>
          <w:szCs w:val="23"/>
          <w:lang w:val="sr-Latn-CS"/>
        </w:rPr>
        <w:t>o</w:t>
      </w:r>
      <w:r w:rsidR="007D08EB">
        <w:rPr>
          <w:noProof/>
          <w:sz w:val="23"/>
          <w:szCs w:val="23"/>
          <w:lang w:val="sr-Latn-CS"/>
        </w:rPr>
        <w:t>sp</w:t>
      </w:r>
      <w:r w:rsidRPr="007D08EB">
        <w:rPr>
          <w:noProof/>
          <w:sz w:val="23"/>
          <w:szCs w:val="23"/>
          <w:lang w:val="sr-Latn-CS"/>
        </w:rPr>
        <w:t>e</w:t>
      </w:r>
      <w:r w:rsidR="007D08EB">
        <w:rPr>
          <w:noProof/>
          <w:sz w:val="23"/>
          <w:szCs w:val="23"/>
          <w:lang w:val="sr-Latn-CS"/>
        </w:rPr>
        <w:t>ć</w:t>
      </w:r>
      <w:r w:rsidRPr="007D08EB">
        <w:rPr>
          <w:noProof/>
          <w:sz w:val="23"/>
          <w:szCs w:val="23"/>
          <w:lang w:val="sr-Latn-CS"/>
        </w:rPr>
        <w:t xml:space="preserve">e </w:t>
      </w:r>
      <w:r w:rsidR="007D08EB">
        <w:rPr>
          <w:noProof/>
          <w:sz w:val="23"/>
          <w:szCs w:val="23"/>
          <w:lang w:val="sr-Latn-CS"/>
        </w:rPr>
        <w:t>i</w:t>
      </w:r>
      <w:r w:rsidRPr="007D08EB">
        <w:rPr>
          <w:noProof/>
          <w:sz w:val="23"/>
          <w:szCs w:val="23"/>
          <w:lang w:val="sr-Latn-CS"/>
        </w:rPr>
        <w:t>/</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o</w:t>
      </w:r>
      <w:r w:rsidR="007D08EB">
        <w:rPr>
          <w:noProof/>
          <w:sz w:val="23"/>
          <w:szCs w:val="23"/>
          <w:lang w:val="sr-Latn-CS"/>
        </w:rPr>
        <w:t>dn</w:t>
      </w:r>
      <w:r w:rsidRPr="007D08EB">
        <w:rPr>
          <w:noProof/>
          <w:sz w:val="23"/>
          <w:szCs w:val="23"/>
          <w:lang w:val="sr-Latn-CS"/>
        </w:rPr>
        <w:t>o</w:t>
      </w:r>
      <w:r w:rsidR="007D08EB">
        <w:rPr>
          <w:noProof/>
          <w:sz w:val="23"/>
          <w:szCs w:val="23"/>
          <w:lang w:val="sr-Latn-CS"/>
        </w:rPr>
        <w:t>su</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pr</w:t>
      </w:r>
      <w:r w:rsidRPr="007D08EB">
        <w:rPr>
          <w:noProof/>
          <w:sz w:val="23"/>
          <w:szCs w:val="23"/>
          <w:lang w:val="sr-Latn-CS"/>
        </w:rPr>
        <w:t>o</w:t>
      </w:r>
      <w:r w:rsidR="007D08EB">
        <w:rPr>
          <w:noProof/>
          <w:sz w:val="23"/>
          <w:szCs w:val="23"/>
          <w:lang w:val="sr-Latn-CS"/>
        </w:rPr>
        <w:t>fil</w:t>
      </w:r>
      <w:r w:rsidRPr="007D08EB">
        <w:rPr>
          <w:noProof/>
          <w:sz w:val="23"/>
          <w:szCs w:val="23"/>
          <w:lang w:val="sr-Latn-CS"/>
        </w:rPr>
        <w:t xml:space="preserve"> </w:t>
      </w:r>
      <w:r w:rsidR="007D08EB">
        <w:rPr>
          <w:noProof/>
          <w:sz w:val="23"/>
          <w:szCs w:val="23"/>
          <w:lang w:val="sr-Latn-CS"/>
        </w:rPr>
        <w:t>otplate</w:t>
      </w:r>
      <w:r w:rsidRPr="007D08EB">
        <w:rPr>
          <w:noProof/>
          <w:sz w:val="23"/>
          <w:szCs w:val="23"/>
          <w:lang w:val="sr-Latn-CS"/>
        </w:rPr>
        <w:t xml:space="preserve"> </w:t>
      </w:r>
      <w:r w:rsidR="007D08EB">
        <w:rPr>
          <w:noProof/>
          <w:sz w:val="23"/>
          <w:szCs w:val="23"/>
          <w:lang w:val="sr-Latn-CS"/>
        </w:rPr>
        <w:t>t</w:t>
      </w:r>
      <w:r w:rsidRPr="007D08EB">
        <w:rPr>
          <w:noProof/>
          <w:sz w:val="23"/>
          <w:szCs w:val="23"/>
          <w:lang w:val="sr-Latn-CS"/>
        </w:rPr>
        <w:t>a</w:t>
      </w:r>
      <w:r w:rsidR="007D08EB">
        <w:rPr>
          <w:noProof/>
          <w:sz w:val="23"/>
          <w:szCs w:val="23"/>
          <w:lang w:val="sr-Latn-CS"/>
        </w:rPr>
        <w:t>kv</w:t>
      </w:r>
      <w:r w:rsidRPr="007D08EB">
        <w:rPr>
          <w:noProof/>
          <w:sz w:val="23"/>
          <w:szCs w:val="23"/>
          <w:lang w:val="sr-Latn-CS"/>
        </w:rPr>
        <w:t>e T</w:t>
      </w:r>
      <w:r w:rsidR="007D08EB">
        <w:rPr>
          <w:noProof/>
          <w:sz w:val="23"/>
          <w:szCs w:val="23"/>
          <w:lang w:val="sr-Latn-CS"/>
        </w:rPr>
        <w:t>r</w:t>
      </w:r>
      <w:r w:rsidRPr="007D08EB">
        <w:rPr>
          <w:noProof/>
          <w:sz w:val="23"/>
          <w:szCs w:val="23"/>
          <w:lang w:val="sr-Latn-CS"/>
        </w:rPr>
        <w:t>a</w:t>
      </w:r>
      <w:r w:rsidR="007D08EB">
        <w:rPr>
          <w:noProof/>
          <w:sz w:val="23"/>
          <w:szCs w:val="23"/>
          <w:lang w:val="sr-Latn-CS"/>
        </w:rPr>
        <w:t>nš</w:t>
      </w:r>
      <w:r w:rsidRPr="007D08EB">
        <w:rPr>
          <w:noProof/>
          <w:sz w:val="23"/>
          <w:szCs w:val="23"/>
          <w:lang w:val="sr-Latn-CS"/>
        </w:rPr>
        <w:t xml:space="preserve">e; </w:t>
      </w:r>
      <w:r w:rsidR="007D08EB">
        <w:rPr>
          <w:noProof/>
          <w:sz w:val="23"/>
          <w:szCs w:val="23"/>
          <w:lang w:val="sr-Latn-CS"/>
        </w:rPr>
        <w:t>ili</w:t>
      </w:r>
    </w:p>
    <w:p w:rsidR="007F3EC7" w:rsidRPr="007D08EB" w:rsidRDefault="007F3EC7" w:rsidP="007F3EC7">
      <w:pPr>
        <w:rPr>
          <w:noProof/>
          <w:sz w:val="23"/>
          <w:szCs w:val="23"/>
          <w:lang w:val="sr-Latn-CS"/>
        </w:rPr>
      </w:pPr>
      <w:r w:rsidRPr="007D08EB">
        <w:rPr>
          <w:noProof/>
          <w:sz w:val="23"/>
          <w:szCs w:val="23"/>
          <w:lang w:val="sr-Latn-CS"/>
        </w:rPr>
        <w:t>(</w:t>
      </w:r>
      <w:r w:rsidR="007D08EB">
        <w:rPr>
          <w:noProof/>
          <w:sz w:val="23"/>
          <w:szCs w:val="23"/>
          <w:lang w:val="sr-Latn-CS"/>
        </w:rPr>
        <w:t>v</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v</w:t>
      </w:r>
      <w:r w:rsidRPr="007D08EB">
        <w:rPr>
          <w:noProof/>
          <w:sz w:val="23"/>
          <w:szCs w:val="23"/>
          <w:lang w:val="sr-Latn-CS"/>
        </w:rPr>
        <w:t>e</w:t>
      </w:r>
      <w:r w:rsidR="007D08EB">
        <w:rPr>
          <w:noProof/>
          <w:sz w:val="23"/>
          <w:szCs w:val="23"/>
          <w:lang w:val="sr-Latn-CS"/>
        </w:rPr>
        <w:t>zi</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T</w:t>
      </w:r>
      <w:r w:rsidR="007D08EB">
        <w:rPr>
          <w:noProof/>
          <w:sz w:val="23"/>
          <w:szCs w:val="23"/>
          <w:lang w:val="sr-Latn-CS"/>
        </w:rPr>
        <w:t>r</w:t>
      </w:r>
      <w:r w:rsidRPr="007D08EB">
        <w:rPr>
          <w:noProof/>
          <w:sz w:val="23"/>
          <w:szCs w:val="23"/>
          <w:lang w:val="sr-Latn-CS"/>
        </w:rPr>
        <w:t>a</w:t>
      </w:r>
      <w:r w:rsidR="007D08EB">
        <w:rPr>
          <w:noProof/>
          <w:sz w:val="23"/>
          <w:szCs w:val="23"/>
          <w:lang w:val="sr-Latn-CS"/>
        </w:rPr>
        <w:t>nšom</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oj</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a</w:t>
      </w:r>
      <w:r w:rsidR="007D08EB">
        <w:rPr>
          <w:noProof/>
          <w:sz w:val="23"/>
          <w:szCs w:val="23"/>
          <w:lang w:val="sr-Latn-CS"/>
        </w:rPr>
        <w:t>m</w:t>
      </w:r>
      <w:r w:rsidRPr="007D08EB">
        <w:rPr>
          <w:noProof/>
          <w:sz w:val="23"/>
          <w:szCs w:val="23"/>
          <w:lang w:val="sr-Latn-CS"/>
        </w:rPr>
        <w:t>a</w:t>
      </w:r>
      <w:r w:rsidR="007D08EB">
        <w:rPr>
          <w:noProof/>
          <w:sz w:val="23"/>
          <w:szCs w:val="23"/>
          <w:lang w:val="sr-Latn-CS"/>
        </w:rPr>
        <w:t>t</w:t>
      </w:r>
      <w:r w:rsidRPr="007D08EB">
        <w:rPr>
          <w:noProof/>
          <w:sz w:val="23"/>
          <w:szCs w:val="23"/>
          <w:lang w:val="sr-Latn-CS"/>
        </w:rPr>
        <w:t>a je</w:t>
      </w:r>
      <w:r w:rsidR="007D08EB">
        <w:rPr>
          <w:noProof/>
          <w:sz w:val="23"/>
          <w:szCs w:val="23"/>
          <w:lang w:val="sr-Latn-CS"/>
        </w:rPr>
        <w:t>st</w:t>
      </w:r>
      <w:r w:rsidRPr="007D08EB">
        <w:rPr>
          <w:noProof/>
          <w:sz w:val="23"/>
          <w:szCs w:val="23"/>
          <w:lang w:val="sr-Latn-CS"/>
        </w:rPr>
        <w:t xml:space="preserve">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ć</w:t>
      </w:r>
      <w:r w:rsidRPr="007D08EB">
        <w:rPr>
          <w:noProof/>
          <w:sz w:val="23"/>
          <w:szCs w:val="23"/>
          <w:lang w:val="sr-Latn-CS"/>
        </w:rPr>
        <w:t xml:space="preserve">e </w:t>
      </w:r>
      <w:r w:rsidR="007D08EB">
        <w:rPr>
          <w:noProof/>
          <w:sz w:val="23"/>
          <w:szCs w:val="23"/>
          <w:lang w:val="sr-Latn-CS"/>
        </w:rPr>
        <w:t>biti</w:t>
      </w:r>
      <w:r w:rsidRPr="007D08EB">
        <w:rPr>
          <w:noProof/>
          <w:sz w:val="23"/>
          <w:szCs w:val="23"/>
          <w:lang w:val="sr-Latn-CS"/>
        </w:rPr>
        <w:t xml:space="preserve"> </w:t>
      </w:r>
      <w:r w:rsidR="007D08EB">
        <w:rPr>
          <w:noProof/>
          <w:sz w:val="23"/>
          <w:szCs w:val="23"/>
          <w:lang w:val="sr-Latn-CS"/>
        </w:rPr>
        <w:t>pl</w:t>
      </w:r>
      <w:r w:rsidRPr="007D08EB">
        <w:rPr>
          <w:noProof/>
          <w:sz w:val="23"/>
          <w:szCs w:val="23"/>
          <w:lang w:val="sr-Latn-CS"/>
        </w:rPr>
        <w:t>a</w:t>
      </w:r>
      <w:r w:rsidR="007D08EB">
        <w:rPr>
          <w:noProof/>
          <w:sz w:val="23"/>
          <w:szCs w:val="23"/>
          <w:lang w:val="sr-Latn-CS"/>
        </w:rPr>
        <w:t>tiv</w:t>
      </w:r>
      <w:r w:rsidRPr="007D08EB">
        <w:rPr>
          <w:noProof/>
          <w:sz w:val="23"/>
          <w:szCs w:val="23"/>
          <w:lang w:val="sr-Latn-CS"/>
        </w:rPr>
        <w:t xml:space="preserve">a </w:t>
      </w:r>
      <w:r w:rsidR="007D08EB">
        <w:rPr>
          <w:noProof/>
          <w:sz w:val="23"/>
          <w:szCs w:val="23"/>
          <w:lang w:val="sr-Latn-CS"/>
        </w:rPr>
        <w:t>p</w:t>
      </w:r>
      <w:r w:rsidRPr="007D08EB">
        <w:rPr>
          <w:noProof/>
          <w:sz w:val="23"/>
          <w:szCs w:val="23"/>
          <w:lang w:val="sr-Latn-CS"/>
        </w:rPr>
        <w:t xml:space="preserve">o </w:t>
      </w:r>
      <w:r w:rsidR="007D08EB">
        <w:rPr>
          <w:noProof/>
          <w:sz w:val="23"/>
          <w:szCs w:val="23"/>
          <w:lang w:val="sr-Latn-CS"/>
        </w:rPr>
        <w:t>Varijabilnoj</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o</w:t>
      </w:r>
      <w:r w:rsidR="007D08EB">
        <w:rPr>
          <w:noProof/>
          <w:sz w:val="23"/>
          <w:szCs w:val="23"/>
          <w:lang w:val="sr-Latn-CS"/>
        </w:rPr>
        <w:t>pi</w:t>
      </w:r>
      <w:r w:rsidRPr="007D08EB">
        <w:rPr>
          <w:noProof/>
          <w:sz w:val="23"/>
          <w:szCs w:val="23"/>
          <w:lang w:val="sr-Latn-CS"/>
        </w:rPr>
        <w:t>:</w:t>
      </w:r>
    </w:p>
    <w:p w:rsidR="007F3EC7" w:rsidRPr="007D08EB" w:rsidRDefault="007F3EC7" w:rsidP="007F3EC7">
      <w:pPr>
        <w:ind w:left="810" w:hanging="360"/>
        <w:rPr>
          <w:noProof/>
          <w:sz w:val="23"/>
          <w:szCs w:val="23"/>
          <w:lang w:val="sr-Latn-CS"/>
        </w:rPr>
      </w:pPr>
      <w:r w:rsidRPr="007D08EB">
        <w:rPr>
          <w:noProof/>
          <w:sz w:val="23"/>
          <w:szCs w:val="23"/>
          <w:lang w:val="sr-Latn-CS"/>
        </w:rPr>
        <w:t>(i)</w:t>
      </w:r>
      <w:r w:rsidRPr="007D08EB">
        <w:rPr>
          <w:noProof/>
          <w:sz w:val="23"/>
          <w:szCs w:val="23"/>
          <w:lang w:val="sr-Latn-CS"/>
        </w:rPr>
        <w:tab/>
      </w:r>
      <w:r w:rsidR="007D08EB">
        <w:rPr>
          <w:noProof/>
          <w:sz w:val="23"/>
          <w:szCs w:val="23"/>
          <w:lang w:val="sr-Latn-CS"/>
        </w:rPr>
        <w:t>tr</w:t>
      </w:r>
      <w:r w:rsidRPr="007D08EB">
        <w:rPr>
          <w:noProof/>
          <w:sz w:val="23"/>
          <w:szCs w:val="23"/>
          <w:lang w:val="sr-Latn-CS"/>
        </w:rPr>
        <w:t>o</w:t>
      </w:r>
      <w:r w:rsidR="007D08EB">
        <w:rPr>
          <w:noProof/>
          <w:sz w:val="23"/>
          <w:szCs w:val="23"/>
          <w:lang w:val="sr-Latn-CS"/>
        </w:rPr>
        <w:t>š</w:t>
      </w:r>
      <w:r w:rsidRPr="007D08EB">
        <w:rPr>
          <w:noProof/>
          <w:sz w:val="23"/>
          <w:szCs w:val="23"/>
          <w:lang w:val="sr-Latn-CS"/>
        </w:rPr>
        <w:t>a</w:t>
      </w:r>
      <w:r w:rsidR="007D08EB">
        <w:rPr>
          <w:noProof/>
          <w:sz w:val="23"/>
          <w:szCs w:val="23"/>
          <w:lang w:val="sr-Latn-CS"/>
        </w:rPr>
        <w:t>k</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 xml:space="preserve">a </w:t>
      </w:r>
      <w:r w:rsidR="007D08EB">
        <w:rPr>
          <w:noProof/>
          <w:sz w:val="23"/>
          <w:szCs w:val="23"/>
          <w:lang w:val="sr-Latn-CS"/>
        </w:rPr>
        <w:t>B</w:t>
      </w:r>
      <w:r w:rsidRPr="007D08EB">
        <w:rPr>
          <w:noProof/>
          <w:sz w:val="23"/>
          <w:szCs w:val="23"/>
          <w:lang w:val="sr-Latn-CS"/>
        </w:rPr>
        <w:t>a</w:t>
      </w:r>
      <w:r w:rsidR="007D08EB">
        <w:rPr>
          <w:noProof/>
          <w:sz w:val="23"/>
          <w:szCs w:val="23"/>
          <w:lang w:val="sr-Latn-CS"/>
        </w:rPr>
        <w:t>nku</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 xml:space="preserve">a </w:t>
      </w:r>
      <w:r w:rsidR="007D08EB">
        <w:rPr>
          <w:noProof/>
          <w:sz w:val="23"/>
          <w:szCs w:val="23"/>
          <w:lang w:val="sr-Latn-CS"/>
        </w:rPr>
        <w:t>pribavljanje</w:t>
      </w:r>
      <w:r w:rsidRPr="007D08EB">
        <w:rPr>
          <w:noProof/>
          <w:sz w:val="23"/>
          <w:szCs w:val="23"/>
          <w:lang w:val="sr-Latn-CS"/>
        </w:rPr>
        <w:t xml:space="preserve"> </w:t>
      </w:r>
      <w:r w:rsidR="007D08EB">
        <w:rPr>
          <w:noProof/>
          <w:sz w:val="23"/>
          <w:szCs w:val="23"/>
          <w:lang w:val="sr-Latn-CS"/>
        </w:rPr>
        <w:t>sr</w:t>
      </w:r>
      <w:r w:rsidRPr="007D08EB">
        <w:rPr>
          <w:noProof/>
          <w:sz w:val="23"/>
          <w:szCs w:val="23"/>
          <w:lang w:val="sr-Latn-CS"/>
        </w:rPr>
        <w:t>e</w:t>
      </w:r>
      <w:r w:rsidR="007D08EB">
        <w:rPr>
          <w:noProof/>
          <w:sz w:val="23"/>
          <w:szCs w:val="23"/>
          <w:lang w:val="sr-Latn-CS"/>
        </w:rPr>
        <w:t>dst</w:t>
      </w:r>
      <w:r w:rsidRPr="007D08EB">
        <w:rPr>
          <w:noProof/>
          <w:sz w:val="23"/>
          <w:szCs w:val="23"/>
          <w:lang w:val="sr-Latn-CS"/>
        </w:rPr>
        <w:t>a</w:t>
      </w:r>
      <w:r w:rsidR="007D08EB">
        <w:rPr>
          <w:noProof/>
          <w:sz w:val="23"/>
          <w:szCs w:val="23"/>
          <w:lang w:val="sr-Latn-CS"/>
        </w:rPr>
        <w:t>v</w:t>
      </w:r>
      <w:r w:rsidRPr="007D08EB">
        <w:rPr>
          <w:noProof/>
          <w:sz w:val="23"/>
          <w:szCs w:val="23"/>
          <w:lang w:val="sr-Latn-CS"/>
        </w:rPr>
        <w:t xml:space="preserve">a </w:t>
      </w:r>
      <w:r w:rsidR="007D08EB">
        <w:rPr>
          <w:noProof/>
          <w:sz w:val="23"/>
          <w:szCs w:val="23"/>
          <w:lang w:val="sr-Latn-CS"/>
        </w:rPr>
        <w:t>iz</w:t>
      </w:r>
      <w:r w:rsidRPr="007D08EB">
        <w:rPr>
          <w:noProof/>
          <w:sz w:val="23"/>
          <w:szCs w:val="23"/>
          <w:lang w:val="sr-Latn-CS"/>
        </w:rPr>
        <w:t xml:space="preserve"> </w:t>
      </w:r>
      <w:r w:rsidR="007D08EB">
        <w:rPr>
          <w:noProof/>
          <w:sz w:val="23"/>
          <w:szCs w:val="23"/>
          <w:lang w:val="sr-Latn-CS"/>
        </w:rPr>
        <w:t>nj</w:t>
      </w:r>
      <w:r w:rsidRPr="007D08EB">
        <w:rPr>
          <w:noProof/>
          <w:sz w:val="23"/>
          <w:szCs w:val="23"/>
          <w:lang w:val="sr-Latn-CS"/>
        </w:rPr>
        <w:t>e</w:t>
      </w:r>
      <w:r w:rsidR="007D08EB">
        <w:rPr>
          <w:noProof/>
          <w:sz w:val="23"/>
          <w:szCs w:val="23"/>
          <w:lang w:val="sr-Latn-CS"/>
        </w:rPr>
        <w:t>nih</w:t>
      </w:r>
      <w:r w:rsidRPr="007D08EB">
        <w:rPr>
          <w:noProof/>
          <w:sz w:val="23"/>
          <w:szCs w:val="23"/>
          <w:lang w:val="sr-Latn-CS"/>
        </w:rPr>
        <w:t xml:space="preserve"> </w:t>
      </w:r>
      <w:r w:rsidR="007D08EB">
        <w:rPr>
          <w:noProof/>
          <w:sz w:val="23"/>
          <w:szCs w:val="23"/>
          <w:lang w:val="sr-Latn-CS"/>
        </w:rPr>
        <w:t>izv</w:t>
      </w:r>
      <w:r w:rsidRPr="007D08EB">
        <w:rPr>
          <w:noProof/>
          <w:sz w:val="23"/>
          <w:szCs w:val="23"/>
          <w:lang w:val="sr-Latn-CS"/>
        </w:rPr>
        <w:t>o</w:t>
      </w:r>
      <w:r w:rsidR="007D08EB">
        <w:rPr>
          <w:noProof/>
          <w:sz w:val="23"/>
          <w:szCs w:val="23"/>
          <w:lang w:val="sr-Latn-CS"/>
        </w:rPr>
        <w:t>r</w:t>
      </w:r>
      <w:r w:rsidRPr="007D08EB">
        <w:rPr>
          <w:noProof/>
          <w:sz w:val="23"/>
          <w:szCs w:val="23"/>
          <w:lang w:val="sr-Latn-CS"/>
        </w:rPr>
        <w:t xml:space="preserve">a </w:t>
      </w:r>
      <w:r w:rsidR="007D08EB">
        <w:rPr>
          <w:noProof/>
          <w:sz w:val="23"/>
          <w:szCs w:val="23"/>
          <w:lang w:val="sr-Latn-CS"/>
        </w:rPr>
        <w:t>fin</w:t>
      </w:r>
      <w:r w:rsidRPr="007D08EB">
        <w:rPr>
          <w:noProof/>
          <w:sz w:val="23"/>
          <w:szCs w:val="23"/>
          <w:lang w:val="sr-Latn-CS"/>
        </w:rPr>
        <w:t>a</w:t>
      </w:r>
      <w:r w:rsidR="007D08EB">
        <w:rPr>
          <w:noProof/>
          <w:sz w:val="23"/>
          <w:szCs w:val="23"/>
          <w:lang w:val="sr-Latn-CS"/>
        </w:rPr>
        <w:t>nsir</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a</w:t>
      </w:r>
      <w:r w:rsidR="007D08EB">
        <w:rPr>
          <w:noProof/>
          <w:sz w:val="23"/>
          <w:szCs w:val="23"/>
          <w:lang w:val="sr-Latn-CS"/>
        </w:rPr>
        <w:t>k</w:t>
      </w:r>
      <w:r w:rsidRPr="007D08EB">
        <w:rPr>
          <w:noProof/>
          <w:sz w:val="23"/>
          <w:szCs w:val="23"/>
          <w:lang w:val="sr-Latn-CS"/>
        </w:rPr>
        <w:t>o je o</w:t>
      </w:r>
      <w:r w:rsidR="007D08EB">
        <w:rPr>
          <w:noProof/>
          <w:sz w:val="23"/>
          <w:szCs w:val="23"/>
          <w:lang w:val="sr-Latn-CS"/>
        </w:rPr>
        <w:t>dr</w:t>
      </w:r>
      <w:r w:rsidRPr="007D08EB">
        <w:rPr>
          <w:noProof/>
          <w:sz w:val="23"/>
          <w:szCs w:val="23"/>
          <w:lang w:val="sr-Latn-CS"/>
        </w:rPr>
        <w:t>e</w:t>
      </w:r>
      <w:r w:rsidR="007D08EB">
        <w:rPr>
          <w:noProof/>
          <w:sz w:val="23"/>
          <w:szCs w:val="23"/>
          <w:lang w:val="sr-Latn-CS"/>
        </w:rPr>
        <w:t>đ</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 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str</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e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 xml:space="preserve">e, </w:t>
      </w:r>
      <w:r w:rsidR="007D08EB">
        <w:rPr>
          <w:noProof/>
          <w:sz w:val="23"/>
          <w:szCs w:val="23"/>
          <w:lang w:val="sr-Latn-CS"/>
        </w:rPr>
        <w:t>z</w:t>
      </w:r>
      <w:r w:rsidRPr="007D08EB">
        <w:rPr>
          <w:noProof/>
          <w:sz w:val="23"/>
          <w:szCs w:val="23"/>
          <w:lang w:val="sr-Latn-CS"/>
        </w:rPr>
        <w:t xml:space="preserve">a </w:t>
      </w:r>
      <w:r w:rsidR="007D08EB">
        <w:rPr>
          <w:noProof/>
          <w:sz w:val="23"/>
          <w:szCs w:val="23"/>
          <w:lang w:val="sr-Latn-CS"/>
        </w:rPr>
        <w:t>p</w:t>
      </w:r>
      <w:r w:rsidRPr="007D08EB">
        <w:rPr>
          <w:noProof/>
          <w:sz w:val="23"/>
          <w:szCs w:val="23"/>
          <w:lang w:val="sr-Latn-CS"/>
        </w:rPr>
        <w:t>e</w:t>
      </w:r>
      <w:r w:rsidR="007D08EB">
        <w:rPr>
          <w:noProof/>
          <w:sz w:val="23"/>
          <w:szCs w:val="23"/>
          <w:lang w:val="sr-Latn-CS"/>
        </w:rPr>
        <w:t>ri</w:t>
      </w:r>
      <w:r w:rsidRPr="007D08EB">
        <w:rPr>
          <w:noProof/>
          <w:sz w:val="23"/>
          <w:szCs w:val="23"/>
          <w:lang w:val="sr-Latn-CS"/>
        </w:rPr>
        <w:t>o</w:t>
      </w:r>
      <w:r w:rsidR="007D08EB">
        <w:rPr>
          <w:noProof/>
          <w:sz w:val="23"/>
          <w:szCs w:val="23"/>
          <w:lang w:val="sr-Latn-CS"/>
        </w:rPr>
        <w:t>d</w:t>
      </w:r>
      <w:r w:rsidRPr="007D08EB">
        <w:rPr>
          <w:noProof/>
          <w:sz w:val="23"/>
          <w:szCs w:val="23"/>
          <w:lang w:val="sr-Latn-CS"/>
        </w:rPr>
        <w:t xml:space="preserve"> je</w:t>
      </w:r>
      <w:r w:rsidR="007D08EB">
        <w:rPr>
          <w:noProof/>
          <w:sz w:val="23"/>
          <w:szCs w:val="23"/>
          <w:lang w:val="sr-Latn-CS"/>
        </w:rPr>
        <w:t>dn</w:t>
      </w:r>
      <w:r w:rsidRPr="007D08EB">
        <w:rPr>
          <w:noProof/>
          <w:sz w:val="23"/>
          <w:szCs w:val="23"/>
          <w:lang w:val="sr-Latn-CS"/>
        </w:rPr>
        <w:t>a</w:t>
      </w:r>
      <w:r w:rsidR="007D08EB">
        <w:rPr>
          <w:noProof/>
          <w:sz w:val="23"/>
          <w:szCs w:val="23"/>
          <w:lang w:val="sr-Latn-CS"/>
        </w:rPr>
        <w:t>k</w:t>
      </w:r>
      <w:r w:rsidRPr="007D08EB">
        <w:rPr>
          <w:noProof/>
          <w:sz w:val="23"/>
          <w:szCs w:val="23"/>
          <w:lang w:val="sr-Latn-CS"/>
        </w:rPr>
        <w:t xml:space="preserve"> </w:t>
      </w:r>
      <w:r w:rsidR="007D08EB">
        <w:rPr>
          <w:noProof/>
          <w:sz w:val="23"/>
          <w:szCs w:val="23"/>
          <w:lang w:val="sr-Latn-CS"/>
        </w:rPr>
        <w:t>R</w:t>
      </w:r>
      <w:r w:rsidRPr="007D08EB">
        <w:rPr>
          <w:noProof/>
          <w:sz w:val="23"/>
          <w:szCs w:val="23"/>
          <w:lang w:val="sr-Latn-CS"/>
        </w:rPr>
        <w:t>e</w:t>
      </w:r>
      <w:r w:rsidR="007D08EB">
        <w:rPr>
          <w:noProof/>
          <w:sz w:val="23"/>
          <w:szCs w:val="23"/>
          <w:lang w:val="sr-Latn-CS"/>
        </w:rPr>
        <w:t>f</w:t>
      </w:r>
      <w:r w:rsidRPr="007D08EB">
        <w:rPr>
          <w:noProof/>
          <w:sz w:val="23"/>
          <w:szCs w:val="23"/>
          <w:lang w:val="sr-Latn-CS"/>
        </w:rPr>
        <w:t>e</w:t>
      </w:r>
      <w:r w:rsidR="007D08EB">
        <w:rPr>
          <w:noProof/>
          <w:sz w:val="23"/>
          <w:szCs w:val="23"/>
          <w:lang w:val="sr-Latn-CS"/>
        </w:rPr>
        <w:t>r</w:t>
      </w:r>
      <w:r w:rsidRPr="007D08EB">
        <w:rPr>
          <w:noProof/>
          <w:sz w:val="23"/>
          <w:szCs w:val="23"/>
          <w:lang w:val="sr-Latn-CS"/>
        </w:rPr>
        <w:t>e</w:t>
      </w:r>
      <w:r w:rsidR="007D08EB">
        <w:rPr>
          <w:noProof/>
          <w:sz w:val="23"/>
          <w:szCs w:val="23"/>
          <w:lang w:val="sr-Latn-CS"/>
        </w:rPr>
        <w:t>ntn</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e</w:t>
      </w:r>
      <w:r w:rsidR="007D08EB">
        <w:rPr>
          <w:noProof/>
          <w:sz w:val="23"/>
          <w:szCs w:val="23"/>
          <w:lang w:val="sr-Latn-CS"/>
        </w:rPr>
        <w:t>ri</w:t>
      </w:r>
      <w:r w:rsidRPr="007D08EB">
        <w:rPr>
          <w:noProof/>
          <w:sz w:val="23"/>
          <w:szCs w:val="23"/>
          <w:lang w:val="sr-Latn-CS"/>
        </w:rPr>
        <w:t>o</w:t>
      </w:r>
      <w:r w:rsidR="007D08EB">
        <w:rPr>
          <w:noProof/>
          <w:sz w:val="23"/>
          <w:szCs w:val="23"/>
          <w:lang w:val="sr-Latn-CS"/>
        </w:rPr>
        <w:t>du</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 xml:space="preserve">a </w:t>
      </w:r>
      <w:r w:rsidR="007D08EB">
        <w:rPr>
          <w:noProof/>
          <w:sz w:val="23"/>
          <w:szCs w:val="23"/>
          <w:lang w:val="sr-Latn-CS"/>
        </w:rPr>
        <w:t>varijabilnu</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o</w:t>
      </w:r>
      <w:r w:rsidR="007D08EB">
        <w:rPr>
          <w:noProof/>
          <w:sz w:val="23"/>
          <w:szCs w:val="23"/>
          <w:lang w:val="sr-Latn-CS"/>
        </w:rPr>
        <w:t>pu</w:t>
      </w:r>
      <w:r w:rsidRPr="007D08EB">
        <w:rPr>
          <w:noProof/>
          <w:sz w:val="23"/>
          <w:szCs w:val="23"/>
          <w:lang w:val="sr-Latn-CS"/>
        </w:rPr>
        <w:t xml:space="preserve"> </w:t>
      </w:r>
      <w:r w:rsidR="007D08EB">
        <w:rPr>
          <w:noProof/>
          <w:sz w:val="23"/>
          <w:szCs w:val="23"/>
          <w:lang w:val="sr-Latn-CS"/>
        </w:rPr>
        <w:t>t</w:t>
      </w:r>
      <w:r w:rsidRPr="007D08EB">
        <w:rPr>
          <w:noProof/>
          <w:sz w:val="23"/>
          <w:szCs w:val="23"/>
          <w:lang w:val="sr-Latn-CS"/>
        </w:rPr>
        <w:t>a</w:t>
      </w:r>
      <w:r w:rsidR="007D08EB">
        <w:rPr>
          <w:noProof/>
          <w:sz w:val="23"/>
          <w:szCs w:val="23"/>
          <w:lang w:val="sr-Latn-CS"/>
        </w:rPr>
        <w:t>kv</w:t>
      </w:r>
      <w:r w:rsidRPr="007D08EB">
        <w:rPr>
          <w:noProof/>
          <w:sz w:val="23"/>
          <w:szCs w:val="23"/>
          <w:lang w:val="sr-Latn-CS"/>
        </w:rPr>
        <w:t>e T</w:t>
      </w:r>
      <w:r w:rsidR="007D08EB">
        <w:rPr>
          <w:noProof/>
          <w:sz w:val="23"/>
          <w:szCs w:val="23"/>
          <w:lang w:val="sr-Latn-CS"/>
        </w:rPr>
        <w:t>r</w:t>
      </w:r>
      <w:r w:rsidRPr="007D08EB">
        <w:rPr>
          <w:noProof/>
          <w:sz w:val="23"/>
          <w:szCs w:val="23"/>
          <w:lang w:val="sr-Latn-CS"/>
        </w:rPr>
        <w:t>a</w:t>
      </w:r>
      <w:r w:rsidR="007D08EB">
        <w:rPr>
          <w:noProof/>
          <w:sz w:val="23"/>
          <w:szCs w:val="23"/>
          <w:lang w:val="sr-Latn-CS"/>
        </w:rPr>
        <w:t>nš</w:t>
      </w:r>
      <w:r w:rsidRPr="007D08EB">
        <w:rPr>
          <w:noProof/>
          <w:sz w:val="23"/>
          <w:szCs w:val="23"/>
          <w:lang w:val="sr-Latn-CS"/>
        </w:rPr>
        <w:t>e (o</w:t>
      </w:r>
      <w:r w:rsidR="007D08EB">
        <w:rPr>
          <w:noProof/>
          <w:sz w:val="23"/>
          <w:szCs w:val="23"/>
          <w:lang w:val="sr-Latn-CS"/>
        </w:rPr>
        <w:t>dn</w:t>
      </w:r>
      <w:r w:rsidRPr="007D08EB">
        <w:rPr>
          <w:noProof/>
          <w:sz w:val="23"/>
          <w:szCs w:val="23"/>
          <w:lang w:val="sr-Latn-CS"/>
        </w:rPr>
        <w:t>o</w:t>
      </w:r>
      <w:r w:rsidR="007D08EB">
        <w:rPr>
          <w:noProof/>
          <w:sz w:val="23"/>
          <w:szCs w:val="23"/>
          <w:lang w:val="sr-Latn-CS"/>
        </w:rPr>
        <w:t>sn</w:t>
      </w:r>
      <w:r w:rsidRPr="007D08EB">
        <w:rPr>
          <w:noProof/>
          <w:sz w:val="23"/>
          <w:szCs w:val="23"/>
          <w:lang w:val="sr-Latn-CS"/>
        </w:rPr>
        <w:t xml:space="preserve">o,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tržištu</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o</w:t>
      </w:r>
      <w:r w:rsidR="007D08EB">
        <w:rPr>
          <w:noProof/>
          <w:sz w:val="23"/>
          <w:szCs w:val="23"/>
          <w:lang w:val="sr-Latn-CS"/>
        </w:rPr>
        <w:t>vc</w:t>
      </w:r>
      <w:r w:rsidRPr="007D08EB">
        <w:rPr>
          <w:noProof/>
          <w:sz w:val="23"/>
          <w:szCs w:val="23"/>
          <w:lang w:val="sr-Latn-CS"/>
        </w:rPr>
        <w:t xml:space="preserve">a) </w:t>
      </w:r>
      <w:r w:rsidR="007D08EB">
        <w:rPr>
          <w:noProof/>
          <w:sz w:val="23"/>
          <w:szCs w:val="23"/>
          <w:lang w:val="sr-Latn-CS"/>
        </w:rPr>
        <w:t>ć</w:t>
      </w:r>
      <w:r w:rsidRPr="007D08EB">
        <w:rPr>
          <w:noProof/>
          <w:sz w:val="23"/>
          <w:szCs w:val="23"/>
          <w:lang w:val="sr-Latn-CS"/>
        </w:rPr>
        <w:t xml:space="preserve">e </w:t>
      </w:r>
      <w:r w:rsidR="007D08EB">
        <w:rPr>
          <w:noProof/>
          <w:sz w:val="23"/>
          <w:szCs w:val="23"/>
          <w:lang w:val="sr-Latn-CS"/>
        </w:rPr>
        <w:t>pr</w:t>
      </w:r>
      <w:r w:rsidRPr="007D08EB">
        <w:rPr>
          <w:noProof/>
          <w:sz w:val="23"/>
          <w:szCs w:val="23"/>
          <w:lang w:val="sr-Latn-CS"/>
        </w:rPr>
        <w:t>e</w:t>
      </w:r>
      <w:r w:rsidR="007D08EB">
        <w:rPr>
          <w:noProof/>
          <w:sz w:val="23"/>
          <w:szCs w:val="23"/>
          <w:lang w:val="sr-Latn-CS"/>
        </w:rPr>
        <w:t>v</w:t>
      </w:r>
      <w:r w:rsidRPr="007D08EB">
        <w:rPr>
          <w:noProof/>
          <w:sz w:val="23"/>
          <w:szCs w:val="23"/>
          <w:lang w:val="sr-Latn-CS"/>
        </w:rPr>
        <w:t>a</w:t>
      </w:r>
      <w:r w:rsidR="007D08EB">
        <w:rPr>
          <w:noProof/>
          <w:sz w:val="23"/>
          <w:szCs w:val="23"/>
          <w:lang w:val="sr-Latn-CS"/>
        </w:rPr>
        <w:t>zići</w:t>
      </w:r>
      <w:r w:rsidRPr="007D08EB">
        <w:rPr>
          <w:noProof/>
          <w:sz w:val="23"/>
          <w:szCs w:val="23"/>
          <w:lang w:val="sr-Latn-CS"/>
        </w:rPr>
        <w:t xml:space="preserve"> </w:t>
      </w:r>
      <w:r w:rsidR="007D08EB">
        <w:rPr>
          <w:noProof/>
          <w:sz w:val="23"/>
          <w:szCs w:val="23"/>
          <w:lang w:val="sr-Latn-CS"/>
        </w:rPr>
        <w:t>Relevantnu</w:t>
      </w:r>
      <w:r w:rsidRPr="007D08EB">
        <w:rPr>
          <w:noProof/>
          <w:sz w:val="23"/>
          <w:szCs w:val="23"/>
          <w:lang w:val="sr-Latn-CS"/>
        </w:rPr>
        <w:t xml:space="preserve"> </w:t>
      </w:r>
      <w:r w:rsidR="007D08EB">
        <w:rPr>
          <w:noProof/>
          <w:sz w:val="23"/>
          <w:szCs w:val="23"/>
          <w:lang w:val="sr-Latn-CS"/>
        </w:rPr>
        <w:t>međubankarsku</w:t>
      </w:r>
      <w:r w:rsidRPr="007D08EB">
        <w:rPr>
          <w:noProof/>
          <w:sz w:val="23"/>
          <w:szCs w:val="23"/>
          <w:lang w:val="sr-Latn-CS"/>
        </w:rPr>
        <w:t xml:space="preserve"> </w:t>
      </w:r>
      <w:r w:rsidR="007D08EB">
        <w:rPr>
          <w:noProof/>
          <w:sz w:val="23"/>
          <w:szCs w:val="23"/>
          <w:lang w:val="sr-Latn-CS"/>
        </w:rPr>
        <w:t>stopu</w:t>
      </w:r>
      <w:r w:rsidRPr="007D08EB">
        <w:rPr>
          <w:noProof/>
          <w:sz w:val="23"/>
          <w:szCs w:val="23"/>
          <w:lang w:val="sr-Latn-CS"/>
        </w:rPr>
        <w:t xml:space="preserve">; </w:t>
      </w:r>
      <w:r w:rsidR="007D08EB">
        <w:rPr>
          <w:noProof/>
          <w:sz w:val="23"/>
          <w:szCs w:val="23"/>
          <w:lang w:val="sr-Latn-CS"/>
        </w:rPr>
        <w:t>ili</w:t>
      </w:r>
    </w:p>
    <w:p w:rsidR="007F3EC7" w:rsidRPr="007D08EB" w:rsidRDefault="007F3EC7" w:rsidP="007F3EC7">
      <w:pPr>
        <w:tabs>
          <w:tab w:val="left" w:pos="540"/>
        </w:tabs>
        <w:ind w:left="810" w:hanging="360"/>
        <w:rPr>
          <w:noProof/>
          <w:sz w:val="23"/>
          <w:szCs w:val="23"/>
          <w:lang w:val="sr-Latn-CS"/>
        </w:rPr>
      </w:pPr>
      <w:r w:rsidRPr="007D08EB">
        <w:rPr>
          <w:noProof/>
          <w:sz w:val="23"/>
          <w:szCs w:val="23"/>
          <w:lang w:val="sr-Latn-CS"/>
        </w:rPr>
        <w:t xml:space="preserve">(ii)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a o</w:t>
      </w:r>
      <w:r w:rsidR="007D08EB">
        <w:rPr>
          <w:noProof/>
          <w:sz w:val="23"/>
          <w:szCs w:val="23"/>
          <w:lang w:val="sr-Latn-CS"/>
        </w:rPr>
        <w:t>dr</w:t>
      </w:r>
      <w:r w:rsidRPr="007D08EB">
        <w:rPr>
          <w:noProof/>
          <w:sz w:val="23"/>
          <w:szCs w:val="23"/>
          <w:lang w:val="sr-Latn-CS"/>
        </w:rPr>
        <w:t>e</w:t>
      </w:r>
      <w:r w:rsidR="007D08EB">
        <w:rPr>
          <w:noProof/>
          <w:sz w:val="23"/>
          <w:szCs w:val="23"/>
          <w:lang w:val="sr-Latn-CS"/>
        </w:rPr>
        <w:t>đu</w:t>
      </w:r>
      <w:r w:rsidRPr="007D08EB">
        <w:rPr>
          <w:noProof/>
          <w:sz w:val="23"/>
          <w:szCs w:val="23"/>
          <w:lang w:val="sr-Latn-CS"/>
        </w:rPr>
        <w:t xml:space="preserve">je </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n</w:t>
      </w:r>
      <w:r w:rsidRPr="007D08EB">
        <w:rPr>
          <w:noProof/>
          <w:sz w:val="23"/>
          <w:szCs w:val="23"/>
          <w:lang w:val="sr-Latn-CS"/>
        </w:rPr>
        <w:t xml:space="preserve">e </w:t>
      </w:r>
      <w:r w:rsidR="007D08EB">
        <w:rPr>
          <w:noProof/>
          <w:sz w:val="23"/>
          <w:szCs w:val="23"/>
          <w:lang w:val="sr-Latn-CS"/>
        </w:rPr>
        <w:t>p</w:t>
      </w:r>
      <w:r w:rsidRPr="007D08EB">
        <w:rPr>
          <w:noProof/>
          <w:sz w:val="23"/>
          <w:szCs w:val="23"/>
          <w:lang w:val="sr-Latn-CS"/>
        </w:rPr>
        <w:t>o</w:t>
      </w:r>
      <w:r w:rsidR="007D08EB">
        <w:rPr>
          <w:noProof/>
          <w:sz w:val="23"/>
          <w:szCs w:val="23"/>
          <w:lang w:val="sr-Latn-CS"/>
        </w:rPr>
        <w:t>st</w:t>
      </w:r>
      <w:r w:rsidRPr="007D08EB">
        <w:rPr>
          <w:noProof/>
          <w:sz w:val="23"/>
          <w:szCs w:val="23"/>
          <w:lang w:val="sr-Latn-CS"/>
        </w:rPr>
        <w:t>oje o</w:t>
      </w:r>
      <w:r w:rsidR="007D08EB">
        <w:rPr>
          <w:noProof/>
          <w:sz w:val="23"/>
          <w:szCs w:val="23"/>
          <w:lang w:val="sr-Latn-CS"/>
        </w:rPr>
        <w:t>dg</w:t>
      </w:r>
      <w:r w:rsidRPr="007D08EB">
        <w:rPr>
          <w:noProof/>
          <w:sz w:val="23"/>
          <w:szCs w:val="23"/>
          <w:lang w:val="sr-Latn-CS"/>
        </w:rPr>
        <w:t>o</w:t>
      </w:r>
      <w:r w:rsidR="007D08EB">
        <w:rPr>
          <w:noProof/>
          <w:sz w:val="23"/>
          <w:szCs w:val="23"/>
          <w:lang w:val="sr-Latn-CS"/>
        </w:rPr>
        <w:t>v</w:t>
      </w:r>
      <w:r w:rsidRPr="007D08EB">
        <w:rPr>
          <w:noProof/>
          <w:sz w:val="23"/>
          <w:szCs w:val="23"/>
          <w:lang w:val="sr-Latn-CS"/>
        </w:rPr>
        <w:t>a</w:t>
      </w:r>
      <w:r w:rsidR="007D08EB">
        <w:rPr>
          <w:noProof/>
          <w:sz w:val="23"/>
          <w:szCs w:val="23"/>
          <w:lang w:val="sr-Latn-CS"/>
        </w:rPr>
        <w:t>r</w:t>
      </w:r>
      <w:r w:rsidRPr="007D08EB">
        <w:rPr>
          <w:noProof/>
          <w:sz w:val="23"/>
          <w:szCs w:val="23"/>
          <w:lang w:val="sr-Latn-CS"/>
        </w:rPr>
        <w:t>aj</w:t>
      </w:r>
      <w:r w:rsidR="007D08EB">
        <w:rPr>
          <w:noProof/>
          <w:sz w:val="23"/>
          <w:szCs w:val="23"/>
          <w:lang w:val="sr-Latn-CS"/>
        </w:rPr>
        <w:t>uć</w:t>
      </w:r>
      <w:r w:rsidRPr="007D08EB">
        <w:rPr>
          <w:noProof/>
          <w:sz w:val="23"/>
          <w:szCs w:val="23"/>
          <w:lang w:val="sr-Latn-CS"/>
        </w:rPr>
        <w:t xml:space="preserve">a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f</w:t>
      </w:r>
      <w:r w:rsidRPr="007D08EB">
        <w:rPr>
          <w:noProof/>
          <w:sz w:val="23"/>
          <w:szCs w:val="23"/>
          <w:lang w:val="sr-Latn-CS"/>
        </w:rPr>
        <w:t>e</w:t>
      </w:r>
      <w:r w:rsidR="007D08EB">
        <w:rPr>
          <w:noProof/>
          <w:sz w:val="23"/>
          <w:szCs w:val="23"/>
          <w:lang w:val="sr-Latn-CS"/>
        </w:rPr>
        <w:t>r</w:t>
      </w:r>
      <w:r w:rsidRPr="007D08EB">
        <w:rPr>
          <w:noProof/>
          <w:sz w:val="23"/>
          <w:szCs w:val="23"/>
          <w:lang w:val="sr-Latn-CS"/>
        </w:rPr>
        <w:t xml:space="preserve"> </w:t>
      </w:r>
      <w:r w:rsidR="007D08EB">
        <w:rPr>
          <w:noProof/>
          <w:sz w:val="23"/>
          <w:szCs w:val="23"/>
          <w:lang w:val="sr-Latn-CS"/>
        </w:rPr>
        <w:t>sr</w:t>
      </w:r>
      <w:r w:rsidRPr="007D08EB">
        <w:rPr>
          <w:noProof/>
          <w:sz w:val="23"/>
          <w:szCs w:val="23"/>
          <w:lang w:val="sr-Latn-CS"/>
        </w:rPr>
        <w:t>e</w:t>
      </w:r>
      <w:r w:rsidR="007D08EB">
        <w:rPr>
          <w:noProof/>
          <w:sz w:val="23"/>
          <w:szCs w:val="23"/>
          <w:lang w:val="sr-Latn-CS"/>
        </w:rPr>
        <w:t>dstv</w:t>
      </w:r>
      <w:r w:rsidRPr="007D08EB">
        <w:rPr>
          <w:noProof/>
          <w:sz w:val="23"/>
          <w:szCs w:val="23"/>
          <w:lang w:val="sr-Latn-CS"/>
        </w:rPr>
        <w:t xml:space="preserve">a </w:t>
      </w:r>
      <w:r w:rsidR="007D08EB">
        <w:rPr>
          <w:noProof/>
          <w:sz w:val="23"/>
          <w:szCs w:val="23"/>
          <w:lang w:val="sr-Latn-CS"/>
        </w:rPr>
        <w:t>z</w:t>
      </w:r>
      <w:r w:rsidRPr="007D08EB">
        <w:rPr>
          <w:noProof/>
          <w:sz w:val="23"/>
          <w:szCs w:val="23"/>
          <w:lang w:val="sr-Latn-CS"/>
        </w:rPr>
        <w:t>a o</w:t>
      </w:r>
      <w:r w:rsidR="007D08EB">
        <w:rPr>
          <w:noProof/>
          <w:sz w:val="23"/>
          <w:szCs w:val="23"/>
          <w:lang w:val="sr-Latn-CS"/>
        </w:rPr>
        <w:t>dr</w:t>
      </w:r>
      <w:r w:rsidRPr="007D08EB">
        <w:rPr>
          <w:noProof/>
          <w:sz w:val="23"/>
          <w:szCs w:val="23"/>
          <w:lang w:val="sr-Latn-CS"/>
        </w:rPr>
        <w:t>e</w:t>
      </w:r>
      <w:r w:rsidR="007D08EB">
        <w:rPr>
          <w:noProof/>
          <w:sz w:val="23"/>
          <w:szCs w:val="23"/>
          <w:lang w:val="sr-Latn-CS"/>
        </w:rPr>
        <w:t>điv</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Relevantne</w:t>
      </w:r>
      <w:r w:rsidRPr="007D08EB">
        <w:rPr>
          <w:noProof/>
          <w:sz w:val="23"/>
          <w:szCs w:val="23"/>
          <w:lang w:val="sr-Latn-CS"/>
        </w:rPr>
        <w:t xml:space="preserve"> </w:t>
      </w:r>
      <w:r w:rsidR="007D08EB">
        <w:rPr>
          <w:noProof/>
          <w:sz w:val="23"/>
          <w:szCs w:val="23"/>
          <w:lang w:val="sr-Latn-CS"/>
        </w:rPr>
        <w:t>međubankarske</w:t>
      </w:r>
      <w:r w:rsidRPr="007D08EB">
        <w:rPr>
          <w:noProof/>
          <w:sz w:val="23"/>
          <w:szCs w:val="23"/>
          <w:lang w:val="sr-Latn-CS"/>
        </w:rPr>
        <w:t xml:space="preserve"> </w:t>
      </w:r>
      <w:r w:rsidR="007D08EB">
        <w:rPr>
          <w:noProof/>
          <w:sz w:val="23"/>
          <w:szCs w:val="23"/>
          <w:lang w:val="sr-Latn-CS"/>
        </w:rPr>
        <w:t>stope</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 o</w:t>
      </w:r>
      <w:r w:rsidR="007D08EB">
        <w:rPr>
          <w:noProof/>
          <w:sz w:val="23"/>
          <w:szCs w:val="23"/>
          <w:lang w:val="sr-Latn-CS"/>
        </w:rPr>
        <w:t>dg</w:t>
      </w:r>
      <w:r w:rsidRPr="007D08EB">
        <w:rPr>
          <w:noProof/>
          <w:sz w:val="23"/>
          <w:szCs w:val="23"/>
          <w:lang w:val="sr-Latn-CS"/>
        </w:rPr>
        <w:t>o</w:t>
      </w:r>
      <w:r w:rsidR="007D08EB">
        <w:rPr>
          <w:noProof/>
          <w:sz w:val="23"/>
          <w:szCs w:val="23"/>
          <w:lang w:val="sr-Latn-CS"/>
        </w:rPr>
        <w:t>v</w:t>
      </w:r>
      <w:r w:rsidRPr="007D08EB">
        <w:rPr>
          <w:noProof/>
          <w:sz w:val="23"/>
          <w:szCs w:val="23"/>
          <w:lang w:val="sr-Latn-CS"/>
        </w:rPr>
        <w:t>a</w:t>
      </w:r>
      <w:r w:rsidR="007D08EB">
        <w:rPr>
          <w:noProof/>
          <w:sz w:val="23"/>
          <w:szCs w:val="23"/>
          <w:lang w:val="sr-Latn-CS"/>
        </w:rPr>
        <w:t>r</w:t>
      </w:r>
      <w:r w:rsidRPr="007D08EB">
        <w:rPr>
          <w:noProof/>
          <w:sz w:val="23"/>
          <w:szCs w:val="23"/>
          <w:lang w:val="sr-Latn-CS"/>
        </w:rPr>
        <w:t>aj</w:t>
      </w:r>
      <w:r w:rsidR="007D08EB">
        <w:rPr>
          <w:noProof/>
          <w:sz w:val="23"/>
          <w:szCs w:val="23"/>
          <w:lang w:val="sr-Latn-CS"/>
        </w:rPr>
        <w:t>uću</w:t>
      </w:r>
      <w:r w:rsidRPr="007D08EB">
        <w:rPr>
          <w:noProof/>
          <w:sz w:val="23"/>
          <w:szCs w:val="23"/>
          <w:lang w:val="sr-Latn-CS"/>
        </w:rPr>
        <w:t xml:space="preserve"> </w:t>
      </w:r>
      <w:r w:rsidR="007D08EB">
        <w:rPr>
          <w:noProof/>
          <w:sz w:val="23"/>
          <w:szCs w:val="23"/>
          <w:lang w:val="sr-Latn-CS"/>
        </w:rPr>
        <w:t>v</w:t>
      </w:r>
      <w:r w:rsidRPr="007D08EB">
        <w:rPr>
          <w:noProof/>
          <w:sz w:val="23"/>
          <w:szCs w:val="23"/>
          <w:lang w:val="sr-Latn-CS"/>
        </w:rPr>
        <w:t>a</w:t>
      </w:r>
      <w:r w:rsidR="007D08EB">
        <w:rPr>
          <w:noProof/>
          <w:sz w:val="23"/>
          <w:szCs w:val="23"/>
          <w:lang w:val="sr-Latn-CS"/>
        </w:rPr>
        <w:t>lutu</w:t>
      </w:r>
      <w:r w:rsidRPr="007D08EB">
        <w:rPr>
          <w:noProof/>
          <w:sz w:val="23"/>
          <w:szCs w:val="23"/>
          <w:lang w:val="sr-Latn-CS"/>
        </w:rPr>
        <w:t xml:space="preserve"> </w:t>
      </w:r>
      <w:r w:rsidR="007D08EB">
        <w:rPr>
          <w:noProof/>
          <w:sz w:val="23"/>
          <w:szCs w:val="23"/>
          <w:lang w:val="sr-Latn-CS"/>
        </w:rPr>
        <w:t>t</w:t>
      </w:r>
      <w:r w:rsidRPr="007D08EB">
        <w:rPr>
          <w:noProof/>
          <w:sz w:val="23"/>
          <w:szCs w:val="23"/>
          <w:lang w:val="sr-Latn-CS"/>
        </w:rPr>
        <w:t>a</w:t>
      </w:r>
      <w:r w:rsidR="007D08EB">
        <w:rPr>
          <w:noProof/>
          <w:sz w:val="23"/>
          <w:szCs w:val="23"/>
          <w:lang w:val="sr-Latn-CS"/>
        </w:rPr>
        <w:t>kv</w:t>
      </w:r>
      <w:r w:rsidRPr="007D08EB">
        <w:rPr>
          <w:noProof/>
          <w:sz w:val="23"/>
          <w:szCs w:val="23"/>
          <w:lang w:val="sr-Latn-CS"/>
        </w:rPr>
        <w:t>e T</w:t>
      </w:r>
      <w:r w:rsidR="007D08EB">
        <w:rPr>
          <w:noProof/>
          <w:sz w:val="23"/>
          <w:szCs w:val="23"/>
          <w:lang w:val="sr-Latn-CS"/>
        </w:rPr>
        <w:t>r</w:t>
      </w:r>
      <w:r w:rsidRPr="007D08EB">
        <w:rPr>
          <w:noProof/>
          <w:sz w:val="23"/>
          <w:szCs w:val="23"/>
          <w:lang w:val="sr-Latn-CS"/>
        </w:rPr>
        <w:t>a</w:t>
      </w:r>
      <w:r w:rsidR="007D08EB">
        <w:rPr>
          <w:noProof/>
          <w:sz w:val="23"/>
          <w:szCs w:val="23"/>
          <w:lang w:val="sr-Latn-CS"/>
        </w:rPr>
        <w:t>nš</w:t>
      </w:r>
      <w:r w:rsidRPr="007D08EB">
        <w:rPr>
          <w:noProof/>
          <w:sz w:val="23"/>
          <w:szCs w:val="23"/>
          <w:lang w:val="sr-Latn-CS"/>
        </w:rPr>
        <w:t xml:space="preserve">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ni</w:t>
      </w:r>
      <w:r w:rsidRPr="007D08EB">
        <w:rPr>
          <w:noProof/>
          <w:sz w:val="23"/>
          <w:szCs w:val="23"/>
          <w:lang w:val="sr-Latn-CS"/>
        </w:rPr>
        <w:t xml:space="preserve">je </w:t>
      </w:r>
      <w:r w:rsidR="007D08EB">
        <w:rPr>
          <w:noProof/>
          <w:sz w:val="23"/>
          <w:szCs w:val="23"/>
          <w:lang w:val="sr-Latn-CS"/>
        </w:rPr>
        <w:t>m</w:t>
      </w:r>
      <w:r w:rsidRPr="007D08EB">
        <w:rPr>
          <w:noProof/>
          <w:sz w:val="23"/>
          <w:szCs w:val="23"/>
          <w:lang w:val="sr-Latn-CS"/>
        </w:rPr>
        <w:t>o</w:t>
      </w:r>
      <w:r w:rsidR="007D08EB">
        <w:rPr>
          <w:noProof/>
          <w:sz w:val="23"/>
          <w:szCs w:val="23"/>
          <w:lang w:val="sr-Latn-CS"/>
        </w:rPr>
        <w:t>guć</w:t>
      </w:r>
      <w:r w:rsidRPr="007D08EB">
        <w:rPr>
          <w:noProof/>
          <w:sz w:val="23"/>
          <w:szCs w:val="23"/>
          <w:lang w:val="sr-Latn-CS"/>
        </w:rPr>
        <w:t>e o</w:t>
      </w:r>
      <w:r w:rsidR="007D08EB">
        <w:rPr>
          <w:noProof/>
          <w:sz w:val="23"/>
          <w:szCs w:val="23"/>
          <w:lang w:val="sr-Latn-CS"/>
        </w:rPr>
        <w:t>dr</w:t>
      </w:r>
      <w:r w:rsidRPr="007D08EB">
        <w:rPr>
          <w:noProof/>
          <w:sz w:val="23"/>
          <w:szCs w:val="23"/>
          <w:lang w:val="sr-Latn-CS"/>
        </w:rPr>
        <w:t>e</w:t>
      </w:r>
      <w:r w:rsidR="007D08EB">
        <w:rPr>
          <w:noProof/>
          <w:sz w:val="23"/>
          <w:szCs w:val="23"/>
          <w:lang w:val="sr-Latn-CS"/>
        </w:rPr>
        <w:t>diti</w:t>
      </w:r>
      <w:r w:rsidRPr="007D08EB">
        <w:rPr>
          <w:noProof/>
          <w:sz w:val="23"/>
          <w:szCs w:val="23"/>
          <w:lang w:val="sr-Latn-CS"/>
        </w:rPr>
        <w:t xml:space="preserve"> </w:t>
      </w:r>
      <w:r w:rsidR="007D08EB">
        <w:rPr>
          <w:noProof/>
          <w:sz w:val="23"/>
          <w:szCs w:val="23"/>
          <w:lang w:val="sr-Latn-CS"/>
        </w:rPr>
        <w:t>Relevantnu</w:t>
      </w:r>
      <w:r w:rsidRPr="007D08EB">
        <w:rPr>
          <w:noProof/>
          <w:sz w:val="23"/>
          <w:szCs w:val="23"/>
          <w:lang w:val="sr-Latn-CS"/>
        </w:rPr>
        <w:t xml:space="preserve"> </w:t>
      </w:r>
      <w:r w:rsidR="007D08EB">
        <w:rPr>
          <w:noProof/>
          <w:sz w:val="23"/>
          <w:szCs w:val="23"/>
          <w:lang w:val="sr-Latn-CS"/>
        </w:rPr>
        <w:t>međubankarsku</w:t>
      </w:r>
      <w:r w:rsidRPr="007D08EB">
        <w:rPr>
          <w:noProof/>
          <w:sz w:val="23"/>
          <w:szCs w:val="23"/>
          <w:lang w:val="sr-Latn-CS"/>
        </w:rPr>
        <w:t xml:space="preserve"> </w:t>
      </w:r>
      <w:r w:rsidR="007D08EB">
        <w:rPr>
          <w:noProof/>
          <w:sz w:val="23"/>
          <w:szCs w:val="23"/>
          <w:lang w:val="sr-Latn-CS"/>
        </w:rPr>
        <w:t>stopu</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w:t>
      </w:r>
      <w:r w:rsidRPr="007D08EB">
        <w:rPr>
          <w:noProof/>
          <w:sz w:val="23"/>
          <w:szCs w:val="23"/>
          <w:lang w:val="sr-Latn-CS"/>
        </w:rPr>
        <w:t>a</w:t>
      </w:r>
      <w:r w:rsidR="007D08EB">
        <w:rPr>
          <w:noProof/>
          <w:sz w:val="23"/>
          <w:szCs w:val="23"/>
          <w:lang w:val="sr-Latn-CS"/>
        </w:rPr>
        <w:t>du</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a </w:t>
      </w:r>
      <w:r w:rsidR="007D08EB">
        <w:rPr>
          <w:noProof/>
          <w:sz w:val="23"/>
          <w:szCs w:val="23"/>
          <w:lang w:val="sr-Latn-CS"/>
        </w:rPr>
        <w:t>d</w:t>
      </w:r>
      <w:r w:rsidRPr="007D08EB">
        <w:rPr>
          <w:noProof/>
          <w:sz w:val="23"/>
          <w:szCs w:val="23"/>
          <w:lang w:val="sr-Latn-CS"/>
        </w:rPr>
        <w:t>e</w:t>
      </w:r>
      <w:r w:rsidR="007D08EB">
        <w:rPr>
          <w:noProof/>
          <w:sz w:val="23"/>
          <w:szCs w:val="23"/>
          <w:lang w:val="sr-Latn-CS"/>
        </w:rPr>
        <w:t>finici</w:t>
      </w:r>
      <w:r w:rsidRPr="007D08EB">
        <w:rPr>
          <w:noProof/>
          <w:sz w:val="23"/>
          <w:szCs w:val="23"/>
          <w:lang w:val="sr-Latn-CS"/>
        </w:rPr>
        <w:t>jo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a</w:t>
      </w:r>
      <w:r w:rsidR="007D08EB">
        <w:rPr>
          <w:noProof/>
          <w:sz w:val="23"/>
          <w:szCs w:val="23"/>
          <w:lang w:val="sr-Latn-CS"/>
        </w:rPr>
        <w:t>drž</w:t>
      </w:r>
      <w:r w:rsidRPr="007D08EB">
        <w:rPr>
          <w:noProof/>
          <w:sz w:val="23"/>
          <w:szCs w:val="23"/>
          <w:lang w:val="sr-Latn-CS"/>
        </w:rPr>
        <w:t>a</w:t>
      </w:r>
      <w:r w:rsidR="007D08EB">
        <w:rPr>
          <w:noProof/>
          <w:sz w:val="23"/>
          <w:szCs w:val="23"/>
          <w:lang w:val="sr-Latn-CS"/>
        </w:rPr>
        <w:t>n</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Pril</w:t>
      </w:r>
      <w:r w:rsidRPr="007D08EB">
        <w:rPr>
          <w:noProof/>
          <w:sz w:val="23"/>
          <w:szCs w:val="23"/>
          <w:lang w:val="sr-Latn-CS"/>
        </w:rPr>
        <w:t>o</w:t>
      </w:r>
      <w:r w:rsidR="007D08EB">
        <w:rPr>
          <w:noProof/>
          <w:sz w:val="23"/>
          <w:szCs w:val="23"/>
          <w:lang w:val="sr-Latn-CS"/>
        </w:rPr>
        <w:t>gu</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lastRenderedPageBreak/>
        <w:t>„</w:t>
      </w:r>
      <w:r w:rsidRPr="007D08EB">
        <w:rPr>
          <w:b/>
          <w:noProof/>
          <w:sz w:val="23"/>
          <w:szCs w:val="23"/>
          <w:lang w:val="sr-Latn-CS"/>
        </w:rPr>
        <w:t>Ma</w:t>
      </w:r>
      <w:r w:rsidR="007D08EB">
        <w:rPr>
          <w:b/>
          <w:noProof/>
          <w:sz w:val="23"/>
          <w:szCs w:val="23"/>
          <w:lang w:val="sr-Latn-CS"/>
        </w:rPr>
        <w:t>t</w:t>
      </w:r>
      <w:r w:rsidRPr="007D08EB">
        <w:rPr>
          <w:b/>
          <w:noProof/>
          <w:sz w:val="23"/>
          <w:szCs w:val="23"/>
          <w:lang w:val="sr-Latn-CS"/>
        </w:rPr>
        <w:t>e</w:t>
      </w:r>
      <w:r w:rsidR="007D08EB">
        <w:rPr>
          <w:b/>
          <w:noProof/>
          <w:sz w:val="23"/>
          <w:szCs w:val="23"/>
          <w:lang w:val="sr-Latn-CS"/>
        </w:rPr>
        <w:t>ri</w:t>
      </w:r>
      <w:r w:rsidRPr="007D08EB">
        <w:rPr>
          <w:b/>
          <w:noProof/>
          <w:sz w:val="23"/>
          <w:szCs w:val="23"/>
          <w:lang w:val="sr-Latn-CS"/>
        </w:rPr>
        <w:t>ja</w:t>
      </w:r>
      <w:r w:rsidR="007D08EB">
        <w:rPr>
          <w:b/>
          <w:noProof/>
          <w:sz w:val="23"/>
          <w:szCs w:val="23"/>
          <w:lang w:val="sr-Latn-CS"/>
        </w:rPr>
        <w:t>ln</w:t>
      </w:r>
      <w:r w:rsidRPr="007D08EB">
        <w:rPr>
          <w:b/>
          <w:noProof/>
          <w:sz w:val="23"/>
          <w:szCs w:val="23"/>
          <w:lang w:val="sr-Latn-CS"/>
        </w:rPr>
        <w:t xml:space="preserve">o </w:t>
      </w:r>
      <w:r w:rsidR="007D08EB">
        <w:rPr>
          <w:b/>
          <w:noProof/>
          <w:sz w:val="23"/>
          <w:szCs w:val="23"/>
          <w:lang w:val="sr-Latn-CS"/>
        </w:rPr>
        <w:t>štetna</w:t>
      </w:r>
      <w:r w:rsidRPr="007D08EB">
        <w:rPr>
          <w:b/>
          <w:noProof/>
          <w:sz w:val="23"/>
          <w:szCs w:val="23"/>
          <w:lang w:val="sr-Latn-CS"/>
        </w:rPr>
        <w:t xml:space="preserve"> </w:t>
      </w:r>
      <w:r w:rsidR="007D08EB">
        <w:rPr>
          <w:b/>
          <w:noProof/>
          <w:sz w:val="23"/>
          <w:szCs w:val="23"/>
          <w:lang w:val="sr-Latn-CS"/>
        </w:rPr>
        <w:t>pr</w:t>
      </w:r>
      <w:r w:rsidRPr="007D08EB">
        <w:rPr>
          <w:b/>
          <w:noProof/>
          <w:sz w:val="23"/>
          <w:szCs w:val="23"/>
          <w:lang w:val="sr-Latn-CS"/>
        </w:rPr>
        <w:t>o</w:t>
      </w:r>
      <w:r w:rsidR="007D08EB">
        <w:rPr>
          <w:b/>
          <w:noProof/>
          <w:sz w:val="23"/>
          <w:szCs w:val="23"/>
          <w:lang w:val="sr-Latn-CS"/>
        </w:rPr>
        <w:t>m</w:t>
      </w:r>
      <w:r w:rsidRPr="007D08EB">
        <w:rPr>
          <w:b/>
          <w:noProof/>
          <w:sz w:val="23"/>
          <w:szCs w:val="23"/>
          <w:lang w:val="sr-Latn-CS"/>
        </w:rPr>
        <w:t>e</w:t>
      </w:r>
      <w:r w:rsidR="007D08EB">
        <w:rPr>
          <w:b/>
          <w:noProof/>
          <w:sz w:val="23"/>
          <w:szCs w:val="23"/>
          <w:lang w:val="sr-Latn-CS"/>
        </w:rPr>
        <w:t>n</w:t>
      </w:r>
      <w:r w:rsidRPr="007D08EB">
        <w:rPr>
          <w:b/>
          <w:noProof/>
          <w:sz w:val="23"/>
          <w:szCs w:val="23"/>
          <w:lang w:val="sr-Latn-CS"/>
        </w:rPr>
        <w:t>a</w:t>
      </w:r>
      <w:r w:rsidRPr="007D08EB">
        <w:rPr>
          <w:noProof/>
          <w:sz w:val="23"/>
          <w:szCs w:val="23"/>
          <w:lang w:val="sr-Latn-CS"/>
        </w:rPr>
        <w:t xml:space="preserve">” </w:t>
      </w:r>
      <w:r w:rsidR="007D08EB">
        <w:rPr>
          <w:noProof/>
          <w:sz w:val="23"/>
          <w:szCs w:val="23"/>
          <w:lang w:val="sr-Latn-CS"/>
        </w:rPr>
        <w:t>ozn</w:t>
      </w:r>
      <w:r w:rsidRPr="007D08EB">
        <w:rPr>
          <w:noProof/>
          <w:sz w:val="23"/>
          <w:szCs w:val="23"/>
          <w:lang w:val="sr-Latn-CS"/>
        </w:rPr>
        <w:t>a</w:t>
      </w:r>
      <w:r w:rsidR="007D08EB">
        <w:rPr>
          <w:noProof/>
          <w:sz w:val="23"/>
          <w:szCs w:val="23"/>
          <w:lang w:val="sr-Latn-CS"/>
        </w:rPr>
        <w:t>čava</w:t>
      </w:r>
      <w:r w:rsidRPr="007D08EB">
        <w:rPr>
          <w:noProof/>
          <w:sz w:val="23"/>
          <w:szCs w:val="23"/>
          <w:lang w:val="sr-Latn-CS"/>
        </w:rPr>
        <w:t xml:space="preserve">,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o</w:t>
      </w:r>
      <w:r w:rsidR="007D08EB">
        <w:rPr>
          <w:noProof/>
          <w:sz w:val="23"/>
          <w:szCs w:val="23"/>
          <w:lang w:val="sr-Latn-CS"/>
        </w:rPr>
        <w:t>g</w:t>
      </w:r>
      <w:r w:rsidRPr="007D08EB">
        <w:rPr>
          <w:noProof/>
          <w:sz w:val="23"/>
          <w:szCs w:val="23"/>
          <w:lang w:val="sr-Latn-CS"/>
        </w:rPr>
        <w:t>a</w:t>
      </w:r>
      <w:r w:rsidR="007D08EB">
        <w:rPr>
          <w:noProof/>
          <w:sz w:val="23"/>
          <w:szCs w:val="23"/>
          <w:lang w:val="sr-Latn-CS"/>
        </w:rPr>
        <w:t>đ</w:t>
      </w:r>
      <w:r w:rsidRPr="007D08EB">
        <w:rPr>
          <w:noProof/>
          <w:sz w:val="23"/>
          <w:szCs w:val="23"/>
          <w:lang w:val="sr-Latn-CS"/>
        </w:rPr>
        <w:t xml:space="preserve">aj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pr</w:t>
      </w:r>
      <w:r w:rsidRPr="007D08EB">
        <w:rPr>
          <w:noProof/>
          <w:sz w:val="23"/>
          <w:szCs w:val="23"/>
          <w:lang w:val="sr-Latn-CS"/>
        </w:rPr>
        <w:t>o</w:t>
      </w:r>
      <w:r w:rsidR="007D08EB">
        <w:rPr>
          <w:noProof/>
          <w:sz w:val="23"/>
          <w:szCs w:val="23"/>
          <w:lang w:val="sr-Latn-CS"/>
        </w:rPr>
        <w:t>m</w:t>
      </w:r>
      <w:r w:rsidRPr="007D08EB">
        <w:rPr>
          <w:noProof/>
          <w:sz w:val="23"/>
          <w:szCs w:val="23"/>
          <w:lang w:val="sr-Latn-CS"/>
        </w:rPr>
        <w:t>e</w:t>
      </w:r>
      <w:r w:rsidR="007D08EB">
        <w:rPr>
          <w:noProof/>
          <w:sz w:val="23"/>
          <w:szCs w:val="23"/>
          <w:lang w:val="sr-Latn-CS"/>
        </w:rPr>
        <w:t>nu</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 xml:space="preserve">oja, </w:t>
      </w:r>
      <w:r w:rsidR="007D08EB">
        <w:rPr>
          <w:noProof/>
          <w:sz w:val="23"/>
          <w:szCs w:val="23"/>
          <w:lang w:val="sr-Latn-CS"/>
        </w:rPr>
        <w:t>p</w:t>
      </w:r>
      <w:r w:rsidRPr="007D08EB">
        <w:rPr>
          <w:noProof/>
          <w:sz w:val="23"/>
          <w:szCs w:val="23"/>
          <w:lang w:val="sr-Latn-CS"/>
        </w:rPr>
        <w:t xml:space="preserve">o </w:t>
      </w:r>
      <w:r w:rsidR="007D08EB">
        <w:rPr>
          <w:noProof/>
          <w:sz w:val="23"/>
          <w:szCs w:val="23"/>
          <w:lang w:val="sr-Latn-CS"/>
        </w:rPr>
        <w:t>r</w:t>
      </w:r>
      <w:r w:rsidRPr="007D08EB">
        <w:rPr>
          <w:noProof/>
          <w:sz w:val="23"/>
          <w:szCs w:val="23"/>
          <w:lang w:val="sr-Latn-CS"/>
        </w:rPr>
        <w:t>a</w:t>
      </w:r>
      <w:r w:rsidR="007D08EB">
        <w:rPr>
          <w:noProof/>
          <w:sz w:val="23"/>
          <w:szCs w:val="23"/>
          <w:lang w:val="sr-Latn-CS"/>
        </w:rPr>
        <w:t>zumn</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uv</w:t>
      </w:r>
      <w:r w:rsidRPr="007D08EB">
        <w:rPr>
          <w:noProof/>
          <w:sz w:val="23"/>
          <w:szCs w:val="23"/>
          <w:lang w:val="sr-Latn-CS"/>
        </w:rPr>
        <w:t>e</w:t>
      </w:r>
      <w:r w:rsidR="007D08EB">
        <w:rPr>
          <w:noProof/>
          <w:sz w:val="23"/>
          <w:szCs w:val="23"/>
          <w:lang w:val="sr-Latn-CS"/>
        </w:rPr>
        <w:t>r</w:t>
      </w:r>
      <w:r w:rsidRPr="007D08EB">
        <w:rPr>
          <w:noProof/>
          <w:sz w:val="23"/>
          <w:szCs w:val="23"/>
          <w:lang w:val="sr-Latn-CS"/>
        </w:rPr>
        <w:t>e</w:t>
      </w:r>
      <w:r w:rsidR="007D08EB">
        <w:rPr>
          <w:noProof/>
          <w:sz w:val="23"/>
          <w:szCs w:val="23"/>
          <w:lang w:val="sr-Latn-CS"/>
        </w:rPr>
        <w:t>nju</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 xml:space="preserve">e, </w:t>
      </w:r>
      <w:r w:rsidR="007D08EB">
        <w:rPr>
          <w:noProof/>
          <w:sz w:val="23"/>
          <w:szCs w:val="23"/>
          <w:lang w:val="sr-Latn-CS"/>
        </w:rPr>
        <w:t>im</w:t>
      </w:r>
      <w:r w:rsidRPr="007D08EB">
        <w:rPr>
          <w:noProof/>
          <w:sz w:val="23"/>
          <w:szCs w:val="23"/>
          <w:lang w:val="sr-Latn-CS"/>
        </w:rPr>
        <w:t xml:space="preserve">a </w:t>
      </w:r>
      <w:r w:rsidR="007D08EB">
        <w:rPr>
          <w:noProof/>
          <w:sz w:val="23"/>
          <w:szCs w:val="23"/>
          <w:lang w:val="sr-Latn-CS"/>
        </w:rPr>
        <w:t>n</w:t>
      </w:r>
      <w:r w:rsidRPr="007D08EB">
        <w:rPr>
          <w:noProof/>
          <w:sz w:val="23"/>
          <w:szCs w:val="23"/>
          <w:lang w:val="sr-Latn-CS"/>
        </w:rPr>
        <w:t>e</w:t>
      </w:r>
      <w:r w:rsidR="007D08EB">
        <w:rPr>
          <w:noProof/>
          <w:sz w:val="23"/>
          <w:szCs w:val="23"/>
          <w:lang w:val="sr-Latn-CS"/>
        </w:rPr>
        <w:t>k</w:t>
      </w:r>
      <w:r w:rsidRPr="007D08EB">
        <w:rPr>
          <w:noProof/>
          <w:sz w:val="23"/>
          <w:szCs w:val="23"/>
          <w:lang w:val="sr-Latn-CS"/>
        </w:rPr>
        <w:t xml:space="preserve">o </w:t>
      </w:r>
      <w:r w:rsidR="007D08EB">
        <w:rPr>
          <w:noProof/>
          <w:sz w:val="23"/>
          <w:szCs w:val="23"/>
          <w:lang w:val="sr-Latn-CS"/>
        </w:rPr>
        <w:t>m</w:t>
      </w:r>
      <w:r w:rsidRPr="007D08EB">
        <w:rPr>
          <w:noProof/>
          <w:sz w:val="23"/>
          <w:szCs w:val="23"/>
          <w:lang w:val="sr-Latn-CS"/>
        </w:rPr>
        <w:t>a</w:t>
      </w:r>
      <w:r w:rsidR="007D08EB">
        <w:rPr>
          <w:noProof/>
          <w:sz w:val="23"/>
          <w:szCs w:val="23"/>
          <w:lang w:val="sr-Latn-CS"/>
        </w:rPr>
        <w:t>t</w:t>
      </w:r>
      <w:r w:rsidRPr="007D08EB">
        <w:rPr>
          <w:noProof/>
          <w:sz w:val="23"/>
          <w:szCs w:val="23"/>
          <w:lang w:val="sr-Latn-CS"/>
        </w:rPr>
        <w:t>e</w:t>
      </w:r>
      <w:r w:rsidR="007D08EB">
        <w:rPr>
          <w:noProof/>
          <w:sz w:val="23"/>
          <w:szCs w:val="23"/>
          <w:lang w:val="sr-Latn-CS"/>
        </w:rPr>
        <w:t>ri</w:t>
      </w:r>
      <w:r w:rsidRPr="007D08EB">
        <w:rPr>
          <w:noProof/>
          <w:sz w:val="23"/>
          <w:szCs w:val="23"/>
          <w:lang w:val="sr-Latn-CS"/>
        </w:rPr>
        <w:t>ja</w:t>
      </w:r>
      <w:r w:rsidR="007D08EB">
        <w:rPr>
          <w:noProof/>
          <w:sz w:val="23"/>
          <w:szCs w:val="23"/>
          <w:lang w:val="sr-Latn-CS"/>
        </w:rPr>
        <w:t>ln</w:t>
      </w:r>
      <w:r w:rsidRPr="007D08EB">
        <w:rPr>
          <w:noProof/>
          <w:sz w:val="23"/>
          <w:szCs w:val="23"/>
          <w:lang w:val="sr-Latn-CS"/>
        </w:rPr>
        <w:t xml:space="preserve">o </w:t>
      </w:r>
      <w:r w:rsidR="007D08EB">
        <w:rPr>
          <w:noProof/>
          <w:sz w:val="23"/>
          <w:szCs w:val="23"/>
          <w:lang w:val="sr-Latn-CS"/>
        </w:rPr>
        <w:t>štetno</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ej</w:t>
      </w:r>
      <w:r w:rsidR="007D08EB">
        <w:rPr>
          <w:noProof/>
          <w:sz w:val="23"/>
          <w:szCs w:val="23"/>
          <w:lang w:val="sr-Latn-CS"/>
        </w:rPr>
        <w:t>stv</w:t>
      </w:r>
      <w:r w:rsidRPr="007D08EB">
        <w:rPr>
          <w:noProof/>
          <w:sz w:val="23"/>
          <w:szCs w:val="23"/>
          <w:lang w:val="sr-Latn-CS"/>
        </w:rPr>
        <w:t xml:space="preserve">o </w:t>
      </w:r>
      <w:r w:rsidR="007D08EB">
        <w:rPr>
          <w:noProof/>
          <w:sz w:val="23"/>
          <w:szCs w:val="23"/>
          <w:lang w:val="sr-Latn-CS"/>
        </w:rPr>
        <w:t>n</w:t>
      </w:r>
      <w:r w:rsidRPr="007D08EB">
        <w:rPr>
          <w:noProof/>
          <w:sz w:val="23"/>
          <w:szCs w:val="23"/>
          <w:lang w:val="sr-Latn-CS"/>
        </w:rPr>
        <w:t>a:</w:t>
      </w:r>
    </w:p>
    <w:p w:rsidR="007F3EC7" w:rsidRPr="007D08EB" w:rsidRDefault="007F3EC7" w:rsidP="007F3EC7">
      <w:pPr>
        <w:rPr>
          <w:noProof/>
          <w:sz w:val="23"/>
          <w:szCs w:val="23"/>
          <w:lang w:val="sr-Latn-CS"/>
        </w:rPr>
      </w:pPr>
      <w:r w:rsidRPr="007D08EB">
        <w:rPr>
          <w:noProof/>
          <w:sz w:val="23"/>
          <w:szCs w:val="23"/>
          <w:lang w:val="sr-Latn-CS"/>
        </w:rPr>
        <w:t xml:space="preserve">(a)  </w:t>
      </w:r>
      <w:r w:rsidR="007D08EB">
        <w:rPr>
          <w:noProof/>
          <w:sz w:val="23"/>
          <w:szCs w:val="23"/>
          <w:lang w:val="sr-Latn-CS"/>
        </w:rPr>
        <w:t>sp</w:t>
      </w:r>
      <w:r w:rsidRPr="007D08EB">
        <w:rPr>
          <w:noProof/>
          <w:sz w:val="23"/>
          <w:szCs w:val="23"/>
          <w:lang w:val="sr-Latn-CS"/>
        </w:rPr>
        <w:t>o</w:t>
      </w:r>
      <w:r w:rsidR="007D08EB">
        <w:rPr>
          <w:noProof/>
          <w:sz w:val="23"/>
          <w:szCs w:val="23"/>
          <w:lang w:val="sr-Latn-CS"/>
        </w:rPr>
        <w:t>s</w:t>
      </w:r>
      <w:r w:rsidRPr="007D08EB">
        <w:rPr>
          <w:noProof/>
          <w:sz w:val="23"/>
          <w:szCs w:val="23"/>
          <w:lang w:val="sr-Latn-CS"/>
        </w:rPr>
        <w:t>o</w:t>
      </w:r>
      <w:r w:rsidR="007D08EB">
        <w:rPr>
          <w:noProof/>
          <w:sz w:val="23"/>
          <w:szCs w:val="23"/>
          <w:lang w:val="sr-Latn-CS"/>
        </w:rPr>
        <w:t>bn</w:t>
      </w:r>
      <w:r w:rsidRPr="007D08EB">
        <w:rPr>
          <w:noProof/>
          <w:sz w:val="23"/>
          <w:szCs w:val="23"/>
          <w:lang w:val="sr-Latn-CS"/>
        </w:rPr>
        <w:t>o</w:t>
      </w:r>
      <w:r w:rsidR="007D08EB">
        <w:rPr>
          <w:noProof/>
          <w:sz w:val="23"/>
          <w:szCs w:val="23"/>
          <w:lang w:val="sr-Latn-CS"/>
        </w:rPr>
        <w:t>st</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aj</w:t>
      </w:r>
      <w:r w:rsidR="007D08EB">
        <w:rPr>
          <w:noProof/>
          <w:sz w:val="23"/>
          <w:szCs w:val="23"/>
          <w:lang w:val="sr-Latn-CS"/>
        </w:rPr>
        <w:t>m</w:t>
      </w:r>
      <w:r w:rsidRPr="007D08EB">
        <w:rPr>
          <w:noProof/>
          <w:sz w:val="23"/>
          <w:szCs w:val="23"/>
          <w:lang w:val="sr-Latn-CS"/>
        </w:rPr>
        <w:t>o</w:t>
      </w:r>
      <w:r w:rsidR="007D08EB">
        <w:rPr>
          <w:noProof/>
          <w:sz w:val="23"/>
          <w:szCs w:val="23"/>
          <w:lang w:val="sr-Latn-CS"/>
        </w:rPr>
        <w:t>primc</w:t>
      </w:r>
      <w:r w:rsidRPr="007D08EB">
        <w:rPr>
          <w:noProof/>
          <w:sz w:val="23"/>
          <w:szCs w:val="23"/>
          <w:lang w:val="sr-Latn-CS"/>
        </w:rPr>
        <w:t xml:space="preserve">a </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izvršava</w:t>
      </w:r>
      <w:r w:rsidRPr="007D08EB">
        <w:rPr>
          <w:noProof/>
          <w:sz w:val="23"/>
          <w:szCs w:val="23"/>
          <w:lang w:val="sr-Latn-CS"/>
        </w:rPr>
        <w:t xml:space="preserve"> </w:t>
      </w:r>
      <w:r w:rsidR="007D08EB">
        <w:rPr>
          <w:noProof/>
          <w:sz w:val="23"/>
          <w:szCs w:val="23"/>
          <w:lang w:val="sr-Latn-CS"/>
        </w:rPr>
        <w:t>svoje</w:t>
      </w:r>
      <w:r w:rsidRPr="007D08EB">
        <w:rPr>
          <w:noProof/>
          <w:sz w:val="23"/>
          <w:szCs w:val="23"/>
          <w:lang w:val="sr-Latn-CS"/>
        </w:rPr>
        <w:t xml:space="preserve"> o</w:t>
      </w:r>
      <w:r w:rsidR="007D08EB">
        <w:rPr>
          <w:noProof/>
          <w:sz w:val="23"/>
          <w:szCs w:val="23"/>
          <w:lang w:val="sr-Latn-CS"/>
        </w:rPr>
        <w:t>b</w:t>
      </w:r>
      <w:r w:rsidRPr="007D08EB">
        <w:rPr>
          <w:noProof/>
          <w:sz w:val="23"/>
          <w:szCs w:val="23"/>
          <w:lang w:val="sr-Latn-CS"/>
        </w:rPr>
        <w:t>a</w:t>
      </w:r>
      <w:r w:rsidR="007D08EB">
        <w:rPr>
          <w:noProof/>
          <w:sz w:val="23"/>
          <w:szCs w:val="23"/>
          <w:lang w:val="sr-Latn-CS"/>
        </w:rPr>
        <w:t>v</w:t>
      </w:r>
      <w:r w:rsidRPr="007D08EB">
        <w:rPr>
          <w:noProof/>
          <w:sz w:val="23"/>
          <w:szCs w:val="23"/>
          <w:lang w:val="sr-Latn-CS"/>
        </w:rPr>
        <w:t>e</w:t>
      </w:r>
      <w:r w:rsidR="007D08EB">
        <w:rPr>
          <w:noProof/>
          <w:sz w:val="23"/>
          <w:szCs w:val="23"/>
          <w:lang w:val="sr-Latn-CS"/>
        </w:rPr>
        <w:t>z</w:t>
      </w:r>
      <w:r w:rsidRPr="007D08EB">
        <w:rPr>
          <w:noProof/>
          <w:sz w:val="23"/>
          <w:szCs w:val="23"/>
          <w:lang w:val="sr-Latn-CS"/>
        </w:rPr>
        <w:t xml:space="preserve">e </w:t>
      </w:r>
      <w:r w:rsidR="007D08EB">
        <w:rPr>
          <w:noProof/>
          <w:sz w:val="23"/>
          <w:szCs w:val="23"/>
          <w:lang w:val="sr-Latn-CS"/>
        </w:rPr>
        <w:t>pr</w:t>
      </w:r>
      <w:r w:rsidRPr="007D08EB">
        <w:rPr>
          <w:noProof/>
          <w:sz w:val="23"/>
          <w:szCs w:val="23"/>
          <w:lang w:val="sr-Latn-CS"/>
        </w:rPr>
        <w:t>e</w:t>
      </w:r>
      <w:r w:rsidR="007D08EB">
        <w:rPr>
          <w:noProof/>
          <w:sz w:val="23"/>
          <w:szCs w:val="23"/>
          <w:lang w:val="sr-Latn-CS"/>
        </w:rPr>
        <w:t>m</w:t>
      </w:r>
      <w:r w:rsidRPr="007D08EB">
        <w:rPr>
          <w:noProof/>
          <w:sz w:val="23"/>
          <w:szCs w:val="23"/>
          <w:lang w:val="sr-Latn-CS"/>
        </w:rPr>
        <w:t>a o</w:t>
      </w:r>
      <w:r w:rsidR="007D08EB">
        <w:rPr>
          <w:noProof/>
          <w:sz w:val="23"/>
          <w:szCs w:val="23"/>
          <w:lang w:val="sr-Latn-CS"/>
        </w:rPr>
        <w:t>v</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ug</w:t>
      </w:r>
      <w:r w:rsidRPr="007D08EB">
        <w:rPr>
          <w:noProof/>
          <w:sz w:val="23"/>
          <w:szCs w:val="23"/>
          <w:lang w:val="sr-Latn-CS"/>
        </w:rPr>
        <w:t>o</w:t>
      </w:r>
      <w:r w:rsidR="007D08EB">
        <w:rPr>
          <w:noProof/>
          <w:sz w:val="23"/>
          <w:szCs w:val="23"/>
          <w:lang w:val="sr-Latn-CS"/>
        </w:rPr>
        <w:t>v</w:t>
      </w:r>
      <w:r w:rsidRPr="007D08EB">
        <w:rPr>
          <w:noProof/>
          <w:sz w:val="23"/>
          <w:szCs w:val="23"/>
          <w:lang w:val="sr-Latn-CS"/>
        </w:rPr>
        <w:t>o</w:t>
      </w:r>
      <w:r w:rsidR="007D08EB">
        <w:rPr>
          <w:noProof/>
          <w:sz w:val="23"/>
          <w:szCs w:val="23"/>
          <w:lang w:val="sr-Latn-CS"/>
        </w:rPr>
        <w:t>ru</w:t>
      </w:r>
      <w:r w:rsidRPr="007D08EB">
        <w:rPr>
          <w:noProof/>
          <w:sz w:val="23"/>
          <w:szCs w:val="23"/>
          <w:lang w:val="sr-Latn-CS"/>
        </w:rPr>
        <w:t>;</w:t>
      </w:r>
    </w:p>
    <w:p w:rsidR="007F3EC7" w:rsidRPr="007D08EB" w:rsidRDefault="007F3EC7" w:rsidP="007F3EC7">
      <w:pPr>
        <w:ind w:left="360" w:hanging="360"/>
        <w:rPr>
          <w:noProof/>
          <w:sz w:val="23"/>
          <w:szCs w:val="23"/>
          <w:lang w:val="sr-Latn-CS"/>
        </w:rPr>
      </w:pPr>
      <w:r w:rsidRPr="007D08EB">
        <w:rPr>
          <w:noProof/>
          <w:sz w:val="23"/>
          <w:szCs w:val="23"/>
          <w:lang w:val="sr-Latn-CS"/>
        </w:rPr>
        <w:t>(</w:t>
      </w:r>
      <w:r w:rsidR="007D08EB">
        <w:rPr>
          <w:noProof/>
          <w:sz w:val="23"/>
          <w:szCs w:val="23"/>
          <w:lang w:val="sr-Latn-CS"/>
        </w:rPr>
        <w:t>b</w:t>
      </w:r>
      <w:r w:rsidRPr="007D08EB">
        <w:rPr>
          <w:noProof/>
          <w:sz w:val="23"/>
          <w:szCs w:val="23"/>
          <w:lang w:val="sr-Latn-CS"/>
        </w:rPr>
        <w:t xml:space="preserve">) </w:t>
      </w:r>
      <w:r w:rsidR="007D08EB">
        <w:rPr>
          <w:noProof/>
          <w:sz w:val="23"/>
          <w:szCs w:val="23"/>
          <w:lang w:val="sr-Latn-CS"/>
        </w:rPr>
        <w:t>poslovanje</w:t>
      </w:r>
      <w:r w:rsidRPr="007D08EB">
        <w:rPr>
          <w:noProof/>
          <w:sz w:val="23"/>
          <w:szCs w:val="23"/>
          <w:lang w:val="sr-Latn-CS"/>
        </w:rPr>
        <w:t xml:space="preserve">, </w:t>
      </w:r>
      <w:r w:rsidR="007D08EB">
        <w:rPr>
          <w:noProof/>
          <w:sz w:val="23"/>
          <w:szCs w:val="23"/>
          <w:lang w:val="sr-Latn-CS"/>
        </w:rPr>
        <w:t>aktivnosti</w:t>
      </w:r>
      <w:r w:rsidRPr="007D08EB">
        <w:rPr>
          <w:noProof/>
          <w:sz w:val="23"/>
          <w:szCs w:val="23"/>
          <w:lang w:val="sr-Latn-CS"/>
        </w:rPr>
        <w:t xml:space="preserve">, </w:t>
      </w:r>
      <w:r w:rsidR="007D08EB">
        <w:rPr>
          <w:noProof/>
          <w:sz w:val="23"/>
          <w:szCs w:val="23"/>
          <w:lang w:val="sr-Latn-CS"/>
        </w:rPr>
        <w:t>imovinu</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a</w:t>
      </w:r>
      <w:r w:rsidR="007D08EB">
        <w:rPr>
          <w:noProof/>
          <w:sz w:val="23"/>
          <w:szCs w:val="23"/>
          <w:lang w:val="sr-Latn-CS"/>
        </w:rPr>
        <w:t>nj</w:t>
      </w:r>
      <w:r w:rsidRPr="007D08EB">
        <w:rPr>
          <w:noProof/>
          <w:sz w:val="23"/>
          <w:szCs w:val="23"/>
          <w:lang w:val="sr-Latn-CS"/>
        </w:rPr>
        <w:t>e (</w:t>
      </w:r>
      <w:r w:rsidR="007D08EB">
        <w:rPr>
          <w:noProof/>
          <w:sz w:val="23"/>
          <w:szCs w:val="23"/>
          <w:lang w:val="sr-Latn-CS"/>
        </w:rPr>
        <w:t>finansijsko</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drugo</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izgl</w:t>
      </w:r>
      <w:r w:rsidRPr="007D08EB">
        <w:rPr>
          <w:noProof/>
          <w:sz w:val="23"/>
          <w:szCs w:val="23"/>
          <w:lang w:val="sr-Latn-CS"/>
        </w:rPr>
        <w:t>e</w:t>
      </w:r>
      <w:r w:rsidR="007D08EB">
        <w:rPr>
          <w:noProof/>
          <w:sz w:val="23"/>
          <w:szCs w:val="23"/>
          <w:lang w:val="sr-Latn-CS"/>
        </w:rPr>
        <w:t>d</w:t>
      </w:r>
      <w:r w:rsidRPr="007D08EB">
        <w:rPr>
          <w:noProof/>
          <w:sz w:val="23"/>
          <w:szCs w:val="23"/>
          <w:lang w:val="sr-Latn-CS"/>
        </w:rPr>
        <w:t xml:space="preserve">e </w:t>
      </w:r>
      <w:r w:rsidR="007D08EB">
        <w:rPr>
          <w:noProof/>
          <w:sz w:val="23"/>
          <w:szCs w:val="23"/>
          <w:lang w:val="sr-Latn-CS"/>
        </w:rPr>
        <w:t>Z</w:t>
      </w:r>
      <w:r w:rsidRPr="007D08EB">
        <w:rPr>
          <w:noProof/>
          <w:sz w:val="23"/>
          <w:szCs w:val="23"/>
          <w:lang w:val="sr-Latn-CS"/>
        </w:rPr>
        <w:t>aj</w:t>
      </w:r>
      <w:r w:rsidR="007D08EB">
        <w:rPr>
          <w:noProof/>
          <w:sz w:val="23"/>
          <w:szCs w:val="23"/>
          <w:lang w:val="sr-Latn-CS"/>
        </w:rPr>
        <w:t>m</w:t>
      </w:r>
      <w:r w:rsidRPr="007D08EB">
        <w:rPr>
          <w:noProof/>
          <w:sz w:val="23"/>
          <w:szCs w:val="23"/>
          <w:lang w:val="sr-Latn-CS"/>
        </w:rPr>
        <w:t>o</w:t>
      </w:r>
      <w:r w:rsidR="007D08EB">
        <w:rPr>
          <w:noProof/>
          <w:sz w:val="23"/>
          <w:szCs w:val="23"/>
          <w:lang w:val="sr-Latn-CS"/>
        </w:rPr>
        <w:t>primc</w:t>
      </w:r>
      <w:r w:rsidRPr="007D08EB">
        <w:rPr>
          <w:noProof/>
          <w:sz w:val="23"/>
          <w:szCs w:val="23"/>
          <w:lang w:val="sr-Latn-CS"/>
        </w:rPr>
        <w:t xml:space="preserve">a; </w:t>
      </w:r>
      <w:r w:rsidR="007D08EB">
        <w:rPr>
          <w:noProof/>
          <w:sz w:val="23"/>
          <w:szCs w:val="23"/>
          <w:lang w:val="sr-Latn-CS"/>
        </w:rPr>
        <w:t>ili</w:t>
      </w:r>
    </w:p>
    <w:p w:rsidR="007F3EC7" w:rsidRPr="007D08EB" w:rsidRDefault="007F3EC7" w:rsidP="007F3EC7">
      <w:pPr>
        <w:ind w:left="360" w:hanging="360"/>
        <w:rPr>
          <w:noProof/>
          <w:sz w:val="23"/>
          <w:szCs w:val="23"/>
          <w:lang w:val="sr-Latn-CS"/>
        </w:rPr>
      </w:pPr>
      <w:r w:rsidRPr="007D08EB">
        <w:rPr>
          <w:noProof/>
          <w:sz w:val="23"/>
          <w:szCs w:val="23"/>
          <w:lang w:val="sr-Latn-CS"/>
        </w:rPr>
        <w:t>(</w:t>
      </w:r>
      <w:r w:rsidR="007D08EB">
        <w:rPr>
          <w:noProof/>
          <w:sz w:val="23"/>
          <w:szCs w:val="23"/>
          <w:lang w:val="sr-Latn-CS"/>
        </w:rPr>
        <w:t>v</w:t>
      </w:r>
      <w:r w:rsidRPr="007D08EB">
        <w:rPr>
          <w:noProof/>
          <w:sz w:val="23"/>
          <w:szCs w:val="23"/>
          <w:lang w:val="sr-Latn-CS"/>
        </w:rPr>
        <w:t xml:space="preserve">) </w:t>
      </w:r>
      <w:r w:rsidR="007D08EB">
        <w:rPr>
          <w:noProof/>
          <w:sz w:val="23"/>
          <w:szCs w:val="23"/>
          <w:lang w:val="sr-Latn-CS"/>
        </w:rPr>
        <w:t>zakonitost</w:t>
      </w:r>
      <w:r w:rsidRPr="007D08EB">
        <w:rPr>
          <w:noProof/>
          <w:sz w:val="23"/>
          <w:szCs w:val="23"/>
          <w:lang w:val="sr-Latn-CS"/>
        </w:rPr>
        <w:t xml:space="preserve">, </w:t>
      </w:r>
      <w:r w:rsidR="007D08EB">
        <w:rPr>
          <w:noProof/>
          <w:sz w:val="23"/>
          <w:szCs w:val="23"/>
          <w:lang w:val="sr-Latn-CS"/>
        </w:rPr>
        <w:t>v</w:t>
      </w:r>
      <w:r w:rsidRPr="007D08EB">
        <w:rPr>
          <w:noProof/>
          <w:sz w:val="23"/>
          <w:szCs w:val="23"/>
          <w:lang w:val="sr-Latn-CS"/>
        </w:rPr>
        <w:t>a</w:t>
      </w:r>
      <w:r w:rsidR="007D08EB">
        <w:rPr>
          <w:noProof/>
          <w:sz w:val="23"/>
          <w:szCs w:val="23"/>
          <w:lang w:val="sr-Latn-CS"/>
        </w:rPr>
        <w:t>ž</w:t>
      </w:r>
      <w:r w:rsidRPr="007D08EB">
        <w:rPr>
          <w:noProof/>
          <w:sz w:val="23"/>
          <w:szCs w:val="23"/>
          <w:lang w:val="sr-Latn-CS"/>
        </w:rPr>
        <w:t>e</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spr</w:t>
      </w:r>
      <w:r w:rsidRPr="007D08EB">
        <w:rPr>
          <w:noProof/>
          <w:sz w:val="23"/>
          <w:szCs w:val="23"/>
          <w:lang w:val="sr-Latn-CS"/>
        </w:rPr>
        <w:t>o</w:t>
      </w:r>
      <w:r w:rsidR="007D08EB">
        <w:rPr>
          <w:noProof/>
          <w:sz w:val="23"/>
          <w:szCs w:val="23"/>
          <w:lang w:val="sr-Latn-CS"/>
        </w:rPr>
        <w:t>v</w:t>
      </w:r>
      <w:r w:rsidRPr="007D08EB">
        <w:rPr>
          <w:noProof/>
          <w:sz w:val="23"/>
          <w:szCs w:val="23"/>
          <w:lang w:val="sr-Latn-CS"/>
        </w:rPr>
        <w:t>o</w:t>
      </w:r>
      <w:r w:rsidR="007D08EB">
        <w:rPr>
          <w:noProof/>
          <w:sz w:val="23"/>
          <w:szCs w:val="23"/>
          <w:lang w:val="sr-Latn-CS"/>
        </w:rPr>
        <w:t>div</w:t>
      </w:r>
      <w:r w:rsidRPr="007D08EB">
        <w:rPr>
          <w:noProof/>
          <w:sz w:val="23"/>
          <w:szCs w:val="23"/>
          <w:lang w:val="sr-Latn-CS"/>
        </w:rPr>
        <w:t>o</w:t>
      </w:r>
      <w:r w:rsidR="007D08EB">
        <w:rPr>
          <w:noProof/>
          <w:sz w:val="23"/>
          <w:szCs w:val="23"/>
          <w:lang w:val="sr-Latn-CS"/>
        </w:rPr>
        <w:t>st</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pun</w:t>
      </w:r>
      <w:r w:rsidRPr="007D08EB">
        <w:rPr>
          <w:noProof/>
          <w:sz w:val="23"/>
          <w:szCs w:val="23"/>
          <w:lang w:val="sr-Latn-CS"/>
        </w:rPr>
        <w:t>o</w:t>
      </w:r>
      <w:r w:rsidR="007D08EB">
        <w:rPr>
          <w:noProof/>
          <w:sz w:val="23"/>
          <w:szCs w:val="23"/>
          <w:lang w:val="sr-Latn-CS"/>
        </w:rPr>
        <w:t>v</w:t>
      </w:r>
      <w:r w:rsidRPr="007D08EB">
        <w:rPr>
          <w:noProof/>
          <w:sz w:val="23"/>
          <w:szCs w:val="23"/>
          <w:lang w:val="sr-Latn-CS"/>
        </w:rPr>
        <w:t>a</w:t>
      </w:r>
      <w:r w:rsidR="007D08EB">
        <w:rPr>
          <w:noProof/>
          <w:sz w:val="23"/>
          <w:szCs w:val="23"/>
          <w:lang w:val="sr-Latn-CS"/>
        </w:rPr>
        <w:t>žn</w:t>
      </w:r>
      <w:r w:rsidRPr="007D08EB">
        <w:rPr>
          <w:noProof/>
          <w:sz w:val="23"/>
          <w:szCs w:val="23"/>
          <w:lang w:val="sr-Latn-CS"/>
        </w:rPr>
        <w:t>o</w:t>
      </w:r>
      <w:r w:rsidR="007D08EB">
        <w:rPr>
          <w:noProof/>
          <w:sz w:val="23"/>
          <w:szCs w:val="23"/>
          <w:lang w:val="sr-Latn-CS"/>
        </w:rPr>
        <w:t>st</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r</w:t>
      </w:r>
      <w:r w:rsidRPr="007D08EB">
        <w:rPr>
          <w:noProof/>
          <w:sz w:val="23"/>
          <w:szCs w:val="23"/>
          <w:lang w:val="sr-Latn-CS"/>
        </w:rPr>
        <w:t>a</w:t>
      </w:r>
      <w:r w:rsidR="007D08EB">
        <w:rPr>
          <w:noProof/>
          <w:sz w:val="23"/>
          <w:szCs w:val="23"/>
          <w:lang w:val="sr-Latn-CS"/>
        </w:rPr>
        <w:t>ngir</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vr</w:t>
      </w:r>
      <w:r w:rsidRPr="007D08EB">
        <w:rPr>
          <w:noProof/>
          <w:sz w:val="23"/>
          <w:szCs w:val="23"/>
          <w:lang w:val="sr-Latn-CS"/>
        </w:rPr>
        <w:t>e</w:t>
      </w:r>
      <w:r w:rsidR="007D08EB">
        <w:rPr>
          <w:noProof/>
          <w:sz w:val="23"/>
          <w:szCs w:val="23"/>
          <w:lang w:val="sr-Latn-CS"/>
        </w:rPr>
        <w:t>dn</w:t>
      </w:r>
      <w:r w:rsidRPr="007D08EB">
        <w:rPr>
          <w:noProof/>
          <w:sz w:val="23"/>
          <w:szCs w:val="23"/>
          <w:lang w:val="sr-Latn-CS"/>
        </w:rPr>
        <w:t>o</w:t>
      </w:r>
      <w:r w:rsidR="007D08EB">
        <w:rPr>
          <w:noProof/>
          <w:sz w:val="23"/>
          <w:szCs w:val="23"/>
          <w:lang w:val="sr-Latn-CS"/>
        </w:rPr>
        <w:t>st</w:t>
      </w:r>
      <w:r w:rsidRPr="007D08EB">
        <w:rPr>
          <w:noProof/>
          <w:sz w:val="23"/>
          <w:szCs w:val="23"/>
          <w:lang w:val="sr-Latn-CS"/>
        </w:rPr>
        <w:t xml:space="preserve">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kog</w:t>
      </w:r>
      <w:r w:rsidRPr="007D08EB">
        <w:rPr>
          <w:noProof/>
          <w:sz w:val="23"/>
          <w:szCs w:val="23"/>
          <w:lang w:val="sr-Latn-CS"/>
        </w:rPr>
        <w:t xml:space="preserve"> </w:t>
      </w:r>
      <w:r w:rsidR="007D08EB">
        <w:rPr>
          <w:noProof/>
          <w:sz w:val="23"/>
          <w:szCs w:val="23"/>
          <w:lang w:val="sr-Latn-CS"/>
        </w:rPr>
        <w:t>obezbeđenja</w:t>
      </w:r>
      <w:r w:rsidRPr="007D08EB">
        <w:rPr>
          <w:noProof/>
          <w:sz w:val="23"/>
          <w:szCs w:val="23"/>
          <w:lang w:val="sr-Latn-CS"/>
        </w:rPr>
        <w:t xml:space="preserve"> </w:t>
      </w:r>
      <w:r w:rsidR="007D08EB">
        <w:rPr>
          <w:noProof/>
          <w:sz w:val="23"/>
          <w:szCs w:val="23"/>
          <w:lang w:val="sr-Latn-CS"/>
        </w:rPr>
        <w:t>datog</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a</w:t>
      </w:r>
      <w:r w:rsidR="007D08EB">
        <w:rPr>
          <w:noProof/>
          <w:sz w:val="23"/>
          <w:szCs w:val="23"/>
          <w:lang w:val="sr-Latn-CS"/>
        </w:rPr>
        <w:t>nci</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pr</w:t>
      </w:r>
      <w:r w:rsidRPr="007D08EB">
        <w:rPr>
          <w:noProof/>
          <w:sz w:val="23"/>
          <w:szCs w:val="23"/>
          <w:lang w:val="sr-Latn-CS"/>
        </w:rPr>
        <w:t>a</w:t>
      </w:r>
      <w:r w:rsidR="007D08EB">
        <w:rPr>
          <w:noProof/>
          <w:sz w:val="23"/>
          <w:szCs w:val="23"/>
          <w:lang w:val="sr-Latn-CS"/>
        </w:rPr>
        <w:t>v</w:t>
      </w:r>
      <w:r w:rsidRPr="007D08EB">
        <w:rPr>
          <w:noProof/>
          <w:sz w:val="23"/>
          <w:szCs w:val="23"/>
          <w:lang w:val="sr-Latn-CS"/>
        </w:rPr>
        <w:t xml:space="preserve">a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pr</w:t>
      </w:r>
      <w:r w:rsidRPr="007D08EB">
        <w:rPr>
          <w:noProof/>
          <w:sz w:val="23"/>
          <w:szCs w:val="23"/>
          <w:lang w:val="sr-Latn-CS"/>
        </w:rPr>
        <w:t>a</w:t>
      </w:r>
      <w:r w:rsidR="007D08EB">
        <w:rPr>
          <w:noProof/>
          <w:sz w:val="23"/>
          <w:szCs w:val="23"/>
          <w:lang w:val="sr-Latn-CS"/>
        </w:rPr>
        <w:t>vnih</w:t>
      </w:r>
      <w:r w:rsidRPr="007D08EB">
        <w:rPr>
          <w:noProof/>
          <w:sz w:val="23"/>
          <w:szCs w:val="23"/>
          <w:lang w:val="sr-Latn-CS"/>
        </w:rPr>
        <w:t xml:space="preserve"> </w:t>
      </w:r>
      <w:r w:rsidR="007D08EB">
        <w:rPr>
          <w:noProof/>
          <w:sz w:val="23"/>
          <w:szCs w:val="23"/>
          <w:lang w:val="sr-Latn-CS"/>
        </w:rPr>
        <w:t>l</w:t>
      </w:r>
      <w:r w:rsidRPr="007D08EB">
        <w:rPr>
          <w:noProof/>
          <w:sz w:val="23"/>
          <w:szCs w:val="23"/>
          <w:lang w:val="sr-Latn-CS"/>
        </w:rPr>
        <w:t>e</w:t>
      </w:r>
      <w:r w:rsidR="007D08EB">
        <w:rPr>
          <w:noProof/>
          <w:sz w:val="23"/>
          <w:szCs w:val="23"/>
          <w:lang w:val="sr-Latn-CS"/>
        </w:rPr>
        <w:t>k</w:t>
      </w:r>
      <w:r w:rsidRPr="007D08EB">
        <w:rPr>
          <w:noProof/>
          <w:sz w:val="23"/>
          <w:szCs w:val="23"/>
          <w:lang w:val="sr-Latn-CS"/>
        </w:rPr>
        <w:t>o</w:t>
      </w:r>
      <w:r w:rsidR="007D08EB">
        <w:rPr>
          <w:noProof/>
          <w:sz w:val="23"/>
          <w:szCs w:val="23"/>
          <w:lang w:val="sr-Latn-CS"/>
        </w:rPr>
        <w:t>v</w:t>
      </w:r>
      <w:r w:rsidRPr="007D08EB">
        <w:rPr>
          <w:noProof/>
          <w:sz w:val="23"/>
          <w:szCs w:val="23"/>
          <w:lang w:val="sr-Latn-CS"/>
        </w:rPr>
        <w:t xml:space="preserve">a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 xml:space="preserve">e </w:t>
      </w:r>
      <w:r w:rsidR="007D08EB">
        <w:rPr>
          <w:noProof/>
          <w:sz w:val="23"/>
          <w:szCs w:val="23"/>
          <w:lang w:val="sr-Latn-CS"/>
        </w:rPr>
        <w:t>pr</w:t>
      </w:r>
      <w:r w:rsidRPr="007D08EB">
        <w:rPr>
          <w:noProof/>
          <w:sz w:val="23"/>
          <w:szCs w:val="23"/>
          <w:lang w:val="sr-Latn-CS"/>
        </w:rPr>
        <w:t>e</w:t>
      </w:r>
      <w:r w:rsidR="007D08EB">
        <w:rPr>
          <w:noProof/>
          <w:sz w:val="23"/>
          <w:szCs w:val="23"/>
          <w:lang w:val="sr-Latn-CS"/>
        </w:rPr>
        <w:t>m</w:t>
      </w:r>
      <w:r w:rsidRPr="007D08EB">
        <w:rPr>
          <w:noProof/>
          <w:sz w:val="23"/>
          <w:szCs w:val="23"/>
          <w:lang w:val="sr-Latn-CS"/>
        </w:rPr>
        <w:t>a o</w:t>
      </w:r>
      <w:r w:rsidR="007D08EB">
        <w:rPr>
          <w:noProof/>
          <w:sz w:val="23"/>
          <w:szCs w:val="23"/>
          <w:lang w:val="sr-Latn-CS"/>
        </w:rPr>
        <w:t>v</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ug</w:t>
      </w:r>
      <w:r w:rsidRPr="007D08EB">
        <w:rPr>
          <w:noProof/>
          <w:sz w:val="23"/>
          <w:szCs w:val="23"/>
          <w:lang w:val="sr-Latn-CS"/>
        </w:rPr>
        <w:t>o</w:t>
      </w:r>
      <w:r w:rsidR="007D08EB">
        <w:rPr>
          <w:noProof/>
          <w:sz w:val="23"/>
          <w:szCs w:val="23"/>
          <w:lang w:val="sr-Latn-CS"/>
        </w:rPr>
        <w:t>v</w:t>
      </w:r>
      <w:r w:rsidRPr="007D08EB">
        <w:rPr>
          <w:noProof/>
          <w:sz w:val="23"/>
          <w:szCs w:val="23"/>
          <w:lang w:val="sr-Latn-CS"/>
        </w:rPr>
        <w:t>o</w:t>
      </w:r>
      <w:r w:rsidR="007D08EB">
        <w:rPr>
          <w:noProof/>
          <w:sz w:val="23"/>
          <w:szCs w:val="23"/>
          <w:lang w:val="sr-Latn-CS"/>
        </w:rPr>
        <w:t>ru</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D</w:t>
      </w:r>
      <w:r w:rsidRPr="007D08EB">
        <w:rPr>
          <w:b/>
          <w:noProof/>
          <w:sz w:val="23"/>
          <w:szCs w:val="23"/>
          <w:lang w:val="sr-Latn-CS"/>
        </w:rPr>
        <w:t>a</w:t>
      </w:r>
      <w:r w:rsidR="007D08EB">
        <w:rPr>
          <w:b/>
          <w:noProof/>
          <w:sz w:val="23"/>
          <w:szCs w:val="23"/>
          <w:lang w:val="sr-Latn-CS"/>
        </w:rPr>
        <w:t>tum</w:t>
      </w:r>
      <w:r w:rsidRPr="007D08EB">
        <w:rPr>
          <w:b/>
          <w:noProof/>
          <w:sz w:val="23"/>
          <w:szCs w:val="23"/>
          <w:lang w:val="sr-Latn-CS"/>
        </w:rPr>
        <w:t xml:space="preserve"> </w:t>
      </w:r>
      <w:r w:rsidR="007D08EB">
        <w:rPr>
          <w:b/>
          <w:noProof/>
          <w:sz w:val="23"/>
          <w:szCs w:val="23"/>
          <w:lang w:val="sr-Latn-CS"/>
        </w:rPr>
        <w:t>d</w:t>
      </w:r>
      <w:r w:rsidRPr="007D08EB">
        <w:rPr>
          <w:b/>
          <w:noProof/>
          <w:sz w:val="23"/>
          <w:szCs w:val="23"/>
          <w:lang w:val="sr-Latn-CS"/>
        </w:rPr>
        <w:t>o</w:t>
      </w:r>
      <w:r w:rsidR="007D08EB">
        <w:rPr>
          <w:b/>
          <w:noProof/>
          <w:sz w:val="23"/>
          <w:szCs w:val="23"/>
          <w:lang w:val="sr-Latn-CS"/>
        </w:rPr>
        <w:t>sp</w:t>
      </w:r>
      <w:r w:rsidRPr="007D08EB">
        <w:rPr>
          <w:b/>
          <w:noProof/>
          <w:sz w:val="23"/>
          <w:szCs w:val="23"/>
          <w:lang w:val="sr-Latn-CS"/>
        </w:rPr>
        <w:t>e</w:t>
      </w:r>
      <w:r w:rsidR="007D08EB">
        <w:rPr>
          <w:b/>
          <w:noProof/>
          <w:sz w:val="23"/>
          <w:szCs w:val="23"/>
          <w:lang w:val="sr-Latn-CS"/>
        </w:rPr>
        <w:t>ć</w:t>
      </w:r>
      <w:r w:rsidRPr="007D08EB">
        <w:rPr>
          <w:b/>
          <w:noProof/>
          <w:sz w:val="23"/>
          <w:szCs w:val="23"/>
          <w:lang w:val="sr-Latn-CS"/>
        </w:rPr>
        <w:t>a</w:t>
      </w:r>
      <w:r w:rsidRPr="007D08EB">
        <w:rPr>
          <w:noProof/>
          <w:sz w:val="23"/>
          <w:szCs w:val="23"/>
          <w:lang w:val="sr-Latn-CS"/>
        </w:rPr>
        <w:t xml:space="preserve">” </w:t>
      </w:r>
      <w:r w:rsidR="007D08EB">
        <w:rPr>
          <w:noProof/>
          <w:sz w:val="23"/>
          <w:szCs w:val="23"/>
          <w:lang w:val="sr-Latn-CS"/>
        </w:rPr>
        <w:t>zn</w:t>
      </w:r>
      <w:r w:rsidRPr="007D08EB">
        <w:rPr>
          <w:noProof/>
          <w:sz w:val="23"/>
          <w:szCs w:val="23"/>
          <w:lang w:val="sr-Latn-CS"/>
        </w:rPr>
        <w:t>a</w:t>
      </w:r>
      <w:r w:rsidR="007D08EB">
        <w:rPr>
          <w:noProof/>
          <w:sz w:val="23"/>
          <w:szCs w:val="23"/>
          <w:lang w:val="sr-Latn-CS"/>
        </w:rPr>
        <w:t>či</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o</w:t>
      </w:r>
      <w:r w:rsidR="007D08EB">
        <w:rPr>
          <w:noProof/>
          <w:sz w:val="23"/>
          <w:szCs w:val="23"/>
          <w:lang w:val="sr-Latn-CS"/>
        </w:rPr>
        <w:t>sl</w:t>
      </w:r>
      <w:r w:rsidRPr="007D08EB">
        <w:rPr>
          <w:noProof/>
          <w:sz w:val="23"/>
          <w:szCs w:val="23"/>
          <w:lang w:val="sr-Latn-CS"/>
        </w:rPr>
        <w:t>e</w:t>
      </w:r>
      <w:r w:rsidR="007D08EB">
        <w:rPr>
          <w:noProof/>
          <w:sz w:val="23"/>
          <w:szCs w:val="23"/>
          <w:lang w:val="sr-Latn-CS"/>
        </w:rPr>
        <w:t>dnji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tum</w:t>
      </w:r>
      <w:r w:rsidRPr="007D08EB">
        <w:rPr>
          <w:noProof/>
          <w:sz w:val="23"/>
          <w:szCs w:val="23"/>
          <w:lang w:val="sr-Latn-CS"/>
        </w:rPr>
        <w:t xml:space="preserve"> o</w:t>
      </w:r>
      <w:r w:rsidR="007D08EB">
        <w:rPr>
          <w:noProof/>
          <w:sz w:val="23"/>
          <w:szCs w:val="23"/>
          <w:lang w:val="sr-Latn-CS"/>
        </w:rPr>
        <w:t>tpl</w:t>
      </w:r>
      <w:r w:rsidRPr="007D08EB">
        <w:rPr>
          <w:noProof/>
          <w:sz w:val="23"/>
          <w:szCs w:val="23"/>
          <w:lang w:val="sr-Latn-CS"/>
        </w:rPr>
        <w:t>a</w:t>
      </w:r>
      <w:r w:rsidR="007D08EB">
        <w:rPr>
          <w:noProof/>
          <w:sz w:val="23"/>
          <w:szCs w:val="23"/>
          <w:lang w:val="sr-Latn-CS"/>
        </w:rPr>
        <w:t>t</w:t>
      </w:r>
      <w:r w:rsidRPr="007D08EB">
        <w:rPr>
          <w:noProof/>
          <w:sz w:val="23"/>
          <w:szCs w:val="23"/>
          <w:lang w:val="sr-Latn-CS"/>
        </w:rPr>
        <w:t>e T</w:t>
      </w:r>
      <w:r w:rsidR="007D08EB">
        <w:rPr>
          <w:noProof/>
          <w:sz w:val="23"/>
          <w:szCs w:val="23"/>
          <w:lang w:val="sr-Latn-CS"/>
        </w:rPr>
        <w:t>r</w:t>
      </w:r>
      <w:r w:rsidRPr="007D08EB">
        <w:rPr>
          <w:noProof/>
          <w:sz w:val="23"/>
          <w:szCs w:val="23"/>
          <w:lang w:val="sr-Latn-CS"/>
        </w:rPr>
        <w:t>a</w:t>
      </w:r>
      <w:r w:rsidR="007D08EB">
        <w:rPr>
          <w:noProof/>
          <w:sz w:val="23"/>
          <w:szCs w:val="23"/>
          <w:lang w:val="sr-Latn-CS"/>
        </w:rPr>
        <w:t>nš</w:t>
      </w:r>
      <w:r w:rsidRPr="007D08EB">
        <w:rPr>
          <w:noProof/>
          <w:sz w:val="23"/>
          <w:szCs w:val="23"/>
          <w:lang w:val="sr-Latn-CS"/>
        </w:rPr>
        <w:t xml:space="preserve">e </w:t>
      </w:r>
      <w:r w:rsidR="007D08EB">
        <w:rPr>
          <w:noProof/>
          <w:sz w:val="23"/>
          <w:szCs w:val="23"/>
          <w:lang w:val="sr-Latn-CS"/>
        </w:rPr>
        <w:t>n</w:t>
      </w:r>
      <w:r w:rsidRPr="007D08EB">
        <w:rPr>
          <w:noProof/>
          <w:sz w:val="23"/>
          <w:szCs w:val="23"/>
          <w:lang w:val="sr-Latn-CS"/>
        </w:rPr>
        <w:t>a</w:t>
      </w:r>
      <w:r w:rsidR="007D08EB">
        <w:rPr>
          <w:noProof/>
          <w:sz w:val="23"/>
          <w:szCs w:val="23"/>
          <w:lang w:val="sr-Latn-CS"/>
        </w:rPr>
        <w:t>v</w:t>
      </w:r>
      <w:r w:rsidRPr="007D08EB">
        <w:rPr>
          <w:noProof/>
          <w:sz w:val="23"/>
          <w:szCs w:val="23"/>
          <w:lang w:val="sr-Latn-CS"/>
        </w:rPr>
        <w:t>e</w:t>
      </w:r>
      <w:r w:rsidR="007D08EB">
        <w:rPr>
          <w:noProof/>
          <w:sz w:val="23"/>
          <w:szCs w:val="23"/>
          <w:lang w:val="sr-Latn-CS"/>
        </w:rPr>
        <w:t>d</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e </w:t>
      </w:r>
      <w:r w:rsidR="007D08EB">
        <w:rPr>
          <w:noProof/>
          <w:sz w:val="23"/>
          <w:szCs w:val="23"/>
          <w:lang w:val="sr-Latn-CS"/>
        </w:rPr>
        <w:t>s</w:t>
      </w:r>
      <w:r w:rsidRPr="007D08EB">
        <w:rPr>
          <w:noProof/>
          <w:sz w:val="23"/>
          <w:szCs w:val="23"/>
          <w:lang w:val="sr-Latn-CS"/>
        </w:rPr>
        <w:t>a</w:t>
      </w:r>
      <w:r w:rsidR="007D08EB">
        <w:rPr>
          <w:noProof/>
          <w:sz w:val="23"/>
          <w:szCs w:val="23"/>
          <w:lang w:val="sr-Latn-CS"/>
        </w:rPr>
        <w:t>gl</w:t>
      </w:r>
      <w:r w:rsidRPr="007D08EB">
        <w:rPr>
          <w:noProof/>
          <w:sz w:val="23"/>
          <w:szCs w:val="23"/>
          <w:lang w:val="sr-Latn-CS"/>
        </w:rPr>
        <w:t>a</w:t>
      </w:r>
      <w:r w:rsidR="007D08EB">
        <w:rPr>
          <w:noProof/>
          <w:sz w:val="23"/>
          <w:szCs w:val="23"/>
          <w:lang w:val="sr-Latn-CS"/>
        </w:rPr>
        <w:t>sn</w:t>
      </w:r>
      <w:r w:rsidRPr="007D08EB">
        <w:rPr>
          <w:noProof/>
          <w:sz w:val="23"/>
          <w:szCs w:val="23"/>
          <w:lang w:val="sr-Latn-CS"/>
        </w:rPr>
        <w:t xml:space="preserve">o </w:t>
      </w:r>
      <w:r w:rsidR="007D08EB">
        <w:rPr>
          <w:noProof/>
          <w:sz w:val="23"/>
          <w:szCs w:val="23"/>
          <w:lang w:val="sr-Latn-CS"/>
        </w:rPr>
        <w:t>čl</w:t>
      </w:r>
      <w:r w:rsidRPr="007D08EB">
        <w:rPr>
          <w:noProof/>
          <w:sz w:val="23"/>
          <w:szCs w:val="23"/>
          <w:lang w:val="sr-Latn-CS"/>
        </w:rPr>
        <w:t>a</w:t>
      </w:r>
      <w:r w:rsidR="007D08EB">
        <w:rPr>
          <w:noProof/>
          <w:sz w:val="23"/>
          <w:szCs w:val="23"/>
          <w:lang w:val="sr-Latn-CS"/>
        </w:rPr>
        <w:t>nu</w:t>
      </w:r>
      <w:r w:rsidRPr="007D08EB">
        <w:rPr>
          <w:noProof/>
          <w:sz w:val="23"/>
          <w:szCs w:val="23"/>
          <w:lang w:val="sr-Latn-CS"/>
        </w:rPr>
        <w:t xml:space="preserve"> 4.1.A(</w:t>
      </w:r>
      <w:r w:rsidR="007D08EB">
        <w:rPr>
          <w:noProof/>
          <w:sz w:val="23"/>
          <w:szCs w:val="23"/>
          <w:lang w:val="sr-Latn-CS"/>
        </w:rPr>
        <w:t>b</w:t>
      </w:r>
      <w:r w:rsidRPr="007D08EB">
        <w:rPr>
          <w:noProof/>
          <w:sz w:val="23"/>
          <w:szCs w:val="23"/>
          <w:lang w:val="sr-Latn-CS"/>
        </w:rPr>
        <w:t>)(iv).</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Pranje</w:t>
      </w:r>
      <w:r w:rsidRPr="007D08EB">
        <w:rPr>
          <w:b/>
          <w:noProof/>
          <w:sz w:val="23"/>
          <w:szCs w:val="23"/>
          <w:lang w:val="sr-Latn-CS"/>
        </w:rPr>
        <w:t xml:space="preserve"> </w:t>
      </w:r>
      <w:r w:rsidR="007D08EB">
        <w:rPr>
          <w:b/>
          <w:noProof/>
          <w:sz w:val="23"/>
          <w:szCs w:val="23"/>
          <w:lang w:val="sr-Latn-CS"/>
        </w:rPr>
        <w:t>novca</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w:t>
      </w:r>
    </w:p>
    <w:p w:rsidR="007F3EC7" w:rsidRPr="007D08EB" w:rsidRDefault="007F3EC7" w:rsidP="007F3EC7">
      <w:pPr>
        <w:tabs>
          <w:tab w:val="left" w:pos="450"/>
        </w:tabs>
        <w:ind w:left="450" w:hanging="450"/>
        <w:rPr>
          <w:noProof/>
          <w:sz w:val="23"/>
          <w:szCs w:val="23"/>
          <w:lang w:val="sr-Latn-CS"/>
        </w:rPr>
      </w:pPr>
      <w:r w:rsidRPr="007D08EB">
        <w:rPr>
          <w:noProof/>
          <w:sz w:val="23"/>
          <w:szCs w:val="23"/>
          <w:lang w:val="sr-Latn-CS"/>
        </w:rPr>
        <w:t>(</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konverziju</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prenos</w:t>
      </w:r>
      <w:r w:rsidRPr="007D08EB">
        <w:rPr>
          <w:noProof/>
          <w:sz w:val="23"/>
          <w:szCs w:val="23"/>
          <w:lang w:val="sr-Latn-CS"/>
        </w:rPr>
        <w:t xml:space="preserve"> </w:t>
      </w:r>
      <w:r w:rsidR="007D08EB">
        <w:rPr>
          <w:noProof/>
          <w:sz w:val="23"/>
          <w:szCs w:val="23"/>
          <w:lang w:val="sr-Latn-CS"/>
        </w:rPr>
        <w:t>imovine</w:t>
      </w:r>
      <w:r w:rsidRPr="007D08EB">
        <w:rPr>
          <w:noProof/>
          <w:sz w:val="23"/>
          <w:szCs w:val="23"/>
          <w:lang w:val="sr-Latn-CS"/>
        </w:rPr>
        <w:t xml:space="preserve">, </w:t>
      </w:r>
      <w:r w:rsidR="007D08EB">
        <w:rPr>
          <w:noProof/>
          <w:sz w:val="23"/>
          <w:szCs w:val="23"/>
          <w:lang w:val="sr-Latn-CS"/>
        </w:rPr>
        <w:t>znajući</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ista</w:t>
      </w:r>
      <w:r w:rsidRPr="007D08EB">
        <w:rPr>
          <w:noProof/>
          <w:sz w:val="23"/>
          <w:szCs w:val="23"/>
          <w:lang w:val="sr-Latn-CS"/>
        </w:rPr>
        <w:t xml:space="preserve"> </w:t>
      </w:r>
      <w:r w:rsidR="007D08EB">
        <w:rPr>
          <w:noProof/>
          <w:sz w:val="23"/>
          <w:szCs w:val="23"/>
          <w:lang w:val="sr-Latn-CS"/>
        </w:rPr>
        <w:t>proizilazi</w:t>
      </w:r>
      <w:r w:rsidRPr="007D08EB">
        <w:rPr>
          <w:noProof/>
          <w:sz w:val="23"/>
          <w:szCs w:val="23"/>
          <w:lang w:val="sr-Latn-CS"/>
        </w:rPr>
        <w:t xml:space="preserve"> </w:t>
      </w:r>
      <w:r w:rsidR="007D08EB">
        <w:rPr>
          <w:noProof/>
          <w:sz w:val="23"/>
          <w:szCs w:val="23"/>
          <w:lang w:val="sr-Latn-CS"/>
        </w:rPr>
        <w:t>iz</w:t>
      </w:r>
      <w:r w:rsidRPr="007D08EB">
        <w:rPr>
          <w:noProof/>
          <w:sz w:val="23"/>
          <w:szCs w:val="23"/>
          <w:lang w:val="sr-Latn-CS"/>
        </w:rPr>
        <w:t xml:space="preserve"> </w:t>
      </w:r>
      <w:r w:rsidR="007D08EB">
        <w:rPr>
          <w:noProof/>
          <w:sz w:val="23"/>
          <w:szCs w:val="23"/>
          <w:lang w:val="sr-Latn-CS"/>
        </w:rPr>
        <w:t>kriminalnih</w:t>
      </w:r>
      <w:r w:rsidRPr="007D08EB">
        <w:rPr>
          <w:noProof/>
          <w:sz w:val="23"/>
          <w:szCs w:val="23"/>
          <w:lang w:val="sr-Latn-CS"/>
        </w:rPr>
        <w:t xml:space="preserve"> </w:t>
      </w:r>
      <w:r w:rsidR="007D08EB">
        <w:rPr>
          <w:noProof/>
          <w:sz w:val="23"/>
          <w:szCs w:val="23"/>
          <w:lang w:val="sr-Latn-CS"/>
        </w:rPr>
        <w:t>radnji</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iz</w:t>
      </w:r>
      <w:r w:rsidRPr="007D08EB">
        <w:rPr>
          <w:noProof/>
          <w:sz w:val="23"/>
          <w:szCs w:val="23"/>
          <w:lang w:val="sr-Latn-CS"/>
        </w:rPr>
        <w:t xml:space="preserve"> </w:t>
      </w:r>
      <w:r w:rsidR="007D08EB">
        <w:rPr>
          <w:noProof/>
          <w:sz w:val="23"/>
          <w:szCs w:val="23"/>
          <w:lang w:val="sr-Latn-CS"/>
        </w:rPr>
        <w:t>čina</w:t>
      </w:r>
      <w:r w:rsidRPr="007D08EB">
        <w:rPr>
          <w:noProof/>
          <w:sz w:val="23"/>
          <w:szCs w:val="23"/>
          <w:lang w:val="sr-Latn-CS"/>
        </w:rPr>
        <w:t xml:space="preserve"> </w:t>
      </w:r>
      <w:r w:rsidR="007D08EB">
        <w:rPr>
          <w:noProof/>
          <w:sz w:val="23"/>
          <w:szCs w:val="23"/>
          <w:lang w:val="sr-Latn-CS"/>
        </w:rPr>
        <w:t>učestvovanja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istim</w:t>
      </w:r>
      <w:r w:rsidRPr="007D08EB">
        <w:rPr>
          <w:noProof/>
          <w:sz w:val="23"/>
          <w:szCs w:val="23"/>
          <w:lang w:val="sr-Latn-CS"/>
        </w:rPr>
        <w:t xml:space="preserve"> </w:t>
      </w:r>
      <w:r w:rsidR="007D08EB">
        <w:rPr>
          <w:noProof/>
          <w:sz w:val="23"/>
          <w:szCs w:val="23"/>
          <w:lang w:val="sr-Latn-CS"/>
        </w:rPr>
        <w:t>radi</w:t>
      </w:r>
      <w:r w:rsidRPr="007D08EB">
        <w:rPr>
          <w:noProof/>
          <w:sz w:val="23"/>
          <w:szCs w:val="23"/>
          <w:lang w:val="sr-Latn-CS"/>
        </w:rPr>
        <w:t xml:space="preserve"> </w:t>
      </w:r>
      <w:r w:rsidR="007D08EB">
        <w:rPr>
          <w:noProof/>
          <w:sz w:val="23"/>
          <w:szCs w:val="23"/>
          <w:lang w:val="sr-Latn-CS"/>
        </w:rPr>
        <w:t>sakrivanja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prikrivanja</w:t>
      </w:r>
      <w:r w:rsidRPr="007D08EB">
        <w:rPr>
          <w:noProof/>
          <w:sz w:val="23"/>
          <w:szCs w:val="23"/>
          <w:lang w:val="sr-Latn-CS"/>
        </w:rPr>
        <w:t xml:space="preserve"> </w:t>
      </w:r>
      <w:r w:rsidR="007D08EB">
        <w:rPr>
          <w:noProof/>
          <w:sz w:val="23"/>
          <w:szCs w:val="23"/>
          <w:lang w:val="sr-Latn-CS"/>
        </w:rPr>
        <w:t>nezakonitog</w:t>
      </w:r>
      <w:r w:rsidRPr="007D08EB">
        <w:rPr>
          <w:noProof/>
          <w:sz w:val="23"/>
          <w:szCs w:val="23"/>
          <w:lang w:val="sr-Latn-CS"/>
        </w:rPr>
        <w:t xml:space="preserve"> </w:t>
      </w:r>
      <w:r w:rsidR="007D08EB">
        <w:rPr>
          <w:noProof/>
          <w:sz w:val="23"/>
          <w:szCs w:val="23"/>
          <w:lang w:val="sr-Latn-CS"/>
        </w:rPr>
        <w:t>porekla</w:t>
      </w:r>
      <w:r w:rsidRPr="007D08EB">
        <w:rPr>
          <w:noProof/>
          <w:sz w:val="23"/>
          <w:szCs w:val="23"/>
          <w:lang w:val="sr-Latn-CS"/>
        </w:rPr>
        <w:t xml:space="preserve"> </w:t>
      </w:r>
      <w:r w:rsidR="007D08EB">
        <w:rPr>
          <w:noProof/>
          <w:sz w:val="23"/>
          <w:szCs w:val="23"/>
          <w:lang w:val="sr-Latn-CS"/>
        </w:rPr>
        <w:t>imovine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pružanja</w:t>
      </w:r>
      <w:r w:rsidRPr="007D08EB">
        <w:rPr>
          <w:noProof/>
          <w:sz w:val="23"/>
          <w:szCs w:val="23"/>
          <w:lang w:val="sr-Latn-CS"/>
        </w:rPr>
        <w:t xml:space="preserve"> </w:t>
      </w:r>
      <w:r w:rsidR="007D08EB">
        <w:rPr>
          <w:noProof/>
          <w:sz w:val="23"/>
          <w:szCs w:val="23"/>
          <w:lang w:val="sr-Latn-CS"/>
        </w:rPr>
        <w:t>pomoći</w:t>
      </w:r>
      <w:r w:rsidRPr="007D08EB">
        <w:rPr>
          <w:noProof/>
          <w:sz w:val="23"/>
          <w:szCs w:val="23"/>
          <w:lang w:val="sr-Latn-CS"/>
        </w:rPr>
        <w:t xml:space="preserve"> </w:t>
      </w:r>
      <w:r w:rsidR="007D08EB">
        <w:rPr>
          <w:noProof/>
          <w:sz w:val="23"/>
          <w:szCs w:val="23"/>
          <w:lang w:val="sr-Latn-CS"/>
        </w:rPr>
        <w:t>licu</w:t>
      </w:r>
      <w:r w:rsidRPr="007D08EB">
        <w:rPr>
          <w:noProof/>
          <w:sz w:val="23"/>
          <w:szCs w:val="23"/>
          <w:lang w:val="sr-Latn-CS"/>
        </w:rPr>
        <w:t xml:space="preserve"> </w:t>
      </w:r>
      <w:r w:rsidR="007D08EB">
        <w:rPr>
          <w:noProof/>
          <w:sz w:val="23"/>
          <w:szCs w:val="23"/>
          <w:lang w:val="sr-Latn-CS"/>
        </w:rPr>
        <w:t>koje</w:t>
      </w:r>
      <w:r w:rsidRPr="007D08EB">
        <w:rPr>
          <w:noProof/>
          <w:sz w:val="23"/>
          <w:szCs w:val="23"/>
          <w:lang w:val="sr-Latn-CS"/>
        </w:rPr>
        <w:t xml:space="preserve"> </w:t>
      </w:r>
      <w:r w:rsidR="007D08EB">
        <w:rPr>
          <w:noProof/>
          <w:sz w:val="23"/>
          <w:szCs w:val="23"/>
          <w:lang w:val="sr-Latn-CS"/>
        </w:rPr>
        <w:t>učestvuje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vršenju</w:t>
      </w:r>
      <w:r w:rsidRPr="007D08EB">
        <w:rPr>
          <w:noProof/>
          <w:sz w:val="23"/>
          <w:szCs w:val="23"/>
          <w:lang w:val="sr-Latn-CS"/>
        </w:rPr>
        <w:t xml:space="preserve"> </w:t>
      </w:r>
      <w:r w:rsidR="007D08EB">
        <w:rPr>
          <w:noProof/>
          <w:sz w:val="23"/>
          <w:szCs w:val="23"/>
          <w:lang w:val="sr-Latn-CS"/>
        </w:rPr>
        <w:t>takve</w:t>
      </w:r>
      <w:r w:rsidRPr="007D08EB">
        <w:rPr>
          <w:noProof/>
          <w:sz w:val="23"/>
          <w:szCs w:val="23"/>
          <w:lang w:val="sr-Latn-CS"/>
        </w:rPr>
        <w:t xml:space="preserve"> </w:t>
      </w:r>
      <w:r w:rsidR="007D08EB">
        <w:rPr>
          <w:noProof/>
          <w:sz w:val="23"/>
          <w:szCs w:val="23"/>
          <w:lang w:val="sr-Latn-CS"/>
        </w:rPr>
        <w:t>radnje</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izbegne</w:t>
      </w:r>
      <w:r w:rsidRPr="007D08EB">
        <w:rPr>
          <w:noProof/>
          <w:sz w:val="23"/>
          <w:szCs w:val="23"/>
          <w:lang w:val="sr-Latn-CS"/>
        </w:rPr>
        <w:t xml:space="preserve"> </w:t>
      </w:r>
      <w:r w:rsidR="007D08EB">
        <w:rPr>
          <w:noProof/>
          <w:sz w:val="23"/>
          <w:szCs w:val="23"/>
          <w:lang w:val="sr-Latn-CS"/>
        </w:rPr>
        <w:t>zakonske</w:t>
      </w:r>
      <w:r w:rsidRPr="007D08EB">
        <w:rPr>
          <w:noProof/>
          <w:sz w:val="23"/>
          <w:szCs w:val="23"/>
          <w:lang w:val="sr-Latn-CS"/>
        </w:rPr>
        <w:t xml:space="preserve"> </w:t>
      </w:r>
      <w:r w:rsidR="007D08EB">
        <w:rPr>
          <w:noProof/>
          <w:sz w:val="23"/>
          <w:szCs w:val="23"/>
          <w:lang w:val="sr-Latn-CS"/>
        </w:rPr>
        <w:t>posledice</w:t>
      </w:r>
      <w:r w:rsidRPr="007D08EB">
        <w:rPr>
          <w:noProof/>
          <w:sz w:val="23"/>
          <w:szCs w:val="23"/>
          <w:lang w:val="sr-Latn-CS"/>
        </w:rPr>
        <w:t xml:space="preserve"> </w:t>
      </w:r>
      <w:r w:rsidR="007D08EB">
        <w:rPr>
          <w:noProof/>
          <w:sz w:val="23"/>
          <w:szCs w:val="23"/>
          <w:lang w:val="sr-Latn-CS"/>
        </w:rPr>
        <w:t>svog</w:t>
      </w:r>
      <w:r w:rsidRPr="007D08EB">
        <w:rPr>
          <w:noProof/>
          <w:sz w:val="23"/>
          <w:szCs w:val="23"/>
          <w:lang w:val="sr-Latn-CS"/>
        </w:rPr>
        <w:t xml:space="preserve"> </w:t>
      </w:r>
      <w:r w:rsidR="007D08EB">
        <w:rPr>
          <w:noProof/>
          <w:sz w:val="23"/>
          <w:szCs w:val="23"/>
          <w:lang w:val="sr-Latn-CS"/>
        </w:rPr>
        <w:t>postupka</w:t>
      </w:r>
      <w:r w:rsidRPr="007D08EB">
        <w:rPr>
          <w:noProof/>
          <w:sz w:val="23"/>
          <w:szCs w:val="23"/>
          <w:lang w:val="sr-Latn-CS"/>
        </w:rPr>
        <w:t>;</w:t>
      </w:r>
    </w:p>
    <w:p w:rsidR="007F3EC7" w:rsidRPr="007D08EB" w:rsidRDefault="007F3EC7" w:rsidP="007F3EC7">
      <w:pPr>
        <w:ind w:left="450" w:hanging="450"/>
        <w:rPr>
          <w:noProof/>
          <w:sz w:val="23"/>
          <w:szCs w:val="23"/>
          <w:lang w:val="sr-Latn-CS"/>
        </w:rPr>
      </w:pPr>
      <w:r w:rsidRPr="007D08EB">
        <w:rPr>
          <w:noProof/>
          <w:sz w:val="23"/>
          <w:szCs w:val="23"/>
          <w:lang w:val="sr-Latn-CS"/>
        </w:rPr>
        <w:t>(</w:t>
      </w:r>
      <w:r w:rsidR="007D08EB">
        <w:rPr>
          <w:noProof/>
          <w:sz w:val="23"/>
          <w:szCs w:val="23"/>
          <w:lang w:val="sr-Latn-CS"/>
        </w:rPr>
        <w:t>b</w:t>
      </w:r>
      <w:r w:rsidRPr="007D08EB">
        <w:rPr>
          <w:noProof/>
          <w:sz w:val="23"/>
          <w:szCs w:val="23"/>
          <w:lang w:val="sr-Latn-CS"/>
        </w:rPr>
        <w:t xml:space="preserve">)   </w:t>
      </w:r>
      <w:r w:rsidR="007D08EB">
        <w:rPr>
          <w:noProof/>
          <w:sz w:val="23"/>
          <w:szCs w:val="23"/>
          <w:lang w:val="sr-Latn-CS"/>
        </w:rPr>
        <w:t>sakrivanje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prikrivanje</w:t>
      </w:r>
      <w:r w:rsidRPr="007D08EB">
        <w:rPr>
          <w:noProof/>
          <w:sz w:val="23"/>
          <w:szCs w:val="23"/>
          <w:lang w:val="sr-Latn-CS"/>
        </w:rPr>
        <w:t xml:space="preserve"> </w:t>
      </w:r>
      <w:r w:rsidR="007D08EB">
        <w:rPr>
          <w:noProof/>
          <w:sz w:val="23"/>
          <w:szCs w:val="23"/>
          <w:lang w:val="sr-Latn-CS"/>
        </w:rPr>
        <w:t>prave</w:t>
      </w:r>
      <w:r w:rsidRPr="007D08EB">
        <w:rPr>
          <w:noProof/>
          <w:sz w:val="23"/>
          <w:szCs w:val="23"/>
          <w:lang w:val="sr-Latn-CS"/>
        </w:rPr>
        <w:t xml:space="preserve"> </w:t>
      </w:r>
      <w:r w:rsidR="007D08EB">
        <w:rPr>
          <w:noProof/>
          <w:sz w:val="23"/>
          <w:szCs w:val="23"/>
          <w:lang w:val="sr-Latn-CS"/>
        </w:rPr>
        <w:t>prirode</w:t>
      </w:r>
      <w:r w:rsidRPr="007D08EB">
        <w:rPr>
          <w:noProof/>
          <w:sz w:val="23"/>
          <w:szCs w:val="23"/>
          <w:lang w:val="sr-Latn-CS"/>
        </w:rPr>
        <w:t xml:space="preserve">, </w:t>
      </w:r>
      <w:r w:rsidR="007D08EB">
        <w:rPr>
          <w:noProof/>
          <w:sz w:val="23"/>
          <w:szCs w:val="23"/>
          <w:lang w:val="sr-Latn-CS"/>
        </w:rPr>
        <w:t>izvora</w:t>
      </w:r>
      <w:r w:rsidRPr="007D08EB">
        <w:rPr>
          <w:noProof/>
          <w:sz w:val="23"/>
          <w:szCs w:val="23"/>
          <w:lang w:val="sr-Latn-CS"/>
        </w:rPr>
        <w:t xml:space="preserve">, </w:t>
      </w:r>
      <w:r w:rsidR="007D08EB">
        <w:rPr>
          <w:noProof/>
          <w:sz w:val="23"/>
          <w:szCs w:val="23"/>
          <w:lang w:val="sr-Latn-CS"/>
        </w:rPr>
        <w:t>lokacije</w:t>
      </w:r>
      <w:r w:rsidRPr="007D08EB">
        <w:rPr>
          <w:noProof/>
          <w:sz w:val="23"/>
          <w:szCs w:val="23"/>
          <w:lang w:val="sr-Latn-CS"/>
        </w:rPr>
        <w:t xml:space="preserve">, </w:t>
      </w:r>
      <w:r w:rsidR="007D08EB">
        <w:rPr>
          <w:noProof/>
          <w:sz w:val="23"/>
          <w:szCs w:val="23"/>
          <w:lang w:val="sr-Latn-CS"/>
        </w:rPr>
        <w:t>pozicije</w:t>
      </w:r>
      <w:r w:rsidRPr="007D08EB">
        <w:rPr>
          <w:noProof/>
          <w:sz w:val="23"/>
          <w:szCs w:val="23"/>
          <w:lang w:val="sr-Latn-CS"/>
        </w:rPr>
        <w:t xml:space="preserve">, </w:t>
      </w:r>
      <w:r w:rsidR="007D08EB">
        <w:rPr>
          <w:noProof/>
          <w:sz w:val="23"/>
          <w:szCs w:val="23"/>
          <w:lang w:val="sr-Latn-CS"/>
        </w:rPr>
        <w:t>kretanja</w:t>
      </w:r>
      <w:r w:rsidRPr="007D08EB">
        <w:rPr>
          <w:noProof/>
          <w:sz w:val="23"/>
          <w:szCs w:val="23"/>
          <w:lang w:val="sr-Latn-CS"/>
        </w:rPr>
        <w:t xml:space="preserve">, </w:t>
      </w:r>
      <w:r w:rsidR="007D08EB">
        <w:rPr>
          <w:noProof/>
          <w:sz w:val="23"/>
          <w:szCs w:val="23"/>
          <w:lang w:val="sr-Latn-CS"/>
        </w:rPr>
        <w:t>prava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pogledu</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vlasništva</w:t>
      </w:r>
      <w:r w:rsidRPr="007D08EB">
        <w:rPr>
          <w:noProof/>
          <w:sz w:val="23"/>
          <w:szCs w:val="23"/>
          <w:lang w:val="sr-Latn-CS"/>
        </w:rPr>
        <w:t xml:space="preserve"> </w:t>
      </w:r>
      <w:r w:rsidR="007D08EB">
        <w:rPr>
          <w:noProof/>
          <w:sz w:val="23"/>
          <w:szCs w:val="23"/>
          <w:lang w:val="sr-Latn-CS"/>
        </w:rPr>
        <w:t>nad</w:t>
      </w:r>
      <w:r w:rsidRPr="007D08EB">
        <w:rPr>
          <w:noProof/>
          <w:sz w:val="23"/>
          <w:szCs w:val="23"/>
          <w:lang w:val="sr-Latn-CS"/>
        </w:rPr>
        <w:t xml:space="preserve"> </w:t>
      </w:r>
      <w:r w:rsidR="007D08EB">
        <w:rPr>
          <w:noProof/>
          <w:sz w:val="23"/>
          <w:szCs w:val="23"/>
          <w:lang w:val="sr-Latn-CS"/>
        </w:rPr>
        <w:t>imovinom</w:t>
      </w:r>
      <w:r w:rsidRPr="007D08EB">
        <w:rPr>
          <w:noProof/>
          <w:sz w:val="23"/>
          <w:szCs w:val="23"/>
          <w:lang w:val="sr-Latn-CS"/>
        </w:rPr>
        <w:t xml:space="preserve"> </w:t>
      </w:r>
      <w:r w:rsidR="007D08EB">
        <w:rPr>
          <w:noProof/>
          <w:sz w:val="23"/>
          <w:szCs w:val="23"/>
          <w:lang w:val="sr-Latn-CS"/>
        </w:rPr>
        <w:t>znajući</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data</w:t>
      </w:r>
      <w:r w:rsidRPr="007D08EB">
        <w:rPr>
          <w:noProof/>
          <w:sz w:val="23"/>
          <w:szCs w:val="23"/>
          <w:lang w:val="sr-Latn-CS"/>
        </w:rPr>
        <w:t xml:space="preserve"> </w:t>
      </w:r>
      <w:r w:rsidR="007D08EB">
        <w:rPr>
          <w:noProof/>
          <w:sz w:val="23"/>
          <w:szCs w:val="23"/>
          <w:lang w:val="sr-Latn-CS"/>
        </w:rPr>
        <w:t>imovina</w:t>
      </w:r>
      <w:r w:rsidRPr="007D08EB">
        <w:rPr>
          <w:noProof/>
          <w:sz w:val="23"/>
          <w:szCs w:val="23"/>
          <w:lang w:val="sr-Latn-CS"/>
        </w:rPr>
        <w:t xml:space="preserve"> </w:t>
      </w:r>
      <w:r w:rsidR="007D08EB">
        <w:rPr>
          <w:noProof/>
          <w:sz w:val="23"/>
          <w:szCs w:val="23"/>
          <w:lang w:val="sr-Latn-CS"/>
        </w:rPr>
        <w:t>proizilazi</w:t>
      </w:r>
      <w:r w:rsidRPr="007D08EB">
        <w:rPr>
          <w:noProof/>
          <w:sz w:val="23"/>
          <w:szCs w:val="23"/>
          <w:lang w:val="sr-Latn-CS"/>
        </w:rPr>
        <w:t xml:space="preserve"> </w:t>
      </w:r>
      <w:r w:rsidR="007D08EB">
        <w:rPr>
          <w:noProof/>
          <w:sz w:val="23"/>
          <w:szCs w:val="23"/>
          <w:lang w:val="sr-Latn-CS"/>
        </w:rPr>
        <w:t>iz</w:t>
      </w:r>
      <w:r w:rsidRPr="007D08EB">
        <w:rPr>
          <w:noProof/>
          <w:sz w:val="23"/>
          <w:szCs w:val="23"/>
          <w:lang w:val="sr-Latn-CS"/>
        </w:rPr>
        <w:t xml:space="preserve"> </w:t>
      </w:r>
      <w:r w:rsidR="007D08EB">
        <w:rPr>
          <w:noProof/>
          <w:sz w:val="23"/>
          <w:szCs w:val="23"/>
          <w:lang w:val="sr-Latn-CS"/>
        </w:rPr>
        <w:t>kriminalne</w:t>
      </w:r>
      <w:r w:rsidRPr="007D08EB">
        <w:rPr>
          <w:noProof/>
          <w:sz w:val="23"/>
          <w:szCs w:val="23"/>
          <w:lang w:val="sr-Latn-CS"/>
        </w:rPr>
        <w:t xml:space="preserve"> </w:t>
      </w:r>
      <w:r w:rsidR="007D08EB">
        <w:rPr>
          <w:noProof/>
          <w:sz w:val="23"/>
          <w:szCs w:val="23"/>
          <w:lang w:val="sr-Latn-CS"/>
        </w:rPr>
        <w:t>radnje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iz</w:t>
      </w:r>
      <w:r w:rsidRPr="007D08EB">
        <w:rPr>
          <w:noProof/>
          <w:sz w:val="23"/>
          <w:szCs w:val="23"/>
          <w:lang w:val="sr-Latn-CS"/>
        </w:rPr>
        <w:t xml:space="preserve"> </w:t>
      </w:r>
      <w:r w:rsidR="007D08EB">
        <w:rPr>
          <w:noProof/>
          <w:sz w:val="23"/>
          <w:szCs w:val="23"/>
          <w:lang w:val="sr-Latn-CS"/>
        </w:rPr>
        <w:t>čina</w:t>
      </w:r>
      <w:r w:rsidRPr="007D08EB">
        <w:rPr>
          <w:noProof/>
          <w:sz w:val="23"/>
          <w:szCs w:val="23"/>
          <w:lang w:val="sr-Latn-CS"/>
        </w:rPr>
        <w:t xml:space="preserve"> </w:t>
      </w:r>
      <w:r w:rsidR="007D08EB">
        <w:rPr>
          <w:noProof/>
          <w:sz w:val="23"/>
          <w:szCs w:val="23"/>
          <w:lang w:val="sr-Latn-CS"/>
        </w:rPr>
        <w:t>učešća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istoj</w:t>
      </w:r>
      <w:r w:rsidRPr="007D08EB">
        <w:rPr>
          <w:noProof/>
          <w:sz w:val="23"/>
          <w:szCs w:val="23"/>
          <w:lang w:val="sr-Latn-CS"/>
        </w:rPr>
        <w:t xml:space="preserve">; </w:t>
      </w:r>
    </w:p>
    <w:p w:rsidR="007F3EC7" w:rsidRPr="007D08EB" w:rsidRDefault="007F3EC7" w:rsidP="007F3EC7">
      <w:pPr>
        <w:tabs>
          <w:tab w:val="left" w:pos="180"/>
          <w:tab w:val="left" w:pos="450"/>
        </w:tabs>
        <w:ind w:left="450" w:hanging="450"/>
        <w:rPr>
          <w:noProof/>
          <w:sz w:val="23"/>
          <w:szCs w:val="23"/>
          <w:lang w:val="sr-Latn-CS"/>
        </w:rPr>
      </w:pPr>
      <w:r w:rsidRPr="007D08EB">
        <w:rPr>
          <w:noProof/>
          <w:sz w:val="23"/>
          <w:szCs w:val="23"/>
          <w:lang w:val="sr-Latn-CS"/>
        </w:rPr>
        <w:t>(</w:t>
      </w:r>
      <w:r w:rsidR="007D08EB">
        <w:rPr>
          <w:noProof/>
          <w:sz w:val="23"/>
          <w:szCs w:val="23"/>
          <w:lang w:val="sr-Latn-CS"/>
        </w:rPr>
        <w:t>v</w:t>
      </w:r>
      <w:r w:rsidRPr="007D08EB">
        <w:rPr>
          <w:noProof/>
          <w:sz w:val="23"/>
          <w:szCs w:val="23"/>
          <w:lang w:val="sr-Latn-CS"/>
        </w:rPr>
        <w:t xml:space="preserve">) </w:t>
      </w:r>
      <w:r w:rsidRPr="007D08EB">
        <w:rPr>
          <w:noProof/>
          <w:sz w:val="23"/>
          <w:szCs w:val="23"/>
          <w:lang w:val="sr-Latn-CS"/>
        </w:rPr>
        <w:tab/>
      </w:r>
      <w:r w:rsidR="007D08EB">
        <w:rPr>
          <w:noProof/>
          <w:sz w:val="23"/>
          <w:szCs w:val="23"/>
          <w:lang w:val="sr-Latn-CS"/>
        </w:rPr>
        <w:t>pribavljanje</w:t>
      </w:r>
      <w:r w:rsidRPr="007D08EB">
        <w:rPr>
          <w:noProof/>
          <w:sz w:val="23"/>
          <w:szCs w:val="23"/>
          <w:lang w:val="sr-Latn-CS"/>
        </w:rPr>
        <w:t xml:space="preserve">, </w:t>
      </w:r>
      <w:r w:rsidR="007D08EB">
        <w:rPr>
          <w:noProof/>
          <w:sz w:val="23"/>
          <w:szCs w:val="23"/>
          <w:lang w:val="sr-Latn-CS"/>
        </w:rPr>
        <w:t>posedovanje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korišćenje</w:t>
      </w:r>
      <w:r w:rsidRPr="007D08EB">
        <w:rPr>
          <w:noProof/>
          <w:sz w:val="23"/>
          <w:szCs w:val="23"/>
          <w:lang w:val="sr-Latn-CS"/>
        </w:rPr>
        <w:t xml:space="preserve"> </w:t>
      </w:r>
      <w:r w:rsidR="007D08EB">
        <w:rPr>
          <w:noProof/>
          <w:sz w:val="23"/>
          <w:szCs w:val="23"/>
          <w:lang w:val="sr-Latn-CS"/>
        </w:rPr>
        <w:t>imovine</w:t>
      </w:r>
      <w:r w:rsidRPr="007D08EB">
        <w:rPr>
          <w:noProof/>
          <w:sz w:val="23"/>
          <w:szCs w:val="23"/>
          <w:lang w:val="sr-Latn-CS"/>
        </w:rPr>
        <w:t xml:space="preserve">, </w:t>
      </w:r>
      <w:r w:rsidR="007D08EB">
        <w:rPr>
          <w:noProof/>
          <w:sz w:val="23"/>
          <w:szCs w:val="23"/>
          <w:lang w:val="sr-Latn-CS"/>
        </w:rPr>
        <w:t>znajući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trenutku</w:t>
      </w:r>
      <w:r w:rsidRPr="007D08EB">
        <w:rPr>
          <w:noProof/>
          <w:sz w:val="23"/>
          <w:szCs w:val="23"/>
          <w:lang w:val="sr-Latn-CS"/>
        </w:rPr>
        <w:t xml:space="preserve"> </w:t>
      </w:r>
      <w:r w:rsidR="007D08EB">
        <w:rPr>
          <w:noProof/>
          <w:sz w:val="23"/>
          <w:szCs w:val="23"/>
          <w:lang w:val="sr-Latn-CS"/>
        </w:rPr>
        <w:t>primanja</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takva</w:t>
      </w:r>
      <w:r w:rsidRPr="007D08EB">
        <w:rPr>
          <w:noProof/>
          <w:sz w:val="23"/>
          <w:szCs w:val="23"/>
          <w:lang w:val="sr-Latn-CS"/>
        </w:rPr>
        <w:t xml:space="preserve"> </w:t>
      </w:r>
      <w:r w:rsidR="007D08EB">
        <w:rPr>
          <w:noProof/>
          <w:sz w:val="23"/>
          <w:szCs w:val="23"/>
          <w:lang w:val="sr-Latn-CS"/>
        </w:rPr>
        <w:t>imovina</w:t>
      </w:r>
      <w:r w:rsidRPr="007D08EB">
        <w:rPr>
          <w:noProof/>
          <w:sz w:val="23"/>
          <w:szCs w:val="23"/>
          <w:lang w:val="sr-Latn-CS"/>
        </w:rPr>
        <w:t xml:space="preserve"> </w:t>
      </w:r>
      <w:r w:rsidR="007D08EB">
        <w:rPr>
          <w:noProof/>
          <w:sz w:val="23"/>
          <w:szCs w:val="23"/>
          <w:lang w:val="sr-Latn-CS"/>
        </w:rPr>
        <w:t>proizašla</w:t>
      </w:r>
      <w:r w:rsidRPr="007D08EB">
        <w:rPr>
          <w:noProof/>
          <w:sz w:val="23"/>
          <w:szCs w:val="23"/>
          <w:lang w:val="sr-Latn-CS"/>
        </w:rPr>
        <w:t xml:space="preserve"> </w:t>
      </w:r>
      <w:r w:rsidR="007D08EB">
        <w:rPr>
          <w:noProof/>
          <w:sz w:val="23"/>
          <w:szCs w:val="23"/>
          <w:lang w:val="sr-Latn-CS"/>
        </w:rPr>
        <w:t>iz</w:t>
      </w:r>
      <w:r w:rsidRPr="007D08EB">
        <w:rPr>
          <w:noProof/>
          <w:sz w:val="23"/>
          <w:szCs w:val="23"/>
          <w:lang w:val="sr-Latn-CS"/>
        </w:rPr>
        <w:t xml:space="preserve"> </w:t>
      </w:r>
      <w:r w:rsidR="007D08EB">
        <w:rPr>
          <w:noProof/>
          <w:sz w:val="23"/>
          <w:szCs w:val="23"/>
          <w:lang w:val="sr-Latn-CS"/>
        </w:rPr>
        <w:t>kriminalne</w:t>
      </w:r>
      <w:r w:rsidRPr="007D08EB">
        <w:rPr>
          <w:noProof/>
          <w:sz w:val="23"/>
          <w:szCs w:val="23"/>
          <w:lang w:val="sr-Latn-CS"/>
        </w:rPr>
        <w:t xml:space="preserve"> </w:t>
      </w:r>
      <w:r w:rsidR="007D08EB">
        <w:rPr>
          <w:noProof/>
          <w:sz w:val="23"/>
          <w:szCs w:val="23"/>
          <w:lang w:val="sr-Latn-CS"/>
        </w:rPr>
        <w:t>radnje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iz</w:t>
      </w:r>
      <w:r w:rsidRPr="007D08EB">
        <w:rPr>
          <w:noProof/>
          <w:sz w:val="23"/>
          <w:szCs w:val="23"/>
          <w:lang w:val="sr-Latn-CS"/>
        </w:rPr>
        <w:t xml:space="preserve"> </w:t>
      </w:r>
      <w:r w:rsidR="007D08EB">
        <w:rPr>
          <w:noProof/>
          <w:sz w:val="23"/>
          <w:szCs w:val="23"/>
          <w:lang w:val="sr-Latn-CS"/>
        </w:rPr>
        <w:t>čina</w:t>
      </w:r>
      <w:r w:rsidRPr="007D08EB">
        <w:rPr>
          <w:noProof/>
          <w:sz w:val="23"/>
          <w:szCs w:val="23"/>
          <w:lang w:val="sr-Latn-CS"/>
        </w:rPr>
        <w:t xml:space="preserve"> </w:t>
      </w:r>
      <w:r w:rsidR="007D08EB">
        <w:rPr>
          <w:noProof/>
          <w:sz w:val="23"/>
          <w:szCs w:val="23"/>
          <w:lang w:val="sr-Latn-CS"/>
        </w:rPr>
        <w:t>učešća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istoj</w:t>
      </w:r>
      <w:r w:rsidRPr="007D08EB">
        <w:rPr>
          <w:noProof/>
          <w:sz w:val="23"/>
          <w:szCs w:val="23"/>
          <w:lang w:val="sr-Latn-CS"/>
        </w:rPr>
        <w:t xml:space="preserve">; </w:t>
      </w:r>
      <w:r w:rsidR="007D08EB">
        <w:rPr>
          <w:noProof/>
          <w:sz w:val="23"/>
          <w:szCs w:val="23"/>
          <w:lang w:val="sr-Latn-CS"/>
        </w:rPr>
        <w:t>ili</w:t>
      </w:r>
    </w:p>
    <w:p w:rsidR="007F3EC7" w:rsidRPr="007D08EB" w:rsidRDefault="007F3EC7" w:rsidP="007F3EC7">
      <w:pPr>
        <w:ind w:left="360" w:hanging="360"/>
        <w:rPr>
          <w:noProof/>
          <w:sz w:val="23"/>
          <w:szCs w:val="23"/>
          <w:lang w:val="sr-Latn-CS"/>
        </w:rPr>
      </w:pPr>
      <w:r w:rsidRPr="007D08EB">
        <w:rPr>
          <w:noProof/>
          <w:sz w:val="23"/>
          <w:szCs w:val="23"/>
          <w:lang w:val="sr-Latn-CS"/>
        </w:rPr>
        <w:t>(</w:t>
      </w:r>
      <w:r w:rsidR="007D08EB">
        <w:rPr>
          <w:noProof/>
          <w:sz w:val="23"/>
          <w:szCs w:val="23"/>
          <w:lang w:val="sr-Latn-CS"/>
        </w:rPr>
        <w:t>g</w:t>
      </w:r>
      <w:r w:rsidRPr="007D08EB">
        <w:rPr>
          <w:noProof/>
          <w:sz w:val="23"/>
          <w:szCs w:val="23"/>
          <w:lang w:val="sr-Latn-CS"/>
        </w:rPr>
        <w:t xml:space="preserve">) </w:t>
      </w:r>
      <w:r w:rsidR="007D08EB">
        <w:rPr>
          <w:noProof/>
          <w:sz w:val="23"/>
          <w:szCs w:val="23"/>
          <w:lang w:val="sr-Latn-CS"/>
        </w:rPr>
        <w:t>učestvovanje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udruživanje</w:t>
      </w:r>
      <w:r w:rsidRPr="007D08EB">
        <w:rPr>
          <w:noProof/>
          <w:sz w:val="23"/>
          <w:szCs w:val="23"/>
          <w:lang w:val="sr-Latn-CS"/>
        </w:rPr>
        <w:t xml:space="preserve"> </w:t>
      </w:r>
      <w:r w:rsidR="007D08EB">
        <w:rPr>
          <w:noProof/>
          <w:sz w:val="23"/>
          <w:szCs w:val="23"/>
          <w:lang w:val="sr-Latn-CS"/>
        </w:rPr>
        <w:t>radi</w:t>
      </w:r>
      <w:r w:rsidRPr="007D08EB">
        <w:rPr>
          <w:noProof/>
          <w:sz w:val="23"/>
          <w:szCs w:val="23"/>
          <w:lang w:val="sr-Latn-CS"/>
        </w:rPr>
        <w:t xml:space="preserve"> </w:t>
      </w:r>
      <w:r w:rsidR="007D08EB">
        <w:rPr>
          <w:noProof/>
          <w:sz w:val="23"/>
          <w:szCs w:val="23"/>
          <w:lang w:val="sr-Latn-CS"/>
        </w:rPr>
        <w:t>počinjavanja</w:t>
      </w:r>
      <w:r w:rsidRPr="007D08EB">
        <w:rPr>
          <w:noProof/>
          <w:sz w:val="23"/>
          <w:szCs w:val="23"/>
          <w:lang w:val="sr-Latn-CS"/>
        </w:rPr>
        <w:t xml:space="preserve">, </w:t>
      </w:r>
      <w:r w:rsidR="007D08EB">
        <w:rPr>
          <w:noProof/>
          <w:sz w:val="23"/>
          <w:szCs w:val="23"/>
          <w:lang w:val="sr-Latn-CS"/>
        </w:rPr>
        <w:t>pokušaji</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počini</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pomaganje</w:t>
      </w:r>
      <w:r w:rsidRPr="007D08EB">
        <w:rPr>
          <w:noProof/>
          <w:sz w:val="23"/>
          <w:szCs w:val="23"/>
          <w:lang w:val="sr-Latn-CS"/>
        </w:rPr>
        <w:t xml:space="preserve">, </w:t>
      </w:r>
      <w:r w:rsidR="007D08EB">
        <w:rPr>
          <w:noProof/>
          <w:sz w:val="23"/>
          <w:szCs w:val="23"/>
          <w:lang w:val="sr-Latn-CS"/>
        </w:rPr>
        <w:t>podsticanje</w:t>
      </w:r>
      <w:r w:rsidRPr="007D08EB">
        <w:rPr>
          <w:noProof/>
          <w:sz w:val="23"/>
          <w:szCs w:val="23"/>
          <w:lang w:val="sr-Latn-CS"/>
        </w:rPr>
        <w:t xml:space="preserve">, </w:t>
      </w:r>
      <w:r w:rsidR="007D08EB">
        <w:rPr>
          <w:noProof/>
          <w:sz w:val="23"/>
          <w:szCs w:val="23"/>
          <w:lang w:val="sr-Latn-CS"/>
        </w:rPr>
        <w:t>olakšavanje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zagovaranje</w:t>
      </w:r>
      <w:r w:rsidRPr="007D08EB">
        <w:rPr>
          <w:noProof/>
          <w:sz w:val="23"/>
          <w:szCs w:val="23"/>
          <w:lang w:val="sr-Latn-CS"/>
        </w:rPr>
        <w:t xml:space="preserve"> </w:t>
      </w:r>
      <w:r w:rsidR="007D08EB">
        <w:rPr>
          <w:noProof/>
          <w:sz w:val="23"/>
          <w:szCs w:val="23"/>
          <w:lang w:val="sr-Latn-CS"/>
        </w:rPr>
        <w:t>počinjavanja</w:t>
      </w:r>
      <w:r w:rsidRPr="007D08EB">
        <w:rPr>
          <w:noProof/>
          <w:sz w:val="23"/>
          <w:szCs w:val="23"/>
          <w:lang w:val="sr-Latn-CS"/>
        </w:rPr>
        <w:t xml:space="preserve">  </w:t>
      </w:r>
      <w:r w:rsidR="007D08EB">
        <w:rPr>
          <w:noProof/>
          <w:sz w:val="23"/>
          <w:szCs w:val="23"/>
          <w:lang w:val="sr-Latn-CS"/>
        </w:rPr>
        <w:t>bilo</w:t>
      </w:r>
      <w:r w:rsidRPr="007D08EB">
        <w:rPr>
          <w:noProof/>
          <w:sz w:val="23"/>
          <w:szCs w:val="23"/>
          <w:lang w:val="sr-Latn-CS"/>
        </w:rPr>
        <w:t xml:space="preserve"> </w:t>
      </w:r>
      <w:r w:rsidR="007D08EB">
        <w:rPr>
          <w:noProof/>
          <w:sz w:val="23"/>
          <w:szCs w:val="23"/>
          <w:lang w:val="sr-Latn-CS"/>
        </w:rPr>
        <w:t>kog</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činova</w:t>
      </w:r>
      <w:r w:rsidRPr="007D08EB">
        <w:rPr>
          <w:noProof/>
          <w:sz w:val="23"/>
          <w:szCs w:val="23"/>
          <w:lang w:val="sr-Latn-CS"/>
        </w:rPr>
        <w:t xml:space="preserve"> </w:t>
      </w:r>
      <w:r w:rsidR="007D08EB">
        <w:rPr>
          <w:noProof/>
          <w:sz w:val="23"/>
          <w:szCs w:val="23"/>
          <w:lang w:val="sr-Latn-CS"/>
        </w:rPr>
        <w:t>iz</w:t>
      </w:r>
      <w:r w:rsidRPr="007D08EB">
        <w:rPr>
          <w:noProof/>
          <w:sz w:val="23"/>
          <w:szCs w:val="23"/>
          <w:lang w:val="sr-Latn-CS"/>
        </w:rPr>
        <w:t xml:space="preserve"> </w:t>
      </w:r>
      <w:r w:rsidR="007D08EB">
        <w:rPr>
          <w:noProof/>
          <w:sz w:val="23"/>
          <w:szCs w:val="23"/>
          <w:lang w:val="sr-Latn-CS"/>
        </w:rPr>
        <w:t>gore</w:t>
      </w:r>
      <w:r w:rsidRPr="007D08EB">
        <w:rPr>
          <w:noProof/>
          <w:sz w:val="23"/>
          <w:szCs w:val="23"/>
          <w:lang w:val="sr-Latn-CS"/>
        </w:rPr>
        <w:t xml:space="preserve"> </w:t>
      </w:r>
      <w:r w:rsidR="007D08EB">
        <w:rPr>
          <w:noProof/>
          <w:sz w:val="23"/>
          <w:szCs w:val="23"/>
          <w:lang w:val="sr-Latn-CS"/>
        </w:rPr>
        <w:t>navedenih</w:t>
      </w:r>
      <w:r w:rsidRPr="007D08EB">
        <w:rPr>
          <w:noProof/>
          <w:sz w:val="23"/>
          <w:szCs w:val="23"/>
          <w:lang w:val="sr-Latn-CS"/>
        </w:rPr>
        <w:t xml:space="preserve"> </w:t>
      </w:r>
      <w:r w:rsidR="007D08EB">
        <w:rPr>
          <w:noProof/>
          <w:sz w:val="23"/>
          <w:szCs w:val="23"/>
          <w:lang w:val="sr-Latn-CS"/>
        </w:rPr>
        <w:t>tačaka</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D</w:t>
      </w:r>
      <w:r w:rsidRPr="007D08EB">
        <w:rPr>
          <w:b/>
          <w:noProof/>
          <w:sz w:val="23"/>
          <w:szCs w:val="23"/>
          <w:lang w:val="sr-Latn-CS"/>
        </w:rPr>
        <w:t>a</w:t>
      </w:r>
      <w:r w:rsidR="007D08EB">
        <w:rPr>
          <w:b/>
          <w:noProof/>
          <w:sz w:val="23"/>
          <w:szCs w:val="23"/>
          <w:lang w:val="sr-Latn-CS"/>
        </w:rPr>
        <w:t>tum</w:t>
      </w:r>
      <w:r w:rsidRPr="007D08EB">
        <w:rPr>
          <w:b/>
          <w:noProof/>
          <w:sz w:val="23"/>
          <w:szCs w:val="23"/>
          <w:lang w:val="sr-Latn-CS"/>
        </w:rPr>
        <w:t xml:space="preserve"> </w:t>
      </w:r>
      <w:r w:rsidR="007D08EB">
        <w:rPr>
          <w:b/>
          <w:noProof/>
          <w:sz w:val="23"/>
          <w:szCs w:val="23"/>
          <w:lang w:val="sr-Latn-CS"/>
        </w:rPr>
        <w:t>pl</w:t>
      </w:r>
      <w:r w:rsidRPr="007D08EB">
        <w:rPr>
          <w:b/>
          <w:noProof/>
          <w:sz w:val="23"/>
          <w:szCs w:val="23"/>
          <w:lang w:val="sr-Latn-CS"/>
        </w:rPr>
        <w:t>a</w:t>
      </w:r>
      <w:r w:rsidR="007D08EB">
        <w:rPr>
          <w:b/>
          <w:noProof/>
          <w:sz w:val="23"/>
          <w:szCs w:val="23"/>
          <w:lang w:val="sr-Latn-CS"/>
        </w:rPr>
        <w:t>ć</w:t>
      </w:r>
      <w:r w:rsidRPr="007D08EB">
        <w:rPr>
          <w:b/>
          <w:noProof/>
          <w:sz w:val="23"/>
          <w:szCs w:val="23"/>
          <w:lang w:val="sr-Latn-CS"/>
        </w:rPr>
        <w:t>a</w:t>
      </w:r>
      <w:r w:rsidR="007D08EB">
        <w:rPr>
          <w:b/>
          <w:noProof/>
          <w:sz w:val="23"/>
          <w:szCs w:val="23"/>
          <w:lang w:val="sr-Latn-CS"/>
        </w:rPr>
        <w:t>nj</w:t>
      </w:r>
      <w:r w:rsidRPr="007D08EB">
        <w:rPr>
          <w:b/>
          <w:noProof/>
          <w:sz w:val="23"/>
          <w:szCs w:val="23"/>
          <w:lang w:val="sr-Latn-CS"/>
        </w:rPr>
        <w:t>a</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g</w:t>
      </w:r>
      <w:r w:rsidRPr="007D08EB">
        <w:rPr>
          <w:noProof/>
          <w:sz w:val="23"/>
          <w:szCs w:val="23"/>
          <w:lang w:val="sr-Latn-CS"/>
        </w:rPr>
        <w:t>o</w:t>
      </w:r>
      <w:r w:rsidR="007D08EB">
        <w:rPr>
          <w:noProof/>
          <w:sz w:val="23"/>
          <w:szCs w:val="23"/>
          <w:lang w:val="sr-Latn-CS"/>
        </w:rPr>
        <w:t>dišnj</w:t>
      </w:r>
      <w:r w:rsidRPr="007D08EB">
        <w:rPr>
          <w:noProof/>
          <w:sz w:val="23"/>
          <w:szCs w:val="23"/>
          <w:lang w:val="sr-Latn-CS"/>
        </w:rPr>
        <w:t xml:space="preserve">e, </w:t>
      </w:r>
      <w:r w:rsidR="007D08EB">
        <w:rPr>
          <w:noProof/>
          <w:sz w:val="23"/>
          <w:szCs w:val="23"/>
          <w:lang w:val="sr-Latn-CS"/>
        </w:rPr>
        <w:t>p</w:t>
      </w:r>
      <w:r w:rsidRPr="007D08EB">
        <w:rPr>
          <w:noProof/>
          <w:sz w:val="23"/>
          <w:szCs w:val="23"/>
          <w:lang w:val="sr-Latn-CS"/>
        </w:rPr>
        <w:t>o</w:t>
      </w:r>
      <w:r w:rsidR="007D08EB">
        <w:rPr>
          <w:noProof/>
          <w:sz w:val="23"/>
          <w:szCs w:val="23"/>
          <w:lang w:val="sr-Latn-CS"/>
        </w:rPr>
        <w:t>lug</w:t>
      </w:r>
      <w:r w:rsidRPr="007D08EB">
        <w:rPr>
          <w:noProof/>
          <w:sz w:val="23"/>
          <w:szCs w:val="23"/>
          <w:lang w:val="sr-Latn-CS"/>
        </w:rPr>
        <w:t>o</w:t>
      </w:r>
      <w:r w:rsidR="007D08EB">
        <w:rPr>
          <w:noProof/>
          <w:sz w:val="23"/>
          <w:szCs w:val="23"/>
          <w:lang w:val="sr-Latn-CS"/>
        </w:rPr>
        <w:t>dišnj</w:t>
      </w:r>
      <w:r w:rsidRPr="007D08EB">
        <w:rPr>
          <w:noProof/>
          <w:sz w:val="23"/>
          <w:szCs w:val="23"/>
          <w:lang w:val="sr-Latn-CS"/>
        </w:rPr>
        <w:t xml:space="preserve">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kv</w:t>
      </w:r>
      <w:r w:rsidRPr="007D08EB">
        <w:rPr>
          <w:noProof/>
          <w:sz w:val="23"/>
          <w:szCs w:val="23"/>
          <w:lang w:val="sr-Latn-CS"/>
        </w:rPr>
        <w:t>a</w:t>
      </w:r>
      <w:r w:rsidR="007D08EB">
        <w:rPr>
          <w:noProof/>
          <w:sz w:val="23"/>
          <w:szCs w:val="23"/>
          <w:lang w:val="sr-Latn-CS"/>
        </w:rPr>
        <w:t>rt</w:t>
      </w:r>
      <w:r w:rsidRPr="007D08EB">
        <w:rPr>
          <w:noProof/>
          <w:sz w:val="23"/>
          <w:szCs w:val="23"/>
          <w:lang w:val="sr-Latn-CS"/>
        </w:rPr>
        <w:t>a</w:t>
      </w:r>
      <w:r w:rsidR="007D08EB">
        <w:rPr>
          <w:noProof/>
          <w:sz w:val="23"/>
          <w:szCs w:val="23"/>
          <w:lang w:val="sr-Latn-CS"/>
        </w:rPr>
        <w:t>ln</w:t>
      </w:r>
      <w:r w:rsidRPr="007D08EB">
        <w:rPr>
          <w:noProof/>
          <w:sz w:val="23"/>
          <w:szCs w:val="23"/>
          <w:lang w:val="sr-Latn-CS"/>
        </w:rPr>
        <w:t xml:space="preserve">e </w:t>
      </w:r>
      <w:r w:rsidR="007D08EB">
        <w:rPr>
          <w:noProof/>
          <w:sz w:val="23"/>
          <w:szCs w:val="23"/>
          <w:lang w:val="sr-Latn-CS"/>
        </w:rPr>
        <w:t>d</w:t>
      </w:r>
      <w:r w:rsidRPr="007D08EB">
        <w:rPr>
          <w:noProof/>
          <w:sz w:val="23"/>
          <w:szCs w:val="23"/>
          <w:lang w:val="sr-Latn-CS"/>
        </w:rPr>
        <w:t>a</w:t>
      </w:r>
      <w:r w:rsidR="007D08EB">
        <w:rPr>
          <w:noProof/>
          <w:sz w:val="23"/>
          <w:szCs w:val="23"/>
          <w:lang w:val="sr-Latn-CS"/>
        </w:rPr>
        <w:t>tum</w:t>
      </w:r>
      <w:r w:rsidRPr="007D08EB">
        <w:rPr>
          <w:noProof/>
          <w:sz w:val="23"/>
          <w:szCs w:val="23"/>
          <w:lang w:val="sr-Latn-CS"/>
        </w:rPr>
        <w:t xml:space="preserve">e </w:t>
      </w:r>
      <w:r w:rsidR="007D08EB">
        <w:rPr>
          <w:noProof/>
          <w:sz w:val="23"/>
          <w:szCs w:val="23"/>
          <w:lang w:val="sr-Latn-CS"/>
        </w:rPr>
        <w:t>n</w:t>
      </w:r>
      <w:r w:rsidRPr="007D08EB">
        <w:rPr>
          <w:noProof/>
          <w:sz w:val="23"/>
          <w:szCs w:val="23"/>
          <w:lang w:val="sr-Latn-CS"/>
        </w:rPr>
        <w:t>a</w:t>
      </w:r>
      <w:r w:rsidR="007D08EB">
        <w:rPr>
          <w:noProof/>
          <w:sz w:val="23"/>
          <w:szCs w:val="23"/>
          <w:lang w:val="sr-Latn-CS"/>
        </w:rPr>
        <w:t>v</w:t>
      </w:r>
      <w:r w:rsidRPr="007D08EB">
        <w:rPr>
          <w:noProof/>
          <w:sz w:val="23"/>
          <w:szCs w:val="23"/>
          <w:lang w:val="sr-Latn-CS"/>
        </w:rPr>
        <w:t>e</w:t>
      </w:r>
      <w:r w:rsidR="007D08EB">
        <w:rPr>
          <w:noProof/>
          <w:sz w:val="23"/>
          <w:szCs w:val="23"/>
          <w:lang w:val="sr-Latn-CS"/>
        </w:rPr>
        <w:t>d</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Ponudi</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isplatu</w:t>
      </w:r>
      <w:r w:rsidRPr="007D08EB">
        <w:rPr>
          <w:noProof/>
          <w:sz w:val="23"/>
          <w:szCs w:val="23"/>
          <w:lang w:val="sr-Latn-CS"/>
        </w:rPr>
        <w:t xml:space="preserve"> </w:t>
      </w:r>
      <w:r w:rsidR="007D08EB">
        <w:rPr>
          <w:noProof/>
          <w:sz w:val="23"/>
          <w:szCs w:val="23"/>
          <w:lang w:val="sr-Latn-CS"/>
        </w:rPr>
        <w:t>do</w:t>
      </w:r>
      <w:r w:rsidRPr="007D08EB">
        <w:rPr>
          <w:noProof/>
          <w:sz w:val="23"/>
          <w:szCs w:val="23"/>
          <w:lang w:val="sr-Latn-CS"/>
        </w:rPr>
        <w:t xml:space="preserve"> </w:t>
      </w:r>
      <w:r w:rsidR="007D08EB">
        <w:rPr>
          <w:noProof/>
          <w:sz w:val="23"/>
          <w:szCs w:val="23"/>
          <w:lang w:val="sr-Latn-CS"/>
        </w:rPr>
        <w:t>Datuma</w:t>
      </w:r>
      <w:r w:rsidRPr="007D08EB">
        <w:rPr>
          <w:noProof/>
          <w:sz w:val="23"/>
          <w:szCs w:val="23"/>
          <w:lang w:val="sr-Latn-CS"/>
        </w:rPr>
        <w:t xml:space="preserve"> </w:t>
      </w:r>
      <w:r w:rsidR="007D08EB">
        <w:rPr>
          <w:noProof/>
          <w:sz w:val="23"/>
          <w:szCs w:val="23"/>
          <w:lang w:val="sr-Latn-CS"/>
        </w:rPr>
        <w:t>revizije</w:t>
      </w:r>
      <w:r w:rsidRPr="007D08EB">
        <w:rPr>
          <w:noProof/>
          <w:sz w:val="23"/>
          <w:szCs w:val="23"/>
          <w:lang w:val="sr-Latn-CS"/>
        </w:rPr>
        <w:t>/</w:t>
      </w:r>
      <w:r w:rsidR="007D08EB">
        <w:rPr>
          <w:noProof/>
          <w:sz w:val="23"/>
          <w:szCs w:val="23"/>
          <w:lang w:val="sr-Latn-CS"/>
        </w:rPr>
        <w:t>konverzije</w:t>
      </w:r>
      <w:r w:rsidRPr="007D08EB">
        <w:rPr>
          <w:noProof/>
          <w:sz w:val="23"/>
          <w:szCs w:val="23"/>
          <w:lang w:val="sr-Latn-CS"/>
        </w:rPr>
        <w:t xml:space="preserve"> </w:t>
      </w:r>
      <w:r w:rsidR="007D08EB">
        <w:rPr>
          <w:noProof/>
          <w:sz w:val="23"/>
          <w:szCs w:val="23"/>
          <w:lang w:val="sr-Latn-CS"/>
        </w:rPr>
        <w:t>kamate</w:t>
      </w:r>
      <w:r w:rsidRPr="007D08EB">
        <w:rPr>
          <w:noProof/>
          <w:sz w:val="23"/>
          <w:szCs w:val="23"/>
          <w:lang w:val="sr-Latn-CS"/>
        </w:rPr>
        <w:t xml:space="preserve">, </w:t>
      </w:r>
      <w:r w:rsidR="007D08EB">
        <w:rPr>
          <w:noProof/>
          <w:sz w:val="23"/>
          <w:szCs w:val="23"/>
          <w:lang w:val="sr-Latn-CS"/>
        </w:rPr>
        <w:t>ukoliko</w:t>
      </w:r>
      <w:r w:rsidRPr="007D08EB">
        <w:rPr>
          <w:noProof/>
          <w:sz w:val="23"/>
          <w:szCs w:val="23"/>
          <w:lang w:val="sr-Latn-CS"/>
        </w:rPr>
        <w:t xml:space="preserve"> </w:t>
      </w:r>
      <w:r w:rsidR="007D08EB">
        <w:rPr>
          <w:noProof/>
          <w:sz w:val="23"/>
          <w:szCs w:val="23"/>
          <w:lang w:val="sr-Latn-CS"/>
        </w:rPr>
        <w:t>postoji</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Datuma</w:t>
      </w:r>
      <w:r w:rsidRPr="007D08EB">
        <w:rPr>
          <w:noProof/>
          <w:sz w:val="23"/>
          <w:szCs w:val="23"/>
          <w:lang w:val="sr-Latn-CS"/>
        </w:rPr>
        <w:t xml:space="preserve"> </w:t>
      </w:r>
      <w:r w:rsidR="007D08EB">
        <w:rPr>
          <w:noProof/>
          <w:sz w:val="23"/>
          <w:szCs w:val="23"/>
          <w:lang w:val="sr-Latn-CS"/>
        </w:rPr>
        <w:t>dospeća</w:t>
      </w:r>
      <w:r w:rsidRPr="007D08EB">
        <w:rPr>
          <w:noProof/>
          <w:sz w:val="23"/>
          <w:szCs w:val="23"/>
          <w:lang w:val="sr-Latn-CS"/>
        </w:rPr>
        <w:t>, o</w:t>
      </w:r>
      <w:r w:rsidR="007D08EB">
        <w:rPr>
          <w:noProof/>
          <w:sz w:val="23"/>
          <w:szCs w:val="23"/>
          <w:lang w:val="sr-Latn-CS"/>
        </w:rPr>
        <w:t>sim</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sluč</w:t>
      </w:r>
      <w:r w:rsidRPr="007D08EB">
        <w:rPr>
          <w:noProof/>
          <w:sz w:val="23"/>
          <w:szCs w:val="23"/>
          <w:lang w:val="sr-Latn-CS"/>
        </w:rPr>
        <w:t>aj</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t</w:t>
      </w:r>
      <w:r w:rsidRPr="007D08EB">
        <w:rPr>
          <w:noProof/>
          <w:sz w:val="23"/>
          <w:szCs w:val="23"/>
          <w:lang w:val="sr-Latn-CS"/>
        </w:rPr>
        <w:t>a</w:t>
      </w:r>
      <w:r w:rsidR="007D08EB">
        <w:rPr>
          <w:noProof/>
          <w:sz w:val="23"/>
          <w:szCs w:val="23"/>
          <w:lang w:val="sr-Latn-CS"/>
        </w:rPr>
        <w:t>k</w:t>
      </w:r>
      <w:r w:rsidRPr="007D08EB">
        <w:rPr>
          <w:noProof/>
          <w:sz w:val="23"/>
          <w:szCs w:val="23"/>
          <w:lang w:val="sr-Latn-CS"/>
        </w:rPr>
        <w:t>a</w:t>
      </w:r>
      <w:r w:rsidR="007D08EB">
        <w:rPr>
          <w:noProof/>
          <w:sz w:val="23"/>
          <w:szCs w:val="23"/>
          <w:lang w:val="sr-Latn-CS"/>
        </w:rPr>
        <w:t>v</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tum</w:t>
      </w:r>
      <w:r w:rsidRPr="007D08EB">
        <w:rPr>
          <w:noProof/>
          <w:sz w:val="23"/>
          <w:szCs w:val="23"/>
          <w:lang w:val="sr-Latn-CS"/>
        </w:rPr>
        <w:t xml:space="preserve"> </w:t>
      </w:r>
      <w:r w:rsidR="007D08EB">
        <w:rPr>
          <w:noProof/>
          <w:sz w:val="23"/>
          <w:szCs w:val="23"/>
          <w:lang w:val="sr-Latn-CS"/>
        </w:rPr>
        <w:t>ni</w:t>
      </w:r>
      <w:r w:rsidRPr="007D08EB">
        <w:rPr>
          <w:noProof/>
          <w:sz w:val="23"/>
          <w:szCs w:val="23"/>
          <w:lang w:val="sr-Latn-CS"/>
        </w:rPr>
        <w:t xml:space="preserve">je </w:t>
      </w:r>
      <w:r w:rsidR="007D08EB">
        <w:rPr>
          <w:noProof/>
          <w:sz w:val="23"/>
          <w:szCs w:val="23"/>
          <w:lang w:val="sr-Latn-CS"/>
        </w:rPr>
        <w:t>n</w:t>
      </w:r>
      <w:r w:rsidRPr="007D08EB">
        <w:rPr>
          <w:noProof/>
          <w:sz w:val="23"/>
          <w:szCs w:val="23"/>
          <w:lang w:val="sr-Latn-CS"/>
        </w:rPr>
        <w:t>e</w:t>
      </w:r>
      <w:r w:rsidR="007D08EB">
        <w:rPr>
          <w:noProof/>
          <w:sz w:val="23"/>
          <w:szCs w:val="23"/>
          <w:lang w:val="sr-Latn-CS"/>
        </w:rPr>
        <w:t>ki</w:t>
      </w:r>
      <w:r w:rsidRPr="007D08EB">
        <w:rPr>
          <w:noProof/>
          <w:sz w:val="23"/>
          <w:szCs w:val="23"/>
          <w:lang w:val="sr-Latn-CS"/>
        </w:rPr>
        <w:t xml:space="preserve"> O</w:t>
      </w:r>
      <w:r w:rsidR="007D08EB">
        <w:rPr>
          <w:noProof/>
          <w:sz w:val="23"/>
          <w:szCs w:val="23"/>
          <w:lang w:val="sr-Latn-CS"/>
        </w:rPr>
        <w:t>dg</w:t>
      </w:r>
      <w:r w:rsidRPr="007D08EB">
        <w:rPr>
          <w:noProof/>
          <w:sz w:val="23"/>
          <w:szCs w:val="23"/>
          <w:lang w:val="sr-Latn-CS"/>
        </w:rPr>
        <w:t>o</w:t>
      </w:r>
      <w:r w:rsidR="007D08EB">
        <w:rPr>
          <w:noProof/>
          <w:sz w:val="23"/>
          <w:szCs w:val="23"/>
          <w:lang w:val="sr-Latn-CS"/>
        </w:rPr>
        <w:t>v</w:t>
      </w:r>
      <w:r w:rsidRPr="007D08EB">
        <w:rPr>
          <w:noProof/>
          <w:sz w:val="23"/>
          <w:szCs w:val="23"/>
          <w:lang w:val="sr-Latn-CS"/>
        </w:rPr>
        <w:t>a</w:t>
      </w:r>
      <w:r w:rsidR="007D08EB">
        <w:rPr>
          <w:noProof/>
          <w:sz w:val="23"/>
          <w:szCs w:val="23"/>
          <w:lang w:val="sr-Latn-CS"/>
        </w:rPr>
        <w:t>r</w:t>
      </w:r>
      <w:r w:rsidRPr="007D08EB">
        <w:rPr>
          <w:noProof/>
          <w:sz w:val="23"/>
          <w:szCs w:val="23"/>
          <w:lang w:val="sr-Latn-CS"/>
        </w:rPr>
        <w:t>aj</w:t>
      </w:r>
      <w:r w:rsidR="007D08EB">
        <w:rPr>
          <w:noProof/>
          <w:sz w:val="23"/>
          <w:szCs w:val="23"/>
          <w:lang w:val="sr-Latn-CS"/>
        </w:rPr>
        <w:t>ući</w:t>
      </w:r>
      <w:r w:rsidRPr="007D08EB">
        <w:rPr>
          <w:noProof/>
          <w:sz w:val="23"/>
          <w:szCs w:val="23"/>
          <w:lang w:val="sr-Latn-CS"/>
        </w:rPr>
        <w:t xml:space="preserve"> </w:t>
      </w:r>
      <w:r w:rsidR="007D08EB">
        <w:rPr>
          <w:noProof/>
          <w:sz w:val="23"/>
          <w:szCs w:val="23"/>
          <w:lang w:val="sr-Latn-CS"/>
        </w:rPr>
        <w:t>r</w:t>
      </w:r>
      <w:r w:rsidRPr="007D08EB">
        <w:rPr>
          <w:noProof/>
          <w:sz w:val="23"/>
          <w:szCs w:val="23"/>
          <w:lang w:val="sr-Latn-CS"/>
        </w:rPr>
        <w:t>a</w:t>
      </w:r>
      <w:r w:rsidR="007D08EB">
        <w:rPr>
          <w:noProof/>
          <w:sz w:val="23"/>
          <w:szCs w:val="23"/>
          <w:lang w:val="sr-Latn-CS"/>
        </w:rPr>
        <w:t>dni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t</w:t>
      </w:r>
      <w:r w:rsidRPr="007D08EB">
        <w:rPr>
          <w:noProof/>
          <w:sz w:val="23"/>
          <w:szCs w:val="23"/>
          <w:lang w:val="sr-Latn-CS"/>
        </w:rPr>
        <w:t xml:space="preserve">o </w:t>
      </w:r>
      <w:r w:rsidR="007D08EB">
        <w:rPr>
          <w:noProof/>
          <w:sz w:val="23"/>
          <w:szCs w:val="23"/>
          <w:lang w:val="sr-Latn-CS"/>
        </w:rPr>
        <w:t>zn</w:t>
      </w:r>
      <w:r w:rsidRPr="007D08EB">
        <w:rPr>
          <w:noProof/>
          <w:sz w:val="23"/>
          <w:szCs w:val="23"/>
          <w:lang w:val="sr-Latn-CS"/>
        </w:rPr>
        <w:t>a</w:t>
      </w:r>
      <w:r w:rsidR="007D08EB">
        <w:rPr>
          <w:noProof/>
          <w:sz w:val="23"/>
          <w:szCs w:val="23"/>
          <w:lang w:val="sr-Latn-CS"/>
        </w:rPr>
        <w:t>či</w:t>
      </w:r>
      <w:r w:rsidRPr="007D08EB">
        <w:rPr>
          <w:noProof/>
          <w:sz w:val="23"/>
          <w:szCs w:val="23"/>
          <w:lang w:val="sr-Latn-CS"/>
        </w:rPr>
        <w:t>:</w:t>
      </w:r>
    </w:p>
    <w:p w:rsidR="007F3EC7" w:rsidRPr="007D08EB" w:rsidRDefault="007F3EC7" w:rsidP="007F3EC7">
      <w:pPr>
        <w:tabs>
          <w:tab w:val="left" w:pos="360"/>
        </w:tabs>
        <w:ind w:left="360" w:hanging="360"/>
        <w:rPr>
          <w:noProof/>
          <w:sz w:val="23"/>
          <w:szCs w:val="23"/>
          <w:lang w:val="sr-Latn-CS"/>
        </w:rPr>
      </w:pPr>
      <w:r w:rsidRPr="007D08EB">
        <w:rPr>
          <w:noProof/>
          <w:sz w:val="23"/>
          <w:szCs w:val="23"/>
          <w:lang w:val="sr-Latn-CS"/>
        </w:rPr>
        <w:t xml:space="preserve">(a) </w:t>
      </w:r>
      <w:r w:rsidR="007D08EB">
        <w:rPr>
          <w:noProof/>
          <w:sz w:val="23"/>
          <w:szCs w:val="23"/>
          <w:lang w:val="sr-Latn-CS"/>
        </w:rPr>
        <w:t>z</w:t>
      </w:r>
      <w:r w:rsidRPr="007D08EB">
        <w:rPr>
          <w:noProof/>
          <w:sz w:val="23"/>
          <w:szCs w:val="23"/>
          <w:lang w:val="sr-Latn-CS"/>
        </w:rPr>
        <w:t>a T</w:t>
      </w:r>
      <w:r w:rsidR="007D08EB">
        <w:rPr>
          <w:noProof/>
          <w:sz w:val="23"/>
          <w:szCs w:val="23"/>
          <w:lang w:val="sr-Latn-CS"/>
        </w:rPr>
        <w:t>r</w:t>
      </w:r>
      <w:r w:rsidRPr="007D08EB">
        <w:rPr>
          <w:noProof/>
          <w:sz w:val="23"/>
          <w:szCs w:val="23"/>
          <w:lang w:val="sr-Latn-CS"/>
        </w:rPr>
        <w:t>a</w:t>
      </w:r>
      <w:r w:rsidR="007D08EB">
        <w:rPr>
          <w:noProof/>
          <w:sz w:val="23"/>
          <w:szCs w:val="23"/>
          <w:lang w:val="sr-Latn-CS"/>
        </w:rPr>
        <w:t>nšu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fiksn</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o</w:t>
      </w:r>
      <w:r w:rsidR="007D08EB">
        <w:rPr>
          <w:noProof/>
          <w:sz w:val="23"/>
          <w:szCs w:val="23"/>
          <w:lang w:val="sr-Latn-CS"/>
        </w:rPr>
        <w:t>pom</w:t>
      </w:r>
      <w:r w:rsidRPr="007D08EB">
        <w:rPr>
          <w:noProof/>
          <w:sz w:val="23"/>
          <w:szCs w:val="23"/>
          <w:lang w:val="sr-Latn-CS"/>
        </w:rPr>
        <w:t xml:space="preserve">, </w:t>
      </w:r>
      <w:r w:rsidR="007D08EB">
        <w:rPr>
          <w:noProof/>
          <w:sz w:val="23"/>
          <w:szCs w:val="23"/>
          <w:lang w:val="sr-Latn-CS"/>
        </w:rPr>
        <w:t>sl</w:t>
      </w:r>
      <w:r w:rsidRPr="007D08EB">
        <w:rPr>
          <w:noProof/>
          <w:sz w:val="23"/>
          <w:szCs w:val="23"/>
          <w:lang w:val="sr-Latn-CS"/>
        </w:rPr>
        <w:t>e</w:t>
      </w:r>
      <w:r w:rsidR="007D08EB">
        <w:rPr>
          <w:noProof/>
          <w:sz w:val="23"/>
          <w:szCs w:val="23"/>
          <w:lang w:val="sr-Latn-CS"/>
        </w:rPr>
        <w:t>d</w:t>
      </w:r>
      <w:r w:rsidRPr="007D08EB">
        <w:rPr>
          <w:noProof/>
          <w:sz w:val="23"/>
          <w:szCs w:val="23"/>
          <w:lang w:val="sr-Latn-CS"/>
        </w:rPr>
        <w:t>e</w:t>
      </w:r>
      <w:r w:rsidR="007D08EB">
        <w:rPr>
          <w:noProof/>
          <w:sz w:val="23"/>
          <w:szCs w:val="23"/>
          <w:lang w:val="sr-Latn-CS"/>
        </w:rPr>
        <w:t>ći</w:t>
      </w:r>
      <w:r w:rsidRPr="007D08EB">
        <w:rPr>
          <w:noProof/>
          <w:sz w:val="23"/>
          <w:szCs w:val="23"/>
          <w:lang w:val="sr-Latn-CS"/>
        </w:rPr>
        <w:t xml:space="preserve"> O</w:t>
      </w:r>
      <w:r w:rsidR="007D08EB">
        <w:rPr>
          <w:noProof/>
          <w:sz w:val="23"/>
          <w:szCs w:val="23"/>
          <w:lang w:val="sr-Latn-CS"/>
        </w:rPr>
        <w:t>dg</w:t>
      </w:r>
      <w:r w:rsidRPr="007D08EB">
        <w:rPr>
          <w:noProof/>
          <w:sz w:val="23"/>
          <w:szCs w:val="23"/>
          <w:lang w:val="sr-Latn-CS"/>
        </w:rPr>
        <w:t>o</w:t>
      </w:r>
      <w:r w:rsidR="007D08EB">
        <w:rPr>
          <w:noProof/>
          <w:sz w:val="23"/>
          <w:szCs w:val="23"/>
          <w:lang w:val="sr-Latn-CS"/>
        </w:rPr>
        <w:t>v</w:t>
      </w:r>
      <w:r w:rsidRPr="007D08EB">
        <w:rPr>
          <w:noProof/>
          <w:sz w:val="23"/>
          <w:szCs w:val="23"/>
          <w:lang w:val="sr-Latn-CS"/>
        </w:rPr>
        <w:t>a</w:t>
      </w:r>
      <w:r w:rsidR="007D08EB">
        <w:rPr>
          <w:noProof/>
          <w:sz w:val="23"/>
          <w:szCs w:val="23"/>
          <w:lang w:val="sr-Latn-CS"/>
        </w:rPr>
        <w:t>r</w:t>
      </w:r>
      <w:r w:rsidRPr="007D08EB">
        <w:rPr>
          <w:noProof/>
          <w:sz w:val="23"/>
          <w:szCs w:val="23"/>
          <w:lang w:val="sr-Latn-CS"/>
        </w:rPr>
        <w:t>aj</w:t>
      </w:r>
      <w:r w:rsidR="007D08EB">
        <w:rPr>
          <w:noProof/>
          <w:sz w:val="23"/>
          <w:szCs w:val="23"/>
          <w:lang w:val="sr-Latn-CS"/>
        </w:rPr>
        <w:t>ući</w:t>
      </w:r>
      <w:r w:rsidRPr="007D08EB">
        <w:rPr>
          <w:noProof/>
          <w:sz w:val="23"/>
          <w:szCs w:val="23"/>
          <w:lang w:val="sr-Latn-CS"/>
        </w:rPr>
        <w:t xml:space="preserve"> </w:t>
      </w:r>
      <w:r w:rsidR="007D08EB">
        <w:rPr>
          <w:noProof/>
          <w:sz w:val="23"/>
          <w:szCs w:val="23"/>
          <w:lang w:val="sr-Latn-CS"/>
        </w:rPr>
        <w:t>r</w:t>
      </w:r>
      <w:r w:rsidRPr="007D08EB">
        <w:rPr>
          <w:noProof/>
          <w:sz w:val="23"/>
          <w:szCs w:val="23"/>
          <w:lang w:val="sr-Latn-CS"/>
        </w:rPr>
        <w:t>a</w:t>
      </w:r>
      <w:r w:rsidR="007D08EB">
        <w:rPr>
          <w:noProof/>
          <w:sz w:val="23"/>
          <w:szCs w:val="23"/>
          <w:lang w:val="sr-Latn-CS"/>
        </w:rPr>
        <w:t>dni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e</w:t>
      </w:r>
      <w:r w:rsidR="007D08EB">
        <w:rPr>
          <w:noProof/>
          <w:sz w:val="23"/>
          <w:szCs w:val="23"/>
          <w:lang w:val="sr-Latn-CS"/>
        </w:rPr>
        <w:t>z</w:t>
      </w:r>
      <w:r w:rsidRPr="007D08EB">
        <w:rPr>
          <w:noProof/>
          <w:sz w:val="23"/>
          <w:szCs w:val="23"/>
          <w:lang w:val="sr-Latn-CS"/>
        </w:rPr>
        <w:t xml:space="preserve">  </w:t>
      </w:r>
      <w:r w:rsidR="007D08EB">
        <w:rPr>
          <w:noProof/>
          <w:sz w:val="23"/>
          <w:szCs w:val="23"/>
          <w:lang w:val="sr-Latn-CS"/>
        </w:rPr>
        <w:t>pril</w:t>
      </w:r>
      <w:r w:rsidRPr="007D08EB">
        <w:rPr>
          <w:noProof/>
          <w:sz w:val="23"/>
          <w:szCs w:val="23"/>
          <w:lang w:val="sr-Latn-CS"/>
        </w:rPr>
        <w:t>a</w:t>
      </w:r>
      <w:r w:rsidR="007D08EB">
        <w:rPr>
          <w:noProof/>
          <w:sz w:val="23"/>
          <w:szCs w:val="23"/>
          <w:lang w:val="sr-Latn-CS"/>
        </w:rPr>
        <w:t>g</w:t>
      </w:r>
      <w:r w:rsidRPr="007D08EB">
        <w:rPr>
          <w:noProof/>
          <w:sz w:val="23"/>
          <w:szCs w:val="23"/>
          <w:lang w:val="sr-Latn-CS"/>
        </w:rPr>
        <w:t>o</w:t>
      </w:r>
      <w:r w:rsidR="007D08EB">
        <w:rPr>
          <w:noProof/>
          <w:sz w:val="23"/>
          <w:szCs w:val="23"/>
          <w:lang w:val="sr-Latn-CS"/>
        </w:rPr>
        <w:t>đ</w:t>
      </w:r>
      <w:r w:rsidRPr="007D08EB">
        <w:rPr>
          <w:noProof/>
          <w:sz w:val="23"/>
          <w:szCs w:val="23"/>
          <w:lang w:val="sr-Latn-CS"/>
        </w:rPr>
        <w:t>a</w:t>
      </w:r>
      <w:r w:rsidR="007D08EB">
        <w:rPr>
          <w:noProof/>
          <w:sz w:val="23"/>
          <w:szCs w:val="23"/>
          <w:lang w:val="sr-Latn-CS"/>
        </w:rPr>
        <w:t>v</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a</w:t>
      </w:r>
      <w:r w:rsidR="007D08EB">
        <w:rPr>
          <w:noProof/>
          <w:sz w:val="23"/>
          <w:szCs w:val="23"/>
          <w:lang w:val="sr-Latn-CS"/>
        </w:rPr>
        <w:t>m</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e </w:t>
      </w:r>
      <w:r w:rsidR="007D08EB">
        <w:rPr>
          <w:noProof/>
          <w:sz w:val="23"/>
          <w:szCs w:val="23"/>
          <w:lang w:val="sr-Latn-CS"/>
        </w:rPr>
        <w:t>d</w:t>
      </w:r>
      <w:r w:rsidRPr="007D08EB">
        <w:rPr>
          <w:noProof/>
          <w:sz w:val="23"/>
          <w:szCs w:val="23"/>
          <w:lang w:val="sr-Latn-CS"/>
        </w:rPr>
        <w:t>o</w:t>
      </w:r>
      <w:r w:rsidR="007D08EB">
        <w:rPr>
          <w:noProof/>
          <w:sz w:val="23"/>
          <w:szCs w:val="23"/>
          <w:lang w:val="sr-Latn-CS"/>
        </w:rPr>
        <w:t>sp</w:t>
      </w:r>
      <w:r w:rsidRPr="007D08EB">
        <w:rPr>
          <w:noProof/>
          <w:sz w:val="23"/>
          <w:szCs w:val="23"/>
          <w:lang w:val="sr-Latn-CS"/>
        </w:rPr>
        <w:t>e</w:t>
      </w:r>
      <w:r w:rsidR="007D08EB">
        <w:rPr>
          <w:noProof/>
          <w:sz w:val="23"/>
          <w:szCs w:val="23"/>
          <w:lang w:val="sr-Latn-CS"/>
        </w:rPr>
        <w:t>l</w:t>
      </w:r>
      <w:r w:rsidRPr="007D08EB">
        <w:rPr>
          <w:noProof/>
          <w:sz w:val="23"/>
          <w:szCs w:val="23"/>
          <w:lang w:val="sr-Latn-CS"/>
        </w:rPr>
        <w:t xml:space="preserve">e </w:t>
      </w:r>
      <w:r w:rsidR="007D08EB">
        <w:rPr>
          <w:noProof/>
          <w:sz w:val="23"/>
          <w:szCs w:val="23"/>
          <w:lang w:val="sr-Latn-CS"/>
        </w:rPr>
        <w:t>pr</w:t>
      </w:r>
      <w:r w:rsidRPr="007D08EB">
        <w:rPr>
          <w:noProof/>
          <w:sz w:val="23"/>
          <w:szCs w:val="23"/>
          <w:lang w:val="sr-Latn-CS"/>
        </w:rPr>
        <w:t>e</w:t>
      </w:r>
      <w:r w:rsidR="007D08EB">
        <w:rPr>
          <w:noProof/>
          <w:sz w:val="23"/>
          <w:szCs w:val="23"/>
          <w:lang w:val="sr-Latn-CS"/>
        </w:rPr>
        <w:t>m</w:t>
      </w:r>
      <w:r w:rsidRPr="007D08EB">
        <w:rPr>
          <w:noProof/>
          <w:sz w:val="23"/>
          <w:szCs w:val="23"/>
          <w:lang w:val="sr-Latn-CS"/>
        </w:rPr>
        <w:t xml:space="preserve">a </w:t>
      </w:r>
      <w:r w:rsidR="007D08EB">
        <w:rPr>
          <w:noProof/>
          <w:sz w:val="23"/>
          <w:szCs w:val="23"/>
          <w:lang w:val="sr-Latn-CS"/>
        </w:rPr>
        <w:t>čl</w:t>
      </w:r>
      <w:r w:rsidRPr="007D08EB">
        <w:rPr>
          <w:noProof/>
          <w:sz w:val="23"/>
          <w:szCs w:val="23"/>
          <w:lang w:val="sr-Latn-CS"/>
        </w:rPr>
        <w:t>a</w:t>
      </w:r>
      <w:r w:rsidR="007D08EB">
        <w:rPr>
          <w:noProof/>
          <w:sz w:val="23"/>
          <w:szCs w:val="23"/>
          <w:lang w:val="sr-Latn-CS"/>
        </w:rPr>
        <w:t>nu</w:t>
      </w:r>
      <w:r w:rsidRPr="007D08EB">
        <w:rPr>
          <w:noProof/>
          <w:sz w:val="23"/>
          <w:szCs w:val="23"/>
          <w:lang w:val="sr-Latn-CS"/>
        </w:rPr>
        <w:t xml:space="preserve"> 3.1; </w:t>
      </w:r>
      <w:r w:rsidR="007D08EB">
        <w:rPr>
          <w:noProof/>
          <w:sz w:val="23"/>
          <w:szCs w:val="23"/>
          <w:lang w:val="sr-Latn-CS"/>
        </w:rPr>
        <w:t>i</w:t>
      </w:r>
    </w:p>
    <w:p w:rsidR="007F3EC7" w:rsidRPr="007D08EB" w:rsidRDefault="007F3EC7" w:rsidP="007F3EC7">
      <w:pPr>
        <w:tabs>
          <w:tab w:val="left" w:pos="0"/>
        </w:tabs>
        <w:ind w:left="360" w:hanging="360"/>
        <w:rPr>
          <w:noProof/>
          <w:sz w:val="23"/>
          <w:szCs w:val="23"/>
          <w:lang w:val="sr-Latn-CS"/>
        </w:rPr>
      </w:pPr>
      <w:r w:rsidRPr="007D08EB">
        <w:rPr>
          <w:noProof/>
          <w:sz w:val="23"/>
          <w:szCs w:val="23"/>
          <w:lang w:val="sr-Latn-CS"/>
        </w:rPr>
        <w:t>(</w:t>
      </w:r>
      <w:r w:rsidR="007D08EB">
        <w:rPr>
          <w:noProof/>
          <w:sz w:val="23"/>
          <w:szCs w:val="23"/>
          <w:lang w:val="sr-Latn-CS"/>
        </w:rPr>
        <w:t>b</w:t>
      </w:r>
      <w:r w:rsidRPr="007D08EB">
        <w:rPr>
          <w:noProof/>
          <w:sz w:val="23"/>
          <w:szCs w:val="23"/>
          <w:lang w:val="sr-Latn-CS"/>
        </w:rPr>
        <w:t>) T</w:t>
      </w:r>
      <w:r w:rsidR="007D08EB">
        <w:rPr>
          <w:noProof/>
          <w:sz w:val="23"/>
          <w:szCs w:val="23"/>
          <w:lang w:val="sr-Latn-CS"/>
        </w:rPr>
        <w:t>r</w:t>
      </w:r>
      <w:r w:rsidRPr="007D08EB">
        <w:rPr>
          <w:noProof/>
          <w:sz w:val="23"/>
          <w:szCs w:val="23"/>
          <w:lang w:val="sr-Latn-CS"/>
        </w:rPr>
        <w:t>a</w:t>
      </w:r>
      <w:r w:rsidR="007D08EB">
        <w:rPr>
          <w:noProof/>
          <w:sz w:val="23"/>
          <w:szCs w:val="23"/>
          <w:lang w:val="sr-Latn-CS"/>
        </w:rPr>
        <w:t>nšu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varijabilnom</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o</w:t>
      </w:r>
      <w:r w:rsidR="007D08EB">
        <w:rPr>
          <w:noProof/>
          <w:sz w:val="23"/>
          <w:szCs w:val="23"/>
          <w:lang w:val="sr-Latn-CS"/>
        </w:rPr>
        <w:t>pom</w:t>
      </w:r>
      <w:r w:rsidRPr="007D08EB">
        <w:rPr>
          <w:noProof/>
          <w:sz w:val="23"/>
          <w:szCs w:val="23"/>
          <w:lang w:val="sr-Latn-CS"/>
        </w:rPr>
        <w:t xml:space="preserve">, </w:t>
      </w:r>
      <w:r w:rsidR="007D08EB">
        <w:rPr>
          <w:noProof/>
          <w:sz w:val="23"/>
          <w:szCs w:val="23"/>
          <w:lang w:val="sr-Latn-CS"/>
        </w:rPr>
        <w:t>sl</w:t>
      </w:r>
      <w:r w:rsidRPr="007D08EB">
        <w:rPr>
          <w:noProof/>
          <w:sz w:val="23"/>
          <w:szCs w:val="23"/>
          <w:lang w:val="sr-Latn-CS"/>
        </w:rPr>
        <w:t>e</w:t>
      </w:r>
      <w:r w:rsidR="007D08EB">
        <w:rPr>
          <w:noProof/>
          <w:sz w:val="23"/>
          <w:szCs w:val="23"/>
          <w:lang w:val="sr-Latn-CS"/>
        </w:rPr>
        <w:t>d</w:t>
      </w:r>
      <w:r w:rsidRPr="007D08EB">
        <w:rPr>
          <w:noProof/>
          <w:sz w:val="23"/>
          <w:szCs w:val="23"/>
          <w:lang w:val="sr-Latn-CS"/>
        </w:rPr>
        <w:t>e</w:t>
      </w:r>
      <w:r w:rsidR="007D08EB">
        <w:rPr>
          <w:noProof/>
          <w:sz w:val="23"/>
          <w:szCs w:val="23"/>
          <w:lang w:val="sr-Latn-CS"/>
        </w:rPr>
        <w:t>ći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n</w:t>
      </w:r>
      <w:r w:rsidRPr="007D08EB">
        <w:rPr>
          <w:noProof/>
          <w:sz w:val="23"/>
          <w:szCs w:val="23"/>
          <w:lang w:val="sr-Latn-CS"/>
        </w:rPr>
        <w:t>, a</w:t>
      </w:r>
      <w:r w:rsidR="007D08EB">
        <w:rPr>
          <w:noProof/>
          <w:sz w:val="23"/>
          <w:szCs w:val="23"/>
          <w:lang w:val="sr-Latn-CS"/>
        </w:rPr>
        <w:t>k</w:t>
      </w:r>
      <w:r w:rsidRPr="007D08EB">
        <w:rPr>
          <w:noProof/>
          <w:sz w:val="23"/>
          <w:szCs w:val="23"/>
          <w:lang w:val="sr-Latn-CS"/>
        </w:rPr>
        <w:t xml:space="preserve">o </w:t>
      </w:r>
      <w:r w:rsidR="007D08EB">
        <w:rPr>
          <w:noProof/>
          <w:sz w:val="23"/>
          <w:szCs w:val="23"/>
          <w:lang w:val="sr-Latn-CS"/>
        </w:rPr>
        <w:t>p</w:t>
      </w:r>
      <w:r w:rsidRPr="007D08EB">
        <w:rPr>
          <w:noProof/>
          <w:sz w:val="23"/>
          <w:szCs w:val="23"/>
          <w:lang w:val="sr-Latn-CS"/>
        </w:rPr>
        <w:t>o</w:t>
      </w:r>
      <w:r w:rsidR="007D08EB">
        <w:rPr>
          <w:noProof/>
          <w:sz w:val="23"/>
          <w:szCs w:val="23"/>
          <w:lang w:val="sr-Latn-CS"/>
        </w:rPr>
        <w:t>st</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t</w:t>
      </w:r>
      <w:r w:rsidRPr="007D08EB">
        <w:rPr>
          <w:noProof/>
          <w:sz w:val="23"/>
          <w:szCs w:val="23"/>
          <w:lang w:val="sr-Latn-CS"/>
        </w:rPr>
        <w:t>o</w:t>
      </w:r>
      <w:r w:rsidR="007D08EB">
        <w:rPr>
          <w:noProof/>
          <w:sz w:val="23"/>
          <w:szCs w:val="23"/>
          <w:lang w:val="sr-Latn-CS"/>
        </w:rPr>
        <w:t>g</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a</w:t>
      </w:r>
      <w:r w:rsidR="007D08EB">
        <w:rPr>
          <w:noProof/>
          <w:sz w:val="23"/>
          <w:szCs w:val="23"/>
          <w:lang w:val="sr-Latn-CS"/>
        </w:rPr>
        <w:t>l</w:t>
      </w:r>
      <w:r w:rsidRPr="007D08EB">
        <w:rPr>
          <w:noProof/>
          <w:sz w:val="23"/>
          <w:szCs w:val="23"/>
          <w:lang w:val="sr-Latn-CS"/>
        </w:rPr>
        <w:t>e</w:t>
      </w:r>
      <w:r w:rsidR="007D08EB">
        <w:rPr>
          <w:noProof/>
          <w:sz w:val="23"/>
          <w:szCs w:val="23"/>
          <w:lang w:val="sr-Latn-CS"/>
        </w:rPr>
        <w:t>nd</w:t>
      </w:r>
      <w:r w:rsidRPr="007D08EB">
        <w:rPr>
          <w:noProof/>
          <w:sz w:val="23"/>
          <w:szCs w:val="23"/>
          <w:lang w:val="sr-Latn-CS"/>
        </w:rPr>
        <w:t>a</w:t>
      </w:r>
      <w:r w:rsidR="007D08EB">
        <w:rPr>
          <w:noProof/>
          <w:sz w:val="23"/>
          <w:szCs w:val="23"/>
          <w:lang w:val="sr-Latn-CS"/>
        </w:rPr>
        <w:t>rsk</w:t>
      </w:r>
      <w:r w:rsidRPr="007D08EB">
        <w:rPr>
          <w:noProof/>
          <w:sz w:val="23"/>
          <w:szCs w:val="23"/>
          <w:lang w:val="sr-Latn-CS"/>
        </w:rPr>
        <w:t>o</w:t>
      </w:r>
      <w:r w:rsidR="007D08EB">
        <w:rPr>
          <w:noProof/>
          <w:sz w:val="23"/>
          <w:szCs w:val="23"/>
          <w:lang w:val="sr-Latn-CS"/>
        </w:rPr>
        <w:t>g</w:t>
      </w:r>
      <w:r w:rsidRPr="007D08EB">
        <w:rPr>
          <w:noProof/>
          <w:sz w:val="23"/>
          <w:szCs w:val="23"/>
          <w:lang w:val="sr-Latn-CS"/>
        </w:rPr>
        <w:t xml:space="preserve"> </w:t>
      </w:r>
      <w:r w:rsidR="007D08EB">
        <w:rPr>
          <w:noProof/>
          <w:sz w:val="23"/>
          <w:szCs w:val="23"/>
          <w:lang w:val="sr-Latn-CS"/>
        </w:rPr>
        <w:t>m</w:t>
      </w:r>
      <w:r w:rsidRPr="007D08EB">
        <w:rPr>
          <w:noProof/>
          <w:sz w:val="23"/>
          <w:szCs w:val="23"/>
          <w:lang w:val="sr-Latn-CS"/>
        </w:rPr>
        <w:t>e</w:t>
      </w:r>
      <w:r w:rsidR="007D08EB">
        <w:rPr>
          <w:noProof/>
          <w:sz w:val="23"/>
          <w:szCs w:val="23"/>
          <w:lang w:val="sr-Latn-CS"/>
        </w:rPr>
        <w:t>s</w:t>
      </w:r>
      <w:r w:rsidRPr="007D08EB">
        <w:rPr>
          <w:noProof/>
          <w:sz w:val="23"/>
          <w:szCs w:val="23"/>
          <w:lang w:val="sr-Latn-CS"/>
        </w:rPr>
        <w:t>e</w:t>
      </w:r>
      <w:r w:rsidR="007D08EB">
        <w:rPr>
          <w:noProof/>
          <w:sz w:val="23"/>
          <w:szCs w:val="23"/>
          <w:lang w:val="sr-Latn-CS"/>
        </w:rPr>
        <w:t>c</w:t>
      </w: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je O</w:t>
      </w:r>
      <w:r w:rsidR="007D08EB">
        <w:rPr>
          <w:noProof/>
          <w:sz w:val="23"/>
          <w:szCs w:val="23"/>
          <w:lang w:val="sr-Latn-CS"/>
        </w:rPr>
        <w:t>dg</w:t>
      </w:r>
      <w:r w:rsidRPr="007D08EB">
        <w:rPr>
          <w:noProof/>
          <w:sz w:val="23"/>
          <w:szCs w:val="23"/>
          <w:lang w:val="sr-Latn-CS"/>
        </w:rPr>
        <w:t>o</w:t>
      </w:r>
      <w:r w:rsidR="007D08EB">
        <w:rPr>
          <w:noProof/>
          <w:sz w:val="23"/>
          <w:szCs w:val="23"/>
          <w:lang w:val="sr-Latn-CS"/>
        </w:rPr>
        <w:t>v</w:t>
      </w:r>
      <w:r w:rsidRPr="007D08EB">
        <w:rPr>
          <w:noProof/>
          <w:sz w:val="23"/>
          <w:szCs w:val="23"/>
          <w:lang w:val="sr-Latn-CS"/>
        </w:rPr>
        <w:t>a</w:t>
      </w:r>
      <w:r w:rsidR="007D08EB">
        <w:rPr>
          <w:noProof/>
          <w:sz w:val="23"/>
          <w:szCs w:val="23"/>
          <w:lang w:val="sr-Latn-CS"/>
        </w:rPr>
        <w:t>r</w:t>
      </w:r>
      <w:r w:rsidRPr="007D08EB">
        <w:rPr>
          <w:noProof/>
          <w:sz w:val="23"/>
          <w:szCs w:val="23"/>
          <w:lang w:val="sr-Latn-CS"/>
        </w:rPr>
        <w:t>aj</w:t>
      </w:r>
      <w:r w:rsidR="007D08EB">
        <w:rPr>
          <w:noProof/>
          <w:sz w:val="23"/>
          <w:szCs w:val="23"/>
          <w:lang w:val="sr-Latn-CS"/>
        </w:rPr>
        <w:t>ući</w:t>
      </w:r>
      <w:r w:rsidRPr="007D08EB">
        <w:rPr>
          <w:noProof/>
          <w:sz w:val="23"/>
          <w:szCs w:val="23"/>
          <w:lang w:val="sr-Latn-CS"/>
        </w:rPr>
        <w:t xml:space="preserve"> </w:t>
      </w:r>
      <w:r w:rsidR="007D08EB">
        <w:rPr>
          <w:noProof/>
          <w:sz w:val="23"/>
          <w:szCs w:val="23"/>
          <w:lang w:val="sr-Latn-CS"/>
        </w:rPr>
        <w:t>r</w:t>
      </w:r>
      <w:r w:rsidRPr="007D08EB">
        <w:rPr>
          <w:noProof/>
          <w:sz w:val="23"/>
          <w:szCs w:val="23"/>
          <w:lang w:val="sr-Latn-CS"/>
        </w:rPr>
        <w:t>a</w:t>
      </w:r>
      <w:r w:rsidR="007D08EB">
        <w:rPr>
          <w:noProof/>
          <w:sz w:val="23"/>
          <w:szCs w:val="23"/>
          <w:lang w:val="sr-Latn-CS"/>
        </w:rPr>
        <w:t>dni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e</w:t>
      </w:r>
      <w:r w:rsidR="007D08EB">
        <w:rPr>
          <w:noProof/>
          <w:sz w:val="23"/>
          <w:szCs w:val="23"/>
          <w:lang w:val="sr-Latn-CS"/>
        </w:rPr>
        <w:t>d</w:t>
      </w:r>
      <w:r w:rsidRPr="007D08EB">
        <w:rPr>
          <w:noProof/>
          <w:sz w:val="23"/>
          <w:szCs w:val="23"/>
          <w:lang w:val="sr-Latn-CS"/>
        </w:rPr>
        <w:t>o</w:t>
      </w:r>
      <w:r w:rsidR="007D08EB">
        <w:rPr>
          <w:noProof/>
          <w:sz w:val="23"/>
          <w:szCs w:val="23"/>
          <w:lang w:val="sr-Latn-CS"/>
        </w:rPr>
        <w:t>st</w:t>
      </w:r>
      <w:r w:rsidRPr="007D08EB">
        <w:rPr>
          <w:noProof/>
          <w:sz w:val="23"/>
          <w:szCs w:val="23"/>
          <w:lang w:val="sr-Latn-CS"/>
        </w:rPr>
        <w:t>a</w:t>
      </w:r>
      <w:r w:rsidR="007D08EB">
        <w:rPr>
          <w:noProof/>
          <w:sz w:val="23"/>
          <w:szCs w:val="23"/>
          <w:lang w:val="sr-Latn-CS"/>
        </w:rPr>
        <w:t>tku</w:t>
      </w:r>
      <w:r w:rsidRPr="007D08EB">
        <w:rPr>
          <w:noProof/>
          <w:sz w:val="23"/>
          <w:szCs w:val="23"/>
          <w:lang w:val="sr-Latn-CS"/>
        </w:rPr>
        <w:t xml:space="preserve"> </w:t>
      </w:r>
      <w:r w:rsidR="007D08EB">
        <w:rPr>
          <w:noProof/>
          <w:sz w:val="23"/>
          <w:szCs w:val="23"/>
          <w:lang w:val="sr-Latn-CS"/>
        </w:rPr>
        <w:t>t</w:t>
      </w:r>
      <w:r w:rsidRPr="007D08EB">
        <w:rPr>
          <w:noProof/>
          <w:sz w:val="23"/>
          <w:szCs w:val="23"/>
          <w:lang w:val="sr-Latn-CS"/>
        </w:rPr>
        <w:t>o</w:t>
      </w:r>
      <w:r w:rsidR="007D08EB">
        <w:rPr>
          <w:noProof/>
          <w:sz w:val="23"/>
          <w:szCs w:val="23"/>
          <w:lang w:val="sr-Latn-CS"/>
        </w:rPr>
        <w:t>g</w:t>
      </w:r>
      <w:r w:rsidRPr="007D08EB">
        <w:rPr>
          <w:noProof/>
          <w:sz w:val="23"/>
          <w:szCs w:val="23"/>
          <w:lang w:val="sr-Latn-CS"/>
        </w:rPr>
        <w:t xml:space="preserve">a, </w:t>
      </w:r>
      <w:r w:rsidR="007D08EB">
        <w:rPr>
          <w:noProof/>
          <w:sz w:val="23"/>
          <w:szCs w:val="23"/>
          <w:lang w:val="sr-Latn-CS"/>
        </w:rPr>
        <w:t>n</w:t>
      </w:r>
      <w:r w:rsidRPr="007D08EB">
        <w:rPr>
          <w:noProof/>
          <w:sz w:val="23"/>
          <w:szCs w:val="23"/>
          <w:lang w:val="sr-Latn-CS"/>
        </w:rPr>
        <w:t>aj</w:t>
      </w:r>
      <w:r w:rsidR="007D08EB">
        <w:rPr>
          <w:noProof/>
          <w:sz w:val="23"/>
          <w:szCs w:val="23"/>
          <w:lang w:val="sr-Latn-CS"/>
        </w:rPr>
        <w:t>bliži</w:t>
      </w:r>
      <w:r w:rsidRPr="007D08EB">
        <w:rPr>
          <w:noProof/>
          <w:sz w:val="23"/>
          <w:szCs w:val="23"/>
          <w:lang w:val="sr-Latn-CS"/>
        </w:rPr>
        <w:t xml:space="preserve"> </w:t>
      </w:r>
      <w:r w:rsidR="007D08EB">
        <w:rPr>
          <w:noProof/>
          <w:sz w:val="23"/>
          <w:szCs w:val="23"/>
          <w:lang w:val="sr-Latn-CS"/>
        </w:rPr>
        <w:t>pr</w:t>
      </w:r>
      <w:r w:rsidRPr="007D08EB">
        <w:rPr>
          <w:noProof/>
          <w:sz w:val="23"/>
          <w:szCs w:val="23"/>
          <w:lang w:val="sr-Latn-CS"/>
        </w:rPr>
        <w:t>e</w:t>
      </w:r>
      <w:r w:rsidR="007D08EB">
        <w:rPr>
          <w:noProof/>
          <w:sz w:val="23"/>
          <w:szCs w:val="23"/>
          <w:lang w:val="sr-Latn-CS"/>
        </w:rPr>
        <w:t>th</w:t>
      </w:r>
      <w:r w:rsidRPr="007D08EB">
        <w:rPr>
          <w:noProof/>
          <w:sz w:val="23"/>
          <w:szCs w:val="23"/>
          <w:lang w:val="sr-Latn-CS"/>
        </w:rPr>
        <w:t>o</w:t>
      </w:r>
      <w:r w:rsidR="007D08EB">
        <w:rPr>
          <w:noProof/>
          <w:sz w:val="23"/>
          <w:szCs w:val="23"/>
          <w:lang w:val="sr-Latn-CS"/>
        </w:rPr>
        <w:t>dni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je O</w:t>
      </w:r>
      <w:r w:rsidR="007D08EB">
        <w:rPr>
          <w:noProof/>
          <w:sz w:val="23"/>
          <w:szCs w:val="23"/>
          <w:lang w:val="sr-Latn-CS"/>
        </w:rPr>
        <w:t>dg</w:t>
      </w:r>
      <w:r w:rsidRPr="007D08EB">
        <w:rPr>
          <w:noProof/>
          <w:sz w:val="23"/>
          <w:szCs w:val="23"/>
          <w:lang w:val="sr-Latn-CS"/>
        </w:rPr>
        <w:t>o</w:t>
      </w:r>
      <w:r w:rsidR="007D08EB">
        <w:rPr>
          <w:noProof/>
          <w:sz w:val="23"/>
          <w:szCs w:val="23"/>
          <w:lang w:val="sr-Latn-CS"/>
        </w:rPr>
        <w:t>v</w:t>
      </w:r>
      <w:r w:rsidRPr="007D08EB">
        <w:rPr>
          <w:noProof/>
          <w:sz w:val="23"/>
          <w:szCs w:val="23"/>
          <w:lang w:val="sr-Latn-CS"/>
        </w:rPr>
        <w:t>a</w:t>
      </w:r>
      <w:r w:rsidR="007D08EB">
        <w:rPr>
          <w:noProof/>
          <w:sz w:val="23"/>
          <w:szCs w:val="23"/>
          <w:lang w:val="sr-Latn-CS"/>
        </w:rPr>
        <w:t>r</w:t>
      </w:r>
      <w:r w:rsidRPr="007D08EB">
        <w:rPr>
          <w:noProof/>
          <w:sz w:val="23"/>
          <w:szCs w:val="23"/>
          <w:lang w:val="sr-Latn-CS"/>
        </w:rPr>
        <w:t>aj</w:t>
      </w:r>
      <w:r w:rsidR="007D08EB">
        <w:rPr>
          <w:noProof/>
          <w:sz w:val="23"/>
          <w:szCs w:val="23"/>
          <w:lang w:val="sr-Latn-CS"/>
        </w:rPr>
        <w:t>ući</w:t>
      </w:r>
      <w:r w:rsidRPr="007D08EB">
        <w:rPr>
          <w:noProof/>
          <w:sz w:val="23"/>
          <w:szCs w:val="23"/>
          <w:lang w:val="sr-Latn-CS"/>
        </w:rPr>
        <w:t xml:space="preserve"> </w:t>
      </w:r>
      <w:r w:rsidR="007D08EB">
        <w:rPr>
          <w:noProof/>
          <w:sz w:val="23"/>
          <w:szCs w:val="23"/>
          <w:lang w:val="sr-Latn-CS"/>
        </w:rPr>
        <w:t>r</w:t>
      </w:r>
      <w:r w:rsidRPr="007D08EB">
        <w:rPr>
          <w:noProof/>
          <w:sz w:val="23"/>
          <w:szCs w:val="23"/>
          <w:lang w:val="sr-Latn-CS"/>
        </w:rPr>
        <w:t>a</w:t>
      </w:r>
      <w:r w:rsidR="007D08EB">
        <w:rPr>
          <w:noProof/>
          <w:sz w:val="23"/>
          <w:szCs w:val="23"/>
          <w:lang w:val="sr-Latn-CS"/>
        </w:rPr>
        <w:t>dni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svim</w:t>
      </w:r>
      <w:r w:rsidRPr="007D08EB">
        <w:rPr>
          <w:noProof/>
          <w:sz w:val="23"/>
          <w:szCs w:val="23"/>
          <w:lang w:val="sr-Latn-CS"/>
        </w:rPr>
        <w:t xml:space="preserve"> </w:t>
      </w:r>
      <w:r w:rsidR="007D08EB">
        <w:rPr>
          <w:noProof/>
          <w:sz w:val="23"/>
          <w:szCs w:val="23"/>
          <w:lang w:val="sr-Latn-CS"/>
        </w:rPr>
        <w:t>sluč</w:t>
      </w:r>
      <w:r w:rsidRPr="007D08EB">
        <w:rPr>
          <w:noProof/>
          <w:sz w:val="23"/>
          <w:szCs w:val="23"/>
          <w:lang w:val="sr-Latn-CS"/>
        </w:rPr>
        <w:t>aje</w:t>
      </w:r>
      <w:r w:rsidR="007D08EB">
        <w:rPr>
          <w:noProof/>
          <w:sz w:val="23"/>
          <w:szCs w:val="23"/>
          <w:lang w:val="sr-Latn-CS"/>
        </w:rPr>
        <w:t>vim</w:t>
      </w:r>
      <w:r w:rsidRPr="007D08EB">
        <w:rPr>
          <w:noProof/>
          <w:sz w:val="23"/>
          <w:szCs w:val="23"/>
          <w:lang w:val="sr-Latn-CS"/>
        </w:rPr>
        <w:t xml:space="preserve">a </w:t>
      </w:r>
      <w:r w:rsidR="007D08EB">
        <w:rPr>
          <w:noProof/>
          <w:sz w:val="23"/>
          <w:szCs w:val="23"/>
          <w:lang w:val="sr-Latn-CS"/>
        </w:rPr>
        <w:t>s</w:t>
      </w:r>
      <w:r w:rsidRPr="007D08EB">
        <w:rPr>
          <w:noProof/>
          <w:sz w:val="23"/>
          <w:szCs w:val="23"/>
          <w:lang w:val="sr-Latn-CS"/>
        </w:rPr>
        <w:t xml:space="preserve">a </w:t>
      </w:r>
      <w:r w:rsidR="007D08EB">
        <w:rPr>
          <w:noProof/>
          <w:sz w:val="23"/>
          <w:szCs w:val="23"/>
          <w:lang w:val="sr-Latn-CS"/>
        </w:rPr>
        <w:t>odgovarajućim</w:t>
      </w:r>
      <w:r w:rsidRPr="007D08EB">
        <w:rPr>
          <w:noProof/>
          <w:sz w:val="23"/>
          <w:szCs w:val="23"/>
          <w:lang w:val="sr-Latn-CS"/>
        </w:rPr>
        <w:t xml:space="preserve"> </w:t>
      </w:r>
      <w:r w:rsidR="007D08EB">
        <w:rPr>
          <w:noProof/>
          <w:sz w:val="23"/>
          <w:szCs w:val="23"/>
          <w:lang w:val="sr-Latn-CS"/>
        </w:rPr>
        <w:t>pril</w:t>
      </w:r>
      <w:r w:rsidRPr="007D08EB">
        <w:rPr>
          <w:noProof/>
          <w:sz w:val="23"/>
          <w:szCs w:val="23"/>
          <w:lang w:val="sr-Latn-CS"/>
        </w:rPr>
        <w:t>a</w:t>
      </w:r>
      <w:r w:rsidR="007D08EB">
        <w:rPr>
          <w:noProof/>
          <w:sz w:val="23"/>
          <w:szCs w:val="23"/>
          <w:lang w:val="sr-Latn-CS"/>
        </w:rPr>
        <w:t>g</w:t>
      </w:r>
      <w:r w:rsidRPr="007D08EB">
        <w:rPr>
          <w:noProof/>
          <w:sz w:val="23"/>
          <w:szCs w:val="23"/>
          <w:lang w:val="sr-Latn-CS"/>
        </w:rPr>
        <w:t>o</w:t>
      </w:r>
      <w:r w:rsidR="007D08EB">
        <w:rPr>
          <w:noProof/>
          <w:sz w:val="23"/>
          <w:szCs w:val="23"/>
          <w:lang w:val="sr-Latn-CS"/>
        </w:rPr>
        <w:t>đ</w:t>
      </w:r>
      <w:r w:rsidRPr="007D08EB">
        <w:rPr>
          <w:noProof/>
          <w:sz w:val="23"/>
          <w:szCs w:val="23"/>
          <w:lang w:val="sr-Latn-CS"/>
        </w:rPr>
        <w:t>a</w:t>
      </w:r>
      <w:r w:rsidR="007D08EB">
        <w:rPr>
          <w:noProof/>
          <w:sz w:val="23"/>
          <w:szCs w:val="23"/>
          <w:lang w:val="sr-Latn-CS"/>
        </w:rPr>
        <w:t>v</w:t>
      </w:r>
      <w:r w:rsidRPr="007D08EB">
        <w:rPr>
          <w:noProof/>
          <w:sz w:val="23"/>
          <w:szCs w:val="23"/>
          <w:lang w:val="sr-Latn-CS"/>
        </w:rPr>
        <w:t>a</w:t>
      </w:r>
      <w:r w:rsidR="007D08EB">
        <w:rPr>
          <w:noProof/>
          <w:sz w:val="23"/>
          <w:szCs w:val="23"/>
          <w:lang w:val="sr-Latn-CS"/>
        </w:rPr>
        <w:t>nj</w:t>
      </w:r>
      <w:r w:rsidRPr="007D08EB">
        <w:rPr>
          <w:noProof/>
          <w:sz w:val="23"/>
          <w:szCs w:val="23"/>
          <w:lang w:val="sr-Latn-CS"/>
        </w:rPr>
        <w:t>e</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a</w:t>
      </w:r>
      <w:r w:rsidR="007D08EB">
        <w:rPr>
          <w:noProof/>
          <w:sz w:val="23"/>
          <w:szCs w:val="23"/>
          <w:lang w:val="sr-Latn-CS"/>
        </w:rPr>
        <w:t>m</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e </w:t>
      </w:r>
      <w:r w:rsidR="007D08EB">
        <w:rPr>
          <w:noProof/>
          <w:sz w:val="23"/>
          <w:szCs w:val="23"/>
          <w:lang w:val="sr-Latn-CS"/>
        </w:rPr>
        <w:t>d</w:t>
      </w:r>
      <w:r w:rsidRPr="007D08EB">
        <w:rPr>
          <w:noProof/>
          <w:sz w:val="23"/>
          <w:szCs w:val="23"/>
          <w:lang w:val="sr-Latn-CS"/>
        </w:rPr>
        <w:t>o</w:t>
      </w:r>
      <w:r w:rsidR="007D08EB">
        <w:rPr>
          <w:noProof/>
          <w:sz w:val="23"/>
          <w:szCs w:val="23"/>
          <w:lang w:val="sr-Latn-CS"/>
        </w:rPr>
        <w:t>sp</w:t>
      </w:r>
      <w:r w:rsidRPr="007D08EB">
        <w:rPr>
          <w:noProof/>
          <w:sz w:val="23"/>
          <w:szCs w:val="23"/>
          <w:lang w:val="sr-Latn-CS"/>
        </w:rPr>
        <w:t>e</w:t>
      </w:r>
      <w:r w:rsidR="007D08EB">
        <w:rPr>
          <w:noProof/>
          <w:sz w:val="23"/>
          <w:szCs w:val="23"/>
          <w:lang w:val="sr-Latn-CS"/>
        </w:rPr>
        <w:t>l</w:t>
      </w:r>
      <w:r w:rsidRPr="007D08EB">
        <w:rPr>
          <w:noProof/>
          <w:sz w:val="23"/>
          <w:szCs w:val="23"/>
          <w:lang w:val="sr-Latn-CS"/>
        </w:rPr>
        <w:t xml:space="preserve">e </w:t>
      </w:r>
      <w:r w:rsidR="007D08EB">
        <w:rPr>
          <w:noProof/>
          <w:sz w:val="23"/>
          <w:szCs w:val="23"/>
          <w:lang w:val="sr-Latn-CS"/>
        </w:rPr>
        <w:t>pr</w:t>
      </w:r>
      <w:r w:rsidRPr="007D08EB">
        <w:rPr>
          <w:noProof/>
          <w:sz w:val="23"/>
          <w:szCs w:val="23"/>
          <w:lang w:val="sr-Latn-CS"/>
        </w:rPr>
        <w:t>e</w:t>
      </w:r>
      <w:r w:rsidR="007D08EB">
        <w:rPr>
          <w:noProof/>
          <w:sz w:val="23"/>
          <w:szCs w:val="23"/>
          <w:lang w:val="sr-Latn-CS"/>
        </w:rPr>
        <w:t>m</w:t>
      </w:r>
      <w:r w:rsidRPr="007D08EB">
        <w:rPr>
          <w:noProof/>
          <w:sz w:val="23"/>
          <w:szCs w:val="23"/>
          <w:lang w:val="sr-Latn-CS"/>
        </w:rPr>
        <w:t xml:space="preserve">a </w:t>
      </w:r>
      <w:r w:rsidR="007D08EB">
        <w:rPr>
          <w:noProof/>
          <w:sz w:val="23"/>
          <w:szCs w:val="23"/>
          <w:lang w:val="sr-Latn-CS"/>
        </w:rPr>
        <w:t>čl</w:t>
      </w:r>
      <w:r w:rsidRPr="007D08EB">
        <w:rPr>
          <w:noProof/>
          <w:sz w:val="23"/>
          <w:szCs w:val="23"/>
          <w:lang w:val="sr-Latn-CS"/>
        </w:rPr>
        <w:t>a</w:t>
      </w:r>
      <w:r w:rsidR="007D08EB">
        <w:rPr>
          <w:noProof/>
          <w:sz w:val="23"/>
          <w:szCs w:val="23"/>
          <w:lang w:val="sr-Latn-CS"/>
        </w:rPr>
        <w:t>nu</w:t>
      </w:r>
      <w:r w:rsidRPr="007D08EB">
        <w:rPr>
          <w:noProof/>
          <w:sz w:val="23"/>
          <w:szCs w:val="23"/>
          <w:lang w:val="sr-Latn-CS"/>
        </w:rPr>
        <w:t xml:space="preserve"> 3.1.</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Izn</w:t>
      </w:r>
      <w:r w:rsidRPr="007D08EB">
        <w:rPr>
          <w:b/>
          <w:noProof/>
          <w:sz w:val="23"/>
          <w:szCs w:val="23"/>
          <w:lang w:val="sr-Latn-CS"/>
        </w:rPr>
        <w:t>o</w:t>
      </w:r>
      <w:r w:rsidR="007D08EB">
        <w:rPr>
          <w:b/>
          <w:noProof/>
          <w:sz w:val="23"/>
          <w:szCs w:val="23"/>
          <w:lang w:val="sr-Latn-CS"/>
        </w:rPr>
        <w:t>s</w:t>
      </w:r>
      <w:r w:rsidRPr="007D08EB">
        <w:rPr>
          <w:b/>
          <w:noProof/>
          <w:sz w:val="23"/>
          <w:szCs w:val="23"/>
          <w:lang w:val="sr-Latn-CS"/>
        </w:rPr>
        <w:t xml:space="preserve"> </w:t>
      </w:r>
      <w:r w:rsidR="007D08EB">
        <w:rPr>
          <w:b/>
          <w:noProof/>
          <w:sz w:val="23"/>
          <w:szCs w:val="23"/>
          <w:lang w:val="sr-Latn-CS"/>
        </w:rPr>
        <w:t>prevremene</w:t>
      </w:r>
      <w:r w:rsidRPr="007D08EB">
        <w:rPr>
          <w:b/>
          <w:noProof/>
          <w:sz w:val="23"/>
          <w:szCs w:val="23"/>
          <w:lang w:val="sr-Latn-CS"/>
        </w:rPr>
        <w:t xml:space="preserve"> o</w:t>
      </w:r>
      <w:r w:rsidR="007D08EB">
        <w:rPr>
          <w:b/>
          <w:noProof/>
          <w:sz w:val="23"/>
          <w:szCs w:val="23"/>
          <w:lang w:val="sr-Latn-CS"/>
        </w:rPr>
        <w:t>tpl</w:t>
      </w:r>
      <w:r w:rsidRPr="007D08EB">
        <w:rPr>
          <w:b/>
          <w:noProof/>
          <w:sz w:val="23"/>
          <w:szCs w:val="23"/>
          <w:lang w:val="sr-Latn-CS"/>
        </w:rPr>
        <w:t>a</w:t>
      </w:r>
      <w:r w:rsidR="007D08EB">
        <w:rPr>
          <w:b/>
          <w:noProof/>
          <w:sz w:val="23"/>
          <w:szCs w:val="23"/>
          <w:lang w:val="sr-Latn-CS"/>
        </w:rPr>
        <w:t>t</w:t>
      </w:r>
      <w:r w:rsidRPr="007D08EB">
        <w:rPr>
          <w:b/>
          <w:noProof/>
          <w:sz w:val="23"/>
          <w:szCs w:val="23"/>
          <w:lang w:val="sr-Latn-CS"/>
        </w:rPr>
        <w:t>e</w:t>
      </w:r>
      <w:r w:rsidRPr="007D08EB">
        <w:rPr>
          <w:noProof/>
          <w:sz w:val="23"/>
          <w:szCs w:val="23"/>
          <w:lang w:val="sr-Latn-CS"/>
        </w:rPr>
        <w:t xml:space="preserve">” </w:t>
      </w:r>
      <w:r w:rsidR="007D08EB">
        <w:rPr>
          <w:noProof/>
          <w:sz w:val="23"/>
          <w:szCs w:val="23"/>
          <w:lang w:val="sr-Latn-CS"/>
        </w:rPr>
        <w:t>ozn</w:t>
      </w:r>
      <w:r w:rsidRPr="007D08EB">
        <w:rPr>
          <w:noProof/>
          <w:sz w:val="23"/>
          <w:szCs w:val="23"/>
          <w:lang w:val="sr-Latn-CS"/>
        </w:rPr>
        <w:t>a</w:t>
      </w:r>
      <w:r w:rsidR="007D08EB">
        <w:rPr>
          <w:noProof/>
          <w:sz w:val="23"/>
          <w:szCs w:val="23"/>
          <w:lang w:val="sr-Latn-CS"/>
        </w:rPr>
        <w:t>čava</w:t>
      </w:r>
      <w:r w:rsidRPr="007D08EB">
        <w:rPr>
          <w:noProof/>
          <w:sz w:val="23"/>
          <w:szCs w:val="23"/>
          <w:lang w:val="sr-Latn-CS"/>
        </w:rPr>
        <w:t xml:space="preserve"> </w:t>
      </w:r>
      <w:r w:rsidR="007D08EB">
        <w:rPr>
          <w:noProof/>
          <w:sz w:val="23"/>
          <w:szCs w:val="23"/>
          <w:lang w:val="sr-Latn-CS"/>
        </w:rPr>
        <w:t>izn</w:t>
      </w:r>
      <w:r w:rsidRPr="007D08EB">
        <w:rPr>
          <w:noProof/>
          <w:sz w:val="23"/>
          <w:szCs w:val="23"/>
          <w:lang w:val="sr-Latn-CS"/>
        </w:rPr>
        <w:t>o</w:t>
      </w:r>
      <w:r w:rsidR="007D08EB">
        <w:rPr>
          <w:noProof/>
          <w:sz w:val="23"/>
          <w:szCs w:val="23"/>
          <w:lang w:val="sr-Latn-CS"/>
        </w:rPr>
        <w:t>s</w:t>
      </w:r>
      <w:r w:rsidRPr="007D08EB">
        <w:rPr>
          <w:noProof/>
          <w:sz w:val="23"/>
          <w:szCs w:val="23"/>
          <w:lang w:val="sr-Latn-CS"/>
        </w:rPr>
        <w:t xml:space="preserve"> T</w:t>
      </w:r>
      <w:r w:rsidR="007D08EB">
        <w:rPr>
          <w:noProof/>
          <w:sz w:val="23"/>
          <w:szCs w:val="23"/>
          <w:lang w:val="sr-Latn-CS"/>
        </w:rPr>
        <w:t>r</w:t>
      </w:r>
      <w:r w:rsidRPr="007D08EB">
        <w:rPr>
          <w:noProof/>
          <w:sz w:val="23"/>
          <w:szCs w:val="23"/>
          <w:lang w:val="sr-Latn-CS"/>
        </w:rPr>
        <w:t>a</w:t>
      </w:r>
      <w:r w:rsidR="007D08EB">
        <w:rPr>
          <w:noProof/>
          <w:sz w:val="23"/>
          <w:szCs w:val="23"/>
          <w:lang w:val="sr-Latn-CS"/>
        </w:rPr>
        <w:t>nš</w:t>
      </w:r>
      <w:r w:rsidRPr="007D08EB">
        <w:rPr>
          <w:noProof/>
          <w:sz w:val="23"/>
          <w:szCs w:val="23"/>
          <w:lang w:val="sr-Latn-CS"/>
        </w:rPr>
        <w:t xml:space="preserve">e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tr</w:t>
      </w:r>
      <w:r w:rsidRPr="007D08EB">
        <w:rPr>
          <w:noProof/>
          <w:sz w:val="23"/>
          <w:szCs w:val="23"/>
          <w:lang w:val="sr-Latn-CS"/>
        </w:rPr>
        <w:t>e</w:t>
      </w:r>
      <w:r w:rsidR="007D08EB">
        <w:rPr>
          <w:noProof/>
          <w:sz w:val="23"/>
          <w:szCs w:val="23"/>
          <w:lang w:val="sr-Latn-CS"/>
        </w:rPr>
        <w:t>b</w:t>
      </w:r>
      <w:r w:rsidRPr="007D08EB">
        <w:rPr>
          <w:noProof/>
          <w:sz w:val="23"/>
          <w:szCs w:val="23"/>
          <w:lang w:val="sr-Latn-CS"/>
        </w:rPr>
        <w:t xml:space="preserve">a </w:t>
      </w:r>
      <w:r w:rsidR="007D08EB">
        <w:rPr>
          <w:noProof/>
          <w:sz w:val="23"/>
          <w:szCs w:val="23"/>
          <w:lang w:val="sr-Latn-CS"/>
        </w:rPr>
        <w:t>r</w:t>
      </w:r>
      <w:r w:rsidRPr="007D08EB">
        <w:rPr>
          <w:noProof/>
          <w:sz w:val="23"/>
          <w:szCs w:val="23"/>
          <w:lang w:val="sr-Latn-CS"/>
        </w:rPr>
        <w:t>a</w:t>
      </w:r>
      <w:r w:rsidR="007D08EB">
        <w:rPr>
          <w:noProof/>
          <w:sz w:val="23"/>
          <w:szCs w:val="23"/>
          <w:lang w:val="sr-Latn-CS"/>
        </w:rPr>
        <w:t>ni</w:t>
      </w:r>
      <w:r w:rsidRPr="007D08EB">
        <w:rPr>
          <w:noProof/>
          <w:sz w:val="23"/>
          <w:szCs w:val="23"/>
          <w:lang w:val="sr-Latn-CS"/>
        </w:rPr>
        <w:t xml:space="preserve">je </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s</w:t>
      </w:r>
      <w:r w:rsidRPr="007D08EB">
        <w:rPr>
          <w:noProof/>
          <w:sz w:val="23"/>
          <w:szCs w:val="23"/>
          <w:lang w:val="sr-Latn-CS"/>
        </w:rPr>
        <w:t>e o</w:t>
      </w:r>
      <w:r w:rsidR="007D08EB">
        <w:rPr>
          <w:noProof/>
          <w:sz w:val="23"/>
          <w:szCs w:val="23"/>
          <w:lang w:val="sr-Latn-CS"/>
        </w:rPr>
        <w:t>tpl</w:t>
      </w:r>
      <w:r w:rsidRPr="007D08EB">
        <w:rPr>
          <w:noProof/>
          <w:sz w:val="23"/>
          <w:szCs w:val="23"/>
          <w:lang w:val="sr-Latn-CS"/>
        </w:rPr>
        <w:t>a</w:t>
      </w:r>
      <w:r w:rsidR="007D08EB">
        <w:rPr>
          <w:noProof/>
          <w:sz w:val="23"/>
          <w:szCs w:val="23"/>
          <w:lang w:val="sr-Latn-CS"/>
        </w:rPr>
        <w:t>ti</w:t>
      </w:r>
      <w:r w:rsidRPr="007D08EB">
        <w:rPr>
          <w:noProof/>
          <w:sz w:val="23"/>
          <w:szCs w:val="23"/>
          <w:lang w:val="sr-Latn-CS"/>
        </w:rPr>
        <w:t xml:space="preserve"> 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str</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e </w:t>
      </w:r>
      <w:r w:rsidR="007D08EB">
        <w:rPr>
          <w:noProof/>
          <w:sz w:val="23"/>
          <w:szCs w:val="23"/>
          <w:lang w:val="sr-Latn-CS"/>
        </w:rPr>
        <w:t>Z</w:t>
      </w:r>
      <w:r w:rsidRPr="007D08EB">
        <w:rPr>
          <w:noProof/>
          <w:sz w:val="23"/>
          <w:szCs w:val="23"/>
          <w:lang w:val="sr-Latn-CS"/>
        </w:rPr>
        <w:t>aj</w:t>
      </w:r>
      <w:r w:rsidR="007D08EB">
        <w:rPr>
          <w:noProof/>
          <w:sz w:val="23"/>
          <w:szCs w:val="23"/>
          <w:lang w:val="sr-Latn-CS"/>
        </w:rPr>
        <w:t>m</w:t>
      </w:r>
      <w:r w:rsidRPr="007D08EB">
        <w:rPr>
          <w:noProof/>
          <w:sz w:val="23"/>
          <w:szCs w:val="23"/>
          <w:lang w:val="sr-Latn-CS"/>
        </w:rPr>
        <w:t>o</w:t>
      </w:r>
      <w:r w:rsidR="007D08EB">
        <w:rPr>
          <w:noProof/>
          <w:sz w:val="23"/>
          <w:szCs w:val="23"/>
          <w:lang w:val="sr-Latn-CS"/>
        </w:rPr>
        <w:t>primc</w:t>
      </w:r>
      <w:r w:rsidRPr="007D08EB">
        <w:rPr>
          <w:noProof/>
          <w:sz w:val="23"/>
          <w:szCs w:val="23"/>
          <w:lang w:val="sr-Latn-CS"/>
        </w:rPr>
        <w:t xml:space="preserve">a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w:t>
      </w:r>
      <w:r w:rsidRPr="007D08EB">
        <w:rPr>
          <w:noProof/>
          <w:sz w:val="23"/>
          <w:szCs w:val="23"/>
          <w:lang w:val="sr-Latn-CS"/>
        </w:rPr>
        <w:t>a</w:t>
      </w:r>
      <w:r w:rsidR="007D08EB">
        <w:rPr>
          <w:noProof/>
          <w:sz w:val="23"/>
          <w:szCs w:val="23"/>
          <w:lang w:val="sr-Latn-CS"/>
        </w:rPr>
        <w:t>du</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a </w:t>
      </w:r>
      <w:r w:rsidR="007D08EB">
        <w:rPr>
          <w:noProof/>
          <w:sz w:val="23"/>
          <w:szCs w:val="23"/>
          <w:lang w:val="sr-Latn-CS"/>
        </w:rPr>
        <w:t>čl</w:t>
      </w:r>
      <w:r w:rsidRPr="007D08EB">
        <w:rPr>
          <w:noProof/>
          <w:sz w:val="23"/>
          <w:szCs w:val="23"/>
          <w:lang w:val="sr-Latn-CS"/>
        </w:rPr>
        <w:t>a</w:t>
      </w:r>
      <w:r w:rsidR="007D08EB">
        <w:rPr>
          <w:noProof/>
          <w:sz w:val="23"/>
          <w:szCs w:val="23"/>
          <w:lang w:val="sr-Latn-CS"/>
        </w:rPr>
        <w:t>n</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4.2.A.</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D</w:t>
      </w:r>
      <w:r w:rsidRPr="007D08EB">
        <w:rPr>
          <w:b/>
          <w:noProof/>
          <w:sz w:val="23"/>
          <w:szCs w:val="23"/>
          <w:lang w:val="sr-Latn-CS"/>
        </w:rPr>
        <w:t>a</w:t>
      </w:r>
      <w:r w:rsidR="007D08EB">
        <w:rPr>
          <w:b/>
          <w:noProof/>
          <w:sz w:val="23"/>
          <w:szCs w:val="23"/>
          <w:lang w:val="sr-Latn-CS"/>
        </w:rPr>
        <w:t>tum</w:t>
      </w:r>
      <w:r w:rsidRPr="007D08EB">
        <w:rPr>
          <w:b/>
          <w:noProof/>
          <w:sz w:val="23"/>
          <w:szCs w:val="23"/>
          <w:lang w:val="sr-Latn-CS"/>
        </w:rPr>
        <w:t xml:space="preserve"> </w:t>
      </w:r>
      <w:r w:rsidR="007D08EB">
        <w:rPr>
          <w:b/>
          <w:noProof/>
          <w:sz w:val="23"/>
          <w:szCs w:val="23"/>
          <w:lang w:val="sr-Latn-CS"/>
        </w:rPr>
        <w:t>prevremene</w:t>
      </w:r>
      <w:r w:rsidRPr="007D08EB">
        <w:rPr>
          <w:b/>
          <w:noProof/>
          <w:sz w:val="23"/>
          <w:szCs w:val="23"/>
          <w:lang w:val="sr-Latn-CS"/>
        </w:rPr>
        <w:t xml:space="preserve"> o</w:t>
      </w:r>
      <w:r w:rsidR="007D08EB">
        <w:rPr>
          <w:b/>
          <w:noProof/>
          <w:sz w:val="23"/>
          <w:szCs w:val="23"/>
          <w:lang w:val="sr-Latn-CS"/>
        </w:rPr>
        <w:t>tpl</w:t>
      </w:r>
      <w:r w:rsidRPr="007D08EB">
        <w:rPr>
          <w:b/>
          <w:noProof/>
          <w:sz w:val="23"/>
          <w:szCs w:val="23"/>
          <w:lang w:val="sr-Latn-CS"/>
        </w:rPr>
        <w:t>a</w:t>
      </w:r>
      <w:r w:rsidR="007D08EB">
        <w:rPr>
          <w:b/>
          <w:noProof/>
          <w:sz w:val="23"/>
          <w:szCs w:val="23"/>
          <w:lang w:val="sr-Latn-CS"/>
        </w:rPr>
        <w:t>t</w:t>
      </w:r>
      <w:r w:rsidRPr="007D08EB">
        <w:rPr>
          <w:b/>
          <w:noProof/>
          <w:sz w:val="23"/>
          <w:szCs w:val="23"/>
          <w:lang w:val="sr-Latn-CS"/>
        </w:rPr>
        <w:t>e</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tum</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će</w:t>
      </w:r>
      <w:r w:rsidRPr="007D08EB">
        <w:rPr>
          <w:noProof/>
          <w:sz w:val="23"/>
          <w:szCs w:val="23"/>
          <w:lang w:val="sr-Latn-CS"/>
        </w:rPr>
        <w:t xml:space="preserve"> </w:t>
      </w:r>
      <w:r w:rsidR="007D08EB">
        <w:rPr>
          <w:noProof/>
          <w:sz w:val="23"/>
          <w:szCs w:val="23"/>
          <w:lang w:val="sr-Latn-CS"/>
        </w:rPr>
        <w:t>biti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tum</w:t>
      </w:r>
      <w:r w:rsidRPr="007D08EB">
        <w:rPr>
          <w:noProof/>
          <w:sz w:val="23"/>
          <w:szCs w:val="23"/>
          <w:lang w:val="sr-Latn-CS"/>
        </w:rPr>
        <w:t xml:space="preserve"> </w:t>
      </w:r>
      <w:r w:rsidR="007D08EB">
        <w:rPr>
          <w:noProof/>
          <w:sz w:val="23"/>
          <w:szCs w:val="23"/>
          <w:lang w:val="sr-Latn-CS"/>
        </w:rPr>
        <w:t>pl</w:t>
      </w:r>
      <w:r w:rsidRPr="007D08EB">
        <w:rPr>
          <w:noProof/>
          <w:sz w:val="23"/>
          <w:szCs w:val="23"/>
          <w:lang w:val="sr-Latn-CS"/>
        </w:rPr>
        <w:t>a</w:t>
      </w:r>
      <w:r w:rsidR="007D08EB">
        <w:rPr>
          <w:noProof/>
          <w:sz w:val="23"/>
          <w:szCs w:val="23"/>
          <w:lang w:val="sr-Latn-CS"/>
        </w:rPr>
        <w:t>ć</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aj</w:t>
      </w:r>
      <w:r w:rsidR="007D08EB">
        <w:rPr>
          <w:noProof/>
          <w:sz w:val="23"/>
          <w:szCs w:val="23"/>
          <w:lang w:val="sr-Latn-CS"/>
        </w:rPr>
        <w:t>m</w:t>
      </w:r>
      <w:r w:rsidRPr="007D08EB">
        <w:rPr>
          <w:noProof/>
          <w:sz w:val="23"/>
          <w:szCs w:val="23"/>
          <w:lang w:val="sr-Latn-CS"/>
        </w:rPr>
        <w:t>o</w:t>
      </w:r>
      <w:r w:rsidR="007D08EB">
        <w:rPr>
          <w:noProof/>
          <w:sz w:val="23"/>
          <w:szCs w:val="23"/>
          <w:lang w:val="sr-Latn-CS"/>
        </w:rPr>
        <w:t>prim</w:t>
      </w:r>
      <w:r w:rsidRPr="007D08EB">
        <w:rPr>
          <w:noProof/>
          <w:sz w:val="23"/>
          <w:szCs w:val="23"/>
          <w:lang w:val="sr-Latn-CS"/>
        </w:rPr>
        <w:t>a</w:t>
      </w:r>
      <w:r w:rsidR="007D08EB">
        <w:rPr>
          <w:noProof/>
          <w:sz w:val="23"/>
          <w:szCs w:val="23"/>
          <w:lang w:val="sr-Latn-CS"/>
        </w:rPr>
        <w:t>c</w:t>
      </w:r>
      <w:r w:rsidRPr="007D08EB">
        <w:rPr>
          <w:noProof/>
          <w:sz w:val="23"/>
          <w:szCs w:val="23"/>
          <w:lang w:val="sr-Latn-CS"/>
        </w:rPr>
        <w:t xml:space="preserve"> </w:t>
      </w:r>
      <w:r w:rsidR="007D08EB">
        <w:rPr>
          <w:noProof/>
          <w:sz w:val="23"/>
          <w:szCs w:val="23"/>
          <w:lang w:val="sr-Latn-CS"/>
        </w:rPr>
        <w:t>pr</w:t>
      </w:r>
      <w:r w:rsidRPr="007D08EB">
        <w:rPr>
          <w:noProof/>
          <w:sz w:val="23"/>
          <w:szCs w:val="23"/>
          <w:lang w:val="sr-Latn-CS"/>
        </w:rPr>
        <w:t>e</w:t>
      </w:r>
      <w:r w:rsidR="007D08EB">
        <w:rPr>
          <w:noProof/>
          <w:sz w:val="23"/>
          <w:szCs w:val="23"/>
          <w:lang w:val="sr-Latn-CS"/>
        </w:rPr>
        <w:t>dl</w:t>
      </w:r>
      <w:r w:rsidRPr="007D08EB">
        <w:rPr>
          <w:noProof/>
          <w:sz w:val="23"/>
          <w:szCs w:val="23"/>
          <w:lang w:val="sr-Latn-CS"/>
        </w:rPr>
        <w:t>a</w:t>
      </w:r>
      <w:r w:rsidR="007D08EB">
        <w:rPr>
          <w:noProof/>
          <w:sz w:val="23"/>
          <w:szCs w:val="23"/>
          <w:lang w:val="sr-Latn-CS"/>
        </w:rPr>
        <w:t>ž</w:t>
      </w:r>
      <w:r w:rsidRPr="007D08EB">
        <w:rPr>
          <w:noProof/>
          <w:sz w:val="23"/>
          <w:szCs w:val="23"/>
          <w:lang w:val="sr-Latn-CS"/>
        </w:rPr>
        <w:t xml:space="preserve">e </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izvrši</w:t>
      </w:r>
      <w:r w:rsidRPr="007D08EB">
        <w:rPr>
          <w:noProof/>
          <w:sz w:val="23"/>
          <w:szCs w:val="23"/>
          <w:lang w:val="sr-Latn-CS"/>
        </w:rPr>
        <w:t xml:space="preserve"> </w:t>
      </w:r>
      <w:r w:rsidR="007D08EB">
        <w:rPr>
          <w:noProof/>
          <w:sz w:val="23"/>
          <w:szCs w:val="23"/>
          <w:lang w:val="sr-Latn-CS"/>
        </w:rPr>
        <w:t>prevremeno</w:t>
      </w:r>
      <w:r w:rsidRPr="007D08EB">
        <w:rPr>
          <w:noProof/>
          <w:sz w:val="23"/>
          <w:szCs w:val="23"/>
          <w:lang w:val="sr-Latn-CS"/>
        </w:rPr>
        <w:t xml:space="preserve"> </w:t>
      </w:r>
      <w:r w:rsidR="007D08EB">
        <w:rPr>
          <w:noProof/>
          <w:sz w:val="23"/>
          <w:szCs w:val="23"/>
          <w:lang w:val="sr-Latn-CS"/>
        </w:rPr>
        <w:t>plaćanje</w:t>
      </w:r>
      <w:r w:rsidRPr="007D08EB">
        <w:rPr>
          <w:noProof/>
          <w:sz w:val="23"/>
          <w:szCs w:val="23"/>
          <w:lang w:val="sr-Latn-CS"/>
        </w:rPr>
        <w:t xml:space="preserve"> </w:t>
      </w:r>
      <w:r w:rsidR="007D08EB">
        <w:rPr>
          <w:noProof/>
          <w:sz w:val="23"/>
          <w:szCs w:val="23"/>
          <w:lang w:val="sr-Latn-CS"/>
        </w:rPr>
        <w:t>Izn</w:t>
      </w:r>
      <w:r w:rsidRPr="007D08EB">
        <w:rPr>
          <w:noProof/>
          <w:sz w:val="23"/>
          <w:szCs w:val="23"/>
          <w:lang w:val="sr-Latn-CS"/>
        </w:rPr>
        <w:t>o</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prevremene</w:t>
      </w:r>
      <w:r w:rsidRPr="007D08EB">
        <w:rPr>
          <w:noProof/>
          <w:sz w:val="23"/>
          <w:szCs w:val="23"/>
          <w:lang w:val="sr-Latn-CS"/>
        </w:rPr>
        <w:t xml:space="preserve"> o</w:t>
      </w:r>
      <w:r w:rsidR="007D08EB">
        <w:rPr>
          <w:noProof/>
          <w:sz w:val="23"/>
          <w:szCs w:val="23"/>
          <w:lang w:val="sr-Latn-CS"/>
        </w:rPr>
        <w:t>tpl</w:t>
      </w:r>
      <w:r w:rsidRPr="007D08EB">
        <w:rPr>
          <w:noProof/>
          <w:sz w:val="23"/>
          <w:szCs w:val="23"/>
          <w:lang w:val="sr-Latn-CS"/>
        </w:rPr>
        <w:t>a</w:t>
      </w:r>
      <w:r w:rsidR="007D08EB">
        <w:rPr>
          <w:noProof/>
          <w:sz w:val="23"/>
          <w:szCs w:val="23"/>
          <w:lang w:val="sr-Latn-CS"/>
        </w:rPr>
        <w:t>t</w:t>
      </w:r>
      <w:r w:rsidRPr="007D08EB">
        <w:rPr>
          <w:noProof/>
          <w:sz w:val="23"/>
          <w:szCs w:val="23"/>
          <w:lang w:val="sr-Latn-CS"/>
        </w:rPr>
        <w:t>e.</w:t>
      </w:r>
    </w:p>
    <w:p w:rsidR="007F3EC7" w:rsidRPr="007D08EB" w:rsidRDefault="007F3EC7" w:rsidP="007F3EC7">
      <w:pPr>
        <w:rPr>
          <w:noProof/>
          <w:sz w:val="23"/>
          <w:szCs w:val="23"/>
          <w:lang w:val="sr-Latn-CS"/>
        </w:rPr>
      </w:pPr>
      <w:r w:rsidRPr="007D08EB">
        <w:rPr>
          <w:noProof/>
          <w:sz w:val="23"/>
          <w:szCs w:val="23"/>
          <w:lang w:val="sr-Latn-CS"/>
        </w:rPr>
        <w:t xml:space="preserve"> „</w:t>
      </w:r>
      <w:r w:rsidR="007D08EB">
        <w:rPr>
          <w:b/>
          <w:noProof/>
          <w:sz w:val="23"/>
          <w:szCs w:val="23"/>
          <w:lang w:val="sr-Latn-CS"/>
        </w:rPr>
        <w:t>Slučaj</w:t>
      </w:r>
      <w:r w:rsidRPr="007D08EB">
        <w:rPr>
          <w:b/>
          <w:noProof/>
          <w:sz w:val="23"/>
          <w:szCs w:val="23"/>
          <w:lang w:val="sr-Latn-CS"/>
        </w:rPr>
        <w:t xml:space="preserve"> </w:t>
      </w:r>
      <w:r w:rsidR="007D08EB">
        <w:rPr>
          <w:b/>
          <w:noProof/>
          <w:sz w:val="23"/>
          <w:szCs w:val="23"/>
          <w:lang w:val="sr-Latn-CS"/>
        </w:rPr>
        <w:t>prevremene</w:t>
      </w:r>
      <w:r w:rsidRPr="007D08EB">
        <w:rPr>
          <w:b/>
          <w:noProof/>
          <w:sz w:val="23"/>
          <w:szCs w:val="23"/>
          <w:lang w:val="sr-Latn-CS"/>
        </w:rPr>
        <w:t xml:space="preserve"> o</w:t>
      </w:r>
      <w:r w:rsidR="007D08EB">
        <w:rPr>
          <w:b/>
          <w:noProof/>
          <w:sz w:val="23"/>
          <w:szCs w:val="23"/>
          <w:lang w:val="sr-Latn-CS"/>
        </w:rPr>
        <w:t>tpl</w:t>
      </w:r>
      <w:r w:rsidRPr="007D08EB">
        <w:rPr>
          <w:b/>
          <w:noProof/>
          <w:sz w:val="23"/>
          <w:szCs w:val="23"/>
          <w:lang w:val="sr-Latn-CS"/>
        </w:rPr>
        <w:t>a</w:t>
      </w:r>
      <w:r w:rsidR="007D08EB">
        <w:rPr>
          <w:b/>
          <w:noProof/>
          <w:sz w:val="23"/>
          <w:szCs w:val="23"/>
          <w:lang w:val="sr-Latn-CS"/>
        </w:rPr>
        <w:t>t</w:t>
      </w:r>
      <w:r w:rsidRPr="007D08EB">
        <w:rPr>
          <w:b/>
          <w:noProof/>
          <w:sz w:val="23"/>
          <w:szCs w:val="23"/>
          <w:lang w:val="sr-Latn-CS"/>
        </w:rPr>
        <w:t>e</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o</w:t>
      </w:r>
      <w:r w:rsidR="007D08EB">
        <w:rPr>
          <w:noProof/>
          <w:sz w:val="23"/>
          <w:szCs w:val="23"/>
          <w:lang w:val="sr-Latn-CS"/>
        </w:rPr>
        <w:t>g</w:t>
      </w:r>
      <w:r w:rsidRPr="007D08EB">
        <w:rPr>
          <w:noProof/>
          <w:sz w:val="23"/>
          <w:szCs w:val="23"/>
          <w:lang w:val="sr-Latn-CS"/>
        </w:rPr>
        <w:t>a</w:t>
      </w:r>
      <w:r w:rsidR="007D08EB">
        <w:rPr>
          <w:noProof/>
          <w:sz w:val="23"/>
          <w:szCs w:val="23"/>
          <w:lang w:val="sr-Latn-CS"/>
        </w:rPr>
        <w:t>đ</w:t>
      </w:r>
      <w:r w:rsidRPr="007D08EB">
        <w:rPr>
          <w:noProof/>
          <w:sz w:val="23"/>
          <w:szCs w:val="23"/>
          <w:lang w:val="sr-Latn-CS"/>
        </w:rPr>
        <w:t>aja o</w:t>
      </w:r>
      <w:r w:rsidR="007D08EB">
        <w:rPr>
          <w:noProof/>
          <w:sz w:val="23"/>
          <w:szCs w:val="23"/>
          <w:lang w:val="sr-Latn-CS"/>
        </w:rPr>
        <w:t>pis</w:t>
      </w:r>
      <w:r w:rsidRPr="007D08EB">
        <w:rPr>
          <w:noProof/>
          <w:sz w:val="23"/>
          <w:szCs w:val="23"/>
          <w:lang w:val="sr-Latn-CS"/>
        </w:rPr>
        <w:t>a</w:t>
      </w:r>
      <w:r w:rsidR="007D08EB">
        <w:rPr>
          <w:noProof/>
          <w:sz w:val="23"/>
          <w:szCs w:val="23"/>
          <w:lang w:val="sr-Latn-CS"/>
        </w:rPr>
        <w:t>nih</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čl</w:t>
      </w:r>
      <w:r w:rsidRPr="007D08EB">
        <w:rPr>
          <w:noProof/>
          <w:sz w:val="23"/>
          <w:szCs w:val="23"/>
          <w:lang w:val="sr-Latn-CS"/>
        </w:rPr>
        <w:t>a</w:t>
      </w:r>
      <w:r w:rsidR="007D08EB">
        <w:rPr>
          <w:noProof/>
          <w:sz w:val="23"/>
          <w:szCs w:val="23"/>
          <w:lang w:val="sr-Latn-CS"/>
        </w:rPr>
        <w:t>nu</w:t>
      </w:r>
      <w:r w:rsidRPr="007D08EB">
        <w:rPr>
          <w:noProof/>
          <w:sz w:val="23"/>
          <w:szCs w:val="23"/>
          <w:lang w:val="sr-Latn-CS"/>
        </w:rPr>
        <w:t xml:space="preserve"> 4.3.A.</w:t>
      </w:r>
    </w:p>
    <w:p w:rsidR="007F3EC7" w:rsidRPr="007D08EB" w:rsidRDefault="007F3EC7" w:rsidP="007F3EC7">
      <w:pPr>
        <w:rPr>
          <w:noProof/>
          <w:sz w:val="23"/>
          <w:szCs w:val="23"/>
          <w:lang w:val="sr-Latn-CS"/>
        </w:rPr>
      </w:pPr>
      <w:r w:rsidRPr="007D08EB">
        <w:rPr>
          <w:noProof/>
          <w:sz w:val="23"/>
          <w:szCs w:val="23"/>
          <w:lang w:val="sr-Latn-CS"/>
        </w:rPr>
        <w:t>„</w:t>
      </w:r>
      <w:r w:rsidRPr="007D08EB">
        <w:rPr>
          <w:b/>
          <w:noProof/>
          <w:sz w:val="23"/>
          <w:szCs w:val="23"/>
          <w:lang w:val="sr-Latn-CS"/>
        </w:rPr>
        <w:t>O</w:t>
      </w:r>
      <w:r w:rsidR="007D08EB">
        <w:rPr>
          <w:b/>
          <w:noProof/>
          <w:sz w:val="23"/>
          <w:szCs w:val="23"/>
          <w:lang w:val="sr-Latn-CS"/>
        </w:rPr>
        <w:t>b</w:t>
      </w:r>
      <w:r w:rsidRPr="007D08EB">
        <w:rPr>
          <w:b/>
          <w:noProof/>
          <w:sz w:val="23"/>
          <w:szCs w:val="23"/>
          <w:lang w:val="sr-Latn-CS"/>
        </w:rPr>
        <w:t>e</w:t>
      </w:r>
      <w:r w:rsidR="007D08EB">
        <w:rPr>
          <w:b/>
          <w:noProof/>
          <w:sz w:val="23"/>
          <w:szCs w:val="23"/>
          <w:lang w:val="sr-Latn-CS"/>
        </w:rPr>
        <w:t>št</w:t>
      </w:r>
      <w:r w:rsidRPr="007D08EB">
        <w:rPr>
          <w:b/>
          <w:noProof/>
          <w:sz w:val="23"/>
          <w:szCs w:val="23"/>
          <w:lang w:val="sr-Latn-CS"/>
        </w:rPr>
        <w:t>e</w:t>
      </w:r>
      <w:r w:rsidR="007D08EB">
        <w:rPr>
          <w:b/>
          <w:noProof/>
          <w:sz w:val="23"/>
          <w:szCs w:val="23"/>
          <w:lang w:val="sr-Latn-CS"/>
        </w:rPr>
        <w:t>ć</w:t>
      </w:r>
      <w:r w:rsidRPr="007D08EB">
        <w:rPr>
          <w:b/>
          <w:noProof/>
          <w:sz w:val="23"/>
          <w:szCs w:val="23"/>
          <w:lang w:val="sr-Latn-CS"/>
        </w:rPr>
        <w:t>e</w:t>
      </w:r>
      <w:r w:rsidR="007D08EB">
        <w:rPr>
          <w:b/>
          <w:noProof/>
          <w:sz w:val="23"/>
          <w:szCs w:val="23"/>
          <w:lang w:val="sr-Latn-CS"/>
        </w:rPr>
        <w:t>nj</w:t>
      </w:r>
      <w:r w:rsidRPr="007D08EB">
        <w:rPr>
          <w:b/>
          <w:noProof/>
          <w:sz w:val="23"/>
          <w:szCs w:val="23"/>
          <w:lang w:val="sr-Latn-CS"/>
        </w:rPr>
        <w:t xml:space="preserve">e </w:t>
      </w:r>
      <w:r w:rsidR="007D08EB">
        <w:rPr>
          <w:b/>
          <w:noProof/>
          <w:sz w:val="23"/>
          <w:szCs w:val="23"/>
          <w:lang w:val="sr-Latn-CS"/>
        </w:rPr>
        <w:t>z</w:t>
      </w:r>
      <w:r w:rsidRPr="007D08EB">
        <w:rPr>
          <w:b/>
          <w:noProof/>
          <w:sz w:val="23"/>
          <w:szCs w:val="23"/>
          <w:lang w:val="sr-Latn-CS"/>
        </w:rPr>
        <w:t xml:space="preserve">a </w:t>
      </w:r>
      <w:r w:rsidR="007D08EB">
        <w:rPr>
          <w:b/>
          <w:noProof/>
          <w:sz w:val="23"/>
          <w:szCs w:val="23"/>
          <w:lang w:val="sr-Latn-CS"/>
        </w:rPr>
        <w:t>prevremenu</w:t>
      </w:r>
      <w:r w:rsidRPr="007D08EB">
        <w:rPr>
          <w:b/>
          <w:noProof/>
          <w:sz w:val="23"/>
          <w:szCs w:val="23"/>
          <w:lang w:val="sr-Latn-CS"/>
        </w:rPr>
        <w:t xml:space="preserve"> o</w:t>
      </w:r>
      <w:r w:rsidR="007D08EB">
        <w:rPr>
          <w:b/>
          <w:noProof/>
          <w:sz w:val="23"/>
          <w:szCs w:val="23"/>
          <w:lang w:val="sr-Latn-CS"/>
        </w:rPr>
        <w:t>tpl</w:t>
      </w:r>
      <w:r w:rsidRPr="007D08EB">
        <w:rPr>
          <w:b/>
          <w:noProof/>
          <w:sz w:val="23"/>
          <w:szCs w:val="23"/>
          <w:lang w:val="sr-Latn-CS"/>
        </w:rPr>
        <w:t>a</w:t>
      </w:r>
      <w:r w:rsidR="007D08EB">
        <w:rPr>
          <w:b/>
          <w:noProof/>
          <w:sz w:val="23"/>
          <w:szCs w:val="23"/>
          <w:lang w:val="sr-Latn-CS"/>
        </w:rPr>
        <w:t>tu</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o</w:t>
      </w:r>
      <w:r w:rsidR="007D08EB">
        <w:rPr>
          <w:noProof/>
          <w:sz w:val="23"/>
          <w:szCs w:val="23"/>
          <w:lang w:val="sr-Latn-CS"/>
        </w:rPr>
        <w:t>dn</w:t>
      </w:r>
      <w:r w:rsidRPr="007D08EB">
        <w:rPr>
          <w:noProof/>
          <w:sz w:val="23"/>
          <w:szCs w:val="23"/>
          <w:lang w:val="sr-Latn-CS"/>
        </w:rPr>
        <w:t>o</w:t>
      </w:r>
      <w:r w:rsidR="007D08EB">
        <w:rPr>
          <w:noProof/>
          <w:sz w:val="23"/>
          <w:szCs w:val="23"/>
          <w:lang w:val="sr-Latn-CS"/>
        </w:rPr>
        <w:t>su</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izn</w:t>
      </w:r>
      <w:r w:rsidRPr="007D08EB">
        <w:rPr>
          <w:noProof/>
          <w:sz w:val="23"/>
          <w:szCs w:val="23"/>
          <w:lang w:val="sr-Latn-CS"/>
        </w:rPr>
        <w:t>o</w:t>
      </w:r>
      <w:r w:rsidR="007D08EB">
        <w:rPr>
          <w:noProof/>
          <w:sz w:val="23"/>
          <w:szCs w:val="23"/>
          <w:lang w:val="sr-Latn-CS"/>
        </w:rPr>
        <w:t>s</w:t>
      </w:r>
      <w:r w:rsidRPr="007D08EB">
        <w:rPr>
          <w:noProof/>
          <w:sz w:val="23"/>
          <w:szCs w:val="23"/>
          <w:lang w:val="sr-Latn-CS"/>
        </w:rPr>
        <w:t xml:space="preserve"> </w:t>
      </w:r>
      <w:r w:rsidR="007D08EB">
        <w:rPr>
          <w:noProof/>
          <w:sz w:val="23"/>
          <w:szCs w:val="23"/>
          <w:lang w:val="sr-Latn-CS"/>
        </w:rPr>
        <w:t>gl</w:t>
      </w:r>
      <w:r w:rsidRPr="007D08EB">
        <w:rPr>
          <w:noProof/>
          <w:sz w:val="23"/>
          <w:szCs w:val="23"/>
          <w:lang w:val="sr-Latn-CS"/>
        </w:rPr>
        <w:t>a</w:t>
      </w:r>
      <w:r w:rsidR="007D08EB">
        <w:rPr>
          <w:noProof/>
          <w:sz w:val="23"/>
          <w:szCs w:val="23"/>
          <w:lang w:val="sr-Latn-CS"/>
        </w:rPr>
        <w:t>vnic</w:t>
      </w:r>
      <w:r w:rsidRPr="007D08EB">
        <w:rPr>
          <w:noProof/>
          <w:sz w:val="23"/>
          <w:szCs w:val="23"/>
          <w:lang w:val="sr-Latn-CS"/>
        </w:rPr>
        <w:t xml:space="preserve">e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prevremeno</w:t>
      </w:r>
      <w:r w:rsidRPr="007D08EB">
        <w:rPr>
          <w:noProof/>
          <w:sz w:val="23"/>
          <w:szCs w:val="23"/>
          <w:lang w:val="sr-Latn-CS"/>
        </w:rPr>
        <w:t xml:space="preserve"> o</w:t>
      </w:r>
      <w:r w:rsidR="007D08EB">
        <w:rPr>
          <w:noProof/>
          <w:sz w:val="23"/>
          <w:szCs w:val="23"/>
          <w:lang w:val="sr-Latn-CS"/>
        </w:rPr>
        <w:t>tpl</w:t>
      </w:r>
      <w:r w:rsidRPr="007D08EB">
        <w:rPr>
          <w:noProof/>
          <w:sz w:val="23"/>
          <w:szCs w:val="23"/>
          <w:lang w:val="sr-Latn-CS"/>
        </w:rPr>
        <w:t>a</w:t>
      </w:r>
      <w:r w:rsidR="007D08EB">
        <w:rPr>
          <w:noProof/>
          <w:sz w:val="23"/>
          <w:szCs w:val="23"/>
          <w:lang w:val="sr-Latn-CS"/>
        </w:rPr>
        <w:t>ćuje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o</w:t>
      </w:r>
      <w:r w:rsidR="007D08EB">
        <w:rPr>
          <w:noProof/>
          <w:sz w:val="23"/>
          <w:szCs w:val="23"/>
          <w:lang w:val="sr-Latn-CS"/>
        </w:rPr>
        <w:t>tkazuje</w:t>
      </w:r>
      <w:r w:rsidRPr="007D08EB">
        <w:rPr>
          <w:noProof/>
          <w:sz w:val="23"/>
          <w:szCs w:val="23"/>
          <w:lang w:val="sr-Latn-CS"/>
        </w:rPr>
        <w:t xml:space="preserve">, </w:t>
      </w:r>
      <w:r w:rsidR="007D08EB">
        <w:rPr>
          <w:noProof/>
          <w:sz w:val="23"/>
          <w:szCs w:val="23"/>
          <w:lang w:val="sr-Latn-CS"/>
        </w:rPr>
        <w:t>izn</w:t>
      </w:r>
      <w:r w:rsidRPr="007D08EB">
        <w:rPr>
          <w:noProof/>
          <w:sz w:val="23"/>
          <w:szCs w:val="23"/>
          <w:lang w:val="sr-Latn-CS"/>
        </w:rPr>
        <w:t>o</w:t>
      </w:r>
      <w:r w:rsidR="007D08EB">
        <w:rPr>
          <w:noProof/>
          <w:sz w:val="23"/>
          <w:szCs w:val="23"/>
          <w:lang w:val="sr-Latn-CS"/>
        </w:rPr>
        <w:t>s</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ao</w:t>
      </w:r>
      <w:r w:rsidR="007D08EB">
        <w:rPr>
          <w:noProof/>
          <w:sz w:val="23"/>
          <w:szCs w:val="23"/>
          <w:lang w:val="sr-Latn-CS"/>
        </w:rPr>
        <w:t>pšt</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 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str</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e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 xml:space="preserve">e </w:t>
      </w:r>
      <w:r w:rsidR="007D08EB">
        <w:rPr>
          <w:noProof/>
          <w:sz w:val="23"/>
          <w:szCs w:val="23"/>
          <w:lang w:val="sr-Latn-CS"/>
        </w:rPr>
        <w:t>Z</w:t>
      </w:r>
      <w:r w:rsidRPr="007D08EB">
        <w:rPr>
          <w:noProof/>
          <w:sz w:val="23"/>
          <w:szCs w:val="23"/>
          <w:lang w:val="sr-Latn-CS"/>
        </w:rPr>
        <w:t>aj</w:t>
      </w:r>
      <w:r w:rsidR="007D08EB">
        <w:rPr>
          <w:noProof/>
          <w:sz w:val="23"/>
          <w:szCs w:val="23"/>
          <w:lang w:val="sr-Latn-CS"/>
        </w:rPr>
        <w:t>m</w:t>
      </w:r>
      <w:r w:rsidRPr="007D08EB">
        <w:rPr>
          <w:noProof/>
          <w:sz w:val="23"/>
          <w:szCs w:val="23"/>
          <w:lang w:val="sr-Latn-CS"/>
        </w:rPr>
        <w:t>o</w:t>
      </w:r>
      <w:r w:rsidR="007D08EB">
        <w:rPr>
          <w:noProof/>
          <w:sz w:val="23"/>
          <w:szCs w:val="23"/>
          <w:lang w:val="sr-Latn-CS"/>
        </w:rPr>
        <w:t>primcu</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 xml:space="preserve">ao </w:t>
      </w:r>
      <w:r w:rsidR="007D08EB">
        <w:rPr>
          <w:noProof/>
          <w:sz w:val="23"/>
          <w:szCs w:val="23"/>
          <w:lang w:val="sr-Latn-CS"/>
        </w:rPr>
        <w:t>s</w:t>
      </w:r>
      <w:r w:rsidRPr="007D08EB">
        <w:rPr>
          <w:noProof/>
          <w:sz w:val="23"/>
          <w:szCs w:val="23"/>
          <w:lang w:val="sr-Latn-CS"/>
        </w:rPr>
        <w:t>a</w:t>
      </w:r>
      <w:r w:rsidR="007D08EB">
        <w:rPr>
          <w:noProof/>
          <w:sz w:val="23"/>
          <w:szCs w:val="23"/>
          <w:lang w:val="sr-Latn-CS"/>
        </w:rPr>
        <w:t>d</w:t>
      </w:r>
      <w:r w:rsidRPr="007D08EB">
        <w:rPr>
          <w:noProof/>
          <w:sz w:val="23"/>
          <w:szCs w:val="23"/>
          <w:lang w:val="sr-Latn-CS"/>
        </w:rPr>
        <w:t>a</w:t>
      </w:r>
      <w:r w:rsidR="007D08EB">
        <w:rPr>
          <w:noProof/>
          <w:sz w:val="23"/>
          <w:szCs w:val="23"/>
          <w:lang w:val="sr-Latn-CS"/>
        </w:rPr>
        <w:t>šnja</w:t>
      </w:r>
      <w:r w:rsidRPr="007D08EB">
        <w:rPr>
          <w:noProof/>
          <w:sz w:val="23"/>
          <w:szCs w:val="23"/>
          <w:lang w:val="sr-Latn-CS"/>
        </w:rPr>
        <w:t xml:space="preserve"> </w:t>
      </w:r>
      <w:r w:rsidR="007D08EB">
        <w:rPr>
          <w:noProof/>
          <w:sz w:val="23"/>
          <w:szCs w:val="23"/>
          <w:lang w:val="sr-Latn-CS"/>
        </w:rPr>
        <w:t>vr</w:t>
      </w:r>
      <w:r w:rsidRPr="007D08EB">
        <w:rPr>
          <w:noProof/>
          <w:sz w:val="23"/>
          <w:szCs w:val="23"/>
          <w:lang w:val="sr-Latn-CS"/>
        </w:rPr>
        <w:t>e</w:t>
      </w:r>
      <w:r w:rsidR="007D08EB">
        <w:rPr>
          <w:noProof/>
          <w:sz w:val="23"/>
          <w:szCs w:val="23"/>
          <w:lang w:val="sr-Latn-CS"/>
        </w:rPr>
        <w:t>dn</w:t>
      </w:r>
      <w:r w:rsidRPr="007D08EB">
        <w:rPr>
          <w:noProof/>
          <w:sz w:val="23"/>
          <w:szCs w:val="23"/>
          <w:lang w:val="sr-Latn-CS"/>
        </w:rPr>
        <w:t>o</w:t>
      </w:r>
      <w:r w:rsidR="007D08EB">
        <w:rPr>
          <w:noProof/>
          <w:sz w:val="23"/>
          <w:szCs w:val="23"/>
          <w:lang w:val="sr-Latn-CS"/>
        </w:rPr>
        <w:t>st</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D</w:t>
      </w:r>
      <w:r w:rsidRPr="007D08EB">
        <w:rPr>
          <w:noProof/>
          <w:sz w:val="23"/>
          <w:szCs w:val="23"/>
          <w:lang w:val="sr-Latn-CS"/>
        </w:rPr>
        <w:t>a</w:t>
      </w:r>
      <w:r w:rsidR="007D08EB">
        <w:rPr>
          <w:noProof/>
          <w:sz w:val="23"/>
          <w:szCs w:val="23"/>
          <w:lang w:val="sr-Latn-CS"/>
        </w:rPr>
        <w:t>tum</w:t>
      </w:r>
      <w:r w:rsidRPr="007D08EB">
        <w:rPr>
          <w:noProof/>
          <w:sz w:val="23"/>
          <w:szCs w:val="23"/>
          <w:lang w:val="sr-Latn-CS"/>
        </w:rPr>
        <w:t xml:space="preserve"> </w:t>
      </w:r>
      <w:r w:rsidR="007D08EB">
        <w:rPr>
          <w:noProof/>
          <w:sz w:val="23"/>
          <w:szCs w:val="23"/>
          <w:lang w:val="sr-Latn-CS"/>
        </w:rPr>
        <w:t>prevremene</w:t>
      </w:r>
      <w:r w:rsidRPr="007D08EB">
        <w:rPr>
          <w:noProof/>
          <w:sz w:val="23"/>
          <w:szCs w:val="23"/>
          <w:lang w:val="sr-Latn-CS"/>
        </w:rPr>
        <w:t xml:space="preserve"> o</w:t>
      </w:r>
      <w:r w:rsidR="007D08EB">
        <w:rPr>
          <w:noProof/>
          <w:sz w:val="23"/>
          <w:szCs w:val="23"/>
          <w:lang w:val="sr-Latn-CS"/>
        </w:rPr>
        <w:t>tpl</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e) </w:t>
      </w:r>
      <w:r w:rsidR="007D08EB">
        <w:rPr>
          <w:noProof/>
          <w:sz w:val="23"/>
          <w:szCs w:val="23"/>
          <w:lang w:val="sr-Latn-CS"/>
        </w:rPr>
        <w:t>viška</w:t>
      </w:r>
      <w:r w:rsidRPr="007D08EB">
        <w:rPr>
          <w:noProof/>
          <w:sz w:val="23"/>
          <w:szCs w:val="23"/>
          <w:lang w:val="sr-Latn-CS"/>
        </w:rPr>
        <w:t>, a</w:t>
      </w:r>
      <w:r w:rsidR="007D08EB">
        <w:rPr>
          <w:noProof/>
          <w:sz w:val="23"/>
          <w:szCs w:val="23"/>
          <w:lang w:val="sr-Latn-CS"/>
        </w:rPr>
        <w:t>k</w:t>
      </w:r>
      <w:r w:rsidRPr="007D08EB">
        <w:rPr>
          <w:noProof/>
          <w:sz w:val="23"/>
          <w:szCs w:val="23"/>
          <w:lang w:val="sr-Latn-CS"/>
        </w:rPr>
        <w:t xml:space="preserve">o </w:t>
      </w:r>
      <w:r w:rsidR="007D08EB">
        <w:rPr>
          <w:noProof/>
          <w:sz w:val="23"/>
          <w:szCs w:val="23"/>
          <w:lang w:val="sr-Latn-CS"/>
        </w:rPr>
        <w:t>p</w:t>
      </w:r>
      <w:r w:rsidRPr="007D08EB">
        <w:rPr>
          <w:noProof/>
          <w:sz w:val="23"/>
          <w:szCs w:val="23"/>
          <w:lang w:val="sr-Latn-CS"/>
        </w:rPr>
        <w:t>o</w:t>
      </w:r>
      <w:r w:rsidR="007D08EB">
        <w:rPr>
          <w:noProof/>
          <w:sz w:val="23"/>
          <w:szCs w:val="23"/>
          <w:lang w:val="sr-Latn-CS"/>
        </w:rPr>
        <w:t>st</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w:t>
      </w:r>
    </w:p>
    <w:p w:rsidR="007F3EC7" w:rsidRPr="007D08EB" w:rsidRDefault="007F3EC7" w:rsidP="007F3EC7">
      <w:pPr>
        <w:ind w:left="360" w:hanging="360"/>
        <w:rPr>
          <w:noProof/>
          <w:sz w:val="23"/>
          <w:szCs w:val="23"/>
          <w:lang w:val="sr-Latn-CS"/>
        </w:rPr>
      </w:pP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a</w:t>
      </w:r>
      <w:r w:rsidR="007D08EB">
        <w:rPr>
          <w:noProof/>
          <w:sz w:val="23"/>
          <w:szCs w:val="23"/>
          <w:lang w:val="sr-Latn-CS"/>
        </w:rPr>
        <w:t>m</w:t>
      </w:r>
      <w:r w:rsidRPr="007D08EB">
        <w:rPr>
          <w:noProof/>
          <w:sz w:val="23"/>
          <w:szCs w:val="23"/>
          <w:lang w:val="sr-Latn-CS"/>
        </w:rPr>
        <w:t>a</w:t>
      </w:r>
      <w:r w:rsidR="007D08EB">
        <w:rPr>
          <w:noProof/>
          <w:sz w:val="23"/>
          <w:szCs w:val="23"/>
          <w:lang w:val="sr-Latn-CS"/>
        </w:rPr>
        <w:t>tu</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 xml:space="preserve">oja </w:t>
      </w:r>
      <w:r w:rsidR="007D08EB">
        <w:rPr>
          <w:noProof/>
          <w:sz w:val="23"/>
          <w:szCs w:val="23"/>
          <w:lang w:val="sr-Latn-CS"/>
        </w:rPr>
        <w:t>bi</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e </w:t>
      </w:r>
      <w:r w:rsidR="007D08EB">
        <w:rPr>
          <w:noProof/>
          <w:sz w:val="23"/>
          <w:szCs w:val="23"/>
          <w:lang w:val="sr-Latn-CS"/>
        </w:rPr>
        <w:t>pripisala</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o</w:t>
      </w:r>
      <w:r w:rsidR="007D08EB">
        <w:rPr>
          <w:noProof/>
          <w:sz w:val="23"/>
          <w:szCs w:val="23"/>
          <w:lang w:val="sr-Latn-CS"/>
        </w:rPr>
        <w:t>sl</w:t>
      </w:r>
      <w:r w:rsidRPr="007D08EB">
        <w:rPr>
          <w:noProof/>
          <w:sz w:val="23"/>
          <w:szCs w:val="23"/>
          <w:lang w:val="sr-Latn-CS"/>
        </w:rPr>
        <w:t xml:space="preserve">e </w:t>
      </w:r>
      <w:r w:rsidR="007D08EB">
        <w:rPr>
          <w:noProof/>
          <w:sz w:val="23"/>
          <w:szCs w:val="23"/>
          <w:lang w:val="sr-Latn-CS"/>
        </w:rPr>
        <w:t>t</w:t>
      </w:r>
      <w:r w:rsidRPr="007D08EB">
        <w:rPr>
          <w:noProof/>
          <w:sz w:val="23"/>
          <w:szCs w:val="23"/>
          <w:lang w:val="sr-Latn-CS"/>
        </w:rPr>
        <w:t>o</w:t>
      </w:r>
      <w:r w:rsidR="007D08EB">
        <w:rPr>
          <w:noProof/>
          <w:sz w:val="23"/>
          <w:szCs w:val="23"/>
          <w:lang w:val="sr-Latn-CS"/>
        </w:rPr>
        <w:t>g</w:t>
      </w:r>
      <w:r w:rsidRPr="007D08EB">
        <w:rPr>
          <w:noProof/>
          <w:sz w:val="23"/>
          <w:szCs w:val="23"/>
          <w:lang w:val="sr-Latn-CS"/>
        </w:rPr>
        <w:t xml:space="preserve">a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Izn</w:t>
      </w:r>
      <w:r w:rsidRPr="007D08EB">
        <w:rPr>
          <w:noProof/>
          <w:sz w:val="23"/>
          <w:szCs w:val="23"/>
          <w:lang w:val="sr-Latn-CS"/>
        </w:rPr>
        <w:t>o</w:t>
      </w:r>
      <w:r w:rsidR="007D08EB">
        <w:rPr>
          <w:noProof/>
          <w:sz w:val="23"/>
          <w:szCs w:val="23"/>
          <w:lang w:val="sr-Latn-CS"/>
        </w:rPr>
        <w:t>s</w:t>
      </w:r>
      <w:r w:rsidRPr="007D08EB">
        <w:rPr>
          <w:noProof/>
          <w:sz w:val="23"/>
          <w:szCs w:val="23"/>
          <w:lang w:val="sr-Latn-CS"/>
        </w:rPr>
        <w:t xml:space="preserve"> </w:t>
      </w:r>
      <w:r w:rsidR="007D08EB">
        <w:rPr>
          <w:noProof/>
          <w:sz w:val="23"/>
          <w:szCs w:val="23"/>
          <w:lang w:val="sr-Latn-CS"/>
        </w:rPr>
        <w:t>prevremene</w:t>
      </w:r>
      <w:r w:rsidRPr="007D08EB">
        <w:rPr>
          <w:noProof/>
          <w:sz w:val="23"/>
          <w:szCs w:val="23"/>
          <w:lang w:val="sr-Latn-CS"/>
        </w:rPr>
        <w:t xml:space="preserve"> o</w:t>
      </w:r>
      <w:r w:rsidR="007D08EB">
        <w:rPr>
          <w:noProof/>
          <w:sz w:val="23"/>
          <w:szCs w:val="23"/>
          <w:lang w:val="sr-Latn-CS"/>
        </w:rPr>
        <w:t>tpl</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e </w:t>
      </w:r>
      <w:r w:rsidR="007D08EB">
        <w:rPr>
          <w:noProof/>
          <w:sz w:val="23"/>
          <w:szCs w:val="23"/>
          <w:lang w:val="sr-Latn-CS"/>
        </w:rPr>
        <w:t>kr</w:t>
      </w:r>
      <w:r w:rsidRPr="007D08EB">
        <w:rPr>
          <w:noProof/>
          <w:sz w:val="23"/>
          <w:szCs w:val="23"/>
          <w:lang w:val="sr-Latn-CS"/>
        </w:rPr>
        <w:t>e</w:t>
      </w:r>
      <w:r w:rsidR="007D08EB">
        <w:rPr>
          <w:noProof/>
          <w:sz w:val="23"/>
          <w:szCs w:val="23"/>
          <w:lang w:val="sr-Latn-CS"/>
        </w:rPr>
        <w:t>dit</w:t>
      </w:r>
      <w:r w:rsidRPr="007D08EB">
        <w:rPr>
          <w:noProof/>
          <w:sz w:val="23"/>
          <w:szCs w:val="23"/>
          <w:lang w:val="sr-Latn-CS"/>
        </w:rPr>
        <w:t xml:space="preserve">a </w:t>
      </w:r>
      <w:r w:rsidR="007D08EB">
        <w:rPr>
          <w:noProof/>
          <w:sz w:val="23"/>
          <w:szCs w:val="23"/>
          <w:lang w:val="sr-Latn-CS"/>
        </w:rPr>
        <w:t>t</w:t>
      </w:r>
      <w:r w:rsidRPr="007D08EB">
        <w:rPr>
          <w:noProof/>
          <w:sz w:val="23"/>
          <w:szCs w:val="23"/>
          <w:lang w:val="sr-Latn-CS"/>
        </w:rPr>
        <w:t>o</w:t>
      </w:r>
      <w:r w:rsidR="007D08EB">
        <w:rPr>
          <w:noProof/>
          <w:sz w:val="23"/>
          <w:szCs w:val="23"/>
          <w:lang w:val="sr-Latn-CS"/>
        </w:rPr>
        <w:t>k</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e</w:t>
      </w:r>
      <w:r w:rsidR="007D08EB">
        <w:rPr>
          <w:noProof/>
          <w:sz w:val="23"/>
          <w:szCs w:val="23"/>
          <w:lang w:val="sr-Latn-CS"/>
        </w:rPr>
        <w:t>ri</w:t>
      </w:r>
      <w:r w:rsidRPr="007D08EB">
        <w:rPr>
          <w:noProof/>
          <w:sz w:val="23"/>
          <w:szCs w:val="23"/>
          <w:lang w:val="sr-Latn-CS"/>
        </w:rPr>
        <w:t>o</w:t>
      </w:r>
      <w:r w:rsidR="007D08EB">
        <w:rPr>
          <w:noProof/>
          <w:sz w:val="23"/>
          <w:szCs w:val="23"/>
          <w:lang w:val="sr-Latn-CS"/>
        </w:rPr>
        <w:t>d</w:t>
      </w:r>
      <w:r w:rsidRPr="007D08EB">
        <w:rPr>
          <w:noProof/>
          <w:sz w:val="23"/>
          <w:szCs w:val="23"/>
          <w:lang w:val="sr-Latn-CS"/>
        </w:rPr>
        <w:t>a 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tum</w:t>
      </w:r>
      <w:r w:rsidRPr="007D08EB">
        <w:rPr>
          <w:noProof/>
          <w:sz w:val="23"/>
          <w:szCs w:val="23"/>
          <w:lang w:val="sr-Latn-CS"/>
        </w:rPr>
        <w:t xml:space="preserve">a </w:t>
      </w:r>
      <w:r w:rsidR="007D08EB">
        <w:rPr>
          <w:noProof/>
          <w:sz w:val="23"/>
          <w:szCs w:val="23"/>
          <w:lang w:val="sr-Latn-CS"/>
        </w:rPr>
        <w:t>r</w:t>
      </w:r>
      <w:r w:rsidRPr="007D08EB">
        <w:rPr>
          <w:noProof/>
          <w:sz w:val="23"/>
          <w:szCs w:val="23"/>
          <w:lang w:val="sr-Latn-CS"/>
        </w:rPr>
        <w:t>a</w:t>
      </w:r>
      <w:r w:rsidR="007D08EB">
        <w:rPr>
          <w:noProof/>
          <w:sz w:val="23"/>
          <w:szCs w:val="23"/>
          <w:lang w:val="sr-Latn-CS"/>
        </w:rPr>
        <w:t>ni</w:t>
      </w:r>
      <w:r w:rsidRPr="007D08EB">
        <w:rPr>
          <w:noProof/>
          <w:sz w:val="23"/>
          <w:szCs w:val="23"/>
          <w:lang w:val="sr-Latn-CS"/>
        </w:rPr>
        <w:t>je o</w:t>
      </w:r>
      <w:r w:rsidR="007D08EB">
        <w:rPr>
          <w:noProof/>
          <w:sz w:val="23"/>
          <w:szCs w:val="23"/>
          <w:lang w:val="sr-Latn-CS"/>
        </w:rPr>
        <w:t>tpl</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e </w:t>
      </w:r>
      <w:r w:rsidR="007D08EB">
        <w:rPr>
          <w:noProof/>
          <w:sz w:val="23"/>
          <w:szCs w:val="23"/>
          <w:lang w:val="sr-Latn-CS"/>
        </w:rPr>
        <w:t>kr</w:t>
      </w:r>
      <w:r w:rsidRPr="007D08EB">
        <w:rPr>
          <w:noProof/>
          <w:sz w:val="23"/>
          <w:szCs w:val="23"/>
          <w:lang w:val="sr-Latn-CS"/>
        </w:rPr>
        <w:t>e</w:t>
      </w:r>
      <w:r w:rsidR="007D08EB">
        <w:rPr>
          <w:noProof/>
          <w:sz w:val="23"/>
          <w:szCs w:val="23"/>
          <w:lang w:val="sr-Latn-CS"/>
        </w:rPr>
        <w:t>dit</w:t>
      </w:r>
      <w:r w:rsidRPr="007D08EB">
        <w:rPr>
          <w:noProof/>
          <w:sz w:val="23"/>
          <w:szCs w:val="23"/>
          <w:lang w:val="sr-Latn-CS"/>
        </w:rPr>
        <w:t xml:space="preserve">a </w:t>
      </w:r>
      <w:r w:rsidR="007D08EB">
        <w:rPr>
          <w:noProof/>
          <w:sz w:val="23"/>
          <w:szCs w:val="23"/>
          <w:lang w:val="sr-Latn-CS"/>
        </w:rPr>
        <w:t>d</w:t>
      </w:r>
      <w:r w:rsidRPr="007D08EB">
        <w:rPr>
          <w:noProof/>
          <w:sz w:val="23"/>
          <w:szCs w:val="23"/>
          <w:lang w:val="sr-Latn-CS"/>
        </w:rPr>
        <w:t xml:space="preserve">o </w:t>
      </w:r>
      <w:r w:rsidR="007D08EB">
        <w:rPr>
          <w:noProof/>
          <w:sz w:val="23"/>
          <w:szCs w:val="23"/>
          <w:lang w:val="sr-Latn-CS"/>
        </w:rPr>
        <w:t>Datuma</w:t>
      </w:r>
      <w:r w:rsidRPr="007D08EB">
        <w:rPr>
          <w:noProof/>
          <w:sz w:val="23"/>
          <w:szCs w:val="23"/>
          <w:lang w:val="sr-Latn-CS"/>
        </w:rPr>
        <w:t xml:space="preserve"> </w:t>
      </w:r>
      <w:r w:rsidR="007D08EB">
        <w:rPr>
          <w:noProof/>
          <w:sz w:val="23"/>
          <w:szCs w:val="23"/>
          <w:lang w:val="sr-Latn-CS"/>
        </w:rPr>
        <w:t>revizije</w:t>
      </w:r>
      <w:r w:rsidRPr="007D08EB">
        <w:rPr>
          <w:noProof/>
          <w:sz w:val="23"/>
          <w:szCs w:val="23"/>
          <w:lang w:val="sr-Latn-CS"/>
        </w:rPr>
        <w:t>/</w:t>
      </w:r>
      <w:r w:rsidR="007D08EB">
        <w:rPr>
          <w:noProof/>
          <w:sz w:val="23"/>
          <w:szCs w:val="23"/>
          <w:lang w:val="sr-Latn-CS"/>
        </w:rPr>
        <w:t>konverzije</w:t>
      </w:r>
      <w:r w:rsidRPr="007D08EB">
        <w:rPr>
          <w:noProof/>
          <w:sz w:val="23"/>
          <w:szCs w:val="23"/>
          <w:lang w:val="sr-Latn-CS"/>
        </w:rPr>
        <w:t xml:space="preserve"> </w:t>
      </w:r>
      <w:r w:rsidR="007D08EB">
        <w:rPr>
          <w:noProof/>
          <w:sz w:val="23"/>
          <w:szCs w:val="23"/>
          <w:lang w:val="sr-Latn-CS"/>
        </w:rPr>
        <w:t>kamate</w:t>
      </w:r>
      <w:r w:rsidRPr="007D08EB">
        <w:rPr>
          <w:noProof/>
          <w:sz w:val="23"/>
          <w:szCs w:val="23"/>
          <w:lang w:val="sr-Latn-CS"/>
        </w:rPr>
        <w:t xml:space="preserve">, </w:t>
      </w:r>
      <w:r w:rsidR="007D08EB">
        <w:rPr>
          <w:noProof/>
          <w:sz w:val="23"/>
          <w:szCs w:val="23"/>
          <w:lang w:val="sr-Latn-CS"/>
        </w:rPr>
        <w:t>ukoliko</w:t>
      </w:r>
      <w:r w:rsidRPr="007D08EB">
        <w:rPr>
          <w:noProof/>
          <w:sz w:val="23"/>
          <w:szCs w:val="23"/>
          <w:lang w:val="sr-Latn-CS"/>
        </w:rPr>
        <w:t xml:space="preserve"> </w:t>
      </w:r>
      <w:r w:rsidR="007D08EB">
        <w:rPr>
          <w:noProof/>
          <w:sz w:val="23"/>
          <w:szCs w:val="23"/>
          <w:lang w:val="sr-Latn-CS"/>
        </w:rPr>
        <w:t>postoji</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tum</w:t>
      </w:r>
      <w:r w:rsidRPr="007D08EB">
        <w:rPr>
          <w:noProof/>
          <w:sz w:val="23"/>
          <w:szCs w:val="23"/>
          <w:lang w:val="sr-Latn-CS"/>
        </w:rPr>
        <w:t xml:space="preserve">a </w:t>
      </w:r>
      <w:r w:rsidR="007D08EB">
        <w:rPr>
          <w:noProof/>
          <w:sz w:val="23"/>
          <w:szCs w:val="23"/>
          <w:lang w:val="sr-Latn-CS"/>
        </w:rPr>
        <w:t>d</w:t>
      </w:r>
      <w:r w:rsidRPr="007D08EB">
        <w:rPr>
          <w:noProof/>
          <w:sz w:val="23"/>
          <w:szCs w:val="23"/>
          <w:lang w:val="sr-Latn-CS"/>
        </w:rPr>
        <w:t>o</w:t>
      </w:r>
      <w:r w:rsidR="007D08EB">
        <w:rPr>
          <w:noProof/>
          <w:sz w:val="23"/>
          <w:szCs w:val="23"/>
          <w:lang w:val="sr-Latn-CS"/>
        </w:rPr>
        <w:t>sp</w:t>
      </w:r>
      <w:r w:rsidRPr="007D08EB">
        <w:rPr>
          <w:noProof/>
          <w:sz w:val="23"/>
          <w:szCs w:val="23"/>
          <w:lang w:val="sr-Latn-CS"/>
        </w:rPr>
        <w:t>e</w:t>
      </w:r>
      <w:r w:rsidR="007D08EB">
        <w:rPr>
          <w:noProof/>
          <w:sz w:val="23"/>
          <w:szCs w:val="23"/>
          <w:lang w:val="sr-Latn-CS"/>
        </w:rPr>
        <w:t>ć</w:t>
      </w:r>
      <w:r w:rsidRPr="007D08EB">
        <w:rPr>
          <w:noProof/>
          <w:sz w:val="23"/>
          <w:szCs w:val="23"/>
          <w:lang w:val="sr-Latn-CS"/>
        </w:rPr>
        <w:t xml:space="preserve">a, </w:t>
      </w:r>
      <w:r w:rsidR="007D08EB">
        <w:rPr>
          <w:noProof/>
          <w:sz w:val="23"/>
          <w:szCs w:val="23"/>
          <w:lang w:val="sr-Latn-CS"/>
        </w:rPr>
        <w:t>d</w:t>
      </w:r>
      <w:r w:rsidRPr="007D08EB">
        <w:rPr>
          <w:noProof/>
          <w:sz w:val="23"/>
          <w:szCs w:val="23"/>
          <w:lang w:val="sr-Latn-CS"/>
        </w:rPr>
        <w:t>a o</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ni</w:t>
      </w:r>
      <w:r w:rsidRPr="007D08EB">
        <w:rPr>
          <w:noProof/>
          <w:sz w:val="23"/>
          <w:szCs w:val="23"/>
          <w:lang w:val="sr-Latn-CS"/>
        </w:rPr>
        <w:t xml:space="preserve">je </w:t>
      </w:r>
      <w:r w:rsidR="007D08EB">
        <w:rPr>
          <w:noProof/>
          <w:sz w:val="23"/>
          <w:szCs w:val="23"/>
          <w:lang w:val="sr-Latn-CS"/>
        </w:rPr>
        <w:t>r</w:t>
      </w:r>
      <w:r w:rsidRPr="007D08EB">
        <w:rPr>
          <w:noProof/>
          <w:sz w:val="23"/>
          <w:szCs w:val="23"/>
          <w:lang w:val="sr-Latn-CS"/>
        </w:rPr>
        <w:t>a</w:t>
      </w:r>
      <w:r w:rsidR="007D08EB">
        <w:rPr>
          <w:noProof/>
          <w:sz w:val="23"/>
          <w:szCs w:val="23"/>
          <w:lang w:val="sr-Latn-CS"/>
        </w:rPr>
        <w:t>ni</w:t>
      </w:r>
      <w:r w:rsidRPr="007D08EB">
        <w:rPr>
          <w:noProof/>
          <w:sz w:val="23"/>
          <w:szCs w:val="23"/>
          <w:lang w:val="sr-Latn-CS"/>
        </w:rPr>
        <w:t>je o</w:t>
      </w:r>
      <w:r w:rsidR="007D08EB">
        <w:rPr>
          <w:noProof/>
          <w:sz w:val="23"/>
          <w:szCs w:val="23"/>
          <w:lang w:val="sr-Latn-CS"/>
        </w:rPr>
        <w:t>tpl</w:t>
      </w:r>
      <w:r w:rsidRPr="007D08EB">
        <w:rPr>
          <w:noProof/>
          <w:sz w:val="23"/>
          <w:szCs w:val="23"/>
          <w:lang w:val="sr-Latn-CS"/>
        </w:rPr>
        <w:t>a</w:t>
      </w:r>
      <w:r w:rsidR="007D08EB">
        <w:rPr>
          <w:noProof/>
          <w:sz w:val="23"/>
          <w:szCs w:val="23"/>
          <w:lang w:val="sr-Latn-CS"/>
        </w:rPr>
        <w:t>ć</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preko</w:t>
      </w:r>
    </w:p>
    <w:p w:rsidR="007F3EC7" w:rsidRPr="007D08EB" w:rsidRDefault="007F3EC7" w:rsidP="007F3EC7">
      <w:pPr>
        <w:ind w:left="360" w:hanging="360"/>
        <w:rPr>
          <w:noProof/>
          <w:sz w:val="23"/>
          <w:szCs w:val="23"/>
          <w:lang w:val="sr-Latn-CS"/>
        </w:rPr>
      </w:pPr>
      <w:r w:rsidRPr="007D08EB">
        <w:rPr>
          <w:noProof/>
          <w:sz w:val="23"/>
          <w:szCs w:val="23"/>
          <w:lang w:val="sr-Latn-CS"/>
        </w:rPr>
        <w:lastRenderedPageBreak/>
        <w:t>(</w:t>
      </w:r>
      <w:r w:rsidR="007D08EB">
        <w:rPr>
          <w:noProof/>
          <w:sz w:val="23"/>
          <w:szCs w:val="23"/>
          <w:lang w:val="sr-Latn-CS"/>
        </w:rPr>
        <w:t>b</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a</w:t>
      </w:r>
      <w:r w:rsidR="007D08EB">
        <w:rPr>
          <w:noProof/>
          <w:sz w:val="23"/>
          <w:szCs w:val="23"/>
          <w:lang w:val="sr-Latn-CS"/>
        </w:rPr>
        <w:t>m</w:t>
      </w:r>
      <w:r w:rsidRPr="007D08EB">
        <w:rPr>
          <w:noProof/>
          <w:sz w:val="23"/>
          <w:szCs w:val="23"/>
          <w:lang w:val="sr-Latn-CS"/>
        </w:rPr>
        <w:t>a</w:t>
      </w:r>
      <w:r w:rsidR="007D08EB">
        <w:rPr>
          <w:noProof/>
          <w:sz w:val="23"/>
          <w:szCs w:val="23"/>
          <w:lang w:val="sr-Latn-CS"/>
        </w:rPr>
        <w:t>te</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 xml:space="preserve">oja </w:t>
      </w:r>
      <w:r w:rsidR="007D08EB">
        <w:rPr>
          <w:noProof/>
          <w:sz w:val="23"/>
          <w:szCs w:val="23"/>
          <w:lang w:val="sr-Latn-CS"/>
        </w:rPr>
        <w:t>bi</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e </w:t>
      </w:r>
      <w:r w:rsidR="007D08EB">
        <w:rPr>
          <w:noProof/>
          <w:sz w:val="23"/>
          <w:szCs w:val="23"/>
          <w:lang w:val="sr-Latn-CS"/>
        </w:rPr>
        <w:t>pripisala</w:t>
      </w:r>
      <w:r w:rsidRPr="007D08EB">
        <w:rPr>
          <w:noProof/>
          <w:sz w:val="23"/>
          <w:szCs w:val="23"/>
          <w:lang w:val="sr-Latn-CS"/>
        </w:rPr>
        <w:t xml:space="preserve"> </w:t>
      </w:r>
      <w:r w:rsidR="007D08EB">
        <w:rPr>
          <w:noProof/>
          <w:sz w:val="23"/>
          <w:szCs w:val="23"/>
          <w:lang w:val="sr-Latn-CS"/>
        </w:rPr>
        <w:t>t</w:t>
      </w:r>
      <w:r w:rsidRPr="007D08EB">
        <w:rPr>
          <w:noProof/>
          <w:sz w:val="23"/>
          <w:szCs w:val="23"/>
          <w:lang w:val="sr-Latn-CS"/>
        </w:rPr>
        <w:t>o</w:t>
      </w:r>
      <w:r w:rsidR="007D08EB">
        <w:rPr>
          <w:noProof/>
          <w:sz w:val="23"/>
          <w:szCs w:val="23"/>
          <w:lang w:val="sr-Latn-CS"/>
        </w:rPr>
        <w:t>k</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t</w:t>
      </w:r>
      <w:r w:rsidRPr="007D08EB">
        <w:rPr>
          <w:noProof/>
          <w:sz w:val="23"/>
          <w:szCs w:val="23"/>
          <w:lang w:val="sr-Latn-CS"/>
        </w:rPr>
        <w:t>o</w:t>
      </w:r>
      <w:r w:rsidR="007D08EB">
        <w:rPr>
          <w:noProof/>
          <w:sz w:val="23"/>
          <w:szCs w:val="23"/>
          <w:lang w:val="sr-Latn-CS"/>
        </w:rPr>
        <w:t>g</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e</w:t>
      </w:r>
      <w:r w:rsidR="007D08EB">
        <w:rPr>
          <w:noProof/>
          <w:sz w:val="23"/>
          <w:szCs w:val="23"/>
          <w:lang w:val="sr-Latn-CS"/>
        </w:rPr>
        <w:t>ri</w:t>
      </w:r>
      <w:r w:rsidRPr="007D08EB">
        <w:rPr>
          <w:noProof/>
          <w:sz w:val="23"/>
          <w:szCs w:val="23"/>
          <w:lang w:val="sr-Latn-CS"/>
        </w:rPr>
        <w:t>o</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d</w:t>
      </w:r>
      <w:r w:rsidRPr="007D08EB">
        <w:rPr>
          <w:noProof/>
          <w:sz w:val="23"/>
          <w:szCs w:val="23"/>
          <w:lang w:val="sr-Latn-CS"/>
        </w:rPr>
        <w:t>a je o</w:t>
      </w:r>
      <w:r w:rsidR="007D08EB">
        <w:rPr>
          <w:noProof/>
          <w:sz w:val="23"/>
          <w:szCs w:val="23"/>
          <w:lang w:val="sr-Latn-CS"/>
        </w:rPr>
        <w:t>br</w:t>
      </w:r>
      <w:r w:rsidRPr="007D08EB">
        <w:rPr>
          <w:noProof/>
          <w:sz w:val="23"/>
          <w:szCs w:val="23"/>
          <w:lang w:val="sr-Latn-CS"/>
        </w:rPr>
        <w:t>a</w:t>
      </w:r>
      <w:r w:rsidR="007D08EB">
        <w:rPr>
          <w:noProof/>
          <w:sz w:val="23"/>
          <w:szCs w:val="23"/>
          <w:lang w:val="sr-Latn-CS"/>
        </w:rPr>
        <w:t>čun</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a </w:t>
      </w:r>
      <w:r w:rsidR="007D08EB">
        <w:rPr>
          <w:noProof/>
          <w:sz w:val="23"/>
          <w:szCs w:val="23"/>
          <w:lang w:val="sr-Latn-CS"/>
        </w:rPr>
        <w:t>p</w:t>
      </w:r>
      <w:r w:rsidRPr="007D08EB">
        <w:rPr>
          <w:noProof/>
          <w:sz w:val="23"/>
          <w:szCs w:val="23"/>
          <w:lang w:val="sr-Latn-CS"/>
        </w:rPr>
        <w:t xml:space="preserve">o </w:t>
      </w:r>
      <w:r w:rsidR="007D08EB">
        <w:rPr>
          <w:noProof/>
          <w:sz w:val="23"/>
          <w:szCs w:val="23"/>
          <w:lang w:val="sr-Latn-CS"/>
        </w:rPr>
        <w:t>St</w:t>
      </w:r>
      <w:r w:rsidRPr="007D08EB">
        <w:rPr>
          <w:noProof/>
          <w:sz w:val="23"/>
          <w:szCs w:val="23"/>
          <w:lang w:val="sr-Latn-CS"/>
        </w:rPr>
        <w:t>o</w:t>
      </w:r>
      <w:r w:rsidR="007D08EB">
        <w:rPr>
          <w:noProof/>
          <w:sz w:val="23"/>
          <w:szCs w:val="23"/>
          <w:lang w:val="sr-Latn-CS"/>
        </w:rPr>
        <w:t>pi</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prebacivanje</w:t>
      </w:r>
      <w:r w:rsidRPr="007D08EB">
        <w:rPr>
          <w:noProof/>
          <w:sz w:val="23"/>
          <w:szCs w:val="23"/>
          <w:lang w:val="sr-Latn-CS"/>
        </w:rPr>
        <w:t xml:space="preserve">, </w:t>
      </w:r>
      <w:r w:rsidR="007D08EB">
        <w:rPr>
          <w:noProof/>
          <w:sz w:val="23"/>
          <w:szCs w:val="23"/>
          <w:lang w:val="sr-Latn-CS"/>
        </w:rPr>
        <w:t>umanjenoj</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0,15% (</w:t>
      </w:r>
      <w:r w:rsidR="007D08EB">
        <w:rPr>
          <w:noProof/>
          <w:sz w:val="23"/>
          <w:szCs w:val="23"/>
          <w:lang w:val="sr-Latn-CS"/>
        </w:rPr>
        <w:t>p</w:t>
      </w:r>
      <w:r w:rsidRPr="007D08EB">
        <w:rPr>
          <w:noProof/>
          <w:sz w:val="23"/>
          <w:szCs w:val="23"/>
          <w:lang w:val="sr-Latn-CS"/>
        </w:rPr>
        <w:t>e</w:t>
      </w:r>
      <w:r w:rsidR="007D08EB">
        <w:rPr>
          <w:noProof/>
          <w:sz w:val="23"/>
          <w:szCs w:val="23"/>
          <w:lang w:val="sr-Latn-CS"/>
        </w:rPr>
        <w:t>tn</w:t>
      </w:r>
      <w:r w:rsidRPr="007D08EB">
        <w:rPr>
          <w:noProof/>
          <w:sz w:val="23"/>
          <w:szCs w:val="23"/>
          <w:lang w:val="sr-Latn-CS"/>
        </w:rPr>
        <w:t>ae</w:t>
      </w:r>
      <w:r w:rsidR="007D08EB">
        <w:rPr>
          <w:noProof/>
          <w:sz w:val="23"/>
          <w:szCs w:val="23"/>
          <w:lang w:val="sr-Latn-CS"/>
        </w:rPr>
        <w:t>st</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a</w:t>
      </w:r>
      <w:r w:rsidR="007D08EB">
        <w:rPr>
          <w:noProof/>
          <w:sz w:val="23"/>
          <w:szCs w:val="23"/>
          <w:lang w:val="sr-Latn-CS"/>
        </w:rPr>
        <w:t>znih</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oe</w:t>
      </w:r>
      <w:r w:rsidR="007D08EB">
        <w:rPr>
          <w:noProof/>
          <w:sz w:val="23"/>
          <w:szCs w:val="23"/>
          <w:lang w:val="sr-Latn-CS"/>
        </w:rPr>
        <w:t>n</w:t>
      </w:r>
      <w:r w:rsidRPr="007D08EB">
        <w:rPr>
          <w:noProof/>
          <w:sz w:val="23"/>
          <w:szCs w:val="23"/>
          <w:lang w:val="sr-Latn-CS"/>
        </w:rPr>
        <w:t>a).</w:t>
      </w:r>
    </w:p>
    <w:p w:rsidR="007F3EC7" w:rsidRPr="007D08EB" w:rsidRDefault="007D08EB" w:rsidP="007F3EC7">
      <w:pPr>
        <w:rPr>
          <w:noProof/>
          <w:sz w:val="23"/>
          <w:szCs w:val="23"/>
          <w:lang w:val="sr-Latn-CS"/>
        </w:rPr>
      </w:pPr>
      <w:r>
        <w:rPr>
          <w:noProof/>
          <w:sz w:val="23"/>
          <w:szCs w:val="23"/>
          <w:lang w:val="sr-Latn-CS"/>
        </w:rPr>
        <w:t>N</w:t>
      </w:r>
      <w:r w:rsidR="007F3EC7" w:rsidRPr="007D08EB">
        <w:rPr>
          <w:noProof/>
          <w:sz w:val="23"/>
          <w:szCs w:val="23"/>
          <w:lang w:val="sr-Latn-CS"/>
        </w:rPr>
        <w:t>a</w:t>
      </w:r>
      <w:r>
        <w:rPr>
          <w:noProof/>
          <w:sz w:val="23"/>
          <w:szCs w:val="23"/>
          <w:lang w:val="sr-Latn-CS"/>
        </w:rPr>
        <w:t>v</w:t>
      </w:r>
      <w:r w:rsidR="007F3EC7" w:rsidRPr="007D08EB">
        <w:rPr>
          <w:noProof/>
          <w:sz w:val="23"/>
          <w:szCs w:val="23"/>
          <w:lang w:val="sr-Latn-CS"/>
        </w:rPr>
        <w:t>e</w:t>
      </w:r>
      <w:r>
        <w:rPr>
          <w:noProof/>
          <w:sz w:val="23"/>
          <w:szCs w:val="23"/>
          <w:lang w:val="sr-Latn-CS"/>
        </w:rPr>
        <w:t>d</w:t>
      </w:r>
      <w:r w:rsidR="007F3EC7" w:rsidRPr="007D08EB">
        <w:rPr>
          <w:noProof/>
          <w:sz w:val="23"/>
          <w:szCs w:val="23"/>
          <w:lang w:val="sr-Latn-CS"/>
        </w:rPr>
        <w:t>e</w:t>
      </w:r>
      <w:r>
        <w:rPr>
          <w:noProof/>
          <w:sz w:val="23"/>
          <w:szCs w:val="23"/>
          <w:lang w:val="sr-Latn-CS"/>
        </w:rPr>
        <w:t>n</w:t>
      </w:r>
      <w:r w:rsidR="007F3EC7" w:rsidRPr="007D08EB">
        <w:rPr>
          <w:noProof/>
          <w:sz w:val="23"/>
          <w:szCs w:val="23"/>
          <w:lang w:val="sr-Latn-CS"/>
        </w:rPr>
        <w:t xml:space="preserve">a </w:t>
      </w:r>
      <w:r>
        <w:rPr>
          <w:noProof/>
          <w:sz w:val="23"/>
          <w:szCs w:val="23"/>
          <w:lang w:val="sr-Latn-CS"/>
        </w:rPr>
        <w:t>s</w:t>
      </w:r>
      <w:r w:rsidR="007F3EC7" w:rsidRPr="007D08EB">
        <w:rPr>
          <w:noProof/>
          <w:sz w:val="23"/>
          <w:szCs w:val="23"/>
          <w:lang w:val="sr-Latn-CS"/>
        </w:rPr>
        <w:t>a</w:t>
      </w:r>
      <w:r>
        <w:rPr>
          <w:noProof/>
          <w:sz w:val="23"/>
          <w:szCs w:val="23"/>
          <w:lang w:val="sr-Latn-CS"/>
        </w:rPr>
        <w:t>d</w:t>
      </w:r>
      <w:r w:rsidR="007F3EC7" w:rsidRPr="007D08EB">
        <w:rPr>
          <w:noProof/>
          <w:sz w:val="23"/>
          <w:szCs w:val="23"/>
          <w:lang w:val="sr-Latn-CS"/>
        </w:rPr>
        <w:t>a</w:t>
      </w:r>
      <w:r>
        <w:rPr>
          <w:noProof/>
          <w:sz w:val="23"/>
          <w:szCs w:val="23"/>
          <w:lang w:val="sr-Latn-CS"/>
        </w:rPr>
        <w:t>šnj</w:t>
      </w:r>
      <w:r w:rsidR="007F3EC7" w:rsidRPr="007D08EB">
        <w:rPr>
          <w:noProof/>
          <w:sz w:val="23"/>
          <w:szCs w:val="23"/>
          <w:lang w:val="sr-Latn-CS"/>
        </w:rPr>
        <w:t xml:space="preserve">a </w:t>
      </w:r>
      <w:r>
        <w:rPr>
          <w:noProof/>
          <w:sz w:val="23"/>
          <w:szCs w:val="23"/>
          <w:lang w:val="sr-Latn-CS"/>
        </w:rPr>
        <w:t>vr</w:t>
      </w:r>
      <w:r w:rsidR="007F3EC7" w:rsidRPr="007D08EB">
        <w:rPr>
          <w:noProof/>
          <w:sz w:val="23"/>
          <w:szCs w:val="23"/>
          <w:lang w:val="sr-Latn-CS"/>
        </w:rPr>
        <w:t>e</w:t>
      </w:r>
      <w:r>
        <w:rPr>
          <w:noProof/>
          <w:sz w:val="23"/>
          <w:szCs w:val="23"/>
          <w:lang w:val="sr-Latn-CS"/>
        </w:rPr>
        <w:t>dn</w:t>
      </w:r>
      <w:r w:rsidR="007F3EC7" w:rsidRPr="007D08EB">
        <w:rPr>
          <w:noProof/>
          <w:sz w:val="23"/>
          <w:szCs w:val="23"/>
          <w:lang w:val="sr-Latn-CS"/>
        </w:rPr>
        <w:t>o</w:t>
      </w:r>
      <w:r>
        <w:rPr>
          <w:noProof/>
          <w:sz w:val="23"/>
          <w:szCs w:val="23"/>
          <w:lang w:val="sr-Latn-CS"/>
        </w:rPr>
        <w:t>st</w:t>
      </w:r>
      <w:r w:rsidR="007F3EC7" w:rsidRPr="007D08EB">
        <w:rPr>
          <w:noProof/>
          <w:sz w:val="23"/>
          <w:szCs w:val="23"/>
          <w:lang w:val="sr-Latn-CS"/>
        </w:rPr>
        <w:t xml:space="preserve"> </w:t>
      </w:r>
      <w:r>
        <w:rPr>
          <w:noProof/>
          <w:sz w:val="23"/>
          <w:szCs w:val="23"/>
          <w:lang w:val="sr-Latn-CS"/>
        </w:rPr>
        <w:t>ć</w:t>
      </w:r>
      <w:r w:rsidR="007F3EC7" w:rsidRPr="007D08EB">
        <w:rPr>
          <w:noProof/>
          <w:sz w:val="23"/>
          <w:szCs w:val="23"/>
          <w:lang w:val="sr-Latn-CS"/>
        </w:rPr>
        <w:t xml:space="preserve">e </w:t>
      </w:r>
      <w:r>
        <w:rPr>
          <w:noProof/>
          <w:sz w:val="23"/>
          <w:szCs w:val="23"/>
          <w:lang w:val="sr-Latn-CS"/>
        </w:rPr>
        <w:t>biti</w:t>
      </w:r>
      <w:r w:rsidR="007F3EC7" w:rsidRPr="007D08EB">
        <w:rPr>
          <w:noProof/>
          <w:sz w:val="23"/>
          <w:szCs w:val="23"/>
          <w:lang w:val="sr-Latn-CS"/>
        </w:rPr>
        <w:t xml:space="preserve"> o</w:t>
      </w:r>
      <w:r>
        <w:rPr>
          <w:noProof/>
          <w:sz w:val="23"/>
          <w:szCs w:val="23"/>
          <w:lang w:val="sr-Latn-CS"/>
        </w:rPr>
        <w:t>br</w:t>
      </w:r>
      <w:r w:rsidR="007F3EC7" w:rsidRPr="007D08EB">
        <w:rPr>
          <w:noProof/>
          <w:sz w:val="23"/>
          <w:szCs w:val="23"/>
          <w:lang w:val="sr-Latn-CS"/>
        </w:rPr>
        <w:t>a</w:t>
      </w:r>
      <w:r>
        <w:rPr>
          <w:noProof/>
          <w:sz w:val="23"/>
          <w:szCs w:val="23"/>
          <w:lang w:val="sr-Latn-CS"/>
        </w:rPr>
        <w:t>čun</w:t>
      </w:r>
      <w:r w:rsidR="007F3EC7" w:rsidRPr="007D08EB">
        <w:rPr>
          <w:noProof/>
          <w:sz w:val="23"/>
          <w:szCs w:val="23"/>
          <w:lang w:val="sr-Latn-CS"/>
        </w:rPr>
        <w:t>a</w:t>
      </w:r>
      <w:r>
        <w:rPr>
          <w:noProof/>
          <w:sz w:val="23"/>
          <w:szCs w:val="23"/>
          <w:lang w:val="sr-Latn-CS"/>
        </w:rPr>
        <w:t>t</w:t>
      </w:r>
      <w:r w:rsidR="007F3EC7" w:rsidRPr="007D08EB">
        <w:rPr>
          <w:noProof/>
          <w:sz w:val="23"/>
          <w:szCs w:val="23"/>
          <w:lang w:val="sr-Latn-CS"/>
        </w:rPr>
        <w:t xml:space="preserve">a </w:t>
      </w:r>
      <w:r>
        <w:rPr>
          <w:noProof/>
          <w:sz w:val="23"/>
          <w:szCs w:val="23"/>
          <w:lang w:val="sr-Latn-CS"/>
        </w:rPr>
        <w:t>p</w:t>
      </w:r>
      <w:r w:rsidR="007F3EC7" w:rsidRPr="007D08EB">
        <w:rPr>
          <w:noProof/>
          <w:sz w:val="23"/>
          <w:szCs w:val="23"/>
          <w:lang w:val="sr-Latn-CS"/>
        </w:rPr>
        <w:t xml:space="preserve">o </w:t>
      </w:r>
      <w:r>
        <w:rPr>
          <w:noProof/>
          <w:sz w:val="23"/>
          <w:szCs w:val="23"/>
          <w:lang w:val="sr-Latn-CS"/>
        </w:rPr>
        <w:t>diskontnoj</w:t>
      </w:r>
      <w:r w:rsidR="007F3EC7" w:rsidRPr="007D08EB">
        <w:rPr>
          <w:noProof/>
          <w:sz w:val="23"/>
          <w:szCs w:val="23"/>
          <w:lang w:val="sr-Latn-CS"/>
        </w:rPr>
        <w:t xml:space="preserve"> </w:t>
      </w:r>
      <w:r>
        <w:rPr>
          <w:noProof/>
          <w:sz w:val="23"/>
          <w:szCs w:val="23"/>
          <w:lang w:val="sr-Latn-CS"/>
        </w:rPr>
        <w:t>st</w:t>
      </w:r>
      <w:r w:rsidR="007F3EC7" w:rsidRPr="007D08EB">
        <w:rPr>
          <w:noProof/>
          <w:sz w:val="23"/>
          <w:szCs w:val="23"/>
          <w:lang w:val="sr-Latn-CS"/>
        </w:rPr>
        <w:t>o</w:t>
      </w:r>
      <w:r>
        <w:rPr>
          <w:noProof/>
          <w:sz w:val="23"/>
          <w:szCs w:val="23"/>
          <w:lang w:val="sr-Latn-CS"/>
        </w:rPr>
        <w:t>pi</w:t>
      </w:r>
      <w:r w:rsidR="007F3EC7" w:rsidRPr="007D08EB">
        <w:rPr>
          <w:noProof/>
          <w:sz w:val="23"/>
          <w:szCs w:val="23"/>
          <w:lang w:val="sr-Latn-CS"/>
        </w:rPr>
        <w:t xml:space="preserve"> je</w:t>
      </w:r>
      <w:r>
        <w:rPr>
          <w:noProof/>
          <w:sz w:val="23"/>
          <w:szCs w:val="23"/>
          <w:lang w:val="sr-Latn-CS"/>
        </w:rPr>
        <w:t>dn</w:t>
      </w:r>
      <w:r w:rsidR="007F3EC7" w:rsidRPr="007D08EB">
        <w:rPr>
          <w:noProof/>
          <w:sz w:val="23"/>
          <w:szCs w:val="23"/>
          <w:lang w:val="sr-Latn-CS"/>
        </w:rPr>
        <w:t>a</w:t>
      </w:r>
      <w:r>
        <w:rPr>
          <w:noProof/>
          <w:sz w:val="23"/>
          <w:szCs w:val="23"/>
          <w:lang w:val="sr-Latn-CS"/>
        </w:rPr>
        <w:t>k</w:t>
      </w:r>
      <w:r w:rsidR="007F3EC7" w:rsidRPr="007D08EB">
        <w:rPr>
          <w:noProof/>
          <w:sz w:val="23"/>
          <w:szCs w:val="23"/>
          <w:lang w:val="sr-Latn-CS"/>
        </w:rPr>
        <w:t xml:space="preserve">oj </w:t>
      </w:r>
      <w:r>
        <w:rPr>
          <w:noProof/>
          <w:sz w:val="23"/>
          <w:szCs w:val="23"/>
          <w:lang w:val="sr-Latn-CS"/>
        </w:rPr>
        <w:t>St</w:t>
      </w:r>
      <w:r w:rsidR="007F3EC7" w:rsidRPr="007D08EB">
        <w:rPr>
          <w:noProof/>
          <w:sz w:val="23"/>
          <w:szCs w:val="23"/>
          <w:lang w:val="sr-Latn-CS"/>
        </w:rPr>
        <w:t>o</w:t>
      </w:r>
      <w:r>
        <w:rPr>
          <w:noProof/>
          <w:sz w:val="23"/>
          <w:szCs w:val="23"/>
          <w:lang w:val="sr-Latn-CS"/>
        </w:rPr>
        <w:t>pi</w:t>
      </w:r>
      <w:r w:rsidR="007F3EC7" w:rsidRPr="007D08EB">
        <w:rPr>
          <w:noProof/>
          <w:sz w:val="23"/>
          <w:szCs w:val="23"/>
          <w:lang w:val="sr-Latn-CS"/>
        </w:rPr>
        <w:t xml:space="preserve"> </w:t>
      </w:r>
      <w:r>
        <w:rPr>
          <w:noProof/>
          <w:sz w:val="23"/>
          <w:szCs w:val="23"/>
          <w:lang w:val="sr-Latn-CS"/>
        </w:rPr>
        <w:t>za</w:t>
      </w:r>
      <w:r w:rsidR="007F3EC7" w:rsidRPr="007D08EB">
        <w:rPr>
          <w:noProof/>
          <w:sz w:val="23"/>
          <w:szCs w:val="23"/>
          <w:lang w:val="sr-Latn-CS"/>
        </w:rPr>
        <w:t xml:space="preserve"> </w:t>
      </w:r>
      <w:r>
        <w:rPr>
          <w:noProof/>
          <w:sz w:val="23"/>
          <w:szCs w:val="23"/>
          <w:lang w:val="sr-Latn-CS"/>
        </w:rPr>
        <w:t>prebacivanje</w:t>
      </w:r>
      <w:r w:rsidR="007F3EC7" w:rsidRPr="007D08EB">
        <w:rPr>
          <w:noProof/>
          <w:sz w:val="23"/>
          <w:szCs w:val="23"/>
          <w:lang w:val="sr-Latn-CS"/>
        </w:rPr>
        <w:t xml:space="preserve">, </w:t>
      </w:r>
      <w:r>
        <w:rPr>
          <w:noProof/>
          <w:sz w:val="23"/>
          <w:szCs w:val="23"/>
          <w:lang w:val="sr-Latn-CS"/>
        </w:rPr>
        <w:t>prim</w:t>
      </w:r>
      <w:r w:rsidR="007F3EC7" w:rsidRPr="007D08EB">
        <w:rPr>
          <w:noProof/>
          <w:sz w:val="23"/>
          <w:szCs w:val="23"/>
          <w:lang w:val="sr-Latn-CS"/>
        </w:rPr>
        <w:t>e</w:t>
      </w:r>
      <w:r>
        <w:rPr>
          <w:noProof/>
          <w:sz w:val="23"/>
          <w:szCs w:val="23"/>
          <w:lang w:val="sr-Latn-CS"/>
        </w:rPr>
        <w:t>nj</w:t>
      </w:r>
      <w:r w:rsidR="007F3EC7" w:rsidRPr="007D08EB">
        <w:rPr>
          <w:noProof/>
          <w:sz w:val="23"/>
          <w:szCs w:val="23"/>
          <w:lang w:val="sr-Latn-CS"/>
        </w:rPr>
        <w:t>e</w:t>
      </w:r>
      <w:r>
        <w:rPr>
          <w:noProof/>
          <w:sz w:val="23"/>
          <w:szCs w:val="23"/>
          <w:lang w:val="sr-Latn-CS"/>
        </w:rPr>
        <w:t>n</w:t>
      </w:r>
      <w:r w:rsidR="007F3EC7" w:rsidRPr="007D08EB">
        <w:rPr>
          <w:noProof/>
          <w:sz w:val="23"/>
          <w:szCs w:val="23"/>
          <w:lang w:val="sr-Latn-CS"/>
        </w:rPr>
        <w:t xml:space="preserve">oj </w:t>
      </w:r>
      <w:r>
        <w:rPr>
          <w:noProof/>
          <w:sz w:val="23"/>
          <w:szCs w:val="23"/>
          <w:lang w:val="sr-Latn-CS"/>
        </w:rPr>
        <w:t>n</w:t>
      </w:r>
      <w:r w:rsidR="007F3EC7" w:rsidRPr="007D08EB">
        <w:rPr>
          <w:noProof/>
          <w:sz w:val="23"/>
          <w:szCs w:val="23"/>
          <w:lang w:val="sr-Latn-CS"/>
        </w:rPr>
        <w:t xml:space="preserve">a </w:t>
      </w:r>
      <w:r>
        <w:rPr>
          <w:noProof/>
          <w:sz w:val="23"/>
          <w:szCs w:val="23"/>
          <w:lang w:val="sr-Latn-CS"/>
        </w:rPr>
        <w:t>sv</w:t>
      </w:r>
      <w:r w:rsidR="007F3EC7" w:rsidRPr="007D08EB">
        <w:rPr>
          <w:noProof/>
          <w:sz w:val="23"/>
          <w:szCs w:val="23"/>
          <w:lang w:val="sr-Latn-CS"/>
        </w:rPr>
        <w:t>a</w:t>
      </w:r>
      <w:r>
        <w:rPr>
          <w:noProof/>
          <w:sz w:val="23"/>
          <w:szCs w:val="23"/>
          <w:lang w:val="sr-Latn-CS"/>
        </w:rPr>
        <w:t>ki</w:t>
      </w:r>
      <w:r w:rsidR="007F3EC7" w:rsidRPr="007D08EB">
        <w:rPr>
          <w:noProof/>
          <w:sz w:val="23"/>
          <w:szCs w:val="23"/>
          <w:lang w:val="sr-Latn-CS"/>
        </w:rPr>
        <w:t xml:space="preserve"> o</w:t>
      </w:r>
      <w:r>
        <w:rPr>
          <w:noProof/>
          <w:sz w:val="23"/>
          <w:szCs w:val="23"/>
          <w:lang w:val="sr-Latn-CS"/>
        </w:rPr>
        <w:t>dg</w:t>
      </w:r>
      <w:r w:rsidR="007F3EC7" w:rsidRPr="007D08EB">
        <w:rPr>
          <w:noProof/>
          <w:sz w:val="23"/>
          <w:szCs w:val="23"/>
          <w:lang w:val="sr-Latn-CS"/>
        </w:rPr>
        <w:t>o</w:t>
      </w:r>
      <w:r>
        <w:rPr>
          <w:noProof/>
          <w:sz w:val="23"/>
          <w:szCs w:val="23"/>
          <w:lang w:val="sr-Latn-CS"/>
        </w:rPr>
        <w:t>v</w:t>
      </w:r>
      <w:r w:rsidR="007F3EC7" w:rsidRPr="007D08EB">
        <w:rPr>
          <w:noProof/>
          <w:sz w:val="23"/>
          <w:szCs w:val="23"/>
          <w:lang w:val="sr-Latn-CS"/>
        </w:rPr>
        <w:t>a</w:t>
      </w:r>
      <w:r>
        <w:rPr>
          <w:noProof/>
          <w:sz w:val="23"/>
          <w:szCs w:val="23"/>
          <w:lang w:val="sr-Latn-CS"/>
        </w:rPr>
        <w:t>r</w:t>
      </w:r>
      <w:r w:rsidR="007F3EC7" w:rsidRPr="007D08EB">
        <w:rPr>
          <w:noProof/>
          <w:sz w:val="23"/>
          <w:szCs w:val="23"/>
          <w:lang w:val="sr-Latn-CS"/>
        </w:rPr>
        <w:t>aj</w:t>
      </w:r>
      <w:r>
        <w:rPr>
          <w:noProof/>
          <w:sz w:val="23"/>
          <w:szCs w:val="23"/>
          <w:lang w:val="sr-Latn-CS"/>
        </w:rPr>
        <w:t>ući</w:t>
      </w:r>
      <w:r w:rsidR="007F3EC7" w:rsidRPr="007D08EB">
        <w:rPr>
          <w:noProof/>
          <w:sz w:val="23"/>
          <w:szCs w:val="23"/>
          <w:lang w:val="sr-Latn-CS"/>
        </w:rPr>
        <w:t xml:space="preserve"> </w:t>
      </w:r>
      <w:r>
        <w:rPr>
          <w:noProof/>
          <w:sz w:val="23"/>
          <w:szCs w:val="23"/>
          <w:lang w:val="sr-Latn-CS"/>
        </w:rPr>
        <w:t>D</w:t>
      </w:r>
      <w:r w:rsidR="007F3EC7" w:rsidRPr="007D08EB">
        <w:rPr>
          <w:noProof/>
          <w:sz w:val="23"/>
          <w:szCs w:val="23"/>
          <w:lang w:val="sr-Latn-CS"/>
        </w:rPr>
        <w:t>a</w:t>
      </w:r>
      <w:r>
        <w:rPr>
          <w:noProof/>
          <w:sz w:val="23"/>
          <w:szCs w:val="23"/>
          <w:lang w:val="sr-Latn-CS"/>
        </w:rPr>
        <w:t>tum</w:t>
      </w:r>
      <w:r w:rsidR="007F3EC7" w:rsidRPr="007D08EB">
        <w:rPr>
          <w:noProof/>
          <w:sz w:val="23"/>
          <w:szCs w:val="23"/>
          <w:lang w:val="sr-Latn-CS"/>
        </w:rPr>
        <w:t xml:space="preserve"> </w:t>
      </w:r>
      <w:r>
        <w:rPr>
          <w:noProof/>
          <w:sz w:val="23"/>
          <w:szCs w:val="23"/>
          <w:lang w:val="sr-Latn-CS"/>
        </w:rPr>
        <w:t>pl</w:t>
      </w:r>
      <w:r w:rsidR="007F3EC7" w:rsidRPr="007D08EB">
        <w:rPr>
          <w:noProof/>
          <w:sz w:val="23"/>
          <w:szCs w:val="23"/>
          <w:lang w:val="sr-Latn-CS"/>
        </w:rPr>
        <w:t>a</w:t>
      </w:r>
      <w:r>
        <w:rPr>
          <w:noProof/>
          <w:sz w:val="23"/>
          <w:szCs w:val="23"/>
          <w:lang w:val="sr-Latn-CS"/>
        </w:rPr>
        <w:t>ć</w:t>
      </w:r>
      <w:r w:rsidR="007F3EC7" w:rsidRPr="007D08EB">
        <w:rPr>
          <w:noProof/>
          <w:sz w:val="23"/>
          <w:szCs w:val="23"/>
          <w:lang w:val="sr-Latn-CS"/>
        </w:rPr>
        <w:t>a</w:t>
      </w:r>
      <w:r>
        <w:rPr>
          <w:noProof/>
          <w:sz w:val="23"/>
          <w:szCs w:val="23"/>
          <w:lang w:val="sr-Latn-CS"/>
        </w:rPr>
        <w:t>nj</w:t>
      </w:r>
      <w:r w:rsidR="007F3EC7" w:rsidRPr="007D08EB">
        <w:rPr>
          <w:noProof/>
          <w:sz w:val="23"/>
          <w:szCs w:val="23"/>
          <w:lang w:val="sr-Latn-CS"/>
        </w:rPr>
        <w:t>a.</w:t>
      </w:r>
    </w:p>
    <w:p w:rsidR="007F3EC7" w:rsidRPr="007D08EB" w:rsidRDefault="007F3EC7" w:rsidP="007F3EC7">
      <w:pPr>
        <w:rPr>
          <w:noProof/>
          <w:sz w:val="23"/>
          <w:szCs w:val="23"/>
          <w:lang w:val="sr-Latn-CS"/>
        </w:rPr>
      </w:pPr>
      <w:r w:rsidRPr="007D08EB">
        <w:rPr>
          <w:noProof/>
          <w:sz w:val="23"/>
          <w:szCs w:val="23"/>
          <w:lang w:val="sr-Latn-CS"/>
        </w:rPr>
        <w:t>„</w:t>
      </w:r>
      <w:r w:rsidRPr="007D08EB">
        <w:rPr>
          <w:b/>
          <w:noProof/>
          <w:sz w:val="23"/>
          <w:szCs w:val="23"/>
          <w:lang w:val="sr-Latn-CS"/>
        </w:rPr>
        <w:t>O</w:t>
      </w:r>
      <w:r w:rsidR="007D08EB">
        <w:rPr>
          <w:b/>
          <w:noProof/>
          <w:sz w:val="23"/>
          <w:szCs w:val="23"/>
          <w:lang w:val="sr-Latn-CS"/>
        </w:rPr>
        <w:t>b</w:t>
      </w:r>
      <w:r w:rsidRPr="007D08EB">
        <w:rPr>
          <w:b/>
          <w:noProof/>
          <w:sz w:val="23"/>
          <w:szCs w:val="23"/>
          <w:lang w:val="sr-Latn-CS"/>
        </w:rPr>
        <w:t>a</w:t>
      </w:r>
      <w:r w:rsidR="007D08EB">
        <w:rPr>
          <w:b/>
          <w:noProof/>
          <w:sz w:val="23"/>
          <w:szCs w:val="23"/>
          <w:lang w:val="sr-Latn-CS"/>
        </w:rPr>
        <w:t>v</w:t>
      </w:r>
      <w:r w:rsidRPr="007D08EB">
        <w:rPr>
          <w:b/>
          <w:noProof/>
          <w:sz w:val="23"/>
          <w:szCs w:val="23"/>
          <w:lang w:val="sr-Latn-CS"/>
        </w:rPr>
        <w:t>e</w:t>
      </w:r>
      <w:r w:rsidR="007D08EB">
        <w:rPr>
          <w:b/>
          <w:noProof/>
          <w:sz w:val="23"/>
          <w:szCs w:val="23"/>
          <w:lang w:val="sr-Latn-CS"/>
        </w:rPr>
        <w:t>št</w:t>
      </w:r>
      <w:r w:rsidRPr="007D08EB">
        <w:rPr>
          <w:b/>
          <w:noProof/>
          <w:sz w:val="23"/>
          <w:szCs w:val="23"/>
          <w:lang w:val="sr-Latn-CS"/>
        </w:rPr>
        <w:t>e</w:t>
      </w:r>
      <w:r w:rsidR="007D08EB">
        <w:rPr>
          <w:b/>
          <w:noProof/>
          <w:sz w:val="23"/>
          <w:szCs w:val="23"/>
          <w:lang w:val="sr-Latn-CS"/>
        </w:rPr>
        <w:t>nj</w:t>
      </w:r>
      <w:r w:rsidRPr="007D08EB">
        <w:rPr>
          <w:b/>
          <w:noProof/>
          <w:sz w:val="23"/>
          <w:szCs w:val="23"/>
          <w:lang w:val="sr-Latn-CS"/>
        </w:rPr>
        <w:t xml:space="preserve">e o </w:t>
      </w:r>
      <w:r w:rsidR="007D08EB">
        <w:rPr>
          <w:b/>
          <w:noProof/>
          <w:sz w:val="23"/>
          <w:szCs w:val="23"/>
          <w:lang w:val="sr-Latn-CS"/>
        </w:rPr>
        <w:t>prevremenoj</w:t>
      </w:r>
      <w:r w:rsidRPr="007D08EB">
        <w:rPr>
          <w:b/>
          <w:noProof/>
          <w:sz w:val="23"/>
          <w:szCs w:val="23"/>
          <w:lang w:val="sr-Latn-CS"/>
        </w:rPr>
        <w:t xml:space="preserve"> o</w:t>
      </w:r>
      <w:r w:rsidR="007D08EB">
        <w:rPr>
          <w:b/>
          <w:noProof/>
          <w:sz w:val="23"/>
          <w:szCs w:val="23"/>
          <w:lang w:val="sr-Latn-CS"/>
        </w:rPr>
        <w:t>tpl</w:t>
      </w:r>
      <w:r w:rsidRPr="007D08EB">
        <w:rPr>
          <w:b/>
          <w:noProof/>
          <w:sz w:val="23"/>
          <w:szCs w:val="23"/>
          <w:lang w:val="sr-Latn-CS"/>
        </w:rPr>
        <w:t>a</w:t>
      </w:r>
      <w:r w:rsidR="007D08EB">
        <w:rPr>
          <w:b/>
          <w:noProof/>
          <w:sz w:val="23"/>
          <w:szCs w:val="23"/>
          <w:lang w:val="sr-Latn-CS"/>
        </w:rPr>
        <w:t>ti</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pisano</w:t>
      </w:r>
      <w:r w:rsidRPr="007D08EB">
        <w:rPr>
          <w:noProof/>
          <w:sz w:val="23"/>
          <w:szCs w:val="23"/>
          <w:lang w:val="sr-Latn-CS"/>
        </w:rPr>
        <w:t xml:space="preserve"> o</w:t>
      </w:r>
      <w:r w:rsidR="007D08EB">
        <w:rPr>
          <w:noProof/>
          <w:sz w:val="23"/>
          <w:szCs w:val="23"/>
          <w:lang w:val="sr-Latn-CS"/>
        </w:rPr>
        <w:t>b</w:t>
      </w:r>
      <w:r w:rsidRPr="007D08EB">
        <w:rPr>
          <w:noProof/>
          <w:sz w:val="23"/>
          <w:szCs w:val="23"/>
          <w:lang w:val="sr-Latn-CS"/>
        </w:rPr>
        <w:t>a</w:t>
      </w:r>
      <w:r w:rsidR="007D08EB">
        <w:rPr>
          <w:noProof/>
          <w:sz w:val="23"/>
          <w:szCs w:val="23"/>
          <w:lang w:val="sr-Latn-CS"/>
        </w:rPr>
        <w:t>v</w:t>
      </w:r>
      <w:r w:rsidRPr="007D08EB">
        <w:rPr>
          <w:noProof/>
          <w:sz w:val="23"/>
          <w:szCs w:val="23"/>
          <w:lang w:val="sr-Latn-CS"/>
        </w:rPr>
        <w:t>e</w:t>
      </w:r>
      <w:r w:rsidR="007D08EB">
        <w:rPr>
          <w:noProof/>
          <w:sz w:val="23"/>
          <w:szCs w:val="23"/>
          <w:lang w:val="sr-Latn-CS"/>
        </w:rPr>
        <w:t>št</w:t>
      </w:r>
      <w:r w:rsidRPr="007D08EB">
        <w:rPr>
          <w:noProof/>
          <w:sz w:val="23"/>
          <w:szCs w:val="23"/>
          <w:lang w:val="sr-Latn-CS"/>
        </w:rPr>
        <w:t>e</w:t>
      </w:r>
      <w:r w:rsidR="007D08EB">
        <w:rPr>
          <w:noProof/>
          <w:sz w:val="23"/>
          <w:szCs w:val="23"/>
          <w:lang w:val="sr-Latn-CS"/>
        </w:rPr>
        <w:t>nj</w:t>
      </w:r>
      <w:r w:rsidRPr="007D08EB">
        <w:rPr>
          <w:noProof/>
          <w:sz w:val="23"/>
          <w:szCs w:val="23"/>
          <w:lang w:val="sr-Latn-CS"/>
        </w:rPr>
        <w:t>e 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strane</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 xml:space="preserve">e </w:t>
      </w:r>
      <w:r w:rsidR="007D08EB">
        <w:rPr>
          <w:noProof/>
          <w:sz w:val="23"/>
          <w:szCs w:val="23"/>
          <w:lang w:val="sr-Latn-CS"/>
        </w:rPr>
        <w:t>Z</w:t>
      </w:r>
      <w:r w:rsidRPr="007D08EB">
        <w:rPr>
          <w:noProof/>
          <w:sz w:val="23"/>
          <w:szCs w:val="23"/>
          <w:lang w:val="sr-Latn-CS"/>
        </w:rPr>
        <w:t>aj</w:t>
      </w:r>
      <w:r w:rsidR="007D08EB">
        <w:rPr>
          <w:noProof/>
          <w:sz w:val="23"/>
          <w:szCs w:val="23"/>
          <w:lang w:val="sr-Latn-CS"/>
        </w:rPr>
        <w:t>m</w:t>
      </w:r>
      <w:r w:rsidRPr="007D08EB">
        <w:rPr>
          <w:noProof/>
          <w:sz w:val="23"/>
          <w:szCs w:val="23"/>
          <w:lang w:val="sr-Latn-CS"/>
        </w:rPr>
        <w:t>o</w:t>
      </w:r>
      <w:r w:rsidR="007D08EB">
        <w:rPr>
          <w:noProof/>
          <w:sz w:val="23"/>
          <w:szCs w:val="23"/>
          <w:lang w:val="sr-Latn-CS"/>
        </w:rPr>
        <w:t>primcu</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w:t>
      </w:r>
      <w:r w:rsidRPr="007D08EB">
        <w:rPr>
          <w:noProof/>
          <w:sz w:val="23"/>
          <w:szCs w:val="23"/>
          <w:lang w:val="sr-Latn-CS"/>
        </w:rPr>
        <w:t>a</w:t>
      </w:r>
      <w:r w:rsidR="007D08EB">
        <w:rPr>
          <w:noProof/>
          <w:sz w:val="23"/>
          <w:szCs w:val="23"/>
          <w:lang w:val="sr-Latn-CS"/>
        </w:rPr>
        <w:t>du</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a </w:t>
      </w:r>
      <w:r w:rsidR="007D08EB">
        <w:rPr>
          <w:noProof/>
          <w:sz w:val="23"/>
          <w:szCs w:val="23"/>
          <w:lang w:val="sr-Latn-CS"/>
        </w:rPr>
        <w:t>čl</w:t>
      </w:r>
      <w:r w:rsidRPr="007D08EB">
        <w:rPr>
          <w:noProof/>
          <w:sz w:val="23"/>
          <w:szCs w:val="23"/>
          <w:lang w:val="sr-Latn-CS"/>
        </w:rPr>
        <w:t>a</w:t>
      </w:r>
      <w:r w:rsidR="007D08EB">
        <w:rPr>
          <w:noProof/>
          <w:sz w:val="23"/>
          <w:szCs w:val="23"/>
          <w:lang w:val="sr-Latn-CS"/>
        </w:rPr>
        <w:t>n</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4.2.</w:t>
      </w:r>
      <w:r w:rsidR="007D08EB">
        <w:rPr>
          <w:noProof/>
          <w:sz w:val="23"/>
          <w:szCs w:val="23"/>
          <w:lang w:val="sr-Latn-CS"/>
        </w:rPr>
        <w:t>V</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Z</w:t>
      </w:r>
      <w:r w:rsidRPr="007D08EB">
        <w:rPr>
          <w:b/>
          <w:noProof/>
          <w:sz w:val="23"/>
          <w:szCs w:val="23"/>
          <w:lang w:val="sr-Latn-CS"/>
        </w:rPr>
        <w:t>a</w:t>
      </w:r>
      <w:r w:rsidR="007D08EB">
        <w:rPr>
          <w:b/>
          <w:noProof/>
          <w:sz w:val="23"/>
          <w:szCs w:val="23"/>
          <w:lang w:val="sr-Latn-CS"/>
        </w:rPr>
        <w:t>ht</w:t>
      </w:r>
      <w:r w:rsidRPr="007D08EB">
        <w:rPr>
          <w:b/>
          <w:noProof/>
          <w:sz w:val="23"/>
          <w:szCs w:val="23"/>
          <w:lang w:val="sr-Latn-CS"/>
        </w:rPr>
        <w:t>e</w:t>
      </w:r>
      <w:r w:rsidR="007D08EB">
        <w:rPr>
          <w:b/>
          <w:noProof/>
          <w:sz w:val="23"/>
          <w:szCs w:val="23"/>
          <w:lang w:val="sr-Latn-CS"/>
        </w:rPr>
        <w:t>v</w:t>
      </w:r>
      <w:r w:rsidRPr="007D08EB">
        <w:rPr>
          <w:b/>
          <w:noProof/>
          <w:sz w:val="23"/>
          <w:szCs w:val="23"/>
          <w:lang w:val="sr-Latn-CS"/>
        </w:rPr>
        <w:t xml:space="preserve"> </w:t>
      </w:r>
      <w:r w:rsidR="007D08EB">
        <w:rPr>
          <w:b/>
          <w:noProof/>
          <w:sz w:val="23"/>
          <w:szCs w:val="23"/>
          <w:lang w:val="sr-Latn-CS"/>
        </w:rPr>
        <w:t>z</w:t>
      </w:r>
      <w:r w:rsidRPr="007D08EB">
        <w:rPr>
          <w:b/>
          <w:noProof/>
          <w:sz w:val="23"/>
          <w:szCs w:val="23"/>
          <w:lang w:val="sr-Latn-CS"/>
        </w:rPr>
        <w:t xml:space="preserve">a </w:t>
      </w:r>
      <w:r w:rsidR="007D08EB">
        <w:rPr>
          <w:b/>
          <w:noProof/>
          <w:sz w:val="23"/>
          <w:szCs w:val="23"/>
          <w:lang w:val="sr-Latn-CS"/>
        </w:rPr>
        <w:t>prevremenu</w:t>
      </w:r>
      <w:r w:rsidRPr="007D08EB">
        <w:rPr>
          <w:b/>
          <w:noProof/>
          <w:sz w:val="23"/>
          <w:szCs w:val="23"/>
          <w:lang w:val="sr-Latn-CS"/>
        </w:rPr>
        <w:t xml:space="preserve"> o</w:t>
      </w:r>
      <w:r w:rsidR="007D08EB">
        <w:rPr>
          <w:b/>
          <w:noProof/>
          <w:sz w:val="23"/>
          <w:szCs w:val="23"/>
          <w:lang w:val="sr-Latn-CS"/>
        </w:rPr>
        <w:t>tpl</w:t>
      </w:r>
      <w:r w:rsidRPr="007D08EB">
        <w:rPr>
          <w:b/>
          <w:noProof/>
          <w:sz w:val="23"/>
          <w:szCs w:val="23"/>
          <w:lang w:val="sr-Latn-CS"/>
        </w:rPr>
        <w:t>a</w:t>
      </w:r>
      <w:r w:rsidR="007D08EB">
        <w:rPr>
          <w:b/>
          <w:noProof/>
          <w:sz w:val="23"/>
          <w:szCs w:val="23"/>
          <w:lang w:val="sr-Latn-CS"/>
        </w:rPr>
        <w:t>tu</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pisani</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w:t>
      </w:r>
      <w:r w:rsidR="007D08EB">
        <w:rPr>
          <w:noProof/>
          <w:sz w:val="23"/>
          <w:szCs w:val="23"/>
          <w:lang w:val="sr-Latn-CS"/>
        </w:rPr>
        <w:t>ht</w:t>
      </w:r>
      <w:r w:rsidRPr="007D08EB">
        <w:rPr>
          <w:noProof/>
          <w:sz w:val="23"/>
          <w:szCs w:val="23"/>
          <w:lang w:val="sr-Latn-CS"/>
        </w:rPr>
        <w:t>e</w:t>
      </w:r>
      <w:r w:rsidR="007D08EB">
        <w:rPr>
          <w:noProof/>
          <w:sz w:val="23"/>
          <w:szCs w:val="23"/>
          <w:lang w:val="sr-Latn-CS"/>
        </w:rPr>
        <w:t>v</w:t>
      </w:r>
      <w:r w:rsidRPr="007D08EB">
        <w:rPr>
          <w:noProof/>
          <w:sz w:val="23"/>
          <w:szCs w:val="23"/>
          <w:lang w:val="sr-Latn-CS"/>
        </w:rPr>
        <w:t xml:space="preserve"> 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strane</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aj</w:t>
      </w:r>
      <w:r w:rsidR="007D08EB">
        <w:rPr>
          <w:noProof/>
          <w:sz w:val="23"/>
          <w:szCs w:val="23"/>
          <w:lang w:val="sr-Latn-CS"/>
        </w:rPr>
        <w:t>m</w:t>
      </w:r>
      <w:r w:rsidRPr="007D08EB">
        <w:rPr>
          <w:noProof/>
          <w:sz w:val="23"/>
          <w:szCs w:val="23"/>
          <w:lang w:val="sr-Latn-CS"/>
        </w:rPr>
        <w:t>o</w:t>
      </w:r>
      <w:r w:rsidR="007D08EB">
        <w:rPr>
          <w:noProof/>
          <w:sz w:val="23"/>
          <w:szCs w:val="23"/>
          <w:lang w:val="sr-Latn-CS"/>
        </w:rPr>
        <w:t>primc</w:t>
      </w:r>
      <w:r w:rsidRPr="007D08EB">
        <w:rPr>
          <w:noProof/>
          <w:sz w:val="23"/>
          <w:szCs w:val="23"/>
          <w:lang w:val="sr-Latn-CS"/>
        </w:rPr>
        <w:t xml:space="preserve">a </w:t>
      </w:r>
      <w:r w:rsidR="007D08EB">
        <w:rPr>
          <w:noProof/>
          <w:sz w:val="23"/>
          <w:szCs w:val="23"/>
          <w:lang w:val="sr-Latn-CS"/>
        </w:rPr>
        <w:t>B</w:t>
      </w:r>
      <w:r w:rsidRPr="007D08EB">
        <w:rPr>
          <w:noProof/>
          <w:sz w:val="23"/>
          <w:szCs w:val="23"/>
          <w:lang w:val="sr-Latn-CS"/>
        </w:rPr>
        <w:t>a</w:t>
      </w:r>
      <w:r w:rsidR="007D08EB">
        <w:rPr>
          <w:noProof/>
          <w:sz w:val="23"/>
          <w:szCs w:val="23"/>
          <w:lang w:val="sr-Latn-CS"/>
        </w:rPr>
        <w:t>nci</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 xml:space="preserve">a </w:t>
      </w:r>
      <w:r w:rsidR="007D08EB">
        <w:rPr>
          <w:noProof/>
          <w:sz w:val="23"/>
          <w:szCs w:val="23"/>
          <w:lang w:val="sr-Latn-CS"/>
        </w:rPr>
        <w:t>prevremenu</w:t>
      </w:r>
      <w:r w:rsidRPr="007D08EB">
        <w:rPr>
          <w:noProof/>
          <w:sz w:val="23"/>
          <w:szCs w:val="23"/>
          <w:lang w:val="sr-Latn-CS"/>
        </w:rPr>
        <w:t xml:space="preserve"> o</w:t>
      </w:r>
      <w:r w:rsidR="007D08EB">
        <w:rPr>
          <w:noProof/>
          <w:sz w:val="23"/>
          <w:szCs w:val="23"/>
          <w:lang w:val="sr-Latn-CS"/>
        </w:rPr>
        <w:t>tpl</w:t>
      </w:r>
      <w:r w:rsidRPr="007D08EB">
        <w:rPr>
          <w:noProof/>
          <w:sz w:val="23"/>
          <w:szCs w:val="23"/>
          <w:lang w:val="sr-Latn-CS"/>
        </w:rPr>
        <w:t>a</w:t>
      </w:r>
      <w:r w:rsidR="007D08EB">
        <w:rPr>
          <w:noProof/>
          <w:sz w:val="23"/>
          <w:szCs w:val="23"/>
          <w:lang w:val="sr-Latn-CS"/>
        </w:rPr>
        <w:t>tu</w:t>
      </w:r>
      <w:r w:rsidRPr="007D08EB">
        <w:rPr>
          <w:noProof/>
          <w:sz w:val="23"/>
          <w:szCs w:val="23"/>
          <w:lang w:val="sr-Latn-CS"/>
        </w:rPr>
        <w:t xml:space="preserve"> </w:t>
      </w:r>
      <w:r w:rsidR="007D08EB">
        <w:rPr>
          <w:noProof/>
          <w:sz w:val="23"/>
          <w:szCs w:val="23"/>
          <w:lang w:val="sr-Latn-CS"/>
        </w:rPr>
        <w:t>c</w:t>
      </w:r>
      <w:r w:rsidRPr="007D08EB">
        <w:rPr>
          <w:noProof/>
          <w:sz w:val="23"/>
          <w:szCs w:val="23"/>
          <w:lang w:val="sr-Latn-CS"/>
        </w:rPr>
        <w:t>e</w:t>
      </w:r>
      <w:r w:rsidR="007D08EB">
        <w:rPr>
          <w:noProof/>
          <w:sz w:val="23"/>
          <w:szCs w:val="23"/>
          <w:lang w:val="sr-Latn-CS"/>
        </w:rPr>
        <w:t>l</w:t>
      </w:r>
      <w:r w:rsidRPr="007D08EB">
        <w:rPr>
          <w:noProof/>
          <w:sz w:val="23"/>
          <w:szCs w:val="23"/>
          <w:lang w:val="sr-Latn-CS"/>
        </w:rPr>
        <w:t>o</w:t>
      </w:r>
      <w:r w:rsidR="007D08EB">
        <w:rPr>
          <w:noProof/>
          <w:sz w:val="23"/>
          <w:szCs w:val="23"/>
          <w:lang w:val="sr-Latn-CS"/>
        </w:rPr>
        <w:t>g</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e</w:t>
      </w:r>
      <w:r w:rsidR="007D08EB">
        <w:rPr>
          <w:noProof/>
          <w:sz w:val="23"/>
          <w:szCs w:val="23"/>
          <w:lang w:val="sr-Latn-CS"/>
        </w:rPr>
        <w:t>l</w:t>
      </w:r>
      <w:r w:rsidRPr="007D08EB">
        <w:rPr>
          <w:noProof/>
          <w:sz w:val="23"/>
          <w:szCs w:val="23"/>
          <w:lang w:val="sr-Latn-CS"/>
        </w:rPr>
        <w:t xml:space="preserve">a </w:t>
      </w:r>
      <w:r w:rsidR="007D08EB">
        <w:rPr>
          <w:noProof/>
          <w:sz w:val="23"/>
          <w:szCs w:val="23"/>
          <w:lang w:val="sr-Latn-CS"/>
        </w:rPr>
        <w:t>Z</w:t>
      </w:r>
      <w:r w:rsidRPr="007D08EB">
        <w:rPr>
          <w:noProof/>
          <w:sz w:val="23"/>
          <w:szCs w:val="23"/>
          <w:lang w:val="sr-Latn-CS"/>
        </w:rPr>
        <w:t>aj</w:t>
      </w:r>
      <w:r w:rsidR="007D08EB">
        <w:rPr>
          <w:noProof/>
          <w:sz w:val="23"/>
          <w:szCs w:val="23"/>
          <w:lang w:val="sr-Latn-CS"/>
        </w:rPr>
        <w:t>m</w:t>
      </w:r>
      <w:r w:rsidRPr="007D08EB">
        <w:rPr>
          <w:noProof/>
          <w:sz w:val="23"/>
          <w:szCs w:val="23"/>
          <w:lang w:val="sr-Latn-CS"/>
        </w:rPr>
        <w:t xml:space="preserve">a,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w:t>
      </w:r>
      <w:r w:rsidRPr="007D08EB">
        <w:rPr>
          <w:noProof/>
          <w:sz w:val="23"/>
          <w:szCs w:val="23"/>
          <w:lang w:val="sr-Latn-CS"/>
        </w:rPr>
        <w:t>a</w:t>
      </w:r>
      <w:r w:rsidR="007D08EB">
        <w:rPr>
          <w:noProof/>
          <w:sz w:val="23"/>
          <w:szCs w:val="23"/>
          <w:lang w:val="sr-Latn-CS"/>
        </w:rPr>
        <w:t>du</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a </w:t>
      </w:r>
      <w:r w:rsidR="007D08EB">
        <w:rPr>
          <w:noProof/>
          <w:sz w:val="23"/>
          <w:szCs w:val="23"/>
          <w:lang w:val="sr-Latn-CS"/>
        </w:rPr>
        <w:t>čl</w:t>
      </w:r>
      <w:r w:rsidRPr="007D08EB">
        <w:rPr>
          <w:noProof/>
          <w:sz w:val="23"/>
          <w:szCs w:val="23"/>
          <w:lang w:val="sr-Latn-CS"/>
        </w:rPr>
        <w:t>a</w:t>
      </w:r>
      <w:r w:rsidR="007D08EB">
        <w:rPr>
          <w:noProof/>
          <w:sz w:val="23"/>
          <w:szCs w:val="23"/>
          <w:lang w:val="sr-Latn-CS"/>
        </w:rPr>
        <w:t>n</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4.2.A.</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Nedozvoljeno</w:t>
      </w:r>
      <w:r w:rsidRPr="007D08EB">
        <w:rPr>
          <w:b/>
          <w:noProof/>
          <w:sz w:val="23"/>
          <w:szCs w:val="23"/>
          <w:lang w:val="sr-Latn-CS"/>
        </w:rPr>
        <w:t xml:space="preserve"> </w:t>
      </w:r>
      <w:r w:rsidR="007D08EB">
        <w:rPr>
          <w:b/>
          <w:noProof/>
          <w:sz w:val="23"/>
          <w:szCs w:val="23"/>
          <w:lang w:val="sr-Latn-CS"/>
        </w:rPr>
        <w:t>ponašanje</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svako</w:t>
      </w:r>
      <w:r w:rsidRPr="007D08EB">
        <w:rPr>
          <w:noProof/>
          <w:sz w:val="23"/>
          <w:szCs w:val="23"/>
          <w:lang w:val="sr-Latn-CS"/>
        </w:rPr>
        <w:t xml:space="preserve"> </w:t>
      </w:r>
      <w:r w:rsidR="007D08EB">
        <w:rPr>
          <w:noProof/>
          <w:sz w:val="23"/>
          <w:szCs w:val="23"/>
          <w:lang w:val="sr-Latn-CS"/>
        </w:rPr>
        <w:t>finansiranje</w:t>
      </w:r>
      <w:r w:rsidRPr="007D08EB">
        <w:rPr>
          <w:noProof/>
          <w:sz w:val="23"/>
          <w:szCs w:val="23"/>
          <w:lang w:val="sr-Latn-CS"/>
        </w:rPr>
        <w:t xml:space="preserve"> </w:t>
      </w:r>
      <w:r w:rsidR="007D08EB">
        <w:rPr>
          <w:noProof/>
          <w:sz w:val="23"/>
          <w:szCs w:val="23"/>
          <w:lang w:val="sr-Latn-CS"/>
        </w:rPr>
        <w:t>terorizma</w:t>
      </w:r>
      <w:r w:rsidRPr="007D08EB">
        <w:rPr>
          <w:noProof/>
          <w:sz w:val="23"/>
          <w:szCs w:val="23"/>
          <w:lang w:val="sr-Latn-CS"/>
        </w:rPr>
        <w:t xml:space="preserve">, </w:t>
      </w:r>
      <w:r w:rsidR="007D08EB">
        <w:rPr>
          <w:noProof/>
          <w:sz w:val="23"/>
          <w:szCs w:val="23"/>
          <w:lang w:val="sr-Latn-CS"/>
        </w:rPr>
        <w:t>pranje</w:t>
      </w:r>
      <w:r w:rsidRPr="007D08EB">
        <w:rPr>
          <w:noProof/>
          <w:sz w:val="23"/>
          <w:szCs w:val="23"/>
          <w:lang w:val="sr-Latn-CS"/>
        </w:rPr>
        <w:t xml:space="preserve"> </w:t>
      </w:r>
      <w:r w:rsidR="007D08EB">
        <w:rPr>
          <w:noProof/>
          <w:sz w:val="23"/>
          <w:szCs w:val="23"/>
          <w:lang w:val="sr-Latn-CS"/>
        </w:rPr>
        <w:t>novca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nedozvoljene</w:t>
      </w:r>
      <w:r w:rsidRPr="007D08EB">
        <w:rPr>
          <w:noProof/>
          <w:sz w:val="23"/>
          <w:szCs w:val="23"/>
          <w:lang w:val="sr-Latn-CS"/>
        </w:rPr>
        <w:t xml:space="preserve"> </w:t>
      </w:r>
      <w:r w:rsidR="007D08EB">
        <w:rPr>
          <w:noProof/>
          <w:sz w:val="23"/>
          <w:szCs w:val="23"/>
          <w:lang w:val="sr-Latn-CS"/>
        </w:rPr>
        <w:t>radnje</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Nedozvoljene</w:t>
      </w:r>
      <w:r w:rsidRPr="007D08EB">
        <w:rPr>
          <w:b/>
          <w:noProof/>
          <w:sz w:val="23"/>
          <w:szCs w:val="23"/>
          <w:lang w:val="sr-Latn-CS"/>
        </w:rPr>
        <w:t xml:space="preserve"> </w:t>
      </w:r>
      <w:r w:rsidR="007D08EB">
        <w:rPr>
          <w:b/>
          <w:noProof/>
          <w:sz w:val="23"/>
          <w:szCs w:val="23"/>
          <w:lang w:val="sr-Latn-CS"/>
        </w:rPr>
        <w:t>radnje</w:t>
      </w:r>
      <w:r w:rsidRPr="007D08EB">
        <w:rPr>
          <w:noProof/>
          <w:sz w:val="23"/>
          <w:szCs w:val="23"/>
          <w:lang w:val="sr-Latn-CS"/>
        </w:rPr>
        <w:t xml:space="preserve">” </w:t>
      </w:r>
      <w:r w:rsidR="007D08EB">
        <w:rPr>
          <w:noProof/>
          <w:sz w:val="23"/>
          <w:szCs w:val="23"/>
          <w:lang w:val="sr-Latn-CS"/>
        </w:rPr>
        <w:t>znače</w:t>
      </w:r>
      <w:r w:rsidRPr="007D08EB">
        <w:rPr>
          <w:noProof/>
          <w:sz w:val="23"/>
          <w:szCs w:val="23"/>
          <w:lang w:val="sr-Latn-CS"/>
        </w:rPr>
        <w:t xml:space="preserve"> </w:t>
      </w:r>
      <w:r w:rsidR="007D08EB">
        <w:rPr>
          <w:noProof/>
          <w:sz w:val="23"/>
          <w:szCs w:val="23"/>
          <w:lang w:val="sr-Latn-CS"/>
        </w:rPr>
        <w:t>svaku</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sledećih</w:t>
      </w:r>
      <w:r w:rsidRPr="007D08EB">
        <w:rPr>
          <w:noProof/>
          <w:sz w:val="23"/>
          <w:szCs w:val="23"/>
          <w:lang w:val="sr-Latn-CS"/>
        </w:rPr>
        <w:t xml:space="preserve"> </w:t>
      </w:r>
      <w:r w:rsidR="007D08EB">
        <w:rPr>
          <w:noProof/>
          <w:sz w:val="23"/>
          <w:szCs w:val="23"/>
          <w:lang w:val="sr-Latn-CS"/>
        </w:rPr>
        <w:t>radnji</w:t>
      </w:r>
      <w:r w:rsidRPr="007D08EB">
        <w:rPr>
          <w:noProof/>
          <w:sz w:val="23"/>
          <w:szCs w:val="23"/>
          <w:lang w:val="sr-Latn-CS"/>
        </w:rPr>
        <w:t>:</w:t>
      </w:r>
    </w:p>
    <w:p w:rsidR="007F3EC7" w:rsidRPr="007D08EB" w:rsidRDefault="007F3EC7" w:rsidP="007F3EC7">
      <w:pPr>
        <w:ind w:left="360" w:hanging="360"/>
        <w:rPr>
          <w:noProof/>
          <w:sz w:val="23"/>
          <w:szCs w:val="23"/>
          <w:lang w:val="sr-Latn-CS"/>
        </w:rPr>
      </w:pPr>
      <w:r w:rsidRPr="007D08EB">
        <w:rPr>
          <w:noProof/>
          <w:sz w:val="23"/>
          <w:szCs w:val="23"/>
          <w:lang w:val="sr-Latn-CS"/>
        </w:rPr>
        <w:t>(</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prisila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smislu</w:t>
      </w:r>
      <w:r w:rsidRPr="007D08EB">
        <w:rPr>
          <w:noProof/>
          <w:sz w:val="23"/>
          <w:szCs w:val="23"/>
          <w:lang w:val="sr-Latn-CS"/>
        </w:rPr>
        <w:t xml:space="preserve"> </w:t>
      </w:r>
      <w:r w:rsidR="007D08EB">
        <w:rPr>
          <w:noProof/>
          <w:sz w:val="23"/>
          <w:szCs w:val="23"/>
          <w:lang w:val="sr-Latn-CS"/>
        </w:rPr>
        <w:t>pogoršavanja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nanošenje</w:t>
      </w:r>
      <w:r w:rsidRPr="007D08EB">
        <w:rPr>
          <w:noProof/>
          <w:sz w:val="23"/>
          <w:szCs w:val="23"/>
          <w:lang w:val="sr-Latn-CS"/>
        </w:rPr>
        <w:t xml:space="preserve"> </w:t>
      </w:r>
      <w:r w:rsidR="007D08EB">
        <w:rPr>
          <w:noProof/>
          <w:sz w:val="23"/>
          <w:szCs w:val="23"/>
          <w:lang w:val="sr-Latn-CS"/>
        </w:rPr>
        <w:t>štete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pretnje</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će</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pogoršati</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naneti</w:t>
      </w:r>
      <w:r w:rsidRPr="007D08EB">
        <w:rPr>
          <w:noProof/>
          <w:sz w:val="23"/>
          <w:szCs w:val="23"/>
          <w:lang w:val="sr-Latn-CS"/>
        </w:rPr>
        <w:t xml:space="preserve"> </w:t>
      </w:r>
      <w:r w:rsidR="007D08EB">
        <w:rPr>
          <w:noProof/>
          <w:sz w:val="23"/>
          <w:szCs w:val="23"/>
          <w:lang w:val="sr-Latn-CS"/>
        </w:rPr>
        <w:t>šteta</w:t>
      </w:r>
      <w:r w:rsidRPr="007D08EB">
        <w:rPr>
          <w:noProof/>
          <w:sz w:val="23"/>
          <w:szCs w:val="23"/>
          <w:lang w:val="sr-Latn-CS"/>
        </w:rPr>
        <w:t xml:space="preserve">, </w:t>
      </w:r>
      <w:r w:rsidR="007D08EB">
        <w:rPr>
          <w:noProof/>
          <w:sz w:val="23"/>
          <w:szCs w:val="23"/>
          <w:lang w:val="sr-Latn-CS"/>
        </w:rPr>
        <w:t>direktno</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indirektno</w:t>
      </w:r>
      <w:r w:rsidRPr="007D08EB">
        <w:rPr>
          <w:noProof/>
          <w:sz w:val="23"/>
          <w:szCs w:val="23"/>
          <w:lang w:val="sr-Latn-CS"/>
        </w:rPr>
        <w:t xml:space="preserve">, </w:t>
      </w:r>
      <w:r w:rsidR="007D08EB">
        <w:rPr>
          <w:noProof/>
          <w:sz w:val="23"/>
          <w:szCs w:val="23"/>
          <w:lang w:val="sr-Latn-CS"/>
        </w:rPr>
        <w:t>bilo</w:t>
      </w:r>
      <w:r w:rsidRPr="007D08EB">
        <w:rPr>
          <w:noProof/>
          <w:sz w:val="23"/>
          <w:szCs w:val="23"/>
          <w:lang w:val="sr-Latn-CS"/>
        </w:rPr>
        <w:t xml:space="preserve"> </w:t>
      </w:r>
      <w:r w:rsidR="007D08EB">
        <w:rPr>
          <w:noProof/>
          <w:sz w:val="23"/>
          <w:szCs w:val="23"/>
          <w:lang w:val="sr-Latn-CS"/>
        </w:rPr>
        <w:t>kojoj</w:t>
      </w:r>
      <w:r w:rsidRPr="007D08EB">
        <w:rPr>
          <w:noProof/>
          <w:sz w:val="23"/>
          <w:szCs w:val="23"/>
          <w:lang w:val="sr-Latn-CS"/>
        </w:rPr>
        <w:t xml:space="preserve"> </w:t>
      </w:r>
      <w:r w:rsidR="007D08EB">
        <w:rPr>
          <w:noProof/>
          <w:sz w:val="23"/>
          <w:szCs w:val="23"/>
          <w:lang w:val="sr-Latn-CS"/>
        </w:rPr>
        <w:t>strani</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imovini</w:t>
      </w:r>
      <w:r w:rsidRPr="007D08EB">
        <w:rPr>
          <w:noProof/>
          <w:sz w:val="23"/>
          <w:szCs w:val="23"/>
          <w:lang w:val="sr-Latn-CS"/>
        </w:rPr>
        <w:t xml:space="preserve"> </w:t>
      </w:r>
      <w:r w:rsidR="007D08EB">
        <w:rPr>
          <w:noProof/>
          <w:sz w:val="23"/>
          <w:szCs w:val="23"/>
          <w:lang w:val="sr-Latn-CS"/>
        </w:rPr>
        <w:t>bilo</w:t>
      </w:r>
      <w:r w:rsidRPr="007D08EB">
        <w:rPr>
          <w:noProof/>
          <w:sz w:val="23"/>
          <w:szCs w:val="23"/>
          <w:lang w:val="sr-Latn-CS"/>
        </w:rPr>
        <w:t xml:space="preserve"> </w:t>
      </w:r>
      <w:r w:rsidR="007D08EB">
        <w:rPr>
          <w:noProof/>
          <w:sz w:val="23"/>
          <w:szCs w:val="23"/>
          <w:lang w:val="sr-Latn-CS"/>
        </w:rPr>
        <w:t>koje</w:t>
      </w:r>
      <w:r w:rsidRPr="007D08EB">
        <w:rPr>
          <w:noProof/>
          <w:sz w:val="23"/>
          <w:szCs w:val="23"/>
          <w:lang w:val="sr-Latn-CS"/>
        </w:rPr>
        <w:t xml:space="preserve"> </w:t>
      </w:r>
      <w:r w:rsidR="007D08EB">
        <w:rPr>
          <w:noProof/>
          <w:sz w:val="23"/>
          <w:szCs w:val="23"/>
          <w:lang w:val="sr-Latn-CS"/>
        </w:rPr>
        <w:t>strane</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ciljem</w:t>
      </w:r>
      <w:r w:rsidRPr="007D08EB">
        <w:rPr>
          <w:noProof/>
          <w:sz w:val="23"/>
          <w:szCs w:val="23"/>
          <w:lang w:val="sr-Latn-CS"/>
        </w:rPr>
        <w:t xml:space="preserve"> </w:t>
      </w:r>
      <w:r w:rsidR="007D08EB">
        <w:rPr>
          <w:noProof/>
          <w:sz w:val="23"/>
          <w:szCs w:val="23"/>
          <w:lang w:val="sr-Latn-CS"/>
        </w:rPr>
        <w:t>nepravilnog</w:t>
      </w:r>
      <w:r w:rsidRPr="007D08EB">
        <w:rPr>
          <w:noProof/>
          <w:sz w:val="23"/>
          <w:szCs w:val="23"/>
          <w:lang w:val="sr-Latn-CS"/>
        </w:rPr>
        <w:t xml:space="preserve"> </w:t>
      </w:r>
      <w:r w:rsidR="007D08EB">
        <w:rPr>
          <w:noProof/>
          <w:sz w:val="23"/>
          <w:szCs w:val="23"/>
          <w:lang w:val="sr-Latn-CS"/>
        </w:rPr>
        <w:t>vršenja</w:t>
      </w:r>
      <w:r w:rsidRPr="007D08EB">
        <w:rPr>
          <w:noProof/>
          <w:sz w:val="23"/>
          <w:szCs w:val="23"/>
          <w:lang w:val="sr-Latn-CS"/>
        </w:rPr>
        <w:t xml:space="preserve"> </w:t>
      </w:r>
      <w:r w:rsidR="007D08EB">
        <w:rPr>
          <w:noProof/>
          <w:sz w:val="23"/>
          <w:szCs w:val="23"/>
          <w:lang w:val="sr-Latn-CS"/>
        </w:rPr>
        <w:t>uticaja</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postupke</w:t>
      </w:r>
      <w:r w:rsidRPr="007D08EB">
        <w:rPr>
          <w:noProof/>
          <w:sz w:val="23"/>
          <w:szCs w:val="23"/>
          <w:lang w:val="sr-Latn-CS"/>
        </w:rPr>
        <w:t xml:space="preserve"> </w:t>
      </w:r>
      <w:r w:rsidR="007D08EB">
        <w:rPr>
          <w:noProof/>
          <w:sz w:val="23"/>
          <w:szCs w:val="23"/>
          <w:lang w:val="sr-Latn-CS"/>
        </w:rPr>
        <w:t>druge</w:t>
      </w:r>
      <w:r w:rsidRPr="007D08EB">
        <w:rPr>
          <w:noProof/>
          <w:sz w:val="23"/>
          <w:szCs w:val="23"/>
          <w:lang w:val="sr-Latn-CS"/>
        </w:rPr>
        <w:t xml:space="preserve"> </w:t>
      </w:r>
      <w:r w:rsidR="007D08EB">
        <w:rPr>
          <w:noProof/>
          <w:sz w:val="23"/>
          <w:szCs w:val="23"/>
          <w:lang w:val="sr-Latn-CS"/>
        </w:rPr>
        <w:t>strane</w:t>
      </w:r>
      <w:r w:rsidRPr="007D08EB">
        <w:rPr>
          <w:noProof/>
          <w:sz w:val="23"/>
          <w:szCs w:val="23"/>
          <w:lang w:val="sr-Latn-CS"/>
        </w:rPr>
        <w:t>;</w:t>
      </w:r>
    </w:p>
    <w:p w:rsidR="007F3EC7" w:rsidRPr="007D08EB" w:rsidRDefault="007F3EC7" w:rsidP="007F3EC7">
      <w:pPr>
        <w:ind w:left="360" w:hanging="360"/>
        <w:rPr>
          <w:noProof/>
          <w:sz w:val="23"/>
          <w:szCs w:val="23"/>
          <w:lang w:val="sr-Latn-CS"/>
        </w:rPr>
      </w:pPr>
      <w:r w:rsidRPr="007D08EB">
        <w:rPr>
          <w:noProof/>
          <w:sz w:val="23"/>
          <w:szCs w:val="23"/>
          <w:lang w:val="sr-Latn-CS"/>
        </w:rPr>
        <w:t>(</w:t>
      </w:r>
      <w:r w:rsidR="007D08EB">
        <w:rPr>
          <w:noProof/>
          <w:sz w:val="23"/>
          <w:szCs w:val="23"/>
          <w:lang w:val="sr-Latn-CS"/>
        </w:rPr>
        <w:t>b</w:t>
      </w:r>
      <w:r w:rsidRPr="007D08EB">
        <w:rPr>
          <w:noProof/>
          <w:sz w:val="23"/>
          <w:szCs w:val="23"/>
          <w:lang w:val="sr-Latn-CS"/>
        </w:rPr>
        <w:t xml:space="preserve">) </w:t>
      </w:r>
      <w:r w:rsidR="007D08EB">
        <w:rPr>
          <w:noProof/>
          <w:sz w:val="23"/>
          <w:szCs w:val="23"/>
          <w:lang w:val="sr-Latn-CS"/>
        </w:rPr>
        <w:t>udruživanje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smislu</w:t>
      </w:r>
      <w:r w:rsidRPr="007D08EB">
        <w:rPr>
          <w:noProof/>
          <w:sz w:val="23"/>
          <w:szCs w:val="23"/>
          <w:lang w:val="sr-Latn-CS"/>
        </w:rPr>
        <w:t xml:space="preserve"> </w:t>
      </w:r>
      <w:r w:rsidR="007D08EB">
        <w:rPr>
          <w:noProof/>
          <w:sz w:val="23"/>
          <w:szCs w:val="23"/>
          <w:lang w:val="sr-Latn-CS"/>
        </w:rPr>
        <w:t>sporazuma</w:t>
      </w:r>
      <w:r w:rsidRPr="007D08EB">
        <w:rPr>
          <w:noProof/>
          <w:sz w:val="23"/>
          <w:szCs w:val="23"/>
          <w:lang w:val="sr-Latn-CS"/>
        </w:rPr>
        <w:t xml:space="preserve"> </w:t>
      </w:r>
      <w:r w:rsidR="007D08EB">
        <w:rPr>
          <w:noProof/>
          <w:sz w:val="23"/>
          <w:szCs w:val="23"/>
          <w:lang w:val="sr-Latn-CS"/>
        </w:rPr>
        <w:t>između</w:t>
      </w:r>
      <w:r w:rsidRPr="007D08EB">
        <w:rPr>
          <w:noProof/>
          <w:sz w:val="23"/>
          <w:szCs w:val="23"/>
          <w:lang w:val="sr-Latn-CS"/>
        </w:rPr>
        <w:t xml:space="preserve"> </w:t>
      </w:r>
      <w:r w:rsidR="007D08EB">
        <w:rPr>
          <w:noProof/>
          <w:sz w:val="23"/>
          <w:szCs w:val="23"/>
          <w:lang w:val="sr-Latn-CS"/>
        </w:rPr>
        <w:t>dve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više</w:t>
      </w:r>
      <w:r w:rsidRPr="007D08EB">
        <w:rPr>
          <w:noProof/>
          <w:sz w:val="23"/>
          <w:szCs w:val="23"/>
          <w:lang w:val="sr-Latn-CS"/>
        </w:rPr>
        <w:t xml:space="preserve"> </w:t>
      </w:r>
      <w:r w:rsidR="007D08EB">
        <w:rPr>
          <w:noProof/>
          <w:sz w:val="23"/>
          <w:szCs w:val="23"/>
          <w:lang w:val="sr-Latn-CS"/>
        </w:rPr>
        <w:t>strana</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osmišljen</w:t>
      </w:r>
      <w:r w:rsidRPr="007D08EB">
        <w:rPr>
          <w:noProof/>
          <w:sz w:val="23"/>
          <w:szCs w:val="23"/>
          <w:lang w:val="sr-Latn-CS"/>
        </w:rPr>
        <w:t xml:space="preserve"> </w:t>
      </w:r>
      <w:r w:rsidR="007D08EB">
        <w:rPr>
          <w:noProof/>
          <w:sz w:val="23"/>
          <w:szCs w:val="23"/>
          <w:lang w:val="sr-Latn-CS"/>
        </w:rPr>
        <w:t>tako</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postigne</w:t>
      </w:r>
      <w:r w:rsidRPr="007D08EB">
        <w:rPr>
          <w:noProof/>
          <w:sz w:val="23"/>
          <w:szCs w:val="23"/>
          <w:lang w:val="sr-Latn-CS"/>
        </w:rPr>
        <w:t xml:space="preserve"> </w:t>
      </w:r>
      <w:r w:rsidR="007D08EB">
        <w:rPr>
          <w:noProof/>
          <w:sz w:val="23"/>
          <w:szCs w:val="23"/>
          <w:lang w:val="sr-Latn-CS"/>
        </w:rPr>
        <w:t>neispravan</w:t>
      </w:r>
      <w:r w:rsidRPr="007D08EB">
        <w:rPr>
          <w:noProof/>
          <w:sz w:val="23"/>
          <w:szCs w:val="23"/>
          <w:lang w:val="sr-Latn-CS"/>
        </w:rPr>
        <w:t xml:space="preserve"> </w:t>
      </w:r>
      <w:r w:rsidR="007D08EB">
        <w:rPr>
          <w:noProof/>
          <w:sz w:val="23"/>
          <w:szCs w:val="23"/>
          <w:lang w:val="sr-Latn-CS"/>
        </w:rPr>
        <w:t>cilj</w:t>
      </w:r>
      <w:r w:rsidRPr="007D08EB">
        <w:rPr>
          <w:noProof/>
          <w:sz w:val="23"/>
          <w:szCs w:val="23"/>
          <w:lang w:val="sr-Latn-CS"/>
        </w:rPr>
        <w:t xml:space="preserve">, </w:t>
      </w:r>
      <w:r w:rsidR="007D08EB">
        <w:rPr>
          <w:noProof/>
          <w:sz w:val="23"/>
          <w:szCs w:val="23"/>
          <w:lang w:val="sr-Latn-CS"/>
        </w:rPr>
        <w:t>uključujući</w:t>
      </w:r>
      <w:r w:rsidRPr="007D08EB">
        <w:rPr>
          <w:noProof/>
          <w:sz w:val="23"/>
          <w:szCs w:val="23"/>
          <w:lang w:val="sr-Latn-CS"/>
        </w:rPr>
        <w:t xml:space="preserve"> </w:t>
      </w:r>
      <w:r w:rsidR="007D08EB">
        <w:rPr>
          <w:noProof/>
          <w:sz w:val="23"/>
          <w:szCs w:val="23"/>
          <w:lang w:val="sr-Latn-CS"/>
        </w:rPr>
        <w:t>nepravilno</w:t>
      </w:r>
      <w:r w:rsidRPr="007D08EB">
        <w:rPr>
          <w:noProof/>
          <w:sz w:val="23"/>
          <w:szCs w:val="23"/>
          <w:lang w:val="sr-Latn-CS"/>
        </w:rPr>
        <w:t xml:space="preserve"> </w:t>
      </w:r>
      <w:r w:rsidR="007D08EB">
        <w:rPr>
          <w:noProof/>
          <w:sz w:val="23"/>
          <w:szCs w:val="23"/>
          <w:lang w:val="sr-Latn-CS"/>
        </w:rPr>
        <w:t>vršenje</w:t>
      </w:r>
      <w:r w:rsidRPr="007D08EB">
        <w:rPr>
          <w:noProof/>
          <w:sz w:val="23"/>
          <w:szCs w:val="23"/>
          <w:lang w:val="sr-Latn-CS"/>
        </w:rPr>
        <w:t xml:space="preserve"> </w:t>
      </w:r>
      <w:r w:rsidR="007D08EB">
        <w:rPr>
          <w:noProof/>
          <w:sz w:val="23"/>
          <w:szCs w:val="23"/>
          <w:lang w:val="sr-Latn-CS"/>
        </w:rPr>
        <w:t>uticaja</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postupke</w:t>
      </w:r>
      <w:r w:rsidRPr="007D08EB">
        <w:rPr>
          <w:noProof/>
          <w:sz w:val="23"/>
          <w:szCs w:val="23"/>
          <w:lang w:val="sr-Latn-CS"/>
        </w:rPr>
        <w:t xml:space="preserve"> </w:t>
      </w:r>
      <w:r w:rsidR="007D08EB">
        <w:rPr>
          <w:noProof/>
          <w:sz w:val="23"/>
          <w:szCs w:val="23"/>
          <w:lang w:val="sr-Latn-CS"/>
        </w:rPr>
        <w:t>druge</w:t>
      </w:r>
      <w:r w:rsidRPr="007D08EB">
        <w:rPr>
          <w:noProof/>
          <w:sz w:val="23"/>
          <w:szCs w:val="23"/>
          <w:lang w:val="sr-Latn-CS"/>
        </w:rPr>
        <w:t xml:space="preserve"> </w:t>
      </w:r>
      <w:r w:rsidR="007D08EB">
        <w:rPr>
          <w:noProof/>
          <w:sz w:val="23"/>
          <w:szCs w:val="23"/>
          <w:lang w:val="sr-Latn-CS"/>
        </w:rPr>
        <w:t>strane</w:t>
      </w:r>
      <w:r w:rsidRPr="007D08EB">
        <w:rPr>
          <w:noProof/>
          <w:sz w:val="23"/>
          <w:szCs w:val="23"/>
          <w:lang w:val="sr-Latn-CS"/>
        </w:rPr>
        <w:t>;</w:t>
      </w:r>
    </w:p>
    <w:p w:rsidR="007F3EC7" w:rsidRPr="007D08EB" w:rsidRDefault="007F3EC7" w:rsidP="007F3EC7">
      <w:pPr>
        <w:ind w:left="360" w:hanging="360"/>
        <w:rPr>
          <w:noProof/>
          <w:sz w:val="23"/>
          <w:szCs w:val="23"/>
          <w:lang w:val="sr-Latn-CS"/>
        </w:rPr>
      </w:pPr>
      <w:r w:rsidRPr="007D08EB">
        <w:rPr>
          <w:noProof/>
          <w:sz w:val="23"/>
          <w:szCs w:val="23"/>
          <w:lang w:val="sr-Latn-CS"/>
        </w:rPr>
        <w:t>(</w:t>
      </w:r>
      <w:r w:rsidR="007D08EB">
        <w:rPr>
          <w:noProof/>
          <w:sz w:val="23"/>
          <w:szCs w:val="23"/>
          <w:lang w:val="sr-Latn-CS"/>
        </w:rPr>
        <w:t>v</w:t>
      </w:r>
      <w:r w:rsidRPr="007D08EB">
        <w:rPr>
          <w:noProof/>
          <w:sz w:val="23"/>
          <w:szCs w:val="23"/>
          <w:lang w:val="sr-Latn-CS"/>
        </w:rPr>
        <w:t xml:space="preserve">) </w:t>
      </w:r>
      <w:r w:rsidR="007D08EB">
        <w:rPr>
          <w:noProof/>
          <w:sz w:val="23"/>
          <w:szCs w:val="23"/>
          <w:lang w:val="sr-Latn-CS"/>
        </w:rPr>
        <w:t>korupcija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smislu</w:t>
      </w:r>
      <w:r w:rsidRPr="007D08EB">
        <w:rPr>
          <w:noProof/>
          <w:sz w:val="23"/>
          <w:szCs w:val="23"/>
          <w:lang w:val="sr-Latn-CS"/>
        </w:rPr>
        <w:t xml:space="preserve"> </w:t>
      </w:r>
      <w:r w:rsidR="007D08EB">
        <w:rPr>
          <w:noProof/>
          <w:sz w:val="23"/>
          <w:szCs w:val="23"/>
          <w:lang w:val="sr-Latn-CS"/>
        </w:rPr>
        <w:t>davanja</w:t>
      </w:r>
      <w:r w:rsidRPr="007D08EB">
        <w:rPr>
          <w:noProof/>
          <w:sz w:val="23"/>
          <w:szCs w:val="23"/>
          <w:lang w:val="sr-Latn-CS"/>
        </w:rPr>
        <w:t xml:space="preserve">, </w:t>
      </w:r>
      <w:r w:rsidR="007D08EB">
        <w:rPr>
          <w:noProof/>
          <w:sz w:val="23"/>
          <w:szCs w:val="23"/>
          <w:lang w:val="sr-Latn-CS"/>
        </w:rPr>
        <w:t>primanja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traženja</w:t>
      </w:r>
      <w:r w:rsidRPr="007D08EB">
        <w:rPr>
          <w:noProof/>
          <w:sz w:val="23"/>
          <w:szCs w:val="23"/>
          <w:lang w:val="sr-Latn-CS"/>
        </w:rPr>
        <w:t xml:space="preserve">, </w:t>
      </w:r>
      <w:r w:rsidR="007D08EB">
        <w:rPr>
          <w:noProof/>
          <w:sz w:val="23"/>
          <w:szCs w:val="23"/>
          <w:lang w:val="sr-Latn-CS"/>
        </w:rPr>
        <w:t>direktno</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indirektno</w:t>
      </w:r>
      <w:r w:rsidRPr="007D08EB">
        <w:rPr>
          <w:noProof/>
          <w:sz w:val="23"/>
          <w:szCs w:val="23"/>
          <w:lang w:val="sr-Latn-CS"/>
        </w:rPr>
        <w:t xml:space="preserve">,  </w:t>
      </w:r>
      <w:r w:rsidR="007D08EB">
        <w:rPr>
          <w:noProof/>
          <w:sz w:val="23"/>
          <w:szCs w:val="23"/>
          <w:lang w:val="sr-Latn-CS"/>
        </w:rPr>
        <w:t>bilo</w:t>
      </w:r>
      <w:r w:rsidRPr="007D08EB">
        <w:rPr>
          <w:noProof/>
          <w:sz w:val="23"/>
          <w:szCs w:val="23"/>
          <w:lang w:val="sr-Latn-CS"/>
        </w:rPr>
        <w:t xml:space="preserve"> </w:t>
      </w:r>
      <w:r w:rsidR="007D08EB">
        <w:rPr>
          <w:noProof/>
          <w:sz w:val="23"/>
          <w:szCs w:val="23"/>
          <w:lang w:val="sr-Latn-CS"/>
        </w:rPr>
        <w:t>koje</w:t>
      </w:r>
      <w:r w:rsidRPr="007D08EB">
        <w:rPr>
          <w:noProof/>
          <w:sz w:val="23"/>
          <w:szCs w:val="23"/>
          <w:lang w:val="sr-Latn-CS"/>
        </w:rPr>
        <w:t xml:space="preserve"> </w:t>
      </w:r>
      <w:r w:rsidR="007D08EB">
        <w:rPr>
          <w:noProof/>
          <w:sz w:val="23"/>
          <w:szCs w:val="23"/>
          <w:lang w:val="sr-Latn-CS"/>
        </w:rPr>
        <w:t>vrednosti</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ciljem</w:t>
      </w:r>
      <w:r w:rsidRPr="007D08EB">
        <w:rPr>
          <w:noProof/>
          <w:sz w:val="23"/>
          <w:szCs w:val="23"/>
          <w:lang w:val="sr-Latn-CS"/>
        </w:rPr>
        <w:t xml:space="preserve"> </w:t>
      </w:r>
      <w:r w:rsidR="007D08EB">
        <w:rPr>
          <w:noProof/>
          <w:sz w:val="23"/>
          <w:szCs w:val="23"/>
          <w:lang w:val="sr-Latn-CS"/>
        </w:rPr>
        <w:t>nepravilnog</w:t>
      </w:r>
      <w:r w:rsidRPr="007D08EB">
        <w:rPr>
          <w:noProof/>
          <w:sz w:val="23"/>
          <w:szCs w:val="23"/>
          <w:lang w:val="sr-Latn-CS"/>
        </w:rPr>
        <w:t xml:space="preserve"> </w:t>
      </w:r>
      <w:r w:rsidR="007D08EB">
        <w:rPr>
          <w:noProof/>
          <w:sz w:val="23"/>
          <w:szCs w:val="23"/>
          <w:lang w:val="sr-Latn-CS"/>
        </w:rPr>
        <w:t>vršenja</w:t>
      </w:r>
      <w:r w:rsidRPr="007D08EB">
        <w:rPr>
          <w:noProof/>
          <w:sz w:val="23"/>
          <w:szCs w:val="23"/>
          <w:lang w:val="sr-Latn-CS"/>
        </w:rPr>
        <w:t xml:space="preserve"> </w:t>
      </w:r>
      <w:r w:rsidR="007D08EB">
        <w:rPr>
          <w:noProof/>
          <w:sz w:val="23"/>
          <w:szCs w:val="23"/>
          <w:lang w:val="sr-Latn-CS"/>
        </w:rPr>
        <w:t>uticaja</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postupke</w:t>
      </w:r>
      <w:r w:rsidRPr="007D08EB">
        <w:rPr>
          <w:noProof/>
          <w:sz w:val="23"/>
          <w:szCs w:val="23"/>
          <w:lang w:val="sr-Latn-CS"/>
        </w:rPr>
        <w:t xml:space="preserve"> </w:t>
      </w:r>
      <w:r w:rsidR="007D08EB">
        <w:rPr>
          <w:noProof/>
          <w:sz w:val="23"/>
          <w:szCs w:val="23"/>
          <w:lang w:val="sr-Latn-CS"/>
        </w:rPr>
        <w:t>druge</w:t>
      </w:r>
      <w:r w:rsidRPr="007D08EB">
        <w:rPr>
          <w:noProof/>
          <w:sz w:val="23"/>
          <w:szCs w:val="23"/>
          <w:lang w:val="sr-Latn-CS"/>
        </w:rPr>
        <w:t xml:space="preserve"> </w:t>
      </w:r>
      <w:r w:rsidR="007D08EB">
        <w:rPr>
          <w:noProof/>
          <w:sz w:val="23"/>
          <w:szCs w:val="23"/>
          <w:lang w:val="sr-Latn-CS"/>
        </w:rPr>
        <w:t>strane</w:t>
      </w:r>
      <w:r w:rsidRPr="007D08EB">
        <w:rPr>
          <w:noProof/>
          <w:sz w:val="23"/>
          <w:szCs w:val="23"/>
          <w:lang w:val="sr-Latn-CS"/>
        </w:rPr>
        <w:t>;</w:t>
      </w:r>
    </w:p>
    <w:p w:rsidR="007F3EC7" w:rsidRPr="007D08EB" w:rsidRDefault="007F3EC7" w:rsidP="007F3EC7">
      <w:pPr>
        <w:ind w:left="360" w:hanging="360"/>
        <w:rPr>
          <w:noProof/>
          <w:sz w:val="23"/>
          <w:szCs w:val="23"/>
          <w:lang w:val="sr-Latn-CS"/>
        </w:rPr>
      </w:pPr>
      <w:r w:rsidRPr="007D08EB">
        <w:rPr>
          <w:noProof/>
          <w:sz w:val="23"/>
          <w:szCs w:val="23"/>
          <w:lang w:val="sr-Latn-CS"/>
        </w:rPr>
        <w:t>(</w:t>
      </w:r>
      <w:r w:rsidR="007D08EB">
        <w:rPr>
          <w:noProof/>
          <w:sz w:val="23"/>
          <w:szCs w:val="23"/>
          <w:lang w:val="sr-Latn-CS"/>
        </w:rPr>
        <w:t>g</w:t>
      </w:r>
      <w:r w:rsidRPr="007D08EB">
        <w:rPr>
          <w:noProof/>
          <w:sz w:val="23"/>
          <w:szCs w:val="23"/>
          <w:lang w:val="sr-Latn-CS"/>
        </w:rPr>
        <w:t xml:space="preserve">) </w:t>
      </w:r>
      <w:r w:rsidR="007D08EB">
        <w:rPr>
          <w:noProof/>
          <w:sz w:val="23"/>
          <w:szCs w:val="23"/>
          <w:lang w:val="sr-Latn-CS"/>
        </w:rPr>
        <w:t>prevara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smislu</w:t>
      </w:r>
      <w:r w:rsidRPr="007D08EB">
        <w:rPr>
          <w:noProof/>
          <w:sz w:val="23"/>
          <w:szCs w:val="23"/>
          <w:lang w:val="sr-Latn-CS"/>
        </w:rPr>
        <w:t xml:space="preserve"> </w:t>
      </w:r>
      <w:r w:rsidR="007D08EB">
        <w:rPr>
          <w:noProof/>
          <w:sz w:val="23"/>
          <w:szCs w:val="23"/>
          <w:lang w:val="sr-Latn-CS"/>
        </w:rPr>
        <w:t>bilo</w:t>
      </w:r>
      <w:r w:rsidRPr="007D08EB">
        <w:rPr>
          <w:noProof/>
          <w:sz w:val="23"/>
          <w:szCs w:val="23"/>
          <w:lang w:val="sr-Latn-CS"/>
        </w:rPr>
        <w:t xml:space="preserve"> </w:t>
      </w:r>
      <w:r w:rsidR="007D08EB">
        <w:rPr>
          <w:noProof/>
          <w:sz w:val="23"/>
          <w:szCs w:val="23"/>
          <w:lang w:val="sr-Latn-CS"/>
        </w:rPr>
        <w:t>kog</w:t>
      </w:r>
      <w:r w:rsidRPr="007D08EB">
        <w:rPr>
          <w:noProof/>
          <w:sz w:val="23"/>
          <w:szCs w:val="23"/>
          <w:lang w:val="sr-Latn-CS"/>
        </w:rPr>
        <w:t xml:space="preserve"> </w:t>
      </w:r>
      <w:r w:rsidR="007D08EB">
        <w:rPr>
          <w:noProof/>
          <w:sz w:val="23"/>
          <w:szCs w:val="23"/>
          <w:lang w:val="sr-Latn-CS"/>
        </w:rPr>
        <w:t>postupka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propusta</w:t>
      </w:r>
      <w:r w:rsidRPr="007D08EB">
        <w:rPr>
          <w:noProof/>
          <w:sz w:val="23"/>
          <w:szCs w:val="23"/>
          <w:lang w:val="sr-Latn-CS"/>
        </w:rPr>
        <w:t xml:space="preserve">, </w:t>
      </w:r>
      <w:r w:rsidR="007D08EB">
        <w:rPr>
          <w:noProof/>
          <w:sz w:val="23"/>
          <w:szCs w:val="23"/>
          <w:lang w:val="sr-Latn-CS"/>
        </w:rPr>
        <w:t>uključujući</w:t>
      </w:r>
      <w:r w:rsidRPr="007D08EB">
        <w:rPr>
          <w:noProof/>
          <w:sz w:val="23"/>
          <w:szCs w:val="23"/>
          <w:lang w:val="sr-Latn-CS"/>
        </w:rPr>
        <w:t xml:space="preserve"> </w:t>
      </w:r>
      <w:r w:rsidR="007D08EB">
        <w:rPr>
          <w:noProof/>
          <w:sz w:val="23"/>
          <w:szCs w:val="23"/>
          <w:lang w:val="sr-Latn-CS"/>
        </w:rPr>
        <w:t>pogrešno</w:t>
      </w:r>
      <w:r w:rsidRPr="007D08EB">
        <w:rPr>
          <w:noProof/>
          <w:sz w:val="23"/>
          <w:szCs w:val="23"/>
          <w:lang w:val="sr-Latn-CS"/>
        </w:rPr>
        <w:t xml:space="preserve"> </w:t>
      </w:r>
      <w:r w:rsidR="007D08EB">
        <w:rPr>
          <w:noProof/>
          <w:sz w:val="23"/>
          <w:szCs w:val="23"/>
          <w:lang w:val="sr-Latn-CS"/>
        </w:rPr>
        <w:t>predstavljanje</w:t>
      </w:r>
      <w:r w:rsidRPr="007D08EB">
        <w:rPr>
          <w:noProof/>
          <w:sz w:val="23"/>
          <w:szCs w:val="23"/>
          <w:lang w:val="sr-Latn-CS"/>
        </w:rPr>
        <w:t xml:space="preserve">, </w:t>
      </w:r>
      <w:r w:rsidR="007D08EB">
        <w:rPr>
          <w:noProof/>
          <w:sz w:val="23"/>
          <w:szCs w:val="23"/>
          <w:lang w:val="sr-Latn-CS"/>
        </w:rPr>
        <w:t>koje</w:t>
      </w:r>
      <w:r w:rsidRPr="007D08EB">
        <w:rPr>
          <w:noProof/>
          <w:sz w:val="23"/>
          <w:szCs w:val="23"/>
          <w:lang w:val="sr-Latn-CS"/>
        </w:rPr>
        <w:t xml:space="preserve"> </w:t>
      </w:r>
      <w:r w:rsidR="007D08EB">
        <w:rPr>
          <w:noProof/>
          <w:sz w:val="23"/>
          <w:szCs w:val="23"/>
          <w:lang w:val="sr-Latn-CS"/>
        </w:rPr>
        <w:t>namerno</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nepažnjom</w:t>
      </w:r>
      <w:r w:rsidRPr="007D08EB">
        <w:rPr>
          <w:noProof/>
          <w:sz w:val="23"/>
          <w:szCs w:val="23"/>
          <w:lang w:val="sr-Latn-CS"/>
        </w:rPr>
        <w:t xml:space="preserve"> </w:t>
      </w:r>
      <w:r w:rsidR="007D08EB">
        <w:rPr>
          <w:noProof/>
          <w:sz w:val="23"/>
          <w:szCs w:val="23"/>
          <w:lang w:val="sr-Latn-CS"/>
        </w:rPr>
        <w:t>dovodi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zabludu</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pokušava</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dovede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zabludu</w:t>
      </w:r>
      <w:r w:rsidRPr="007D08EB">
        <w:rPr>
          <w:noProof/>
          <w:sz w:val="23"/>
          <w:szCs w:val="23"/>
          <w:lang w:val="sr-Latn-CS"/>
        </w:rPr>
        <w:t xml:space="preserve">, </w:t>
      </w:r>
      <w:r w:rsidR="007D08EB">
        <w:rPr>
          <w:noProof/>
          <w:sz w:val="23"/>
          <w:szCs w:val="23"/>
          <w:lang w:val="sr-Latn-CS"/>
        </w:rPr>
        <w:t>stranu</w:t>
      </w:r>
      <w:r w:rsidRPr="007D08EB">
        <w:rPr>
          <w:noProof/>
          <w:sz w:val="23"/>
          <w:szCs w:val="23"/>
          <w:lang w:val="sr-Latn-CS"/>
        </w:rPr>
        <w:t xml:space="preserve"> </w:t>
      </w:r>
      <w:r w:rsidR="007D08EB">
        <w:rPr>
          <w:noProof/>
          <w:sz w:val="23"/>
          <w:szCs w:val="23"/>
          <w:lang w:val="sr-Latn-CS"/>
        </w:rPr>
        <w:t>zarad</w:t>
      </w:r>
      <w:r w:rsidRPr="007D08EB">
        <w:rPr>
          <w:noProof/>
          <w:sz w:val="23"/>
          <w:szCs w:val="23"/>
          <w:lang w:val="sr-Latn-CS"/>
        </w:rPr>
        <w:t xml:space="preserve"> </w:t>
      </w:r>
      <w:r w:rsidR="007D08EB">
        <w:rPr>
          <w:noProof/>
          <w:sz w:val="23"/>
          <w:szCs w:val="23"/>
          <w:lang w:val="sr-Latn-CS"/>
        </w:rPr>
        <w:t>dobijanja</w:t>
      </w:r>
      <w:r w:rsidRPr="007D08EB">
        <w:rPr>
          <w:noProof/>
          <w:sz w:val="23"/>
          <w:szCs w:val="23"/>
          <w:lang w:val="sr-Latn-CS"/>
        </w:rPr>
        <w:t xml:space="preserve"> </w:t>
      </w:r>
      <w:r w:rsidR="007D08EB">
        <w:rPr>
          <w:noProof/>
          <w:sz w:val="23"/>
          <w:szCs w:val="23"/>
          <w:lang w:val="sr-Latn-CS"/>
        </w:rPr>
        <w:t>finansijske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druge</w:t>
      </w:r>
      <w:r w:rsidRPr="007D08EB">
        <w:rPr>
          <w:noProof/>
          <w:sz w:val="23"/>
          <w:szCs w:val="23"/>
          <w:lang w:val="sr-Latn-CS"/>
        </w:rPr>
        <w:t xml:space="preserve"> </w:t>
      </w:r>
      <w:r w:rsidR="007D08EB">
        <w:rPr>
          <w:noProof/>
          <w:sz w:val="23"/>
          <w:szCs w:val="23"/>
          <w:lang w:val="sr-Latn-CS"/>
        </w:rPr>
        <w:t>koristi</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izbegavanja</w:t>
      </w:r>
      <w:r w:rsidRPr="007D08EB">
        <w:rPr>
          <w:noProof/>
          <w:sz w:val="23"/>
          <w:szCs w:val="23"/>
          <w:lang w:val="sr-Latn-CS"/>
        </w:rPr>
        <w:t xml:space="preserve"> </w:t>
      </w:r>
      <w:r w:rsidR="007D08EB">
        <w:rPr>
          <w:noProof/>
          <w:sz w:val="23"/>
          <w:szCs w:val="23"/>
          <w:lang w:val="sr-Latn-CS"/>
        </w:rPr>
        <w:t>obaveze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p>
    <w:p w:rsidR="007F3EC7" w:rsidRPr="007D08EB" w:rsidRDefault="007F3EC7" w:rsidP="007F3EC7">
      <w:pPr>
        <w:ind w:left="360" w:hanging="360"/>
        <w:rPr>
          <w:noProof/>
          <w:sz w:val="23"/>
          <w:szCs w:val="23"/>
          <w:lang w:val="sr-Latn-CS"/>
        </w:rPr>
      </w:pPr>
      <w:r w:rsidRPr="007D08EB">
        <w:rPr>
          <w:noProof/>
          <w:sz w:val="23"/>
          <w:szCs w:val="23"/>
          <w:lang w:val="sr-Latn-CS"/>
        </w:rPr>
        <w:t>(</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opstrukcija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vezi</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istragom</w:t>
      </w:r>
      <w:r w:rsidRPr="007D08EB">
        <w:rPr>
          <w:noProof/>
          <w:sz w:val="23"/>
          <w:szCs w:val="23"/>
          <w:lang w:val="sr-Latn-CS"/>
        </w:rPr>
        <w:t xml:space="preserve"> </w:t>
      </w:r>
      <w:r w:rsidR="007D08EB">
        <w:rPr>
          <w:noProof/>
          <w:sz w:val="23"/>
          <w:szCs w:val="23"/>
          <w:lang w:val="sr-Latn-CS"/>
        </w:rPr>
        <w:t>prisile</w:t>
      </w:r>
      <w:r w:rsidRPr="007D08EB">
        <w:rPr>
          <w:noProof/>
          <w:sz w:val="23"/>
          <w:szCs w:val="23"/>
          <w:lang w:val="sr-Latn-CS"/>
        </w:rPr>
        <w:t xml:space="preserve">, </w:t>
      </w:r>
      <w:r w:rsidR="007D08EB">
        <w:rPr>
          <w:noProof/>
          <w:sz w:val="23"/>
          <w:szCs w:val="23"/>
          <w:lang w:val="sr-Latn-CS"/>
        </w:rPr>
        <w:t>udruživanja</w:t>
      </w:r>
      <w:r w:rsidRPr="007D08EB">
        <w:rPr>
          <w:noProof/>
          <w:sz w:val="23"/>
          <w:szCs w:val="23"/>
          <w:lang w:val="sr-Latn-CS"/>
        </w:rPr>
        <w:t xml:space="preserve">, </w:t>
      </w:r>
      <w:r w:rsidR="007D08EB">
        <w:rPr>
          <w:noProof/>
          <w:sz w:val="23"/>
          <w:szCs w:val="23"/>
          <w:lang w:val="sr-Latn-CS"/>
        </w:rPr>
        <w:t>korupcije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prevare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vezi</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ovim</w:t>
      </w:r>
      <w:r w:rsidRPr="007D08EB">
        <w:rPr>
          <w:noProof/>
          <w:sz w:val="23"/>
          <w:szCs w:val="23"/>
          <w:lang w:val="sr-Latn-CS"/>
        </w:rPr>
        <w:t xml:space="preserve"> </w:t>
      </w:r>
      <w:r w:rsidR="007D08EB">
        <w:rPr>
          <w:noProof/>
          <w:sz w:val="23"/>
          <w:szCs w:val="23"/>
          <w:lang w:val="sr-Latn-CS"/>
        </w:rPr>
        <w:t>zajmom</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smislu</w:t>
      </w:r>
      <w:r w:rsidRPr="007D08EB">
        <w:rPr>
          <w:noProof/>
          <w:sz w:val="23"/>
          <w:szCs w:val="23"/>
          <w:lang w:val="sr-Latn-CS"/>
        </w:rPr>
        <w:t xml:space="preserve"> (i) </w:t>
      </w:r>
      <w:r w:rsidR="007D08EB">
        <w:rPr>
          <w:noProof/>
          <w:sz w:val="23"/>
          <w:szCs w:val="23"/>
          <w:lang w:val="sr-Latn-CS"/>
        </w:rPr>
        <w:t>namernog</w:t>
      </w:r>
      <w:r w:rsidRPr="007D08EB">
        <w:rPr>
          <w:noProof/>
          <w:sz w:val="23"/>
          <w:szCs w:val="23"/>
          <w:lang w:val="sr-Latn-CS"/>
        </w:rPr>
        <w:t xml:space="preserve"> </w:t>
      </w:r>
      <w:r w:rsidR="007D08EB">
        <w:rPr>
          <w:noProof/>
          <w:sz w:val="23"/>
          <w:szCs w:val="23"/>
          <w:lang w:val="sr-Latn-CS"/>
        </w:rPr>
        <w:t>uništavanja</w:t>
      </w:r>
      <w:r w:rsidRPr="007D08EB">
        <w:rPr>
          <w:noProof/>
          <w:sz w:val="23"/>
          <w:szCs w:val="23"/>
          <w:lang w:val="sr-Latn-CS"/>
        </w:rPr>
        <w:t xml:space="preserve"> </w:t>
      </w:r>
      <w:r w:rsidR="007D08EB">
        <w:rPr>
          <w:noProof/>
          <w:sz w:val="23"/>
          <w:szCs w:val="23"/>
          <w:lang w:val="sr-Latn-CS"/>
        </w:rPr>
        <w:t>falsifikovanja</w:t>
      </w:r>
      <w:r w:rsidRPr="007D08EB">
        <w:rPr>
          <w:noProof/>
          <w:sz w:val="23"/>
          <w:szCs w:val="23"/>
          <w:lang w:val="sr-Latn-CS"/>
        </w:rPr>
        <w:t xml:space="preserve">, </w:t>
      </w:r>
      <w:r w:rsidR="007D08EB">
        <w:rPr>
          <w:noProof/>
          <w:sz w:val="23"/>
          <w:szCs w:val="23"/>
          <w:lang w:val="sr-Latn-CS"/>
        </w:rPr>
        <w:t>menjanja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skrivanja</w:t>
      </w:r>
      <w:r w:rsidRPr="007D08EB">
        <w:rPr>
          <w:noProof/>
          <w:sz w:val="23"/>
          <w:szCs w:val="23"/>
          <w:lang w:val="sr-Latn-CS"/>
        </w:rPr>
        <w:t xml:space="preserve"> </w:t>
      </w:r>
      <w:r w:rsidR="007D08EB">
        <w:rPr>
          <w:noProof/>
          <w:sz w:val="23"/>
          <w:szCs w:val="23"/>
          <w:lang w:val="sr-Latn-CS"/>
        </w:rPr>
        <w:t>dokaznog</w:t>
      </w:r>
      <w:r w:rsidRPr="007D08EB">
        <w:rPr>
          <w:noProof/>
          <w:sz w:val="23"/>
          <w:szCs w:val="23"/>
          <w:lang w:val="sr-Latn-CS"/>
        </w:rPr>
        <w:t xml:space="preserve"> </w:t>
      </w:r>
      <w:r w:rsidR="007D08EB">
        <w:rPr>
          <w:noProof/>
          <w:sz w:val="23"/>
          <w:szCs w:val="23"/>
          <w:lang w:val="sr-Latn-CS"/>
        </w:rPr>
        <w:t>materijala</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istragu</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pretnje</w:t>
      </w:r>
      <w:r w:rsidRPr="007D08EB">
        <w:rPr>
          <w:noProof/>
          <w:sz w:val="23"/>
          <w:szCs w:val="23"/>
          <w:lang w:val="sr-Latn-CS"/>
        </w:rPr>
        <w:t xml:space="preserve">, </w:t>
      </w:r>
      <w:r w:rsidR="007D08EB">
        <w:rPr>
          <w:noProof/>
          <w:sz w:val="23"/>
          <w:szCs w:val="23"/>
          <w:lang w:val="sr-Latn-CS"/>
        </w:rPr>
        <w:t>uznemiravanja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zastrašivanja</w:t>
      </w:r>
      <w:r w:rsidRPr="007D08EB">
        <w:rPr>
          <w:noProof/>
          <w:sz w:val="23"/>
          <w:szCs w:val="23"/>
          <w:lang w:val="sr-Latn-CS"/>
        </w:rPr>
        <w:t xml:space="preserve"> </w:t>
      </w:r>
      <w:r w:rsidR="007D08EB">
        <w:rPr>
          <w:noProof/>
          <w:sz w:val="23"/>
          <w:szCs w:val="23"/>
          <w:lang w:val="sr-Latn-CS"/>
        </w:rPr>
        <w:t>bilo</w:t>
      </w:r>
      <w:r w:rsidRPr="007D08EB">
        <w:rPr>
          <w:noProof/>
          <w:sz w:val="23"/>
          <w:szCs w:val="23"/>
          <w:lang w:val="sr-Latn-CS"/>
        </w:rPr>
        <w:t xml:space="preserve"> </w:t>
      </w:r>
      <w:r w:rsidR="007D08EB">
        <w:rPr>
          <w:noProof/>
          <w:sz w:val="23"/>
          <w:szCs w:val="23"/>
          <w:lang w:val="sr-Latn-CS"/>
        </w:rPr>
        <w:t>koje</w:t>
      </w:r>
      <w:r w:rsidRPr="007D08EB">
        <w:rPr>
          <w:noProof/>
          <w:sz w:val="23"/>
          <w:szCs w:val="23"/>
          <w:lang w:val="sr-Latn-CS"/>
        </w:rPr>
        <w:t xml:space="preserve"> </w:t>
      </w:r>
      <w:r w:rsidR="007D08EB">
        <w:rPr>
          <w:noProof/>
          <w:sz w:val="23"/>
          <w:szCs w:val="23"/>
          <w:lang w:val="sr-Latn-CS"/>
        </w:rPr>
        <w:t>strane</w:t>
      </w:r>
      <w:r w:rsidRPr="007D08EB">
        <w:rPr>
          <w:noProof/>
          <w:sz w:val="23"/>
          <w:szCs w:val="23"/>
          <w:lang w:val="sr-Latn-CS"/>
        </w:rPr>
        <w:t xml:space="preserve">, </w:t>
      </w:r>
      <w:r w:rsidR="007D08EB">
        <w:rPr>
          <w:noProof/>
          <w:sz w:val="23"/>
          <w:szCs w:val="23"/>
          <w:lang w:val="sr-Latn-CS"/>
        </w:rPr>
        <w:t>kako</w:t>
      </w:r>
      <w:r w:rsidRPr="007D08EB">
        <w:rPr>
          <w:noProof/>
          <w:sz w:val="23"/>
          <w:szCs w:val="23"/>
          <w:lang w:val="sr-Latn-CS"/>
        </w:rPr>
        <w:t xml:space="preserve"> </w:t>
      </w:r>
      <w:r w:rsidR="007D08EB">
        <w:rPr>
          <w:noProof/>
          <w:sz w:val="23"/>
          <w:szCs w:val="23"/>
          <w:lang w:val="sr-Latn-CS"/>
        </w:rPr>
        <w:t>bi</w:t>
      </w:r>
      <w:r w:rsidRPr="007D08EB">
        <w:rPr>
          <w:noProof/>
          <w:sz w:val="23"/>
          <w:szCs w:val="23"/>
          <w:lang w:val="sr-Latn-CS"/>
        </w:rPr>
        <w:t xml:space="preserve"> </w:t>
      </w:r>
      <w:r w:rsidR="007D08EB">
        <w:rPr>
          <w:noProof/>
          <w:sz w:val="23"/>
          <w:szCs w:val="23"/>
          <w:lang w:val="sr-Latn-CS"/>
        </w:rPr>
        <w:t>ih</w:t>
      </w:r>
      <w:r w:rsidRPr="007D08EB">
        <w:rPr>
          <w:noProof/>
          <w:sz w:val="23"/>
          <w:szCs w:val="23"/>
          <w:lang w:val="sr-Latn-CS"/>
        </w:rPr>
        <w:t xml:space="preserve"> </w:t>
      </w:r>
      <w:r w:rsidR="007D08EB">
        <w:rPr>
          <w:noProof/>
          <w:sz w:val="23"/>
          <w:szCs w:val="23"/>
          <w:lang w:val="sr-Latn-CS"/>
        </w:rPr>
        <w:t>sprečili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otkrivanju</w:t>
      </w:r>
      <w:r w:rsidRPr="007D08EB">
        <w:rPr>
          <w:noProof/>
          <w:sz w:val="23"/>
          <w:szCs w:val="23"/>
          <w:lang w:val="sr-Latn-CS"/>
        </w:rPr>
        <w:t xml:space="preserve"> </w:t>
      </w:r>
      <w:r w:rsidR="007D08EB">
        <w:rPr>
          <w:noProof/>
          <w:sz w:val="23"/>
          <w:szCs w:val="23"/>
          <w:lang w:val="sr-Latn-CS"/>
        </w:rPr>
        <w:t>saznanja</w:t>
      </w:r>
      <w:r w:rsidRPr="007D08EB">
        <w:rPr>
          <w:noProof/>
          <w:sz w:val="23"/>
          <w:szCs w:val="23"/>
          <w:lang w:val="sr-Latn-CS"/>
        </w:rPr>
        <w:t xml:space="preserve">  </w:t>
      </w:r>
      <w:r w:rsidR="007D08EB">
        <w:rPr>
          <w:noProof/>
          <w:sz w:val="23"/>
          <w:szCs w:val="23"/>
          <w:lang w:val="sr-Latn-CS"/>
        </w:rPr>
        <w:t>o</w:t>
      </w:r>
      <w:r w:rsidRPr="007D08EB">
        <w:rPr>
          <w:noProof/>
          <w:sz w:val="23"/>
          <w:szCs w:val="23"/>
          <w:lang w:val="sr-Latn-CS"/>
        </w:rPr>
        <w:t xml:space="preserve"> </w:t>
      </w:r>
      <w:r w:rsidR="007D08EB">
        <w:rPr>
          <w:noProof/>
          <w:sz w:val="23"/>
          <w:szCs w:val="23"/>
          <w:lang w:val="sr-Latn-CS"/>
        </w:rPr>
        <w:t>stvarima</w:t>
      </w:r>
      <w:r w:rsidRPr="007D08EB">
        <w:rPr>
          <w:noProof/>
          <w:sz w:val="23"/>
          <w:szCs w:val="23"/>
          <w:lang w:val="sr-Latn-CS"/>
        </w:rPr>
        <w:t xml:space="preserve"> </w:t>
      </w:r>
      <w:r w:rsidR="007D08EB">
        <w:rPr>
          <w:noProof/>
          <w:sz w:val="23"/>
          <w:szCs w:val="23"/>
          <w:lang w:val="sr-Latn-CS"/>
        </w:rPr>
        <w:t>koje</w:t>
      </w:r>
      <w:r w:rsidRPr="007D08EB">
        <w:rPr>
          <w:noProof/>
          <w:sz w:val="23"/>
          <w:szCs w:val="23"/>
          <w:lang w:val="sr-Latn-CS"/>
        </w:rPr>
        <w:t xml:space="preserve"> </w:t>
      </w:r>
      <w:r w:rsidR="007D08EB">
        <w:rPr>
          <w:noProof/>
          <w:sz w:val="23"/>
          <w:szCs w:val="23"/>
          <w:lang w:val="sr-Latn-CS"/>
        </w:rPr>
        <w:t>su</w:t>
      </w:r>
      <w:r w:rsidRPr="007D08EB">
        <w:rPr>
          <w:noProof/>
          <w:sz w:val="23"/>
          <w:szCs w:val="23"/>
          <w:lang w:val="sr-Latn-CS"/>
        </w:rPr>
        <w:t xml:space="preserve"> </w:t>
      </w:r>
      <w:r w:rsidR="007D08EB">
        <w:rPr>
          <w:noProof/>
          <w:sz w:val="23"/>
          <w:szCs w:val="23"/>
          <w:lang w:val="sr-Latn-CS"/>
        </w:rPr>
        <w:t>bitne</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istragu</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nastavak</w:t>
      </w:r>
      <w:r w:rsidRPr="007D08EB">
        <w:rPr>
          <w:noProof/>
          <w:sz w:val="23"/>
          <w:szCs w:val="23"/>
          <w:lang w:val="sr-Latn-CS"/>
        </w:rPr>
        <w:t xml:space="preserve"> </w:t>
      </w:r>
      <w:r w:rsidR="007D08EB">
        <w:rPr>
          <w:noProof/>
          <w:sz w:val="23"/>
          <w:szCs w:val="23"/>
          <w:lang w:val="sr-Latn-CS"/>
        </w:rPr>
        <w:t>istrage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(ii) </w:t>
      </w:r>
      <w:r w:rsidR="007D08EB">
        <w:rPr>
          <w:noProof/>
          <w:sz w:val="23"/>
          <w:szCs w:val="23"/>
          <w:lang w:val="sr-Latn-CS"/>
        </w:rPr>
        <w:t>postupaka</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cilj</w:t>
      </w:r>
      <w:r w:rsidRPr="007D08EB">
        <w:rPr>
          <w:noProof/>
          <w:sz w:val="23"/>
          <w:szCs w:val="23"/>
          <w:lang w:val="sr-Latn-CS"/>
        </w:rPr>
        <w:t xml:space="preserve"> </w:t>
      </w:r>
      <w:r w:rsidR="007D08EB">
        <w:rPr>
          <w:noProof/>
          <w:sz w:val="23"/>
          <w:szCs w:val="23"/>
          <w:lang w:val="sr-Latn-CS"/>
        </w:rPr>
        <w:t>imaju</w:t>
      </w:r>
      <w:r w:rsidRPr="007D08EB">
        <w:rPr>
          <w:noProof/>
          <w:sz w:val="23"/>
          <w:szCs w:val="23"/>
          <w:lang w:val="sr-Latn-CS"/>
        </w:rPr>
        <w:t xml:space="preserve"> </w:t>
      </w:r>
      <w:r w:rsidR="007D08EB">
        <w:rPr>
          <w:noProof/>
          <w:sz w:val="23"/>
          <w:szCs w:val="23"/>
          <w:lang w:val="sr-Latn-CS"/>
        </w:rPr>
        <w:t>ometanje</w:t>
      </w:r>
      <w:r w:rsidRPr="007D08EB">
        <w:rPr>
          <w:noProof/>
          <w:sz w:val="23"/>
          <w:szCs w:val="23"/>
          <w:lang w:val="sr-Latn-CS"/>
        </w:rPr>
        <w:t xml:space="preserve"> </w:t>
      </w:r>
      <w:r w:rsidR="007D08EB">
        <w:rPr>
          <w:noProof/>
          <w:sz w:val="23"/>
          <w:szCs w:val="23"/>
          <w:lang w:val="sr-Latn-CS"/>
        </w:rPr>
        <w:t>sprovođenja</w:t>
      </w:r>
      <w:r w:rsidRPr="007D08EB">
        <w:rPr>
          <w:noProof/>
          <w:sz w:val="23"/>
          <w:szCs w:val="23"/>
          <w:lang w:val="sr-Latn-CS"/>
        </w:rPr>
        <w:t xml:space="preserve"> </w:t>
      </w:r>
      <w:r w:rsidR="007D08EB">
        <w:rPr>
          <w:noProof/>
          <w:sz w:val="23"/>
          <w:szCs w:val="23"/>
          <w:lang w:val="sr-Latn-CS"/>
        </w:rPr>
        <w:t>ugovornih</w:t>
      </w:r>
      <w:r w:rsidRPr="007D08EB">
        <w:rPr>
          <w:noProof/>
          <w:sz w:val="23"/>
          <w:szCs w:val="23"/>
          <w:lang w:val="sr-Latn-CS"/>
        </w:rPr>
        <w:t xml:space="preserve"> </w:t>
      </w:r>
      <w:r w:rsidR="007D08EB">
        <w:rPr>
          <w:noProof/>
          <w:sz w:val="23"/>
          <w:szCs w:val="23"/>
          <w:lang w:val="sr-Latn-CS"/>
        </w:rPr>
        <w:t>prava</w:t>
      </w:r>
      <w:r w:rsidRPr="007D08EB">
        <w:rPr>
          <w:noProof/>
          <w:sz w:val="23"/>
          <w:szCs w:val="23"/>
          <w:lang w:val="sr-Latn-CS"/>
        </w:rPr>
        <w:t xml:space="preserve"> </w:t>
      </w:r>
      <w:r w:rsidR="007D08EB">
        <w:rPr>
          <w:noProof/>
          <w:sz w:val="23"/>
          <w:szCs w:val="23"/>
          <w:lang w:val="sr-Latn-CS"/>
        </w:rPr>
        <w:t>revizije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pristupa</w:t>
      </w:r>
      <w:r w:rsidRPr="007D08EB">
        <w:rPr>
          <w:noProof/>
          <w:sz w:val="23"/>
          <w:szCs w:val="23"/>
          <w:lang w:val="sr-Latn-CS"/>
        </w:rPr>
        <w:t xml:space="preserve"> </w:t>
      </w:r>
      <w:r w:rsidR="007D08EB">
        <w:rPr>
          <w:noProof/>
          <w:sz w:val="23"/>
          <w:szCs w:val="23"/>
          <w:lang w:val="sr-Latn-CS"/>
        </w:rPr>
        <w:t>informacijama</w:t>
      </w:r>
      <w:r w:rsidRPr="007D08EB">
        <w:rPr>
          <w:noProof/>
          <w:sz w:val="23"/>
          <w:szCs w:val="23"/>
          <w:lang w:val="sr-Latn-CS"/>
        </w:rPr>
        <w:t xml:space="preserve">. </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Pr</w:t>
      </w:r>
      <w:r w:rsidRPr="007D08EB">
        <w:rPr>
          <w:b/>
          <w:noProof/>
          <w:sz w:val="23"/>
          <w:szCs w:val="23"/>
          <w:lang w:val="sr-Latn-CS"/>
        </w:rPr>
        <w:t>oje</w:t>
      </w:r>
      <w:r w:rsidR="007D08EB">
        <w:rPr>
          <w:b/>
          <w:noProof/>
          <w:sz w:val="23"/>
          <w:szCs w:val="23"/>
          <w:lang w:val="sr-Latn-CS"/>
        </w:rPr>
        <w:t>k</w:t>
      </w:r>
      <w:r w:rsidRPr="007D08EB">
        <w:rPr>
          <w:b/>
          <w:noProof/>
          <w:sz w:val="23"/>
          <w:szCs w:val="23"/>
          <w:lang w:val="sr-Latn-CS"/>
        </w:rPr>
        <w:t>a</w:t>
      </w:r>
      <w:r w:rsidR="007D08EB">
        <w:rPr>
          <w:b/>
          <w:noProof/>
          <w:sz w:val="23"/>
          <w:szCs w:val="23"/>
          <w:lang w:val="sr-Latn-CS"/>
        </w:rPr>
        <w:t>t</w:t>
      </w:r>
      <w:r w:rsidRPr="007D08EB">
        <w:rPr>
          <w:noProof/>
          <w:sz w:val="23"/>
          <w:szCs w:val="23"/>
          <w:lang w:val="sr-Latn-CS"/>
        </w:rPr>
        <w:t xml:space="preserve">” </w:t>
      </w:r>
      <w:r w:rsidR="007D08EB">
        <w:rPr>
          <w:noProof/>
          <w:sz w:val="23"/>
          <w:szCs w:val="23"/>
          <w:lang w:val="sr-Latn-CS"/>
        </w:rPr>
        <w:t>im</w:t>
      </w:r>
      <w:r w:rsidRPr="007D08EB">
        <w:rPr>
          <w:noProof/>
          <w:sz w:val="23"/>
          <w:szCs w:val="23"/>
          <w:lang w:val="sr-Latn-CS"/>
        </w:rPr>
        <w:t xml:space="preserve">a </w:t>
      </w:r>
      <w:r w:rsidR="007D08EB">
        <w:rPr>
          <w:noProof/>
          <w:sz w:val="23"/>
          <w:szCs w:val="23"/>
          <w:lang w:val="sr-Latn-CS"/>
        </w:rPr>
        <w:t>zn</w:t>
      </w:r>
      <w:r w:rsidRPr="007D08EB">
        <w:rPr>
          <w:noProof/>
          <w:sz w:val="23"/>
          <w:szCs w:val="23"/>
          <w:lang w:val="sr-Latn-CS"/>
        </w:rPr>
        <w:t>a</w:t>
      </w:r>
      <w:r w:rsidR="007D08EB">
        <w:rPr>
          <w:noProof/>
          <w:sz w:val="23"/>
          <w:szCs w:val="23"/>
          <w:lang w:val="sr-Latn-CS"/>
        </w:rPr>
        <w:t>č</w:t>
      </w:r>
      <w:r w:rsidRPr="007D08EB">
        <w:rPr>
          <w:noProof/>
          <w:sz w:val="23"/>
          <w:szCs w:val="23"/>
          <w:lang w:val="sr-Latn-CS"/>
        </w:rPr>
        <w:t>e</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k</w:t>
      </w:r>
      <w:r w:rsidRPr="007D08EB">
        <w:rPr>
          <w:noProof/>
          <w:sz w:val="23"/>
          <w:szCs w:val="23"/>
          <w:lang w:val="sr-Latn-CS"/>
        </w:rPr>
        <w:t xml:space="preserve">oje </w:t>
      </w:r>
      <w:r w:rsidR="007D08EB">
        <w:rPr>
          <w:noProof/>
          <w:sz w:val="23"/>
          <w:szCs w:val="23"/>
          <w:lang w:val="sr-Latn-CS"/>
        </w:rPr>
        <w:t>mu</w:t>
      </w:r>
      <w:r w:rsidRPr="007D08EB">
        <w:rPr>
          <w:noProof/>
          <w:sz w:val="23"/>
          <w:szCs w:val="23"/>
          <w:lang w:val="sr-Latn-CS"/>
        </w:rPr>
        <w:t xml:space="preserve"> je </w:t>
      </w:r>
      <w:r w:rsidR="007D08EB">
        <w:rPr>
          <w:noProof/>
          <w:sz w:val="23"/>
          <w:szCs w:val="23"/>
          <w:lang w:val="sr-Latn-CS"/>
        </w:rPr>
        <w:t>d</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o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Preambuli</w:t>
      </w:r>
      <w:r w:rsidRPr="007D08EB">
        <w:rPr>
          <w:noProof/>
          <w:sz w:val="23"/>
          <w:szCs w:val="23"/>
          <w:lang w:val="sr-Latn-CS"/>
        </w:rPr>
        <w:t xml:space="preserve"> (</w:t>
      </w:r>
      <w:r w:rsidR="007D08EB">
        <w:rPr>
          <w:noProof/>
          <w:sz w:val="23"/>
          <w:szCs w:val="23"/>
          <w:lang w:val="sr-Latn-CS"/>
        </w:rPr>
        <w:t>a</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Promoter</w:t>
      </w:r>
      <w:r w:rsidRPr="007D08EB">
        <w:rPr>
          <w:noProof/>
          <w:sz w:val="23"/>
          <w:szCs w:val="23"/>
          <w:lang w:val="sr-Latn-CS"/>
        </w:rPr>
        <w:t xml:space="preserve">” </w:t>
      </w:r>
      <w:r w:rsidR="007D08EB">
        <w:rPr>
          <w:noProof/>
          <w:sz w:val="23"/>
          <w:szCs w:val="23"/>
          <w:lang w:val="sr-Latn-CS"/>
        </w:rPr>
        <w:t>ima</w:t>
      </w:r>
      <w:r w:rsidRPr="007D08EB">
        <w:rPr>
          <w:noProof/>
          <w:sz w:val="23"/>
          <w:szCs w:val="23"/>
          <w:lang w:val="sr-Latn-CS"/>
        </w:rPr>
        <w:t xml:space="preserve"> </w:t>
      </w:r>
      <w:r w:rsidR="007D08EB">
        <w:rPr>
          <w:noProof/>
          <w:sz w:val="23"/>
          <w:szCs w:val="23"/>
          <w:lang w:val="sr-Latn-CS"/>
        </w:rPr>
        <w:t>značenje</w:t>
      </w:r>
      <w:r w:rsidRPr="007D08EB">
        <w:rPr>
          <w:noProof/>
          <w:sz w:val="23"/>
          <w:szCs w:val="23"/>
          <w:lang w:val="sr-Latn-CS"/>
        </w:rPr>
        <w:t xml:space="preserve"> </w:t>
      </w:r>
      <w:r w:rsidR="007D08EB">
        <w:rPr>
          <w:noProof/>
          <w:sz w:val="23"/>
          <w:szCs w:val="23"/>
          <w:lang w:val="sr-Latn-CS"/>
        </w:rPr>
        <w:t>koje</w:t>
      </w:r>
      <w:r w:rsidRPr="007D08EB">
        <w:rPr>
          <w:noProof/>
          <w:sz w:val="23"/>
          <w:szCs w:val="23"/>
          <w:lang w:val="sr-Latn-CS"/>
        </w:rPr>
        <w:t xml:space="preserve"> </w:t>
      </w:r>
      <w:r w:rsidR="007D08EB">
        <w:rPr>
          <w:noProof/>
          <w:sz w:val="23"/>
          <w:szCs w:val="23"/>
          <w:lang w:val="sr-Latn-CS"/>
        </w:rPr>
        <w:t>mu</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dato</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Preambuli</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St</w:t>
      </w:r>
      <w:r w:rsidRPr="007D08EB">
        <w:rPr>
          <w:b/>
          <w:noProof/>
          <w:sz w:val="23"/>
          <w:szCs w:val="23"/>
          <w:lang w:val="sr-Latn-CS"/>
        </w:rPr>
        <w:t>o</w:t>
      </w:r>
      <w:r w:rsidR="007D08EB">
        <w:rPr>
          <w:b/>
          <w:noProof/>
          <w:sz w:val="23"/>
          <w:szCs w:val="23"/>
          <w:lang w:val="sr-Latn-CS"/>
        </w:rPr>
        <w:t>p</w:t>
      </w:r>
      <w:r w:rsidRPr="007D08EB">
        <w:rPr>
          <w:b/>
          <w:noProof/>
          <w:sz w:val="23"/>
          <w:szCs w:val="23"/>
          <w:lang w:val="sr-Latn-CS"/>
        </w:rPr>
        <w:t xml:space="preserve">a </w:t>
      </w:r>
      <w:r w:rsidR="007D08EB">
        <w:rPr>
          <w:b/>
          <w:noProof/>
          <w:sz w:val="23"/>
          <w:szCs w:val="23"/>
          <w:lang w:val="sr-Latn-CS"/>
        </w:rPr>
        <w:t>za</w:t>
      </w:r>
      <w:r w:rsidRPr="007D08EB">
        <w:rPr>
          <w:b/>
          <w:noProof/>
          <w:sz w:val="23"/>
          <w:szCs w:val="23"/>
          <w:lang w:val="sr-Latn-CS"/>
        </w:rPr>
        <w:t xml:space="preserve"> </w:t>
      </w:r>
      <w:r w:rsidR="007D08EB">
        <w:rPr>
          <w:b/>
          <w:noProof/>
          <w:sz w:val="23"/>
          <w:szCs w:val="23"/>
          <w:lang w:val="sr-Latn-CS"/>
        </w:rPr>
        <w:t>prebacivanje</w:t>
      </w:r>
      <w:r w:rsidRPr="007D08EB">
        <w:rPr>
          <w:noProof/>
          <w:sz w:val="23"/>
          <w:szCs w:val="23"/>
          <w:lang w:val="sr-Latn-CS"/>
        </w:rPr>
        <w:t xml:space="preserve">” </w:t>
      </w:r>
      <w:r w:rsidR="007D08EB">
        <w:rPr>
          <w:noProof/>
          <w:sz w:val="23"/>
          <w:szCs w:val="23"/>
          <w:lang w:val="sr-Latn-CS"/>
        </w:rPr>
        <w:t>ozn</w:t>
      </w:r>
      <w:r w:rsidRPr="007D08EB">
        <w:rPr>
          <w:noProof/>
          <w:sz w:val="23"/>
          <w:szCs w:val="23"/>
          <w:lang w:val="sr-Latn-CS"/>
        </w:rPr>
        <w:t>a</w:t>
      </w:r>
      <w:r w:rsidR="007D08EB">
        <w:rPr>
          <w:noProof/>
          <w:sz w:val="23"/>
          <w:szCs w:val="23"/>
          <w:lang w:val="sr-Latn-CS"/>
        </w:rPr>
        <w:t>čava</w:t>
      </w:r>
      <w:r w:rsidRPr="007D08EB">
        <w:rPr>
          <w:noProof/>
          <w:sz w:val="23"/>
          <w:szCs w:val="23"/>
          <w:lang w:val="sr-Latn-CS"/>
        </w:rPr>
        <w:t xml:space="preserve"> </w:t>
      </w:r>
      <w:r w:rsidR="007D08EB">
        <w:rPr>
          <w:noProof/>
          <w:sz w:val="23"/>
          <w:szCs w:val="23"/>
          <w:lang w:val="sr-Latn-CS"/>
        </w:rPr>
        <w:t>Fiksnu</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o</w:t>
      </w:r>
      <w:r w:rsidR="007D08EB">
        <w:rPr>
          <w:noProof/>
          <w:sz w:val="23"/>
          <w:szCs w:val="23"/>
          <w:lang w:val="sr-Latn-CS"/>
        </w:rPr>
        <w:t>pu</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sn</w:t>
      </w:r>
      <w:r w:rsidRPr="007D08EB">
        <w:rPr>
          <w:noProof/>
          <w:sz w:val="23"/>
          <w:szCs w:val="23"/>
          <w:lang w:val="sr-Latn-CS"/>
        </w:rPr>
        <w:t>a</w:t>
      </w:r>
      <w:r w:rsidR="007D08EB">
        <w:rPr>
          <w:noProof/>
          <w:sz w:val="23"/>
          <w:szCs w:val="23"/>
          <w:lang w:val="sr-Latn-CS"/>
        </w:rPr>
        <w:t>zi</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d</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 o</w:t>
      </w:r>
      <w:r w:rsidR="007D08EB">
        <w:rPr>
          <w:noProof/>
          <w:sz w:val="23"/>
          <w:szCs w:val="23"/>
          <w:lang w:val="sr-Latn-CS"/>
        </w:rPr>
        <w:t>br</w:t>
      </w:r>
      <w:r w:rsidRPr="007D08EB">
        <w:rPr>
          <w:noProof/>
          <w:sz w:val="23"/>
          <w:szCs w:val="23"/>
          <w:lang w:val="sr-Latn-CS"/>
        </w:rPr>
        <w:t>a</w:t>
      </w:r>
      <w:r w:rsidR="007D08EB">
        <w:rPr>
          <w:noProof/>
          <w:sz w:val="23"/>
          <w:szCs w:val="23"/>
          <w:lang w:val="sr-Latn-CS"/>
        </w:rPr>
        <w:t>čun</w:t>
      </w:r>
      <w:r w:rsidRPr="007D08EB">
        <w:rPr>
          <w:noProof/>
          <w:sz w:val="23"/>
          <w:szCs w:val="23"/>
          <w:lang w:val="sr-Latn-CS"/>
        </w:rPr>
        <w:t>a o</w:t>
      </w:r>
      <w:r w:rsidR="007D08EB">
        <w:rPr>
          <w:noProof/>
          <w:sz w:val="23"/>
          <w:szCs w:val="23"/>
          <w:lang w:val="sr-Latn-CS"/>
        </w:rPr>
        <w:t>b</w:t>
      </w:r>
      <w:r w:rsidRPr="007D08EB">
        <w:rPr>
          <w:noProof/>
          <w:sz w:val="23"/>
          <w:szCs w:val="23"/>
          <w:lang w:val="sr-Latn-CS"/>
        </w:rPr>
        <w:t>e</w:t>
      </w:r>
      <w:r w:rsidR="007D08EB">
        <w:rPr>
          <w:noProof/>
          <w:sz w:val="23"/>
          <w:szCs w:val="23"/>
          <w:lang w:val="sr-Latn-CS"/>
        </w:rPr>
        <w:t>št</w:t>
      </w:r>
      <w:r w:rsidRPr="007D08EB">
        <w:rPr>
          <w:noProof/>
          <w:sz w:val="23"/>
          <w:szCs w:val="23"/>
          <w:lang w:val="sr-Latn-CS"/>
        </w:rPr>
        <w:t>e</w:t>
      </w:r>
      <w:r w:rsidR="007D08EB">
        <w:rPr>
          <w:noProof/>
          <w:sz w:val="23"/>
          <w:szCs w:val="23"/>
          <w:lang w:val="sr-Latn-CS"/>
        </w:rPr>
        <w:t>ć</w:t>
      </w:r>
      <w:r w:rsidRPr="007D08EB">
        <w:rPr>
          <w:noProof/>
          <w:sz w:val="23"/>
          <w:szCs w:val="23"/>
          <w:lang w:val="sr-Latn-CS"/>
        </w:rPr>
        <w:t>e</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z</w:t>
      </w:r>
      <w:r w:rsidRPr="007D08EB">
        <w:rPr>
          <w:noProof/>
          <w:sz w:val="23"/>
          <w:szCs w:val="23"/>
          <w:lang w:val="sr-Latn-CS"/>
        </w:rPr>
        <w:t xml:space="preserve">a </w:t>
      </w:r>
      <w:r w:rsidR="007D08EB">
        <w:rPr>
          <w:noProof/>
          <w:sz w:val="23"/>
          <w:szCs w:val="23"/>
          <w:lang w:val="sr-Latn-CS"/>
        </w:rPr>
        <w:t>z</w:t>
      </w:r>
      <w:r w:rsidRPr="007D08EB">
        <w:rPr>
          <w:noProof/>
          <w:sz w:val="23"/>
          <w:szCs w:val="23"/>
          <w:lang w:val="sr-Latn-CS"/>
        </w:rPr>
        <w:t>aj</w:t>
      </w:r>
      <w:r w:rsidR="007D08EB">
        <w:rPr>
          <w:noProof/>
          <w:sz w:val="23"/>
          <w:szCs w:val="23"/>
          <w:lang w:val="sr-Latn-CS"/>
        </w:rPr>
        <w:t>m</w:t>
      </w:r>
      <w:r w:rsidRPr="007D08EB">
        <w:rPr>
          <w:noProof/>
          <w:sz w:val="23"/>
          <w:szCs w:val="23"/>
          <w:lang w:val="sr-Latn-CS"/>
        </w:rPr>
        <w:t>o</w:t>
      </w:r>
      <w:r w:rsidR="007D08EB">
        <w:rPr>
          <w:noProof/>
          <w:sz w:val="23"/>
          <w:szCs w:val="23"/>
          <w:lang w:val="sr-Latn-CS"/>
        </w:rPr>
        <w:t>v</w:t>
      </w:r>
      <w:r w:rsidRPr="007D08EB">
        <w:rPr>
          <w:noProof/>
          <w:sz w:val="23"/>
          <w:szCs w:val="23"/>
          <w:lang w:val="sr-Latn-CS"/>
        </w:rPr>
        <w:t xml:space="preserve">e </w:t>
      </w:r>
      <w:r w:rsidR="007D08EB">
        <w:rPr>
          <w:noProof/>
          <w:sz w:val="23"/>
          <w:szCs w:val="23"/>
          <w:lang w:val="sr-Latn-CS"/>
        </w:rPr>
        <w:t>p</w:t>
      </w:r>
      <w:r w:rsidRPr="007D08EB">
        <w:rPr>
          <w:noProof/>
          <w:sz w:val="23"/>
          <w:szCs w:val="23"/>
          <w:lang w:val="sr-Latn-CS"/>
        </w:rPr>
        <w:t xml:space="preserve">o </w:t>
      </w:r>
      <w:r w:rsidR="007D08EB">
        <w:rPr>
          <w:noProof/>
          <w:sz w:val="23"/>
          <w:szCs w:val="23"/>
          <w:lang w:val="sr-Latn-CS"/>
        </w:rPr>
        <w:t>fiksn</w:t>
      </w:r>
      <w:r w:rsidRPr="007D08EB">
        <w:rPr>
          <w:noProof/>
          <w:sz w:val="23"/>
          <w:szCs w:val="23"/>
          <w:lang w:val="sr-Latn-CS"/>
        </w:rPr>
        <w:t xml:space="preserve">oj </w:t>
      </w:r>
      <w:r w:rsidR="007D08EB">
        <w:rPr>
          <w:noProof/>
          <w:sz w:val="23"/>
          <w:szCs w:val="23"/>
          <w:lang w:val="sr-Latn-CS"/>
        </w:rPr>
        <w:t>st</w:t>
      </w:r>
      <w:r w:rsidRPr="007D08EB">
        <w:rPr>
          <w:noProof/>
          <w:sz w:val="23"/>
          <w:szCs w:val="23"/>
          <w:lang w:val="sr-Latn-CS"/>
        </w:rPr>
        <w:t>o</w:t>
      </w:r>
      <w:r w:rsidR="007D08EB">
        <w:rPr>
          <w:noProof/>
          <w:sz w:val="23"/>
          <w:szCs w:val="23"/>
          <w:lang w:val="sr-Latn-CS"/>
        </w:rPr>
        <w:t>pi</w:t>
      </w:r>
      <w:r w:rsidRPr="007D08EB">
        <w:rPr>
          <w:noProof/>
          <w:sz w:val="23"/>
          <w:szCs w:val="23"/>
          <w:lang w:val="sr-Latn-CS"/>
        </w:rPr>
        <w:t xml:space="preserve"> </w:t>
      </w:r>
      <w:r w:rsidR="007D08EB">
        <w:rPr>
          <w:noProof/>
          <w:sz w:val="23"/>
          <w:szCs w:val="23"/>
          <w:lang w:val="sr-Latn-CS"/>
        </w:rPr>
        <w:t>izražene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ist</w:t>
      </w:r>
      <w:r w:rsidRPr="007D08EB">
        <w:rPr>
          <w:noProof/>
          <w:sz w:val="23"/>
          <w:szCs w:val="23"/>
          <w:lang w:val="sr-Latn-CS"/>
        </w:rPr>
        <w:t xml:space="preserve">oj </w:t>
      </w:r>
      <w:r w:rsidR="007D08EB">
        <w:rPr>
          <w:noProof/>
          <w:sz w:val="23"/>
          <w:szCs w:val="23"/>
          <w:lang w:val="sr-Latn-CS"/>
        </w:rPr>
        <w:t>v</w:t>
      </w:r>
      <w:r w:rsidRPr="007D08EB">
        <w:rPr>
          <w:noProof/>
          <w:sz w:val="23"/>
          <w:szCs w:val="23"/>
          <w:lang w:val="sr-Latn-CS"/>
        </w:rPr>
        <w:t>a</w:t>
      </w:r>
      <w:r w:rsidR="007D08EB">
        <w:rPr>
          <w:noProof/>
          <w:sz w:val="23"/>
          <w:szCs w:val="23"/>
          <w:lang w:val="sr-Latn-CS"/>
        </w:rPr>
        <w:t>luti</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ć</w:t>
      </w:r>
      <w:r w:rsidRPr="007D08EB">
        <w:rPr>
          <w:noProof/>
          <w:sz w:val="23"/>
          <w:szCs w:val="23"/>
          <w:lang w:val="sr-Latn-CS"/>
        </w:rPr>
        <w:t xml:space="preserve">e </w:t>
      </w:r>
      <w:r w:rsidR="007D08EB">
        <w:rPr>
          <w:noProof/>
          <w:sz w:val="23"/>
          <w:szCs w:val="23"/>
          <w:lang w:val="sr-Latn-CS"/>
        </w:rPr>
        <w:t>im</w:t>
      </w:r>
      <w:r w:rsidRPr="007D08EB">
        <w:rPr>
          <w:noProof/>
          <w:sz w:val="23"/>
          <w:szCs w:val="23"/>
          <w:lang w:val="sr-Latn-CS"/>
        </w:rPr>
        <w:t>a</w:t>
      </w:r>
      <w:r w:rsidR="007D08EB">
        <w:rPr>
          <w:noProof/>
          <w:sz w:val="23"/>
          <w:szCs w:val="23"/>
          <w:lang w:val="sr-Latn-CS"/>
        </w:rPr>
        <w:t>ti</w:t>
      </w:r>
      <w:r w:rsidRPr="007D08EB">
        <w:rPr>
          <w:noProof/>
          <w:sz w:val="23"/>
          <w:szCs w:val="23"/>
          <w:lang w:val="sr-Latn-CS"/>
        </w:rPr>
        <w:t xml:space="preserve"> </w:t>
      </w:r>
      <w:r w:rsidR="007D08EB">
        <w:rPr>
          <w:noProof/>
          <w:sz w:val="23"/>
          <w:szCs w:val="23"/>
          <w:lang w:val="sr-Latn-CS"/>
        </w:rPr>
        <w:t>ist</w:t>
      </w:r>
      <w:r w:rsidRPr="007D08EB">
        <w:rPr>
          <w:noProof/>
          <w:sz w:val="23"/>
          <w:szCs w:val="23"/>
          <w:lang w:val="sr-Latn-CS"/>
        </w:rPr>
        <w:t xml:space="preserve">e </w:t>
      </w:r>
      <w:r w:rsidR="007D08EB">
        <w:rPr>
          <w:noProof/>
          <w:sz w:val="23"/>
          <w:szCs w:val="23"/>
          <w:lang w:val="sr-Latn-CS"/>
        </w:rPr>
        <w:t>uslove</w:t>
      </w:r>
      <w:r w:rsidRPr="007D08EB">
        <w:rPr>
          <w:noProof/>
          <w:sz w:val="23"/>
          <w:szCs w:val="23"/>
          <w:lang w:val="sr-Latn-CS"/>
        </w:rPr>
        <w:t xml:space="preserve"> </w:t>
      </w:r>
      <w:r w:rsidR="007D08EB">
        <w:rPr>
          <w:noProof/>
          <w:sz w:val="23"/>
          <w:szCs w:val="23"/>
          <w:lang w:val="sr-Latn-CS"/>
        </w:rPr>
        <w:t>pl</w:t>
      </w:r>
      <w:r w:rsidRPr="007D08EB">
        <w:rPr>
          <w:noProof/>
          <w:sz w:val="23"/>
          <w:szCs w:val="23"/>
          <w:lang w:val="sr-Latn-CS"/>
        </w:rPr>
        <w:t>a</w:t>
      </w:r>
      <w:r w:rsidR="007D08EB">
        <w:rPr>
          <w:noProof/>
          <w:sz w:val="23"/>
          <w:szCs w:val="23"/>
          <w:lang w:val="sr-Latn-CS"/>
        </w:rPr>
        <w:t>ć</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a</w:t>
      </w:r>
      <w:r w:rsidR="007D08EB">
        <w:rPr>
          <w:noProof/>
          <w:sz w:val="23"/>
          <w:szCs w:val="23"/>
          <w:lang w:val="sr-Latn-CS"/>
        </w:rPr>
        <w:t>m</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isti</w:t>
      </w:r>
      <w:r w:rsidRPr="007D08EB">
        <w:rPr>
          <w:noProof/>
          <w:sz w:val="23"/>
          <w:szCs w:val="23"/>
          <w:lang w:val="sr-Latn-CS"/>
        </w:rPr>
        <w:t xml:space="preserve"> </w:t>
      </w:r>
      <w:r w:rsidR="007D08EB">
        <w:rPr>
          <w:noProof/>
          <w:sz w:val="23"/>
          <w:szCs w:val="23"/>
          <w:lang w:val="sr-Latn-CS"/>
        </w:rPr>
        <w:t>pr</w:t>
      </w:r>
      <w:r w:rsidRPr="007D08EB">
        <w:rPr>
          <w:noProof/>
          <w:sz w:val="23"/>
          <w:szCs w:val="23"/>
          <w:lang w:val="sr-Latn-CS"/>
        </w:rPr>
        <w:t>o</w:t>
      </w:r>
      <w:r w:rsidR="007D08EB">
        <w:rPr>
          <w:noProof/>
          <w:sz w:val="23"/>
          <w:szCs w:val="23"/>
          <w:lang w:val="sr-Latn-CS"/>
        </w:rPr>
        <w:t>fil</w:t>
      </w:r>
      <w:r w:rsidRPr="007D08EB">
        <w:rPr>
          <w:noProof/>
          <w:sz w:val="23"/>
          <w:szCs w:val="23"/>
          <w:lang w:val="sr-Latn-CS"/>
        </w:rPr>
        <w:t xml:space="preserve"> o</w:t>
      </w:r>
      <w:r w:rsidR="007D08EB">
        <w:rPr>
          <w:noProof/>
          <w:sz w:val="23"/>
          <w:szCs w:val="23"/>
          <w:lang w:val="sr-Latn-CS"/>
        </w:rPr>
        <w:t>tpl</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tum</w:t>
      </w:r>
      <w:r w:rsidRPr="007D08EB">
        <w:rPr>
          <w:noProof/>
          <w:sz w:val="23"/>
          <w:szCs w:val="23"/>
          <w:lang w:val="sr-Latn-CS"/>
        </w:rPr>
        <w:t xml:space="preserve"> </w:t>
      </w:r>
      <w:r w:rsidR="007D08EB">
        <w:rPr>
          <w:noProof/>
          <w:sz w:val="23"/>
          <w:szCs w:val="23"/>
          <w:lang w:val="sr-Latn-CS"/>
        </w:rPr>
        <w:t>revizije</w:t>
      </w:r>
      <w:r w:rsidRPr="007D08EB">
        <w:rPr>
          <w:noProof/>
          <w:sz w:val="23"/>
          <w:szCs w:val="23"/>
          <w:lang w:val="sr-Latn-CS"/>
        </w:rPr>
        <w:t>/</w:t>
      </w:r>
      <w:r w:rsidR="007D08EB">
        <w:rPr>
          <w:noProof/>
          <w:sz w:val="23"/>
          <w:szCs w:val="23"/>
          <w:lang w:val="sr-Latn-CS"/>
        </w:rPr>
        <w:t>konverzije</w:t>
      </w:r>
      <w:r w:rsidRPr="007D08EB">
        <w:rPr>
          <w:noProof/>
          <w:sz w:val="23"/>
          <w:szCs w:val="23"/>
          <w:lang w:val="sr-Latn-CS"/>
        </w:rPr>
        <w:t xml:space="preserve"> </w:t>
      </w:r>
      <w:r w:rsidR="007D08EB">
        <w:rPr>
          <w:noProof/>
          <w:sz w:val="23"/>
          <w:szCs w:val="23"/>
          <w:lang w:val="sr-Latn-CS"/>
        </w:rPr>
        <w:t>kamate</w:t>
      </w:r>
      <w:r w:rsidRPr="007D08EB">
        <w:rPr>
          <w:noProof/>
          <w:sz w:val="23"/>
          <w:szCs w:val="23"/>
          <w:lang w:val="sr-Latn-CS"/>
        </w:rPr>
        <w:t xml:space="preserve">, </w:t>
      </w:r>
      <w:r w:rsidR="007D08EB">
        <w:rPr>
          <w:noProof/>
          <w:sz w:val="23"/>
          <w:szCs w:val="23"/>
          <w:lang w:val="sr-Latn-CS"/>
        </w:rPr>
        <w:t>ukoliko</w:t>
      </w:r>
      <w:r w:rsidRPr="007D08EB">
        <w:rPr>
          <w:noProof/>
          <w:sz w:val="23"/>
          <w:szCs w:val="23"/>
          <w:lang w:val="sr-Latn-CS"/>
        </w:rPr>
        <w:t xml:space="preserve"> </w:t>
      </w:r>
      <w:r w:rsidR="007D08EB">
        <w:rPr>
          <w:noProof/>
          <w:sz w:val="23"/>
          <w:szCs w:val="23"/>
          <w:lang w:val="sr-Latn-CS"/>
        </w:rPr>
        <w:t>postoji</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Datum</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o</w:t>
      </w:r>
      <w:r w:rsidR="007D08EB">
        <w:rPr>
          <w:noProof/>
          <w:sz w:val="23"/>
          <w:szCs w:val="23"/>
          <w:lang w:val="sr-Latn-CS"/>
        </w:rPr>
        <w:t>sp</w:t>
      </w:r>
      <w:r w:rsidRPr="007D08EB">
        <w:rPr>
          <w:noProof/>
          <w:sz w:val="23"/>
          <w:szCs w:val="23"/>
          <w:lang w:val="sr-Latn-CS"/>
        </w:rPr>
        <w:t>e</w:t>
      </w:r>
      <w:r w:rsidR="007D08EB">
        <w:rPr>
          <w:noProof/>
          <w:sz w:val="23"/>
          <w:szCs w:val="23"/>
          <w:lang w:val="sr-Latn-CS"/>
        </w:rPr>
        <w:t>ć</w:t>
      </w: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 xml:space="preserve">ao </w:t>
      </w:r>
      <w:r w:rsidR="007D08EB">
        <w:rPr>
          <w:noProof/>
          <w:sz w:val="23"/>
          <w:szCs w:val="23"/>
          <w:lang w:val="sr-Latn-CS"/>
        </w:rPr>
        <w:t>i</w:t>
      </w:r>
      <w:r w:rsidRPr="007D08EB">
        <w:rPr>
          <w:noProof/>
          <w:sz w:val="23"/>
          <w:szCs w:val="23"/>
          <w:lang w:val="sr-Latn-CS"/>
        </w:rPr>
        <w:t xml:space="preserve"> T</w:t>
      </w:r>
      <w:r w:rsidR="007D08EB">
        <w:rPr>
          <w:noProof/>
          <w:sz w:val="23"/>
          <w:szCs w:val="23"/>
          <w:lang w:val="sr-Latn-CS"/>
        </w:rPr>
        <w:t>r</w:t>
      </w:r>
      <w:r w:rsidRPr="007D08EB">
        <w:rPr>
          <w:noProof/>
          <w:sz w:val="23"/>
          <w:szCs w:val="23"/>
          <w:lang w:val="sr-Latn-CS"/>
        </w:rPr>
        <w:t>a</w:t>
      </w:r>
      <w:r w:rsidR="007D08EB">
        <w:rPr>
          <w:noProof/>
          <w:sz w:val="23"/>
          <w:szCs w:val="23"/>
          <w:lang w:val="sr-Latn-CS"/>
        </w:rPr>
        <w:t>nš</w:t>
      </w:r>
      <w:r w:rsidRPr="007D08EB">
        <w:rPr>
          <w:noProof/>
          <w:sz w:val="23"/>
          <w:szCs w:val="23"/>
          <w:lang w:val="sr-Latn-CS"/>
        </w:rPr>
        <w:t xml:space="preserve">a </w:t>
      </w:r>
      <w:r w:rsidR="007D08EB">
        <w:rPr>
          <w:noProof/>
          <w:sz w:val="23"/>
          <w:szCs w:val="23"/>
          <w:lang w:val="sr-Latn-CS"/>
        </w:rPr>
        <w:t>z</w:t>
      </w: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oj</w:t>
      </w:r>
      <w:r w:rsidR="007D08EB">
        <w:rPr>
          <w:noProof/>
          <w:sz w:val="23"/>
          <w:szCs w:val="23"/>
          <w:lang w:val="sr-Latn-CS"/>
        </w:rPr>
        <w:t>u</w:t>
      </w:r>
      <w:r w:rsidRPr="007D08EB">
        <w:rPr>
          <w:noProof/>
          <w:sz w:val="23"/>
          <w:szCs w:val="23"/>
          <w:lang w:val="sr-Latn-CS"/>
        </w:rPr>
        <w:t xml:space="preserve"> je </w:t>
      </w:r>
      <w:r w:rsidR="007D08EB">
        <w:rPr>
          <w:noProof/>
          <w:sz w:val="23"/>
          <w:szCs w:val="23"/>
          <w:lang w:val="sr-Latn-CS"/>
        </w:rPr>
        <w:t>pr</w:t>
      </w:r>
      <w:r w:rsidRPr="007D08EB">
        <w:rPr>
          <w:noProof/>
          <w:sz w:val="23"/>
          <w:szCs w:val="23"/>
          <w:lang w:val="sr-Latn-CS"/>
        </w:rPr>
        <w:t>e</w:t>
      </w:r>
      <w:r w:rsidR="007D08EB">
        <w:rPr>
          <w:noProof/>
          <w:sz w:val="23"/>
          <w:szCs w:val="23"/>
          <w:lang w:val="sr-Latn-CS"/>
        </w:rPr>
        <w:t>dl</w:t>
      </w:r>
      <w:r w:rsidRPr="007D08EB">
        <w:rPr>
          <w:noProof/>
          <w:sz w:val="23"/>
          <w:szCs w:val="23"/>
          <w:lang w:val="sr-Latn-CS"/>
        </w:rPr>
        <w:t>o</w:t>
      </w:r>
      <w:r w:rsidR="007D08EB">
        <w:rPr>
          <w:noProof/>
          <w:sz w:val="23"/>
          <w:szCs w:val="23"/>
          <w:lang w:val="sr-Latn-CS"/>
        </w:rPr>
        <w:t>ž</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zahtevana</w:t>
      </w:r>
      <w:r w:rsidRPr="007D08EB">
        <w:rPr>
          <w:noProof/>
          <w:sz w:val="23"/>
          <w:szCs w:val="23"/>
          <w:lang w:val="sr-Latn-CS"/>
        </w:rPr>
        <w:t xml:space="preserve"> </w:t>
      </w:r>
      <w:r w:rsidR="007D08EB">
        <w:rPr>
          <w:noProof/>
          <w:sz w:val="23"/>
          <w:szCs w:val="23"/>
          <w:lang w:val="sr-Latn-CS"/>
        </w:rPr>
        <w:t>prevremena</w:t>
      </w:r>
      <w:r w:rsidRPr="007D08EB">
        <w:rPr>
          <w:noProof/>
          <w:sz w:val="23"/>
          <w:szCs w:val="23"/>
          <w:lang w:val="sr-Latn-CS"/>
        </w:rPr>
        <w:t xml:space="preserve"> o</w:t>
      </w:r>
      <w:r w:rsidR="007D08EB">
        <w:rPr>
          <w:noProof/>
          <w:sz w:val="23"/>
          <w:szCs w:val="23"/>
          <w:lang w:val="sr-Latn-CS"/>
        </w:rPr>
        <w:t>tpl</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a. </w:t>
      </w:r>
      <w:r w:rsidR="007D08EB">
        <w:rPr>
          <w:noProof/>
          <w:sz w:val="23"/>
          <w:szCs w:val="23"/>
          <w:lang w:val="sr-Latn-CS"/>
        </w:rPr>
        <w:t>Z</w:t>
      </w:r>
      <w:r w:rsidRPr="007D08EB">
        <w:rPr>
          <w:noProof/>
          <w:sz w:val="23"/>
          <w:szCs w:val="23"/>
          <w:lang w:val="sr-Latn-CS"/>
        </w:rPr>
        <w:t>a o</w:t>
      </w:r>
      <w:r w:rsidR="007D08EB">
        <w:rPr>
          <w:noProof/>
          <w:sz w:val="23"/>
          <w:szCs w:val="23"/>
          <w:lang w:val="sr-Latn-CS"/>
        </w:rPr>
        <w:t>n</w:t>
      </w:r>
      <w:r w:rsidRPr="007D08EB">
        <w:rPr>
          <w:noProof/>
          <w:sz w:val="23"/>
          <w:szCs w:val="23"/>
          <w:lang w:val="sr-Latn-CS"/>
        </w:rPr>
        <w:t xml:space="preserve">e </w:t>
      </w:r>
      <w:r w:rsidR="007D08EB">
        <w:rPr>
          <w:noProof/>
          <w:sz w:val="23"/>
          <w:szCs w:val="23"/>
          <w:lang w:val="sr-Latn-CS"/>
        </w:rPr>
        <w:t>sluč</w:t>
      </w:r>
      <w:r w:rsidRPr="007D08EB">
        <w:rPr>
          <w:noProof/>
          <w:sz w:val="23"/>
          <w:szCs w:val="23"/>
          <w:lang w:val="sr-Latn-CS"/>
        </w:rPr>
        <w:t>aje</w:t>
      </w:r>
      <w:r w:rsidR="007D08EB">
        <w:rPr>
          <w:noProof/>
          <w:sz w:val="23"/>
          <w:szCs w:val="23"/>
          <w:lang w:val="sr-Latn-CS"/>
        </w:rPr>
        <w:t>v</w:t>
      </w:r>
      <w:r w:rsidRPr="007D08EB">
        <w:rPr>
          <w:noProof/>
          <w:sz w:val="23"/>
          <w:szCs w:val="23"/>
          <w:lang w:val="sr-Latn-CS"/>
        </w:rPr>
        <w:t xml:space="preserve">e </w:t>
      </w:r>
      <w:r w:rsidR="007D08EB">
        <w:rPr>
          <w:noProof/>
          <w:sz w:val="23"/>
          <w:szCs w:val="23"/>
          <w:lang w:val="sr-Latn-CS"/>
        </w:rPr>
        <w:t>gd</w:t>
      </w:r>
      <w:r w:rsidRPr="007D08EB">
        <w:rPr>
          <w:noProof/>
          <w:sz w:val="23"/>
          <w:szCs w:val="23"/>
          <w:lang w:val="sr-Latn-CS"/>
        </w:rPr>
        <w:t xml:space="preserve">e je </w:t>
      </w:r>
      <w:r w:rsidR="007D08EB">
        <w:rPr>
          <w:noProof/>
          <w:sz w:val="23"/>
          <w:szCs w:val="23"/>
          <w:lang w:val="sr-Latn-CS"/>
        </w:rPr>
        <w:t>t</w:t>
      </w:r>
      <w:r w:rsidRPr="007D08EB">
        <w:rPr>
          <w:noProof/>
          <w:sz w:val="23"/>
          <w:szCs w:val="23"/>
          <w:lang w:val="sr-Latn-CS"/>
        </w:rPr>
        <w:t xml:space="preserve">aj </w:t>
      </w:r>
      <w:r w:rsidR="007D08EB">
        <w:rPr>
          <w:noProof/>
          <w:sz w:val="23"/>
          <w:szCs w:val="23"/>
          <w:lang w:val="sr-Latn-CS"/>
        </w:rPr>
        <w:t>p</w:t>
      </w:r>
      <w:r w:rsidRPr="007D08EB">
        <w:rPr>
          <w:noProof/>
          <w:sz w:val="23"/>
          <w:szCs w:val="23"/>
          <w:lang w:val="sr-Latn-CS"/>
        </w:rPr>
        <w:t>e</w:t>
      </w:r>
      <w:r w:rsidR="007D08EB">
        <w:rPr>
          <w:noProof/>
          <w:sz w:val="23"/>
          <w:szCs w:val="23"/>
          <w:lang w:val="sr-Latn-CS"/>
        </w:rPr>
        <w:t>ri</w:t>
      </w:r>
      <w:r w:rsidRPr="007D08EB">
        <w:rPr>
          <w:noProof/>
          <w:sz w:val="23"/>
          <w:szCs w:val="23"/>
          <w:lang w:val="sr-Latn-CS"/>
        </w:rPr>
        <w:t>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kr</w:t>
      </w:r>
      <w:r w:rsidRPr="007D08EB">
        <w:rPr>
          <w:noProof/>
          <w:sz w:val="23"/>
          <w:szCs w:val="23"/>
          <w:lang w:val="sr-Latn-CS"/>
        </w:rPr>
        <w:t>a</w:t>
      </w:r>
      <w:r w:rsidR="007D08EB">
        <w:rPr>
          <w:noProof/>
          <w:sz w:val="23"/>
          <w:szCs w:val="23"/>
          <w:lang w:val="sr-Latn-CS"/>
        </w:rPr>
        <w:t>ći</w:t>
      </w:r>
      <w:r w:rsidRPr="007D08EB">
        <w:rPr>
          <w:noProof/>
          <w:sz w:val="23"/>
          <w:szCs w:val="23"/>
          <w:lang w:val="sr-Latn-CS"/>
        </w:rPr>
        <w:t xml:space="preserve"> o</w:t>
      </w:r>
      <w:r w:rsidR="007D08EB">
        <w:rPr>
          <w:noProof/>
          <w:sz w:val="23"/>
          <w:szCs w:val="23"/>
          <w:lang w:val="sr-Latn-CS"/>
        </w:rPr>
        <w:t>d</w:t>
      </w:r>
      <w:r w:rsidRPr="007D08EB">
        <w:rPr>
          <w:noProof/>
          <w:sz w:val="23"/>
          <w:szCs w:val="23"/>
          <w:lang w:val="sr-Latn-CS"/>
        </w:rPr>
        <w:t xml:space="preserve"> 48 (</w:t>
      </w:r>
      <w:r w:rsidR="007D08EB">
        <w:rPr>
          <w:noProof/>
          <w:sz w:val="23"/>
          <w:szCs w:val="23"/>
          <w:lang w:val="sr-Latn-CS"/>
        </w:rPr>
        <w:t>četrdeset</w:t>
      </w:r>
      <w:r w:rsidRPr="007D08EB">
        <w:rPr>
          <w:noProof/>
          <w:sz w:val="23"/>
          <w:szCs w:val="23"/>
          <w:lang w:val="sr-Latn-CS"/>
        </w:rPr>
        <w:t xml:space="preserve"> </w:t>
      </w:r>
      <w:r w:rsidR="007D08EB">
        <w:rPr>
          <w:noProof/>
          <w:sz w:val="23"/>
          <w:szCs w:val="23"/>
          <w:lang w:val="sr-Latn-CS"/>
        </w:rPr>
        <w:t>osam</w:t>
      </w:r>
      <w:r w:rsidRPr="007D08EB">
        <w:rPr>
          <w:noProof/>
          <w:sz w:val="23"/>
          <w:szCs w:val="23"/>
          <w:lang w:val="sr-Latn-CS"/>
        </w:rPr>
        <w:t xml:space="preserve">) </w:t>
      </w:r>
      <w:r w:rsidR="007D08EB">
        <w:rPr>
          <w:noProof/>
          <w:sz w:val="23"/>
          <w:szCs w:val="23"/>
          <w:lang w:val="sr-Latn-CS"/>
        </w:rPr>
        <w:t>m</w:t>
      </w:r>
      <w:r w:rsidRPr="007D08EB">
        <w:rPr>
          <w:noProof/>
          <w:sz w:val="23"/>
          <w:szCs w:val="23"/>
          <w:lang w:val="sr-Latn-CS"/>
        </w:rPr>
        <w:t>e</w:t>
      </w:r>
      <w:r w:rsidR="007D08EB">
        <w:rPr>
          <w:noProof/>
          <w:sz w:val="23"/>
          <w:szCs w:val="23"/>
          <w:lang w:val="sr-Latn-CS"/>
        </w:rPr>
        <w:t>s</w:t>
      </w:r>
      <w:r w:rsidRPr="007D08EB">
        <w:rPr>
          <w:noProof/>
          <w:sz w:val="23"/>
          <w:szCs w:val="23"/>
          <w:lang w:val="sr-Latn-CS"/>
        </w:rPr>
        <w:t>e</w:t>
      </w:r>
      <w:r w:rsidR="007D08EB">
        <w:rPr>
          <w:noProof/>
          <w:sz w:val="23"/>
          <w:szCs w:val="23"/>
          <w:lang w:val="sr-Latn-CS"/>
        </w:rPr>
        <w:t>ci</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36 (</w:t>
      </w:r>
      <w:r w:rsidR="007D08EB">
        <w:rPr>
          <w:noProof/>
          <w:sz w:val="23"/>
          <w:szCs w:val="23"/>
          <w:lang w:val="sr-Latn-CS"/>
        </w:rPr>
        <w:t>trideset</w:t>
      </w:r>
      <w:r w:rsidRPr="007D08EB">
        <w:rPr>
          <w:noProof/>
          <w:sz w:val="23"/>
          <w:szCs w:val="23"/>
          <w:lang w:val="sr-Latn-CS"/>
        </w:rPr>
        <w:t xml:space="preserve"> </w:t>
      </w:r>
      <w:r w:rsidR="007D08EB">
        <w:rPr>
          <w:noProof/>
          <w:sz w:val="23"/>
          <w:szCs w:val="23"/>
          <w:lang w:val="sr-Latn-CS"/>
        </w:rPr>
        <w:t>šest</w:t>
      </w:r>
      <w:r w:rsidRPr="007D08EB">
        <w:rPr>
          <w:noProof/>
          <w:sz w:val="23"/>
          <w:szCs w:val="23"/>
          <w:lang w:val="sr-Latn-CS"/>
        </w:rPr>
        <w:t xml:space="preserve">) </w:t>
      </w:r>
      <w:r w:rsidR="007D08EB">
        <w:rPr>
          <w:noProof/>
          <w:sz w:val="23"/>
          <w:szCs w:val="23"/>
          <w:lang w:val="sr-Latn-CS"/>
        </w:rPr>
        <w:t>m</w:t>
      </w:r>
      <w:r w:rsidRPr="007D08EB">
        <w:rPr>
          <w:noProof/>
          <w:sz w:val="23"/>
          <w:szCs w:val="23"/>
          <w:lang w:val="sr-Latn-CS"/>
        </w:rPr>
        <w:t>e</w:t>
      </w:r>
      <w:r w:rsidR="007D08EB">
        <w:rPr>
          <w:noProof/>
          <w:sz w:val="23"/>
          <w:szCs w:val="23"/>
          <w:lang w:val="sr-Latn-CS"/>
        </w:rPr>
        <w:t>s</w:t>
      </w:r>
      <w:r w:rsidRPr="007D08EB">
        <w:rPr>
          <w:noProof/>
          <w:sz w:val="23"/>
          <w:szCs w:val="23"/>
          <w:lang w:val="sr-Latn-CS"/>
        </w:rPr>
        <w:t>e</w:t>
      </w:r>
      <w:r w:rsidR="007D08EB">
        <w:rPr>
          <w:noProof/>
          <w:sz w:val="23"/>
          <w:szCs w:val="23"/>
          <w:lang w:val="sr-Latn-CS"/>
        </w:rPr>
        <w:t>ci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o</w:t>
      </w:r>
      <w:r w:rsidR="007D08EB">
        <w:rPr>
          <w:noProof/>
          <w:sz w:val="23"/>
          <w:szCs w:val="23"/>
          <w:lang w:val="sr-Latn-CS"/>
        </w:rPr>
        <w:t>dsustvu</w:t>
      </w:r>
      <w:r w:rsidRPr="007D08EB">
        <w:rPr>
          <w:noProof/>
          <w:sz w:val="23"/>
          <w:szCs w:val="23"/>
          <w:lang w:val="sr-Latn-CS"/>
        </w:rPr>
        <w:t xml:space="preserve"> o</w:t>
      </w:r>
      <w:r w:rsidR="007D08EB">
        <w:rPr>
          <w:noProof/>
          <w:sz w:val="23"/>
          <w:szCs w:val="23"/>
          <w:lang w:val="sr-Latn-CS"/>
        </w:rPr>
        <w:t>tpl</w:t>
      </w:r>
      <w:r w:rsidRPr="007D08EB">
        <w:rPr>
          <w:noProof/>
          <w:sz w:val="23"/>
          <w:szCs w:val="23"/>
          <w:lang w:val="sr-Latn-CS"/>
        </w:rPr>
        <w:t>a</w:t>
      </w:r>
      <w:r w:rsidR="007D08EB">
        <w:rPr>
          <w:noProof/>
          <w:sz w:val="23"/>
          <w:szCs w:val="23"/>
          <w:lang w:val="sr-Latn-CS"/>
        </w:rPr>
        <w:t>t</w:t>
      </w:r>
      <w:r w:rsidRPr="007D08EB">
        <w:rPr>
          <w:noProof/>
          <w:sz w:val="23"/>
          <w:szCs w:val="23"/>
          <w:lang w:val="sr-Latn-CS"/>
        </w:rPr>
        <w:t xml:space="preserve">e </w:t>
      </w:r>
      <w:r w:rsidR="007D08EB">
        <w:rPr>
          <w:noProof/>
          <w:sz w:val="23"/>
          <w:szCs w:val="23"/>
          <w:lang w:val="sr-Latn-CS"/>
        </w:rPr>
        <w:t>gl</w:t>
      </w:r>
      <w:r w:rsidRPr="007D08EB">
        <w:rPr>
          <w:noProof/>
          <w:sz w:val="23"/>
          <w:szCs w:val="23"/>
          <w:lang w:val="sr-Latn-CS"/>
        </w:rPr>
        <w:t>a</w:t>
      </w:r>
      <w:r w:rsidR="007D08EB">
        <w:rPr>
          <w:noProof/>
          <w:sz w:val="23"/>
          <w:szCs w:val="23"/>
          <w:lang w:val="sr-Latn-CS"/>
        </w:rPr>
        <w:t>vnic</w:t>
      </w:r>
      <w:r w:rsidRPr="007D08EB">
        <w:rPr>
          <w:noProof/>
          <w:sz w:val="23"/>
          <w:szCs w:val="23"/>
          <w:lang w:val="sr-Latn-CS"/>
        </w:rPr>
        <w:t xml:space="preserve">e </w:t>
      </w:r>
      <w:r w:rsidR="007D08EB">
        <w:rPr>
          <w:noProof/>
          <w:sz w:val="23"/>
          <w:szCs w:val="23"/>
          <w:lang w:val="sr-Latn-CS"/>
        </w:rPr>
        <w:t>t</w:t>
      </w:r>
      <w:r w:rsidRPr="007D08EB">
        <w:rPr>
          <w:noProof/>
          <w:sz w:val="23"/>
          <w:szCs w:val="23"/>
          <w:lang w:val="sr-Latn-CS"/>
        </w:rPr>
        <w:t>o</w:t>
      </w:r>
      <w:r w:rsidR="007D08EB">
        <w:rPr>
          <w:noProof/>
          <w:sz w:val="23"/>
          <w:szCs w:val="23"/>
          <w:lang w:val="sr-Latn-CS"/>
        </w:rPr>
        <w:t>k</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t</w:t>
      </w:r>
      <w:r w:rsidRPr="007D08EB">
        <w:rPr>
          <w:noProof/>
          <w:sz w:val="23"/>
          <w:szCs w:val="23"/>
          <w:lang w:val="sr-Latn-CS"/>
        </w:rPr>
        <w:t>o</w:t>
      </w:r>
      <w:r w:rsidR="007D08EB">
        <w:rPr>
          <w:noProof/>
          <w:sz w:val="23"/>
          <w:szCs w:val="23"/>
          <w:lang w:val="sr-Latn-CS"/>
        </w:rPr>
        <w:t>g</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e</w:t>
      </w:r>
      <w:r w:rsidR="007D08EB">
        <w:rPr>
          <w:noProof/>
          <w:sz w:val="23"/>
          <w:szCs w:val="23"/>
          <w:lang w:val="sr-Latn-CS"/>
        </w:rPr>
        <w:t>ri</w:t>
      </w:r>
      <w:r w:rsidRPr="007D08EB">
        <w:rPr>
          <w:noProof/>
          <w:sz w:val="23"/>
          <w:szCs w:val="23"/>
          <w:lang w:val="sr-Latn-CS"/>
        </w:rPr>
        <w:t>o</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primenjivaće</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aj</w:t>
      </w:r>
      <w:r w:rsidR="007D08EB">
        <w:rPr>
          <w:noProof/>
          <w:sz w:val="23"/>
          <w:szCs w:val="23"/>
          <w:lang w:val="sr-Latn-CS"/>
        </w:rPr>
        <w:t>približnija</w:t>
      </w:r>
      <w:r w:rsidRPr="007D08EB">
        <w:rPr>
          <w:noProof/>
          <w:sz w:val="23"/>
          <w:szCs w:val="23"/>
          <w:lang w:val="sr-Latn-CS"/>
        </w:rPr>
        <w:t xml:space="preserve"> o</w:t>
      </w:r>
      <w:r w:rsidR="007D08EB">
        <w:rPr>
          <w:noProof/>
          <w:sz w:val="23"/>
          <w:szCs w:val="23"/>
          <w:lang w:val="sr-Latn-CS"/>
        </w:rPr>
        <w:t>dg</w:t>
      </w:r>
      <w:r w:rsidRPr="007D08EB">
        <w:rPr>
          <w:noProof/>
          <w:sz w:val="23"/>
          <w:szCs w:val="23"/>
          <w:lang w:val="sr-Latn-CS"/>
        </w:rPr>
        <w:t>o</w:t>
      </w:r>
      <w:r w:rsidR="007D08EB">
        <w:rPr>
          <w:noProof/>
          <w:sz w:val="23"/>
          <w:szCs w:val="23"/>
          <w:lang w:val="sr-Latn-CS"/>
        </w:rPr>
        <w:t>v</w:t>
      </w:r>
      <w:r w:rsidRPr="007D08EB">
        <w:rPr>
          <w:noProof/>
          <w:sz w:val="23"/>
          <w:szCs w:val="23"/>
          <w:lang w:val="sr-Latn-CS"/>
        </w:rPr>
        <w:t>a</w:t>
      </w:r>
      <w:r w:rsidR="007D08EB">
        <w:rPr>
          <w:noProof/>
          <w:sz w:val="23"/>
          <w:szCs w:val="23"/>
          <w:lang w:val="sr-Latn-CS"/>
        </w:rPr>
        <w:t>r</w:t>
      </w:r>
      <w:r w:rsidRPr="007D08EB">
        <w:rPr>
          <w:noProof/>
          <w:sz w:val="23"/>
          <w:szCs w:val="23"/>
          <w:lang w:val="sr-Latn-CS"/>
        </w:rPr>
        <w:t>aj</w:t>
      </w:r>
      <w:r w:rsidR="007D08EB">
        <w:rPr>
          <w:noProof/>
          <w:sz w:val="23"/>
          <w:szCs w:val="23"/>
          <w:lang w:val="sr-Latn-CS"/>
        </w:rPr>
        <w:t>uća</w:t>
      </w:r>
      <w:r w:rsidRPr="007D08EB">
        <w:rPr>
          <w:noProof/>
          <w:sz w:val="23"/>
          <w:szCs w:val="23"/>
          <w:lang w:val="sr-Latn-CS"/>
        </w:rPr>
        <w:t xml:space="preserve"> </w:t>
      </w:r>
      <w:r w:rsidR="007D08EB">
        <w:rPr>
          <w:noProof/>
          <w:sz w:val="23"/>
          <w:szCs w:val="23"/>
          <w:lang w:val="sr-Latn-CS"/>
        </w:rPr>
        <w:t>tržišna</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o</w:t>
      </w:r>
      <w:r w:rsidR="007D08EB">
        <w:rPr>
          <w:noProof/>
          <w:sz w:val="23"/>
          <w:szCs w:val="23"/>
          <w:lang w:val="sr-Latn-CS"/>
        </w:rPr>
        <w:t>pa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to</w:t>
      </w:r>
      <w:r w:rsidRPr="007D08EB">
        <w:rPr>
          <w:noProof/>
          <w:sz w:val="23"/>
          <w:szCs w:val="23"/>
          <w:lang w:val="sr-Latn-CS"/>
        </w:rPr>
        <w:t xml:space="preserve"> EURIBOR </w:t>
      </w:r>
      <w:r w:rsidR="007D08EB">
        <w:rPr>
          <w:noProof/>
          <w:sz w:val="23"/>
          <w:szCs w:val="23"/>
          <w:lang w:val="sr-Latn-CS"/>
        </w:rPr>
        <w:t>minus</w:t>
      </w:r>
      <w:r w:rsidRPr="007D08EB">
        <w:rPr>
          <w:noProof/>
          <w:sz w:val="23"/>
          <w:szCs w:val="23"/>
          <w:lang w:val="sr-Latn-CS"/>
        </w:rPr>
        <w:t xml:space="preserve"> 0,125% (12,5 </w:t>
      </w:r>
      <w:r w:rsidR="007D08EB">
        <w:rPr>
          <w:noProof/>
          <w:sz w:val="23"/>
          <w:szCs w:val="23"/>
          <w:lang w:val="sr-Latn-CS"/>
        </w:rPr>
        <w:t>b</w:t>
      </w:r>
      <w:r w:rsidRPr="007D08EB">
        <w:rPr>
          <w:noProof/>
          <w:sz w:val="23"/>
          <w:szCs w:val="23"/>
          <w:lang w:val="sr-Latn-CS"/>
        </w:rPr>
        <w:t>a</w:t>
      </w:r>
      <w:r w:rsidR="007D08EB">
        <w:rPr>
          <w:noProof/>
          <w:sz w:val="23"/>
          <w:szCs w:val="23"/>
          <w:lang w:val="sr-Latn-CS"/>
        </w:rPr>
        <w:t>znih</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oe</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z</w:t>
      </w:r>
      <w:r w:rsidRPr="007D08EB">
        <w:rPr>
          <w:noProof/>
          <w:sz w:val="23"/>
          <w:szCs w:val="23"/>
          <w:lang w:val="sr-Latn-CS"/>
        </w:rPr>
        <w:t xml:space="preserve">a </w:t>
      </w:r>
      <w:r w:rsidR="007D08EB">
        <w:rPr>
          <w:noProof/>
          <w:sz w:val="23"/>
          <w:szCs w:val="23"/>
          <w:lang w:val="sr-Latn-CS"/>
        </w:rPr>
        <w:t>p</w:t>
      </w:r>
      <w:r w:rsidRPr="007D08EB">
        <w:rPr>
          <w:noProof/>
          <w:sz w:val="23"/>
          <w:szCs w:val="23"/>
          <w:lang w:val="sr-Latn-CS"/>
        </w:rPr>
        <w:t>e</w:t>
      </w:r>
      <w:r w:rsidR="007D08EB">
        <w:rPr>
          <w:noProof/>
          <w:sz w:val="23"/>
          <w:szCs w:val="23"/>
          <w:lang w:val="sr-Latn-CS"/>
        </w:rPr>
        <w:t>ri</w:t>
      </w:r>
      <w:r w:rsidRPr="007D08EB">
        <w:rPr>
          <w:noProof/>
          <w:sz w:val="23"/>
          <w:szCs w:val="23"/>
          <w:lang w:val="sr-Latn-CS"/>
        </w:rPr>
        <w:t>o</w:t>
      </w:r>
      <w:r w:rsidR="007D08EB">
        <w:rPr>
          <w:noProof/>
          <w:sz w:val="23"/>
          <w:szCs w:val="23"/>
          <w:lang w:val="sr-Latn-CS"/>
        </w:rPr>
        <w:t>d</w:t>
      </w:r>
      <w:r w:rsidRPr="007D08EB">
        <w:rPr>
          <w:noProof/>
          <w:sz w:val="23"/>
          <w:szCs w:val="23"/>
          <w:lang w:val="sr-Latn-CS"/>
        </w:rPr>
        <w:t xml:space="preserve">e </w:t>
      </w:r>
      <w:r w:rsidR="007D08EB">
        <w:rPr>
          <w:noProof/>
          <w:sz w:val="23"/>
          <w:szCs w:val="23"/>
          <w:lang w:val="sr-Latn-CS"/>
        </w:rPr>
        <w:t>d</w:t>
      </w:r>
      <w:r w:rsidRPr="007D08EB">
        <w:rPr>
          <w:noProof/>
          <w:sz w:val="23"/>
          <w:szCs w:val="23"/>
          <w:lang w:val="sr-Latn-CS"/>
        </w:rPr>
        <w:t>o 12 (</w:t>
      </w:r>
      <w:r w:rsidR="007D08EB">
        <w:rPr>
          <w:noProof/>
          <w:sz w:val="23"/>
          <w:szCs w:val="23"/>
          <w:lang w:val="sr-Latn-CS"/>
        </w:rPr>
        <w:t>dv</w:t>
      </w:r>
      <w:r w:rsidRPr="007D08EB">
        <w:rPr>
          <w:noProof/>
          <w:sz w:val="23"/>
          <w:szCs w:val="23"/>
          <w:lang w:val="sr-Latn-CS"/>
        </w:rPr>
        <w:t>a</w:t>
      </w:r>
      <w:r w:rsidR="007D08EB">
        <w:rPr>
          <w:noProof/>
          <w:sz w:val="23"/>
          <w:szCs w:val="23"/>
          <w:lang w:val="sr-Latn-CS"/>
        </w:rPr>
        <w:t>n</w:t>
      </w:r>
      <w:r w:rsidRPr="007D08EB">
        <w:rPr>
          <w:noProof/>
          <w:sz w:val="23"/>
          <w:szCs w:val="23"/>
          <w:lang w:val="sr-Latn-CS"/>
        </w:rPr>
        <w:t>ae</w:t>
      </w:r>
      <w:r w:rsidR="007D08EB">
        <w:rPr>
          <w:noProof/>
          <w:sz w:val="23"/>
          <w:szCs w:val="23"/>
          <w:lang w:val="sr-Latn-CS"/>
        </w:rPr>
        <w:t>st</w:t>
      </w:r>
      <w:r w:rsidRPr="007D08EB">
        <w:rPr>
          <w:noProof/>
          <w:sz w:val="23"/>
          <w:szCs w:val="23"/>
          <w:lang w:val="sr-Latn-CS"/>
        </w:rPr>
        <w:t xml:space="preserve">) </w:t>
      </w:r>
      <w:r w:rsidR="007D08EB">
        <w:rPr>
          <w:noProof/>
          <w:sz w:val="23"/>
          <w:szCs w:val="23"/>
          <w:lang w:val="sr-Latn-CS"/>
        </w:rPr>
        <w:t>m</w:t>
      </w:r>
      <w:r w:rsidRPr="007D08EB">
        <w:rPr>
          <w:noProof/>
          <w:sz w:val="23"/>
          <w:szCs w:val="23"/>
          <w:lang w:val="sr-Latn-CS"/>
        </w:rPr>
        <w:t>e</w:t>
      </w:r>
      <w:r w:rsidR="007D08EB">
        <w:rPr>
          <w:noProof/>
          <w:sz w:val="23"/>
          <w:szCs w:val="23"/>
          <w:lang w:val="sr-Latn-CS"/>
        </w:rPr>
        <w:t>s</w:t>
      </w:r>
      <w:r w:rsidRPr="007D08EB">
        <w:rPr>
          <w:noProof/>
          <w:sz w:val="23"/>
          <w:szCs w:val="23"/>
          <w:lang w:val="sr-Latn-CS"/>
        </w:rPr>
        <w:t>e</w:t>
      </w:r>
      <w:r w:rsidR="007D08EB">
        <w:rPr>
          <w:noProof/>
          <w:sz w:val="23"/>
          <w:szCs w:val="23"/>
          <w:lang w:val="sr-Latn-CS"/>
        </w:rPr>
        <w:t>ci</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 xml:space="preserve">a </w:t>
      </w:r>
      <w:r w:rsidR="007D08EB">
        <w:rPr>
          <w:noProof/>
          <w:sz w:val="23"/>
          <w:szCs w:val="23"/>
          <w:lang w:val="sr-Latn-CS"/>
        </w:rPr>
        <w:t>p</w:t>
      </w:r>
      <w:r w:rsidRPr="007D08EB">
        <w:rPr>
          <w:noProof/>
          <w:sz w:val="23"/>
          <w:szCs w:val="23"/>
          <w:lang w:val="sr-Latn-CS"/>
        </w:rPr>
        <w:t>e</w:t>
      </w:r>
      <w:r w:rsidR="007D08EB">
        <w:rPr>
          <w:noProof/>
          <w:sz w:val="23"/>
          <w:szCs w:val="23"/>
          <w:lang w:val="sr-Latn-CS"/>
        </w:rPr>
        <w:t>ri</w:t>
      </w:r>
      <w:r w:rsidRPr="007D08EB">
        <w:rPr>
          <w:noProof/>
          <w:sz w:val="23"/>
          <w:szCs w:val="23"/>
          <w:lang w:val="sr-Latn-CS"/>
        </w:rPr>
        <w:t>o</w:t>
      </w:r>
      <w:r w:rsidR="007D08EB">
        <w:rPr>
          <w:noProof/>
          <w:sz w:val="23"/>
          <w:szCs w:val="23"/>
          <w:lang w:val="sr-Latn-CS"/>
        </w:rPr>
        <w:t>d</w:t>
      </w:r>
      <w:r w:rsidRPr="007D08EB">
        <w:rPr>
          <w:noProof/>
          <w:sz w:val="23"/>
          <w:szCs w:val="23"/>
          <w:lang w:val="sr-Latn-CS"/>
        </w:rPr>
        <w:t xml:space="preserve">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trajanju</w:t>
      </w:r>
      <w:r w:rsidRPr="007D08EB">
        <w:rPr>
          <w:noProof/>
          <w:sz w:val="23"/>
          <w:szCs w:val="23"/>
          <w:lang w:val="sr-Latn-CS"/>
        </w:rPr>
        <w:t xml:space="preserve"> </w:t>
      </w:r>
      <w:r w:rsidR="007D08EB">
        <w:rPr>
          <w:noProof/>
          <w:sz w:val="23"/>
          <w:szCs w:val="23"/>
          <w:lang w:val="sr-Latn-CS"/>
        </w:rPr>
        <w:t>izm</w:t>
      </w:r>
      <w:r w:rsidRPr="007D08EB">
        <w:rPr>
          <w:noProof/>
          <w:sz w:val="23"/>
          <w:szCs w:val="23"/>
          <w:lang w:val="sr-Latn-CS"/>
        </w:rPr>
        <w:t>e</w:t>
      </w:r>
      <w:r w:rsidR="007D08EB">
        <w:rPr>
          <w:noProof/>
          <w:sz w:val="23"/>
          <w:szCs w:val="23"/>
          <w:lang w:val="sr-Latn-CS"/>
        </w:rPr>
        <w:t>đu</w:t>
      </w:r>
      <w:r w:rsidRPr="007D08EB">
        <w:rPr>
          <w:noProof/>
          <w:sz w:val="23"/>
          <w:szCs w:val="23"/>
          <w:lang w:val="sr-Latn-CS"/>
        </w:rPr>
        <w:t xml:space="preserve"> 12 (</w:t>
      </w:r>
      <w:r w:rsidR="007D08EB">
        <w:rPr>
          <w:noProof/>
          <w:sz w:val="23"/>
          <w:szCs w:val="23"/>
          <w:lang w:val="sr-Latn-CS"/>
        </w:rPr>
        <w:t>dvanaest</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36/48 </w:t>
      </w:r>
      <w:r w:rsidR="007D08EB">
        <w:rPr>
          <w:noProof/>
          <w:sz w:val="23"/>
          <w:szCs w:val="23"/>
          <w:lang w:val="sr-Latn-CS"/>
        </w:rPr>
        <w:t>m</w:t>
      </w:r>
      <w:r w:rsidRPr="007D08EB">
        <w:rPr>
          <w:noProof/>
          <w:sz w:val="23"/>
          <w:szCs w:val="23"/>
          <w:lang w:val="sr-Latn-CS"/>
        </w:rPr>
        <w:t>e</w:t>
      </w:r>
      <w:r w:rsidR="007D08EB">
        <w:rPr>
          <w:noProof/>
          <w:sz w:val="23"/>
          <w:szCs w:val="23"/>
          <w:lang w:val="sr-Latn-CS"/>
        </w:rPr>
        <w:t>s</w:t>
      </w:r>
      <w:r w:rsidRPr="007D08EB">
        <w:rPr>
          <w:noProof/>
          <w:sz w:val="23"/>
          <w:szCs w:val="23"/>
          <w:lang w:val="sr-Latn-CS"/>
        </w:rPr>
        <w:t>e</w:t>
      </w:r>
      <w:r w:rsidR="007D08EB">
        <w:rPr>
          <w:noProof/>
          <w:sz w:val="23"/>
          <w:szCs w:val="23"/>
          <w:lang w:val="sr-Latn-CS"/>
        </w:rPr>
        <w:t>ci</w:t>
      </w:r>
      <w:r w:rsidRPr="007D08EB">
        <w:rPr>
          <w:noProof/>
          <w:sz w:val="23"/>
          <w:szCs w:val="23"/>
          <w:lang w:val="sr-Latn-CS"/>
        </w:rPr>
        <w:t xml:space="preserve">, </w:t>
      </w:r>
      <w:r w:rsidR="007D08EB">
        <w:rPr>
          <w:noProof/>
          <w:sz w:val="23"/>
          <w:szCs w:val="23"/>
          <w:lang w:val="sr-Latn-CS"/>
        </w:rPr>
        <w:t>primenjivaće</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ponude</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svop</w:t>
      </w:r>
      <w:r w:rsidRPr="007D08EB">
        <w:rPr>
          <w:noProof/>
          <w:sz w:val="23"/>
          <w:szCs w:val="23"/>
          <w:lang w:val="sr-Latn-CS"/>
        </w:rPr>
        <w:t xml:space="preserve"> </w:t>
      </w:r>
      <w:r w:rsidR="007D08EB">
        <w:rPr>
          <w:noProof/>
          <w:sz w:val="23"/>
          <w:szCs w:val="23"/>
          <w:lang w:val="sr-Latn-CS"/>
        </w:rPr>
        <w:t>stope</w:t>
      </w:r>
      <w:r w:rsidRPr="007D08EB">
        <w:rPr>
          <w:noProof/>
          <w:sz w:val="23"/>
          <w:szCs w:val="23"/>
          <w:lang w:val="sr-Latn-CS"/>
        </w:rPr>
        <w:t xml:space="preserve"> </w:t>
      </w:r>
      <w:r w:rsidR="007D08EB">
        <w:rPr>
          <w:noProof/>
          <w:sz w:val="23"/>
          <w:szCs w:val="23"/>
          <w:lang w:val="sr-Latn-CS"/>
        </w:rPr>
        <w:t>koje</w:t>
      </w:r>
      <w:r w:rsidRPr="007D08EB">
        <w:rPr>
          <w:noProof/>
          <w:sz w:val="23"/>
          <w:szCs w:val="23"/>
          <w:lang w:val="sr-Latn-CS"/>
        </w:rPr>
        <w:t xml:space="preserve"> </w:t>
      </w:r>
      <w:r w:rsidR="007D08EB">
        <w:rPr>
          <w:noProof/>
          <w:sz w:val="23"/>
          <w:szCs w:val="23"/>
          <w:lang w:val="sr-Latn-CS"/>
        </w:rPr>
        <w:t>bude</w:t>
      </w:r>
      <w:r w:rsidRPr="007D08EB">
        <w:rPr>
          <w:noProof/>
          <w:sz w:val="23"/>
          <w:szCs w:val="23"/>
          <w:lang w:val="sr-Latn-CS"/>
        </w:rPr>
        <w:t xml:space="preserve"> </w:t>
      </w:r>
      <w:r w:rsidR="007D08EB">
        <w:rPr>
          <w:noProof/>
          <w:sz w:val="23"/>
          <w:szCs w:val="23"/>
          <w:lang w:val="sr-Latn-CS"/>
        </w:rPr>
        <w:t>objavio</w:t>
      </w:r>
      <w:r w:rsidRPr="007D08EB">
        <w:rPr>
          <w:noProof/>
          <w:sz w:val="23"/>
          <w:szCs w:val="23"/>
          <w:lang w:val="sr-Latn-CS"/>
        </w:rPr>
        <w:t xml:space="preserve"> Reuters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određene</w:t>
      </w:r>
      <w:r w:rsidRPr="007D08EB">
        <w:rPr>
          <w:noProof/>
          <w:sz w:val="23"/>
          <w:szCs w:val="23"/>
          <w:lang w:val="sr-Latn-CS"/>
        </w:rPr>
        <w:t xml:space="preserve"> </w:t>
      </w:r>
      <w:r w:rsidR="007D08EB">
        <w:rPr>
          <w:noProof/>
          <w:sz w:val="23"/>
          <w:szCs w:val="23"/>
          <w:lang w:val="sr-Latn-CS"/>
        </w:rPr>
        <w:t>valute</w:t>
      </w:r>
      <w:r w:rsidRPr="007D08EB">
        <w:rPr>
          <w:noProof/>
          <w:sz w:val="23"/>
          <w:szCs w:val="23"/>
          <w:lang w:val="sr-Latn-CS"/>
        </w:rPr>
        <w:t xml:space="preserve">, </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koje</w:t>
      </w:r>
      <w:r w:rsidRPr="007D08EB">
        <w:rPr>
          <w:noProof/>
          <w:sz w:val="23"/>
          <w:szCs w:val="23"/>
          <w:lang w:val="sr-Latn-CS"/>
        </w:rPr>
        <w:t xml:space="preserve"> </w:t>
      </w:r>
      <w:r w:rsidR="007D08EB">
        <w:rPr>
          <w:noProof/>
          <w:sz w:val="23"/>
          <w:szCs w:val="23"/>
          <w:lang w:val="sr-Latn-CS"/>
        </w:rPr>
        <w:t>Banka</w:t>
      </w:r>
      <w:r w:rsidRPr="007D08EB">
        <w:rPr>
          <w:noProof/>
          <w:sz w:val="23"/>
          <w:szCs w:val="23"/>
          <w:lang w:val="sr-Latn-CS"/>
        </w:rPr>
        <w:t xml:space="preserve"> </w:t>
      </w:r>
      <w:r w:rsidR="007D08EB">
        <w:rPr>
          <w:noProof/>
          <w:sz w:val="23"/>
          <w:szCs w:val="23"/>
          <w:lang w:val="sr-Latn-CS"/>
        </w:rPr>
        <w:t>bude</w:t>
      </w:r>
      <w:r w:rsidRPr="007D08EB">
        <w:rPr>
          <w:noProof/>
          <w:sz w:val="23"/>
          <w:szCs w:val="23"/>
          <w:lang w:val="sr-Latn-CS"/>
        </w:rPr>
        <w:t xml:space="preserve"> </w:t>
      </w:r>
      <w:r w:rsidR="007D08EB">
        <w:rPr>
          <w:noProof/>
          <w:sz w:val="23"/>
          <w:szCs w:val="23"/>
          <w:lang w:val="sr-Latn-CS"/>
        </w:rPr>
        <w:t>primenjivala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vreme</w:t>
      </w:r>
      <w:r w:rsidRPr="007D08EB">
        <w:rPr>
          <w:noProof/>
          <w:sz w:val="23"/>
          <w:szCs w:val="23"/>
          <w:lang w:val="sr-Latn-CS"/>
        </w:rPr>
        <w:t xml:space="preserve"> </w:t>
      </w:r>
      <w:r w:rsidR="007D08EB">
        <w:rPr>
          <w:noProof/>
          <w:sz w:val="23"/>
          <w:szCs w:val="23"/>
          <w:lang w:val="sr-Latn-CS"/>
        </w:rPr>
        <w:t>obračuna</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 xml:space="preserve"> „</w:t>
      </w:r>
      <w:r w:rsidRPr="007D08EB">
        <w:rPr>
          <w:b/>
          <w:noProof/>
          <w:sz w:val="23"/>
          <w:szCs w:val="23"/>
          <w:lang w:val="sr-Latn-CS"/>
        </w:rPr>
        <w:t>O</w:t>
      </w:r>
      <w:r w:rsidR="007D08EB">
        <w:rPr>
          <w:b/>
          <w:noProof/>
          <w:sz w:val="23"/>
          <w:szCs w:val="23"/>
          <w:lang w:val="sr-Latn-CS"/>
        </w:rPr>
        <w:t>dg</w:t>
      </w:r>
      <w:r w:rsidRPr="007D08EB">
        <w:rPr>
          <w:b/>
          <w:noProof/>
          <w:sz w:val="23"/>
          <w:szCs w:val="23"/>
          <w:lang w:val="sr-Latn-CS"/>
        </w:rPr>
        <w:t>o</w:t>
      </w:r>
      <w:r w:rsidR="007D08EB">
        <w:rPr>
          <w:b/>
          <w:noProof/>
          <w:sz w:val="23"/>
          <w:szCs w:val="23"/>
          <w:lang w:val="sr-Latn-CS"/>
        </w:rPr>
        <w:t>v</w:t>
      </w:r>
      <w:r w:rsidRPr="007D08EB">
        <w:rPr>
          <w:b/>
          <w:noProof/>
          <w:sz w:val="23"/>
          <w:szCs w:val="23"/>
          <w:lang w:val="sr-Latn-CS"/>
        </w:rPr>
        <w:t>a</w:t>
      </w:r>
      <w:r w:rsidR="007D08EB">
        <w:rPr>
          <w:b/>
          <w:noProof/>
          <w:sz w:val="23"/>
          <w:szCs w:val="23"/>
          <w:lang w:val="sr-Latn-CS"/>
        </w:rPr>
        <w:t>r</w:t>
      </w:r>
      <w:r w:rsidRPr="007D08EB">
        <w:rPr>
          <w:b/>
          <w:noProof/>
          <w:sz w:val="23"/>
          <w:szCs w:val="23"/>
          <w:lang w:val="sr-Latn-CS"/>
        </w:rPr>
        <w:t>aj</w:t>
      </w:r>
      <w:r w:rsidR="007D08EB">
        <w:rPr>
          <w:b/>
          <w:noProof/>
          <w:sz w:val="23"/>
          <w:szCs w:val="23"/>
          <w:lang w:val="sr-Latn-CS"/>
        </w:rPr>
        <w:t>ući</w:t>
      </w:r>
      <w:r w:rsidRPr="007D08EB">
        <w:rPr>
          <w:b/>
          <w:noProof/>
          <w:sz w:val="23"/>
          <w:szCs w:val="23"/>
          <w:lang w:val="sr-Latn-CS"/>
        </w:rPr>
        <w:t xml:space="preserve"> </w:t>
      </w:r>
      <w:r w:rsidR="007D08EB">
        <w:rPr>
          <w:b/>
          <w:noProof/>
          <w:sz w:val="23"/>
          <w:szCs w:val="23"/>
          <w:lang w:val="sr-Latn-CS"/>
        </w:rPr>
        <w:t>r</w:t>
      </w:r>
      <w:r w:rsidRPr="007D08EB">
        <w:rPr>
          <w:b/>
          <w:noProof/>
          <w:sz w:val="23"/>
          <w:szCs w:val="23"/>
          <w:lang w:val="sr-Latn-CS"/>
        </w:rPr>
        <w:t>a</w:t>
      </w:r>
      <w:r w:rsidR="007D08EB">
        <w:rPr>
          <w:b/>
          <w:noProof/>
          <w:sz w:val="23"/>
          <w:szCs w:val="23"/>
          <w:lang w:val="sr-Latn-CS"/>
        </w:rPr>
        <w:t>dni</w:t>
      </w:r>
      <w:r w:rsidRPr="007D08EB">
        <w:rPr>
          <w:b/>
          <w:noProof/>
          <w:sz w:val="23"/>
          <w:szCs w:val="23"/>
          <w:lang w:val="sr-Latn-CS"/>
        </w:rPr>
        <w:t xml:space="preserve"> </w:t>
      </w:r>
      <w:r w:rsidR="007D08EB">
        <w:rPr>
          <w:b/>
          <w:noProof/>
          <w:sz w:val="23"/>
          <w:szCs w:val="23"/>
          <w:lang w:val="sr-Latn-CS"/>
        </w:rPr>
        <w:t>d</w:t>
      </w:r>
      <w:r w:rsidRPr="007D08EB">
        <w:rPr>
          <w:b/>
          <w:noProof/>
          <w:sz w:val="23"/>
          <w:szCs w:val="23"/>
          <w:lang w:val="sr-Latn-CS"/>
        </w:rPr>
        <w:t>a</w:t>
      </w:r>
      <w:r w:rsidR="007D08EB">
        <w:rPr>
          <w:b/>
          <w:noProof/>
          <w:sz w:val="23"/>
          <w:szCs w:val="23"/>
          <w:lang w:val="sr-Latn-CS"/>
        </w:rPr>
        <w:t>n</w:t>
      </w:r>
      <w:r w:rsidRPr="007D08EB">
        <w:rPr>
          <w:noProof/>
          <w:sz w:val="23"/>
          <w:szCs w:val="23"/>
          <w:lang w:val="sr-Latn-CS"/>
        </w:rPr>
        <w:t xml:space="preserve">” </w:t>
      </w:r>
      <w:r w:rsidR="007D08EB">
        <w:rPr>
          <w:noProof/>
          <w:sz w:val="23"/>
          <w:szCs w:val="23"/>
          <w:lang w:val="sr-Latn-CS"/>
        </w:rPr>
        <w:t>zn</w:t>
      </w:r>
      <w:r w:rsidRPr="007D08EB">
        <w:rPr>
          <w:noProof/>
          <w:sz w:val="23"/>
          <w:szCs w:val="23"/>
          <w:lang w:val="sr-Latn-CS"/>
        </w:rPr>
        <w:t>a</w:t>
      </w:r>
      <w:r w:rsidR="007D08EB">
        <w:rPr>
          <w:noProof/>
          <w:sz w:val="23"/>
          <w:szCs w:val="23"/>
          <w:lang w:val="sr-Latn-CS"/>
        </w:rPr>
        <w:t>či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Trans-European Automated Real-time Gross Settlement Express Transfer payment system,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o</w:t>
      </w:r>
      <w:r w:rsidR="007D08EB">
        <w:rPr>
          <w:noProof/>
          <w:sz w:val="23"/>
          <w:szCs w:val="23"/>
          <w:lang w:val="sr-Latn-CS"/>
        </w:rPr>
        <w:t>risti</w:t>
      </w:r>
      <w:r w:rsidRPr="007D08EB">
        <w:rPr>
          <w:noProof/>
          <w:sz w:val="23"/>
          <w:szCs w:val="23"/>
          <w:lang w:val="sr-Latn-CS"/>
        </w:rPr>
        <w:t xml:space="preserve"> je</w:t>
      </w:r>
      <w:r w:rsidR="007D08EB">
        <w:rPr>
          <w:noProof/>
          <w:sz w:val="23"/>
          <w:szCs w:val="23"/>
          <w:lang w:val="sr-Latn-CS"/>
        </w:rPr>
        <w:t>dinstvenu</w:t>
      </w:r>
      <w:r w:rsidRPr="007D08EB">
        <w:rPr>
          <w:noProof/>
          <w:sz w:val="23"/>
          <w:szCs w:val="23"/>
          <w:lang w:val="sr-Latn-CS"/>
        </w:rPr>
        <w:t xml:space="preserve"> </w:t>
      </w:r>
      <w:r w:rsidR="007D08EB">
        <w:rPr>
          <w:noProof/>
          <w:sz w:val="23"/>
          <w:szCs w:val="23"/>
          <w:lang w:val="sr-Latn-CS"/>
        </w:rPr>
        <w:t>zajedničku</w:t>
      </w:r>
      <w:r w:rsidRPr="007D08EB">
        <w:rPr>
          <w:noProof/>
          <w:sz w:val="23"/>
          <w:szCs w:val="23"/>
          <w:lang w:val="sr-Latn-CS"/>
        </w:rPr>
        <w:t xml:space="preserve"> </w:t>
      </w:r>
      <w:r w:rsidR="007D08EB">
        <w:rPr>
          <w:noProof/>
          <w:sz w:val="23"/>
          <w:szCs w:val="23"/>
          <w:lang w:val="sr-Latn-CS"/>
        </w:rPr>
        <w:t>pl</w:t>
      </w:r>
      <w:r w:rsidRPr="007D08EB">
        <w:rPr>
          <w:noProof/>
          <w:sz w:val="23"/>
          <w:szCs w:val="23"/>
          <w:lang w:val="sr-Latn-CS"/>
        </w:rPr>
        <w:t>a</w:t>
      </w:r>
      <w:r w:rsidR="007D08EB">
        <w:rPr>
          <w:noProof/>
          <w:sz w:val="23"/>
          <w:szCs w:val="23"/>
          <w:lang w:val="sr-Latn-CS"/>
        </w:rPr>
        <w:t>tf</w:t>
      </w:r>
      <w:r w:rsidRPr="007D08EB">
        <w:rPr>
          <w:noProof/>
          <w:sz w:val="23"/>
          <w:szCs w:val="23"/>
          <w:lang w:val="sr-Latn-CS"/>
        </w:rPr>
        <w:t>o</w:t>
      </w:r>
      <w:r w:rsidR="007D08EB">
        <w:rPr>
          <w:noProof/>
          <w:sz w:val="23"/>
          <w:szCs w:val="23"/>
          <w:lang w:val="sr-Latn-CS"/>
        </w:rPr>
        <w:t>rmu</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je </w:t>
      </w:r>
      <w:r w:rsidR="007D08EB">
        <w:rPr>
          <w:noProof/>
          <w:sz w:val="23"/>
          <w:szCs w:val="23"/>
          <w:lang w:val="sr-Latn-CS"/>
        </w:rPr>
        <w:t>pokrenut</w:t>
      </w:r>
      <w:r w:rsidRPr="007D08EB">
        <w:rPr>
          <w:noProof/>
          <w:sz w:val="23"/>
          <w:szCs w:val="23"/>
          <w:lang w:val="sr-Latn-CS"/>
        </w:rPr>
        <w:t xml:space="preserve"> 19. </w:t>
      </w:r>
      <w:r w:rsidR="007D08EB">
        <w:rPr>
          <w:noProof/>
          <w:sz w:val="23"/>
          <w:szCs w:val="23"/>
          <w:lang w:val="sr-Latn-CS"/>
        </w:rPr>
        <w:t>n</w:t>
      </w:r>
      <w:r w:rsidRPr="007D08EB">
        <w:rPr>
          <w:noProof/>
          <w:sz w:val="23"/>
          <w:szCs w:val="23"/>
          <w:lang w:val="sr-Latn-CS"/>
        </w:rPr>
        <w:t>o</w:t>
      </w:r>
      <w:r w:rsidR="007D08EB">
        <w:rPr>
          <w:noProof/>
          <w:sz w:val="23"/>
          <w:szCs w:val="23"/>
          <w:lang w:val="sr-Latn-CS"/>
        </w:rPr>
        <w:t>v</w:t>
      </w:r>
      <w:r w:rsidRPr="007D08EB">
        <w:rPr>
          <w:noProof/>
          <w:sz w:val="23"/>
          <w:szCs w:val="23"/>
          <w:lang w:val="sr-Latn-CS"/>
        </w:rPr>
        <w:t>e</w:t>
      </w:r>
      <w:r w:rsidR="007D08EB">
        <w:rPr>
          <w:noProof/>
          <w:sz w:val="23"/>
          <w:szCs w:val="23"/>
          <w:lang w:val="sr-Latn-CS"/>
        </w:rPr>
        <w:t>mbr</w:t>
      </w:r>
      <w:r w:rsidRPr="007D08EB">
        <w:rPr>
          <w:noProof/>
          <w:sz w:val="23"/>
          <w:szCs w:val="23"/>
          <w:lang w:val="sr-Latn-CS"/>
        </w:rPr>
        <w:t xml:space="preserve">a 2007. </w:t>
      </w:r>
      <w:r w:rsidR="007D08EB">
        <w:rPr>
          <w:noProof/>
          <w:sz w:val="23"/>
          <w:szCs w:val="23"/>
          <w:lang w:val="sr-Latn-CS"/>
        </w:rPr>
        <w:t>g</w:t>
      </w:r>
      <w:r w:rsidRPr="007D08EB">
        <w:rPr>
          <w:noProof/>
          <w:sz w:val="23"/>
          <w:szCs w:val="23"/>
          <w:lang w:val="sr-Latn-CS"/>
        </w:rPr>
        <w:t>o</w:t>
      </w:r>
      <w:r w:rsidR="007D08EB">
        <w:rPr>
          <w:noProof/>
          <w:sz w:val="23"/>
          <w:szCs w:val="23"/>
          <w:lang w:val="sr-Latn-CS"/>
        </w:rPr>
        <w:t>din</w:t>
      </w:r>
      <w:r w:rsidRPr="007D08EB">
        <w:rPr>
          <w:noProof/>
          <w:sz w:val="23"/>
          <w:szCs w:val="23"/>
          <w:lang w:val="sr-Latn-CS"/>
        </w:rPr>
        <w:t>e (TARGET2), o</w:t>
      </w:r>
      <w:r w:rsidR="007D08EB">
        <w:rPr>
          <w:noProof/>
          <w:sz w:val="23"/>
          <w:szCs w:val="23"/>
          <w:lang w:val="sr-Latn-CS"/>
        </w:rPr>
        <w:t>tv</w:t>
      </w:r>
      <w:r w:rsidRPr="007D08EB">
        <w:rPr>
          <w:noProof/>
          <w:sz w:val="23"/>
          <w:szCs w:val="23"/>
          <w:lang w:val="sr-Latn-CS"/>
        </w:rPr>
        <w:t>o</w:t>
      </w:r>
      <w:r w:rsidR="007D08EB">
        <w:rPr>
          <w:noProof/>
          <w:sz w:val="23"/>
          <w:szCs w:val="23"/>
          <w:lang w:val="sr-Latn-CS"/>
        </w:rPr>
        <w:t>r</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 xml:space="preserve">a </w:t>
      </w:r>
      <w:r w:rsidR="007D08EB">
        <w:rPr>
          <w:noProof/>
          <w:sz w:val="23"/>
          <w:szCs w:val="23"/>
          <w:lang w:val="sr-Latn-CS"/>
        </w:rPr>
        <w:t>izmir</w:t>
      </w:r>
      <w:r w:rsidRPr="007D08EB">
        <w:rPr>
          <w:noProof/>
          <w:sz w:val="23"/>
          <w:szCs w:val="23"/>
          <w:lang w:val="sr-Latn-CS"/>
        </w:rPr>
        <w:t>e</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pl</w:t>
      </w:r>
      <w:r w:rsidRPr="007D08EB">
        <w:rPr>
          <w:noProof/>
          <w:sz w:val="23"/>
          <w:szCs w:val="23"/>
          <w:lang w:val="sr-Latn-CS"/>
        </w:rPr>
        <w:t>a</w:t>
      </w:r>
      <w:r w:rsidR="007D08EB">
        <w:rPr>
          <w:noProof/>
          <w:sz w:val="23"/>
          <w:szCs w:val="23"/>
          <w:lang w:val="sr-Latn-CS"/>
        </w:rPr>
        <w:t>ć</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a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evrima</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Relevantna</w:t>
      </w:r>
      <w:r w:rsidRPr="007D08EB">
        <w:rPr>
          <w:b/>
          <w:noProof/>
          <w:sz w:val="23"/>
          <w:szCs w:val="23"/>
          <w:lang w:val="sr-Latn-CS"/>
        </w:rPr>
        <w:t xml:space="preserve"> </w:t>
      </w:r>
      <w:r w:rsidR="007D08EB">
        <w:rPr>
          <w:b/>
          <w:noProof/>
          <w:sz w:val="23"/>
          <w:szCs w:val="23"/>
          <w:lang w:val="sr-Latn-CS"/>
        </w:rPr>
        <w:t>međubankarska</w:t>
      </w:r>
      <w:r w:rsidRPr="007D08EB">
        <w:rPr>
          <w:b/>
          <w:noProof/>
          <w:sz w:val="23"/>
          <w:szCs w:val="23"/>
          <w:lang w:val="sr-Latn-CS"/>
        </w:rPr>
        <w:t xml:space="preserve"> </w:t>
      </w:r>
      <w:r w:rsidR="007D08EB">
        <w:rPr>
          <w:b/>
          <w:noProof/>
          <w:sz w:val="23"/>
          <w:szCs w:val="23"/>
          <w:lang w:val="sr-Latn-CS"/>
        </w:rPr>
        <w:t>stopa</w:t>
      </w:r>
      <w:r w:rsidRPr="007D08EB">
        <w:rPr>
          <w:noProof/>
          <w:sz w:val="23"/>
          <w:szCs w:val="23"/>
          <w:lang w:val="sr-Latn-CS"/>
        </w:rPr>
        <w:t xml:space="preserve">” </w:t>
      </w:r>
      <w:r w:rsidR="007D08EB">
        <w:rPr>
          <w:noProof/>
          <w:sz w:val="23"/>
          <w:szCs w:val="23"/>
          <w:lang w:val="sr-Latn-CS"/>
        </w:rPr>
        <w:t>znači</w:t>
      </w:r>
      <w:r w:rsidRPr="007D08EB">
        <w:rPr>
          <w:noProof/>
          <w:sz w:val="23"/>
          <w:szCs w:val="23"/>
          <w:lang w:val="sr-Latn-CS"/>
        </w:rPr>
        <w:t xml:space="preserve"> EURIBOR.</w:t>
      </w:r>
    </w:p>
    <w:p w:rsidR="007F3EC7" w:rsidRPr="007D08EB" w:rsidRDefault="007F3EC7" w:rsidP="007F3EC7">
      <w:pPr>
        <w:rPr>
          <w:noProof/>
          <w:sz w:val="23"/>
          <w:szCs w:val="23"/>
          <w:lang w:val="sr-Latn-CS"/>
        </w:rPr>
      </w:pPr>
      <w:r w:rsidRPr="007D08EB">
        <w:rPr>
          <w:noProof/>
          <w:sz w:val="23"/>
          <w:szCs w:val="23"/>
          <w:lang w:val="sr-Latn-CS"/>
        </w:rPr>
        <w:lastRenderedPageBreak/>
        <w:t>„</w:t>
      </w:r>
      <w:r w:rsidR="007D08EB">
        <w:rPr>
          <w:b/>
          <w:noProof/>
          <w:sz w:val="23"/>
          <w:szCs w:val="23"/>
          <w:lang w:val="sr-Latn-CS"/>
        </w:rPr>
        <w:t>Lista</w:t>
      </w:r>
      <w:r w:rsidRPr="007D08EB">
        <w:rPr>
          <w:b/>
          <w:noProof/>
          <w:sz w:val="23"/>
          <w:szCs w:val="23"/>
          <w:lang w:val="sr-Latn-CS"/>
        </w:rPr>
        <w:t xml:space="preserve"> </w:t>
      </w:r>
      <w:r w:rsidR="007D08EB">
        <w:rPr>
          <w:b/>
          <w:noProof/>
          <w:sz w:val="23"/>
          <w:szCs w:val="23"/>
          <w:lang w:val="sr-Latn-CS"/>
        </w:rPr>
        <w:t>sankcija</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w:t>
      </w:r>
    </w:p>
    <w:p w:rsidR="007F3EC7" w:rsidRPr="007D08EB" w:rsidRDefault="007F3EC7" w:rsidP="007F3EC7">
      <w:pPr>
        <w:ind w:left="360" w:hanging="360"/>
        <w:rPr>
          <w:noProof/>
          <w:sz w:val="23"/>
          <w:szCs w:val="23"/>
          <w:lang w:val="sr-Latn-CS"/>
        </w:rPr>
      </w:pPr>
      <w:r w:rsidRPr="007D08EB">
        <w:rPr>
          <w:noProof/>
          <w:sz w:val="23"/>
          <w:szCs w:val="23"/>
          <w:lang w:val="sr-Latn-CS"/>
        </w:rPr>
        <w:t>(</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sve</w:t>
      </w:r>
      <w:r w:rsidRPr="007D08EB">
        <w:rPr>
          <w:noProof/>
          <w:sz w:val="23"/>
          <w:szCs w:val="23"/>
          <w:lang w:val="sr-Latn-CS"/>
        </w:rPr>
        <w:t xml:space="preserve"> </w:t>
      </w:r>
      <w:r w:rsidR="007D08EB">
        <w:rPr>
          <w:noProof/>
          <w:sz w:val="23"/>
          <w:szCs w:val="23"/>
          <w:lang w:val="sr-Latn-CS"/>
        </w:rPr>
        <w:t>ekonomske</w:t>
      </w:r>
      <w:r w:rsidRPr="007D08EB">
        <w:rPr>
          <w:noProof/>
          <w:sz w:val="23"/>
          <w:szCs w:val="23"/>
          <w:lang w:val="sr-Latn-CS"/>
        </w:rPr>
        <w:t xml:space="preserve">, </w:t>
      </w:r>
      <w:r w:rsidR="007D08EB">
        <w:rPr>
          <w:noProof/>
          <w:sz w:val="23"/>
          <w:szCs w:val="23"/>
          <w:lang w:val="sr-Latn-CS"/>
        </w:rPr>
        <w:t>finansijske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trgovinske</w:t>
      </w:r>
      <w:r w:rsidRPr="007D08EB">
        <w:rPr>
          <w:noProof/>
          <w:sz w:val="23"/>
          <w:szCs w:val="23"/>
          <w:lang w:val="sr-Latn-CS"/>
        </w:rPr>
        <w:t xml:space="preserve"> </w:t>
      </w:r>
      <w:r w:rsidR="007D08EB">
        <w:rPr>
          <w:noProof/>
          <w:sz w:val="23"/>
          <w:szCs w:val="23"/>
          <w:lang w:val="sr-Latn-CS"/>
        </w:rPr>
        <w:t>restriktivne</w:t>
      </w:r>
      <w:r w:rsidRPr="007D08EB">
        <w:rPr>
          <w:noProof/>
          <w:sz w:val="23"/>
          <w:szCs w:val="23"/>
          <w:lang w:val="sr-Latn-CS"/>
        </w:rPr>
        <w:t xml:space="preserve"> </w:t>
      </w:r>
      <w:r w:rsidR="007D08EB">
        <w:rPr>
          <w:noProof/>
          <w:sz w:val="23"/>
          <w:szCs w:val="23"/>
          <w:lang w:val="sr-Latn-CS"/>
        </w:rPr>
        <w:t>mere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embargo</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oružje</w:t>
      </w:r>
      <w:r w:rsidRPr="007D08EB">
        <w:rPr>
          <w:noProof/>
          <w:sz w:val="23"/>
          <w:szCs w:val="23"/>
          <w:lang w:val="sr-Latn-CS"/>
        </w:rPr>
        <w:t xml:space="preserve"> </w:t>
      </w:r>
      <w:r w:rsidR="007D08EB">
        <w:rPr>
          <w:noProof/>
          <w:sz w:val="23"/>
          <w:szCs w:val="23"/>
          <w:lang w:val="sr-Latn-CS"/>
        </w:rPr>
        <w:t>izrečene</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strane</w:t>
      </w:r>
      <w:r w:rsidRPr="007D08EB">
        <w:rPr>
          <w:noProof/>
          <w:sz w:val="23"/>
          <w:szCs w:val="23"/>
          <w:lang w:val="sr-Latn-CS"/>
        </w:rPr>
        <w:t xml:space="preserve"> </w:t>
      </w:r>
      <w:r w:rsidR="007D08EB">
        <w:rPr>
          <w:noProof/>
          <w:sz w:val="23"/>
          <w:szCs w:val="23"/>
          <w:lang w:val="sr-Latn-CS"/>
        </w:rPr>
        <w:t>Evropske</w:t>
      </w:r>
      <w:r w:rsidRPr="007D08EB">
        <w:rPr>
          <w:noProof/>
          <w:sz w:val="23"/>
          <w:szCs w:val="23"/>
          <w:lang w:val="sr-Latn-CS"/>
        </w:rPr>
        <w:t xml:space="preserve"> </w:t>
      </w:r>
      <w:r w:rsidR="007D08EB">
        <w:rPr>
          <w:noProof/>
          <w:sz w:val="23"/>
          <w:szCs w:val="23"/>
          <w:lang w:val="sr-Latn-CS"/>
        </w:rPr>
        <w:t>unije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Poglavljem</w:t>
      </w:r>
      <w:r w:rsidRPr="007D08EB">
        <w:rPr>
          <w:noProof/>
          <w:sz w:val="23"/>
          <w:szCs w:val="23"/>
          <w:lang w:val="sr-Latn-CS"/>
        </w:rPr>
        <w:t xml:space="preserve"> 2 </w:t>
      </w:r>
      <w:r w:rsidR="007D08EB">
        <w:rPr>
          <w:noProof/>
          <w:sz w:val="23"/>
          <w:szCs w:val="23"/>
          <w:lang w:val="sr-Latn-CS"/>
        </w:rPr>
        <w:t>Odeljka</w:t>
      </w:r>
      <w:r w:rsidRPr="007D08EB">
        <w:rPr>
          <w:noProof/>
          <w:sz w:val="23"/>
          <w:szCs w:val="23"/>
          <w:lang w:val="sr-Latn-CS"/>
        </w:rPr>
        <w:t xml:space="preserve"> V </w:t>
      </w:r>
      <w:r w:rsidR="007D08EB">
        <w:rPr>
          <w:noProof/>
          <w:sz w:val="23"/>
          <w:szCs w:val="23"/>
          <w:lang w:val="sr-Latn-CS"/>
        </w:rPr>
        <w:t>Ugovora</w:t>
      </w:r>
      <w:r w:rsidRPr="007D08EB">
        <w:rPr>
          <w:noProof/>
          <w:sz w:val="23"/>
          <w:szCs w:val="23"/>
          <w:lang w:val="sr-Latn-CS"/>
        </w:rPr>
        <w:t xml:space="preserve"> </w:t>
      </w:r>
      <w:r w:rsidR="007D08EB">
        <w:rPr>
          <w:noProof/>
          <w:sz w:val="23"/>
          <w:szCs w:val="23"/>
          <w:lang w:val="sr-Latn-CS"/>
        </w:rPr>
        <w:t>o</w:t>
      </w:r>
      <w:r w:rsidRPr="007D08EB">
        <w:rPr>
          <w:noProof/>
          <w:sz w:val="23"/>
          <w:szCs w:val="23"/>
          <w:lang w:val="sr-Latn-CS"/>
        </w:rPr>
        <w:t xml:space="preserve"> </w:t>
      </w:r>
      <w:r w:rsidR="007D08EB">
        <w:rPr>
          <w:noProof/>
          <w:sz w:val="23"/>
          <w:szCs w:val="23"/>
          <w:lang w:val="sr-Latn-CS"/>
        </w:rPr>
        <w:t>Evropskoj</w:t>
      </w:r>
      <w:r w:rsidRPr="007D08EB">
        <w:rPr>
          <w:noProof/>
          <w:sz w:val="23"/>
          <w:szCs w:val="23"/>
          <w:lang w:val="sr-Latn-CS"/>
        </w:rPr>
        <w:t xml:space="preserve"> </w:t>
      </w:r>
      <w:r w:rsidR="007D08EB">
        <w:rPr>
          <w:noProof/>
          <w:sz w:val="23"/>
          <w:szCs w:val="23"/>
          <w:lang w:val="sr-Latn-CS"/>
        </w:rPr>
        <w:t>uniji</w:t>
      </w:r>
      <w:r w:rsidRPr="007D08EB">
        <w:rPr>
          <w:noProof/>
          <w:sz w:val="23"/>
          <w:szCs w:val="23"/>
          <w:lang w:val="sr-Latn-CS"/>
        </w:rPr>
        <w:t xml:space="preserve"> </w:t>
      </w:r>
      <w:r w:rsidR="007D08EB">
        <w:rPr>
          <w:noProof/>
          <w:sz w:val="23"/>
          <w:szCs w:val="23"/>
          <w:lang w:val="sr-Latn-CS"/>
        </w:rPr>
        <w:t>kao</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člana</w:t>
      </w:r>
      <w:r w:rsidRPr="007D08EB">
        <w:rPr>
          <w:noProof/>
          <w:sz w:val="23"/>
          <w:szCs w:val="23"/>
          <w:lang w:val="sr-Latn-CS"/>
        </w:rPr>
        <w:t xml:space="preserve"> 215. </w:t>
      </w:r>
      <w:r w:rsidR="007D08EB">
        <w:rPr>
          <w:noProof/>
          <w:sz w:val="23"/>
          <w:szCs w:val="23"/>
          <w:lang w:val="sr-Latn-CS"/>
        </w:rPr>
        <w:t>Ugovora</w:t>
      </w:r>
      <w:r w:rsidRPr="007D08EB">
        <w:rPr>
          <w:noProof/>
          <w:sz w:val="23"/>
          <w:szCs w:val="23"/>
          <w:lang w:val="sr-Latn-CS"/>
        </w:rPr>
        <w:t xml:space="preserve"> </w:t>
      </w:r>
      <w:r w:rsidR="007D08EB">
        <w:rPr>
          <w:noProof/>
          <w:sz w:val="23"/>
          <w:szCs w:val="23"/>
          <w:lang w:val="sr-Latn-CS"/>
        </w:rPr>
        <w:t>o</w:t>
      </w:r>
      <w:r w:rsidRPr="007D08EB">
        <w:rPr>
          <w:noProof/>
          <w:sz w:val="23"/>
          <w:szCs w:val="23"/>
          <w:lang w:val="sr-Latn-CS"/>
        </w:rPr>
        <w:t xml:space="preserve"> </w:t>
      </w:r>
      <w:r w:rsidR="007D08EB">
        <w:rPr>
          <w:noProof/>
          <w:sz w:val="23"/>
          <w:szCs w:val="23"/>
          <w:lang w:val="sr-Latn-CS"/>
        </w:rPr>
        <w:t>funkcionisanju</w:t>
      </w:r>
      <w:r w:rsidRPr="007D08EB">
        <w:rPr>
          <w:noProof/>
          <w:sz w:val="23"/>
          <w:szCs w:val="23"/>
          <w:lang w:val="sr-Latn-CS"/>
        </w:rPr>
        <w:t xml:space="preserve"> </w:t>
      </w:r>
      <w:r w:rsidR="007D08EB">
        <w:rPr>
          <w:noProof/>
          <w:sz w:val="23"/>
          <w:szCs w:val="23"/>
          <w:lang w:val="sr-Latn-CS"/>
        </w:rPr>
        <w:t>Evropske</w:t>
      </w:r>
      <w:r w:rsidRPr="007D08EB">
        <w:rPr>
          <w:noProof/>
          <w:sz w:val="23"/>
          <w:szCs w:val="23"/>
          <w:lang w:val="sr-Latn-CS"/>
        </w:rPr>
        <w:t xml:space="preserve"> </w:t>
      </w:r>
      <w:r w:rsidR="007D08EB">
        <w:rPr>
          <w:noProof/>
          <w:sz w:val="23"/>
          <w:szCs w:val="23"/>
          <w:lang w:val="sr-Latn-CS"/>
        </w:rPr>
        <w:t>unije</w:t>
      </w:r>
      <w:r w:rsidRPr="007D08EB">
        <w:rPr>
          <w:noProof/>
          <w:sz w:val="23"/>
          <w:szCs w:val="23"/>
          <w:lang w:val="sr-Latn-CS"/>
        </w:rPr>
        <w:t xml:space="preserve">, </w:t>
      </w:r>
      <w:r w:rsidR="007D08EB">
        <w:rPr>
          <w:noProof/>
          <w:sz w:val="23"/>
          <w:szCs w:val="23"/>
          <w:lang w:val="sr-Latn-CS"/>
        </w:rPr>
        <w:t>uključujući</w:t>
      </w:r>
      <w:r w:rsidRPr="007D08EB">
        <w:rPr>
          <w:noProof/>
          <w:sz w:val="23"/>
          <w:szCs w:val="23"/>
          <w:lang w:val="sr-Latn-CS"/>
        </w:rPr>
        <w:t xml:space="preserve"> </w:t>
      </w:r>
      <w:r w:rsidR="007D08EB">
        <w:rPr>
          <w:noProof/>
          <w:sz w:val="23"/>
          <w:szCs w:val="23"/>
          <w:lang w:val="sr-Latn-CS"/>
        </w:rPr>
        <w:t>ali</w:t>
      </w:r>
      <w:r w:rsidRPr="007D08EB">
        <w:rPr>
          <w:noProof/>
          <w:sz w:val="23"/>
          <w:szCs w:val="23"/>
          <w:lang w:val="sr-Latn-CS"/>
        </w:rPr>
        <w:t xml:space="preserve"> </w:t>
      </w:r>
      <w:r w:rsidR="007D08EB">
        <w:rPr>
          <w:noProof/>
          <w:sz w:val="23"/>
          <w:szCs w:val="23"/>
          <w:lang w:val="sr-Latn-CS"/>
        </w:rPr>
        <w:t>ne</w:t>
      </w:r>
      <w:r w:rsidRPr="007D08EB">
        <w:rPr>
          <w:noProof/>
          <w:sz w:val="23"/>
          <w:szCs w:val="23"/>
          <w:lang w:val="sr-Latn-CS"/>
        </w:rPr>
        <w:t xml:space="preserve"> </w:t>
      </w:r>
      <w:r w:rsidR="007D08EB">
        <w:rPr>
          <w:noProof/>
          <w:sz w:val="23"/>
          <w:szCs w:val="23"/>
          <w:lang w:val="sr-Latn-CS"/>
        </w:rPr>
        <w:t>ograničavajući</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ekonomske</w:t>
      </w:r>
      <w:r w:rsidRPr="007D08EB">
        <w:rPr>
          <w:noProof/>
          <w:sz w:val="23"/>
          <w:szCs w:val="23"/>
          <w:lang w:val="sr-Latn-CS"/>
        </w:rPr>
        <w:t xml:space="preserve">, </w:t>
      </w:r>
      <w:r w:rsidR="007D08EB">
        <w:rPr>
          <w:noProof/>
          <w:sz w:val="23"/>
          <w:szCs w:val="23"/>
          <w:lang w:val="sr-Latn-CS"/>
        </w:rPr>
        <w:t>finansijske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trgovinske</w:t>
      </w:r>
      <w:r w:rsidRPr="007D08EB">
        <w:rPr>
          <w:noProof/>
          <w:sz w:val="23"/>
          <w:szCs w:val="23"/>
          <w:lang w:val="sr-Latn-CS"/>
        </w:rPr>
        <w:t xml:space="preserve"> </w:t>
      </w:r>
      <w:r w:rsidR="007D08EB">
        <w:rPr>
          <w:noProof/>
          <w:sz w:val="23"/>
          <w:szCs w:val="23"/>
          <w:lang w:val="sr-Latn-CS"/>
        </w:rPr>
        <w:t>restriktivne</w:t>
      </w:r>
      <w:r w:rsidRPr="007D08EB">
        <w:rPr>
          <w:noProof/>
          <w:sz w:val="23"/>
          <w:szCs w:val="23"/>
          <w:lang w:val="sr-Latn-CS"/>
        </w:rPr>
        <w:t xml:space="preserve"> </w:t>
      </w:r>
      <w:r w:rsidR="007D08EB">
        <w:rPr>
          <w:noProof/>
          <w:sz w:val="23"/>
          <w:szCs w:val="23"/>
          <w:lang w:val="sr-Latn-CS"/>
        </w:rPr>
        <w:t>mere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embargo</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oružje</w:t>
      </w:r>
      <w:r w:rsidRPr="007D08EB">
        <w:rPr>
          <w:noProof/>
          <w:sz w:val="23"/>
          <w:szCs w:val="23"/>
          <w:lang w:val="sr-Latn-CS"/>
        </w:rPr>
        <w:t xml:space="preserve"> </w:t>
      </w:r>
      <w:r w:rsidR="007D08EB">
        <w:rPr>
          <w:noProof/>
          <w:sz w:val="23"/>
          <w:szCs w:val="23"/>
          <w:lang w:val="sr-Latn-CS"/>
        </w:rPr>
        <w:t>dostupne</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zvaničnim</w:t>
      </w:r>
      <w:r w:rsidRPr="007D08EB">
        <w:rPr>
          <w:noProof/>
          <w:sz w:val="23"/>
          <w:szCs w:val="23"/>
          <w:lang w:val="sr-Latn-CS"/>
        </w:rPr>
        <w:t xml:space="preserve"> </w:t>
      </w:r>
      <w:r w:rsidR="007D08EB">
        <w:rPr>
          <w:noProof/>
          <w:sz w:val="23"/>
          <w:szCs w:val="23"/>
          <w:lang w:val="sr-Latn-CS"/>
        </w:rPr>
        <w:t>sajtovima</w:t>
      </w:r>
      <w:r w:rsidRPr="007D08EB">
        <w:rPr>
          <w:noProof/>
          <w:sz w:val="23"/>
          <w:szCs w:val="23"/>
          <w:lang w:val="sr-Latn-CS"/>
        </w:rPr>
        <w:t xml:space="preserve"> </w:t>
      </w:r>
      <w:r w:rsidR="007D08EB">
        <w:rPr>
          <w:noProof/>
          <w:sz w:val="23"/>
          <w:szCs w:val="23"/>
          <w:lang w:val="sr-Latn-CS"/>
        </w:rPr>
        <w:t>EU</w:t>
      </w:r>
      <w:r w:rsidRPr="007D08EB">
        <w:rPr>
          <w:noProof/>
          <w:sz w:val="23"/>
          <w:szCs w:val="23"/>
          <w:lang w:val="sr-Latn-CS"/>
        </w:rPr>
        <w:t xml:space="preserve"> </w:t>
      </w:r>
      <w:hyperlink r:id="rId12" w:history="1">
        <w:r w:rsidRPr="007D08EB">
          <w:rPr>
            <w:rStyle w:val="Hyperlink"/>
            <w:noProof/>
            <w:sz w:val="23"/>
            <w:szCs w:val="23"/>
            <w:lang w:val="sr-Latn-CS"/>
          </w:rPr>
          <w:t>http://ec.europa.eu/external_relations/cfsp/sanctions/consol-list_en.htm</w:t>
        </w:r>
      </w:hyperlink>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hyperlink r:id="rId13" w:history="1">
        <w:r w:rsidRPr="007D08EB">
          <w:rPr>
            <w:rStyle w:val="Hyperlink"/>
            <w:noProof/>
            <w:sz w:val="23"/>
            <w:szCs w:val="23"/>
            <w:lang w:val="sr-Latn-CS"/>
          </w:rPr>
          <w:t>http://eeas.europa.eu/cfsp/sanctions/docs/measures_en.pdf</w:t>
        </w:r>
      </w:hyperlink>
      <w:r w:rsidRPr="007D08EB">
        <w:rPr>
          <w:noProof/>
          <w:sz w:val="23"/>
          <w:szCs w:val="23"/>
          <w:lang w:val="sr-Latn-CS"/>
        </w:rPr>
        <w:t xml:space="preserve">, </w:t>
      </w:r>
      <w:r w:rsidR="007D08EB">
        <w:rPr>
          <w:noProof/>
          <w:sz w:val="23"/>
          <w:szCs w:val="23"/>
          <w:lang w:val="sr-Latn-CS"/>
        </w:rPr>
        <w:t>kako</w:t>
      </w:r>
      <w:r w:rsidRPr="007D08EB">
        <w:rPr>
          <w:noProof/>
          <w:sz w:val="23"/>
          <w:szCs w:val="23"/>
          <w:lang w:val="sr-Latn-CS"/>
        </w:rPr>
        <w:t xml:space="preserve"> </w:t>
      </w:r>
      <w:r w:rsidR="007D08EB">
        <w:rPr>
          <w:noProof/>
          <w:sz w:val="23"/>
          <w:szCs w:val="23"/>
          <w:lang w:val="sr-Latn-CS"/>
        </w:rPr>
        <w:t>povremeno</w:t>
      </w:r>
      <w:r w:rsidRPr="007D08EB">
        <w:rPr>
          <w:noProof/>
          <w:sz w:val="23"/>
          <w:szCs w:val="23"/>
          <w:lang w:val="sr-Latn-CS"/>
        </w:rPr>
        <w:t xml:space="preserve"> </w:t>
      </w:r>
      <w:r w:rsidR="007D08EB">
        <w:rPr>
          <w:noProof/>
          <w:sz w:val="23"/>
          <w:szCs w:val="23"/>
          <w:lang w:val="sr-Latn-CS"/>
        </w:rPr>
        <w:t>mogu</w:t>
      </w:r>
      <w:r w:rsidRPr="007D08EB">
        <w:rPr>
          <w:noProof/>
          <w:sz w:val="23"/>
          <w:szCs w:val="23"/>
          <w:lang w:val="sr-Latn-CS"/>
        </w:rPr>
        <w:t xml:space="preserve"> </w:t>
      </w:r>
      <w:r w:rsidR="007D08EB">
        <w:rPr>
          <w:noProof/>
          <w:sz w:val="23"/>
          <w:szCs w:val="23"/>
          <w:lang w:val="sr-Latn-CS"/>
        </w:rPr>
        <w:t>biti</w:t>
      </w:r>
      <w:r w:rsidRPr="007D08EB">
        <w:rPr>
          <w:noProof/>
          <w:sz w:val="23"/>
          <w:szCs w:val="23"/>
          <w:lang w:val="sr-Latn-CS"/>
        </w:rPr>
        <w:t xml:space="preserve"> </w:t>
      </w:r>
      <w:r w:rsidR="007D08EB">
        <w:rPr>
          <w:noProof/>
          <w:sz w:val="23"/>
          <w:szCs w:val="23"/>
          <w:lang w:val="sr-Latn-CS"/>
        </w:rPr>
        <w:t>izmenjene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dopunjene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izdate</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novijim</w:t>
      </w:r>
      <w:r w:rsidRPr="007D08EB">
        <w:rPr>
          <w:noProof/>
          <w:sz w:val="23"/>
          <w:szCs w:val="23"/>
          <w:lang w:val="sr-Latn-CS"/>
        </w:rPr>
        <w:t xml:space="preserve"> </w:t>
      </w:r>
      <w:r w:rsidR="007D08EB">
        <w:rPr>
          <w:noProof/>
          <w:sz w:val="23"/>
          <w:szCs w:val="23"/>
          <w:lang w:val="sr-Latn-CS"/>
        </w:rPr>
        <w:t>stranicama</w:t>
      </w:r>
      <w:r w:rsidRPr="007D08EB">
        <w:rPr>
          <w:noProof/>
          <w:sz w:val="23"/>
          <w:szCs w:val="23"/>
          <w:lang w:val="sr-Latn-CS"/>
        </w:rPr>
        <w:t xml:space="preserve">; </w:t>
      </w:r>
      <w:r w:rsidR="007D08EB">
        <w:rPr>
          <w:noProof/>
          <w:sz w:val="23"/>
          <w:szCs w:val="23"/>
          <w:lang w:val="sr-Latn-CS"/>
        </w:rPr>
        <w:t>ili</w:t>
      </w:r>
    </w:p>
    <w:p w:rsidR="007F3EC7" w:rsidRPr="007D08EB" w:rsidRDefault="007F3EC7" w:rsidP="007F3EC7">
      <w:pPr>
        <w:ind w:left="360" w:hanging="360"/>
        <w:rPr>
          <w:noProof/>
          <w:sz w:val="23"/>
          <w:szCs w:val="23"/>
          <w:lang w:val="sr-Latn-CS"/>
        </w:rPr>
      </w:pPr>
      <w:r w:rsidRPr="007D08EB">
        <w:rPr>
          <w:noProof/>
          <w:sz w:val="23"/>
          <w:szCs w:val="23"/>
          <w:lang w:val="sr-Latn-CS"/>
        </w:rPr>
        <w:t>(</w:t>
      </w:r>
      <w:r w:rsidR="007D08EB">
        <w:rPr>
          <w:noProof/>
          <w:sz w:val="23"/>
          <w:szCs w:val="23"/>
          <w:lang w:val="sr-Latn-CS"/>
        </w:rPr>
        <w:t>b</w:t>
      </w:r>
      <w:r w:rsidRPr="007D08EB">
        <w:rPr>
          <w:noProof/>
          <w:sz w:val="23"/>
          <w:szCs w:val="23"/>
          <w:lang w:val="sr-Latn-CS"/>
        </w:rPr>
        <w:t xml:space="preserve">) </w:t>
      </w:r>
      <w:r w:rsidR="007D08EB">
        <w:rPr>
          <w:noProof/>
          <w:sz w:val="23"/>
          <w:szCs w:val="23"/>
          <w:lang w:val="sr-Latn-CS"/>
        </w:rPr>
        <w:t>sve</w:t>
      </w:r>
      <w:r w:rsidRPr="007D08EB">
        <w:rPr>
          <w:noProof/>
          <w:sz w:val="23"/>
          <w:szCs w:val="23"/>
          <w:lang w:val="sr-Latn-CS"/>
        </w:rPr>
        <w:t xml:space="preserve"> </w:t>
      </w:r>
      <w:r w:rsidR="007D08EB">
        <w:rPr>
          <w:noProof/>
          <w:sz w:val="23"/>
          <w:szCs w:val="23"/>
          <w:lang w:val="sr-Latn-CS"/>
        </w:rPr>
        <w:t>ekonomske</w:t>
      </w:r>
      <w:r w:rsidRPr="007D08EB">
        <w:rPr>
          <w:noProof/>
          <w:sz w:val="23"/>
          <w:szCs w:val="23"/>
          <w:lang w:val="sr-Latn-CS"/>
        </w:rPr>
        <w:t xml:space="preserve">, </w:t>
      </w:r>
      <w:r w:rsidR="007D08EB">
        <w:rPr>
          <w:noProof/>
          <w:sz w:val="23"/>
          <w:szCs w:val="23"/>
          <w:lang w:val="sr-Latn-CS"/>
        </w:rPr>
        <w:t>finansijske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trgovinske</w:t>
      </w:r>
      <w:r w:rsidRPr="007D08EB">
        <w:rPr>
          <w:noProof/>
          <w:sz w:val="23"/>
          <w:szCs w:val="23"/>
          <w:lang w:val="sr-Latn-CS"/>
        </w:rPr>
        <w:t xml:space="preserve"> </w:t>
      </w:r>
      <w:r w:rsidR="007D08EB">
        <w:rPr>
          <w:noProof/>
          <w:sz w:val="23"/>
          <w:szCs w:val="23"/>
          <w:lang w:val="sr-Latn-CS"/>
        </w:rPr>
        <w:t>restriktivne</w:t>
      </w:r>
      <w:r w:rsidRPr="007D08EB">
        <w:rPr>
          <w:noProof/>
          <w:sz w:val="23"/>
          <w:szCs w:val="23"/>
          <w:lang w:val="sr-Latn-CS"/>
        </w:rPr>
        <w:t xml:space="preserve"> </w:t>
      </w:r>
      <w:r w:rsidR="007D08EB">
        <w:rPr>
          <w:noProof/>
          <w:sz w:val="23"/>
          <w:szCs w:val="23"/>
          <w:lang w:val="sr-Latn-CS"/>
        </w:rPr>
        <w:t>mere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embargo</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oružje</w:t>
      </w:r>
      <w:r w:rsidRPr="007D08EB">
        <w:rPr>
          <w:noProof/>
          <w:sz w:val="23"/>
          <w:szCs w:val="23"/>
          <w:lang w:val="sr-Latn-CS"/>
        </w:rPr>
        <w:t xml:space="preserve"> </w:t>
      </w:r>
      <w:r w:rsidR="007D08EB">
        <w:rPr>
          <w:noProof/>
          <w:sz w:val="23"/>
          <w:szCs w:val="23"/>
          <w:lang w:val="sr-Latn-CS"/>
        </w:rPr>
        <w:t>izrečene</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strane</w:t>
      </w:r>
      <w:r w:rsidRPr="007D08EB">
        <w:rPr>
          <w:noProof/>
          <w:sz w:val="23"/>
          <w:szCs w:val="23"/>
          <w:lang w:val="sr-Latn-CS"/>
        </w:rPr>
        <w:t xml:space="preserve"> </w:t>
      </w:r>
      <w:r w:rsidR="007D08EB">
        <w:rPr>
          <w:noProof/>
          <w:sz w:val="23"/>
          <w:szCs w:val="23"/>
          <w:lang w:val="sr-Latn-CS"/>
        </w:rPr>
        <w:t>Saveta</w:t>
      </w:r>
      <w:r w:rsidRPr="007D08EB">
        <w:rPr>
          <w:noProof/>
          <w:sz w:val="23"/>
          <w:szCs w:val="23"/>
          <w:lang w:val="sr-Latn-CS"/>
        </w:rPr>
        <w:t xml:space="preserve"> </w:t>
      </w:r>
      <w:r w:rsidR="007D08EB">
        <w:rPr>
          <w:noProof/>
          <w:sz w:val="23"/>
          <w:szCs w:val="23"/>
          <w:lang w:val="sr-Latn-CS"/>
        </w:rPr>
        <w:t>bezbednosti</w:t>
      </w:r>
      <w:r w:rsidRPr="007D08EB">
        <w:rPr>
          <w:noProof/>
          <w:sz w:val="23"/>
          <w:szCs w:val="23"/>
          <w:lang w:val="sr-Latn-CS"/>
        </w:rPr>
        <w:t xml:space="preserve"> </w:t>
      </w:r>
      <w:r w:rsidR="007D08EB">
        <w:rPr>
          <w:noProof/>
          <w:sz w:val="23"/>
          <w:szCs w:val="23"/>
          <w:lang w:val="sr-Latn-CS"/>
        </w:rPr>
        <w:t>Ujedinjenih</w:t>
      </w:r>
      <w:r w:rsidRPr="007D08EB">
        <w:rPr>
          <w:noProof/>
          <w:sz w:val="23"/>
          <w:szCs w:val="23"/>
          <w:lang w:val="sr-Latn-CS"/>
        </w:rPr>
        <w:t xml:space="preserve"> </w:t>
      </w:r>
      <w:r w:rsidR="007D08EB">
        <w:rPr>
          <w:noProof/>
          <w:sz w:val="23"/>
          <w:szCs w:val="23"/>
          <w:lang w:val="sr-Latn-CS"/>
        </w:rPr>
        <w:t>nacija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članom</w:t>
      </w:r>
      <w:r w:rsidRPr="007D08EB">
        <w:rPr>
          <w:noProof/>
          <w:sz w:val="23"/>
          <w:szCs w:val="23"/>
          <w:lang w:val="sr-Latn-CS"/>
        </w:rPr>
        <w:t xml:space="preserve"> 41. </w:t>
      </w:r>
      <w:r w:rsidR="007D08EB">
        <w:rPr>
          <w:noProof/>
          <w:sz w:val="23"/>
          <w:szCs w:val="23"/>
          <w:lang w:val="sr-Latn-CS"/>
        </w:rPr>
        <w:t>Povelje</w:t>
      </w:r>
      <w:r w:rsidRPr="007D08EB">
        <w:rPr>
          <w:noProof/>
          <w:sz w:val="23"/>
          <w:szCs w:val="23"/>
          <w:lang w:val="sr-Latn-CS"/>
        </w:rPr>
        <w:t xml:space="preserve"> </w:t>
      </w:r>
      <w:r w:rsidR="007D08EB">
        <w:rPr>
          <w:noProof/>
          <w:sz w:val="23"/>
          <w:szCs w:val="23"/>
          <w:lang w:val="sr-Latn-CS"/>
        </w:rPr>
        <w:t>UN</w:t>
      </w:r>
      <w:r w:rsidRPr="007D08EB">
        <w:rPr>
          <w:noProof/>
          <w:sz w:val="23"/>
          <w:szCs w:val="23"/>
          <w:lang w:val="sr-Latn-CS"/>
        </w:rPr>
        <w:t xml:space="preserve">, </w:t>
      </w:r>
      <w:r w:rsidR="007D08EB">
        <w:rPr>
          <w:noProof/>
          <w:sz w:val="23"/>
          <w:szCs w:val="23"/>
          <w:lang w:val="sr-Latn-CS"/>
        </w:rPr>
        <w:t>uključujući</w:t>
      </w:r>
      <w:r w:rsidRPr="007D08EB">
        <w:rPr>
          <w:noProof/>
          <w:sz w:val="23"/>
          <w:szCs w:val="23"/>
          <w:lang w:val="sr-Latn-CS"/>
        </w:rPr>
        <w:t xml:space="preserve"> </w:t>
      </w:r>
      <w:r w:rsidR="007D08EB">
        <w:rPr>
          <w:noProof/>
          <w:sz w:val="23"/>
          <w:szCs w:val="23"/>
          <w:lang w:val="sr-Latn-CS"/>
        </w:rPr>
        <w:t>ali</w:t>
      </w:r>
      <w:r w:rsidRPr="007D08EB">
        <w:rPr>
          <w:noProof/>
          <w:sz w:val="23"/>
          <w:szCs w:val="23"/>
          <w:lang w:val="sr-Latn-CS"/>
        </w:rPr>
        <w:t xml:space="preserve"> </w:t>
      </w:r>
      <w:r w:rsidR="007D08EB">
        <w:rPr>
          <w:noProof/>
          <w:sz w:val="23"/>
          <w:szCs w:val="23"/>
          <w:lang w:val="sr-Latn-CS"/>
        </w:rPr>
        <w:t>ne</w:t>
      </w:r>
      <w:r w:rsidRPr="007D08EB">
        <w:rPr>
          <w:noProof/>
          <w:sz w:val="23"/>
          <w:szCs w:val="23"/>
          <w:lang w:val="sr-Latn-CS"/>
        </w:rPr>
        <w:t xml:space="preserve"> </w:t>
      </w:r>
      <w:r w:rsidR="007D08EB">
        <w:rPr>
          <w:noProof/>
          <w:sz w:val="23"/>
          <w:szCs w:val="23"/>
          <w:lang w:val="sr-Latn-CS"/>
        </w:rPr>
        <w:t>ograničavajući</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ekonomske</w:t>
      </w:r>
      <w:r w:rsidRPr="007D08EB">
        <w:rPr>
          <w:noProof/>
          <w:sz w:val="23"/>
          <w:szCs w:val="23"/>
          <w:lang w:val="sr-Latn-CS"/>
        </w:rPr>
        <w:t xml:space="preserve">, </w:t>
      </w:r>
      <w:r w:rsidR="007D08EB">
        <w:rPr>
          <w:noProof/>
          <w:sz w:val="23"/>
          <w:szCs w:val="23"/>
          <w:lang w:val="sr-Latn-CS"/>
        </w:rPr>
        <w:t>finansijske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trgovinske</w:t>
      </w:r>
      <w:r w:rsidRPr="007D08EB">
        <w:rPr>
          <w:noProof/>
          <w:sz w:val="23"/>
          <w:szCs w:val="23"/>
          <w:lang w:val="sr-Latn-CS"/>
        </w:rPr>
        <w:t xml:space="preserve"> </w:t>
      </w:r>
      <w:r w:rsidR="007D08EB">
        <w:rPr>
          <w:noProof/>
          <w:sz w:val="23"/>
          <w:szCs w:val="23"/>
          <w:lang w:val="sr-Latn-CS"/>
        </w:rPr>
        <w:t>restriktivne</w:t>
      </w:r>
      <w:r w:rsidRPr="007D08EB">
        <w:rPr>
          <w:noProof/>
          <w:sz w:val="23"/>
          <w:szCs w:val="23"/>
          <w:lang w:val="sr-Latn-CS"/>
        </w:rPr>
        <w:t xml:space="preserve"> </w:t>
      </w:r>
      <w:r w:rsidR="007D08EB">
        <w:rPr>
          <w:noProof/>
          <w:sz w:val="23"/>
          <w:szCs w:val="23"/>
          <w:lang w:val="sr-Latn-CS"/>
        </w:rPr>
        <w:t>mere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embargo</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oružje</w:t>
      </w:r>
      <w:r w:rsidRPr="007D08EB">
        <w:rPr>
          <w:noProof/>
          <w:sz w:val="23"/>
          <w:szCs w:val="23"/>
          <w:lang w:val="sr-Latn-CS"/>
        </w:rPr>
        <w:t xml:space="preserve"> </w:t>
      </w:r>
      <w:r w:rsidR="007D08EB">
        <w:rPr>
          <w:noProof/>
          <w:sz w:val="23"/>
          <w:szCs w:val="23"/>
          <w:lang w:val="sr-Latn-CS"/>
        </w:rPr>
        <w:t>dostupne</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zvaničnom</w:t>
      </w:r>
      <w:r w:rsidRPr="007D08EB">
        <w:rPr>
          <w:noProof/>
          <w:sz w:val="23"/>
          <w:szCs w:val="23"/>
          <w:lang w:val="sr-Latn-CS"/>
        </w:rPr>
        <w:t xml:space="preserve"> </w:t>
      </w:r>
      <w:r w:rsidR="007D08EB">
        <w:rPr>
          <w:noProof/>
          <w:sz w:val="23"/>
          <w:szCs w:val="23"/>
          <w:lang w:val="sr-Latn-CS"/>
        </w:rPr>
        <w:t>sajtu</w:t>
      </w:r>
      <w:r w:rsidRPr="007D08EB">
        <w:rPr>
          <w:noProof/>
          <w:sz w:val="23"/>
          <w:szCs w:val="23"/>
          <w:lang w:val="sr-Latn-CS"/>
        </w:rPr>
        <w:t xml:space="preserve"> </w:t>
      </w:r>
      <w:r w:rsidR="007D08EB">
        <w:rPr>
          <w:noProof/>
          <w:sz w:val="23"/>
          <w:szCs w:val="23"/>
          <w:lang w:val="sr-Latn-CS"/>
        </w:rPr>
        <w:t>UN</w:t>
      </w:r>
      <w:r w:rsidRPr="007D08EB">
        <w:rPr>
          <w:noProof/>
          <w:sz w:val="23"/>
          <w:szCs w:val="23"/>
          <w:lang w:val="sr-Latn-CS"/>
        </w:rPr>
        <w:t xml:space="preserve"> </w:t>
      </w:r>
      <w:hyperlink r:id="rId14" w:history="1">
        <w:r w:rsidRPr="007D08EB">
          <w:rPr>
            <w:rStyle w:val="Hyperlink"/>
            <w:noProof/>
            <w:color w:val="auto"/>
            <w:sz w:val="23"/>
            <w:szCs w:val="23"/>
            <w:lang w:val="sr-Latn-CS"/>
          </w:rPr>
          <w:t>http://www.un.org/Docs/sc/committees/INTRO.htm</w:t>
        </w:r>
      </w:hyperlink>
      <w:r w:rsidRPr="007D08EB">
        <w:rPr>
          <w:noProof/>
          <w:sz w:val="23"/>
          <w:szCs w:val="23"/>
          <w:lang w:val="sr-Latn-CS"/>
        </w:rPr>
        <w:t xml:space="preserve">, </w:t>
      </w:r>
      <w:r w:rsidR="007D08EB">
        <w:rPr>
          <w:noProof/>
          <w:sz w:val="23"/>
          <w:szCs w:val="23"/>
          <w:lang w:val="sr-Latn-CS"/>
        </w:rPr>
        <w:t>kako</w:t>
      </w:r>
      <w:r w:rsidRPr="007D08EB">
        <w:rPr>
          <w:noProof/>
          <w:sz w:val="23"/>
          <w:szCs w:val="23"/>
          <w:lang w:val="sr-Latn-CS"/>
        </w:rPr>
        <w:t xml:space="preserve"> </w:t>
      </w:r>
      <w:r w:rsidR="007D08EB">
        <w:rPr>
          <w:noProof/>
          <w:sz w:val="23"/>
          <w:szCs w:val="23"/>
          <w:lang w:val="sr-Latn-CS"/>
        </w:rPr>
        <w:t>povremeno</w:t>
      </w:r>
      <w:r w:rsidRPr="007D08EB">
        <w:rPr>
          <w:noProof/>
          <w:sz w:val="23"/>
          <w:szCs w:val="23"/>
          <w:lang w:val="sr-Latn-CS"/>
        </w:rPr>
        <w:t xml:space="preserve"> </w:t>
      </w:r>
      <w:r w:rsidR="007D08EB">
        <w:rPr>
          <w:noProof/>
          <w:sz w:val="23"/>
          <w:szCs w:val="23"/>
          <w:lang w:val="sr-Latn-CS"/>
        </w:rPr>
        <w:t>mogu</w:t>
      </w:r>
      <w:r w:rsidRPr="007D08EB">
        <w:rPr>
          <w:noProof/>
          <w:sz w:val="23"/>
          <w:szCs w:val="23"/>
          <w:lang w:val="sr-Latn-CS"/>
        </w:rPr>
        <w:t xml:space="preserve"> </w:t>
      </w:r>
      <w:r w:rsidR="007D08EB">
        <w:rPr>
          <w:noProof/>
          <w:sz w:val="23"/>
          <w:szCs w:val="23"/>
          <w:lang w:val="sr-Latn-CS"/>
        </w:rPr>
        <w:t>biti</w:t>
      </w:r>
      <w:r w:rsidRPr="007D08EB">
        <w:rPr>
          <w:noProof/>
          <w:sz w:val="23"/>
          <w:szCs w:val="23"/>
          <w:lang w:val="sr-Latn-CS"/>
        </w:rPr>
        <w:t xml:space="preserve"> </w:t>
      </w:r>
      <w:r w:rsidR="007D08EB">
        <w:rPr>
          <w:noProof/>
          <w:sz w:val="23"/>
          <w:szCs w:val="23"/>
          <w:lang w:val="sr-Latn-CS"/>
        </w:rPr>
        <w:t>izmenjene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dopunjene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izdate</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novijim</w:t>
      </w:r>
      <w:r w:rsidRPr="007D08EB">
        <w:rPr>
          <w:noProof/>
          <w:sz w:val="23"/>
          <w:szCs w:val="23"/>
          <w:lang w:val="sr-Latn-CS"/>
        </w:rPr>
        <w:t xml:space="preserve"> </w:t>
      </w:r>
      <w:r w:rsidR="007D08EB">
        <w:rPr>
          <w:noProof/>
          <w:sz w:val="23"/>
          <w:szCs w:val="23"/>
          <w:lang w:val="sr-Latn-CS"/>
        </w:rPr>
        <w:t>stranicama</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Sankcionisana</w:t>
      </w:r>
      <w:r w:rsidRPr="007D08EB">
        <w:rPr>
          <w:b/>
          <w:noProof/>
          <w:sz w:val="23"/>
          <w:szCs w:val="23"/>
          <w:lang w:val="sr-Latn-CS"/>
        </w:rPr>
        <w:t xml:space="preserve"> </w:t>
      </w:r>
      <w:r w:rsidR="007D08EB">
        <w:rPr>
          <w:b/>
          <w:noProof/>
          <w:sz w:val="23"/>
          <w:szCs w:val="23"/>
          <w:lang w:val="sr-Latn-CS"/>
        </w:rPr>
        <w:t>lica</w:t>
      </w:r>
      <w:r w:rsidRPr="007D08EB">
        <w:rPr>
          <w:noProof/>
          <w:sz w:val="23"/>
          <w:szCs w:val="23"/>
          <w:lang w:val="sr-Latn-CS"/>
        </w:rPr>
        <w:t xml:space="preserve">” </w:t>
      </w:r>
      <w:r w:rsidR="007D08EB">
        <w:rPr>
          <w:noProof/>
          <w:sz w:val="23"/>
          <w:szCs w:val="23"/>
          <w:lang w:val="sr-Latn-CS"/>
        </w:rPr>
        <w:t>označava</w:t>
      </w:r>
      <w:r w:rsidRPr="007D08EB">
        <w:rPr>
          <w:noProof/>
          <w:sz w:val="23"/>
          <w:szCs w:val="23"/>
          <w:lang w:val="sr-Latn-CS"/>
        </w:rPr>
        <w:t xml:space="preserve"> </w:t>
      </w:r>
      <w:r w:rsidR="007D08EB">
        <w:rPr>
          <w:noProof/>
          <w:sz w:val="23"/>
          <w:szCs w:val="23"/>
          <w:lang w:val="sr-Latn-CS"/>
        </w:rPr>
        <w:t>pojedinca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subjekat</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naveden</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jednoj</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više</w:t>
      </w:r>
      <w:r w:rsidRPr="007D08EB">
        <w:rPr>
          <w:noProof/>
          <w:sz w:val="23"/>
          <w:szCs w:val="23"/>
          <w:lang w:val="sr-Latn-CS"/>
        </w:rPr>
        <w:t xml:space="preserve"> </w:t>
      </w:r>
      <w:r w:rsidR="007D08EB">
        <w:rPr>
          <w:noProof/>
          <w:sz w:val="23"/>
          <w:szCs w:val="23"/>
          <w:lang w:val="sr-Latn-CS"/>
        </w:rPr>
        <w:t>Lista</w:t>
      </w:r>
      <w:r w:rsidRPr="007D08EB">
        <w:rPr>
          <w:noProof/>
          <w:sz w:val="23"/>
          <w:szCs w:val="23"/>
          <w:lang w:val="sr-Latn-CS"/>
        </w:rPr>
        <w:t xml:space="preserve"> </w:t>
      </w:r>
      <w:r w:rsidR="007D08EB">
        <w:rPr>
          <w:noProof/>
          <w:sz w:val="23"/>
          <w:szCs w:val="23"/>
          <w:lang w:val="sr-Latn-CS"/>
        </w:rPr>
        <w:t>sankcija</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Z</w:t>
      </w:r>
      <w:r w:rsidRPr="007D08EB">
        <w:rPr>
          <w:b/>
          <w:noProof/>
          <w:sz w:val="23"/>
          <w:szCs w:val="23"/>
          <w:lang w:val="sr-Latn-CS"/>
        </w:rPr>
        <w:t>a</w:t>
      </w:r>
      <w:r w:rsidR="007D08EB">
        <w:rPr>
          <w:b/>
          <w:noProof/>
          <w:sz w:val="23"/>
          <w:szCs w:val="23"/>
          <w:lang w:val="sr-Latn-CS"/>
        </w:rPr>
        <w:t>k</w:t>
      </w:r>
      <w:r w:rsidRPr="007D08EB">
        <w:rPr>
          <w:b/>
          <w:noProof/>
          <w:sz w:val="23"/>
          <w:szCs w:val="23"/>
          <w:lang w:val="sr-Latn-CS"/>
        </w:rPr>
        <w:t>a</w:t>
      </w:r>
      <w:r w:rsidR="007D08EB">
        <w:rPr>
          <w:b/>
          <w:noProof/>
          <w:sz w:val="23"/>
          <w:szCs w:val="23"/>
          <w:lang w:val="sr-Latn-CS"/>
        </w:rPr>
        <w:t>z</w:t>
      </w:r>
      <w:r w:rsidRPr="007D08EB">
        <w:rPr>
          <w:b/>
          <w:noProof/>
          <w:sz w:val="23"/>
          <w:szCs w:val="23"/>
          <w:lang w:val="sr-Latn-CS"/>
        </w:rPr>
        <w:t>a</w:t>
      </w:r>
      <w:r w:rsidR="007D08EB">
        <w:rPr>
          <w:b/>
          <w:noProof/>
          <w:sz w:val="23"/>
          <w:szCs w:val="23"/>
          <w:lang w:val="sr-Latn-CS"/>
        </w:rPr>
        <w:t>ni</w:t>
      </w:r>
      <w:r w:rsidRPr="007D08EB">
        <w:rPr>
          <w:b/>
          <w:noProof/>
          <w:sz w:val="23"/>
          <w:szCs w:val="23"/>
          <w:lang w:val="sr-Latn-CS"/>
        </w:rPr>
        <w:t xml:space="preserve"> </w:t>
      </w:r>
      <w:r w:rsidR="007D08EB">
        <w:rPr>
          <w:b/>
          <w:noProof/>
          <w:sz w:val="23"/>
          <w:szCs w:val="23"/>
          <w:lang w:val="sr-Latn-CS"/>
        </w:rPr>
        <w:t>d</w:t>
      </w:r>
      <w:r w:rsidRPr="007D08EB">
        <w:rPr>
          <w:b/>
          <w:noProof/>
          <w:sz w:val="23"/>
          <w:szCs w:val="23"/>
          <w:lang w:val="sr-Latn-CS"/>
        </w:rPr>
        <w:t>a</w:t>
      </w:r>
      <w:r w:rsidR="007D08EB">
        <w:rPr>
          <w:b/>
          <w:noProof/>
          <w:sz w:val="23"/>
          <w:szCs w:val="23"/>
          <w:lang w:val="sr-Latn-CS"/>
        </w:rPr>
        <w:t>tum</w:t>
      </w:r>
      <w:r w:rsidRPr="007D08EB">
        <w:rPr>
          <w:b/>
          <w:noProof/>
          <w:sz w:val="23"/>
          <w:szCs w:val="23"/>
          <w:lang w:val="sr-Latn-CS"/>
        </w:rPr>
        <w:t xml:space="preserve"> </w:t>
      </w:r>
      <w:r w:rsidR="007D08EB">
        <w:rPr>
          <w:b/>
          <w:noProof/>
          <w:sz w:val="23"/>
          <w:szCs w:val="23"/>
          <w:lang w:val="sr-Latn-CS"/>
        </w:rPr>
        <w:t>ispl</w:t>
      </w:r>
      <w:r w:rsidRPr="007D08EB">
        <w:rPr>
          <w:b/>
          <w:noProof/>
          <w:sz w:val="23"/>
          <w:szCs w:val="23"/>
          <w:lang w:val="sr-Latn-CS"/>
        </w:rPr>
        <w:t>a</w:t>
      </w:r>
      <w:r w:rsidR="007D08EB">
        <w:rPr>
          <w:b/>
          <w:noProof/>
          <w:sz w:val="23"/>
          <w:szCs w:val="23"/>
          <w:lang w:val="sr-Latn-CS"/>
        </w:rPr>
        <w:t>t</w:t>
      </w:r>
      <w:r w:rsidRPr="007D08EB">
        <w:rPr>
          <w:b/>
          <w:noProof/>
          <w:sz w:val="23"/>
          <w:szCs w:val="23"/>
          <w:lang w:val="sr-Latn-CS"/>
        </w:rPr>
        <w:t>e</w:t>
      </w:r>
      <w:r w:rsidRPr="007D08EB">
        <w:rPr>
          <w:noProof/>
          <w:sz w:val="23"/>
          <w:szCs w:val="23"/>
          <w:lang w:val="sr-Latn-CS"/>
        </w:rPr>
        <w:t xml:space="preserve">” </w:t>
      </w:r>
      <w:r w:rsidR="007D08EB">
        <w:rPr>
          <w:noProof/>
          <w:sz w:val="23"/>
          <w:szCs w:val="23"/>
          <w:lang w:val="sr-Latn-CS"/>
        </w:rPr>
        <w:t>zn</w:t>
      </w:r>
      <w:r w:rsidRPr="007D08EB">
        <w:rPr>
          <w:noProof/>
          <w:sz w:val="23"/>
          <w:szCs w:val="23"/>
          <w:lang w:val="sr-Latn-CS"/>
        </w:rPr>
        <w:t>a</w:t>
      </w:r>
      <w:r w:rsidR="007D08EB">
        <w:rPr>
          <w:noProof/>
          <w:sz w:val="23"/>
          <w:szCs w:val="23"/>
          <w:lang w:val="sr-Latn-CS"/>
        </w:rPr>
        <w:t>či</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a</w:t>
      </w:r>
      <w:r w:rsidR="007D08EB">
        <w:rPr>
          <w:noProof/>
          <w:sz w:val="23"/>
          <w:szCs w:val="23"/>
          <w:lang w:val="sr-Latn-CS"/>
        </w:rPr>
        <w:t>tum</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je T</w:t>
      </w:r>
      <w:r w:rsidR="007D08EB">
        <w:rPr>
          <w:noProof/>
          <w:sz w:val="23"/>
          <w:szCs w:val="23"/>
          <w:lang w:val="sr-Latn-CS"/>
        </w:rPr>
        <w:t>r</w:t>
      </w:r>
      <w:r w:rsidRPr="007D08EB">
        <w:rPr>
          <w:noProof/>
          <w:sz w:val="23"/>
          <w:szCs w:val="23"/>
          <w:lang w:val="sr-Latn-CS"/>
        </w:rPr>
        <w:t>a</w:t>
      </w:r>
      <w:r w:rsidR="007D08EB">
        <w:rPr>
          <w:noProof/>
          <w:sz w:val="23"/>
          <w:szCs w:val="23"/>
          <w:lang w:val="sr-Latn-CS"/>
        </w:rPr>
        <w:t>nš</w:t>
      </w:r>
      <w:r w:rsidRPr="007D08EB">
        <w:rPr>
          <w:noProof/>
          <w:sz w:val="23"/>
          <w:szCs w:val="23"/>
          <w:lang w:val="sr-Latn-CS"/>
        </w:rPr>
        <w:t xml:space="preserve">a </w:t>
      </w:r>
      <w:r w:rsidR="007D08EB">
        <w:rPr>
          <w:noProof/>
          <w:sz w:val="23"/>
          <w:szCs w:val="23"/>
          <w:lang w:val="sr-Latn-CS"/>
        </w:rPr>
        <w:t>z</w:t>
      </w:r>
      <w:r w:rsidRPr="007D08EB">
        <w:rPr>
          <w:noProof/>
          <w:sz w:val="23"/>
          <w:szCs w:val="23"/>
          <w:lang w:val="sr-Latn-CS"/>
        </w:rPr>
        <w:t>a</w:t>
      </w:r>
      <w:r w:rsidR="007D08EB">
        <w:rPr>
          <w:noProof/>
          <w:sz w:val="23"/>
          <w:szCs w:val="23"/>
          <w:lang w:val="sr-Latn-CS"/>
        </w:rPr>
        <w:t>k</w:t>
      </w:r>
      <w:r w:rsidRPr="007D08EB">
        <w:rPr>
          <w:noProof/>
          <w:sz w:val="23"/>
          <w:szCs w:val="23"/>
          <w:lang w:val="sr-Latn-CS"/>
        </w:rPr>
        <w:t>a</w:t>
      </w:r>
      <w:r w:rsidR="007D08EB">
        <w:rPr>
          <w:noProof/>
          <w:sz w:val="23"/>
          <w:szCs w:val="23"/>
          <w:lang w:val="sr-Latn-CS"/>
        </w:rPr>
        <w:t>z</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a </w:t>
      </w:r>
      <w:r w:rsidR="007D08EB">
        <w:rPr>
          <w:noProof/>
          <w:sz w:val="23"/>
          <w:szCs w:val="23"/>
          <w:lang w:val="sr-Latn-CS"/>
        </w:rPr>
        <w:t>z</w:t>
      </w:r>
      <w:r w:rsidRPr="007D08EB">
        <w:rPr>
          <w:noProof/>
          <w:sz w:val="23"/>
          <w:szCs w:val="23"/>
          <w:lang w:val="sr-Latn-CS"/>
        </w:rPr>
        <w:t xml:space="preserve">a </w:t>
      </w:r>
      <w:r w:rsidR="007D08EB">
        <w:rPr>
          <w:noProof/>
          <w:sz w:val="23"/>
          <w:szCs w:val="23"/>
          <w:lang w:val="sr-Latn-CS"/>
        </w:rPr>
        <w:t>ispl</w:t>
      </w:r>
      <w:r w:rsidRPr="007D08EB">
        <w:rPr>
          <w:noProof/>
          <w:sz w:val="23"/>
          <w:szCs w:val="23"/>
          <w:lang w:val="sr-Latn-CS"/>
        </w:rPr>
        <w:t>a</w:t>
      </w:r>
      <w:r w:rsidR="007D08EB">
        <w:rPr>
          <w:noProof/>
          <w:sz w:val="23"/>
          <w:szCs w:val="23"/>
          <w:lang w:val="sr-Latn-CS"/>
        </w:rPr>
        <w:t>tu</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w:t>
      </w:r>
      <w:r w:rsidRPr="007D08EB">
        <w:rPr>
          <w:noProof/>
          <w:sz w:val="23"/>
          <w:szCs w:val="23"/>
          <w:lang w:val="sr-Latn-CS"/>
        </w:rPr>
        <w:t>a</w:t>
      </w:r>
      <w:r w:rsidR="007D08EB">
        <w:rPr>
          <w:noProof/>
          <w:sz w:val="23"/>
          <w:szCs w:val="23"/>
          <w:lang w:val="sr-Latn-CS"/>
        </w:rPr>
        <w:t>du</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a </w:t>
      </w:r>
      <w:r w:rsidR="007D08EB">
        <w:rPr>
          <w:noProof/>
          <w:sz w:val="23"/>
          <w:szCs w:val="23"/>
          <w:lang w:val="sr-Latn-CS"/>
        </w:rPr>
        <w:t>čl</w:t>
      </w:r>
      <w:r w:rsidRPr="007D08EB">
        <w:rPr>
          <w:noProof/>
          <w:sz w:val="23"/>
          <w:szCs w:val="23"/>
          <w:lang w:val="sr-Latn-CS"/>
        </w:rPr>
        <w:t>a</w:t>
      </w:r>
      <w:r w:rsidR="007D08EB">
        <w:rPr>
          <w:noProof/>
          <w:sz w:val="23"/>
          <w:szCs w:val="23"/>
          <w:lang w:val="sr-Latn-CS"/>
        </w:rPr>
        <w:t>n</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1.2.</w:t>
      </w:r>
      <w:r w:rsidR="007D08EB">
        <w:rPr>
          <w:noProof/>
          <w:sz w:val="23"/>
          <w:szCs w:val="23"/>
          <w:lang w:val="sr-Latn-CS"/>
        </w:rPr>
        <w:t>B</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Obezbeđenje</w:t>
      </w:r>
      <w:r w:rsidRPr="007D08EB">
        <w:rPr>
          <w:noProof/>
          <w:sz w:val="23"/>
          <w:szCs w:val="23"/>
          <w:lang w:val="sr-Latn-CS"/>
        </w:rPr>
        <w:t xml:space="preserve">” </w:t>
      </w:r>
      <w:r w:rsidR="007D08EB">
        <w:rPr>
          <w:noProof/>
          <w:sz w:val="23"/>
          <w:szCs w:val="23"/>
          <w:lang w:val="sr-Latn-CS"/>
        </w:rPr>
        <w:t>zn</w:t>
      </w:r>
      <w:r w:rsidRPr="007D08EB">
        <w:rPr>
          <w:noProof/>
          <w:sz w:val="23"/>
          <w:szCs w:val="23"/>
          <w:lang w:val="sr-Latn-CS"/>
        </w:rPr>
        <w:t>a</w:t>
      </w:r>
      <w:r w:rsidR="007D08EB">
        <w:rPr>
          <w:noProof/>
          <w:sz w:val="23"/>
          <w:szCs w:val="23"/>
          <w:lang w:val="sr-Latn-CS"/>
        </w:rPr>
        <w:t>či</w:t>
      </w:r>
      <w:r w:rsidRPr="007D08EB">
        <w:rPr>
          <w:noProof/>
          <w:sz w:val="23"/>
          <w:szCs w:val="23"/>
          <w:lang w:val="sr-Latn-CS"/>
        </w:rPr>
        <w:t xml:space="preserve">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k</w:t>
      </w:r>
      <w:r w:rsidRPr="007D08EB">
        <w:rPr>
          <w:noProof/>
          <w:sz w:val="23"/>
          <w:szCs w:val="23"/>
          <w:lang w:val="sr-Latn-CS"/>
        </w:rPr>
        <w:t>oj</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hip</w:t>
      </w:r>
      <w:r w:rsidRPr="007D08EB">
        <w:rPr>
          <w:noProof/>
          <w:sz w:val="23"/>
          <w:szCs w:val="23"/>
          <w:lang w:val="sr-Latn-CS"/>
        </w:rPr>
        <w:t>o</w:t>
      </w:r>
      <w:r w:rsidR="007D08EB">
        <w:rPr>
          <w:noProof/>
          <w:sz w:val="23"/>
          <w:szCs w:val="23"/>
          <w:lang w:val="sr-Latn-CS"/>
        </w:rPr>
        <w:t>t</w:t>
      </w:r>
      <w:r w:rsidRPr="007D08EB">
        <w:rPr>
          <w:noProof/>
          <w:sz w:val="23"/>
          <w:szCs w:val="23"/>
          <w:lang w:val="sr-Latn-CS"/>
        </w:rPr>
        <w:t>e</w:t>
      </w:r>
      <w:r w:rsidR="007D08EB">
        <w:rPr>
          <w:noProof/>
          <w:sz w:val="23"/>
          <w:szCs w:val="23"/>
          <w:lang w:val="sr-Latn-CS"/>
        </w:rPr>
        <w:t>ku</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w:t>
      </w:r>
      <w:r w:rsidR="007D08EB">
        <w:rPr>
          <w:noProof/>
          <w:sz w:val="23"/>
          <w:szCs w:val="23"/>
          <w:lang w:val="sr-Latn-CS"/>
        </w:rPr>
        <w:t>l</w:t>
      </w:r>
      <w:r w:rsidRPr="007D08EB">
        <w:rPr>
          <w:noProof/>
          <w:sz w:val="23"/>
          <w:szCs w:val="23"/>
          <w:lang w:val="sr-Latn-CS"/>
        </w:rPr>
        <w:t>o</w:t>
      </w:r>
      <w:r w:rsidR="007D08EB">
        <w:rPr>
          <w:noProof/>
          <w:sz w:val="23"/>
          <w:szCs w:val="23"/>
          <w:lang w:val="sr-Latn-CS"/>
        </w:rPr>
        <w:t>g</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w:t>
      </w:r>
      <w:r w:rsidR="007D08EB">
        <w:rPr>
          <w:noProof/>
          <w:sz w:val="23"/>
          <w:szCs w:val="23"/>
          <w:lang w:val="sr-Latn-CS"/>
        </w:rPr>
        <w:t>l</w:t>
      </w:r>
      <w:r w:rsidRPr="007D08EB">
        <w:rPr>
          <w:noProof/>
          <w:sz w:val="23"/>
          <w:szCs w:val="23"/>
          <w:lang w:val="sr-Latn-CS"/>
        </w:rPr>
        <w:t>o</w:t>
      </w:r>
      <w:r w:rsidR="007D08EB">
        <w:rPr>
          <w:noProof/>
          <w:sz w:val="23"/>
          <w:szCs w:val="23"/>
          <w:lang w:val="sr-Latn-CS"/>
        </w:rPr>
        <w:t>žn</w:t>
      </w:r>
      <w:r w:rsidRPr="007D08EB">
        <w:rPr>
          <w:noProof/>
          <w:sz w:val="23"/>
          <w:szCs w:val="23"/>
          <w:lang w:val="sr-Latn-CS"/>
        </w:rPr>
        <w:t xml:space="preserve">o </w:t>
      </w:r>
      <w:r w:rsidR="007D08EB">
        <w:rPr>
          <w:noProof/>
          <w:sz w:val="23"/>
          <w:szCs w:val="23"/>
          <w:lang w:val="sr-Latn-CS"/>
        </w:rPr>
        <w:t>pr</w:t>
      </w:r>
      <w:r w:rsidRPr="007D08EB">
        <w:rPr>
          <w:noProof/>
          <w:sz w:val="23"/>
          <w:szCs w:val="23"/>
          <w:lang w:val="sr-Latn-CS"/>
        </w:rPr>
        <w:t>a</w:t>
      </w:r>
      <w:r w:rsidR="007D08EB">
        <w:rPr>
          <w:noProof/>
          <w:sz w:val="23"/>
          <w:szCs w:val="23"/>
          <w:lang w:val="sr-Latn-CS"/>
        </w:rPr>
        <w:t>v</w:t>
      </w:r>
      <w:r w:rsidRPr="007D08EB">
        <w:rPr>
          <w:noProof/>
          <w:sz w:val="23"/>
          <w:szCs w:val="23"/>
          <w:lang w:val="sr-Latn-CS"/>
        </w:rPr>
        <w:t>o, o</w:t>
      </w:r>
      <w:r w:rsidR="007D08EB">
        <w:rPr>
          <w:noProof/>
          <w:sz w:val="23"/>
          <w:szCs w:val="23"/>
          <w:lang w:val="sr-Latn-CS"/>
        </w:rPr>
        <w:t>pt</w:t>
      </w:r>
      <w:r w:rsidRPr="007D08EB">
        <w:rPr>
          <w:noProof/>
          <w:sz w:val="23"/>
          <w:szCs w:val="23"/>
          <w:lang w:val="sr-Latn-CS"/>
        </w:rPr>
        <w:t>e</w:t>
      </w:r>
      <w:r w:rsidR="007D08EB">
        <w:rPr>
          <w:noProof/>
          <w:sz w:val="23"/>
          <w:szCs w:val="23"/>
          <w:lang w:val="sr-Latn-CS"/>
        </w:rPr>
        <w:t>r</w:t>
      </w:r>
      <w:r w:rsidRPr="007D08EB">
        <w:rPr>
          <w:noProof/>
          <w:sz w:val="23"/>
          <w:szCs w:val="23"/>
          <w:lang w:val="sr-Latn-CS"/>
        </w:rPr>
        <w:t>e</w:t>
      </w:r>
      <w:r w:rsidR="007D08EB">
        <w:rPr>
          <w:noProof/>
          <w:sz w:val="23"/>
          <w:szCs w:val="23"/>
          <w:lang w:val="sr-Latn-CS"/>
        </w:rPr>
        <w:t>ć</w:t>
      </w:r>
      <w:r w:rsidRPr="007D08EB">
        <w:rPr>
          <w:noProof/>
          <w:sz w:val="23"/>
          <w:szCs w:val="23"/>
          <w:lang w:val="sr-Latn-CS"/>
        </w:rPr>
        <w:t>e</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pr</w:t>
      </w:r>
      <w:r w:rsidRPr="007D08EB">
        <w:rPr>
          <w:noProof/>
          <w:sz w:val="23"/>
          <w:szCs w:val="23"/>
          <w:lang w:val="sr-Latn-CS"/>
        </w:rPr>
        <w:t>e</w:t>
      </w:r>
      <w:r w:rsidR="007D08EB">
        <w:rPr>
          <w:noProof/>
          <w:sz w:val="23"/>
          <w:szCs w:val="23"/>
          <w:lang w:val="sr-Latn-CS"/>
        </w:rPr>
        <w:t>n</w:t>
      </w:r>
      <w:r w:rsidRPr="007D08EB">
        <w:rPr>
          <w:noProof/>
          <w:sz w:val="23"/>
          <w:szCs w:val="23"/>
          <w:lang w:val="sr-Latn-CS"/>
        </w:rPr>
        <w:t>o</w:t>
      </w:r>
      <w:r w:rsidR="007D08EB">
        <w:rPr>
          <w:noProof/>
          <w:sz w:val="23"/>
          <w:szCs w:val="23"/>
          <w:lang w:val="sr-Latn-CS"/>
        </w:rPr>
        <w:t>s</w:t>
      </w:r>
      <w:r w:rsidRPr="007D08EB">
        <w:rPr>
          <w:noProof/>
          <w:sz w:val="23"/>
          <w:szCs w:val="23"/>
          <w:lang w:val="sr-Latn-CS"/>
        </w:rPr>
        <w:t xml:space="preserve"> </w:t>
      </w:r>
      <w:r w:rsidR="007D08EB">
        <w:rPr>
          <w:noProof/>
          <w:sz w:val="23"/>
          <w:szCs w:val="23"/>
          <w:lang w:val="sr-Latn-CS"/>
        </w:rPr>
        <w:t>im</w:t>
      </w:r>
      <w:r w:rsidRPr="007D08EB">
        <w:rPr>
          <w:noProof/>
          <w:sz w:val="23"/>
          <w:szCs w:val="23"/>
          <w:lang w:val="sr-Latn-CS"/>
        </w:rPr>
        <w:t>o</w:t>
      </w:r>
      <w:r w:rsidR="007D08EB">
        <w:rPr>
          <w:noProof/>
          <w:sz w:val="23"/>
          <w:szCs w:val="23"/>
          <w:lang w:val="sr-Latn-CS"/>
        </w:rPr>
        <w:t>vin</w:t>
      </w:r>
      <w:r w:rsidRPr="007D08EB">
        <w:rPr>
          <w:noProof/>
          <w:sz w:val="23"/>
          <w:szCs w:val="23"/>
          <w:lang w:val="sr-Latn-CS"/>
        </w:rPr>
        <w:t xml:space="preserve">e, </w:t>
      </w:r>
      <w:r w:rsidR="007D08EB">
        <w:rPr>
          <w:noProof/>
          <w:sz w:val="23"/>
          <w:szCs w:val="23"/>
          <w:lang w:val="sr-Latn-CS"/>
        </w:rPr>
        <w:t>st</w:t>
      </w:r>
      <w:r w:rsidRPr="007D08EB">
        <w:rPr>
          <w:noProof/>
          <w:sz w:val="23"/>
          <w:szCs w:val="23"/>
          <w:lang w:val="sr-Latn-CS"/>
        </w:rPr>
        <w:t>a</w:t>
      </w:r>
      <w:r w:rsidR="007D08EB">
        <w:rPr>
          <w:noProof/>
          <w:sz w:val="23"/>
          <w:szCs w:val="23"/>
          <w:lang w:val="sr-Latn-CS"/>
        </w:rPr>
        <w:t>vlj</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p</w:t>
      </w:r>
      <w:r w:rsidRPr="007D08EB">
        <w:rPr>
          <w:noProof/>
          <w:sz w:val="23"/>
          <w:szCs w:val="23"/>
          <w:lang w:val="sr-Latn-CS"/>
        </w:rPr>
        <w:t>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hip</w:t>
      </w:r>
      <w:r w:rsidRPr="007D08EB">
        <w:rPr>
          <w:noProof/>
          <w:sz w:val="23"/>
          <w:szCs w:val="23"/>
          <w:lang w:val="sr-Latn-CS"/>
        </w:rPr>
        <w:t>o</w:t>
      </w:r>
      <w:r w:rsidR="007D08EB">
        <w:rPr>
          <w:noProof/>
          <w:sz w:val="23"/>
          <w:szCs w:val="23"/>
          <w:lang w:val="sr-Latn-CS"/>
        </w:rPr>
        <w:t>t</w:t>
      </w:r>
      <w:r w:rsidRPr="007D08EB">
        <w:rPr>
          <w:noProof/>
          <w:sz w:val="23"/>
          <w:szCs w:val="23"/>
          <w:lang w:val="sr-Latn-CS"/>
        </w:rPr>
        <w:t>e</w:t>
      </w:r>
      <w:r w:rsidR="007D08EB">
        <w:rPr>
          <w:noProof/>
          <w:sz w:val="23"/>
          <w:szCs w:val="23"/>
          <w:lang w:val="sr-Latn-CS"/>
        </w:rPr>
        <w:t>ku</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drugo</w:t>
      </w:r>
      <w:r w:rsidRPr="007D08EB">
        <w:rPr>
          <w:noProof/>
          <w:sz w:val="23"/>
          <w:szCs w:val="23"/>
          <w:lang w:val="sr-Latn-CS"/>
        </w:rPr>
        <w:t xml:space="preserve"> </w:t>
      </w:r>
      <w:r w:rsidR="007D08EB">
        <w:rPr>
          <w:noProof/>
          <w:sz w:val="23"/>
          <w:szCs w:val="23"/>
          <w:lang w:val="sr-Latn-CS"/>
        </w:rPr>
        <w:t>sredstvo</w:t>
      </w:r>
      <w:r w:rsidRPr="007D08EB">
        <w:rPr>
          <w:noProof/>
          <w:sz w:val="23"/>
          <w:szCs w:val="23"/>
          <w:lang w:val="sr-Latn-CS"/>
        </w:rPr>
        <w:t xml:space="preserve"> </w:t>
      </w:r>
      <w:r w:rsidR="007D08EB">
        <w:rPr>
          <w:noProof/>
          <w:sz w:val="23"/>
          <w:szCs w:val="23"/>
          <w:lang w:val="sr-Latn-CS"/>
        </w:rPr>
        <w:t>obezbeđenja</w:t>
      </w:r>
      <w:r w:rsidRPr="007D08EB">
        <w:rPr>
          <w:noProof/>
          <w:sz w:val="23"/>
          <w:szCs w:val="23"/>
          <w:lang w:val="sr-Latn-CS"/>
        </w:rPr>
        <w:t xml:space="preserve"> </w:t>
      </w:r>
      <w:r w:rsidR="007D08EB">
        <w:rPr>
          <w:noProof/>
          <w:sz w:val="23"/>
          <w:szCs w:val="23"/>
          <w:lang w:val="sr-Latn-CS"/>
        </w:rPr>
        <w:t>kojim</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obezbeđuje</w:t>
      </w:r>
      <w:r w:rsidRPr="007D08EB">
        <w:rPr>
          <w:noProof/>
          <w:sz w:val="23"/>
          <w:szCs w:val="23"/>
          <w:lang w:val="sr-Latn-CS"/>
        </w:rPr>
        <w:t xml:space="preserve">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k</w:t>
      </w:r>
      <w:r w:rsidRPr="007D08EB">
        <w:rPr>
          <w:noProof/>
          <w:sz w:val="23"/>
          <w:szCs w:val="23"/>
          <w:lang w:val="sr-Latn-CS"/>
        </w:rPr>
        <w:t>oj</w:t>
      </w:r>
      <w:r w:rsidR="007D08EB">
        <w:rPr>
          <w:noProof/>
          <w:sz w:val="23"/>
          <w:szCs w:val="23"/>
          <w:lang w:val="sr-Latn-CS"/>
        </w:rPr>
        <w:t>a</w:t>
      </w:r>
      <w:r w:rsidRPr="007D08EB">
        <w:rPr>
          <w:noProof/>
          <w:sz w:val="23"/>
          <w:szCs w:val="23"/>
          <w:lang w:val="sr-Latn-CS"/>
        </w:rPr>
        <w:t xml:space="preserve"> o</w:t>
      </w:r>
      <w:r w:rsidR="007D08EB">
        <w:rPr>
          <w:noProof/>
          <w:sz w:val="23"/>
          <w:szCs w:val="23"/>
          <w:lang w:val="sr-Latn-CS"/>
        </w:rPr>
        <w:t>b</w:t>
      </w:r>
      <w:r w:rsidRPr="007D08EB">
        <w:rPr>
          <w:noProof/>
          <w:sz w:val="23"/>
          <w:szCs w:val="23"/>
          <w:lang w:val="sr-Latn-CS"/>
        </w:rPr>
        <w:t>a</w:t>
      </w:r>
      <w:r w:rsidR="007D08EB">
        <w:rPr>
          <w:noProof/>
          <w:sz w:val="23"/>
          <w:szCs w:val="23"/>
          <w:lang w:val="sr-Latn-CS"/>
        </w:rPr>
        <w:t>v</w:t>
      </w:r>
      <w:r w:rsidRPr="007D08EB">
        <w:rPr>
          <w:noProof/>
          <w:sz w:val="23"/>
          <w:szCs w:val="23"/>
          <w:lang w:val="sr-Latn-CS"/>
        </w:rPr>
        <w:t>e</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k</w:t>
      </w:r>
      <w:r w:rsidRPr="007D08EB">
        <w:rPr>
          <w:noProof/>
          <w:sz w:val="23"/>
          <w:szCs w:val="23"/>
          <w:lang w:val="sr-Latn-CS"/>
        </w:rPr>
        <w:t>o</w:t>
      </w:r>
      <w:r w:rsidR="007D08EB">
        <w:rPr>
          <w:noProof/>
          <w:sz w:val="23"/>
          <w:szCs w:val="23"/>
          <w:lang w:val="sr-Latn-CS"/>
        </w:rPr>
        <w:t>g</w:t>
      </w:r>
      <w:r w:rsidRPr="007D08EB">
        <w:rPr>
          <w:noProof/>
          <w:sz w:val="23"/>
          <w:szCs w:val="23"/>
          <w:lang w:val="sr-Latn-CS"/>
        </w:rPr>
        <w:t xml:space="preserve"> </w:t>
      </w:r>
      <w:r w:rsidR="007D08EB">
        <w:rPr>
          <w:noProof/>
          <w:sz w:val="23"/>
          <w:szCs w:val="23"/>
          <w:lang w:val="sr-Latn-CS"/>
        </w:rPr>
        <w:t>lic</w:t>
      </w:r>
      <w:r w:rsidRPr="007D08EB">
        <w:rPr>
          <w:noProof/>
          <w:sz w:val="23"/>
          <w:szCs w:val="23"/>
          <w:lang w:val="sr-Latn-CS"/>
        </w:rPr>
        <w:t xml:space="preserve">a,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drugi</w:t>
      </w:r>
      <w:r w:rsidRPr="007D08EB">
        <w:rPr>
          <w:noProof/>
          <w:sz w:val="23"/>
          <w:szCs w:val="23"/>
          <w:lang w:val="sr-Latn-CS"/>
        </w:rPr>
        <w:t xml:space="preserve"> </w:t>
      </w:r>
      <w:r w:rsidR="007D08EB">
        <w:rPr>
          <w:noProof/>
          <w:sz w:val="23"/>
          <w:szCs w:val="23"/>
          <w:lang w:val="sr-Latn-CS"/>
        </w:rPr>
        <w:t>sp</w:t>
      </w:r>
      <w:r w:rsidRPr="007D08EB">
        <w:rPr>
          <w:noProof/>
          <w:sz w:val="23"/>
          <w:szCs w:val="23"/>
          <w:lang w:val="sr-Latn-CS"/>
        </w:rPr>
        <w:t>o</w:t>
      </w:r>
      <w:r w:rsidR="007D08EB">
        <w:rPr>
          <w:noProof/>
          <w:sz w:val="23"/>
          <w:szCs w:val="23"/>
          <w:lang w:val="sr-Latn-CS"/>
        </w:rPr>
        <w:t>r</w:t>
      </w:r>
      <w:r w:rsidRPr="007D08EB">
        <w:rPr>
          <w:noProof/>
          <w:sz w:val="23"/>
          <w:szCs w:val="23"/>
          <w:lang w:val="sr-Latn-CS"/>
        </w:rPr>
        <w:t>a</w:t>
      </w:r>
      <w:r w:rsidR="007D08EB">
        <w:rPr>
          <w:noProof/>
          <w:sz w:val="23"/>
          <w:szCs w:val="23"/>
          <w:lang w:val="sr-Latn-CS"/>
        </w:rPr>
        <w:t>zum</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a</w:t>
      </w:r>
      <w:r w:rsidR="007D08EB">
        <w:rPr>
          <w:noProof/>
          <w:sz w:val="23"/>
          <w:szCs w:val="23"/>
          <w:lang w:val="sr-Latn-CS"/>
        </w:rPr>
        <w:t>r</w:t>
      </w:r>
      <w:r w:rsidRPr="007D08EB">
        <w:rPr>
          <w:noProof/>
          <w:sz w:val="23"/>
          <w:szCs w:val="23"/>
          <w:lang w:val="sr-Latn-CS"/>
        </w:rPr>
        <w:t>a</w:t>
      </w:r>
      <w:r w:rsidR="007D08EB">
        <w:rPr>
          <w:noProof/>
          <w:sz w:val="23"/>
          <w:szCs w:val="23"/>
          <w:lang w:val="sr-Latn-CS"/>
        </w:rPr>
        <w:t>nžm</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im</w:t>
      </w:r>
      <w:r w:rsidRPr="007D08EB">
        <w:rPr>
          <w:noProof/>
          <w:sz w:val="23"/>
          <w:szCs w:val="23"/>
          <w:lang w:val="sr-Latn-CS"/>
        </w:rPr>
        <w:t xml:space="preserve">a </w:t>
      </w:r>
      <w:r w:rsidR="007D08EB">
        <w:rPr>
          <w:noProof/>
          <w:sz w:val="23"/>
          <w:szCs w:val="23"/>
          <w:lang w:val="sr-Latn-CS"/>
        </w:rPr>
        <w:t>sličn</w:t>
      </w:r>
      <w:r w:rsidRPr="007D08EB">
        <w:rPr>
          <w:noProof/>
          <w:sz w:val="23"/>
          <w:szCs w:val="23"/>
          <w:lang w:val="sr-Latn-CS"/>
        </w:rPr>
        <w:t xml:space="preserve">o </w:t>
      </w:r>
      <w:r w:rsidR="007D08EB">
        <w:rPr>
          <w:noProof/>
          <w:sz w:val="23"/>
          <w:szCs w:val="23"/>
          <w:lang w:val="sr-Latn-CS"/>
        </w:rPr>
        <w:t>d</w:t>
      </w:r>
      <w:r w:rsidRPr="007D08EB">
        <w:rPr>
          <w:noProof/>
          <w:sz w:val="23"/>
          <w:szCs w:val="23"/>
          <w:lang w:val="sr-Latn-CS"/>
        </w:rPr>
        <w:t>ej</w:t>
      </w:r>
      <w:r w:rsidR="007D08EB">
        <w:rPr>
          <w:noProof/>
          <w:sz w:val="23"/>
          <w:szCs w:val="23"/>
          <w:lang w:val="sr-Latn-CS"/>
        </w:rPr>
        <w:t>stv</w:t>
      </w:r>
      <w:r w:rsidRPr="007D08EB">
        <w:rPr>
          <w:noProof/>
          <w:sz w:val="23"/>
          <w:szCs w:val="23"/>
          <w:lang w:val="sr-Latn-CS"/>
        </w:rPr>
        <w:t>o.</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R</w:t>
      </w:r>
      <w:r w:rsidRPr="007D08EB">
        <w:rPr>
          <w:b/>
          <w:noProof/>
          <w:sz w:val="23"/>
          <w:szCs w:val="23"/>
          <w:lang w:val="sr-Latn-CS"/>
        </w:rPr>
        <w:t>a</w:t>
      </w:r>
      <w:r w:rsidR="007D08EB">
        <w:rPr>
          <w:b/>
          <w:noProof/>
          <w:sz w:val="23"/>
          <w:szCs w:val="23"/>
          <w:lang w:val="sr-Latn-CS"/>
        </w:rPr>
        <w:t>sp</w:t>
      </w:r>
      <w:r w:rsidRPr="007D08EB">
        <w:rPr>
          <w:b/>
          <w:noProof/>
          <w:sz w:val="23"/>
          <w:szCs w:val="23"/>
          <w:lang w:val="sr-Latn-CS"/>
        </w:rPr>
        <w:t>o</w:t>
      </w:r>
      <w:r w:rsidR="007D08EB">
        <w:rPr>
          <w:b/>
          <w:noProof/>
          <w:sz w:val="23"/>
          <w:szCs w:val="23"/>
          <w:lang w:val="sr-Latn-CS"/>
        </w:rPr>
        <w:t>n</w:t>
      </w:r>
      <w:r w:rsidRPr="007D08EB">
        <w:rPr>
          <w:noProof/>
          <w:sz w:val="23"/>
          <w:szCs w:val="23"/>
          <w:lang w:val="sr-Latn-CS"/>
        </w:rPr>
        <w:t xml:space="preserve">” </w:t>
      </w:r>
      <w:r w:rsidR="007D08EB">
        <w:rPr>
          <w:noProof/>
          <w:sz w:val="23"/>
          <w:szCs w:val="23"/>
          <w:lang w:val="sr-Latn-CS"/>
        </w:rPr>
        <w:t>zn</w:t>
      </w:r>
      <w:r w:rsidRPr="007D08EB">
        <w:rPr>
          <w:noProof/>
          <w:sz w:val="23"/>
          <w:szCs w:val="23"/>
          <w:lang w:val="sr-Latn-CS"/>
        </w:rPr>
        <w:t>a</w:t>
      </w:r>
      <w:r w:rsidR="007D08EB">
        <w:rPr>
          <w:noProof/>
          <w:sz w:val="23"/>
          <w:szCs w:val="23"/>
          <w:lang w:val="sr-Latn-CS"/>
        </w:rPr>
        <w:t>či</w:t>
      </w:r>
      <w:r w:rsidRPr="007D08EB">
        <w:rPr>
          <w:noProof/>
          <w:sz w:val="23"/>
          <w:szCs w:val="23"/>
          <w:lang w:val="sr-Latn-CS"/>
        </w:rPr>
        <w:t xml:space="preserve"> </w:t>
      </w:r>
      <w:r w:rsidR="007D08EB">
        <w:rPr>
          <w:noProof/>
          <w:sz w:val="23"/>
          <w:szCs w:val="23"/>
          <w:lang w:val="sr-Latn-CS"/>
        </w:rPr>
        <w:t>fiksni</w:t>
      </w:r>
      <w:r w:rsidRPr="007D08EB">
        <w:rPr>
          <w:noProof/>
          <w:sz w:val="23"/>
          <w:szCs w:val="23"/>
          <w:lang w:val="sr-Latn-CS"/>
        </w:rPr>
        <w:t xml:space="preserve"> </w:t>
      </w:r>
      <w:r w:rsidR="007D08EB">
        <w:rPr>
          <w:noProof/>
          <w:sz w:val="23"/>
          <w:szCs w:val="23"/>
          <w:lang w:val="sr-Latn-CS"/>
        </w:rPr>
        <w:t>r</w:t>
      </w:r>
      <w:r w:rsidRPr="007D08EB">
        <w:rPr>
          <w:noProof/>
          <w:sz w:val="23"/>
          <w:szCs w:val="23"/>
          <w:lang w:val="sr-Latn-CS"/>
        </w:rPr>
        <w:t>a</w:t>
      </w:r>
      <w:r w:rsidR="007D08EB">
        <w:rPr>
          <w:noProof/>
          <w:sz w:val="23"/>
          <w:szCs w:val="23"/>
          <w:lang w:val="sr-Latn-CS"/>
        </w:rPr>
        <w:t>sp</w:t>
      </w:r>
      <w:r w:rsidRPr="007D08EB">
        <w:rPr>
          <w:noProof/>
          <w:sz w:val="23"/>
          <w:szCs w:val="23"/>
          <w:lang w:val="sr-Latn-CS"/>
        </w:rPr>
        <w:t>o</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EURIBOR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plus</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minus</w:t>
      </w:r>
      <w:r w:rsidRPr="007D08EB">
        <w:rPr>
          <w:noProof/>
          <w:sz w:val="23"/>
          <w:szCs w:val="23"/>
          <w:lang w:val="sr-Latn-CS"/>
        </w:rPr>
        <w:t>) o</w:t>
      </w:r>
      <w:r w:rsidR="007D08EB">
        <w:rPr>
          <w:noProof/>
          <w:sz w:val="23"/>
          <w:szCs w:val="23"/>
          <w:lang w:val="sr-Latn-CS"/>
        </w:rPr>
        <w:t>dr</w:t>
      </w:r>
      <w:r w:rsidRPr="007D08EB">
        <w:rPr>
          <w:noProof/>
          <w:sz w:val="23"/>
          <w:szCs w:val="23"/>
          <w:lang w:val="sr-Latn-CS"/>
        </w:rPr>
        <w:t>e</w:t>
      </w:r>
      <w:r w:rsidR="007D08EB">
        <w:rPr>
          <w:noProof/>
          <w:sz w:val="23"/>
          <w:szCs w:val="23"/>
          <w:lang w:val="sr-Latn-CS"/>
        </w:rPr>
        <w:t>đ</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 o</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str</w:t>
      </w:r>
      <w:r w:rsidRPr="007D08EB">
        <w:rPr>
          <w:noProof/>
          <w:sz w:val="23"/>
          <w:szCs w:val="23"/>
          <w:lang w:val="sr-Latn-CS"/>
        </w:rPr>
        <w:t>a</w:t>
      </w:r>
      <w:r w:rsidR="007D08EB">
        <w:rPr>
          <w:noProof/>
          <w:sz w:val="23"/>
          <w:szCs w:val="23"/>
          <w:lang w:val="sr-Latn-CS"/>
        </w:rPr>
        <w:t>n</w:t>
      </w:r>
      <w:r w:rsidRPr="007D08EB">
        <w:rPr>
          <w:noProof/>
          <w:sz w:val="23"/>
          <w:szCs w:val="23"/>
          <w:lang w:val="sr-Latn-CS"/>
        </w:rPr>
        <w:t xml:space="preserve">e </w:t>
      </w:r>
      <w:r w:rsidR="007D08EB">
        <w:rPr>
          <w:noProof/>
          <w:sz w:val="23"/>
          <w:szCs w:val="23"/>
          <w:lang w:val="sr-Latn-CS"/>
        </w:rPr>
        <w:t>B</w:t>
      </w:r>
      <w:r w:rsidRPr="007D08EB">
        <w:rPr>
          <w:noProof/>
          <w:sz w:val="23"/>
          <w:szCs w:val="23"/>
          <w:lang w:val="sr-Latn-CS"/>
        </w:rPr>
        <w:t>a</w:t>
      </w:r>
      <w:r w:rsidR="007D08EB">
        <w:rPr>
          <w:noProof/>
          <w:sz w:val="23"/>
          <w:szCs w:val="23"/>
          <w:lang w:val="sr-Latn-CS"/>
        </w:rPr>
        <w:t>nk</w:t>
      </w:r>
      <w:r w:rsidRPr="007D08EB">
        <w:rPr>
          <w:noProof/>
          <w:sz w:val="23"/>
          <w:szCs w:val="23"/>
          <w:lang w:val="sr-Latn-CS"/>
        </w:rPr>
        <w:t xml:space="preserve">e </w:t>
      </w:r>
      <w:r w:rsidR="007D08EB">
        <w:rPr>
          <w:noProof/>
          <w:sz w:val="23"/>
          <w:szCs w:val="23"/>
          <w:lang w:val="sr-Latn-CS"/>
        </w:rPr>
        <w:t>i</w:t>
      </w:r>
      <w:r w:rsidRPr="007D08EB">
        <w:rPr>
          <w:noProof/>
          <w:sz w:val="23"/>
          <w:szCs w:val="23"/>
          <w:lang w:val="sr-Latn-CS"/>
        </w:rPr>
        <w:t xml:space="preserve"> o </w:t>
      </w:r>
      <w:r w:rsidR="007D08EB">
        <w:rPr>
          <w:noProof/>
          <w:sz w:val="23"/>
          <w:szCs w:val="23"/>
          <w:lang w:val="sr-Latn-CS"/>
        </w:rPr>
        <w:t>č</w:t>
      </w:r>
      <w:r w:rsidRPr="007D08EB">
        <w:rPr>
          <w:noProof/>
          <w:sz w:val="23"/>
          <w:szCs w:val="23"/>
          <w:lang w:val="sr-Latn-CS"/>
        </w:rPr>
        <w:t>e</w:t>
      </w:r>
      <w:r w:rsidR="007D08EB">
        <w:rPr>
          <w:noProof/>
          <w:sz w:val="23"/>
          <w:szCs w:val="23"/>
          <w:lang w:val="sr-Latn-CS"/>
        </w:rPr>
        <w:t>mu</w:t>
      </w:r>
      <w:r w:rsidRPr="007D08EB">
        <w:rPr>
          <w:noProof/>
          <w:sz w:val="23"/>
          <w:szCs w:val="23"/>
          <w:lang w:val="sr-Latn-CS"/>
        </w:rPr>
        <w:t xml:space="preserve"> je </w:t>
      </w:r>
      <w:r w:rsidR="007D08EB">
        <w:rPr>
          <w:noProof/>
          <w:sz w:val="23"/>
          <w:szCs w:val="23"/>
          <w:lang w:val="sr-Latn-CS"/>
        </w:rPr>
        <w:t>Z</w:t>
      </w:r>
      <w:r w:rsidRPr="007D08EB">
        <w:rPr>
          <w:noProof/>
          <w:sz w:val="23"/>
          <w:szCs w:val="23"/>
          <w:lang w:val="sr-Latn-CS"/>
        </w:rPr>
        <w:t>aj</w:t>
      </w:r>
      <w:r w:rsidR="007D08EB">
        <w:rPr>
          <w:noProof/>
          <w:sz w:val="23"/>
          <w:szCs w:val="23"/>
          <w:lang w:val="sr-Latn-CS"/>
        </w:rPr>
        <w:t>m</w:t>
      </w:r>
      <w:r w:rsidRPr="007D08EB">
        <w:rPr>
          <w:noProof/>
          <w:sz w:val="23"/>
          <w:szCs w:val="23"/>
          <w:lang w:val="sr-Latn-CS"/>
        </w:rPr>
        <w:t>o</w:t>
      </w:r>
      <w:r w:rsidR="007D08EB">
        <w:rPr>
          <w:noProof/>
          <w:sz w:val="23"/>
          <w:szCs w:val="23"/>
          <w:lang w:val="sr-Latn-CS"/>
        </w:rPr>
        <w:t>prim</w:t>
      </w:r>
      <w:r w:rsidRPr="007D08EB">
        <w:rPr>
          <w:noProof/>
          <w:sz w:val="23"/>
          <w:szCs w:val="23"/>
          <w:lang w:val="sr-Latn-CS"/>
        </w:rPr>
        <w:t>a</w:t>
      </w:r>
      <w:r w:rsidR="007D08EB">
        <w:rPr>
          <w:noProof/>
          <w:sz w:val="23"/>
          <w:szCs w:val="23"/>
          <w:lang w:val="sr-Latn-CS"/>
        </w:rPr>
        <w:t>c</w:t>
      </w:r>
      <w:r w:rsidRPr="007D08EB">
        <w:rPr>
          <w:noProof/>
          <w:sz w:val="23"/>
          <w:szCs w:val="23"/>
          <w:lang w:val="sr-Latn-CS"/>
        </w:rPr>
        <w:t xml:space="preserve"> o</w:t>
      </w:r>
      <w:r w:rsidR="007D08EB">
        <w:rPr>
          <w:noProof/>
          <w:sz w:val="23"/>
          <w:szCs w:val="23"/>
          <w:lang w:val="sr-Latn-CS"/>
        </w:rPr>
        <w:t>b</w:t>
      </w:r>
      <w:r w:rsidRPr="007D08EB">
        <w:rPr>
          <w:noProof/>
          <w:sz w:val="23"/>
          <w:szCs w:val="23"/>
          <w:lang w:val="sr-Latn-CS"/>
        </w:rPr>
        <w:t>a</w:t>
      </w:r>
      <w:r w:rsidR="007D08EB">
        <w:rPr>
          <w:noProof/>
          <w:sz w:val="23"/>
          <w:szCs w:val="23"/>
          <w:lang w:val="sr-Latn-CS"/>
        </w:rPr>
        <w:t>v</w:t>
      </w:r>
      <w:r w:rsidRPr="007D08EB">
        <w:rPr>
          <w:noProof/>
          <w:sz w:val="23"/>
          <w:szCs w:val="23"/>
          <w:lang w:val="sr-Latn-CS"/>
        </w:rPr>
        <w:t>e</w:t>
      </w:r>
      <w:r w:rsidR="007D08EB">
        <w:rPr>
          <w:noProof/>
          <w:sz w:val="23"/>
          <w:szCs w:val="23"/>
          <w:lang w:val="sr-Latn-CS"/>
        </w:rPr>
        <w:t>št</w:t>
      </w:r>
      <w:r w:rsidRPr="007D08EB">
        <w:rPr>
          <w:noProof/>
          <w:sz w:val="23"/>
          <w:szCs w:val="23"/>
          <w:lang w:val="sr-Latn-CS"/>
        </w:rPr>
        <w:t>e</w:t>
      </w:r>
      <w:r w:rsidR="007D08EB">
        <w:rPr>
          <w:noProof/>
          <w:sz w:val="23"/>
          <w:szCs w:val="23"/>
          <w:lang w:val="sr-Latn-CS"/>
        </w:rPr>
        <w:t>n</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o</w:t>
      </w:r>
      <w:r w:rsidR="007D08EB">
        <w:rPr>
          <w:noProof/>
          <w:sz w:val="23"/>
          <w:szCs w:val="23"/>
          <w:lang w:val="sr-Latn-CS"/>
        </w:rPr>
        <w:t>dg</w:t>
      </w:r>
      <w:r w:rsidRPr="007D08EB">
        <w:rPr>
          <w:noProof/>
          <w:sz w:val="23"/>
          <w:szCs w:val="23"/>
          <w:lang w:val="sr-Latn-CS"/>
        </w:rPr>
        <w:t>o</w:t>
      </w:r>
      <w:r w:rsidR="007D08EB">
        <w:rPr>
          <w:noProof/>
          <w:sz w:val="23"/>
          <w:szCs w:val="23"/>
          <w:lang w:val="sr-Latn-CS"/>
        </w:rPr>
        <w:t>v</w:t>
      </w:r>
      <w:r w:rsidRPr="007D08EB">
        <w:rPr>
          <w:noProof/>
          <w:sz w:val="23"/>
          <w:szCs w:val="23"/>
          <w:lang w:val="sr-Latn-CS"/>
        </w:rPr>
        <w:t>a</w:t>
      </w:r>
      <w:r w:rsidR="007D08EB">
        <w:rPr>
          <w:noProof/>
          <w:sz w:val="23"/>
          <w:szCs w:val="23"/>
          <w:lang w:val="sr-Latn-CS"/>
        </w:rPr>
        <w:t>r</w:t>
      </w:r>
      <w:r w:rsidRPr="007D08EB">
        <w:rPr>
          <w:noProof/>
          <w:sz w:val="23"/>
          <w:szCs w:val="23"/>
          <w:lang w:val="sr-Latn-CS"/>
        </w:rPr>
        <w:t>aj</w:t>
      </w:r>
      <w:r w:rsidR="007D08EB">
        <w:rPr>
          <w:noProof/>
          <w:sz w:val="23"/>
          <w:szCs w:val="23"/>
          <w:lang w:val="sr-Latn-CS"/>
        </w:rPr>
        <w:t>ućoj</w:t>
      </w:r>
      <w:r w:rsidRPr="007D08EB">
        <w:rPr>
          <w:noProof/>
          <w:sz w:val="23"/>
          <w:szCs w:val="23"/>
          <w:lang w:val="sr-Latn-CS"/>
        </w:rPr>
        <w:t xml:space="preserve"> </w:t>
      </w:r>
      <w:r w:rsidR="007D08EB">
        <w:rPr>
          <w:noProof/>
          <w:sz w:val="23"/>
          <w:szCs w:val="23"/>
          <w:lang w:val="sr-Latn-CS"/>
        </w:rPr>
        <w:t>Ponudi</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isplatu</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Predlogu</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reviziju</w:t>
      </w:r>
      <w:r w:rsidRPr="007D08EB">
        <w:rPr>
          <w:noProof/>
          <w:sz w:val="23"/>
          <w:szCs w:val="23"/>
          <w:lang w:val="sr-Latn-CS"/>
        </w:rPr>
        <w:t>/</w:t>
      </w:r>
      <w:r w:rsidR="007D08EB">
        <w:rPr>
          <w:noProof/>
          <w:sz w:val="23"/>
          <w:szCs w:val="23"/>
          <w:lang w:val="sr-Latn-CS"/>
        </w:rPr>
        <w:t>konverziju</w:t>
      </w:r>
      <w:r w:rsidRPr="007D08EB">
        <w:rPr>
          <w:noProof/>
          <w:sz w:val="23"/>
          <w:szCs w:val="23"/>
          <w:lang w:val="sr-Latn-CS"/>
        </w:rPr>
        <w:t xml:space="preserve"> </w:t>
      </w:r>
      <w:r w:rsidR="007D08EB">
        <w:rPr>
          <w:noProof/>
          <w:sz w:val="23"/>
          <w:szCs w:val="23"/>
          <w:lang w:val="sr-Latn-CS"/>
        </w:rPr>
        <w:t>kamate</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007D08EB">
        <w:rPr>
          <w:b/>
          <w:noProof/>
          <w:sz w:val="23"/>
          <w:szCs w:val="23"/>
          <w:lang w:val="sr-Latn-CS"/>
        </w:rPr>
        <w:t>P</w:t>
      </w:r>
      <w:r w:rsidRPr="007D08EB">
        <w:rPr>
          <w:b/>
          <w:noProof/>
          <w:sz w:val="23"/>
          <w:szCs w:val="23"/>
          <w:lang w:val="sr-Latn-CS"/>
        </w:rPr>
        <w:t>o</w:t>
      </w:r>
      <w:r w:rsidR="007D08EB">
        <w:rPr>
          <w:b/>
          <w:noProof/>
          <w:sz w:val="23"/>
          <w:szCs w:val="23"/>
          <w:lang w:val="sr-Latn-CS"/>
        </w:rPr>
        <w:t>r</w:t>
      </w:r>
      <w:r w:rsidRPr="007D08EB">
        <w:rPr>
          <w:b/>
          <w:noProof/>
          <w:sz w:val="23"/>
          <w:szCs w:val="23"/>
          <w:lang w:val="sr-Latn-CS"/>
        </w:rPr>
        <w:t>e</w:t>
      </w:r>
      <w:r w:rsidR="007D08EB">
        <w:rPr>
          <w:b/>
          <w:noProof/>
          <w:sz w:val="23"/>
          <w:szCs w:val="23"/>
          <w:lang w:val="sr-Latn-CS"/>
        </w:rPr>
        <w:t>z</w:t>
      </w:r>
      <w:r w:rsidRPr="007D08EB">
        <w:rPr>
          <w:noProof/>
          <w:sz w:val="23"/>
          <w:szCs w:val="23"/>
          <w:lang w:val="sr-Latn-CS"/>
        </w:rPr>
        <w:t xml:space="preserve">” </w:t>
      </w:r>
      <w:r w:rsidR="007D08EB">
        <w:rPr>
          <w:noProof/>
          <w:sz w:val="23"/>
          <w:szCs w:val="23"/>
          <w:lang w:val="sr-Latn-CS"/>
        </w:rPr>
        <w:t>zn</w:t>
      </w:r>
      <w:r w:rsidRPr="007D08EB">
        <w:rPr>
          <w:noProof/>
          <w:sz w:val="23"/>
          <w:szCs w:val="23"/>
          <w:lang w:val="sr-Latn-CS"/>
        </w:rPr>
        <w:t>a</w:t>
      </w:r>
      <w:r w:rsidR="007D08EB">
        <w:rPr>
          <w:noProof/>
          <w:sz w:val="23"/>
          <w:szCs w:val="23"/>
          <w:lang w:val="sr-Latn-CS"/>
        </w:rPr>
        <w:t>či</w:t>
      </w:r>
      <w:r w:rsidRPr="007D08EB">
        <w:rPr>
          <w:noProof/>
          <w:sz w:val="23"/>
          <w:szCs w:val="23"/>
          <w:lang w:val="sr-Latn-CS"/>
        </w:rPr>
        <w:t xml:space="preserve">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o</w:t>
      </w:r>
      <w:r w:rsidR="007D08EB">
        <w:rPr>
          <w:noProof/>
          <w:sz w:val="23"/>
          <w:szCs w:val="23"/>
          <w:lang w:val="sr-Latn-CS"/>
        </w:rPr>
        <w:t>r</w:t>
      </w:r>
      <w:r w:rsidRPr="007D08EB">
        <w:rPr>
          <w:noProof/>
          <w:sz w:val="23"/>
          <w:szCs w:val="23"/>
          <w:lang w:val="sr-Latn-CS"/>
        </w:rPr>
        <w:t>e</w:t>
      </w:r>
      <w:r w:rsidR="007D08EB">
        <w:rPr>
          <w:noProof/>
          <w:sz w:val="23"/>
          <w:szCs w:val="23"/>
          <w:lang w:val="sr-Latn-CS"/>
        </w:rPr>
        <w:t>z</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a</w:t>
      </w:r>
      <w:r w:rsidR="007D08EB">
        <w:rPr>
          <w:noProof/>
          <w:sz w:val="23"/>
          <w:szCs w:val="23"/>
          <w:lang w:val="sr-Latn-CS"/>
        </w:rPr>
        <w:t>m</w:t>
      </w:r>
      <w:r w:rsidRPr="007D08EB">
        <w:rPr>
          <w:noProof/>
          <w:sz w:val="23"/>
          <w:szCs w:val="23"/>
          <w:lang w:val="sr-Latn-CS"/>
        </w:rPr>
        <w:t>e</w:t>
      </w:r>
      <w:r w:rsidR="007D08EB">
        <w:rPr>
          <w:noProof/>
          <w:sz w:val="23"/>
          <w:szCs w:val="23"/>
          <w:lang w:val="sr-Latn-CS"/>
        </w:rPr>
        <w:t>t</w:t>
      </w:r>
      <w:r w:rsidRPr="007D08EB">
        <w:rPr>
          <w:noProof/>
          <w:sz w:val="23"/>
          <w:szCs w:val="23"/>
          <w:lang w:val="sr-Latn-CS"/>
        </w:rPr>
        <w:t xml:space="preserve">, </w:t>
      </w:r>
      <w:r w:rsidR="007D08EB">
        <w:rPr>
          <w:noProof/>
          <w:sz w:val="23"/>
          <w:szCs w:val="23"/>
          <w:lang w:val="sr-Latn-CS"/>
        </w:rPr>
        <w:t>dažbinu</w:t>
      </w:r>
      <w:r w:rsidRPr="007D08EB">
        <w:rPr>
          <w:noProof/>
          <w:sz w:val="23"/>
          <w:szCs w:val="23"/>
          <w:lang w:val="sr-Latn-CS"/>
        </w:rPr>
        <w:t xml:space="preserve">, </w:t>
      </w:r>
      <w:r w:rsidR="007D08EB">
        <w:rPr>
          <w:noProof/>
          <w:sz w:val="23"/>
          <w:szCs w:val="23"/>
          <w:lang w:val="sr-Latn-CS"/>
        </w:rPr>
        <w:t>c</w:t>
      </w:r>
      <w:r w:rsidRPr="007D08EB">
        <w:rPr>
          <w:noProof/>
          <w:sz w:val="23"/>
          <w:szCs w:val="23"/>
          <w:lang w:val="sr-Latn-CS"/>
        </w:rPr>
        <w:t>a</w:t>
      </w:r>
      <w:r w:rsidR="007D08EB">
        <w:rPr>
          <w:noProof/>
          <w:sz w:val="23"/>
          <w:szCs w:val="23"/>
          <w:lang w:val="sr-Latn-CS"/>
        </w:rPr>
        <w:t>rinu</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drugu</w:t>
      </w:r>
      <w:r w:rsidRPr="007D08EB">
        <w:rPr>
          <w:noProof/>
          <w:sz w:val="23"/>
          <w:szCs w:val="23"/>
          <w:lang w:val="sr-Latn-CS"/>
        </w:rPr>
        <w:t xml:space="preserve"> </w:t>
      </w:r>
      <w:r w:rsidR="007D08EB">
        <w:rPr>
          <w:noProof/>
          <w:sz w:val="23"/>
          <w:szCs w:val="23"/>
          <w:lang w:val="sr-Latn-CS"/>
        </w:rPr>
        <w:t>n</w:t>
      </w:r>
      <w:r w:rsidRPr="007D08EB">
        <w:rPr>
          <w:noProof/>
          <w:sz w:val="23"/>
          <w:szCs w:val="23"/>
          <w:lang w:val="sr-Latn-CS"/>
        </w:rPr>
        <w:t>a</w:t>
      </w:r>
      <w:r w:rsidR="007D08EB">
        <w:rPr>
          <w:noProof/>
          <w:sz w:val="23"/>
          <w:szCs w:val="23"/>
          <w:lang w:val="sr-Latn-CS"/>
        </w:rPr>
        <w:t>knadu</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z</w:t>
      </w:r>
      <w:r w:rsidRPr="007D08EB">
        <w:rPr>
          <w:noProof/>
          <w:sz w:val="23"/>
          <w:szCs w:val="23"/>
          <w:lang w:val="sr-Latn-CS"/>
        </w:rPr>
        <w:t>a</w:t>
      </w:r>
      <w:r w:rsidR="007D08EB">
        <w:rPr>
          <w:noProof/>
          <w:sz w:val="23"/>
          <w:szCs w:val="23"/>
          <w:lang w:val="sr-Latn-CS"/>
        </w:rPr>
        <w:t>drž</w:t>
      </w:r>
      <w:r w:rsidRPr="007D08EB">
        <w:rPr>
          <w:noProof/>
          <w:sz w:val="23"/>
          <w:szCs w:val="23"/>
          <w:lang w:val="sr-Latn-CS"/>
        </w:rPr>
        <w:t>a</w:t>
      </w:r>
      <w:r w:rsidR="007D08EB">
        <w:rPr>
          <w:noProof/>
          <w:sz w:val="23"/>
          <w:szCs w:val="23"/>
          <w:lang w:val="sr-Latn-CS"/>
        </w:rPr>
        <w:t>v</w:t>
      </w:r>
      <w:r w:rsidRPr="007D08EB">
        <w:rPr>
          <w:noProof/>
          <w:sz w:val="23"/>
          <w:szCs w:val="23"/>
          <w:lang w:val="sr-Latn-CS"/>
        </w:rPr>
        <w:t>a</w:t>
      </w:r>
      <w:r w:rsidR="007D08EB">
        <w:rPr>
          <w:noProof/>
          <w:sz w:val="23"/>
          <w:szCs w:val="23"/>
          <w:lang w:val="sr-Latn-CS"/>
        </w:rPr>
        <w:t>nj</w:t>
      </w:r>
      <w:r w:rsidRPr="007D08EB">
        <w:rPr>
          <w:noProof/>
          <w:sz w:val="23"/>
          <w:szCs w:val="23"/>
          <w:lang w:val="sr-Latn-CS"/>
        </w:rPr>
        <w:t xml:space="preserve">e </w:t>
      </w:r>
      <w:r w:rsidR="007D08EB">
        <w:rPr>
          <w:noProof/>
          <w:sz w:val="23"/>
          <w:szCs w:val="23"/>
          <w:lang w:val="sr-Latn-CS"/>
        </w:rPr>
        <w:t>sličn</w:t>
      </w:r>
      <w:r w:rsidRPr="007D08EB">
        <w:rPr>
          <w:noProof/>
          <w:sz w:val="23"/>
          <w:szCs w:val="23"/>
          <w:lang w:val="sr-Latn-CS"/>
        </w:rPr>
        <w:t xml:space="preserve">e </w:t>
      </w:r>
      <w:r w:rsidR="007D08EB">
        <w:rPr>
          <w:noProof/>
          <w:sz w:val="23"/>
          <w:szCs w:val="23"/>
          <w:lang w:val="sr-Latn-CS"/>
        </w:rPr>
        <w:t>prir</w:t>
      </w:r>
      <w:r w:rsidRPr="007D08EB">
        <w:rPr>
          <w:noProof/>
          <w:sz w:val="23"/>
          <w:szCs w:val="23"/>
          <w:lang w:val="sr-Latn-CS"/>
        </w:rPr>
        <w:t>o</w:t>
      </w:r>
      <w:r w:rsidR="007D08EB">
        <w:rPr>
          <w:noProof/>
          <w:sz w:val="23"/>
          <w:szCs w:val="23"/>
          <w:lang w:val="sr-Latn-CS"/>
        </w:rPr>
        <w:t>d</w:t>
      </w:r>
      <w:r w:rsidRPr="007D08EB">
        <w:rPr>
          <w:noProof/>
          <w:sz w:val="23"/>
          <w:szCs w:val="23"/>
          <w:lang w:val="sr-Latn-CS"/>
        </w:rPr>
        <w:t>e (</w:t>
      </w:r>
      <w:r w:rsidR="007D08EB">
        <w:rPr>
          <w:noProof/>
          <w:sz w:val="23"/>
          <w:szCs w:val="23"/>
          <w:lang w:val="sr-Latn-CS"/>
        </w:rPr>
        <w:t>uključu</w:t>
      </w:r>
      <w:r w:rsidRPr="007D08EB">
        <w:rPr>
          <w:noProof/>
          <w:sz w:val="23"/>
          <w:szCs w:val="23"/>
          <w:lang w:val="sr-Latn-CS"/>
        </w:rPr>
        <w:t>j</w:t>
      </w:r>
      <w:r w:rsidR="007D08EB">
        <w:rPr>
          <w:noProof/>
          <w:sz w:val="23"/>
          <w:szCs w:val="23"/>
          <w:lang w:val="sr-Latn-CS"/>
        </w:rPr>
        <w:t>ući</w:t>
      </w:r>
      <w:r w:rsidRPr="007D08EB">
        <w:rPr>
          <w:noProof/>
          <w:sz w:val="23"/>
          <w:szCs w:val="23"/>
          <w:lang w:val="sr-Latn-CS"/>
        </w:rPr>
        <w:t xml:space="preserve">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k</w:t>
      </w:r>
      <w:r w:rsidRPr="007D08EB">
        <w:rPr>
          <w:noProof/>
          <w:sz w:val="23"/>
          <w:szCs w:val="23"/>
          <w:lang w:val="sr-Latn-CS"/>
        </w:rPr>
        <w:t>oj</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p</w:t>
      </w:r>
      <w:r w:rsidRPr="007D08EB">
        <w:rPr>
          <w:noProof/>
          <w:sz w:val="23"/>
          <w:szCs w:val="23"/>
          <w:lang w:val="sr-Latn-CS"/>
        </w:rPr>
        <w:t>e</w:t>
      </w:r>
      <w:r w:rsidR="007D08EB">
        <w:rPr>
          <w:noProof/>
          <w:sz w:val="23"/>
          <w:szCs w:val="23"/>
          <w:lang w:val="sr-Latn-CS"/>
        </w:rPr>
        <w:t>n</w:t>
      </w:r>
      <w:r w:rsidRPr="007D08EB">
        <w:rPr>
          <w:noProof/>
          <w:sz w:val="23"/>
          <w:szCs w:val="23"/>
          <w:lang w:val="sr-Latn-CS"/>
        </w:rPr>
        <w:t>a</w:t>
      </w:r>
      <w:r w:rsidR="007D08EB">
        <w:rPr>
          <w:noProof/>
          <w:sz w:val="23"/>
          <w:szCs w:val="23"/>
          <w:lang w:val="sr-Latn-CS"/>
        </w:rPr>
        <w:t>l</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a</w:t>
      </w:r>
      <w:r w:rsidR="007D08EB">
        <w:rPr>
          <w:noProof/>
          <w:sz w:val="23"/>
          <w:szCs w:val="23"/>
          <w:lang w:val="sr-Latn-CS"/>
        </w:rPr>
        <w:t>m</w:t>
      </w:r>
      <w:r w:rsidRPr="007D08EB">
        <w:rPr>
          <w:noProof/>
          <w:sz w:val="23"/>
          <w:szCs w:val="23"/>
          <w:lang w:val="sr-Latn-CS"/>
        </w:rPr>
        <w:t>a</w:t>
      </w:r>
      <w:r w:rsidR="007D08EB">
        <w:rPr>
          <w:noProof/>
          <w:sz w:val="23"/>
          <w:szCs w:val="23"/>
          <w:lang w:val="sr-Latn-CS"/>
        </w:rPr>
        <w:t>tu</w:t>
      </w:r>
      <w:r w:rsidRPr="007D08EB">
        <w:rPr>
          <w:noProof/>
          <w:sz w:val="23"/>
          <w:szCs w:val="23"/>
          <w:lang w:val="sr-Latn-CS"/>
        </w:rPr>
        <w:t xml:space="preserve"> </w:t>
      </w:r>
      <w:r w:rsidR="007D08EB">
        <w:rPr>
          <w:noProof/>
          <w:sz w:val="23"/>
          <w:szCs w:val="23"/>
          <w:lang w:val="sr-Latn-CS"/>
        </w:rPr>
        <w:t>koja</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plaća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v</w:t>
      </w:r>
      <w:r w:rsidRPr="007D08EB">
        <w:rPr>
          <w:noProof/>
          <w:sz w:val="23"/>
          <w:szCs w:val="23"/>
          <w:lang w:val="sr-Latn-CS"/>
        </w:rPr>
        <w:t>e</w:t>
      </w:r>
      <w:r w:rsidR="007D08EB">
        <w:rPr>
          <w:noProof/>
          <w:sz w:val="23"/>
          <w:szCs w:val="23"/>
          <w:lang w:val="sr-Latn-CS"/>
        </w:rPr>
        <w:t>zi</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a </w:t>
      </w:r>
      <w:r w:rsidR="007D08EB">
        <w:rPr>
          <w:noProof/>
          <w:sz w:val="23"/>
          <w:szCs w:val="23"/>
          <w:lang w:val="sr-Latn-CS"/>
        </w:rPr>
        <w:t>bil</w:t>
      </w:r>
      <w:r w:rsidRPr="007D08EB">
        <w:rPr>
          <w:noProof/>
          <w:sz w:val="23"/>
          <w:szCs w:val="23"/>
          <w:lang w:val="sr-Latn-CS"/>
        </w:rPr>
        <w:t xml:space="preserve">o </w:t>
      </w:r>
      <w:r w:rsidR="007D08EB">
        <w:rPr>
          <w:noProof/>
          <w:sz w:val="23"/>
          <w:szCs w:val="23"/>
          <w:lang w:val="sr-Latn-CS"/>
        </w:rPr>
        <w:t>kakvim</w:t>
      </w:r>
      <w:r w:rsidRPr="007D08EB">
        <w:rPr>
          <w:noProof/>
          <w:sz w:val="23"/>
          <w:szCs w:val="23"/>
          <w:lang w:val="sr-Latn-CS"/>
        </w:rPr>
        <w:t xml:space="preserve"> </w:t>
      </w:r>
      <w:r w:rsidR="007D08EB">
        <w:rPr>
          <w:noProof/>
          <w:sz w:val="23"/>
          <w:szCs w:val="23"/>
          <w:lang w:val="sr-Latn-CS"/>
        </w:rPr>
        <w:t>neplaćanjem</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o</w:t>
      </w:r>
      <w:r w:rsidR="007D08EB">
        <w:rPr>
          <w:noProof/>
          <w:sz w:val="23"/>
          <w:szCs w:val="23"/>
          <w:lang w:val="sr-Latn-CS"/>
        </w:rPr>
        <w:t>dl</w:t>
      </w:r>
      <w:r w:rsidRPr="007D08EB">
        <w:rPr>
          <w:noProof/>
          <w:sz w:val="23"/>
          <w:szCs w:val="23"/>
          <w:lang w:val="sr-Latn-CS"/>
        </w:rPr>
        <w:t>a</w:t>
      </w:r>
      <w:r w:rsidR="007D08EB">
        <w:rPr>
          <w:noProof/>
          <w:sz w:val="23"/>
          <w:szCs w:val="23"/>
          <w:lang w:val="sr-Latn-CS"/>
        </w:rPr>
        <w:t>g</w:t>
      </w:r>
      <w:r w:rsidRPr="007D08EB">
        <w:rPr>
          <w:noProof/>
          <w:sz w:val="23"/>
          <w:szCs w:val="23"/>
          <w:lang w:val="sr-Latn-CS"/>
        </w:rPr>
        <w:t>a</w:t>
      </w:r>
      <w:r w:rsidR="007D08EB">
        <w:rPr>
          <w:noProof/>
          <w:sz w:val="23"/>
          <w:szCs w:val="23"/>
          <w:lang w:val="sr-Latn-CS"/>
        </w:rPr>
        <w:t>nj</w:t>
      </w:r>
      <w:r w:rsidRPr="007D08EB">
        <w:rPr>
          <w:noProof/>
          <w:sz w:val="23"/>
          <w:szCs w:val="23"/>
          <w:lang w:val="sr-Latn-CS"/>
        </w:rPr>
        <w:t>e</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pl</w:t>
      </w:r>
      <w:r w:rsidRPr="007D08EB">
        <w:rPr>
          <w:noProof/>
          <w:sz w:val="23"/>
          <w:szCs w:val="23"/>
          <w:lang w:val="sr-Latn-CS"/>
        </w:rPr>
        <w:t>a</w:t>
      </w:r>
      <w:r w:rsidR="007D08EB">
        <w:rPr>
          <w:noProof/>
          <w:sz w:val="23"/>
          <w:szCs w:val="23"/>
          <w:lang w:val="sr-Latn-CS"/>
        </w:rPr>
        <w:t>ć</w:t>
      </w:r>
      <w:r w:rsidRPr="007D08EB">
        <w:rPr>
          <w:noProof/>
          <w:sz w:val="23"/>
          <w:szCs w:val="23"/>
          <w:lang w:val="sr-Latn-CS"/>
        </w:rPr>
        <w:t>a</w:t>
      </w:r>
      <w:r w:rsidR="007D08EB">
        <w:rPr>
          <w:noProof/>
          <w:sz w:val="23"/>
          <w:szCs w:val="23"/>
          <w:lang w:val="sr-Latn-CS"/>
        </w:rPr>
        <w:t>nju</w:t>
      </w:r>
      <w:r w:rsidRPr="007D08EB">
        <w:rPr>
          <w:noProof/>
          <w:sz w:val="23"/>
          <w:szCs w:val="23"/>
          <w:lang w:val="sr-Latn-CS"/>
        </w:rPr>
        <w:t xml:space="preserve"> </w:t>
      </w:r>
      <w:r w:rsidR="007D08EB">
        <w:rPr>
          <w:noProof/>
          <w:sz w:val="23"/>
          <w:szCs w:val="23"/>
          <w:lang w:val="sr-Latn-CS"/>
        </w:rPr>
        <w:t>istih</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Pr="007D08EB">
        <w:rPr>
          <w:b/>
          <w:noProof/>
          <w:sz w:val="23"/>
          <w:szCs w:val="23"/>
          <w:lang w:val="sr-Latn-CS"/>
        </w:rPr>
        <w:t>Te</w:t>
      </w:r>
      <w:r w:rsidR="007D08EB">
        <w:rPr>
          <w:b/>
          <w:noProof/>
          <w:sz w:val="23"/>
          <w:szCs w:val="23"/>
          <w:lang w:val="sr-Latn-CS"/>
        </w:rPr>
        <w:t>hnički</w:t>
      </w:r>
      <w:r w:rsidRPr="007D08EB">
        <w:rPr>
          <w:b/>
          <w:noProof/>
          <w:sz w:val="23"/>
          <w:szCs w:val="23"/>
          <w:lang w:val="sr-Latn-CS"/>
        </w:rPr>
        <w:t xml:space="preserve"> o</w:t>
      </w:r>
      <w:r w:rsidR="007D08EB">
        <w:rPr>
          <w:b/>
          <w:noProof/>
          <w:sz w:val="23"/>
          <w:szCs w:val="23"/>
          <w:lang w:val="sr-Latn-CS"/>
        </w:rPr>
        <w:t>pis</w:t>
      </w:r>
      <w:r w:rsidRPr="007D08EB">
        <w:rPr>
          <w:noProof/>
          <w:sz w:val="23"/>
          <w:szCs w:val="23"/>
          <w:lang w:val="sr-Latn-CS"/>
        </w:rPr>
        <w:t xml:space="preserve">” </w:t>
      </w:r>
      <w:r w:rsidR="007D08EB">
        <w:rPr>
          <w:noProof/>
          <w:sz w:val="23"/>
          <w:szCs w:val="23"/>
          <w:lang w:val="sr-Latn-CS"/>
        </w:rPr>
        <w:t>znači</w:t>
      </w:r>
      <w:r w:rsidRPr="007D08EB">
        <w:rPr>
          <w:noProof/>
          <w:sz w:val="23"/>
          <w:szCs w:val="23"/>
          <w:lang w:val="sr-Latn-CS"/>
        </w:rPr>
        <w:t xml:space="preserve"> </w:t>
      </w:r>
      <w:r w:rsidR="007D08EB">
        <w:rPr>
          <w:noProof/>
          <w:sz w:val="23"/>
          <w:szCs w:val="23"/>
          <w:lang w:val="sr-Latn-CS"/>
        </w:rPr>
        <w:t>tehnički</w:t>
      </w:r>
      <w:r w:rsidRPr="007D08EB">
        <w:rPr>
          <w:noProof/>
          <w:sz w:val="23"/>
          <w:szCs w:val="23"/>
          <w:lang w:val="sr-Latn-CS"/>
        </w:rPr>
        <w:t xml:space="preserve"> </w:t>
      </w:r>
      <w:r w:rsidR="007D08EB">
        <w:rPr>
          <w:noProof/>
          <w:sz w:val="23"/>
          <w:szCs w:val="23"/>
          <w:lang w:val="sr-Latn-CS"/>
        </w:rPr>
        <w:t>opis</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dat</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Prilogu</w:t>
      </w:r>
      <w:r w:rsidRPr="007D08EB">
        <w:rPr>
          <w:noProof/>
          <w:sz w:val="23"/>
          <w:szCs w:val="23"/>
          <w:lang w:val="sr-Latn-CS"/>
        </w:rPr>
        <w:t xml:space="preserve"> </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Sporazuma</w:t>
      </w:r>
      <w:r w:rsidRPr="007D08EB">
        <w:rPr>
          <w:noProof/>
          <w:sz w:val="23"/>
          <w:szCs w:val="23"/>
          <w:lang w:val="sr-Latn-CS"/>
        </w:rPr>
        <w:t xml:space="preserve"> </w:t>
      </w:r>
      <w:r w:rsidR="007D08EB">
        <w:rPr>
          <w:noProof/>
          <w:sz w:val="23"/>
          <w:szCs w:val="23"/>
          <w:lang w:val="sr-Latn-CS"/>
        </w:rPr>
        <w:t>o</w:t>
      </w:r>
      <w:r w:rsidRPr="007D08EB">
        <w:rPr>
          <w:noProof/>
          <w:sz w:val="23"/>
          <w:szCs w:val="23"/>
          <w:lang w:val="sr-Latn-CS"/>
        </w:rPr>
        <w:t xml:space="preserve"> </w:t>
      </w:r>
      <w:r w:rsidR="007D08EB">
        <w:rPr>
          <w:noProof/>
          <w:sz w:val="23"/>
          <w:szCs w:val="23"/>
          <w:lang w:val="sr-Latn-CS"/>
        </w:rPr>
        <w:t>sprovođenju</w:t>
      </w:r>
      <w:r w:rsidRPr="007D08EB">
        <w:rPr>
          <w:noProof/>
          <w:sz w:val="23"/>
          <w:szCs w:val="23"/>
          <w:lang w:val="sr-Latn-CS"/>
        </w:rPr>
        <w:t xml:space="preserve"> </w:t>
      </w:r>
      <w:r w:rsidR="007D08EB">
        <w:rPr>
          <w:noProof/>
          <w:sz w:val="23"/>
          <w:szCs w:val="23"/>
          <w:lang w:val="sr-Latn-CS"/>
        </w:rPr>
        <w:t>Projekta</w:t>
      </w:r>
      <w:r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w:t>
      </w:r>
      <w:r w:rsidRPr="007D08EB">
        <w:rPr>
          <w:b/>
          <w:noProof/>
          <w:sz w:val="23"/>
          <w:szCs w:val="23"/>
          <w:lang w:val="sr-Latn-CS"/>
        </w:rPr>
        <w:t>T</w:t>
      </w:r>
      <w:r w:rsidR="007D08EB">
        <w:rPr>
          <w:b/>
          <w:noProof/>
          <w:sz w:val="23"/>
          <w:szCs w:val="23"/>
          <w:lang w:val="sr-Latn-CS"/>
        </w:rPr>
        <w:t>r</w:t>
      </w:r>
      <w:r w:rsidRPr="007D08EB">
        <w:rPr>
          <w:b/>
          <w:noProof/>
          <w:sz w:val="23"/>
          <w:szCs w:val="23"/>
          <w:lang w:val="sr-Latn-CS"/>
        </w:rPr>
        <w:t>a</w:t>
      </w:r>
      <w:r w:rsidR="007D08EB">
        <w:rPr>
          <w:b/>
          <w:noProof/>
          <w:sz w:val="23"/>
          <w:szCs w:val="23"/>
          <w:lang w:val="sr-Latn-CS"/>
        </w:rPr>
        <w:t>nš</w:t>
      </w:r>
      <w:r w:rsidRPr="007D08EB">
        <w:rPr>
          <w:b/>
          <w:noProof/>
          <w:sz w:val="23"/>
          <w:szCs w:val="23"/>
          <w:lang w:val="sr-Latn-CS"/>
        </w:rPr>
        <w:t>a</w:t>
      </w:r>
      <w:r w:rsidRPr="007D08EB">
        <w:rPr>
          <w:noProof/>
          <w:sz w:val="23"/>
          <w:szCs w:val="23"/>
          <w:lang w:val="sr-Latn-CS"/>
        </w:rPr>
        <w:t xml:space="preserve">” </w:t>
      </w:r>
      <w:r w:rsidR="007D08EB">
        <w:rPr>
          <w:noProof/>
          <w:sz w:val="23"/>
          <w:szCs w:val="23"/>
          <w:lang w:val="sr-Latn-CS"/>
        </w:rPr>
        <w:t>zn</w:t>
      </w:r>
      <w:r w:rsidRPr="007D08EB">
        <w:rPr>
          <w:noProof/>
          <w:sz w:val="23"/>
          <w:szCs w:val="23"/>
          <w:lang w:val="sr-Latn-CS"/>
        </w:rPr>
        <w:t>a</w:t>
      </w:r>
      <w:r w:rsidR="007D08EB">
        <w:rPr>
          <w:noProof/>
          <w:sz w:val="23"/>
          <w:szCs w:val="23"/>
          <w:lang w:val="sr-Latn-CS"/>
        </w:rPr>
        <w:t>či</w:t>
      </w:r>
      <w:r w:rsidRPr="007D08EB">
        <w:rPr>
          <w:noProof/>
          <w:sz w:val="23"/>
          <w:szCs w:val="23"/>
          <w:lang w:val="sr-Latn-CS"/>
        </w:rPr>
        <w:t xml:space="preserve"> </w:t>
      </w:r>
      <w:r w:rsidR="007D08EB">
        <w:rPr>
          <w:noProof/>
          <w:sz w:val="23"/>
          <w:szCs w:val="23"/>
          <w:lang w:val="sr-Latn-CS"/>
        </w:rPr>
        <w:t>sv</w:t>
      </w:r>
      <w:r w:rsidRPr="007D08EB">
        <w:rPr>
          <w:noProof/>
          <w:sz w:val="23"/>
          <w:szCs w:val="23"/>
          <w:lang w:val="sr-Latn-CS"/>
        </w:rPr>
        <w:t>a</w:t>
      </w:r>
      <w:r w:rsidR="007D08EB">
        <w:rPr>
          <w:noProof/>
          <w:sz w:val="23"/>
          <w:szCs w:val="23"/>
          <w:lang w:val="sr-Latn-CS"/>
        </w:rPr>
        <w:t>ku</w:t>
      </w:r>
      <w:r w:rsidRPr="007D08EB">
        <w:rPr>
          <w:noProof/>
          <w:sz w:val="23"/>
          <w:szCs w:val="23"/>
          <w:lang w:val="sr-Latn-CS"/>
        </w:rPr>
        <w:t xml:space="preserve"> </w:t>
      </w:r>
      <w:r w:rsidR="007D08EB">
        <w:rPr>
          <w:noProof/>
          <w:sz w:val="23"/>
          <w:szCs w:val="23"/>
          <w:lang w:val="sr-Latn-CS"/>
        </w:rPr>
        <w:t>ispl</w:t>
      </w:r>
      <w:r w:rsidRPr="007D08EB">
        <w:rPr>
          <w:noProof/>
          <w:sz w:val="23"/>
          <w:szCs w:val="23"/>
          <w:lang w:val="sr-Latn-CS"/>
        </w:rPr>
        <w:t>a</w:t>
      </w:r>
      <w:r w:rsidR="007D08EB">
        <w:rPr>
          <w:noProof/>
          <w:sz w:val="23"/>
          <w:szCs w:val="23"/>
          <w:lang w:val="sr-Latn-CS"/>
        </w:rPr>
        <w:t>tu</w:t>
      </w:r>
      <w:r w:rsidRPr="007D08EB">
        <w:rPr>
          <w:noProof/>
          <w:sz w:val="23"/>
          <w:szCs w:val="23"/>
          <w:lang w:val="sr-Latn-CS"/>
        </w:rPr>
        <w:t xml:space="preserve"> </w:t>
      </w:r>
      <w:r w:rsidR="007D08EB">
        <w:rPr>
          <w:noProof/>
          <w:sz w:val="23"/>
          <w:szCs w:val="23"/>
          <w:lang w:val="sr-Latn-CS"/>
        </w:rPr>
        <w:t>koja</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izvršena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tr</w:t>
      </w:r>
      <w:r w:rsidRPr="007D08EB">
        <w:rPr>
          <w:noProof/>
          <w:sz w:val="23"/>
          <w:szCs w:val="23"/>
          <w:lang w:val="sr-Latn-CS"/>
        </w:rPr>
        <w:t>e</w:t>
      </w:r>
      <w:r w:rsidR="007D08EB">
        <w:rPr>
          <w:noProof/>
          <w:sz w:val="23"/>
          <w:szCs w:val="23"/>
          <w:lang w:val="sr-Latn-CS"/>
        </w:rPr>
        <w:t>b</w:t>
      </w:r>
      <w:r w:rsidRPr="007D08EB">
        <w:rPr>
          <w:noProof/>
          <w:sz w:val="23"/>
          <w:szCs w:val="23"/>
          <w:lang w:val="sr-Latn-CS"/>
        </w:rPr>
        <w:t xml:space="preserve">a </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s</w:t>
      </w:r>
      <w:r w:rsidRPr="007D08EB">
        <w:rPr>
          <w:noProof/>
          <w:sz w:val="23"/>
          <w:szCs w:val="23"/>
          <w:lang w:val="sr-Latn-CS"/>
        </w:rPr>
        <w:t xml:space="preserve">e </w:t>
      </w:r>
      <w:r w:rsidR="007D08EB">
        <w:rPr>
          <w:noProof/>
          <w:sz w:val="23"/>
          <w:szCs w:val="23"/>
          <w:lang w:val="sr-Latn-CS"/>
        </w:rPr>
        <w:t>izvrši</w:t>
      </w:r>
      <w:r w:rsidRPr="007D08EB">
        <w:rPr>
          <w:noProof/>
          <w:sz w:val="23"/>
          <w:szCs w:val="23"/>
          <w:lang w:val="sr-Latn-CS"/>
        </w:rPr>
        <w:t xml:space="preserve"> </w:t>
      </w:r>
      <w:r w:rsidR="007D08EB">
        <w:rPr>
          <w:noProof/>
          <w:sz w:val="23"/>
          <w:szCs w:val="23"/>
          <w:lang w:val="sr-Latn-CS"/>
        </w:rPr>
        <w:t>pr</w:t>
      </w:r>
      <w:r w:rsidRPr="007D08EB">
        <w:rPr>
          <w:noProof/>
          <w:sz w:val="23"/>
          <w:szCs w:val="23"/>
          <w:lang w:val="sr-Latn-CS"/>
        </w:rPr>
        <w:t>e</w:t>
      </w:r>
      <w:r w:rsidR="007D08EB">
        <w:rPr>
          <w:noProof/>
          <w:sz w:val="23"/>
          <w:szCs w:val="23"/>
          <w:lang w:val="sr-Latn-CS"/>
        </w:rPr>
        <w:t>m</w:t>
      </w:r>
      <w:r w:rsidRPr="007D08EB">
        <w:rPr>
          <w:noProof/>
          <w:sz w:val="23"/>
          <w:szCs w:val="23"/>
          <w:lang w:val="sr-Latn-CS"/>
        </w:rPr>
        <w:t>a o</w:t>
      </w:r>
      <w:r w:rsidR="007D08EB">
        <w:rPr>
          <w:noProof/>
          <w:sz w:val="23"/>
          <w:szCs w:val="23"/>
          <w:lang w:val="sr-Latn-CS"/>
        </w:rPr>
        <w:t>v</w:t>
      </w:r>
      <w:r w:rsidRPr="007D08EB">
        <w:rPr>
          <w:noProof/>
          <w:sz w:val="23"/>
          <w:szCs w:val="23"/>
          <w:lang w:val="sr-Latn-CS"/>
        </w:rPr>
        <w:t>o</w:t>
      </w:r>
      <w:r w:rsidR="007D08EB">
        <w:rPr>
          <w:noProof/>
          <w:sz w:val="23"/>
          <w:szCs w:val="23"/>
          <w:lang w:val="sr-Latn-CS"/>
        </w:rPr>
        <w:t>m</w:t>
      </w:r>
      <w:r w:rsidRPr="007D08EB">
        <w:rPr>
          <w:noProof/>
          <w:sz w:val="23"/>
          <w:szCs w:val="23"/>
          <w:lang w:val="sr-Latn-CS"/>
        </w:rPr>
        <w:t xml:space="preserve"> </w:t>
      </w:r>
      <w:r w:rsidR="007D08EB">
        <w:rPr>
          <w:noProof/>
          <w:sz w:val="23"/>
          <w:szCs w:val="23"/>
          <w:lang w:val="sr-Latn-CS"/>
        </w:rPr>
        <w:t>ug</w:t>
      </w:r>
      <w:r w:rsidRPr="007D08EB">
        <w:rPr>
          <w:noProof/>
          <w:sz w:val="23"/>
          <w:szCs w:val="23"/>
          <w:lang w:val="sr-Latn-CS"/>
        </w:rPr>
        <w:t>o</w:t>
      </w:r>
      <w:r w:rsidR="007D08EB">
        <w:rPr>
          <w:noProof/>
          <w:sz w:val="23"/>
          <w:szCs w:val="23"/>
          <w:lang w:val="sr-Latn-CS"/>
        </w:rPr>
        <w:t>v</w:t>
      </w:r>
      <w:r w:rsidRPr="007D08EB">
        <w:rPr>
          <w:noProof/>
          <w:sz w:val="23"/>
          <w:szCs w:val="23"/>
          <w:lang w:val="sr-Latn-CS"/>
        </w:rPr>
        <w:t>o</w:t>
      </w:r>
      <w:r w:rsidR="007D08EB">
        <w:rPr>
          <w:noProof/>
          <w:sz w:val="23"/>
          <w:szCs w:val="23"/>
          <w:lang w:val="sr-Latn-CS"/>
        </w:rPr>
        <w:t>ru</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sluč</w:t>
      </w:r>
      <w:r w:rsidRPr="007D08EB">
        <w:rPr>
          <w:noProof/>
          <w:sz w:val="23"/>
          <w:szCs w:val="23"/>
          <w:lang w:val="sr-Latn-CS"/>
        </w:rPr>
        <w:t>aj</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d</w:t>
      </w:r>
      <w:r w:rsidRPr="007D08EB">
        <w:rPr>
          <w:noProof/>
          <w:sz w:val="23"/>
          <w:szCs w:val="23"/>
          <w:lang w:val="sr-Latn-CS"/>
        </w:rPr>
        <w:t xml:space="preserve">a </w:t>
      </w:r>
      <w:r w:rsidR="007D08EB">
        <w:rPr>
          <w:noProof/>
          <w:sz w:val="23"/>
          <w:szCs w:val="23"/>
          <w:lang w:val="sr-Latn-CS"/>
        </w:rPr>
        <w:t>nijedno</w:t>
      </w:r>
      <w:r w:rsidRPr="007D08EB">
        <w:rPr>
          <w:noProof/>
          <w:sz w:val="23"/>
          <w:szCs w:val="23"/>
          <w:lang w:val="sr-Latn-CS"/>
        </w:rPr>
        <w:t xml:space="preserve"> </w:t>
      </w:r>
      <w:r w:rsidR="007D08EB">
        <w:rPr>
          <w:noProof/>
          <w:sz w:val="23"/>
          <w:szCs w:val="23"/>
          <w:lang w:val="sr-Latn-CS"/>
        </w:rPr>
        <w:t>Prihvatanje</w:t>
      </w:r>
      <w:r w:rsidRPr="007D08EB">
        <w:rPr>
          <w:noProof/>
          <w:sz w:val="23"/>
          <w:szCs w:val="23"/>
          <w:lang w:val="sr-Latn-CS"/>
        </w:rPr>
        <w:t xml:space="preserve"> </w:t>
      </w:r>
      <w:r w:rsidR="007D08EB">
        <w:rPr>
          <w:noProof/>
          <w:sz w:val="23"/>
          <w:szCs w:val="23"/>
          <w:lang w:val="sr-Latn-CS"/>
        </w:rPr>
        <w:t>isplate</w:t>
      </w:r>
      <w:r w:rsidRPr="007D08EB">
        <w:rPr>
          <w:noProof/>
          <w:sz w:val="23"/>
          <w:szCs w:val="23"/>
          <w:lang w:val="sr-Latn-CS"/>
        </w:rPr>
        <w:t xml:space="preserve"> </w:t>
      </w:r>
      <w:r w:rsidR="007D08EB">
        <w:rPr>
          <w:noProof/>
          <w:sz w:val="23"/>
          <w:szCs w:val="23"/>
          <w:lang w:val="sr-Latn-CS"/>
        </w:rPr>
        <w:t>ni</w:t>
      </w:r>
      <w:r w:rsidRPr="007D08EB">
        <w:rPr>
          <w:noProof/>
          <w:sz w:val="23"/>
          <w:szCs w:val="23"/>
          <w:lang w:val="sr-Latn-CS"/>
        </w:rPr>
        <w:t xml:space="preserve">je </w:t>
      </w:r>
      <w:r w:rsidR="007D08EB">
        <w:rPr>
          <w:noProof/>
          <w:sz w:val="23"/>
          <w:szCs w:val="23"/>
          <w:lang w:val="sr-Latn-CS"/>
        </w:rPr>
        <w:t>dostavljeno</w:t>
      </w:r>
      <w:r w:rsidRPr="007D08EB">
        <w:rPr>
          <w:noProof/>
          <w:sz w:val="23"/>
          <w:szCs w:val="23"/>
          <w:lang w:val="sr-Latn-CS"/>
        </w:rPr>
        <w:t>, T</w:t>
      </w:r>
      <w:r w:rsidR="007D08EB">
        <w:rPr>
          <w:noProof/>
          <w:sz w:val="23"/>
          <w:szCs w:val="23"/>
          <w:lang w:val="sr-Latn-CS"/>
        </w:rPr>
        <w:t>r</w:t>
      </w:r>
      <w:r w:rsidRPr="007D08EB">
        <w:rPr>
          <w:noProof/>
          <w:sz w:val="23"/>
          <w:szCs w:val="23"/>
          <w:lang w:val="sr-Latn-CS"/>
        </w:rPr>
        <w:t>a</w:t>
      </w:r>
      <w:r w:rsidR="007D08EB">
        <w:rPr>
          <w:noProof/>
          <w:sz w:val="23"/>
          <w:szCs w:val="23"/>
          <w:lang w:val="sr-Latn-CS"/>
        </w:rPr>
        <w:t>nš</w:t>
      </w:r>
      <w:r w:rsidRPr="007D08EB">
        <w:rPr>
          <w:noProof/>
          <w:sz w:val="23"/>
          <w:szCs w:val="23"/>
          <w:lang w:val="sr-Latn-CS"/>
        </w:rPr>
        <w:t xml:space="preserve">a </w:t>
      </w:r>
      <w:r w:rsidR="007D08EB">
        <w:rPr>
          <w:noProof/>
          <w:sz w:val="23"/>
          <w:szCs w:val="23"/>
          <w:lang w:val="sr-Latn-CS"/>
        </w:rPr>
        <w:t>označava</w:t>
      </w:r>
      <w:r w:rsidRPr="007D08EB">
        <w:rPr>
          <w:noProof/>
          <w:sz w:val="23"/>
          <w:szCs w:val="23"/>
          <w:lang w:val="sr-Latn-CS"/>
        </w:rPr>
        <w:t xml:space="preserve"> T</w:t>
      </w:r>
      <w:r w:rsidR="007D08EB">
        <w:rPr>
          <w:noProof/>
          <w:sz w:val="23"/>
          <w:szCs w:val="23"/>
          <w:lang w:val="sr-Latn-CS"/>
        </w:rPr>
        <w:t>r</w:t>
      </w:r>
      <w:r w:rsidRPr="007D08EB">
        <w:rPr>
          <w:noProof/>
          <w:sz w:val="23"/>
          <w:szCs w:val="23"/>
          <w:lang w:val="sr-Latn-CS"/>
        </w:rPr>
        <w:t>a</w:t>
      </w:r>
      <w:r w:rsidR="007D08EB">
        <w:rPr>
          <w:noProof/>
          <w:sz w:val="23"/>
          <w:szCs w:val="23"/>
          <w:lang w:val="sr-Latn-CS"/>
        </w:rPr>
        <w:t>nšu</w:t>
      </w:r>
      <w:r w:rsidRPr="007D08EB">
        <w:rPr>
          <w:noProof/>
          <w:sz w:val="23"/>
          <w:szCs w:val="23"/>
          <w:lang w:val="sr-Latn-CS"/>
        </w:rPr>
        <w:t xml:space="preserve"> </w:t>
      </w:r>
      <w:r w:rsidR="007D08EB">
        <w:rPr>
          <w:noProof/>
          <w:sz w:val="23"/>
          <w:szCs w:val="23"/>
          <w:lang w:val="sr-Latn-CS"/>
        </w:rPr>
        <w:t>k</w:t>
      </w:r>
      <w:r w:rsidRPr="007D08EB">
        <w:rPr>
          <w:noProof/>
          <w:sz w:val="23"/>
          <w:szCs w:val="23"/>
          <w:lang w:val="sr-Latn-CS"/>
        </w:rPr>
        <w:t>a</w:t>
      </w:r>
      <w:r w:rsidR="007D08EB">
        <w:rPr>
          <w:noProof/>
          <w:sz w:val="23"/>
          <w:szCs w:val="23"/>
          <w:lang w:val="sr-Latn-CS"/>
        </w:rPr>
        <w:t>k</w:t>
      </w:r>
      <w:r w:rsidRPr="007D08EB">
        <w:rPr>
          <w:noProof/>
          <w:sz w:val="23"/>
          <w:szCs w:val="23"/>
          <w:lang w:val="sr-Latn-CS"/>
        </w:rPr>
        <w:t xml:space="preserve">o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ponuđena</w:t>
      </w:r>
      <w:r w:rsidRPr="007D08EB">
        <w:rPr>
          <w:noProof/>
          <w:sz w:val="23"/>
          <w:szCs w:val="23"/>
          <w:lang w:val="sr-Latn-CS"/>
        </w:rPr>
        <w:t xml:space="preserve"> </w:t>
      </w:r>
      <w:r w:rsidR="007D08EB">
        <w:rPr>
          <w:noProof/>
          <w:sz w:val="23"/>
          <w:szCs w:val="23"/>
          <w:lang w:val="sr-Latn-CS"/>
        </w:rPr>
        <w:t>pr</w:t>
      </w:r>
      <w:r w:rsidRPr="007D08EB">
        <w:rPr>
          <w:noProof/>
          <w:sz w:val="23"/>
          <w:szCs w:val="23"/>
          <w:lang w:val="sr-Latn-CS"/>
        </w:rPr>
        <w:t>e</w:t>
      </w:r>
      <w:r w:rsidR="007D08EB">
        <w:rPr>
          <w:noProof/>
          <w:sz w:val="23"/>
          <w:szCs w:val="23"/>
          <w:lang w:val="sr-Latn-CS"/>
        </w:rPr>
        <w:t>m</w:t>
      </w:r>
      <w:r w:rsidRPr="007D08EB">
        <w:rPr>
          <w:noProof/>
          <w:sz w:val="23"/>
          <w:szCs w:val="23"/>
          <w:lang w:val="sr-Latn-CS"/>
        </w:rPr>
        <w:t xml:space="preserve">a </w:t>
      </w:r>
      <w:r w:rsidR="007D08EB">
        <w:rPr>
          <w:noProof/>
          <w:sz w:val="23"/>
          <w:szCs w:val="23"/>
          <w:lang w:val="sr-Latn-CS"/>
        </w:rPr>
        <w:t>čl</w:t>
      </w:r>
      <w:r w:rsidRPr="007D08EB">
        <w:rPr>
          <w:noProof/>
          <w:sz w:val="23"/>
          <w:szCs w:val="23"/>
          <w:lang w:val="sr-Latn-CS"/>
        </w:rPr>
        <w:t>a</w:t>
      </w:r>
      <w:r w:rsidR="007D08EB">
        <w:rPr>
          <w:noProof/>
          <w:sz w:val="23"/>
          <w:szCs w:val="23"/>
          <w:lang w:val="sr-Latn-CS"/>
        </w:rPr>
        <w:t>nu</w:t>
      </w:r>
      <w:r w:rsidRPr="007D08EB">
        <w:rPr>
          <w:noProof/>
          <w:sz w:val="23"/>
          <w:szCs w:val="23"/>
          <w:lang w:val="sr-Latn-CS"/>
        </w:rPr>
        <w:t xml:space="preserve"> 1.2.</w:t>
      </w:r>
      <w:r w:rsidR="007D08EB">
        <w:rPr>
          <w:noProof/>
          <w:sz w:val="23"/>
          <w:szCs w:val="23"/>
          <w:lang w:val="sr-Latn-CS"/>
        </w:rPr>
        <w:t>B</w:t>
      </w:r>
      <w:r w:rsidRPr="007D08EB">
        <w:rPr>
          <w:noProof/>
          <w:sz w:val="23"/>
          <w:szCs w:val="23"/>
          <w:lang w:val="sr-Latn-CS"/>
        </w:rPr>
        <w:t>.</w:t>
      </w:r>
    </w:p>
    <w:p w:rsidR="007F3EC7" w:rsidRPr="007D08EB" w:rsidRDefault="007D08EB" w:rsidP="007F3EC7">
      <w:pPr>
        <w:pStyle w:val="bcARTICLEX"/>
        <w:spacing w:after="360"/>
        <w:rPr>
          <w:rFonts w:cs="Arial"/>
          <w:sz w:val="23"/>
          <w:szCs w:val="23"/>
          <w:lang w:val="sr-Latn-CS"/>
        </w:rPr>
      </w:pPr>
      <w:r>
        <w:rPr>
          <w:rFonts w:cs="Arial"/>
          <w:sz w:val="23"/>
          <w:szCs w:val="23"/>
          <w:u w:val="none"/>
          <w:lang w:val="sr-Latn-CS"/>
        </w:rPr>
        <w:t>Član</w:t>
      </w:r>
      <w:r w:rsidR="007F3EC7" w:rsidRPr="007D08EB">
        <w:rPr>
          <w:rFonts w:cs="Arial"/>
          <w:sz w:val="23"/>
          <w:szCs w:val="23"/>
          <w:u w:val="none"/>
          <w:lang w:val="sr-Latn-CS"/>
        </w:rPr>
        <w:t xml:space="preserve"> 1.</w:t>
      </w:r>
      <w:r w:rsidR="007F3EC7" w:rsidRPr="007D08EB">
        <w:rPr>
          <w:rFonts w:cs="Arial"/>
          <w:sz w:val="23"/>
          <w:szCs w:val="23"/>
          <w:u w:val="none"/>
          <w:lang w:val="sr-Latn-CS"/>
        </w:rPr>
        <w:br/>
      </w:r>
      <w:r>
        <w:rPr>
          <w:rFonts w:cs="Arial"/>
          <w:sz w:val="23"/>
          <w:szCs w:val="23"/>
          <w:lang w:val="sr-Latn-CS"/>
        </w:rPr>
        <w:t>Kredit</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isplata</w:t>
      </w:r>
    </w:p>
    <w:p w:rsidR="007F3EC7" w:rsidRPr="007D08EB" w:rsidRDefault="007F3EC7" w:rsidP="007F3EC7">
      <w:pPr>
        <w:pStyle w:val="bcarticlexox"/>
        <w:ind w:left="720" w:hanging="720"/>
        <w:rPr>
          <w:rFonts w:cs="Arial"/>
          <w:sz w:val="23"/>
          <w:szCs w:val="23"/>
          <w:u w:val="single"/>
          <w:lang w:val="sr-Latn-CS"/>
        </w:rPr>
      </w:pPr>
      <w:r w:rsidRPr="007D08EB">
        <w:rPr>
          <w:rFonts w:cs="Arial"/>
          <w:sz w:val="23"/>
          <w:szCs w:val="23"/>
          <w:lang w:val="sr-Latn-CS"/>
        </w:rPr>
        <w:t>1.1</w:t>
      </w:r>
      <w:r w:rsidRPr="007D08EB">
        <w:rPr>
          <w:rFonts w:cs="Arial"/>
          <w:sz w:val="23"/>
          <w:szCs w:val="23"/>
          <w:lang w:val="sr-Latn-CS"/>
        </w:rPr>
        <w:tab/>
      </w:r>
      <w:r w:rsidR="007D08EB">
        <w:rPr>
          <w:rFonts w:cs="Arial"/>
          <w:sz w:val="23"/>
          <w:szCs w:val="23"/>
          <w:u w:val="single"/>
          <w:lang w:val="sr-Latn-CS"/>
        </w:rPr>
        <w:t>Iznos</w:t>
      </w:r>
      <w:r w:rsidRPr="007D08EB">
        <w:rPr>
          <w:rFonts w:cs="Arial"/>
          <w:sz w:val="23"/>
          <w:szCs w:val="23"/>
          <w:u w:val="single"/>
          <w:lang w:val="sr-Latn-CS"/>
        </w:rPr>
        <w:t xml:space="preserve"> </w:t>
      </w:r>
      <w:r w:rsidR="007D08EB">
        <w:rPr>
          <w:rFonts w:cs="Arial"/>
          <w:sz w:val="23"/>
          <w:szCs w:val="23"/>
          <w:u w:val="single"/>
          <w:lang w:val="sr-Latn-CS"/>
        </w:rPr>
        <w:t>kredita</w:t>
      </w:r>
    </w:p>
    <w:p w:rsidR="007F3EC7" w:rsidRPr="007D08EB" w:rsidRDefault="007F3EC7" w:rsidP="007F3EC7">
      <w:pPr>
        <w:pStyle w:val="BodyText"/>
        <w:spacing w:line="245" w:lineRule="auto"/>
        <w:ind w:left="810" w:right="161"/>
        <w:jc w:val="both"/>
        <w:rPr>
          <w:rFonts w:ascii="Arial" w:hAnsi="Arial" w:cs="Arial"/>
          <w:noProof/>
          <w:sz w:val="23"/>
          <w:szCs w:val="23"/>
          <w:lang w:val="sr-Latn-CS"/>
        </w:rPr>
      </w:pPr>
      <w:bookmarkStart w:id="274" w:name="nw"/>
      <w:r w:rsidRPr="007D08EB">
        <w:rPr>
          <w:rFonts w:ascii="Arial" w:hAnsi="Arial" w:cs="Arial"/>
          <w:noProof/>
          <w:spacing w:val="-4"/>
          <w:w w:val="105"/>
          <w:sz w:val="23"/>
          <w:szCs w:val="23"/>
          <w:lang w:val="sr-Latn-CS"/>
        </w:rPr>
        <w:t>O</w:t>
      </w:r>
      <w:r w:rsidR="007D08EB">
        <w:rPr>
          <w:rFonts w:ascii="Arial" w:hAnsi="Arial" w:cs="Arial"/>
          <w:noProof/>
          <w:w w:val="105"/>
          <w:sz w:val="23"/>
          <w:szCs w:val="23"/>
          <w:lang w:val="sr-Latn-CS"/>
        </w:rPr>
        <w:t>v</w:t>
      </w:r>
      <w:r w:rsidR="007D08EB">
        <w:rPr>
          <w:rFonts w:ascii="Arial" w:hAnsi="Arial" w:cs="Arial"/>
          <w:noProof/>
          <w:spacing w:val="-1"/>
          <w:w w:val="105"/>
          <w:sz w:val="23"/>
          <w:szCs w:val="23"/>
          <w:lang w:val="sr-Latn-CS"/>
        </w:rPr>
        <w:t>i</w:t>
      </w:r>
      <w:r w:rsidR="007D08EB">
        <w:rPr>
          <w:rFonts w:ascii="Arial" w:hAnsi="Arial" w:cs="Arial"/>
          <w:noProof/>
          <w:w w:val="105"/>
          <w:sz w:val="23"/>
          <w:szCs w:val="23"/>
          <w:lang w:val="sr-Latn-CS"/>
        </w:rPr>
        <w:t>m</w:t>
      </w:r>
      <w:r w:rsidRPr="007D08EB">
        <w:rPr>
          <w:rFonts w:ascii="Arial" w:hAnsi="Arial" w:cs="Arial"/>
          <w:noProof/>
          <w:spacing w:val="40"/>
          <w:w w:val="105"/>
          <w:sz w:val="23"/>
          <w:szCs w:val="23"/>
          <w:lang w:val="sr-Latn-CS"/>
        </w:rPr>
        <w:t xml:space="preserve"> </w:t>
      </w:r>
      <w:r w:rsidR="007D08EB">
        <w:rPr>
          <w:rFonts w:ascii="Arial" w:hAnsi="Arial" w:cs="Arial"/>
          <w:noProof/>
          <w:spacing w:val="40"/>
          <w:w w:val="105"/>
          <w:sz w:val="23"/>
          <w:szCs w:val="23"/>
          <w:lang w:val="sr-Latn-CS"/>
        </w:rPr>
        <w:t>u</w:t>
      </w:r>
      <w:r w:rsidR="007D08EB">
        <w:rPr>
          <w:rFonts w:ascii="Arial" w:hAnsi="Arial" w:cs="Arial"/>
          <w:noProof/>
          <w:spacing w:val="1"/>
          <w:w w:val="105"/>
          <w:sz w:val="23"/>
          <w:szCs w:val="23"/>
          <w:lang w:val="sr-Latn-CS"/>
        </w:rPr>
        <w:t>g</w:t>
      </w:r>
      <w:r w:rsidRPr="007D08EB">
        <w:rPr>
          <w:rFonts w:ascii="Arial" w:hAnsi="Arial" w:cs="Arial"/>
          <w:noProof/>
          <w:spacing w:val="4"/>
          <w:w w:val="105"/>
          <w:sz w:val="23"/>
          <w:szCs w:val="23"/>
          <w:lang w:val="sr-Latn-CS"/>
        </w:rPr>
        <w:t>o</w:t>
      </w:r>
      <w:r w:rsidR="007D08EB">
        <w:rPr>
          <w:rFonts w:ascii="Arial" w:hAnsi="Arial" w:cs="Arial"/>
          <w:noProof/>
          <w:spacing w:val="-6"/>
          <w:w w:val="105"/>
          <w:sz w:val="23"/>
          <w:szCs w:val="23"/>
          <w:lang w:val="sr-Latn-CS"/>
        </w:rPr>
        <w:t>v</w:t>
      </w:r>
      <w:r w:rsidRPr="007D08EB">
        <w:rPr>
          <w:rFonts w:ascii="Arial" w:hAnsi="Arial" w:cs="Arial"/>
          <w:noProof/>
          <w:w w:val="105"/>
          <w:sz w:val="23"/>
          <w:szCs w:val="23"/>
          <w:lang w:val="sr-Latn-CS"/>
        </w:rPr>
        <w:t>o</w:t>
      </w:r>
      <w:r w:rsidR="007D08EB">
        <w:rPr>
          <w:rFonts w:ascii="Arial" w:hAnsi="Arial" w:cs="Arial"/>
          <w:noProof/>
          <w:w w:val="105"/>
          <w:sz w:val="23"/>
          <w:szCs w:val="23"/>
          <w:lang w:val="sr-Latn-CS"/>
        </w:rPr>
        <w:t>r</w:t>
      </w:r>
      <w:r w:rsidRPr="007D08EB">
        <w:rPr>
          <w:rFonts w:ascii="Arial" w:hAnsi="Arial" w:cs="Arial"/>
          <w:noProof/>
          <w:w w:val="105"/>
          <w:sz w:val="23"/>
          <w:szCs w:val="23"/>
          <w:lang w:val="sr-Latn-CS"/>
        </w:rPr>
        <w:t>o</w:t>
      </w:r>
      <w:r w:rsidR="007D08EB">
        <w:rPr>
          <w:rFonts w:ascii="Arial" w:hAnsi="Arial" w:cs="Arial"/>
          <w:noProof/>
          <w:w w:val="105"/>
          <w:sz w:val="23"/>
          <w:szCs w:val="23"/>
          <w:lang w:val="sr-Latn-CS"/>
        </w:rPr>
        <w:t>m</w:t>
      </w:r>
      <w:r w:rsidRPr="007D08EB">
        <w:rPr>
          <w:rFonts w:ascii="Arial" w:hAnsi="Arial" w:cs="Arial"/>
          <w:noProof/>
          <w:spacing w:val="36"/>
          <w:w w:val="105"/>
          <w:sz w:val="23"/>
          <w:szCs w:val="23"/>
          <w:lang w:val="sr-Latn-CS"/>
        </w:rPr>
        <w:t xml:space="preserve"> </w:t>
      </w:r>
      <w:r w:rsidR="007D08EB">
        <w:rPr>
          <w:rFonts w:ascii="Arial" w:hAnsi="Arial" w:cs="Arial"/>
          <w:noProof/>
          <w:spacing w:val="-8"/>
          <w:w w:val="105"/>
          <w:sz w:val="23"/>
          <w:szCs w:val="23"/>
          <w:lang w:val="sr-Latn-CS"/>
        </w:rPr>
        <w:t>B</w:t>
      </w:r>
      <w:r w:rsidRPr="007D08EB">
        <w:rPr>
          <w:rFonts w:ascii="Arial" w:hAnsi="Arial" w:cs="Arial"/>
          <w:noProof/>
          <w:spacing w:val="4"/>
          <w:w w:val="105"/>
          <w:sz w:val="23"/>
          <w:szCs w:val="23"/>
          <w:lang w:val="sr-Latn-CS"/>
        </w:rPr>
        <w:t>a</w:t>
      </w:r>
      <w:r w:rsidR="007D08EB">
        <w:rPr>
          <w:rFonts w:ascii="Arial" w:hAnsi="Arial" w:cs="Arial"/>
          <w:noProof/>
          <w:w w:val="105"/>
          <w:sz w:val="23"/>
          <w:szCs w:val="23"/>
          <w:lang w:val="sr-Latn-CS"/>
        </w:rPr>
        <w:t>n</w:t>
      </w:r>
      <w:r w:rsidR="007D08EB">
        <w:rPr>
          <w:rFonts w:ascii="Arial" w:hAnsi="Arial" w:cs="Arial"/>
          <w:noProof/>
          <w:spacing w:val="-6"/>
          <w:w w:val="105"/>
          <w:sz w:val="23"/>
          <w:szCs w:val="23"/>
          <w:lang w:val="sr-Latn-CS"/>
        </w:rPr>
        <w:t>k</w:t>
      </w:r>
      <w:r w:rsidRPr="007D08EB">
        <w:rPr>
          <w:rFonts w:ascii="Arial" w:hAnsi="Arial" w:cs="Arial"/>
          <w:noProof/>
          <w:w w:val="105"/>
          <w:sz w:val="23"/>
          <w:szCs w:val="23"/>
          <w:lang w:val="sr-Latn-CS"/>
        </w:rPr>
        <w:t>a</w:t>
      </w:r>
      <w:r w:rsidRPr="007D08EB">
        <w:rPr>
          <w:rFonts w:ascii="Arial" w:hAnsi="Arial" w:cs="Arial"/>
          <w:noProof/>
          <w:spacing w:val="35"/>
          <w:w w:val="105"/>
          <w:sz w:val="23"/>
          <w:szCs w:val="23"/>
          <w:lang w:val="sr-Latn-CS"/>
        </w:rPr>
        <w:t xml:space="preserve"> </w:t>
      </w:r>
      <w:r w:rsidR="007D08EB">
        <w:rPr>
          <w:rFonts w:ascii="Arial" w:hAnsi="Arial" w:cs="Arial"/>
          <w:noProof/>
          <w:spacing w:val="3"/>
          <w:w w:val="105"/>
          <w:sz w:val="23"/>
          <w:szCs w:val="23"/>
          <w:lang w:val="sr-Latn-CS"/>
        </w:rPr>
        <w:t>d</w:t>
      </w:r>
      <w:r w:rsidR="007D08EB">
        <w:rPr>
          <w:rFonts w:ascii="Arial" w:hAnsi="Arial" w:cs="Arial"/>
          <w:noProof/>
          <w:spacing w:val="-6"/>
          <w:w w:val="105"/>
          <w:sz w:val="23"/>
          <w:szCs w:val="23"/>
          <w:lang w:val="sr-Latn-CS"/>
        </w:rPr>
        <w:t>a</w:t>
      </w:r>
      <w:r w:rsidR="007D08EB">
        <w:rPr>
          <w:rFonts w:ascii="Arial" w:hAnsi="Arial" w:cs="Arial"/>
          <w:noProof/>
          <w:spacing w:val="6"/>
          <w:w w:val="105"/>
          <w:sz w:val="23"/>
          <w:szCs w:val="23"/>
          <w:lang w:val="sr-Latn-CS"/>
        </w:rPr>
        <w:t>j</w:t>
      </w:r>
      <w:r w:rsidR="007D08EB">
        <w:rPr>
          <w:rFonts w:ascii="Arial" w:hAnsi="Arial" w:cs="Arial"/>
          <w:noProof/>
          <w:w w:val="105"/>
          <w:sz w:val="23"/>
          <w:szCs w:val="23"/>
          <w:lang w:val="sr-Latn-CS"/>
        </w:rPr>
        <w:t>e</w:t>
      </w:r>
      <w:r w:rsidRPr="007D08EB">
        <w:rPr>
          <w:rFonts w:ascii="Arial" w:hAnsi="Arial" w:cs="Arial"/>
          <w:noProof/>
          <w:spacing w:val="35"/>
          <w:w w:val="105"/>
          <w:sz w:val="23"/>
          <w:szCs w:val="23"/>
          <w:lang w:val="sr-Latn-CS"/>
        </w:rPr>
        <w:t xml:space="preserve"> </w:t>
      </w:r>
      <w:r w:rsidR="007D08EB">
        <w:rPr>
          <w:rFonts w:ascii="Arial" w:hAnsi="Arial" w:cs="Arial"/>
          <w:noProof/>
          <w:w w:val="105"/>
          <w:sz w:val="23"/>
          <w:szCs w:val="23"/>
          <w:lang w:val="sr-Latn-CS"/>
        </w:rPr>
        <w:t>u</w:t>
      </w:r>
      <w:r w:rsidRPr="007D08EB">
        <w:rPr>
          <w:rFonts w:ascii="Arial" w:hAnsi="Arial" w:cs="Arial"/>
          <w:noProof/>
          <w:spacing w:val="32"/>
          <w:w w:val="105"/>
          <w:sz w:val="23"/>
          <w:szCs w:val="23"/>
          <w:lang w:val="sr-Latn-CS"/>
        </w:rPr>
        <w:t xml:space="preserve"> </w:t>
      </w:r>
      <w:r w:rsidR="007D08EB">
        <w:rPr>
          <w:rFonts w:ascii="Arial" w:hAnsi="Arial" w:cs="Arial"/>
          <w:noProof/>
          <w:w w:val="105"/>
          <w:sz w:val="23"/>
          <w:szCs w:val="23"/>
          <w:lang w:val="sr-Latn-CS"/>
        </w:rPr>
        <w:t>k</w:t>
      </w:r>
      <w:r w:rsidRPr="007D08EB">
        <w:rPr>
          <w:rFonts w:ascii="Arial" w:hAnsi="Arial" w:cs="Arial"/>
          <w:noProof/>
          <w:spacing w:val="-6"/>
          <w:w w:val="105"/>
          <w:sz w:val="23"/>
          <w:szCs w:val="23"/>
          <w:lang w:val="sr-Latn-CS"/>
        </w:rPr>
        <w:t>o</w:t>
      </w:r>
      <w:r w:rsidR="007D08EB">
        <w:rPr>
          <w:rFonts w:ascii="Arial" w:hAnsi="Arial" w:cs="Arial"/>
          <w:noProof/>
          <w:spacing w:val="4"/>
          <w:w w:val="105"/>
          <w:sz w:val="23"/>
          <w:szCs w:val="23"/>
          <w:lang w:val="sr-Latn-CS"/>
        </w:rPr>
        <w:t>r</w:t>
      </w:r>
      <w:r w:rsidR="007D08EB">
        <w:rPr>
          <w:rFonts w:ascii="Arial" w:hAnsi="Arial" w:cs="Arial"/>
          <w:noProof/>
          <w:spacing w:val="-1"/>
          <w:w w:val="105"/>
          <w:sz w:val="23"/>
          <w:szCs w:val="23"/>
          <w:lang w:val="sr-Latn-CS"/>
        </w:rPr>
        <w:t>i</w:t>
      </w:r>
      <w:r w:rsidR="007D08EB">
        <w:rPr>
          <w:rFonts w:ascii="Arial" w:hAnsi="Arial" w:cs="Arial"/>
          <w:noProof/>
          <w:spacing w:val="1"/>
          <w:w w:val="105"/>
          <w:sz w:val="23"/>
          <w:szCs w:val="23"/>
          <w:lang w:val="sr-Latn-CS"/>
        </w:rPr>
        <w:t>s</w:t>
      </w:r>
      <w:r w:rsidR="007D08EB">
        <w:rPr>
          <w:rFonts w:ascii="Arial" w:hAnsi="Arial" w:cs="Arial"/>
          <w:noProof/>
          <w:w w:val="105"/>
          <w:sz w:val="23"/>
          <w:szCs w:val="23"/>
          <w:lang w:val="sr-Latn-CS"/>
        </w:rPr>
        <w:t>t</w:t>
      </w:r>
      <w:r w:rsidRPr="007D08EB">
        <w:rPr>
          <w:rFonts w:ascii="Arial" w:hAnsi="Arial" w:cs="Arial"/>
          <w:noProof/>
          <w:spacing w:val="31"/>
          <w:w w:val="105"/>
          <w:sz w:val="23"/>
          <w:szCs w:val="23"/>
          <w:lang w:val="sr-Latn-CS"/>
        </w:rPr>
        <w:t xml:space="preserve"> </w:t>
      </w:r>
      <w:r w:rsidR="007D08EB">
        <w:rPr>
          <w:rFonts w:ascii="Arial" w:hAnsi="Arial" w:cs="Arial"/>
          <w:noProof/>
          <w:spacing w:val="-1"/>
          <w:w w:val="105"/>
          <w:sz w:val="23"/>
          <w:szCs w:val="23"/>
          <w:lang w:val="sr-Latn-CS"/>
        </w:rPr>
        <w:t>Z</w:t>
      </w:r>
      <w:r w:rsidRPr="007D08EB">
        <w:rPr>
          <w:rFonts w:ascii="Arial" w:hAnsi="Arial" w:cs="Arial"/>
          <w:noProof/>
          <w:w w:val="105"/>
          <w:sz w:val="23"/>
          <w:szCs w:val="23"/>
          <w:lang w:val="sr-Latn-CS"/>
        </w:rPr>
        <w:t>a</w:t>
      </w:r>
      <w:r w:rsidRPr="007D08EB">
        <w:rPr>
          <w:rFonts w:ascii="Arial" w:hAnsi="Arial" w:cs="Arial"/>
          <w:noProof/>
          <w:spacing w:val="-4"/>
          <w:w w:val="105"/>
          <w:sz w:val="23"/>
          <w:szCs w:val="23"/>
          <w:lang w:val="sr-Latn-CS"/>
        </w:rPr>
        <w:t>j</w:t>
      </w:r>
      <w:r w:rsidR="007D08EB">
        <w:rPr>
          <w:rFonts w:ascii="Arial" w:hAnsi="Arial" w:cs="Arial"/>
          <w:noProof/>
          <w:spacing w:val="1"/>
          <w:w w:val="105"/>
          <w:sz w:val="23"/>
          <w:szCs w:val="23"/>
          <w:lang w:val="sr-Latn-CS"/>
        </w:rPr>
        <w:t>m</w:t>
      </w:r>
      <w:r w:rsidRPr="007D08EB">
        <w:rPr>
          <w:rFonts w:ascii="Arial" w:hAnsi="Arial" w:cs="Arial"/>
          <w:noProof/>
          <w:spacing w:val="4"/>
          <w:w w:val="105"/>
          <w:sz w:val="23"/>
          <w:szCs w:val="23"/>
          <w:lang w:val="sr-Latn-CS"/>
        </w:rPr>
        <w:t>o</w:t>
      </w:r>
      <w:r w:rsidR="007D08EB">
        <w:rPr>
          <w:rFonts w:ascii="Arial" w:hAnsi="Arial" w:cs="Arial"/>
          <w:noProof/>
          <w:spacing w:val="-8"/>
          <w:w w:val="105"/>
          <w:sz w:val="23"/>
          <w:szCs w:val="23"/>
          <w:lang w:val="sr-Latn-CS"/>
        </w:rPr>
        <w:t>p</w:t>
      </w:r>
      <w:r w:rsidR="007D08EB">
        <w:rPr>
          <w:rFonts w:ascii="Arial" w:hAnsi="Arial" w:cs="Arial"/>
          <w:noProof/>
          <w:w w:val="105"/>
          <w:sz w:val="23"/>
          <w:szCs w:val="23"/>
          <w:lang w:val="sr-Latn-CS"/>
        </w:rPr>
        <w:t>r</w:t>
      </w:r>
      <w:r w:rsidR="007D08EB">
        <w:rPr>
          <w:rFonts w:ascii="Arial" w:hAnsi="Arial" w:cs="Arial"/>
          <w:noProof/>
          <w:spacing w:val="-1"/>
          <w:w w:val="105"/>
          <w:sz w:val="23"/>
          <w:szCs w:val="23"/>
          <w:lang w:val="sr-Latn-CS"/>
        </w:rPr>
        <w:t>i</w:t>
      </w:r>
      <w:r w:rsidR="007D08EB">
        <w:rPr>
          <w:rFonts w:ascii="Arial" w:hAnsi="Arial" w:cs="Arial"/>
          <w:noProof/>
          <w:spacing w:val="-5"/>
          <w:w w:val="105"/>
          <w:sz w:val="23"/>
          <w:szCs w:val="23"/>
          <w:lang w:val="sr-Latn-CS"/>
        </w:rPr>
        <w:t>m</w:t>
      </w:r>
      <w:r w:rsidR="007D08EB">
        <w:rPr>
          <w:rFonts w:ascii="Arial" w:hAnsi="Arial" w:cs="Arial"/>
          <w:noProof/>
          <w:spacing w:val="5"/>
          <w:w w:val="105"/>
          <w:sz w:val="23"/>
          <w:szCs w:val="23"/>
          <w:lang w:val="sr-Latn-CS"/>
        </w:rPr>
        <w:t>c</w:t>
      </w:r>
      <w:r w:rsidRPr="007D08EB">
        <w:rPr>
          <w:rFonts w:ascii="Arial" w:hAnsi="Arial" w:cs="Arial"/>
          <w:noProof/>
          <w:w w:val="105"/>
          <w:sz w:val="23"/>
          <w:szCs w:val="23"/>
          <w:lang w:val="sr-Latn-CS"/>
        </w:rPr>
        <w:t>a</w:t>
      </w:r>
      <w:r w:rsidRPr="007D08EB">
        <w:rPr>
          <w:rFonts w:ascii="Arial" w:hAnsi="Arial" w:cs="Arial"/>
          <w:noProof/>
          <w:spacing w:val="35"/>
          <w:w w:val="105"/>
          <w:sz w:val="23"/>
          <w:szCs w:val="23"/>
          <w:lang w:val="sr-Latn-CS"/>
        </w:rPr>
        <w:t xml:space="preserve"> </w:t>
      </w:r>
      <w:r w:rsidR="007D08EB">
        <w:rPr>
          <w:rFonts w:ascii="Arial" w:hAnsi="Arial" w:cs="Arial"/>
          <w:noProof/>
          <w:w w:val="105"/>
          <w:sz w:val="23"/>
          <w:szCs w:val="23"/>
          <w:lang w:val="sr-Latn-CS"/>
        </w:rPr>
        <w:t>i</w:t>
      </w:r>
      <w:r w:rsidRPr="007D08EB">
        <w:rPr>
          <w:rFonts w:ascii="Arial" w:hAnsi="Arial" w:cs="Arial"/>
          <w:noProof/>
          <w:spacing w:val="35"/>
          <w:w w:val="105"/>
          <w:sz w:val="23"/>
          <w:szCs w:val="23"/>
          <w:lang w:val="sr-Latn-CS"/>
        </w:rPr>
        <w:t xml:space="preserve"> </w:t>
      </w:r>
      <w:r w:rsidR="007D08EB">
        <w:rPr>
          <w:rFonts w:ascii="Arial" w:hAnsi="Arial" w:cs="Arial"/>
          <w:noProof/>
          <w:spacing w:val="-1"/>
          <w:w w:val="105"/>
          <w:sz w:val="23"/>
          <w:szCs w:val="23"/>
          <w:lang w:val="sr-Latn-CS"/>
        </w:rPr>
        <w:t>Z</w:t>
      </w:r>
      <w:r w:rsidRPr="007D08EB">
        <w:rPr>
          <w:rFonts w:ascii="Arial" w:hAnsi="Arial" w:cs="Arial"/>
          <w:noProof/>
          <w:w w:val="105"/>
          <w:sz w:val="23"/>
          <w:szCs w:val="23"/>
          <w:lang w:val="sr-Latn-CS"/>
        </w:rPr>
        <w:t>a</w:t>
      </w:r>
      <w:r w:rsidRPr="007D08EB">
        <w:rPr>
          <w:rFonts w:ascii="Arial" w:hAnsi="Arial" w:cs="Arial"/>
          <w:noProof/>
          <w:spacing w:val="-4"/>
          <w:w w:val="105"/>
          <w:sz w:val="23"/>
          <w:szCs w:val="23"/>
          <w:lang w:val="sr-Latn-CS"/>
        </w:rPr>
        <w:t>j</w:t>
      </w:r>
      <w:r w:rsidR="007D08EB">
        <w:rPr>
          <w:rFonts w:ascii="Arial" w:hAnsi="Arial" w:cs="Arial"/>
          <w:noProof/>
          <w:spacing w:val="1"/>
          <w:w w:val="105"/>
          <w:sz w:val="23"/>
          <w:szCs w:val="23"/>
          <w:lang w:val="sr-Latn-CS"/>
        </w:rPr>
        <w:t>m</w:t>
      </w:r>
      <w:r w:rsidRPr="007D08EB">
        <w:rPr>
          <w:rFonts w:ascii="Arial" w:hAnsi="Arial" w:cs="Arial"/>
          <w:noProof/>
          <w:spacing w:val="4"/>
          <w:w w:val="105"/>
          <w:sz w:val="23"/>
          <w:szCs w:val="23"/>
          <w:lang w:val="sr-Latn-CS"/>
        </w:rPr>
        <w:t>o</w:t>
      </w:r>
      <w:r w:rsidR="007D08EB">
        <w:rPr>
          <w:rFonts w:ascii="Arial" w:hAnsi="Arial" w:cs="Arial"/>
          <w:noProof/>
          <w:spacing w:val="-8"/>
          <w:w w:val="105"/>
          <w:sz w:val="23"/>
          <w:szCs w:val="23"/>
          <w:lang w:val="sr-Latn-CS"/>
        </w:rPr>
        <w:t>p</w:t>
      </w:r>
      <w:r w:rsidR="007D08EB">
        <w:rPr>
          <w:rFonts w:ascii="Arial" w:hAnsi="Arial" w:cs="Arial"/>
          <w:noProof/>
          <w:spacing w:val="4"/>
          <w:w w:val="105"/>
          <w:sz w:val="23"/>
          <w:szCs w:val="23"/>
          <w:lang w:val="sr-Latn-CS"/>
        </w:rPr>
        <w:t>r</w:t>
      </w:r>
      <w:r w:rsidR="007D08EB">
        <w:rPr>
          <w:rFonts w:ascii="Arial" w:hAnsi="Arial" w:cs="Arial"/>
          <w:noProof/>
          <w:spacing w:val="-7"/>
          <w:w w:val="105"/>
          <w:sz w:val="23"/>
          <w:szCs w:val="23"/>
          <w:lang w:val="sr-Latn-CS"/>
        </w:rPr>
        <w:t>i</w:t>
      </w:r>
      <w:r w:rsidR="007D08EB">
        <w:rPr>
          <w:rFonts w:ascii="Arial" w:hAnsi="Arial" w:cs="Arial"/>
          <w:noProof/>
          <w:spacing w:val="1"/>
          <w:w w:val="105"/>
          <w:sz w:val="23"/>
          <w:szCs w:val="23"/>
          <w:lang w:val="sr-Latn-CS"/>
        </w:rPr>
        <w:t>m</w:t>
      </w:r>
      <w:r w:rsidRPr="007D08EB">
        <w:rPr>
          <w:rFonts w:ascii="Arial" w:hAnsi="Arial" w:cs="Arial"/>
          <w:noProof/>
          <w:w w:val="105"/>
          <w:sz w:val="23"/>
          <w:szCs w:val="23"/>
          <w:lang w:val="sr-Latn-CS"/>
        </w:rPr>
        <w:t>a</w:t>
      </w:r>
      <w:r w:rsidR="007D08EB">
        <w:rPr>
          <w:rFonts w:ascii="Arial" w:hAnsi="Arial" w:cs="Arial"/>
          <w:noProof/>
          <w:w w:val="105"/>
          <w:sz w:val="23"/>
          <w:szCs w:val="23"/>
          <w:lang w:val="sr-Latn-CS"/>
        </w:rPr>
        <w:t>c</w:t>
      </w:r>
      <w:r w:rsidRPr="007D08EB">
        <w:rPr>
          <w:rFonts w:ascii="Arial" w:hAnsi="Arial" w:cs="Arial"/>
          <w:noProof/>
          <w:spacing w:val="35"/>
          <w:w w:val="105"/>
          <w:sz w:val="23"/>
          <w:szCs w:val="23"/>
          <w:lang w:val="sr-Latn-CS"/>
        </w:rPr>
        <w:t xml:space="preserve"> </w:t>
      </w:r>
      <w:r w:rsidR="007D08EB">
        <w:rPr>
          <w:rFonts w:ascii="Arial" w:hAnsi="Arial" w:cs="Arial"/>
          <w:noProof/>
          <w:spacing w:val="-8"/>
          <w:w w:val="105"/>
          <w:sz w:val="23"/>
          <w:szCs w:val="23"/>
          <w:lang w:val="sr-Latn-CS"/>
        </w:rPr>
        <w:t>p</w:t>
      </w:r>
      <w:r w:rsidR="007D08EB">
        <w:rPr>
          <w:rFonts w:ascii="Arial" w:hAnsi="Arial" w:cs="Arial"/>
          <w:noProof/>
          <w:spacing w:val="4"/>
          <w:w w:val="105"/>
          <w:sz w:val="23"/>
          <w:szCs w:val="23"/>
          <w:lang w:val="sr-Latn-CS"/>
        </w:rPr>
        <w:t>r</w:t>
      </w:r>
      <w:r w:rsidR="007D08EB">
        <w:rPr>
          <w:rFonts w:ascii="Arial" w:hAnsi="Arial" w:cs="Arial"/>
          <w:noProof/>
          <w:spacing w:val="-1"/>
          <w:w w:val="105"/>
          <w:sz w:val="23"/>
          <w:szCs w:val="23"/>
          <w:lang w:val="sr-Latn-CS"/>
        </w:rPr>
        <w:t>i</w:t>
      </w:r>
      <w:r w:rsidR="007D08EB">
        <w:rPr>
          <w:rFonts w:ascii="Arial" w:hAnsi="Arial" w:cs="Arial"/>
          <w:noProof/>
          <w:spacing w:val="1"/>
          <w:w w:val="105"/>
          <w:sz w:val="23"/>
          <w:szCs w:val="23"/>
          <w:lang w:val="sr-Latn-CS"/>
        </w:rPr>
        <w:t>h</w:t>
      </w:r>
      <w:r w:rsidR="007D08EB">
        <w:rPr>
          <w:rFonts w:ascii="Arial" w:hAnsi="Arial" w:cs="Arial"/>
          <w:noProof/>
          <w:spacing w:val="-6"/>
          <w:w w:val="105"/>
          <w:sz w:val="23"/>
          <w:szCs w:val="23"/>
          <w:lang w:val="sr-Latn-CS"/>
        </w:rPr>
        <w:t>v</w:t>
      </w:r>
      <w:r w:rsidRPr="007D08EB">
        <w:rPr>
          <w:rFonts w:ascii="Arial" w:hAnsi="Arial" w:cs="Arial"/>
          <w:noProof/>
          <w:spacing w:val="4"/>
          <w:w w:val="105"/>
          <w:sz w:val="23"/>
          <w:szCs w:val="23"/>
          <w:lang w:val="sr-Latn-CS"/>
        </w:rPr>
        <w:t>a</w:t>
      </w:r>
      <w:r w:rsidR="007D08EB">
        <w:rPr>
          <w:rFonts w:ascii="Arial" w:hAnsi="Arial" w:cs="Arial"/>
          <w:noProof/>
          <w:spacing w:val="-5"/>
          <w:w w:val="105"/>
          <w:sz w:val="23"/>
          <w:szCs w:val="23"/>
          <w:lang w:val="sr-Latn-CS"/>
        </w:rPr>
        <w:t>t</w:t>
      </w:r>
      <w:r w:rsidRPr="007D08EB">
        <w:rPr>
          <w:rFonts w:ascii="Arial" w:hAnsi="Arial" w:cs="Arial"/>
          <w:noProof/>
          <w:w w:val="105"/>
          <w:sz w:val="23"/>
          <w:szCs w:val="23"/>
          <w:lang w:val="sr-Latn-CS"/>
        </w:rPr>
        <w:t>a,</w:t>
      </w:r>
      <w:r w:rsidRPr="007D08EB">
        <w:rPr>
          <w:rFonts w:ascii="Arial" w:hAnsi="Arial" w:cs="Arial"/>
          <w:noProof/>
          <w:w w:val="103"/>
          <w:sz w:val="23"/>
          <w:szCs w:val="23"/>
          <w:lang w:val="sr-Latn-CS"/>
        </w:rPr>
        <w:t xml:space="preserve"> </w:t>
      </w:r>
      <w:r w:rsidR="007D08EB">
        <w:rPr>
          <w:rFonts w:ascii="Arial" w:hAnsi="Arial" w:cs="Arial"/>
          <w:noProof/>
          <w:w w:val="105"/>
          <w:sz w:val="23"/>
          <w:szCs w:val="23"/>
          <w:lang w:val="sr-Latn-CS"/>
        </w:rPr>
        <w:t>k</w:t>
      </w:r>
      <w:r w:rsidR="007D08EB">
        <w:rPr>
          <w:rFonts w:ascii="Arial" w:hAnsi="Arial" w:cs="Arial"/>
          <w:noProof/>
          <w:spacing w:val="4"/>
          <w:w w:val="105"/>
          <w:sz w:val="23"/>
          <w:szCs w:val="23"/>
          <w:lang w:val="sr-Latn-CS"/>
        </w:rPr>
        <w:t>r</w:t>
      </w:r>
      <w:r w:rsidRPr="007D08EB">
        <w:rPr>
          <w:rFonts w:ascii="Arial" w:hAnsi="Arial" w:cs="Arial"/>
          <w:noProof/>
          <w:w w:val="105"/>
          <w:sz w:val="23"/>
          <w:szCs w:val="23"/>
          <w:lang w:val="sr-Latn-CS"/>
        </w:rPr>
        <w:t>e</w:t>
      </w:r>
      <w:r w:rsidR="007D08EB">
        <w:rPr>
          <w:rFonts w:ascii="Arial" w:hAnsi="Arial" w:cs="Arial"/>
          <w:noProof/>
          <w:spacing w:val="-7"/>
          <w:w w:val="105"/>
          <w:sz w:val="23"/>
          <w:szCs w:val="23"/>
          <w:lang w:val="sr-Latn-CS"/>
        </w:rPr>
        <w:t>d</w:t>
      </w:r>
      <w:r w:rsidR="007D08EB">
        <w:rPr>
          <w:rFonts w:ascii="Arial" w:hAnsi="Arial" w:cs="Arial"/>
          <w:noProof/>
          <w:spacing w:val="4"/>
          <w:w w:val="105"/>
          <w:sz w:val="23"/>
          <w:szCs w:val="23"/>
          <w:lang w:val="sr-Latn-CS"/>
        </w:rPr>
        <w:t>i</w:t>
      </w:r>
      <w:r w:rsidR="007D08EB">
        <w:rPr>
          <w:rFonts w:ascii="Arial" w:hAnsi="Arial" w:cs="Arial"/>
          <w:noProof/>
          <w:w w:val="105"/>
          <w:sz w:val="23"/>
          <w:szCs w:val="23"/>
          <w:lang w:val="sr-Latn-CS"/>
        </w:rPr>
        <w:t>t</w:t>
      </w:r>
      <w:r w:rsidRPr="007D08EB">
        <w:rPr>
          <w:rFonts w:ascii="Arial" w:hAnsi="Arial" w:cs="Arial"/>
          <w:noProof/>
          <w:spacing w:val="47"/>
          <w:w w:val="105"/>
          <w:sz w:val="23"/>
          <w:szCs w:val="23"/>
          <w:lang w:val="sr-Latn-CS"/>
        </w:rPr>
        <w:t xml:space="preserve"> </w:t>
      </w:r>
      <w:r w:rsidR="007D08EB">
        <w:rPr>
          <w:rFonts w:ascii="Arial" w:hAnsi="Arial" w:cs="Arial"/>
          <w:noProof/>
          <w:w w:val="105"/>
          <w:sz w:val="23"/>
          <w:szCs w:val="23"/>
          <w:lang w:val="sr-Latn-CS"/>
        </w:rPr>
        <w:t>u</w:t>
      </w:r>
      <w:r w:rsidRPr="007D08EB">
        <w:rPr>
          <w:rFonts w:ascii="Arial" w:hAnsi="Arial" w:cs="Arial"/>
          <w:noProof/>
          <w:spacing w:val="44"/>
          <w:w w:val="105"/>
          <w:sz w:val="23"/>
          <w:szCs w:val="23"/>
          <w:lang w:val="sr-Latn-CS"/>
        </w:rPr>
        <w:t xml:space="preserve"> </w:t>
      </w:r>
      <w:r w:rsidR="007D08EB">
        <w:rPr>
          <w:rFonts w:ascii="Arial" w:hAnsi="Arial" w:cs="Arial"/>
          <w:noProof/>
          <w:spacing w:val="4"/>
          <w:w w:val="105"/>
          <w:sz w:val="23"/>
          <w:szCs w:val="23"/>
          <w:lang w:val="sr-Latn-CS"/>
        </w:rPr>
        <w:t>i</w:t>
      </w:r>
      <w:r w:rsidR="007D08EB">
        <w:rPr>
          <w:rFonts w:ascii="Arial" w:hAnsi="Arial" w:cs="Arial"/>
          <w:noProof/>
          <w:spacing w:val="-5"/>
          <w:w w:val="105"/>
          <w:sz w:val="23"/>
          <w:szCs w:val="23"/>
          <w:lang w:val="sr-Latn-CS"/>
        </w:rPr>
        <w:t>z</w:t>
      </w:r>
      <w:r w:rsidR="007D08EB">
        <w:rPr>
          <w:rFonts w:ascii="Arial" w:hAnsi="Arial" w:cs="Arial"/>
          <w:noProof/>
          <w:spacing w:val="5"/>
          <w:w w:val="105"/>
          <w:sz w:val="23"/>
          <w:szCs w:val="23"/>
          <w:lang w:val="sr-Latn-CS"/>
        </w:rPr>
        <w:t>n</w:t>
      </w:r>
      <w:r w:rsidRPr="007D08EB">
        <w:rPr>
          <w:rFonts w:ascii="Arial" w:hAnsi="Arial" w:cs="Arial"/>
          <w:noProof/>
          <w:w w:val="105"/>
          <w:sz w:val="23"/>
          <w:szCs w:val="23"/>
          <w:lang w:val="sr-Latn-CS"/>
        </w:rPr>
        <w:t>o</w:t>
      </w:r>
      <w:r w:rsidR="007D08EB">
        <w:rPr>
          <w:rFonts w:ascii="Arial" w:hAnsi="Arial" w:cs="Arial"/>
          <w:noProof/>
          <w:spacing w:val="1"/>
          <w:w w:val="105"/>
          <w:sz w:val="23"/>
          <w:szCs w:val="23"/>
          <w:lang w:val="sr-Latn-CS"/>
        </w:rPr>
        <w:t>s</w:t>
      </w:r>
      <w:r w:rsidR="007D08EB">
        <w:rPr>
          <w:rFonts w:ascii="Arial" w:hAnsi="Arial" w:cs="Arial"/>
          <w:noProof/>
          <w:w w:val="105"/>
          <w:sz w:val="23"/>
          <w:szCs w:val="23"/>
          <w:lang w:val="sr-Latn-CS"/>
        </w:rPr>
        <w:t>u</w:t>
      </w:r>
      <w:r w:rsidRPr="007D08EB">
        <w:rPr>
          <w:rFonts w:ascii="Arial" w:hAnsi="Arial" w:cs="Arial"/>
          <w:noProof/>
          <w:spacing w:val="43"/>
          <w:w w:val="105"/>
          <w:sz w:val="23"/>
          <w:szCs w:val="23"/>
          <w:lang w:val="sr-Latn-CS"/>
        </w:rPr>
        <w:t xml:space="preserve"> </w:t>
      </w:r>
      <w:r w:rsidRPr="007D08EB">
        <w:rPr>
          <w:rFonts w:ascii="Arial" w:hAnsi="Arial" w:cs="Arial"/>
          <w:noProof/>
          <w:w w:val="105"/>
          <w:sz w:val="23"/>
          <w:szCs w:val="23"/>
          <w:lang w:val="sr-Latn-CS"/>
        </w:rPr>
        <w:t>o</w:t>
      </w:r>
      <w:r w:rsidR="007D08EB">
        <w:rPr>
          <w:rFonts w:ascii="Arial" w:hAnsi="Arial" w:cs="Arial"/>
          <w:noProof/>
          <w:w w:val="105"/>
          <w:sz w:val="23"/>
          <w:szCs w:val="23"/>
          <w:lang w:val="sr-Latn-CS"/>
        </w:rPr>
        <w:t>d</w:t>
      </w:r>
      <w:r w:rsidRPr="007D08EB">
        <w:rPr>
          <w:rFonts w:ascii="Arial" w:hAnsi="Arial" w:cs="Arial"/>
          <w:noProof/>
          <w:w w:val="105"/>
          <w:sz w:val="23"/>
          <w:szCs w:val="23"/>
          <w:lang w:val="sr-Latn-CS"/>
        </w:rPr>
        <w:t xml:space="preserve"> 134.000.000 EUR</w:t>
      </w:r>
      <w:r w:rsidRPr="007D08EB">
        <w:rPr>
          <w:rFonts w:ascii="Arial" w:hAnsi="Arial" w:cs="Arial"/>
          <w:noProof/>
          <w:spacing w:val="46"/>
          <w:w w:val="105"/>
          <w:sz w:val="23"/>
          <w:szCs w:val="23"/>
          <w:lang w:val="sr-Latn-CS"/>
        </w:rPr>
        <w:t xml:space="preserve"> </w:t>
      </w:r>
      <w:r w:rsidRPr="007D08EB">
        <w:rPr>
          <w:rFonts w:ascii="Arial" w:hAnsi="Arial" w:cs="Arial"/>
          <w:noProof/>
          <w:spacing w:val="3"/>
          <w:w w:val="105"/>
          <w:sz w:val="23"/>
          <w:szCs w:val="23"/>
          <w:lang w:val="sr-Latn-CS"/>
        </w:rPr>
        <w:t>(</w:t>
      </w:r>
      <w:r w:rsidR="007D08EB">
        <w:rPr>
          <w:rFonts w:ascii="Arial" w:hAnsi="Arial" w:cs="Arial"/>
          <w:noProof/>
          <w:spacing w:val="-4"/>
          <w:w w:val="105"/>
          <w:sz w:val="23"/>
          <w:szCs w:val="23"/>
          <w:lang w:val="sr-Latn-CS"/>
        </w:rPr>
        <w:t>jedna</w:t>
      </w:r>
      <w:r w:rsidRPr="007D08EB">
        <w:rPr>
          <w:rFonts w:ascii="Arial" w:hAnsi="Arial" w:cs="Arial"/>
          <w:noProof/>
          <w:spacing w:val="-4"/>
          <w:w w:val="105"/>
          <w:sz w:val="23"/>
          <w:szCs w:val="23"/>
          <w:lang w:val="sr-Latn-CS"/>
        </w:rPr>
        <w:t xml:space="preserve"> </w:t>
      </w:r>
      <w:r w:rsidR="007D08EB">
        <w:rPr>
          <w:rFonts w:ascii="Arial" w:hAnsi="Arial" w:cs="Arial"/>
          <w:noProof/>
          <w:spacing w:val="-4"/>
          <w:w w:val="105"/>
          <w:sz w:val="23"/>
          <w:szCs w:val="23"/>
          <w:lang w:val="sr-Latn-CS"/>
        </w:rPr>
        <w:t>stotina</w:t>
      </w:r>
      <w:r w:rsidRPr="007D08EB">
        <w:rPr>
          <w:rFonts w:ascii="Arial" w:hAnsi="Arial" w:cs="Arial"/>
          <w:noProof/>
          <w:spacing w:val="-4"/>
          <w:w w:val="105"/>
          <w:sz w:val="23"/>
          <w:szCs w:val="23"/>
          <w:lang w:val="sr-Latn-CS"/>
        </w:rPr>
        <w:t xml:space="preserve"> </w:t>
      </w:r>
      <w:r w:rsidR="007D08EB">
        <w:rPr>
          <w:rFonts w:ascii="Arial" w:hAnsi="Arial" w:cs="Arial"/>
          <w:noProof/>
          <w:spacing w:val="-4"/>
          <w:w w:val="105"/>
          <w:sz w:val="23"/>
          <w:szCs w:val="23"/>
          <w:lang w:val="sr-Latn-CS"/>
        </w:rPr>
        <w:t>trideset</w:t>
      </w:r>
      <w:r w:rsidRPr="007D08EB">
        <w:rPr>
          <w:rFonts w:ascii="Arial" w:hAnsi="Arial" w:cs="Arial"/>
          <w:noProof/>
          <w:spacing w:val="-4"/>
          <w:w w:val="105"/>
          <w:sz w:val="23"/>
          <w:szCs w:val="23"/>
          <w:lang w:val="sr-Latn-CS"/>
        </w:rPr>
        <w:t xml:space="preserve"> </w:t>
      </w:r>
      <w:r w:rsidR="007D08EB">
        <w:rPr>
          <w:rFonts w:ascii="Arial" w:hAnsi="Arial" w:cs="Arial"/>
          <w:noProof/>
          <w:spacing w:val="-4"/>
          <w:w w:val="105"/>
          <w:sz w:val="23"/>
          <w:szCs w:val="23"/>
          <w:lang w:val="sr-Latn-CS"/>
        </w:rPr>
        <w:t>četiri</w:t>
      </w:r>
      <w:r w:rsidRPr="007D08EB">
        <w:rPr>
          <w:rFonts w:ascii="Arial" w:hAnsi="Arial" w:cs="Arial"/>
          <w:noProof/>
          <w:spacing w:val="46"/>
          <w:w w:val="105"/>
          <w:sz w:val="23"/>
          <w:szCs w:val="23"/>
          <w:lang w:val="sr-Latn-CS"/>
        </w:rPr>
        <w:t xml:space="preserve"> </w:t>
      </w:r>
      <w:r w:rsidR="007D08EB">
        <w:rPr>
          <w:rFonts w:ascii="Arial" w:hAnsi="Arial" w:cs="Arial"/>
          <w:noProof/>
          <w:spacing w:val="-5"/>
          <w:w w:val="105"/>
          <w:sz w:val="23"/>
          <w:szCs w:val="23"/>
          <w:lang w:val="sr-Latn-CS"/>
        </w:rPr>
        <w:t>m</w:t>
      </w:r>
      <w:r w:rsidR="007D08EB">
        <w:rPr>
          <w:rFonts w:ascii="Arial" w:hAnsi="Arial" w:cs="Arial"/>
          <w:noProof/>
          <w:spacing w:val="-1"/>
          <w:w w:val="105"/>
          <w:sz w:val="23"/>
          <w:szCs w:val="23"/>
          <w:lang w:val="sr-Latn-CS"/>
        </w:rPr>
        <w:t>i</w:t>
      </w:r>
      <w:r w:rsidR="007D08EB">
        <w:rPr>
          <w:rFonts w:ascii="Arial" w:hAnsi="Arial" w:cs="Arial"/>
          <w:noProof/>
          <w:spacing w:val="3"/>
          <w:w w:val="105"/>
          <w:sz w:val="23"/>
          <w:szCs w:val="23"/>
          <w:lang w:val="sr-Latn-CS"/>
        </w:rPr>
        <w:t>l</w:t>
      </w:r>
      <w:r w:rsidR="007D08EB">
        <w:rPr>
          <w:rFonts w:ascii="Arial" w:hAnsi="Arial" w:cs="Arial"/>
          <w:noProof/>
          <w:spacing w:val="-7"/>
          <w:w w:val="105"/>
          <w:sz w:val="23"/>
          <w:szCs w:val="23"/>
          <w:lang w:val="sr-Latn-CS"/>
        </w:rPr>
        <w:t>i</w:t>
      </w:r>
      <w:r w:rsidRPr="007D08EB">
        <w:rPr>
          <w:rFonts w:ascii="Arial" w:hAnsi="Arial" w:cs="Arial"/>
          <w:noProof/>
          <w:spacing w:val="4"/>
          <w:w w:val="105"/>
          <w:sz w:val="23"/>
          <w:szCs w:val="23"/>
          <w:lang w:val="sr-Latn-CS"/>
        </w:rPr>
        <w:t>o</w:t>
      </w:r>
      <w:r w:rsidR="007D08EB">
        <w:rPr>
          <w:rFonts w:ascii="Arial" w:hAnsi="Arial" w:cs="Arial"/>
          <w:noProof/>
          <w:spacing w:val="-5"/>
          <w:w w:val="105"/>
          <w:sz w:val="23"/>
          <w:szCs w:val="23"/>
          <w:lang w:val="sr-Latn-CS"/>
        </w:rPr>
        <w:t>n</w:t>
      </w:r>
      <w:r w:rsidRPr="007D08EB">
        <w:rPr>
          <w:rFonts w:ascii="Arial" w:hAnsi="Arial" w:cs="Arial"/>
          <w:noProof/>
          <w:w w:val="105"/>
          <w:sz w:val="23"/>
          <w:szCs w:val="23"/>
          <w:lang w:val="sr-Latn-CS"/>
        </w:rPr>
        <w:t>a</w:t>
      </w:r>
      <w:r w:rsidRPr="007D08EB">
        <w:rPr>
          <w:rFonts w:ascii="Arial" w:hAnsi="Arial" w:cs="Arial"/>
          <w:noProof/>
          <w:spacing w:val="50"/>
          <w:w w:val="105"/>
          <w:sz w:val="23"/>
          <w:szCs w:val="23"/>
          <w:lang w:val="sr-Latn-CS"/>
        </w:rPr>
        <w:t xml:space="preserve"> </w:t>
      </w:r>
      <w:r w:rsidRPr="007D08EB">
        <w:rPr>
          <w:rFonts w:ascii="Arial" w:hAnsi="Arial" w:cs="Arial"/>
          <w:noProof/>
          <w:spacing w:val="4"/>
          <w:w w:val="105"/>
          <w:sz w:val="23"/>
          <w:szCs w:val="23"/>
          <w:lang w:val="sr-Latn-CS"/>
        </w:rPr>
        <w:t>e</w:t>
      </w:r>
      <w:r w:rsidR="007D08EB">
        <w:rPr>
          <w:rFonts w:ascii="Arial" w:hAnsi="Arial" w:cs="Arial"/>
          <w:noProof/>
          <w:spacing w:val="-6"/>
          <w:w w:val="105"/>
          <w:sz w:val="23"/>
          <w:szCs w:val="23"/>
          <w:lang w:val="sr-Latn-CS"/>
        </w:rPr>
        <w:t>v</w:t>
      </w:r>
      <w:r w:rsidR="007D08EB">
        <w:rPr>
          <w:rFonts w:ascii="Arial" w:hAnsi="Arial" w:cs="Arial"/>
          <w:noProof/>
          <w:spacing w:val="-1"/>
          <w:w w:val="105"/>
          <w:sz w:val="23"/>
          <w:szCs w:val="23"/>
          <w:lang w:val="sr-Latn-CS"/>
        </w:rPr>
        <w:t>r</w:t>
      </w:r>
      <w:r w:rsidRPr="007D08EB">
        <w:rPr>
          <w:rFonts w:ascii="Arial" w:hAnsi="Arial" w:cs="Arial"/>
          <w:noProof/>
          <w:w w:val="105"/>
          <w:sz w:val="23"/>
          <w:szCs w:val="23"/>
          <w:lang w:val="sr-Latn-CS"/>
        </w:rPr>
        <w:t>a)</w:t>
      </w:r>
      <w:r w:rsidRPr="007D08EB">
        <w:rPr>
          <w:rFonts w:ascii="Arial" w:hAnsi="Arial" w:cs="Arial"/>
          <w:noProof/>
          <w:spacing w:val="49"/>
          <w:w w:val="105"/>
          <w:sz w:val="23"/>
          <w:szCs w:val="23"/>
          <w:lang w:val="sr-Latn-CS"/>
        </w:rPr>
        <w:t xml:space="preserve"> </w:t>
      </w:r>
      <w:r w:rsidR="007D08EB">
        <w:rPr>
          <w:rFonts w:ascii="Arial" w:hAnsi="Arial" w:cs="Arial"/>
          <w:noProof/>
          <w:spacing w:val="-5"/>
          <w:w w:val="105"/>
          <w:sz w:val="23"/>
          <w:szCs w:val="23"/>
          <w:lang w:val="sr-Latn-CS"/>
        </w:rPr>
        <w:t>z</w:t>
      </w:r>
      <w:r w:rsidRPr="007D08EB">
        <w:rPr>
          <w:rFonts w:ascii="Arial" w:hAnsi="Arial" w:cs="Arial"/>
          <w:noProof/>
          <w:w w:val="105"/>
          <w:sz w:val="23"/>
          <w:szCs w:val="23"/>
          <w:lang w:val="sr-Latn-CS"/>
        </w:rPr>
        <w:t>a</w:t>
      </w:r>
      <w:r w:rsidRPr="007D08EB">
        <w:rPr>
          <w:rFonts w:ascii="Arial" w:hAnsi="Arial" w:cs="Arial"/>
          <w:noProof/>
          <w:spacing w:val="51"/>
          <w:w w:val="105"/>
          <w:sz w:val="23"/>
          <w:szCs w:val="23"/>
          <w:lang w:val="sr-Latn-CS"/>
        </w:rPr>
        <w:t xml:space="preserve"> </w:t>
      </w:r>
      <w:r w:rsidR="007D08EB">
        <w:rPr>
          <w:rFonts w:ascii="Arial" w:hAnsi="Arial" w:cs="Arial"/>
          <w:noProof/>
          <w:spacing w:val="-4"/>
          <w:w w:val="105"/>
          <w:sz w:val="23"/>
          <w:szCs w:val="23"/>
          <w:lang w:val="sr-Latn-CS"/>
        </w:rPr>
        <w:t>f</w:t>
      </w:r>
      <w:r w:rsidR="007D08EB">
        <w:rPr>
          <w:rFonts w:ascii="Arial" w:hAnsi="Arial" w:cs="Arial"/>
          <w:noProof/>
          <w:spacing w:val="-7"/>
          <w:w w:val="105"/>
          <w:sz w:val="23"/>
          <w:szCs w:val="23"/>
          <w:lang w:val="sr-Latn-CS"/>
        </w:rPr>
        <w:t>i</w:t>
      </w:r>
      <w:r w:rsidR="007D08EB">
        <w:rPr>
          <w:rFonts w:ascii="Arial" w:hAnsi="Arial" w:cs="Arial"/>
          <w:noProof/>
          <w:spacing w:val="5"/>
          <w:w w:val="105"/>
          <w:sz w:val="23"/>
          <w:szCs w:val="23"/>
          <w:lang w:val="sr-Latn-CS"/>
        </w:rPr>
        <w:t>n</w:t>
      </w:r>
      <w:r w:rsidRPr="007D08EB">
        <w:rPr>
          <w:rFonts w:ascii="Arial" w:hAnsi="Arial" w:cs="Arial"/>
          <w:noProof/>
          <w:spacing w:val="-6"/>
          <w:w w:val="105"/>
          <w:sz w:val="23"/>
          <w:szCs w:val="23"/>
          <w:lang w:val="sr-Latn-CS"/>
        </w:rPr>
        <w:t>a</w:t>
      </w:r>
      <w:r w:rsidR="007D08EB">
        <w:rPr>
          <w:rFonts w:ascii="Arial" w:hAnsi="Arial" w:cs="Arial"/>
          <w:noProof/>
          <w:spacing w:val="5"/>
          <w:w w:val="105"/>
          <w:sz w:val="23"/>
          <w:szCs w:val="23"/>
          <w:lang w:val="sr-Latn-CS"/>
        </w:rPr>
        <w:t>n</w:t>
      </w:r>
      <w:r w:rsidR="007D08EB">
        <w:rPr>
          <w:rFonts w:ascii="Arial" w:hAnsi="Arial" w:cs="Arial"/>
          <w:noProof/>
          <w:spacing w:val="1"/>
          <w:w w:val="105"/>
          <w:sz w:val="23"/>
          <w:szCs w:val="23"/>
          <w:lang w:val="sr-Latn-CS"/>
        </w:rPr>
        <w:t>s</w:t>
      </w:r>
      <w:r w:rsidR="007D08EB">
        <w:rPr>
          <w:rFonts w:ascii="Arial" w:hAnsi="Arial" w:cs="Arial"/>
          <w:noProof/>
          <w:spacing w:val="-7"/>
          <w:w w:val="105"/>
          <w:sz w:val="23"/>
          <w:szCs w:val="23"/>
          <w:lang w:val="sr-Latn-CS"/>
        </w:rPr>
        <w:t>i</w:t>
      </w:r>
      <w:r w:rsidR="007D08EB">
        <w:rPr>
          <w:rFonts w:ascii="Arial" w:hAnsi="Arial" w:cs="Arial"/>
          <w:noProof/>
          <w:w w:val="105"/>
          <w:sz w:val="23"/>
          <w:szCs w:val="23"/>
          <w:lang w:val="sr-Latn-CS"/>
        </w:rPr>
        <w:t>r</w:t>
      </w:r>
      <w:r w:rsidRPr="007D08EB">
        <w:rPr>
          <w:rFonts w:ascii="Arial" w:hAnsi="Arial" w:cs="Arial"/>
          <w:noProof/>
          <w:spacing w:val="4"/>
          <w:w w:val="105"/>
          <w:sz w:val="23"/>
          <w:szCs w:val="23"/>
          <w:lang w:val="sr-Latn-CS"/>
        </w:rPr>
        <w:t>a</w:t>
      </w:r>
      <w:r w:rsidR="007D08EB">
        <w:rPr>
          <w:rFonts w:ascii="Arial" w:hAnsi="Arial" w:cs="Arial"/>
          <w:noProof/>
          <w:spacing w:val="-7"/>
          <w:w w:val="105"/>
          <w:sz w:val="23"/>
          <w:szCs w:val="23"/>
          <w:lang w:val="sr-Latn-CS"/>
        </w:rPr>
        <w:t>nj</w:t>
      </w:r>
      <w:r w:rsidRPr="007D08EB">
        <w:rPr>
          <w:rFonts w:ascii="Arial" w:hAnsi="Arial" w:cs="Arial"/>
          <w:noProof/>
          <w:w w:val="105"/>
          <w:sz w:val="23"/>
          <w:szCs w:val="23"/>
          <w:lang w:val="sr-Latn-CS"/>
        </w:rPr>
        <w:t>e</w:t>
      </w:r>
      <w:r w:rsidRPr="007D08EB">
        <w:rPr>
          <w:rFonts w:ascii="Arial" w:hAnsi="Arial" w:cs="Arial"/>
          <w:noProof/>
          <w:w w:val="103"/>
          <w:sz w:val="23"/>
          <w:szCs w:val="23"/>
          <w:lang w:val="sr-Latn-CS"/>
        </w:rPr>
        <w:t xml:space="preserve"> </w:t>
      </w:r>
      <w:r w:rsidR="007D08EB">
        <w:rPr>
          <w:rFonts w:ascii="Arial" w:hAnsi="Arial" w:cs="Arial"/>
          <w:noProof/>
          <w:w w:val="105"/>
          <w:sz w:val="23"/>
          <w:szCs w:val="23"/>
          <w:lang w:val="sr-Latn-CS"/>
        </w:rPr>
        <w:t>P</w:t>
      </w:r>
      <w:r w:rsidR="007D08EB">
        <w:rPr>
          <w:rFonts w:ascii="Arial" w:hAnsi="Arial" w:cs="Arial"/>
          <w:noProof/>
          <w:spacing w:val="4"/>
          <w:w w:val="105"/>
          <w:sz w:val="23"/>
          <w:szCs w:val="23"/>
          <w:lang w:val="sr-Latn-CS"/>
        </w:rPr>
        <w:t>r</w:t>
      </w:r>
      <w:r w:rsidRPr="007D08EB">
        <w:rPr>
          <w:rFonts w:ascii="Arial" w:hAnsi="Arial" w:cs="Arial"/>
          <w:noProof/>
          <w:spacing w:val="-6"/>
          <w:w w:val="105"/>
          <w:sz w:val="23"/>
          <w:szCs w:val="23"/>
          <w:lang w:val="sr-Latn-CS"/>
        </w:rPr>
        <w:t>o</w:t>
      </w:r>
      <w:r w:rsidRPr="007D08EB">
        <w:rPr>
          <w:rFonts w:ascii="Arial" w:hAnsi="Arial" w:cs="Arial"/>
          <w:noProof/>
          <w:spacing w:val="6"/>
          <w:w w:val="105"/>
          <w:sz w:val="23"/>
          <w:szCs w:val="23"/>
          <w:lang w:val="sr-Latn-CS"/>
        </w:rPr>
        <w:t>j</w:t>
      </w:r>
      <w:r w:rsidRPr="007D08EB">
        <w:rPr>
          <w:rFonts w:ascii="Arial" w:hAnsi="Arial" w:cs="Arial"/>
          <w:noProof/>
          <w:w w:val="105"/>
          <w:sz w:val="23"/>
          <w:szCs w:val="23"/>
          <w:lang w:val="sr-Latn-CS"/>
        </w:rPr>
        <w:t>e</w:t>
      </w:r>
      <w:r w:rsidR="007D08EB">
        <w:rPr>
          <w:rFonts w:ascii="Arial" w:hAnsi="Arial" w:cs="Arial"/>
          <w:noProof/>
          <w:w w:val="105"/>
          <w:sz w:val="23"/>
          <w:szCs w:val="23"/>
          <w:lang w:val="sr-Latn-CS"/>
        </w:rPr>
        <w:t>k</w:t>
      </w:r>
      <w:r w:rsidR="007D08EB">
        <w:rPr>
          <w:rFonts w:ascii="Arial" w:hAnsi="Arial" w:cs="Arial"/>
          <w:noProof/>
          <w:spacing w:val="-5"/>
          <w:w w:val="105"/>
          <w:sz w:val="23"/>
          <w:szCs w:val="23"/>
          <w:lang w:val="sr-Latn-CS"/>
        </w:rPr>
        <w:t>t</w:t>
      </w:r>
      <w:r w:rsidRPr="007D08EB">
        <w:rPr>
          <w:rFonts w:ascii="Arial" w:hAnsi="Arial" w:cs="Arial"/>
          <w:noProof/>
          <w:w w:val="105"/>
          <w:sz w:val="23"/>
          <w:szCs w:val="23"/>
          <w:lang w:val="sr-Latn-CS"/>
        </w:rPr>
        <w:t>a</w:t>
      </w:r>
      <w:r w:rsidRPr="007D08EB">
        <w:rPr>
          <w:rFonts w:ascii="Arial" w:hAnsi="Arial" w:cs="Arial"/>
          <w:noProof/>
          <w:spacing w:val="-14"/>
          <w:w w:val="105"/>
          <w:sz w:val="23"/>
          <w:szCs w:val="23"/>
          <w:lang w:val="sr-Latn-CS"/>
        </w:rPr>
        <w:t xml:space="preserve"> </w:t>
      </w:r>
      <w:r w:rsidRPr="007D08EB">
        <w:rPr>
          <w:rFonts w:ascii="Arial" w:hAnsi="Arial" w:cs="Arial"/>
          <w:noProof/>
          <w:spacing w:val="-3"/>
          <w:w w:val="105"/>
          <w:sz w:val="23"/>
          <w:szCs w:val="23"/>
          <w:lang w:val="sr-Latn-CS"/>
        </w:rPr>
        <w:t>(</w:t>
      </w:r>
      <w:r w:rsidR="007D08EB">
        <w:rPr>
          <w:rFonts w:ascii="Arial" w:hAnsi="Arial" w:cs="Arial"/>
          <w:noProof/>
          <w:w w:val="105"/>
          <w:sz w:val="23"/>
          <w:szCs w:val="23"/>
          <w:lang w:val="sr-Latn-CS"/>
        </w:rPr>
        <w:t>u</w:t>
      </w:r>
      <w:r w:rsidRPr="007D08EB">
        <w:rPr>
          <w:rFonts w:ascii="Arial" w:hAnsi="Arial" w:cs="Arial"/>
          <w:noProof/>
          <w:spacing w:val="-16"/>
          <w:w w:val="105"/>
          <w:sz w:val="23"/>
          <w:szCs w:val="23"/>
          <w:lang w:val="sr-Latn-CS"/>
        </w:rPr>
        <w:t xml:space="preserve"> </w:t>
      </w:r>
      <w:r w:rsidR="007D08EB">
        <w:rPr>
          <w:rFonts w:ascii="Arial" w:hAnsi="Arial" w:cs="Arial"/>
          <w:noProof/>
          <w:spacing w:val="3"/>
          <w:w w:val="105"/>
          <w:sz w:val="23"/>
          <w:szCs w:val="23"/>
          <w:lang w:val="sr-Latn-CS"/>
        </w:rPr>
        <w:t>d</w:t>
      </w:r>
      <w:r w:rsidR="007D08EB">
        <w:rPr>
          <w:rFonts w:ascii="Arial" w:hAnsi="Arial" w:cs="Arial"/>
          <w:noProof/>
          <w:w w:val="105"/>
          <w:sz w:val="23"/>
          <w:szCs w:val="23"/>
          <w:lang w:val="sr-Latn-CS"/>
        </w:rPr>
        <w:t>a</w:t>
      </w:r>
      <w:r w:rsidR="007D08EB">
        <w:rPr>
          <w:rFonts w:ascii="Arial" w:hAnsi="Arial" w:cs="Arial"/>
          <w:noProof/>
          <w:spacing w:val="-1"/>
          <w:w w:val="105"/>
          <w:sz w:val="23"/>
          <w:szCs w:val="23"/>
          <w:lang w:val="sr-Latn-CS"/>
        </w:rPr>
        <w:t>lj</w:t>
      </w:r>
      <w:r w:rsidR="007D08EB">
        <w:rPr>
          <w:rFonts w:ascii="Arial" w:hAnsi="Arial" w:cs="Arial"/>
          <w:noProof/>
          <w:spacing w:val="-6"/>
          <w:w w:val="105"/>
          <w:sz w:val="23"/>
          <w:szCs w:val="23"/>
          <w:lang w:val="sr-Latn-CS"/>
        </w:rPr>
        <w:t>e</w:t>
      </w:r>
      <w:r w:rsidR="007D08EB">
        <w:rPr>
          <w:rFonts w:ascii="Arial" w:hAnsi="Arial" w:cs="Arial"/>
          <w:noProof/>
          <w:w w:val="105"/>
          <w:sz w:val="23"/>
          <w:szCs w:val="23"/>
          <w:lang w:val="sr-Latn-CS"/>
        </w:rPr>
        <w:t>m</w:t>
      </w:r>
      <w:r w:rsidRPr="007D08EB">
        <w:rPr>
          <w:rFonts w:ascii="Arial" w:hAnsi="Arial" w:cs="Arial"/>
          <w:noProof/>
          <w:spacing w:val="-9"/>
          <w:w w:val="105"/>
          <w:sz w:val="23"/>
          <w:szCs w:val="23"/>
          <w:lang w:val="sr-Latn-CS"/>
        </w:rPr>
        <w:t xml:space="preserve"> </w:t>
      </w:r>
      <w:r w:rsidR="007D08EB">
        <w:rPr>
          <w:rFonts w:ascii="Arial" w:hAnsi="Arial" w:cs="Arial"/>
          <w:noProof/>
          <w:spacing w:val="-5"/>
          <w:w w:val="105"/>
          <w:sz w:val="23"/>
          <w:szCs w:val="23"/>
          <w:lang w:val="sr-Latn-CS"/>
        </w:rPr>
        <w:t>t</w:t>
      </w:r>
      <w:r w:rsidR="007D08EB">
        <w:rPr>
          <w:rFonts w:ascii="Arial" w:hAnsi="Arial" w:cs="Arial"/>
          <w:noProof/>
          <w:spacing w:val="4"/>
          <w:w w:val="105"/>
          <w:sz w:val="23"/>
          <w:szCs w:val="23"/>
          <w:lang w:val="sr-Latn-CS"/>
        </w:rPr>
        <w:t>e</w:t>
      </w:r>
      <w:r w:rsidR="007D08EB">
        <w:rPr>
          <w:rFonts w:ascii="Arial" w:hAnsi="Arial" w:cs="Arial"/>
          <w:noProof/>
          <w:w w:val="105"/>
          <w:sz w:val="23"/>
          <w:szCs w:val="23"/>
          <w:lang w:val="sr-Latn-CS"/>
        </w:rPr>
        <w:t>k</w:t>
      </w:r>
      <w:r w:rsidR="007D08EB">
        <w:rPr>
          <w:rFonts w:ascii="Arial" w:hAnsi="Arial" w:cs="Arial"/>
          <w:noProof/>
          <w:spacing w:val="-4"/>
          <w:w w:val="105"/>
          <w:sz w:val="23"/>
          <w:szCs w:val="23"/>
          <w:lang w:val="sr-Latn-CS"/>
        </w:rPr>
        <w:t>s</w:t>
      </w:r>
      <w:r w:rsidR="007D08EB">
        <w:rPr>
          <w:rFonts w:ascii="Arial" w:hAnsi="Arial" w:cs="Arial"/>
          <w:noProof/>
          <w:spacing w:val="1"/>
          <w:w w:val="105"/>
          <w:sz w:val="23"/>
          <w:szCs w:val="23"/>
          <w:lang w:val="sr-Latn-CS"/>
        </w:rPr>
        <w:t>t</w:t>
      </w:r>
      <w:r w:rsidR="007D08EB">
        <w:rPr>
          <w:rFonts w:ascii="Arial" w:hAnsi="Arial" w:cs="Arial"/>
          <w:noProof/>
          <w:spacing w:val="-4"/>
          <w:w w:val="105"/>
          <w:sz w:val="23"/>
          <w:szCs w:val="23"/>
          <w:lang w:val="sr-Latn-CS"/>
        </w:rPr>
        <w:t>u</w:t>
      </w:r>
      <w:r w:rsidRPr="007D08EB">
        <w:rPr>
          <w:rFonts w:ascii="Arial" w:hAnsi="Arial" w:cs="Arial"/>
          <w:noProof/>
          <w:w w:val="105"/>
          <w:sz w:val="23"/>
          <w:szCs w:val="23"/>
          <w:lang w:val="sr-Latn-CS"/>
        </w:rPr>
        <w:t>:</w:t>
      </w:r>
      <w:r w:rsidRPr="007D08EB">
        <w:rPr>
          <w:rFonts w:ascii="Arial" w:hAnsi="Arial" w:cs="Arial"/>
          <w:noProof/>
          <w:spacing w:val="-14"/>
          <w:w w:val="105"/>
          <w:sz w:val="23"/>
          <w:szCs w:val="23"/>
          <w:lang w:val="sr-Latn-CS"/>
        </w:rPr>
        <w:t xml:space="preserve"> </w:t>
      </w:r>
      <w:r w:rsidRPr="007D08EB">
        <w:rPr>
          <w:rFonts w:ascii="Arial" w:hAnsi="Arial" w:cs="Arial"/>
          <w:noProof/>
          <w:spacing w:val="-3"/>
          <w:w w:val="105"/>
          <w:sz w:val="23"/>
          <w:szCs w:val="23"/>
          <w:lang w:val="sr-Latn-CS"/>
        </w:rPr>
        <w:t>„</w:t>
      </w:r>
      <w:r w:rsidR="007D08EB">
        <w:rPr>
          <w:rFonts w:ascii="Arial" w:hAnsi="Arial" w:cs="Arial"/>
          <w:b/>
          <w:bCs/>
          <w:noProof/>
          <w:spacing w:val="-3"/>
          <w:w w:val="105"/>
          <w:sz w:val="23"/>
          <w:szCs w:val="23"/>
          <w:lang w:val="sr-Latn-CS"/>
        </w:rPr>
        <w:t>K</w:t>
      </w:r>
      <w:r w:rsidR="007D08EB">
        <w:rPr>
          <w:rFonts w:ascii="Arial" w:hAnsi="Arial" w:cs="Arial"/>
          <w:b/>
          <w:bCs/>
          <w:noProof/>
          <w:spacing w:val="2"/>
          <w:w w:val="105"/>
          <w:sz w:val="23"/>
          <w:szCs w:val="23"/>
          <w:lang w:val="sr-Latn-CS"/>
        </w:rPr>
        <w:t>r</w:t>
      </w:r>
      <w:r w:rsidRPr="007D08EB">
        <w:rPr>
          <w:rFonts w:ascii="Arial" w:hAnsi="Arial" w:cs="Arial"/>
          <w:b/>
          <w:bCs/>
          <w:noProof/>
          <w:w w:val="105"/>
          <w:sz w:val="23"/>
          <w:szCs w:val="23"/>
          <w:lang w:val="sr-Latn-CS"/>
        </w:rPr>
        <w:t>e</w:t>
      </w:r>
      <w:r w:rsidR="007D08EB">
        <w:rPr>
          <w:rFonts w:ascii="Arial" w:hAnsi="Arial" w:cs="Arial"/>
          <w:b/>
          <w:bCs/>
          <w:noProof/>
          <w:spacing w:val="-3"/>
          <w:w w:val="105"/>
          <w:sz w:val="23"/>
          <w:szCs w:val="23"/>
          <w:lang w:val="sr-Latn-CS"/>
        </w:rPr>
        <w:t>d</w:t>
      </w:r>
      <w:r w:rsidR="007D08EB">
        <w:rPr>
          <w:rFonts w:ascii="Arial" w:hAnsi="Arial" w:cs="Arial"/>
          <w:b/>
          <w:bCs/>
          <w:noProof/>
          <w:spacing w:val="2"/>
          <w:w w:val="105"/>
          <w:sz w:val="23"/>
          <w:szCs w:val="23"/>
          <w:lang w:val="sr-Latn-CS"/>
        </w:rPr>
        <w:t>i</w:t>
      </w:r>
      <w:r w:rsidR="007D08EB">
        <w:rPr>
          <w:rFonts w:ascii="Arial" w:hAnsi="Arial" w:cs="Arial"/>
          <w:b/>
          <w:bCs/>
          <w:noProof/>
          <w:spacing w:val="-12"/>
          <w:w w:val="105"/>
          <w:sz w:val="23"/>
          <w:szCs w:val="23"/>
          <w:lang w:val="sr-Latn-CS"/>
        </w:rPr>
        <w:t>t</w:t>
      </w:r>
      <w:r w:rsidRPr="007D08EB">
        <w:rPr>
          <w:rFonts w:ascii="Arial" w:hAnsi="Arial" w:cs="Arial"/>
          <w:noProof/>
          <w:spacing w:val="2"/>
          <w:w w:val="105"/>
          <w:sz w:val="23"/>
          <w:szCs w:val="23"/>
          <w:lang w:val="sr-Latn-CS"/>
        </w:rPr>
        <w:t>”</w:t>
      </w:r>
      <w:r w:rsidRPr="007D08EB">
        <w:rPr>
          <w:rFonts w:ascii="Arial" w:hAnsi="Arial" w:cs="Arial"/>
          <w:noProof/>
          <w:spacing w:val="-3"/>
          <w:w w:val="105"/>
          <w:sz w:val="23"/>
          <w:szCs w:val="23"/>
          <w:lang w:val="sr-Latn-CS"/>
        </w:rPr>
        <w:t>)</w:t>
      </w:r>
      <w:r w:rsidRPr="007D08EB">
        <w:rPr>
          <w:rFonts w:ascii="Arial" w:hAnsi="Arial" w:cs="Arial"/>
          <w:noProof/>
          <w:w w:val="105"/>
          <w:sz w:val="23"/>
          <w:szCs w:val="23"/>
          <w:lang w:val="sr-Latn-CS"/>
        </w:rPr>
        <w:t>.</w:t>
      </w:r>
    </w:p>
    <w:p w:rsidR="007F3EC7" w:rsidRPr="007D08EB" w:rsidRDefault="007F3EC7" w:rsidP="007F3EC7">
      <w:pPr>
        <w:spacing w:line="120" w:lineRule="exact"/>
        <w:rPr>
          <w:noProof/>
          <w:sz w:val="23"/>
          <w:szCs w:val="23"/>
          <w:lang w:val="sr-Latn-CS"/>
        </w:rPr>
      </w:pPr>
    </w:p>
    <w:p w:rsidR="007F3EC7" w:rsidRPr="007D08EB" w:rsidRDefault="007F3EC7" w:rsidP="00BF0D9E">
      <w:pPr>
        <w:pStyle w:val="Heading3"/>
        <w:keepNext w:val="0"/>
        <w:keepLines w:val="0"/>
        <w:widowControl w:val="0"/>
        <w:numPr>
          <w:ilvl w:val="1"/>
          <w:numId w:val="90"/>
        </w:numPr>
        <w:tabs>
          <w:tab w:val="left" w:pos="810"/>
        </w:tabs>
        <w:spacing w:before="0" w:after="0"/>
        <w:jc w:val="left"/>
        <w:rPr>
          <w:bCs/>
          <w:noProof/>
          <w:sz w:val="23"/>
          <w:szCs w:val="23"/>
          <w:u w:val="single"/>
          <w:lang w:val="sr-Latn-CS"/>
        </w:rPr>
      </w:pPr>
      <w:r w:rsidRPr="007D08EB">
        <w:rPr>
          <w:noProof/>
          <w:spacing w:val="-1"/>
          <w:w w:val="105"/>
          <w:sz w:val="23"/>
          <w:szCs w:val="23"/>
          <w:lang w:val="sr-Latn-CS"/>
        </w:rPr>
        <w:t xml:space="preserve">      </w:t>
      </w:r>
      <w:r w:rsidR="007D08EB">
        <w:rPr>
          <w:noProof/>
          <w:spacing w:val="-1"/>
          <w:w w:val="105"/>
          <w:sz w:val="23"/>
          <w:szCs w:val="23"/>
          <w:u w:val="single"/>
          <w:lang w:val="sr-Latn-CS"/>
        </w:rPr>
        <w:t>P</w:t>
      </w:r>
      <w:r w:rsidRPr="007D08EB">
        <w:rPr>
          <w:noProof/>
          <w:spacing w:val="3"/>
          <w:w w:val="105"/>
          <w:sz w:val="23"/>
          <w:szCs w:val="23"/>
          <w:u w:val="single"/>
          <w:lang w:val="sr-Latn-CS"/>
        </w:rPr>
        <w:t>o</w:t>
      </w:r>
      <w:r w:rsidR="007D08EB">
        <w:rPr>
          <w:noProof/>
          <w:w w:val="105"/>
          <w:sz w:val="23"/>
          <w:szCs w:val="23"/>
          <w:u w:val="single"/>
          <w:lang w:val="sr-Latn-CS"/>
        </w:rPr>
        <w:t>s</w:t>
      </w:r>
      <w:r w:rsidR="007D08EB">
        <w:rPr>
          <w:noProof/>
          <w:spacing w:val="-7"/>
          <w:w w:val="105"/>
          <w:sz w:val="23"/>
          <w:szCs w:val="23"/>
          <w:u w:val="single"/>
          <w:lang w:val="sr-Latn-CS"/>
        </w:rPr>
        <w:t>t</w:t>
      </w:r>
      <w:r w:rsidR="007D08EB">
        <w:rPr>
          <w:noProof/>
          <w:w w:val="105"/>
          <w:sz w:val="23"/>
          <w:szCs w:val="23"/>
          <w:u w:val="single"/>
          <w:lang w:val="sr-Latn-CS"/>
        </w:rPr>
        <w:t>u</w:t>
      </w:r>
      <w:r w:rsidR="007D08EB">
        <w:rPr>
          <w:noProof/>
          <w:spacing w:val="4"/>
          <w:w w:val="105"/>
          <w:sz w:val="23"/>
          <w:szCs w:val="23"/>
          <w:u w:val="single"/>
          <w:lang w:val="sr-Latn-CS"/>
        </w:rPr>
        <w:t>p</w:t>
      </w:r>
      <w:r w:rsidRPr="007D08EB">
        <w:rPr>
          <w:noProof/>
          <w:w w:val="105"/>
          <w:sz w:val="23"/>
          <w:szCs w:val="23"/>
          <w:u w:val="single"/>
          <w:lang w:val="sr-Latn-CS"/>
        </w:rPr>
        <w:t>a</w:t>
      </w:r>
      <w:r w:rsidR="007D08EB">
        <w:rPr>
          <w:noProof/>
          <w:w w:val="105"/>
          <w:sz w:val="23"/>
          <w:szCs w:val="23"/>
          <w:u w:val="single"/>
          <w:lang w:val="sr-Latn-CS"/>
        </w:rPr>
        <w:t>k</w:t>
      </w:r>
      <w:r w:rsidRPr="007D08EB">
        <w:rPr>
          <w:noProof/>
          <w:spacing w:val="-31"/>
          <w:w w:val="105"/>
          <w:sz w:val="23"/>
          <w:szCs w:val="23"/>
          <w:u w:val="single"/>
          <w:lang w:val="sr-Latn-CS"/>
        </w:rPr>
        <w:t xml:space="preserve"> </w:t>
      </w:r>
      <w:r w:rsidR="007D08EB">
        <w:rPr>
          <w:noProof/>
          <w:spacing w:val="-4"/>
          <w:w w:val="105"/>
          <w:sz w:val="23"/>
          <w:szCs w:val="23"/>
          <w:u w:val="single"/>
          <w:lang w:val="sr-Latn-CS"/>
        </w:rPr>
        <w:t>i</w:t>
      </w:r>
      <w:r w:rsidR="007D08EB">
        <w:rPr>
          <w:noProof/>
          <w:spacing w:val="4"/>
          <w:w w:val="105"/>
          <w:sz w:val="23"/>
          <w:szCs w:val="23"/>
          <w:u w:val="single"/>
          <w:lang w:val="sr-Latn-CS"/>
        </w:rPr>
        <w:t>s</w:t>
      </w:r>
      <w:r w:rsidR="007D08EB">
        <w:rPr>
          <w:noProof/>
          <w:spacing w:val="-1"/>
          <w:w w:val="105"/>
          <w:sz w:val="23"/>
          <w:szCs w:val="23"/>
          <w:u w:val="single"/>
          <w:lang w:val="sr-Latn-CS"/>
        </w:rPr>
        <w:t>p</w:t>
      </w:r>
      <w:r w:rsidR="007D08EB">
        <w:rPr>
          <w:noProof/>
          <w:spacing w:val="-8"/>
          <w:w w:val="105"/>
          <w:sz w:val="23"/>
          <w:szCs w:val="23"/>
          <w:u w:val="single"/>
          <w:lang w:val="sr-Latn-CS"/>
        </w:rPr>
        <w:t>l</w:t>
      </w:r>
      <w:r w:rsidRPr="007D08EB">
        <w:rPr>
          <w:noProof/>
          <w:spacing w:val="4"/>
          <w:w w:val="105"/>
          <w:sz w:val="23"/>
          <w:szCs w:val="23"/>
          <w:u w:val="single"/>
          <w:lang w:val="sr-Latn-CS"/>
        </w:rPr>
        <w:t>a</w:t>
      </w:r>
      <w:r w:rsidR="007D08EB">
        <w:rPr>
          <w:noProof/>
          <w:spacing w:val="-12"/>
          <w:w w:val="105"/>
          <w:sz w:val="23"/>
          <w:szCs w:val="23"/>
          <w:u w:val="single"/>
          <w:lang w:val="sr-Latn-CS"/>
        </w:rPr>
        <w:t>t</w:t>
      </w:r>
      <w:r w:rsidRPr="007D08EB">
        <w:rPr>
          <w:noProof/>
          <w:w w:val="105"/>
          <w:sz w:val="23"/>
          <w:szCs w:val="23"/>
          <w:u w:val="single"/>
          <w:lang w:val="sr-Latn-CS"/>
        </w:rPr>
        <w:t>e</w:t>
      </w:r>
    </w:p>
    <w:p w:rsidR="007F3EC7" w:rsidRPr="007D08EB" w:rsidRDefault="007F3EC7" w:rsidP="007F3EC7">
      <w:pPr>
        <w:spacing w:before="6" w:line="110" w:lineRule="exact"/>
        <w:rPr>
          <w:noProof/>
          <w:sz w:val="23"/>
          <w:szCs w:val="23"/>
          <w:lang w:val="sr-Latn-CS"/>
        </w:rPr>
      </w:pPr>
    </w:p>
    <w:p w:rsidR="007F3EC7" w:rsidRPr="007D08EB" w:rsidRDefault="007F3EC7" w:rsidP="007F3EC7">
      <w:pPr>
        <w:tabs>
          <w:tab w:val="left" w:pos="967"/>
        </w:tabs>
        <w:rPr>
          <w:noProof/>
          <w:sz w:val="23"/>
          <w:szCs w:val="23"/>
          <w:lang w:val="sr-Latn-CS"/>
        </w:rPr>
      </w:pPr>
      <w:r w:rsidRPr="007D08EB">
        <w:rPr>
          <w:b/>
          <w:noProof/>
          <w:spacing w:val="4"/>
          <w:w w:val="105"/>
          <w:sz w:val="23"/>
          <w:szCs w:val="23"/>
          <w:lang w:val="sr-Latn-CS"/>
        </w:rPr>
        <w:t>1</w:t>
      </w:r>
      <w:r w:rsidRPr="007D08EB">
        <w:rPr>
          <w:b/>
          <w:noProof/>
          <w:w w:val="105"/>
          <w:sz w:val="23"/>
          <w:szCs w:val="23"/>
          <w:lang w:val="sr-Latn-CS"/>
        </w:rPr>
        <w:t>.</w:t>
      </w:r>
      <w:r w:rsidRPr="007D08EB">
        <w:rPr>
          <w:b/>
          <w:noProof/>
          <w:spacing w:val="4"/>
          <w:w w:val="105"/>
          <w:sz w:val="23"/>
          <w:szCs w:val="23"/>
          <w:lang w:val="sr-Latn-CS"/>
        </w:rPr>
        <w:t>2.</w:t>
      </w:r>
      <w:r w:rsidRPr="007D08EB">
        <w:rPr>
          <w:b/>
          <w:noProof/>
          <w:w w:val="105"/>
          <w:sz w:val="23"/>
          <w:szCs w:val="23"/>
          <w:lang w:val="sr-Latn-CS"/>
        </w:rPr>
        <w:t>A</w:t>
      </w:r>
      <w:r w:rsidRPr="007D08EB">
        <w:rPr>
          <w:noProof/>
          <w:w w:val="105"/>
          <w:sz w:val="23"/>
          <w:szCs w:val="23"/>
          <w:lang w:val="sr-Latn-CS"/>
        </w:rPr>
        <w:t xml:space="preserve">   </w:t>
      </w:r>
      <w:r w:rsidRPr="007D08EB">
        <w:rPr>
          <w:b/>
          <w:bCs/>
          <w:noProof/>
          <w:spacing w:val="3"/>
          <w:w w:val="105"/>
          <w:sz w:val="23"/>
          <w:szCs w:val="23"/>
          <w:lang w:val="sr-Latn-CS"/>
        </w:rPr>
        <w:t>T</w:t>
      </w:r>
      <w:r w:rsidR="007D08EB">
        <w:rPr>
          <w:b/>
          <w:bCs/>
          <w:noProof/>
          <w:spacing w:val="-3"/>
          <w:w w:val="105"/>
          <w:sz w:val="23"/>
          <w:szCs w:val="23"/>
          <w:lang w:val="sr-Latn-CS"/>
        </w:rPr>
        <w:t>r</w:t>
      </w:r>
      <w:r w:rsidRPr="007D08EB">
        <w:rPr>
          <w:b/>
          <w:bCs/>
          <w:noProof/>
          <w:w w:val="105"/>
          <w:sz w:val="23"/>
          <w:szCs w:val="23"/>
          <w:lang w:val="sr-Latn-CS"/>
        </w:rPr>
        <w:t>a</w:t>
      </w:r>
      <w:r w:rsidR="007D08EB">
        <w:rPr>
          <w:b/>
          <w:bCs/>
          <w:noProof/>
          <w:spacing w:val="4"/>
          <w:w w:val="105"/>
          <w:sz w:val="23"/>
          <w:szCs w:val="23"/>
          <w:lang w:val="sr-Latn-CS"/>
        </w:rPr>
        <w:t>n</w:t>
      </w:r>
      <w:r w:rsidR="007D08EB">
        <w:rPr>
          <w:b/>
          <w:bCs/>
          <w:noProof/>
          <w:spacing w:val="-6"/>
          <w:w w:val="105"/>
          <w:sz w:val="23"/>
          <w:szCs w:val="23"/>
          <w:lang w:val="sr-Latn-CS"/>
        </w:rPr>
        <w:t>š</w:t>
      </w:r>
      <w:r w:rsidRPr="007D08EB">
        <w:rPr>
          <w:b/>
          <w:bCs/>
          <w:noProof/>
          <w:w w:val="105"/>
          <w:sz w:val="23"/>
          <w:szCs w:val="23"/>
          <w:lang w:val="sr-Latn-CS"/>
        </w:rPr>
        <w:t>e</w:t>
      </w:r>
    </w:p>
    <w:p w:rsidR="007F3EC7" w:rsidRPr="007D08EB" w:rsidRDefault="007D08EB" w:rsidP="007F3EC7">
      <w:pPr>
        <w:pStyle w:val="BodyText"/>
        <w:spacing w:line="247" w:lineRule="auto"/>
        <w:ind w:left="810" w:right="158"/>
        <w:jc w:val="both"/>
        <w:rPr>
          <w:rFonts w:ascii="Arial" w:hAnsi="Arial" w:cs="Arial"/>
          <w:noProof/>
          <w:sz w:val="23"/>
          <w:szCs w:val="23"/>
          <w:lang w:val="sr-Latn-CS"/>
        </w:rPr>
      </w:pPr>
      <w:r>
        <w:rPr>
          <w:rFonts w:ascii="Arial" w:hAnsi="Arial" w:cs="Arial"/>
          <w:noProof/>
          <w:spacing w:val="3"/>
          <w:w w:val="105"/>
          <w:sz w:val="23"/>
          <w:szCs w:val="23"/>
          <w:lang w:val="sr-Latn-CS"/>
        </w:rPr>
        <w:t>B</w:t>
      </w:r>
      <w:r w:rsidR="007F3EC7" w:rsidRPr="007D08EB">
        <w:rPr>
          <w:rFonts w:ascii="Arial" w:hAnsi="Arial" w:cs="Arial"/>
          <w:noProof/>
          <w:w w:val="105"/>
          <w:sz w:val="23"/>
          <w:szCs w:val="23"/>
          <w:lang w:val="sr-Latn-CS"/>
        </w:rPr>
        <w:t>a</w:t>
      </w:r>
      <w:r>
        <w:rPr>
          <w:rFonts w:ascii="Arial" w:hAnsi="Arial" w:cs="Arial"/>
          <w:noProof/>
          <w:w w:val="105"/>
          <w:sz w:val="23"/>
          <w:szCs w:val="23"/>
          <w:lang w:val="sr-Latn-CS"/>
        </w:rPr>
        <w:t>n</w:t>
      </w:r>
      <w:r>
        <w:rPr>
          <w:rFonts w:ascii="Arial" w:hAnsi="Arial" w:cs="Arial"/>
          <w:noProof/>
          <w:spacing w:val="-6"/>
          <w:w w:val="105"/>
          <w:sz w:val="23"/>
          <w:szCs w:val="23"/>
          <w:lang w:val="sr-Latn-CS"/>
        </w:rPr>
        <w:t>k</w:t>
      </w:r>
      <w:r w:rsidR="007F3EC7" w:rsidRPr="007D08EB">
        <w:rPr>
          <w:rFonts w:ascii="Arial" w:hAnsi="Arial" w:cs="Arial"/>
          <w:noProof/>
          <w:w w:val="105"/>
          <w:sz w:val="23"/>
          <w:szCs w:val="23"/>
          <w:lang w:val="sr-Latn-CS"/>
        </w:rPr>
        <w:t>a</w:t>
      </w:r>
      <w:r w:rsidR="007F3EC7" w:rsidRPr="007D08EB">
        <w:rPr>
          <w:rFonts w:ascii="Arial" w:hAnsi="Arial" w:cs="Arial"/>
          <w:noProof/>
          <w:spacing w:val="7"/>
          <w:w w:val="105"/>
          <w:sz w:val="23"/>
          <w:szCs w:val="23"/>
          <w:lang w:val="sr-Latn-CS"/>
        </w:rPr>
        <w:t xml:space="preserve"> </w:t>
      </w:r>
      <w:r>
        <w:rPr>
          <w:rFonts w:ascii="Arial" w:hAnsi="Arial" w:cs="Arial"/>
          <w:noProof/>
          <w:spacing w:val="-1"/>
          <w:w w:val="105"/>
          <w:sz w:val="23"/>
          <w:szCs w:val="23"/>
          <w:lang w:val="sr-Latn-CS"/>
        </w:rPr>
        <w:t>i</w:t>
      </w:r>
      <w:r>
        <w:rPr>
          <w:rFonts w:ascii="Arial" w:hAnsi="Arial" w:cs="Arial"/>
          <w:noProof/>
          <w:spacing w:val="1"/>
          <w:w w:val="105"/>
          <w:sz w:val="23"/>
          <w:szCs w:val="23"/>
          <w:lang w:val="sr-Latn-CS"/>
        </w:rPr>
        <w:t>s</w:t>
      </w:r>
      <w:r>
        <w:rPr>
          <w:rFonts w:ascii="Arial" w:hAnsi="Arial" w:cs="Arial"/>
          <w:noProof/>
          <w:spacing w:val="-3"/>
          <w:w w:val="105"/>
          <w:sz w:val="23"/>
          <w:szCs w:val="23"/>
          <w:lang w:val="sr-Latn-CS"/>
        </w:rPr>
        <w:t>p</w:t>
      </w:r>
      <w:r>
        <w:rPr>
          <w:rFonts w:ascii="Arial" w:hAnsi="Arial" w:cs="Arial"/>
          <w:noProof/>
          <w:spacing w:val="-1"/>
          <w:w w:val="105"/>
          <w:sz w:val="23"/>
          <w:szCs w:val="23"/>
          <w:lang w:val="sr-Latn-CS"/>
        </w:rPr>
        <w:t>l</w:t>
      </w:r>
      <w:r w:rsidR="007F3EC7" w:rsidRPr="007D08EB">
        <w:rPr>
          <w:rFonts w:ascii="Arial" w:hAnsi="Arial" w:cs="Arial"/>
          <w:noProof/>
          <w:spacing w:val="-6"/>
          <w:w w:val="105"/>
          <w:sz w:val="23"/>
          <w:szCs w:val="23"/>
          <w:lang w:val="sr-Latn-CS"/>
        </w:rPr>
        <w:t>a</w:t>
      </w:r>
      <w:r>
        <w:rPr>
          <w:rFonts w:ascii="Arial" w:hAnsi="Arial" w:cs="Arial"/>
          <w:noProof/>
          <w:spacing w:val="4"/>
          <w:w w:val="105"/>
          <w:sz w:val="23"/>
          <w:szCs w:val="23"/>
          <w:lang w:val="sr-Latn-CS"/>
        </w:rPr>
        <w:t>ć</w:t>
      </w:r>
      <w:r>
        <w:rPr>
          <w:rFonts w:ascii="Arial" w:hAnsi="Arial" w:cs="Arial"/>
          <w:noProof/>
          <w:spacing w:val="-4"/>
          <w:w w:val="105"/>
          <w:sz w:val="23"/>
          <w:szCs w:val="23"/>
          <w:lang w:val="sr-Latn-CS"/>
        </w:rPr>
        <w:t>u</w:t>
      </w:r>
      <w:r w:rsidR="007F3EC7" w:rsidRPr="007D08EB">
        <w:rPr>
          <w:rFonts w:ascii="Arial" w:hAnsi="Arial" w:cs="Arial"/>
          <w:noProof/>
          <w:spacing w:val="1"/>
          <w:w w:val="105"/>
          <w:sz w:val="23"/>
          <w:szCs w:val="23"/>
          <w:lang w:val="sr-Latn-CS"/>
        </w:rPr>
        <w:t>j</w:t>
      </w:r>
      <w:r w:rsidR="007F3EC7" w:rsidRPr="007D08EB">
        <w:rPr>
          <w:rFonts w:ascii="Arial" w:hAnsi="Arial" w:cs="Arial"/>
          <w:noProof/>
          <w:w w:val="105"/>
          <w:sz w:val="23"/>
          <w:szCs w:val="23"/>
          <w:lang w:val="sr-Latn-CS"/>
        </w:rPr>
        <w:t>e</w:t>
      </w:r>
      <w:r w:rsidR="007F3EC7" w:rsidRPr="007D08EB">
        <w:rPr>
          <w:rFonts w:ascii="Arial" w:hAnsi="Arial" w:cs="Arial"/>
          <w:noProof/>
          <w:spacing w:val="2"/>
          <w:w w:val="105"/>
          <w:sz w:val="23"/>
          <w:szCs w:val="23"/>
          <w:lang w:val="sr-Latn-CS"/>
        </w:rPr>
        <w:t xml:space="preserve"> </w:t>
      </w:r>
      <w:r>
        <w:rPr>
          <w:rFonts w:ascii="Arial" w:hAnsi="Arial" w:cs="Arial"/>
          <w:noProof/>
          <w:spacing w:val="-1"/>
          <w:w w:val="105"/>
          <w:sz w:val="23"/>
          <w:szCs w:val="23"/>
          <w:lang w:val="sr-Latn-CS"/>
        </w:rPr>
        <w:t>Kr</w:t>
      </w:r>
      <w:r w:rsidR="007F3EC7" w:rsidRPr="007D08EB">
        <w:rPr>
          <w:rFonts w:ascii="Arial" w:hAnsi="Arial" w:cs="Arial"/>
          <w:noProof/>
          <w:w w:val="105"/>
          <w:sz w:val="23"/>
          <w:szCs w:val="23"/>
          <w:lang w:val="sr-Latn-CS"/>
        </w:rPr>
        <w:t>e</w:t>
      </w:r>
      <w:r>
        <w:rPr>
          <w:rFonts w:ascii="Arial" w:hAnsi="Arial" w:cs="Arial"/>
          <w:noProof/>
          <w:spacing w:val="-7"/>
          <w:w w:val="105"/>
          <w:sz w:val="23"/>
          <w:szCs w:val="23"/>
          <w:lang w:val="sr-Latn-CS"/>
        </w:rPr>
        <w:t>d</w:t>
      </w:r>
      <w:r>
        <w:rPr>
          <w:rFonts w:ascii="Arial" w:hAnsi="Arial" w:cs="Arial"/>
          <w:noProof/>
          <w:spacing w:val="4"/>
          <w:w w:val="105"/>
          <w:sz w:val="23"/>
          <w:szCs w:val="23"/>
          <w:lang w:val="sr-Latn-CS"/>
        </w:rPr>
        <w:t>i</w:t>
      </w:r>
      <w:r>
        <w:rPr>
          <w:rFonts w:ascii="Arial" w:hAnsi="Arial" w:cs="Arial"/>
          <w:noProof/>
          <w:w w:val="105"/>
          <w:sz w:val="23"/>
          <w:szCs w:val="23"/>
          <w:lang w:val="sr-Latn-CS"/>
        </w:rPr>
        <w:t>t</w:t>
      </w:r>
      <w:r w:rsidR="007F3EC7" w:rsidRPr="007D08EB">
        <w:rPr>
          <w:rFonts w:ascii="Arial" w:hAnsi="Arial" w:cs="Arial"/>
          <w:noProof/>
          <w:spacing w:val="3"/>
          <w:w w:val="105"/>
          <w:sz w:val="23"/>
          <w:szCs w:val="23"/>
          <w:lang w:val="sr-Latn-CS"/>
        </w:rPr>
        <w:t xml:space="preserve"> </w:t>
      </w:r>
      <w:r>
        <w:rPr>
          <w:rFonts w:ascii="Arial" w:hAnsi="Arial" w:cs="Arial"/>
          <w:noProof/>
          <w:w w:val="105"/>
          <w:sz w:val="23"/>
          <w:szCs w:val="23"/>
          <w:lang w:val="sr-Latn-CS"/>
        </w:rPr>
        <w:t>u</w:t>
      </w:r>
      <w:r w:rsidR="007F3EC7" w:rsidRPr="007D08EB">
        <w:rPr>
          <w:rFonts w:ascii="Arial" w:hAnsi="Arial" w:cs="Arial"/>
          <w:noProof/>
          <w:w w:val="105"/>
          <w:sz w:val="23"/>
          <w:szCs w:val="23"/>
          <w:lang w:val="sr-Latn-CS"/>
        </w:rPr>
        <w:t xml:space="preserve"> 1</w:t>
      </w:r>
      <w:r w:rsidR="007F3EC7" w:rsidRPr="007D08EB">
        <w:rPr>
          <w:rFonts w:ascii="Arial" w:hAnsi="Arial" w:cs="Arial"/>
          <w:noProof/>
          <w:spacing w:val="-6"/>
          <w:w w:val="105"/>
          <w:sz w:val="23"/>
          <w:szCs w:val="23"/>
          <w:lang w:val="sr-Latn-CS"/>
        </w:rPr>
        <w:t>0 (</w:t>
      </w:r>
      <w:r>
        <w:rPr>
          <w:rFonts w:ascii="Arial" w:hAnsi="Arial" w:cs="Arial"/>
          <w:noProof/>
          <w:spacing w:val="-6"/>
          <w:w w:val="105"/>
          <w:sz w:val="23"/>
          <w:szCs w:val="23"/>
          <w:lang w:val="sr-Latn-CS"/>
        </w:rPr>
        <w:t>deset</w:t>
      </w:r>
      <w:r w:rsidR="007F3EC7" w:rsidRPr="007D08EB">
        <w:rPr>
          <w:rFonts w:ascii="Arial" w:hAnsi="Arial" w:cs="Arial"/>
          <w:noProof/>
          <w:spacing w:val="-6"/>
          <w:w w:val="105"/>
          <w:sz w:val="23"/>
          <w:szCs w:val="23"/>
          <w:lang w:val="sr-Latn-CS"/>
        </w:rPr>
        <w:t>)</w:t>
      </w:r>
      <w:r w:rsidR="007F3EC7" w:rsidRPr="007D08EB">
        <w:rPr>
          <w:rFonts w:ascii="Arial" w:hAnsi="Arial" w:cs="Arial"/>
          <w:noProof/>
          <w:spacing w:val="7"/>
          <w:w w:val="105"/>
          <w:sz w:val="23"/>
          <w:szCs w:val="23"/>
          <w:lang w:val="sr-Latn-CS"/>
        </w:rPr>
        <w:t xml:space="preserve"> </w:t>
      </w:r>
      <w:r w:rsidR="007F3EC7" w:rsidRPr="007D08EB">
        <w:rPr>
          <w:rFonts w:ascii="Arial" w:hAnsi="Arial" w:cs="Arial"/>
          <w:noProof/>
          <w:spacing w:val="-3"/>
          <w:w w:val="105"/>
          <w:sz w:val="23"/>
          <w:szCs w:val="23"/>
          <w:lang w:val="sr-Latn-CS"/>
        </w:rPr>
        <w:t>T</w:t>
      </w:r>
      <w:r>
        <w:rPr>
          <w:rFonts w:ascii="Arial" w:hAnsi="Arial" w:cs="Arial"/>
          <w:noProof/>
          <w:w w:val="105"/>
          <w:sz w:val="23"/>
          <w:szCs w:val="23"/>
          <w:lang w:val="sr-Latn-CS"/>
        </w:rPr>
        <w:t>r</w:t>
      </w:r>
      <w:r w:rsidR="007F3EC7" w:rsidRPr="007D08EB">
        <w:rPr>
          <w:rFonts w:ascii="Arial" w:hAnsi="Arial" w:cs="Arial"/>
          <w:noProof/>
          <w:spacing w:val="-6"/>
          <w:w w:val="105"/>
          <w:sz w:val="23"/>
          <w:szCs w:val="23"/>
          <w:lang w:val="sr-Latn-CS"/>
        </w:rPr>
        <w:t>a</w:t>
      </w:r>
      <w:r>
        <w:rPr>
          <w:rFonts w:ascii="Arial" w:hAnsi="Arial" w:cs="Arial"/>
          <w:noProof/>
          <w:w w:val="105"/>
          <w:sz w:val="23"/>
          <w:szCs w:val="23"/>
          <w:lang w:val="sr-Latn-CS"/>
        </w:rPr>
        <w:t>n</w:t>
      </w:r>
      <w:r>
        <w:rPr>
          <w:rFonts w:ascii="Arial" w:hAnsi="Arial" w:cs="Arial"/>
          <w:noProof/>
          <w:spacing w:val="1"/>
          <w:w w:val="105"/>
          <w:sz w:val="23"/>
          <w:szCs w:val="23"/>
          <w:lang w:val="sr-Latn-CS"/>
        </w:rPr>
        <w:t>š</w:t>
      </w:r>
      <w:r>
        <w:rPr>
          <w:rFonts w:ascii="Arial" w:hAnsi="Arial" w:cs="Arial"/>
          <w:noProof/>
          <w:spacing w:val="-1"/>
          <w:w w:val="105"/>
          <w:sz w:val="23"/>
          <w:szCs w:val="23"/>
          <w:lang w:val="sr-Latn-CS"/>
        </w:rPr>
        <w:t>i</w:t>
      </w:r>
      <w:r w:rsidR="007F3EC7" w:rsidRPr="007D08EB">
        <w:rPr>
          <w:rFonts w:ascii="Arial" w:hAnsi="Arial" w:cs="Arial"/>
          <w:noProof/>
          <w:spacing w:val="3"/>
          <w:w w:val="105"/>
          <w:sz w:val="23"/>
          <w:szCs w:val="23"/>
          <w:lang w:val="sr-Latn-CS"/>
        </w:rPr>
        <w:t xml:space="preserve"> </w:t>
      </w:r>
      <w:r>
        <w:rPr>
          <w:rFonts w:ascii="Arial" w:hAnsi="Arial" w:cs="Arial"/>
          <w:noProof/>
          <w:spacing w:val="3"/>
          <w:w w:val="105"/>
          <w:sz w:val="23"/>
          <w:szCs w:val="23"/>
          <w:lang w:val="sr-Latn-CS"/>
        </w:rPr>
        <w:t>O</w:t>
      </w:r>
      <w:r>
        <w:rPr>
          <w:rFonts w:ascii="Arial" w:hAnsi="Arial" w:cs="Arial"/>
          <w:noProof/>
          <w:spacing w:val="7"/>
          <w:w w:val="105"/>
          <w:sz w:val="23"/>
          <w:szCs w:val="23"/>
          <w:lang w:val="sr-Latn-CS"/>
        </w:rPr>
        <w:t>sim</w:t>
      </w:r>
      <w:r w:rsidR="007F3EC7" w:rsidRPr="007D08EB">
        <w:rPr>
          <w:rFonts w:ascii="Arial" w:hAnsi="Arial" w:cs="Arial"/>
          <w:noProof/>
          <w:spacing w:val="7"/>
          <w:w w:val="105"/>
          <w:sz w:val="23"/>
          <w:szCs w:val="23"/>
          <w:lang w:val="sr-Latn-CS"/>
        </w:rPr>
        <w:t xml:space="preserve"> </w:t>
      </w:r>
      <w:r>
        <w:rPr>
          <w:rFonts w:ascii="Arial" w:hAnsi="Arial" w:cs="Arial"/>
          <w:noProof/>
          <w:spacing w:val="7"/>
          <w:w w:val="105"/>
          <w:sz w:val="23"/>
          <w:szCs w:val="23"/>
          <w:lang w:val="sr-Latn-CS"/>
        </w:rPr>
        <w:t>prve</w:t>
      </w:r>
      <w:r w:rsidR="007F3EC7" w:rsidRPr="007D08EB">
        <w:rPr>
          <w:rFonts w:ascii="Arial" w:hAnsi="Arial" w:cs="Arial"/>
          <w:noProof/>
          <w:spacing w:val="7"/>
          <w:w w:val="105"/>
          <w:sz w:val="23"/>
          <w:szCs w:val="23"/>
          <w:lang w:val="sr-Latn-CS"/>
        </w:rPr>
        <w:t xml:space="preserve"> </w:t>
      </w:r>
      <w:r>
        <w:rPr>
          <w:rFonts w:ascii="Arial" w:hAnsi="Arial" w:cs="Arial"/>
          <w:noProof/>
          <w:spacing w:val="7"/>
          <w:w w:val="105"/>
          <w:sz w:val="23"/>
          <w:szCs w:val="23"/>
          <w:lang w:val="sr-Latn-CS"/>
        </w:rPr>
        <w:t>Tranše</w:t>
      </w:r>
      <w:r w:rsidR="007F3EC7" w:rsidRPr="007D08EB">
        <w:rPr>
          <w:rFonts w:ascii="Arial" w:hAnsi="Arial" w:cs="Arial"/>
          <w:noProof/>
          <w:spacing w:val="7"/>
          <w:w w:val="105"/>
          <w:sz w:val="23"/>
          <w:szCs w:val="23"/>
          <w:lang w:val="sr-Latn-CS"/>
        </w:rPr>
        <w:t>,</w:t>
      </w:r>
      <w:r w:rsidR="007F3EC7" w:rsidRPr="007D08EB">
        <w:rPr>
          <w:rFonts w:ascii="Arial" w:hAnsi="Arial" w:cs="Arial"/>
          <w:noProof/>
          <w:w w:val="105"/>
          <w:sz w:val="23"/>
          <w:szCs w:val="23"/>
          <w:lang w:val="sr-Latn-CS"/>
        </w:rPr>
        <w:t xml:space="preserve"> </w:t>
      </w:r>
      <w:r>
        <w:rPr>
          <w:rFonts w:ascii="Arial" w:hAnsi="Arial" w:cs="Arial"/>
          <w:noProof/>
          <w:w w:val="105"/>
          <w:sz w:val="23"/>
          <w:szCs w:val="23"/>
          <w:lang w:val="sr-Latn-CS"/>
        </w:rPr>
        <w:t>i</w:t>
      </w:r>
      <w:r>
        <w:rPr>
          <w:rFonts w:ascii="Arial" w:hAnsi="Arial" w:cs="Arial"/>
          <w:noProof/>
          <w:spacing w:val="-5"/>
          <w:w w:val="105"/>
          <w:sz w:val="23"/>
          <w:szCs w:val="23"/>
          <w:lang w:val="sr-Latn-CS"/>
        </w:rPr>
        <w:t>z</w:t>
      </w:r>
      <w:r>
        <w:rPr>
          <w:rFonts w:ascii="Arial" w:hAnsi="Arial" w:cs="Arial"/>
          <w:noProof/>
          <w:spacing w:val="5"/>
          <w:w w:val="105"/>
          <w:sz w:val="23"/>
          <w:szCs w:val="23"/>
          <w:lang w:val="sr-Latn-CS"/>
        </w:rPr>
        <w:t>n</w:t>
      </w:r>
      <w:r w:rsidR="007F3EC7" w:rsidRPr="007D08EB">
        <w:rPr>
          <w:rFonts w:ascii="Arial" w:hAnsi="Arial" w:cs="Arial"/>
          <w:noProof/>
          <w:spacing w:val="-6"/>
          <w:w w:val="105"/>
          <w:sz w:val="23"/>
          <w:szCs w:val="23"/>
          <w:lang w:val="sr-Latn-CS"/>
        </w:rPr>
        <w:t>o</w:t>
      </w:r>
      <w:r>
        <w:rPr>
          <w:rFonts w:ascii="Arial" w:hAnsi="Arial" w:cs="Arial"/>
          <w:noProof/>
          <w:w w:val="105"/>
          <w:sz w:val="23"/>
          <w:szCs w:val="23"/>
          <w:lang w:val="sr-Latn-CS"/>
        </w:rPr>
        <w:t>s</w:t>
      </w:r>
      <w:r w:rsidR="007F3EC7" w:rsidRPr="007D08EB">
        <w:rPr>
          <w:rFonts w:ascii="Arial" w:hAnsi="Arial" w:cs="Arial"/>
          <w:noProof/>
          <w:spacing w:val="4"/>
          <w:w w:val="105"/>
          <w:sz w:val="23"/>
          <w:szCs w:val="23"/>
          <w:lang w:val="sr-Latn-CS"/>
        </w:rPr>
        <w:t xml:space="preserve"> </w:t>
      </w:r>
      <w:r>
        <w:rPr>
          <w:rFonts w:ascii="Arial" w:hAnsi="Arial" w:cs="Arial"/>
          <w:noProof/>
          <w:spacing w:val="1"/>
          <w:w w:val="105"/>
          <w:sz w:val="23"/>
          <w:szCs w:val="23"/>
          <w:lang w:val="sr-Latn-CS"/>
        </w:rPr>
        <w:t>s</w:t>
      </w:r>
      <w:r>
        <w:rPr>
          <w:rFonts w:ascii="Arial" w:hAnsi="Arial" w:cs="Arial"/>
          <w:noProof/>
          <w:spacing w:val="-6"/>
          <w:w w:val="105"/>
          <w:sz w:val="23"/>
          <w:szCs w:val="23"/>
          <w:lang w:val="sr-Latn-CS"/>
        </w:rPr>
        <w:t>v</w:t>
      </w:r>
      <w:r w:rsidR="007F3EC7" w:rsidRPr="007D08EB">
        <w:rPr>
          <w:rFonts w:ascii="Arial" w:hAnsi="Arial" w:cs="Arial"/>
          <w:noProof/>
          <w:spacing w:val="4"/>
          <w:w w:val="105"/>
          <w:sz w:val="23"/>
          <w:szCs w:val="23"/>
          <w:lang w:val="sr-Latn-CS"/>
        </w:rPr>
        <w:t>a</w:t>
      </w:r>
      <w:r>
        <w:rPr>
          <w:rFonts w:ascii="Arial" w:hAnsi="Arial" w:cs="Arial"/>
          <w:noProof/>
          <w:spacing w:val="-6"/>
          <w:w w:val="105"/>
          <w:sz w:val="23"/>
          <w:szCs w:val="23"/>
          <w:lang w:val="sr-Latn-CS"/>
        </w:rPr>
        <w:t>k</w:t>
      </w:r>
      <w:r w:rsidR="007F3EC7" w:rsidRPr="007D08EB">
        <w:rPr>
          <w:rFonts w:ascii="Arial" w:hAnsi="Arial" w:cs="Arial"/>
          <w:noProof/>
          <w:w w:val="105"/>
          <w:sz w:val="23"/>
          <w:szCs w:val="23"/>
          <w:lang w:val="sr-Latn-CS"/>
        </w:rPr>
        <w:t>e</w:t>
      </w:r>
      <w:r w:rsidR="007F3EC7" w:rsidRPr="007D08EB">
        <w:rPr>
          <w:rFonts w:ascii="Arial" w:hAnsi="Arial" w:cs="Arial"/>
          <w:noProof/>
          <w:spacing w:val="2"/>
          <w:w w:val="105"/>
          <w:sz w:val="23"/>
          <w:szCs w:val="23"/>
          <w:lang w:val="sr-Latn-CS"/>
        </w:rPr>
        <w:t xml:space="preserve"> </w:t>
      </w:r>
      <w:r w:rsidR="007F3EC7" w:rsidRPr="007D08EB">
        <w:rPr>
          <w:rFonts w:ascii="Arial" w:hAnsi="Arial" w:cs="Arial"/>
          <w:noProof/>
          <w:spacing w:val="3"/>
          <w:w w:val="105"/>
          <w:sz w:val="23"/>
          <w:szCs w:val="23"/>
          <w:lang w:val="sr-Latn-CS"/>
        </w:rPr>
        <w:t>T</w:t>
      </w:r>
      <w:r>
        <w:rPr>
          <w:rFonts w:ascii="Arial" w:hAnsi="Arial" w:cs="Arial"/>
          <w:noProof/>
          <w:spacing w:val="-6"/>
          <w:w w:val="105"/>
          <w:sz w:val="23"/>
          <w:szCs w:val="23"/>
          <w:lang w:val="sr-Latn-CS"/>
        </w:rPr>
        <w:t>r</w:t>
      </w:r>
      <w:r w:rsidR="007F3EC7" w:rsidRPr="007D08EB">
        <w:rPr>
          <w:rFonts w:ascii="Arial" w:hAnsi="Arial" w:cs="Arial"/>
          <w:noProof/>
          <w:w w:val="105"/>
          <w:sz w:val="23"/>
          <w:szCs w:val="23"/>
          <w:lang w:val="sr-Latn-CS"/>
        </w:rPr>
        <w:t>a</w:t>
      </w:r>
      <w:r>
        <w:rPr>
          <w:rFonts w:ascii="Arial" w:hAnsi="Arial" w:cs="Arial"/>
          <w:noProof/>
          <w:w w:val="105"/>
          <w:sz w:val="23"/>
          <w:szCs w:val="23"/>
          <w:lang w:val="sr-Latn-CS"/>
        </w:rPr>
        <w:t>n</w:t>
      </w:r>
      <w:r>
        <w:rPr>
          <w:rFonts w:ascii="Arial" w:hAnsi="Arial" w:cs="Arial"/>
          <w:noProof/>
          <w:spacing w:val="1"/>
          <w:w w:val="105"/>
          <w:sz w:val="23"/>
          <w:szCs w:val="23"/>
          <w:lang w:val="sr-Latn-CS"/>
        </w:rPr>
        <w:t>š</w:t>
      </w:r>
      <w:r w:rsidR="007F3EC7" w:rsidRPr="007D08EB">
        <w:rPr>
          <w:rFonts w:ascii="Arial" w:hAnsi="Arial" w:cs="Arial"/>
          <w:noProof/>
          <w:spacing w:val="-6"/>
          <w:w w:val="105"/>
          <w:sz w:val="23"/>
          <w:szCs w:val="23"/>
          <w:lang w:val="sr-Latn-CS"/>
        </w:rPr>
        <w:t>e</w:t>
      </w:r>
      <w:r w:rsidR="007F3EC7" w:rsidRPr="007D08EB">
        <w:rPr>
          <w:rFonts w:ascii="Arial" w:hAnsi="Arial" w:cs="Arial"/>
          <w:noProof/>
          <w:w w:val="105"/>
          <w:sz w:val="23"/>
          <w:szCs w:val="23"/>
          <w:lang w:val="sr-Latn-CS"/>
        </w:rPr>
        <w:t>,</w:t>
      </w:r>
      <w:r w:rsidR="007F3EC7" w:rsidRPr="007D08EB">
        <w:rPr>
          <w:rFonts w:ascii="Arial" w:hAnsi="Arial" w:cs="Arial"/>
          <w:noProof/>
          <w:spacing w:val="7"/>
          <w:w w:val="105"/>
          <w:sz w:val="23"/>
          <w:szCs w:val="23"/>
          <w:lang w:val="sr-Latn-CS"/>
        </w:rPr>
        <w:t xml:space="preserve"> </w:t>
      </w:r>
      <w:r>
        <w:rPr>
          <w:rFonts w:ascii="Arial" w:hAnsi="Arial" w:cs="Arial"/>
          <w:noProof/>
          <w:spacing w:val="7"/>
          <w:w w:val="105"/>
          <w:sz w:val="23"/>
          <w:szCs w:val="23"/>
          <w:lang w:val="sr-Latn-CS"/>
        </w:rPr>
        <w:t>p</w:t>
      </w:r>
      <w:r>
        <w:rPr>
          <w:rFonts w:ascii="Arial" w:hAnsi="Arial" w:cs="Arial"/>
          <w:noProof/>
          <w:spacing w:val="4"/>
          <w:w w:val="105"/>
          <w:sz w:val="23"/>
          <w:szCs w:val="23"/>
          <w:lang w:val="sr-Latn-CS"/>
        </w:rPr>
        <w:t>o</w:t>
      </w:r>
      <w:r>
        <w:rPr>
          <w:rFonts w:ascii="Arial" w:hAnsi="Arial" w:cs="Arial"/>
          <w:noProof/>
          <w:w w:val="105"/>
          <w:sz w:val="23"/>
          <w:szCs w:val="23"/>
          <w:lang w:val="sr-Latn-CS"/>
        </w:rPr>
        <w:t>d</w:t>
      </w:r>
      <w:r w:rsidR="007F3EC7" w:rsidRPr="007D08EB">
        <w:rPr>
          <w:rFonts w:ascii="Arial" w:hAnsi="Arial" w:cs="Arial"/>
          <w:noProof/>
          <w:w w:val="103"/>
          <w:sz w:val="23"/>
          <w:szCs w:val="23"/>
          <w:lang w:val="sr-Latn-CS"/>
        </w:rPr>
        <w:t xml:space="preserve"> </w:t>
      </w:r>
      <w:r>
        <w:rPr>
          <w:rFonts w:ascii="Arial" w:hAnsi="Arial" w:cs="Arial"/>
          <w:noProof/>
          <w:spacing w:val="-4"/>
          <w:w w:val="105"/>
          <w:sz w:val="23"/>
          <w:szCs w:val="23"/>
          <w:lang w:val="sr-Latn-CS"/>
        </w:rPr>
        <w:t>u</w:t>
      </w:r>
      <w:r>
        <w:rPr>
          <w:rFonts w:ascii="Arial" w:hAnsi="Arial" w:cs="Arial"/>
          <w:noProof/>
          <w:spacing w:val="1"/>
          <w:w w:val="105"/>
          <w:sz w:val="23"/>
          <w:szCs w:val="23"/>
          <w:lang w:val="sr-Latn-CS"/>
        </w:rPr>
        <w:t>s</w:t>
      </w:r>
      <w:r>
        <w:rPr>
          <w:rFonts w:ascii="Arial" w:hAnsi="Arial" w:cs="Arial"/>
          <w:noProof/>
          <w:spacing w:val="-1"/>
          <w:w w:val="105"/>
          <w:sz w:val="23"/>
          <w:szCs w:val="23"/>
          <w:lang w:val="sr-Latn-CS"/>
        </w:rPr>
        <w:t>l</w:t>
      </w:r>
      <w:r>
        <w:rPr>
          <w:rFonts w:ascii="Arial" w:hAnsi="Arial" w:cs="Arial"/>
          <w:noProof/>
          <w:w w:val="105"/>
          <w:sz w:val="23"/>
          <w:szCs w:val="23"/>
          <w:lang w:val="sr-Latn-CS"/>
        </w:rPr>
        <w:t>ovom</w:t>
      </w:r>
      <w:r w:rsidR="007F3EC7" w:rsidRPr="007D08EB">
        <w:rPr>
          <w:rFonts w:ascii="Arial" w:hAnsi="Arial" w:cs="Arial"/>
          <w:noProof/>
          <w:spacing w:val="27"/>
          <w:w w:val="105"/>
          <w:sz w:val="23"/>
          <w:szCs w:val="23"/>
          <w:lang w:val="sr-Latn-CS"/>
        </w:rPr>
        <w:t xml:space="preserve"> </w:t>
      </w:r>
      <w:r>
        <w:rPr>
          <w:rFonts w:ascii="Arial" w:hAnsi="Arial" w:cs="Arial"/>
          <w:noProof/>
          <w:spacing w:val="-1"/>
          <w:w w:val="105"/>
          <w:sz w:val="23"/>
          <w:szCs w:val="23"/>
          <w:lang w:val="sr-Latn-CS"/>
        </w:rPr>
        <w:t>d</w:t>
      </w:r>
      <w:r>
        <w:rPr>
          <w:rFonts w:ascii="Arial" w:hAnsi="Arial" w:cs="Arial"/>
          <w:noProof/>
          <w:w w:val="105"/>
          <w:sz w:val="23"/>
          <w:szCs w:val="23"/>
          <w:lang w:val="sr-Latn-CS"/>
        </w:rPr>
        <w:t>a</w:t>
      </w:r>
      <w:r w:rsidR="007F3EC7" w:rsidRPr="007D08EB">
        <w:rPr>
          <w:rFonts w:ascii="Arial" w:hAnsi="Arial" w:cs="Arial"/>
          <w:noProof/>
          <w:spacing w:val="12"/>
          <w:w w:val="105"/>
          <w:sz w:val="23"/>
          <w:szCs w:val="23"/>
          <w:lang w:val="sr-Latn-CS"/>
        </w:rPr>
        <w:t xml:space="preserve"> </w:t>
      </w:r>
      <w:r>
        <w:rPr>
          <w:rFonts w:ascii="Arial" w:hAnsi="Arial" w:cs="Arial"/>
          <w:noProof/>
          <w:spacing w:val="-5"/>
          <w:w w:val="105"/>
          <w:sz w:val="23"/>
          <w:szCs w:val="23"/>
          <w:lang w:val="sr-Latn-CS"/>
        </w:rPr>
        <w:t>t</w:t>
      </w:r>
      <w:r>
        <w:rPr>
          <w:rFonts w:ascii="Arial" w:hAnsi="Arial" w:cs="Arial"/>
          <w:noProof/>
          <w:w w:val="105"/>
          <w:sz w:val="23"/>
          <w:szCs w:val="23"/>
          <w:lang w:val="sr-Latn-CS"/>
        </w:rPr>
        <w:t>o</w:t>
      </w:r>
      <w:r w:rsidR="007F3EC7" w:rsidRPr="007D08EB">
        <w:rPr>
          <w:rFonts w:ascii="Arial" w:hAnsi="Arial" w:cs="Arial"/>
          <w:noProof/>
          <w:spacing w:val="12"/>
          <w:w w:val="105"/>
          <w:sz w:val="23"/>
          <w:szCs w:val="23"/>
          <w:lang w:val="sr-Latn-CS"/>
        </w:rPr>
        <w:t xml:space="preserve"> </w:t>
      </w:r>
      <w:r>
        <w:rPr>
          <w:rFonts w:ascii="Arial" w:hAnsi="Arial" w:cs="Arial"/>
          <w:noProof/>
          <w:w w:val="105"/>
          <w:sz w:val="23"/>
          <w:szCs w:val="23"/>
          <w:lang w:val="sr-Latn-CS"/>
        </w:rPr>
        <w:t>n</w:t>
      </w:r>
      <w:r>
        <w:rPr>
          <w:rFonts w:ascii="Arial" w:hAnsi="Arial" w:cs="Arial"/>
          <w:noProof/>
          <w:spacing w:val="-7"/>
          <w:w w:val="105"/>
          <w:sz w:val="23"/>
          <w:szCs w:val="23"/>
          <w:lang w:val="sr-Latn-CS"/>
        </w:rPr>
        <w:t>i</w:t>
      </w:r>
      <w:r>
        <w:rPr>
          <w:rFonts w:ascii="Arial" w:hAnsi="Arial" w:cs="Arial"/>
          <w:noProof/>
          <w:spacing w:val="6"/>
          <w:w w:val="105"/>
          <w:sz w:val="23"/>
          <w:szCs w:val="23"/>
          <w:lang w:val="sr-Latn-CS"/>
        </w:rPr>
        <w:t>j</w:t>
      </w:r>
      <w:r>
        <w:rPr>
          <w:rFonts w:ascii="Arial" w:hAnsi="Arial" w:cs="Arial"/>
          <w:noProof/>
          <w:w w:val="105"/>
          <w:sz w:val="23"/>
          <w:szCs w:val="23"/>
          <w:lang w:val="sr-Latn-CS"/>
        </w:rPr>
        <w:t>e</w:t>
      </w:r>
      <w:r w:rsidR="007F3EC7" w:rsidRPr="007D08EB">
        <w:rPr>
          <w:rFonts w:ascii="Arial" w:hAnsi="Arial" w:cs="Arial"/>
          <w:noProof/>
          <w:spacing w:val="9"/>
          <w:w w:val="105"/>
          <w:sz w:val="23"/>
          <w:szCs w:val="23"/>
          <w:lang w:val="sr-Latn-CS"/>
        </w:rPr>
        <w:t xml:space="preserve"> </w:t>
      </w:r>
      <w:r>
        <w:rPr>
          <w:rFonts w:ascii="Arial" w:hAnsi="Arial" w:cs="Arial"/>
          <w:noProof/>
          <w:w w:val="105"/>
          <w:sz w:val="23"/>
          <w:szCs w:val="23"/>
          <w:lang w:val="sr-Latn-CS"/>
        </w:rPr>
        <w:t>n</w:t>
      </w:r>
      <w:r w:rsidR="007F3EC7" w:rsidRPr="007D08EB">
        <w:rPr>
          <w:rFonts w:ascii="Arial" w:hAnsi="Arial" w:cs="Arial"/>
          <w:noProof/>
          <w:w w:val="105"/>
          <w:sz w:val="23"/>
          <w:szCs w:val="23"/>
          <w:lang w:val="sr-Latn-CS"/>
        </w:rPr>
        <w:t>e</w:t>
      </w:r>
      <w:r>
        <w:rPr>
          <w:rFonts w:ascii="Arial" w:hAnsi="Arial" w:cs="Arial"/>
          <w:noProof/>
          <w:spacing w:val="-3"/>
          <w:w w:val="105"/>
          <w:sz w:val="23"/>
          <w:szCs w:val="23"/>
          <w:lang w:val="sr-Latn-CS"/>
        </w:rPr>
        <w:t>p</w:t>
      </w:r>
      <w:r w:rsidR="007F3EC7" w:rsidRPr="007D08EB">
        <w:rPr>
          <w:rFonts w:ascii="Arial" w:hAnsi="Arial" w:cs="Arial"/>
          <w:noProof/>
          <w:w w:val="105"/>
          <w:sz w:val="23"/>
          <w:szCs w:val="23"/>
          <w:lang w:val="sr-Latn-CS"/>
        </w:rPr>
        <w:t>o</w:t>
      </w:r>
      <w:r>
        <w:rPr>
          <w:rFonts w:ascii="Arial" w:hAnsi="Arial" w:cs="Arial"/>
          <w:noProof/>
          <w:w w:val="105"/>
          <w:sz w:val="23"/>
          <w:szCs w:val="23"/>
          <w:lang w:val="sr-Latn-CS"/>
        </w:rPr>
        <w:t>v</w:t>
      </w:r>
      <w:r>
        <w:rPr>
          <w:rFonts w:ascii="Arial" w:hAnsi="Arial" w:cs="Arial"/>
          <w:noProof/>
          <w:spacing w:val="-4"/>
          <w:w w:val="105"/>
          <w:sz w:val="23"/>
          <w:szCs w:val="23"/>
          <w:lang w:val="sr-Latn-CS"/>
        </w:rPr>
        <w:t>uč</w:t>
      </w:r>
      <w:r w:rsidR="007F3EC7" w:rsidRPr="007D08EB">
        <w:rPr>
          <w:rFonts w:ascii="Arial" w:hAnsi="Arial" w:cs="Arial"/>
          <w:noProof/>
          <w:w w:val="105"/>
          <w:sz w:val="23"/>
          <w:szCs w:val="23"/>
          <w:lang w:val="sr-Latn-CS"/>
        </w:rPr>
        <w:t>e</w:t>
      </w:r>
      <w:r>
        <w:rPr>
          <w:rFonts w:ascii="Arial" w:hAnsi="Arial" w:cs="Arial"/>
          <w:noProof/>
          <w:spacing w:val="5"/>
          <w:w w:val="105"/>
          <w:sz w:val="23"/>
          <w:szCs w:val="23"/>
          <w:lang w:val="sr-Latn-CS"/>
        </w:rPr>
        <w:t>n</w:t>
      </w:r>
      <w:r>
        <w:rPr>
          <w:rFonts w:ascii="Arial" w:hAnsi="Arial" w:cs="Arial"/>
          <w:noProof/>
          <w:w w:val="105"/>
          <w:sz w:val="23"/>
          <w:szCs w:val="23"/>
          <w:lang w:val="sr-Latn-CS"/>
        </w:rPr>
        <w:t>i</w:t>
      </w:r>
      <w:r w:rsidR="007F3EC7" w:rsidRPr="007D08EB">
        <w:rPr>
          <w:rFonts w:ascii="Arial" w:hAnsi="Arial" w:cs="Arial"/>
          <w:noProof/>
          <w:spacing w:val="8"/>
          <w:w w:val="105"/>
          <w:sz w:val="23"/>
          <w:szCs w:val="23"/>
          <w:lang w:val="sr-Latn-CS"/>
        </w:rPr>
        <w:t xml:space="preserve"> </w:t>
      </w:r>
      <w:r w:rsidR="007F3EC7" w:rsidRPr="007D08EB">
        <w:rPr>
          <w:rFonts w:ascii="Arial" w:hAnsi="Arial" w:cs="Arial"/>
          <w:noProof/>
          <w:spacing w:val="4"/>
          <w:w w:val="105"/>
          <w:sz w:val="23"/>
          <w:szCs w:val="23"/>
          <w:lang w:val="sr-Latn-CS"/>
        </w:rPr>
        <w:t>o</w:t>
      </w:r>
      <w:r>
        <w:rPr>
          <w:rFonts w:ascii="Arial" w:hAnsi="Arial" w:cs="Arial"/>
          <w:noProof/>
          <w:spacing w:val="-4"/>
          <w:w w:val="105"/>
          <w:sz w:val="23"/>
          <w:szCs w:val="23"/>
          <w:lang w:val="sr-Latn-CS"/>
        </w:rPr>
        <w:t>s</w:t>
      </w:r>
      <w:r>
        <w:rPr>
          <w:rFonts w:ascii="Arial" w:hAnsi="Arial" w:cs="Arial"/>
          <w:noProof/>
          <w:spacing w:val="1"/>
          <w:w w:val="105"/>
          <w:sz w:val="23"/>
          <w:szCs w:val="23"/>
          <w:lang w:val="sr-Latn-CS"/>
        </w:rPr>
        <w:t>t</w:t>
      </w:r>
      <w:r w:rsidR="007F3EC7" w:rsidRPr="007D08EB">
        <w:rPr>
          <w:rFonts w:ascii="Arial" w:hAnsi="Arial" w:cs="Arial"/>
          <w:noProof/>
          <w:w w:val="105"/>
          <w:sz w:val="23"/>
          <w:szCs w:val="23"/>
          <w:lang w:val="sr-Latn-CS"/>
        </w:rPr>
        <w:t>a</w:t>
      </w:r>
      <w:r>
        <w:rPr>
          <w:rFonts w:ascii="Arial" w:hAnsi="Arial" w:cs="Arial"/>
          <w:noProof/>
          <w:spacing w:val="-5"/>
          <w:w w:val="105"/>
          <w:sz w:val="23"/>
          <w:szCs w:val="23"/>
          <w:lang w:val="sr-Latn-CS"/>
        </w:rPr>
        <w:t>t</w:t>
      </w:r>
      <w:r w:rsidR="007F3EC7" w:rsidRPr="007D08EB">
        <w:rPr>
          <w:rFonts w:ascii="Arial" w:hAnsi="Arial" w:cs="Arial"/>
          <w:noProof/>
          <w:spacing w:val="4"/>
          <w:w w:val="105"/>
          <w:sz w:val="23"/>
          <w:szCs w:val="23"/>
          <w:lang w:val="sr-Latn-CS"/>
        </w:rPr>
        <w:t>a</w:t>
      </w:r>
      <w:r>
        <w:rPr>
          <w:rFonts w:ascii="Arial" w:hAnsi="Arial" w:cs="Arial"/>
          <w:noProof/>
          <w:w w:val="105"/>
          <w:sz w:val="23"/>
          <w:szCs w:val="23"/>
          <w:lang w:val="sr-Latn-CS"/>
        </w:rPr>
        <w:t>k</w:t>
      </w:r>
      <w:r w:rsidR="007F3EC7" w:rsidRPr="007D08EB">
        <w:rPr>
          <w:rFonts w:ascii="Arial" w:hAnsi="Arial" w:cs="Arial"/>
          <w:noProof/>
          <w:spacing w:val="9"/>
          <w:w w:val="105"/>
          <w:sz w:val="23"/>
          <w:szCs w:val="23"/>
          <w:lang w:val="sr-Latn-CS"/>
        </w:rPr>
        <w:t xml:space="preserve"> </w:t>
      </w:r>
      <w:r>
        <w:rPr>
          <w:rFonts w:ascii="Arial" w:hAnsi="Arial" w:cs="Arial"/>
          <w:noProof/>
          <w:spacing w:val="-1"/>
          <w:w w:val="105"/>
          <w:sz w:val="23"/>
          <w:szCs w:val="23"/>
          <w:lang w:val="sr-Latn-CS"/>
        </w:rPr>
        <w:t>Kr</w:t>
      </w:r>
      <w:r w:rsidR="007F3EC7" w:rsidRPr="007D08EB">
        <w:rPr>
          <w:rFonts w:ascii="Arial" w:hAnsi="Arial" w:cs="Arial"/>
          <w:noProof/>
          <w:spacing w:val="4"/>
          <w:w w:val="105"/>
          <w:sz w:val="23"/>
          <w:szCs w:val="23"/>
          <w:lang w:val="sr-Latn-CS"/>
        </w:rPr>
        <w:t>e</w:t>
      </w:r>
      <w:r>
        <w:rPr>
          <w:rFonts w:ascii="Arial" w:hAnsi="Arial" w:cs="Arial"/>
          <w:noProof/>
          <w:spacing w:val="-7"/>
          <w:w w:val="105"/>
          <w:sz w:val="23"/>
          <w:szCs w:val="23"/>
          <w:lang w:val="sr-Latn-CS"/>
        </w:rPr>
        <w:t>d</w:t>
      </w:r>
      <w:r>
        <w:rPr>
          <w:rFonts w:ascii="Arial" w:hAnsi="Arial" w:cs="Arial"/>
          <w:noProof/>
          <w:spacing w:val="4"/>
          <w:w w:val="105"/>
          <w:sz w:val="23"/>
          <w:szCs w:val="23"/>
          <w:lang w:val="sr-Latn-CS"/>
        </w:rPr>
        <w:t>i</w:t>
      </w:r>
      <w:r>
        <w:rPr>
          <w:rFonts w:ascii="Arial" w:hAnsi="Arial" w:cs="Arial"/>
          <w:noProof/>
          <w:spacing w:val="-5"/>
          <w:w w:val="105"/>
          <w:sz w:val="23"/>
          <w:szCs w:val="23"/>
          <w:lang w:val="sr-Latn-CS"/>
        </w:rPr>
        <w:t>t</w:t>
      </w:r>
      <w:r w:rsidR="007F3EC7" w:rsidRPr="007D08EB">
        <w:rPr>
          <w:rFonts w:ascii="Arial" w:hAnsi="Arial" w:cs="Arial"/>
          <w:noProof/>
          <w:spacing w:val="4"/>
          <w:w w:val="105"/>
          <w:sz w:val="23"/>
          <w:szCs w:val="23"/>
          <w:lang w:val="sr-Latn-CS"/>
        </w:rPr>
        <w:t>a</w:t>
      </w:r>
      <w:r w:rsidR="007F3EC7" w:rsidRPr="007D08EB">
        <w:rPr>
          <w:rFonts w:ascii="Arial" w:hAnsi="Arial" w:cs="Arial"/>
          <w:noProof/>
          <w:w w:val="105"/>
          <w:sz w:val="23"/>
          <w:szCs w:val="23"/>
          <w:lang w:val="sr-Latn-CS"/>
        </w:rPr>
        <w:t>,</w:t>
      </w:r>
      <w:r w:rsidR="007F3EC7" w:rsidRPr="007D08EB">
        <w:rPr>
          <w:rFonts w:ascii="Arial" w:hAnsi="Arial" w:cs="Arial"/>
          <w:noProof/>
          <w:spacing w:val="8"/>
          <w:w w:val="105"/>
          <w:sz w:val="23"/>
          <w:szCs w:val="23"/>
          <w:lang w:val="sr-Latn-CS"/>
        </w:rPr>
        <w:t xml:space="preserve"> </w:t>
      </w:r>
      <w:r>
        <w:rPr>
          <w:rFonts w:ascii="Arial" w:hAnsi="Arial" w:cs="Arial"/>
          <w:noProof/>
          <w:spacing w:val="-5"/>
          <w:w w:val="105"/>
          <w:sz w:val="23"/>
          <w:szCs w:val="23"/>
          <w:lang w:val="sr-Latn-CS"/>
        </w:rPr>
        <w:t>b</w:t>
      </w:r>
      <w:r>
        <w:rPr>
          <w:rFonts w:ascii="Arial" w:hAnsi="Arial" w:cs="Arial"/>
          <w:noProof/>
          <w:spacing w:val="4"/>
          <w:w w:val="105"/>
          <w:sz w:val="23"/>
          <w:szCs w:val="23"/>
          <w:lang w:val="sr-Latn-CS"/>
        </w:rPr>
        <w:t>i</w:t>
      </w:r>
      <w:r>
        <w:rPr>
          <w:rFonts w:ascii="Arial" w:hAnsi="Arial" w:cs="Arial"/>
          <w:noProof/>
          <w:spacing w:val="-6"/>
          <w:w w:val="105"/>
          <w:sz w:val="23"/>
          <w:szCs w:val="23"/>
          <w:lang w:val="sr-Latn-CS"/>
        </w:rPr>
        <w:t>ć</w:t>
      </w:r>
      <w:r>
        <w:rPr>
          <w:rFonts w:ascii="Arial" w:hAnsi="Arial" w:cs="Arial"/>
          <w:noProof/>
          <w:w w:val="105"/>
          <w:sz w:val="23"/>
          <w:szCs w:val="23"/>
          <w:lang w:val="sr-Latn-CS"/>
        </w:rPr>
        <w:t>e</w:t>
      </w:r>
      <w:r w:rsidR="007F3EC7" w:rsidRPr="007D08EB">
        <w:rPr>
          <w:rFonts w:ascii="Arial" w:hAnsi="Arial" w:cs="Arial"/>
          <w:noProof/>
          <w:spacing w:val="17"/>
          <w:w w:val="105"/>
          <w:sz w:val="23"/>
          <w:szCs w:val="23"/>
          <w:lang w:val="sr-Latn-CS"/>
        </w:rPr>
        <w:t xml:space="preserve"> </w:t>
      </w:r>
      <w:r>
        <w:rPr>
          <w:rFonts w:ascii="Arial" w:hAnsi="Arial" w:cs="Arial"/>
          <w:noProof/>
          <w:w w:val="105"/>
          <w:sz w:val="23"/>
          <w:szCs w:val="23"/>
          <w:lang w:val="sr-Latn-CS"/>
        </w:rPr>
        <w:t>u</w:t>
      </w:r>
      <w:r w:rsidR="007F3EC7" w:rsidRPr="007D08EB">
        <w:rPr>
          <w:rFonts w:ascii="Arial" w:hAnsi="Arial" w:cs="Arial"/>
          <w:noProof/>
          <w:spacing w:val="6"/>
          <w:w w:val="105"/>
          <w:sz w:val="23"/>
          <w:szCs w:val="23"/>
          <w:lang w:val="sr-Latn-CS"/>
        </w:rPr>
        <w:t xml:space="preserve"> </w:t>
      </w:r>
      <w:r>
        <w:rPr>
          <w:rFonts w:ascii="Arial" w:hAnsi="Arial" w:cs="Arial"/>
          <w:noProof/>
          <w:spacing w:val="1"/>
          <w:w w:val="105"/>
          <w:sz w:val="23"/>
          <w:szCs w:val="23"/>
          <w:lang w:val="sr-Latn-CS"/>
        </w:rPr>
        <w:lastRenderedPageBreak/>
        <w:t>m</w:t>
      </w:r>
      <w:r>
        <w:rPr>
          <w:rFonts w:ascii="Arial" w:hAnsi="Arial" w:cs="Arial"/>
          <w:noProof/>
          <w:spacing w:val="-1"/>
          <w:w w:val="105"/>
          <w:sz w:val="23"/>
          <w:szCs w:val="23"/>
          <w:lang w:val="sr-Latn-CS"/>
        </w:rPr>
        <w:t>i</w:t>
      </w:r>
      <w:r>
        <w:rPr>
          <w:rFonts w:ascii="Arial" w:hAnsi="Arial" w:cs="Arial"/>
          <w:noProof/>
          <w:w w:val="105"/>
          <w:sz w:val="23"/>
          <w:szCs w:val="23"/>
          <w:lang w:val="sr-Latn-CS"/>
        </w:rPr>
        <w:t>n</w:t>
      </w:r>
      <w:r>
        <w:rPr>
          <w:rFonts w:ascii="Arial" w:hAnsi="Arial" w:cs="Arial"/>
          <w:noProof/>
          <w:spacing w:val="-1"/>
          <w:w w:val="105"/>
          <w:sz w:val="23"/>
          <w:szCs w:val="23"/>
          <w:lang w:val="sr-Latn-CS"/>
        </w:rPr>
        <w:t>i</w:t>
      </w:r>
      <w:r>
        <w:rPr>
          <w:rFonts w:ascii="Arial" w:hAnsi="Arial" w:cs="Arial"/>
          <w:noProof/>
          <w:spacing w:val="1"/>
          <w:w w:val="105"/>
          <w:sz w:val="23"/>
          <w:szCs w:val="23"/>
          <w:lang w:val="sr-Latn-CS"/>
        </w:rPr>
        <w:t>m</w:t>
      </w:r>
      <w:r w:rsidR="007F3EC7" w:rsidRPr="007D08EB">
        <w:rPr>
          <w:rFonts w:ascii="Arial" w:hAnsi="Arial" w:cs="Arial"/>
          <w:noProof/>
          <w:w w:val="105"/>
          <w:sz w:val="23"/>
          <w:szCs w:val="23"/>
          <w:lang w:val="sr-Latn-CS"/>
        </w:rPr>
        <w:t>a</w:t>
      </w:r>
      <w:r>
        <w:rPr>
          <w:rFonts w:ascii="Arial" w:hAnsi="Arial" w:cs="Arial"/>
          <w:noProof/>
          <w:spacing w:val="-1"/>
          <w:w w:val="105"/>
          <w:sz w:val="23"/>
          <w:szCs w:val="23"/>
          <w:lang w:val="sr-Latn-CS"/>
        </w:rPr>
        <w:t>l</w:t>
      </w:r>
      <w:r>
        <w:rPr>
          <w:rFonts w:ascii="Arial" w:hAnsi="Arial" w:cs="Arial"/>
          <w:noProof/>
          <w:spacing w:val="-6"/>
          <w:w w:val="105"/>
          <w:sz w:val="23"/>
          <w:szCs w:val="23"/>
          <w:lang w:val="sr-Latn-CS"/>
        </w:rPr>
        <w:t>n</w:t>
      </w:r>
      <w:r w:rsidR="007F3EC7" w:rsidRPr="007D08EB">
        <w:rPr>
          <w:rFonts w:ascii="Arial" w:hAnsi="Arial" w:cs="Arial"/>
          <w:noProof/>
          <w:spacing w:val="4"/>
          <w:w w:val="105"/>
          <w:sz w:val="23"/>
          <w:szCs w:val="23"/>
          <w:lang w:val="sr-Latn-CS"/>
        </w:rPr>
        <w:t>o</w:t>
      </w:r>
      <w:r>
        <w:rPr>
          <w:rFonts w:ascii="Arial" w:hAnsi="Arial" w:cs="Arial"/>
          <w:noProof/>
          <w:w w:val="105"/>
          <w:sz w:val="23"/>
          <w:szCs w:val="23"/>
          <w:lang w:val="sr-Latn-CS"/>
        </w:rPr>
        <w:t>m</w:t>
      </w:r>
      <w:r w:rsidR="007F3EC7" w:rsidRPr="007D08EB">
        <w:rPr>
          <w:rFonts w:ascii="Arial" w:hAnsi="Arial" w:cs="Arial"/>
          <w:noProof/>
          <w:spacing w:val="10"/>
          <w:w w:val="105"/>
          <w:sz w:val="23"/>
          <w:szCs w:val="23"/>
          <w:lang w:val="sr-Latn-CS"/>
        </w:rPr>
        <w:t xml:space="preserve"> </w:t>
      </w:r>
      <w:r>
        <w:rPr>
          <w:rFonts w:ascii="Arial" w:hAnsi="Arial" w:cs="Arial"/>
          <w:noProof/>
          <w:spacing w:val="-1"/>
          <w:w w:val="105"/>
          <w:sz w:val="23"/>
          <w:szCs w:val="23"/>
          <w:lang w:val="sr-Latn-CS"/>
        </w:rPr>
        <w:t>i</w:t>
      </w:r>
      <w:r>
        <w:rPr>
          <w:rFonts w:ascii="Arial" w:hAnsi="Arial" w:cs="Arial"/>
          <w:noProof/>
          <w:spacing w:val="1"/>
          <w:w w:val="105"/>
          <w:sz w:val="23"/>
          <w:szCs w:val="23"/>
          <w:lang w:val="sr-Latn-CS"/>
        </w:rPr>
        <w:t>z</w:t>
      </w:r>
      <w:r>
        <w:rPr>
          <w:rFonts w:ascii="Arial" w:hAnsi="Arial" w:cs="Arial"/>
          <w:noProof/>
          <w:spacing w:val="-6"/>
          <w:w w:val="105"/>
          <w:sz w:val="23"/>
          <w:szCs w:val="23"/>
          <w:lang w:val="sr-Latn-CS"/>
        </w:rPr>
        <w:t>n</w:t>
      </w:r>
      <w:r w:rsidR="007F3EC7" w:rsidRPr="007D08EB">
        <w:rPr>
          <w:rFonts w:ascii="Arial" w:hAnsi="Arial" w:cs="Arial"/>
          <w:noProof/>
          <w:spacing w:val="4"/>
          <w:w w:val="105"/>
          <w:sz w:val="23"/>
          <w:szCs w:val="23"/>
          <w:lang w:val="sr-Latn-CS"/>
        </w:rPr>
        <w:t>o</w:t>
      </w:r>
      <w:r>
        <w:rPr>
          <w:rFonts w:ascii="Arial" w:hAnsi="Arial" w:cs="Arial"/>
          <w:noProof/>
          <w:spacing w:val="-4"/>
          <w:w w:val="105"/>
          <w:sz w:val="23"/>
          <w:szCs w:val="23"/>
          <w:lang w:val="sr-Latn-CS"/>
        </w:rPr>
        <w:t>s</w:t>
      </w:r>
      <w:r>
        <w:rPr>
          <w:rFonts w:ascii="Arial" w:hAnsi="Arial" w:cs="Arial"/>
          <w:noProof/>
          <w:w w:val="105"/>
          <w:sz w:val="23"/>
          <w:szCs w:val="23"/>
          <w:lang w:val="sr-Latn-CS"/>
        </w:rPr>
        <w:t>u</w:t>
      </w:r>
      <w:r w:rsidR="007F3EC7" w:rsidRPr="007D08EB">
        <w:rPr>
          <w:rFonts w:ascii="Arial" w:hAnsi="Arial" w:cs="Arial"/>
          <w:noProof/>
          <w:w w:val="103"/>
          <w:sz w:val="23"/>
          <w:szCs w:val="23"/>
          <w:lang w:val="sr-Latn-CS"/>
        </w:rPr>
        <w:t xml:space="preserve"> </w:t>
      </w:r>
      <w:r w:rsidR="007F3EC7" w:rsidRPr="007D08EB">
        <w:rPr>
          <w:rFonts w:ascii="Arial" w:hAnsi="Arial" w:cs="Arial"/>
          <w:noProof/>
          <w:spacing w:val="4"/>
          <w:w w:val="105"/>
          <w:sz w:val="23"/>
          <w:szCs w:val="23"/>
          <w:lang w:val="sr-Latn-CS"/>
        </w:rPr>
        <w:t>o</w:t>
      </w:r>
      <w:r>
        <w:rPr>
          <w:rFonts w:ascii="Arial" w:hAnsi="Arial" w:cs="Arial"/>
          <w:noProof/>
          <w:w w:val="105"/>
          <w:sz w:val="23"/>
          <w:szCs w:val="23"/>
          <w:lang w:val="sr-Latn-CS"/>
        </w:rPr>
        <w:t>d</w:t>
      </w:r>
      <w:r w:rsidR="007F3EC7" w:rsidRPr="007D08EB">
        <w:rPr>
          <w:rFonts w:ascii="Arial" w:hAnsi="Arial" w:cs="Arial"/>
          <w:noProof/>
          <w:spacing w:val="-16"/>
          <w:w w:val="105"/>
          <w:sz w:val="23"/>
          <w:szCs w:val="23"/>
          <w:lang w:val="sr-Latn-CS"/>
        </w:rPr>
        <w:t xml:space="preserve"> </w:t>
      </w:r>
      <w:r w:rsidR="007F3EC7" w:rsidRPr="007D08EB">
        <w:rPr>
          <w:rFonts w:ascii="Arial" w:hAnsi="Arial" w:cs="Arial"/>
          <w:noProof/>
          <w:spacing w:val="4"/>
          <w:w w:val="105"/>
          <w:sz w:val="23"/>
          <w:szCs w:val="23"/>
          <w:lang w:val="sr-Latn-CS"/>
        </w:rPr>
        <w:t>10</w:t>
      </w:r>
      <w:r w:rsidR="007F3EC7" w:rsidRPr="007D08EB">
        <w:rPr>
          <w:rFonts w:ascii="Arial" w:hAnsi="Arial" w:cs="Arial"/>
          <w:noProof/>
          <w:w w:val="105"/>
          <w:sz w:val="23"/>
          <w:szCs w:val="23"/>
          <w:lang w:val="sr-Latn-CS"/>
        </w:rPr>
        <w:t>.</w:t>
      </w:r>
      <w:r w:rsidR="007F3EC7" w:rsidRPr="007D08EB">
        <w:rPr>
          <w:rFonts w:ascii="Arial" w:hAnsi="Arial" w:cs="Arial"/>
          <w:noProof/>
          <w:spacing w:val="-6"/>
          <w:w w:val="105"/>
          <w:sz w:val="23"/>
          <w:szCs w:val="23"/>
          <w:lang w:val="sr-Latn-CS"/>
        </w:rPr>
        <w:t>0</w:t>
      </w:r>
      <w:r w:rsidR="007F3EC7" w:rsidRPr="007D08EB">
        <w:rPr>
          <w:rFonts w:ascii="Arial" w:hAnsi="Arial" w:cs="Arial"/>
          <w:noProof/>
          <w:spacing w:val="4"/>
          <w:w w:val="105"/>
          <w:sz w:val="23"/>
          <w:szCs w:val="23"/>
          <w:lang w:val="sr-Latn-CS"/>
        </w:rPr>
        <w:t>0</w:t>
      </w:r>
      <w:r w:rsidR="007F3EC7" w:rsidRPr="007D08EB">
        <w:rPr>
          <w:rFonts w:ascii="Arial" w:hAnsi="Arial" w:cs="Arial"/>
          <w:noProof/>
          <w:spacing w:val="-6"/>
          <w:w w:val="105"/>
          <w:sz w:val="23"/>
          <w:szCs w:val="23"/>
          <w:lang w:val="sr-Latn-CS"/>
        </w:rPr>
        <w:t>0</w:t>
      </w:r>
      <w:r w:rsidR="007F3EC7" w:rsidRPr="007D08EB">
        <w:rPr>
          <w:rFonts w:ascii="Arial" w:hAnsi="Arial" w:cs="Arial"/>
          <w:noProof/>
          <w:spacing w:val="4"/>
          <w:w w:val="105"/>
          <w:sz w:val="23"/>
          <w:szCs w:val="23"/>
          <w:lang w:val="sr-Latn-CS"/>
        </w:rPr>
        <w:t>.</w:t>
      </w:r>
      <w:r w:rsidR="007F3EC7" w:rsidRPr="007D08EB">
        <w:rPr>
          <w:rFonts w:ascii="Arial" w:hAnsi="Arial" w:cs="Arial"/>
          <w:noProof/>
          <w:spacing w:val="-6"/>
          <w:w w:val="105"/>
          <w:sz w:val="23"/>
          <w:szCs w:val="23"/>
          <w:lang w:val="sr-Latn-CS"/>
        </w:rPr>
        <w:t>0</w:t>
      </w:r>
      <w:r w:rsidR="007F3EC7" w:rsidRPr="007D08EB">
        <w:rPr>
          <w:rFonts w:ascii="Arial" w:hAnsi="Arial" w:cs="Arial"/>
          <w:noProof/>
          <w:spacing w:val="4"/>
          <w:w w:val="105"/>
          <w:sz w:val="23"/>
          <w:szCs w:val="23"/>
          <w:lang w:val="sr-Latn-CS"/>
        </w:rPr>
        <w:t>0</w:t>
      </w:r>
      <w:r w:rsidR="007F3EC7" w:rsidRPr="007D08EB">
        <w:rPr>
          <w:rFonts w:ascii="Arial" w:hAnsi="Arial" w:cs="Arial"/>
          <w:noProof/>
          <w:w w:val="105"/>
          <w:sz w:val="23"/>
          <w:szCs w:val="23"/>
          <w:lang w:val="sr-Latn-CS"/>
        </w:rPr>
        <w:t xml:space="preserve">0 EUR </w:t>
      </w:r>
      <w:r w:rsidR="007F3EC7" w:rsidRPr="007D08EB">
        <w:rPr>
          <w:rFonts w:ascii="Arial" w:hAnsi="Arial" w:cs="Arial"/>
          <w:noProof/>
          <w:spacing w:val="-3"/>
          <w:w w:val="105"/>
          <w:sz w:val="23"/>
          <w:szCs w:val="23"/>
          <w:lang w:val="sr-Latn-CS"/>
        </w:rPr>
        <w:t>(</w:t>
      </w:r>
      <w:r>
        <w:rPr>
          <w:rFonts w:ascii="Arial" w:hAnsi="Arial" w:cs="Arial"/>
          <w:noProof/>
          <w:spacing w:val="-3"/>
          <w:w w:val="105"/>
          <w:sz w:val="23"/>
          <w:szCs w:val="23"/>
          <w:lang w:val="sr-Latn-CS"/>
        </w:rPr>
        <w:t>deset</w:t>
      </w:r>
      <w:r w:rsidR="007F3EC7" w:rsidRPr="007D08EB">
        <w:rPr>
          <w:rFonts w:ascii="Arial" w:hAnsi="Arial" w:cs="Arial"/>
          <w:noProof/>
          <w:spacing w:val="-14"/>
          <w:w w:val="105"/>
          <w:sz w:val="23"/>
          <w:szCs w:val="23"/>
          <w:lang w:val="sr-Latn-CS"/>
        </w:rPr>
        <w:t xml:space="preserve"> </w:t>
      </w:r>
      <w:r>
        <w:rPr>
          <w:rFonts w:ascii="Arial" w:hAnsi="Arial" w:cs="Arial"/>
          <w:noProof/>
          <w:spacing w:val="-5"/>
          <w:w w:val="105"/>
          <w:sz w:val="23"/>
          <w:szCs w:val="23"/>
          <w:lang w:val="sr-Latn-CS"/>
        </w:rPr>
        <w:t>m</w:t>
      </w:r>
      <w:r>
        <w:rPr>
          <w:rFonts w:ascii="Arial" w:hAnsi="Arial" w:cs="Arial"/>
          <w:noProof/>
          <w:spacing w:val="4"/>
          <w:w w:val="105"/>
          <w:sz w:val="23"/>
          <w:szCs w:val="23"/>
          <w:lang w:val="sr-Latn-CS"/>
        </w:rPr>
        <w:t>i</w:t>
      </w:r>
      <w:r>
        <w:rPr>
          <w:rFonts w:ascii="Arial" w:hAnsi="Arial" w:cs="Arial"/>
          <w:noProof/>
          <w:spacing w:val="-1"/>
          <w:w w:val="105"/>
          <w:sz w:val="23"/>
          <w:szCs w:val="23"/>
          <w:lang w:val="sr-Latn-CS"/>
        </w:rPr>
        <w:t>l</w:t>
      </w:r>
      <w:r>
        <w:rPr>
          <w:rFonts w:ascii="Arial" w:hAnsi="Arial" w:cs="Arial"/>
          <w:noProof/>
          <w:spacing w:val="-7"/>
          <w:w w:val="105"/>
          <w:sz w:val="23"/>
          <w:szCs w:val="23"/>
          <w:lang w:val="sr-Latn-CS"/>
        </w:rPr>
        <w:t>i</w:t>
      </w:r>
      <w:r w:rsidR="007F3EC7" w:rsidRPr="007D08EB">
        <w:rPr>
          <w:rFonts w:ascii="Arial" w:hAnsi="Arial" w:cs="Arial"/>
          <w:noProof/>
          <w:w w:val="105"/>
          <w:sz w:val="23"/>
          <w:szCs w:val="23"/>
          <w:lang w:val="sr-Latn-CS"/>
        </w:rPr>
        <w:t>o</w:t>
      </w:r>
      <w:r>
        <w:rPr>
          <w:rFonts w:ascii="Arial" w:hAnsi="Arial" w:cs="Arial"/>
          <w:noProof/>
          <w:w w:val="105"/>
          <w:sz w:val="23"/>
          <w:szCs w:val="23"/>
          <w:lang w:val="sr-Latn-CS"/>
        </w:rPr>
        <w:t>n</w:t>
      </w:r>
      <w:r w:rsidR="007F3EC7" w:rsidRPr="007D08EB">
        <w:rPr>
          <w:rFonts w:ascii="Arial" w:hAnsi="Arial" w:cs="Arial"/>
          <w:noProof/>
          <w:w w:val="105"/>
          <w:sz w:val="23"/>
          <w:szCs w:val="23"/>
          <w:lang w:val="sr-Latn-CS"/>
        </w:rPr>
        <w:t>a</w:t>
      </w:r>
      <w:r w:rsidR="007F3EC7" w:rsidRPr="007D08EB">
        <w:rPr>
          <w:rFonts w:ascii="Arial" w:hAnsi="Arial" w:cs="Arial"/>
          <w:noProof/>
          <w:spacing w:val="-15"/>
          <w:w w:val="105"/>
          <w:sz w:val="23"/>
          <w:szCs w:val="23"/>
          <w:lang w:val="sr-Latn-CS"/>
        </w:rPr>
        <w:t xml:space="preserve"> </w:t>
      </w:r>
      <w:r w:rsidR="007F3EC7" w:rsidRPr="007D08EB">
        <w:rPr>
          <w:rFonts w:ascii="Arial" w:hAnsi="Arial" w:cs="Arial"/>
          <w:noProof/>
          <w:spacing w:val="4"/>
          <w:w w:val="105"/>
          <w:sz w:val="23"/>
          <w:szCs w:val="23"/>
          <w:lang w:val="sr-Latn-CS"/>
        </w:rPr>
        <w:t>e</w:t>
      </w:r>
      <w:r>
        <w:rPr>
          <w:rFonts w:ascii="Arial" w:hAnsi="Arial" w:cs="Arial"/>
          <w:noProof/>
          <w:spacing w:val="4"/>
          <w:w w:val="105"/>
          <w:sz w:val="23"/>
          <w:szCs w:val="23"/>
          <w:lang w:val="sr-Latn-CS"/>
        </w:rPr>
        <w:t>vr</w:t>
      </w:r>
      <w:r w:rsidR="007F3EC7" w:rsidRPr="007D08EB">
        <w:rPr>
          <w:rFonts w:ascii="Arial" w:hAnsi="Arial" w:cs="Arial"/>
          <w:noProof/>
          <w:w w:val="105"/>
          <w:sz w:val="23"/>
          <w:szCs w:val="23"/>
          <w:lang w:val="sr-Latn-CS"/>
        </w:rPr>
        <w:t>a</w:t>
      </w:r>
      <w:r w:rsidR="007F3EC7" w:rsidRPr="007D08EB">
        <w:rPr>
          <w:rFonts w:ascii="Arial" w:hAnsi="Arial" w:cs="Arial"/>
          <w:noProof/>
          <w:spacing w:val="-3"/>
          <w:w w:val="105"/>
          <w:sz w:val="23"/>
          <w:szCs w:val="23"/>
          <w:lang w:val="sr-Latn-CS"/>
        </w:rPr>
        <w:t>)</w:t>
      </w:r>
      <w:r w:rsidR="007F3EC7" w:rsidRPr="007D08EB">
        <w:rPr>
          <w:rFonts w:ascii="Arial" w:hAnsi="Arial" w:cs="Arial"/>
          <w:noProof/>
          <w:w w:val="105"/>
          <w:sz w:val="23"/>
          <w:szCs w:val="23"/>
          <w:lang w:val="sr-Latn-CS"/>
        </w:rPr>
        <w:t xml:space="preserve">. </w:t>
      </w:r>
      <w:r>
        <w:rPr>
          <w:rFonts w:ascii="Arial" w:hAnsi="Arial" w:cs="Arial"/>
          <w:noProof/>
          <w:w w:val="105"/>
          <w:sz w:val="23"/>
          <w:szCs w:val="23"/>
          <w:lang w:val="sr-Latn-CS"/>
        </w:rPr>
        <w:t>Iznos</w:t>
      </w:r>
      <w:r w:rsidR="007F3EC7" w:rsidRPr="007D08EB">
        <w:rPr>
          <w:rFonts w:ascii="Arial" w:hAnsi="Arial" w:cs="Arial"/>
          <w:noProof/>
          <w:w w:val="105"/>
          <w:sz w:val="23"/>
          <w:szCs w:val="23"/>
          <w:lang w:val="sr-Latn-CS"/>
        </w:rPr>
        <w:t xml:space="preserve"> </w:t>
      </w:r>
      <w:r>
        <w:rPr>
          <w:rFonts w:ascii="Arial" w:hAnsi="Arial" w:cs="Arial"/>
          <w:noProof/>
          <w:w w:val="105"/>
          <w:sz w:val="23"/>
          <w:szCs w:val="23"/>
          <w:lang w:val="sr-Latn-CS"/>
        </w:rPr>
        <w:t>prve</w:t>
      </w:r>
      <w:r w:rsidR="007F3EC7" w:rsidRPr="007D08EB">
        <w:rPr>
          <w:rFonts w:ascii="Arial" w:hAnsi="Arial" w:cs="Arial"/>
          <w:noProof/>
          <w:w w:val="105"/>
          <w:sz w:val="23"/>
          <w:szCs w:val="23"/>
          <w:lang w:val="sr-Latn-CS"/>
        </w:rPr>
        <w:t xml:space="preserve"> </w:t>
      </w:r>
      <w:r>
        <w:rPr>
          <w:rFonts w:ascii="Arial" w:hAnsi="Arial" w:cs="Arial"/>
          <w:noProof/>
          <w:w w:val="105"/>
          <w:sz w:val="23"/>
          <w:szCs w:val="23"/>
          <w:lang w:val="sr-Latn-CS"/>
        </w:rPr>
        <w:t>Tranše</w:t>
      </w:r>
      <w:r w:rsidR="007F3EC7" w:rsidRPr="007D08EB">
        <w:rPr>
          <w:rFonts w:ascii="Arial" w:hAnsi="Arial" w:cs="Arial"/>
          <w:noProof/>
          <w:w w:val="105"/>
          <w:sz w:val="23"/>
          <w:szCs w:val="23"/>
          <w:lang w:val="sr-Latn-CS"/>
        </w:rPr>
        <w:t xml:space="preserve"> </w:t>
      </w:r>
      <w:r>
        <w:rPr>
          <w:rFonts w:ascii="Arial" w:hAnsi="Arial" w:cs="Arial"/>
          <w:noProof/>
          <w:w w:val="105"/>
          <w:sz w:val="23"/>
          <w:szCs w:val="23"/>
          <w:lang w:val="sr-Latn-CS"/>
        </w:rPr>
        <w:t>je</w:t>
      </w:r>
      <w:r w:rsidR="007F3EC7" w:rsidRPr="007D08EB">
        <w:rPr>
          <w:rFonts w:ascii="Arial" w:hAnsi="Arial" w:cs="Arial"/>
          <w:noProof/>
          <w:w w:val="105"/>
          <w:sz w:val="23"/>
          <w:szCs w:val="23"/>
          <w:lang w:val="sr-Latn-CS"/>
        </w:rPr>
        <w:t xml:space="preserve"> </w:t>
      </w:r>
      <w:r>
        <w:rPr>
          <w:rFonts w:ascii="Arial" w:hAnsi="Arial" w:cs="Arial"/>
          <w:noProof/>
          <w:w w:val="105"/>
          <w:sz w:val="23"/>
          <w:szCs w:val="23"/>
          <w:lang w:val="sr-Latn-CS"/>
        </w:rPr>
        <w:t>minimum</w:t>
      </w:r>
      <w:r w:rsidR="007F3EC7" w:rsidRPr="007D08EB">
        <w:rPr>
          <w:rFonts w:ascii="Arial" w:hAnsi="Arial" w:cs="Arial"/>
          <w:noProof/>
          <w:w w:val="105"/>
          <w:sz w:val="23"/>
          <w:szCs w:val="23"/>
          <w:lang w:val="sr-Latn-CS"/>
        </w:rPr>
        <w:t xml:space="preserve"> 5.000.000 EUR (</w:t>
      </w:r>
      <w:r>
        <w:rPr>
          <w:rFonts w:ascii="Arial" w:hAnsi="Arial" w:cs="Arial"/>
          <w:noProof/>
          <w:w w:val="105"/>
          <w:sz w:val="23"/>
          <w:szCs w:val="23"/>
          <w:lang w:val="sr-Latn-CS"/>
        </w:rPr>
        <w:t>pet</w:t>
      </w:r>
      <w:r w:rsidR="007F3EC7" w:rsidRPr="007D08EB">
        <w:rPr>
          <w:rFonts w:ascii="Arial" w:hAnsi="Arial" w:cs="Arial"/>
          <w:noProof/>
          <w:w w:val="105"/>
          <w:sz w:val="23"/>
          <w:szCs w:val="23"/>
          <w:lang w:val="sr-Latn-CS"/>
        </w:rPr>
        <w:t xml:space="preserve"> </w:t>
      </w:r>
      <w:r>
        <w:rPr>
          <w:rFonts w:ascii="Arial" w:hAnsi="Arial" w:cs="Arial"/>
          <w:noProof/>
          <w:spacing w:val="-5"/>
          <w:w w:val="105"/>
          <w:sz w:val="23"/>
          <w:szCs w:val="23"/>
          <w:lang w:val="sr-Latn-CS"/>
        </w:rPr>
        <w:t>m</w:t>
      </w:r>
      <w:r>
        <w:rPr>
          <w:rFonts w:ascii="Arial" w:hAnsi="Arial" w:cs="Arial"/>
          <w:noProof/>
          <w:spacing w:val="4"/>
          <w:w w:val="105"/>
          <w:sz w:val="23"/>
          <w:szCs w:val="23"/>
          <w:lang w:val="sr-Latn-CS"/>
        </w:rPr>
        <w:t>i</w:t>
      </w:r>
      <w:r>
        <w:rPr>
          <w:rFonts w:ascii="Arial" w:hAnsi="Arial" w:cs="Arial"/>
          <w:noProof/>
          <w:spacing w:val="-1"/>
          <w:w w:val="105"/>
          <w:sz w:val="23"/>
          <w:szCs w:val="23"/>
          <w:lang w:val="sr-Latn-CS"/>
        </w:rPr>
        <w:t>l</w:t>
      </w:r>
      <w:r>
        <w:rPr>
          <w:rFonts w:ascii="Arial" w:hAnsi="Arial" w:cs="Arial"/>
          <w:noProof/>
          <w:spacing w:val="-7"/>
          <w:w w:val="105"/>
          <w:sz w:val="23"/>
          <w:szCs w:val="23"/>
          <w:lang w:val="sr-Latn-CS"/>
        </w:rPr>
        <w:t>i</w:t>
      </w:r>
      <w:r w:rsidR="007F3EC7" w:rsidRPr="007D08EB">
        <w:rPr>
          <w:rFonts w:ascii="Arial" w:hAnsi="Arial" w:cs="Arial"/>
          <w:noProof/>
          <w:w w:val="105"/>
          <w:sz w:val="23"/>
          <w:szCs w:val="23"/>
          <w:lang w:val="sr-Latn-CS"/>
        </w:rPr>
        <w:t>o</w:t>
      </w:r>
      <w:r>
        <w:rPr>
          <w:rFonts w:ascii="Arial" w:hAnsi="Arial" w:cs="Arial"/>
          <w:noProof/>
          <w:w w:val="105"/>
          <w:sz w:val="23"/>
          <w:szCs w:val="23"/>
          <w:lang w:val="sr-Latn-CS"/>
        </w:rPr>
        <w:t>n</w:t>
      </w:r>
      <w:r w:rsidR="007F3EC7" w:rsidRPr="007D08EB">
        <w:rPr>
          <w:rFonts w:ascii="Arial" w:hAnsi="Arial" w:cs="Arial"/>
          <w:noProof/>
          <w:w w:val="105"/>
          <w:sz w:val="23"/>
          <w:szCs w:val="23"/>
          <w:lang w:val="sr-Latn-CS"/>
        </w:rPr>
        <w:t>a</w:t>
      </w:r>
      <w:r w:rsidR="007F3EC7" w:rsidRPr="007D08EB">
        <w:rPr>
          <w:rFonts w:ascii="Arial" w:hAnsi="Arial" w:cs="Arial"/>
          <w:noProof/>
          <w:spacing w:val="-15"/>
          <w:w w:val="105"/>
          <w:sz w:val="23"/>
          <w:szCs w:val="23"/>
          <w:lang w:val="sr-Latn-CS"/>
        </w:rPr>
        <w:t xml:space="preserve"> </w:t>
      </w:r>
      <w:r w:rsidR="007F3EC7" w:rsidRPr="007D08EB">
        <w:rPr>
          <w:rFonts w:ascii="Arial" w:hAnsi="Arial" w:cs="Arial"/>
          <w:noProof/>
          <w:spacing w:val="4"/>
          <w:w w:val="105"/>
          <w:sz w:val="23"/>
          <w:szCs w:val="23"/>
          <w:lang w:val="sr-Latn-CS"/>
        </w:rPr>
        <w:t>e</w:t>
      </w:r>
      <w:r>
        <w:rPr>
          <w:rFonts w:ascii="Arial" w:hAnsi="Arial" w:cs="Arial"/>
          <w:noProof/>
          <w:spacing w:val="4"/>
          <w:w w:val="105"/>
          <w:sz w:val="23"/>
          <w:szCs w:val="23"/>
          <w:lang w:val="sr-Latn-CS"/>
        </w:rPr>
        <w:t>vr</w:t>
      </w:r>
      <w:r w:rsidR="007F3EC7" w:rsidRPr="007D08EB">
        <w:rPr>
          <w:rFonts w:ascii="Arial" w:hAnsi="Arial" w:cs="Arial"/>
          <w:noProof/>
          <w:w w:val="105"/>
          <w:sz w:val="23"/>
          <w:szCs w:val="23"/>
          <w:lang w:val="sr-Latn-CS"/>
        </w:rPr>
        <w:t>a).</w:t>
      </w:r>
    </w:p>
    <w:p w:rsidR="007F3EC7" w:rsidRPr="007D08EB" w:rsidRDefault="007F3EC7" w:rsidP="007F3EC7">
      <w:pPr>
        <w:spacing w:before="3" w:line="110" w:lineRule="exact"/>
        <w:rPr>
          <w:noProof/>
          <w:sz w:val="23"/>
          <w:szCs w:val="23"/>
          <w:lang w:val="sr-Latn-CS"/>
        </w:rPr>
      </w:pPr>
    </w:p>
    <w:p w:rsidR="007F3EC7" w:rsidRPr="007D08EB" w:rsidRDefault="007F3EC7" w:rsidP="007F3EC7">
      <w:pPr>
        <w:pStyle w:val="Heading3"/>
        <w:keepNext w:val="0"/>
        <w:keepLines w:val="0"/>
        <w:widowControl w:val="0"/>
        <w:tabs>
          <w:tab w:val="left" w:pos="720"/>
        </w:tabs>
        <w:spacing w:after="0"/>
        <w:ind w:left="0" w:firstLine="0"/>
        <w:rPr>
          <w:b w:val="0"/>
          <w:bCs/>
          <w:noProof/>
          <w:sz w:val="23"/>
          <w:szCs w:val="23"/>
          <w:lang w:val="sr-Latn-CS"/>
        </w:rPr>
      </w:pPr>
      <w:r w:rsidRPr="007D08EB">
        <w:rPr>
          <w:bCs/>
          <w:noProof/>
          <w:w w:val="105"/>
          <w:sz w:val="23"/>
          <w:szCs w:val="23"/>
          <w:lang w:val="sr-Latn-CS"/>
        </w:rPr>
        <w:t>1.2.</w:t>
      </w:r>
      <w:r w:rsidR="007D08EB">
        <w:rPr>
          <w:bCs/>
          <w:noProof/>
          <w:w w:val="105"/>
          <w:sz w:val="23"/>
          <w:szCs w:val="23"/>
          <w:lang w:val="sr-Latn-CS"/>
        </w:rPr>
        <w:t>B</w:t>
      </w:r>
      <w:r w:rsidRPr="007D08EB">
        <w:rPr>
          <w:b w:val="0"/>
          <w:bCs/>
          <w:noProof/>
          <w:w w:val="105"/>
          <w:sz w:val="23"/>
          <w:szCs w:val="23"/>
          <w:lang w:val="sr-Latn-CS"/>
        </w:rPr>
        <w:tab/>
        <w:t xml:space="preserve"> </w:t>
      </w:r>
      <w:r w:rsidR="007D08EB">
        <w:rPr>
          <w:noProof/>
          <w:spacing w:val="-1"/>
          <w:w w:val="105"/>
          <w:sz w:val="23"/>
          <w:szCs w:val="23"/>
          <w:lang w:val="sr-Latn-CS"/>
        </w:rPr>
        <w:t>Ponuda</w:t>
      </w:r>
      <w:r w:rsidRPr="007D08EB">
        <w:rPr>
          <w:noProof/>
          <w:spacing w:val="-14"/>
          <w:w w:val="105"/>
          <w:sz w:val="23"/>
          <w:szCs w:val="23"/>
          <w:lang w:val="sr-Latn-CS"/>
        </w:rPr>
        <w:t xml:space="preserve"> </w:t>
      </w:r>
      <w:r w:rsidR="007D08EB">
        <w:rPr>
          <w:noProof/>
          <w:spacing w:val="-4"/>
          <w:w w:val="105"/>
          <w:sz w:val="23"/>
          <w:szCs w:val="23"/>
          <w:lang w:val="sr-Latn-CS"/>
        </w:rPr>
        <w:t>z</w:t>
      </w:r>
      <w:r w:rsidRPr="007D08EB">
        <w:rPr>
          <w:noProof/>
          <w:w w:val="105"/>
          <w:sz w:val="23"/>
          <w:szCs w:val="23"/>
          <w:lang w:val="sr-Latn-CS"/>
        </w:rPr>
        <w:t>a</w:t>
      </w:r>
      <w:r w:rsidRPr="007D08EB">
        <w:rPr>
          <w:noProof/>
          <w:spacing w:val="-16"/>
          <w:w w:val="105"/>
          <w:sz w:val="23"/>
          <w:szCs w:val="23"/>
          <w:lang w:val="sr-Latn-CS"/>
        </w:rPr>
        <w:t xml:space="preserve"> </w:t>
      </w:r>
      <w:r w:rsidR="007D08EB">
        <w:rPr>
          <w:noProof/>
          <w:spacing w:val="2"/>
          <w:w w:val="105"/>
          <w:sz w:val="23"/>
          <w:szCs w:val="23"/>
          <w:lang w:val="sr-Latn-CS"/>
        </w:rPr>
        <w:t>i</w:t>
      </w:r>
      <w:r w:rsidR="007D08EB">
        <w:rPr>
          <w:noProof/>
          <w:w w:val="105"/>
          <w:sz w:val="23"/>
          <w:szCs w:val="23"/>
          <w:lang w:val="sr-Latn-CS"/>
        </w:rPr>
        <w:t>s</w:t>
      </w:r>
      <w:r w:rsidR="007D08EB">
        <w:rPr>
          <w:noProof/>
          <w:spacing w:val="-1"/>
          <w:w w:val="105"/>
          <w:sz w:val="23"/>
          <w:szCs w:val="23"/>
          <w:lang w:val="sr-Latn-CS"/>
        </w:rPr>
        <w:t>p</w:t>
      </w:r>
      <w:r w:rsidR="007D08EB">
        <w:rPr>
          <w:noProof/>
          <w:spacing w:val="-3"/>
          <w:w w:val="105"/>
          <w:sz w:val="23"/>
          <w:szCs w:val="23"/>
          <w:lang w:val="sr-Latn-CS"/>
        </w:rPr>
        <w:t>l</w:t>
      </w:r>
      <w:r w:rsidRPr="007D08EB">
        <w:rPr>
          <w:noProof/>
          <w:w w:val="105"/>
          <w:sz w:val="23"/>
          <w:szCs w:val="23"/>
          <w:lang w:val="sr-Latn-CS"/>
        </w:rPr>
        <w:t>a</w:t>
      </w:r>
      <w:r w:rsidR="007D08EB">
        <w:rPr>
          <w:noProof/>
          <w:spacing w:val="-7"/>
          <w:w w:val="105"/>
          <w:sz w:val="23"/>
          <w:szCs w:val="23"/>
          <w:lang w:val="sr-Latn-CS"/>
        </w:rPr>
        <w:t>t</w:t>
      </w:r>
      <w:r w:rsidR="007D08EB">
        <w:rPr>
          <w:noProof/>
          <w:w w:val="105"/>
          <w:sz w:val="23"/>
          <w:szCs w:val="23"/>
          <w:lang w:val="sr-Latn-CS"/>
        </w:rPr>
        <w:t>u</w:t>
      </w:r>
    </w:p>
    <w:p w:rsidR="007F3EC7" w:rsidRPr="007D08EB" w:rsidRDefault="007F3EC7" w:rsidP="007F3EC7">
      <w:pPr>
        <w:spacing w:before="5" w:line="120" w:lineRule="exact"/>
        <w:rPr>
          <w:noProof/>
          <w:sz w:val="23"/>
          <w:szCs w:val="23"/>
          <w:lang w:val="sr-Latn-CS"/>
        </w:rPr>
      </w:pPr>
    </w:p>
    <w:p w:rsidR="007F3EC7" w:rsidRPr="007D08EB" w:rsidRDefault="007D08EB" w:rsidP="007F3EC7">
      <w:pPr>
        <w:pStyle w:val="bcpara"/>
        <w:ind w:left="810"/>
        <w:rPr>
          <w:rFonts w:cs="Arial"/>
          <w:sz w:val="23"/>
          <w:szCs w:val="23"/>
          <w:lang w:val="sr-Latn-CS"/>
        </w:rPr>
      </w:pPr>
      <w:r>
        <w:rPr>
          <w:rFonts w:cs="Arial"/>
          <w:bCs/>
          <w:sz w:val="23"/>
          <w:szCs w:val="23"/>
          <w:lang w:val="sr-Latn-CS"/>
        </w:rPr>
        <w:t>Na</w:t>
      </w:r>
      <w:r w:rsidR="007F3EC7" w:rsidRPr="007D08EB">
        <w:rPr>
          <w:rFonts w:cs="Arial"/>
          <w:bCs/>
          <w:sz w:val="23"/>
          <w:szCs w:val="23"/>
          <w:lang w:val="sr-Latn-CS"/>
        </w:rPr>
        <w:t xml:space="preserve"> </w:t>
      </w:r>
      <w:r>
        <w:rPr>
          <w:rFonts w:cs="Arial"/>
          <w:bCs/>
          <w:sz w:val="23"/>
          <w:szCs w:val="23"/>
          <w:lang w:val="sr-Latn-CS"/>
        </w:rPr>
        <w:t>zahtev</w:t>
      </w:r>
      <w:r w:rsidR="007F3EC7" w:rsidRPr="007D08EB">
        <w:rPr>
          <w:rFonts w:cs="Arial"/>
          <w:bCs/>
          <w:sz w:val="23"/>
          <w:szCs w:val="23"/>
          <w:lang w:val="sr-Latn-CS"/>
        </w:rPr>
        <w:t xml:space="preserve"> </w:t>
      </w:r>
      <w:r>
        <w:rPr>
          <w:rFonts w:cs="Arial"/>
          <w:bCs/>
          <w:sz w:val="23"/>
          <w:szCs w:val="23"/>
          <w:lang w:val="sr-Latn-CS"/>
        </w:rPr>
        <w:t>Zajmoprimca</w:t>
      </w:r>
      <w:r w:rsidR="007F3EC7" w:rsidRPr="007D08EB">
        <w:rPr>
          <w:rFonts w:cs="Arial"/>
          <w:bCs/>
          <w:sz w:val="23"/>
          <w:szCs w:val="23"/>
          <w:lang w:val="sr-Latn-CS"/>
        </w:rPr>
        <w:t xml:space="preserve"> (</w:t>
      </w:r>
      <w:r>
        <w:rPr>
          <w:rFonts w:cs="Arial"/>
          <w:bCs/>
          <w:sz w:val="23"/>
          <w:szCs w:val="23"/>
          <w:lang w:val="sr-Latn-CS"/>
        </w:rPr>
        <w:t>koji</w:t>
      </w:r>
      <w:r w:rsidR="007F3EC7" w:rsidRPr="007D08EB">
        <w:rPr>
          <w:rFonts w:cs="Arial"/>
          <w:bCs/>
          <w:sz w:val="23"/>
          <w:szCs w:val="23"/>
          <w:lang w:val="sr-Latn-CS"/>
        </w:rPr>
        <w:t xml:space="preserve">, </w:t>
      </w:r>
      <w:r>
        <w:rPr>
          <w:rFonts w:cs="Arial"/>
          <w:bCs/>
          <w:sz w:val="23"/>
          <w:szCs w:val="23"/>
          <w:lang w:val="sr-Latn-CS"/>
        </w:rPr>
        <w:t>između</w:t>
      </w:r>
      <w:r w:rsidR="007F3EC7" w:rsidRPr="007D08EB">
        <w:rPr>
          <w:rFonts w:cs="Arial"/>
          <w:bCs/>
          <w:sz w:val="23"/>
          <w:szCs w:val="23"/>
          <w:lang w:val="sr-Latn-CS"/>
        </w:rPr>
        <w:t xml:space="preserve"> </w:t>
      </w:r>
      <w:r>
        <w:rPr>
          <w:rFonts w:cs="Arial"/>
          <w:bCs/>
          <w:sz w:val="23"/>
          <w:szCs w:val="23"/>
          <w:lang w:val="sr-Latn-CS"/>
        </w:rPr>
        <w:t>ostalog</w:t>
      </w:r>
      <w:r w:rsidR="007F3EC7" w:rsidRPr="007D08EB">
        <w:rPr>
          <w:rFonts w:cs="Arial"/>
          <w:bCs/>
          <w:sz w:val="23"/>
          <w:szCs w:val="23"/>
          <w:lang w:val="sr-Latn-CS"/>
        </w:rPr>
        <w:t xml:space="preserve">, </w:t>
      </w:r>
      <w:r>
        <w:rPr>
          <w:rFonts w:cs="Arial"/>
          <w:bCs/>
          <w:sz w:val="23"/>
          <w:szCs w:val="23"/>
          <w:lang w:val="sr-Latn-CS"/>
        </w:rPr>
        <w:t>definiše</w:t>
      </w:r>
      <w:r w:rsidR="007F3EC7" w:rsidRPr="007D08EB">
        <w:rPr>
          <w:rFonts w:cs="Arial"/>
          <w:bCs/>
          <w:sz w:val="23"/>
          <w:szCs w:val="23"/>
          <w:lang w:val="sr-Latn-CS"/>
        </w:rPr>
        <w:t xml:space="preserve"> </w:t>
      </w:r>
      <w:r>
        <w:rPr>
          <w:rFonts w:cs="Arial"/>
          <w:bCs/>
          <w:sz w:val="23"/>
          <w:szCs w:val="23"/>
          <w:lang w:val="sr-Latn-CS"/>
        </w:rPr>
        <w:t>Komponentu</w:t>
      </w:r>
      <w:r w:rsidR="007F3EC7" w:rsidRPr="007D08EB">
        <w:rPr>
          <w:rFonts w:cs="Arial"/>
          <w:bCs/>
          <w:sz w:val="23"/>
          <w:szCs w:val="23"/>
          <w:lang w:val="sr-Latn-CS"/>
        </w:rPr>
        <w:t>(</w:t>
      </w:r>
      <w:r>
        <w:rPr>
          <w:rFonts w:cs="Arial"/>
          <w:bCs/>
          <w:sz w:val="23"/>
          <w:szCs w:val="23"/>
          <w:lang w:val="sr-Latn-CS"/>
        </w:rPr>
        <w:t>e</w:t>
      </w:r>
      <w:r w:rsidR="007F3EC7" w:rsidRPr="007D08EB">
        <w:rPr>
          <w:rFonts w:cs="Arial"/>
          <w:bCs/>
          <w:sz w:val="23"/>
          <w:szCs w:val="23"/>
          <w:lang w:val="sr-Latn-CS"/>
        </w:rPr>
        <w:t xml:space="preserve">) </w:t>
      </w:r>
      <w:r>
        <w:rPr>
          <w:rFonts w:cs="Arial"/>
          <w:bCs/>
          <w:sz w:val="23"/>
          <w:szCs w:val="23"/>
          <w:lang w:val="sr-Latn-CS"/>
        </w:rPr>
        <w:t>koje</w:t>
      </w:r>
      <w:r w:rsidR="007F3EC7" w:rsidRPr="007D08EB">
        <w:rPr>
          <w:rFonts w:cs="Arial"/>
          <w:bCs/>
          <w:sz w:val="23"/>
          <w:szCs w:val="23"/>
          <w:lang w:val="sr-Latn-CS"/>
        </w:rPr>
        <w:t xml:space="preserve"> </w:t>
      </w:r>
      <w:r>
        <w:rPr>
          <w:rFonts w:cs="Arial"/>
          <w:bCs/>
          <w:sz w:val="23"/>
          <w:szCs w:val="23"/>
          <w:lang w:val="sr-Latn-CS"/>
        </w:rPr>
        <w:t>treba</w:t>
      </w:r>
      <w:r w:rsidR="007F3EC7" w:rsidRPr="007D08EB">
        <w:rPr>
          <w:rFonts w:cs="Arial"/>
          <w:bCs/>
          <w:sz w:val="23"/>
          <w:szCs w:val="23"/>
          <w:lang w:val="sr-Latn-CS"/>
        </w:rPr>
        <w:t xml:space="preserve"> </w:t>
      </w:r>
      <w:r>
        <w:rPr>
          <w:rFonts w:cs="Arial"/>
          <w:bCs/>
          <w:sz w:val="23"/>
          <w:szCs w:val="23"/>
          <w:lang w:val="sr-Latn-CS"/>
        </w:rPr>
        <w:t>da</w:t>
      </w:r>
      <w:r w:rsidR="007F3EC7" w:rsidRPr="007D08EB">
        <w:rPr>
          <w:rFonts w:cs="Arial"/>
          <w:bCs/>
          <w:sz w:val="23"/>
          <w:szCs w:val="23"/>
          <w:lang w:val="sr-Latn-CS"/>
        </w:rPr>
        <w:t xml:space="preserve"> </w:t>
      </w:r>
      <w:r>
        <w:rPr>
          <w:rFonts w:cs="Arial"/>
          <w:bCs/>
          <w:sz w:val="23"/>
          <w:szCs w:val="23"/>
          <w:lang w:val="sr-Latn-CS"/>
        </w:rPr>
        <w:t>budu</w:t>
      </w:r>
      <w:r w:rsidR="007F3EC7" w:rsidRPr="007D08EB">
        <w:rPr>
          <w:rFonts w:cs="Arial"/>
          <w:bCs/>
          <w:sz w:val="23"/>
          <w:szCs w:val="23"/>
          <w:lang w:val="sr-Latn-CS"/>
        </w:rPr>
        <w:t xml:space="preserve"> </w:t>
      </w:r>
      <w:r>
        <w:rPr>
          <w:rFonts w:cs="Arial"/>
          <w:bCs/>
          <w:sz w:val="23"/>
          <w:szCs w:val="23"/>
          <w:lang w:val="sr-Latn-CS"/>
        </w:rPr>
        <w:t>finansirane</w:t>
      </w:r>
      <w:r w:rsidR="007F3EC7" w:rsidRPr="007D08EB">
        <w:rPr>
          <w:rFonts w:cs="Arial"/>
          <w:bCs/>
          <w:sz w:val="23"/>
          <w:szCs w:val="23"/>
          <w:lang w:val="sr-Latn-CS"/>
        </w:rPr>
        <w:t xml:space="preserve"> </w:t>
      </w:r>
      <w:r>
        <w:rPr>
          <w:rFonts w:cs="Arial"/>
          <w:bCs/>
          <w:sz w:val="23"/>
          <w:szCs w:val="23"/>
          <w:lang w:val="sr-Latn-CS"/>
        </w:rPr>
        <w:t>uz</w:t>
      </w:r>
      <w:r w:rsidR="007F3EC7" w:rsidRPr="007D08EB">
        <w:rPr>
          <w:rFonts w:cs="Arial"/>
          <w:bCs/>
          <w:sz w:val="23"/>
          <w:szCs w:val="23"/>
          <w:lang w:val="sr-Latn-CS"/>
        </w:rPr>
        <w:t xml:space="preserve"> </w:t>
      </w:r>
      <w:r>
        <w:rPr>
          <w:rFonts w:cs="Arial"/>
          <w:bCs/>
          <w:sz w:val="23"/>
          <w:szCs w:val="23"/>
          <w:lang w:val="sr-Latn-CS"/>
        </w:rPr>
        <w:t>predloženu</w:t>
      </w:r>
      <w:r w:rsidR="007F3EC7" w:rsidRPr="007D08EB">
        <w:rPr>
          <w:rFonts w:cs="Arial"/>
          <w:bCs/>
          <w:sz w:val="23"/>
          <w:szCs w:val="23"/>
          <w:lang w:val="sr-Latn-CS"/>
        </w:rPr>
        <w:t xml:space="preserve"> </w:t>
      </w:r>
      <w:r>
        <w:rPr>
          <w:rFonts w:cs="Arial"/>
          <w:bCs/>
          <w:sz w:val="23"/>
          <w:szCs w:val="23"/>
          <w:lang w:val="sr-Latn-CS"/>
        </w:rPr>
        <w:t>isplatu</w:t>
      </w:r>
      <w:r w:rsidR="007F3EC7" w:rsidRPr="007D08EB">
        <w:rPr>
          <w:rFonts w:cs="Arial"/>
          <w:bCs/>
          <w:sz w:val="23"/>
          <w:szCs w:val="23"/>
          <w:lang w:val="sr-Latn-CS"/>
        </w:rPr>
        <w:t xml:space="preserve">), </w:t>
      </w:r>
      <w:r>
        <w:rPr>
          <w:rFonts w:cs="Arial"/>
          <w:bCs/>
          <w:sz w:val="23"/>
          <w:szCs w:val="23"/>
          <w:lang w:val="sr-Latn-CS"/>
        </w:rPr>
        <w:t>pod</w:t>
      </w:r>
      <w:r w:rsidR="007F3EC7" w:rsidRPr="007D08EB">
        <w:rPr>
          <w:rFonts w:cs="Arial"/>
          <w:bCs/>
          <w:sz w:val="23"/>
          <w:szCs w:val="23"/>
          <w:lang w:val="sr-Latn-CS"/>
        </w:rPr>
        <w:t xml:space="preserve"> </w:t>
      </w:r>
      <w:r>
        <w:rPr>
          <w:rFonts w:cs="Arial"/>
          <w:bCs/>
          <w:sz w:val="23"/>
          <w:szCs w:val="23"/>
          <w:lang w:val="sr-Latn-CS"/>
        </w:rPr>
        <w:t>uslovom</w:t>
      </w:r>
      <w:r w:rsidR="007F3EC7" w:rsidRPr="007D08EB">
        <w:rPr>
          <w:rFonts w:cs="Arial"/>
          <w:bCs/>
          <w:sz w:val="23"/>
          <w:szCs w:val="23"/>
          <w:lang w:val="sr-Latn-CS"/>
        </w:rPr>
        <w:t xml:space="preserve"> </w:t>
      </w:r>
      <w:r>
        <w:rPr>
          <w:rFonts w:cs="Arial"/>
          <w:bCs/>
          <w:sz w:val="23"/>
          <w:szCs w:val="23"/>
          <w:lang w:val="sr-Latn-CS"/>
        </w:rPr>
        <w:t>da</w:t>
      </w:r>
      <w:r w:rsidR="007F3EC7" w:rsidRPr="007D08EB">
        <w:rPr>
          <w:rFonts w:cs="Arial"/>
          <w:bCs/>
          <w:sz w:val="23"/>
          <w:szCs w:val="23"/>
          <w:lang w:val="sr-Latn-CS"/>
        </w:rPr>
        <w:t xml:space="preserve"> </w:t>
      </w:r>
      <w:r>
        <w:rPr>
          <w:rFonts w:cs="Arial"/>
          <w:bCs/>
          <w:sz w:val="23"/>
          <w:szCs w:val="23"/>
          <w:lang w:val="sr-Latn-CS"/>
        </w:rPr>
        <w:t>se</w:t>
      </w:r>
      <w:r w:rsidR="007F3EC7" w:rsidRPr="007D08EB">
        <w:rPr>
          <w:rFonts w:cs="Arial"/>
          <w:bCs/>
          <w:sz w:val="23"/>
          <w:szCs w:val="23"/>
          <w:lang w:val="sr-Latn-CS"/>
        </w:rPr>
        <w:t xml:space="preserve"> </w:t>
      </w:r>
      <w:r>
        <w:rPr>
          <w:rFonts w:cs="Arial"/>
          <w:bCs/>
          <w:sz w:val="23"/>
          <w:szCs w:val="23"/>
          <w:lang w:val="sr-Latn-CS"/>
        </w:rPr>
        <w:t>nijedan</w:t>
      </w:r>
      <w:r w:rsidR="007F3EC7" w:rsidRPr="007D08EB">
        <w:rPr>
          <w:rFonts w:cs="Arial"/>
          <w:bCs/>
          <w:sz w:val="23"/>
          <w:szCs w:val="23"/>
          <w:lang w:val="sr-Latn-CS"/>
        </w:rPr>
        <w:t xml:space="preserve"> </w:t>
      </w:r>
      <w:r>
        <w:rPr>
          <w:rFonts w:cs="Arial"/>
          <w:bCs/>
          <w:sz w:val="23"/>
          <w:szCs w:val="23"/>
          <w:lang w:val="sr-Latn-CS"/>
        </w:rPr>
        <w:t>događaj</w:t>
      </w:r>
      <w:r w:rsidR="007F3EC7" w:rsidRPr="007D08EB">
        <w:rPr>
          <w:rFonts w:cs="Arial"/>
          <w:bCs/>
          <w:sz w:val="23"/>
          <w:szCs w:val="23"/>
          <w:lang w:val="sr-Latn-CS"/>
        </w:rPr>
        <w:t xml:space="preserve"> </w:t>
      </w:r>
      <w:r>
        <w:rPr>
          <w:rFonts w:cs="Arial"/>
          <w:bCs/>
          <w:sz w:val="23"/>
          <w:szCs w:val="23"/>
          <w:lang w:val="sr-Latn-CS"/>
        </w:rPr>
        <w:t>naveden</w:t>
      </w:r>
      <w:r w:rsidR="007F3EC7" w:rsidRPr="007D08EB">
        <w:rPr>
          <w:rFonts w:cs="Arial"/>
          <w:bCs/>
          <w:sz w:val="23"/>
          <w:szCs w:val="23"/>
          <w:lang w:val="sr-Latn-CS"/>
        </w:rPr>
        <w:t xml:space="preserve"> </w:t>
      </w:r>
      <w:r>
        <w:rPr>
          <w:rFonts w:cs="Arial"/>
          <w:bCs/>
          <w:sz w:val="23"/>
          <w:szCs w:val="23"/>
          <w:lang w:val="sr-Latn-CS"/>
        </w:rPr>
        <w:t>u</w:t>
      </w:r>
      <w:r w:rsidR="007F3EC7" w:rsidRPr="007D08EB">
        <w:rPr>
          <w:rFonts w:cs="Arial"/>
          <w:bCs/>
          <w:sz w:val="23"/>
          <w:szCs w:val="23"/>
          <w:lang w:val="sr-Latn-CS"/>
        </w:rPr>
        <w:t xml:space="preserve"> </w:t>
      </w:r>
      <w:r>
        <w:rPr>
          <w:rFonts w:cs="Arial"/>
          <w:bCs/>
          <w:sz w:val="23"/>
          <w:szCs w:val="23"/>
          <w:lang w:val="sr-Latn-CS"/>
        </w:rPr>
        <w:t>članu</w:t>
      </w:r>
      <w:r w:rsidR="007F3EC7" w:rsidRPr="007D08EB">
        <w:rPr>
          <w:rFonts w:cs="Arial"/>
          <w:bCs/>
          <w:sz w:val="23"/>
          <w:szCs w:val="23"/>
          <w:lang w:val="sr-Latn-CS"/>
        </w:rPr>
        <w:t xml:space="preserve"> 1.6.</w:t>
      </w:r>
      <w:r>
        <w:rPr>
          <w:rFonts w:cs="Arial"/>
          <w:bCs/>
          <w:sz w:val="23"/>
          <w:szCs w:val="23"/>
          <w:lang w:val="sr-Latn-CS"/>
        </w:rPr>
        <w:t>B</w:t>
      </w:r>
      <w:r w:rsidR="007F3EC7" w:rsidRPr="007D08EB">
        <w:rPr>
          <w:rFonts w:cs="Arial"/>
          <w:bCs/>
          <w:sz w:val="23"/>
          <w:szCs w:val="23"/>
          <w:lang w:val="sr-Latn-CS"/>
        </w:rPr>
        <w:t xml:space="preserve"> </w:t>
      </w:r>
      <w:r>
        <w:rPr>
          <w:rFonts w:cs="Arial"/>
          <w:bCs/>
          <w:sz w:val="23"/>
          <w:szCs w:val="23"/>
          <w:lang w:val="sr-Latn-CS"/>
        </w:rPr>
        <w:t>ne</w:t>
      </w:r>
      <w:r w:rsidR="007F3EC7" w:rsidRPr="007D08EB">
        <w:rPr>
          <w:rFonts w:cs="Arial"/>
          <w:bCs/>
          <w:sz w:val="23"/>
          <w:szCs w:val="23"/>
          <w:lang w:val="sr-Latn-CS"/>
        </w:rPr>
        <w:t xml:space="preserve"> </w:t>
      </w:r>
      <w:r>
        <w:rPr>
          <w:rFonts w:cs="Arial"/>
          <w:bCs/>
          <w:sz w:val="23"/>
          <w:szCs w:val="23"/>
          <w:lang w:val="sr-Latn-CS"/>
        </w:rPr>
        <w:t>desi</w:t>
      </w:r>
      <w:r w:rsidR="007F3EC7" w:rsidRPr="007D08EB">
        <w:rPr>
          <w:rFonts w:cs="Arial"/>
          <w:bCs/>
          <w:sz w:val="23"/>
          <w:szCs w:val="23"/>
          <w:lang w:val="sr-Latn-CS"/>
        </w:rPr>
        <w:t xml:space="preserve"> </w:t>
      </w:r>
      <w:r>
        <w:rPr>
          <w:rFonts w:cs="Arial"/>
          <w:bCs/>
          <w:sz w:val="23"/>
          <w:szCs w:val="23"/>
          <w:lang w:val="sr-Latn-CS"/>
        </w:rPr>
        <w:t>i</w:t>
      </w:r>
      <w:r w:rsidR="007F3EC7" w:rsidRPr="007D08EB">
        <w:rPr>
          <w:rFonts w:cs="Arial"/>
          <w:bCs/>
          <w:sz w:val="23"/>
          <w:szCs w:val="23"/>
          <w:lang w:val="sr-Latn-CS"/>
        </w:rPr>
        <w:t xml:space="preserve"> </w:t>
      </w:r>
      <w:r>
        <w:rPr>
          <w:rFonts w:cs="Arial"/>
          <w:bCs/>
          <w:sz w:val="23"/>
          <w:szCs w:val="23"/>
          <w:lang w:val="sr-Latn-CS"/>
        </w:rPr>
        <w:t>ne</w:t>
      </w:r>
      <w:r w:rsidR="007F3EC7" w:rsidRPr="007D08EB">
        <w:rPr>
          <w:rFonts w:cs="Arial"/>
          <w:bCs/>
          <w:sz w:val="23"/>
          <w:szCs w:val="23"/>
          <w:lang w:val="sr-Latn-CS"/>
        </w:rPr>
        <w:t xml:space="preserve"> </w:t>
      </w:r>
      <w:r>
        <w:rPr>
          <w:rFonts w:cs="Arial"/>
          <w:bCs/>
          <w:sz w:val="23"/>
          <w:szCs w:val="23"/>
          <w:lang w:val="sr-Latn-CS"/>
        </w:rPr>
        <w:t>traje</w:t>
      </w:r>
      <w:r w:rsidR="007F3EC7" w:rsidRPr="007D08EB">
        <w:rPr>
          <w:rFonts w:cs="Arial"/>
          <w:bCs/>
          <w:sz w:val="23"/>
          <w:szCs w:val="23"/>
          <w:lang w:val="sr-Latn-CS"/>
        </w:rPr>
        <w:t xml:space="preserve">, </w:t>
      </w:r>
      <w:r>
        <w:rPr>
          <w:rFonts w:cs="Arial"/>
          <w:bCs/>
          <w:sz w:val="23"/>
          <w:szCs w:val="23"/>
          <w:lang w:val="sr-Latn-CS"/>
        </w:rPr>
        <w:t>Banka</w:t>
      </w:r>
      <w:r w:rsidR="007F3EC7" w:rsidRPr="007D08EB">
        <w:rPr>
          <w:rFonts w:cs="Arial"/>
          <w:bCs/>
          <w:sz w:val="23"/>
          <w:szCs w:val="23"/>
          <w:lang w:val="sr-Latn-CS"/>
        </w:rPr>
        <w:t xml:space="preserve"> </w:t>
      </w:r>
      <w:r>
        <w:rPr>
          <w:rFonts w:cs="Arial"/>
          <w:bCs/>
          <w:sz w:val="23"/>
          <w:szCs w:val="23"/>
          <w:lang w:val="sr-Latn-CS"/>
        </w:rPr>
        <w:t>šalje</w:t>
      </w:r>
      <w:r w:rsidR="007F3EC7" w:rsidRPr="007D08EB">
        <w:rPr>
          <w:rFonts w:cs="Arial"/>
          <w:bCs/>
          <w:sz w:val="23"/>
          <w:szCs w:val="23"/>
          <w:lang w:val="sr-Latn-CS"/>
        </w:rPr>
        <w:t xml:space="preserve"> </w:t>
      </w:r>
      <w:r>
        <w:rPr>
          <w:rFonts w:cs="Arial"/>
          <w:bCs/>
          <w:sz w:val="23"/>
          <w:szCs w:val="23"/>
          <w:lang w:val="sr-Latn-CS"/>
        </w:rPr>
        <w:t>Zajmoprimcu</w:t>
      </w:r>
      <w:r w:rsidR="007F3EC7" w:rsidRPr="007D08EB">
        <w:rPr>
          <w:rFonts w:cs="Arial"/>
          <w:bCs/>
          <w:sz w:val="23"/>
          <w:szCs w:val="23"/>
          <w:lang w:val="sr-Latn-CS"/>
        </w:rPr>
        <w:t xml:space="preserve"> </w:t>
      </w:r>
      <w:r>
        <w:rPr>
          <w:rFonts w:cs="Arial"/>
          <w:bCs/>
          <w:sz w:val="23"/>
          <w:szCs w:val="23"/>
          <w:lang w:val="sr-Latn-CS"/>
        </w:rPr>
        <w:t>Ponudu</w:t>
      </w:r>
      <w:r w:rsidR="007F3EC7" w:rsidRPr="007D08EB">
        <w:rPr>
          <w:rFonts w:cs="Arial"/>
          <w:bCs/>
          <w:sz w:val="23"/>
          <w:szCs w:val="23"/>
          <w:lang w:val="sr-Latn-CS"/>
        </w:rPr>
        <w:t xml:space="preserve"> </w:t>
      </w:r>
      <w:r>
        <w:rPr>
          <w:rFonts w:cs="Arial"/>
          <w:bCs/>
          <w:sz w:val="23"/>
          <w:szCs w:val="23"/>
          <w:lang w:val="sr-Latn-CS"/>
        </w:rPr>
        <w:t>za</w:t>
      </w:r>
      <w:r w:rsidR="007F3EC7" w:rsidRPr="007D08EB">
        <w:rPr>
          <w:rFonts w:cs="Arial"/>
          <w:bCs/>
          <w:sz w:val="23"/>
          <w:szCs w:val="23"/>
          <w:lang w:val="sr-Latn-CS"/>
        </w:rPr>
        <w:t xml:space="preserve"> </w:t>
      </w:r>
      <w:r>
        <w:rPr>
          <w:rFonts w:cs="Arial"/>
          <w:bCs/>
          <w:sz w:val="23"/>
          <w:szCs w:val="23"/>
          <w:lang w:val="sr-Latn-CS"/>
        </w:rPr>
        <w:t>isplatu</w:t>
      </w:r>
      <w:r w:rsidR="007F3EC7" w:rsidRPr="007D08EB">
        <w:rPr>
          <w:rFonts w:cs="Arial"/>
          <w:bCs/>
          <w:sz w:val="23"/>
          <w:szCs w:val="23"/>
          <w:lang w:val="sr-Latn-CS"/>
        </w:rPr>
        <w:t xml:space="preserve"> </w:t>
      </w:r>
      <w:r>
        <w:rPr>
          <w:rFonts w:cs="Arial"/>
          <w:bCs/>
          <w:sz w:val="23"/>
          <w:szCs w:val="23"/>
          <w:lang w:val="sr-Latn-CS"/>
        </w:rPr>
        <w:t>tranše</w:t>
      </w:r>
      <w:r w:rsidR="007F3EC7" w:rsidRPr="007D08EB">
        <w:rPr>
          <w:rFonts w:cs="Arial"/>
          <w:bCs/>
          <w:sz w:val="23"/>
          <w:szCs w:val="23"/>
          <w:lang w:val="sr-Latn-CS"/>
        </w:rPr>
        <w:t xml:space="preserve">. </w:t>
      </w:r>
      <w:r>
        <w:rPr>
          <w:rFonts w:cs="Arial"/>
          <w:bCs/>
          <w:sz w:val="23"/>
          <w:szCs w:val="23"/>
          <w:lang w:val="sr-Latn-CS"/>
        </w:rPr>
        <w:t>Najkasniji</w:t>
      </w:r>
      <w:r w:rsidR="007F3EC7" w:rsidRPr="007D08EB">
        <w:rPr>
          <w:rFonts w:cs="Arial"/>
          <w:bCs/>
          <w:sz w:val="23"/>
          <w:szCs w:val="23"/>
          <w:lang w:val="sr-Latn-CS"/>
        </w:rPr>
        <w:t xml:space="preserve"> </w:t>
      </w:r>
      <w:r>
        <w:rPr>
          <w:rFonts w:cs="Arial"/>
          <w:bCs/>
          <w:sz w:val="23"/>
          <w:szCs w:val="23"/>
          <w:lang w:val="sr-Latn-CS"/>
        </w:rPr>
        <w:t>datum</w:t>
      </w:r>
      <w:r w:rsidR="007F3EC7" w:rsidRPr="007D08EB">
        <w:rPr>
          <w:rFonts w:cs="Arial"/>
          <w:bCs/>
          <w:sz w:val="23"/>
          <w:szCs w:val="23"/>
          <w:lang w:val="sr-Latn-CS"/>
        </w:rPr>
        <w:t xml:space="preserve"> </w:t>
      </w:r>
      <w:r>
        <w:rPr>
          <w:rFonts w:cs="Arial"/>
          <w:bCs/>
          <w:sz w:val="23"/>
          <w:szCs w:val="23"/>
          <w:lang w:val="sr-Latn-CS"/>
        </w:rPr>
        <w:t>da</w:t>
      </w:r>
      <w:r w:rsidR="007F3EC7" w:rsidRPr="007D08EB">
        <w:rPr>
          <w:rFonts w:cs="Arial"/>
          <w:bCs/>
          <w:sz w:val="23"/>
          <w:szCs w:val="23"/>
          <w:lang w:val="sr-Latn-CS"/>
        </w:rPr>
        <w:t xml:space="preserve"> </w:t>
      </w:r>
      <w:r>
        <w:rPr>
          <w:rFonts w:cs="Arial"/>
          <w:bCs/>
          <w:sz w:val="23"/>
          <w:szCs w:val="23"/>
          <w:lang w:val="sr-Latn-CS"/>
        </w:rPr>
        <w:t>Zajmoprimac</w:t>
      </w:r>
      <w:r w:rsidR="007F3EC7" w:rsidRPr="007D08EB">
        <w:rPr>
          <w:rFonts w:cs="Arial"/>
          <w:bCs/>
          <w:sz w:val="23"/>
          <w:szCs w:val="23"/>
          <w:lang w:val="sr-Latn-CS"/>
        </w:rPr>
        <w:t xml:space="preserve"> </w:t>
      </w:r>
      <w:r>
        <w:rPr>
          <w:rFonts w:cs="Arial"/>
          <w:bCs/>
          <w:sz w:val="23"/>
          <w:szCs w:val="23"/>
          <w:lang w:val="sr-Latn-CS"/>
        </w:rPr>
        <w:t>primi</w:t>
      </w:r>
      <w:r w:rsidR="007F3EC7" w:rsidRPr="007D08EB">
        <w:rPr>
          <w:rFonts w:cs="Arial"/>
          <w:bCs/>
          <w:sz w:val="23"/>
          <w:szCs w:val="23"/>
          <w:lang w:val="sr-Latn-CS"/>
        </w:rPr>
        <w:t xml:space="preserve"> </w:t>
      </w:r>
      <w:r>
        <w:rPr>
          <w:rFonts w:cs="Arial"/>
          <w:bCs/>
          <w:sz w:val="23"/>
          <w:szCs w:val="23"/>
          <w:lang w:val="sr-Latn-CS"/>
        </w:rPr>
        <w:t>Ponudu</w:t>
      </w:r>
      <w:r w:rsidR="007F3EC7" w:rsidRPr="007D08EB">
        <w:rPr>
          <w:rFonts w:cs="Arial"/>
          <w:bCs/>
          <w:sz w:val="23"/>
          <w:szCs w:val="23"/>
          <w:lang w:val="sr-Latn-CS"/>
        </w:rPr>
        <w:t xml:space="preserve"> </w:t>
      </w:r>
      <w:r>
        <w:rPr>
          <w:rFonts w:cs="Arial"/>
          <w:bCs/>
          <w:sz w:val="23"/>
          <w:szCs w:val="23"/>
          <w:lang w:val="sr-Latn-CS"/>
        </w:rPr>
        <w:t>za</w:t>
      </w:r>
      <w:r w:rsidR="007F3EC7" w:rsidRPr="007D08EB">
        <w:rPr>
          <w:rFonts w:cs="Arial"/>
          <w:bCs/>
          <w:sz w:val="23"/>
          <w:szCs w:val="23"/>
          <w:lang w:val="sr-Latn-CS"/>
        </w:rPr>
        <w:t xml:space="preserve"> </w:t>
      </w:r>
      <w:r>
        <w:rPr>
          <w:rFonts w:cs="Arial"/>
          <w:bCs/>
          <w:sz w:val="23"/>
          <w:szCs w:val="23"/>
          <w:lang w:val="sr-Latn-CS"/>
        </w:rPr>
        <w:t>isplatu</w:t>
      </w:r>
      <w:r w:rsidR="007F3EC7" w:rsidRPr="007D08EB">
        <w:rPr>
          <w:rFonts w:cs="Arial"/>
          <w:bCs/>
          <w:sz w:val="23"/>
          <w:szCs w:val="23"/>
          <w:lang w:val="sr-Latn-CS"/>
        </w:rPr>
        <w:t xml:space="preserve"> </w:t>
      </w:r>
      <w:r>
        <w:rPr>
          <w:rFonts w:cs="Arial"/>
          <w:bCs/>
          <w:sz w:val="23"/>
          <w:szCs w:val="23"/>
          <w:lang w:val="sr-Latn-CS"/>
        </w:rPr>
        <w:t>je</w:t>
      </w:r>
      <w:r w:rsidR="007F3EC7" w:rsidRPr="007D08EB">
        <w:rPr>
          <w:rFonts w:cs="Arial"/>
          <w:bCs/>
          <w:sz w:val="23"/>
          <w:szCs w:val="23"/>
          <w:lang w:val="sr-Latn-CS"/>
        </w:rPr>
        <w:t xml:space="preserve"> 10 (</w:t>
      </w:r>
      <w:r>
        <w:rPr>
          <w:rFonts w:cs="Arial"/>
          <w:bCs/>
          <w:sz w:val="23"/>
          <w:szCs w:val="23"/>
          <w:lang w:val="sr-Latn-CS"/>
        </w:rPr>
        <w:t>deset</w:t>
      </w:r>
      <w:r w:rsidR="007F3EC7" w:rsidRPr="007D08EB">
        <w:rPr>
          <w:rFonts w:cs="Arial"/>
          <w:bCs/>
          <w:sz w:val="23"/>
          <w:szCs w:val="23"/>
          <w:lang w:val="sr-Latn-CS"/>
        </w:rPr>
        <w:t xml:space="preserve">) </w:t>
      </w:r>
      <w:r>
        <w:rPr>
          <w:rFonts w:cs="Arial"/>
          <w:bCs/>
          <w:sz w:val="23"/>
          <w:szCs w:val="23"/>
          <w:lang w:val="sr-Latn-CS"/>
        </w:rPr>
        <w:t>dana</w:t>
      </w:r>
      <w:r w:rsidR="007F3EC7" w:rsidRPr="007D08EB">
        <w:rPr>
          <w:rFonts w:cs="Arial"/>
          <w:bCs/>
          <w:sz w:val="23"/>
          <w:szCs w:val="23"/>
          <w:lang w:val="sr-Latn-CS"/>
        </w:rPr>
        <w:t xml:space="preserve"> </w:t>
      </w:r>
      <w:r>
        <w:rPr>
          <w:rFonts w:cs="Arial"/>
          <w:bCs/>
          <w:sz w:val="23"/>
          <w:szCs w:val="23"/>
          <w:lang w:val="sr-Latn-CS"/>
        </w:rPr>
        <w:t>pre</w:t>
      </w:r>
      <w:r w:rsidR="007F3EC7" w:rsidRPr="007D08EB">
        <w:rPr>
          <w:rFonts w:cs="Arial"/>
          <w:bCs/>
          <w:sz w:val="23"/>
          <w:szCs w:val="23"/>
          <w:lang w:val="sr-Latn-CS"/>
        </w:rPr>
        <w:t xml:space="preserve"> </w:t>
      </w:r>
      <w:r>
        <w:rPr>
          <w:rFonts w:cs="Arial"/>
          <w:bCs/>
          <w:sz w:val="23"/>
          <w:szCs w:val="23"/>
          <w:lang w:val="sr-Latn-CS"/>
        </w:rPr>
        <w:t>Kr</w:t>
      </w:r>
      <w:r w:rsidR="007F3EC7" w:rsidRPr="007D08EB">
        <w:rPr>
          <w:rFonts w:cs="Arial"/>
          <w:bCs/>
          <w:sz w:val="23"/>
          <w:szCs w:val="23"/>
          <w:lang w:val="sr-Latn-CS"/>
        </w:rPr>
        <w:t>a</w:t>
      </w:r>
      <w:r>
        <w:rPr>
          <w:rFonts w:cs="Arial"/>
          <w:bCs/>
          <w:sz w:val="23"/>
          <w:szCs w:val="23"/>
          <w:lang w:val="sr-Latn-CS"/>
        </w:rPr>
        <w:t>jnjeg</w:t>
      </w:r>
      <w:r w:rsidR="007F3EC7" w:rsidRPr="007D08EB">
        <w:rPr>
          <w:rFonts w:cs="Arial"/>
          <w:bCs/>
          <w:sz w:val="23"/>
          <w:szCs w:val="23"/>
          <w:lang w:val="sr-Latn-CS"/>
        </w:rPr>
        <w:t xml:space="preserve"> </w:t>
      </w:r>
      <w:r>
        <w:rPr>
          <w:rFonts w:cs="Arial"/>
          <w:bCs/>
          <w:sz w:val="23"/>
          <w:szCs w:val="23"/>
          <w:lang w:val="sr-Latn-CS"/>
        </w:rPr>
        <w:t>datuma</w:t>
      </w:r>
      <w:r w:rsidR="007F3EC7" w:rsidRPr="007D08EB">
        <w:rPr>
          <w:rFonts w:cs="Arial"/>
          <w:bCs/>
          <w:sz w:val="23"/>
          <w:szCs w:val="23"/>
          <w:lang w:val="sr-Latn-CS"/>
        </w:rPr>
        <w:t xml:space="preserve"> </w:t>
      </w:r>
      <w:r>
        <w:rPr>
          <w:rFonts w:cs="Arial"/>
          <w:bCs/>
          <w:sz w:val="23"/>
          <w:szCs w:val="23"/>
          <w:lang w:val="sr-Latn-CS"/>
        </w:rPr>
        <w:t>raspoloživosti</w:t>
      </w:r>
      <w:r w:rsidR="007F3EC7" w:rsidRPr="007D08EB">
        <w:rPr>
          <w:rFonts w:cs="Arial"/>
          <w:bCs/>
          <w:sz w:val="23"/>
          <w:szCs w:val="23"/>
          <w:lang w:val="sr-Latn-CS"/>
        </w:rPr>
        <w:t xml:space="preserve"> </w:t>
      </w:r>
      <w:r>
        <w:rPr>
          <w:rFonts w:cs="Arial"/>
          <w:bCs/>
          <w:sz w:val="23"/>
          <w:szCs w:val="23"/>
          <w:lang w:val="sr-Latn-CS"/>
        </w:rPr>
        <w:t>kredita</w:t>
      </w:r>
      <w:r w:rsidR="007F3EC7" w:rsidRPr="007D08EB">
        <w:rPr>
          <w:rFonts w:cs="Arial"/>
          <w:bCs/>
          <w:sz w:val="23"/>
          <w:szCs w:val="23"/>
          <w:lang w:val="sr-Latn-CS"/>
        </w:rPr>
        <w:t xml:space="preserve">. </w:t>
      </w:r>
      <w:r>
        <w:rPr>
          <w:rFonts w:cs="Arial"/>
          <w:sz w:val="23"/>
          <w:szCs w:val="23"/>
          <w:lang w:val="sr-Latn-CS"/>
        </w:rPr>
        <w:t>Ponuda</w:t>
      </w:r>
      <w:r w:rsidR="007F3EC7" w:rsidRPr="007D08EB">
        <w:rPr>
          <w:rFonts w:cs="Arial"/>
          <w:sz w:val="23"/>
          <w:szCs w:val="23"/>
          <w:lang w:val="sr-Latn-CS"/>
        </w:rPr>
        <w:t xml:space="preserve"> </w:t>
      </w:r>
      <w:r>
        <w:rPr>
          <w:rFonts w:cs="Arial"/>
          <w:sz w:val="23"/>
          <w:szCs w:val="23"/>
          <w:lang w:val="sr-Latn-CS"/>
        </w:rPr>
        <w:t>za</w:t>
      </w:r>
      <w:r w:rsidR="007F3EC7" w:rsidRPr="007D08EB">
        <w:rPr>
          <w:rFonts w:cs="Arial"/>
          <w:sz w:val="23"/>
          <w:szCs w:val="23"/>
          <w:lang w:val="sr-Latn-CS"/>
        </w:rPr>
        <w:t xml:space="preserve"> </w:t>
      </w:r>
      <w:r>
        <w:rPr>
          <w:rFonts w:cs="Arial"/>
          <w:sz w:val="23"/>
          <w:szCs w:val="23"/>
          <w:lang w:val="sr-Latn-CS"/>
        </w:rPr>
        <w:t>isplatu</w:t>
      </w:r>
      <w:r w:rsidR="007F3EC7" w:rsidRPr="007D08EB">
        <w:rPr>
          <w:rFonts w:cs="Arial"/>
          <w:sz w:val="23"/>
          <w:szCs w:val="23"/>
          <w:lang w:val="sr-Latn-CS"/>
        </w:rPr>
        <w:t xml:space="preserve"> </w:t>
      </w:r>
      <w:r>
        <w:rPr>
          <w:rFonts w:cs="Arial"/>
          <w:sz w:val="23"/>
          <w:szCs w:val="23"/>
          <w:lang w:val="sr-Latn-CS"/>
        </w:rPr>
        <w:t>definiše</w:t>
      </w:r>
      <w:r w:rsidR="007F3EC7" w:rsidRPr="007D08EB">
        <w:rPr>
          <w:rFonts w:cs="Arial"/>
          <w:sz w:val="23"/>
          <w:szCs w:val="23"/>
          <w:lang w:val="sr-Latn-CS"/>
        </w:rPr>
        <w:t xml:space="preserve"> </w:t>
      </w:r>
      <w:r>
        <w:rPr>
          <w:rFonts w:cs="Arial"/>
          <w:sz w:val="23"/>
          <w:szCs w:val="23"/>
          <w:lang w:val="sr-Latn-CS"/>
        </w:rPr>
        <w:t>sledeće</w:t>
      </w:r>
      <w:r w:rsidR="007F3EC7" w:rsidRPr="007D08EB">
        <w:rPr>
          <w:rFonts w:cs="Arial"/>
          <w:sz w:val="23"/>
          <w:szCs w:val="23"/>
          <w:lang w:val="sr-Latn-CS"/>
        </w:rPr>
        <w:t xml:space="preserve">: </w:t>
      </w:r>
    </w:p>
    <w:p w:rsidR="007F3EC7" w:rsidRPr="007D08EB" w:rsidRDefault="007F3EC7" w:rsidP="007F3EC7">
      <w:pPr>
        <w:pStyle w:val="bcparaa"/>
        <w:spacing w:after="120"/>
        <w:ind w:hanging="1033"/>
        <w:rPr>
          <w:rFonts w:cs="Arial"/>
          <w:sz w:val="23"/>
          <w:szCs w:val="23"/>
          <w:lang w:val="sr-Latn-CS"/>
        </w:rPr>
      </w:pPr>
      <w:r w:rsidRPr="007D08EB">
        <w:rPr>
          <w:rFonts w:cs="Arial"/>
          <w:sz w:val="23"/>
          <w:szCs w:val="23"/>
          <w:lang w:val="sr-Latn-CS"/>
        </w:rPr>
        <w:t>(</w:t>
      </w:r>
      <w:r w:rsidR="007D08EB">
        <w:rPr>
          <w:rFonts w:cs="Arial"/>
          <w:sz w:val="23"/>
          <w:szCs w:val="23"/>
          <w:lang w:val="sr-Latn-CS"/>
        </w:rPr>
        <w:t>a</w:t>
      </w:r>
      <w:r w:rsidRPr="007D08EB">
        <w:rPr>
          <w:rFonts w:cs="Arial"/>
          <w:sz w:val="23"/>
          <w:szCs w:val="23"/>
          <w:lang w:val="sr-Latn-CS"/>
        </w:rPr>
        <w:t xml:space="preserve">)   </w:t>
      </w:r>
      <w:r w:rsidR="007D08EB">
        <w:rPr>
          <w:rFonts w:cs="Arial"/>
          <w:sz w:val="23"/>
          <w:szCs w:val="23"/>
          <w:lang w:val="sr-Latn-CS"/>
        </w:rPr>
        <w:t>valutu</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iznos</w:t>
      </w:r>
      <w:r w:rsidRPr="007D08EB">
        <w:rPr>
          <w:rFonts w:cs="Arial"/>
          <w:sz w:val="23"/>
          <w:szCs w:val="23"/>
          <w:lang w:val="sr-Latn-CS"/>
        </w:rPr>
        <w:t xml:space="preserve"> </w:t>
      </w:r>
      <w:r w:rsidR="007D08EB">
        <w:rPr>
          <w:rFonts w:cs="Arial"/>
          <w:sz w:val="23"/>
          <w:szCs w:val="23"/>
          <w:lang w:val="sr-Latn-CS"/>
        </w:rPr>
        <w:t>Tranše</w:t>
      </w:r>
      <w:r w:rsidRPr="007D08EB">
        <w:rPr>
          <w:rFonts w:cs="Arial"/>
          <w:sz w:val="23"/>
          <w:szCs w:val="23"/>
          <w:lang w:val="sr-Latn-CS"/>
        </w:rPr>
        <w:t>;</w:t>
      </w:r>
    </w:p>
    <w:p w:rsidR="007F3EC7" w:rsidRPr="007D08EB" w:rsidRDefault="007F3EC7" w:rsidP="007F3EC7">
      <w:pPr>
        <w:pStyle w:val="bcparaa"/>
        <w:spacing w:after="120"/>
        <w:ind w:left="1260" w:hanging="450"/>
        <w:rPr>
          <w:rFonts w:cs="Arial"/>
          <w:sz w:val="23"/>
          <w:szCs w:val="23"/>
          <w:lang w:val="sr-Latn-CS"/>
        </w:rPr>
      </w:pPr>
      <w:r w:rsidRPr="007D08EB">
        <w:rPr>
          <w:rFonts w:cs="Arial"/>
          <w:sz w:val="23"/>
          <w:szCs w:val="23"/>
          <w:lang w:val="sr-Latn-CS"/>
        </w:rPr>
        <w:t>(</w:t>
      </w:r>
      <w:r w:rsidR="007D08EB">
        <w:rPr>
          <w:rFonts w:cs="Arial"/>
          <w:sz w:val="23"/>
          <w:szCs w:val="23"/>
          <w:lang w:val="sr-Latn-CS"/>
        </w:rPr>
        <w:t>b</w:t>
      </w:r>
      <w:r w:rsidRPr="007D08EB">
        <w:rPr>
          <w:rFonts w:cs="Arial"/>
          <w:sz w:val="23"/>
          <w:szCs w:val="23"/>
          <w:lang w:val="sr-Latn-CS"/>
        </w:rPr>
        <w:t xml:space="preserve">)  </w:t>
      </w:r>
      <w:r w:rsidRPr="007D08EB">
        <w:rPr>
          <w:rFonts w:cs="Arial"/>
          <w:sz w:val="23"/>
          <w:szCs w:val="23"/>
          <w:lang w:val="sr-Latn-CS"/>
        </w:rPr>
        <w:tab/>
      </w:r>
      <w:r w:rsidR="007D08EB">
        <w:rPr>
          <w:rFonts w:cs="Arial"/>
          <w:sz w:val="23"/>
          <w:szCs w:val="23"/>
          <w:lang w:val="sr-Latn-CS"/>
        </w:rPr>
        <w:t>Zakazani</w:t>
      </w:r>
      <w:r w:rsidRPr="007D08EB">
        <w:rPr>
          <w:rFonts w:cs="Arial"/>
          <w:sz w:val="23"/>
          <w:szCs w:val="23"/>
          <w:lang w:val="sr-Latn-CS"/>
        </w:rPr>
        <w:t xml:space="preserve"> </w:t>
      </w:r>
      <w:r w:rsidR="007D08EB">
        <w:rPr>
          <w:rFonts w:cs="Arial"/>
          <w:sz w:val="23"/>
          <w:szCs w:val="23"/>
          <w:lang w:val="sr-Latn-CS"/>
        </w:rPr>
        <w:t>datum</w:t>
      </w:r>
      <w:r w:rsidRPr="007D08EB">
        <w:rPr>
          <w:rFonts w:cs="Arial"/>
          <w:sz w:val="23"/>
          <w:szCs w:val="23"/>
          <w:lang w:val="sr-Latn-CS"/>
        </w:rPr>
        <w:t xml:space="preserve"> </w:t>
      </w:r>
      <w:r w:rsidR="007D08EB">
        <w:rPr>
          <w:rFonts w:cs="Arial"/>
          <w:sz w:val="23"/>
          <w:szCs w:val="23"/>
          <w:lang w:val="sr-Latn-CS"/>
        </w:rPr>
        <w:t>isplate</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treba</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bude</w:t>
      </w:r>
      <w:r w:rsidRPr="007D08EB">
        <w:rPr>
          <w:rFonts w:cs="Arial"/>
          <w:sz w:val="23"/>
          <w:szCs w:val="23"/>
          <w:lang w:val="sr-Latn-CS"/>
        </w:rPr>
        <w:t xml:space="preserve"> </w:t>
      </w:r>
      <w:r w:rsidR="007D08EB">
        <w:rPr>
          <w:rFonts w:cs="Arial"/>
          <w:sz w:val="23"/>
          <w:szCs w:val="23"/>
          <w:lang w:val="sr-Latn-CS"/>
        </w:rPr>
        <w:t>odgovarajući</w:t>
      </w:r>
      <w:r w:rsidRPr="007D08EB">
        <w:rPr>
          <w:rFonts w:cs="Arial"/>
          <w:sz w:val="23"/>
          <w:szCs w:val="23"/>
          <w:lang w:val="sr-Latn-CS"/>
        </w:rPr>
        <w:t xml:space="preserve"> </w:t>
      </w:r>
      <w:r w:rsidR="007D08EB">
        <w:rPr>
          <w:rFonts w:cs="Arial"/>
          <w:sz w:val="23"/>
          <w:szCs w:val="23"/>
          <w:lang w:val="sr-Latn-CS"/>
        </w:rPr>
        <w:t>radni</w:t>
      </w:r>
      <w:r w:rsidRPr="007D08EB">
        <w:rPr>
          <w:rFonts w:cs="Arial"/>
          <w:sz w:val="23"/>
          <w:szCs w:val="23"/>
          <w:lang w:val="sr-Latn-CS"/>
        </w:rPr>
        <w:t xml:space="preserve"> </w:t>
      </w:r>
      <w:r w:rsidR="007D08EB">
        <w:rPr>
          <w:rFonts w:cs="Arial"/>
          <w:sz w:val="23"/>
          <w:szCs w:val="23"/>
          <w:lang w:val="sr-Latn-CS"/>
        </w:rPr>
        <w:t>dan</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je</w:t>
      </w:r>
      <w:r w:rsidRPr="007D08EB">
        <w:rPr>
          <w:rFonts w:cs="Arial"/>
          <w:sz w:val="23"/>
          <w:szCs w:val="23"/>
          <w:lang w:val="sr-Latn-CS"/>
        </w:rPr>
        <w:t xml:space="preserve"> </w:t>
      </w:r>
      <w:r w:rsidR="007D08EB">
        <w:rPr>
          <w:rFonts w:cs="Arial"/>
          <w:sz w:val="23"/>
          <w:szCs w:val="23"/>
          <w:lang w:val="sr-Latn-CS"/>
        </w:rPr>
        <w:t>najmanje</w:t>
      </w:r>
      <w:r w:rsidRPr="007D08EB">
        <w:rPr>
          <w:rFonts w:cs="Arial"/>
          <w:sz w:val="23"/>
          <w:szCs w:val="23"/>
          <w:lang w:val="sr-Latn-CS"/>
        </w:rPr>
        <w:t xml:space="preserve"> 10 (</w:t>
      </w:r>
      <w:r w:rsidR="007D08EB">
        <w:rPr>
          <w:rFonts w:cs="Arial"/>
          <w:sz w:val="23"/>
          <w:szCs w:val="23"/>
          <w:lang w:val="sr-Latn-CS"/>
        </w:rPr>
        <w:t>deset</w:t>
      </w:r>
      <w:r w:rsidRPr="007D08EB">
        <w:rPr>
          <w:rFonts w:cs="Arial"/>
          <w:sz w:val="23"/>
          <w:szCs w:val="23"/>
          <w:lang w:val="sr-Latn-CS"/>
        </w:rPr>
        <w:t xml:space="preserve">) </w:t>
      </w:r>
      <w:r w:rsidR="007D08EB">
        <w:rPr>
          <w:rFonts w:cs="Arial"/>
          <w:sz w:val="23"/>
          <w:szCs w:val="23"/>
          <w:lang w:val="sr-Latn-CS"/>
        </w:rPr>
        <w:t>kalendarskih</w:t>
      </w:r>
      <w:r w:rsidRPr="007D08EB">
        <w:rPr>
          <w:rFonts w:cs="Arial"/>
          <w:sz w:val="23"/>
          <w:szCs w:val="23"/>
          <w:lang w:val="sr-Latn-CS"/>
        </w:rPr>
        <w:t xml:space="preserve"> </w:t>
      </w:r>
      <w:r w:rsidR="007D08EB">
        <w:rPr>
          <w:rFonts w:cs="Arial"/>
          <w:sz w:val="23"/>
          <w:szCs w:val="23"/>
          <w:lang w:val="sr-Latn-CS"/>
        </w:rPr>
        <w:t>dana</w:t>
      </w:r>
      <w:r w:rsidRPr="007D08EB">
        <w:rPr>
          <w:rFonts w:cs="Arial"/>
          <w:sz w:val="23"/>
          <w:szCs w:val="23"/>
          <w:lang w:val="sr-Latn-CS"/>
        </w:rPr>
        <w:t xml:space="preserve"> </w:t>
      </w:r>
      <w:r w:rsidR="007D08EB">
        <w:rPr>
          <w:rFonts w:cs="Arial"/>
          <w:sz w:val="23"/>
          <w:szCs w:val="23"/>
          <w:lang w:val="sr-Latn-CS"/>
        </w:rPr>
        <w:t>kasniji</w:t>
      </w:r>
      <w:r w:rsidRPr="007D08EB">
        <w:rPr>
          <w:rFonts w:cs="Arial"/>
          <w:sz w:val="23"/>
          <w:szCs w:val="23"/>
          <w:lang w:val="sr-Latn-CS"/>
        </w:rPr>
        <w:t xml:space="preserve"> </w:t>
      </w:r>
      <w:r w:rsidR="007D08EB">
        <w:rPr>
          <w:rFonts w:cs="Arial"/>
          <w:sz w:val="23"/>
          <w:szCs w:val="23"/>
          <w:lang w:val="sr-Latn-CS"/>
        </w:rPr>
        <w:t>od</w:t>
      </w:r>
      <w:r w:rsidRPr="007D08EB">
        <w:rPr>
          <w:rFonts w:cs="Arial"/>
          <w:sz w:val="23"/>
          <w:szCs w:val="23"/>
          <w:lang w:val="sr-Latn-CS"/>
        </w:rPr>
        <w:t xml:space="preserve"> </w:t>
      </w:r>
      <w:r w:rsidR="007D08EB">
        <w:rPr>
          <w:rFonts w:cs="Arial"/>
          <w:sz w:val="23"/>
          <w:szCs w:val="23"/>
          <w:lang w:val="sr-Latn-CS"/>
        </w:rPr>
        <w:t>datuma</w:t>
      </w:r>
      <w:r w:rsidRPr="007D08EB">
        <w:rPr>
          <w:rFonts w:cs="Arial"/>
          <w:sz w:val="23"/>
          <w:szCs w:val="23"/>
          <w:lang w:val="sr-Latn-CS"/>
        </w:rPr>
        <w:t xml:space="preserve"> </w:t>
      </w:r>
      <w:r w:rsidR="007D08EB">
        <w:rPr>
          <w:rFonts w:cs="Arial"/>
          <w:sz w:val="23"/>
          <w:szCs w:val="23"/>
          <w:lang w:val="sr-Latn-CS"/>
        </w:rPr>
        <w:t>Ponude</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isplatu</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dan</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pre</w:t>
      </w:r>
      <w:r w:rsidRPr="007D08EB">
        <w:rPr>
          <w:rFonts w:cs="Arial"/>
          <w:sz w:val="23"/>
          <w:szCs w:val="23"/>
          <w:lang w:val="sr-Latn-CS"/>
        </w:rPr>
        <w:t xml:space="preserve"> </w:t>
      </w:r>
      <w:r w:rsidR="007D08EB">
        <w:rPr>
          <w:rFonts w:cs="Arial"/>
          <w:sz w:val="23"/>
          <w:szCs w:val="23"/>
          <w:lang w:val="sr-Latn-CS"/>
        </w:rPr>
        <w:t>Krajnjeg</w:t>
      </w:r>
      <w:r w:rsidRPr="007D08EB">
        <w:rPr>
          <w:rFonts w:cs="Arial"/>
          <w:sz w:val="23"/>
          <w:szCs w:val="23"/>
          <w:lang w:val="sr-Latn-CS"/>
        </w:rPr>
        <w:t xml:space="preserve"> </w:t>
      </w:r>
      <w:r w:rsidR="007D08EB">
        <w:rPr>
          <w:rFonts w:cs="Arial"/>
          <w:sz w:val="23"/>
          <w:szCs w:val="23"/>
          <w:lang w:val="sr-Latn-CS"/>
        </w:rPr>
        <w:t>datuma</w:t>
      </w:r>
      <w:r w:rsidRPr="007D08EB">
        <w:rPr>
          <w:rFonts w:cs="Arial"/>
          <w:sz w:val="23"/>
          <w:szCs w:val="23"/>
          <w:lang w:val="sr-Latn-CS"/>
        </w:rPr>
        <w:t xml:space="preserve"> </w:t>
      </w:r>
      <w:r w:rsidR="007D08EB">
        <w:rPr>
          <w:rFonts w:cs="Arial"/>
          <w:sz w:val="23"/>
          <w:szCs w:val="23"/>
          <w:lang w:val="sr-Latn-CS"/>
        </w:rPr>
        <w:t>raspoloživosti</w:t>
      </w:r>
      <w:r w:rsidRPr="007D08EB">
        <w:rPr>
          <w:rFonts w:cs="Arial"/>
          <w:sz w:val="23"/>
          <w:szCs w:val="23"/>
          <w:lang w:val="sr-Latn-CS"/>
        </w:rPr>
        <w:t xml:space="preserve"> </w:t>
      </w:r>
      <w:r w:rsidR="007D08EB">
        <w:rPr>
          <w:rFonts w:cs="Arial"/>
          <w:sz w:val="23"/>
          <w:szCs w:val="23"/>
          <w:lang w:val="sr-Latn-CS"/>
        </w:rPr>
        <w:t>kredita</w:t>
      </w:r>
      <w:r w:rsidRPr="007D08EB">
        <w:rPr>
          <w:rFonts w:cs="Arial"/>
          <w:sz w:val="23"/>
          <w:szCs w:val="23"/>
          <w:lang w:val="sr-Latn-CS"/>
        </w:rPr>
        <w:t>;</w:t>
      </w:r>
    </w:p>
    <w:p w:rsidR="007F3EC7" w:rsidRPr="007D08EB" w:rsidRDefault="007F3EC7" w:rsidP="007F3EC7">
      <w:pPr>
        <w:pStyle w:val="bcparaa"/>
        <w:spacing w:after="120"/>
        <w:ind w:left="1260" w:hanging="450"/>
        <w:rPr>
          <w:rFonts w:cs="Arial"/>
          <w:sz w:val="23"/>
          <w:szCs w:val="23"/>
          <w:lang w:val="sr-Latn-CS"/>
        </w:rPr>
      </w:pPr>
      <w:r w:rsidRPr="007D08EB">
        <w:rPr>
          <w:rFonts w:cs="Arial"/>
          <w:sz w:val="23"/>
          <w:szCs w:val="23"/>
          <w:lang w:val="sr-Latn-CS"/>
        </w:rPr>
        <w:t>(</w:t>
      </w:r>
      <w:r w:rsidR="007D08EB">
        <w:rPr>
          <w:rFonts w:cs="Arial"/>
          <w:sz w:val="23"/>
          <w:szCs w:val="23"/>
          <w:lang w:val="sr-Latn-CS"/>
        </w:rPr>
        <w:t>v</w:t>
      </w:r>
      <w:r w:rsidRPr="007D08EB">
        <w:rPr>
          <w:rFonts w:cs="Arial"/>
          <w:sz w:val="23"/>
          <w:szCs w:val="23"/>
          <w:lang w:val="sr-Latn-CS"/>
        </w:rPr>
        <w:t xml:space="preserve">)   </w:t>
      </w:r>
      <w:r w:rsidR="007D08EB">
        <w:rPr>
          <w:rFonts w:cs="Arial"/>
          <w:sz w:val="23"/>
          <w:szCs w:val="23"/>
          <w:lang w:val="sr-Latn-CS"/>
        </w:rPr>
        <w:t>osnovu</w:t>
      </w:r>
      <w:r w:rsidRPr="007D08EB">
        <w:rPr>
          <w:rFonts w:cs="Arial"/>
          <w:sz w:val="23"/>
          <w:szCs w:val="23"/>
          <w:lang w:val="sr-Latn-CS"/>
        </w:rPr>
        <w:t xml:space="preserve"> </w:t>
      </w:r>
      <w:r w:rsidR="007D08EB">
        <w:rPr>
          <w:rFonts w:cs="Arial"/>
          <w:sz w:val="23"/>
          <w:szCs w:val="23"/>
          <w:lang w:val="sr-Latn-CS"/>
        </w:rPr>
        <w:t>kamatne</w:t>
      </w:r>
      <w:r w:rsidRPr="007D08EB">
        <w:rPr>
          <w:rFonts w:cs="Arial"/>
          <w:sz w:val="23"/>
          <w:szCs w:val="23"/>
          <w:lang w:val="sr-Latn-CS"/>
        </w:rPr>
        <w:t xml:space="preserve"> </w:t>
      </w:r>
      <w:r w:rsidR="007D08EB">
        <w:rPr>
          <w:rFonts w:cs="Arial"/>
          <w:sz w:val="23"/>
          <w:szCs w:val="23"/>
          <w:lang w:val="sr-Latn-CS"/>
        </w:rPr>
        <w:t>stope</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Tranšu</w:t>
      </w:r>
      <w:r w:rsidRPr="007D08EB">
        <w:rPr>
          <w:rFonts w:cs="Arial"/>
          <w:sz w:val="23"/>
          <w:szCs w:val="23"/>
          <w:lang w:val="sr-Latn-CS"/>
        </w:rPr>
        <w:t xml:space="preserve">, </w:t>
      </w:r>
      <w:r w:rsidR="007D08EB">
        <w:rPr>
          <w:rFonts w:cs="Arial"/>
          <w:sz w:val="23"/>
          <w:szCs w:val="23"/>
          <w:lang w:val="sr-Latn-CS"/>
        </w:rPr>
        <w:t>koja</w:t>
      </w:r>
      <w:r w:rsidRPr="007D08EB">
        <w:rPr>
          <w:rFonts w:cs="Arial"/>
          <w:sz w:val="23"/>
          <w:szCs w:val="23"/>
          <w:lang w:val="sr-Latn-CS"/>
        </w:rPr>
        <w:t xml:space="preserve"> </w:t>
      </w:r>
      <w:r w:rsidR="007D08EB">
        <w:rPr>
          <w:rFonts w:cs="Arial"/>
          <w:sz w:val="23"/>
          <w:szCs w:val="23"/>
          <w:lang w:val="sr-Latn-CS"/>
        </w:rPr>
        <w:t>može</w:t>
      </w:r>
      <w:r w:rsidRPr="007D08EB">
        <w:rPr>
          <w:rFonts w:cs="Arial"/>
          <w:sz w:val="23"/>
          <w:szCs w:val="23"/>
          <w:lang w:val="sr-Latn-CS"/>
        </w:rPr>
        <w:t xml:space="preserve"> </w:t>
      </w:r>
      <w:r w:rsidR="007D08EB">
        <w:rPr>
          <w:rFonts w:cs="Arial"/>
          <w:sz w:val="23"/>
          <w:szCs w:val="23"/>
          <w:lang w:val="sr-Latn-CS"/>
        </w:rPr>
        <w:t>biti</w:t>
      </w:r>
      <w:r w:rsidRPr="007D08EB">
        <w:rPr>
          <w:rFonts w:cs="Arial"/>
          <w:sz w:val="23"/>
          <w:szCs w:val="23"/>
          <w:lang w:val="sr-Latn-CS"/>
        </w:rPr>
        <w:t xml:space="preserve">: (i) </w:t>
      </w:r>
      <w:r w:rsidR="007D08EB">
        <w:rPr>
          <w:rFonts w:cs="Arial"/>
          <w:sz w:val="23"/>
          <w:szCs w:val="23"/>
          <w:lang w:val="sr-Latn-CS"/>
        </w:rPr>
        <w:t>Tranša</w:t>
      </w:r>
      <w:r w:rsidRPr="007D08EB">
        <w:rPr>
          <w:rFonts w:cs="Arial"/>
          <w:sz w:val="23"/>
          <w:szCs w:val="23"/>
          <w:lang w:val="sr-Latn-CS"/>
        </w:rPr>
        <w:t xml:space="preserve"> </w:t>
      </w:r>
      <w:r w:rsidR="007D08EB">
        <w:rPr>
          <w:rFonts w:cs="Arial"/>
          <w:sz w:val="23"/>
          <w:szCs w:val="23"/>
          <w:lang w:val="sr-Latn-CS"/>
        </w:rPr>
        <w:t>sa</w:t>
      </w:r>
      <w:r w:rsidRPr="007D08EB">
        <w:rPr>
          <w:rFonts w:cs="Arial"/>
          <w:sz w:val="23"/>
          <w:szCs w:val="23"/>
          <w:lang w:val="sr-Latn-CS"/>
        </w:rPr>
        <w:t xml:space="preserve"> </w:t>
      </w:r>
      <w:r w:rsidR="007D08EB">
        <w:rPr>
          <w:rFonts w:cs="Arial"/>
          <w:sz w:val="23"/>
          <w:szCs w:val="23"/>
          <w:lang w:val="sr-Latn-CS"/>
        </w:rPr>
        <w:t>fiksnom</w:t>
      </w:r>
      <w:r w:rsidRPr="007D08EB">
        <w:rPr>
          <w:rFonts w:cs="Arial"/>
          <w:sz w:val="23"/>
          <w:szCs w:val="23"/>
          <w:lang w:val="sr-Latn-CS"/>
        </w:rPr>
        <w:t xml:space="preserve"> </w:t>
      </w:r>
      <w:r w:rsidR="007D08EB">
        <w:rPr>
          <w:rFonts w:cs="Arial"/>
          <w:sz w:val="23"/>
          <w:szCs w:val="23"/>
          <w:lang w:val="sr-Latn-CS"/>
        </w:rPr>
        <w:t>stopom</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(ii) </w:t>
      </w:r>
      <w:r w:rsidR="007D08EB">
        <w:rPr>
          <w:rFonts w:cs="Arial"/>
          <w:sz w:val="23"/>
          <w:szCs w:val="23"/>
          <w:lang w:val="sr-Latn-CS"/>
        </w:rPr>
        <w:t>Tranša</w:t>
      </w:r>
      <w:r w:rsidRPr="007D08EB">
        <w:rPr>
          <w:rFonts w:cs="Arial"/>
          <w:sz w:val="23"/>
          <w:szCs w:val="23"/>
          <w:lang w:val="sr-Latn-CS"/>
        </w:rPr>
        <w:t xml:space="preserve"> </w:t>
      </w:r>
      <w:r w:rsidR="007D08EB">
        <w:rPr>
          <w:rFonts w:cs="Arial"/>
          <w:sz w:val="23"/>
          <w:szCs w:val="23"/>
          <w:lang w:val="sr-Latn-CS"/>
        </w:rPr>
        <w:t>sa</w:t>
      </w:r>
      <w:r w:rsidRPr="007D08EB">
        <w:rPr>
          <w:rFonts w:cs="Arial"/>
          <w:sz w:val="23"/>
          <w:szCs w:val="23"/>
          <w:lang w:val="sr-Latn-CS"/>
        </w:rPr>
        <w:t xml:space="preserve"> </w:t>
      </w:r>
      <w:r w:rsidR="007D08EB">
        <w:rPr>
          <w:rFonts w:cs="Arial"/>
          <w:sz w:val="23"/>
          <w:szCs w:val="23"/>
          <w:lang w:val="sr-Latn-CS"/>
        </w:rPr>
        <w:t>varijabilnom</w:t>
      </w:r>
      <w:r w:rsidRPr="007D08EB">
        <w:rPr>
          <w:rFonts w:cs="Arial"/>
          <w:sz w:val="23"/>
          <w:szCs w:val="23"/>
          <w:lang w:val="sr-Latn-CS"/>
        </w:rPr>
        <w:t xml:space="preserve"> </w:t>
      </w:r>
      <w:r w:rsidR="007D08EB">
        <w:rPr>
          <w:rFonts w:cs="Arial"/>
          <w:sz w:val="23"/>
          <w:szCs w:val="23"/>
          <w:lang w:val="sr-Latn-CS"/>
        </w:rPr>
        <w:t>stopom</w:t>
      </w:r>
      <w:r w:rsidRPr="007D08EB">
        <w:rPr>
          <w:rFonts w:cs="Arial"/>
          <w:sz w:val="23"/>
          <w:szCs w:val="23"/>
          <w:lang w:val="sr-Latn-CS"/>
        </w:rPr>
        <w:t xml:space="preserve">, </w:t>
      </w:r>
      <w:r w:rsidR="007D08EB">
        <w:rPr>
          <w:rFonts w:cs="Arial"/>
          <w:sz w:val="23"/>
          <w:szCs w:val="23"/>
          <w:lang w:val="sr-Latn-CS"/>
        </w:rPr>
        <w:t>obe</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skladu</w:t>
      </w:r>
      <w:r w:rsidRPr="007D08EB">
        <w:rPr>
          <w:rFonts w:cs="Arial"/>
          <w:sz w:val="23"/>
          <w:szCs w:val="23"/>
          <w:lang w:val="sr-Latn-CS"/>
        </w:rPr>
        <w:t xml:space="preserve"> </w:t>
      </w:r>
      <w:r w:rsidR="007D08EB">
        <w:rPr>
          <w:rFonts w:cs="Arial"/>
          <w:sz w:val="23"/>
          <w:szCs w:val="23"/>
          <w:lang w:val="sr-Latn-CS"/>
        </w:rPr>
        <w:t>sa</w:t>
      </w:r>
      <w:r w:rsidRPr="007D08EB">
        <w:rPr>
          <w:rFonts w:cs="Arial"/>
          <w:sz w:val="23"/>
          <w:szCs w:val="23"/>
          <w:lang w:val="sr-Latn-CS"/>
        </w:rPr>
        <w:t xml:space="preserve"> </w:t>
      </w:r>
      <w:r w:rsidR="007D08EB">
        <w:rPr>
          <w:rFonts w:cs="Arial"/>
          <w:sz w:val="23"/>
          <w:szCs w:val="23"/>
          <w:lang w:val="sr-Latn-CS"/>
        </w:rPr>
        <w:t>relevantnim</w:t>
      </w:r>
      <w:r w:rsidRPr="007D08EB">
        <w:rPr>
          <w:rFonts w:cs="Arial"/>
          <w:sz w:val="23"/>
          <w:szCs w:val="23"/>
          <w:lang w:val="sr-Latn-CS"/>
        </w:rPr>
        <w:t xml:space="preserve"> </w:t>
      </w:r>
      <w:r w:rsidR="007D08EB">
        <w:rPr>
          <w:rFonts w:cs="Arial"/>
          <w:sz w:val="23"/>
          <w:szCs w:val="23"/>
          <w:lang w:val="sr-Latn-CS"/>
        </w:rPr>
        <w:t>odredbama</w:t>
      </w:r>
      <w:r w:rsidRPr="007D08EB">
        <w:rPr>
          <w:rFonts w:cs="Arial"/>
          <w:sz w:val="23"/>
          <w:szCs w:val="23"/>
          <w:lang w:val="sr-Latn-CS"/>
        </w:rPr>
        <w:t xml:space="preserve"> </w:t>
      </w:r>
      <w:r w:rsidR="007D08EB">
        <w:rPr>
          <w:rFonts w:cs="Arial"/>
          <w:sz w:val="23"/>
          <w:szCs w:val="23"/>
          <w:lang w:val="sr-Latn-CS"/>
        </w:rPr>
        <w:t>člana</w:t>
      </w:r>
      <w:r w:rsidRPr="007D08EB">
        <w:rPr>
          <w:rFonts w:cs="Arial"/>
          <w:sz w:val="23"/>
          <w:szCs w:val="23"/>
          <w:lang w:val="sr-Latn-CS"/>
        </w:rPr>
        <w:t xml:space="preserve"> 3.1; </w:t>
      </w:r>
    </w:p>
    <w:p w:rsidR="007F3EC7" w:rsidRPr="007D08EB" w:rsidRDefault="007F3EC7" w:rsidP="007F3EC7">
      <w:pPr>
        <w:pStyle w:val="bcparaa"/>
        <w:spacing w:after="120"/>
        <w:ind w:hanging="1033"/>
        <w:rPr>
          <w:rFonts w:cs="Arial"/>
          <w:sz w:val="23"/>
          <w:szCs w:val="23"/>
          <w:lang w:val="sr-Latn-CS"/>
        </w:rPr>
      </w:pPr>
      <w:r w:rsidRPr="007D08EB">
        <w:rPr>
          <w:rFonts w:cs="Arial"/>
          <w:sz w:val="23"/>
          <w:szCs w:val="23"/>
          <w:lang w:val="sr-Latn-CS"/>
        </w:rPr>
        <w:t>(</w:t>
      </w:r>
      <w:r w:rsidR="007D08EB">
        <w:rPr>
          <w:rFonts w:cs="Arial"/>
          <w:sz w:val="23"/>
          <w:szCs w:val="23"/>
          <w:lang w:val="sr-Latn-CS"/>
        </w:rPr>
        <w:t>g</w:t>
      </w:r>
      <w:r w:rsidRPr="007D08EB">
        <w:rPr>
          <w:rFonts w:cs="Arial"/>
          <w:sz w:val="23"/>
          <w:szCs w:val="23"/>
          <w:lang w:val="sr-Latn-CS"/>
        </w:rPr>
        <w:t xml:space="preserve">)    </w:t>
      </w:r>
      <w:r w:rsidR="007D08EB">
        <w:rPr>
          <w:rFonts w:cs="Arial"/>
          <w:sz w:val="23"/>
          <w:szCs w:val="23"/>
          <w:lang w:val="sr-Latn-CS"/>
        </w:rPr>
        <w:t>period</w:t>
      </w:r>
      <w:r w:rsidRPr="007D08EB">
        <w:rPr>
          <w:rFonts w:cs="Arial"/>
          <w:sz w:val="23"/>
          <w:szCs w:val="23"/>
          <w:lang w:val="sr-Latn-CS"/>
        </w:rPr>
        <w:t xml:space="preserve"> </w:t>
      </w:r>
      <w:r w:rsidR="007D08EB">
        <w:rPr>
          <w:rFonts w:cs="Arial"/>
          <w:sz w:val="23"/>
          <w:szCs w:val="23"/>
          <w:lang w:val="sr-Latn-CS"/>
        </w:rPr>
        <w:t>plaćanja</w:t>
      </w:r>
      <w:r w:rsidRPr="007D08EB">
        <w:rPr>
          <w:rFonts w:cs="Arial"/>
          <w:sz w:val="23"/>
          <w:szCs w:val="23"/>
          <w:lang w:val="sr-Latn-CS"/>
        </w:rPr>
        <w:t xml:space="preserve"> </w:t>
      </w:r>
      <w:r w:rsidR="007D08EB">
        <w:rPr>
          <w:rFonts w:cs="Arial"/>
          <w:sz w:val="23"/>
          <w:szCs w:val="23"/>
          <w:lang w:val="sr-Latn-CS"/>
        </w:rPr>
        <w:t>kamate</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Tranšu</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skladu</w:t>
      </w:r>
      <w:r w:rsidRPr="007D08EB">
        <w:rPr>
          <w:rFonts w:cs="Arial"/>
          <w:sz w:val="23"/>
          <w:szCs w:val="23"/>
          <w:lang w:val="sr-Latn-CS"/>
        </w:rPr>
        <w:t xml:space="preserve"> </w:t>
      </w:r>
      <w:r w:rsidR="007D08EB">
        <w:rPr>
          <w:rFonts w:cs="Arial"/>
          <w:sz w:val="23"/>
          <w:szCs w:val="23"/>
          <w:lang w:val="sr-Latn-CS"/>
        </w:rPr>
        <w:t>sa</w:t>
      </w:r>
      <w:r w:rsidRPr="007D08EB">
        <w:rPr>
          <w:rFonts w:cs="Arial"/>
          <w:sz w:val="23"/>
          <w:szCs w:val="23"/>
          <w:lang w:val="sr-Latn-CS"/>
        </w:rPr>
        <w:t xml:space="preserve"> </w:t>
      </w:r>
      <w:r w:rsidR="007D08EB">
        <w:rPr>
          <w:rFonts w:cs="Arial"/>
          <w:sz w:val="23"/>
          <w:szCs w:val="23"/>
          <w:lang w:val="sr-Latn-CS"/>
        </w:rPr>
        <w:t>odredbama</w:t>
      </w:r>
      <w:r w:rsidRPr="007D08EB">
        <w:rPr>
          <w:rFonts w:cs="Arial"/>
          <w:sz w:val="23"/>
          <w:szCs w:val="23"/>
          <w:lang w:val="sr-Latn-CS"/>
        </w:rPr>
        <w:t xml:space="preserve"> </w:t>
      </w:r>
      <w:r w:rsidR="007D08EB">
        <w:rPr>
          <w:rFonts w:cs="Arial"/>
          <w:sz w:val="23"/>
          <w:szCs w:val="23"/>
          <w:lang w:val="sr-Latn-CS"/>
        </w:rPr>
        <w:t>člana</w:t>
      </w:r>
      <w:r w:rsidRPr="007D08EB">
        <w:rPr>
          <w:rFonts w:cs="Arial"/>
          <w:sz w:val="23"/>
          <w:szCs w:val="23"/>
          <w:lang w:val="sr-Latn-CS"/>
        </w:rPr>
        <w:t xml:space="preserve"> 3.1;</w:t>
      </w:r>
    </w:p>
    <w:p w:rsidR="007F3EC7" w:rsidRPr="007D08EB" w:rsidRDefault="007F3EC7" w:rsidP="007F3EC7">
      <w:pPr>
        <w:pStyle w:val="bcparaa"/>
        <w:spacing w:after="120"/>
        <w:ind w:hanging="1033"/>
        <w:rPr>
          <w:rFonts w:cs="Arial"/>
          <w:sz w:val="23"/>
          <w:szCs w:val="23"/>
          <w:u w:val="double"/>
          <w:lang w:val="sr-Latn-CS"/>
        </w:rPr>
      </w:pPr>
      <w:r w:rsidRPr="007D08EB">
        <w:rPr>
          <w:rFonts w:cs="Arial"/>
          <w:sz w:val="23"/>
          <w:szCs w:val="23"/>
          <w:lang w:val="sr-Latn-CS"/>
        </w:rPr>
        <w:t>(</w:t>
      </w:r>
      <w:r w:rsidR="007D08EB">
        <w:rPr>
          <w:rFonts w:cs="Arial"/>
          <w:sz w:val="23"/>
          <w:szCs w:val="23"/>
          <w:lang w:val="sr-Latn-CS"/>
        </w:rPr>
        <w:t>d</w:t>
      </w:r>
      <w:r w:rsidRPr="007D08EB">
        <w:rPr>
          <w:rFonts w:cs="Arial"/>
          <w:sz w:val="23"/>
          <w:szCs w:val="23"/>
          <w:lang w:val="sr-Latn-CS"/>
        </w:rPr>
        <w:t xml:space="preserve">)   </w:t>
      </w:r>
      <w:r w:rsidR="007D08EB">
        <w:rPr>
          <w:rFonts w:cs="Arial"/>
          <w:sz w:val="23"/>
          <w:szCs w:val="23"/>
          <w:lang w:val="sr-Latn-CS"/>
        </w:rPr>
        <w:t>datum</w:t>
      </w:r>
      <w:r w:rsidRPr="007D08EB">
        <w:rPr>
          <w:rFonts w:cs="Arial"/>
          <w:sz w:val="23"/>
          <w:szCs w:val="23"/>
          <w:lang w:val="sr-Latn-CS"/>
        </w:rPr>
        <w:t xml:space="preserve"> </w:t>
      </w:r>
      <w:r w:rsidR="007D08EB">
        <w:rPr>
          <w:rFonts w:cs="Arial"/>
          <w:sz w:val="23"/>
          <w:szCs w:val="23"/>
          <w:lang w:val="sr-Latn-CS"/>
        </w:rPr>
        <w:t>prvog</w:t>
      </w:r>
      <w:r w:rsidRPr="007D08EB">
        <w:rPr>
          <w:rFonts w:cs="Arial"/>
          <w:sz w:val="23"/>
          <w:szCs w:val="23"/>
          <w:lang w:val="sr-Latn-CS"/>
        </w:rPr>
        <w:t xml:space="preserve"> </w:t>
      </w:r>
      <w:r w:rsidR="007D08EB">
        <w:rPr>
          <w:rFonts w:cs="Arial"/>
          <w:sz w:val="23"/>
          <w:szCs w:val="23"/>
          <w:lang w:val="sr-Latn-CS"/>
        </w:rPr>
        <w:t>plaćanja</w:t>
      </w:r>
      <w:r w:rsidRPr="007D08EB">
        <w:rPr>
          <w:rFonts w:cs="Arial"/>
          <w:sz w:val="23"/>
          <w:szCs w:val="23"/>
          <w:lang w:val="sr-Latn-CS"/>
        </w:rPr>
        <w:t xml:space="preserve"> </w:t>
      </w:r>
      <w:r w:rsidR="007D08EB">
        <w:rPr>
          <w:rFonts w:cs="Arial"/>
          <w:sz w:val="23"/>
          <w:szCs w:val="23"/>
          <w:lang w:val="sr-Latn-CS"/>
        </w:rPr>
        <w:t>Tranše</w:t>
      </w:r>
      <w:r w:rsidRPr="007D08EB">
        <w:rPr>
          <w:rFonts w:cs="Arial"/>
          <w:sz w:val="23"/>
          <w:szCs w:val="23"/>
          <w:lang w:val="sr-Latn-CS"/>
        </w:rPr>
        <w:t>;</w:t>
      </w:r>
    </w:p>
    <w:p w:rsidR="007F3EC7" w:rsidRPr="007D08EB" w:rsidRDefault="007F3EC7" w:rsidP="007F3EC7">
      <w:pPr>
        <w:pStyle w:val="bcparaa"/>
        <w:spacing w:after="120"/>
        <w:ind w:hanging="1033"/>
        <w:rPr>
          <w:rFonts w:cs="Arial"/>
          <w:sz w:val="23"/>
          <w:szCs w:val="23"/>
          <w:lang w:val="sr-Latn-CS"/>
        </w:rPr>
      </w:pPr>
      <w:r w:rsidRPr="007D08EB">
        <w:rPr>
          <w:rFonts w:cs="Arial"/>
          <w:sz w:val="23"/>
          <w:szCs w:val="23"/>
          <w:lang w:val="sr-Latn-CS"/>
        </w:rPr>
        <w:t>(</w:t>
      </w:r>
      <w:r w:rsidR="007D08EB">
        <w:rPr>
          <w:rFonts w:cs="Arial"/>
          <w:sz w:val="23"/>
          <w:szCs w:val="23"/>
          <w:lang w:val="sr-Latn-CS"/>
        </w:rPr>
        <w:t>đ</w:t>
      </w:r>
      <w:r w:rsidRPr="007D08EB">
        <w:rPr>
          <w:rFonts w:cs="Arial"/>
          <w:sz w:val="23"/>
          <w:szCs w:val="23"/>
          <w:lang w:val="sr-Latn-CS"/>
        </w:rPr>
        <w:t xml:space="preserve">)   </w:t>
      </w:r>
      <w:r w:rsidR="007D08EB">
        <w:rPr>
          <w:rFonts w:cs="Arial"/>
          <w:sz w:val="23"/>
          <w:szCs w:val="23"/>
          <w:lang w:val="sr-Latn-CS"/>
        </w:rPr>
        <w:t>uslove</w:t>
      </w:r>
      <w:r w:rsidRPr="007D08EB">
        <w:rPr>
          <w:rFonts w:cs="Arial"/>
          <w:sz w:val="23"/>
          <w:szCs w:val="23"/>
          <w:lang w:val="sr-Latn-CS"/>
        </w:rPr>
        <w:t xml:space="preserve"> </w:t>
      </w:r>
      <w:r w:rsidR="007D08EB">
        <w:rPr>
          <w:rFonts w:cs="Arial"/>
          <w:sz w:val="23"/>
          <w:szCs w:val="23"/>
          <w:lang w:val="sr-Latn-CS"/>
        </w:rPr>
        <w:t>otplate</w:t>
      </w:r>
      <w:r w:rsidRPr="007D08EB">
        <w:rPr>
          <w:rFonts w:cs="Arial"/>
          <w:sz w:val="23"/>
          <w:szCs w:val="23"/>
          <w:lang w:val="sr-Latn-CS"/>
        </w:rPr>
        <w:t xml:space="preserve"> </w:t>
      </w:r>
      <w:r w:rsidR="007D08EB">
        <w:rPr>
          <w:rFonts w:cs="Arial"/>
          <w:sz w:val="23"/>
          <w:szCs w:val="23"/>
          <w:lang w:val="sr-Latn-CS"/>
        </w:rPr>
        <w:t>glavnice</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Tranšu</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skladu</w:t>
      </w:r>
      <w:r w:rsidRPr="007D08EB">
        <w:rPr>
          <w:rFonts w:cs="Arial"/>
          <w:sz w:val="23"/>
          <w:szCs w:val="23"/>
          <w:lang w:val="sr-Latn-CS"/>
        </w:rPr>
        <w:t xml:space="preserve"> </w:t>
      </w:r>
      <w:r w:rsidR="007D08EB">
        <w:rPr>
          <w:rFonts w:cs="Arial"/>
          <w:sz w:val="23"/>
          <w:szCs w:val="23"/>
          <w:lang w:val="sr-Latn-CS"/>
        </w:rPr>
        <w:t>sa</w:t>
      </w:r>
      <w:r w:rsidRPr="007D08EB">
        <w:rPr>
          <w:rFonts w:cs="Arial"/>
          <w:sz w:val="23"/>
          <w:szCs w:val="23"/>
          <w:lang w:val="sr-Latn-CS"/>
        </w:rPr>
        <w:t xml:space="preserve"> </w:t>
      </w:r>
      <w:r w:rsidR="007D08EB">
        <w:rPr>
          <w:rFonts w:cs="Arial"/>
          <w:sz w:val="23"/>
          <w:szCs w:val="23"/>
          <w:lang w:val="sr-Latn-CS"/>
        </w:rPr>
        <w:t>odredbama</w:t>
      </w:r>
      <w:r w:rsidRPr="007D08EB">
        <w:rPr>
          <w:rFonts w:cs="Arial"/>
          <w:sz w:val="23"/>
          <w:szCs w:val="23"/>
          <w:lang w:val="sr-Latn-CS"/>
        </w:rPr>
        <w:t xml:space="preserve"> </w:t>
      </w:r>
      <w:r w:rsidR="007D08EB">
        <w:rPr>
          <w:rFonts w:cs="Arial"/>
          <w:sz w:val="23"/>
          <w:szCs w:val="23"/>
          <w:lang w:val="sr-Latn-CS"/>
        </w:rPr>
        <w:t>člana</w:t>
      </w:r>
      <w:r w:rsidRPr="007D08EB">
        <w:rPr>
          <w:rFonts w:cs="Arial"/>
          <w:sz w:val="23"/>
          <w:szCs w:val="23"/>
          <w:lang w:val="sr-Latn-CS"/>
        </w:rPr>
        <w:t xml:space="preserve"> 4.1;</w:t>
      </w:r>
    </w:p>
    <w:p w:rsidR="007F3EC7" w:rsidRPr="007D08EB" w:rsidRDefault="007F3EC7" w:rsidP="007F3EC7">
      <w:pPr>
        <w:pStyle w:val="bcparaa"/>
        <w:spacing w:after="120"/>
        <w:ind w:hanging="1033"/>
        <w:rPr>
          <w:rFonts w:cs="Arial"/>
          <w:sz w:val="23"/>
          <w:szCs w:val="23"/>
          <w:lang w:val="sr-Latn-CS"/>
        </w:rPr>
      </w:pPr>
      <w:r w:rsidRPr="007D08EB">
        <w:rPr>
          <w:rFonts w:cs="Arial"/>
          <w:sz w:val="23"/>
          <w:szCs w:val="23"/>
          <w:lang w:val="sr-Latn-CS"/>
        </w:rPr>
        <w:t>(</w:t>
      </w:r>
      <w:r w:rsidR="007D08EB">
        <w:rPr>
          <w:rFonts w:cs="Arial"/>
          <w:sz w:val="23"/>
          <w:szCs w:val="23"/>
          <w:lang w:val="sr-Latn-CS"/>
        </w:rPr>
        <w:t>e</w:t>
      </w:r>
      <w:r w:rsidRPr="007D08EB">
        <w:rPr>
          <w:rFonts w:cs="Arial"/>
          <w:sz w:val="23"/>
          <w:szCs w:val="23"/>
          <w:lang w:val="sr-Latn-CS"/>
        </w:rPr>
        <w:t xml:space="preserve">)   </w:t>
      </w:r>
      <w:r w:rsidR="007D08EB">
        <w:rPr>
          <w:rFonts w:cs="Arial"/>
          <w:sz w:val="23"/>
          <w:szCs w:val="23"/>
          <w:lang w:val="sr-Latn-CS"/>
        </w:rPr>
        <w:t>datume</w:t>
      </w:r>
      <w:r w:rsidRPr="007D08EB">
        <w:rPr>
          <w:rFonts w:cs="Arial"/>
          <w:sz w:val="23"/>
          <w:szCs w:val="23"/>
          <w:lang w:val="sr-Latn-CS"/>
        </w:rPr>
        <w:t xml:space="preserve"> </w:t>
      </w:r>
      <w:r w:rsidR="007D08EB">
        <w:rPr>
          <w:rFonts w:cs="Arial"/>
          <w:sz w:val="23"/>
          <w:szCs w:val="23"/>
          <w:lang w:val="sr-Latn-CS"/>
        </w:rPr>
        <w:t>prve</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poslednje</w:t>
      </w:r>
      <w:r w:rsidRPr="007D08EB">
        <w:rPr>
          <w:rFonts w:cs="Arial"/>
          <w:sz w:val="23"/>
          <w:szCs w:val="23"/>
          <w:lang w:val="sr-Latn-CS"/>
        </w:rPr>
        <w:t xml:space="preserve"> </w:t>
      </w:r>
      <w:r w:rsidR="007D08EB">
        <w:rPr>
          <w:rFonts w:cs="Arial"/>
          <w:sz w:val="23"/>
          <w:szCs w:val="23"/>
          <w:lang w:val="sr-Latn-CS"/>
        </w:rPr>
        <w:t>otplate</w:t>
      </w:r>
      <w:r w:rsidRPr="007D08EB">
        <w:rPr>
          <w:rFonts w:cs="Arial"/>
          <w:sz w:val="23"/>
          <w:szCs w:val="23"/>
          <w:lang w:val="sr-Latn-CS"/>
        </w:rPr>
        <w:t xml:space="preserve"> </w:t>
      </w:r>
      <w:r w:rsidR="007D08EB">
        <w:rPr>
          <w:rFonts w:cs="Arial"/>
          <w:sz w:val="23"/>
          <w:szCs w:val="23"/>
          <w:lang w:val="sr-Latn-CS"/>
        </w:rPr>
        <w:t>glavnice</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Tranšu</w:t>
      </w:r>
      <w:r w:rsidRPr="007D08EB">
        <w:rPr>
          <w:rFonts w:cs="Arial"/>
          <w:sz w:val="23"/>
          <w:szCs w:val="23"/>
          <w:lang w:val="sr-Latn-CS"/>
        </w:rPr>
        <w:t>;</w:t>
      </w:r>
    </w:p>
    <w:p w:rsidR="007F3EC7" w:rsidRPr="007D08EB" w:rsidRDefault="007F3EC7" w:rsidP="007F3EC7">
      <w:pPr>
        <w:pStyle w:val="bcparaa"/>
        <w:spacing w:after="120"/>
        <w:ind w:left="1260" w:hanging="450"/>
        <w:rPr>
          <w:rFonts w:cs="Arial"/>
          <w:sz w:val="23"/>
          <w:szCs w:val="23"/>
          <w:lang w:val="sr-Latn-CS"/>
        </w:rPr>
      </w:pPr>
      <w:r w:rsidRPr="007D08EB">
        <w:rPr>
          <w:rFonts w:cs="Arial"/>
          <w:sz w:val="23"/>
          <w:szCs w:val="23"/>
          <w:lang w:val="sr-Latn-CS"/>
        </w:rPr>
        <w:t>(</w:t>
      </w:r>
      <w:r w:rsidR="007D08EB">
        <w:rPr>
          <w:rFonts w:cs="Arial"/>
          <w:sz w:val="23"/>
          <w:szCs w:val="23"/>
          <w:lang w:val="sr-Latn-CS"/>
        </w:rPr>
        <w:t>ž</w:t>
      </w:r>
      <w:r w:rsidRPr="007D08EB">
        <w:rPr>
          <w:rFonts w:cs="Arial"/>
          <w:sz w:val="23"/>
          <w:szCs w:val="23"/>
          <w:lang w:val="sr-Latn-CS"/>
        </w:rPr>
        <w:t xml:space="preserve">)  </w:t>
      </w:r>
      <w:r w:rsidR="007D08EB">
        <w:rPr>
          <w:rFonts w:cs="Arial"/>
          <w:sz w:val="23"/>
          <w:szCs w:val="23"/>
          <w:lang w:val="sr-Latn-CS"/>
        </w:rPr>
        <w:t>Datum</w:t>
      </w:r>
      <w:r w:rsidRPr="007D08EB">
        <w:rPr>
          <w:rFonts w:cs="Arial"/>
          <w:sz w:val="23"/>
          <w:szCs w:val="23"/>
          <w:lang w:val="sr-Latn-CS"/>
        </w:rPr>
        <w:t xml:space="preserve"> </w:t>
      </w:r>
      <w:r w:rsidR="007D08EB">
        <w:rPr>
          <w:rFonts w:cs="Arial"/>
          <w:sz w:val="23"/>
          <w:szCs w:val="23"/>
          <w:lang w:val="sr-Latn-CS"/>
        </w:rPr>
        <w:t>revizije</w:t>
      </w:r>
      <w:r w:rsidRPr="007D08EB">
        <w:rPr>
          <w:rFonts w:cs="Arial"/>
          <w:sz w:val="23"/>
          <w:szCs w:val="23"/>
          <w:lang w:val="sr-Latn-CS"/>
        </w:rPr>
        <w:t>/</w:t>
      </w:r>
      <w:r w:rsidR="007D08EB">
        <w:rPr>
          <w:rFonts w:cs="Arial"/>
          <w:sz w:val="23"/>
          <w:szCs w:val="23"/>
          <w:lang w:val="sr-Latn-CS"/>
        </w:rPr>
        <w:t>konverzije</w:t>
      </w:r>
      <w:r w:rsidRPr="007D08EB">
        <w:rPr>
          <w:rFonts w:cs="Arial"/>
          <w:sz w:val="23"/>
          <w:szCs w:val="23"/>
          <w:lang w:val="sr-Latn-CS"/>
        </w:rPr>
        <w:t xml:space="preserve"> </w:t>
      </w:r>
      <w:r w:rsidR="007D08EB">
        <w:rPr>
          <w:rFonts w:cs="Arial"/>
          <w:sz w:val="23"/>
          <w:szCs w:val="23"/>
          <w:lang w:val="sr-Latn-CS"/>
        </w:rPr>
        <w:t>kamate</w:t>
      </w:r>
      <w:r w:rsidRPr="007D08EB">
        <w:rPr>
          <w:rFonts w:cs="Arial"/>
          <w:sz w:val="23"/>
          <w:szCs w:val="23"/>
          <w:lang w:val="sr-Latn-CS"/>
        </w:rPr>
        <w:t xml:space="preserve">, </w:t>
      </w:r>
      <w:r w:rsidR="007D08EB">
        <w:rPr>
          <w:rFonts w:cs="Arial"/>
          <w:sz w:val="23"/>
          <w:szCs w:val="23"/>
          <w:lang w:val="sr-Latn-CS"/>
        </w:rPr>
        <w:t>ukoliko</w:t>
      </w:r>
      <w:r w:rsidRPr="007D08EB">
        <w:rPr>
          <w:rFonts w:cs="Arial"/>
          <w:sz w:val="23"/>
          <w:szCs w:val="23"/>
          <w:lang w:val="sr-Latn-CS"/>
        </w:rPr>
        <w:t xml:space="preserve"> </w:t>
      </w:r>
      <w:r w:rsidR="007D08EB">
        <w:rPr>
          <w:rFonts w:cs="Arial"/>
          <w:sz w:val="23"/>
          <w:szCs w:val="23"/>
          <w:lang w:val="sr-Latn-CS"/>
        </w:rPr>
        <w:t>to</w:t>
      </w:r>
      <w:r w:rsidRPr="007D08EB">
        <w:rPr>
          <w:rFonts w:cs="Arial"/>
          <w:sz w:val="23"/>
          <w:szCs w:val="23"/>
          <w:lang w:val="sr-Latn-CS"/>
        </w:rPr>
        <w:t xml:space="preserve"> </w:t>
      </w:r>
      <w:r w:rsidR="007D08EB">
        <w:rPr>
          <w:rFonts w:cs="Arial"/>
          <w:sz w:val="23"/>
          <w:szCs w:val="23"/>
          <w:lang w:val="sr-Latn-CS"/>
        </w:rPr>
        <w:t>zahteva</w:t>
      </w:r>
      <w:r w:rsidRPr="007D08EB">
        <w:rPr>
          <w:rFonts w:cs="Arial"/>
          <w:sz w:val="23"/>
          <w:szCs w:val="23"/>
          <w:lang w:val="sr-Latn-CS"/>
        </w:rPr>
        <w:t xml:space="preserve"> </w:t>
      </w:r>
      <w:r w:rsidR="007D08EB">
        <w:rPr>
          <w:rFonts w:cs="Arial"/>
          <w:sz w:val="23"/>
          <w:szCs w:val="23"/>
          <w:lang w:val="sr-Latn-CS"/>
        </w:rPr>
        <w:t>Zajmoprimac</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Tranšu</w:t>
      </w:r>
      <w:r w:rsidRPr="007D08EB">
        <w:rPr>
          <w:rFonts w:cs="Arial"/>
          <w:sz w:val="23"/>
          <w:szCs w:val="23"/>
          <w:lang w:val="sr-Latn-CS"/>
        </w:rPr>
        <w:t>;</w:t>
      </w:r>
    </w:p>
    <w:p w:rsidR="007F3EC7" w:rsidRPr="007D08EB" w:rsidRDefault="007F3EC7" w:rsidP="007F3EC7">
      <w:pPr>
        <w:pStyle w:val="Heading5"/>
        <w:widowControl w:val="0"/>
        <w:tabs>
          <w:tab w:val="left" w:pos="8800"/>
        </w:tabs>
        <w:spacing w:after="120" w:line="240" w:lineRule="atLeast"/>
        <w:ind w:left="1260" w:right="-20" w:hanging="450"/>
        <w:rPr>
          <w:noProof/>
          <w:sz w:val="23"/>
          <w:szCs w:val="23"/>
          <w:lang w:val="sr-Latn-CS"/>
        </w:rPr>
      </w:pPr>
      <w:r w:rsidRPr="007D08EB">
        <w:rPr>
          <w:noProof/>
          <w:sz w:val="23"/>
          <w:szCs w:val="23"/>
          <w:lang w:val="sr-Latn-CS"/>
        </w:rPr>
        <w:t>(</w:t>
      </w:r>
      <w:r w:rsidR="007D08EB">
        <w:rPr>
          <w:noProof/>
          <w:sz w:val="23"/>
          <w:szCs w:val="23"/>
          <w:lang w:val="sr-Latn-CS"/>
        </w:rPr>
        <w:t>z</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slučaju</w:t>
      </w:r>
      <w:r w:rsidRPr="007D08EB">
        <w:rPr>
          <w:noProof/>
          <w:sz w:val="23"/>
          <w:szCs w:val="23"/>
          <w:lang w:val="sr-Latn-CS"/>
        </w:rPr>
        <w:t xml:space="preserve"> </w:t>
      </w:r>
      <w:r w:rsidR="007D08EB">
        <w:rPr>
          <w:noProof/>
          <w:sz w:val="23"/>
          <w:szCs w:val="23"/>
          <w:lang w:val="sr-Latn-CS"/>
        </w:rPr>
        <w:t>Tranše</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fiksnom</w:t>
      </w:r>
      <w:r w:rsidRPr="007D08EB">
        <w:rPr>
          <w:noProof/>
          <w:sz w:val="23"/>
          <w:szCs w:val="23"/>
          <w:lang w:val="sr-Latn-CS"/>
        </w:rPr>
        <w:t xml:space="preserve"> </w:t>
      </w:r>
      <w:r w:rsidR="007D08EB">
        <w:rPr>
          <w:noProof/>
          <w:sz w:val="23"/>
          <w:szCs w:val="23"/>
          <w:lang w:val="sr-Latn-CS"/>
        </w:rPr>
        <w:t>stopom</w:t>
      </w:r>
      <w:r w:rsidRPr="007D08EB">
        <w:rPr>
          <w:noProof/>
          <w:sz w:val="23"/>
          <w:szCs w:val="23"/>
          <w:lang w:val="sr-Latn-CS"/>
        </w:rPr>
        <w:t xml:space="preserve"> </w:t>
      </w:r>
      <w:r w:rsidR="007D08EB">
        <w:rPr>
          <w:noProof/>
          <w:sz w:val="23"/>
          <w:szCs w:val="23"/>
          <w:lang w:val="sr-Latn-CS"/>
        </w:rPr>
        <w:t>fiksnu</w:t>
      </w:r>
      <w:r w:rsidRPr="007D08EB">
        <w:rPr>
          <w:noProof/>
          <w:sz w:val="23"/>
          <w:szCs w:val="23"/>
          <w:lang w:val="sr-Latn-CS"/>
        </w:rPr>
        <w:t xml:space="preserve"> </w:t>
      </w:r>
      <w:r w:rsidR="007D08EB">
        <w:rPr>
          <w:noProof/>
          <w:sz w:val="23"/>
          <w:szCs w:val="23"/>
          <w:lang w:val="sr-Latn-CS"/>
        </w:rPr>
        <w:t>kamatnu</w:t>
      </w:r>
      <w:r w:rsidRPr="007D08EB">
        <w:rPr>
          <w:noProof/>
          <w:sz w:val="23"/>
          <w:szCs w:val="23"/>
          <w:lang w:val="sr-Latn-CS"/>
        </w:rPr>
        <w:t xml:space="preserve"> </w:t>
      </w:r>
      <w:r w:rsidR="007D08EB">
        <w:rPr>
          <w:noProof/>
          <w:sz w:val="23"/>
          <w:szCs w:val="23"/>
          <w:lang w:val="sr-Latn-CS"/>
        </w:rPr>
        <w:t>stopu</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slučaju</w:t>
      </w:r>
      <w:r w:rsidRPr="007D08EB">
        <w:rPr>
          <w:noProof/>
          <w:sz w:val="23"/>
          <w:szCs w:val="23"/>
          <w:lang w:val="sr-Latn-CS"/>
        </w:rPr>
        <w:t xml:space="preserve"> </w:t>
      </w:r>
      <w:r w:rsidR="007D08EB">
        <w:rPr>
          <w:noProof/>
          <w:sz w:val="23"/>
          <w:szCs w:val="23"/>
          <w:lang w:val="sr-Latn-CS"/>
        </w:rPr>
        <w:t>Tranše</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varijabilnom</w:t>
      </w:r>
      <w:r w:rsidRPr="007D08EB">
        <w:rPr>
          <w:noProof/>
          <w:sz w:val="23"/>
          <w:szCs w:val="23"/>
          <w:lang w:val="sr-Latn-CS"/>
        </w:rPr>
        <w:t xml:space="preserve"> </w:t>
      </w:r>
      <w:r w:rsidR="007D08EB">
        <w:rPr>
          <w:noProof/>
          <w:sz w:val="23"/>
          <w:szCs w:val="23"/>
          <w:lang w:val="sr-Latn-CS"/>
        </w:rPr>
        <w:t>stopom</w:t>
      </w:r>
      <w:r w:rsidRPr="007D08EB">
        <w:rPr>
          <w:noProof/>
          <w:sz w:val="23"/>
          <w:szCs w:val="23"/>
          <w:lang w:val="sr-Latn-CS"/>
        </w:rPr>
        <w:t xml:space="preserve"> </w:t>
      </w:r>
      <w:r w:rsidR="007D08EB">
        <w:rPr>
          <w:noProof/>
          <w:sz w:val="23"/>
          <w:szCs w:val="23"/>
          <w:lang w:val="sr-Latn-CS"/>
        </w:rPr>
        <w:t>Raspon</w:t>
      </w:r>
      <w:r w:rsidRPr="007D08EB">
        <w:rPr>
          <w:noProof/>
          <w:sz w:val="23"/>
          <w:szCs w:val="23"/>
          <w:lang w:val="sr-Latn-CS"/>
        </w:rPr>
        <w:t xml:space="preserve">, </w:t>
      </w:r>
      <w:r w:rsidR="007D08EB">
        <w:rPr>
          <w:noProof/>
          <w:sz w:val="23"/>
          <w:szCs w:val="23"/>
          <w:lang w:val="sr-Latn-CS"/>
        </w:rPr>
        <w:t>primenljiv</w:t>
      </w:r>
      <w:r w:rsidRPr="007D08EB">
        <w:rPr>
          <w:noProof/>
          <w:sz w:val="23"/>
          <w:szCs w:val="23"/>
          <w:lang w:val="sr-Latn-CS"/>
        </w:rPr>
        <w:t xml:space="preserve"> </w:t>
      </w:r>
      <w:r w:rsidR="007D08EB">
        <w:rPr>
          <w:noProof/>
          <w:sz w:val="23"/>
          <w:szCs w:val="23"/>
          <w:lang w:val="sr-Latn-CS"/>
        </w:rPr>
        <w:t>do</w:t>
      </w:r>
      <w:r w:rsidRPr="007D08EB">
        <w:rPr>
          <w:noProof/>
          <w:sz w:val="23"/>
          <w:szCs w:val="23"/>
          <w:lang w:val="sr-Latn-CS"/>
        </w:rPr>
        <w:t xml:space="preserve"> </w:t>
      </w:r>
      <w:r w:rsidR="007D08EB">
        <w:rPr>
          <w:noProof/>
          <w:sz w:val="23"/>
          <w:szCs w:val="23"/>
          <w:lang w:val="sr-Latn-CS"/>
        </w:rPr>
        <w:t>Datuma</w:t>
      </w:r>
      <w:r w:rsidRPr="007D08EB">
        <w:rPr>
          <w:noProof/>
          <w:sz w:val="23"/>
          <w:szCs w:val="23"/>
          <w:lang w:val="sr-Latn-CS"/>
        </w:rPr>
        <w:t xml:space="preserve"> </w:t>
      </w:r>
      <w:r w:rsidR="007D08EB">
        <w:rPr>
          <w:noProof/>
          <w:sz w:val="23"/>
          <w:szCs w:val="23"/>
          <w:lang w:val="sr-Latn-CS"/>
        </w:rPr>
        <w:t>revizije</w:t>
      </w:r>
      <w:r w:rsidRPr="007D08EB">
        <w:rPr>
          <w:noProof/>
          <w:sz w:val="23"/>
          <w:szCs w:val="23"/>
          <w:lang w:val="sr-Latn-CS"/>
        </w:rPr>
        <w:t>/</w:t>
      </w:r>
      <w:r w:rsidR="007D08EB">
        <w:rPr>
          <w:noProof/>
          <w:sz w:val="23"/>
          <w:szCs w:val="23"/>
          <w:lang w:val="sr-Latn-CS"/>
        </w:rPr>
        <w:t>konverzije</w:t>
      </w:r>
      <w:r w:rsidRPr="007D08EB">
        <w:rPr>
          <w:noProof/>
          <w:sz w:val="23"/>
          <w:szCs w:val="23"/>
          <w:lang w:val="sr-Latn-CS"/>
        </w:rPr>
        <w:t xml:space="preserve"> </w:t>
      </w:r>
      <w:r w:rsidR="007D08EB">
        <w:rPr>
          <w:noProof/>
          <w:sz w:val="23"/>
          <w:szCs w:val="23"/>
          <w:lang w:val="sr-Latn-CS"/>
        </w:rPr>
        <w:t>kamate</w:t>
      </w:r>
      <w:r w:rsidRPr="007D08EB">
        <w:rPr>
          <w:noProof/>
          <w:sz w:val="23"/>
          <w:szCs w:val="23"/>
          <w:lang w:val="sr-Latn-CS"/>
        </w:rPr>
        <w:t xml:space="preserve"> (</w:t>
      </w:r>
      <w:r w:rsidR="007D08EB">
        <w:rPr>
          <w:noProof/>
          <w:sz w:val="23"/>
          <w:szCs w:val="23"/>
          <w:lang w:val="sr-Latn-CS"/>
        </w:rPr>
        <w:t>ukoliko</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ima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do</w:t>
      </w:r>
      <w:r w:rsidRPr="007D08EB">
        <w:rPr>
          <w:noProof/>
          <w:sz w:val="23"/>
          <w:szCs w:val="23"/>
          <w:lang w:val="sr-Latn-CS"/>
        </w:rPr>
        <w:t xml:space="preserve"> </w:t>
      </w:r>
      <w:r w:rsidR="007D08EB">
        <w:rPr>
          <w:noProof/>
          <w:sz w:val="23"/>
          <w:szCs w:val="23"/>
          <w:lang w:val="sr-Latn-CS"/>
        </w:rPr>
        <w:t>Datuma</w:t>
      </w:r>
      <w:r w:rsidRPr="007D08EB">
        <w:rPr>
          <w:noProof/>
          <w:sz w:val="23"/>
          <w:szCs w:val="23"/>
          <w:lang w:val="sr-Latn-CS"/>
        </w:rPr>
        <w:t xml:space="preserve"> </w:t>
      </w:r>
      <w:r w:rsidR="007D08EB">
        <w:rPr>
          <w:noProof/>
          <w:sz w:val="23"/>
          <w:szCs w:val="23"/>
          <w:lang w:val="sr-Latn-CS"/>
        </w:rPr>
        <w:t>dospeća</w:t>
      </w:r>
      <w:r w:rsidRPr="007D08EB">
        <w:rPr>
          <w:noProof/>
          <w:sz w:val="23"/>
          <w:szCs w:val="23"/>
          <w:lang w:val="sr-Latn-CS"/>
        </w:rPr>
        <w:t xml:space="preserve">; </w:t>
      </w:r>
      <w:r w:rsidR="007D08EB">
        <w:rPr>
          <w:noProof/>
          <w:sz w:val="23"/>
          <w:szCs w:val="23"/>
          <w:lang w:val="sr-Latn-CS"/>
        </w:rPr>
        <w:t>i</w:t>
      </w:r>
    </w:p>
    <w:p w:rsidR="007F3EC7" w:rsidRPr="007D08EB" w:rsidRDefault="007F3EC7" w:rsidP="007F3EC7">
      <w:pPr>
        <w:tabs>
          <w:tab w:val="left" w:pos="1260"/>
        </w:tabs>
        <w:spacing w:line="240" w:lineRule="atLeast"/>
        <w:ind w:left="1843" w:hanging="1033"/>
        <w:rPr>
          <w:noProof/>
          <w:sz w:val="23"/>
          <w:szCs w:val="23"/>
          <w:lang w:val="sr-Latn-CS"/>
        </w:rPr>
      </w:pPr>
      <w:r w:rsidRPr="007D08EB">
        <w:rPr>
          <w:noProof/>
          <w:sz w:val="23"/>
          <w:szCs w:val="23"/>
          <w:lang w:val="sr-Latn-CS"/>
        </w:rPr>
        <w:t>(</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Rok</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prihvatanje</w:t>
      </w:r>
      <w:r w:rsidRPr="007D08EB">
        <w:rPr>
          <w:noProof/>
          <w:sz w:val="23"/>
          <w:szCs w:val="23"/>
          <w:lang w:val="sr-Latn-CS"/>
        </w:rPr>
        <w:t xml:space="preserve"> </w:t>
      </w:r>
      <w:r w:rsidR="007D08EB">
        <w:rPr>
          <w:noProof/>
          <w:sz w:val="23"/>
          <w:szCs w:val="23"/>
          <w:lang w:val="sr-Latn-CS"/>
        </w:rPr>
        <w:t>isplate</w:t>
      </w:r>
      <w:r w:rsidRPr="007D08EB">
        <w:rPr>
          <w:noProof/>
          <w:sz w:val="23"/>
          <w:szCs w:val="23"/>
          <w:lang w:val="sr-Latn-CS"/>
        </w:rPr>
        <w:t>.</w:t>
      </w:r>
    </w:p>
    <w:p w:rsidR="007F3EC7" w:rsidRPr="007D08EB" w:rsidRDefault="007F3EC7" w:rsidP="007F3EC7">
      <w:pPr>
        <w:spacing w:line="240" w:lineRule="atLeast"/>
        <w:ind w:left="1843" w:hanging="709"/>
        <w:rPr>
          <w:noProof/>
          <w:sz w:val="23"/>
          <w:szCs w:val="23"/>
          <w:lang w:val="sr-Latn-CS"/>
        </w:rPr>
      </w:pPr>
    </w:p>
    <w:p w:rsidR="007F3EC7" w:rsidRPr="007D08EB" w:rsidRDefault="007F3EC7" w:rsidP="007F3EC7">
      <w:pPr>
        <w:pStyle w:val="Heading3"/>
        <w:spacing w:after="240"/>
        <w:ind w:left="0" w:firstLine="0"/>
        <w:rPr>
          <w:b w:val="0"/>
          <w:bCs/>
          <w:noProof/>
          <w:sz w:val="23"/>
          <w:szCs w:val="23"/>
          <w:lang w:val="sr-Latn-CS"/>
        </w:rPr>
      </w:pPr>
      <w:r w:rsidRPr="007D08EB">
        <w:rPr>
          <w:noProof/>
          <w:sz w:val="23"/>
          <w:szCs w:val="23"/>
          <w:lang w:val="sr-Latn-CS"/>
        </w:rPr>
        <w:t>1.2.</w:t>
      </w:r>
      <w:r w:rsidR="007D08EB">
        <w:rPr>
          <w:noProof/>
          <w:sz w:val="23"/>
          <w:szCs w:val="23"/>
          <w:lang w:val="sr-Latn-CS"/>
        </w:rPr>
        <w:t>V</w:t>
      </w:r>
      <w:r w:rsidRPr="007D08EB">
        <w:rPr>
          <w:b w:val="0"/>
          <w:noProof/>
          <w:sz w:val="23"/>
          <w:szCs w:val="23"/>
          <w:lang w:val="sr-Latn-CS"/>
        </w:rPr>
        <w:tab/>
      </w:r>
      <w:r w:rsidR="007D08EB">
        <w:rPr>
          <w:noProof/>
          <w:sz w:val="23"/>
          <w:szCs w:val="23"/>
          <w:lang w:val="sr-Latn-CS"/>
        </w:rPr>
        <w:t>Prihvatanje</w:t>
      </w:r>
      <w:r w:rsidRPr="007D08EB">
        <w:rPr>
          <w:noProof/>
          <w:sz w:val="23"/>
          <w:szCs w:val="23"/>
          <w:lang w:val="sr-Latn-CS"/>
        </w:rPr>
        <w:t xml:space="preserve"> </w:t>
      </w:r>
      <w:r w:rsidR="007D08EB">
        <w:rPr>
          <w:noProof/>
          <w:sz w:val="23"/>
          <w:szCs w:val="23"/>
          <w:lang w:val="sr-Latn-CS"/>
        </w:rPr>
        <w:t>isplate</w:t>
      </w:r>
    </w:p>
    <w:p w:rsidR="007F3EC7" w:rsidRPr="007D08EB" w:rsidRDefault="007D08EB" w:rsidP="007F3EC7">
      <w:pPr>
        <w:pStyle w:val="bcpara"/>
        <w:ind w:left="900"/>
        <w:rPr>
          <w:rFonts w:cs="Arial"/>
          <w:sz w:val="23"/>
          <w:szCs w:val="23"/>
          <w:lang w:val="sr-Latn-CS"/>
        </w:rPr>
      </w:pPr>
      <w:r>
        <w:rPr>
          <w:rFonts w:cs="Arial"/>
          <w:sz w:val="23"/>
          <w:szCs w:val="23"/>
          <w:lang w:val="sr-Latn-CS"/>
        </w:rPr>
        <w:t>Zajmoprimac</w:t>
      </w:r>
      <w:r w:rsidR="007F3EC7" w:rsidRPr="007D08EB">
        <w:rPr>
          <w:rFonts w:cs="Arial"/>
          <w:sz w:val="23"/>
          <w:szCs w:val="23"/>
          <w:lang w:val="sr-Latn-CS"/>
        </w:rPr>
        <w:t xml:space="preserve"> </w:t>
      </w:r>
      <w:r>
        <w:rPr>
          <w:rFonts w:cs="Arial"/>
          <w:sz w:val="23"/>
          <w:szCs w:val="23"/>
          <w:lang w:val="sr-Latn-CS"/>
        </w:rPr>
        <w:t>može</w:t>
      </w:r>
      <w:r w:rsidR="007F3EC7" w:rsidRPr="007D08EB">
        <w:rPr>
          <w:rFonts w:cs="Arial"/>
          <w:sz w:val="23"/>
          <w:szCs w:val="23"/>
          <w:lang w:val="sr-Latn-CS"/>
        </w:rPr>
        <w:t xml:space="preserve"> </w:t>
      </w:r>
      <w:r>
        <w:rPr>
          <w:rFonts w:cs="Arial"/>
          <w:sz w:val="23"/>
          <w:szCs w:val="23"/>
          <w:lang w:val="sr-Latn-CS"/>
        </w:rPr>
        <w:t>da</w:t>
      </w:r>
      <w:r w:rsidR="007F3EC7" w:rsidRPr="007D08EB">
        <w:rPr>
          <w:rFonts w:cs="Arial"/>
          <w:sz w:val="23"/>
          <w:szCs w:val="23"/>
          <w:lang w:val="sr-Latn-CS"/>
        </w:rPr>
        <w:t xml:space="preserve"> </w:t>
      </w:r>
      <w:r>
        <w:rPr>
          <w:rFonts w:cs="Arial"/>
          <w:sz w:val="23"/>
          <w:szCs w:val="23"/>
          <w:lang w:val="sr-Latn-CS"/>
        </w:rPr>
        <w:t>prihvati</w:t>
      </w:r>
      <w:r w:rsidR="007F3EC7" w:rsidRPr="007D08EB">
        <w:rPr>
          <w:rFonts w:cs="Arial"/>
          <w:sz w:val="23"/>
          <w:szCs w:val="23"/>
          <w:lang w:val="sr-Latn-CS"/>
        </w:rPr>
        <w:t xml:space="preserve"> </w:t>
      </w:r>
      <w:r>
        <w:rPr>
          <w:rFonts w:cs="Arial"/>
          <w:sz w:val="23"/>
          <w:szCs w:val="23"/>
          <w:lang w:val="sr-Latn-CS"/>
        </w:rPr>
        <w:t>Ponudu</w:t>
      </w:r>
      <w:r w:rsidR="007F3EC7" w:rsidRPr="007D08EB">
        <w:rPr>
          <w:rFonts w:cs="Arial"/>
          <w:sz w:val="23"/>
          <w:szCs w:val="23"/>
          <w:lang w:val="sr-Latn-CS"/>
        </w:rPr>
        <w:t xml:space="preserve"> </w:t>
      </w:r>
      <w:r>
        <w:rPr>
          <w:rFonts w:cs="Arial"/>
          <w:sz w:val="23"/>
          <w:szCs w:val="23"/>
          <w:lang w:val="sr-Latn-CS"/>
        </w:rPr>
        <w:t>za</w:t>
      </w:r>
      <w:r w:rsidR="007F3EC7" w:rsidRPr="007D08EB">
        <w:rPr>
          <w:rFonts w:cs="Arial"/>
          <w:sz w:val="23"/>
          <w:szCs w:val="23"/>
          <w:lang w:val="sr-Latn-CS"/>
        </w:rPr>
        <w:t xml:space="preserve"> </w:t>
      </w:r>
      <w:r>
        <w:rPr>
          <w:rFonts w:cs="Arial"/>
          <w:sz w:val="23"/>
          <w:szCs w:val="23"/>
          <w:lang w:val="sr-Latn-CS"/>
        </w:rPr>
        <w:t>isplatu</w:t>
      </w:r>
      <w:r w:rsidR="007F3EC7" w:rsidRPr="007D08EB">
        <w:rPr>
          <w:rFonts w:cs="Arial"/>
          <w:sz w:val="23"/>
          <w:szCs w:val="23"/>
          <w:lang w:val="sr-Latn-CS"/>
        </w:rPr>
        <w:t xml:space="preserve"> </w:t>
      </w:r>
      <w:r>
        <w:rPr>
          <w:rFonts w:cs="Arial"/>
          <w:sz w:val="23"/>
          <w:szCs w:val="23"/>
          <w:lang w:val="sr-Latn-CS"/>
        </w:rPr>
        <w:t>tako</w:t>
      </w:r>
      <w:r w:rsidR="007F3EC7" w:rsidRPr="007D08EB">
        <w:rPr>
          <w:rFonts w:cs="Arial"/>
          <w:sz w:val="23"/>
          <w:szCs w:val="23"/>
          <w:lang w:val="sr-Latn-CS"/>
        </w:rPr>
        <w:t xml:space="preserve"> </w:t>
      </w:r>
      <w:r>
        <w:rPr>
          <w:rFonts w:cs="Arial"/>
          <w:sz w:val="23"/>
          <w:szCs w:val="23"/>
          <w:lang w:val="sr-Latn-CS"/>
        </w:rPr>
        <w:t>što</w:t>
      </w:r>
      <w:r w:rsidR="007F3EC7" w:rsidRPr="007D08EB">
        <w:rPr>
          <w:rFonts w:cs="Arial"/>
          <w:sz w:val="23"/>
          <w:szCs w:val="23"/>
          <w:lang w:val="sr-Latn-CS"/>
        </w:rPr>
        <w:t xml:space="preserve"> </w:t>
      </w:r>
      <w:r>
        <w:rPr>
          <w:rFonts w:cs="Arial"/>
          <w:sz w:val="23"/>
          <w:szCs w:val="23"/>
          <w:lang w:val="sr-Latn-CS"/>
        </w:rPr>
        <w:t>će</w:t>
      </w:r>
      <w:r w:rsidR="007F3EC7" w:rsidRPr="007D08EB">
        <w:rPr>
          <w:rFonts w:cs="Arial"/>
          <w:sz w:val="23"/>
          <w:szCs w:val="23"/>
          <w:lang w:val="sr-Latn-CS"/>
        </w:rPr>
        <w:t xml:space="preserve"> </w:t>
      </w:r>
      <w:r>
        <w:rPr>
          <w:rFonts w:cs="Arial"/>
          <w:sz w:val="23"/>
          <w:szCs w:val="23"/>
          <w:lang w:val="sr-Latn-CS"/>
        </w:rPr>
        <w:t>Banci</w:t>
      </w:r>
      <w:r w:rsidR="007F3EC7" w:rsidRPr="007D08EB">
        <w:rPr>
          <w:rFonts w:cs="Arial"/>
          <w:sz w:val="23"/>
          <w:szCs w:val="23"/>
          <w:lang w:val="sr-Latn-CS"/>
        </w:rPr>
        <w:t xml:space="preserve"> </w:t>
      </w:r>
      <w:r>
        <w:rPr>
          <w:rFonts w:cs="Arial"/>
          <w:sz w:val="23"/>
          <w:szCs w:val="23"/>
          <w:lang w:val="sr-Latn-CS"/>
        </w:rPr>
        <w:t>dostaviti</w:t>
      </w:r>
      <w:r w:rsidR="007F3EC7" w:rsidRPr="007D08EB">
        <w:rPr>
          <w:rFonts w:cs="Arial"/>
          <w:sz w:val="23"/>
          <w:szCs w:val="23"/>
          <w:lang w:val="sr-Latn-CS"/>
        </w:rPr>
        <w:t xml:space="preserve"> </w:t>
      </w:r>
      <w:r>
        <w:rPr>
          <w:rFonts w:cs="Arial"/>
          <w:sz w:val="23"/>
          <w:szCs w:val="23"/>
          <w:lang w:val="sr-Latn-CS"/>
        </w:rPr>
        <w:t>Obaveštenje</w:t>
      </w:r>
      <w:r w:rsidR="007F3EC7" w:rsidRPr="007D08EB">
        <w:rPr>
          <w:rFonts w:cs="Arial"/>
          <w:sz w:val="23"/>
          <w:szCs w:val="23"/>
          <w:lang w:val="sr-Latn-CS"/>
        </w:rPr>
        <w:t xml:space="preserve"> </w:t>
      </w:r>
      <w:r>
        <w:rPr>
          <w:rFonts w:cs="Arial"/>
          <w:sz w:val="23"/>
          <w:szCs w:val="23"/>
          <w:lang w:val="sr-Latn-CS"/>
        </w:rPr>
        <w:t>o</w:t>
      </w:r>
      <w:r w:rsidR="007F3EC7" w:rsidRPr="007D08EB">
        <w:rPr>
          <w:rFonts w:cs="Arial"/>
          <w:sz w:val="23"/>
          <w:szCs w:val="23"/>
          <w:lang w:val="sr-Latn-CS"/>
        </w:rPr>
        <w:t xml:space="preserve"> </w:t>
      </w:r>
      <w:r>
        <w:rPr>
          <w:rFonts w:cs="Arial"/>
          <w:sz w:val="23"/>
          <w:szCs w:val="23"/>
          <w:lang w:val="sr-Latn-CS"/>
        </w:rPr>
        <w:t>prihvatanju</w:t>
      </w:r>
      <w:r w:rsidR="007F3EC7" w:rsidRPr="007D08EB">
        <w:rPr>
          <w:rFonts w:cs="Arial"/>
          <w:sz w:val="23"/>
          <w:szCs w:val="23"/>
          <w:lang w:val="sr-Latn-CS"/>
        </w:rPr>
        <w:t xml:space="preserve"> </w:t>
      </w:r>
      <w:r>
        <w:rPr>
          <w:rFonts w:cs="Arial"/>
          <w:sz w:val="23"/>
          <w:szCs w:val="23"/>
          <w:lang w:val="sr-Latn-CS"/>
        </w:rPr>
        <w:t>isplate</w:t>
      </w:r>
      <w:r w:rsidR="007F3EC7" w:rsidRPr="007D08EB">
        <w:rPr>
          <w:rFonts w:cs="Arial"/>
          <w:sz w:val="23"/>
          <w:szCs w:val="23"/>
          <w:lang w:val="sr-Latn-CS"/>
        </w:rPr>
        <w:t xml:space="preserve"> </w:t>
      </w:r>
      <w:r>
        <w:rPr>
          <w:rFonts w:cs="Arial"/>
          <w:sz w:val="23"/>
          <w:szCs w:val="23"/>
          <w:lang w:val="sr-Latn-CS"/>
        </w:rPr>
        <w:t>ne</w:t>
      </w:r>
      <w:r w:rsidR="007F3EC7" w:rsidRPr="007D08EB">
        <w:rPr>
          <w:rFonts w:cs="Arial"/>
          <w:sz w:val="23"/>
          <w:szCs w:val="23"/>
          <w:lang w:val="sr-Latn-CS"/>
        </w:rPr>
        <w:t xml:space="preserve"> </w:t>
      </w:r>
      <w:r>
        <w:rPr>
          <w:rFonts w:cs="Arial"/>
          <w:sz w:val="23"/>
          <w:szCs w:val="23"/>
          <w:lang w:val="sr-Latn-CS"/>
        </w:rPr>
        <w:t>kasnije</w:t>
      </w:r>
      <w:r w:rsidR="007F3EC7" w:rsidRPr="007D08EB">
        <w:rPr>
          <w:rFonts w:cs="Arial"/>
          <w:sz w:val="23"/>
          <w:szCs w:val="23"/>
          <w:lang w:val="sr-Latn-CS"/>
        </w:rPr>
        <w:t xml:space="preserve"> </w:t>
      </w:r>
      <w:r>
        <w:rPr>
          <w:rFonts w:cs="Arial"/>
          <w:sz w:val="23"/>
          <w:szCs w:val="23"/>
          <w:lang w:val="sr-Latn-CS"/>
        </w:rPr>
        <w:t>od</w:t>
      </w:r>
      <w:r w:rsidR="007F3EC7" w:rsidRPr="007D08EB">
        <w:rPr>
          <w:rFonts w:cs="Arial"/>
          <w:sz w:val="23"/>
          <w:szCs w:val="23"/>
          <w:lang w:val="sr-Latn-CS"/>
        </w:rPr>
        <w:t xml:space="preserve"> </w:t>
      </w:r>
      <w:r>
        <w:rPr>
          <w:rFonts w:cs="Arial"/>
          <w:sz w:val="23"/>
          <w:szCs w:val="23"/>
          <w:lang w:val="sr-Latn-CS"/>
        </w:rPr>
        <w:t>Roka</w:t>
      </w:r>
      <w:r w:rsidR="007F3EC7" w:rsidRPr="007D08EB">
        <w:rPr>
          <w:rFonts w:cs="Arial"/>
          <w:sz w:val="23"/>
          <w:szCs w:val="23"/>
          <w:lang w:val="sr-Latn-CS"/>
        </w:rPr>
        <w:t xml:space="preserve"> </w:t>
      </w:r>
      <w:r>
        <w:rPr>
          <w:rFonts w:cs="Arial"/>
          <w:sz w:val="23"/>
          <w:szCs w:val="23"/>
          <w:lang w:val="sr-Latn-CS"/>
        </w:rPr>
        <w:t>za</w:t>
      </w:r>
      <w:r w:rsidR="007F3EC7" w:rsidRPr="007D08EB">
        <w:rPr>
          <w:rFonts w:cs="Arial"/>
          <w:sz w:val="23"/>
          <w:szCs w:val="23"/>
          <w:lang w:val="sr-Latn-CS"/>
        </w:rPr>
        <w:t xml:space="preserve"> </w:t>
      </w:r>
      <w:r>
        <w:rPr>
          <w:rFonts w:cs="Arial"/>
          <w:sz w:val="23"/>
          <w:szCs w:val="23"/>
          <w:lang w:val="sr-Latn-CS"/>
        </w:rPr>
        <w:t>prihvatanje</w:t>
      </w:r>
      <w:r w:rsidR="007F3EC7" w:rsidRPr="007D08EB">
        <w:rPr>
          <w:rFonts w:cs="Arial"/>
          <w:sz w:val="23"/>
          <w:szCs w:val="23"/>
          <w:lang w:val="sr-Latn-CS"/>
        </w:rPr>
        <w:t xml:space="preserve"> </w:t>
      </w:r>
      <w:r>
        <w:rPr>
          <w:rFonts w:cs="Arial"/>
          <w:sz w:val="23"/>
          <w:szCs w:val="23"/>
          <w:lang w:val="sr-Latn-CS"/>
        </w:rPr>
        <w:t>isplate</w:t>
      </w:r>
      <w:r w:rsidR="007F3EC7" w:rsidRPr="007D08EB">
        <w:rPr>
          <w:rFonts w:cs="Arial"/>
          <w:sz w:val="23"/>
          <w:szCs w:val="23"/>
          <w:lang w:val="sr-Latn-CS"/>
        </w:rPr>
        <w:t xml:space="preserve">. </w:t>
      </w:r>
      <w:r>
        <w:rPr>
          <w:rFonts w:cs="Arial"/>
          <w:sz w:val="23"/>
          <w:szCs w:val="23"/>
          <w:lang w:val="sr-Latn-CS"/>
        </w:rPr>
        <w:t>Obaveštenje</w:t>
      </w:r>
      <w:r w:rsidR="007F3EC7" w:rsidRPr="007D08EB">
        <w:rPr>
          <w:rFonts w:cs="Arial"/>
          <w:sz w:val="23"/>
          <w:szCs w:val="23"/>
          <w:lang w:val="sr-Latn-CS"/>
        </w:rPr>
        <w:t xml:space="preserve"> </w:t>
      </w:r>
      <w:r>
        <w:rPr>
          <w:rFonts w:cs="Arial"/>
          <w:sz w:val="23"/>
          <w:szCs w:val="23"/>
          <w:lang w:val="sr-Latn-CS"/>
        </w:rPr>
        <w:t>o</w:t>
      </w:r>
      <w:r w:rsidR="007F3EC7" w:rsidRPr="007D08EB">
        <w:rPr>
          <w:rFonts w:cs="Arial"/>
          <w:sz w:val="23"/>
          <w:szCs w:val="23"/>
          <w:lang w:val="sr-Latn-CS"/>
        </w:rPr>
        <w:t xml:space="preserve"> </w:t>
      </w:r>
      <w:r>
        <w:rPr>
          <w:rFonts w:cs="Arial"/>
          <w:sz w:val="23"/>
          <w:szCs w:val="23"/>
          <w:lang w:val="sr-Latn-CS"/>
        </w:rPr>
        <w:t>prihvatanju</w:t>
      </w:r>
      <w:r w:rsidR="007F3EC7" w:rsidRPr="007D08EB">
        <w:rPr>
          <w:rFonts w:cs="Arial"/>
          <w:sz w:val="23"/>
          <w:szCs w:val="23"/>
          <w:lang w:val="sr-Latn-CS"/>
        </w:rPr>
        <w:t xml:space="preserve"> </w:t>
      </w:r>
      <w:r>
        <w:rPr>
          <w:rFonts w:cs="Arial"/>
          <w:sz w:val="23"/>
          <w:szCs w:val="23"/>
          <w:lang w:val="sr-Latn-CS"/>
        </w:rPr>
        <w:t>isplate</w:t>
      </w:r>
      <w:r w:rsidR="007F3EC7" w:rsidRPr="007D08EB">
        <w:rPr>
          <w:rFonts w:cs="Arial"/>
          <w:sz w:val="23"/>
          <w:szCs w:val="23"/>
          <w:lang w:val="sr-Latn-CS"/>
        </w:rPr>
        <w:t xml:space="preserve"> </w:t>
      </w:r>
      <w:r>
        <w:rPr>
          <w:rFonts w:cs="Arial"/>
          <w:sz w:val="23"/>
          <w:szCs w:val="23"/>
          <w:lang w:val="sr-Latn-CS"/>
        </w:rPr>
        <w:t>treba</w:t>
      </w:r>
      <w:r w:rsidR="007F3EC7" w:rsidRPr="007D08EB">
        <w:rPr>
          <w:rFonts w:cs="Arial"/>
          <w:sz w:val="23"/>
          <w:szCs w:val="23"/>
          <w:lang w:val="sr-Latn-CS"/>
        </w:rPr>
        <w:t xml:space="preserve"> </w:t>
      </w:r>
      <w:r>
        <w:rPr>
          <w:rFonts w:cs="Arial"/>
          <w:sz w:val="23"/>
          <w:szCs w:val="23"/>
          <w:lang w:val="sr-Latn-CS"/>
        </w:rPr>
        <w:t>da</w:t>
      </w:r>
      <w:r w:rsidR="007F3EC7" w:rsidRPr="007D08EB">
        <w:rPr>
          <w:rFonts w:cs="Arial"/>
          <w:sz w:val="23"/>
          <w:szCs w:val="23"/>
          <w:lang w:val="sr-Latn-CS"/>
        </w:rPr>
        <w:t xml:space="preserve"> </w:t>
      </w:r>
      <w:r>
        <w:rPr>
          <w:rFonts w:cs="Arial"/>
          <w:sz w:val="23"/>
          <w:szCs w:val="23"/>
          <w:lang w:val="sr-Latn-CS"/>
        </w:rPr>
        <w:t>sadrži</w:t>
      </w:r>
      <w:r w:rsidR="007F3EC7" w:rsidRPr="007D08EB">
        <w:rPr>
          <w:rFonts w:cs="Arial"/>
          <w:sz w:val="23"/>
          <w:szCs w:val="23"/>
          <w:lang w:val="sr-Latn-CS"/>
        </w:rPr>
        <w:t>:</w:t>
      </w:r>
    </w:p>
    <w:p w:rsidR="007F3EC7" w:rsidRPr="007D08EB" w:rsidRDefault="007F3EC7" w:rsidP="007F3EC7">
      <w:pPr>
        <w:pStyle w:val="bcparaa"/>
        <w:tabs>
          <w:tab w:val="left" w:pos="810"/>
          <w:tab w:val="left" w:pos="1350"/>
        </w:tabs>
        <w:ind w:left="1260" w:hanging="900"/>
        <w:rPr>
          <w:rFonts w:cs="Arial"/>
          <w:sz w:val="23"/>
          <w:szCs w:val="23"/>
          <w:lang w:val="sr-Latn-CS"/>
        </w:rPr>
      </w:pPr>
      <w:r w:rsidRPr="007D08EB">
        <w:rPr>
          <w:rFonts w:cs="Arial"/>
          <w:spacing w:val="-3"/>
          <w:w w:val="105"/>
          <w:sz w:val="23"/>
          <w:szCs w:val="23"/>
          <w:lang w:val="sr-Latn-CS"/>
        </w:rPr>
        <w:tab/>
        <w:t>(</w:t>
      </w:r>
      <w:r w:rsidR="007D08EB">
        <w:rPr>
          <w:rFonts w:cs="Arial"/>
          <w:spacing w:val="6"/>
          <w:w w:val="105"/>
          <w:sz w:val="23"/>
          <w:szCs w:val="23"/>
          <w:lang w:val="sr-Latn-CS"/>
        </w:rPr>
        <w:t>a</w:t>
      </w:r>
      <w:r w:rsidRPr="007D08EB">
        <w:rPr>
          <w:rFonts w:cs="Arial"/>
          <w:w w:val="105"/>
          <w:sz w:val="23"/>
          <w:szCs w:val="23"/>
          <w:lang w:val="sr-Latn-CS"/>
        </w:rPr>
        <w:t>) I</w:t>
      </w:r>
      <w:r w:rsidRPr="007D08EB">
        <w:rPr>
          <w:rFonts w:cs="Arial"/>
          <w:sz w:val="23"/>
          <w:szCs w:val="23"/>
          <w:lang w:val="sr-Latn-CS"/>
        </w:rPr>
        <w:t xml:space="preserve">BAN </w:t>
      </w:r>
      <w:r w:rsidR="007D08EB">
        <w:rPr>
          <w:rFonts w:cs="Arial"/>
          <w:sz w:val="23"/>
          <w:szCs w:val="23"/>
          <w:lang w:val="sr-Latn-CS"/>
        </w:rPr>
        <w:t>šifru</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odgovarajući</w:t>
      </w:r>
      <w:r w:rsidRPr="007D08EB">
        <w:rPr>
          <w:rFonts w:cs="Arial"/>
          <w:sz w:val="23"/>
          <w:szCs w:val="23"/>
          <w:lang w:val="sr-Latn-CS"/>
        </w:rPr>
        <w:t xml:space="preserve"> </w:t>
      </w:r>
      <w:r w:rsidR="007D08EB">
        <w:rPr>
          <w:rFonts w:cs="Arial"/>
          <w:sz w:val="23"/>
          <w:szCs w:val="23"/>
          <w:lang w:val="sr-Latn-CS"/>
        </w:rPr>
        <w:t>format</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skladu</w:t>
      </w:r>
      <w:r w:rsidRPr="007D08EB">
        <w:rPr>
          <w:rFonts w:cs="Arial"/>
          <w:sz w:val="23"/>
          <w:szCs w:val="23"/>
          <w:lang w:val="sr-Latn-CS"/>
        </w:rPr>
        <w:t xml:space="preserve"> </w:t>
      </w:r>
      <w:r w:rsidR="007D08EB">
        <w:rPr>
          <w:rFonts w:cs="Arial"/>
          <w:sz w:val="23"/>
          <w:szCs w:val="23"/>
          <w:lang w:val="sr-Latn-CS"/>
        </w:rPr>
        <w:t>sa</w:t>
      </w:r>
      <w:r w:rsidRPr="007D08EB">
        <w:rPr>
          <w:rFonts w:cs="Arial"/>
          <w:sz w:val="23"/>
          <w:szCs w:val="23"/>
          <w:lang w:val="sr-Latn-CS"/>
        </w:rPr>
        <w:t xml:space="preserve"> </w:t>
      </w:r>
      <w:r w:rsidR="007D08EB">
        <w:rPr>
          <w:rFonts w:cs="Arial"/>
          <w:sz w:val="23"/>
          <w:szCs w:val="23"/>
          <w:lang w:val="sr-Latn-CS"/>
        </w:rPr>
        <w:t>lokalnom</w:t>
      </w:r>
      <w:r w:rsidRPr="007D08EB">
        <w:rPr>
          <w:rFonts w:cs="Arial"/>
          <w:sz w:val="23"/>
          <w:szCs w:val="23"/>
          <w:lang w:val="sr-Latn-CS"/>
        </w:rPr>
        <w:t xml:space="preserve">  </w:t>
      </w:r>
      <w:r w:rsidR="007D08EB">
        <w:rPr>
          <w:rFonts w:cs="Arial"/>
          <w:sz w:val="23"/>
          <w:szCs w:val="23"/>
          <w:lang w:val="sr-Latn-CS"/>
        </w:rPr>
        <w:t>bankarskom</w:t>
      </w:r>
      <w:r w:rsidRPr="007D08EB">
        <w:rPr>
          <w:rFonts w:cs="Arial"/>
          <w:sz w:val="23"/>
          <w:szCs w:val="23"/>
          <w:lang w:val="sr-Latn-CS"/>
        </w:rPr>
        <w:t xml:space="preserve"> </w:t>
      </w:r>
      <w:r w:rsidR="007D08EB">
        <w:rPr>
          <w:rFonts w:cs="Arial"/>
          <w:sz w:val="23"/>
          <w:szCs w:val="23"/>
          <w:lang w:val="sr-Latn-CS"/>
        </w:rPr>
        <w:t>praksom</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SWIFT BIC </w:t>
      </w:r>
      <w:r w:rsidR="007D08EB">
        <w:rPr>
          <w:rFonts w:cs="Arial"/>
          <w:sz w:val="23"/>
          <w:szCs w:val="23"/>
          <w:lang w:val="sr-Latn-CS"/>
        </w:rPr>
        <w:t>bankovnog</w:t>
      </w:r>
      <w:r w:rsidRPr="007D08EB">
        <w:rPr>
          <w:rFonts w:cs="Arial"/>
          <w:sz w:val="23"/>
          <w:szCs w:val="23"/>
          <w:lang w:val="sr-Latn-CS"/>
        </w:rPr>
        <w:t xml:space="preserve"> </w:t>
      </w:r>
      <w:r w:rsidR="007D08EB">
        <w:rPr>
          <w:rFonts w:cs="Arial"/>
          <w:sz w:val="23"/>
          <w:szCs w:val="23"/>
          <w:lang w:val="sr-Latn-CS"/>
        </w:rPr>
        <w:t>računa</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skladu</w:t>
      </w:r>
      <w:r w:rsidRPr="007D08EB">
        <w:rPr>
          <w:rFonts w:cs="Arial"/>
          <w:sz w:val="23"/>
          <w:szCs w:val="23"/>
          <w:lang w:val="sr-Latn-CS"/>
        </w:rPr>
        <w:t xml:space="preserve"> </w:t>
      </w:r>
      <w:r w:rsidR="007D08EB">
        <w:rPr>
          <w:rFonts w:cs="Arial"/>
          <w:sz w:val="23"/>
          <w:szCs w:val="23"/>
          <w:lang w:val="sr-Latn-CS"/>
        </w:rPr>
        <w:t>sa</w:t>
      </w:r>
      <w:r w:rsidRPr="007D08EB">
        <w:rPr>
          <w:rFonts w:cs="Arial"/>
          <w:sz w:val="23"/>
          <w:szCs w:val="23"/>
          <w:lang w:val="sr-Latn-CS"/>
        </w:rPr>
        <w:t xml:space="preserve"> </w:t>
      </w:r>
      <w:r w:rsidR="007D08EB">
        <w:rPr>
          <w:rFonts w:cs="Arial"/>
          <w:sz w:val="23"/>
          <w:szCs w:val="23"/>
          <w:lang w:val="sr-Latn-CS"/>
        </w:rPr>
        <w:t>kojim</w:t>
      </w:r>
      <w:r w:rsidRPr="007D08EB">
        <w:rPr>
          <w:rFonts w:cs="Arial"/>
          <w:sz w:val="23"/>
          <w:szCs w:val="23"/>
          <w:lang w:val="sr-Latn-CS"/>
        </w:rPr>
        <w:t xml:space="preserve"> </w:t>
      </w:r>
      <w:r w:rsidR="007D08EB">
        <w:rPr>
          <w:rFonts w:cs="Arial"/>
          <w:sz w:val="23"/>
          <w:szCs w:val="23"/>
          <w:lang w:val="sr-Latn-CS"/>
        </w:rPr>
        <w:t>se</w:t>
      </w:r>
      <w:r w:rsidRPr="007D08EB">
        <w:rPr>
          <w:rFonts w:cs="Arial"/>
          <w:sz w:val="23"/>
          <w:szCs w:val="23"/>
          <w:lang w:val="sr-Latn-CS"/>
        </w:rPr>
        <w:t xml:space="preserve"> </w:t>
      </w:r>
      <w:r w:rsidR="007D08EB">
        <w:rPr>
          <w:rFonts w:cs="Arial"/>
          <w:sz w:val="23"/>
          <w:szCs w:val="23"/>
          <w:lang w:val="sr-Latn-CS"/>
        </w:rPr>
        <w:t>vrši</w:t>
      </w:r>
      <w:r w:rsidRPr="007D08EB">
        <w:rPr>
          <w:rFonts w:cs="Arial"/>
          <w:sz w:val="23"/>
          <w:szCs w:val="23"/>
          <w:lang w:val="sr-Latn-CS"/>
        </w:rPr>
        <w:t xml:space="preserve"> </w:t>
      </w:r>
      <w:r w:rsidR="007D08EB">
        <w:rPr>
          <w:rFonts w:cs="Arial"/>
          <w:sz w:val="23"/>
          <w:szCs w:val="23"/>
          <w:lang w:val="sr-Latn-CS"/>
        </w:rPr>
        <w:t>isplata</w:t>
      </w:r>
      <w:r w:rsidRPr="007D08EB">
        <w:rPr>
          <w:rFonts w:cs="Arial"/>
          <w:sz w:val="23"/>
          <w:szCs w:val="23"/>
          <w:lang w:val="sr-Latn-CS"/>
        </w:rPr>
        <w:t xml:space="preserve"> </w:t>
      </w:r>
      <w:r w:rsidR="007D08EB">
        <w:rPr>
          <w:rFonts w:cs="Arial"/>
          <w:sz w:val="23"/>
          <w:szCs w:val="23"/>
          <w:lang w:val="sr-Latn-CS"/>
        </w:rPr>
        <w:t>Tranše</w:t>
      </w:r>
      <w:r w:rsidRPr="007D08EB">
        <w:rPr>
          <w:rFonts w:cs="Arial"/>
          <w:sz w:val="23"/>
          <w:szCs w:val="23"/>
          <w:lang w:val="sr-Latn-CS"/>
        </w:rPr>
        <w:t xml:space="preserve"> </w:t>
      </w:r>
      <w:r w:rsidR="007D08EB">
        <w:rPr>
          <w:rFonts w:cs="Arial"/>
          <w:sz w:val="23"/>
          <w:szCs w:val="23"/>
          <w:lang w:val="sr-Latn-CS"/>
        </w:rPr>
        <w:t>prema</w:t>
      </w:r>
      <w:r w:rsidRPr="007D08EB">
        <w:rPr>
          <w:rFonts w:cs="Arial"/>
          <w:sz w:val="23"/>
          <w:szCs w:val="23"/>
          <w:lang w:val="sr-Latn-CS"/>
        </w:rPr>
        <w:t xml:space="preserve"> </w:t>
      </w:r>
      <w:r w:rsidR="007D08EB">
        <w:rPr>
          <w:rFonts w:cs="Arial"/>
          <w:sz w:val="23"/>
          <w:szCs w:val="23"/>
          <w:lang w:val="sr-Latn-CS"/>
        </w:rPr>
        <w:t>članu</w:t>
      </w:r>
      <w:r w:rsidRPr="007D08EB">
        <w:rPr>
          <w:rFonts w:cs="Arial"/>
          <w:sz w:val="23"/>
          <w:szCs w:val="23"/>
          <w:lang w:val="sr-Latn-CS"/>
        </w:rPr>
        <w:t xml:space="preserve"> 1.2.</w:t>
      </w:r>
      <w:r w:rsidR="007D08EB">
        <w:rPr>
          <w:rFonts w:cs="Arial"/>
          <w:sz w:val="23"/>
          <w:szCs w:val="23"/>
          <w:lang w:val="sr-Latn-CS"/>
        </w:rPr>
        <w:t>G</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p>
    <w:p w:rsidR="007F3EC7" w:rsidRPr="007D08EB" w:rsidRDefault="007F3EC7" w:rsidP="007F3EC7">
      <w:pPr>
        <w:pStyle w:val="bcparaa"/>
        <w:tabs>
          <w:tab w:val="left" w:pos="900"/>
          <w:tab w:val="left" w:pos="1080"/>
          <w:tab w:val="left" w:pos="1260"/>
        </w:tabs>
        <w:ind w:left="1260" w:hanging="450"/>
        <w:rPr>
          <w:rFonts w:cs="Arial"/>
          <w:sz w:val="23"/>
          <w:szCs w:val="23"/>
          <w:lang w:val="sr-Latn-CS"/>
        </w:rPr>
      </w:pPr>
      <w:r w:rsidRPr="007D08EB">
        <w:rPr>
          <w:rFonts w:eastAsia="Arial" w:cs="Arial"/>
          <w:spacing w:val="-3"/>
          <w:w w:val="105"/>
          <w:sz w:val="23"/>
          <w:szCs w:val="23"/>
          <w:lang w:val="sr-Latn-CS"/>
        </w:rPr>
        <w:t>(</w:t>
      </w:r>
      <w:r w:rsidR="007D08EB">
        <w:rPr>
          <w:rFonts w:eastAsia="Arial" w:cs="Arial"/>
          <w:spacing w:val="-1"/>
          <w:w w:val="105"/>
          <w:sz w:val="23"/>
          <w:szCs w:val="23"/>
          <w:lang w:val="sr-Latn-CS"/>
        </w:rPr>
        <w:t>b</w:t>
      </w:r>
      <w:r w:rsidRPr="007D08EB">
        <w:rPr>
          <w:rFonts w:eastAsia="Arial" w:cs="Arial"/>
          <w:w w:val="105"/>
          <w:sz w:val="23"/>
          <w:szCs w:val="23"/>
          <w:lang w:val="sr-Latn-CS"/>
        </w:rPr>
        <w:t xml:space="preserve">) </w:t>
      </w:r>
      <w:r w:rsidRPr="007D08EB">
        <w:rPr>
          <w:rFonts w:eastAsia="Arial" w:cs="Arial"/>
          <w:w w:val="105"/>
          <w:sz w:val="23"/>
          <w:szCs w:val="23"/>
          <w:lang w:val="sr-Latn-CS"/>
        </w:rPr>
        <w:tab/>
      </w:r>
      <w:r w:rsidR="007D08EB">
        <w:rPr>
          <w:rFonts w:cs="Arial"/>
          <w:sz w:val="23"/>
          <w:szCs w:val="23"/>
          <w:lang w:val="sr-Latn-CS"/>
        </w:rPr>
        <w:t>dokaz</w:t>
      </w:r>
      <w:r w:rsidRPr="007D08EB">
        <w:rPr>
          <w:rFonts w:cs="Arial"/>
          <w:sz w:val="23"/>
          <w:szCs w:val="23"/>
          <w:lang w:val="sr-Latn-CS"/>
        </w:rPr>
        <w:t xml:space="preserve"> </w:t>
      </w:r>
      <w:r w:rsidR="007D08EB">
        <w:rPr>
          <w:rFonts w:cs="Arial"/>
          <w:sz w:val="23"/>
          <w:szCs w:val="23"/>
          <w:lang w:val="sr-Latn-CS"/>
        </w:rPr>
        <w:t>ovlašćenja</w:t>
      </w:r>
      <w:r w:rsidRPr="007D08EB">
        <w:rPr>
          <w:rFonts w:cs="Arial"/>
          <w:sz w:val="23"/>
          <w:szCs w:val="23"/>
          <w:lang w:val="sr-Latn-CS"/>
        </w:rPr>
        <w:t xml:space="preserve"> </w:t>
      </w:r>
      <w:r w:rsidR="007D08EB">
        <w:rPr>
          <w:rFonts w:cs="Arial"/>
          <w:sz w:val="23"/>
          <w:szCs w:val="23"/>
          <w:lang w:val="sr-Latn-CS"/>
        </w:rPr>
        <w:t>osobe</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lica</w:t>
      </w:r>
      <w:r w:rsidRPr="007D08EB">
        <w:rPr>
          <w:rFonts w:cs="Arial"/>
          <w:sz w:val="23"/>
          <w:szCs w:val="23"/>
          <w:lang w:val="sr-Latn-CS"/>
        </w:rPr>
        <w:t xml:space="preserve"> </w:t>
      </w:r>
      <w:r w:rsidR="007D08EB">
        <w:rPr>
          <w:rFonts w:cs="Arial"/>
          <w:sz w:val="23"/>
          <w:szCs w:val="23"/>
          <w:lang w:val="sr-Latn-CS"/>
        </w:rPr>
        <w:t>ovlašćenih</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potpisuju</w:t>
      </w:r>
      <w:r w:rsidRPr="007D08EB">
        <w:rPr>
          <w:rFonts w:cs="Arial"/>
          <w:sz w:val="23"/>
          <w:szCs w:val="23"/>
          <w:lang w:val="sr-Latn-CS"/>
        </w:rPr>
        <w:t xml:space="preserve"> </w:t>
      </w:r>
      <w:r w:rsidR="007D08EB">
        <w:rPr>
          <w:rFonts w:cs="Arial"/>
          <w:sz w:val="23"/>
          <w:szCs w:val="23"/>
          <w:lang w:val="sr-Latn-CS"/>
        </w:rPr>
        <w:t>Obaveštenje</w:t>
      </w:r>
      <w:r w:rsidRPr="007D08EB">
        <w:rPr>
          <w:rFonts w:cs="Arial"/>
          <w:sz w:val="23"/>
          <w:szCs w:val="23"/>
          <w:lang w:val="sr-Latn-CS"/>
        </w:rPr>
        <w:t xml:space="preserve"> </w:t>
      </w:r>
      <w:r w:rsidR="007D08EB">
        <w:rPr>
          <w:rFonts w:cs="Arial"/>
          <w:sz w:val="23"/>
          <w:szCs w:val="23"/>
          <w:lang w:val="sr-Latn-CS"/>
        </w:rPr>
        <w:t>o</w:t>
      </w:r>
      <w:r w:rsidRPr="007D08EB">
        <w:rPr>
          <w:rFonts w:cs="Arial"/>
          <w:sz w:val="23"/>
          <w:szCs w:val="23"/>
          <w:lang w:val="sr-Latn-CS"/>
        </w:rPr>
        <w:t xml:space="preserve"> </w:t>
      </w:r>
      <w:r w:rsidR="007D08EB">
        <w:rPr>
          <w:rFonts w:cs="Arial"/>
          <w:sz w:val="23"/>
          <w:szCs w:val="23"/>
          <w:lang w:val="sr-Latn-CS"/>
        </w:rPr>
        <w:t>prihvatanju</w:t>
      </w:r>
      <w:r w:rsidRPr="007D08EB">
        <w:rPr>
          <w:rFonts w:cs="Arial"/>
          <w:sz w:val="23"/>
          <w:szCs w:val="23"/>
          <w:lang w:val="sr-Latn-CS"/>
        </w:rPr>
        <w:t xml:space="preserve"> </w:t>
      </w:r>
      <w:r w:rsidR="007D08EB">
        <w:rPr>
          <w:rFonts w:cs="Arial"/>
          <w:sz w:val="23"/>
          <w:szCs w:val="23"/>
          <w:lang w:val="sr-Latn-CS"/>
        </w:rPr>
        <w:t>ponude</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karton</w:t>
      </w:r>
      <w:r w:rsidRPr="007D08EB">
        <w:rPr>
          <w:rFonts w:cs="Arial"/>
          <w:sz w:val="23"/>
          <w:szCs w:val="23"/>
          <w:lang w:val="sr-Latn-CS"/>
        </w:rPr>
        <w:t xml:space="preserve"> </w:t>
      </w:r>
      <w:r w:rsidR="007D08EB">
        <w:rPr>
          <w:rFonts w:cs="Arial"/>
          <w:sz w:val="23"/>
          <w:szCs w:val="23"/>
          <w:lang w:val="sr-Latn-CS"/>
        </w:rPr>
        <w:t>deponovanih</w:t>
      </w:r>
      <w:r w:rsidRPr="007D08EB">
        <w:rPr>
          <w:rFonts w:cs="Arial"/>
          <w:sz w:val="23"/>
          <w:szCs w:val="23"/>
          <w:lang w:val="sr-Latn-CS"/>
        </w:rPr>
        <w:t xml:space="preserve"> </w:t>
      </w:r>
      <w:r w:rsidR="007D08EB">
        <w:rPr>
          <w:rFonts w:cs="Arial"/>
          <w:sz w:val="23"/>
          <w:szCs w:val="23"/>
          <w:lang w:val="sr-Latn-CS"/>
        </w:rPr>
        <w:t>potpisa</w:t>
      </w:r>
      <w:r w:rsidRPr="007D08EB">
        <w:rPr>
          <w:rFonts w:cs="Arial"/>
          <w:sz w:val="23"/>
          <w:szCs w:val="23"/>
          <w:lang w:val="sr-Latn-CS"/>
        </w:rPr>
        <w:t xml:space="preserve"> </w:t>
      </w:r>
      <w:r w:rsidR="007D08EB">
        <w:rPr>
          <w:rFonts w:cs="Arial"/>
          <w:sz w:val="23"/>
          <w:szCs w:val="23"/>
          <w:lang w:val="sr-Latn-CS"/>
        </w:rPr>
        <w:t>svakog</w:t>
      </w:r>
      <w:r w:rsidRPr="007D08EB">
        <w:rPr>
          <w:rFonts w:cs="Arial"/>
          <w:sz w:val="23"/>
          <w:szCs w:val="23"/>
          <w:lang w:val="sr-Latn-CS"/>
        </w:rPr>
        <w:t xml:space="preserve"> </w:t>
      </w:r>
      <w:r w:rsidR="007D08EB">
        <w:rPr>
          <w:rFonts w:cs="Arial"/>
          <w:sz w:val="23"/>
          <w:szCs w:val="23"/>
          <w:lang w:val="sr-Latn-CS"/>
        </w:rPr>
        <w:t>lica</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izjava</w:t>
      </w:r>
      <w:r w:rsidRPr="007D08EB">
        <w:rPr>
          <w:rFonts w:cs="Arial"/>
          <w:sz w:val="23"/>
          <w:szCs w:val="23"/>
          <w:lang w:val="sr-Latn-CS"/>
        </w:rPr>
        <w:t xml:space="preserve"> </w:t>
      </w:r>
      <w:r w:rsidR="007D08EB">
        <w:rPr>
          <w:rFonts w:cs="Arial"/>
          <w:sz w:val="23"/>
          <w:szCs w:val="23"/>
          <w:lang w:val="sr-Latn-CS"/>
        </w:rPr>
        <w:t>Zajmoprimca</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nije</w:t>
      </w:r>
      <w:r w:rsidRPr="007D08EB">
        <w:rPr>
          <w:rFonts w:cs="Arial"/>
          <w:sz w:val="23"/>
          <w:szCs w:val="23"/>
          <w:lang w:val="sr-Latn-CS"/>
        </w:rPr>
        <w:t xml:space="preserve"> </w:t>
      </w:r>
      <w:r w:rsidR="007D08EB">
        <w:rPr>
          <w:rFonts w:cs="Arial"/>
          <w:sz w:val="23"/>
          <w:szCs w:val="23"/>
          <w:lang w:val="sr-Latn-CS"/>
        </w:rPr>
        <w:t>došlo</w:t>
      </w:r>
      <w:r w:rsidRPr="007D08EB">
        <w:rPr>
          <w:rFonts w:cs="Arial"/>
          <w:sz w:val="23"/>
          <w:szCs w:val="23"/>
          <w:lang w:val="sr-Latn-CS"/>
        </w:rPr>
        <w:t xml:space="preserve"> </w:t>
      </w:r>
      <w:r w:rsidR="007D08EB">
        <w:rPr>
          <w:rFonts w:cs="Arial"/>
          <w:sz w:val="23"/>
          <w:szCs w:val="23"/>
          <w:lang w:val="sr-Latn-CS"/>
        </w:rPr>
        <w:t>do</w:t>
      </w:r>
      <w:r w:rsidRPr="007D08EB">
        <w:rPr>
          <w:rFonts w:cs="Arial"/>
          <w:sz w:val="23"/>
          <w:szCs w:val="23"/>
          <w:lang w:val="sr-Latn-CS"/>
        </w:rPr>
        <w:t xml:space="preserve"> </w:t>
      </w:r>
      <w:r w:rsidR="007D08EB">
        <w:rPr>
          <w:rFonts w:cs="Arial"/>
          <w:sz w:val="23"/>
          <w:szCs w:val="23"/>
          <w:lang w:val="sr-Latn-CS"/>
        </w:rPr>
        <w:t>promene</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pogledu</w:t>
      </w:r>
      <w:r w:rsidRPr="007D08EB">
        <w:rPr>
          <w:rFonts w:cs="Arial"/>
          <w:sz w:val="23"/>
          <w:szCs w:val="23"/>
          <w:lang w:val="sr-Latn-CS"/>
        </w:rPr>
        <w:t xml:space="preserve"> </w:t>
      </w:r>
      <w:r w:rsidR="007D08EB">
        <w:rPr>
          <w:rFonts w:cs="Arial"/>
          <w:sz w:val="23"/>
          <w:szCs w:val="23"/>
          <w:lang w:val="sr-Latn-CS"/>
        </w:rPr>
        <w:t>ovlašćenja</w:t>
      </w:r>
      <w:r w:rsidRPr="007D08EB">
        <w:rPr>
          <w:rFonts w:cs="Arial"/>
          <w:sz w:val="23"/>
          <w:szCs w:val="23"/>
          <w:lang w:val="sr-Latn-CS"/>
        </w:rPr>
        <w:t xml:space="preserve"> </w:t>
      </w:r>
      <w:r w:rsidR="007D08EB">
        <w:rPr>
          <w:rFonts w:cs="Arial"/>
          <w:sz w:val="23"/>
          <w:szCs w:val="23"/>
          <w:lang w:val="sr-Latn-CS"/>
        </w:rPr>
        <w:t>osobe</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lica</w:t>
      </w:r>
      <w:r w:rsidRPr="007D08EB">
        <w:rPr>
          <w:rFonts w:cs="Arial"/>
          <w:sz w:val="23"/>
          <w:szCs w:val="23"/>
          <w:lang w:val="sr-Latn-CS"/>
        </w:rPr>
        <w:t xml:space="preserve"> </w:t>
      </w:r>
      <w:r w:rsidR="007D08EB">
        <w:rPr>
          <w:rFonts w:cs="Arial"/>
          <w:sz w:val="23"/>
          <w:szCs w:val="23"/>
          <w:lang w:val="sr-Latn-CS"/>
        </w:rPr>
        <w:t>ovlašćenih</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potpisuju</w:t>
      </w:r>
      <w:r w:rsidRPr="007D08EB">
        <w:rPr>
          <w:rFonts w:cs="Arial"/>
          <w:sz w:val="23"/>
          <w:szCs w:val="23"/>
          <w:lang w:val="sr-Latn-CS"/>
        </w:rPr>
        <w:t xml:space="preserve"> </w:t>
      </w:r>
      <w:r w:rsidR="007D08EB">
        <w:rPr>
          <w:rFonts w:cs="Arial"/>
          <w:sz w:val="23"/>
          <w:szCs w:val="23"/>
          <w:lang w:val="sr-Latn-CS"/>
        </w:rPr>
        <w:t>Obaveštenje</w:t>
      </w:r>
      <w:r w:rsidRPr="007D08EB">
        <w:rPr>
          <w:rFonts w:cs="Arial"/>
          <w:sz w:val="23"/>
          <w:szCs w:val="23"/>
          <w:lang w:val="sr-Latn-CS"/>
        </w:rPr>
        <w:t xml:space="preserve"> </w:t>
      </w:r>
      <w:r w:rsidR="007D08EB">
        <w:rPr>
          <w:rFonts w:cs="Arial"/>
          <w:sz w:val="23"/>
          <w:szCs w:val="23"/>
          <w:lang w:val="sr-Latn-CS"/>
        </w:rPr>
        <w:t>o</w:t>
      </w:r>
      <w:r w:rsidRPr="007D08EB">
        <w:rPr>
          <w:rFonts w:cs="Arial"/>
          <w:sz w:val="23"/>
          <w:szCs w:val="23"/>
          <w:lang w:val="sr-Latn-CS"/>
        </w:rPr>
        <w:t xml:space="preserve"> </w:t>
      </w:r>
      <w:r w:rsidR="007D08EB">
        <w:rPr>
          <w:rFonts w:cs="Arial"/>
          <w:sz w:val="23"/>
          <w:szCs w:val="23"/>
          <w:lang w:val="sr-Latn-CS"/>
        </w:rPr>
        <w:t>prihvatanju</w:t>
      </w:r>
      <w:r w:rsidRPr="007D08EB">
        <w:rPr>
          <w:rFonts w:cs="Arial"/>
          <w:sz w:val="23"/>
          <w:szCs w:val="23"/>
          <w:lang w:val="sr-Latn-CS"/>
        </w:rPr>
        <w:t xml:space="preserve"> </w:t>
      </w:r>
      <w:r w:rsidR="007D08EB">
        <w:rPr>
          <w:rFonts w:cs="Arial"/>
          <w:sz w:val="23"/>
          <w:szCs w:val="23"/>
          <w:lang w:val="sr-Latn-CS"/>
        </w:rPr>
        <w:t>ponude</w:t>
      </w:r>
      <w:r w:rsidRPr="007D08EB">
        <w:rPr>
          <w:rFonts w:cs="Arial"/>
          <w:sz w:val="23"/>
          <w:szCs w:val="23"/>
          <w:lang w:val="sr-Latn-CS"/>
        </w:rPr>
        <w:t xml:space="preserve"> </w:t>
      </w:r>
      <w:r w:rsidR="007D08EB">
        <w:rPr>
          <w:rFonts w:cs="Arial"/>
          <w:sz w:val="23"/>
          <w:szCs w:val="23"/>
          <w:lang w:val="sr-Latn-CS"/>
        </w:rPr>
        <w:t>po</w:t>
      </w:r>
      <w:r w:rsidRPr="007D08EB">
        <w:rPr>
          <w:rFonts w:cs="Arial"/>
          <w:sz w:val="23"/>
          <w:szCs w:val="23"/>
          <w:lang w:val="sr-Latn-CS"/>
        </w:rPr>
        <w:t xml:space="preserve"> </w:t>
      </w:r>
      <w:r w:rsidR="007D08EB">
        <w:rPr>
          <w:rFonts w:cs="Arial"/>
          <w:sz w:val="23"/>
          <w:szCs w:val="23"/>
          <w:lang w:val="sr-Latn-CS"/>
        </w:rPr>
        <w:t>ovom</w:t>
      </w:r>
      <w:r w:rsidRPr="007D08EB">
        <w:rPr>
          <w:rFonts w:cs="Arial"/>
          <w:sz w:val="23"/>
          <w:szCs w:val="23"/>
          <w:lang w:val="sr-Latn-CS"/>
        </w:rPr>
        <w:t xml:space="preserve"> </w:t>
      </w:r>
      <w:r w:rsidR="007D08EB">
        <w:rPr>
          <w:rFonts w:cs="Arial"/>
          <w:sz w:val="23"/>
          <w:szCs w:val="23"/>
          <w:lang w:val="sr-Latn-CS"/>
        </w:rPr>
        <w:t>ugovoru</w:t>
      </w:r>
      <w:r w:rsidRPr="007D08EB">
        <w:rPr>
          <w:rFonts w:cs="Arial"/>
          <w:sz w:val="23"/>
          <w:szCs w:val="23"/>
          <w:lang w:val="sr-Latn-CS"/>
        </w:rPr>
        <w:t>.</w:t>
      </w:r>
    </w:p>
    <w:p w:rsidR="007F3EC7" w:rsidRPr="007D08EB" w:rsidRDefault="007D08EB" w:rsidP="007F3EC7">
      <w:pPr>
        <w:pStyle w:val="bcpara"/>
        <w:ind w:left="810"/>
        <w:rPr>
          <w:rFonts w:cs="Arial"/>
          <w:sz w:val="23"/>
          <w:szCs w:val="23"/>
          <w:lang w:val="sr-Latn-CS"/>
        </w:rPr>
      </w:pPr>
      <w:r>
        <w:rPr>
          <w:rFonts w:cs="Arial"/>
          <w:sz w:val="23"/>
          <w:szCs w:val="23"/>
          <w:lang w:val="sr-Latn-CS"/>
        </w:rPr>
        <w:t>Ukoliko</w:t>
      </w:r>
      <w:r w:rsidR="007F3EC7" w:rsidRPr="007D08EB">
        <w:rPr>
          <w:rFonts w:cs="Arial"/>
          <w:sz w:val="23"/>
          <w:szCs w:val="23"/>
          <w:lang w:val="sr-Latn-CS"/>
        </w:rPr>
        <w:t xml:space="preserve"> </w:t>
      </w:r>
      <w:r>
        <w:rPr>
          <w:rFonts w:cs="Arial"/>
          <w:sz w:val="23"/>
          <w:szCs w:val="23"/>
          <w:lang w:val="sr-Latn-CS"/>
        </w:rPr>
        <w:t>Ponudu</w:t>
      </w:r>
      <w:r w:rsidR="007F3EC7" w:rsidRPr="007D08EB">
        <w:rPr>
          <w:rFonts w:cs="Arial"/>
          <w:sz w:val="23"/>
          <w:szCs w:val="23"/>
          <w:lang w:val="sr-Latn-CS"/>
        </w:rPr>
        <w:t xml:space="preserve"> </w:t>
      </w:r>
      <w:r>
        <w:rPr>
          <w:rFonts w:cs="Arial"/>
          <w:sz w:val="23"/>
          <w:szCs w:val="23"/>
          <w:lang w:val="sr-Latn-CS"/>
        </w:rPr>
        <w:t>za</w:t>
      </w:r>
      <w:r w:rsidR="007F3EC7" w:rsidRPr="007D08EB">
        <w:rPr>
          <w:rFonts w:cs="Arial"/>
          <w:sz w:val="23"/>
          <w:szCs w:val="23"/>
          <w:lang w:val="sr-Latn-CS"/>
        </w:rPr>
        <w:t xml:space="preserve"> </w:t>
      </w:r>
      <w:r>
        <w:rPr>
          <w:rFonts w:cs="Arial"/>
          <w:sz w:val="23"/>
          <w:szCs w:val="23"/>
          <w:lang w:val="sr-Latn-CS"/>
        </w:rPr>
        <w:t>isplatu</w:t>
      </w:r>
      <w:r w:rsidR="007F3EC7" w:rsidRPr="007D08EB">
        <w:rPr>
          <w:rFonts w:cs="Arial"/>
          <w:sz w:val="23"/>
          <w:szCs w:val="23"/>
          <w:lang w:val="sr-Latn-CS"/>
        </w:rPr>
        <w:t xml:space="preserve"> </w:t>
      </w:r>
      <w:r>
        <w:rPr>
          <w:rFonts w:cs="Arial"/>
          <w:sz w:val="23"/>
          <w:szCs w:val="23"/>
          <w:lang w:val="sr-Latn-CS"/>
        </w:rPr>
        <w:t>Zajmoprimac</w:t>
      </w:r>
      <w:r w:rsidR="007F3EC7" w:rsidRPr="007D08EB">
        <w:rPr>
          <w:rFonts w:cs="Arial"/>
          <w:sz w:val="23"/>
          <w:szCs w:val="23"/>
          <w:lang w:val="sr-Latn-CS"/>
        </w:rPr>
        <w:t xml:space="preserve"> </w:t>
      </w:r>
      <w:r>
        <w:rPr>
          <w:rFonts w:cs="Arial"/>
          <w:sz w:val="23"/>
          <w:szCs w:val="23"/>
          <w:lang w:val="sr-Latn-CS"/>
        </w:rPr>
        <w:t>propisno</w:t>
      </w:r>
      <w:r w:rsidR="007F3EC7" w:rsidRPr="007D08EB">
        <w:rPr>
          <w:rFonts w:cs="Arial"/>
          <w:sz w:val="23"/>
          <w:szCs w:val="23"/>
          <w:lang w:val="sr-Latn-CS"/>
        </w:rPr>
        <w:t xml:space="preserve"> </w:t>
      </w:r>
      <w:r>
        <w:rPr>
          <w:rFonts w:cs="Arial"/>
          <w:sz w:val="23"/>
          <w:szCs w:val="23"/>
          <w:lang w:val="sr-Latn-CS"/>
        </w:rPr>
        <w:t>prihvati</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skladu</w:t>
      </w:r>
      <w:r w:rsidR="007F3EC7" w:rsidRPr="007D08EB">
        <w:rPr>
          <w:rFonts w:cs="Arial"/>
          <w:sz w:val="23"/>
          <w:szCs w:val="23"/>
          <w:lang w:val="sr-Latn-CS"/>
        </w:rPr>
        <w:t xml:space="preserve"> </w:t>
      </w:r>
      <w:r>
        <w:rPr>
          <w:rFonts w:cs="Arial"/>
          <w:sz w:val="23"/>
          <w:szCs w:val="23"/>
          <w:lang w:val="sr-Latn-CS"/>
        </w:rPr>
        <w:t>sa</w:t>
      </w:r>
      <w:r w:rsidR="007F3EC7" w:rsidRPr="007D08EB">
        <w:rPr>
          <w:rFonts w:cs="Arial"/>
          <w:sz w:val="23"/>
          <w:szCs w:val="23"/>
          <w:lang w:val="sr-Latn-CS"/>
        </w:rPr>
        <w:t xml:space="preserve"> </w:t>
      </w:r>
      <w:r>
        <w:rPr>
          <w:rFonts w:cs="Arial"/>
          <w:sz w:val="23"/>
          <w:szCs w:val="23"/>
          <w:lang w:val="sr-Latn-CS"/>
        </w:rPr>
        <w:t>njenim</w:t>
      </w:r>
      <w:r w:rsidR="007F3EC7" w:rsidRPr="007D08EB">
        <w:rPr>
          <w:rFonts w:cs="Arial"/>
          <w:sz w:val="23"/>
          <w:szCs w:val="23"/>
          <w:lang w:val="sr-Latn-CS"/>
        </w:rPr>
        <w:t xml:space="preserve"> </w:t>
      </w:r>
      <w:r>
        <w:rPr>
          <w:rFonts w:cs="Arial"/>
          <w:sz w:val="23"/>
          <w:szCs w:val="23"/>
          <w:lang w:val="sr-Latn-CS"/>
        </w:rPr>
        <w:t>uslovima</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odredbama</w:t>
      </w:r>
      <w:r w:rsidR="007F3EC7" w:rsidRPr="007D08EB">
        <w:rPr>
          <w:rFonts w:cs="Arial"/>
          <w:sz w:val="23"/>
          <w:szCs w:val="23"/>
          <w:lang w:val="sr-Latn-CS"/>
        </w:rPr>
        <w:t xml:space="preserve"> </w:t>
      </w:r>
      <w:r>
        <w:rPr>
          <w:rFonts w:cs="Arial"/>
          <w:sz w:val="23"/>
          <w:szCs w:val="23"/>
          <w:lang w:val="sr-Latn-CS"/>
        </w:rPr>
        <w:t>ili</w:t>
      </w:r>
      <w:r w:rsidR="007F3EC7" w:rsidRPr="007D08EB">
        <w:rPr>
          <w:rFonts w:cs="Arial"/>
          <w:sz w:val="23"/>
          <w:szCs w:val="23"/>
          <w:lang w:val="sr-Latn-CS"/>
        </w:rPr>
        <w:t xml:space="preserve"> </w:t>
      </w:r>
      <w:r>
        <w:rPr>
          <w:rFonts w:cs="Arial"/>
          <w:sz w:val="23"/>
          <w:szCs w:val="23"/>
          <w:lang w:val="sr-Latn-CS"/>
        </w:rPr>
        <w:t>na</w:t>
      </w:r>
      <w:r w:rsidR="007F3EC7" w:rsidRPr="007D08EB">
        <w:rPr>
          <w:rFonts w:cs="Arial"/>
          <w:sz w:val="23"/>
          <w:szCs w:val="23"/>
          <w:lang w:val="sr-Latn-CS"/>
        </w:rPr>
        <w:t xml:space="preserve"> </w:t>
      </w:r>
      <w:r>
        <w:rPr>
          <w:rFonts w:cs="Arial"/>
          <w:sz w:val="23"/>
          <w:szCs w:val="23"/>
          <w:lang w:val="sr-Latn-CS"/>
        </w:rPr>
        <w:t>dan</w:t>
      </w:r>
      <w:r w:rsidR="007F3EC7" w:rsidRPr="007D08EB">
        <w:rPr>
          <w:rFonts w:cs="Arial"/>
          <w:sz w:val="23"/>
          <w:szCs w:val="23"/>
          <w:lang w:val="sr-Latn-CS"/>
        </w:rPr>
        <w:t xml:space="preserve"> </w:t>
      </w:r>
      <w:r>
        <w:rPr>
          <w:rFonts w:cs="Arial"/>
          <w:sz w:val="23"/>
          <w:szCs w:val="23"/>
          <w:lang w:val="sr-Latn-CS"/>
        </w:rPr>
        <w:t>ili</w:t>
      </w:r>
      <w:r w:rsidR="007F3EC7" w:rsidRPr="007D08EB">
        <w:rPr>
          <w:rFonts w:cs="Arial"/>
          <w:sz w:val="23"/>
          <w:szCs w:val="23"/>
          <w:lang w:val="sr-Latn-CS"/>
        </w:rPr>
        <w:t xml:space="preserve"> </w:t>
      </w:r>
      <w:r>
        <w:rPr>
          <w:rFonts w:cs="Arial"/>
          <w:sz w:val="23"/>
          <w:szCs w:val="23"/>
          <w:lang w:val="sr-Latn-CS"/>
        </w:rPr>
        <w:t>pre</w:t>
      </w:r>
      <w:r w:rsidR="007F3EC7" w:rsidRPr="007D08EB">
        <w:rPr>
          <w:rFonts w:cs="Arial"/>
          <w:sz w:val="23"/>
          <w:szCs w:val="23"/>
          <w:lang w:val="sr-Latn-CS"/>
        </w:rPr>
        <w:t xml:space="preserve"> </w:t>
      </w:r>
      <w:r>
        <w:rPr>
          <w:rFonts w:cs="Arial"/>
          <w:sz w:val="23"/>
          <w:szCs w:val="23"/>
          <w:lang w:val="sr-Latn-CS"/>
        </w:rPr>
        <w:t>Roka</w:t>
      </w:r>
      <w:r w:rsidR="007F3EC7" w:rsidRPr="007D08EB">
        <w:rPr>
          <w:rFonts w:cs="Arial"/>
          <w:sz w:val="23"/>
          <w:szCs w:val="23"/>
          <w:lang w:val="sr-Latn-CS"/>
        </w:rPr>
        <w:t xml:space="preserve"> </w:t>
      </w:r>
      <w:r>
        <w:rPr>
          <w:rFonts w:cs="Arial"/>
          <w:sz w:val="23"/>
          <w:szCs w:val="23"/>
          <w:lang w:val="sr-Latn-CS"/>
        </w:rPr>
        <w:t>za</w:t>
      </w:r>
      <w:r w:rsidR="007F3EC7" w:rsidRPr="007D08EB">
        <w:rPr>
          <w:rFonts w:cs="Arial"/>
          <w:sz w:val="23"/>
          <w:szCs w:val="23"/>
          <w:lang w:val="sr-Latn-CS"/>
        </w:rPr>
        <w:t xml:space="preserve"> </w:t>
      </w:r>
      <w:r>
        <w:rPr>
          <w:rFonts w:cs="Arial"/>
          <w:sz w:val="23"/>
          <w:szCs w:val="23"/>
          <w:lang w:val="sr-Latn-CS"/>
        </w:rPr>
        <w:t>prihvatanje</w:t>
      </w:r>
      <w:r w:rsidR="007F3EC7" w:rsidRPr="007D08EB">
        <w:rPr>
          <w:rFonts w:cs="Arial"/>
          <w:sz w:val="23"/>
          <w:szCs w:val="23"/>
          <w:lang w:val="sr-Latn-CS"/>
        </w:rPr>
        <w:t xml:space="preserve"> </w:t>
      </w:r>
      <w:r>
        <w:rPr>
          <w:rFonts w:cs="Arial"/>
          <w:sz w:val="23"/>
          <w:szCs w:val="23"/>
          <w:lang w:val="sr-Latn-CS"/>
        </w:rPr>
        <w:t>isplate</w:t>
      </w:r>
      <w:r w:rsidR="007F3EC7" w:rsidRPr="007D08EB">
        <w:rPr>
          <w:rFonts w:cs="Arial"/>
          <w:sz w:val="23"/>
          <w:szCs w:val="23"/>
          <w:lang w:val="sr-Latn-CS"/>
        </w:rPr>
        <w:t xml:space="preserve">, </w:t>
      </w:r>
      <w:r>
        <w:rPr>
          <w:rFonts w:cs="Arial"/>
          <w:sz w:val="23"/>
          <w:szCs w:val="23"/>
          <w:lang w:val="sr-Latn-CS"/>
        </w:rPr>
        <w:t>Banka</w:t>
      </w:r>
      <w:r w:rsidR="007F3EC7" w:rsidRPr="007D08EB">
        <w:rPr>
          <w:rFonts w:cs="Arial"/>
          <w:sz w:val="23"/>
          <w:szCs w:val="23"/>
          <w:lang w:val="sr-Latn-CS"/>
        </w:rPr>
        <w:t xml:space="preserve"> </w:t>
      </w:r>
      <w:r>
        <w:rPr>
          <w:rFonts w:cs="Arial"/>
          <w:sz w:val="23"/>
          <w:szCs w:val="23"/>
          <w:lang w:val="sr-Latn-CS"/>
        </w:rPr>
        <w:t>će</w:t>
      </w:r>
      <w:r w:rsidR="007F3EC7" w:rsidRPr="007D08EB">
        <w:rPr>
          <w:rFonts w:cs="Arial"/>
          <w:sz w:val="23"/>
          <w:szCs w:val="23"/>
          <w:lang w:val="sr-Latn-CS"/>
        </w:rPr>
        <w:t xml:space="preserve"> </w:t>
      </w:r>
      <w:r>
        <w:rPr>
          <w:rFonts w:cs="Arial"/>
          <w:sz w:val="23"/>
          <w:szCs w:val="23"/>
          <w:lang w:val="sr-Latn-CS"/>
        </w:rPr>
        <w:t>Prihvaćenu</w:t>
      </w:r>
      <w:r w:rsidR="007F3EC7" w:rsidRPr="007D08EB">
        <w:rPr>
          <w:rFonts w:cs="Arial"/>
          <w:sz w:val="23"/>
          <w:szCs w:val="23"/>
          <w:lang w:val="sr-Latn-CS"/>
        </w:rPr>
        <w:t xml:space="preserve"> </w:t>
      </w:r>
      <w:r>
        <w:rPr>
          <w:rFonts w:cs="Arial"/>
          <w:sz w:val="23"/>
          <w:szCs w:val="23"/>
          <w:lang w:val="sr-Latn-CS"/>
        </w:rPr>
        <w:t>tranšu</w:t>
      </w:r>
      <w:r w:rsidR="007F3EC7" w:rsidRPr="007D08EB">
        <w:rPr>
          <w:rFonts w:cs="Arial"/>
          <w:sz w:val="23"/>
          <w:szCs w:val="23"/>
          <w:lang w:val="sr-Latn-CS"/>
        </w:rPr>
        <w:t xml:space="preserve"> </w:t>
      </w:r>
      <w:r>
        <w:rPr>
          <w:rFonts w:cs="Arial"/>
          <w:sz w:val="23"/>
          <w:szCs w:val="23"/>
          <w:lang w:val="sr-Latn-CS"/>
        </w:rPr>
        <w:t>učiniti</w:t>
      </w:r>
      <w:r w:rsidR="007F3EC7" w:rsidRPr="007D08EB">
        <w:rPr>
          <w:rFonts w:cs="Arial"/>
          <w:sz w:val="23"/>
          <w:szCs w:val="23"/>
          <w:lang w:val="sr-Latn-CS"/>
        </w:rPr>
        <w:t xml:space="preserve"> </w:t>
      </w:r>
      <w:r>
        <w:rPr>
          <w:rFonts w:cs="Arial"/>
          <w:sz w:val="23"/>
          <w:szCs w:val="23"/>
          <w:lang w:val="sr-Latn-CS"/>
        </w:rPr>
        <w:t>raspoloživom</w:t>
      </w:r>
      <w:r w:rsidR="007F3EC7" w:rsidRPr="007D08EB">
        <w:rPr>
          <w:rFonts w:cs="Arial"/>
          <w:sz w:val="23"/>
          <w:szCs w:val="23"/>
          <w:lang w:val="sr-Latn-CS"/>
        </w:rPr>
        <w:t xml:space="preserve"> </w:t>
      </w:r>
      <w:r>
        <w:rPr>
          <w:rFonts w:cs="Arial"/>
          <w:sz w:val="23"/>
          <w:szCs w:val="23"/>
          <w:lang w:val="sr-Latn-CS"/>
        </w:rPr>
        <w:t>Zajmoprimcu</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skladu</w:t>
      </w:r>
      <w:r w:rsidR="007F3EC7" w:rsidRPr="007D08EB">
        <w:rPr>
          <w:rFonts w:cs="Arial"/>
          <w:sz w:val="23"/>
          <w:szCs w:val="23"/>
          <w:lang w:val="sr-Latn-CS"/>
        </w:rPr>
        <w:t xml:space="preserve"> </w:t>
      </w:r>
      <w:r>
        <w:rPr>
          <w:rFonts w:cs="Arial"/>
          <w:sz w:val="23"/>
          <w:szCs w:val="23"/>
          <w:lang w:val="sr-Latn-CS"/>
        </w:rPr>
        <w:t>sa</w:t>
      </w:r>
      <w:r w:rsidR="007F3EC7" w:rsidRPr="007D08EB">
        <w:rPr>
          <w:rFonts w:cs="Arial"/>
          <w:sz w:val="23"/>
          <w:szCs w:val="23"/>
          <w:lang w:val="sr-Latn-CS"/>
        </w:rPr>
        <w:t xml:space="preserve"> </w:t>
      </w:r>
      <w:r>
        <w:rPr>
          <w:rFonts w:cs="Arial"/>
          <w:sz w:val="23"/>
          <w:szCs w:val="23"/>
          <w:lang w:val="sr-Latn-CS"/>
        </w:rPr>
        <w:t>relevantnom</w:t>
      </w:r>
      <w:r w:rsidR="007F3EC7" w:rsidRPr="007D08EB">
        <w:rPr>
          <w:rFonts w:cs="Arial"/>
          <w:sz w:val="23"/>
          <w:szCs w:val="23"/>
          <w:lang w:val="sr-Latn-CS"/>
        </w:rPr>
        <w:t xml:space="preserve"> </w:t>
      </w:r>
      <w:r>
        <w:rPr>
          <w:rFonts w:cs="Arial"/>
          <w:sz w:val="23"/>
          <w:szCs w:val="23"/>
          <w:lang w:val="sr-Latn-CS"/>
        </w:rPr>
        <w:t>Ponudom</w:t>
      </w:r>
      <w:r w:rsidR="007F3EC7" w:rsidRPr="007D08EB">
        <w:rPr>
          <w:rFonts w:cs="Arial"/>
          <w:sz w:val="23"/>
          <w:szCs w:val="23"/>
          <w:lang w:val="sr-Latn-CS"/>
        </w:rPr>
        <w:t xml:space="preserve"> </w:t>
      </w:r>
      <w:r>
        <w:rPr>
          <w:rFonts w:cs="Arial"/>
          <w:sz w:val="23"/>
          <w:szCs w:val="23"/>
          <w:lang w:val="sr-Latn-CS"/>
        </w:rPr>
        <w:t>za</w:t>
      </w:r>
      <w:r w:rsidR="007F3EC7" w:rsidRPr="007D08EB">
        <w:rPr>
          <w:rFonts w:cs="Arial"/>
          <w:sz w:val="23"/>
          <w:szCs w:val="23"/>
          <w:lang w:val="sr-Latn-CS"/>
        </w:rPr>
        <w:t xml:space="preserve"> </w:t>
      </w:r>
      <w:r>
        <w:rPr>
          <w:rFonts w:cs="Arial"/>
          <w:sz w:val="23"/>
          <w:szCs w:val="23"/>
          <w:lang w:val="sr-Latn-CS"/>
        </w:rPr>
        <w:t>isplatu</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podložno</w:t>
      </w:r>
      <w:r w:rsidR="007F3EC7" w:rsidRPr="007D08EB">
        <w:rPr>
          <w:rFonts w:cs="Arial"/>
          <w:sz w:val="23"/>
          <w:szCs w:val="23"/>
          <w:lang w:val="sr-Latn-CS"/>
        </w:rPr>
        <w:t xml:space="preserve"> </w:t>
      </w:r>
      <w:r>
        <w:rPr>
          <w:rFonts w:cs="Arial"/>
          <w:sz w:val="23"/>
          <w:szCs w:val="23"/>
          <w:lang w:val="sr-Latn-CS"/>
        </w:rPr>
        <w:t>odredbama</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uslovima</w:t>
      </w:r>
      <w:r w:rsidR="007F3EC7" w:rsidRPr="007D08EB">
        <w:rPr>
          <w:rFonts w:cs="Arial"/>
          <w:sz w:val="23"/>
          <w:szCs w:val="23"/>
          <w:lang w:val="sr-Latn-CS"/>
        </w:rPr>
        <w:t xml:space="preserve"> </w:t>
      </w:r>
      <w:r>
        <w:rPr>
          <w:rFonts w:cs="Arial"/>
          <w:sz w:val="23"/>
          <w:szCs w:val="23"/>
          <w:lang w:val="sr-Latn-CS"/>
        </w:rPr>
        <w:t>ovog</w:t>
      </w:r>
      <w:r w:rsidR="007F3EC7" w:rsidRPr="007D08EB">
        <w:rPr>
          <w:rFonts w:cs="Arial"/>
          <w:sz w:val="23"/>
          <w:szCs w:val="23"/>
          <w:lang w:val="sr-Latn-CS"/>
        </w:rPr>
        <w:t xml:space="preserve"> </w:t>
      </w:r>
      <w:r>
        <w:rPr>
          <w:rFonts w:cs="Arial"/>
          <w:sz w:val="23"/>
          <w:szCs w:val="23"/>
          <w:lang w:val="sr-Latn-CS"/>
        </w:rPr>
        <w:t>ugovora</w:t>
      </w:r>
      <w:r w:rsidR="007F3EC7" w:rsidRPr="007D08EB">
        <w:rPr>
          <w:rFonts w:cs="Arial"/>
          <w:sz w:val="23"/>
          <w:szCs w:val="23"/>
          <w:lang w:val="sr-Latn-CS"/>
        </w:rPr>
        <w:t>.</w:t>
      </w:r>
    </w:p>
    <w:p w:rsidR="007F3EC7" w:rsidRPr="007D08EB" w:rsidRDefault="007D08EB" w:rsidP="007F3EC7">
      <w:pPr>
        <w:pStyle w:val="bcpara"/>
        <w:ind w:left="810"/>
        <w:rPr>
          <w:rFonts w:cs="Arial"/>
          <w:sz w:val="23"/>
          <w:szCs w:val="23"/>
          <w:lang w:val="sr-Latn-CS"/>
        </w:rPr>
      </w:pPr>
      <w:r>
        <w:rPr>
          <w:rFonts w:cs="Arial"/>
          <w:sz w:val="23"/>
          <w:szCs w:val="23"/>
          <w:lang w:val="sr-Latn-CS"/>
        </w:rPr>
        <w:lastRenderedPageBreak/>
        <w:t>Smatra</w:t>
      </w:r>
      <w:r w:rsidR="007F3EC7" w:rsidRPr="007D08EB">
        <w:rPr>
          <w:rFonts w:cs="Arial"/>
          <w:sz w:val="23"/>
          <w:szCs w:val="23"/>
          <w:lang w:val="sr-Latn-CS"/>
        </w:rPr>
        <w:t xml:space="preserve"> </w:t>
      </w:r>
      <w:r>
        <w:rPr>
          <w:rFonts w:cs="Arial"/>
          <w:sz w:val="23"/>
          <w:szCs w:val="23"/>
          <w:lang w:val="sr-Latn-CS"/>
        </w:rPr>
        <w:t>se</w:t>
      </w:r>
      <w:r w:rsidR="007F3EC7" w:rsidRPr="007D08EB">
        <w:rPr>
          <w:rFonts w:cs="Arial"/>
          <w:sz w:val="23"/>
          <w:szCs w:val="23"/>
          <w:lang w:val="sr-Latn-CS"/>
        </w:rPr>
        <w:t xml:space="preserve"> </w:t>
      </w:r>
      <w:r>
        <w:rPr>
          <w:rFonts w:cs="Arial"/>
          <w:sz w:val="23"/>
          <w:szCs w:val="23"/>
          <w:lang w:val="sr-Latn-CS"/>
        </w:rPr>
        <w:t>da</w:t>
      </w:r>
      <w:r w:rsidR="007F3EC7" w:rsidRPr="007D08EB">
        <w:rPr>
          <w:rFonts w:cs="Arial"/>
          <w:sz w:val="23"/>
          <w:szCs w:val="23"/>
          <w:lang w:val="sr-Latn-CS"/>
        </w:rPr>
        <w:t xml:space="preserve"> </w:t>
      </w:r>
      <w:r>
        <w:rPr>
          <w:rFonts w:cs="Arial"/>
          <w:sz w:val="23"/>
          <w:szCs w:val="23"/>
          <w:lang w:val="sr-Latn-CS"/>
        </w:rPr>
        <w:t>je</w:t>
      </w:r>
      <w:r w:rsidR="007F3EC7" w:rsidRPr="007D08EB">
        <w:rPr>
          <w:rFonts w:cs="Arial"/>
          <w:sz w:val="23"/>
          <w:szCs w:val="23"/>
          <w:lang w:val="sr-Latn-CS"/>
        </w:rPr>
        <w:t xml:space="preserve"> </w:t>
      </w:r>
      <w:r>
        <w:rPr>
          <w:rFonts w:cs="Arial"/>
          <w:sz w:val="23"/>
          <w:szCs w:val="23"/>
          <w:lang w:val="sr-Latn-CS"/>
        </w:rPr>
        <w:t>Zajmoprimac</w:t>
      </w:r>
      <w:r w:rsidR="007F3EC7" w:rsidRPr="007D08EB">
        <w:rPr>
          <w:rFonts w:cs="Arial"/>
          <w:sz w:val="23"/>
          <w:szCs w:val="23"/>
          <w:lang w:val="sr-Latn-CS"/>
        </w:rPr>
        <w:t xml:space="preserve"> </w:t>
      </w:r>
      <w:r>
        <w:rPr>
          <w:rFonts w:cs="Arial"/>
          <w:sz w:val="23"/>
          <w:szCs w:val="23"/>
          <w:lang w:val="sr-Latn-CS"/>
        </w:rPr>
        <w:t>odbio</w:t>
      </w:r>
      <w:r w:rsidR="007F3EC7" w:rsidRPr="007D08EB">
        <w:rPr>
          <w:rFonts w:cs="Arial"/>
          <w:sz w:val="23"/>
          <w:szCs w:val="23"/>
          <w:lang w:val="sr-Latn-CS"/>
        </w:rPr>
        <w:t xml:space="preserve"> </w:t>
      </w:r>
      <w:r>
        <w:rPr>
          <w:rFonts w:cs="Arial"/>
          <w:sz w:val="23"/>
          <w:szCs w:val="23"/>
          <w:lang w:val="sr-Latn-CS"/>
        </w:rPr>
        <w:t>Ponudu</w:t>
      </w:r>
      <w:r w:rsidR="007F3EC7" w:rsidRPr="007D08EB">
        <w:rPr>
          <w:rFonts w:cs="Arial"/>
          <w:sz w:val="23"/>
          <w:szCs w:val="23"/>
          <w:lang w:val="sr-Latn-CS"/>
        </w:rPr>
        <w:t xml:space="preserve"> </w:t>
      </w:r>
      <w:r>
        <w:rPr>
          <w:rFonts w:cs="Arial"/>
          <w:sz w:val="23"/>
          <w:szCs w:val="23"/>
          <w:lang w:val="sr-Latn-CS"/>
        </w:rPr>
        <w:t>za</w:t>
      </w:r>
      <w:r w:rsidR="007F3EC7" w:rsidRPr="007D08EB">
        <w:rPr>
          <w:rFonts w:cs="Arial"/>
          <w:sz w:val="23"/>
          <w:szCs w:val="23"/>
          <w:lang w:val="sr-Latn-CS"/>
        </w:rPr>
        <w:t xml:space="preserve"> </w:t>
      </w:r>
      <w:r>
        <w:rPr>
          <w:rFonts w:cs="Arial"/>
          <w:sz w:val="23"/>
          <w:szCs w:val="23"/>
          <w:lang w:val="sr-Latn-CS"/>
        </w:rPr>
        <w:t>isplatu</w:t>
      </w:r>
      <w:r w:rsidR="007F3EC7" w:rsidRPr="007D08EB">
        <w:rPr>
          <w:rFonts w:cs="Arial"/>
          <w:sz w:val="23"/>
          <w:szCs w:val="23"/>
          <w:lang w:val="sr-Latn-CS"/>
        </w:rPr>
        <w:t xml:space="preserve"> </w:t>
      </w:r>
      <w:r>
        <w:rPr>
          <w:rFonts w:cs="Arial"/>
          <w:sz w:val="23"/>
          <w:szCs w:val="23"/>
          <w:lang w:val="sr-Latn-CS"/>
        </w:rPr>
        <w:t>koja</w:t>
      </w:r>
      <w:r w:rsidR="007F3EC7" w:rsidRPr="007D08EB">
        <w:rPr>
          <w:rFonts w:cs="Arial"/>
          <w:sz w:val="23"/>
          <w:szCs w:val="23"/>
          <w:lang w:val="sr-Latn-CS"/>
        </w:rPr>
        <w:t xml:space="preserve"> </w:t>
      </w:r>
      <w:r>
        <w:rPr>
          <w:rFonts w:cs="Arial"/>
          <w:sz w:val="23"/>
          <w:szCs w:val="23"/>
          <w:lang w:val="sr-Latn-CS"/>
        </w:rPr>
        <w:t>nije</w:t>
      </w:r>
      <w:r w:rsidR="007F3EC7" w:rsidRPr="007D08EB">
        <w:rPr>
          <w:rFonts w:cs="Arial"/>
          <w:sz w:val="23"/>
          <w:szCs w:val="23"/>
          <w:lang w:val="sr-Latn-CS"/>
        </w:rPr>
        <w:t xml:space="preserve"> </w:t>
      </w:r>
      <w:r>
        <w:rPr>
          <w:rFonts w:cs="Arial"/>
          <w:sz w:val="23"/>
          <w:szCs w:val="23"/>
          <w:lang w:val="sr-Latn-CS"/>
        </w:rPr>
        <w:t>propisno</w:t>
      </w:r>
      <w:r w:rsidR="007F3EC7" w:rsidRPr="007D08EB">
        <w:rPr>
          <w:rFonts w:cs="Arial"/>
          <w:sz w:val="23"/>
          <w:szCs w:val="23"/>
          <w:lang w:val="sr-Latn-CS"/>
        </w:rPr>
        <w:t xml:space="preserve"> </w:t>
      </w:r>
      <w:r>
        <w:rPr>
          <w:rFonts w:cs="Arial"/>
          <w:sz w:val="23"/>
          <w:szCs w:val="23"/>
          <w:lang w:val="sr-Latn-CS"/>
        </w:rPr>
        <w:t>prihvaćena</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skladu</w:t>
      </w:r>
      <w:r w:rsidR="007F3EC7" w:rsidRPr="007D08EB">
        <w:rPr>
          <w:rFonts w:cs="Arial"/>
          <w:sz w:val="23"/>
          <w:szCs w:val="23"/>
          <w:lang w:val="sr-Latn-CS"/>
        </w:rPr>
        <w:t xml:space="preserve"> </w:t>
      </w:r>
      <w:r>
        <w:rPr>
          <w:rFonts w:cs="Arial"/>
          <w:sz w:val="23"/>
          <w:szCs w:val="23"/>
          <w:lang w:val="sr-Latn-CS"/>
        </w:rPr>
        <w:t>sa</w:t>
      </w:r>
      <w:r w:rsidR="007F3EC7" w:rsidRPr="007D08EB">
        <w:rPr>
          <w:rFonts w:cs="Arial"/>
          <w:sz w:val="23"/>
          <w:szCs w:val="23"/>
          <w:lang w:val="sr-Latn-CS"/>
        </w:rPr>
        <w:t xml:space="preserve"> </w:t>
      </w:r>
      <w:r>
        <w:rPr>
          <w:rFonts w:cs="Arial"/>
          <w:sz w:val="23"/>
          <w:szCs w:val="23"/>
          <w:lang w:val="sr-Latn-CS"/>
        </w:rPr>
        <w:t>njenim</w:t>
      </w:r>
      <w:r w:rsidR="007F3EC7" w:rsidRPr="007D08EB">
        <w:rPr>
          <w:rFonts w:cs="Arial"/>
          <w:sz w:val="23"/>
          <w:szCs w:val="23"/>
          <w:lang w:val="sr-Latn-CS"/>
        </w:rPr>
        <w:t xml:space="preserve"> </w:t>
      </w:r>
      <w:r>
        <w:rPr>
          <w:rFonts w:cs="Arial"/>
          <w:sz w:val="23"/>
          <w:szCs w:val="23"/>
          <w:lang w:val="sr-Latn-CS"/>
        </w:rPr>
        <w:t>uslovima</w:t>
      </w:r>
      <w:r w:rsidR="007F3EC7" w:rsidRPr="007D08EB">
        <w:rPr>
          <w:rFonts w:cs="Arial"/>
          <w:sz w:val="23"/>
          <w:szCs w:val="23"/>
          <w:lang w:val="sr-Latn-CS"/>
        </w:rPr>
        <w:t xml:space="preserve"> </w:t>
      </w:r>
      <w:r>
        <w:rPr>
          <w:rFonts w:cs="Arial"/>
          <w:sz w:val="23"/>
          <w:szCs w:val="23"/>
          <w:lang w:val="sr-Latn-CS"/>
        </w:rPr>
        <w:t>na</w:t>
      </w:r>
      <w:r w:rsidR="007F3EC7" w:rsidRPr="007D08EB">
        <w:rPr>
          <w:rFonts w:cs="Arial"/>
          <w:sz w:val="23"/>
          <w:szCs w:val="23"/>
          <w:lang w:val="sr-Latn-CS"/>
        </w:rPr>
        <w:t xml:space="preserve"> </w:t>
      </w:r>
      <w:r>
        <w:rPr>
          <w:rFonts w:cs="Arial"/>
          <w:sz w:val="23"/>
          <w:szCs w:val="23"/>
          <w:lang w:val="sr-Latn-CS"/>
        </w:rPr>
        <w:t>dan</w:t>
      </w:r>
      <w:r w:rsidR="007F3EC7" w:rsidRPr="007D08EB">
        <w:rPr>
          <w:rFonts w:cs="Arial"/>
          <w:sz w:val="23"/>
          <w:szCs w:val="23"/>
          <w:lang w:val="sr-Latn-CS"/>
        </w:rPr>
        <w:t xml:space="preserve"> </w:t>
      </w:r>
      <w:r>
        <w:rPr>
          <w:rFonts w:cs="Arial"/>
          <w:sz w:val="23"/>
          <w:szCs w:val="23"/>
          <w:lang w:val="sr-Latn-CS"/>
        </w:rPr>
        <w:t>ili</w:t>
      </w:r>
      <w:r w:rsidR="007F3EC7" w:rsidRPr="007D08EB">
        <w:rPr>
          <w:rFonts w:cs="Arial"/>
          <w:sz w:val="23"/>
          <w:szCs w:val="23"/>
          <w:lang w:val="sr-Latn-CS"/>
        </w:rPr>
        <w:t xml:space="preserve"> </w:t>
      </w:r>
      <w:r>
        <w:rPr>
          <w:rFonts w:cs="Arial"/>
          <w:sz w:val="23"/>
          <w:szCs w:val="23"/>
          <w:lang w:val="sr-Latn-CS"/>
        </w:rPr>
        <w:t>pre</w:t>
      </w:r>
      <w:r w:rsidR="007F3EC7" w:rsidRPr="007D08EB">
        <w:rPr>
          <w:rFonts w:cs="Arial"/>
          <w:sz w:val="23"/>
          <w:szCs w:val="23"/>
          <w:lang w:val="sr-Latn-CS"/>
        </w:rPr>
        <w:t xml:space="preserve"> </w:t>
      </w:r>
      <w:r>
        <w:rPr>
          <w:rFonts w:cs="Arial"/>
          <w:sz w:val="23"/>
          <w:szCs w:val="23"/>
          <w:lang w:val="sr-Latn-CS"/>
        </w:rPr>
        <w:t>Roka</w:t>
      </w:r>
      <w:r w:rsidR="007F3EC7" w:rsidRPr="007D08EB">
        <w:rPr>
          <w:rFonts w:cs="Arial"/>
          <w:sz w:val="23"/>
          <w:szCs w:val="23"/>
          <w:lang w:val="sr-Latn-CS"/>
        </w:rPr>
        <w:t xml:space="preserve"> </w:t>
      </w:r>
      <w:r>
        <w:rPr>
          <w:rFonts w:cs="Arial"/>
          <w:sz w:val="23"/>
          <w:szCs w:val="23"/>
          <w:lang w:val="sr-Latn-CS"/>
        </w:rPr>
        <w:t>za</w:t>
      </w:r>
      <w:r w:rsidR="007F3EC7" w:rsidRPr="007D08EB">
        <w:rPr>
          <w:rFonts w:cs="Arial"/>
          <w:sz w:val="23"/>
          <w:szCs w:val="23"/>
          <w:lang w:val="sr-Latn-CS"/>
        </w:rPr>
        <w:t xml:space="preserve"> </w:t>
      </w:r>
      <w:r>
        <w:rPr>
          <w:rFonts w:cs="Arial"/>
          <w:sz w:val="23"/>
          <w:szCs w:val="23"/>
          <w:lang w:val="sr-Latn-CS"/>
        </w:rPr>
        <w:t>prihvatanje</w:t>
      </w:r>
      <w:r w:rsidR="007F3EC7" w:rsidRPr="007D08EB">
        <w:rPr>
          <w:rFonts w:cs="Arial"/>
          <w:sz w:val="23"/>
          <w:szCs w:val="23"/>
          <w:lang w:val="sr-Latn-CS"/>
        </w:rPr>
        <w:t xml:space="preserve"> </w:t>
      </w:r>
      <w:r>
        <w:rPr>
          <w:rFonts w:cs="Arial"/>
          <w:sz w:val="23"/>
          <w:szCs w:val="23"/>
          <w:lang w:val="sr-Latn-CS"/>
        </w:rPr>
        <w:t>isplate</w:t>
      </w:r>
      <w:r w:rsidR="007F3EC7" w:rsidRPr="007D08EB">
        <w:rPr>
          <w:rFonts w:cs="Arial"/>
          <w:sz w:val="23"/>
          <w:szCs w:val="23"/>
          <w:lang w:val="sr-Latn-CS"/>
        </w:rPr>
        <w:t>.</w:t>
      </w:r>
    </w:p>
    <w:p w:rsidR="007F3EC7" w:rsidRPr="007D08EB" w:rsidRDefault="007F3EC7" w:rsidP="007F3EC7">
      <w:pPr>
        <w:tabs>
          <w:tab w:val="left" w:pos="810"/>
          <w:tab w:val="left" w:pos="1080"/>
          <w:tab w:val="left" w:pos="1260"/>
        </w:tabs>
        <w:ind w:left="152"/>
        <w:rPr>
          <w:noProof/>
          <w:sz w:val="23"/>
          <w:szCs w:val="23"/>
          <w:lang w:val="sr-Latn-CS"/>
        </w:rPr>
      </w:pPr>
      <w:r w:rsidRPr="007D08EB">
        <w:rPr>
          <w:b/>
          <w:noProof/>
          <w:w w:val="105"/>
          <w:sz w:val="23"/>
          <w:szCs w:val="23"/>
          <w:lang w:val="sr-Latn-CS"/>
        </w:rPr>
        <w:t>1</w:t>
      </w:r>
      <w:r w:rsidRPr="007D08EB">
        <w:rPr>
          <w:b/>
          <w:noProof/>
          <w:spacing w:val="4"/>
          <w:w w:val="105"/>
          <w:sz w:val="23"/>
          <w:szCs w:val="23"/>
          <w:lang w:val="sr-Latn-CS"/>
        </w:rPr>
        <w:t>.2.</w:t>
      </w:r>
      <w:r w:rsidR="007D08EB">
        <w:rPr>
          <w:b/>
          <w:noProof/>
          <w:w w:val="105"/>
          <w:sz w:val="23"/>
          <w:szCs w:val="23"/>
          <w:lang w:val="sr-Latn-CS"/>
        </w:rPr>
        <w:t>G</w:t>
      </w:r>
      <w:r w:rsidRPr="007D08EB">
        <w:rPr>
          <w:noProof/>
          <w:w w:val="105"/>
          <w:sz w:val="23"/>
          <w:szCs w:val="23"/>
          <w:lang w:val="sr-Latn-CS"/>
        </w:rPr>
        <w:tab/>
      </w:r>
      <w:r w:rsidR="007D08EB">
        <w:rPr>
          <w:b/>
          <w:bCs/>
          <w:noProof/>
          <w:spacing w:val="1"/>
          <w:w w:val="105"/>
          <w:sz w:val="23"/>
          <w:szCs w:val="23"/>
          <w:lang w:val="sr-Latn-CS"/>
        </w:rPr>
        <w:t>R</w:t>
      </w:r>
      <w:r w:rsidRPr="007D08EB">
        <w:rPr>
          <w:b/>
          <w:bCs/>
          <w:noProof/>
          <w:spacing w:val="4"/>
          <w:w w:val="105"/>
          <w:sz w:val="23"/>
          <w:szCs w:val="23"/>
          <w:lang w:val="sr-Latn-CS"/>
        </w:rPr>
        <w:t>a</w:t>
      </w:r>
      <w:r w:rsidR="007D08EB">
        <w:rPr>
          <w:b/>
          <w:bCs/>
          <w:noProof/>
          <w:spacing w:val="-6"/>
          <w:w w:val="105"/>
          <w:sz w:val="23"/>
          <w:szCs w:val="23"/>
          <w:lang w:val="sr-Latn-CS"/>
        </w:rPr>
        <w:t>č</w:t>
      </w:r>
      <w:r w:rsidR="007D08EB">
        <w:rPr>
          <w:b/>
          <w:bCs/>
          <w:noProof/>
          <w:spacing w:val="4"/>
          <w:w w:val="105"/>
          <w:sz w:val="23"/>
          <w:szCs w:val="23"/>
          <w:lang w:val="sr-Latn-CS"/>
        </w:rPr>
        <w:t>u</w:t>
      </w:r>
      <w:r w:rsidR="007D08EB">
        <w:rPr>
          <w:b/>
          <w:bCs/>
          <w:noProof/>
          <w:w w:val="105"/>
          <w:sz w:val="23"/>
          <w:szCs w:val="23"/>
          <w:lang w:val="sr-Latn-CS"/>
        </w:rPr>
        <w:t>n</w:t>
      </w:r>
      <w:r w:rsidRPr="007D08EB">
        <w:rPr>
          <w:b/>
          <w:bCs/>
          <w:noProof/>
          <w:spacing w:val="-15"/>
          <w:w w:val="105"/>
          <w:sz w:val="23"/>
          <w:szCs w:val="23"/>
          <w:lang w:val="sr-Latn-CS"/>
        </w:rPr>
        <w:t xml:space="preserve"> </w:t>
      </w:r>
      <w:r w:rsidR="007D08EB">
        <w:rPr>
          <w:b/>
          <w:bCs/>
          <w:noProof/>
          <w:spacing w:val="-4"/>
          <w:w w:val="105"/>
          <w:sz w:val="23"/>
          <w:szCs w:val="23"/>
          <w:lang w:val="sr-Latn-CS"/>
        </w:rPr>
        <w:t>z</w:t>
      </w:r>
      <w:r w:rsidRPr="007D08EB">
        <w:rPr>
          <w:b/>
          <w:bCs/>
          <w:noProof/>
          <w:w w:val="105"/>
          <w:sz w:val="23"/>
          <w:szCs w:val="23"/>
          <w:lang w:val="sr-Latn-CS"/>
        </w:rPr>
        <w:t>a</w:t>
      </w:r>
      <w:r w:rsidRPr="007D08EB">
        <w:rPr>
          <w:b/>
          <w:bCs/>
          <w:noProof/>
          <w:spacing w:val="-11"/>
          <w:w w:val="105"/>
          <w:sz w:val="23"/>
          <w:szCs w:val="23"/>
          <w:lang w:val="sr-Latn-CS"/>
        </w:rPr>
        <w:t xml:space="preserve"> </w:t>
      </w:r>
      <w:r w:rsidR="007D08EB">
        <w:rPr>
          <w:b/>
          <w:bCs/>
          <w:noProof/>
          <w:spacing w:val="-9"/>
          <w:w w:val="105"/>
          <w:sz w:val="23"/>
          <w:szCs w:val="23"/>
          <w:lang w:val="sr-Latn-CS"/>
        </w:rPr>
        <w:t>i</w:t>
      </w:r>
      <w:r w:rsidR="007D08EB">
        <w:rPr>
          <w:b/>
          <w:bCs/>
          <w:noProof/>
          <w:w w:val="105"/>
          <w:sz w:val="23"/>
          <w:szCs w:val="23"/>
          <w:lang w:val="sr-Latn-CS"/>
        </w:rPr>
        <w:t>s</w:t>
      </w:r>
      <w:r w:rsidR="007D08EB">
        <w:rPr>
          <w:b/>
          <w:bCs/>
          <w:noProof/>
          <w:spacing w:val="4"/>
          <w:w w:val="105"/>
          <w:sz w:val="23"/>
          <w:szCs w:val="23"/>
          <w:lang w:val="sr-Latn-CS"/>
        </w:rPr>
        <w:t>p</w:t>
      </w:r>
      <w:r w:rsidR="007D08EB">
        <w:rPr>
          <w:b/>
          <w:bCs/>
          <w:noProof/>
          <w:spacing w:val="-8"/>
          <w:w w:val="105"/>
          <w:sz w:val="23"/>
          <w:szCs w:val="23"/>
          <w:lang w:val="sr-Latn-CS"/>
        </w:rPr>
        <w:t>l</w:t>
      </w:r>
      <w:r w:rsidRPr="007D08EB">
        <w:rPr>
          <w:b/>
          <w:bCs/>
          <w:noProof/>
          <w:w w:val="105"/>
          <w:sz w:val="23"/>
          <w:szCs w:val="23"/>
          <w:lang w:val="sr-Latn-CS"/>
        </w:rPr>
        <w:t>a</w:t>
      </w:r>
      <w:r w:rsidR="007D08EB">
        <w:rPr>
          <w:b/>
          <w:bCs/>
          <w:noProof/>
          <w:spacing w:val="-7"/>
          <w:w w:val="105"/>
          <w:sz w:val="23"/>
          <w:szCs w:val="23"/>
          <w:lang w:val="sr-Latn-CS"/>
        </w:rPr>
        <w:t>t</w:t>
      </w:r>
      <w:r w:rsidR="007D08EB">
        <w:rPr>
          <w:b/>
          <w:bCs/>
          <w:noProof/>
          <w:w w:val="105"/>
          <w:sz w:val="23"/>
          <w:szCs w:val="23"/>
          <w:lang w:val="sr-Latn-CS"/>
        </w:rPr>
        <w:t>u</w:t>
      </w:r>
    </w:p>
    <w:p w:rsidR="007F3EC7" w:rsidRPr="007D08EB" w:rsidRDefault="007D08EB" w:rsidP="007F3EC7">
      <w:pPr>
        <w:pStyle w:val="bcpara"/>
        <w:ind w:left="810"/>
        <w:rPr>
          <w:rFonts w:cs="Arial"/>
          <w:sz w:val="23"/>
          <w:szCs w:val="23"/>
          <w:lang w:val="sr-Latn-CS"/>
        </w:rPr>
      </w:pPr>
      <w:r>
        <w:rPr>
          <w:rFonts w:cs="Arial"/>
          <w:sz w:val="23"/>
          <w:szCs w:val="23"/>
          <w:lang w:val="sr-Latn-CS"/>
        </w:rPr>
        <w:t>Isplata</w:t>
      </w:r>
      <w:r w:rsidR="007F3EC7" w:rsidRPr="007D08EB">
        <w:rPr>
          <w:rFonts w:cs="Arial"/>
          <w:sz w:val="23"/>
          <w:szCs w:val="23"/>
          <w:lang w:val="sr-Latn-CS"/>
        </w:rPr>
        <w:t xml:space="preserve"> </w:t>
      </w:r>
      <w:r>
        <w:rPr>
          <w:rFonts w:cs="Arial"/>
          <w:sz w:val="23"/>
          <w:szCs w:val="23"/>
          <w:lang w:val="sr-Latn-CS"/>
        </w:rPr>
        <w:t>se</w:t>
      </w:r>
      <w:r w:rsidR="007F3EC7" w:rsidRPr="007D08EB">
        <w:rPr>
          <w:rFonts w:cs="Arial"/>
          <w:sz w:val="23"/>
          <w:szCs w:val="23"/>
          <w:lang w:val="sr-Latn-CS"/>
        </w:rPr>
        <w:t xml:space="preserve"> </w:t>
      </w:r>
      <w:r>
        <w:rPr>
          <w:rFonts w:cs="Arial"/>
          <w:sz w:val="23"/>
          <w:szCs w:val="23"/>
          <w:lang w:val="sr-Latn-CS"/>
        </w:rPr>
        <w:t>vrši</w:t>
      </w:r>
      <w:r w:rsidR="007F3EC7" w:rsidRPr="007D08EB">
        <w:rPr>
          <w:rFonts w:cs="Arial"/>
          <w:sz w:val="23"/>
          <w:szCs w:val="23"/>
          <w:lang w:val="sr-Latn-CS"/>
        </w:rPr>
        <w:t xml:space="preserve"> </w:t>
      </w:r>
      <w:r>
        <w:rPr>
          <w:rFonts w:cs="Arial"/>
          <w:sz w:val="23"/>
          <w:szCs w:val="23"/>
          <w:lang w:val="sr-Latn-CS"/>
        </w:rPr>
        <w:t>na</w:t>
      </w:r>
      <w:r w:rsidR="007F3EC7" w:rsidRPr="007D08EB">
        <w:rPr>
          <w:rFonts w:cs="Arial"/>
          <w:sz w:val="23"/>
          <w:szCs w:val="23"/>
          <w:lang w:val="sr-Latn-CS"/>
        </w:rPr>
        <w:t xml:space="preserve"> </w:t>
      </w:r>
      <w:r>
        <w:rPr>
          <w:rFonts w:cs="Arial"/>
          <w:sz w:val="23"/>
          <w:szCs w:val="23"/>
          <w:lang w:val="sr-Latn-CS"/>
        </w:rPr>
        <w:t>onaj</w:t>
      </w:r>
      <w:r w:rsidR="007F3EC7" w:rsidRPr="007D08EB">
        <w:rPr>
          <w:rFonts w:cs="Arial"/>
          <w:sz w:val="23"/>
          <w:szCs w:val="23"/>
          <w:lang w:val="sr-Latn-CS"/>
        </w:rPr>
        <w:t xml:space="preserve"> </w:t>
      </w:r>
      <w:r>
        <w:rPr>
          <w:rFonts w:cs="Arial"/>
          <w:sz w:val="23"/>
          <w:szCs w:val="23"/>
          <w:lang w:val="sr-Latn-CS"/>
        </w:rPr>
        <w:t>bankovni</w:t>
      </w:r>
      <w:r w:rsidR="007F3EC7" w:rsidRPr="007D08EB">
        <w:rPr>
          <w:rFonts w:cs="Arial"/>
          <w:sz w:val="23"/>
          <w:szCs w:val="23"/>
          <w:lang w:val="sr-Latn-CS"/>
        </w:rPr>
        <w:t xml:space="preserve"> </w:t>
      </w:r>
      <w:r>
        <w:rPr>
          <w:rFonts w:cs="Arial"/>
          <w:sz w:val="23"/>
          <w:szCs w:val="23"/>
          <w:lang w:val="sr-Latn-CS"/>
        </w:rPr>
        <w:t>račun</w:t>
      </w:r>
      <w:r w:rsidR="007F3EC7" w:rsidRPr="007D08EB">
        <w:rPr>
          <w:rFonts w:cs="Arial"/>
          <w:sz w:val="23"/>
          <w:szCs w:val="23"/>
          <w:lang w:val="sr-Latn-CS"/>
        </w:rPr>
        <w:t xml:space="preserve"> </w:t>
      </w:r>
      <w:r>
        <w:rPr>
          <w:rFonts w:cs="Arial"/>
          <w:sz w:val="23"/>
          <w:szCs w:val="23"/>
          <w:lang w:val="sr-Latn-CS"/>
        </w:rPr>
        <w:t>o</w:t>
      </w:r>
      <w:r w:rsidR="007F3EC7" w:rsidRPr="007D08EB">
        <w:rPr>
          <w:rFonts w:cs="Arial"/>
          <w:sz w:val="23"/>
          <w:szCs w:val="23"/>
          <w:lang w:val="sr-Latn-CS"/>
        </w:rPr>
        <w:t xml:space="preserve"> </w:t>
      </w:r>
      <w:r>
        <w:rPr>
          <w:rFonts w:cs="Arial"/>
          <w:sz w:val="23"/>
          <w:szCs w:val="23"/>
          <w:lang w:val="sr-Latn-CS"/>
        </w:rPr>
        <w:t>kojem</w:t>
      </w:r>
      <w:r w:rsidR="007F3EC7" w:rsidRPr="007D08EB">
        <w:rPr>
          <w:rFonts w:cs="Arial"/>
          <w:sz w:val="23"/>
          <w:szCs w:val="23"/>
          <w:lang w:val="sr-Latn-CS"/>
        </w:rPr>
        <w:t xml:space="preserve"> </w:t>
      </w:r>
      <w:r>
        <w:rPr>
          <w:rFonts w:cs="Arial"/>
          <w:sz w:val="23"/>
          <w:szCs w:val="23"/>
          <w:lang w:val="sr-Latn-CS"/>
        </w:rPr>
        <w:t>Zajmoprimac</w:t>
      </w:r>
      <w:r w:rsidR="007F3EC7" w:rsidRPr="007D08EB">
        <w:rPr>
          <w:rFonts w:cs="Arial"/>
          <w:sz w:val="23"/>
          <w:szCs w:val="23"/>
          <w:lang w:val="sr-Latn-CS"/>
        </w:rPr>
        <w:t xml:space="preserve"> </w:t>
      </w:r>
      <w:r>
        <w:rPr>
          <w:rFonts w:cs="Arial"/>
          <w:sz w:val="23"/>
          <w:szCs w:val="23"/>
          <w:lang w:val="sr-Latn-CS"/>
        </w:rPr>
        <w:t>pisanim</w:t>
      </w:r>
      <w:r w:rsidR="007F3EC7" w:rsidRPr="007D08EB">
        <w:rPr>
          <w:rFonts w:cs="Arial"/>
          <w:sz w:val="23"/>
          <w:szCs w:val="23"/>
          <w:lang w:val="sr-Latn-CS"/>
        </w:rPr>
        <w:t xml:space="preserve"> </w:t>
      </w:r>
      <w:r>
        <w:rPr>
          <w:rFonts w:cs="Arial"/>
          <w:sz w:val="23"/>
          <w:szCs w:val="23"/>
          <w:lang w:val="sr-Latn-CS"/>
        </w:rPr>
        <w:t>putem</w:t>
      </w:r>
      <w:r w:rsidR="007F3EC7" w:rsidRPr="007D08EB">
        <w:rPr>
          <w:rFonts w:cs="Arial"/>
          <w:sz w:val="23"/>
          <w:szCs w:val="23"/>
          <w:lang w:val="sr-Latn-CS"/>
        </w:rPr>
        <w:t xml:space="preserve"> </w:t>
      </w:r>
      <w:r>
        <w:rPr>
          <w:rFonts w:cs="Arial"/>
          <w:sz w:val="23"/>
          <w:szCs w:val="23"/>
          <w:lang w:val="sr-Latn-CS"/>
        </w:rPr>
        <w:t>obaveštava</w:t>
      </w:r>
      <w:r w:rsidR="007F3EC7" w:rsidRPr="007D08EB">
        <w:rPr>
          <w:rFonts w:cs="Arial"/>
          <w:sz w:val="23"/>
          <w:szCs w:val="23"/>
          <w:lang w:val="sr-Latn-CS"/>
        </w:rPr>
        <w:t xml:space="preserve"> </w:t>
      </w:r>
      <w:r>
        <w:rPr>
          <w:rFonts w:cs="Arial"/>
          <w:sz w:val="23"/>
          <w:szCs w:val="23"/>
          <w:lang w:val="sr-Latn-CS"/>
        </w:rPr>
        <w:t>Banku</w:t>
      </w:r>
      <w:r w:rsidR="007F3EC7" w:rsidRPr="007D08EB">
        <w:rPr>
          <w:rFonts w:cs="Arial"/>
          <w:sz w:val="23"/>
          <w:szCs w:val="23"/>
          <w:lang w:val="sr-Latn-CS"/>
        </w:rPr>
        <w:t xml:space="preserve"> </w:t>
      </w:r>
      <w:r>
        <w:rPr>
          <w:rFonts w:cs="Arial"/>
          <w:sz w:val="23"/>
          <w:szCs w:val="23"/>
          <w:lang w:val="sr-Latn-CS"/>
        </w:rPr>
        <w:t>najkasnije</w:t>
      </w:r>
      <w:r w:rsidR="007F3EC7" w:rsidRPr="007D08EB">
        <w:rPr>
          <w:rFonts w:cs="Arial"/>
          <w:sz w:val="23"/>
          <w:szCs w:val="23"/>
          <w:lang w:val="sr-Latn-CS"/>
        </w:rPr>
        <w:t xml:space="preserve"> 10 (</w:t>
      </w:r>
      <w:r>
        <w:rPr>
          <w:rFonts w:cs="Arial"/>
          <w:sz w:val="23"/>
          <w:szCs w:val="23"/>
          <w:lang w:val="sr-Latn-CS"/>
        </w:rPr>
        <w:t>deset</w:t>
      </w:r>
      <w:r w:rsidR="007F3EC7" w:rsidRPr="007D08EB">
        <w:rPr>
          <w:rFonts w:cs="Arial"/>
          <w:sz w:val="23"/>
          <w:szCs w:val="23"/>
          <w:lang w:val="sr-Latn-CS"/>
        </w:rPr>
        <w:t xml:space="preserve">) </w:t>
      </w:r>
      <w:r>
        <w:rPr>
          <w:rFonts w:cs="Arial"/>
          <w:sz w:val="23"/>
          <w:szCs w:val="23"/>
          <w:lang w:val="sr-Latn-CS"/>
        </w:rPr>
        <w:t>dana</w:t>
      </w:r>
      <w:r w:rsidR="007F3EC7" w:rsidRPr="007D08EB">
        <w:rPr>
          <w:rFonts w:cs="Arial"/>
          <w:sz w:val="23"/>
          <w:szCs w:val="23"/>
          <w:lang w:val="sr-Latn-CS"/>
        </w:rPr>
        <w:t xml:space="preserve"> </w:t>
      </w:r>
      <w:r>
        <w:rPr>
          <w:rFonts w:cs="Arial"/>
          <w:sz w:val="23"/>
          <w:szCs w:val="23"/>
          <w:lang w:val="sr-Latn-CS"/>
        </w:rPr>
        <w:t>pre</w:t>
      </w:r>
      <w:r w:rsidR="007F3EC7" w:rsidRPr="007D08EB">
        <w:rPr>
          <w:rFonts w:cs="Arial"/>
          <w:sz w:val="23"/>
          <w:szCs w:val="23"/>
          <w:lang w:val="sr-Latn-CS"/>
        </w:rPr>
        <w:t xml:space="preserve"> </w:t>
      </w:r>
      <w:r>
        <w:rPr>
          <w:rFonts w:cs="Arial"/>
          <w:sz w:val="23"/>
          <w:szCs w:val="23"/>
          <w:lang w:val="sr-Latn-CS"/>
        </w:rPr>
        <w:t>Zakazanog</w:t>
      </w:r>
      <w:r w:rsidR="007F3EC7" w:rsidRPr="007D08EB">
        <w:rPr>
          <w:rFonts w:cs="Arial"/>
          <w:sz w:val="23"/>
          <w:szCs w:val="23"/>
          <w:lang w:val="sr-Latn-CS"/>
        </w:rPr>
        <w:t xml:space="preserve"> </w:t>
      </w:r>
      <w:r>
        <w:rPr>
          <w:rFonts w:cs="Arial"/>
          <w:sz w:val="23"/>
          <w:szCs w:val="23"/>
          <w:lang w:val="sr-Latn-CS"/>
        </w:rPr>
        <w:t>datuma</w:t>
      </w:r>
      <w:r w:rsidR="007F3EC7" w:rsidRPr="007D08EB">
        <w:rPr>
          <w:rFonts w:cs="Arial"/>
          <w:sz w:val="23"/>
          <w:szCs w:val="23"/>
          <w:lang w:val="sr-Latn-CS"/>
        </w:rPr>
        <w:t xml:space="preserve"> </w:t>
      </w:r>
      <w:r>
        <w:rPr>
          <w:rFonts w:cs="Arial"/>
          <w:sz w:val="23"/>
          <w:szCs w:val="23"/>
          <w:lang w:val="sr-Latn-CS"/>
        </w:rPr>
        <w:t>isplate</w:t>
      </w:r>
      <w:r w:rsidR="007F3EC7" w:rsidRPr="007D08EB">
        <w:rPr>
          <w:rFonts w:cs="Arial"/>
          <w:sz w:val="23"/>
          <w:szCs w:val="23"/>
          <w:lang w:val="sr-Latn-CS"/>
        </w:rPr>
        <w:t xml:space="preserve"> (</w:t>
      </w:r>
      <w:r>
        <w:rPr>
          <w:rFonts w:cs="Arial"/>
          <w:sz w:val="23"/>
          <w:szCs w:val="23"/>
          <w:lang w:val="sr-Latn-CS"/>
        </w:rPr>
        <w:t>uz</w:t>
      </w:r>
      <w:r w:rsidR="007F3EC7" w:rsidRPr="007D08EB">
        <w:rPr>
          <w:rFonts w:cs="Arial"/>
          <w:sz w:val="23"/>
          <w:szCs w:val="23"/>
          <w:lang w:val="sr-Latn-CS"/>
        </w:rPr>
        <w:t xml:space="preserve"> IBAN </w:t>
      </w:r>
      <w:r>
        <w:rPr>
          <w:rFonts w:cs="Arial"/>
          <w:sz w:val="23"/>
          <w:szCs w:val="23"/>
          <w:lang w:val="sr-Latn-CS"/>
        </w:rPr>
        <w:t>šifru</w:t>
      </w:r>
      <w:r w:rsidR="007F3EC7" w:rsidRPr="007D08EB">
        <w:rPr>
          <w:rFonts w:cs="Arial"/>
          <w:sz w:val="23"/>
          <w:szCs w:val="23"/>
          <w:lang w:val="sr-Latn-CS"/>
        </w:rPr>
        <w:t xml:space="preserve"> </w:t>
      </w:r>
      <w:r>
        <w:rPr>
          <w:rFonts w:cs="Arial"/>
          <w:sz w:val="23"/>
          <w:szCs w:val="23"/>
          <w:lang w:val="sr-Latn-CS"/>
        </w:rPr>
        <w:t>ili</w:t>
      </w:r>
      <w:r w:rsidR="007F3EC7" w:rsidRPr="007D08EB">
        <w:rPr>
          <w:rFonts w:cs="Arial"/>
          <w:sz w:val="23"/>
          <w:szCs w:val="23"/>
          <w:lang w:val="sr-Latn-CS"/>
        </w:rPr>
        <w:t xml:space="preserve"> </w:t>
      </w:r>
      <w:r>
        <w:rPr>
          <w:rFonts w:cs="Arial"/>
          <w:sz w:val="23"/>
          <w:szCs w:val="23"/>
          <w:lang w:val="sr-Latn-CS"/>
        </w:rPr>
        <w:t>odgovarajući</w:t>
      </w:r>
      <w:r w:rsidR="007F3EC7" w:rsidRPr="007D08EB">
        <w:rPr>
          <w:rFonts w:cs="Arial"/>
          <w:sz w:val="23"/>
          <w:szCs w:val="23"/>
          <w:lang w:val="sr-Latn-CS"/>
        </w:rPr>
        <w:t xml:space="preserve"> </w:t>
      </w:r>
      <w:r>
        <w:rPr>
          <w:rFonts w:cs="Arial"/>
          <w:sz w:val="23"/>
          <w:szCs w:val="23"/>
          <w:lang w:val="sr-Latn-CS"/>
        </w:rPr>
        <w:t>format</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skladu</w:t>
      </w:r>
      <w:r w:rsidR="007F3EC7" w:rsidRPr="007D08EB">
        <w:rPr>
          <w:rFonts w:cs="Arial"/>
          <w:sz w:val="23"/>
          <w:szCs w:val="23"/>
          <w:lang w:val="sr-Latn-CS"/>
        </w:rPr>
        <w:t xml:space="preserve"> </w:t>
      </w:r>
      <w:r>
        <w:rPr>
          <w:rFonts w:cs="Arial"/>
          <w:sz w:val="23"/>
          <w:szCs w:val="23"/>
          <w:lang w:val="sr-Latn-CS"/>
        </w:rPr>
        <w:t>sa</w:t>
      </w:r>
      <w:r w:rsidR="007F3EC7" w:rsidRPr="007D08EB">
        <w:rPr>
          <w:rFonts w:cs="Arial"/>
          <w:sz w:val="23"/>
          <w:szCs w:val="23"/>
          <w:lang w:val="sr-Latn-CS"/>
        </w:rPr>
        <w:t xml:space="preserve"> </w:t>
      </w:r>
      <w:r>
        <w:rPr>
          <w:rFonts w:cs="Arial"/>
          <w:sz w:val="23"/>
          <w:szCs w:val="23"/>
          <w:lang w:val="sr-Latn-CS"/>
        </w:rPr>
        <w:t>lokalnom</w:t>
      </w:r>
      <w:r w:rsidR="007F3EC7" w:rsidRPr="007D08EB">
        <w:rPr>
          <w:rFonts w:cs="Arial"/>
          <w:sz w:val="23"/>
          <w:szCs w:val="23"/>
          <w:lang w:val="sr-Latn-CS"/>
        </w:rPr>
        <w:t xml:space="preserve"> </w:t>
      </w:r>
      <w:r>
        <w:rPr>
          <w:rFonts w:cs="Arial"/>
          <w:sz w:val="23"/>
          <w:szCs w:val="23"/>
          <w:lang w:val="sr-Latn-CS"/>
        </w:rPr>
        <w:t>bankarskom</w:t>
      </w:r>
      <w:r w:rsidR="007F3EC7" w:rsidRPr="007D08EB">
        <w:rPr>
          <w:rFonts w:cs="Arial"/>
          <w:sz w:val="23"/>
          <w:szCs w:val="23"/>
          <w:lang w:val="sr-Latn-CS"/>
        </w:rPr>
        <w:t xml:space="preserve"> </w:t>
      </w:r>
      <w:r>
        <w:rPr>
          <w:rFonts w:cs="Arial"/>
          <w:sz w:val="23"/>
          <w:szCs w:val="23"/>
          <w:lang w:val="sr-Latn-CS"/>
        </w:rPr>
        <w:t>praksom</w:t>
      </w:r>
      <w:r w:rsidR="007F3EC7" w:rsidRPr="007D08EB">
        <w:rPr>
          <w:rFonts w:cs="Arial"/>
          <w:sz w:val="23"/>
          <w:szCs w:val="23"/>
          <w:lang w:val="sr-Latn-CS"/>
        </w:rPr>
        <w:t>).</w:t>
      </w:r>
    </w:p>
    <w:p w:rsidR="007F3EC7" w:rsidRPr="007D08EB" w:rsidRDefault="007D08EB" w:rsidP="007F3EC7">
      <w:pPr>
        <w:pStyle w:val="BodyText"/>
        <w:tabs>
          <w:tab w:val="left" w:pos="8800"/>
        </w:tabs>
        <w:ind w:left="810" w:right="-20"/>
        <w:jc w:val="both"/>
        <w:rPr>
          <w:rFonts w:ascii="Arial" w:hAnsi="Arial" w:cs="Arial"/>
          <w:noProof/>
          <w:sz w:val="23"/>
          <w:szCs w:val="23"/>
          <w:lang w:val="sr-Latn-CS"/>
        </w:rPr>
      </w:pPr>
      <w:r>
        <w:rPr>
          <w:rFonts w:ascii="Arial" w:hAnsi="Arial" w:cs="Arial"/>
          <w:noProof/>
          <w:spacing w:val="-1"/>
          <w:w w:val="105"/>
          <w:sz w:val="23"/>
          <w:szCs w:val="23"/>
          <w:lang w:val="sr-Latn-CS"/>
        </w:rPr>
        <w:t>S</w:t>
      </w:r>
      <w:r w:rsidR="007F3EC7" w:rsidRPr="007D08EB">
        <w:rPr>
          <w:rFonts w:ascii="Arial" w:hAnsi="Arial" w:cs="Arial"/>
          <w:noProof/>
          <w:spacing w:val="4"/>
          <w:w w:val="105"/>
          <w:sz w:val="23"/>
          <w:szCs w:val="23"/>
          <w:lang w:val="sr-Latn-CS"/>
        </w:rPr>
        <w:t>a</w:t>
      </w:r>
      <w:r>
        <w:rPr>
          <w:rFonts w:ascii="Arial" w:hAnsi="Arial" w:cs="Arial"/>
          <w:noProof/>
          <w:spacing w:val="1"/>
          <w:w w:val="105"/>
          <w:sz w:val="23"/>
          <w:szCs w:val="23"/>
          <w:lang w:val="sr-Latn-CS"/>
        </w:rPr>
        <w:t>m</w:t>
      </w:r>
      <w:r w:rsidR="007F3EC7" w:rsidRPr="007D08EB">
        <w:rPr>
          <w:rFonts w:ascii="Arial" w:hAnsi="Arial" w:cs="Arial"/>
          <w:noProof/>
          <w:w w:val="105"/>
          <w:sz w:val="23"/>
          <w:szCs w:val="23"/>
          <w:lang w:val="sr-Latn-CS"/>
        </w:rPr>
        <w:t>o</w:t>
      </w:r>
      <w:r w:rsidR="007F3EC7" w:rsidRPr="007D08EB">
        <w:rPr>
          <w:rFonts w:ascii="Arial" w:hAnsi="Arial" w:cs="Arial"/>
          <w:noProof/>
          <w:spacing w:val="-16"/>
          <w:w w:val="105"/>
          <w:sz w:val="23"/>
          <w:szCs w:val="23"/>
          <w:lang w:val="sr-Latn-CS"/>
        </w:rPr>
        <w:t xml:space="preserve"> </w:t>
      </w:r>
      <w:r w:rsidR="007F3EC7" w:rsidRPr="007D08EB">
        <w:rPr>
          <w:rFonts w:ascii="Arial" w:hAnsi="Arial" w:cs="Arial"/>
          <w:noProof/>
          <w:spacing w:val="1"/>
          <w:w w:val="105"/>
          <w:sz w:val="23"/>
          <w:szCs w:val="23"/>
          <w:lang w:val="sr-Latn-CS"/>
        </w:rPr>
        <w:t>j</w:t>
      </w:r>
      <w:r w:rsidR="007F3EC7" w:rsidRPr="007D08EB">
        <w:rPr>
          <w:rFonts w:ascii="Arial" w:hAnsi="Arial" w:cs="Arial"/>
          <w:noProof/>
          <w:w w:val="105"/>
          <w:sz w:val="23"/>
          <w:szCs w:val="23"/>
          <w:lang w:val="sr-Latn-CS"/>
        </w:rPr>
        <w:t>e</w:t>
      </w:r>
      <w:r>
        <w:rPr>
          <w:rFonts w:ascii="Arial" w:hAnsi="Arial" w:cs="Arial"/>
          <w:noProof/>
          <w:spacing w:val="-1"/>
          <w:w w:val="105"/>
          <w:sz w:val="23"/>
          <w:szCs w:val="23"/>
          <w:lang w:val="sr-Latn-CS"/>
        </w:rPr>
        <w:t>d</w:t>
      </w:r>
      <w:r w:rsidR="007F3EC7" w:rsidRPr="007D08EB">
        <w:rPr>
          <w:rFonts w:ascii="Arial" w:hAnsi="Arial" w:cs="Arial"/>
          <w:noProof/>
          <w:w w:val="105"/>
          <w:sz w:val="23"/>
          <w:szCs w:val="23"/>
          <w:lang w:val="sr-Latn-CS"/>
        </w:rPr>
        <w:t>a</w:t>
      </w:r>
      <w:r>
        <w:rPr>
          <w:rFonts w:ascii="Arial" w:hAnsi="Arial" w:cs="Arial"/>
          <w:noProof/>
          <w:w w:val="105"/>
          <w:sz w:val="23"/>
          <w:szCs w:val="23"/>
          <w:lang w:val="sr-Latn-CS"/>
        </w:rPr>
        <w:t>n</w:t>
      </w:r>
      <w:r w:rsidR="007F3EC7" w:rsidRPr="007D08EB">
        <w:rPr>
          <w:rFonts w:ascii="Arial" w:hAnsi="Arial" w:cs="Arial"/>
          <w:noProof/>
          <w:spacing w:val="-12"/>
          <w:w w:val="105"/>
          <w:sz w:val="23"/>
          <w:szCs w:val="23"/>
          <w:lang w:val="sr-Latn-CS"/>
        </w:rPr>
        <w:t xml:space="preserve"> </w:t>
      </w:r>
      <w:r>
        <w:rPr>
          <w:rFonts w:ascii="Arial" w:hAnsi="Arial" w:cs="Arial"/>
          <w:noProof/>
          <w:w w:val="105"/>
          <w:sz w:val="23"/>
          <w:szCs w:val="23"/>
          <w:lang w:val="sr-Latn-CS"/>
        </w:rPr>
        <w:t>r</w:t>
      </w:r>
      <w:r w:rsidR="007F3EC7" w:rsidRPr="007D08EB">
        <w:rPr>
          <w:rFonts w:ascii="Arial" w:hAnsi="Arial" w:cs="Arial"/>
          <w:noProof/>
          <w:w w:val="105"/>
          <w:sz w:val="23"/>
          <w:szCs w:val="23"/>
          <w:lang w:val="sr-Latn-CS"/>
        </w:rPr>
        <w:t>a</w:t>
      </w:r>
      <w:r>
        <w:rPr>
          <w:rFonts w:ascii="Arial" w:hAnsi="Arial" w:cs="Arial"/>
          <w:noProof/>
          <w:spacing w:val="-4"/>
          <w:w w:val="105"/>
          <w:sz w:val="23"/>
          <w:szCs w:val="23"/>
          <w:lang w:val="sr-Latn-CS"/>
        </w:rPr>
        <w:t>č</w:t>
      </w:r>
      <w:r>
        <w:rPr>
          <w:rFonts w:ascii="Arial" w:hAnsi="Arial" w:cs="Arial"/>
          <w:noProof/>
          <w:spacing w:val="-9"/>
          <w:w w:val="105"/>
          <w:sz w:val="23"/>
          <w:szCs w:val="23"/>
          <w:lang w:val="sr-Latn-CS"/>
        </w:rPr>
        <w:t>u</w:t>
      </w:r>
      <w:r>
        <w:rPr>
          <w:rFonts w:ascii="Arial" w:hAnsi="Arial" w:cs="Arial"/>
          <w:noProof/>
          <w:w w:val="105"/>
          <w:sz w:val="23"/>
          <w:szCs w:val="23"/>
          <w:lang w:val="sr-Latn-CS"/>
        </w:rPr>
        <w:t>n</w:t>
      </w:r>
      <w:r w:rsidR="007F3EC7" w:rsidRPr="007D08EB">
        <w:rPr>
          <w:rFonts w:ascii="Arial" w:hAnsi="Arial" w:cs="Arial"/>
          <w:noProof/>
          <w:spacing w:val="-7"/>
          <w:w w:val="105"/>
          <w:sz w:val="23"/>
          <w:szCs w:val="23"/>
          <w:lang w:val="sr-Latn-CS"/>
        </w:rPr>
        <w:t xml:space="preserve"> </w:t>
      </w:r>
      <w:r>
        <w:rPr>
          <w:rFonts w:ascii="Arial" w:hAnsi="Arial" w:cs="Arial"/>
          <w:noProof/>
          <w:spacing w:val="1"/>
          <w:w w:val="105"/>
          <w:sz w:val="23"/>
          <w:szCs w:val="23"/>
          <w:lang w:val="sr-Latn-CS"/>
        </w:rPr>
        <w:t>m</w:t>
      </w:r>
      <w:r w:rsidR="007F3EC7" w:rsidRPr="007D08EB">
        <w:rPr>
          <w:rFonts w:ascii="Arial" w:hAnsi="Arial" w:cs="Arial"/>
          <w:noProof/>
          <w:w w:val="105"/>
          <w:sz w:val="23"/>
          <w:szCs w:val="23"/>
          <w:lang w:val="sr-Latn-CS"/>
        </w:rPr>
        <w:t>o</w:t>
      </w:r>
      <w:r>
        <w:rPr>
          <w:rFonts w:ascii="Arial" w:hAnsi="Arial" w:cs="Arial"/>
          <w:noProof/>
          <w:w w:val="105"/>
          <w:sz w:val="23"/>
          <w:szCs w:val="23"/>
          <w:lang w:val="sr-Latn-CS"/>
        </w:rPr>
        <w:t>ž</w:t>
      </w:r>
      <w:r w:rsidR="007F3EC7" w:rsidRPr="007D08EB">
        <w:rPr>
          <w:rFonts w:ascii="Arial" w:hAnsi="Arial" w:cs="Arial"/>
          <w:noProof/>
          <w:w w:val="105"/>
          <w:sz w:val="23"/>
          <w:szCs w:val="23"/>
          <w:lang w:val="sr-Latn-CS"/>
        </w:rPr>
        <w:t>e</w:t>
      </w:r>
      <w:r w:rsidR="007F3EC7" w:rsidRPr="007D08EB">
        <w:rPr>
          <w:rFonts w:ascii="Arial" w:hAnsi="Arial" w:cs="Arial"/>
          <w:noProof/>
          <w:spacing w:val="-16"/>
          <w:w w:val="105"/>
          <w:sz w:val="23"/>
          <w:szCs w:val="23"/>
          <w:lang w:val="sr-Latn-CS"/>
        </w:rPr>
        <w:t xml:space="preserve"> </w:t>
      </w:r>
      <w:r>
        <w:rPr>
          <w:rFonts w:ascii="Arial" w:hAnsi="Arial" w:cs="Arial"/>
          <w:noProof/>
          <w:spacing w:val="6"/>
          <w:w w:val="105"/>
          <w:sz w:val="23"/>
          <w:szCs w:val="23"/>
          <w:lang w:val="sr-Latn-CS"/>
        </w:rPr>
        <w:t>b</w:t>
      </w:r>
      <w:r>
        <w:rPr>
          <w:rFonts w:ascii="Arial" w:hAnsi="Arial" w:cs="Arial"/>
          <w:noProof/>
          <w:spacing w:val="-1"/>
          <w:w w:val="105"/>
          <w:sz w:val="23"/>
          <w:szCs w:val="23"/>
          <w:lang w:val="sr-Latn-CS"/>
        </w:rPr>
        <w:t>i</w:t>
      </w:r>
      <w:r>
        <w:rPr>
          <w:rFonts w:ascii="Arial" w:hAnsi="Arial" w:cs="Arial"/>
          <w:noProof/>
          <w:spacing w:val="-5"/>
          <w:w w:val="105"/>
          <w:sz w:val="23"/>
          <w:szCs w:val="23"/>
          <w:lang w:val="sr-Latn-CS"/>
        </w:rPr>
        <w:t>t</w:t>
      </w:r>
      <w:r>
        <w:rPr>
          <w:rFonts w:ascii="Arial" w:hAnsi="Arial" w:cs="Arial"/>
          <w:noProof/>
          <w:w w:val="105"/>
          <w:sz w:val="23"/>
          <w:szCs w:val="23"/>
          <w:lang w:val="sr-Latn-CS"/>
        </w:rPr>
        <w:t>i</w:t>
      </w:r>
      <w:r w:rsidR="007F3EC7" w:rsidRPr="007D08EB">
        <w:rPr>
          <w:rFonts w:ascii="Arial" w:hAnsi="Arial" w:cs="Arial"/>
          <w:noProof/>
          <w:spacing w:val="-12"/>
          <w:w w:val="105"/>
          <w:sz w:val="23"/>
          <w:szCs w:val="23"/>
          <w:lang w:val="sr-Latn-CS"/>
        </w:rPr>
        <w:t xml:space="preserve"> </w:t>
      </w:r>
      <w:r>
        <w:rPr>
          <w:rFonts w:ascii="Arial" w:hAnsi="Arial" w:cs="Arial"/>
          <w:noProof/>
          <w:w w:val="105"/>
          <w:sz w:val="23"/>
          <w:szCs w:val="23"/>
          <w:lang w:val="sr-Latn-CS"/>
        </w:rPr>
        <w:t>n</w:t>
      </w:r>
      <w:r w:rsidR="007F3EC7" w:rsidRPr="007D08EB">
        <w:rPr>
          <w:rFonts w:ascii="Arial" w:hAnsi="Arial" w:cs="Arial"/>
          <w:noProof/>
          <w:spacing w:val="4"/>
          <w:w w:val="105"/>
          <w:sz w:val="23"/>
          <w:szCs w:val="23"/>
          <w:lang w:val="sr-Latn-CS"/>
        </w:rPr>
        <w:t>a</w:t>
      </w:r>
      <w:r>
        <w:rPr>
          <w:rFonts w:ascii="Arial" w:hAnsi="Arial" w:cs="Arial"/>
          <w:noProof/>
          <w:spacing w:val="-6"/>
          <w:w w:val="105"/>
          <w:sz w:val="23"/>
          <w:szCs w:val="23"/>
          <w:lang w:val="sr-Latn-CS"/>
        </w:rPr>
        <w:t>v</w:t>
      </w:r>
      <w:r w:rsidR="007F3EC7" w:rsidRPr="007D08EB">
        <w:rPr>
          <w:rFonts w:ascii="Arial" w:hAnsi="Arial" w:cs="Arial"/>
          <w:noProof/>
          <w:w w:val="105"/>
          <w:sz w:val="23"/>
          <w:szCs w:val="23"/>
          <w:lang w:val="sr-Latn-CS"/>
        </w:rPr>
        <w:t>e</w:t>
      </w:r>
      <w:r>
        <w:rPr>
          <w:rFonts w:ascii="Arial" w:hAnsi="Arial" w:cs="Arial"/>
          <w:noProof/>
          <w:spacing w:val="-1"/>
          <w:w w:val="105"/>
          <w:sz w:val="23"/>
          <w:szCs w:val="23"/>
          <w:lang w:val="sr-Latn-CS"/>
        </w:rPr>
        <w:t>d</w:t>
      </w:r>
      <w:r w:rsidR="007F3EC7" w:rsidRPr="007D08EB">
        <w:rPr>
          <w:rFonts w:ascii="Arial" w:hAnsi="Arial" w:cs="Arial"/>
          <w:noProof/>
          <w:w w:val="105"/>
          <w:sz w:val="23"/>
          <w:szCs w:val="23"/>
          <w:lang w:val="sr-Latn-CS"/>
        </w:rPr>
        <w:t>e</w:t>
      </w:r>
      <w:r>
        <w:rPr>
          <w:rFonts w:ascii="Arial" w:hAnsi="Arial" w:cs="Arial"/>
          <w:noProof/>
          <w:w w:val="105"/>
          <w:sz w:val="23"/>
          <w:szCs w:val="23"/>
          <w:lang w:val="sr-Latn-CS"/>
        </w:rPr>
        <w:t>n</w:t>
      </w:r>
      <w:r w:rsidR="007F3EC7" w:rsidRPr="007D08EB">
        <w:rPr>
          <w:rFonts w:ascii="Arial" w:hAnsi="Arial" w:cs="Arial"/>
          <w:noProof/>
          <w:spacing w:val="-12"/>
          <w:w w:val="105"/>
          <w:sz w:val="23"/>
          <w:szCs w:val="23"/>
          <w:lang w:val="sr-Latn-CS"/>
        </w:rPr>
        <w:t xml:space="preserve"> </w:t>
      </w:r>
      <w:r>
        <w:rPr>
          <w:rFonts w:ascii="Arial" w:hAnsi="Arial" w:cs="Arial"/>
          <w:noProof/>
          <w:spacing w:val="-5"/>
          <w:w w:val="105"/>
          <w:sz w:val="23"/>
          <w:szCs w:val="23"/>
          <w:lang w:val="sr-Latn-CS"/>
        </w:rPr>
        <w:t>z</w:t>
      </w:r>
      <w:r w:rsidR="007F3EC7" w:rsidRPr="007D08EB">
        <w:rPr>
          <w:rFonts w:ascii="Arial" w:hAnsi="Arial" w:cs="Arial"/>
          <w:noProof/>
          <w:w w:val="105"/>
          <w:sz w:val="23"/>
          <w:szCs w:val="23"/>
          <w:lang w:val="sr-Latn-CS"/>
        </w:rPr>
        <w:t>a</w:t>
      </w:r>
      <w:r w:rsidR="007F3EC7" w:rsidRPr="007D08EB">
        <w:rPr>
          <w:rFonts w:ascii="Arial" w:hAnsi="Arial" w:cs="Arial"/>
          <w:noProof/>
          <w:spacing w:val="-8"/>
          <w:w w:val="105"/>
          <w:sz w:val="23"/>
          <w:szCs w:val="23"/>
          <w:lang w:val="sr-Latn-CS"/>
        </w:rPr>
        <w:t xml:space="preserve"> </w:t>
      </w:r>
      <w:r>
        <w:rPr>
          <w:rFonts w:ascii="Arial" w:hAnsi="Arial" w:cs="Arial"/>
          <w:noProof/>
          <w:spacing w:val="-4"/>
          <w:w w:val="105"/>
          <w:sz w:val="23"/>
          <w:szCs w:val="23"/>
          <w:lang w:val="sr-Latn-CS"/>
        </w:rPr>
        <w:t>s</w:t>
      </w:r>
      <w:r>
        <w:rPr>
          <w:rFonts w:ascii="Arial" w:hAnsi="Arial" w:cs="Arial"/>
          <w:noProof/>
          <w:w w:val="105"/>
          <w:sz w:val="23"/>
          <w:szCs w:val="23"/>
          <w:lang w:val="sr-Latn-CS"/>
        </w:rPr>
        <w:t>v</w:t>
      </w:r>
      <w:r w:rsidR="007F3EC7" w:rsidRPr="007D08EB">
        <w:rPr>
          <w:rFonts w:ascii="Arial" w:hAnsi="Arial" w:cs="Arial"/>
          <w:noProof/>
          <w:w w:val="105"/>
          <w:sz w:val="23"/>
          <w:szCs w:val="23"/>
          <w:lang w:val="sr-Latn-CS"/>
        </w:rPr>
        <w:t>a</w:t>
      </w:r>
      <w:r>
        <w:rPr>
          <w:rFonts w:ascii="Arial" w:hAnsi="Arial" w:cs="Arial"/>
          <w:noProof/>
          <w:w w:val="105"/>
          <w:sz w:val="23"/>
          <w:szCs w:val="23"/>
          <w:lang w:val="sr-Latn-CS"/>
        </w:rPr>
        <w:t>ku</w:t>
      </w:r>
      <w:r w:rsidR="007F3EC7" w:rsidRPr="007D08EB">
        <w:rPr>
          <w:rFonts w:ascii="Arial" w:hAnsi="Arial" w:cs="Arial"/>
          <w:noProof/>
          <w:spacing w:val="-14"/>
          <w:w w:val="105"/>
          <w:sz w:val="23"/>
          <w:szCs w:val="23"/>
          <w:lang w:val="sr-Latn-CS"/>
        </w:rPr>
        <w:t xml:space="preserve"> </w:t>
      </w:r>
      <w:r w:rsidR="007F3EC7" w:rsidRPr="007D08EB">
        <w:rPr>
          <w:rFonts w:ascii="Arial" w:hAnsi="Arial" w:cs="Arial"/>
          <w:noProof/>
          <w:spacing w:val="-3"/>
          <w:w w:val="105"/>
          <w:sz w:val="23"/>
          <w:szCs w:val="23"/>
          <w:lang w:val="sr-Latn-CS"/>
        </w:rPr>
        <w:t>T</w:t>
      </w:r>
      <w:r>
        <w:rPr>
          <w:rFonts w:ascii="Arial" w:hAnsi="Arial" w:cs="Arial"/>
          <w:noProof/>
          <w:spacing w:val="4"/>
          <w:w w:val="105"/>
          <w:sz w:val="23"/>
          <w:szCs w:val="23"/>
          <w:lang w:val="sr-Latn-CS"/>
        </w:rPr>
        <w:t>r</w:t>
      </w:r>
      <w:r w:rsidR="007F3EC7" w:rsidRPr="007D08EB">
        <w:rPr>
          <w:rFonts w:ascii="Arial" w:hAnsi="Arial" w:cs="Arial"/>
          <w:noProof/>
          <w:spacing w:val="-6"/>
          <w:w w:val="105"/>
          <w:sz w:val="23"/>
          <w:szCs w:val="23"/>
          <w:lang w:val="sr-Latn-CS"/>
        </w:rPr>
        <w:t>a</w:t>
      </w:r>
      <w:r>
        <w:rPr>
          <w:rFonts w:ascii="Arial" w:hAnsi="Arial" w:cs="Arial"/>
          <w:noProof/>
          <w:spacing w:val="5"/>
          <w:w w:val="105"/>
          <w:sz w:val="23"/>
          <w:szCs w:val="23"/>
          <w:lang w:val="sr-Latn-CS"/>
        </w:rPr>
        <w:t>n</w:t>
      </w:r>
      <w:r>
        <w:rPr>
          <w:rFonts w:ascii="Arial" w:hAnsi="Arial" w:cs="Arial"/>
          <w:noProof/>
          <w:spacing w:val="1"/>
          <w:w w:val="105"/>
          <w:sz w:val="23"/>
          <w:szCs w:val="23"/>
          <w:lang w:val="sr-Latn-CS"/>
        </w:rPr>
        <w:t>š</w:t>
      </w:r>
      <w:r>
        <w:rPr>
          <w:rFonts w:ascii="Arial" w:hAnsi="Arial" w:cs="Arial"/>
          <w:noProof/>
          <w:spacing w:val="-9"/>
          <w:w w:val="105"/>
          <w:sz w:val="23"/>
          <w:szCs w:val="23"/>
          <w:lang w:val="sr-Latn-CS"/>
        </w:rPr>
        <w:t>u</w:t>
      </w:r>
      <w:r w:rsidR="007F3EC7" w:rsidRPr="007D08EB">
        <w:rPr>
          <w:rFonts w:ascii="Arial" w:hAnsi="Arial" w:cs="Arial"/>
          <w:noProof/>
          <w:w w:val="105"/>
          <w:sz w:val="23"/>
          <w:szCs w:val="23"/>
          <w:lang w:val="sr-Latn-CS"/>
        </w:rPr>
        <w:t>.</w:t>
      </w:r>
    </w:p>
    <w:p w:rsidR="007F3EC7" w:rsidRPr="007D08EB" w:rsidRDefault="007F3EC7" w:rsidP="007F3EC7">
      <w:pPr>
        <w:pStyle w:val="bcarticlexox"/>
        <w:tabs>
          <w:tab w:val="left" w:pos="810"/>
        </w:tabs>
        <w:ind w:left="0" w:firstLine="0"/>
        <w:rPr>
          <w:rFonts w:cs="Arial"/>
          <w:sz w:val="23"/>
          <w:szCs w:val="23"/>
          <w:lang w:val="sr-Latn-CS"/>
        </w:rPr>
      </w:pPr>
      <w:bookmarkStart w:id="275" w:name="p103"/>
      <w:bookmarkEnd w:id="274"/>
    </w:p>
    <w:p w:rsidR="007F3EC7" w:rsidRPr="007D08EB" w:rsidRDefault="007F3EC7" w:rsidP="007F3EC7">
      <w:pPr>
        <w:pStyle w:val="bcarticlexox"/>
        <w:tabs>
          <w:tab w:val="left" w:pos="810"/>
        </w:tabs>
        <w:ind w:left="0" w:firstLine="0"/>
        <w:rPr>
          <w:rFonts w:cs="Arial"/>
          <w:sz w:val="23"/>
          <w:szCs w:val="23"/>
          <w:u w:val="single"/>
          <w:lang w:val="sr-Latn-CS"/>
        </w:rPr>
      </w:pPr>
      <w:r w:rsidRPr="007D08EB">
        <w:rPr>
          <w:rFonts w:cs="Arial"/>
          <w:sz w:val="23"/>
          <w:szCs w:val="23"/>
          <w:lang w:val="sr-Latn-CS"/>
        </w:rPr>
        <w:t xml:space="preserve">  1.3</w:t>
      </w:r>
      <w:r w:rsidRPr="007D08EB">
        <w:rPr>
          <w:rFonts w:cs="Arial"/>
          <w:sz w:val="23"/>
          <w:szCs w:val="23"/>
          <w:lang w:val="sr-Latn-CS"/>
        </w:rPr>
        <w:tab/>
      </w:r>
      <w:r w:rsidR="007D08EB">
        <w:rPr>
          <w:rFonts w:cs="Arial"/>
          <w:sz w:val="23"/>
          <w:szCs w:val="23"/>
          <w:u w:val="single"/>
          <w:lang w:val="sr-Latn-CS"/>
        </w:rPr>
        <w:t>Valuta</w:t>
      </w:r>
      <w:r w:rsidRPr="007D08EB">
        <w:rPr>
          <w:rFonts w:cs="Arial"/>
          <w:sz w:val="23"/>
          <w:szCs w:val="23"/>
          <w:u w:val="single"/>
          <w:lang w:val="sr-Latn-CS"/>
        </w:rPr>
        <w:t xml:space="preserve"> </w:t>
      </w:r>
      <w:r w:rsidR="007D08EB">
        <w:rPr>
          <w:rFonts w:cs="Arial"/>
          <w:sz w:val="23"/>
          <w:szCs w:val="23"/>
          <w:u w:val="single"/>
          <w:lang w:val="sr-Latn-CS"/>
        </w:rPr>
        <w:t>isplate</w:t>
      </w:r>
    </w:p>
    <w:p w:rsidR="007F3EC7" w:rsidRPr="007D08EB" w:rsidRDefault="007D08EB" w:rsidP="007F3EC7">
      <w:pPr>
        <w:pStyle w:val="bcpara"/>
        <w:spacing w:after="480"/>
        <w:ind w:left="0" w:firstLine="864"/>
        <w:rPr>
          <w:rFonts w:cs="Arial"/>
          <w:sz w:val="23"/>
          <w:szCs w:val="23"/>
          <w:lang w:val="sr-Latn-CS"/>
        </w:rPr>
      </w:pPr>
      <w:r>
        <w:rPr>
          <w:rFonts w:cs="Arial"/>
          <w:sz w:val="23"/>
          <w:szCs w:val="23"/>
          <w:lang w:val="sr-Latn-CS"/>
        </w:rPr>
        <w:t>Banka</w:t>
      </w:r>
      <w:r w:rsidR="007F3EC7" w:rsidRPr="007D08EB">
        <w:rPr>
          <w:rFonts w:cs="Arial"/>
          <w:sz w:val="23"/>
          <w:szCs w:val="23"/>
          <w:lang w:val="sr-Latn-CS"/>
        </w:rPr>
        <w:t xml:space="preserve"> </w:t>
      </w:r>
      <w:r>
        <w:rPr>
          <w:rFonts w:cs="Arial"/>
          <w:sz w:val="23"/>
          <w:szCs w:val="23"/>
          <w:lang w:val="sr-Latn-CS"/>
        </w:rPr>
        <w:t>isplaćuje</w:t>
      </w:r>
      <w:r w:rsidR="007F3EC7" w:rsidRPr="007D08EB">
        <w:rPr>
          <w:rFonts w:cs="Arial"/>
          <w:sz w:val="23"/>
          <w:szCs w:val="23"/>
          <w:lang w:val="sr-Latn-CS"/>
        </w:rPr>
        <w:t xml:space="preserve"> </w:t>
      </w:r>
      <w:r>
        <w:rPr>
          <w:rFonts w:cs="Arial"/>
          <w:sz w:val="23"/>
          <w:szCs w:val="23"/>
          <w:lang w:val="sr-Latn-CS"/>
        </w:rPr>
        <w:t>svaku</w:t>
      </w:r>
      <w:r w:rsidR="007F3EC7" w:rsidRPr="007D08EB">
        <w:rPr>
          <w:rFonts w:cs="Arial"/>
          <w:sz w:val="23"/>
          <w:szCs w:val="23"/>
          <w:lang w:val="sr-Latn-CS"/>
        </w:rPr>
        <w:t xml:space="preserve"> </w:t>
      </w:r>
      <w:r>
        <w:rPr>
          <w:rFonts w:cs="Arial"/>
          <w:sz w:val="23"/>
          <w:szCs w:val="23"/>
          <w:lang w:val="sr-Latn-CS"/>
        </w:rPr>
        <w:t>tranšu</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EUR.</w:t>
      </w:r>
    </w:p>
    <w:bookmarkEnd w:id="275"/>
    <w:p w:rsidR="007F3EC7" w:rsidRPr="007D08EB" w:rsidRDefault="007F3EC7" w:rsidP="007F3EC7">
      <w:pPr>
        <w:pStyle w:val="bcarticlexox"/>
        <w:keepNext w:val="0"/>
        <w:tabs>
          <w:tab w:val="left" w:pos="6120"/>
        </w:tabs>
        <w:spacing w:before="480"/>
        <w:ind w:left="1138" w:hanging="1138"/>
        <w:rPr>
          <w:rFonts w:cs="Arial"/>
          <w:sz w:val="23"/>
          <w:szCs w:val="23"/>
          <w:u w:val="single"/>
          <w:lang w:val="sr-Latn-CS"/>
        </w:rPr>
      </w:pPr>
      <w:r w:rsidRPr="007D08EB">
        <w:rPr>
          <w:rFonts w:cs="Arial"/>
          <w:sz w:val="23"/>
          <w:szCs w:val="23"/>
          <w:lang w:val="sr-Latn-CS"/>
        </w:rPr>
        <w:t xml:space="preserve">  1.4       </w:t>
      </w:r>
      <w:r w:rsidR="007D08EB">
        <w:rPr>
          <w:rFonts w:cs="Arial"/>
          <w:sz w:val="23"/>
          <w:szCs w:val="23"/>
          <w:u w:val="single"/>
          <w:lang w:val="sr-Latn-CS"/>
        </w:rPr>
        <w:t>Uslovi</w:t>
      </w:r>
      <w:r w:rsidRPr="007D08EB">
        <w:rPr>
          <w:rFonts w:cs="Arial"/>
          <w:sz w:val="23"/>
          <w:szCs w:val="23"/>
          <w:u w:val="single"/>
          <w:lang w:val="sr-Latn-CS"/>
        </w:rPr>
        <w:t xml:space="preserve"> </w:t>
      </w:r>
      <w:r w:rsidR="007D08EB">
        <w:rPr>
          <w:rFonts w:cs="Arial"/>
          <w:sz w:val="23"/>
          <w:szCs w:val="23"/>
          <w:u w:val="single"/>
          <w:lang w:val="sr-Latn-CS"/>
        </w:rPr>
        <w:t>isplate</w:t>
      </w:r>
    </w:p>
    <w:p w:rsidR="007F3EC7" w:rsidRPr="007D08EB" w:rsidRDefault="007F3EC7" w:rsidP="007F3EC7">
      <w:pPr>
        <w:pStyle w:val="Heading3"/>
        <w:keepNext w:val="0"/>
        <w:spacing w:after="240"/>
        <w:ind w:left="0" w:firstLine="0"/>
        <w:rPr>
          <w:bCs/>
          <w:noProof/>
          <w:sz w:val="23"/>
          <w:szCs w:val="23"/>
          <w:lang w:val="sr-Latn-CS"/>
        </w:rPr>
      </w:pPr>
      <w:r w:rsidRPr="007D08EB">
        <w:rPr>
          <w:noProof/>
          <w:sz w:val="23"/>
          <w:szCs w:val="23"/>
          <w:lang w:val="sr-Latn-CS"/>
        </w:rPr>
        <w:t xml:space="preserve">  1.4.</w:t>
      </w:r>
      <w:r w:rsidR="007D08EB">
        <w:rPr>
          <w:noProof/>
          <w:sz w:val="23"/>
          <w:szCs w:val="23"/>
          <w:lang w:val="sr-Latn-CS"/>
        </w:rPr>
        <w:t>A</w:t>
      </w:r>
      <w:r w:rsidRPr="007D08EB">
        <w:rPr>
          <w:noProof/>
          <w:sz w:val="23"/>
          <w:szCs w:val="23"/>
          <w:lang w:val="sr-Latn-CS"/>
        </w:rPr>
        <w:tab/>
      </w:r>
      <w:r w:rsidR="007D08EB">
        <w:rPr>
          <w:noProof/>
          <w:sz w:val="23"/>
          <w:szCs w:val="23"/>
          <w:lang w:val="sr-Latn-CS"/>
        </w:rPr>
        <w:t>Prva</w:t>
      </w:r>
      <w:r w:rsidRPr="007D08EB">
        <w:rPr>
          <w:noProof/>
          <w:sz w:val="23"/>
          <w:szCs w:val="23"/>
          <w:lang w:val="sr-Latn-CS"/>
        </w:rPr>
        <w:t xml:space="preserve"> </w:t>
      </w:r>
      <w:r w:rsidR="007D08EB">
        <w:rPr>
          <w:noProof/>
          <w:sz w:val="23"/>
          <w:szCs w:val="23"/>
          <w:lang w:val="sr-Latn-CS"/>
        </w:rPr>
        <w:t>tranša</w:t>
      </w:r>
    </w:p>
    <w:p w:rsidR="007F3EC7" w:rsidRPr="007D08EB" w:rsidRDefault="007F3EC7" w:rsidP="007F3EC7">
      <w:pPr>
        <w:pStyle w:val="bcpara"/>
        <w:ind w:left="1260" w:hanging="396"/>
        <w:rPr>
          <w:rFonts w:cs="Arial"/>
          <w:sz w:val="23"/>
          <w:szCs w:val="23"/>
          <w:lang w:val="sr-Latn-CS"/>
        </w:rPr>
      </w:pPr>
      <w:r w:rsidRPr="007D08EB">
        <w:rPr>
          <w:rFonts w:cs="Arial"/>
          <w:sz w:val="23"/>
          <w:szCs w:val="23"/>
          <w:lang w:val="sr-Latn-CS"/>
        </w:rPr>
        <w:t>(</w:t>
      </w:r>
      <w:r w:rsidR="007D08EB">
        <w:rPr>
          <w:rFonts w:cs="Arial"/>
          <w:sz w:val="23"/>
          <w:szCs w:val="23"/>
          <w:lang w:val="sr-Latn-CS"/>
        </w:rPr>
        <w:t>a</w:t>
      </w:r>
      <w:r w:rsidRPr="007D08EB">
        <w:rPr>
          <w:rFonts w:cs="Arial"/>
          <w:sz w:val="23"/>
          <w:szCs w:val="23"/>
          <w:lang w:val="sr-Latn-CS"/>
        </w:rPr>
        <w:t xml:space="preserve">)  </w:t>
      </w:r>
      <w:r w:rsidR="007D08EB">
        <w:rPr>
          <w:rFonts w:cs="Arial"/>
          <w:sz w:val="23"/>
          <w:szCs w:val="23"/>
          <w:lang w:val="sr-Latn-CS"/>
        </w:rPr>
        <w:t>Isplata</w:t>
      </w:r>
      <w:r w:rsidRPr="007D08EB">
        <w:rPr>
          <w:rFonts w:cs="Arial"/>
          <w:sz w:val="23"/>
          <w:szCs w:val="23"/>
          <w:lang w:val="sr-Latn-CS"/>
        </w:rPr>
        <w:t xml:space="preserve"> </w:t>
      </w:r>
      <w:r w:rsidR="007D08EB">
        <w:rPr>
          <w:rFonts w:cs="Arial"/>
          <w:sz w:val="23"/>
          <w:szCs w:val="23"/>
          <w:lang w:val="sr-Latn-CS"/>
        </w:rPr>
        <w:t>prve</w:t>
      </w:r>
      <w:r w:rsidRPr="007D08EB">
        <w:rPr>
          <w:rFonts w:cs="Arial"/>
          <w:sz w:val="23"/>
          <w:szCs w:val="23"/>
          <w:lang w:val="sr-Latn-CS"/>
        </w:rPr>
        <w:t xml:space="preserve"> </w:t>
      </w:r>
      <w:r w:rsidR="007D08EB">
        <w:rPr>
          <w:rFonts w:cs="Arial"/>
          <w:sz w:val="23"/>
          <w:szCs w:val="23"/>
          <w:lang w:val="sr-Latn-CS"/>
        </w:rPr>
        <w:t>tranše</w:t>
      </w:r>
      <w:r w:rsidRPr="007D08EB">
        <w:rPr>
          <w:rFonts w:cs="Arial"/>
          <w:sz w:val="23"/>
          <w:szCs w:val="23"/>
          <w:lang w:val="sr-Latn-CS"/>
        </w:rPr>
        <w:t xml:space="preserve"> </w:t>
      </w:r>
      <w:r w:rsidR="007D08EB">
        <w:rPr>
          <w:rFonts w:cs="Arial"/>
          <w:sz w:val="23"/>
          <w:szCs w:val="23"/>
          <w:lang w:val="sr-Latn-CS"/>
        </w:rPr>
        <w:t>prema</w:t>
      </w:r>
      <w:r w:rsidRPr="007D08EB">
        <w:rPr>
          <w:rFonts w:cs="Arial"/>
          <w:sz w:val="23"/>
          <w:szCs w:val="23"/>
          <w:lang w:val="sr-Latn-CS"/>
        </w:rPr>
        <w:t xml:space="preserve"> </w:t>
      </w:r>
      <w:r w:rsidR="007D08EB">
        <w:rPr>
          <w:rFonts w:cs="Arial"/>
          <w:sz w:val="23"/>
          <w:szCs w:val="23"/>
          <w:lang w:val="sr-Latn-CS"/>
        </w:rPr>
        <w:t>članu</w:t>
      </w:r>
      <w:r w:rsidRPr="007D08EB">
        <w:rPr>
          <w:rFonts w:cs="Arial"/>
          <w:sz w:val="23"/>
          <w:szCs w:val="23"/>
          <w:lang w:val="sr-Latn-CS"/>
        </w:rPr>
        <w:t xml:space="preserve"> 1.2 </w:t>
      </w:r>
      <w:r w:rsidR="007D08EB">
        <w:rPr>
          <w:rFonts w:cs="Arial"/>
          <w:sz w:val="23"/>
          <w:szCs w:val="23"/>
          <w:lang w:val="sr-Latn-CS"/>
        </w:rPr>
        <w:t>je</w:t>
      </w:r>
      <w:r w:rsidRPr="007D08EB">
        <w:rPr>
          <w:rFonts w:cs="Arial"/>
          <w:sz w:val="23"/>
          <w:szCs w:val="23"/>
          <w:lang w:val="sr-Latn-CS"/>
        </w:rPr>
        <w:t xml:space="preserve"> </w:t>
      </w:r>
      <w:r w:rsidR="007D08EB">
        <w:rPr>
          <w:rFonts w:cs="Arial"/>
          <w:sz w:val="23"/>
          <w:szCs w:val="23"/>
          <w:lang w:val="sr-Latn-CS"/>
        </w:rPr>
        <w:t>uslovljena</w:t>
      </w:r>
      <w:r w:rsidRPr="007D08EB">
        <w:rPr>
          <w:rFonts w:cs="Arial"/>
          <w:sz w:val="23"/>
          <w:szCs w:val="23"/>
          <w:lang w:val="sr-Latn-CS"/>
        </w:rPr>
        <w:t xml:space="preserve"> </w:t>
      </w:r>
      <w:r w:rsidR="007D08EB">
        <w:rPr>
          <w:rFonts w:cs="Arial"/>
          <w:sz w:val="23"/>
          <w:szCs w:val="23"/>
          <w:lang w:val="sr-Latn-CS"/>
        </w:rPr>
        <w:t>prijemom</w:t>
      </w:r>
      <w:r w:rsidRPr="007D08EB">
        <w:rPr>
          <w:rFonts w:cs="Arial"/>
          <w:sz w:val="23"/>
          <w:szCs w:val="23"/>
          <w:lang w:val="sr-Latn-CS"/>
        </w:rPr>
        <w:t xml:space="preserve"> </w:t>
      </w:r>
      <w:r w:rsidR="007D08EB">
        <w:rPr>
          <w:rFonts w:cs="Arial"/>
          <w:sz w:val="23"/>
          <w:szCs w:val="23"/>
          <w:lang w:val="sr-Latn-CS"/>
        </w:rPr>
        <w:t>od</w:t>
      </w:r>
      <w:r w:rsidRPr="007D08EB">
        <w:rPr>
          <w:rFonts w:cs="Arial"/>
          <w:sz w:val="23"/>
          <w:szCs w:val="23"/>
          <w:lang w:val="sr-Latn-CS"/>
        </w:rPr>
        <w:t xml:space="preserve"> </w:t>
      </w:r>
      <w:r w:rsidR="007D08EB">
        <w:rPr>
          <w:rFonts w:cs="Arial"/>
          <w:sz w:val="23"/>
          <w:szCs w:val="23"/>
          <w:lang w:val="sr-Latn-CS"/>
        </w:rPr>
        <w:t>strane</w:t>
      </w:r>
      <w:r w:rsidRPr="007D08EB">
        <w:rPr>
          <w:rFonts w:cs="Arial"/>
          <w:sz w:val="23"/>
          <w:szCs w:val="23"/>
          <w:lang w:val="sr-Latn-CS"/>
        </w:rPr>
        <w:t xml:space="preserve"> </w:t>
      </w:r>
      <w:r w:rsidR="007D08EB">
        <w:rPr>
          <w:rFonts w:cs="Arial"/>
          <w:sz w:val="23"/>
          <w:szCs w:val="23"/>
          <w:lang w:val="sr-Latn-CS"/>
        </w:rPr>
        <w:t>Banke</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obliku</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sadržaju</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nju</w:t>
      </w:r>
      <w:r w:rsidRPr="007D08EB">
        <w:rPr>
          <w:rFonts w:cs="Arial"/>
          <w:sz w:val="23"/>
          <w:szCs w:val="23"/>
          <w:lang w:val="sr-Latn-CS"/>
        </w:rPr>
        <w:t xml:space="preserve"> </w:t>
      </w:r>
      <w:r w:rsidR="007D08EB">
        <w:rPr>
          <w:rFonts w:cs="Arial"/>
          <w:sz w:val="23"/>
          <w:szCs w:val="23"/>
          <w:lang w:val="sr-Latn-CS"/>
        </w:rPr>
        <w:t>zadovoljavajućim</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dan</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pre</w:t>
      </w:r>
      <w:r w:rsidRPr="007D08EB">
        <w:rPr>
          <w:rFonts w:cs="Arial"/>
          <w:sz w:val="23"/>
          <w:szCs w:val="23"/>
          <w:lang w:val="sr-Latn-CS"/>
        </w:rPr>
        <w:t xml:space="preserve"> </w:t>
      </w:r>
      <w:r w:rsidR="007D08EB">
        <w:rPr>
          <w:rFonts w:cs="Arial"/>
          <w:sz w:val="23"/>
          <w:szCs w:val="23"/>
          <w:lang w:val="sr-Latn-CS"/>
        </w:rPr>
        <w:t>datuma</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pada</w:t>
      </w:r>
      <w:r w:rsidRPr="007D08EB">
        <w:rPr>
          <w:rFonts w:cs="Arial"/>
          <w:sz w:val="23"/>
          <w:szCs w:val="23"/>
          <w:lang w:val="sr-Latn-CS"/>
        </w:rPr>
        <w:t xml:space="preserve"> 5 (</w:t>
      </w:r>
      <w:r w:rsidR="007D08EB">
        <w:rPr>
          <w:rFonts w:cs="Arial"/>
          <w:sz w:val="23"/>
          <w:szCs w:val="23"/>
          <w:lang w:val="sr-Latn-CS"/>
        </w:rPr>
        <w:t>pet</w:t>
      </w:r>
      <w:r w:rsidRPr="007D08EB">
        <w:rPr>
          <w:rFonts w:cs="Arial"/>
          <w:sz w:val="23"/>
          <w:szCs w:val="23"/>
          <w:lang w:val="sr-Latn-CS"/>
        </w:rPr>
        <w:t xml:space="preserve">) </w:t>
      </w:r>
      <w:r w:rsidR="007D08EB">
        <w:rPr>
          <w:rFonts w:cs="Arial"/>
          <w:sz w:val="23"/>
          <w:szCs w:val="23"/>
          <w:lang w:val="sr-Latn-CS"/>
        </w:rPr>
        <w:t>radnih</w:t>
      </w:r>
      <w:r w:rsidRPr="007D08EB">
        <w:rPr>
          <w:rFonts w:cs="Arial"/>
          <w:sz w:val="23"/>
          <w:szCs w:val="23"/>
          <w:lang w:val="sr-Latn-CS"/>
        </w:rPr>
        <w:t xml:space="preserve"> </w:t>
      </w:r>
      <w:r w:rsidR="007D08EB">
        <w:rPr>
          <w:rFonts w:cs="Arial"/>
          <w:sz w:val="23"/>
          <w:szCs w:val="23"/>
          <w:lang w:val="sr-Latn-CS"/>
        </w:rPr>
        <w:t>dana</w:t>
      </w:r>
      <w:r w:rsidRPr="007D08EB">
        <w:rPr>
          <w:rFonts w:cs="Arial"/>
          <w:sz w:val="23"/>
          <w:szCs w:val="23"/>
          <w:lang w:val="sr-Latn-CS"/>
        </w:rPr>
        <w:t xml:space="preserve"> </w:t>
      </w:r>
      <w:r w:rsidR="007D08EB">
        <w:rPr>
          <w:rFonts w:cs="Arial"/>
          <w:sz w:val="23"/>
          <w:szCs w:val="23"/>
          <w:lang w:val="sr-Latn-CS"/>
        </w:rPr>
        <w:t>pre</w:t>
      </w:r>
      <w:r w:rsidRPr="007D08EB">
        <w:rPr>
          <w:rFonts w:cs="Arial"/>
          <w:sz w:val="23"/>
          <w:szCs w:val="23"/>
          <w:lang w:val="sr-Latn-CS"/>
        </w:rPr>
        <w:t xml:space="preserve"> </w:t>
      </w:r>
      <w:r w:rsidR="007D08EB">
        <w:rPr>
          <w:rFonts w:cs="Arial"/>
          <w:sz w:val="23"/>
          <w:szCs w:val="23"/>
          <w:lang w:val="sr-Latn-CS"/>
        </w:rPr>
        <w:t>datuma</w:t>
      </w:r>
      <w:r w:rsidRPr="007D08EB">
        <w:rPr>
          <w:rFonts w:cs="Arial"/>
          <w:sz w:val="23"/>
          <w:szCs w:val="23"/>
          <w:lang w:val="sr-Latn-CS"/>
        </w:rPr>
        <w:t xml:space="preserve"> </w:t>
      </w:r>
      <w:r w:rsidR="007D08EB">
        <w:rPr>
          <w:rFonts w:cs="Arial"/>
          <w:sz w:val="23"/>
          <w:szCs w:val="23"/>
          <w:lang w:val="sr-Latn-CS"/>
        </w:rPr>
        <w:t>predviđenog</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isplatu</w:t>
      </w:r>
      <w:r w:rsidRPr="007D08EB">
        <w:rPr>
          <w:rFonts w:cs="Arial"/>
          <w:sz w:val="23"/>
          <w:szCs w:val="23"/>
          <w:lang w:val="sr-Latn-CS"/>
        </w:rPr>
        <w:t xml:space="preserve">, </w:t>
      </w:r>
      <w:r w:rsidR="007D08EB">
        <w:rPr>
          <w:rFonts w:cs="Arial"/>
          <w:sz w:val="23"/>
          <w:szCs w:val="23"/>
          <w:lang w:val="sr-Latn-CS"/>
        </w:rPr>
        <w:t>sledeće</w:t>
      </w:r>
      <w:r w:rsidRPr="007D08EB">
        <w:rPr>
          <w:rFonts w:cs="Arial"/>
          <w:sz w:val="23"/>
          <w:szCs w:val="23"/>
          <w:lang w:val="sr-Latn-CS"/>
        </w:rPr>
        <w:t xml:space="preserve"> </w:t>
      </w:r>
      <w:r w:rsidR="007D08EB">
        <w:rPr>
          <w:rFonts w:cs="Arial"/>
          <w:sz w:val="23"/>
          <w:szCs w:val="23"/>
          <w:lang w:val="sr-Latn-CS"/>
        </w:rPr>
        <w:t>dokumentacije</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dokaza</w:t>
      </w:r>
      <w:r w:rsidRPr="007D08EB">
        <w:rPr>
          <w:rFonts w:cs="Arial"/>
          <w:sz w:val="23"/>
          <w:szCs w:val="23"/>
          <w:lang w:val="sr-Latn-CS"/>
        </w:rPr>
        <w:t>:</w:t>
      </w:r>
    </w:p>
    <w:p w:rsidR="007F3EC7" w:rsidRPr="007D08EB" w:rsidRDefault="007D08EB" w:rsidP="00BF0D9E">
      <w:pPr>
        <w:pStyle w:val="bcpara"/>
        <w:numPr>
          <w:ilvl w:val="0"/>
          <w:numId w:val="94"/>
        </w:numPr>
        <w:rPr>
          <w:rFonts w:cs="Arial"/>
          <w:sz w:val="23"/>
          <w:szCs w:val="23"/>
          <w:lang w:val="sr-Latn-CS"/>
        </w:rPr>
      </w:pPr>
      <w:r>
        <w:rPr>
          <w:rFonts w:cs="Arial"/>
          <w:sz w:val="23"/>
          <w:szCs w:val="23"/>
          <w:lang w:val="sr-Latn-CS"/>
        </w:rPr>
        <w:t>dokaz</w:t>
      </w:r>
      <w:r w:rsidR="007F3EC7" w:rsidRPr="007D08EB">
        <w:rPr>
          <w:rFonts w:cs="Arial"/>
          <w:sz w:val="23"/>
          <w:szCs w:val="23"/>
          <w:lang w:val="sr-Latn-CS"/>
        </w:rPr>
        <w:t xml:space="preserve"> </w:t>
      </w:r>
      <w:r>
        <w:rPr>
          <w:rFonts w:cs="Arial"/>
          <w:sz w:val="23"/>
          <w:szCs w:val="23"/>
          <w:lang w:val="sr-Latn-CS"/>
        </w:rPr>
        <w:t>da</w:t>
      </w:r>
      <w:r w:rsidR="007F3EC7" w:rsidRPr="007D08EB">
        <w:rPr>
          <w:rFonts w:cs="Arial"/>
          <w:sz w:val="23"/>
          <w:szCs w:val="23"/>
          <w:lang w:val="sr-Latn-CS"/>
        </w:rPr>
        <w:t xml:space="preserve"> </w:t>
      </w:r>
      <w:r>
        <w:rPr>
          <w:rFonts w:cs="Arial"/>
          <w:sz w:val="23"/>
          <w:szCs w:val="23"/>
          <w:lang w:val="sr-Latn-CS"/>
        </w:rPr>
        <w:t>postoji</w:t>
      </w:r>
      <w:r w:rsidR="007F3EC7" w:rsidRPr="007D08EB">
        <w:rPr>
          <w:rFonts w:cs="Arial"/>
          <w:sz w:val="23"/>
          <w:szCs w:val="23"/>
          <w:lang w:val="sr-Latn-CS"/>
        </w:rPr>
        <w:t xml:space="preserve"> </w:t>
      </w:r>
      <w:r>
        <w:rPr>
          <w:rFonts w:cs="Arial"/>
          <w:sz w:val="23"/>
          <w:szCs w:val="23"/>
          <w:lang w:val="sr-Latn-CS"/>
        </w:rPr>
        <w:t>propisno</w:t>
      </w:r>
      <w:r w:rsidR="007F3EC7" w:rsidRPr="007D08EB">
        <w:rPr>
          <w:rFonts w:cs="Arial"/>
          <w:sz w:val="23"/>
          <w:szCs w:val="23"/>
          <w:lang w:val="sr-Latn-CS"/>
        </w:rPr>
        <w:t xml:space="preserve"> </w:t>
      </w:r>
      <w:r>
        <w:rPr>
          <w:rFonts w:cs="Arial"/>
          <w:sz w:val="23"/>
          <w:szCs w:val="23"/>
          <w:lang w:val="sr-Latn-CS"/>
        </w:rPr>
        <w:t>ovlašćenje</w:t>
      </w:r>
      <w:r w:rsidR="007F3EC7" w:rsidRPr="007D08EB">
        <w:rPr>
          <w:rFonts w:cs="Arial"/>
          <w:sz w:val="23"/>
          <w:szCs w:val="23"/>
          <w:lang w:val="sr-Latn-CS"/>
        </w:rPr>
        <w:t xml:space="preserve"> </w:t>
      </w:r>
      <w:r>
        <w:rPr>
          <w:rFonts w:cs="Arial"/>
          <w:sz w:val="23"/>
          <w:szCs w:val="23"/>
          <w:lang w:val="sr-Latn-CS"/>
        </w:rPr>
        <w:t>za</w:t>
      </w:r>
      <w:r w:rsidR="007F3EC7" w:rsidRPr="007D08EB">
        <w:rPr>
          <w:rFonts w:cs="Arial"/>
          <w:sz w:val="23"/>
          <w:szCs w:val="23"/>
          <w:lang w:val="sr-Latn-CS"/>
        </w:rPr>
        <w:t xml:space="preserve"> </w:t>
      </w:r>
      <w:r>
        <w:rPr>
          <w:rFonts w:cs="Arial"/>
          <w:sz w:val="23"/>
          <w:szCs w:val="23"/>
          <w:lang w:val="sr-Latn-CS"/>
        </w:rPr>
        <w:t>potpis</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overu</w:t>
      </w:r>
      <w:r w:rsidR="007F3EC7" w:rsidRPr="007D08EB">
        <w:rPr>
          <w:rFonts w:cs="Arial"/>
          <w:sz w:val="23"/>
          <w:szCs w:val="23"/>
          <w:lang w:val="sr-Latn-CS"/>
        </w:rPr>
        <w:t xml:space="preserve"> </w:t>
      </w:r>
      <w:r>
        <w:rPr>
          <w:rFonts w:cs="Arial"/>
          <w:sz w:val="23"/>
          <w:szCs w:val="23"/>
          <w:lang w:val="sr-Latn-CS"/>
        </w:rPr>
        <w:t>ovog</w:t>
      </w:r>
      <w:r w:rsidR="007F3EC7" w:rsidRPr="007D08EB">
        <w:rPr>
          <w:rFonts w:cs="Arial"/>
          <w:sz w:val="23"/>
          <w:szCs w:val="23"/>
          <w:lang w:val="sr-Latn-CS"/>
        </w:rPr>
        <w:t xml:space="preserve"> </w:t>
      </w:r>
      <w:r>
        <w:rPr>
          <w:rFonts w:cs="Arial"/>
          <w:sz w:val="23"/>
          <w:szCs w:val="23"/>
          <w:lang w:val="sr-Latn-CS"/>
        </w:rPr>
        <w:t>ugovora</w:t>
      </w:r>
      <w:r w:rsidR="007F3EC7" w:rsidRPr="007D08EB">
        <w:rPr>
          <w:rFonts w:cs="Arial"/>
          <w:sz w:val="23"/>
          <w:szCs w:val="23"/>
          <w:lang w:val="sr-Latn-CS"/>
        </w:rPr>
        <w:t xml:space="preserve"> </w:t>
      </w:r>
      <w:r>
        <w:rPr>
          <w:rFonts w:cs="Arial"/>
          <w:sz w:val="23"/>
          <w:szCs w:val="23"/>
          <w:lang w:val="sr-Latn-CS"/>
        </w:rPr>
        <w:t>od</w:t>
      </w:r>
      <w:r w:rsidR="007F3EC7" w:rsidRPr="007D08EB">
        <w:rPr>
          <w:rFonts w:cs="Arial"/>
          <w:sz w:val="23"/>
          <w:szCs w:val="23"/>
          <w:lang w:val="sr-Latn-CS"/>
        </w:rPr>
        <w:t xml:space="preserve"> </w:t>
      </w:r>
      <w:r>
        <w:rPr>
          <w:rFonts w:cs="Arial"/>
          <w:sz w:val="23"/>
          <w:szCs w:val="23"/>
          <w:lang w:val="sr-Latn-CS"/>
        </w:rPr>
        <w:t>strane</w:t>
      </w:r>
      <w:r w:rsidR="007F3EC7" w:rsidRPr="007D08EB">
        <w:rPr>
          <w:rFonts w:cs="Arial"/>
          <w:sz w:val="23"/>
          <w:szCs w:val="23"/>
          <w:lang w:val="sr-Latn-CS"/>
        </w:rPr>
        <w:t xml:space="preserve"> </w:t>
      </w:r>
      <w:r>
        <w:rPr>
          <w:rFonts w:cs="Arial"/>
          <w:sz w:val="23"/>
          <w:szCs w:val="23"/>
          <w:lang w:val="sr-Latn-CS"/>
        </w:rPr>
        <w:t>Zajmoprimca</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da</w:t>
      </w:r>
      <w:r w:rsidR="007F3EC7" w:rsidRPr="007D08EB">
        <w:rPr>
          <w:rFonts w:cs="Arial"/>
          <w:sz w:val="23"/>
          <w:szCs w:val="23"/>
          <w:lang w:val="sr-Latn-CS"/>
        </w:rPr>
        <w:t xml:space="preserve"> </w:t>
      </w:r>
      <w:r>
        <w:rPr>
          <w:rFonts w:cs="Arial"/>
          <w:sz w:val="23"/>
          <w:szCs w:val="23"/>
          <w:lang w:val="sr-Latn-CS"/>
        </w:rPr>
        <w:t>lice</w:t>
      </w:r>
      <w:r w:rsidR="007F3EC7" w:rsidRPr="007D08EB">
        <w:rPr>
          <w:rFonts w:cs="Arial"/>
          <w:sz w:val="23"/>
          <w:szCs w:val="23"/>
          <w:lang w:val="sr-Latn-CS"/>
        </w:rPr>
        <w:t xml:space="preserve"> </w:t>
      </w:r>
      <w:r>
        <w:rPr>
          <w:rFonts w:cs="Arial"/>
          <w:sz w:val="23"/>
          <w:szCs w:val="23"/>
          <w:lang w:val="sr-Latn-CS"/>
        </w:rPr>
        <w:t>ili</w:t>
      </w:r>
      <w:r w:rsidR="007F3EC7" w:rsidRPr="007D08EB">
        <w:rPr>
          <w:rFonts w:cs="Arial"/>
          <w:sz w:val="23"/>
          <w:szCs w:val="23"/>
          <w:lang w:val="sr-Latn-CS"/>
        </w:rPr>
        <w:t xml:space="preserve"> </w:t>
      </w:r>
      <w:r>
        <w:rPr>
          <w:rFonts w:cs="Arial"/>
          <w:sz w:val="23"/>
          <w:szCs w:val="23"/>
          <w:lang w:val="sr-Latn-CS"/>
        </w:rPr>
        <w:t>osobe</w:t>
      </w:r>
      <w:r w:rsidR="007F3EC7" w:rsidRPr="007D08EB">
        <w:rPr>
          <w:rFonts w:cs="Arial"/>
          <w:sz w:val="23"/>
          <w:szCs w:val="23"/>
          <w:lang w:val="sr-Latn-CS"/>
        </w:rPr>
        <w:t xml:space="preserve"> </w:t>
      </w:r>
      <w:r>
        <w:rPr>
          <w:rFonts w:cs="Arial"/>
          <w:sz w:val="23"/>
          <w:szCs w:val="23"/>
          <w:lang w:val="sr-Latn-CS"/>
        </w:rPr>
        <w:t>koje</w:t>
      </w:r>
      <w:r w:rsidR="007F3EC7" w:rsidRPr="007D08EB">
        <w:rPr>
          <w:rFonts w:cs="Arial"/>
          <w:sz w:val="23"/>
          <w:szCs w:val="23"/>
          <w:lang w:val="sr-Latn-CS"/>
        </w:rPr>
        <w:t xml:space="preserve"> </w:t>
      </w:r>
      <w:r>
        <w:rPr>
          <w:rFonts w:cs="Arial"/>
          <w:sz w:val="23"/>
          <w:szCs w:val="23"/>
          <w:lang w:val="sr-Latn-CS"/>
        </w:rPr>
        <w:t>potpisuju</w:t>
      </w:r>
      <w:r w:rsidR="007F3EC7" w:rsidRPr="007D08EB">
        <w:rPr>
          <w:rFonts w:cs="Arial"/>
          <w:sz w:val="23"/>
          <w:szCs w:val="23"/>
          <w:lang w:val="sr-Latn-CS"/>
        </w:rPr>
        <w:t xml:space="preserve"> </w:t>
      </w:r>
      <w:r>
        <w:rPr>
          <w:rFonts w:cs="Arial"/>
          <w:sz w:val="23"/>
          <w:szCs w:val="23"/>
          <w:lang w:val="sr-Latn-CS"/>
        </w:rPr>
        <w:t>ovaj</w:t>
      </w:r>
      <w:r w:rsidR="007F3EC7" w:rsidRPr="007D08EB">
        <w:rPr>
          <w:rFonts w:cs="Arial"/>
          <w:sz w:val="23"/>
          <w:szCs w:val="23"/>
          <w:lang w:val="sr-Latn-CS"/>
        </w:rPr>
        <w:t xml:space="preserve"> </w:t>
      </w:r>
      <w:r>
        <w:rPr>
          <w:rFonts w:cs="Arial"/>
          <w:sz w:val="23"/>
          <w:szCs w:val="23"/>
          <w:lang w:val="sr-Latn-CS"/>
        </w:rPr>
        <w:t>ugovor</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ime</w:t>
      </w:r>
      <w:r w:rsidR="007F3EC7" w:rsidRPr="007D08EB">
        <w:rPr>
          <w:rFonts w:cs="Arial"/>
          <w:sz w:val="23"/>
          <w:szCs w:val="23"/>
          <w:lang w:val="sr-Latn-CS"/>
        </w:rPr>
        <w:t xml:space="preserve"> </w:t>
      </w:r>
      <w:r>
        <w:rPr>
          <w:rFonts w:cs="Arial"/>
          <w:sz w:val="23"/>
          <w:szCs w:val="23"/>
          <w:lang w:val="sr-Latn-CS"/>
        </w:rPr>
        <w:t>Zajmoprimca</w:t>
      </w:r>
      <w:r w:rsidR="007F3EC7" w:rsidRPr="007D08EB">
        <w:rPr>
          <w:rFonts w:cs="Arial"/>
          <w:sz w:val="23"/>
          <w:szCs w:val="23"/>
          <w:lang w:val="sr-Latn-CS"/>
        </w:rPr>
        <w:t xml:space="preserve"> </w:t>
      </w:r>
      <w:r>
        <w:rPr>
          <w:rFonts w:cs="Arial"/>
          <w:sz w:val="23"/>
          <w:szCs w:val="23"/>
          <w:lang w:val="sr-Latn-CS"/>
        </w:rPr>
        <w:t>je</w:t>
      </w:r>
      <w:r w:rsidR="007F3EC7" w:rsidRPr="007D08EB">
        <w:rPr>
          <w:rFonts w:cs="Arial"/>
          <w:sz w:val="23"/>
          <w:szCs w:val="23"/>
          <w:lang w:val="sr-Latn-CS"/>
        </w:rPr>
        <w:t>/</w:t>
      </w:r>
      <w:r>
        <w:rPr>
          <w:rFonts w:cs="Arial"/>
          <w:sz w:val="23"/>
          <w:szCs w:val="23"/>
          <w:lang w:val="sr-Latn-CS"/>
        </w:rPr>
        <w:t>su</w:t>
      </w:r>
      <w:r w:rsidR="007F3EC7" w:rsidRPr="007D08EB">
        <w:rPr>
          <w:rFonts w:cs="Arial"/>
          <w:sz w:val="23"/>
          <w:szCs w:val="23"/>
          <w:lang w:val="sr-Latn-CS"/>
        </w:rPr>
        <w:t xml:space="preserve"> </w:t>
      </w:r>
      <w:r>
        <w:rPr>
          <w:rFonts w:cs="Arial"/>
          <w:sz w:val="23"/>
          <w:szCs w:val="23"/>
          <w:lang w:val="sr-Latn-CS"/>
        </w:rPr>
        <w:t>propisno</w:t>
      </w:r>
      <w:r w:rsidR="007F3EC7" w:rsidRPr="007D08EB">
        <w:rPr>
          <w:rFonts w:cs="Arial"/>
          <w:sz w:val="23"/>
          <w:szCs w:val="23"/>
          <w:lang w:val="sr-Latn-CS"/>
        </w:rPr>
        <w:t xml:space="preserve"> </w:t>
      </w:r>
      <w:r>
        <w:rPr>
          <w:rFonts w:cs="Arial"/>
          <w:sz w:val="23"/>
          <w:szCs w:val="23"/>
          <w:lang w:val="sr-Latn-CS"/>
        </w:rPr>
        <w:t>ovlašćen</w:t>
      </w:r>
      <w:r w:rsidR="007F3EC7" w:rsidRPr="007D08EB">
        <w:rPr>
          <w:rFonts w:cs="Arial"/>
          <w:sz w:val="23"/>
          <w:szCs w:val="23"/>
          <w:lang w:val="sr-Latn-CS"/>
        </w:rPr>
        <w:t>/</w:t>
      </w:r>
      <w:r>
        <w:rPr>
          <w:rFonts w:cs="Arial"/>
          <w:sz w:val="23"/>
          <w:szCs w:val="23"/>
          <w:lang w:val="sr-Latn-CS"/>
        </w:rPr>
        <w:t>e</w:t>
      </w:r>
      <w:r w:rsidR="007F3EC7" w:rsidRPr="007D08EB">
        <w:rPr>
          <w:rFonts w:cs="Arial"/>
          <w:sz w:val="23"/>
          <w:szCs w:val="23"/>
          <w:lang w:val="sr-Latn-CS"/>
        </w:rPr>
        <w:t xml:space="preserve"> </w:t>
      </w:r>
      <w:r>
        <w:rPr>
          <w:rFonts w:cs="Arial"/>
          <w:sz w:val="23"/>
          <w:szCs w:val="23"/>
          <w:lang w:val="sr-Latn-CS"/>
        </w:rPr>
        <w:t>da</w:t>
      </w:r>
      <w:r w:rsidR="007F3EC7" w:rsidRPr="007D08EB">
        <w:rPr>
          <w:rFonts w:cs="Arial"/>
          <w:sz w:val="23"/>
          <w:szCs w:val="23"/>
          <w:lang w:val="sr-Latn-CS"/>
        </w:rPr>
        <w:t xml:space="preserve"> </w:t>
      </w:r>
      <w:r>
        <w:rPr>
          <w:rFonts w:cs="Arial"/>
          <w:sz w:val="23"/>
          <w:szCs w:val="23"/>
          <w:lang w:val="sr-Latn-CS"/>
        </w:rPr>
        <w:t>to</w:t>
      </w:r>
      <w:r w:rsidR="007F3EC7" w:rsidRPr="007D08EB">
        <w:rPr>
          <w:rFonts w:cs="Arial"/>
          <w:sz w:val="23"/>
          <w:szCs w:val="23"/>
          <w:lang w:val="sr-Latn-CS"/>
        </w:rPr>
        <w:t xml:space="preserve"> </w:t>
      </w:r>
      <w:r>
        <w:rPr>
          <w:rFonts w:cs="Arial"/>
          <w:sz w:val="23"/>
          <w:szCs w:val="23"/>
          <w:lang w:val="sr-Latn-CS"/>
        </w:rPr>
        <w:t>učine</w:t>
      </w:r>
      <w:r w:rsidR="007F3EC7" w:rsidRPr="007D08EB">
        <w:rPr>
          <w:rFonts w:cs="Arial"/>
          <w:sz w:val="23"/>
          <w:szCs w:val="23"/>
          <w:lang w:val="sr-Latn-CS"/>
        </w:rPr>
        <w:t xml:space="preserve">, </w:t>
      </w:r>
      <w:r>
        <w:rPr>
          <w:rFonts w:cs="Arial"/>
          <w:sz w:val="23"/>
          <w:szCs w:val="23"/>
          <w:lang w:val="sr-Latn-CS"/>
        </w:rPr>
        <w:t>zajedno</w:t>
      </w:r>
      <w:r w:rsidR="007F3EC7" w:rsidRPr="007D08EB">
        <w:rPr>
          <w:rFonts w:cs="Arial"/>
          <w:sz w:val="23"/>
          <w:szCs w:val="23"/>
          <w:lang w:val="sr-Latn-CS"/>
        </w:rPr>
        <w:t xml:space="preserve"> </w:t>
      </w:r>
      <w:r>
        <w:rPr>
          <w:rFonts w:cs="Arial"/>
          <w:sz w:val="23"/>
          <w:szCs w:val="23"/>
          <w:lang w:val="sr-Latn-CS"/>
        </w:rPr>
        <w:t>sa</w:t>
      </w:r>
      <w:r w:rsidR="007F3EC7" w:rsidRPr="007D08EB">
        <w:rPr>
          <w:rFonts w:cs="Arial"/>
          <w:sz w:val="23"/>
          <w:szCs w:val="23"/>
          <w:lang w:val="sr-Latn-CS"/>
        </w:rPr>
        <w:t xml:space="preserve"> </w:t>
      </w:r>
      <w:r>
        <w:rPr>
          <w:rFonts w:cs="Arial"/>
          <w:sz w:val="23"/>
          <w:szCs w:val="23"/>
          <w:lang w:val="sr-Latn-CS"/>
        </w:rPr>
        <w:t>kartonom</w:t>
      </w:r>
      <w:r w:rsidR="007F3EC7" w:rsidRPr="007D08EB">
        <w:rPr>
          <w:rFonts w:cs="Arial"/>
          <w:sz w:val="23"/>
          <w:szCs w:val="23"/>
          <w:lang w:val="sr-Latn-CS"/>
        </w:rPr>
        <w:t xml:space="preserve"> </w:t>
      </w:r>
      <w:r>
        <w:rPr>
          <w:rFonts w:cs="Arial"/>
          <w:sz w:val="23"/>
          <w:szCs w:val="23"/>
          <w:lang w:val="sr-Latn-CS"/>
        </w:rPr>
        <w:t>deponovanih</w:t>
      </w:r>
      <w:r w:rsidR="007F3EC7" w:rsidRPr="007D08EB">
        <w:rPr>
          <w:rFonts w:cs="Arial"/>
          <w:sz w:val="23"/>
          <w:szCs w:val="23"/>
          <w:lang w:val="sr-Latn-CS"/>
        </w:rPr>
        <w:t xml:space="preserve"> </w:t>
      </w:r>
      <w:r>
        <w:rPr>
          <w:rFonts w:cs="Arial"/>
          <w:sz w:val="23"/>
          <w:szCs w:val="23"/>
          <w:lang w:val="sr-Latn-CS"/>
        </w:rPr>
        <w:t>potpisa</w:t>
      </w:r>
      <w:r w:rsidR="007F3EC7" w:rsidRPr="007D08EB">
        <w:rPr>
          <w:rFonts w:cs="Arial"/>
          <w:sz w:val="23"/>
          <w:szCs w:val="23"/>
          <w:lang w:val="sr-Latn-CS"/>
        </w:rPr>
        <w:t xml:space="preserve"> </w:t>
      </w:r>
      <w:r>
        <w:rPr>
          <w:rFonts w:cs="Arial"/>
          <w:sz w:val="23"/>
          <w:szCs w:val="23"/>
          <w:lang w:val="sr-Latn-CS"/>
        </w:rPr>
        <w:t>svakog</w:t>
      </w:r>
      <w:r w:rsidR="007F3EC7" w:rsidRPr="007D08EB">
        <w:rPr>
          <w:rFonts w:cs="Arial"/>
          <w:sz w:val="23"/>
          <w:szCs w:val="23"/>
          <w:lang w:val="sr-Latn-CS"/>
        </w:rPr>
        <w:t xml:space="preserve"> </w:t>
      </w:r>
      <w:r>
        <w:rPr>
          <w:rFonts w:cs="Arial"/>
          <w:sz w:val="23"/>
          <w:szCs w:val="23"/>
          <w:lang w:val="sr-Latn-CS"/>
        </w:rPr>
        <w:t>lica</w:t>
      </w:r>
      <w:r w:rsidR="007F3EC7" w:rsidRPr="007D08EB">
        <w:rPr>
          <w:rFonts w:cs="Arial"/>
          <w:sz w:val="23"/>
          <w:szCs w:val="23"/>
          <w:lang w:val="sr-Latn-CS"/>
        </w:rPr>
        <w:t>;</w:t>
      </w:r>
    </w:p>
    <w:p w:rsidR="007F3EC7" w:rsidRPr="007D08EB" w:rsidRDefault="007D08EB" w:rsidP="00BF0D9E">
      <w:pPr>
        <w:pStyle w:val="bcpara"/>
        <w:numPr>
          <w:ilvl w:val="0"/>
          <w:numId w:val="94"/>
        </w:numPr>
        <w:rPr>
          <w:rFonts w:cs="Arial"/>
          <w:sz w:val="23"/>
          <w:szCs w:val="23"/>
          <w:lang w:val="sr-Latn-CS"/>
        </w:rPr>
      </w:pPr>
      <w:r>
        <w:rPr>
          <w:rFonts w:cs="Arial"/>
          <w:sz w:val="23"/>
          <w:szCs w:val="23"/>
          <w:lang w:val="sr-Latn-CS"/>
        </w:rPr>
        <w:t>dokaz</w:t>
      </w:r>
      <w:r w:rsidR="007F3EC7" w:rsidRPr="007D08EB">
        <w:rPr>
          <w:rFonts w:cs="Arial"/>
          <w:sz w:val="23"/>
          <w:szCs w:val="23"/>
          <w:lang w:val="sr-Latn-CS"/>
        </w:rPr>
        <w:t xml:space="preserve"> </w:t>
      </w:r>
      <w:r>
        <w:rPr>
          <w:rFonts w:cs="Arial"/>
          <w:sz w:val="23"/>
          <w:szCs w:val="23"/>
          <w:lang w:val="sr-Latn-CS"/>
        </w:rPr>
        <w:t>da</w:t>
      </w:r>
      <w:r w:rsidR="007F3EC7" w:rsidRPr="007D08EB">
        <w:rPr>
          <w:rFonts w:cs="Arial"/>
          <w:sz w:val="23"/>
          <w:szCs w:val="23"/>
          <w:lang w:val="sr-Latn-CS"/>
        </w:rPr>
        <w:t xml:space="preserve"> je </w:t>
      </w:r>
      <w:r>
        <w:rPr>
          <w:rFonts w:cs="Arial"/>
          <w:sz w:val="23"/>
          <w:szCs w:val="23"/>
          <w:lang w:val="sr-Latn-CS"/>
        </w:rPr>
        <w:t>Zajmoprimac</w:t>
      </w:r>
      <w:r w:rsidR="007F3EC7" w:rsidRPr="007D08EB">
        <w:rPr>
          <w:rFonts w:cs="Arial"/>
          <w:sz w:val="23"/>
          <w:szCs w:val="23"/>
          <w:lang w:val="sr-Latn-CS"/>
        </w:rPr>
        <w:t xml:space="preserve"> </w:t>
      </w:r>
      <w:r>
        <w:rPr>
          <w:rFonts w:cs="Arial"/>
          <w:sz w:val="23"/>
          <w:szCs w:val="23"/>
          <w:lang w:val="sr-Latn-CS"/>
        </w:rPr>
        <w:t>dobi</w:t>
      </w:r>
      <w:r w:rsidR="007F3EC7" w:rsidRPr="007D08EB">
        <w:rPr>
          <w:rFonts w:cs="Arial"/>
          <w:sz w:val="23"/>
          <w:szCs w:val="23"/>
          <w:lang w:val="sr-Latn-CS"/>
        </w:rPr>
        <w:t xml:space="preserve">o </w:t>
      </w:r>
      <w:r>
        <w:rPr>
          <w:rFonts w:cs="Arial"/>
          <w:sz w:val="23"/>
          <w:szCs w:val="23"/>
          <w:lang w:val="sr-Latn-CS"/>
        </w:rPr>
        <w:t>sva</w:t>
      </w:r>
      <w:r w:rsidR="007F3EC7" w:rsidRPr="007D08EB">
        <w:rPr>
          <w:rFonts w:cs="Arial"/>
          <w:sz w:val="23"/>
          <w:szCs w:val="23"/>
          <w:lang w:val="sr-Latn-CS"/>
        </w:rPr>
        <w:t xml:space="preserve"> </w:t>
      </w:r>
      <w:r>
        <w:rPr>
          <w:rFonts w:cs="Arial"/>
          <w:sz w:val="23"/>
          <w:szCs w:val="23"/>
          <w:lang w:val="sr-Latn-CS"/>
        </w:rPr>
        <w:t>neophodna</w:t>
      </w:r>
      <w:r w:rsidR="007F3EC7" w:rsidRPr="007D08EB">
        <w:rPr>
          <w:rFonts w:cs="Arial"/>
          <w:sz w:val="23"/>
          <w:szCs w:val="23"/>
          <w:lang w:val="sr-Latn-CS"/>
        </w:rPr>
        <w:t xml:space="preserve"> </w:t>
      </w:r>
      <w:r>
        <w:rPr>
          <w:rFonts w:cs="Arial"/>
          <w:sz w:val="23"/>
          <w:szCs w:val="23"/>
          <w:lang w:val="sr-Latn-CS"/>
        </w:rPr>
        <w:t>ovlašćenja</w:t>
      </w:r>
      <w:r w:rsidR="007F3EC7" w:rsidRPr="007D08EB">
        <w:rPr>
          <w:rFonts w:cs="Arial"/>
          <w:sz w:val="23"/>
          <w:szCs w:val="23"/>
          <w:lang w:val="sr-Latn-CS"/>
        </w:rPr>
        <w:t xml:space="preserve">, </w:t>
      </w:r>
      <w:r>
        <w:rPr>
          <w:rFonts w:cs="Arial"/>
          <w:sz w:val="23"/>
          <w:szCs w:val="23"/>
          <w:lang w:val="sr-Latn-CS"/>
        </w:rPr>
        <w:t>zahtevana</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vezi</w:t>
      </w:r>
      <w:r w:rsidR="007F3EC7" w:rsidRPr="007D08EB">
        <w:rPr>
          <w:rFonts w:cs="Arial"/>
          <w:sz w:val="23"/>
          <w:szCs w:val="23"/>
          <w:lang w:val="sr-Latn-CS"/>
        </w:rPr>
        <w:t xml:space="preserve"> </w:t>
      </w:r>
      <w:r>
        <w:rPr>
          <w:rFonts w:cs="Arial"/>
          <w:sz w:val="23"/>
          <w:szCs w:val="23"/>
          <w:lang w:val="sr-Latn-CS"/>
        </w:rPr>
        <w:t>sa</w:t>
      </w:r>
      <w:r w:rsidR="007F3EC7" w:rsidRPr="007D08EB">
        <w:rPr>
          <w:rFonts w:cs="Arial"/>
          <w:sz w:val="23"/>
          <w:szCs w:val="23"/>
          <w:lang w:val="sr-Latn-CS"/>
        </w:rPr>
        <w:t xml:space="preserve"> </w:t>
      </w:r>
      <w:r>
        <w:rPr>
          <w:rFonts w:cs="Arial"/>
          <w:sz w:val="23"/>
          <w:szCs w:val="23"/>
          <w:lang w:val="sr-Latn-CS"/>
        </w:rPr>
        <w:t>ovim</w:t>
      </w:r>
      <w:r w:rsidR="007F3EC7" w:rsidRPr="007D08EB">
        <w:rPr>
          <w:rFonts w:cs="Arial"/>
          <w:sz w:val="23"/>
          <w:szCs w:val="23"/>
          <w:lang w:val="sr-Latn-CS"/>
        </w:rPr>
        <w:t xml:space="preserve"> </w:t>
      </w:r>
      <w:r>
        <w:rPr>
          <w:rFonts w:cs="Arial"/>
          <w:sz w:val="23"/>
          <w:szCs w:val="23"/>
          <w:lang w:val="sr-Latn-CS"/>
        </w:rPr>
        <w:t>ugovorom</w:t>
      </w:r>
      <w:r w:rsidR="007F3EC7" w:rsidRPr="007D08EB">
        <w:rPr>
          <w:rFonts w:cs="Arial"/>
          <w:sz w:val="23"/>
          <w:szCs w:val="23"/>
          <w:lang w:val="sr-Latn-CS"/>
        </w:rPr>
        <w:t>;</w:t>
      </w:r>
    </w:p>
    <w:p w:rsidR="007F3EC7" w:rsidRPr="007D08EB" w:rsidRDefault="007D08EB" w:rsidP="00BF0D9E">
      <w:pPr>
        <w:pStyle w:val="bcpara"/>
        <w:numPr>
          <w:ilvl w:val="0"/>
          <w:numId w:val="94"/>
        </w:numPr>
        <w:rPr>
          <w:rFonts w:cs="Arial"/>
          <w:sz w:val="23"/>
          <w:szCs w:val="23"/>
          <w:lang w:val="sr-Latn-CS"/>
        </w:rPr>
      </w:pPr>
      <w:r>
        <w:rPr>
          <w:rFonts w:cs="Arial"/>
          <w:sz w:val="23"/>
          <w:szCs w:val="23"/>
          <w:lang w:val="sr-Latn-CS"/>
        </w:rPr>
        <w:t>povoljno</w:t>
      </w:r>
      <w:r w:rsidR="007F3EC7" w:rsidRPr="007D08EB">
        <w:rPr>
          <w:rFonts w:cs="Arial"/>
          <w:sz w:val="23"/>
          <w:szCs w:val="23"/>
          <w:lang w:val="sr-Latn-CS"/>
        </w:rPr>
        <w:t xml:space="preserve"> </w:t>
      </w:r>
      <w:r>
        <w:rPr>
          <w:rFonts w:cs="Arial"/>
          <w:sz w:val="23"/>
          <w:szCs w:val="23"/>
          <w:lang w:val="sr-Latn-CS"/>
        </w:rPr>
        <w:t>pravno</w:t>
      </w:r>
      <w:r w:rsidR="007F3EC7" w:rsidRPr="007D08EB">
        <w:rPr>
          <w:rFonts w:cs="Arial"/>
          <w:sz w:val="23"/>
          <w:szCs w:val="23"/>
          <w:lang w:val="sr-Latn-CS"/>
        </w:rPr>
        <w:t xml:space="preserve"> </w:t>
      </w:r>
      <w:r>
        <w:rPr>
          <w:rFonts w:cs="Arial"/>
          <w:sz w:val="23"/>
          <w:szCs w:val="23"/>
          <w:lang w:val="sr-Latn-CS"/>
        </w:rPr>
        <w:t>mišljenje</w:t>
      </w:r>
      <w:r w:rsidR="007F3EC7" w:rsidRPr="007D08EB">
        <w:rPr>
          <w:rFonts w:cs="Arial"/>
          <w:sz w:val="23"/>
          <w:szCs w:val="23"/>
          <w:lang w:val="sr-Latn-CS"/>
        </w:rPr>
        <w:t xml:space="preserve">, </w:t>
      </w:r>
      <w:r>
        <w:rPr>
          <w:rFonts w:cs="Arial"/>
          <w:sz w:val="23"/>
          <w:szCs w:val="23"/>
          <w:lang w:val="sr-Latn-CS"/>
        </w:rPr>
        <w:t>izdato</w:t>
      </w:r>
      <w:r w:rsidR="007F3EC7" w:rsidRPr="007D08EB">
        <w:rPr>
          <w:rFonts w:cs="Arial"/>
          <w:sz w:val="23"/>
          <w:szCs w:val="23"/>
          <w:lang w:val="sr-Latn-CS"/>
        </w:rPr>
        <w:t xml:space="preserve"> </w:t>
      </w:r>
      <w:r>
        <w:rPr>
          <w:rFonts w:cs="Arial"/>
          <w:sz w:val="23"/>
          <w:szCs w:val="23"/>
          <w:lang w:val="sr-Latn-CS"/>
        </w:rPr>
        <w:t>na</w:t>
      </w:r>
      <w:r w:rsidR="007F3EC7" w:rsidRPr="007D08EB">
        <w:rPr>
          <w:rFonts w:cs="Arial"/>
          <w:sz w:val="23"/>
          <w:szCs w:val="23"/>
          <w:lang w:val="sr-Latn-CS"/>
        </w:rPr>
        <w:t xml:space="preserve"> </w:t>
      </w:r>
      <w:r>
        <w:rPr>
          <w:rFonts w:cs="Arial"/>
          <w:sz w:val="23"/>
          <w:szCs w:val="23"/>
          <w:lang w:val="sr-Latn-CS"/>
        </w:rPr>
        <w:t>engleskom</w:t>
      </w:r>
      <w:r w:rsidR="007F3EC7" w:rsidRPr="007D08EB">
        <w:rPr>
          <w:rFonts w:cs="Arial"/>
          <w:sz w:val="23"/>
          <w:szCs w:val="23"/>
          <w:lang w:val="sr-Latn-CS"/>
        </w:rPr>
        <w:t xml:space="preserve"> </w:t>
      </w:r>
      <w:r>
        <w:rPr>
          <w:rFonts w:cs="Arial"/>
          <w:sz w:val="23"/>
          <w:szCs w:val="23"/>
          <w:lang w:val="sr-Latn-CS"/>
        </w:rPr>
        <w:t>jeziku</w:t>
      </w:r>
      <w:r w:rsidR="007F3EC7" w:rsidRPr="007D08EB">
        <w:rPr>
          <w:rFonts w:cs="Arial"/>
          <w:sz w:val="23"/>
          <w:szCs w:val="23"/>
          <w:lang w:val="sr-Latn-CS"/>
        </w:rPr>
        <w:t xml:space="preserve">, </w:t>
      </w:r>
      <w:r>
        <w:rPr>
          <w:rFonts w:cs="Arial"/>
          <w:sz w:val="23"/>
          <w:szCs w:val="23"/>
          <w:lang w:val="sr-Latn-CS"/>
        </w:rPr>
        <w:t>Ministra</w:t>
      </w:r>
      <w:r w:rsidR="007F3EC7" w:rsidRPr="007D08EB">
        <w:rPr>
          <w:rFonts w:cs="Arial"/>
          <w:sz w:val="23"/>
          <w:szCs w:val="23"/>
          <w:lang w:val="sr-Latn-CS"/>
        </w:rPr>
        <w:t xml:space="preserve"> </w:t>
      </w:r>
      <w:r>
        <w:rPr>
          <w:rFonts w:cs="Arial"/>
          <w:sz w:val="23"/>
          <w:szCs w:val="23"/>
          <w:lang w:val="sr-Latn-CS"/>
        </w:rPr>
        <w:t>pravde</w:t>
      </w:r>
      <w:r w:rsidR="007F3EC7" w:rsidRPr="007D08EB">
        <w:rPr>
          <w:rFonts w:cs="Arial"/>
          <w:sz w:val="23"/>
          <w:szCs w:val="23"/>
          <w:lang w:val="sr-Latn-CS"/>
        </w:rPr>
        <w:t xml:space="preserve"> </w:t>
      </w:r>
      <w:r>
        <w:rPr>
          <w:rFonts w:cs="Arial"/>
          <w:sz w:val="23"/>
          <w:szCs w:val="23"/>
          <w:lang w:val="sr-Latn-CS"/>
        </w:rPr>
        <w:t>Zajmoprimca</w:t>
      </w:r>
      <w:r w:rsidR="007F3EC7" w:rsidRPr="007D08EB">
        <w:rPr>
          <w:rFonts w:cs="Arial"/>
          <w:sz w:val="23"/>
          <w:szCs w:val="23"/>
          <w:lang w:val="sr-Latn-CS"/>
        </w:rPr>
        <w:t xml:space="preserve"> </w:t>
      </w:r>
      <w:r>
        <w:rPr>
          <w:rFonts w:cs="Arial"/>
          <w:sz w:val="23"/>
          <w:szCs w:val="23"/>
          <w:lang w:val="sr-Latn-CS"/>
        </w:rPr>
        <w:t>kojim</w:t>
      </w:r>
      <w:r w:rsidR="007F3EC7" w:rsidRPr="007D08EB">
        <w:rPr>
          <w:rFonts w:cs="Arial"/>
          <w:sz w:val="23"/>
          <w:szCs w:val="23"/>
          <w:lang w:val="sr-Latn-CS"/>
        </w:rPr>
        <w:t xml:space="preserve"> </w:t>
      </w:r>
      <w:r>
        <w:rPr>
          <w:rFonts w:cs="Arial"/>
          <w:sz w:val="23"/>
          <w:szCs w:val="23"/>
          <w:lang w:val="sr-Latn-CS"/>
        </w:rPr>
        <w:t>se</w:t>
      </w:r>
      <w:r w:rsidR="007F3EC7" w:rsidRPr="007D08EB">
        <w:rPr>
          <w:rFonts w:cs="Arial"/>
          <w:sz w:val="23"/>
          <w:szCs w:val="23"/>
          <w:lang w:val="sr-Latn-CS"/>
        </w:rPr>
        <w:t xml:space="preserve"> </w:t>
      </w:r>
      <w:r>
        <w:rPr>
          <w:rFonts w:cs="Arial"/>
          <w:sz w:val="23"/>
          <w:szCs w:val="23"/>
          <w:lang w:val="sr-Latn-CS"/>
        </w:rPr>
        <w:t>potvrđuje</w:t>
      </w:r>
      <w:r w:rsidR="007F3EC7" w:rsidRPr="007D08EB">
        <w:rPr>
          <w:rFonts w:cs="Arial"/>
          <w:sz w:val="23"/>
          <w:szCs w:val="23"/>
          <w:lang w:val="sr-Latn-CS"/>
        </w:rPr>
        <w:t xml:space="preserve">, </w:t>
      </w:r>
      <w:r>
        <w:rPr>
          <w:rFonts w:cs="Arial"/>
          <w:sz w:val="23"/>
          <w:szCs w:val="23"/>
          <w:lang w:val="sr-Latn-CS"/>
        </w:rPr>
        <w:t>između</w:t>
      </w:r>
      <w:r w:rsidR="007F3EC7" w:rsidRPr="007D08EB">
        <w:rPr>
          <w:rFonts w:cs="Arial"/>
          <w:sz w:val="23"/>
          <w:szCs w:val="23"/>
          <w:lang w:val="sr-Latn-CS"/>
        </w:rPr>
        <w:t xml:space="preserve"> </w:t>
      </w:r>
      <w:r>
        <w:rPr>
          <w:rFonts w:cs="Arial"/>
          <w:sz w:val="23"/>
          <w:szCs w:val="23"/>
          <w:lang w:val="sr-Latn-CS"/>
        </w:rPr>
        <w:t>ostalog</w:t>
      </w:r>
      <w:r w:rsidR="007F3EC7" w:rsidRPr="007D08EB">
        <w:rPr>
          <w:rFonts w:cs="Arial"/>
          <w:sz w:val="23"/>
          <w:szCs w:val="23"/>
          <w:lang w:val="sr-Latn-CS"/>
        </w:rPr>
        <w:t xml:space="preserve">, (i) </w:t>
      </w:r>
      <w:r>
        <w:rPr>
          <w:rFonts w:cs="Arial"/>
          <w:sz w:val="23"/>
          <w:szCs w:val="23"/>
          <w:lang w:val="sr-Latn-CS"/>
        </w:rPr>
        <w:t>ovlašćenje</w:t>
      </w:r>
      <w:r w:rsidR="007F3EC7" w:rsidRPr="007D08EB">
        <w:rPr>
          <w:rFonts w:cs="Arial"/>
          <w:sz w:val="23"/>
          <w:szCs w:val="23"/>
          <w:lang w:val="sr-Latn-CS"/>
        </w:rPr>
        <w:t xml:space="preserve"> </w:t>
      </w:r>
      <w:r>
        <w:rPr>
          <w:rFonts w:cs="Arial"/>
          <w:sz w:val="23"/>
          <w:szCs w:val="23"/>
          <w:lang w:val="sr-Latn-CS"/>
        </w:rPr>
        <w:t>lica</w:t>
      </w:r>
      <w:r w:rsidR="007F3EC7" w:rsidRPr="007D08EB">
        <w:rPr>
          <w:rFonts w:cs="Arial"/>
          <w:sz w:val="23"/>
          <w:szCs w:val="23"/>
          <w:lang w:val="sr-Latn-CS"/>
        </w:rPr>
        <w:t xml:space="preserve"> </w:t>
      </w:r>
      <w:r>
        <w:rPr>
          <w:rFonts w:cs="Arial"/>
          <w:sz w:val="23"/>
          <w:szCs w:val="23"/>
          <w:lang w:val="sr-Latn-CS"/>
        </w:rPr>
        <w:t>koja</w:t>
      </w:r>
      <w:r w:rsidR="007F3EC7" w:rsidRPr="007D08EB">
        <w:rPr>
          <w:rFonts w:cs="Arial"/>
          <w:sz w:val="23"/>
          <w:szCs w:val="23"/>
          <w:lang w:val="sr-Latn-CS"/>
        </w:rPr>
        <w:t xml:space="preserve"> </w:t>
      </w:r>
      <w:r>
        <w:rPr>
          <w:rFonts w:cs="Arial"/>
          <w:sz w:val="23"/>
          <w:szCs w:val="23"/>
          <w:lang w:val="sr-Latn-CS"/>
        </w:rPr>
        <w:t>potpisuju</w:t>
      </w:r>
      <w:r w:rsidR="007F3EC7" w:rsidRPr="007D08EB">
        <w:rPr>
          <w:rFonts w:cs="Arial"/>
          <w:sz w:val="23"/>
          <w:szCs w:val="23"/>
          <w:lang w:val="sr-Latn-CS"/>
        </w:rPr>
        <w:t xml:space="preserve"> </w:t>
      </w:r>
      <w:r>
        <w:rPr>
          <w:rFonts w:cs="Arial"/>
          <w:sz w:val="23"/>
          <w:szCs w:val="23"/>
          <w:lang w:val="sr-Latn-CS"/>
        </w:rPr>
        <w:t>ovaj</w:t>
      </w:r>
      <w:r w:rsidR="007F3EC7" w:rsidRPr="007D08EB">
        <w:rPr>
          <w:rFonts w:cs="Arial"/>
          <w:sz w:val="23"/>
          <w:szCs w:val="23"/>
          <w:lang w:val="sr-Latn-CS"/>
        </w:rPr>
        <w:t xml:space="preserve"> </w:t>
      </w:r>
      <w:r>
        <w:rPr>
          <w:rFonts w:cs="Arial"/>
          <w:sz w:val="23"/>
          <w:szCs w:val="23"/>
          <w:lang w:val="sr-Latn-CS"/>
        </w:rPr>
        <w:t>ugovor</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ime</w:t>
      </w:r>
      <w:r w:rsidR="007F3EC7" w:rsidRPr="007D08EB">
        <w:rPr>
          <w:rFonts w:cs="Arial"/>
          <w:sz w:val="23"/>
          <w:szCs w:val="23"/>
          <w:lang w:val="sr-Latn-CS"/>
        </w:rPr>
        <w:t xml:space="preserve"> </w:t>
      </w:r>
      <w:r>
        <w:rPr>
          <w:rFonts w:cs="Arial"/>
          <w:sz w:val="23"/>
          <w:szCs w:val="23"/>
          <w:lang w:val="sr-Latn-CS"/>
        </w:rPr>
        <w:t>Zajmoprimca</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(ii) </w:t>
      </w:r>
      <w:r>
        <w:rPr>
          <w:rFonts w:cs="Arial"/>
          <w:sz w:val="23"/>
          <w:szCs w:val="23"/>
          <w:lang w:val="sr-Latn-CS"/>
        </w:rPr>
        <w:t>da</w:t>
      </w:r>
      <w:r w:rsidR="007F3EC7" w:rsidRPr="007D08EB">
        <w:rPr>
          <w:rFonts w:cs="Arial"/>
          <w:sz w:val="23"/>
          <w:szCs w:val="23"/>
          <w:lang w:val="sr-Latn-CS"/>
        </w:rPr>
        <w:t xml:space="preserve"> </w:t>
      </w:r>
      <w:r>
        <w:rPr>
          <w:rFonts w:cs="Arial"/>
          <w:sz w:val="23"/>
          <w:szCs w:val="23"/>
          <w:lang w:val="sr-Latn-CS"/>
        </w:rPr>
        <w:t>je</w:t>
      </w:r>
      <w:r w:rsidR="007F3EC7" w:rsidRPr="007D08EB">
        <w:rPr>
          <w:rFonts w:cs="Arial"/>
          <w:sz w:val="23"/>
          <w:szCs w:val="23"/>
          <w:lang w:val="sr-Latn-CS"/>
        </w:rPr>
        <w:t xml:space="preserve"> </w:t>
      </w:r>
      <w:r>
        <w:rPr>
          <w:rFonts w:cs="Arial"/>
          <w:sz w:val="23"/>
          <w:szCs w:val="23"/>
          <w:lang w:val="sr-Latn-CS"/>
        </w:rPr>
        <w:t>Ugovor</w:t>
      </w:r>
      <w:r w:rsidR="007F3EC7" w:rsidRPr="007D08EB">
        <w:rPr>
          <w:rFonts w:cs="Arial"/>
          <w:sz w:val="23"/>
          <w:szCs w:val="23"/>
          <w:lang w:val="sr-Latn-CS"/>
        </w:rPr>
        <w:t xml:space="preserve"> </w:t>
      </w:r>
      <w:r>
        <w:rPr>
          <w:rFonts w:cs="Arial"/>
          <w:sz w:val="23"/>
          <w:szCs w:val="23"/>
          <w:lang w:val="sr-Latn-CS"/>
        </w:rPr>
        <w:t>propisno</w:t>
      </w:r>
      <w:r w:rsidR="007F3EC7" w:rsidRPr="007D08EB">
        <w:rPr>
          <w:rFonts w:cs="Arial"/>
          <w:sz w:val="23"/>
          <w:szCs w:val="23"/>
          <w:lang w:val="sr-Latn-CS"/>
        </w:rPr>
        <w:t xml:space="preserve"> </w:t>
      </w:r>
      <w:r>
        <w:rPr>
          <w:rFonts w:cs="Arial"/>
          <w:sz w:val="23"/>
          <w:szCs w:val="23"/>
          <w:lang w:val="sr-Latn-CS"/>
        </w:rPr>
        <w:t>potpisan</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overen</w:t>
      </w:r>
      <w:r w:rsidR="007F3EC7" w:rsidRPr="007D08EB">
        <w:rPr>
          <w:rFonts w:cs="Arial"/>
          <w:sz w:val="23"/>
          <w:szCs w:val="23"/>
          <w:lang w:val="sr-Latn-CS"/>
        </w:rPr>
        <w:t xml:space="preserve"> </w:t>
      </w:r>
      <w:r>
        <w:rPr>
          <w:rFonts w:cs="Arial"/>
          <w:sz w:val="23"/>
          <w:szCs w:val="23"/>
          <w:lang w:val="sr-Latn-CS"/>
        </w:rPr>
        <w:t>od</w:t>
      </w:r>
      <w:r w:rsidR="007F3EC7" w:rsidRPr="007D08EB">
        <w:rPr>
          <w:rFonts w:cs="Arial"/>
          <w:sz w:val="23"/>
          <w:szCs w:val="23"/>
          <w:lang w:val="sr-Latn-CS"/>
        </w:rPr>
        <w:t xml:space="preserve"> </w:t>
      </w:r>
      <w:r>
        <w:rPr>
          <w:rFonts w:cs="Arial"/>
          <w:sz w:val="23"/>
          <w:szCs w:val="23"/>
          <w:lang w:val="sr-Latn-CS"/>
        </w:rPr>
        <w:t>strane</w:t>
      </w:r>
      <w:r w:rsidR="007F3EC7" w:rsidRPr="007D08EB">
        <w:rPr>
          <w:rFonts w:cs="Arial"/>
          <w:sz w:val="23"/>
          <w:szCs w:val="23"/>
          <w:lang w:val="sr-Latn-CS"/>
        </w:rPr>
        <w:t xml:space="preserve"> </w:t>
      </w:r>
      <w:r>
        <w:rPr>
          <w:rFonts w:cs="Arial"/>
          <w:sz w:val="23"/>
          <w:szCs w:val="23"/>
          <w:lang w:val="sr-Latn-CS"/>
        </w:rPr>
        <w:t>Zajmoprimca</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da</w:t>
      </w:r>
      <w:r w:rsidR="007F3EC7" w:rsidRPr="007D08EB">
        <w:rPr>
          <w:rFonts w:cs="Arial"/>
          <w:sz w:val="23"/>
          <w:szCs w:val="23"/>
          <w:lang w:val="sr-Latn-CS"/>
        </w:rPr>
        <w:t xml:space="preserve"> </w:t>
      </w:r>
      <w:r>
        <w:rPr>
          <w:rFonts w:cs="Arial"/>
          <w:sz w:val="23"/>
          <w:szCs w:val="23"/>
          <w:lang w:val="sr-Latn-CS"/>
        </w:rPr>
        <w:t>predstavlja</w:t>
      </w:r>
      <w:r w:rsidR="007F3EC7" w:rsidRPr="007D08EB">
        <w:rPr>
          <w:rFonts w:cs="Arial"/>
          <w:sz w:val="23"/>
          <w:szCs w:val="23"/>
          <w:lang w:val="sr-Latn-CS"/>
        </w:rPr>
        <w:t xml:space="preserve"> </w:t>
      </w:r>
      <w:r>
        <w:rPr>
          <w:rFonts w:cs="Arial"/>
          <w:sz w:val="23"/>
          <w:szCs w:val="23"/>
          <w:lang w:val="sr-Latn-CS"/>
        </w:rPr>
        <w:t>zakonitu</w:t>
      </w:r>
      <w:r w:rsidR="007F3EC7" w:rsidRPr="007D08EB">
        <w:rPr>
          <w:rFonts w:cs="Arial"/>
          <w:sz w:val="23"/>
          <w:szCs w:val="23"/>
          <w:lang w:val="sr-Latn-CS"/>
        </w:rPr>
        <w:t xml:space="preserve">, </w:t>
      </w:r>
      <w:r>
        <w:rPr>
          <w:rFonts w:cs="Arial"/>
          <w:sz w:val="23"/>
          <w:szCs w:val="23"/>
          <w:lang w:val="sr-Latn-CS"/>
        </w:rPr>
        <w:t>važeću</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obavezujuću</w:t>
      </w:r>
      <w:r w:rsidR="007F3EC7" w:rsidRPr="007D08EB">
        <w:rPr>
          <w:rFonts w:cs="Arial"/>
          <w:sz w:val="23"/>
          <w:szCs w:val="23"/>
          <w:lang w:val="sr-Latn-CS"/>
        </w:rPr>
        <w:t xml:space="preserve"> </w:t>
      </w:r>
      <w:r>
        <w:rPr>
          <w:rFonts w:cs="Arial"/>
          <w:sz w:val="23"/>
          <w:szCs w:val="23"/>
          <w:lang w:val="sr-Latn-CS"/>
        </w:rPr>
        <w:t>obavezu</w:t>
      </w:r>
      <w:r w:rsidR="007F3EC7" w:rsidRPr="007D08EB">
        <w:rPr>
          <w:rFonts w:cs="Arial"/>
          <w:sz w:val="23"/>
          <w:szCs w:val="23"/>
          <w:lang w:val="sr-Latn-CS"/>
        </w:rPr>
        <w:t xml:space="preserve"> </w:t>
      </w:r>
      <w:r>
        <w:rPr>
          <w:rFonts w:cs="Arial"/>
          <w:sz w:val="23"/>
          <w:szCs w:val="23"/>
          <w:lang w:val="sr-Latn-CS"/>
        </w:rPr>
        <w:t>Zajmoprimca</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skladu</w:t>
      </w:r>
      <w:r w:rsidR="007F3EC7" w:rsidRPr="007D08EB">
        <w:rPr>
          <w:rFonts w:cs="Arial"/>
          <w:sz w:val="23"/>
          <w:szCs w:val="23"/>
          <w:lang w:val="sr-Latn-CS"/>
        </w:rPr>
        <w:t xml:space="preserve"> </w:t>
      </w:r>
      <w:r>
        <w:rPr>
          <w:rFonts w:cs="Arial"/>
          <w:sz w:val="23"/>
          <w:szCs w:val="23"/>
          <w:lang w:val="sr-Latn-CS"/>
        </w:rPr>
        <w:t>sa</w:t>
      </w:r>
      <w:r w:rsidR="007F3EC7" w:rsidRPr="007D08EB">
        <w:rPr>
          <w:rFonts w:cs="Arial"/>
          <w:sz w:val="23"/>
          <w:szCs w:val="23"/>
          <w:lang w:val="sr-Latn-CS"/>
        </w:rPr>
        <w:t xml:space="preserve"> </w:t>
      </w:r>
      <w:r>
        <w:rPr>
          <w:rFonts w:cs="Arial"/>
          <w:sz w:val="23"/>
          <w:szCs w:val="23"/>
          <w:lang w:val="sr-Latn-CS"/>
        </w:rPr>
        <w:t>uslovima</w:t>
      </w:r>
      <w:r w:rsidR="007F3EC7" w:rsidRPr="007D08EB">
        <w:rPr>
          <w:rFonts w:cs="Arial"/>
          <w:sz w:val="23"/>
          <w:szCs w:val="23"/>
          <w:lang w:val="sr-Latn-CS"/>
        </w:rPr>
        <w:t xml:space="preserve"> </w:t>
      </w:r>
      <w:r>
        <w:rPr>
          <w:rFonts w:cs="Arial"/>
          <w:sz w:val="23"/>
          <w:szCs w:val="23"/>
          <w:lang w:val="sr-Latn-CS"/>
        </w:rPr>
        <w:t>istog</w:t>
      </w:r>
      <w:r w:rsidR="007F3EC7" w:rsidRPr="007D08EB">
        <w:rPr>
          <w:rFonts w:cs="Arial"/>
          <w:sz w:val="23"/>
          <w:szCs w:val="23"/>
          <w:lang w:val="sr-Latn-CS"/>
        </w:rPr>
        <w:t xml:space="preserve">, (iii) </w:t>
      </w:r>
      <w:r>
        <w:rPr>
          <w:rFonts w:cs="Arial"/>
          <w:sz w:val="23"/>
          <w:szCs w:val="23"/>
          <w:lang w:val="sr-Latn-CS"/>
        </w:rPr>
        <w:t>validni</w:t>
      </w:r>
      <w:r w:rsidR="007F3EC7" w:rsidRPr="007D08EB">
        <w:rPr>
          <w:rFonts w:cs="Arial"/>
          <w:sz w:val="23"/>
          <w:szCs w:val="23"/>
          <w:lang w:val="sr-Latn-CS"/>
        </w:rPr>
        <w:t xml:space="preserve"> </w:t>
      </w:r>
      <w:r>
        <w:rPr>
          <w:rFonts w:cs="Arial"/>
          <w:sz w:val="23"/>
          <w:szCs w:val="23"/>
          <w:lang w:val="sr-Latn-CS"/>
        </w:rPr>
        <w:t>izbor</w:t>
      </w:r>
      <w:r w:rsidR="007F3EC7" w:rsidRPr="007D08EB">
        <w:rPr>
          <w:rFonts w:cs="Arial"/>
          <w:sz w:val="23"/>
          <w:szCs w:val="23"/>
          <w:lang w:val="sr-Latn-CS"/>
        </w:rPr>
        <w:t xml:space="preserve"> </w:t>
      </w:r>
      <w:r>
        <w:rPr>
          <w:rFonts w:cs="Arial"/>
          <w:sz w:val="23"/>
          <w:szCs w:val="23"/>
          <w:lang w:val="sr-Latn-CS"/>
        </w:rPr>
        <w:t>zakona</w:t>
      </w:r>
      <w:r w:rsidR="007F3EC7" w:rsidRPr="007D08EB">
        <w:rPr>
          <w:rFonts w:cs="Arial"/>
          <w:sz w:val="23"/>
          <w:szCs w:val="23"/>
          <w:lang w:val="sr-Latn-CS"/>
        </w:rPr>
        <w:t xml:space="preserve"> </w:t>
      </w:r>
      <w:r>
        <w:rPr>
          <w:rFonts w:cs="Arial"/>
          <w:sz w:val="23"/>
          <w:szCs w:val="23"/>
          <w:lang w:val="sr-Latn-CS"/>
        </w:rPr>
        <w:t>Velikog</w:t>
      </w:r>
      <w:r w:rsidR="007F3EC7" w:rsidRPr="007D08EB">
        <w:rPr>
          <w:rFonts w:cs="Arial"/>
          <w:sz w:val="23"/>
          <w:szCs w:val="23"/>
          <w:lang w:val="sr-Latn-CS"/>
        </w:rPr>
        <w:t xml:space="preserve"> </w:t>
      </w:r>
      <w:r>
        <w:rPr>
          <w:rFonts w:cs="Arial"/>
          <w:sz w:val="23"/>
          <w:szCs w:val="23"/>
          <w:lang w:val="sr-Latn-CS"/>
        </w:rPr>
        <w:t>Vojvodstva</w:t>
      </w:r>
      <w:r w:rsidR="007F3EC7" w:rsidRPr="007D08EB">
        <w:rPr>
          <w:rFonts w:cs="Arial"/>
          <w:sz w:val="23"/>
          <w:szCs w:val="23"/>
          <w:lang w:val="sr-Latn-CS"/>
        </w:rPr>
        <w:t xml:space="preserve"> </w:t>
      </w:r>
      <w:r>
        <w:rPr>
          <w:rFonts w:cs="Arial"/>
          <w:sz w:val="23"/>
          <w:szCs w:val="23"/>
          <w:lang w:val="sr-Latn-CS"/>
        </w:rPr>
        <w:t>Luksemburg</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Suda</w:t>
      </w:r>
      <w:r w:rsidR="007F3EC7" w:rsidRPr="007D08EB">
        <w:rPr>
          <w:rFonts w:cs="Arial"/>
          <w:sz w:val="23"/>
          <w:szCs w:val="23"/>
          <w:lang w:val="sr-Latn-CS"/>
        </w:rPr>
        <w:t xml:space="preserve"> </w:t>
      </w:r>
      <w:r>
        <w:rPr>
          <w:rFonts w:cs="Arial"/>
          <w:sz w:val="23"/>
          <w:szCs w:val="23"/>
          <w:lang w:val="sr-Latn-CS"/>
        </w:rPr>
        <w:t>pravde</w:t>
      </w:r>
      <w:r w:rsidR="007F3EC7" w:rsidRPr="007D08EB">
        <w:rPr>
          <w:rFonts w:cs="Arial"/>
          <w:sz w:val="23"/>
          <w:szCs w:val="23"/>
          <w:lang w:val="sr-Latn-CS"/>
        </w:rPr>
        <w:t xml:space="preserve"> </w:t>
      </w:r>
      <w:r>
        <w:rPr>
          <w:rFonts w:cs="Arial"/>
          <w:sz w:val="23"/>
          <w:szCs w:val="23"/>
          <w:lang w:val="sr-Latn-CS"/>
        </w:rPr>
        <w:t>Evropske</w:t>
      </w:r>
      <w:r w:rsidR="007F3EC7" w:rsidRPr="007D08EB">
        <w:rPr>
          <w:rFonts w:cs="Arial"/>
          <w:sz w:val="23"/>
          <w:szCs w:val="23"/>
          <w:lang w:val="sr-Latn-CS"/>
        </w:rPr>
        <w:t xml:space="preserve"> </w:t>
      </w:r>
      <w:r>
        <w:rPr>
          <w:rFonts w:cs="Arial"/>
          <w:sz w:val="23"/>
          <w:szCs w:val="23"/>
          <w:lang w:val="sr-Latn-CS"/>
        </w:rPr>
        <w:t>unije</w:t>
      </w:r>
      <w:r w:rsidR="007F3EC7" w:rsidRPr="007D08EB">
        <w:rPr>
          <w:rFonts w:cs="Arial"/>
          <w:sz w:val="23"/>
          <w:szCs w:val="23"/>
          <w:lang w:val="sr-Latn-CS"/>
        </w:rPr>
        <w:t xml:space="preserve"> </w:t>
      </w:r>
      <w:r>
        <w:rPr>
          <w:rFonts w:cs="Arial"/>
          <w:sz w:val="23"/>
          <w:szCs w:val="23"/>
          <w:lang w:val="sr-Latn-CS"/>
        </w:rPr>
        <w:t>po</w:t>
      </w:r>
      <w:r w:rsidR="007F3EC7" w:rsidRPr="007D08EB">
        <w:rPr>
          <w:rFonts w:cs="Arial"/>
          <w:sz w:val="23"/>
          <w:szCs w:val="23"/>
          <w:lang w:val="sr-Latn-CS"/>
        </w:rPr>
        <w:t xml:space="preserve"> </w:t>
      </w:r>
      <w:r>
        <w:rPr>
          <w:rFonts w:cs="Arial"/>
          <w:sz w:val="23"/>
          <w:szCs w:val="23"/>
          <w:lang w:val="sr-Latn-CS"/>
        </w:rPr>
        <w:t>ovom</w:t>
      </w:r>
      <w:r w:rsidR="007F3EC7" w:rsidRPr="007D08EB">
        <w:rPr>
          <w:rFonts w:cs="Arial"/>
          <w:sz w:val="23"/>
          <w:szCs w:val="23"/>
          <w:lang w:val="sr-Latn-CS"/>
        </w:rPr>
        <w:t xml:space="preserve"> </w:t>
      </w:r>
      <w:r>
        <w:rPr>
          <w:rFonts w:cs="Arial"/>
          <w:sz w:val="23"/>
          <w:szCs w:val="23"/>
          <w:lang w:val="sr-Latn-CS"/>
        </w:rPr>
        <w:t>ugovoru</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(iv) </w:t>
      </w:r>
      <w:r>
        <w:rPr>
          <w:rFonts w:cs="Arial"/>
          <w:sz w:val="23"/>
          <w:szCs w:val="23"/>
          <w:lang w:val="sr-Latn-CS"/>
        </w:rPr>
        <w:t>priznavanje</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pravosnažnost</w:t>
      </w:r>
      <w:r w:rsidR="007F3EC7" w:rsidRPr="007D08EB">
        <w:rPr>
          <w:rFonts w:cs="Arial"/>
          <w:sz w:val="23"/>
          <w:szCs w:val="23"/>
          <w:lang w:val="sr-Latn-CS"/>
        </w:rPr>
        <w:t xml:space="preserve"> </w:t>
      </w:r>
      <w:r>
        <w:rPr>
          <w:rFonts w:cs="Arial"/>
          <w:sz w:val="23"/>
          <w:szCs w:val="23"/>
          <w:lang w:val="sr-Latn-CS"/>
        </w:rPr>
        <w:t>presuda</w:t>
      </w:r>
      <w:r w:rsidR="007F3EC7" w:rsidRPr="007D08EB">
        <w:rPr>
          <w:rFonts w:cs="Arial"/>
          <w:sz w:val="23"/>
          <w:szCs w:val="23"/>
          <w:lang w:val="sr-Latn-CS"/>
        </w:rPr>
        <w:t xml:space="preserve"> </w:t>
      </w:r>
      <w:r>
        <w:rPr>
          <w:rFonts w:cs="Arial"/>
          <w:sz w:val="23"/>
          <w:szCs w:val="23"/>
          <w:lang w:val="sr-Latn-CS"/>
        </w:rPr>
        <w:t>Suda</w:t>
      </w:r>
      <w:r w:rsidR="007F3EC7" w:rsidRPr="007D08EB">
        <w:rPr>
          <w:rFonts w:cs="Arial"/>
          <w:sz w:val="23"/>
          <w:szCs w:val="23"/>
          <w:lang w:val="sr-Latn-CS"/>
        </w:rPr>
        <w:t xml:space="preserve"> </w:t>
      </w:r>
      <w:r>
        <w:rPr>
          <w:rFonts w:cs="Arial"/>
          <w:sz w:val="23"/>
          <w:szCs w:val="23"/>
          <w:lang w:val="sr-Latn-CS"/>
        </w:rPr>
        <w:t>pravde</w:t>
      </w:r>
      <w:r w:rsidR="007F3EC7" w:rsidRPr="007D08EB">
        <w:rPr>
          <w:rFonts w:cs="Arial"/>
          <w:sz w:val="23"/>
          <w:szCs w:val="23"/>
          <w:lang w:val="sr-Latn-CS"/>
        </w:rPr>
        <w:t xml:space="preserve"> </w:t>
      </w:r>
      <w:r>
        <w:rPr>
          <w:rFonts w:cs="Arial"/>
          <w:sz w:val="23"/>
          <w:szCs w:val="23"/>
          <w:lang w:val="sr-Latn-CS"/>
        </w:rPr>
        <w:t>Evropske</w:t>
      </w:r>
      <w:r w:rsidR="007F3EC7" w:rsidRPr="007D08EB">
        <w:rPr>
          <w:rFonts w:cs="Arial"/>
          <w:sz w:val="23"/>
          <w:szCs w:val="23"/>
          <w:lang w:val="sr-Latn-CS"/>
        </w:rPr>
        <w:t xml:space="preserve"> </w:t>
      </w:r>
      <w:r>
        <w:rPr>
          <w:rFonts w:cs="Arial"/>
          <w:sz w:val="23"/>
          <w:szCs w:val="23"/>
          <w:lang w:val="sr-Latn-CS"/>
        </w:rPr>
        <w:t>unije</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bilo</w:t>
      </w:r>
      <w:r w:rsidR="007F3EC7" w:rsidRPr="007D08EB">
        <w:rPr>
          <w:rFonts w:cs="Arial"/>
          <w:sz w:val="23"/>
          <w:szCs w:val="23"/>
          <w:lang w:val="sr-Latn-CS"/>
        </w:rPr>
        <w:t xml:space="preserve"> </w:t>
      </w:r>
      <w:r>
        <w:rPr>
          <w:rFonts w:cs="Arial"/>
          <w:sz w:val="23"/>
          <w:szCs w:val="23"/>
          <w:lang w:val="sr-Latn-CS"/>
        </w:rPr>
        <w:t>kom</w:t>
      </w:r>
      <w:r w:rsidR="007F3EC7" w:rsidRPr="007D08EB">
        <w:rPr>
          <w:rFonts w:cs="Arial"/>
          <w:sz w:val="23"/>
          <w:szCs w:val="23"/>
          <w:lang w:val="sr-Latn-CS"/>
        </w:rPr>
        <w:t xml:space="preserve"> </w:t>
      </w:r>
      <w:r>
        <w:rPr>
          <w:rFonts w:cs="Arial"/>
          <w:sz w:val="23"/>
          <w:szCs w:val="23"/>
          <w:lang w:val="sr-Latn-CS"/>
        </w:rPr>
        <w:t>postupku</w:t>
      </w:r>
      <w:r w:rsidR="007F3EC7" w:rsidRPr="007D08EB">
        <w:rPr>
          <w:rFonts w:cs="Arial"/>
          <w:sz w:val="23"/>
          <w:szCs w:val="23"/>
          <w:lang w:val="sr-Latn-CS"/>
        </w:rPr>
        <w:t xml:space="preserve"> </w:t>
      </w:r>
      <w:r>
        <w:rPr>
          <w:rFonts w:cs="Arial"/>
          <w:sz w:val="23"/>
          <w:szCs w:val="23"/>
          <w:lang w:val="sr-Latn-CS"/>
        </w:rPr>
        <w:t>koji</w:t>
      </w:r>
      <w:r w:rsidR="007F3EC7" w:rsidRPr="007D08EB">
        <w:rPr>
          <w:rFonts w:cs="Arial"/>
          <w:sz w:val="23"/>
          <w:szCs w:val="23"/>
          <w:lang w:val="sr-Latn-CS"/>
        </w:rPr>
        <w:t xml:space="preserve"> </w:t>
      </w:r>
      <w:r>
        <w:rPr>
          <w:rFonts w:cs="Arial"/>
          <w:sz w:val="23"/>
          <w:szCs w:val="23"/>
          <w:lang w:val="sr-Latn-CS"/>
        </w:rPr>
        <w:t>se</w:t>
      </w:r>
      <w:r w:rsidR="007F3EC7" w:rsidRPr="007D08EB">
        <w:rPr>
          <w:rFonts w:cs="Arial"/>
          <w:sz w:val="23"/>
          <w:szCs w:val="23"/>
          <w:lang w:val="sr-Latn-CS"/>
        </w:rPr>
        <w:t xml:space="preserve"> </w:t>
      </w:r>
      <w:r>
        <w:rPr>
          <w:rFonts w:cs="Arial"/>
          <w:sz w:val="23"/>
          <w:szCs w:val="23"/>
          <w:lang w:val="sr-Latn-CS"/>
        </w:rPr>
        <w:t>sprovodi</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Republici</w:t>
      </w:r>
      <w:r w:rsidR="007F3EC7" w:rsidRPr="007D08EB">
        <w:rPr>
          <w:rFonts w:cs="Arial"/>
          <w:sz w:val="23"/>
          <w:szCs w:val="23"/>
          <w:lang w:val="sr-Latn-CS"/>
        </w:rPr>
        <w:t xml:space="preserve"> </w:t>
      </w:r>
      <w:r>
        <w:rPr>
          <w:rFonts w:cs="Arial"/>
          <w:sz w:val="23"/>
          <w:szCs w:val="23"/>
          <w:lang w:val="sr-Latn-CS"/>
        </w:rPr>
        <w:t>Srbiji</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vezi</w:t>
      </w:r>
      <w:r w:rsidR="007F3EC7" w:rsidRPr="007D08EB">
        <w:rPr>
          <w:rFonts w:cs="Arial"/>
          <w:sz w:val="23"/>
          <w:szCs w:val="23"/>
          <w:lang w:val="sr-Latn-CS"/>
        </w:rPr>
        <w:t xml:space="preserve"> </w:t>
      </w:r>
      <w:r>
        <w:rPr>
          <w:rFonts w:cs="Arial"/>
          <w:sz w:val="23"/>
          <w:szCs w:val="23"/>
          <w:lang w:val="sr-Latn-CS"/>
        </w:rPr>
        <w:t>sa</w:t>
      </w:r>
      <w:r w:rsidR="007F3EC7" w:rsidRPr="007D08EB">
        <w:rPr>
          <w:rFonts w:cs="Arial"/>
          <w:sz w:val="23"/>
          <w:szCs w:val="23"/>
          <w:lang w:val="sr-Latn-CS"/>
        </w:rPr>
        <w:t xml:space="preserve"> </w:t>
      </w:r>
      <w:r>
        <w:rPr>
          <w:rFonts w:cs="Arial"/>
          <w:sz w:val="23"/>
          <w:szCs w:val="23"/>
          <w:lang w:val="sr-Latn-CS"/>
        </w:rPr>
        <w:t>ovim</w:t>
      </w:r>
      <w:r w:rsidR="007F3EC7" w:rsidRPr="007D08EB">
        <w:rPr>
          <w:rFonts w:cs="Arial"/>
          <w:sz w:val="23"/>
          <w:szCs w:val="23"/>
          <w:lang w:val="sr-Latn-CS"/>
        </w:rPr>
        <w:t xml:space="preserve"> </w:t>
      </w:r>
      <w:r>
        <w:rPr>
          <w:rFonts w:cs="Arial"/>
          <w:sz w:val="23"/>
          <w:szCs w:val="23"/>
          <w:lang w:val="sr-Latn-CS"/>
        </w:rPr>
        <w:t>ugovorom</w:t>
      </w:r>
      <w:r w:rsidR="007F3EC7" w:rsidRPr="007D08EB">
        <w:rPr>
          <w:rFonts w:cs="Arial"/>
          <w:sz w:val="23"/>
          <w:szCs w:val="23"/>
          <w:lang w:val="sr-Latn-CS"/>
        </w:rPr>
        <w:t>;</w:t>
      </w:r>
    </w:p>
    <w:p w:rsidR="007F3EC7" w:rsidRPr="007D08EB" w:rsidRDefault="007D08EB" w:rsidP="00BF0D9E">
      <w:pPr>
        <w:pStyle w:val="bcpara"/>
        <w:numPr>
          <w:ilvl w:val="0"/>
          <w:numId w:val="94"/>
        </w:numPr>
        <w:rPr>
          <w:rFonts w:cs="Arial"/>
          <w:sz w:val="23"/>
          <w:szCs w:val="23"/>
          <w:lang w:val="sr-Latn-CS"/>
        </w:rPr>
      </w:pPr>
      <w:r>
        <w:rPr>
          <w:rFonts w:cs="Arial"/>
          <w:sz w:val="23"/>
          <w:szCs w:val="23"/>
          <w:lang w:val="sr-Latn-CS"/>
        </w:rPr>
        <w:t>propisno</w:t>
      </w:r>
      <w:r w:rsidR="007F3EC7" w:rsidRPr="007D08EB">
        <w:rPr>
          <w:rFonts w:cs="Arial"/>
          <w:sz w:val="23"/>
          <w:szCs w:val="23"/>
          <w:lang w:val="sr-Latn-CS"/>
        </w:rPr>
        <w:t xml:space="preserve"> </w:t>
      </w:r>
      <w:r>
        <w:rPr>
          <w:rFonts w:cs="Arial"/>
          <w:sz w:val="23"/>
          <w:szCs w:val="23"/>
          <w:lang w:val="sr-Latn-CS"/>
        </w:rPr>
        <w:t>zaključen</w:t>
      </w:r>
      <w:r w:rsidR="007F3EC7" w:rsidRPr="007D08EB">
        <w:rPr>
          <w:rFonts w:cs="Arial"/>
          <w:sz w:val="23"/>
          <w:szCs w:val="23"/>
          <w:lang w:val="sr-Latn-CS"/>
        </w:rPr>
        <w:t xml:space="preserve"> </w:t>
      </w:r>
      <w:r>
        <w:rPr>
          <w:rFonts w:cs="Arial"/>
          <w:sz w:val="23"/>
          <w:szCs w:val="23"/>
          <w:lang w:val="sr-Latn-CS"/>
        </w:rPr>
        <w:t>Sporazum</w:t>
      </w:r>
      <w:r w:rsidR="007F3EC7" w:rsidRPr="007D08EB">
        <w:rPr>
          <w:rFonts w:cs="Arial"/>
          <w:sz w:val="23"/>
          <w:szCs w:val="23"/>
          <w:lang w:val="sr-Latn-CS"/>
        </w:rPr>
        <w:t xml:space="preserve"> </w:t>
      </w:r>
      <w:r>
        <w:rPr>
          <w:rFonts w:cs="Arial"/>
          <w:sz w:val="23"/>
          <w:szCs w:val="23"/>
          <w:lang w:val="sr-Latn-CS"/>
        </w:rPr>
        <w:t>o</w:t>
      </w:r>
      <w:r w:rsidR="007F3EC7" w:rsidRPr="007D08EB">
        <w:rPr>
          <w:rFonts w:cs="Arial"/>
          <w:sz w:val="23"/>
          <w:szCs w:val="23"/>
          <w:lang w:val="sr-Latn-CS"/>
        </w:rPr>
        <w:t xml:space="preserve"> </w:t>
      </w:r>
      <w:r>
        <w:rPr>
          <w:rFonts w:cs="Arial"/>
          <w:sz w:val="23"/>
          <w:szCs w:val="23"/>
          <w:lang w:val="sr-Latn-CS"/>
        </w:rPr>
        <w:t>sprovođenju</w:t>
      </w:r>
      <w:r w:rsidR="007F3EC7" w:rsidRPr="007D08EB">
        <w:rPr>
          <w:rFonts w:cs="Arial"/>
          <w:sz w:val="23"/>
          <w:szCs w:val="23"/>
          <w:lang w:val="sr-Latn-CS"/>
        </w:rPr>
        <w:t xml:space="preserve"> </w:t>
      </w:r>
      <w:r>
        <w:rPr>
          <w:rFonts w:cs="Arial"/>
          <w:sz w:val="23"/>
          <w:szCs w:val="23"/>
          <w:lang w:val="sr-Latn-CS"/>
        </w:rPr>
        <w:t>Projekta</w:t>
      </w:r>
      <w:r w:rsidR="007F3EC7" w:rsidRPr="007D08EB">
        <w:rPr>
          <w:rFonts w:cs="Arial"/>
          <w:sz w:val="23"/>
          <w:szCs w:val="23"/>
          <w:lang w:val="sr-Latn-CS"/>
        </w:rPr>
        <w:t>;</w:t>
      </w:r>
    </w:p>
    <w:p w:rsidR="007F3EC7" w:rsidRPr="007D08EB" w:rsidRDefault="007D08EB" w:rsidP="00BF0D9E">
      <w:pPr>
        <w:pStyle w:val="bcpara"/>
        <w:numPr>
          <w:ilvl w:val="0"/>
          <w:numId w:val="94"/>
        </w:numPr>
        <w:rPr>
          <w:rFonts w:cs="Arial"/>
          <w:sz w:val="23"/>
          <w:szCs w:val="23"/>
          <w:lang w:val="sr-Latn-CS"/>
        </w:rPr>
      </w:pPr>
      <w:r>
        <w:rPr>
          <w:rFonts w:cs="Arial"/>
          <w:sz w:val="23"/>
          <w:szCs w:val="23"/>
          <w:lang w:val="sr-Latn-CS"/>
        </w:rPr>
        <w:t>dokaz</w:t>
      </w:r>
      <w:r w:rsidR="007F3EC7" w:rsidRPr="007D08EB">
        <w:rPr>
          <w:rFonts w:cs="Arial"/>
          <w:sz w:val="23"/>
          <w:szCs w:val="23"/>
          <w:lang w:val="sr-Latn-CS"/>
        </w:rPr>
        <w:t xml:space="preserve"> </w:t>
      </w:r>
      <w:r>
        <w:rPr>
          <w:rFonts w:cs="Arial"/>
          <w:sz w:val="23"/>
          <w:szCs w:val="23"/>
          <w:lang w:val="sr-Latn-CS"/>
        </w:rPr>
        <w:t>da</w:t>
      </w:r>
      <w:r w:rsidR="007F3EC7" w:rsidRPr="007D08EB">
        <w:rPr>
          <w:rFonts w:cs="Arial"/>
          <w:sz w:val="23"/>
          <w:szCs w:val="23"/>
          <w:lang w:val="sr-Latn-CS"/>
        </w:rPr>
        <w:t xml:space="preserve"> </w:t>
      </w:r>
      <w:r>
        <w:rPr>
          <w:rFonts w:cs="Arial"/>
          <w:sz w:val="23"/>
          <w:szCs w:val="23"/>
          <w:lang w:val="sr-Latn-CS"/>
        </w:rPr>
        <w:t>je</w:t>
      </w:r>
      <w:r w:rsidR="007F3EC7" w:rsidRPr="007D08EB">
        <w:rPr>
          <w:rFonts w:cs="Arial"/>
          <w:sz w:val="23"/>
          <w:szCs w:val="23"/>
          <w:lang w:val="sr-Latn-CS"/>
        </w:rPr>
        <w:t xml:space="preserve"> </w:t>
      </w:r>
      <w:r>
        <w:rPr>
          <w:rFonts w:cs="Arial"/>
          <w:sz w:val="23"/>
          <w:szCs w:val="23"/>
          <w:lang w:val="sr-Latn-CS"/>
        </w:rPr>
        <w:t>zaključivanje</w:t>
      </w:r>
      <w:r w:rsidR="007F3EC7" w:rsidRPr="007D08EB">
        <w:rPr>
          <w:rFonts w:cs="Arial"/>
          <w:sz w:val="23"/>
          <w:szCs w:val="23"/>
          <w:lang w:val="sr-Latn-CS"/>
        </w:rPr>
        <w:t xml:space="preserve"> </w:t>
      </w:r>
      <w:r>
        <w:rPr>
          <w:rFonts w:cs="Arial"/>
          <w:sz w:val="23"/>
          <w:szCs w:val="23"/>
          <w:lang w:val="sr-Latn-CS"/>
        </w:rPr>
        <w:t>Sporazuma</w:t>
      </w:r>
      <w:r w:rsidR="007F3EC7" w:rsidRPr="007D08EB">
        <w:rPr>
          <w:rFonts w:cs="Arial"/>
          <w:sz w:val="23"/>
          <w:szCs w:val="23"/>
          <w:lang w:val="sr-Latn-CS"/>
        </w:rPr>
        <w:t xml:space="preserve"> </w:t>
      </w:r>
      <w:r>
        <w:rPr>
          <w:rFonts w:cs="Arial"/>
          <w:sz w:val="23"/>
          <w:szCs w:val="23"/>
          <w:lang w:val="sr-Latn-CS"/>
        </w:rPr>
        <w:t>o</w:t>
      </w:r>
      <w:r w:rsidR="007F3EC7" w:rsidRPr="007D08EB">
        <w:rPr>
          <w:rFonts w:cs="Arial"/>
          <w:sz w:val="23"/>
          <w:szCs w:val="23"/>
          <w:lang w:val="sr-Latn-CS"/>
        </w:rPr>
        <w:t xml:space="preserve"> </w:t>
      </w:r>
      <w:r>
        <w:rPr>
          <w:rFonts w:cs="Arial"/>
          <w:sz w:val="23"/>
          <w:szCs w:val="23"/>
          <w:lang w:val="sr-Latn-CS"/>
        </w:rPr>
        <w:t>sprovođenju</w:t>
      </w:r>
      <w:r w:rsidR="007F3EC7" w:rsidRPr="007D08EB">
        <w:rPr>
          <w:rFonts w:cs="Arial"/>
          <w:sz w:val="23"/>
          <w:szCs w:val="23"/>
          <w:lang w:val="sr-Latn-CS"/>
        </w:rPr>
        <w:t xml:space="preserve"> </w:t>
      </w:r>
      <w:r>
        <w:rPr>
          <w:rFonts w:cs="Arial"/>
          <w:sz w:val="23"/>
          <w:szCs w:val="23"/>
          <w:lang w:val="sr-Latn-CS"/>
        </w:rPr>
        <w:t>Projekta</w:t>
      </w:r>
      <w:r w:rsidR="007F3EC7" w:rsidRPr="007D08EB">
        <w:rPr>
          <w:rFonts w:cs="Arial"/>
          <w:sz w:val="23"/>
          <w:szCs w:val="23"/>
          <w:lang w:val="sr-Latn-CS"/>
        </w:rPr>
        <w:t xml:space="preserve"> </w:t>
      </w:r>
      <w:r>
        <w:rPr>
          <w:rFonts w:cs="Arial"/>
          <w:sz w:val="23"/>
          <w:szCs w:val="23"/>
          <w:lang w:val="sr-Latn-CS"/>
        </w:rPr>
        <w:t>propisno</w:t>
      </w:r>
      <w:r w:rsidR="007F3EC7" w:rsidRPr="007D08EB">
        <w:rPr>
          <w:rFonts w:cs="Arial"/>
          <w:sz w:val="23"/>
          <w:szCs w:val="23"/>
          <w:lang w:val="sr-Latn-CS"/>
        </w:rPr>
        <w:t xml:space="preserve"> </w:t>
      </w:r>
      <w:r>
        <w:rPr>
          <w:rFonts w:cs="Arial"/>
          <w:sz w:val="23"/>
          <w:szCs w:val="23"/>
          <w:lang w:val="sr-Latn-CS"/>
        </w:rPr>
        <w:t>odobreno</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da</w:t>
      </w:r>
      <w:r w:rsidR="007F3EC7" w:rsidRPr="007D08EB">
        <w:rPr>
          <w:rFonts w:cs="Arial"/>
          <w:sz w:val="23"/>
          <w:szCs w:val="23"/>
          <w:lang w:val="sr-Latn-CS"/>
        </w:rPr>
        <w:t xml:space="preserve"> </w:t>
      </w:r>
      <w:r>
        <w:rPr>
          <w:rFonts w:cs="Arial"/>
          <w:sz w:val="23"/>
          <w:szCs w:val="23"/>
          <w:lang w:val="sr-Latn-CS"/>
        </w:rPr>
        <w:t>su</w:t>
      </w:r>
      <w:r w:rsidR="007F3EC7" w:rsidRPr="007D08EB">
        <w:rPr>
          <w:rFonts w:cs="Arial"/>
          <w:sz w:val="23"/>
          <w:szCs w:val="23"/>
          <w:lang w:val="sr-Latn-CS"/>
        </w:rPr>
        <w:t xml:space="preserve"> </w:t>
      </w:r>
      <w:r>
        <w:rPr>
          <w:rFonts w:cs="Arial"/>
          <w:sz w:val="23"/>
          <w:szCs w:val="23"/>
          <w:lang w:val="sr-Latn-CS"/>
        </w:rPr>
        <w:t>potpisnici</w:t>
      </w:r>
      <w:r w:rsidR="007F3EC7" w:rsidRPr="007D08EB">
        <w:rPr>
          <w:rFonts w:cs="Arial"/>
          <w:sz w:val="23"/>
          <w:szCs w:val="23"/>
          <w:lang w:val="sr-Latn-CS"/>
        </w:rPr>
        <w:t xml:space="preserve"> </w:t>
      </w:r>
      <w:r>
        <w:rPr>
          <w:rFonts w:cs="Arial"/>
          <w:sz w:val="23"/>
          <w:szCs w:val="23"/>
          <w:lang w:val="sr-Latn-CS"/>
        </w:rPr>
        <w:t>Sporazuma</w:t>
      </w:r>
      <w:r w:rsidR="007F3EC7" w:rsidRPr="007D08EB">
        <w:rPr>
          <w:rFonts w:cs="Arial"/>
          <w:sz w:val="23"/>
          <w:szCs w:val="23"/>
          <w:lang w:val="sr-Latn-CS"/>
        </w:rPr>
        <w:t xml:space="preserve"> </w:t>
      </w:r>
      <w:r>
        <w:rPr>
          <w:rFonts w:cs="Arial"/>
          <w:sz w:val="23"/>
          <w:szCs w:val="23"/>
          <w:lang w:val="sr-Latn-CS"/>
        </w:rPr>
        <w:t>o</w:t>
      </w:r>
      <w:r w:rsidR="007F3EC7" w:rsidRPr="007D08EB">
        <w:rPr>
          <w:rFonts w:cs="Arial"/>
          <w:sz w:val="23"/>
          <w:szCs w:val="23"/>
          <w:lang w:val="sr-Latn-CS"/>
        </w:rPr>
        <w:t xml:space="preserve"> </w:t>
      </w:r>
      <w:r>
        <w:rPr>
          <w:rFonts w:cs="Arial"/>
          <w:sz w:val="23"/>
          <w:szCs w:val="23"/>
          <w:lang w:val="sr-Latn-CS"/>
        </w:rPr>
        <w:t>sprovođenju</w:t>
      </w:r>
      <w:r w:rsidR="007F3EC7" w:rsidRPr="007D08EB">
        <w:rPr>
          <w:rFonts w:cs="Arial"/>
          <w:sz w:val="23"/>
          <w:szCs w:val="23"/>
          <w:lang w:val="sr-Latn-CS"/>
        </w:rPr>
        <w:t xml:space="preserve"> </w:t>
      </w:r>
      <w:r>
        <w:rPr>
          <w:rFonts w:cs="Arial"/>
          <w:sz w:val="23"/>
          <w:szCs w:val="23"/>
          <w:lang w:val="sr-Latn-CS"/>
        </w:rPr>
        <w:t>Projekta</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ime</w:t>
      </w:r>
      <w:r w:rsidR="007F3EC7" w:rsidRPr="007D08EB">
        <w:rPr>
          <w:rFonts w:cs="Arial"/>
          <w:sz w:val="23"/>
          <w:szCs w:val="23"/>
          <w:lang w:val="sr-Latn-CS"/>
        </w:rPr>
        <w:t xml:space="preserve"> </w:t>
      </w:r>
      <w:r>
        <w:rPr>
          <w:rFonts w:cs="Arial"/>
          <w:sz w:val="23"/>
          <w:szCs w:val="23"/>
          <w:lang w:val="sr-Latn-CS"/>
        </w:rPr>
        <w:t>Promotera</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Krajnjeg</w:t>
      </w:r>
      <w:r w:rsidR="007F3EC7" w:rsidRPr="007D08EB">
        <w:rPr>
          <w:rFonts w:cs="Arial"/>
          <w:sz w:val="23"/>
          <w:szCs w:val="23"/>
          <w:lang w:val="sr-Latn-CS"/>
        </w:rPr>
        <w:t xml:space="preserve"> </w:t>
      </w:r>
      <w:r>
        <w:rPr>
          <w:rFonts w:cs="Arial"/>
          <w:sz w:val="23"/>
          <w:szCs w:val="23"/>
          <w:lang w:val="sr-Latn-CS"/>
        </w:rPr>
        <w:t>korisnika</w:t>
      </w:r>
      <w:r w:rsidR="007F3EC7" w:rsidRPr="007D08EB">
        <w:rPr>
          <w:rFonts w:cs="Arial"/>
          <w:sz w:val="23"/>
          <w:szCs w:val="23"/>
          <w:lang w:val="sr-Latn-CS"/>
        </w:rPr>
        <w:t xml:space="preserve">, </w:t>
      </w:r>
      <w:r>
        <w:rPr>
          <w:rFonts w:cs="Arial"/>
          <w:sz w:val="23"/>
          <w:szCs w:val="23"/>
          <w:lang w:val="sr-Latn-CS"/>
        </w:rPr>
        <w:t>propisno</w:t>
      </w:r>
      <w:r w:rsidR="007F3EC7" w:rsidRPr="007D08EB">
        <w:rPr>
          <w:rFonts w:cs="Arial"/>
          <w:sz w:val="23"/>
          <w:szCs w:val="23"/>
          <w:lang w:val="sr-Latn-CS"/>
        </w:rPr>
        <w:t xml:space="preserve"> </w:t>
      </w:r>
      <w:r>
        <w:rPr>
          <w:rFonts w:cs="Arial"/>
          <w:sz w:val="23"/>
          <w:szCs w:val="23"/>
          <w:lang w:val="sr-Latn-CS"/>
        </w:rPr>
        <w:t>ovlašćeni</w:t>
      </w:r>
      <w:r w:rsidR="007F3EC7" w:rsidRPr="007D08EB">
        <w:rPr>
          <w:rFonts w:cs="Arial"/>
          <w:sz w:val="23"/>
          <w:szCs w:val="23"/>
          <w:lang w:val="sr-Latn-CS"/>
        </w:rPr>
        <w:t xml:space="preserve"> </w:t>
      </w:r>
      <w:r>
        <w:rPr>
          <w:rFonts w:cs="Arial"/>
          <w:sz w:val="23"/>
          <w:szCs w:val="23"/>
          <w:lang w:val="sr-Latn-CS"/>
        </w:rPr>
        <w:t>da</w:t>
      </w:r>
      <w:r w:rsidR="007F3EC7" w:rsidRPr="007D08EB">
        <w:rPr>
          <w:rFonts w:cs="Arial"/>
          <w:sz w:val="23"/>
          <w:szCs w:val="23"/>
          <w:lang w:val="sr-Latn-CS"/>
        </w:rPr>
        <w:t xml:space="preserve"> </w:t>
      </w:r>
      <w:r>
        <w:rPr>
          <w:rFonts w:cs="Arial"/>
          <w:sz w:val="23"/>
          <w:szCs w:val="23"/>
          <w:lang w:val="sr-Latn-CS"/>
        </w:rPr>
        <w:t>to</w:t>
      </w:r>
      <w:r w:rsidR="007F3EC7" w:rsidRPr="007D08EB">
        <w:rPr>
          <w:rFonts w:cs="Arial"/>
          <w:sz w:val="23"/>
          <w:szCs w:val="23"/>
          <w:lang w:val="sr-Latn-CS"/>
        </w:rPr>
        <w:t xml:space="preserve"> </w:t>
      </w:r>
      <w:r>
        <w:rPr>
          <w:rFonts w:cs="Arial"/>
          <w:sz w:val="23"/>
          <w:szCs w:val="23"/>
          <w:lang w:val="sr-Latn-CS"/>
        </w:rPr>
        <w:t>učine</w:t>
      </w:r>
      <w:r w:rsidR="007F3EC7" w:rsidRPr="007D08EB">
        <w:rPr>
          <w:rFonts w:cs="Arial"/>
          <w:sz w:val="23"/>
          <w:szCs w:val="23"/>
          <w:lang w:val="sr-Latn-CS"/>
        </w:rPr>
        <w:t xml:space="preserve"> </w:t>
      </w:r>
      <w:r>
        <w:rPr>
          <w:rFonts w:cs="Arial"/>
          <w:sz w:val="23"/>
          <w:szCs w:val="23"/>
          <w:lang w:val="sr-Latn-CS"/>
        </w:rPr>
        <w:t>sa</w:t>
      </w:r>
      <w:r w:rsidR="007F3EC7" w:rsidRPr="007D08EB">
        <w:rPr>
          <w:rFonts w:cs="Arial"/>
          <w:sz w:val="23"/>
          <w:szCs w:val="23"/>
          <w:lang w:val="sr-Latn-CS"/>
        </w:rPr>
        <w:t xml:space="preserve"> </w:t>
      </w:r>
      <w:r>
        <w:rPr>
          <w:rFonts w:cs="Arial"/>
          <w:sz w:val="23"/>
          <w:szCs w:val="23"/>
          <w:lang w:val="sr-Latn-CS"/>
        </w:rPr>
        <w:t>uzorkom</w:t>
      </w:r>
      <w:r w:rsidR="007F3EC7" w:rsidRPr="007D08EB">
        <w:rPr>
          <w:rFonts w:cs="Arial"/>
          <w:sz w:val="23"/>
          <w:szCs w:val="23"/>
          <w:lang w:val="sr-Latn-CS"/>
        </w:rPr>
        <w:t xml:space="preserve"> </w:t>
      </w:r>
      <w:r>
        <w:rPr>
          <w:rFonts w:cs="Arial"/>
          <w:sz w:val="23"/>
          <w:szCs w:val="23"/>
          <w:lang w:val="sr-Latn-CS"/>
        </w:rPr>
        <w:t>potpisa</w:t>
      </w:r>
      <w:r w:rsidR="007F3EC7" w:rsidRPr="007D08EB">
        <w:rPr>
          <w:rFonts w:cs="Arial"/>
          <w:sz w:val="23"/>
          <w:szCs w:val="23"/>
          <w:lang w:val="sr-Latn-CS"/>
        </w:rPr>
        <w:t xml:space="preserve"> </w:t>
      </w:r>
      <w:r>
        <w:rPr>
          <w:rFonts w:cs="Arial"/>
          <w:sz w:val="23"/>
          <w:szCs w:val="23"/>
          <w:lang w:val="sr-Latn-CS"/>
        </w:rPr>
        <w:t>os</w:t>
      </w:r>
      <w:r w:rsidR="007F3EC7" w:rsidRPr="007D08EB">
        <w:rPr>
          <w:rFonts w:cs="Arial"/>
          <w:sz w:val="23"/>
          <w:szCs w:val="23"/>
          <w:lang w:val="sr-Latn-CS"/>
        </w:rPr>
        <w:t xml:space="preserve"> </w:t>
      </w:r>
      <w:r>
        <w:rPr>
          <w:rFonts w:cs="Arial"/>
          <w:sz w:val="23"/>
          <w:szCs w:val="23"/>
          <w:lang w:val="sr-Latn-CS"/>
        </w:rPr>
        <w:t>svakog</w:t>
      </w:r>
      <w:r w:rsidR="007F3EC7" w:rsidRPr="007D08EB">
        <w:rPr>
          <w:rFonts w:cs="Arial"/>
          <w:sz w:val="23"/>
          <w:szCs w:val="23"/>
          <w:lang w:val="sr-Latn-CS"/>
        </w:rPr>
        <w:t xml:space="preserve"> </w:t>
      </w:r>
      <w:r>
        <w:rPr>
          <w:rFonts w:cs="Arial"/>
          <w:sz w:val="23"/>
          <w:szCs w:val="23"/>
          <w:lang w:val="sr-Latn-CS"/>
        </w:rPr>
        <w:t>potpisnika</w:t>
      </w:r>
      <w:r w:rsidR="007F3EC7" w:rsidRPr="007D08EB">
        <w:rPr>
          <w:rFonts w:cs="Arial"/>
          <w:sz w:val="23"/>
          <w:szCs w:val="23"/>
          <w:lang w:val="sr-Latn-CS"/>
        </w:rPr>
        <w:t>;</w:t>
      </w:r>
    </w:p>
    <w:p w:rsidR="007F3EC7" w:rsidRPr="007D08EB" w:rsidRDefault="007D08EB" w:rsidP="00BF0D9E">
      <w:pPr>
        <w:pStyle w:val="bcpara"/>
        <w:numPr>
          <w:ilvl w:val="0"/>
          <w:numId w:val="94"/>
        </w:numPr>
        <w:rPr>
          <w:rFonts w:cs="Arial"/>
          <w:sz w:val="23"/>
          <w:szCs w:val="23"/>
          <w:lang w:val="sr-Latn-CS"/>
        </w:rPr>
      </w:pPr>
      <w:r>
        <w:rPr>
          <w:rFonts w:cs="Arial"/>
          <w:sz w:val="23"/>
          <w:szCs w:val="23"/>
          <w:lang w:val="sr-Latn-CS"/>
        </w:rPr>
        <w:t>dokaz</w:t>
      </w:r>
      <w:r w:rsidR="007F3EC7" w:rsidRPr="007D08EB">
        <w:rPr>
          <w:rFonts w:cs="Arial"/>
          <w:sz w:val="23"/>
          <w:szCs w:val="23"/>
          <w:lang w:val="sr-Latn-CS"/>
        </w:rPr>
        <w:t xml:space="preserve"> </w:t>
      </w:r>
      <w:r>
        <w:rPr>
          <w:rFonts w:cs="Arial"/>
          <w:sz w:val="23"/>
          <w:szCs w:val="23"/>
          <w:lang w:val="sr-Latn-CS"/>
        </w:rPr>
        <w:t>da</w:t>
      </w:r>
      <w:r w:rsidR="007F3EC7" w:rsidRPr="007D08EB">
        <w:rPr>
          <w:rFonts w:cs="Arial"/>
          <w:sz w:val="23"/>
          <w:szCs w:val="23"/>
          <w:lang w:val="sr-Latn-CS"/>
        </w:rPr>
        <w:t xml:space="preserve"> </w:t>
      </w:r>
      <w:r>
        <w:rPr>
          <w:rFonts w:cs="Arial"/>
          <w:sz w:val="23"/>
          <w:szCs w:val="23"/>
          <w:lang w:val="sr-Latn-CS"/>
        </w:rPr>
        <w:t>su</w:t>
      </w:r>
      <w:r w:rsidR="007F3EC7" w:rsidRPr="007D08EB">
        <w:rPr>
          <w:rFonts w:cs="Arial"/>
          <w:sz w:val="23"/>
          <w:szCs w:val="23"/>
          <w:lang w:val="sr-Latn-CS"/>
        </w:rPr>
        <w:t xml:space="preserve"> </w:t>
      </w:r>
      <w:r>
        <w:rPr>
          <w:rFonts w:cs="Arial"/>
          <w:sz w:val="23"/>
          <w:szCs w:val="23"/>
          <w:lang w:val="sr-Latn-CS"/>
        </w:rPr>
        <w:t>dobijene</w:t>
      </w:r>
      <w:r w:rsidR="007F3EC7" w:rsidRPr="007D08EB">
        <w:rPr>
          <w:rFonts w:cs="Arial"/>
          <w:sz w:val="23"/>
          <w:szCs w:val="23"/>
          <w:lang w:val="sr-Latn-CS"/>
        </w:rPr>
        <w:t xml:space="preserve"> </w:t>
      </w:r>
      <w:r>
        <w:rPr>
          <w:rFonts w:cs="Arial"/>
          <w:sz w:val="23"/>
          <w:szCs w:val="23"/>
          <w:lang w:val="sr-Latn-CS"/>
        </w:rPr>
        <w:t>sve</w:t>
      </w:r>
      <w:r w:rsidR="007F3EC7" w:rsidRPr="007D08EB">
        <w:rPr>
          <w:rFonts w:cs="Arial"/>
          <w:sz w:val="23"/>
          <w:szCs w:val="23"/>
          <w:lang w:val="sr-Latn-CS"/>
        </w:rPr>
        <w:t xml:space="preserve"> </w:t>
      </w:r>
      <w:r>
        <w:rPr>
          <w:rFonts w:cs="Arial"/>
          <w:sz w:val="23"/>
          <w:szCs w:val="23"/>
          <w:lang w:val="sr-Latn-CS"/>
        </w:rPr>
        <w:t>saglasnosti</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pogledu</w:t>
      </w:r>
      <w:r w:rsidR="007F3EC7" w:rsidRPr="007D08EB">
        <w:rPr>
          <w:rFonts w:cs="Arial"/>
          <w:sz w:val="23"/>
          <w:szCs w:val="23"/>
          <w:lang w:val="sr-Latn-CS"/>
        </w:rPr>
        <w:t xml:space="preserve"> </w:t>
      </w:r>
      <w:r>
        <w:rPr>
          <w:rFonts w:cs="Arial"/>
          <w:sz w:val="23"/>
          <w:szCs w:val="23"/>
          <w:lang w:val="sr-Latn-CS"/>
        </w:rPr>
        <w:t>devizne</w:t>
      </w:r>
      <w:r w:rsidR="007F3EC7" w:rsidRPr="007D08EB">
        <w:rPr>
          <w:rFonts w:cs="Arial"/>
          <w:sz w:val="23"/>
          <w:szCs w:val="23"/>
          <w:lang w:val="sr-Latn-CS"/>
        </w:rPr>
        <w:t xml:space="preserve"> </w:t>
      </w:r>
      <w:r>
        <w:rPr>
          <w:rFonts w:cs="Arial"/>
          <w:sz w:val="23"/>
          <w:szCs w:val="23"/>
          <w:lang w:val="sr-Latn-CS"/>
        </w:rPr>
        <w:t>kontrole</w:t>
      </w:r>
      <w:r w:rsidR="007F3EC7" w:rsidRPr="007D08EB">
        <w:rPr>
          <w:rFonts w:cs="Arial"/>
          <w:sz w:val="23"/>
          <w:szCs w:val="23"/>
          <w:lang w:val="sr-Latn-CS"/>
        </w:rPr>
        <w:t xml:space="preserve"> </w:t>
      </w:r>
      <w:r>
        <w:rPr>
          <w:rFonts w:cs="Arial"/>
          <w:sz w:val="23"/>
          <w:szCs w:val="23"/>
          <w:lang w:val="sr-Latn-CS"/>
        </w:rPr>
        <w:t>koje</w:t>
      </w:r>
      <w:r w:rsidR="007F3EC7" w:rsidRPr="007D08EB">
        <w:rPr>
          <w:rFonts w:cs="Arial"/>
          <w:sz w:val="23"/>
          <w:szCs w:val="23"/>
          <w:lang w:val="sr-Latn-CS"/>
        </w:rPr>
        <w:t xml:space="preserve"> </w:t>
      </w:r>
      <w:r>
        <w:rPr>
          <w:rFonts w:cs="Arial"/>
          <w:sz w:val="23"/>
          <w:szCs w:val="23"/>
          <w:lang w:val="sr-Latn-CS"/>
        </w:rPr>
        <w:t>je</w:t>
      </w:r>
      <w:r w:rsidR="007F3EC7" w:rsidRPr="007D08EB">
        <w:rPr>
          <w:rFonts w:cs="Arial"/>
          <w:sz w:val="23"/>
          <w:szCs w:val="23"/>
          <w:lang w:val="sr-Latn-CS"/>
        </w:rPr>
        <w:t xml:space="preserve"> </w:t>
      </w:r>
      <w:r>
        <w:rPr>
          <w:rFonts w:cs="Arial"/>
          <w:sz w:val="23"/>
          <w:szCs w:val="23"/>
          <w:lang w:val="sr-Latn-CS"/>
        </w:rPr>
        <w:t>definisala</w:t>
      </w:r>
      <w:r w:rsidR="007F3EC7" w:rsidRPr="007D08EB">
        <w:rPr>
          <w:rFonts w:cs="Arial"/>
          <w:sz w:val="23"/>
          <w:szCs w:val="23"/>
          <w:lang w:val="sr-Latn-CS"/>
        </w:rPr>
        <w:t xml:space="preserve"> </w:t>
      </w:r>
      <w:r>
        <w:rPr>
          <w:rFonts w:cs="Arial"/>
          <w:sz w:val="23"/>
          <w:szCs w:val="23"/>
          <w:lang w:val="sr-Latn-CS"/>
        </w:rPr>
        <w:t>banka</w:t>
      </w:r>
      <w:r w:rsidR="007F3EC7" w:rsidRPr="007D08EB">
        <w:rPr>
          <w:rFonts w:cs="Arial"/>
          <w:sz w:val="23"/>
          <w:szCs w:val="23"/>
          <w:lang w:val="sr-Latn-CS"/>
        </w:rPr>
        <w:t xml:space="preserve"> </w:t>
      </w:r>
      <w:r>
        <w:rPr>
          <w:rFonts w:cs="Arial"/>
          <w:sz w:val="23"/>
          <w:szCs w:val="23"/>
          <w:lang w:val="sr-Latn-CS"/>
        </w:rPr>
        <w:t>ili</w:t>
      </w:r>
      <w:r w:rsidR="007F3EC7" w:rsidRPr="007D08EB">
        <w:rPr>
          <w:rFonts w:cs="Arial"/>
          <w:sz w:val="23"/>
          <w:szCs w:val="23"/>
          <w:lang w:val="sr-Latn-CS"/>
        </w:rPr>
        <w:t xml:space="preserve"> </w:t>
      </w:r>
      <w:r>
        <w:rPr>
          <w:rFonts w:cs="Arial"/>
          <w:sz w:val="23"/>
          <w:szCs w:val="23"/>
          <w:lang w:val="sr-Latn-CS"/>
        </w:rPr>
        <w:t>su</w:t>
      </w:r>
      <w:r w:rsidR="007F3EC7" w:rsidRPr="007D08EB">
        <w:rPr>
          <w:rFonts w:cs="Arial"/>
          <w:sz w:val="23"/>
          <w:szCs w:val="23"/>
          <w:lang w:val="sr-Latn-CS"/>
        </w:rPr>
        <w:t xml:space="preserve"> </w:t>
      </w:r>
      <w:r>
        <w:rPr>
          <w:rFonts w:cs="Arial"/>
          <w:sz w:val="23"/>
          <w:szCs w:val="23"/>
          <w:lang w:val="sr-Latn-CS"/>
        </w:rPr>
        <w:t>navedene</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pravnom</w:t>
      </w:r>
      <w:r w:rsidR="007F3EC7" w:rsidRPr="007D08EB">
        <w:rPr>
          <w:rFonts w:cs="Arial"/>
          <w:sz w:val="23"/>
          <w:szCs w:val="23"/>
          <w:lang w:val="sr-Latn-CS"/>
        </w:rPr>
        <w:t xml:space="preserve"> </w:t>
      </w:r>
      <w:r>
        <w:rPr>
          <w:rFonts w:cs="Arial"/>
          <w:sz w:val="23"/>
          <w:szCs w:val="23"/>
          <w:lang w:val="sr-Latn-CS"/>
        </w:rPr>
        <w:t>mišljenju</w:t>
      </w:r>
      <w:r w:rsidR="007F3EC7" w:rsidRPr="007D08EB">
        <w:rPr>
          <w:rFonts w:cs="Arial"/>
          <w:sz w:val="23"/>
          <w:szCs w:val="23"/>
          <w:lang w:val="sr-Latn-CS"/>
        </w:rPr>
        <w:t xml:space="preserve"> </w:t>
      </w:r>
      <w:r>
        <w:rPr>
          <w:rFonts w:cs="Arial"/>
          <w:sz w:val="23"/>
          <w:szCs w:val="23"/>
          <w:lang w:val="sr-Latn-CS"/>
        </w:rPr>
        <w:t>izdatog</w:t>
      </w:r>
      <w:r w:rsidR="007F3EC7" w:rsidRPr="007D08EB">
        <w:rPr>
          <w:rFonts w:cs="Arial"/>
          <w:sz w:val="23"/>
          <w:szCs w:val="23"/>
          <w:lang w:val="sr-Latn-CS"/>
        </w:rPr>
        <w:t xml:space="preserve"> </w:t>
      </w:r>
      <w:r>
        <w:rPr>
          <w:rFonts w:cs="Arial"/>
          <w:sz w:val="23"/>
          <w:szCs w:val="23"/>
          <w:lang w:val="sr-Latn-CS"/>
        </w:rPr>
        <w:t>po</w:t>
      </w:r>
      <w:r w:rsidR="007F3EC7" w:rsidRPr="007D08EB">
        <w:rPr>
          <w:rFonts w:cs="Arial"/>
          <w:sz w:val="23"/>
          <w:szCs w:val="23"/>
          <w:lang w:val="sr-Latn-CS"/>
        </w:rPr>
        <w:t xml:space="preserve"> </w:t>
      </w:r>
      <w:r>
        <w:rPr>
          <w:rFonts w:cs="Arial"/>
          <w:sz w:val="23"/>
          <w:szCs w:val="23"/>
          <w:lang w:val="sr-Latn-CS"/>
        </w:rPr>
        <w:t>stavu</w:t>
      </w:r>
      <w:r w:rsidR="007F3EC7" w:rsidRPr="007D08EB">
        <w:rPr>
          <w:rFonts w:cs="Arial"/>
          <w:sz w:val="23"/>
          <w:szCs w:val="23"/>
          <w:lang w:val="sr-Latn-CS"/>
        </w:rPr>
        <w:t xml:space="preserve"> (iii) </w:t>
      </w:r>
      <w:r>
        <w:rPr>
          <w:rFonts w:cs="Arial"/>
          <w:sz w:val="23"/>
          <w:szCs w:val="23"/>
          <w:lang w:val="sr-Latn-CS"/>
        </w:rPr>
        <w:t>iznad</w:t>
      </w:r>
      <w:r w:rsidR="007F3EC7" w:rsidRPr="007D08EB">
        <w:rPr>
          <w:rFonts w:cs="Arial"/>
          <w:sz w:val="23"/>
          <w:szCs w:val="23"/>
          <w:lang w:val="sr-Latn-CS"/>
        </w:rPr>
        <w:t xml:space="preserve">, </w:t>
      </w:r>
      <w:r>
        <w:rPr>
          <w:rFonts w:cs="Arial"/>
          <w:sz w:val="23"/>
          <w:szCs w:val="23"/>
          <w:lang w:val="sr-Latn-CS"/>
        </w:rPr>
        <w:t>kao</w:t>
      </w:r>
      <w:r w:rsidR="007F3EC7" w:rsidRPr="007D08EB">
        <w:rPr>
          <w:rFonts w:cs="Arial"/>
          <w:sz w:val="23"/>
          <w:szCs w:val="23"/>
          <w:lang w:val="sr-Latn-CS"/>
        </w:rPr>
        <w:t xml:space="preserve"> </w:t>
      </w:r>
      <w:r>
        <w:rPr>
          <w:rFonts w:cs="Arial"/>
          <w:sz w:val="23"/>
          <w:szCs w:val="23"/>
          <w:lang w:val="sr-Latn-CS"/>
        </w:rPr>
        <w:t>neophodne</w:t>
      </w:r>
      <w:r w:rsidR="007F3EC7" w:rsidRPr="007D08EB">
        <w:rPr>
          <w:rFonts w:cs="Arial"/>
          <w:sz w:val="23"/>
          <w:szCs w:val="23"/>
          <w:lang w:val="sr-Latn-CS"/>
        </w:rPr>
        <w:t xml:space="preserve"> </w:t>
      </w:r>
      <w:r>
        <w:rPr>
          <w:rFonts w:cs="Arial"/>
          <w:sz w:val="23"/>
          <w:szCs w:val="23"/>
          <w:lang w:val="sr-Latn-CS"/>
        </w:rPr>
        <w:t>kako</w:t>
      </w:r>
      <w:r w:rsidR="007F3EC7" w:rsidRPr="007D08EB">
        <w:rPr>
          <w:rFonts w:cs="Arial"/>
          <w:sz w:val="23"/>
          <w:szCs w:val="23"/>
          <w:lang w:val="sr-Latn-CS"/>
        </w:rPr>
        <w:t xml:space="preserve"> </w:t>
      </w:r>
      <w:r>
        <w:rPr>
          <w:rFonts w:cs="Arial"/>
          <w:sz w:val="23"/>
          <w:szCs w:val="23"/>
          <w:lang w:val="sr-Latn-CS"/>
        </w:rPr>
        <w:t>bi</w:t>
      </w:r>
      <w:r w:rsidR="007F3EC7" w:rsidRPr="007D08EB">
        <w:rPr>
          <w:rFonts w:cs="Arial"/>
          <w:sz w:val="23"/>
          <w:szCs w:val="23"/>
          <w:lang w:val="sr-Latn-CS"/>
        </w:rPr>
        <w:t xml:space="preserve"> </w:t>
      </w:r>
      <w:r>
        <w:rPr>
          <w:rFonts w:cs="Arial"/>
          <w:sz w:val="23"/>
          <w:szCs w:val="23"/>
          <w:lang w:val="sr-Latn-CS"/>
        </w:rPr>
        <w:t>se</w:t>
      </w:r>
      <w:r w:rsidR="007F3EC7" w:rsidRPr="007D08EB">
        <w:rPr>
          <w:rFonts w:cs="Arial"/>
          <w:sz w:val="23"/>
          <w:szCs w:val="23"/>
          <w:lang w:val="sr-Latn-CS"/>
        </w:rPr>
        <w:t xml:space="preserve"> </w:t>
      </w:r>
      <w:r>
        <w:rPr>
          <w:rFonts w:cs="Arial"/>
          <w:sz w:val="23"/>
          <w:szCs w:val="23"/>
          <w:lang w:val="sr-Latn-CS"/>
        </w:rPr>
        <w:t>Zajmoprimcu</w:t>
      </w:r>
      <w:r w:rsidR="007F3EC7" w:rsidRPr="007D08EB">
        <w:rPr>
          <w:rFonts w:cs="Arial"/>
          <w:sz w:val="23"/>
          <w:szCs w:val="23"/>
          <w:lang w:val="sr-Latn-CS"/>
        </w:rPr>
        <w:t xml:space="preserve"> </w:t>
      </w:r>
      <w:r>
        <w:rPr>
          <w:rFonts w:cs="Arial"/>
          <w:sz w:val="23"/>
          <w:szCs w:val="23"/>
          <w:lang w:val="sr-Latn-CS"/>
        </w:rPr>
        <w:t>dozvolio</w:t>
      </w:r>
      <w:r w:rsidR="007F3EC7" w:rsidRPr="007D08EB">
        <w:rPr>
          <w:rFonts w:cs="Arial"/>
          <w:sz w:val="23"/>
          <w:szCs w:val="23"/>
          <w:lang w:val="sr-Latn-CS"/>
        </w:rPr>
        <w:t xml:space="preserve"> </w:t>
      </w:r>
      <w:r>
        <w:rPr>
          <w:rFonts w:cs="Arial"/>
          <w:sz w:val="23"/>
          <w:szCs w:val="23"/>
          <w:lang w:val="sr-Latn-CS"/>
        </w:rPr>
        <w:t>prijem</w:t>
      </w:r>
      <w:r w:rsidR="007F3EC7" w:rsidRPr="007D08EB">
        <w:rPr>
          <w:rFonts w:cs="Arial"/>
          <w:sz w:val="23"/>
          <w:szCs w:val="23"/>
          <w:lang w:val="sr-Latn-CS"/>
        </w:rPr>
        <w:t xml:space="preserve"> </w:t>
      </w:r>
      <w:r>
        <w:rPr>
          <w:rFonts w:cs="Arial"/>
          <w:sz w:val="23"/>
          <w:szCs w:val="23"/>
          <w:lang w:val="sr-Latn-CS"/>
        </w:rPr>
        <w:t>isplata</w:t>
      </w:r>
      <w:r w:rsidR="007F3EC7" w:rsidRPr="007D08EB">
        <w:rPr>
          <w:rFonts w:cs="Arial"/>
          <w:sz w:val="23"/>
          <w:szCs w:val="23"/>
          <w:lang w:val="sr-Latn-CS"/>
        </w:rPr>
        <w:t xml:space="preserve"> </w:t>
      </w:r>
      <w:r>
        <w:rPr>
          <w:rFonts w:cs="Arial"/>
          <w:sz w:val="23"/>
          <w:szCs w:val="23"/>
          <w:lang w:val="sr-Latn-CS"/>
        </w:rPr>
        <w:lastRenderedPageBreak/>
        <w:t>kako</w:t>
      </w:r>
      <w:r w:rsidR="007F3EC7" w:rsidRPr="007D08EB">
        <w:rPr>
          <w:rFonts w:cs="Arial"/>
          <w:sz w:val="23"/>
          <w:szCs w:val="23"/>
          <w:lang w:val="sr-Latn-CS"/>
        </w:rPr>
        <w:t xml:space="preserve"> </w:t>
      </w:r>
      <w:r>
        <w:rPr>
          <w:rFonts w:cs="Arial"/>
          <w:sz w:val="23"/>
          <w:szCs w:val="23"/>
          <w:lang w:val="sr-Latn-CS"/>
        </w:rPr>
        <w:t>je</w:t>
      </w:r>
      <w:r w:rsidR="007F3EC7" w:rsidRPr="007D08EB">
        <w:rPr>
          <w:rFonts w:cs="Arial"/>
          <w:sz w:val="23"/>
          <w:szCs w:val="23"/>
          <w:lang w:val="sr-Latn-CS"/>
        </w:rPr>
        <w:t xml:space="preserve"> </w:t>
      </w:r>
      <w:r>
        <w:rPr>
          <w:rFonts w:cs="Arial"/>
          <w:sz w:val="23"/>
          <w:szCs w:val="23"/>
          <w:lang w:val="sr-Latn-CS"/>
        </w:rPr>
        <w:t>predviđeno</w:t>
      </w:r>
      <w:r w:rsidR="007F3EC7" w:rsidRPr="007D08EB">
        <w:rPr>
          <w:rFonts w:cs="Arial"/>
          <w:sz w:val="23"/>
          <w:szCs w:val="23"/>
          <w:lang w:val="sr-Latn-CS"/>
        </w:rPr>
        <w:t xml:space="preserve"> </w:t>
      </w:r>
      <w:r>
        <w:rPr>
          <w:rFonts w:cs="Arial"/>
          <w:sz w:val="23"/>
          <w:szCs w:val="23"/>
          <w:lang w:val="sr-Latn-CS"/>
        </w:rPr>
        <w:t>ovim</w:t>
      </w:r>
      <w:r w:rsidR="007F3EC7" w:rsidRPr="007D08EB">
        <w:rPr>
          <w:rFonts w:cs="Arial"/>
          <w:sz w:val="23"/>
          <w:szCs w:val="23"/>
          <w:lang w:val="sr-Latn-CS"/>
        </w:rPr>
        <w:t xml:space="preserve"> </w:t>
      </w:r>
      <w:r>
        <w:rPr>
          <w:rFonts w:cs="Arial"/>
          <w:sz w:val="23"/>
          <w:szCs w:val="23"/>
          <w:lang w:val="sr-Latn-CS"/>
        </w:rPr>
        <w:t>ugovorom</w:t>
      </w:r>
      <w:r w:rsidR="007F3EC7" w:rsidRPr="007D08EB">
        <w:rPr>
          <w:rFonts w:cs="Arial"/>
          <w:sz w:val="23"/>
          <w:szCs w:val="23"/>
          <w:lang w:val="sr-Latn-CS"/>
        </w:rPr>
        <w:t xml:space="preserve">, </w:t>
      </w:r>
      <w:r>
        <w:rPr>
          <w:rFonts w:cs="Arial"/>
          <w:sz w:val="23"/>
          <w:szCs w:val="23"/>
          <w:lang w:val="sr-Latn-CS"/>
        </w:rPr>
        <w:t>kao</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otplata</w:t>
      </w:r>
      <w:r w:rsidR="007F3EC7" w:rsidRPr="007D08EB">
        <w:rPr>
          <w:rFonts w:cs="Arial"/>
          <w:sz w:val="23"/>
          <w:szCs w:val="23"/>
          <w:lang w:val="sr-Latn-CS"/>
        </w:rPr>
        <w:t xml:space="preserve"> </w:t>
      </w:r>
      <w:r>
        <w:rPr>
          <w:rFonts w:cs="Arial"/>
          <w:sz w:val="23"/>
          <w:szCs w:val="23"/>
          <w:lang w:val="sr-Latn-CS"/>
        </w:rPr>
        <w:t>Zajma</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plaćanje</w:t>
      </w:r>
      <w:r w:rsidR="007F3EC7" w:rsidRPr="007D08EB">
        <w:rPr>
          <w:rFonts w:cs="Arial"/>
          <w:sz w:val="23"/>
          <w:szCs w:val="23"/>
          <w:lang w:val="sr-Latn-CS"/>
        </w:rPr>
        <w:t xml:space="preserve"> </w:t>
      </w:r>
      <w:r>
        <w:rPr>
          <w:rFonts w:cs="Arial"/>
          <w:sz w:val="23"/>
          <w:szCs w:val="23"/>
          <w:lang w:val="sr-Latn-CS"/>
        </w:rPr>
        <w:t>kamate</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svih</w:t>
      </w:r>
      <w:r w:rsidR="007F3EC7" w:rsidRPr="007D08EB">
        <w:rPr>
          <w:rFonts w:cs="Arial"/>
          <w:sz w:val="23"/>
          <w:szCs w:val="23"/>
          <w:lang w:val="sr-Latn-CS"/>
        </w:rPr>
        <w:t xml:space="preserve"> </w:t>
      </w:r>
      <w:r>
        <w:rPr>
          <w:rFonts w:cs="Arial"/>
          <w:sz w:val="23"/>
          <w:szCs w:val="23"/>
          <w:lang w:val="sr-Latn-CS"/>
        </w:rPr>
        <w:t>ostalih</w:t>
      </w:r>
      <w:r w:rsidR="007F3EC7" w:rsidRPr="007D08EB">
        <w:rPr>
          <w:rFonts w:cs="Arial"/>
          <w:sz w:val="23"/>
          <w:szCs w:val="23"/>
          <w:lang w:val="sr-Latn-CS"/>
        </w:rPr>
        <w:t xml:space="preserve"> </w:t>
      </w:r>
      <w:r>
        <w:rPr>
          <w:rFonts w:cs="Arial"/>
          <w:sz w:val="23"/>
          <w:szCs w:val="23"/>
          <w:lang w:val="sr-Latn-CS"/>
        </w:rPr>
        <w:t>iznosa</w:t>
      </w:r>
      <w:r w:rsidR="007F3EC7" w:rsidRPr="007D08EB">
        <w:rPr>
          <w:rFonts w:cs="Arial"/>
          <w:sz w:val="23"/>
          <w:szCs w:val="23"/>
          <w:lang w:val="sr-Latn-CS"/>
        </w:rPr>
        <w:t xml:space="preserve"> </w:t>
      </w:r>
      <w:r>
        <w:rPr>
          <w:rFonts w:cs="Arial"/>
          <w:sz w:val="23"/>
          <w:szCs w:val="23"/>
          <w:lang w:val="sr-Latn-CS"/>
        </w:rPr>
        <w:t>koji</w:t>
      </w:r>
      <w:r w:rsidR="007F3EC7" w:rsidRPr="007D08EB">
        <w:rPr>
          <w:rFonts w:cs="Arial"/>
          <w:sz w:val="23"/>
          <w:szCs w:val="23"/>
          <w:lang w:val="sr-Latn-CS"/>
        </w:rPr>
        <w:t xml:space="preserve"> </w:t>
      </w:r>
      <w:r>
        <w:rPr>
          <w:rFonts w:cs="Arial"/>
          <w:sz w:val="23"/>
          <w:szCs w:val="23"/>
          <w:lang w:val="sr-Latn-CS"/>
        </w:rPr>
        <w:t>dospevaju</w:t>
      </w:r>
      <w:r w:rsidR="007F3EC7" w:rsidRPr="007D08EB">
        <w:rPr>
          <w:rFonts w:cs="Arial"/>
          <w:sz w:val="23"/>
          <w:szCs w:val="23"/>
          <w:lang w:val="sr-Latn-CS"/>
        </w:rPr>
        <w:t xml:space="preserve"> </w:t>
      </w:r>
      <w:r>
        <w:rPr>
          <w:rFonts w:cs="Arial"/>
          <w:sz w:val="23"/>
          <w:szCs w:val="23"/>
          <w:lang w:val="sr-Latn-CS"/>
        </w:rPr>
        <w:t>po</w:t>
      </w:r>
      <w:r w:rsidR="007F3EC7" w:rsidRPr="007D08EB">
        <w:rPr>
          <w:rFonts w:cs="Arial"/>
          <w:sz w:val="23"/>
          <w:szCs w:val="23"/>
          <w:lang w:val="sr-Latn-CS"/>
        </w:rPr>
        <w:t xml:space="preserve"> </w:t>
      </w:r>
      <w:r>
        <w:rPr>
          <w:rFonts w:cs="Arial"/>
          <w:sz w:val="23"/>
          <w:szCs w:val="23"/>
          <w:lang w:val="sr-Latn-CS"/>
        </w:rPr>
        <w:t>ovom</w:t>
      </w:r>
      <w:r w:rsidR="007F3EC7" w:rsidRPr="007D08EB">
        <w:rPr>
          <w:rFonts w:cs="Arial"/>
          <w:sz w:val="23"/>
          <w:szCs w:val="23"/>
          <w:lang w:val="sr-Latn-CS"/>
        </w:rPr>
        <w:t xml:space="preserve"> </w:t>
      </w:r>
      <w:r>
        <w:rPr>
          <w:rFonts w:cs="Arial"/>
          <w:sz w:val="23"/>
          <w:szCs w:val="23"/>
          <w:lang w:val="sr-Latn-CS"/>
        </w:rPr>
        <w:t>ugovoru</w:t>
      </w:r>
      <w:r w:rsidR="007F3EC7" w:rsidRPr="007D08EB">
        <w:rPr>
          <w:rFonts w:cs="Arial"/>
          <w:sz w:val="23"/>
          <w:szCs w:val="23"/>
          <w:lang w:val="sr-Latn-CS"/>
        </w:rPr>
        <w:t xml:space="preserve">; </w:t>
      </w:r>
      <w:r>
        <w:rPr>
          <w:rFonts w:cs="Arial"/>
          <w:sz w:val="23"/>
          <w:szCs w:val="23"/>
          <w:lang w:val="sr-Latn-CS"/>
        </w:rPr>
        <w:t>i</w:t>
      </w:r>
    </w:p>
    <w:p w:rsidR="007F3EC7" w:rsidRPr="007D08EB" w:rsidRDefault="007F3EC7" w:rsidP="00BF0D9E">
      <w:pPr>
        <w:pStyle w:val="bcparaa"/>
        <w:numPr>
          <w:ilvl w:val="0"/>
          <w:numId w:val="94"/>
        </w:numPr>
        <w:ind w:left="1620"/>
        <w:rPr>
          <w:rFonts w:cs="Arial"/>
          <w:sz w:val="23"/>
          <w:szCs w:val="23"/>
          <w:lang w:val="sr-Latn-CS"/>
        </w:rPr>
      </w:pP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je</w:t>
      </w:r>
      <w:r w:rsidRPr="007D08EB">
        <w:rPr>
          <w:rFonts w:cs="Arial"/>
          <w:sz w:val="23"/>
          <w:szCs w:val="23"/>
          <w:lang w:val="sr-Latn-CS"/>
        </w:rPr>
        <w:t xml:space="preserve"> </w:t>
      </w:r>
      <w:r w:rsidR="007D08EB">
        <w:rPr>
          <w:rFonts w:cs="Arial"/>
          <w:sz w:val="23"/>
          <w:szCs w:val="23"/>
          <w:lang w:val="sr-Latn-CS"/>
        </w:rPr>
        <w:t>Zajmoprimac</w:t>
      </w:r>
      <w:r w:rsidRPr="007D08EB">
        <w:rPr>
          <w:rFonts w:cs="Arial"/>
          <w:sz w:val="23"/>
          <w:szCs w:val="23"/>
          <w:lang w:val="sr-Latn-CS"/>
        </w:rPr>
        <w:t xml:space="preserve"> </w:t>
      </w:r>
      <w:r w:rsidR="007D08EB">
        <w:rPr>
          <w:rFonts w:cs="Arial"/>
          <w:sz w:val="23"/>
          <w:szCs w:val="23"/>
          <w:lang w:val="sr-Latn-CS"/>
        </w:rPr>
        <w:t>preduzeo</w:t>
      </w:r>
      <w:r w:rsidRPr="007D08EB">
        <w:rPr>
          <w:rFonts w:cs="Arial"/>
          <w:sz w:val="23"/>
          <w:szCs w:val="23"/>
          <w:lang w:val="sr-Latn-CS"/>
        </w:rPr>
        <w:t xml:space="preserve"> </w:t>
      </w:r>
      <w:r w:rsidR="007D08EB">
        <w:rPr>
          <w:rFonts w:cs="Arial"/>
          <w:sz w:val="23"/>
          <w:szCs w:val="23"/>
          <w:lang w:val="sr-Latn-CS"/>
        </w:rPr>
        <w:t>sve</w:t>
      </w:r>
      <w:r w:rsidRPr="007D08EB">
        <w:rPr>
          <w:rFonts w:cs="Arial"/>
          <w:sz w:val="23"/>
          <w:szCs w:val="23"/>
          <w:lang w:val="sr-Latn-CS"/>
        </w:rPr>
        <w:t xml:space="preserve"> </w:t>
      </w:r>
      <w:r w:rsidR="007D08EB">
        <w:rPr>
          <w:rFonts w:cs="Arial"/>
          <w:sz w:val="23"/>
          <w:szCs w:val="23"/>
          <w:lang w:val="sr-Latn-CS"/>
        </w:rPr>
        <w:t>aktivnosti</w:t>
      </w:r>
      <w:r w:rsidRPr="007D08EB">
        <w:rPr>
          <w:rFonts w:cs="Arial"/>
          <w:sz w:val="23"/>
          <w:szCs w:val="23"/>
          <w:lang w:val="sr-Latn-CS"/>
        </w:rPr>
        <w:t xml:space="preserve"> </w:t>
      </w:r>
      <w:r w:rsidR="007D08EB">
        <w:rPr>
          <w:rFonts w:cs="Arial"/>
          <w:sz w:val="23"/>
          <w:szCs w:val="23"/>
          <w:lang w:val="sr-Latn-CS"/>
        </w:rPr>
        <w:t>neophodne</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izuzimanje</w:t>
      </w:r>
      <w:r w:rsidRPr="007D08EB">
        <w:rPr>
          <w:rFonts w:cs="Arial"/>
          <w:sz w:val="23"/>
          <w:szCs w:val="23"/>
          <w:lang w:val="sr-Latn-CS"/>
        </w:rPr>
        <w:t xml:space="preserve"> </w:t>
      </w:r>
      <w:r w:rsidR="007D08EB">
        <w:rPr>
          <w:rFonts w:cs="Arial"/>
          <w:sz w:val="23"/>
          <w:szCs w:val="23"/>
          <w:lang w:val="sr-Latn-CS"/>
        </w:rPr>
        <w:t>od</w:t>
      </w:r>
      <w:r w:rsidRPr="007D08EB">
        <w:rPr>
          <w:rFonts w:cs="Arial"/>
          <w:sz w:val="23"/>
          <w:szCs w:val="23"/>
          <w:lang w:val="sr-Latn-CS"/>
        </w:rPr>
        <w:t xml:space="preserve"> </w:t>
      </w:r>
      <w:r w:rsidR="007D08EB">
        <w:rPr>
          <w:rFonts w:cs="Arial"/>
          <w:sz w:val="23"/>
          <w:szCs w:val="23"/>
          <w:lang w:val="sr-Latn-CS"/>
        </w:rPr>
        <w:t>oporezivanja</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sva</w:t>
      </w:r>
      <w:r w:rsidRPr="007D08EB">
        <w:rPr>
          <w:rFonts w:cs="Arial"/>
          <w:sz w:val="23"/>
          <w:szCs w:val="23"/>
          <w:lang w:val="sr-Latn-CS"/>
        </w:rPr>
        <w:t xml:space="preserve"> </w:t>
      </w:r>
      <w:r w:rsidR="007D08EB">
        <w:rPr>
          <w:rFonts w:cs="Arial"/>
          <w:sz w:val="23"/>
          <w:szCs w:val="23"/>
          <w:lang w:val="sr-Latn-CS"/>
        </w:rPr>
        <w:t>plaćanja</w:t>
      </w:r>
      <w:r w:rsidRPr="007D08EB">
        <w:rPr>
          <w:rFonts w:cs="Arial"/>
          <w:sz w:val="23"/>
          <w:szCs w:val="23"/>
          <w:lang w:val="sr-Latn-CS"/>
        </w:rPr>
        <w:t xml:space="preserve"> </w:t>
      </w:r>
      <w:r w:rsidR="007D08EB">
        <w:rPr>
          <w:rFonts w:cs="Arial"/>
          <w:sz w:val="23"/>
          <w:szCs w:val="23"/>
          <w:lang w:val="sr-Latn-CS"/>
        </w:rPr>
        <w:t>glavnice</w:t>
      </w:r>
      <w:r w:rsidRPr="007D08EB">
        <w:rPr>
          <w:rFonts w:cs="Arial"/>
          <w:sz w:val="23"/>
          <w:szCs w:val="23"/>
          <w:lang w:val="sr-Latn-CS"/>
        </w:rPr>
        <w:t xml:space="preserve">, </w:t>
      </w:r>
      <w:r w:rsidR="007D08EB">
        <w:rPr>
          <w:rFonts w:cs="Arial"/>
          <w:sz w:val="23"/>
          <w:szCs w:val="23"/>
          <w:lang w:val="sr-Latn-CS"/>
        </w:rPr>
        <w:t>kamate</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ostalih</w:t>
      </w:r>
      <w:r w:rsidRPr="007D08EB">
        <w:rPr>
          <w:rFonts w:cs="Arial"/>
          <w:sz w:val="23"/>
          <w:szCs w:val="23"/>
          <w:lang w:val="sr-Latn-CS"/>
        </w:rPr>
        <w:t xml:space="preserve"> </w:t>
      </w:r>
      <w:r w:rsidR="007D08EB">
        <w:rPr>
          <w:rFonts w:cs="Arial"/>
          <w:sz w:val="23"/>
          <w:szCs w:val="23"/>
          <w:lang w:val="sr-Latn-CS"/>
        </w:rPr>
        <w:t>iznosa</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dospevaju</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plaćanje</w:t>
      </w:r>
      <w:r w:rsidRPr="007D08EB">
        <w:rPr>
          <w:rFonts w:cs="Arial"/>
          <w:sz w:val="23"/>
          <w:szCs w:val="23"/>
          <w:lang w:val="sr-Latn-CS"/>
        </w:rPr>
        <w:t xml:space="preserve"> </w:t>
      </w:r>
      <w:r w:rsidR="007D08EB">
        <w:rPr>
          <w:rFonts w:cs="Arial"/>
          <w:sz w:val="23"/>
          <w:szCs w:val="23"/>
          <w:lang w:val="sr-Latn-CS"/>
        </w:rPr>
        <w:t>po</w:t>
      </w:r>
      <w:r w:rsidRPr="007D08EB">
        <w:rPr>
          <w:rFonts w:cs="Arial"/>
          <w:sz w:val="23"/>
          <w:szCs w:val="23"/>
          <w:lang w:val="sr-Latn-CS"/>
        </w:rPr>
        <w:t xml:space="preserve"> </w:t>
      </w:r>
      <w:r w:rsidR="007D08EB">
        <w:rPr>
          <w:rFonts w:cs="Arial"/>
          <w:sz w:val="23"/>
          <w:szCs w:val="23"/>
          <w:lang w:val="sr-Latn-CS"/>
        </w:rPr>
        <w:t>ovom</w:t>
      </w:r>
      <w:r w:rsidRPr="007D08EB">
        <w:rPr>
          <w:rFonts w:cs="Arial"/>
          <w:sz w:val="23"/>
          <w:szCs w:val="23"/>
          <w:lang w:val="sr-Latn-CS"/>
        </w:rPr>
        <w:t xml:space="preserve"> </w:t>
      </w:r>
      <w:r w:rsidR="007D08EB">
        <w:rPr>
          <w:rFonts w:cs="Arial"/>
          <w:sz w:val="23"/>
          <w:szCs w:val="23"/>
          <w:lang w:val="sr-Latn-CS"/>
        </w:rPr>
        <w:t>ugovoru</w:t>
      </w:r>
      <w:r w:rsidRPr="007D08EB">
        <w:rPr>
          <w:rFonts w:cs="Arial"/>
          <w:sz w:val="23"/>
          <w:szCs w:val="23"/>
          <w:lang w:val="sr-Latn-CS"/>
        </w:rPr>
        <w:t xml:space="preserve">, </w:t>
      </w:r>
      <w:r w:rsidR="007D08EB">
        <w:rPr>
          <w:rFonts w:cs="Arial"/>
          <w:sz w:val="23"/>
          <w:szCs w:val="23"/>
          <w:lang w:val="sr-Latn-CS"/>
        </w:rPr>
        <w:t>kao</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se</w:t>
      </w:r>
      <w:r w:rsidRPr="007D08EB">
        <w:rPr>
          <w:rFonts w:cs="Arial"/>
          <w:sz w:val="23"/>
          <w:szCs w:val="23"/>
          <w:lang w:val="sr-Latn-CS"/>
        </w:rPr>
        <w:t xml:space="preserve"> </w:t>
      </w:r>
      <w:r w:rsidR="007D08EB">
        <w:rPr>
          <w:rFonts w:cs="Arial"/>
          <w:sz w:val="23"/>
          <w:szCs w:val="23"/>
          <w:lang w:val="sr-Latn-CS"/>
        </w:rPr>
        <w:t>dozvoli</w:t>
      </w:r>
      <w:r w:rsidRPr="007D08EB">
        <w:rPr>
          <w:rFonts w:cs="Arial"/>
          <w:sz w:val="23"/>
          <w:szCs w:val="23"/>
          <w:lang w:val="sr-Latn-CS"/>
        </w:rPr>
        <w:t xml:space="preserve"> </w:t>
      </w:r>
      <w:r w:rsidR="007D08EB">
        <w:rPr>
          <w:rFonts w:cs="Arial"/>
          <w:sz w:val="23"/>
          <w:szCs w:val="23"/>
          <w:lang w:val="sr-Latn-CS"/>
        </w:rPr>
        <w:t>isplata</w:t>
      </w:r>
      <w:r w:rsidRPr="007D08EB">
        <w:rPr>
          <w:rFonts w:cs="Arial"/>
          <w:sz w:val="23"/>
          <w:szCs w:val="23"/>
          <w:lang w:val="sr-Latn-CS"/>
        </w:rPr>
        <w:t xml:space="preserve"> </w:t>
      </w:r>
      <w:r w:rsidR="007D08EB">
        <w:rPr>
          <w:rFonts w:cs="Arial"/>
          <w:sz w:val="23"/>
          <w:szCs w:val="23"/>
          <w:lang w:val="sr-Latn-CS"/>
        </w:rPr>
        <w:t>svih</w:t>
      </w:r>
      <w:r w:rsidRPr="007D08EB">
        <w:rPr>
          <w:rFonts w:cs="Arial"/>
          <w:sz w:val="23"/>
          <w:szCs w:val="23"/>
          <w:lang w:val="sr-Latn-CS"/>
        </w:rPr>
        <w:t xml:space="preserve"> </w:t>
      </w:r>
      <w:r w:rsidR="007D08EB">
        <w:rPr>
          <w:rFonts w:cs="Arial"/>
          <w:sz w:val="23"/>
          <w:szCs w:val="23"/>
          <w:lang w:val="sr-Latn-CS"/>
        </w:rPr>
        <w:t>iznosa</w:t>
      </w:r>
      <w:r w:rsidRPr="007D08EB">
        <w:rPr>
          <w:rFonts w:cs="Arial"/>
          <w:sz w:val="23"/>
          <w:szCs w:val="23"/>
          <w:lang w:val="sr-Latn-CS"/>
        </w:rPr>
        <w:t xml:space="preserve"> </w:t>
      </w:r>
      <w:r w:rsidR="007D08EB">
        <w:rPr>
          <w:rFonts w:cs="Arial"/>
          <w:sz w:val="23"/>
          <w:szCs w:val="23"/>
          <w:lang w:val="sr-Latn-CS"/>
        </w:rPr>
        <w:t>bruto</w:t>
      </w:r>
      <w:r w:rsidRPr="007D08EB">
        <w:rPr>
          <w:rFonts w:cs="Arial"/>
          <w:sz w:val="23"/>
          <w:szCs w:val="23"/>
          <w:lang w:val="sr-Latn-CS"/>
        </w:rPr>
        <w:t xml:space="preserve"> </w:t>
      </w:r>
      <w:r w:rsidR="007D08EB">
        <w:rPr>
          <w:rFonts w:cs="Arial"/>
          <w:sz w:val="23"/>
          <w:szCs w:val="23"/>
          <w:lang w:val="sr-Latn-CS"/>
        </w:rPr>
        <w:t>bez</w:t>
      </w:r>
      <w:r w:rsidRPr="007D08EB">
        <w:rPr>
          <w:rFonts w:cs="Arial"/>
          <w:sz w:val="23"/>
          <w:szCs w:val="23"/>
          <w:lang w:val="sr-Latn-CS"/>
        </w:rPr>
        <w:t xml:space="preserve"> </w:t>
      </w:r>
      <w:r w:rsidR="007D08EB">
        <w:rPr>
          <w:rFonts w:cs="Arial"/>
          <w:sz w:val="23"/>
          <w:szCs w:val="23"/>
          <w:lang w:val="sr-Latn-CS"/>
        </w:rPr>
        <w:t>odbitka</w:t>
      </w:r>
      <w:r w:rsidRPr="007D08EB">
        <w:rPr>
          <w:rFonts w:cs="Arial"/>
          <w:sz w:val="23"/>
          <w:szCs w:val="23"/>
          <w:lang w:val="sr-Latn-CS"/>
        </w:rPr>
        <w:t xml:space="preserve"> </w:t>
      </w:r>
      <w:r w:rsidR="007D08EB">
        <w:rPr>
          <w:rFonts w:cs="Arial"/>
          <w:sz w:val="23"/>
          <w:szCs w:val="23"/>
          <w:lang w:val="sr-Latn-CS"/>
        </w:rPr>
        <w:t>poreza</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izvoru</w:t>
      </w:r>
      <w:r w:rsidRPr="007D08EB">
        <w:rPr>
          <w:rFonts w:cs="Arial"/>
          <w:sz w:val="23"/>
          <w:szCs w:val="23"/>
          <w:lang w:val="sr-Latn-CS"/>
        </w:rPr>
        <w:t xml:space="preserve">;  </w:t>
      </w:r>
    </w:p>
    <w:p w:rsidR="007F3EC7" w:rsidRPr="007D08EB" w:rsidRDefault="007F3EC7" w:rsidP="007F3EC7">
      <w:pPr>
        <w:pStyle w:val="bcparaa"/>
        <w:ind w:left="1350" w:hanging="540"/>
        <w:rPr>
          <w:rFonts w:cs="Arial"/>
          <w:sz w:val="23"/>
          <w:szCs w:val="23"/>
          <w:lang w:val="sr-Latn-CS"/>
        </w:rPr>
      </w:pPr>
      <w:r w:rsidRPr="007D08EB">
        <w:rPr>
          <w:rFonts w:cs="Arial"/>
          <w:sz w:val="23"/>
          <w:szCs w:val="23"/>
          <w:lang w:val="sr-Latn-CS"/>
        </w:rPr>
        <w:t>(</w:t>
      </w:r>
      <w:r w:rsidR="007D08EB">
        <w:rPr>
          <w:rFonts w:cs="Arial"/>
          <w:sz w:val="23"/>
          <w:szCs w:val="23"/>
          <w:lang w:val="sr-Latn-CS"/>
        </w:rPr>
        <w:t>b</w:t>
      </w:r>
      <w:r w:rsidRPr="007D08EB">
        <w:rPr>
          <w:rFonts w:cs="Arial"/>
          <w:sz w:val="23"/>
          <w:szCs w:val="23"/>
          <w:lang w:val="sr-Latn-CS"/>
        </w:rPr>
        <w:t xml:space="preserve">) </w:t>
      </w:r>
      <w:r w:rsidR="007D08EB">
        <w:rPr>
          <w:rFonts w:cs="Arial"/>
          <w:sz w:val="23"/>
          <w:szCs w:val="23"/>
          <w:lang w:val="sr-Latn-CS"/>
        </w:rPr>
        <w:t>Isplata</w:t>
      </w:r>
      <w:r w:rsidRPr="007D08EB">
        <w:rPr>
          <w:rFonts w:cs="Arial"/>
          <w:sz w:val="23"/>
          <w:szCs w:val="23"/>
          <w:lang w:val="sr-Latn-CS"/>
        </w:rPr>
        <w:t xml:space="preserve"> </w:t>
      </w:r>
      <w:r w:rsidR="007D08EB">
        <w:rPr>
          <w:rFonts w:cs="Arial"/>
          <w:sz w:val="23"/>
          <w:szCs w:val="23"/>
          <w:lang w:val="sr-Latn-CS"/>
        </w:rPr>
        <w:t>prve</w:t>
      </w:r>
      <w:r w:rsidRPr="007D08EB">
        <w:rPr>
          <w:rFonts w:cs="Arial"/>
          <w:sz w:val="23"/>
          <w:szCs w:val="23"/>
          <w:lang w:val="sr-Latn-CS"/>
        </w:rPr>
        <w:t xml:space="preserve"> </w:t>
      </w:r>
      <w:r w:rsidR="007D08EB">
        <w:rPr>
          <w:rFonts w:cs="Arial"/>
          <w:sz w:val="23"/>
          <w:szCs w:val="23"/>
          <w:lang w:val="sr-Latn-CS"/>
        </w:rPr>
        <w:t>Tranše</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skladu</w:t>
      </w:r>
      <w:r w:rsidRPr="007D08EB">
        <w:rPr>
          <w:rFonts w:cs="Arial"/>
          <w:sz w:val="23"/>
          <w:szCs w:val="23"/>
          <w:lang w:val="sr-Latn-CS"/>
        </w:rPr>
        <w:t xml:space="preserve"> </w:t>
      </w:r>
      <w:r w:rsidR="007D08EB">
        <w:rPr>
          <w:rFonts w:cs="Arial"/>
          <w:sz w:val="23"/>
          <w:szCs w:val="23"/>
          <w:lang w:val="sr-Latn-CS"/>
        </w:rPr>
        <w:t>sa</w:t>
      </w:r>
      <w:r w:rsidRPr="007D08EB">
        <w:rPr>
          <w:rFonts w:cs="Arial"/>
          <w:sz w:val="23"/>
          <w:szCs w:val="23"/>
          <w:lang w:val="sr-Latn-CS"/>
        </w:rPr>
        <w:t xml:space="preserve"> </w:t>
      </w:r>
      <w:r w:rsidR="007D08EB">
        <w:rPr>
          <w:rFonts w:cs="Arial"/>
          <w:sz w:val="23"/>
          <w:szCs w:val="23"/>
          <w:lang w:val="sr-Latn-CS"/>
        </w:rPr>
        <w:t>članom</w:t>
      </w:r>
      <w:r w:rsidRPr="007D08EB">
        <w:rPr>
          <w:rFonts w:cs="Arial"/>
          <w:sz w:val="23"/>
          <w:szCs w:val="23"/>
          <w:lang w:val="sr-Latn-CS"/>
        </w:rPr>
        <w:t xml:space="preserve"> 1.2 </w:t>
      </w:r>
      <w:r w:rsidR="007D08EB">
        <w:rPr>
          <w:rFonts w:cs="Arial"/>
          <w:sz w:val="23"/>
          <w:szCs w:val="23"/>
          <w:lang w:val="sr-Latn-CS"/>
        </w:rPr>
        <w:t>uslovljena</w:t>
      </w:r>
      <w:r w:rsidRPr="007D08EB">
        <w:rPr>
          <w:rFonts w:cs="Arial"/>
          <w:sz w:val="23"/>
          <w:szCs w:val="23"/>
          <w:lang w:val="sr-Latn-CS"/>
        </w:rPr>
        <w:t xml:space="preserve"> </w:t>
      </w:r>
      <w:r w:rsidR="007D08EB">
        <w:rPr>
          <w:rFonts w:cs="Arial"/>
          <w:sz w:val="23"/>
          <w:szCs w:val="23"/>
          <w:lang w:val="sr-Latn-CS"/>
        </w:rPr>
        <w:t>je</w:t>
      </w:r>
      <w:r w:rsidRPr="007D08EB">
        <w:rPr>
          <w:rFonts w:cs="Arial"/>
          <w:sz w:val="23"/>
          <w:szCs w:val="23"/>
          <w:lang w:val="sr-Latn-CS"/>
        </w:rPr>
        <w:t xml:space="preserve"> </w:t>
      </w:r>
      <w:r w:rsidR="007D08EB">
        <w:rPr>
          <w:rFonts w:cs="Arial"/>
          <w:sz w:val="23"/>
          <w:szCs w:val="23"/>
          <w:lang w:val="sr-Latn-CS"/>
        </w:rPr>
        <w:t>obezbeđivanjem</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ispunjavanjem</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način</w:t>
      </w:r>
      <w:r w:rsidRPr="007D08EB">
        <w:rPr>
          <w:rFonts w:cs="Arial"/>
          <w:sz w:val="23"/>
          <w:szCs w:val="23"/>
          <w:lang w:val="sr-Latn-CS"/>
        </w:rPr>
        <w:t xml:space="preserve"> </w:t>
      </w:r>
      <w:r w:rsidR="007D08EB">
        <w:rPr>
          <w:rFonts w:cs="Arial"/>
          <w:sz w:val="23"/>
          <w:szCs w:val="23"/>
          <w:lang w:val="sr-Latn-CS"/>
        </w:rPr>
        <w:t>prihvatljiv</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Banku</w:t>
      </w:r>
      <w:r w:rsidRPr="007D08EB">
        <w:rPr>
          <w:rFonts w:cs="Arial"/>
          <w:sz w:val="23"/>
          <w:szCs w:val="23"/>
          <w:lang w:val="sr-Latn-CS"/>
        </w:rPr>
        <w:t xml:space="preserve">, </w:t>
      </w:r>
      <w:r w:rsidR="007D08EB">
        <w:rPr>
          <w:rFonts w:cs="Arial"/>
          <w:sz w:val="23"/>
          <w:szCs w:val="23"/>
          <w:lang w:val="sr-Latn-CS"/>
        </w:rPr>
        <w:t>uslova</w:t>
      </w:r>
      <w:r w:rsidRPr="007D08EB">
        <w:rPr>
          <w:rFonts w:cs="Arial"/>
          <w:sz w:val="23"/>
          <w:szCs w:val="23"/>
          <w:lang w:val="sr-Latn-CS"/>
        </w:rPr>
        <w:t xml:space="preserve"> </w:t>
      </w:r>
      <w:r w:rsidR="007D08EB">
        <w:rPr>
          <w:rFonts w:cs="Arial"/>
          <w:sz w:val="23"/>
          <w:szCs w:val="23"/>
          <w:lang w:val="sr-Latn-CS"/>
        </w:rPr>
        <w:t>definisanih</w:t>
      </w:r>
      <w:r w:rsidRPr="007D08EB">
        <w:rPr>
          <w:rFonts w:cs="Arial"/>
          <w:sz w:val="23"/>
          <w:szCs w:val="23"/>
          <w:lang w:val="sr-Latn-CS"/>
        </w:rPr>
        <w:t xml:space="preserve"> </w:t>
      </w:r>
      <w:r w:rsidR="007D08EB">
        <w:rPr>
          <w:rFonts w:cs="Arial"/>
          <w:sz w:val="23"/>
          <w:szCs w:val="23"/>
          <w:lang w:val="sr-Latn-CS"/>
        </w:rPr>
        <w:t>članom</w:t>
      </w:r>
      <w:r w:rsidRPr="007D08EB">
        <w:rPr>
          <w:rFonts w:cs="Arial"/>
          <w:sz w:val="23"/>
          <w:szCs w:val="23"/>
          <w:lang w:val="sr-Latn-CS"/>
        </w:rPr>
        <w:t xml:space="preserve"> 3 (</w:t>
      </w:r>
      <w:r w:rsidR="007D08EB">
        <w:rPr>
          <w:rFonts w:cs="Arial"/>
          <w:sz w:val="23"/>
          <w:szCs w:val="23"/>
          <w:lang w:val="sr-Latn-CS"/>
        </w:rPr>
        <w:t>b</w:t>
      </w:r>
      <w:r w:rsidRPr="007D08EB">
        <w:rPr>
          <w:rFonts w:cs="Arial"/>
          <w:sz w:val="23"/>
          <w:szCs w:val="23"/>
          <w:lang w:val="sr-Latn-CS"/>
        </w:rPr>
        <w:t xml:space="preserve">) </w:t>
      </w:r>
      <w:r w:rsidR="007D08EB">
        <w:rPr>
          <w:rFonts w:cs="Arial"/>
          <w:sz w:val="23"/>
          <w:szCs w:val="23"/>
          <w:lang w:val="sr-Latn-CS"/>
        </w:rPr>
        <w:t>Sporazuma</w:t>
      </w:r>
      <w:r w:rsidRPr="007D08EB">
        <w:rPr>
          <w:rFonts w:cs="Arial"/>
          <w:sz w:val="23"/>
          <w:szCs w:val="23"/>
          <w:lang w:val="sr-Latn-CS"/>
        </w:rPr>
        <w:t xml:space="preserve"> </w:t>
      </w:r>
      <w:r w:rsidR="007D08EB">
        <w:rPr>
          <w:rFonts w:cs="Arial"/>
          <w:sz w:val="23"/>
          <w:szCs w:val="23"/>
          <w:lang w:val="sr-Latn-CS"/>
        </w:rPr>
        <w:t>o</w:t>
      </w:r>
      <w:r w:rsidRPr="007D08EB">
        <w:rPr>
          <w:rFonts w:cs="Arial"/>
          <w:sz w:val="23"/>
          <w:szCs w:val="23"/>
          <w:lang w:val="sr-Latn-CS"/>
        </w:rPr>
        <w:t xml:space="preserve"> </w:t>
      </w:r>
      <w:r w:rsidR="007D08EB">
        <w:rPr>
          <w:rFonts w:cs="Arial"/>
          <w:sz w:val="23"/>
          <w:szCs w:val="23"/>
          <w:lang w:val="sr-Latn-CS"/>
        </w:rPr>
        <w:t>sprovođenju</w:t>
      </w:r>
      <w:r w:rsidRPr="007D08EB">
        <w:rPr>
          <w:rFonts w:cs="Arial"/>
          <w:sz w:val="23"/>
          <w:szCs w:val="23"/>
          <w:lang w:val="sr-Latn-CS"/>
        </w:rPr>
        <w:t xml:space="preserve"> </w:t>
      </w:r>
      <w:r w:rsidR="007D08EB">
        <w:rPr>
          <w:rFonts w:cs="Arial"/>
          <w:sz w:val="23"/>
          <w:szCs w:val="23"/>
          <w:lang w:val="sr-Latn-CS"/>
        </w:rPr>
        <w:t>Projekta</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dan</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pre</w:t>
      </w:r>
      <w:r w:rsidRPr="007D08EB">
        <w:rPr>
          <w:rFonts w:cs="Arial"/>
          <w:sz w:val="23"/>
          <w:szCs w:val="23"/>
          <w:lang w:val="sr-Latn-CS"/>
        </w:rPr>
        <w:t xml:space="preserve"> </w:t>
      </w:r>
      <w:r w:rsidR="007D08EB">
        <w:rPr>
          <w:rFonts w:cs="Arial"/>
          <w:sz w:val="23"/>
          <w:szCs w:val="23"/>
          <w:lang w:val="sr-Latn-CS"/>
        </w:rPr>
        <w:t>datuma</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pada</w:t>
      </w:r>
      <w:r w:rsidRPr="007D08EB">
        <w:rPr>
          <w:rFonts w:cs="Arial"/>
          <w:sz w:val="23"/>
          <w:szCs w:val="23"/>
          <w:lang w:val="sr-Latn-CS"/>
        </w:rPr>
        <w:t xml:space="preserve"> 5 (</w:t>
      </w:r>
      <w:r w:rsidR="007D08EB">
        <w:rPr>
          <w:rFonts w:cs="Arial"/>
          <w:sz w:val="23"/>
          <w:szCs w:val="23"/>
          <w:lang w:val="sr-Latn-CS"/>
        </w:rPr>
        <w:t>pet</w:t>
      </w:r>
      <w:r w:rsidRPr="007D08EB">
        <w:rPr>
          <w:rFonts w:cs="Arial"/>
          <w:sz w:val="23"/>
          <w:szCs w:val="23"/>
          <w:lang w:val="sr-Latn-CS"/>
        </w:rPr>
        <w:t xml:space="preserve">) </w:t>
      </w:r>
      <w:r w:rsidR="007D08EB">
        <w:rPr>
          <w:rFonts w:cs="Arial"/>
          <w:sz w:val="23"/>
          <w:szCs w:val="23"/>
          <w:lang w:val="sr-Latn-CS"/>
        </w:rPr>
        <w:t>Radnih</w:t>
      </w:r>
      <w:r w:rsidRPr="007D08EB">
        <w:rPr>
          <w:rFonts w:cs="Arial"/>
          <w:sz w:val="23"/>
          <w:szCs w:val="23"/>
          <w:lang w:val="sr-Latn-CS"/>
        </w:rPr>
        <w:t xml:space="preserve"> </w:t>
      </w:r>
      <w:r w:rsidR="007D08EB">
        <w:rPr>
          <w:rFonts w:cs="Arial"/>
          <w:sz w:val="23"/>
          <w:szCs w:val="23"/>
          <w:lang w:val="sr-Latn-CS"/>
        </w:rPr>
        <w:t>dana</w:t>
      </w:r>
      <w:r w:rsidRPr="007D08EB">
        <w:rPr>
          <w:rFonts w:cs="Arial"/>
          <w:sz w:val="23"/>
          <w:szCs w:val="23"/>
          <w:lang w:val="sr-Latn-CS"/>
        </w:rPr>
        <w:t xml:space="preserve"> </w:t>
      </w:r>
      <w:r w:rsidR="007D08EB">
        <w:rPr>
          <w:rFonts w:cs="Arial"/>
          <w:sz w:val="23"/>
          <w:szCs w:val="23"/>
          <w:lang w:val="sr-Latn-CS"/>
        </w:rPr>
        <w:t>pre</w:t>
      </w:r>
      <w:r w:rsidRPr="007D08EB">
        <w:rPr>
          <w:rFonts w:cs="Arial"/>
          <w:sz w:val="23"/>
          <w:szCs w:val="23"/>
          <w:lang w:val="sr-Latn-CS"/>
        </w:rPr>
        <w:t xml:space="preserve"> </w:t>
      </w:r>
      <w:r w:rsidR="007D08EB">
        <w:rPr>
          <w:rFonts w:cs="Arial"/>
          <w:sz w:val="23"/>
          <w:szCs w:val="23"/>
          <w:lang w:val="sr-Latn-CS"/>
        </w:rPr>
        <w:t>Zakazanog</w:t>
      </w:r>
      <w:r w:rsidRPr="007D08EB">
        <w:rPr>
          <w:rFonts w:cs="Arial"/>
          <w:sz w:val="23"/>
          <w:szCs w:val="23"/>
          <w:lang w:val="sr-Latn-CS"/>
        </w:rPr>
        <w:t xml:space="preserve"> </w:t>
      </w:r>
      <w:r w:rsidR="007D08EB">
        <w:rPr>
          <w:rFonts w:cs="Arial"/>
          <w:sz w:val="23"/>
          <w:szCs w:val="23"/>
          <w:lang w:val="sr-Latn-CS"/>
        </w:rPr>
        <w:t>datuma</w:t>
      </w:r>
      <w:r w:rsidRPr="007D08EB">
        <w:rPr>
          <w:rFonts w:cs="Arial"/>
          <w:sz w:val="23"/>
          <w:szCs w:val="23"/>
          <w:lang w:val="sr-Latn-CS"/>
        </w:rPr>
        <w:t xml:space="preserve"> </w:t>
      </w:r>
      <w:r w:rsidR="007D08EB">
        <w:rPr>
          <w:rFonts w:cs="Arial"/>
          <w:sz w:val="23"/>
          <w:szCs w:val="23"/>
          <w:lang w:val="sr-Latn-CS"/>
        </w:rPr>
        <w:t>isplate</w:t>
      </w:r>
      <w:r w:rsidRPr="007D08EB">
        <w:rPr>
          <w:rFonts w:cs="Arial"/>
          <w:sz w:val="23"/>
          <w:szCs w:val="23"/>
          <w:lang w:val="sr-Latn-CS"/>
        </w:rPr>
        <w:t>.</w:t>
      </w:r>
    </w:p>
    <w:p w:rsidR="007F3EC7" w:rsidRPr="007D08EB" w:rsidRDefault="007F3EC7" w:rsidP="007F3EC7">
      <w:pPr>
        <w:pStyle w:val="Heading3"/>
        <w:ind w:left="0" w:firstLine="0"/>
        <w:rPr>
          <w:bCs/>
          <w:noProof/>
          <w:sz w:val="23"/>
          <w:szCs w:val="23"/>
          <w:lang w:val="sr-Latn-CS"/>
        </w:rPr>
      </w:pPr>
      <w:r w:rsidRPr="007D08EB">
        <w:rPr>
          <w:noProof/>
          <w:sz w:val="23"/>
          <w:szCs w:val="23"/>
          <w:lang w:val="sr-Latn-CS"/>
        </w:rPr>
        <w:t>1.4.</w:t>
      </w:r>
      <w:r w:rsidR="007D08EB">
        <w:rPr>
          <w:noProof/>
          <w:sz w:val="23"/>
          <w:szCs w:val="23"/>
          <w:lang w:val="sr-Latn-CS"/>
        </w:rPr>
        <w:t>B</w:t>
      </w:r>
      <w:r w:rsidRPr="007D08EB">
        <w:rPr>
          <w:noProof/>
          <w:sz w:val="23"/>
          <w:szCs w:val="23"/>
          <w:lang w:val="sr-Latn-CS"/>
        </w:rPr>
        <w:tab/>
      </w:r>
      <w:r w:rsidR="007D08EB">
        <w:rPr>
          <w:noProof/>
          <w:sz w:val="23"/>
          <w:szCs w:val="23"/>
          <w:lang w:val="sr-Latn-CS"/>
        </w:rPr>
        <w:t>Sve</w:t>
      </w:r>
      <w:r w:rsidRPr="007D08EB">
        <w:rPr>
          <w:noProof/>
          <w:sz w:val="23"/>
          <w:szCs w:val="23"/>
          <w:lang w:val="sr-Latn-CS"/>
        </w:rPr>
        <w:t xml:space="preserve"> </w:t>
      </w:r>
      <w:r w:rsidR="007D08EB">
        <w:rPr>
          <w:noProof/>
          <w:sz w:val="23"/>
          <w:szCs w:val="23"/>
          <w:lang w:val="sr-Latn-CS"/>
        </w:rPr>
        <w:t>tranše</w:t>
      </w:r>
    </w:p>
    <w:p w:rsidR="007F3EC7" w:rsidRPr="007D08EB" w:rsidRDefault="007D08EB" w:rsidP="007F3EC7">
      <w:pPr>
        <w:pStyle w:val="bcpara"/>
        <w:ind w:left="900"/>
        <w:rPr>
          <w:rFonts w:cs="Arial"/>
          <w:sz w:val="23"/>
          <w:szCs w:val="23"/>
          <w:lang w:val="sr-Latn-CS"/>
        </w:rPr>
      </w:pPr>
      <w:r>
        <w:rPr>
          <w:rFonts w:cs="Arial"/>
          <w:sz w:val="23"/>
          <w:szCs w:val="23"/>
          <w:lang w:val="sr-Latn-CS"/>
        </w:rPr>
        <w:t>Isplata</w:t>
      </w:r>
      <w:r w:rsidR="007F3EC7" w:rsidRPr="007D08EB">
        <w:rPr>
          <w:rFonts w:cs="Arial"/>
          <w:sz w:val="23"/>
          <w:szCs w:val="23"/>
          <w:lang w:val="sr-Latn-CS"/>
        </w:rPr>
        <w:t xml:space="preserve"> </w:t>
      </w:r>
      <w:r>
        <w:rPr>
          <w:rFonts w:cs="Arial"/>
          <w:sz w:val="23"/>
          <w:szCs w:val="23"/>
          <w:lang w:val="sr-Latn-CS"/>
        </w:rPr>
        <w:t>svake</w:t>
      </w:r>
      <w:r w:rsidR="007F3EC7" w:rsidRPr="007D08EB">
        <w:rPr>
          <w:rFonts w:cs="Arial"/>
          <w:sz w:val="23"/>
          <w:szCs w:val="23"/>
          <w:lang w:val="sr-Latn-CS"/>
        </w:rPr>
        <w:t xml:space="preserve"> </w:t>
      </w:r>
      <w:r>
        <w:rPr>
          <w:rFonts w:cs="Arial"/>
          <w:sz w:val="23"/>
          <w:szCs w:val="23"/>
          <w:lang w:val="sr-Latn-CS"/>
        </w:rPr>
        <w:t>Tranše</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skladu</w:t>
      </w:r>
      <w:r w:rsidR="007F3EC7" w:rsidRPr="007D08EB">
        <w:rPr>
          <w:rFonts w:cs="Arial"/>
          <w:sz w:val="23"/>
          <w:szCs w:val="23"/>
          <w:lang w:val="sr-Latn-CS"/>
        </w:rPr>
        <w:t xml:space="preserve"> </w:t>
      </w:r>
      <w:r>
        <w:rPr>
          <w:rFonts w:cs="Arial"/>
          <w:sz w:val="23"/>
          <w:szCs w:val="23"/>
          <w:lang w:val="sr-Latn-CS"/>
        </w:rPr>
        <w:t>sa</w:t>
      </w:r>
      <w:r w:rsidR="007F3EC7" w:rsidRPr="007D08EB">
        <w:rPr>
          <w:rFonts w:cs="Arial"/>
          <w:sz w:val="23"/>
          <w:szCs w:val="23"/>
          <w:lang w:val="sr-Latn-CS"/>
        </w:rPr>
        <w:t xml:space="preserve"> </w:t>
      </w:r>
      <w:r>
        <w:rPr>
          <w:rFonts w:cs="Arial"/>
          <w:sz w:val="23"/>
          <w:szCs w:val="23"/>
          <w:lang w:val="sr-Latn-CS"/>
        </w:rPr>
        <w:t>članom</w:t>
      </w:r>
      <w:r w:rsidR="007F3EC7" w:rsidRPr="007D08EB">
        <w:rPr>
          <w:rFonts w:cs="Arial"/>
          <w:sz w:val="23"/>
          <w:szCs w:val="23"/>
          <w:lang w:val="sr-Latn-CS"/>
        </w:rPr>
        <w:t xml:space="preserve"> 1.2, </w:t>
      </w:r>
      <w:r>
        <w:rPr>
          <w:rFonts w:cs="Arial"/>
          <w:sz w:val="23"/>
          <w:szCs w:val="23"/>
          <w:lang w:val="sr-Latn-CS"/>
        </w:rPr>
        <w:t>uključujući</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prvu</w:t>
      </w:r>
      <w:r w:rsidR="007F3EC7" w:rsidRPr="007D08EB">
        <w:rPr>
          <w:rFonts w:cs="Arial"/>
          <w:sz w:val="23"/>
          <w:szCs w:val="23"/>
          <w:lang w:val="sr-Latn-CS"/>
        </w:rPr>
        <w:t xml:space="preserve">, </w:t>
      </w:r>
      <w:r>
        <w:rPr>
          <w:rFonts w:cs="Arial"/>
          <w:sz w:val="23"/>
          <w:szCs w:val="23"/>
          <w:lang w:val="sr-Latn-CS"/>
        </w:rPr>
        <w:t>zavisi</w:t>
      </w:r>
      <w:r w:rsidR="007F3EC7" w:rsidRPr="007D08EB">
        <w:rPr>
          <w:rFonts w:cs="Arial"/>
          <w:sz w:val="23"/>
          <w:szCs w:val="23"/>
          <w:lang w:val="sr-Latn-CS"/>
        </w:rPr>
        <w:t xml:space="preserve"> </w:t>
      </w:r>
      <w:r>
        <w:rPr>
          <w:rFonts w:cs="Arial"/>
          <w:sz w:val="23"/>
          <w:szCs w:val="23"/>
          <w:lang w:val="sr-Latn-CS"/>
        </w:rPr>
        <w:t>od</w:t>
      </w:r>
      <w:r w:rsidR="007F3EC7" w:rsidRPr="007D08EB">
        <w:rPr>
          <w:rFonts w:cs="Arial"/>
          <w:sz w:val="23"/>
          <w:szCs w:val="23"/>
          <w:lang w:val="sr-Latn-CS"/>
        </w:rPr>
        <w:t xml:space="preserve"> </w:t>
      </w:r>
      <w:r>
        <w:rPr>
          <w:rFonts w:cs="Arial"/>
          <w:sz w:val="23"/>
          <w:szCs w:val="23"/>
          <w:lang w:val="sr-Latn-CS"/>
        </w:rPr>
        <w:t>ispunjenja</w:t>
      </w:r>
      <w:r w:rsidR="007F3EC7" w:rsidRPr="007D08EB">
        <w:rPr>
          <w:rFonts w:cs="Arial"/>
          <w:sz w:val="23"/>
          <w:szCs w:val="23"/>
          <w:lang w:val="sr-Latn-CS"/>
        </w:rPr>
        <w:t xml:space="preserve"> </w:t>
      </w:r>
      <w:r>
        <w:rPr>
          <w:rFonts w:cs="Arial"/>
          <w:sz w:val="23"/>
          <w:szCs w:val="23"/>
          <w:lang w:val="sr-Latn-CS"/>
        </w:rPr>
        <w:t>sledećih</w:t>
      </w:r>
      <w:r w:rsidR="007F3EC7" w:rsidRPr="007D08EB">
        <w:rPr>
          <w:rFonts w:cs="Arial"/>
          <w:sz w:val="23"/>
          <w:szCs w:val="23"/>
          <w:lang w:val="sr-Latn-CS"/>
        </w:rPr>
        <w:t xml:space="preserve"> </w:t>
      </w:r>
      <w:r>
        <w:rPr>
          <w:rFonts w:cs="Arial"/>
          <w:sz w:val="23"/>
          <w:szCs w:val="23"/>
          <w:lang w:val="sr-Latn-CS"/>
        </w:rPr>
        <w:t>uslova</w:t>
      </w:r>
      <w:r w:rsidR="007F3EC7" w:rsidRPr="007D08EB">
        <w:rPr>
          <w:rFonts w:cs="Arial"/>
          <w:sz w:val="23"/>
          <w:szCs w:val="23"/>
          <w:lang w:val="sr-Latn-CS"/>
        </w:rPr>
        <w:t>:</w:t>
      </w:r>
    </w:p>
    <w:p w:rsidR="007F3EC7" w:rsidRPr="007D08EB" w:rsidRDefault="007F3EC7" w:rsidP="007F3EC7">
      <w:pPr>
        <w:pStyle w:val="bcparaa"/>
        <w:ind w:left="1170" w:hanging="360"/>
        <w:rPr>
          <w:rFonts w:cs="Arial"/>
          <w:sz w:val="23"/>
          <w:szCs w:val="23"/>
          <w:lang w:val="sr-Latn-CS"/>
        </w:rPr>
      </w:pPr>
      <w:r w:rsidRPr="007D08EB">
        <w:rPr>
          <w:rFonts w:cs="Arial"/>
          <w:sz w:val="23"/>
          <w:szCs w:val="23"/>
          <w:lang w:val="sr-Latn-CS"/>
        </w:rPr>
        <w:t>(</w:t>
      </w:r>
      <w:r w:rsidR="007D08EB">
        <w:rPr>
          <w:rFonts w:cs="Arial"/>
          <w:sz w:val="23"/>
          <w:szCs w:val="23"/>
          <w:lang w:val="sr-Latn-CS"/>
        </w:rPr>
        <w:t>a</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su</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način</w:t>
      </w:r>
      <w:r w:rsidRPr="007D08EB">
        <w:rPr>
          <w:rFonts w:cs="Arial"/>
          <w:sz w:val="23"/>
          <w:szCs w:val="23"/>
          <w:lang w:val="sr-Latn-CS"/>
        </w:rPr>
        <w:t xml:space="preserve"> </w:t>
      </w:r>
      <w:r w:rsidR="007D08EB">
        <w:rPr>
          <w:rFonts w:cs="Arial"/>
          <w:sz w:val="23"/>
          <w:szCs w:val="23"/>
          <w:lang w:val="sr-Latn-CS"/>
        </w:rPr>
        <w:t>prihvatljiv</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Banku</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dan</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pre</w:t>
      </w:r>
      <w:r w:rsidRPr="007D08EB">
        <w:rPr>
          <w:rFonts w:cs="Arial"/>
          <w:sz w:val="23"/>
          <w:szCs w:val="23"/>
          <w:lang w:val="sr-Latn-CS"/>
        </w:rPr>
        <w:t xml:space="preserve"> </w:t>
      </w:r>
      <w:r w:rsidR="007D08EB">
        <w:rPr>
          <w:rFonts w:cs="Arial"/>
          <w:sz w:val="23"/>
          <w:szCs w:val="23"/>
          <w:lang w:val="sr-Latn-CS"/>
        </w:rPr>
        <w:t>datuma</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pada</w:t>
      </w:r>
      <w:r w:rsidRPr="007D08EB">
        <w:rPr>
          <w:rFonts w:cs="Arial"/>
          <w:sz w:val="23"/>
          <w:szCs w:val="23"/>
          <w:lang w:val="sr-Latn-CS"/>
        </w:rPr>
        <w:t xml:space="preserve"> 5 (</w:t>
      </w:r>
      <w:r w:rsidR="007D08EB">
        <w:rPr>
          <w:rFonts w:cs="Arial"/>
          <w:sz w:val="23"/>
          <w:szCs w:val="23"/>
          <w:lang w:val="sr-Latn-CS"/>
        </w:rPr>
        <w:t>pet</w:t>
      </w:r>
      <w:r w:rsidRPr="007D08EB">
        <w:rPr>
          <w:rFonts w:cs="Arial"/>
          <w:sz w:val="23"/>
          <w:szCs w:val="23"/>
          <w:lang w:val="sr-Latn-CS"/>
        </w:rPr>
        <w:t xml:space="preserve">) </w:t>
      </w:r>
      <w:r w:rsidR="007D08EB">
        <w:rPr>
          <w:rFonts w:cs="Arial"/>
          <w:sz w:val="23"/>
          <w:szCs w:val="23"/>
          <w:lang w:val="sr-Latn-CS"/>
        </w:rPr>
        <w:t>Radnih</w:t>
      </w:r>
      <w:r w:rsidRPr="007D08EB">
        <w:rPr>
          <w:rFonts w:cs="Arial"/>
          <w:sz w:val="23"/>
          <w:szCs w:val="23"/>
          <w:lang w:val="sr-Latn-CS"/>
        </w:rPr>
        <w:t xml:space="preserve"> </w:t>
      </w:r>
      <w:r w:rsidR="007D08EB">
        <w:rPr>
          <w:rFonts w:cs="Arial"/>
          <w:sz w:val="23"/>
          <w:szCs w:val="23"/>
          <w:lang w:val="sr-Latn-CS"/>
        </w:rPr>
        <w:t>dana</w:t>
      </w:r>
      <w:r w:rsidRPr="007D08EB">
        <w:rPr>
          <w:rFonts w:cs="Arial"/>
          <w:sz w:val="23"/>
          <w:szCs w:val="23"/>
          <w:lang w:val="sr-Latn-CS"/>
        </w:rPr>
        <w:t xml:space="preserve"> </w:t>
      </w:r>
      <w:r w:rsidR="007D08EB">
        <w:rPr>
          <w:rFonts w:cs="Arial"/>
          <w:sz w:val="23"/>
          <w:szCs w:val="23"/>
          <w:lang w:val="sr-Latn-CS"/>
        </w:rPr>
        <w:t>pre</w:t>
      </w:r>
      <w:r w:rsidRPr="007D08EB">
        <w:rPr>
          <w:rFonts w:cs="Arial"/>
          <w:sz w:val="23"/>
          <w:szCs w:val="23"/>
          <w:lang w:val="sr-Latn-CS"/>
        </w:rPr>
        <w:t xml:space="preserve"> </w:t>
      </w:r>
      <w:r w:rsidR="007D08EB">
        <w:rPr>
          <w:rFonts w:cs="Arial"/>
          <w:sz w:val="23"/>
          <w:szCs w:val="23"/>
          <w:lang w:val="sr-Latn-CS"/>
        </w:rPr>
        <w:t>Zakazanog</w:t>
      </w:r>
      <w:r w:rsidRPr="007D08EB">
        <w:rPr>
          <w:rFonts w:cs="Arial"/>
          <w:sz w:val="23"/>
          <w:szCs w:val="23"/>
          <w:lang w:val="sr-Latn-CS"/>
        </w:rPr>
        <w:t xml:space="preserve"> </w:t>
      </w:r>
      <w:r w:rsidR="007D08EB">
        <w:rPr>
          <w:rFonts w:cs="Arial"/>
          <w:sz w:val="23"/>
          <w:szCs w:val="23"/>
          <w:lang w:val="sr-Latn-CS"/>
        </w:rPr>
        <w:t>datuma</w:t>
      </w:r>
      <w:r w:rsidRPr="007D08EB">
        <w:rPr>
          <w:rFonts w:cs="Arial"/>
          <w:sz w:val="23"/>
          <w:szCs w:val="23"/>
          <w:lang w:val="sr-Latn-CS"/>
        </w:rPr>
        <w:t xml:space="preserve"> </w:t>
      </w:r>
      <w:r w:rsidR="007D08EB">
        <w:rPr>
          <w:rFonts w:cs="Arial"/>
          <w:sz w:val="23"/>
          <w:szCs w:val="23"/>
          <w:lang w:val="sr-Latn-CS"/>
        </w:rPr>
        <w:t>isplate</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predloženu</w:t>
      </w:r>
      <w:r w:rsidRPr="007D08EB">
        <w:rPr>
          <w:rFonts w:cs="Arial"/>
          <w:sz w:val="23"/>
          <w:szCs w:val="23"/>
          <w:lang w:val="sr-Latn-CS"/>
        </w:rPr>
        <w:t xml:space="preserve"> </w:t>
      </w:r>
      <w:r w:rsidR="007D08EB">
        <w:rPr>
          <w:rFonts w:cs="Arial"/>
          <w:sz w:val="23"/>
          <w:szCs w:val="23"/>
          <w:lang w:val="sr-Latn-CS"/>
        </w:rPr>
        <w:t>Tranšu</w:t>
      </w:r>
      <w:r w:rsidRPr="007D08EB">
        <w:rPr>
          <w:rFonts w:cs="Arial"/>
          <w:sz w:val="23"/>
          <w:szCs w:val="23"/>
          <w:lang w:val="sr-Latn-CS"/>
        </w:rPr>
        <w:t xml:space="preserve">, </w:t>
      </w:r>
      <w:r w:rsidR="007D08EB">
        <w:rPr>
          <w:rFonts w:cs="Arial"/>
          <w:sz w:val="23"/>
          <w:szCs w:val="23"/>
          <w:lang w:val="sr-Latn-CS"/>
        </w:rPr>
        <w:t>obezbeđeni</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ispunjeni</w:t>
      </w:r>
      <w:r w:rsidRPr="007D08EB">
        <w:rPr>
          <w:rFonts w:cs="Arial"/>
          <w:sz w:val="23"/>
          <w:szCs w:val="23"/>
          <w:lang w:val="sr-Latn-CS"/>
        </w:rPr>
        <w:t xml:space="preserve"> </w:t>
      </w:r>
      <w:r w:rsidR="007D08EB">
        <w:rPr>
          <w:rFonts w:cs="Arial"/>
          <w:sz w:val="23"/>
          <w:szCs w:val="23"/>
          <w:lang w:val="sr-Latn-CS"/>
        </w:rPr>
        <w:t>uslovi</w:t>
      </w:r>
      <w:r w:rsidRPr="007D08EB">
        <w:rPr>
          <w:rFonts w:cs="Arial"/>
          <w:sz w:val="23"/>
          <w:szCs w:val="23"/>
          <w:lang w:val="sr-Latn-CS"/>
        </w:rPr>
        <w:t xml:space="preserve"> </w:t>
      </w:r>
      <w:r w:rsidR="007D08EB">
        <w:rPr>
          <w:rFonts w:cs="Arial"/>
          <w:sz w:val="23"/>
          <w:szCs w:val="23"/>
          <w:lang w:val="sr-Latn-CS"/>
        </w:rPr>
        <w:t>definisani</w:t>
      </w:r>
      <w:r w:rsidRPr="007D08EB">
        <w:rPr>
          <w:rFonts w:cs="Arial"/>
          <w:sz w:val="23"/>
          <w:szCs w:val="23"/>
          <w:lang w:val="sr-Latn-CS"/>
        </w:rPr>
        <w:t xml:space="preserve"> </w:t>
      </w:r>
      <w:r w:rsidR="007D08EB">
        <w:rPr>
          <w:rFonts w:cs="Arial"/>
          <w:sz w:val="23"/>
          <w:szCs w:val="23"/>
          <w:lang w:val="sr-Latn-CS"/>
        </w:rPr>
        <w:t>članom</w:t>
      </w:r>
      <w:r w:rsidRPr="007D08EB">
        <w:rPr>
          <w:rFonts w:cs="Arial"/>
          <w:sz w:val="23"/>
          <w:szCs w:val="23"/>
          <w:lang w:val="sr-Latn-CS"/>
        </w:rPr>
        <w:t xml:space="preserve"> 3 (</w:t>
      </w:r>
      <w:r w:rsidR="007D08EB">
        <w:rPr>
          <w:rFonts w:cs="Arial"/>
          <w:sz w:val="23"/>
          <w:szCs w:val="23"/>
          <w:lang w:val="sr-Latn-CS"/>
        </w:rPr>
        <w:t>c</w:t>
      </w:r>
      <w:r w:rsidRPr="007D08EB">
        <w:rPr>
          <w:rFonts w:cs="Arial"/>
          <w:sz w:val="23"/>
          <w:szCs w:val="23"/>
          <w:lang w:val="sr-Latn-CS"/>
        </w:rPr>
        <w:t xml:space="preserve">) </w:t>
      </w:r>
      <w:r w:rsidR="007D08EB">
        <w:rPr>
          <w:rFonts w:cs="Arial"/>
          <w:sz w:val="23"/>
          <w:szCs w:val="23"/>
          <w:lang w:val="sr-Latn-CS"/>
        </w:rPr>
        <w:t>Sporazuma</w:t>
      </w:r>
      <w:r w:rsidRPr="007D08EB">
        <w:rPr>
          <w:rFonts w:cs="Arial"/>
          <w:sz w:val="23"/>
          <w:szCs w:val="23"/>
          <w:lang w:val="sr-Latn-CS"/>
        </w:rPr>
        <w:t xml:space="preserve"> </w:t>
      </w:r>
      <w:r w:rsidR="007D08EB">
        <w:rPr>
          <w:rFonts w:cs="Arial"/>
          <w:sz w:val="23"/>
          <w:szCs w:val="23"/>
          <w:lang w:val="sr-Latn-CS"/>
        </w:rPr>
        <w:t>o</w:t>
      </w:r>
      <w:r w:rsidRPr="007D08EB">
        <w:rPr>
          <w:rFonts w:cs="Arial"/>
          <w:sz w:val="23"/>
          <w:szCs w:val="23"/>
          <w:lang w:val="sr-Latn-CS"/>
        </w:rPr>
        <w:t xml:space="preserve"> </w:t>
      </w:r>
      <w:r w:rsidR="007D08EB">
        <w:rPr>
          <w:rFonts w:cs="Arial"/>
          <w:sz w:val="23"/>
          <w:szCs w:val="23"/>
          <w:lang w:val="sr-Latn-CS"/>
        </w:rPr>
        <w:t>sprovođenju</w:t>
      </w:r>
      <w:r w:rsidRPr="007D08EB">
        <w:rPr>
          <w:rFonts w:cs="Arial"/>
          <w:sz w:val="23"/>
          <w:szCs w:val="23"/>
          <w:lang w:val="sr-Latn-CS"/>
        </w:rPr>
        <w:t xml:space="preserve"> </w:t>
      </w:r>
      <w:r w:rsidR="007D08EB">
        <w:rPr>
          <w:rFonts w:cs="Arial"/>
          <w:sz w:val="23"/>
          <w:szCs w:val="23"/>
          <w:lang w:val="sr-Latn-CS"/>
        </w:rPr>
        <w:t>Projekta</w:t>
      </w:r>
      <w:r w:rsidRPr="007D08EB">
        <w:rPr>
          <w:rFonts w:cs="Arial"/>
          <w:sz w:val="23"/>
          <w:szCs w:val="23"/>
          <w:lang w:val="sr-Latn-CS"/>
        </w:rPr>
        <w:t>;</w:t>
      </w:r>
    </w:p>
    <w:p w:rsidR="007F3EC7" w:rsidRPr="007D08EB" w:rsidRDefault="007F3EC7" w:rsidP="007F3EC7">
      <w:pPr>
        <w:pStyle w:val="bcparaa"/>
        <w:ind w:left="1170" w:hanging="360"/>
        <w:rPr>
          <w:rFonts w:cs="Arial"/>
          <w:sz w:val="23"/>
          <w:szCs w:val="23"/>
          <w:lang w:val="sr-Latn-CS"/>
        </w:rPr>
      </w:pPr>
      <w:r w:rsidRPr="007D08EB">
        <w:rPr>
          <w:rFonts w:cs="Arial"/>
          <w:sz w:val="23"/>
          <w:szCs w:val="23"/>
          <w:lang w:val="sr-Latn-CS"/>
        </w:rPr>
        <w:t>(</w:t>
      </w:r>
      <w:r w:rsidR="007D08EB">
        <w:rPr>
          <w:rFonts w:cs="Arial"/>
          <w:sz w:val="23"/>
          <w:szCs w:val="23"/>
          <w:lang w:val="sr-Latn-CS"/>
        </w:rPr>
        <w:t>b</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je</w:t>
      </w:r>
      <w:r w:rsidRPr="007D08EB">
        <w:rPr>
          <w:rFonts w:cs="Arial"/>
          <w:sz w:val="23"/>
          <w:szCs w:val="23"/>
          <w:lang w:val="sr-Latn-CS"/>
        </w:rPr>
        <w:t xml:space="preserve"> </w:t>
      </w:r>
      <w:r w:rsidR="007D08EB">
        <w:rPr>
          <w:rFonts w:cs="Arial"/>
          <w:sz w:val="23"/>
          <w:szCs w:val="23"/>
          <w:lang w:val="sr-Latn-CS"/>
        </w:rPr>
        <w:t>Banka</w:t>
      </w:r>
      <w:r w:rsidRPr="007D08EB">
        <w:rPr>
          <w:rFonts w:cs="Arial"/>
          <w:sz w:val="23"/>
          <w:szCs w:val="23"/>
          <w:lang w:val="sr-Latn-CS"/>
        </w:rPr>
        <w:t xml:space="preserve"> </w:t>
      </w:r>
      <w:r w:rsidR="007D08EB">
        <w:rPr>
          <w:rFonts w:cs="Arial"/>
          <w:sz w:val="23"/>
          <w:szCs w:val="23"/>
          <w:lang w:val="sr-Latn-CS"/>
        </w:rPr>
        <w:t>primila</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obliku</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sadržaju</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nju</w:t>
      </w:r>
      <w:r w:rsidRPr="007D08EB">
        <w:rPr>
          <w:rFonts w:cs="Arial"/>
          <w:sz w:val="23"/>
          <w:szCs w:val="23"/>
          <w:lang w:val="sr-Latn-CS"/>
        </w:rPr>
        <w:t xml:space="preserve"> </w:t>
      </w:r>
      <w:r w:rsidR="007D08EB">
        <w:rPr>
          <w:rFonts w:cs="Arial"/>
          <w:sz w:val="23"/>
          <w:szCs w:val="23"/>
          <w:lang w:val="sr-Latn-CS"/>
        </w:rPr>
        <w:t>zadovoljavajućim</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dan</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pre</w:t>
      </w:r>
      <w:r w:rsidRPr="007D08EB">
        <w:rPr>
          <w:rFonts w:cs="Arial"/>
          <w:sz w:val="23"/>
          <w:szCs w:val="23"/>
          <w:lang w:val="sr-Latn-CS"/>
        </w:rPr>
        <w:t xml:space="preserve"> </w:t>
      </w:r>
      <w:r w:rsidR="007D08EB">
        <w:rPr>
          <w:rFonts w:cs="Arial"/>
          <w:sz w:val="23"/>
          <w:szCs w:val="23"/>
          <w:lang w:val="sr-Latn-CS"/>
        </w:rPr>
        <w:t>datuma</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pada</w:t>
      </w:r>
      <w:r w:rsidRPr="007D08EB">
        <w:rPr>
          <w:rFonts w:cs="Arial"/>
          <w:sz w:val="23"/>
          <w:szCs w:val="23"/>
          <w:lang w:val="sr-Latn-CS"/>
        </w:rPr>
        <w:t xml:space="preserve"> 5 (</w:t>
      </w:r>
      <w:r w:rsidR="007D08EB">
        <w:rPr>
          <w:rFonts w:cs="Arial"/>
          <w:sz w:val="23"/>
          <w:szCs w:val="23"/>
          <w:lang w:val="sr-Latn-CS"/>
        </w:rPr>
        <w:t>pet</w:t>
      </w:r>
      <w:r w:rsidRPr="007D08EB">
        <w:rPr>
          <w:rFonts w:cs="Arial"/>
          <w:sz w:val="23"/>
          <w:szCs w:val="23"/>
          <w:lang w:val="sr-Latn-CS"/>
        </w:rPr>
        <w:t xml:space="preserve">) </w:t>
      </w:r>
      <w:r w:rsidR="007D08EB">
        <w:rPr>
          <w:rFonts w:cs="Arial"/>
          <w:sz w:val="23"/>
          <w:szCs w:val="23"/>
          <w:lang w:val="sr-Latn-CS"/>
        </w:rPr>
        <w:t>radnih</w:t>
      </w:r>
      <w:r w:rsidRPr="007D08EB">
        <w:rPr>
          <w:rFonts w:cs="Arial"/>
          <w:sz w:val="23"/>
          <w:szCs w:val="23"/>
          <w:lang w:val="sr-Latn-CS"/>
        </w:rPr>
        <w:t xml:space="preserve"> </w:t>
      </w:r>
      <w:r w:rsidR="007D08EB">
        <w:rPr>
          <w:rFonts w:cs="Arial"/>
          <w:sz w:val="23"/>
          <w:szCs w:val="23"/>
          <w:lang w:val="sr-Latn-CS"/>
        </w:rPr>
        <w:t>dana</w:t>
      </w:r>
      <w:r w:rsidRPr="007D08EB">
        <w:rPr>
          <w:rFonts w:cs="Arial"/>
          <w:sz w:val="23"/>
          <w:szCs w:val="23"/>
          <w:lang w:val="sr-Latn-CS"/>
        </w:rPr>
        <w:t xml:space="preserve"> </w:t>
      </w:r>
      <w:r w:rsidR="007D08EB">
        <w:rPr>
          <w:rFonts w:cs="Arial"/>
          <w:sz w:val="23"/>
          <w:szCs w:val="23"/>
          <w:lang w:val="sr-Latn-CS"/>
        </w:rPr>
        <w:t>pre</w:t>
      </w:r>
      <w:r w:rsidRPr="007D08EB">
        <w:rPr>
          <w:rFonts w:cs="Arial"/>
          <w:sz w:val="23"/>
          <w:szCs w:val="23"/>
          <w:lang w:val="sr-Latn-CS"/>
        </w:rPr>
        <w:t xml:space="preserve"> </w:t>
      </w:r>
      <w:r w:rsidR="007D08EB">
        <w:rPr>
          <w:rFonts w:cs="Arial"/>
          <w:sz w:val="23"/>
          <w:szCs w:val="23"/>
          <w:lang w:val="sr-Latn-CS"/>
        </w:rPr>
        <w:t>Zakazanog</w:t>
      </w:r>
      <w:r w:rsidRPr="007D08EB">
        <w:rPr>
          <w:rFonts w:cs="Arial"/>
          <w:sz w:val="23"/>
          <w:szCs w:val="23"/>
          <w:lang w:val="sr-Latn-CS"/>
        </w:rPr>
        <w:t xml:space="preserve"> </w:t>
      </w:r>
      <w:r w:rsidR="007D08EB">
        <w:rPr>
          <w:rFonts w:cs="Arial"/>
          <w:sz w:val="23"/>
          <w:szCs w:val="23"/>
          <w:lang w:val="sr-Latn-CS"/>
        </w:rPr>
        <w:t>datuma</w:t>
      </w:r>
      <w:r w:rsidRPr="007D08EB">
        <w:rPr>
          <w:rFonts w:cs="Arial"/>
          <w:sz w:val="23"/>
          <w:szCs w:val="23"/>
          <w:lang w:val="sr-Latn-CS"/>
        </w:rPr>
        <w:t xml:space="preserve"> </w:t>
      </w:r>
      <w:r w:rsidR="007D08EB">
        <w:rPr>
          <w:rFonts w:cs="Arial"/>
          <w:sz w:val="23"/>
          <w:szCs w:val="23"/>
          <w:lang w:val="sr-Latn-CS"/>
        </w:rPr>
        <w:t>isplate</w:t>
      </w:r>
      <w:r w:rsidRPr="007D08EB">
        <w:rPr>
          <w:rFonts w:cs="Arial"/>
          <w:sz w:val="23"/>
          <w:szCs w:val="23"/>
          <w:lang w:val="sr-Latn-CS"/>
        </w:rPr>
        <w:t xml:space="preserve"> </w:t>
      </w:r>
      <w:r w:rsidR="007D08EB">
        <w:rPr>
          <w:rFonts w:cs="Arial"/>
          <w:sz w:val="23"/>
          <w:szCs w:val="23"/>
          <w:lang w:val="sr-Latn-CS"/>
        </w:rPr>
        <w:t>predložene</w:t>
      </w:r>
      <w:r w:rsidRPr="007D08EB">
        <w:rPr>
          <w:rFonts w:cs="Arial"/>
          <w:sz w:val="23"/>
          <w:szCs w:val="23"/>
          <w:lang w:val="sr-Latn-CS"/>
        </w:rPr>
        <w:t xml:space="preserve"> </w:t>
      </w:r>
      <w:r w:rsidR="007D08EB">
        <w:rPr>
          <w:rFonts w:cs="Arial"/>
          <w:sz w:val="23"/>
          <w:szCs w:val="23"/>
          <w:lang w:val="sr-Latn-CS"/>
        </w:rPr>
        <w:t>tranše</w:t>
      </w:r>
      <w:r w:rsidRPr="007D08EB">
        <w:rPr>
          <w:rFonts w:cs="Arial"/>
          <w:sz w:val="23"/>
          <w:szCs w:val="23"/>
          <w:lang w:val="sr-Latn-CS"/>
        </w:rPr>
        <w:t xml:space="preserve">, </w:t>
      </w:r>
      <w:r w:rsidR="007D08EB">
        <w:rPr>
          <w:rFonts w:cs="Arial"/>
          <w:sz w:val="23"/>
          <w:szCs w:val="23"/>
          <w:lang w:val="sr-Latn-CS"/>
        </w:rPr>
        <w:t>sledeću</w:t>
      </w:r>
      <w:r w:rsidRPr="007D08EB">
        <w:rPr>
          <w:rFonts w:cs="Arial"/>
          <w:sz w:val="23"/>
          <w:szCs w:val="23"/>
          <w:lang w:val="sr-Latn-CS"/>
        </w:rPr>
        <w:t xml:space="preserve"> </w:t>
      </w:r>
      <w:r w:rsidR="007D08EB">
        <w:rPr>
          <w:rFonts w:cs="Arial"/>
          <w:sz w:val="23"/>
          <w:szCs w:val="23"/>
          <w:lang w:val="sr-Latn-CS"/>
        </w:rPr>
        <w:t>dokumentaciju</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dokaze</w:t>
      </w:r>
      <w:r w:rsidRPr="007D08EB">
        <w:rPr>
          <w:rFonts w:cs="Arial"/>
          <w:sz w:val="23"/>
          <w:szCs w:val="23"/>
          <w:lang w:val="sr-Latn-CS"/>
        </w:rPr>
        <w:t>:</w:t>
      </w:r>
    </w:p>
    <w:p w:rsidR="007F3EC7" w:rsidRPr="007D08EB" w:rsidRDefault="007D08EB" w:rsidP="00BF0D9E">
      <w:pPr>
        <w:pStyle w:val="bcparaa"/>
        <w:numPr>
          <w:ilvl w:val="0"/>
          <w:numId w:val="63"/>
        </w:numPr>
        <w:rPr>
          <w:rFonts w:cs="Arial"/>
          <w:sz w:val="23"/>
          <w:szCs w:val="23"/>
          <w:lang w:val="sr-Latn-CS"/>
        </w:rPr>
      </w:pPr>
      <w:r>
        <w:rPr>
          <w:rFonts w:cs="Arial"/>
          <w:sz w:val="23"/>
          <w:szCs w:val="23"/>
          <w:lang w:val="sr-Latn-CS"/>
        </w:rPr>
        <w:t>potvrdu</w:t>
      </w:r>
      <w:r w:rsidR="007F3EC7" w:rsidRPr="007D08EB">
        <w:rPr>
          <w:rFonts w:cs="Arial"/>
          <w:sz w:val="23"/>
          <w:szCs w:val="23"/>
          <w:lang w:val="sr-Latn-CS"/>
        </w:rPr>
        <w:t xml:space="preserve"> </w:t>
      </w:r>
      <w:r>
        <w:rPr>
          <w:rFonts w:cs="Arial"/>
          <w:sz w:val="23"/>
          <w:szCs w:val="23"/>
          <w:lang w:val="sr-Latn-CS"/>
        </w:rPr>
        <w:t>Zajmoprimca</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formi</w:t>
      </w:r>
      <w:r w:rsidR="007F3EC7" w:rsidRPr="007D08EB">
        <w:rPr>
          <w:rFonts w:cs="Arial"/>
          <w:sz w:val="23"/>
          <w:szCs w:val="23"/>
          <w:lang w:val="sr-Latn-CS"/>
        </w:rPr>
        <w:t xml:space="preserve"> </w:t>
      </w:r>
      <w:r>
        <w:rPr>
          <w:rFonts w:cs="Arial"/>
          <w:sz w:val="23"/>
          <w:szCs w:val="23"/>
          <w:lang w:val="sr-Latn-CS"/>
        </w:rPr>
        <w:t>Priloga</w:t>
      </w:r>
      <w:r w:rsidR="007F3EC7" w:rsidRPr="007D08EB">
        <w:rPr>
          <w:rFonts w:cs="Arial"/>
          <w:sz w:val="23"/>
          <w:szCs w:val="23"/>
          <w:lang w:val="sr-Latn-CS"/>
        </w:rPr>
        <w:t xml:space="preserve"> </w:t>
      </w:r>
      <w:r>
        <w:rPr>
          <w:rFonts w:cs="Arial"/>
          <w:sz w:val="23"/>
          <w:szCs w:val="23"/>
          <w:lang w:val="sr-Latn-CS"/>
        </w:rPr>
        <w:t>D</w:t>
      </w:r>
      <w:r w:rsidR="007F3EC7" w:rsidRPr="007D08EB">
        <w:rPr>
          <w:rFonts w:cs="Arial"/>
          <w:sz w:val="23"/>
          <w:szCs w:val="23"/>
          <w:lang w:val="sr-Latn-CS"/>
        </w:rPr>
        <w:t xml:space="preserve"> </w:t>
      </w:r>
      <w:r>
        <w:rPr>
          <w:rFonts w:cs="Arial"/>
          <w:sz w:val="23"/>
          <w:szCs w:val="23"/>
          <w:lang w:val="sr-Latn-CS"/>
        </w:rPr>
        <w:t>potpisanu</w:t>
      </w:r>
      <w:r w:rsidR="007F3EC7" w:rsidRPr="007D08EB">
        <w:rPr>
          <w:rFonts w:cs="Arial"/>
          <w:sz w:val="23"/>
          <w:szCs w:val="23"/>
          <w:lang w:val="sr-Latn-CS"/>
        </w:rPr>
        <w:t xml:space="preserve"> </w:t>
      </w:r>
      <w:r>
        <w:rPr>
          <w:rFonts w:cs="Arial"/>
          <w:sz w:val="23"/>
          <w:szCs w:val="23"/>
          <w:lang w:val="sr-Latn-CS"/>
        </w:rPr>
        <w:t>od</w:t>
      </w:r>
      <w:r w:rsidR="007F3EC7" w:rsidRPr="007D08EB">
        <w:rPr>
          <w:rFonts w:cs="Arial"/>
          <w:sz w:val="23"/>
          <w:szCs w:val="23"/>
          <w:lang w:val="sr-Latn-CS"/>
        </w:rPr>
        <w:t xml:space="preserve"> </w:t>
      </w:r>
      <w:r>
        <w:rPr>
          <w:rFonts w:cs="Arial"/>
          <w:sz w:val="23"/>
          <w:szCs w:val="23"/>
          <w:lang w:val="sr-Latn-CS"/>
        </w:rPr>
        <w:t>strane</w:t>
      </w:r>
      <w:r w:rsidR="007F3EC7" w:rsidRPr="007D08EB">
        <w:rPr>
          <w:rFonts w:cs="Arial"/>
          <w:sz w:val="23"/>
          <w:szCs w:val="23"/>
          <w:lang w:val="sr-Latn-CS"/>
        </w:rPr>
        <w:t xml:space="preserve"> </w:t>
      </w:r>
      <w:r>
        <w:rPr>
          <w:rFonts w:cs="Arial"/>
          <w:sz w:val="23"/>
          <w:szCs w:val="23"/>
          <w:lang w:val="sr-Latn-CS"/>
        </w:rPr>
        <w:t>ovlašćenog</w:t>
      </w:r>
      <w:r w:rsidR="007F3EC7" w:rsidRPr="007D08EB">
        <w:rPr>
          <w:rFonts w:cs="Arial"/>
          <w:sz w:val="23"/>
          <w:szCs w:val="23"/>
          <w:lang w:val="sr-Latn-CS"/>
        </w:rPr>
        <w:t xml:space="preserve"> </w:t>
      </w:r>
      <w:r>
        <w:rPr>
          <w:rFonts w:cs="Arial"/>
          <w:sz w:val="23"/>
          <w:szCs w:val="23"/>
          <w:lang w:val="sr-Latn-CS"/>
        </w:rPr>
        <w:t>predstavnika</w:t>
      </w:r>
      <w:r w:rsidR="007F3EC7" w:rsidRPr="007D08EB">
        <w:rPr>
          <w:rFonts w:cs="Arial"/>
          <w:sz w:val="23"/>
          <w:szCs w:val="23"/>
          <w:lang w:val="sr-Latn-CS"/>
        </w:rPr>
        <w:t xml:space="preserve"> </w:t>
      </w:r>
      <w:r>
        <w:rPr>
          <w:rFonts w:cs="Arial"/>
          <w:sz w:val="23"/>
          <w:szCs w:val="23"/>
          <w:lang w:val="sr-Latn-CS"/>
        </w:rPr>
        <w:t>Zajmoprimca</w:t>
      </w:r>
      <w:r w:rsidR="007F3EC7" w:rsidRPr="007D08EB">
        <w:rPr>
          <w:rFonts w:cs="Arial"/>
          <w:sz w:val="23"/>
          <w:szCs w:val="23"/>
          <w:lang w:val="sr-Latn-CS"/>
        </w:rPr>
        <w:t xml:space="preserve"> </w:t>
      </w:r>
      <w:r>
        <w:rPr>
          <w:rFonts w:cs="Arial"/>
          <w:sz w:val="23"/>
          <w:szCs w:val="23"/>
          <w:lang w:val="sr-Latn-CS"/>
        </w:rPr>
        <w:t>koja</w:t>
      </w:r>
      <w:r w:rsidR="007F3EC7" w:rsidRPr="007D08EB">
        <w:rPr>
          <w:rFonts w:cs="Arial"/>
          <w:sz w:val="23"/>
          <w:szCs w:val="23"/>
          <w:lang w:val="sr-Latn-CS"/>
        </w:rPr>
        <w:t xml:space="preserve"> </w:t>
      </w:r>
      <w:r>
        <w:rPr>
          <w:rFonts w:cs="Arial"/>
          <w:sz w:val="23"/>
          <w:szCs w:val="23"/>
          <w:lang w:val="sr-Latn-CS"/>
        </w:rPr>
        <w:t>nosi</w:t>
      </w:r>
      <w:r w:rsidR="007F3EC7" w:rsidRPr="007D08EB">
        <w:rPr>
          <w:rFonts w:cs="Arial"/>
          <w:sz w:val="23"/>
          <w:szCs w:val="23"/>
          <w:lang w:val="sr-Latn-CS"/>
        </w:rPr>
        <w:t xml:space="preserve"> </w:t>
      </w:r>
      <w:r>
        <w:rPr>
          <w:rFonts w:cs="Arial"/>
          <w:sz w:val="23"/>
          <w:szCs w:val="23"/>
          <w:lang w:val="sr-Latn-CS"/>
        </w:rPr>
        <w:t>datum</w:t>
      </w:r>
      <w:r w:rsidR="007F3EC7" w:rsidRPr="007D08EB">
        <w:rPr>
          <w:rFonts w:cs="Arial"/>
          <w:sz w:val="23"/>
          <w:szCs w:val="23"/>
          <w:lang w:val="sr-Latn-CS"/>
        </w:rPr>
        <w:t xml:space="preserve"> </w:t>
      </w:r>
      <w:r>
        <w:rPr>
          <w:rFonts w:cs="Arial"/>
          <w:sz w:val="23"/>
          <w:szCs w:val="23"/>
          <w:lang w:val="sr-Latn-CS"/>
        </w:rPr>
        <w:t>ne</w:t>
      </w:r>
      <w:r w:rsidR="007F3EC7" w:rsidRPr="007D08EB">
        <w:rPr>
          <w:rFonts w:cs="Arial"/>
          <w:sz w:val="23"/>
          <w:szCs w:val="23"/>
          <w:lang w:val="sr-Latn-CS"/>
        </w:rPr>
        <w:t xml:space="preserve"> </w:t>
      </w:r>
      <w:r>
        <w:rPr>
          <w:rFonts w:cs="Arial"/>
          <w:sz w:val="23"/>
          <w:szCs w:val="23"/>
          <w:lang w:val="sr-Latn-CS"/>
        </w:rPr>
        <w:t>raniji</w:t>
      </w:r>
      <w:r w:rsidR="007F3EC7" w:rsidRPr="007D08EB">
        <w:rPr>
          <w:rFonts w:cs="Arial"/>
          <w:sz w:val="23"/>
          <w:szCs w:val="23"/>
          <w:lang w:val="sr-Latn-CS"/>
        </w:rPr>
        <w:t xml:space="preserve"> </w:t>
      </w:r>
      <w:r>
        <w:rPr>
          <w:rFonts w:cs="Arial"/>
          <w:sz w:val="23"/>
          <w:szCs w:val="23"/>
          <w:lang w:val="sr-Latn-CS"/>
        </w:rPr>
        <w:t>od</w:t>
      </w:r>
      <w:r w:rsidR="007F3EC7" w:rsidRPr="007D08EB">
        <w:rPr>
          <w:rFonts w:cs="Arial"/>
          <w:sz w:val="23"/>
          <w:szCs w:val="23"/>
          <w:lang w:val="sr-Latn-CS"/>
        </w:rPr>
        <w:t xml:space="preserve"> 20 (</w:t>
      </w:r>
      <w:r>
        <w:rPr>
          <w:rFonts w:cs="Arial"/>
          <w:sz w:val="23"/>
          <w:szCs w:val="23"/>
          <w:lang w:val="sr-Latn-CS"/>
        </w:rPr>
        <w:t>dvadeset</w:t>
      </w:r>
      <w:r w:rsidR="007F3EC7" w:rsidRPr="007D08EB">
        <w:rPr>
          <w:rFonts w:cs="Arial"/>
          <w:sz w:val="23"/>
          <w:szCs w:val="23"/>
          <w:lang w:val="sr-Latn-CS"/>
        </w:rPr>
        <w:t xml:space="preserve">) </w:t>
      </w:r>
      <w:r>
        <w:rPr>
          <w:rFonts w:cs="Arial"/>
          <w:sz w:val="23"/>
          <w:szCs w:val="23"/>
          <w:lang w:val="sr-Latn-CS"/>
        </w:rPr>
        <w:t>dana</w:t>
      </w:r>
      <w:r w:rsidR="007F3EC7" w:rsidRPr="007D08EB">
        <w:rPr>
          <w:rFonts w:cs="Arial"/>
          <w:sz w:val="23"/>
          <w:szCs w:val="23"/>
          <w:lang w:val="sr-Latn-CS"/>
        </w:rPr>
        <w:t xml:space="preserve"> </w:t>
      </w:r>
      <w:r>
        <w:rPr>
          <w:rFonts w:cs="Arial"/>
          <w:sz w:val="23"/>
          <w:szCs w:val="23"/>
          <w:lang w:val="sr-Latn-CS"/>
        </w:rPr>
        <w:t>pre</w:t>
      </w:r>
      <w:r w:rsidR="007F3EC7" w:rsidRPr="007D08EB">
        <w:rPr>
          <w:rFonts w:cs="Arial"/>
          <w:sz w:val="23"/>
          <w:szCs w:val="23"/>
          <w:lang w:val="sr-Latn-CS"/>
        </w:rPr>
        <w:t xml:space="preserve"> </w:t>
      </w:r>
      <w:r>
        <w:rPr>
          <w:rFonts w:cs="Arial"/>
          <w:sz w:val="23"/>
          <w:szCs w:val="23"/>
          <w:lang w:val="sr-Latn-CS"/>
        </w:rPr>
        <w:t>Zakazanog</w:t>
      </w:r>
      <w:r w:rsidR="007F3EC7" w:rsidRPr="007D08EB">
        <w:rPr>
          <w:rFonts w:cs="Arial"/>
          <w:sz w:val="23"/>
          <w:szCs w:val="23"/>
          <w:lang w:val="sr-Latn-CS"/>
        </w:rPr>
        <w:t xml:space="preserve"> </w:t>
      </w:r>
      <w:r>
        <w:rPr>
          <w:rFonts w:cs="Arial"/>
          <w:sz w:val="23"/>
          <w:szCs w:val="23"/>
          <w:lang w:val="sr-Latn-CS"/>
        </w:rPr>
        <w:t>datuma</w:t>
      </w:r>
      <w:r w:rsidR="007F3EC7" w:rsidRPr="007D08EB">
        <w:rPr>
          <w:rFonts w:cs="Arial"/>
          <w:sz w:val="23"/>
          <w:szCs w:val="23"/>
          <w:lang w:val="sr-Latn-CS"/>
        </w:rPr>
        <w:t xml:space="preserve"> </w:t>
      </w:r>
      <w:r>
        <w:rPr>
          <w:rFonts w:cs="Arial"/>
          <w:sz w:val="23"/>
          <w:szCs w:val="23"/>
          <w:lang w:val="sr-Latn-CS"/>
        </w:rPr>
        <w:t>isplate</w:t>
      </w:r>
      <w:r w:rsidR="007F3EC7" w:rsidRPr="007D08EB">
        <w:rPr>
          <w:rFonts w:cs="Arial"/>
          <w:sz w:val="23"/>
          <w:szCs w:val="23"/>
          <w:lang w:val="sr-Latn-CS"/>
        </w:rPr>
        <w:t>;</w:t>
      </w:r>
    </w:p>
    <w:p w:rsidR="007F3EC7" w:rsidRPr="007D08EB" w:rsidRDefault="007D08EB" w:rsidP="00BF0D9E">
      <w:pPr>
        <w:pStyle w:val="bcparaa"/>
        <w:numPr>
          <w:ilvl w:val="0"/>
          <w:numId w:val="63"/>
        </w:numPr>
        <w:rPr>
          <w:rFonts w:cs="Arial"/>
          <w:sz w:val="23"/>
          <w:szCs w:val="23"/>
          <w:lang w:val="sr-Latn-CS"/>
        </w:rPr>
      </w:pPr>
      <w:r>
        <w:rPr>
          <w:rFonts w:cs="Arial"/>
          <w:sz w:val="23"/>
          <w:szCs w:val="23"/>
          <w:lang w:val="sr-Latn-CS"/>
        </w:rPr>
        <w:t>primerak</w:t>
      </w:r>
      <w:r w:rsidR="007F3EC7" w:rsidRPr="007D08EB">
        <w:rPr>
          <w:rFonts w:cs="Arial"/>
          <w:sz w:val="23"/>
          <w:szCs w:val="23"/>
          <w:lang w:val="sr-Latn-CS"/>
        </w:rPr>
        <w:t xml:space="preserve"> </w:t>
      </w:r>
      <w:r>
        <w:rPr>
          <w:rFonts w:cs="Arial"/>
          <w:sz w:val="23"/>
          <w:szCs w:val="23"/>
          <w:lang w:val="sr-Latn-CS"/>
        </w:rPr>
        <w:t>svakog</w:t>
      </w:r>
      <w:r w:rsidR="007F3EC7" w:rsidRPr="007D08EB">
        <w:rPr>
          <w:rFonts w:cs="Arial"/>
          <w:sz w:val="23"/>
          <w:szCs w:val="23"/>
          <w:lang w:val="sr-Latn-CS"/>
        </w:rPr>
        <w:t xml:space="preserve"> </w:t>
      </w:r>
      <w:r>
        <w:rPr>
          <w:rFonts w:cs="Arial"/>
          <w:sz w:val="23"/>
          <w:szCs w:val="23"/>
          <w:lang w:val="sr-Latn-CS"/>
        </w:rPr>
        <w:t>drugog</w:t>
      </w:r>
      <w:r w:rsidR="007F3EC7" w:rsidRPr="007D08EB">
        <w:rPr>
          <w:rFonts w:cs="Arial"/>
          <w:sz w:val="23"/>
          <w:szCs w:val="23"/>
          <w:lang w:val="sr-Latn-CS"/>
        </w:rPr>
        <w:t xml:space="preserve"> </w:t>
      </w:r>
      <w:r>
        <w:rPr>
          <w:rFonts w:cs="Arial"/>
          <w:sz w:val="23"/>
          <w:szCs w:val="23"/>
          <w:lang w:val="sr-Latn-CS"/>
        </w:rPr>
        <w:t>ovlašćenja</w:t>
      </w:r>
      <w:r w:rsidR="007F3EC7" w:rsidRPr="007D08EB">
        <w:rPr>
          <w:rFonts w:cs="Arial"/>
          <w:sz w:val="23"/>
          <w:szCs w:val="23"/>
          <w:lang w:val="sr-Latn-CS"/>
        </w:rPr>
        <w:t xml:space="preserve"> </w:t>
      </w:r>
      <w:r>
        <w:rPr>
          <w:rFonts w:cs="Arial"/>
          <w:sz w:val="23"/>
          <w:szCs w:val="23"/>
          <w:lang w:val="sr-Latn-CS"/>
        </w:rPr>
        <w:t>ili</w:t>
      </w:r>
      <w:r w:rsidR="007F3EC7" w:rsidRPr="007D08EB">
        <w:rPr>
          <w:rFonts w:cs="Arial"/>
          <w:sz w:val="23"/>
          <w:szCs w:val="23"/>
          <w:lang w:val="sr-Latn-CS"/>
        </w:rPr>
        <w:t xml:space="preserve"> </w:t>
      </w:r>
      <w:r>
        <w:rPr>
          <w:rFonts w:cs="Arial"/>
          <w:sz w:val="23"/>
          <w:szCs w:val="23"/>
          <w:lang w:val="sr-Latn-CS"/>
        </w:rPr>
        <w:t>drugog</w:t>
      </w:r>
      <w:r w:rsidR="007F3EC7" w:rsidRPr="007D08EB">
        <w:rPr>
          <w:rFonts w:cs="Arial"/>
          <w:sz w:val="23"/>
          <w:szCs w:val="23"/>
          <w:lang w:val="sr-Latn-CS"/>
        </w:rPr>
        <w:t xml:space="preserve"> </w:t>
      </w:r>
      <w:r>
        <w:rPr>
          <w:rFonts w:cs="Arial"/>
          <w:sz w:val="23"/>
          <w:szCs w:val="23"/>
          <w:lang w:val="sr-Latn-CS"/>
        </w:rPr>
        <w:t>dokumenta</w:t>
      </w:r>
      <w:r w:rsidR="007F3EC7" w:rsidRPr="007D08EB">
        <w:rPr>
          <w:rFonts w:cs="Arial"/>
          <w:sz w:val="23"/>
          <w:szCs w:val="23"/>
          <w:lang w:val="sr-Latn-CS"/>
        </w:rPr>
        <w:t xml:space="preserve">, </w:t>
      </w:r>
      <w:r>
        <w:rPr>
          <w:rFonts w:cs="Arial"/>
          <w:sz w:val="23"/>
          <w:szCs w:val="23"/>
          <w:lang w:val="sr-Latn-CS"/>
        </w:rPr>
        <w:t>mišljenja</w:t>
      </w:r>
      <w:r w:rsidR="007F3EC7" w:rsidRPr="007D08EB">
        <w:rPr>
          <w:rFonts w:cs="Arial"/>
          <w:sz w:val="23"/>
          <w:szCs w:val="23"/>
          <w:lang w:val="sr-Latn-CS"/>
        </w:rPr>
        <w:t xml:space="preserve"> </w:t>
      </w:r>
      <w:r>
        <w:rPr>
          <w:rFonts w:cs="Arial"/>
          <w:sz w:val="23"/>
          <w:szCs w:val="23"/>
          <w:lang w:val="sr-Latn-CS"/>
        </w:rPr>
        <w:t>ili</w:t>
      </w:r>
      <w:r w:rsidR="007F3EC7" w:rsidRPr="007D08EB">
        <w:rPr>
          <w:rFonts w:cs="Arial"/>
          <w:sz w:val="23"/>
          <w:szCs w:val="23"/>
          <w:lang w:val="sr-Latn-CS"/>
        </w:rPr>
        <w:t xml:space="preserve"> </w:t>
      </w:r>
      <w:r>
        <w:rPr>
          <w:rFonts w:cs="Arial"/>
          <w:sz w:val="23"/>
          <w:szCs w:val="23"/>
          <w:lang w:val="sr-Latn-CS"/>
        </w:rPr>
        <w:t>tvrdnje</w:t>
      </w:r>
      <w:r w:rsidR="007F3EC7" w:rsidRPr="007D08EB">
        <w:rPr>
          <w:rFonts w:cs="Arial"/>
          <w:sz w:val="23"/>
          <w:szCs w:val="23"/>
          <w:lang w:val="sr-Latn-CS"/>
        </w:rPr>
        <w:t xml:space="preserve">  </w:t>
      </w:r>
      <w:r>
        <w:rPr>
          <w:rFonts w:cs="Arial"/>
          <w:sz w:val="23"/>
          <w:szCs w:val="23"/>
          <w:lang w:val="sr-Latn-CS"/>
        </w:rPr>
        <w:t>za</w:t>
      </w:r>
      <w:r w:rsidR="007F3EC7" w:rsidRPr="007D08EB">
        <w:rPr>
          <w:rFonts w:cs="Arial"/>
          <w:sz w:val="23"/>
          <w:szCs w:val="23"/>
          <w:lang w:val="sr-Latn-CS"/>
        </w:rPr>
        <w:t xml:space="preserve"> </w:t>
      </w:r>
      <w:r>
        <w:rPr>
          <w:rFonts w:cs="Arial"/>
          <w:sz w:val="23"/>
          <w:szCs w:val="23"/>
          <w:lang w:val="sr-Latn-CS"/>
        </w:rPr>
        <w:t>koji</w:t>
      </w:r>
      <w:r w:rsidR="007F3EC7" w:rsidRPr="007D08EB">
        <w:rPr>
          <w:rFonts w:cs="Arial"/>
          <w:sz w:val="23"/>
          <w:szCs w:val="23"/>
          <w:lang w:val="sr-Latn-CS"/>
        </w:rPr>
        <w:t xml:space="preserve"> </w:t>
      </w:r>
      <w:r>
        <w:rPr>
          <w:rFonts w:cs="Arial"/>
          <w:sz w:val="23"/>
          <w:szCs w:val="23"/>
          <w:lang w:val="sr-Latn-CS"/>
        </w:rPr>
        <w:t>je</w:t>
      </w:r>
      <w:r w:rsidR="007F3EC7" w:rsidRPr="007D08EB">
        <w:rPr>
          <w:rFonts w:cs="Arial"/>
          <w:sz w:val="23"/>
          <w:szCs w:val="23"/>
          <w:lang w:val="sr-Latn-CS"/>
        </w:rPr>
        <w:t xml:space="preserve"> </w:t>
      </w:r>
      <w:r>
        <w:rPr>
          <w:rFonts w:cs="Arial"/>
          <w:sz w:val="23"/>
          <w:szCs w:val="23"/>
          <w:lang w:val="sr-Latn-CS"/>
        </w:rPr>
        <w:t>Banka</w:t>
      </w:r>
      <w:r w:rsidR="007F3EC7" w:rsidRPr="007D08EB">
        <w:rPr>
          <w:rFonts w:cs="Arial"/>
          <w:sz w:val="23"/>
          <w:szCs w:val="23"/>
          <w:lang w:val="sr-Latn-CS"/>
        </w:rPr>
        <w:t xml:space="preserve"> </w:t>
      </w:r>
      <w:r>
        <w:rPr>
          <w:rFonts w:cs="Arial"/>
          <w:sz w:val="23"/>
          <w:szCs w:val="23"/>
          <w:lang w:val="sr-Latn-CS"/>
        </w:rPr>
        <w:t>obavestila</w:t>
      </w:r>
      <w:r w:rsidR="007F3EC7" w:rsidRPr="007D08EB">
        <w:rPr>
          <w:rFonts w:cs="Arial"/>
          <w:sz w:val="23"/>
          <w:szCs w:val="23"/>
          <w:lang w:val="sr-Latn-CS"/>
        </w:rPr>
        <w:t xml:space="preserve"> </w:t>
      </w:r>
      <w:r>
        <w:rPr>
          <w:rFonts w:cs="Arial"/>
          <w:sz w:val="23"/>
          <w:szCs w:val="23"/>
          <w:lang w:val="sr-Latn-CS"/>
        </w:rPr>
        <w:t>Zajmoprimca</w:t>
      </w:r>
      <w:r w:rsidR="007F3EC7" w:rsidRPr="007D08EB">
        <w:rPr>
          <w:rFonts w:cs="Arial"/>
          <w:sz w:val="23"/>
          <w:szCs w:val="23"/>
          <w:lang w:val="sr-Latn-CS"/>
        </w:rPr>
        <w:t xml:space="preserve"> </w:t>
      </w:r>
      <w:r>
        <w:rPr>
          <w:rFonts w:cs="Arial"/>
          <w:sz w:val="23"/>
          <w:szCs w:val="23"/>
          <w:lang w:val="sr-Latn-CS"/>
        </w:rPr>
        <w:t>da</w:t>
      </w:r>
      <w:r w:rsidR="007F3EC7" w:rsidRPr="007D08EB">
        <w:rPr>
          <w:rFonts w:cs="Arial"/>
          <w:sz w:val="23"/>
          <w:szCs w:val="23"/>
          <w:lang w:val="sr-Latn-CS"/>
        </w:rPr>
        <w:t xml:space="preserve"> </w:t>
      </w:r>
      <w:r>
        <w:rPr>
          <w:rFonts w:cs="Arial"/>
          <w:sz w:val="23"/>
          <w:szCs w:val="23"/>
          <w:lang w:val="sr-Latn-CS"/>
        </w:rPr>
        <w:t>je</w:t>
      </w:r>
      <w:r w:rsidR="007F3EC7" w:rsidRPr="007D08EB">
        <w:rPr>
          <w:rFonts w:cs="Arial"/>
          <w:sz w:val="23"/>
          <w:szCs w:val="23"/>
          <w:lang w:val="sr-Latn-CS"/>
        </w:rPr>
        <w:t xml:space="preserve"> </w:t>
      </w:r>
      <w:r>
        <w:rPr>
          <w:rFonts w:cs="Arial"/>
          <w:sz w:val="23"/>
          <w:szCs w:val="23"/>
          <w:lang w:val="sr-Latn-CS"/>
        </w:rPr>
        <w:t>neophodan</w:t>
      </w:r>
      <w:r w:rsidR="007F3EC7" w:rsidRPr="007D08EB">
        <w:rPr>
          <w:rFonts w:cs="Arial"/>
          <w:sz w:val="23"/>
          <w:szCs w:val="23"/>
          <w:lang w:val="sr-Latn-CS"/>
        </w:rPr>
        <w:t xml:space="preserve"> </w:t>
      </w:r>
      <w:r>
        <w:rPr>
          <w:rFonts w:cs="Arial"/>
          <w:sz w:val="23"/>
          <w:szCs w:val="23"/>
          <w:lang w:val="sr-Latn-CS"/>
        </w:rPr>
        <w:t>ili</w:t>
      </w:r>
      <w:r w:rsidR="007F3EC7" w:rsidRPr="007D08EB">
        <w:rPr>
          <w:rFonts w:cs="Arial"/>
          <w:sz w:val="23"/>
          <w:szCs w:val="23"/>
          <w:lang w:val="sr-Latn-CS"/>
        </w:rPr>
        <w:t xml:space="preserve"> </w:t>
      </w:r>
      <w:r>
        <w:rPr>
          <w:rFonts w:cs="Arial"/>
          <w:sz w:val="23"/>
          <w:szCs w:val="23"/>
          <w:lang w:val="sr-Latn-CS"/>
        </w:rPr>
        <w:t>poželjan</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vezi</w:t>
      </w:r>
      <w:r w:rsidR="007F3EC7" w:rsidRPr="007D08EB">
        <w:rPr>
          <w:rFonts w:cs="Arial"/>
          <w:sz w:val="23"/>
          <w:szCs w:val="23"/>
          <w:lang w:val="sr-Latn-CS"/>
        </w:rPr>
        <w:t xml:space="preserve"> </w:t>
      </w:r>
      <w:r>
        <w:rPr>
          <w:rFonts w:cs="Arial"/>
          <w:sz w:val="23"/>
          <w:szCs w:val="23"/>
          <w:lang w:val="sr-Latn-CS"/>
        </w:rPr>
        <w:t>sa</w:t>
      </w:r>
      <w:r w:rsidR="007F3EC7" w:rsidRPr="007D08EB">
        <w:rPr>
          <w:rFonts w:cs="Arial"/>
          <w:sz w:val="23"/>
          <w:szCs w:val="23"/>
          <w:lang w:val="sr-Latn-CS"/>
        </w:rPr>
        <w:t xml:space="preserve"> </w:t>
      </w:r>
      <w:r>
        <w:rPr>
          <w:rFonts w:cs="Arial"/>
          <w:sz w:val="23"/>
          <w:szCs w:val="23"/>
          <w:lang w:val="sr-Latn-CS"/>
        </w:rPr>
        <w:t>zaključenjem</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realizacijom</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aktivnostima</w:t>
      </w:r>
      <w:r w:rsidR="007F3EC7" w:rsidRPr="007D08EB">
        <w:rPr>
          <w:rFonts w:cs="Arial"/>
          <w:sz w:val="23"/>
          <w:szCs w:val="23"/>
          <w:lang w:val="sr-Latn-CS"/>
        </w:rPr>
        <w:t xml:space="preserve"> </w:t>
      </w:r>
      <w:r>
        <w:rPr>
          <w:rFonts w:cs="Arial"/>
          <w:sz w:val="23"/>
          <w:szCs w:val="23"/>
          <w:lang w:val="sr-Latn-CS"/>
        </w:rPr>
        <w:t>predviđenim</w:t>
      </w:r>
      <w:r w:rsidR="007F3EC7" w:rsidRPr="007D08EB">
        <w:rPr>
          <w:rFonts w:cs="Arial"/>
          <w:sz w:val="23"/>
          <w:szCs w:val="23"/>
          <w:lang w:val="sr-Latn-CS"/>
        </w:rPr>
        <w:t xml:space="preserve"> </w:t>
      </w:r>
      <w:r>
        <w:rPr>
          <w:rFonts w:cs="Arial"/>
          <w:sz w:val="23"/>
          <w:szCs w:val="23"/>
          <w:lang w:val="sr-Latn-CS"/>
        </w:rPr>
        <w:t>ovim</w:t>
      </w:r>
      <w:r w:rsidR="007F3EC7" w:rsidRPr="007D08EB">
        <w:rPr>
          <w:rFonts w:cs="Arial"/>
          <w:sz w:val="23"/>
          <w:szCs w:val="23"/>
          <w:lang w:val="sr-Latn-CS"/>
        </w:rPr>
        <w:t xml:space="preserve"> </w:t>
      </w:r>
      <w:r>
        <w:rPr>
          <w:rFonts w:cs="Arial"/>
          <w:sz w:val="23"/>
          <w:szCs w:val="23"/>
          <w:lang w:val="sr-Latn-CS"/>
        </w:rPr>
        <w:t>ugovorom</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Sporazumom</w:t>
      </w:r>
      <w:r w:rsidR="007F3EC7" w:rsidRPr="007D08EB">
        <w:rPr>
          <w:rFonts w:cs="Arial"/>
          <w:sz w:val="23"/>
          <w:szCs w:val="23"/>
          <w:lang w:val="sr-Latn-CS"/>
        </w:rPr>
        <w:t xml:space="preserve"> </w:t>
      </w:r>
      <w:r>
        <w:rPr>
          <w:rFonts w:cs="Arial"/>
          <w:sz w:val="23"/>
          <w:szCs w:val="23"/>
          <w:lang w:val="sr-Latn-CS"/>
        </w:rPr>
        <w:t>o</w:t>
      </w:r>
      <w:r w:rsidR="007F3EC7" w:rsidRPr="007D08EB">
        <w:rPr>
          <w:rFonts w:cs="Arial"/>
          <w:sz w:val="23"/>
          <w:szCs w:val="23"/>
          <w:lang w:val="sr-Latn-CS"/>
        </w:rPr>
        <w:t xml:space="preserve"> </w:t>
      </w:r>
      <w:r>
        <w:rPr>
          <w:rFonts w:cs="Arial"/>
          <w:sz w:val="23"/>
          <w:szCs w:val="23"/>
          <w:lang w:val="sr-Latn-CS"/>
        </w:rPr>
        <w:t>sprovođenju</w:t>
      </w:r>
      <w:r w:rsidR="007F3EC7" w:rsidRPr="007D08EB">
        <w:rPr>
          <w:rFonts w:cs="Arial"/>
          <w:sz w:val="23"/>
          <w:szCs w:val="23"/>
          <w:lang w:val="sr-Latn-CS"/>
        </w:rPr>
        <w:t xml:space="preserve"> </w:t>
      </w:r>
      <w:r>
        <w:rPr>
          <w:rFonts w:cs="Arial"/>
          <w:sz w:val="23"/>
          <w:szCs w:val="23"/>
          <w:lang w:val="sr-Latn-CS"/>
        </w:rPr>
        <w:t>Projekta</w:t>
      </w:r>
      <w:r w:rsidR="007F3EC7" w:rsidRPr="007D08EB">
        <w:rPr>
          <w:rFonts w:cs="Arial"/>
          <w:sz w:val="23"/>
          <w:szCs w:val="23"/>
          <w:lang w:val="sr-Latn-CS"/>
        </w:rPr>
        <w:t xml:space="preserve"> </w:t>
      </w:r>
      <w:r>
        <w:rPr>
          <w:rFonts w:cs="Arial"/>
          <w:sz w:val="23"/>
          <w:szCs w:val="23"/>
          <w:lang w:val="sr-Latn-CS"/>
        </w:rPr>
        <w:t>ili</w:t>
      </w:r>
      <w:r w:rsidR="007F3EC7" w:rsidRPr="007D08EB">
        <w:rPr>
          <w:rFonts w:cs="Arial"/>
          <w:sz w:val="23"/>
          <w:szCs w:val="23"/>
          <w:lang w:val="sr-Latn-CS"/>
        </w:rPr>
        <w:t xml:space="preserve"> </w:t>
      </w:r>
      <w:r>
        <w:rPr>
          <w:rFonts w:cs="Arial"/>
          <w:sz w:val="23"/>
          <w:szCs w:val="23"/>
          <w:lang w:val="sr-Latn-CS"/>
        </w:rPr>
        <w:t>važenjem</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sprovodivošću</w:t>
      </w:r>
      <w:r w:rsidR="007F3EC7" w:rsidRPr="007D08EB">
        <w:rPr>
          <w:rFonts w:cs="Arial"/>
          <w:sz w:val="23"/>
          <w:szCs w:val="23"/>
          <w:lang w:val="sr-Latn-CS"/>
        </w:rPr>
        <w:t xml:space="preserve"> </w:t>
      </w:r>
      <w:r>
        <w:rPr>
          <w:rFonts w:cs="Arial"/>
          <w:sz w:val="23"/>
          <w:szCs w:val="23"/>
          <w:lang w:val="sr-Latn-CS"/>
        </w:rPr>
        <w:t>istih</w:t>
      </w:r>
      <w:r w:rsidR="007F3EC7" w:rsidRPr="007D08EB">
        <w:rPr>
          <w:rFonts w:cs="Arial"/>
          <w:sz w:val="23"/>
          <w:szCs w:val="23"/>
          <w:lang w:val="sr-Latn-CS"/>
        </w:rPr>
        <w:t>.</w:t>
      </w:r>
    </w:p>
    <w:p w:rsidR="007F3EC7" w:rsidRPr="007D08EB" w:rsidRDefault="007F3EC7" w:rsidP="007F3EC7">
      <w:pPr>
        <w:pStyle w:val="bcparaa"/>
        <w:tabs>
          <w:tab w:val="left" w:pos="1260"/>
        </w:tabs>
        <w:ind w:left="0" w:firstLine="864"/>
        <w:rPr>
          <w:rFonts w:cs="Arial"/>
          <w:sz w:val="23"/>
          <w:szCs w:val="23"/>
          <w:lang w:val="sr-Latn-CS"/>
        </w:rPr>
      </w:pPr>
      <w:r w:rsidRPr="007D08EB">
        <w:rPr>
          <w:rFonts w:cs="Arial"/>
          <w:sz w:val="23"/>
          <w:szCs w:val="23"/>
          <w:lang w:val="sr-Latn-CS"/>
        </w:rPr>
        <w:t xml:space="preserve"> (</w:t>
      </w:r>
      <w:r w:rsidR="007D08EB">
        <w:rPr>
          <w:rFonts w:cs="Arial"/>
          <w:sz w:val="23"/>
          <w:szCs w:val="23"/>
          <w:lang w:val="sr-Latn-CS"/>
        </w:rPr>
        <w:t>v</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datum</w:t>
      </w:r>
      <w:r w:rsidRPr="007D08EB">
        <w:rPr>
          <w:rFonts w:cs="Arial"/>
          <w:sz w:val="23"/>
          <w:szCs w:val="23"/>
          <w:lang w:val="sr-Latn-CS"/>
        </w:rPr>
        <w:t xml:space="preserve"> </w:t>
      </w:r>
      <w:r w:rsidR="007D08EB">
        <w:rPr>
          <w:rFonts w:cs="Arial"/>
          <w:sz w:val="23"/>
          <w:szCs w:val="23"/>
          <w:lang w:val="sr-Latn-CS"/>
        </w:rPr>
        <w:t>isplate</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predloženu</w:t>
      </w:r>
      <w:r w:rsidRPr="007D08EB">
        <w:rPr>
          <w:rFonts w:cs="Arial"/>
          <w:sz w:val="23"/>
          <w:szCs w:val="23"/>
          <w:lang w:val="sr-Latn-CS"/>
        </w:rPr>
        <w:t xml:space="preserve"> </w:t>
      </w:r>
      <w:r w:rsidR="007D08EB">
        <w:rPr>
          <w:rFonts w:cs="Arial"/>
          <w:sz w:val="23"/>
          <w:szCs w:val="23"/>
          <w:lang w:val="sr-Latn-CS"/>
        </w:rPr>
        <w:t>Tranšu</w:t>
      </w:r>
      <w:r w:rsidRPr="007D08EB">
        <w:rPr>
          <w:rFonts w:cs="Arial"/>
          <w:sz w:val="23"/>
          <w:szCs w:val="23"/>
          <w:lang w:val="sr-Latn-CS"/>
        </w:rPr>
        <w:t>:</w:t>
      </w:r>
    </w:p>
    <w:p w:rsidR="007F3EC7" w:rsidRPr="007D08EB" w:rsidRDefault="007F3EC7" w:rsidP="007F3EC7">
      <w:pPr>
        <w:pStyle w:val="bcparaa"/>
        <w:tabs>
          <w:tab w:val="left" w:pos="1980"/>
        </w:tabs>
        <w:ind w:left="1980" w:hanging="846"/>
        <w:rPr>
          <w:rFonts w:cs="Arial"/>
          <w:sz w:val="23"/>
          <w:szCs w:val="23"/>
          <w:lang w:val="sr-Latn-CS"/>
        </w:rPr>
      </w:pPr>
      <w:r w:rsidRPr="007D08EB">
        <w:rPr>
          <w:rFonts w:cs="Arial"/>
          <w:sz w:val="23"/>
          <w:szCs w:val="23"/>
          <w:lang w:val="sr-Latn-CS"/>
        </w:rPr>
        <w:t xml:space="preserve">  (i) </w:t>
      </w:r>
      <w:r w:rsidRPr="007D08EB">
        <w:rPr>
          <w:rFonts w:cs="Arial"/>
          <w:sz w:val="23"/>
          <w:szCs w:val="23"/>
          <w:lang w:val="sr-Latn-CS"/>
        </w:rPr>
        <w:tab/>
      </w:r>
      <w:r w:rsidR="007D08EB">
        <w:rPr>
          <w:rFonts w:cs="Arial"/>
          <w:sz w:val="23"/>
          <w:szCs w:val="23"/>
          <w:lang w:val="sr-Latn-CS"/>
        </w:rPr>
        <w:t>tvrdnje</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garancije</w:t>
      </w:r>
      <w:r w:rsidRPr="007D08EB">
        <w:rPr>
          <w:rFonts w:cs="Arial"/>
          <w:sz w:val="23"/>
          <w:szCs w:val="23"/>
          <w:lang w:val="sr-Latn-CS"/>
        </w:rPr>
        <w:t xml:space="preserve"> </w:t>
      </w:r>
      <w:r w:rsidR="007D08EB">
        <w:rPr>
          <w:rFonts w:cs="Arial"/>
          <w:sz w:val="23"/>
          <w:szCs w:val="23"/>
          <w:lang w:val="sr-Latn-CS"/>
        </w:rPr>
        <w:t>koje</w:t>
      </w:r>
      <w:r w:rsidRPr="007D08EB">
        <w:rPr>
          <w:rFonts w:cs="Arial"/>
          <w:sz w:val="23"/>
          <w:szCs w:val="23"/>
          <w:lang w:val="sr-Latn-CS"/>
        </w:rPr>
        <w:t xml:space="preserve"> </w:t>
      </w:r>
      <w:r w:rsidR="007D08EB">
        <w:rPr>
          <w:rFonts w:cs="Arial"/>
          <w:sz w:val="23"/>
          <w:szCs w:val="23"/>
          <w:lang w:val="sr-Latn-CS"/>
        </w:rPr>
        <w:t>se</w:t>
      </w:r>
      <w:r w:rsidRPr="007D08EB">
        <w:rPr>
          <w:rFonts w:cs="Arial"/>
          <w:sz w:val="23"/>
          <w:szCs w:val="23"/>
          <w:lang w:val="sr-Latn-CS"/>
        </w:rPr>
        <w:t xml:space="preserve"> </w:t>
      </w:r>
      <w:r w:rsidR="007D08EB">
        <w:rPr>
          <w:rFonts w:cs="Arial"/>
          <w:sz w:val="23"/>
          <w:szCs w:val="23"/>
          <w:lang w:val="sr-Latn-CS"/>
        </w:rPr>
        <w:t>ponavljaju</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skladu</w:t>
      </w:r>
      <w:r w:rsidRPr="007D08EB">
        <w:rPr>
          <w:rFonts w:cs="Arial"/>
          <w:sz w:val="23"/>
          <w:szCs w:val="23"/>
          <w:lang w:val="sr-Latn-CS"/>
        </w:rPr>
        <w:t xml:space="preserve"> </w:t>
      </w:r>
      <w:r w:rsidR="007D08EB">
        <w:rPr>
          <w:rFonts w:cs="Arial"/>
          <w:sz w:val="23"/>
          <w:szCs w:val="23"/>
          <w:lang w:val="sr-Latn-CS"/>
        </w:rPr>
        <w:t>sa</w:t>
      </w:r>
      <w:r w:rsidRPr="007D08EB">
        <w:rPr>
          <w:rFonts w:cs="Arial"/>
          <w:sz w:val="23"/>
          <w:szCs w:val="23"/>
          <w:lang w:val="sr-Latn-CS"/>
        </w:rPr>
        <w:t xml:space="preserve"> </w:t>
      </w:r>
      <w:r w:rsidR="007D08EB">
        <w:rPr>
          <w:rFonts w:cs="Arial"/>
          <w:sz w:val="23"/>
          <w:szCs w:val="23"/>
          <w:lang w:val="sr-Latn-CS"/>
        </w:rPr>
        <w:t>članom</w:t>
      </w:r>
      <w:r w:rsidRPr="007D08EB">
        <w:rPr>
          <w:rFonts w:cs="Arial"/>
          <w:sz w:val="23"/>
          <w:szCs w:val="23"/>
          <w:lang w:val="sr-Latn-CS"/>
        </w:rPr>
        <w:t xml:space="preserve"> 6.5 </w:t>
      </w:r>
      <w:r w:rsidR="007D08EB">
        <w:rPr>
          <w:rFonts w:cs="Arial"/>
          <w:sz w:val="23"/>
          <w:szCs w:val="23"/>
          <w:lang w:val="sr-Latn-CS"/>
        </w:rPr>
        <w:t>su</w:t>
      </w:r>
      <w:r w:rsidRPr="007D08EB">
        <w:rPr>
          <w:rFonts w:cs="Arial"/>
          <w:sz w:val="23"/>
          <w:szCs w:val="23"/>
          <w:lang w:val="sr-Latn-CS"/>
        </w:rPr>
        <w:t xml:space="preserve"> </w:t>
      </w:r>
      <w:r w:rsidR="007D08EB">
        <w:rPr>
          <w:rFonts w:cs="Arial"/>
          <w:sz w:val="23"/>
          <w:szCs w:val="23"/>
          <w:lang w:val="sr-Latn-CS"/>
        </w:rPr>
        <w:t>ispravne</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svakom</w:t>
      </w:r>
      <w:r w:rsidRPr="007D08EB">
        <w:rPr>
          <w:rFonts w:cs="Arial"/>
          <w:sz w:val="23"/>
          <w:szCs w:val="23"/>
          <w:lang w:val="sr-Latn-CS"/>
        </w:rPr>
        <w:t xml:space="preserve"> </w:t>
      </w:r>
      <w:r w:rsidR="007D08EB">
        <w:rPr>
          <w:rFonts w:cs="Arial"/>
          <w:sz w:val="23"/>
          <w:szCs w:val="23"/>
          <w:lang w:val="sr-Latn-CS"/>
        </w:rPr>
        <w:t>pogledu</w:t>
      </w:r>
      <w:r w:rsidRPr="007D08EB">
        <w:rPr>
          <w:rFonts w:cs="Arial"/>
          <w:sz w:val="23"/>
          <w:szCs w:val="23"/>
          <w:lang w:val="sr-Latn-CS"/>
        </w:rPr>
        <w:t xml:space="preserve">; </w:t>
      </w:r>
      <w:r w:rsidR="007D08EB">
        <w:rPr>
          <w:rFonts w:cs="Arial"/>
          <w:sz w:val="23"/>
          <w:szCs w:val="23"/>
          <w:lang w:val="sr-Latn-CS"/>
        </w:rPr>
        <w:t>i</w:t>
      </w:r>
    </w:p>
    <w:p w:rsidR="007F3EC7" w:rsidRPr="007D08EB" w:rsidRDefault="007F3EC7" w:rsidP="007F3EC7">
      <w:pPr>
        <w:pStyle w:val="bcparaa"/>
        <w:ind w:left="1980" w:hanging="846"/>
        <w:rPr>
          <w:rFonts w:cs="Arial"/>
          <w:sz w:val="23"/>
          <w:szCs w:val="23"/>
          <w:lang w:val="sr-Latn-CS"/>
        </w:rPr>
      </w:pPr>
      <w:r w:rsidRPr="007D08EB">
        <w:rPr>
          <w:rFonts w:cs="Arial"/>
          <w:sz w:val="23"/>
          <w:szCs w:val="23"/>
          <w:lang w:val="sr-Latn-CS"/>
        </w:rPr>
        <w:t xml:space="preserve">  (ii) </w:t>
      </w:r>
      <w:r w:rsidRPr="007D08EB">
        <w:rPr>
          <w:rFonts w:cs="Arial"/>
          <w:sz w:val="23"/>
          <w:szCs w:val="23"/>
          <w:lang w:val="sr-Latn-CS"/>
        </w:rPr>
        <w:tab/>
      </w:r>
      <w:r w:rsidR="007D08EB">
        <w:rPr>
          <w:rFonts w:cs="Arial"/>
          <w:sz w:val="23"/>
          <w:szCs w:val="23"/>
          <w:lang w:val="sr-Latn-CS"/>
        </w:rPr>
        <w:t>nisu</w:t>
      </w:r>
      <w:r w:rsidRPr="007D08EB">
        <w:rPr>
          <w:rFonts w:cs="Arial"/>
          <w:sz w:val="23"/>
          <w:szCs w:val="23"/>
          <w:lang w:val="sr-Latn-CS"/>
        </w:rPr>
        <w:t xml:space="preserve"> </w:t>
      </w:r>
      <w:r w:rsidR="007D08EB">
        <w:rPr>
          <w:rFonts w:cs="Arial"/>
          <w:sz w:val="23"/>
          <w:szCs w:val="23"/>
          <w:lang w:val="sr-Latn-CS"/>
        </w:rPr>
        <w:t>nastupili</w:t>
      </w:r>
      <w:r w:rsidRPr="007D08EB">
        <w:rPr>
          <w:rFonts w:cs="Arial"/>
          <w:sz w:val="23"/>
          <w:szCs w:val="23"/>
          <w:lang w:val="sr-Latn-CS"/>
        </w:rPr>
        <w:t xml:space="preserve"> </w:t>
      </w:r>
      <w:r w:rsidR="007D08EB">
        <w:rPr>
          <w:rFonts w:cs="Arial"/>
          <w:sz w:val="23"/>
          <w:szCs w:val="23"/>
          <w:lang w:val="sr-Latn-CS"/>
        </w:rPr>
        <w:t>niti</w:t>
      </w:r>
      <w:r w:rsidRPr="007D08EB">
        <w:rPr>
          <w:rFonts w:cs="Arial"/>
          <w:sz w:val="23"/>
          <w:szCs w:val="23"/>
          <w:lang w:val="sr-Latn-CS"/>
        </w:rPr>
        <w:t xml:space="preserve"> </w:t>
      </w:r>
      <w:r w:rsidR="007D08EB">
        <w:rPr>
          <w:rFonts w:cs="Arial"/>
          <w:sz w:val="23"/>
          <w:szCs w:val="23"/>
          <w:lang w:val="sr-Latn-CS"/>
        </w:rPr>
        <w:t>jedan</w:t>
      </w:r>
      <w:r w:rsidRPr="007D08EB">
        <w:rPr>
          <w:rFonts w:cs="Arial"/>
          <w:sz w:val="23"/>
          <w:szCs w:val="23"/>
          <w:lang w:val="sr-Latn-CS"/>
        </w:rPr>
        <w:t xml:space="preserve"> </w:t>
      </w:r>
      <w:r w:rsidR="007D08EB">
        <w:rPr>
          <w:rFonts w:cs="Arial"/>
          <w:sz w:val="23"/>
          <w:szCs w:val="23"/>
          <w:lang w:val="sr-Latn-CS"/>
        </w:rPr>
        <w:t>događaj</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okolnost</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predstavljaju</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bi</w:t>
      </w:r>
      <w:r w:rsidRPr="007D08EB">
        <w:rPr>
          <w:rFonts w:cs="Arial"/>
          <w:sz w:val="23"/>
          <w:szCs w:val="23"/>
          <w:lang w:val="sr-Latn-CS"/>
        </w:rPr>
        <w:t xml:space="preserve"> </w:t>
      </w:r>
      <w:r w:rsidR="007D08EB">
        <w:rPr>
          <w:rFonts w:cs="Arial"/>
          <w:sz w:val="23"/>
          <w:szCs w:val="23"/>
          <w:lang w:val="sr-Latn-CS"/>
        </w:rPr>
        <w:t>protokom</w:t>
      </w:r>
      <w:r w:rsidRPr="007D08EB">
        <w:rPr>
          <w:rFonts w:cs="Arial"/>
          <w:sz w:val="23"/>
          <w:szCs w:val="23"/>
          <w:lang w:val="sr-Latn-CS"/>
        </w:rPr>
        <w:t xml:space="preserve"> </w:t>
      </w:r>
      <w:r w:rsidR="007D08EB">
        <w:rPr>
          <w:rFonts w:cs="Arial"/>
          <w:sz w:val="23"/>
          <w:szCs w:val="23"/>
          <w:lang w:val="sr-Latn-CS"/>
        </w:rPr>
        <w:t>vremena</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davanjem</w:t>
      </w:r>
      <w:r w:rsidRPr="007D08EB">
        <w:rPr>
          <w:rFonts w:cs="Arial"/>
          <w:sz w:val="23"/>
          <w:szCs w:val="23"/>
          <w:lang w:val="sr-Latn-CS"/>
        </w:rPr>
        <w:t xml:space="preserve"> </w:t>
      </w:r>
      <w:r w:rsidR="007D08EB">
        <w:rPr>
          <w:rFonts w:cs="Arial"/>
          <w:sz w:val="23"/>
          <w:szCs w:val="23"/>
          <w:lang w:val="sr-Latn-CS"/>
        </w:rPr>
        <w:t>obaveštenja</w:t>
      </w:r>
      <w:r w:rsidRPr="007D08EB">
        <w:rPr>
          <w:rFonts w:cs="Arial"/>
          <w:sz w:val="23"/>
          <w:szCs w:val="23"/>
          <w:lang w:val="sr-Latn-CS"/>
        </w:rPr>
        <w:t xml:space="preserve"> </w:t>
      </w:r>
      <w:r w:rsidR="007D08EB">
        <w:rPr>
          <w:rFonts w:cs="Arial"/>
          <w:sz w:val="23"/>
          <w:szCs w:val="23"/>
          <w:lang w:val="sr-Latn-CS"/>
        </w:rPr>
        <w:t>po</w:t>
      </w:r>
      <w:r w:rsidRPr="007D08EB">
        <w:rPr>
          <w:rFonts w:cs="Arial"/>
          <w:sz w:val="23"/>
          <w:szCs w:val="23"/>
          <w:lang w:val="sr-Latn-CS"/>
        </w:rPr>
        <w:t xml:space="preserve"> </w:t>
      </w:r>
      <w:r w:rsidR="007D08EB">
        <w:rPr>
          <w:rFonts w:cs="Arial"/>
          <w:sz w:val="23"/>
          <w:szCs w:val="23"/>
          <w:lang w:val="sr-Latn-CS"/>
        </w:rPr>
        <w:t>ovom</w:t>
      </w:r>
      <w:r w:rsidRPr="007D08EB">
        <w:rPr>
          <w:rFonts w:cs="Arial"/>
          <w:sz w:val="23"/>
          <w:szCs w:val="23"/>
          <w:lang w:val="sr-Latn-CS"/>
        </w:rPr>
        <w:t xml:space="preserve"> </w:t>
      </w:r>
      <w:r w:rsidR="007D08EB">
        <w:rPr>
          <w:rFonts w:cs="Arial"/>
          <w:sz w:val="23"/>
          <w:szCs w:val="23"/>
          <w:lang w:val="sr-Latn-CS"/>
        </w:rPr>
        <w:t>ugovoru</w:t>
      </w:r>
      <w:r w:rsidRPr="007D08EB">
        <w:rPr>
          <w:rFonts w:cs="Arial"/>
          <w:sz w:val="23"/>
          <w:szCs w:val="23"/>
          <w:lang w:val="sr-Latn-CS"/>
        </w:rPr>
        <w:t xml:space="preserve"> </w:t>
      </w:r>
      <w:r w:rsidR="007D08EB">
        <w:rPr>
          <w:rFonts w:cs="Arial"/>
          <w:sz w:val="23"/>
          <w:szCs w:val="23"/>
          <w:lang w:val="sr-Latn-CS"/>
        </w:rPr>
        <w:t>predstavljali</w:t>
      </w:r>
      <w:r w:rsidRPr="007D08EB">
        <w:rPr>
          <w:rFonts w:cs="Arial"/>
          <w:sz w:val="23"/>
          <w:szCs w:val="23"/>
          <w:lang w:val="sr-Latn-CS"/>
        </w:rPr>
        <w:t>:</w:t>
      </w:r>
    </w:p>
    <w:p w:rsidR="007F3EC7" w:rsidRPr="007D08EB" w:rsidRDefault="007D08EB" w:rsidP="00BF0D9E">
      <w:pPr>
        <w:pStyle w:val="bcparaa"/>
        <w:numPr>
          <w:ilvl w:val="0"/>
          <w:numId w:val="65"/>
        </w:numPr>
        <w:jc w:val="left"/>
        <w:rPr>
          <w:rFonts w:cs="Arial"/>
          <w:sz w:val="23"/>
          <w:szCs w:val="23"/>
          <w:lang w:val="sr-Latn-CS"/>
        </w:rPr>
      </w:pPr>
      <w:r>
        <w:rPr>
          <w:rFonts w:cs="Arial"/>
          <w:sz w:val="23"/>
          <w:szCs w:val="23"/>
          <w:lang w:val="sr-Latn-CS"/>
        </w:rPr>
        <w:t>Slučaj</w:t>
      </w:r>
      <w:r w:rsidR="007F3EC7" w:rsidRPr="007D08EB">
        <w:rPr>
          <w:rFonts w:cs="Arial"/>
          <w:sz w:val="23"/>
          <w:szCs w:val="23"/>
          <w:lang w:val="sr-Latn-CS"/>
        </w:rPr>
        <w:t xml:space="preserve"> </w:t>
      </w:r>
      <w:r>
        <w:rPr>
          <w:rFonts w:cs="Arial"/>
          <w:sz w:val="23"/>
          <w:szCs w:val="23"/>
          <w:lang w:val="sr-Latn-CS"/>
        </w:rPr>
        <w:t>neispunjenja</w:t>
      </w:r>
      <w:r w:rsidR="007F3EC7" w:rsidRPr="007D08EB">
        <w:rPr>
          <w:rFonts w:cs="Arial"/>
          <w:sz w:val="23"/>
          <w:szCs w:val="23"/>
          <w:lang w:val="sr-Latn-CS"/>
        </w:rPr>
        <w:t xml:space="preserve"> </w:t>
      </w:r>
      <w:r>
        <w:rPr>
          <w:rFonts w:cs="Arial"/>
          <w:sz w:val="23"/>
          <w:szCs w:val="23"/>
          <w:lang w:val="sr-Latn-CS"/>
        </w:rPr>
        <w:t>obaveze</w:t>
      </w:r>
      <w:r w:rsidR="007F3EC7" w:rsidRPr="007D08EB">
        <w:rPr>
          <w:rFonts w:cs="Arial"/>
          <w:sz w:val="23"/>
          <w:szCs w:val="23"/>
          <w:lang w:val="sr-Latn-CS"/>
        </w:rPr>
        <w:t xml:space="preserve">; </w:t>
      </w:r>
      <w:r>
        <w:rPr>
          <w:rFonts w:cs="Arial"/>
          <w:sz w:val="23"/>
          <w:szCs w:val="23"/>
          <w:lang w:val="sr-Latn-CS"/>
        </w:rPr>
        <w:t>ili</w:t>
      </w:r>
    </w:p>
    <w:p w:rsidR="007F3EC7" w:rsidRPr="007D08EB" w:rsidRDefault="007D08EB" w:rsidP="00BF0D9E">
      <w:pPr>
        <w:pStyle w:val="bcparaa"/>
        <w:numPr>
          <w:ilvl w:val="0"/>
          <w:numId w:val="65"/>
        </w:numPr>
        <w:jc w:val="left"/>
        <w:rPr>
          <w:rFonts w:cs="Arial"/>
          <w:sz w:val="23"/>
          <w:szCs w:val="23"/>
          <w:lang w:val="sr-Latn-CS"/>
        </w:rPr>
      </w:pPr>
      <w:r>
        <w:rPr>
          <w:rFonts w:cs="Arial"/>
          <w:sz w:val="23"/>
          <w:szCs w:val="23"/>
          <w:lang w:val="sr-Latn-CS"/>
        </w:rPr>
        <w:t>Slučaj</w:t>
      </w:r>
      <w:r w:rsidR="007F3EC7" w:rsidRPr="007D08EB">
        <w:rPr>
          <w:rFonts w:cs="Arial"/>
          <w:sz w:val="23"/>
          <w:szCs w:val="23"/>
          <w:lang w:val="sr-Latn-CS"/>
        </w:rPr>
        <w:t xml:space="preserve"> </w:t>
      </w:r>
      <w:r>
        <w:rPr>
          <w:rFonts w:cs="Arial"/>
          <w:sz w:val="23"/>
          <w:szCs w:val="23"/>
          <w:lang w:val="sr-Latn-CS"/>
        </w:rPr>
        <w:t>prevremene</w:t>
      </w:r>
      <w:r w:rsidR="007F3EC7" w:rsidRPr="007D08EB">
        <w:rPr>
          <w:rFonts w:cs="Arial"/>
          <w:sz w:val="23"/>
          <w:szCs w:val="23"/>
          <w:lang w:val="sr-Latn-CS"/>
        </w:rPr>
        <w:t xml:space="preserve"> </w:t>
      </w:r>
      <w:r>
        <w:rPr>
          <w:rFonts w:cs="Arial"/>
          <w:sz w:val="23"/>
          <w:szCs w:val="23"/>
          <w:lang w:val="sr-Latn-CS"/>
        </w:rPr>
        <w:t>otplate</w:t>
      </w:r>
      <w:r w:rsidR="007F3EC7" w:rsidRPr="007D08EB">
        <w:rPr>
          <w:rFonts w:cs="Arial"/>
          <w:sz w:val="23"/>
          <w:szCs w:val="23"/>
          <w:lang w:val="sr-Latn-CS"/>
        </w:rPr>
        <w:t>,</w:t>
      </w:r>
    </w:p>
    <w:p w:rsidR="007F3EC7" w:rsidRPr="007D08EB" w:rsidRDefault="007D08EB" w:rsidP="007F3EC7">
      <w:pPr>
        <w:pStyle w:val="bcparaa"/>
        <w:ind w:left="1134" w:firstLine="0"/>
        <w:rPr>
          <w:rFonts w:cs="Arial"/>
          <w:sz w:val="23"/>
          <w:szCs w:val="23"/>
          <w:lang w:val="sr-Latn-CS"/>
        </w:rPr>
      </w:pP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da</w:t>
      </w:r>
      <w:r w:rsidR="007F3EC7" w:rsidRPr="007D08EB">
        <w:rPr>
          <w:rFonts w:cs="Arial"/>
          <w:sz w:val="23"/>
          <w:szCs w:val="23"/>
          <w:lang w:val="sr-Latn-CS"/>
        </w:rPr>
        <w:t xml:space="preserve"> </w:t>
      </w:r>
      <w:r>
        <w:rPr>
          <w:rFonts w:cs="Arial"/>
          <w:sz w:val="23"/>
          <w:szCs w:val="23"/>
          <w:lang w:val="sr-Latn-CS"/>
        </w:rPr>
        <w:t>se</w:t>
      </w:r>
      <w:r w:rsidR="007F3EC7" w:rsidRPr="007D08EB">
        <w:rPr>
          <w:rFonts w:cs="Arial"/>
          <w:sz w:val="23"/>
          <w:szCs w:val="23"/>
          <w:lang w:val="sr-Latn-CS"/>
        </w:rPr>
        <w:t xml:space="preserve"> </w:t>
      </w:r>
      <w:r>
        <w:rPr>
          <w:rFonts w:cs="Arial"/>
          <w:sz w:val="23"/>
          <w:szCs w:val="23"/>
          <w:lang w:val="sr-Latn-CS"/>
        </w:rPr>
        <w:t>ne</w:t>
      </w:r>
      <w:r w:rsidR="007F3EC7" w:rsidRPr="007D08EB">
        <w:rPr>
          <w:rFonts w:cs="Arial"/>
          <w:sz w:val="23"/>
          <w:szCs w:val="23"/>
          <w:lang w:val="sr-Latn-CS"/>
        </w:rPr>
        <w:t xml:space="preserve"> </w:t>
      </w:r>
      <w:r>
        <w:rPr>
          <w:rFonts w:cs="Arial"/>
          <w:sz w:val="23"/>
          <w:szCs w:val="23"/>
          <w:lang w:val="sr-Latn-CS"/>
        </w:rPr>
        <w:t>nastavljaju</w:t>
      </w:r>
      <w:r w:rsidR="007F3EC7" w:rsidRPr="007D08EB">
        <w:rPr>
          <w:rFonts w:cs="Arial"/>
          <w:sz w:val="23"/>
          <w:szCs w:val="23"/>
          <w:lang w:val="sr-Latn-CS"/>
        </w:rPr>
        <w:t xml:space="preserve"> </w:t>
      </w:r>
      <w:r>
        <w:rPr>
          <w:rFonts w:cs="Arial"/>
          <w:sz w:val="23"/>
          <w:szCs w:val="23"/>
          <w:lang w:val="sr-Latn-CS"/>
        </w:rPr>
        <w:t>neotklonjeni</w:t>
      </w:r>
      <w:r w:rsidR="007F3EC7" w:rsidRPr="007D08EB">
        <w:rPr>
          <w:rFonts w:cs="Arial"/>
          <w:sz w:val="23"/>
          <w:szCs w:val="23"/>
          <w:lang w:val="sr-Latn-CS"/>
        </w:rPr>
        <w:t xml:space="preserve"> </w:t>
      </w:r>
      <w:r>
        <w:rPr>
          <w:rFonts w:cs="Arial"/>
          <w:sz w:val="23"/>
          <w:szCs w:val="23"/>
          <w:lang w:val="sr-Latn-CS"/>
        </w:rPr>
        <w:t>ili</w:t>
      </w:r>
      <w:r w:rsidR="007F3EC7" w:rsidRPr="007D08EB">
        <w:rPr>
          <w:rFonts w:cs="Arial"/>
          <w:sz w:val="23"/>
          <w:szCs w:val="23"/>
          <w:lang w:val="sr-Latn-CS"/>
        </w:rPr>
        <w:t xml:space="preserve"> </w:t>
      </w:r>
      <w:r>
        <w:rPr>
          <w:rFonts w:cs="Arial"/>
          <w:sz w:val="23"/>
          <w:szCs w:val="23"/>
          <w:lang w:val="sr-Latn-CS"/>
        </w:rPr>
        <w:t>bez</w:t>
      </w:r>
      <w:r w:rsidR="007F3EC7" w:rsidRPr="007D08EB">
        <w:rPr>
          <w:rFonts w:cs="Arial"/>
          <w:sz w:val="23"/>
          <w:szCs w:val="23"/>
          <w:lang w:val="sr-Latn-CS"/>
        </w:rPr>
        <w:t xml:space="preserve"> </w:t>
      </w:r>
      <w:r>
        <w:rPr>
          <w:rFonts w:cs="Arial"/>
          <w:sz w:val="23"/>
          <w:szCs w:val="23"/>
          <w:lang w:val="sr-Latn-CS"/>
        </w:rPr>
        <w:t>odricanja</w:t>
      </w:r>
      <w:r w:rsidR="007F3EC7" w:rsidRPr="007D08EB">
        <w:rPr>
          <w:rFonts w:cs="Arial"/>
          <w:sz w:val="23"/>
          <w:szCs w:val="23"/>
          <w:lang w:val="sr-Latn-CS"/>
        </w:rPr>
        <w:t xml:space="preserve"> </w:t>
      </w:r>
      <w:r>
        <w:rPr>
          <w:rFonts w:cs="Arial"/>
          <w:sz w:val="23"/>
          <w:szCs w:val="23"/>
          <w:lang w:val="sr-Latn-CS"/>
        </w:rPr>
        <w:t>ili</w:t>
      </w:r>
      <w:r w:rsidR="007F3EC7" w:rsidRPr="007D08EB">
        <w:rPr>
          <w:rFonts w:cs="Arial"/>
          <w:sz w:val="23"/>
          <w:szCs w:val="23"/>
          <w:lang w:val="sr-Latn-CS"/>
        </w:rPr>
        <w:t xml:space="preserve"> </w:t>
      </w:r>
      <w:r>
        <w:rPr>
          <w:rFonts w:cs="Arial"/>
          <w:sz w:val="23"/>
          <w:szCs w:val="23"/>
          <w:lang w:val="sr-Latn-CS"/>
        </w:rPr>
        <w:t>bi</w:t>
      </w:r>
      <w:r w:rsidR="007F3EC7" w:rsidRPr="007D08EB">
        <w:rPr>
          <w:rFonts w:cs="Arial"/>
          <w:sz w:val="23"/>
          <w:szCs w:val="23"/>
          <w:lang w:val="sr-Latn-CS"/>
        </w:rPr>
        <w:t xml:space="preserve"> </w:t>
      </w:r>
      <w:r>
        <w:rPr>
          <w:rFonts w:cs="Arial"/>
          <w:sz w:val="23"/>
          <w:szCs w:val="23"/>
          <w:lang w:val="sr-Latn-CS"/>
        </w:rPr>
        <w:t>proistekli</w:t>
      </w:r>
      <w:r w:rsidR="007F3EC7" w:rsidRPr="007D08EB">
        <w:rPr>
          <w:rFonts w:cs="Arial"/>
          <w:sz w:val="23"/>
          <w:szCs w:val="23"/>
          <w:lang w:val="sr-Latn-CS"/>
        </w:rPr>
        <w:t xml:space="preserve"> </w:t>
      </w:r>
      <w:r>
        <w:rPr>
          <w:rFonts w:cs="Arial"/>
          <w:sz w:val="23"/>
          <w:szCs w:val="23"/>
          <w:lang w:val="sr-Latn-CS"/>
        </w:rPr>
        <w:t>iz</w:t>
      </w:r>
      <w:r w:rsidR="007F3EC7" w:rsidRPr="007D08EB">
        <w:rPr>
          <w:rFonts w:cs="Arial"/>
          <w:sz w:val="23"/>
          <w:szCs w:val="23"/>
          <w:lang w:val="sr-Latn-CS"/>
        </w:rPr>
        <w:t xml:space="preserve"> </w:t>
      </w:r>
      <w:r>
        <w:rPr>
          <w:rFonts w:cs="Arial"/>
          <w:sz w:val="23"/>
          <w:szCs w:val="23"/>
          <w:lang w:val="sr-Latn-CS"/>
        </w:rPr>
        <w:t>isplate</w:t>
      </w:r>
      <w:r w:rsidR="007F3EC7" w:rsidRPr="007D08EB">
        <w:rPr>
          <w:rFonts w:cs="Arial"/>
          <w:sz w:val="23"/>
          <w:szCs w:val="23"/>
          <w:lang w:val="sr-Latn-CS"/>
        </w:rPr>
        <w:t xml:space="preserve"> </w:t>
      </w:r>
      <w:r>
        <w:rPr>
          <w:rFonts w:cs="Arial"/>
          <w:sz w:val="23"/>
          <w:szCs w:val="23"/>
          <w:lang w:val="sr-Latn-CS"/>
        </w:rPr>
        <w:t>predložene</w:t>
      </w:r>
      <w:r w:rsidR="007F3EC7" w:rsidRPr="007D08EB">
        <w:rPr>
          <w:rFonts w:cs="Arial"/>
          <w:sz w:val="23"/>
          <w:szCs w:val="23"/>
          <w:lang w:val="sr-Latn-CS"/>
        </w:rPr>
        <w:t xml:space="preserve"> </w:t>
      </w:r>
      <w:r>
        <w:rPr>
          <w:rFonts w:cs="Arial"/>
          <w:sz w:val="23"/>
          <w:szCs w:val="23"/>
          <w:lang w:val="sr-Latn-CS"/>
        </w:rPr>
        <w:t>Tranše</w:t>
      </w:r>
      <w:r w:rsidR="007F3EC7" w:rsidRPr="007D08EB">
        <w:rPr>
          <w:rFonts w:cs="Arial"/>
          <w:sz w:val="23"/>
          <w:szCs w:val="23"/>
          <w:lang w:val="sr-Latn-CS"/>
        </w:rPr>
        <w:t>.</w:t>
      </w:r>
    </w:p>
    <w:p w:rsidR="007F3EC7" w:rsidRPr="007D08EB" w:rsidRDefault="007F3EC7" w:rsidP="007F3EC7">
      <w:pPr>
        <w:pStyle w:val="bcparaa"/>
        <w:tabs>
          <w:tab w:val="left" w:pos="1260"/>
        </w:tabs>
        <w:ind w:left="1260" w:hanging="360"/>
        <w:rPr>
          <w:rFonts w:cs="Arial"/>
          <w:sz w:val="23"/>
          <w:szCs w:val="23"/>
          <w:lang w:val="sr-Latn-CS"/>
        </w:rPr>
      </w:pPr>
      <w:r w:rsidRPr="007D08EB">
        <w:rPr>
          <w:rFonts w:cs="Arial"/>
          <w:sz w:val="23"/>
          <w:szCs w:val="23"/>
          <w:lang w:val="sr-Latn-CS"/>
        </w:rPr>
        <w:t xml:space="preserve"> (</w:t>
      </w:r>
      <w:r w:rsidR="007D08EB">
        <w:rPr>
          <w:rFonts w:cs="Arial"/>
          <w:sz w:val="23"/>
          <w:szCs w:val="23"/>
          <w:lang w:val="sr-Latn-CS"/>
        </w:rPr>
        <w:t>g</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je</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Banku</w:t>
      </w:r>
      <w:r w:rsidRPr="007D08EB">
        <w:rPr>
          <w:rFonts w:cs="Arial"/>
          <w:sz w:val="23"/>
          <w:szCs w:val="23"/>
          <w:lang w:val="sr-Latn-CS"/>
        </w:rPr>
        <w:t xml:space="preserve"> </w:t>
      </w:r>
      <w:r w:rsidR="007D08EB">
        <w:rPr>
          <w:rFonts w:cs="Arial"/>
          <w:sz w:val="23"/>
          <w:szCs w:val="23"/>
          <w:lang w:val="sr-Latn-CS"/>
        </w:rPr>
        <w:t>zadovoljavajući</w:t>
      </w:r>
      <w:r w:rsidRPr="007D08EB">
        <w:rPr>
          <w:rFonts w:cs="Arial"/>
          <w:sz w:val="23"/>
          <w:szCs w:val="23"/>
          <w:lang w:val="sr-Latn-CS"/>
        </w:rPr>
        <w:t xml:space="preserve"> </w:t>
      </w:r>
      <w:r w:rsidR="007D08EB">
        <w:rPr>
          <w:rFonts w:cs="Arial"/>
          <w:sz w:val="23"/>
          <w:szCs w:val="23"/>
          <w:lang w:val="sr-Latn-CS"/>
        </w:rPr>
        <w:t>Zakazani</w:t>
      </w:r>
      <w:r w:rsidRPr="007D08EB">
        <w:rPr>
          <w:rFonts w:cs="Arial"/>
          <w:sz w:val="23"/>
          <w:szCs w:val="23"/>
          <w:lang w:val="sr-Latn-CS"/>
        </w:rPr>
        <w:t xml:space="preserve"> </w:t>
      </w:r>
      <w:r w:rsidR="007D08EB">
        <w:rPr>
          <w:rFonts w:cs="Arial"/>
          <w:sz w:val="23"/>
          <w:szCs w:val="23"/>
          <w:lang w:val="sr-Latn-CS"/>
        </w:rPr>
        <w:t>datum</w:t>
      </w:r>
      <w:r w:rsidRPr="007D08EB">
        <w:rPr>
          <w:rFonts w:cs="Arial"/>
          <w:sz w:val="23"/>
          <w:szCs w:val="23"/>
          <w:lang w:val="sr-Latn-CS"/>
        </w:rPr>
        <w:t xml:space="preserve"> </w:t>
      </w:r>
      <w:r w:rsidR="007D08EB">
        <w:rPr>
          <w:rFonts w:cs="Arial"/>
          <w:sz w:val="23"/>
          <w:szCs w:val="23"/>
          <w:lang w:val="sr-Latn-CS"/>
        </w:rPr>
        <w:t>isplate</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predloženu</w:t>
      </w:r>
      <w:r w:rsidRPr="007D08EB">
        <w:rPr>
          <w:rFonts w:cs="Arial"/>
          <w:sz w:val="23"/>
          <w:szCs w:val="23"/>
          <w:lang w:val="sr-Latn-CS"/>
        </w:rPr>
        <w:t xml:space="preserve"> </w:t>
      </w:r>
      <w:r w:rsidR="007D08EB">
        <w:rPr>
          <w:rFonts w:cs="Arial"/>
          <w:sz w:val="23"/>
          <w:szCs w:val="23"/>
          <w:lang w:val="sr-Latn-CS"/>
        </w:rPr>
        <w:t>Tranšu</w:t>
      </w:r>
      <w:r w:rsidRPr="007D08EB">
        <w:rPr>
          <w:rFonts w:cs="Arial"/>
          <w:sz w:val="23"/>
          <w:szCs w:val="23"/>
          <w:lang w:val="sr-Latn-CS"/>
        </w:rPr>
        <w:t xml:space="preserve">, </w:t>
      </w:r>
      <w:r w:rsidR="007D08EB">
        <w:rPr>
          <w:rFonts w:cs="Arial"/>
          <w:sz w:val="23"/>
          <w:szCs w:val="23"/>
          <w:lang w:val="sr-Latn-CS"/>
        </w:rPr>
        <w:t>tako</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je</w:t>
      </w:r>
      <w:r w:rsidRPr="007D08EB">
        <w:rPr>
          <w:rFonts w:cs="Arial"/>
          <w:sz w:val="23"/>
          <w:szCs w:val="23"/>
          <w:lang w:val="sr-Latn-CS"/>
        </w:rPr>
        <w:t>:</w:t>
      </w:r>
    </w:p>
    <w:p w:rsidR="007F3EC7" w:rsidRPr="007D08EB" w:rsidRDefault="007F3EC7" w:rsidP="007F3EC7">
      <w:pPr>
        <w:pStyle w:val="bcparaa"/>
        <w:tabs>
          <w:tab w:val="left" w:pos="1980"/>
        </w:tabs>
        <w:ind w:left="1980" w:hanging="846"/>
        <w:rPr>
          <w:rFonts w:cs="Arial"/>
          <w:sz w:val="23"/>
          <w:szCs w:val="23"/>
          <w:lang w:val="sr-Latn-CS"/>
        </w:rPr>
      </w:pPr>
      <w:r w:rsidRPr="007D08EB">
        <w:rPr>
          <w:rFonts w:cs="Arial"/>
          <w:sz w:val="23"/>
          <w:szCs w:val="23"/>
          <w:lang w:val="sr-Latn-CS"/>
        </w:rPr>
        <w:lastRenderedPageBreak/>
        <w:t xml:space="preserve">  (i) </w:t>
      </w:r>
      <w:r w:rsidRPr="007D08EB">
        <w:rPr>
          <w:rFonts w:cs="Arial"/>
          <w:sz w:val="23"/>
          <w:szCs w:val="23"/>
          <w:lang w:val="sr-Latn-CS"/>
        </w:rPr>
        <w:tab/>
      </w:r>
      <w:r w:rsidR="007D08EB">
        <w:rPr>
          <w:rFonts w:cs="Arial"/>
          <w:sz w:val="23"/>
          <w:szCs w:val="23"/>
          <w:lang w:val="sr-Latn-CS"/>
        </w:rPr>
        <w:t>Garancija</w:t>
      </w:r>
      <w:r w:rsidRPr="007D08EB">
        <w:rPr>
          <w:rFonts w:cs="Arial"/>
          <w:sz w:val="23"/>
          <w:szCs w:val="23"/>
          <w:lang w:val="sr-Latn-CS"/>
        </w:rPr>
        <w:t xml:space="preserve"> </w:t>
      </w:r>
      <w:r w:rsidR="007D08EB">
        <w:rPr>
          <w:rFonts w:cs="Arial"/>
          <w:sz w:val="23"/>
          <w:szCs w:val="23"/>
          <w:lang w:val="sr-Latn-CS"/>
        </w:rPr>
        <w:t>EU</w:t>
      </w:r>
      <w:r w:rsidRPr="007D08EB">
        <w:rPr>
          <w:rFonts w:cs="Arial"/>
          <w:sz w:val="23"/>
          <w:szCs w:val="23"/>
          <w:lang w:val="sr-Latn-CS"/>
        </w:rPr>
        <w:t xml:space="preserve"> </w:t>
      </w:r>
      <w:r w:rsidR="007D08EB">
        <w:rPr>
          <w:rFonts w:cs="Arial"/>
          <w:sz w:val="23"/>
          <w:szCs w:val="23"/>
          <w:lang w:val="sr-Latn-CS"/>
        </w:rPr>
        <w:t>važeća</w:t>
      </w:r>
      <w:r w:rsidRPr="007D08EB">
        <w:rPr>
          <w:rFonts w:cs="Arial"/>
          <w:sz w:val="23"/>
          <w:szCs w:val="23"/>
          <w:lang w:val="sr-Latn-CS"/>
        </w:rPr>
        <w:t xml:space="preserve">, </w:t>
      </w:r>
      <w:r w:rsidR="007D08EB">
        <w:rPr>
          <w:rFonts w:cs="Arial"/>
          <w:sz w:val="23"/>
          <w:szCs w:val="23"/>
          <w:lang w:val="sr-Latn-CS"/>
        </w:rPr>
        <w:t>obavezujuća</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pravosnažna</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nisu</w:t>
      </w:r>
      <w:r w:rsidRPr="007D08EB">
        <w:rPr>
          <w:rFonts w:cs="Arial"/>
          <w:sz w:val="23"/>
          <w:szCs w:val="23"/>
          <w:lang w:val="sr-Latn-CS"/>
        </w:rPr>
        <w:t xml:space="preserve"> </w:t>
      </w:r>
      <w:r w:rsidR="007D08EB">
        <w:rPr>
          <w:rFonts w:cs="Arial"/>
          <w:sz w:val="23"/>
          <w:szCs w:val="23"/>
          <w:lang w:val="sr-Latn-CS"/>
        </w:rPr>
        <w:t>nastupili</w:t>
      </w:r>
      <w:r w:rsidRPr="007D08EB">
        <w:rPr>
          <w:rFonts w:cs="Arial"/>
          <w:sz w:val="23"/>
          <w:szCs w:val="23"/>
          <w:lang w:val="sr-Latn-CS"/>
        </w:rPr>
        <w:t xml:space="preserve"> </w:t>
      </w:r>
      <w:r w:rsidR="007D08EB">
        <w:rPr>
          <w:rFonts w:cs="Arial"/>
          <w:sz w:val="23"/>
          <w:szCs w:val="23"/>
          <w:lang w:val="sr-Latn-CS"/>
        </w:rPr>
        <w:t>događaji</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okolnosti</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bi</w:t>
      </w:r>
      <w:r w:rsidRPr="007D08EB">
        <w:rPr>
          <w:rFonts w:cs="Arial"/>
          <w:sz w:val="23"/>
          <w:szCs w:val="23"/>
          <w:lang w:val="sr-Latn-CS"/>
        </w:rPr>
        <w:t xml:space="preserve"> </w:t>
      </w:r>
      <w:r w:rsidR="007D08EB">
        <w:rPr>
          <w:rFonts w:cs="Arial"/>
          <w:sz w:val="23"/>
          <w:szCs w:val="23"/>
          <w:lang w:val="sr-Latn-CS"/>
        </w:rPr>
        <w:t>po</w:t>
      </w:r>
      <w:r w:rsidRPr="007D08EB">
        <w:rPr>
          <w:rFonts w:cs="Arial"/>
          <w:sz w:val="23"/>
          <w:szCs w:val="23"/>
          <w:lang w:val="sr-Latn-CS"/>
        </w:rPr>
        <w:t xml:space="preserve"> </w:t>
      </w:r>
      <w:r w:rsidR="007D08EB">
        <w:rPr>
          <w:rFonts w:cs="Arial"/>
          <w:sz w:val="23"/>
          <w:szCs w:val="23"/>
          <w:lang w:val="sr-Latn-CS"/>
        </w:rPr>
        <w:t>mišljenju</w:t>
      </w:r>
      <w:r w:rsidRPr="007D08EB">
        <w:rPr>
          <w:rFonts w:cs="Arial"/>
          <w:sz w:val="23"/>
          <w:szCs w:val="23"/>
          <w:lang w:val="sr-Latn-CS"/>
        </w:rPr>
        <w:t xml:space="preserve"> </w:t>
      </w:r>
      <w:r w:rsidR="007D08EB">
        <w:rPr>
          <w:rFonts w:cs="Arial"/>
          <w:sz w:val="23"/>
          <w:szCs w:val="23"/>
          <w:lang w:val="sr-Latn-CS"/>
        </w:rPr>
        <w:t>Banke</w:t>
      </w:r>
      <w:r w:rsidRPr="007D08EB">
        <w:rPr>
          <w:rFonts w:cs="Arial"/>
          <w:sz w:val="23"/>
          <w:szCs w:val="23"/>
          <w:lang w:val="sr-Latn-CS"/>
        </w:rPr>
        <w:t xml:space="preserve"> </w:t>
      </w:r>
      <w:r w:rsidR="007D08EB">
        <w:rPr>
          <w:rFonts w:cs="Arial"/>
          <w:sz w:val="23"/>
          <w:szCs w:val="23"/>
          <w:lang w:val="sr-Latn-CS"/>
        </w:rPr>
        <w:t>mogli</w:t>
      </w:r>
      <w:r w:rsidRPr="007D08EB">
        <w:rPr>
          <w:rFonts w:cs="Arial"/>
          <w:sz w:val="23"/>
          <w:szCs w:val="23"/>
          <w:lang w:val="sr-Latn-CS"/>
        </w:rPr>
        <w:t xml:space="preserve"> </w:t>
      </w:r>
      <w:r w:rsidR="007D08EB">
        <w:rPr>
          <w:rFonts w:cs="Arial"/>
          <w:sz w:val="23"/>
          <w:szCs w:val="23"/>
          <w:lang w:val="sr-Latn-CS"/>
        </w:rPr>
        <w:t>štetno</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utiču</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pravnu</w:t>
      </w:r>
      <w:r w:rsidRPr="007D08EB">
        <w:rPr>
          <w:rFonts w:cs="Arial"/>
          <w:sz w:val="23"/>
          <w:szCs w:val="23"/>
          <w:lang w:val="sr-Latn-CS"/>
        </w:rPr>
        <w:t xml:space="preserve">, </w:t>
      </w:r>
      <w:r w:rsidR="007D08EB">
        <w:rPr>
          <w:rFonts w:cs="Arial"/>
          <w:sz w:val="23"/>
          <w:szCs w:val="23"/>
          <w:lang w:val="sr-Latn-CS"/>
        </w:rPr>
        <w:t>važeću</w:t>
      </w:r>
      <w:r w:rsidRPr="007D08EB">
        <w:rPr>
          <w:rFonts w:cs="Arial"/>
          <w:sz w:val="23"/>
          <w:szCs w:val="23"/>
          <w:lang w:val="sr-Latn-CS"/>
        </w:rPr>
        <w:t xml:space="preserve">, </w:t>
      </w:r>
      <w:r w:rsidR="007D08EB">
        <w:rPr>
          <w:rFonts w:cs="Arial"/>
          <w:sz w:val="23"/>
          <w:szCs w:val="23"/>
          <w:lang w:val="sr-Latn-CS"/>
        </w:rPr>
        <w:t>obavezujuću</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pravosnažnu</w:t>
      </w:r>
      <w:r w:rsidRPr="007D08EB">
        <w:rPr>
          <w:rFonts w:cs="Arial"/>
          <w:sz w:val="23"/>
          <w:szCs w:val="23"/>
          <w:lang w:val="sr-Latn-CS"/>
        </w:rPr>
        <w:t xml:space="preserve"> </w:t>
      </w:r>
      <w:r w:rsidR="007D08EB">
        <w:rPr>
          <w:rFonts w:cs="Arial"/>
          <w:sz w:val="23"/>
          <w:szCs w:val="23"/>
          <w:lang w:val="sr-Latn-CS"/>
        </w:rPr>
        <w:t>prirodu</w:t>
      </w:r>
      <w:r w:rsidRPr="007D08EB">
        <w:rPr>
          <w:rFonts w:cs="Arial"/>
          <w:sz w:val="23"/>
          <w:szCs w:val="23"/>
          <w:lang w:val="sr-Latn-CS"/>
        </w:rPr>
        <w:t xml:space="preserve"> </w:t>
      </w:r>
      <w:r w:rsidR="007D08EB">
        <w:rPr>
          <w:rFonts w:cs="Arial"/>
          <w:sz w:val="23"/>
          <w:szCs w:val="23"/>
          <w:lang w:val="sr-Latn-CS"/>
        </w:rPr>
        <w:t>Garancije</w:t>
      </w:r>
      <w:r w:rsidRPr="007D08EB">
        <w:rPr>
          <w:rFonts w:cs="Arial"/>
          <w:sz w:val="23"/>
          <w:szCs w:val="23"/>
          <w:lang w:val="sr-Latn-CS"/>
        </w:rPr>
        <w:t xml:space="preserve"> </w:t>
      </w:r>
      <w:r w:rsidR="007D08EB">
        <w:rPr>
          <w:rFonts w:cs="Arial"/>
          <w:sz w:val="23"/>
          <w:szCs w:val="23"/>
          <w:lang w:val="sr-Latn-CS"/>
        </w:rPr>
        <w:t>EU</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pravo</w:t>
      </w:r>
      <w:r w:rsidRPr="007D08EB">
        <w:rPr>
          <w:rFonts w:cs="Arial"/>
          <w:sz w:val="23"/>
          <w:szCs w:val="23"/>
          <w:lang w:val="sr-Latn-CS"/>
        </w:rPr>
        <w:t xml:space="preserve"> </w:t>
      </w:r>
      <w:r w:rsidR="007D08EB">
        <w:rPr>
          <w:rFonts w:cs="Arial"/>
          <w:sz w:val="23"/>
          <w:szCs w:val="23"/>
          <w:lang w:val="sr-Latn-CS"/>
        </w:rPr>
        <w:t>Banke</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zahteva</w:t>
      </w:r>
      <w:r w:rsidRPr="007D08EB">
        <w:rPr>
          <w:rFonts w:cs="Arial"/>
          <w:sz w:val="23"/>
          <w:szCs w:val="23"/>
          <w:lang w:val="sr-Latn-CS"/>
        </w:rPr>
        <w:t xml:space="preserve"> </w:t>
      </w:r>
      <w:r w:rsidR="007D08EB">
        <w:rPr>
          <w:rFonts w:cs="Arial"/>
          <w:sz w:val="23"/>
          <w:szCs w:val="23"/>
          <w:lang w:val="sr-Latn-CS"/>
        </w:rPr>
        <w:t>niže</w:t>
      </w:r>
      <w:r w:rsidRPr="007D08EB">
        <w:rPr>
          <w:rFonts w:cs="Arial"/>
          <w:sz w:val="23"/>
          <w:szCs w:val="23"/>
          <w:lang w:val="sr-Latn-CS"/>
        </w:rPr>
        <w:t xml:space="preserve"> </w:t>
      </w:r>
      <w:r w:rsidR="007D08EB">
        <w:rPr>
          <w:rFonts w:cs="Arial"/>
          <w:sz w:val="23"/>
          <w:szCs w:val="23"/>
          <w:lang w:val="sr-Latn-CS"/>
        </w:rPr>
        <w:t>navedeno</w:t>
      </w:r>
      <w:r w:rsidRPr="007D08EB">
        <w:rPr>
          <w:rFonts w:cs="Arial"/>
          <w:sz w:val="23"/>
          <w:szCs w:val="23"/>
          <w:lang w:val="sr-Latn-CS"/>
        </w:rPr>
        <w:t xml:space="preserve">; </w:t>
      </w:r>
    </w:p>
    <w:p w:rsidR="007F3EC7" w:rsidRPr="007D08EB" w:rsidRDefault="007F3EC7" w:rsidP="007F3EC7">
      <w:pPr>
        <w:pStyle w:val="bcparaa"/>
        <w:ind w:left="1980" w:hanging="846"/>
        <w:rPr>
          <w:rFonts w:cs="Arial"/>
          <w:sz w:val="23"/>
          <w:szCs w:val="23"/>
          <w:lang w:val="sr-Latn-CS"/>
        </w:rPr>
      </w:pPr>
      <w:r w:rsidRPr="007D08EB">
        <w:rPr>
          <w:rFonts w:cs="Arial"/>
          <w:sz w:val="23"/>
          <w:szCs w:val="23"/>
          <w:lang w:val="sr-Latn-CS"/>
        </w:rPr>
        <w:t xml:space="preserve">  (ii) </w:t>
      </w:r>
      <w:r w:rsidRPr="007D08EB">
        <w:rPr>
          <w:rFonts w:cs="Arial"/>
          <w:sz w:val="23"/>
          <w:szCs w:val="23"/>
          <w:lang w:val="sr-Latn-CS"/>
        </w:rPr>
        <w:tab/>
      </w:r>
      <w:r w:rsidR="007D08EB">
        <w:rPr>
          <w:rFonts w:cs="Arial"/>
          <w:sz w:val="23"/>
          <w:szCs w:val="23"/>
          <w:lang w:val="sr-Latn-CS"/>
        </w:rPr>
        <w:t>Republika</w:t>
      </w:r>
      <w:r w:rsidRPr="007D08EB">
        <w:rPr>
          <w:rFonts w:cs="Arial"/>
          <w:sz w:val="23"/>
          <w:szCs w:val="23"/>
          <w:lang w:val="sr-Latn-CS"/>
        </w:rPr>
        <w:t xml:space="preserve"> </w:t>
      </w:r>
      <w:r w:rsidR="007D08EB">
        <w:rPr>
          <w:rFonts w:cs="Arial"/>
          <w:sz w:val="23"/>
          <w:szCs w:val="23"/>
          <w:lang w:val="sr-Latn-CS"/>
        </w:rPr>
        <w:t>Srbija</w:t>
      </w:r>
      <w:r w:rsidRPr="007D08EB">
        <w:rPr>
          <w:rFonts w:cs="Arial"/>
          <w:sz w:val="23"/>
          <w:szCs w:val="23"/>
          <w:lang w:val="sr-Latn-CS"/>
        </w:rPr>
        <w:t xml:space="preserve"> </w:t>
      </w:r>
      <w:r w:rsidR="007D08EB">
        <w:rPr>
          <w:rFonts w:cs="Arial"/>
          <w:sz w:val="23"/>
          <w:szCs w:val="23"/>
          <w:lang w:val="sr-Latn-CS"/>
        </w:rPr>
        <w:t>nastavila</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bude</w:t>
      </w:r>
      <w:r w:rsidRPr="007D08EB">
        <w:rPr>
          <w:rFonts w:cs="Arial"/>
          <w:sz w:val="23"/>
          <w:szCs w:val="23"/>
          <w:lang w:val="sr-Latn-CS"/>
        </w:rPr>
        <w:t xml:space="preserve"> </w:t>
      </w:r>
      <w:r w:rsidR="007D08EB">
        <w:rPr>
          <w:rFonts w:cs="Arial"/>
          <w:sz w:val="23"/>
          <w:szCs w:val="23"/>
          <w:lang w:val="sr-Latn-CS"/>
        </w:rPr>
        <w:t>Država</w:t>
      </w:r>
      <w:r w:rsidRPr="007D08EB">
        <w:rPr>
          <w:rFonts w:cs="Arial"/>
          <w:sz w:val="23"/>
          <w:szCs w:val="23"/>
          <w:lang w:val="sr-Latn-CS"/>
        </w:rPr>
        <w:t xml:space="preserve"> </w:t>
      </w:r>
      <w:r w:rsidR="007D08EB">
        <w:rPr>
          <w:rFonts w:cs="Arial"/>
          <w:sz w:val="23"/>
          <w:szCs w:val="23"/>
          <w:lang w:val="sr-Latn-CS"/>
        </w:rPr>
        <w:t>koja</w:t>
      </w:r>
      <w:r w:rsidRPr="007D08EB">
        <w:rPr>
          <w:rFonts w:cs="Arial"/>
          <w:sz w:val="23"/>
          <w:szCs w:val="23"/>
          <w:lang w:val="sr-Latn-CS"/>
        </w:rPr>
        <w:t xml:space="preserve"> </w:t>
      </w:r>
      <w:r w:rsidR="007D08EB">
        <w:rPr>
          <w:rFonts w:cs="Arial"/>
          <w:sz w:val="23"/>
          <w:szCs w:val="23"/>
          <w:lang w:val="sr-Latn-CS"/>
        </w:rPr>
        <w:t>ispunjava</w:t>
      </w:r>
      <w:r w:rsidRPr="007D08EB">
        <w:rPr>
          <w:rFonts w:cs="Arial"/>
          <w:sz w:val="23"/>
          <w:szCs w:val="23"/>
          <w:lang w:val="sr-Latn-CS"/>
        </w:rPr>
        <w:t xml:space="preserve"> </w:t>
      </w:r>
      <w:r w:rsidR="007D08EB">
        <w:rPr>
          <w:rFonts w:cs="Arial"/>
          <w:sz w:val="23"/>
          <w:szCs w:val="23"/>
          <w:lang w:val="sr-Latn-CS"/>
        </w:rPr>
        <w:t>kriterijume</w:t>
      </w:r>
      <w:r w:rsidRPr="007D08EB">
        <w:rPr>
          <w:rFonts w:cs="Arial"/>
          <w:sz w:val="23"/>
          <w:szCs w:val="23"/>
          <w:lang w:val="sr-Latn-CS"/>
        </w:rPr>
        <w:t xml:space="preserve">; </w:t>
      </w:r>
      <w:r w:rsidR="007D08EB">
        <w:rPr>
          <w:rFonts w:cs="Arial"/>
          <w:sz w:val="23"/>
          <w:szCs w:val="23"/>
          <w:lang w:val="sr-Latn-CS"/>
        </w:rPr>
        <w:t>i</w:t>
      </w:r>
    </w:p>
    <w:p w:rsidR="007F3EC7" w:rsidRPr="007D08EB" w:rsidRDefault="007F3EC7" w:rsidP="007F3EC7">
      <w:pPr>
        <w:pStyle w:val="bcparaa"/>
        <w:ind w:left="1980" w:hanging="720"/>
        <w:rPr>
          <w:rFonts w:cs="Arial"/>
          <w:sz w:val="23"/>
          <w:szCs w:val="23"/>
          <w:lang w:val="sr-Latn-CS"/>
        </w:rPr>
      </w:pPr>
      <w:r w:rsidRPr="007D08EB">
        <w:rPr>
          <w:rFonts w:cs="Arial"/>
          <w:sz w:val="23"/>
          <w:szCs w:val="23"/>
          <w:lang w:val="sr-Latn-CS"/>
        </w:rPr>
        <w:t xml:space="preserve">(iii) </w:t>
      </w:r>
      <w:r w:rsidRPr="007D08EB">
        <w:rPr>
          <w:rFonts w:cs="Arial"/>
          <w:sz w:val="23"/>
          <w:szCs w:val="23"/>
          <w:lang w:val="sr-Latn-CS"/>
        </w:rPr>
        <w:tab/>
      </w:r>
      <w:r w:rsidR="007D08EB">
        <w:rPr>
          <w:rFonts w:cs="Arial"/>
          <w:sz w:val="23"/>
          <w:szCs w:val="23"/>
          <w:lang w:val="sr-Latn-CS"/>
        </w:rPr>
        <w:t>Okvirni</w:t>
      </w:r>
      <w:r w:rsidRPr="007D08EB">
        <w:rPr>
          <w:rFonts w:cs="Arial"/>
          <w:sz w:val="23"/>
          <w:szCs w:val="23"/>
          <w:lang w:val="sr-Latn-CS"/>
        </w:rPr>
        <w:t xml:space="preserve"> </w:t>
      </w:r>
      <w:r w:rsidR="007D08EB">
        <w:rPr>
          <w:rFonts w:cs="Arial"/>
          <w:sz w:val="23"/>
          <w:szCs w:val="23"/>
          <w:lang w:val="sr-Latn-CS"/>
        </w:rPr>
        <w:t>sporazum</w:t>
      </w:r>
      <w:r w:rsidRPr="007D08EB">
        <w:rPr>
          <w:rFonts w:cs="Arial"/>
          <w:sz w:val="23"/>
          <w:szCs w:val="23"/>
          <w:lang w:val="sr-Latn-CS"/>
        </w:rPr>
        <w:t xml:space="preserve"> </w:t>
      </w:r>
      <w:r w:rsidR="007D08EB">
        <w:rPr>
          <w:rFonts w:cs="Arial"/>
          <w:sz w:val="23"/>
          <w:szCs w:val="23"/>
          <w:lang w:val="sr-Latn-CS"/>
        </w:rPr>
        <w:t>važeći</w:t>
      </w:r>
      <w:r w:rsidRPr="007D08EB">
        <w:rPr>
          <w:rFonts w:cs="Arial"/>
          <w:sz w:val="23"/>
          <w:szCs w:val="23"/>
          <w:lang w:val="sr-Latn-CS"/>
        </w:rPr>
        <w:t xml:space="preserve">, </w:t>
      </w:r>
      <w:r w:rsidR="007D08EB">
        <w:rPr>
          <w:rFonts w:cs="Arial"/>
          <w:sz w:val="23"/>
          <w:szCs w:val="23"/>
          <w:lang w:val="sr-Latn-CS"/>
        </w:rPr>
        <w:t>obavezujući</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pravosnažan</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nisu</w:t>
      </w:r>
      <w:r w:rsidRPr="007D08EB">
        <w:rPr>
          <w:rFonts w:cs="Arial"/>
          <w:sz w:val="23"/>
          <w:szCs w:val="23"/>
          <w:lang w:val="sr-Latn-CS"/>
        </w:rPr>
        <w:t xml:space="preserve"> </w:t>
      </w:r>
      <w:r w:rsidR="007D08EB">
        <w:rPr>
          <w:rFonts w:cs="Arial"/>
          <w:sz w:val="23"/>
          <w:szCs w:val="23"/>
          <w:lang w:val="sr-Latn-CS"/>
        </w:rPr>
        <w:t>nastupili</w:t>
      </w:r>
      <w:r w:rsidRPr="007D08EB">
        <w:rPr>
          <w:rFonts w:cs="Arial"/>
          <w:sz w:val="23"/>
          <w:szCs w:val="23"/>
          <w:lang w:val="sr-Latn-CS"/>
        </w:rPr>
        <w:t xml:space="preserve"> </w:t>
      </w:r>
      <w:r w:rsidR="007D08EB">
        <w:rPr>
          <w:rFonts w:cs="Arial"/>
          <w:sz w:val="23"/>
          <w:szCs w:val="23"/>
          <w:lang w:val="sr-Latn-CS"/>
        </w:rPr>
        <w:t>događaji</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okolnosti</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bi</w:t>
      </w:r>
      <w:r w:rsidRPr="007D08EB">
        <w:rPr>
          <w:rFonts w:cs="Arial"/>
          <w:sz w:val="23"/>
          <w:szCs w:val="23"/>
          <w:lang w:val="sr-Latn-CS"/>
        </w:rPr>
        <w:t xml:space="preserve"> </w:t>
      </w:r>
      <w:r w:rsidR="007D08EB">
        <w:rPr>
          <w:rFonts w:cs="Arial"/>
          <w:sz w:val="23"/>
          <w:szCs w:val="23"/>
          <w:lang w:val="sr-Latn-CS"/>
        </w:rPr>
        <w:t>po</w:t>
      </w:r>
      <w:r w:rsidRPr="007D08EB">
        <w:rPr>
          <w:rFonts w:cs="Arial"/>
          <w:sz w:val="23"/>
          <w:szCs w:val="23"/>
          <w:lang w:val="sr-Latn-CS"/>
        </w:rPr>
        <w:t xml:space="preserve"> </w:t>
      </w:r>
      <w:r w:rsidR="007D08EB">
        <w:rPr>
          <w:rFonts w:cs="Arial"/>
          <w:sz w:val="23"/>
          <w:szCs w:val="23"/>
          <w:lang w:val="sr-Latn-CS"/>
        </w:rPr>
        <w:t>mišljenju</w:t>
      </w:r>
      <w:r w:rsidRPr="007D08EB">
        <w:rPr>
          <w:rFonts w:cs="Arial"/>
          <w:sz w:val="23"/>
          <w:szCs w:val="23"/>
          <w:lang w:val="sr-Latn-CS"/>
        </w:rPr>
        <w:t xml:space="preserve"> </w:t>
      </w:r>
      <w:r w:rsidR="007D08EB">
        <w:rPr>
          <w:rFonts w:cs="Arial"/>
          <w:sz w:val="23"/>
          <w:szCs w:val="23"/>
          <w:lang w:val="sr-Latn-CS"/>
        </w:rPr>
        <w:t>Banke</w:t>
      </w:r>
      <w:r w:rsidRPr="007D08EB">
        <w:rPr>
          <w:rFonts w:cs="Arial"/>
          <w:sz w:val="23"/>
          <w:szCs w:val="23"/>
          <w:lang w:val="sr-Latn-CS"/>
        </w:rPr>
        <w:t xml:space="preserve"> </w:t>
      </w:r>
      <w:r w:rsidR="007D08EB">
        <w:rPr>
          <w:rFonts w:cs="Arial"/>
          <w:sz w:val="23"/>
          <w:szCs w:val="23"/>
          <w:lang w:val="sr-Latn-CS"/>
        </w:rPr>
        <w:t>mogli</w:t>
      </w:r>
      <w:r w:rsidRPr="007D08EB">
        <w:rPr>
          <w:rFonts w:cs="Arial"/>
          <w:sz w:val="23"/>
          <w:szCs w:val="23"/>
          <w:lang w:val="sr-Latn-CS"/>
        </w:rPr>
        <w:t xml:space="preserve"> </w:t>
      </w:r>
      <w:r w:rsidR="007D08EB">
        <w:rPr>
          <w:rFonts w:cs="Arial"/>
          <w:sz w:val="23"/>
          <w:szCs w:val="23"/>
          <w:lang w:val="sr-Latn-CS"/>
        </w:rPr>
        <w:t>štetno</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utiču</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pravnu</w:t>
      </w:r>
      <w:r w:rsidRPr="007D08EB">
        <w:rPr>
          <w:rFonts w:cs="Arial"/>
          <w:sz w:val="23"/>
          <w:szCs w:val="23"/>
          <w:lang w:val="sr-Latn-CS"/>
        </w:rPr>
        <w:t xml:space="preserve">, </w:t>
      </w:r>
      <w:r w:rsidR="007D08EB">
        <w:rPr>
          <w:rFonts w:cs="Arial"/>
          <w:sz w:val="23"/>
          <w:szCs w:val="23"/>
          <w:lang w:val="sr-Latn-CS"/>
        </w:rPr>
        <w:t>važeću</w:t>
      </w:r>
      <w:r w:rsidRPr="007D08EB">
        <w:rPr>
          <w:rFonts w:cs="Arial"/>
          <w:sz w:val="23"/>
          <w:szCs w:val="23"/>
          <w:lang w:val="sr-Latn-CS"/>
        </w:rPr>
        <w:t xml:space="preserve">, </w:t>
      </w:r>
      <w:r w:rsidR="007D08EB">
        <w:rPr>
          <w:rFonts w:cs="Arial"/>
          <w:sz w:val="23"/>
          <w:szCs w:val="23"/>
          <w:lang w:val="sr-Latn-CS"/>
        </w:rPr>
        <w:t>obavezujuću</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pravosnažnu</w:t>
      </w:r>
      <w:r w:rsidRPr="007D08EB">
        <w:rPr>
          <w:rFonts w:cs="Arial"/>
          <w:sz w:val="23"/>
          <w:szCs w:val="23"/>
          <w:lang w:val="sr-Latn-CS"/>
        </w:rPr>
        <w:t xml:space="preserve"> </w:t>
      </w:r>
      <w:r w:rsidR="007D08EB">
        <w:rPr>
          <w:rFonts w:cs="Arial"/>
          <w:sz w:val="23"/>
          <w:szCs w:val="23"/>
          <w:lang w:val="sr-Latn-CS"/>
        </w:rPr>
        <w:t>prirodu</w:t>
      </w:r>
      <w:r w:rsidRPr="007D08EB">
        <w:rPr>
          <w:rFonts w:cs="Arial"/>
          <w:sz w:val="23"/>
          <w:szCs w:val="23"/>
          <w:lang w:val="sr-Latn-CS"/>
        </w:rPr>
        <w:t xml:space="preserve"> </w:t>
      </w:r>
      <w:r w:rsidR="007D08EB">
        <w:rPr>
          <w:rFonts w:cs="Arial"/>
          <w:sz w:val="23"/>
          <w:szCs w:val="23"/>
          <w:lang w:val="sr-Latn-CS"/>
        </w:rPr>
        <w:t>Okvirnog</w:t>
      </w:r>
      <w:r w:rsidRPr="007D08EB">
        <w:rPr>
          <w:rFonts w:cs="Arial"/>
          <w:sz w:val="23"/>
          <w:szCs w:val="23"/>
          <w:lang w:val="sr-Latn-CS"/>
        </w:rPr>
        <w:t xml:space="preserve"> </w:t>
      </w:r>
      <w:r w:rsidR="007D08EB">
        <w:rPr>
          <w:rFonts w:cs="Arial"/>
          <w:sz w:val="23"/>
          <w:szCs w:val="23"/>
          <w:lang w:val="sr-Latn-CS"/>
        </w:rPr>
        <w:t>sporazuma</w:t>
      </w:r>
      <w:r w:rsidRPr="007D08EB">
        <w:rPr>
          <w:rFonts w:cs="Arial"/>
          <w:sz w:val="23"/>
          <w:szCs w:val="23"/>
          <w:lang w:val="sr-Latn-CS"/>
        </w:rPr>
        <w:t>.</w:t>
      </w:r>
    </w:p>
    <w:p w:rsidR="007F3EC7" w:rsidRPr="007D08EB" w:rsidRDefault="007F3EC7" w:rsidP="007F3EC7">
      <w:pPr>
        <w:pStyle w:val="bcarticlexox"/>
        <w:spacing w:before="360"/>
        <w:rPr>
          <w:rFonts w:cs="Arial"/>
          <w:i/>
          <w:sz w:val="23"/>
          <w:szCs w:val="23"/>
          <w:lang w:val="sr-Latn-CS"/>
        </w:rPr>
      </w:pPr>
      <w:r w:rsidRPr="007D08EB">
        <w:rPr>
          <w:rFonts w:cs="Arial"/>
          <w:sz w:val="23"/>
          <w:szCs w:val="23"/>
          <w:lang w:val="sr-Latn-CS"/>
        </w:rPr>
        <w:t xml:space="preserve">1.5         </w:t>
      </w:r>
      <w:r w:rsidR="007D08EB">
        <w:rPr>
          <w:rFonts w:cs="Arial"/>
          <w:sz w:val="23"/>
          <w:szCs w:val="23"/>
          <w:u w:val="single"/>
          <w:lang w:val="sr-Latn-CS"/>
        </w:rPr>
        <w:t>Odlaganje</w:t>
      </w:r>
      <w:r w:rsidRPr="007D08EB">
        <w:rPr>
          <w:rFonts w:cs="Arial"/>
          <w:sz w:val="23"/>
          <w:szCs w:val="23"/>
          <w:u w:val="single"/>
          <w:lang w:val="sr-Latn-CS"/>
        </w:rPr>
        <w:t xml:space="preserve"> </w:t>
      </w:r>
      <w:r w:rsidR="007D08EB">
        <w:rPr>
          <w:rFonts w:cs="Arial"/>
          <w:sz w:val="23"/>
          <w:szCs w:val="23"/>
          <w:u w:val="single"/>
          <w:lang w:val="sr-Latn-CS"/>
        </w:rPr>
        <w:t>isplate</w:t>
      </w:r>
    </w:p>
    <w:p w:rsidR="007F3EC7" w:rsidRPr="007D08EB" w:rsidRDefault="007F3EC7" w:rsidP="007F3EC7">
      <w:pPr>
        <w:pStyle w:val="Heading3"/>
        <w:spacing w:after="240"/>
        <w:ind w:left="0" w:firstLine="0"/>
        <w:rPr>
          <w:bCs/>
          <w:noProof/>
          <w:sz w:val="23"/>
          <w:szCs w:val="23"/>
          <w:lang w:val="sr-Latn-CS"/>
        </w:rPr>
      </w:pPr>
      <w:r w:rsidRPr="007D08EB">
        <w:rPr>
          <w:noProof/>
          <w:sz w:val="23"/>
          <w:szCs w:val="23"/>
          <w:lang w:val="sr-Latn-CS"/>
        </w:rPr>
        <w:t>1.5.</w:t>
      </w:r>
      <w:r w:rsidR="007D08EB">
        <w:rPr>
          <w:noProof/>
          <w:sz w:val="23"/>
          <w:szCs w:val="23"/>
          <w:lang w:val="sr-Latn-CS"/>
        </w:rPr>
        <w:t>A</w:t>
      </w:r>
      <w:r w:rsidRPr="007D08EB">
        <w:rPr>
          <w:noProof/>
          <w:sz w:val="23"/>
          <w:szCs w:val="23"/>
          <w:lang w:val="sr-Latn-CS"/>
        </w:rPr>
        <w:tab/>
      </w:r>
      <w:r w:rsidR="007D08EB">
        <w:rPr>
          <w:noProof/>
          <w:sz w:val="23"/>
          <w:szCs w:val="23"/>
          <w:lang w:val="sr-Latn-CS"/>
        </w:rPr>
        <w:t>Osnov</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odlaganje</w:t>
      </w:r>
    </w:p>
    <w:p w:rsidR="007F3EC7" w:rsidRPr="007D08EB" w:rsidRDefault="007F3EC7" w:rsidP="007F3EC7">
      <w:pPr>
        <w:pStyle w:val="bcpara"/>
        <w:ind w:left="900" w:hanging="36"/>
        <w:rPr>
          <w:rFonts w:cs="Arial"/>
          <w:sz w:val="23"/>
          <w:szCs w:val="23"/>
          <w:lang w:val="sr-Latn-CS"/>
        </w:rPr>
      </w:pPr>
      <w:r w:rsidRPr="007D08EB">
        <w:rPr>
          <w:rFonts w:cs="Arial"/>
          <w:sz w:val="23"/>
          <w:szCs w:val="23"/>
          <w:lang w:val="sr-Latn-CS"/>
        </w:rPr>
        <w:t xml:space="preserve"> </w:t>
      </w:r>
      <w:r w:rsidR="007D08EB">
        <w:rPr>
          <w:rFonts w:cs="Arial"/>
          <w:sz w:val="23"/>
          <w:szCs w:val="23"/>
          <w:lang w:val="sr-Latn-CS"/>
        </w:rPr>
        <w:t>Po</w:t>
      </w:r>
      <w:r w:rsidRPr="007D08EB">
        <w:rPr>
          <w:rFonts w:cs="Arial"/>
          <w:sz w:val="23"/>
          <w:szCs w:val="23"/>
          <w:lang w:val="sr-Latn-CS"/>
        </w:rPr>
        <w:t xml:space="preserve"> </w:t>
      </w:r>
      <w:r w:rsidR="007D08EB">
        <w:rPr>
          <w:rFonts w:cs="Arial"/>
          <w:sz w:val="23"/>
          <w:szCs w:val="23"/>
          <w:lang w:val="sr-Latn-CS"/>
        </w:rPr>
        <w:t>prijemu</w:t>
      </w:r>
      <w:r w:rsidRPr="007D08EB">
        <w:rPr>
          <w:rFonts w:cs="Arial"/>
          <w:sz w:val="23"/>
          <w:szCs w:val="23"/>
          <w:lang w:val="sr-Latn-CS"/>
        </w:rPr>
        <w:t xml:space="preserve"> </w:t>
      </w:r>
      <w:r w:rsidR="007D08EB">
        <w:rPr>
          <w:rFonts w:cs="Arial"/>
          <w:sz w:val="23"/>
          <w:szCs w:val="23"/>
          <w:lang w:val="sr-Latn-CS"/>
        </w:rPr>
        <w:t>pisanog</w:t>
      </w:r>
      <w:r w:rsidRPr="007D08EB">
        <w:rPr>
          <w:rFonts w:cs="Arial"/>
          <w:sz w:val="23"/>
          <w:szCs w:val="23"/>
          <w:lang w:val="sr-Latn-CS"/>
        </w:rPr>
        <w:t xml:space="preserve"> </w:t>
      </w:r>
      <w:r w:rsidR="007D08EB">
        <w:rPr>
          <w:rFonts w:cs="Arial"/>
          <w:sz w:val="23"/>
          <w:szCs w:val="23"/>
          <w:lang w:val="sr-Latn-CS"/>
        </w:rPr>
        <w:t>zahteva</w:t>
      </w:r>
      <w:r w:rsidRPr="007D08EB">
        <w:rPr>
          <w:rFonts w:cs="Arial"/>
          <w:sz w:val="23"/>
          <w:szCs w:val="23"/>
          <w:lang w:val="sr-Latn-CS"/>
        </w:rPr>
        <w:t xml:space="preserve"> </w:t>
      </w:r>
      <w:r w:rsidR="007D08EB">
        <w:rPr>
          <w:rFonts w:cs="Arial"/>
          <w:sz w:val="23"/>
          <w:szCs w:val="23"/>
          <w:lang w:val="sr-Latn-CS"/>
        </w:rPr>
        <w:t>Zajmoprimca</w:t>
      </w:r>
      <w:r w:rsidRPr="007D08EB">
        <w:rPr>
          <w:rFonts w:cs="Arial"/>
          <w:sz w:val="23"/>
          <w:szCs w:val="23"/>
          <w:lang w:val="sr-Latn-CS"/>
        </w:rPr>
        <w:t xml:space="preserve">, </w:t>
      </w:r>
      <w:r w:rsidR="007D08EB">
        <w:rPr>
          <w:rFonts w:cs="Arial"/>
          <w:sz w:val="23"/>
          <w:szCs w:val="23"/>
          <w:lang w:val="sr-Latn-CS"/>
        </w:rPr>
        <w:t>Banka</w:t>
      </w:r>
      <w:r w:rsidRPr="007D08EB">
        <w:rPr>
          <w:rFonts w:cs="Arial"/>
          <w:sz w:val="23"/>
          <w:szCs w:val="23"/>
          <w:lang w:val="sr-Latn-CS"/>
        </w:rPr>
        <w:t xml:space="preserve"> </w:t>
      </w:r>
      <w:r w:rsidR="007D08EB">
        <w:rPr>
          <w:rFonts w:cs="Arial"/>
          <w:sz w:val="23"/>
          <w:szCs w:val="23"/>
          <w:lang w:val="sr-Latn-CS"/>
        </w:rPr>
        <w:t>će</w:t>
      </w:r>
      <w:r w:rsidRPr="007D08EB">
        <w:rPr>
          <w:rFonts w:cs="Arial"/>
          <w:sz w:val="23"/>
          <w:szCs w:val="23"/>
          <w:lang w:val="sr-Latn-CS"/>
        </w:rPr>
        <w:t xml:space="preserve"> </w:t>
      </w:r>
      <w:r w:rsidR="007D08EB">
        <w:rPr>
          <w:rFonts w:cs="Arial"/>
          <w:sz w:val="23"/>
          <w:szCs w:val="23"/>
          <w:lang w:val="sr-Latn-CS"/>
        </w:rPr>
        <w:t>odložiti</w:t>
      </w:r>
      <w:r w:rsidRPr="007D08EB">
        <w:rPr>
          <w:rFonts w:cs="Arial"/>
          <w:sz w:val="23"/>
          <w:szCs w:val="23"/>
          <w:lang w:val="sr-Latn-CS"/>
        </w:rPr>
        <w:t xml:space="preserve"> </w:t>
      </w:r>
      <w:r w:rsidR="007D08EB">
        <w:rPr>
          <w:rFonts w:cs="Arial"/>
          <w:sz w:val="23"/>
          <w:szCs w:val="23"/>
          <w:lang w:val="sr-Latn-CS"/>
        </w:rPr>
        <w:t>isplatu</w:t>
      </w:r>
      <w:r w:rsidRPr="007D08EB">
        <w:rPr>
          <w:rFonts w:cs="Arial"/>
          <w:sz w:val="23"/>
          <w:szCs w:val="23"/>
          <w:lang w:val="sr-Latn-CS"/>
        </w:rPr>
        <w:t xml:space="preserve"> </w:t>
      </w:r>
      <w:r w:rsidR="007D08EB">
        <w:rPr>
          <w:rFonts w:cs="Arial"/>
          <w:sz w:val="23"/>
          <w:szCs w:val="23"/>
          <w:lang w:val="sr-Latn-CS"/>
        </w:rPr>
        <w:t>bilo</w:t>
      </w:r>
      <w:r w:rsidRPr="007D08EB">
        <w:rPr>
          <w:rFonts w:cs="Arial"/>
          <w:sz w:val="23"/>
          <w:szCs w:val="23"/>
          <w:lang w:val="sr-Latn-CS"/>
        </w:rPr>
        <w:t xml:space="preserve"> </w:t>
      </w:r>
      <w:r w:rsidR="007D08EB">
        <w:rPr>
          <w:rFonts w:cs="Arial"/>
          <w:sz w:val="23"/>
          <w:szCs w:val="23"/>
          <w:lang w:val="sr-Latn-CS"/>
        </w:rPr>
        <w:t>koje</w:t>
      </w:r>
      <w:r w:rsidRPr="007D08EB">
        <w:rPr>
          <w:rFonts w:cs="Arial"/>
          <w:sz w:val="23"/>
          <w:szCs w:val="23"/>
          <w:lang w:val="sr-Latn-CS"/>
        </w:rPr>
        <w:t xml:space="preserve"> </w:t>
      </w:r>
      <w:r w:rsidR="007D08EB">
        <w:rPr>
          <w:rFonts w:cs="Arial"/>
          <w:sz w:val="23"/>
          <w:szCs w:val="23"/>
          <w:lang w:val="sr-Latn-CS"/>
        </w:rPr>
        <w:t>Prihvaćene</w:t>
      </w:r>
      <w:r w:rsidRPr="007D08EB">
        <w:rPr>
          <w:rFonts w:cs="Arial"/>
          <w:sz w:val="23"/>
          <w:szCs w:val="23"/>
          <w:lang w:val="sr-Latn-CS"/>
        </w:rPr>
        <w:t xml:space="preserve"> </w:t>
      </w:r>
      <w:r w:rsidR="007D08EB">
        <w:rPr>
          <w:rFonts w:cs="Arial"/>
          <w:sz w:val="23"/>
          <w:szCs w:val="23"/>
          <w:lang w:val="sr-Latn-CS"/>
        </w:rPr>
        <w:t>tranše</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celosti</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delimično</w:t>
      </w:r>
      <w:r w:rsidRPr="007D08EB">
        <w:rPr>
          <w:rFonts w:cs="Arial"/>
          <w:sz w:val="23"/>
          <w:szCs w:val="23"/>
          <w:lang w:val="sr-Latn-CS"/>
        </w:rPr>
        <w:t xml:space="preserve"> </w:t>
      </w:r>
      <w:r w:rsidR="007D08EB">
        <w:rPr>
          <w:rFonts w:cs="Arial"/>
          <w:sz w:val="23"/>
          <w:szCs w:val="23"/>
          <w:lang w:val="sr-Latn-CS"/>
        </w:rPr>
        <w:t>do</w:t>
      </w:r>
      <w:r w:rsidRPr="007D08EB">
        <w:rPr>
          <w:rFonts w:cs="Arial"/>
          <w:sz w:val="23"/>
          <w:szCs w:val="23"/>
          <w:lang w:val="sr-Latn-CS"/>
        </w:rPr>
        <w:t xml:space="preserve"> </w:t>
      </w:r>
      <w:r w:rsidR="007D08EB">
        <w:rPr>
          <w:rFonts w:cs="Arial"/>
          <w:sz w:val="23"/>
          <w:szCs w:val="23"/>
          <w:lang w:val="sr-Latn-CS"/>
        </w:rPr>
        <w:t>datuma</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navede</w:t>
      </w:r>
      <w:r w:rsidRPr="007D08EB">
        <w:rPr>
          <w:rFonts w:cs="Arial"/>
          <w:sz w:val="23"/>
          <w:szCs w:val="23"/>
          <w:lang w:val="sr-Latn-CS"/>
        </w:rPr>
        <w:t xml:space="preserve"> </w:t>
      </w:r>
      <w:r w:rsidR="007D08EB">
        <w:rPr>
          <w:rFonts w:cs="Arial"/>
          <w:sz w:val="23"/>
          <w:szCs w:val="23"/>
          <w:lang w:val="sr-Latn-CS"/>
        </w:rPr>
        <w:t>Zajmoprimac</w:t>
      </w:r>
      <w:r w:rsidRPr="007D08EB">
        <w:rPr>
          <w:rFonts w:cs="Arial"/>
          <w:sz w:val="23"/>
          <w:szCs w:val="23"/>
          <w:lang w:val="sr-Latn-CS"/>
        </w:rPr>
        <w:t xml:space="preserve">, </w:t>
      </w:r>
      <w:r w:rsidR="007D08EB">
        <w:rPr>
          <w:rFonts w:cs="Arial"/>
          <w:sz w:val="23"/>
          <w:szCs w:val="23"/>
          <w:lang w:val="sr-Latn-CS"/>
        </w:rPr>
        <w:t>a</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datum</w:t>
      </w:r>
      <w:r w:rsidRPr="007D08EB">
        <w:rPr>
          <w:rFonts w:cs="Arial"/>
          <w:sz w:val="23"/>
          <w:szCs w:val="23"/>
          <w:lang w:val="sr-Latn-CS"/>
        </w:rPr>
        <w:t xml:space="preserve"> </w:t>
      </w:r>
      <w:r w:rsidR="007D08EB">
        <w:rPr>
          <w:rFonts w:cs="Arial"/>
          <w:sz w:val="23"/>
          <w:szCs w:val="23"/>
          <w:lang w:val="sr-Latn-CS"/>
        </w:rPr>
        <w:t>ne</w:t>
      </w:r>
      <w:r w:rsidRPr="007D08EB">
        <w:rPr>
          <w:rFonts w:cs="Arial"/>
          <w:sz w:val="23"/>
          <w:szCs w:val="23"/>
          <w:lang w:val="sr-Latn-CS"/>
        </w:rPr>
        <w:t xml:space="preserve"> </w:t>
      </w:r>
      <w:r w:rsidR="007D08EB">
        <w:rPr>
          <w:rFonts w:cs="Arial"/>
          <w:sz w:val="23"/>
          <w:szCs w:val="23"/>
          <w:lang w:val="sr-Latn-CS"/>
        </w:rPr>
        <w:t>pada</w:t>
      </w:r>
      <w:r w:rsidRPr="007D08EB">
        <w:rPr>
          <w:rFonts w:cs="Arial"/>
          <w:sz w:val="23"/>
          <w:szCs w:val="23"/>
          <w:lang w:val="sr-Latn-CS"/>
        </w:rPr>
        <w:t xml:space="preserve"> </w:t>
      </w:r>
      <w:r w:rsidR="007D08EB">
        <w:rPr>
          <w:rFonts w:cs="Arial"/>
          <w:sz w:val="23"/>
          <w:szCs w:val="23"/>
          <w:lang w:val="sr-Latn-CS"/>
        </w:rPr>
        <w:t>kasnije</w:t>
      </w:r>
      <w:r w:rsidRPr="007D08EB">
        <w:rPr>
          <w:rFonts w:cs="Arial"/>
          <w:sz w:val="23"/>
          <w:szCs w:val="23"/>
          <w:lang w:val="sr-Latn-CS"/>
        </w:rPr>
        <w:t xml:space="preserve"> </w:t>
      </w:r>
      <w:r w:rsidR="007D08EB">
        <w:rPr>
          <w:rFonts w:cs="Arial"/>
          <w:sz w:val="23"/>
          <w:szCs w:val="23"/>
          <w:lang w:val="sr-Latn-CS"/>
        </w:rPr>
        <w:t>od</w:t>
      </w:r>
      <w:r w:rsidRPr="007D08EB">
        <w:rPr>
          <w:rFonts w:cs="Arial"/>
          <w:sz w:val="23"/>
          <w:szCs w:val="23"/>
          <w:lang w:val="sr-Latn-CS"/>
        </w:rPr>
        <w:t xml:space="preserve"> 6 (</w:t>
      </w:r>
      <w:r w:rsidR="007D08EB">
        <w:rPr>
          <w:rFonts w:cs="Arial"/>
          <w:sz w:val="23"/>
          <w:szCs w:val="23"/>
          <w:lang w:val="sr-Latn-CS"/>
        </w:rPr>
        <w:t>šest</w:t>
      </w:r>
      <w:r w:rsidRPr="007D08EB">
        <w:rPr>
          <w:rFonts w:cs="Arial"/>
          <w:sz w:val="23"/>
          <w:szCs w:val="23"/>
          <w:lang w:val="sr-Latn-CS"/>
        </w:rPr>
        <w:t xml:space="preserve">) </w:t>
      </w:r>
      <w:r w:rsidR="007D08EB">
        <w:rPr>
          <w:rFonts w:cs="Arial"/>
          <w:sz w:val="23"/>
          <w:szCs w:val="23"/>
          <w:lang w:val="sr-Latn-CS"/>
        </w:rPr>
        <w:t>meseci</w:t>
      </w:r>
      <w:r w:rsidRPr="007D08EB">
        <w:rPr>
          <w:rFonts w:cs="Arial"/>
          <w:sz w:val="23"/>
          <w:szCs w:val="23"/>
          <w:lang w:val="sr-Latn-CS"/>
        </w:rPr>
        <w:t xml:space="preserve"> </w:t>
      </w:r>
      <w:r w:rsidR="007D08EB">
        <w:rPr>
          <w:rFonts w:cs="Arial"/>
          <w:sz w:val="23"/>
          <w:szCs w:val="23"/>
          <w:lang w:val="sr-Latn-CS"/>
        </w:rPr>
        <w:t>od</w:t>
      </w:r>
      <w:r w:rsidRPr="007D08EB">
        <w:rPr>
          <w:rFonts w:cs="Arial"/>
          <w:sz w:val="23"/>
          <w:szCs w:val="23"/>
          <w:lang w:val="sr-Latn-CS"/>
        </w:rPr>
        <w:t xml:space="preserve"> </w:t>
      </w:r>
      <w:r w:rsidR="007D08EB">
        <w:rPr>
          <w:rFonts w:cs="Arial"/>
          <w:sz w:val="23"/>
          <w:szCs w:val="23"/>
          <w:lang w:val="sr-Latn-CS"/>
        </w:rPr>
        <w:t>Zakazanog</w:t>
      </w:r>
      <w:r w:rsidRPr="007D08EB">
        <w:rPr>
          <w:rFonts w:cs="Arial"/>
          <w:sz w:val="23"/>
          <w:szCs w:val="23"/>
          <w:lang w:val="sr-Latn-CS"/>
        </w:rPr>
        <w:t xml:space="preserve"> </w:t>
      </w:r>
      <w:r w:rsidR="007D08EB">
        <w:rPr>
          <w:rFonts w:cs="Arial"/>
          <w:sz w:val="23"/>
          <w:szCs w:val="23"/>
          <w:lang w:val="sr-Latn-CS"/>
        </w:rPr>
        <w:t>datuma</w:t>
      </w:r>
      <w:r w:rsidRPr="007D08EB">
        <w:rPr>
          <w:rFonts w:cs="Arial"/>
          <w:sz w:val="23"/>
          <w:szCs w:val="23"/>
          <w:lang w:val="sr-Latn-CS"/>
        </w:rPr>
        <w:t xml:space="preserve"> </w:t>
      </w:r>
      <w:r w:rsidR="007D08EB">
        <w:rPr>
          <w:rFonts w:cs="Arial"/>
          <w:sz w:val="23"/>
          <w:szCs w:val="23"/>
          <w:lang w:val="sr-Latn-CS"/>
        </w:rPr>
        <w:t>isplate</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ne</w:t>
      </w:r>
      <w:r w:rsidRPr="007D08EB">
        <w:rPr>
          <w:rFonts w:cs="Arial"/>
          <w:sz w:val="23"/>
          <w:szCs w:val="23"/>
          <w:lang w:val="sr-Latn-CS"/>
        </w:rPr>
        <w:t xml:space="preserve"> </w:t>
      </w:r>
      <w:r w:rsidR="007D08EB">
        <w:rPr>
          <w:rFonts w:cs="Arial"/>
          <w:sz w:val="23"/>
          <w:szCs w:val="23"/>
          <w:lang w:val="sr-Latn-CS"/>
        </w:rPr>
        <w:t>kasnije</w:t>
      </w:r>
      <w:r w:rsidRPr="007D08EB">
        <w:rPr>
          <w:rFonts w:cs="Arial"/>
          <w:sz w:val="23"/>
          <w:szCs w:val="23"/>
          <w:lang w:val="sr-Latn-CS"/>
        </w:rPr>
        <w:t xml:space="preserve"> </w:t>
      </w:r>
      <w:r w:rsidR="007D08EB">
        <w:rPr>
          <w:rFonts w:cs="Arial"/>
          <w:sz w:val="23"/>
          <w:szCs w:val="23"/>
          <w:lang w:val="sr-Latn-CS"/>
        </w:rPr>
        <w:t>od</w:t>
      </w:r>
      <w:r w:rsidRPr="007D08EB">
        <w:rPr>
          <w:rFonts w:cs="Arial"/>
          <w:sz w:val="23"/>
          <w:szCs w:val="23"/>
          <w:lang w:val="sr-Latn-CS"/>
        </w:rPr>
        <w:t xml:space="preserve"> 60 (</w:t>
      </w:r>
      <w:r w:rsidR="007D08EB">
        <w:rPr>
          <w:rFonts w:cs="Arial"/>
          <w:sz w:val="23"/>
          <w:szCs w:val="23"/>
          <w:lang w:val="sr-Latn-CS"/>
        </w:rPr>
        <w:t>šezdeset</w:t>
      </w:r>
      <w:r w:rsidRPr="007D08EB">
        <w:rPr>
          <w:rFonts w:cs="Arial"/>
          <w:sz w:val="23"/>
          <w:szCs w:val="23"/>
          <w:lang w:val="sr-Latn-CS"/>
        </w:rPr>
        <w:t xml:space="preserve">) </w:t>
      </w:r>
      <w:r w:rsidR="007D08EB">
        <w:rPr>
          <w:rFonts w:cs="Arial"/>
          <w:sz w:val="23"/>
          <w:szCs w:val="23"/>
          <w:lang w:val="sr-Latn-CS"/>
        </w:rPr>
        <w:t>dana</w:t>
      </w:r>
      <w:r w:rsidRPr="007D08EB">
        <w:rPr>
          <w:rFonts w:cs="Arial"/>
          <w:sz w:val="23"/>
          <w:szCs w:val="23"/>
          <w:lang w:val="sr-Latn-CS"/>
        </w:rPr>
        <w:t xml:space="preserve"> </w:t>
      </w:r>
      <w:r w:rsidR="007D08EB">
        <w:rPr>
          <w:rFonts w:cs="Arial"/>
          <w:sz w:val="23"/>
          <w:szCs w:val="23"/>
          <w:lang w:val="sr-Latn-CS"/>
        </w:rPr>
        <w:t>pre</w:t>
      </w:r>
      <w:r w:rsidRPr="007D08EB">
        <w:rPr>
          <w:rFonts w:cs="Arial"/>
          <w:sz w:val="23"/>
          <w:szCs w:val="23"/>
          <w:lang w:val="sr-Latn-CS"/>
        </w:rPr>
        <w:t xml:space="preserve"> </w:t>
      </w:r>
      <w:r w:rsidR="007D08EB">
        <w:rPr>
          <w:rFonts w:cs="Arial"/>
          <w:sz w:val="23"/>
          <w:szCs w:val="23"/>
          <w:lang w:val="sr-Latn-CS"/>
        </w:rPr>
        <w:t>prvog</w:t>
      </w:r>
      <w:r w:rsidRPr="007D08EB">
        <w:rPr>
          <w:rFonts w:cs="Arial"/>
          <w:sz w:val="23"/>
          <w:szCs w:val="23"/>
          <w:lang w:val="sr-Latn-CS"/>
        </w:rPr>
        <w:t xml:space="preserve"> </w:t>
      </w:r>
      <w:r w:rsidR="007D08EB">
        <w:rPr>
          <w:rFonts w:cs="Arial"/>
          <w:sz w:val="23"/>
          <w:szCs w:val="23"/>
          <w:lang w:val="sr-Latn-CS"/>
        </w:rPr>
        <w:t>datuma</w:t>
      </w:r>
      <w:r w:rsidRPr="007D08EB">
        <w:rPr>
          <w:rFonts w:cs="Arial"/>
          <w:sz w:val="23"/>
          <w:szCs w:val="23"/>
          <w:lang w:val="sr-Latn-CS"/>
        </w:rPr>
        <w:t xml:space="preserve"> </w:t>
      </w:r>
      <w:r w:rsidR="007D08EB">
        <w:rPr>
          <w:rFonts w:cs="Arial"/>
          <w:sz w:val="23"/>
          <w:szCs w:val="23"/>
          <w:lang w:val="sr-Latn-CS"/>
        </w:rPr>
        <w:t>otplate</w:t>
      </w:r>
      <w:r w:rsidRPr="007D08EB">
        <w:rPr>
          <w:rFonts w:cs="Arial"/>
          <w:sz w:val="23"/>
          <w:szCs w:val="23"/>
          <w:lang w:val="sr-Latn-CS"/>
        </w:rPr>
        <w:t xml:space="preserve"> </w:t>
      </w:r>
      <w:r w:rsidR="007D08EB">
        <w:rPr>
          <w:rFonts w:cs="Arial"/>
          <w:sz w:val="23"/>
          <w:szCs w:val="23"/>
          <w:lang w:val="sr-Latn-CS"/>
        </w:rPr>
        <w:t>Tranše</w:t>
      </w:r>
      <w:r w:rsidRPr="007D08EB">
        <w:rPr>
          <w:rFonts w:cs="Arial"/>
          <w:sz w:val="23"/>
          <w:szCs w:val="23"/>
          <w:lang w:val="sr-Latn-CS"/>
        </w:rPr>
        <w:t xml:space="preserve"> </w:t>
      </w:r>
      <w:r w:rsidR="007D08EB">
        <w:rPr>
          <w:rFonts w:cs="Arial"/>
          <w:sz w:val="23"/>
          <w:szCs w:val="23"/>
          <w:lang w:val="sr-Latn-CS"/>
        </w:rPr>
        <w:t>navedenog</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Ponudi</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isplatu</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tom</w:t>
      </w:r>
      <w:r w:rsidRPr="007D08EB">
        <w:rPr>
          <w:rFonts w:cs="Arial"/>
          <w:sz w:val="23"/>
          <w:szCs w:val="23"/>
          <w:lang w:val="sr-Latn-CS"/>
        </w:rPr>
        <w:t xml:space="preserve"> </w:t>
      </w:r>
      <w:r w:rsidR="007D08EB">
        <w:rPr>
          <w:rFonts w:cs="Arial"/>
          <w:sz w:val="23"/>
          <w:szCs w:val="23"/>
          <w:lang w:val="sr-Latn-CS"/>
        </w:rPr>
        <w:t>slučaju</w:t>
      </w:r>
      <w:r w:rsidRPr="007D08EB">
        <w:rPr>
          <w:rFonts w:cs="Arial"/>
          <w:sz w:val="23"/>
          <w:szCs w:val="23"/>
          <w:lang w:val="sr-Latn-CS"/>
        </w:rPr>
        <w:t xml:space="preserve">, </w:t>
      </w:r>
      <w:r w:rsidR="007D08EB">
        <w:rPr>
          <w:rFonts w:cs="Arial"/>
          <w:sz w:val="23"/>
          <w:szCs w:val="23"/>
          <w:lang w:val="sr-Latn-CS"/>
        </w:rPr>
        <w:t>Zajmoprimac</w:t>
      </w:r>
      <w:r w:rsidRPr="007D08EB">
        <w:rPr>
          <w:rFonts w:cs="Arial"/>
          <w:sz w:val="23"/>
          <w:szCs w:val="23"/>
          <w:lang w:val="sr-Latn-CS"/>
        </w:rPr>
        <w:t xml:space="preserve"> </w:t>
      </w:r>
      <w:r w:rsidR="007D08EB">
        <w:rPr>
          <w:rFonts w:cs="Arial"/>
          <w:sz w:val="23"/>
          <w:szCs w:val="23"/>
          <w:lang w:val="sr-Latn-CS"/>
        </w:rPr>
        <w:t>plaća</w:t>
      </w:r>
      <w:r w:rsidRPr="007D08EB">
        <w:rPr>
          <w:rFonts w:cs="Arial"/>
          <w:sz w:val="23"/>
          <w:szCs w:val="23"/>
          <w:lang w:val="sr-Latn-CS"/>
        </w:rPr>
        <w:t xml:space="preserve"> </w:t>
      </w:r>
      <w:r w:rsidR="007D08EB">
        <w:rPr>
          <w:rFonts w:cs="Arial"/>
          <w:sz w:val="23"/>
          <w:szCs w:val="23"/>
          <w:lang w:val="sr-Latn-CS"/>
        </w:rPr>
        <w:t>Obeštećenje</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odlaganje</w:t>
      </w:r>
      <w:r w:rsidRPr="007D08EB">
        <w:rPr>
          <w:rFonts w:cs="Arial"/>
          <w:sz w:val="23"/>
          <w:szCs w:val="23"/>
          <w:lang w:val="sr-Latn-CS"/>
        </w:rPr>
        <w:t xml:space="preserve"> </w:t>
      </w:r>
      <w:r w:rsidR="007D08EB">
        <w:rPr>
          <w:rFonts w:cs="Arial"/>
          <w:sz w:val="23"/>
          <w:szCs w:val="23"/>
          <w:lang w:val="sr-Latn-CS"/>
        </w:rPr>
        <w:t>obračunato</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iznos</w:t>
      </w:r>
      <w:r w:rsidRPr="007D08EB">
        <w:rPr>
          <w:rFonts w:cs="Arial"/>
          <w:sz w:val="23"/>
          <w:szCs w:val="23"/>
          <w:lang w:val="sr-Latn-CS"/>
        </w:rPr>
        <w:t xml:space="preserve"> </w:t>
      </w:r>
      <w:r w:rsidR="007D08EB">
        <w:rPr>
          <w:rFonts w:cs="Arial"/>
          <w:sz w:val="23"/>
          <w:szCs w:val="23"/>
          <w:lang w:val="sr-Latn-CS"/>
        </w:rPr>
        <w:t>odložene</w:t>
      </w:r>
      <w:r w:rsidRPr="007D08EB">
        <w:rPr>
          <w:rFonts w:cs="Arial"/>
          <w:sz w:val="23"/>
          <w:szCs w:val="23"/>
          <w:lang w:val="sr-Latn-CS"/>
        </w:rPr>
        <w:t xml:space="preserve"> </w:t>
      </w:r>
      <w:r w:rsidR="007D08EB">
        <w:rPr>
          <w:rFonts w:cs="Arial"/>
          <w:sz w:val="23"/>
          <w:szCs w:val="23"/>
          <w:lang w:val="sr-Latn-CS"/>
        </w:rPr>
        <w:t>isplate</w:t>
      </w:r>
      <w:r w:rsidRPr="007D08EB">
        <w:rPr>
          <w:rFonts w:cs="Arial"/>
          <w:sz w:val="23"/>
          <w:szCs w:val="23"/>
          <w:lang w:val="sr-Latn-CS"/>
        </w:rPr>
        <w:t xml:space="preserve">. </w:t>
      </w:r>
    </w:p>
    <w:p w:rsidR="007F3EC7" w:rsidRPr="007D08EB" w:rsidRDefault="007F3EC7" w:rsidP="007F3EC7">
      <w:pPr>
        <w:pStyle w:val="bcpara"/>
        <w:ind w:left="900" w:hanging="36"/>
        <w:rPr>
          <w:rFonts w:cs="Arial"/>
          <w:sz w:val="23"/>
          <w:szCs w:val="23"/>
          <w:lang w:val="sr-Latn-CS"/>
        </w:rPr>
      </w:pPr>
      <w:r w:rsidRPr="007D08EB">
        <w:rPr>
          <w:rFonts w:cs="Arial"/>
          <w:sz w:val="23"/>
          <w:szCs w:val="23"/>
          <w:lang w:val="sr-Latn-CS"/>
        </w:rPr>
        <w:t xml:space="preserve"> </w:t>
      </w:r>
      <w:r w:rsidR="007D08EB">
        <w:rPr>
          <w:rFonts w:cs="Arial"/>
          <w:sz w:val="23"/>
          <w:szCs w:val="23"/>
          <w:lang w:val="sr-Latn-CS"/>
        </w:rPr>
        <w:t>Bilo</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zahtev</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odlaganje</w:t>
      </w:r>
      <w:r w:rsidRPr="007D08EB">
        <w:rPr>
          <w:rFonts w:cs="Arial"/>
          <w:sz w:val="23"/>
          <w:szCs w:val="23"/>
          <w:lang w:val="sr-Latn-CS"/>
        </w:rPr>
        <w:t xml:space="preserve"> </w:t>
      </w:r>
      <w:r w:rsidR="007D08EB">
        <w:rPr>
          <w:rFonts w:cs="Arial"/>
          <w:sz w:val="23"/>
          <w:szCs w:val="23"/>
          <w:lang w:val="sr-Latn-CS"/>
        </w:rPr>
        <w:t>će</w:t>
      </w:r>
      <w:r w:rsidRPr="007D08EB">
        <w:rPr>
          <w:rFonts w:cs="Arial"/>
          <w:sz w:val="23"/>
          <w:szCs w:val="23"/>
          <w:lang w:val="sr-Latn-CS"/>
        </w:rPr>
        <w:t xml:space="preserve"> </w:t>
      </w:r>
      <w:r w:rsidR="007D08EB">
        <w:rPr>
          <w:rFonts w:cs="Arial"/>
          <w:sz w:val="23"/>
          <w:szCs w:val="23"/>
          <w:lang w:val="sr-Latn-CS"/>
        </w:rPr>
        <w:t>imati</w:t>
      </w:r>
      <w:r w:rsidRPr="007D08EB">
        <w:rPr>
          <w:rFonts w:cs="Arial"/>
          <w:sz w:val="23"/>
          <w:szCs w:val="23"/>
          <w:lang w:val="sr-Latn-CS"/>
        </w:rPr>
        <w:t xml:space="preserve"> </w:t>
      </w:r>
      <w:r w:rsidR="007D08EB">
        <w:rPr>
          <w:rFonts w:cs="Arial"/>
          <w:sz w:val="23"/>
          <w:szCs w:val="23"/>
          <w:lang w:val="sr-Latn-CS"/>
        </w:rPr>
        <w:t>dejstvo</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odnosu</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Tranšu</w:t>
      </w:r>
      <w:r w:rsidRPr="007D08EB">
        <w:rPr>
          <w:rFonts w:cs="Arial"/>
          <w:sz w:val="23"/>
          <w:szCs w:val="23"/>
          <w:lang w:val="sr-Latn-CS"/>
        </w:rPr>
        <w:t xml:space="preserve"> </w:t>
      </w:r>
      <w:r w:rsidR="007D08EB">
        <w:rPr>
          <w:rFonts w:cs="Arial"/>
          <w:sz w:val="23"/>
          <w:szCs w:val="23"/>
          <w:lang w:val="sr-Latn-CS"/>
        </w:rPr>
        <w:t>samo</w:t>
      </w:r>
      <w:r w:rsidRPr="007D08EB">
        <w:rPr>
          <w:rFonts w:cs="Arial"/>
          <w:sz w:val="23"/>
          <w:szCs w:val="23"/>
          <w:lang w:val="sr-Latn-CS"/>
        </w:rPr>
        <w:t xml:space="preserve"> </w:t>
      </w:r>
      <w:r w:rsidR="007D08EB">
        <w:rPr>
          <w:rFonts w:cs="Arial"/>
          <w:sz w:val="23"/>
          <w:szCs w:val="23"/>
          <w:lang w:val="sr-Latn-CS"/>
        </w:rPr>
        <w:t>ako</w:t>
      </w:r>
      <w:r w:rsidRPr="007D08EB">
        <w:rPr>
          <w:rFonts w:cs="Arial"/>
          <w:sz w:val="23"/>
          <w:szCs w:val="23"/>
          <w:lang w:val="sr-Latn-CS"/>
        </w:rPr>
        <w:t xml:space="preserve"> </w:t>
      </w:r>
      <w:r w:rsidR="007D08EB">
        <w:rPr>
          <w:rFonts w:cs="Arial"/>
          <w:sz w:val="23"/>
          <w:szCs w:val="23"/>
          <w:lang w:val="sr-Latn-CS"/>
        </w:rPr>
        <w:t>je</w:t>
      </w:r>
      <w:r w:rsidRPr="007D08EB">
        <w:rPr>
          <w:rFonts w:cs="Arial"/>
          <w:sz w:val="23"/>
          <w:szCs w:val="23"/>
          <w:lang w:val="sr-Latn-CS"/>
        </w:rPr>
        <w:t xml:space="preserve"> </w:t>
      </w:r>
      <w:r w:rsidR="007D08EB">
        <w:rPr>
          <w:rFonts w:cs="Arial"/>
          <w:sz w:val="23"/>
          <w:szCs w:val="23"/>
          <w:lang w:val="sr-Latn-CS"/>
        </w:rPr>
        <w:t>podnet</w:t>
      </w:r>
      <w:r w:rsidRPr="007D08EB">
        <w:rPr>
          <w:rFonts w:cs="Arial"/>
          <w:sz w:val="23"/>
          <w:szCs w:val="23"/>
          <w:lang w:val="sr-Latn-CS"/>
        </w:rPr>
        <w:t xml:space="preserve"> </w:t>
      </w:r>
      <w:r w:rsidR="007D08EB">
        <w:rPr>
          <w:rFonts w:cs="Arial"/>
          <w:sz w:val="23"/>
          <w:szCs w:val="23"/>
          <w:lang w:val="sr-Latn-CS"/>
        </w:rPr>
        <w:t>najmanje</w:t>
      </w:r>
      <w:r w:rsidRPr="007D08EB">
        <w:rPr>
          <w:rFonts w:cs="Arial"/>
          <w:sz w:val="23"/>
          <w:szCs w:val="23"/>
          <w:lang w:val="sr-Latn-CS"/>
        </w:rPr>
        <w:t xml:space="preserve"> 5 (</w:t>
      </w:r>
      <w:r w:rsidR="007D08EB">
        <w:rPr>
          <w:rFonts w:cs="Arial"/>
          <w:sz w:val="23"/>
          <w:szCs w:val="23"/>
          <w:lang w:val="sr-Latn-CS"/>
        </w:rPr>
        <w:t>pet</w:t>
      </w:r>
      <w:r w:rsidRPr="007D08EB">
        <w:rPr>
          <w:rFonts w:cs="Arial"/>
          <w:sz w:val="23"/>
          <w:szCs w:val="23"/>
          <w:lang w:val="sr-Latn-CS"/>
        </w:rPr>
        <w:t xml:space="preserve">) </w:t>
      </w:r>
      <w:r w:rsidR="007D08EB">
        <w:rPr>
          <w:rFonts w:cs="Arial"/>
          <w:sz w:val="23"/>
          <w:szCs w:val="23"/>
          <w:lang w:val="sr-Latn-CS"/>
        </w:rPr>
        <w:t>radnih</w:t>
      </w:r>
      <w:r w:rsidRPr="007D08EB">
        <w:rPr>
          <w:rFonts w:cs="Arial"/>
          <w:sz w:val="23"/>
          <w:szCs w:val="23"/>
          <w:lang w:val="sr-Latn-CS"/>
        </w:rPr>
        <w:t xml:space="preserve"> </w:t>
      </w:r>
      <w:r w:rsidR="007D08EB">
        <w:rPr>
          <w:rFonts w:cs="Arial"/>
          <w:sz w:val="23"/>
          <w:szCs w:val="23"/>
          <w:lang w:val="sr-Latn-CS"/>
        </w:rPr>
        <w:t>dana</w:t>
      </w:r>
      <w:r w:rsidRPr="007D08EB">
        <w:rPr>
          <w:rFonts w:cs="Arial"/>
          <w:sz w:val="23"/>
          <w:szCs w:val="23"/>
          <w:lang w:val="sr-Latn-CS"/>
        </w:rPr>
        <w:t xml:space="preserve"> </w:t>
      </w:r>
      <w:r w:rsidR="007D08EB">
        <w:rPr>
          <w:rFonts w:cs="Arial"/>
          <w:sz w:val="23"/>
          <w:szCs w:val="23"/>
          <w:lang w:val="sr-Latn-CS"/>
        </w:rPr>
        <w:t>pre</w:t>
      </w:r>
      <w:r w:rsidRPr="007D08EB">
        <w:rPr>
          <w:rFonts w:cs="Arial"/>
          <w:sz w:val="23"/>
          <w:szCs w:val="23"/>
          <w:lang w:val="sr-Latn-CS"/>
        </w:rPr>
        <w:t xml:space="preserve"> </w:t>
      </w:r>
      <w:r w:rsidR="007D08EB">
        <w:rPr>
          <w:rFonts w:cs="Arial"/>
          <w:sz w:val="23"/>
          <w:szCs w:val="23"/>
          <w:lang w:val="sr-Latn-CS"/>
        </w:rPr>
        <w:t>Zakazanog</w:t>
      </w:r>
      <w:r w:rsidRPr="007D08EB">
        <w:rPr>
          <w:rFonts w:cs="Arial"/>
          <w:sz w:val="23"/>
          <w:szCs w:val="23"/>
          <w:lang w:val="sr-Latn-CS"/>
        </w:rPr>
        <w:t xml:space="preserve"> </w:t>
      </w:r>
      <w:r w:rsidR="007D08EB">
        <w:rPr>
          <w:rFonts w:cs="Arial"/>
          <w:sz w:val="23"/>
          <w:szCs w:val="23"/>
          <w:lang w:val="sr-Latn-CS"/>
        </w:rPr>
        <w:t>datuma</w:t>
      </w:r>
      <w:r w:rsidRPr="007D08EB">
        <w:rPr>
          <w:rFonts w:cs="Arial"/>
          <w:sz w:val="23"/>
          <w:szCs w:val="23"/>
          <w:lang w:val="sr-Latn-CS"/>
        </w:rPr>
        <w:t xml:space="preserve"> </w:t>
      </w:r>
      <w:r w:rsidR="007D08EB">
        <w:rPr>
          <w:rFonts w:cs="Arial"/>
          <w:sz w:val="23"/>
          <w:szCs w:val="23"/>
          <w:lang w:val="sr-Latn-CS"/>
        </w:rPr>
        <w:t>isplate</w:t>
      </w:r>
      <w:r w:rsidRPr="007D08EB">
        <w:rPr>
          <w:rFonts w:cs="Arial"/>
          <w:sz w:val="23"/>
          <w:szCs w:val="23"/>
          <w:lang w:val="sr-Latn-CS"/>
        </w:rPr>
        <w:t>.</w:t>
      </w:r>
    </w:p>
    <w:p w:rsidR="007F3EC7" w:rsidRPr="007D08EB" w:rsidRDefault="007F3EC7" w:rsidP="007F3EC7">
      <w:pPr>
        <w:pStyle w:val="bcpara"/>
        <w:ind w:left="900" w:hanging="36"/>
        <w:rPr>
          <w:rFonts w:cs="Arial"/>
          <w:sz w:val="23"/>
          <w:szCs w:val="23"/>
          <w:lang w:val="sr-Latn-CS"/>
        </w:rPr>
      </w:pPr>
      <w:r w:rsidRPr="007D08EB">
        <w:rPr>
          <w:rFonts w:cs="Arial"/>
          <w:sz w:val="23"/>
          <w:szCs w:val="23"/>
          <w:lang w:val="sr-Latn-CS"/>
        </w:rPr>
        <w:t xml:space="preserve"> </w:t>
      </w:r>
      <w:r w:rsidR="007D08EB">
        <w:rPr>
          <w:rFonts w:cs="Arial"/>
          <w:sz w:val="23"/>
          <w:szCs w:val="23"/>
          <w:lang w:val="sr-Latn-CS"/>
        </w:rPr>
        <w:t>Ako</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Prihvaćenu</w:t>
      </w:r>
      <w:r w:rsidRPr="007D08EB">
        <w:rPr>
          <w:rFonts w:cs="Arial"/>
          <w:sz w:val="23"/>
          <w:szCs w:val="23"/>
          <w:lang w:val="sr-Latn-CS"/>
        </w:rPr>
        <w:t xml:space="preserve"> </w:t>
      </w:r>
      <w:r w:rsidR="007D08EB">
        <w:rPr>
          <w:rFonts w:cs="Arial"/>
          <w:sz w:val="23"/>
          <w:szCs w:val="23"/>
          <w:lang w:val="sr-Latn-CS"/>
        </w:rPr>
        <w:t>tranšu</w:t>
      </w:r>
      <w:r w:rsidRPr="007D08EB">
        <w:rPr>
          <w:rFonts w:cs="Arial"/>
          <w:sz w:val="23"/>
          <w:szCs w:val="23"/>
          <w:lang w:val="sr-Latn-CS"/>
        </w:rPr>
        <w:t xml:space="preserve"> </w:t>
      </w:r>
      <w:r w:rsidR="007D08EB">
        <w:rPr>
          <w:rFonts w:cs="Arial"/>
          <w:sz w:val="23"/>
          <w:szCs w:val="23"/>
          <w:lang w:val="sr-Latn-CS"/>
        </w:rPr>
        <w:t>bilo</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od</w:t>
      </w:r>
      <w:r w:rsidRPr="007D08EB">
        <w:rPr>
          <w:rFonts w:cs="Arial"/>
          <w:sz w:val="23"/>
          <w:szCs w:val="23"/>
          <w:lang w:val="sr-Latn-CS"/>
        </w:rPr>
        <w:t xml:space="preserve"> </w:t>
      </w:r>
      <w:r w:rsidR="007D08EB">
        <w:rPr>
          <w:rFonts w:cs="Arial"/>
          <w:sz w:val="23"/>
          <w:szCs w:val="23"/>
          <w:lang w:val="sr-Latn-CS"/>
        </w:rPr>
        <w:t>uslova</w:t>
      </w:r>
      <w:r w:rsidRPr="007D08EB">
        <w:rPr>
          <w:rFonts w:cs="Arial"/>
          <w:sz w:val="23"/>
          <w:szCs w:val="23"/>
          <w:lang w:val="sr-Latn-CS"/>
        </w:rPr>
        <w:t xml:space="preserve"> </w:t>
      </w:r>
      <w:r w:rsidR="007D08EB">
        <w:rPr>
          <w:rFonts w:cs="Arial"/>
          <w:sz w:val="23"/>
          <w:szCs w:val="23"/>
          <w:lang w:val="sr-Latn-CS"/>
        </w:rPr>
        <w:t>iz</w:t>
      </w:r>
      <w:r w:rsidRPr="007D08EB">
        <w:rPr>
          <w:rFonts w:cs="Arial"/>
          <w:sz w:val="23"/>
          <w:szCs w:val="23"/>
          <w:lang w:val="sr-Latn-CS"/>
        </w:rPr>
        <w:t xml:space="preserve"> </w:t>
      </w:r>
      <w:r w:rsidR="007D08EB">
        <w:rPr>
          <w:rFonts w:cs="Arial"/>
          <w:sz w:val="23"/>
          <w:szCs w:val="23"/>
          <w:lang w:val="sr-Latn-CS"/>
        </w:rPr>
        <w:t>člana</w:t>
      </w:r>
      <w:r w:rsidRPr="007D08EB">
        <w:rPr>
          <w:rFonts w:cs="Arial"/>
          <w:sz w:val="23"/>
          <w:szCs w:val="23"/>
          <w:lang w:val="sr-Latn-CS"/>
        </w:rPr>
        <w:t xml:space="preserve"> 1.4 </w:t>
      </w:r>
      <w:r w:rsidR="007D08EB">
        <w:rPr>
          <w:rFonts w:cs="Arial"/>
          <w:sz w:val="23"/>
          <w:szCs w:val="23"/>
          <w:lang w:val="sr-Latn-CS"/>
        </w:rPr>
        <w:t>nije</w:t>
      </w:r>
      <w:r w:rsidRPr="007D08EB">
        <w:rPr>
          <w:rFonts w:cs="Arial"/>
          <w:sz w:val="23"/>
          <w:szCs w:val="23"/>
          <w:lang w:val="sr-Latn-CS"/>
        </w:rPr>
        <w:t xml:space="preserve"> </w:t>
      </w:r>
      <w:r w:rsidR="007D08EB">
        <w:rPr>
          <w:rFonts w:cs="Arial"/>
          <w:sz w:val="23"/>
          <w:szCs w:val="23"/>
          <w:lang w:val="sr-Latn-CS"/>
        </w:rPr>
        <w:t>ispunjen</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navedeni</w:t>
      </w:r>
      <w:r w:rsidRPr="007D08EB">
        <w:rPr>
          <w:rFonts w:cs="Arial"/>
          <w:sz w:val="23"/>
          <w:szCs w:val="23"/>
          <w:lang w:val="sr-Latn-CS"/>
        </w:rPr>
        <w:t xml:space="preserve"> </w:t>
      </w:r>
      <w:r w:rsidR="007D08EB">
        <w:rPr>
          <w:rFonts w:cs="Arial"/>
          <w:sz w:val="23"/>
          <w:szCs w:val="23"/>
          <w:lang w:val="sr-Latn-CS"/>
        </w:rPr>
        <w:t>datum</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Zakazani</w:t>
      </w:r>
      <w:r w:rsidRPr="007D08EB">
        <w:rPr>
          <w:rFonts w:cs="Arial"/>
          <w:sz w:val="23"/>
          <w:szCs w:val="23"/>
          <w:lang w:val="sr-Latn-CS"/>
        </w:rPr>
        <w:t xml:space="preserve"> </w:t>
      </w:r>
      <w:r w:rsidR="007D08EB">
        <w:rPr>
          <w:rFonts w:cs="Arial"/>
          <w:sz w:val="23"/>
          <w:szCs w:val="23"/>
          <w:lang w:val="sr-Latn-CS"/>
        </w:rPr>
        <w:t>datum</w:t>
      </w:r>
      <w:r w:rsidRPr="007D08EB">
        <w:rPr>
          <w:rFonts w:cs="Arial"/>
          <w:sz w:val="23"/>
          <w:szCs w:val="23"/>
          <w:lang w:val="sr-Latn-CS"/>
        </w:rPr>
        <w:t xml:space="preserve"> </w:t>
      </w:r>
      <w:r w:rsidR="007D08EB">
        <w:rPr>
          <w:rFonts w:cs="Arial"/>
          <w:sz w:val="23"/>
          <w:szCs w:val="23"/>
          <w:lang w:val="sr-Latn-CS"/>
        </w:rPr>
        <w:t>isplate</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datum</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se</w:t>
      </w:r>
      <w:r w:rsidRPr="007D08EB">
        <w:rPr>
          <w:rFonts w:cs="Arial"/>
          <w:sz w:val="23"/>
          <w:szCs w:val="23"/>
          <w:lang w:val="sr-Latn-CS"/>
        </w:rPr>
        <w:t xml:space="preserve"> </w:t>
      </w:r>
      <w:r w:rsidR="007D08EB">
        <w:rPr>
          <w:rFonts w:cs="Arial"/>
          <w:sz w:val="23"/>
          <w:szCs w:val="23"/>
          <w:lang w:val="sr-Latn-CS"/>
        </w:rPr>
        <w:t>očekuje</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isplatu</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slučaju</w:t>
      </w:r>
      <w:r w:rsidRPr="007D08EB">
        <w:rPr>
          <w:rFonts w:cs="Arial"/>
          <w:sz w:val="23"/>
          <w:szCs w:val="23"/>
          <w:lang w:val="sr-Latn-CS"/>
        </w:rPr>
        <w:t xml:space="preserve"> </w:t>
      </w:r>
      <w:r w:rsidR="007D08EB">
        <w:rPr>
          <w:rFonts w:cs="Arial"/>
          <w:sz w:val="23"/>
          <w:szCs w:val="23"/>
          <w:lang w:val="sr-Latn-CS"/>
        </w:rPr>
        <w:t>prethodnog</w:t>
      </w:r>
      <w:r w:rsidRPr="007D08EB">
        <w:rPr>
          <w:rFonts w:cs="Arial"/>
          <w:sz w:val="23"/>
          <w:szCs w:val="23"/>
          <w:lang w:val="sr-Latn-CS"/>
        </w:rPr>
        <w:t xml:space="preserve"> </w:t>
      </w:r>
      <w:r w:rsidR="007D08EB">
        <w:rPr>
          <w:rFonts w:cs="Arial"/>
          <w:sz w:val="23"/>
          <w:szCs w:val="23"/>
          <w:lang w:val="sr-Latn-CS"/>
        </w:rPr>
        <w:t>odlaganja</w:t>
      </w:r>
      <w:r w:rsidRPr="007D08EB">
        <w:rPr>
          <w:rFonts w:cs="Arial"/>
          <w:sz w:val="23"/>
          <w:szCs w:val="23"/>
          <w:lang w:val="sr-Latn-CS"/>
        </w:rPr>
        <w:t xml:space="preserve">), </w:t>
      </w:r>
      <w:r w:rsidR="007D08EB">
        <w:rPr>
          <w:rFonts w:cs="Arial"/>
          <w:sz w:val="23"/>
          <w:szCs w:val="23"/>
          <w:lang w:val="sr-Latn-CS"/>
        </w:rPr>
        <w:t>isplata</w:t>
      </w:r>
      <w:r w:rsidRPr="007D08EB">
        <w:rPr>
          <w:rFonts w:cs="Arial"/>
          <w:sz w:val="23"/>
          <w:szCs w:val="23"/>
          <w:lang w:val="sr-Latn-CS"/>
        </w:rPr>
        <w:t xml:space="preserve"> </w:t>
      </w:r>
      <w:r w:rsidR="007D08EB">
        <w:rPr>
          <w:rFonts w:cs="Arial"/>
          <w:sz w:val="23"/>
          <w:szCs w:val="23"/>
          <w:lang w:val="sr-Latn-CS"/>
        </w:rPr>
        <w:t>će</w:t>
      </w:r>
      <w:r w:rsidRPr="007D08EB">
        <w:rPr>
          <w:rFonts w:cs="Arial"/>
          <w:sz w:val="23"/>
          <w:szCs w:val="23"/>
          <w:lang w:val="sr-Latn-CS"/>
        </w:rPr>
        <w:t xml:space="preserve"> </w:t>
      </w:r>
      <w:r w:rsidR="007D08EB">
        <w:rPr>
          <w:rFonts w:cs="Arial"/>
          <w:sz w:val="23"/>
          <w:szCs w:val="23"/>
          <w:lang w:val="sr-Latn-CS"/>
        </w:rPr>
        <w:t>biti</w:t>
      </w:r>
      <w:r w:rsidRPr="007D08EB">
        <w:rPr>
          <w:rFonts w:cs="Arial"/>
          <w:sz w:val="23"/>
          <w:szCs w:val="23"/>
          <w:lang w:val="sr-Latn-CS"/>
        </w:rPr>
        <w:t xml:space="preserve"> </w:t>
      </w:r>
      <w:r w:rsidR="007D08EB">
        <w:rPr>
          <w:rFonts w:cs="Arial"/>
          <w:sz w:val="23"/>
          <w:szCs w:val="23"/>
          <w:lang w:val="sr-Latn-CS"/>
        </w:rPr>
        <w:t>odložena</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datum</w:t>
      </w:r>
      <w:r w:rsidRPr="007D08EB">
        <w:rPr>
          <w:rFonts w:cs="Arial"/>
          <w:sz w:val="23"/>
          <w:szCs w:val="23"/>
          <w:lang w:val="sr-Latn-CS"/>
        </w:rPr>
        <w:t xml:space="preserve"> </w:t>
      </w:r>
      <w:r w:rsidR="007D08EB">
        <w:rPr>
          <w:rFonts w:cs="Arial"/>
          <w:sz w:val="23"/>
          <w:szCs w:val="23"/>
          <w:lang w:val="sr-Latn-CS"/>
        </w:rPr>
        <w:t>dogovoren</w:t>
      </w:r>
      <w:r w:rsidRPr="007D08EB">
        <w:rPr>
          <w:rFonts w:cs="Arial"/>
          <w:sz w:val="23"/>
          <w:szCs w:val="23"/>
          <w:lang w:val="sr-Latn-CS"/>
        </w:rPr>
        <w:t xml:space="preserve"> </w:t>
      </w:r>
      <w:r w:rsidR="007D08EB">
        <w:rPr>
          <w:rFonts w:cs="Arial"/>
          <w:sz w:val="23"/>
          <w:szCs w:val="23"/>
          <w:lang w:val="sr-Latn-CS"/>
        </w:rPr>
        <w:t>između</w:t>
      </w:r>
      <w:r w:rsidRPr="007D08EB">
        <w:rPr>
          <w:rFonts w:cs="Arial"/>
          <w:sz w:val="23"/>
          <w:szCs w:val="23"/>
          <w:lang w:val="sr-Latn-CS"/>
        </w:rPr>
        <w:t xml:space="preserve"> </w:t>
      </w:r>
      <w:r w:rsidR="007D08EB">
        <w:rPr>
          <w:rFonts w:cs="Arial"/>
          <w:sz w:val="23"/>
          <w:szCs w:val="23"/>
          <w:lang w:val="sr-Latn-CS"/>
        </w:rPr>
        <w:t>Banke</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Zajmoprimca</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pada</w:t>
      </w:r>
      <w:r w:rsidRPr="007D08EB">
        <w:rPr>
          <w:rFonts w:cs="Arial"/>
          <w:sz w:val="23"/>
          <w:szCs w:val="23"/>
          <w:lang w:val="sr-Latn-CS"/>
        </w:rPr>
        <w:t xml:space="preserve"> </w:t>
      </w:r>
      <w:r w:rsidR="007D08EB">
        <w:rPr>
          <w:rFonts w:cs="Arial"/>
          <w:sz w:val="23"/>
          <w:szCs w:val="23"/>
          <w:lang w:val="sr-Latn-CS"/>
        </w:rPr>
        <w:t>najmanje</w:t>
      </w:r>
      <w:r w:rsidRPr="007D08EB">
        <w:rPr>
          <w:rFonts w:cs="Arial"/>
          <w:sz w:val="23"/>
          <w:szCs w:val="23"/>
          <w:lang w:val="sr-Latn-CS"/>
        </w:rPr>
        <w:t xml:space="preserve"> 5 (</w:t>
      </w:r>
      <w:r w:rsidR="007D08EB">
        <w:rPr>
          <w:rFonts w:cs="Arial"/>
          <w:sz w:val="23"/>
          <w:szCs w:val="23"/>
          <w:lang w:val="sr-Latn-CS"/>
        </w:rPr>
        <w:t>pet</w:t>
      </w:r>
      <w:r w:rsidRPr="007D08EB">
        <w:rPr>
          <w:rFonts w:cs="Arial"/>
          <w:sz w:val="23"/>
          <w:szCs w:val="23"/>
          <w:lang w:val="sr-Latn-CS"/>
        </w:rPr>
        <w:t xml:space="preserve">) </w:t>
      </w:r>
      <w:r w:rsidR="007D08EB">
        <w:rPr>
          <w:rFonts w:cs="Arial"/>
          <w:sz w:val="23"/>
          <w:szCs w:val="23"/>
          <w:lang w:val="sr-Latn-CS"/>
        </w:rPr>
        <w:t>radnih</w:t>
      </w:r>
      <w:r w:rsidRPr="007D08EB">
        <w:rPr>
          <w:rFonts w:cs="Arial"/>
          <w:sz w:val="23"/>
          <w:szCs w:val="23"/>
          <w:lang w:val="sr-Latn-CS"/>
        </w:rPr>
        <w:t xml:space="preserve"> </w:t>
      </w:r>
      <w:r w:rsidR="007D08EB">
        <w:rPr>
          <w:rFonts w:cs="Arial"/>
          <w:sz w:val="23"/>
          <w:szCs w:val="23"/>
          <w:lang w:val="sr-Latn-CS"/>
        </w:rPr>
        <w:t>dana</w:t>
      </w:r>
      <w:r w:rsidRPr="007D08EB">
        <w:rPr>
          <w:rFonts w:cs="Arial"/>
          <w:sz w:val="23"/>
          <w:szCs w:val="23"/>
          <w:lang w:val="sr-Latn-CS"/>
        </w:rPr>
        <w:t xml:space="preserve"> </w:t>
      </w:r>
      <w:r w:rsidR="007D08EB">
        <w:rPr>
          <w:rFonts w:cs="Arial"/>
          <w:sz w:val="23"/>
          <w:szCs w:val="23"/>
          <w:lang w:val="sr-Latn-CS"/>
        </w:rPr>
        <w:t>nakon</w:t>
      </w:r>
      <w:r w:rsidRPr="007D08EB">
        <w:rPr>
          <w:rFonts w:cs="Arial"/>
          <w:sz w:val="23"/>
          <w:szCs w:val="23"/>
          <w:lang w:val="sr-Latn-CS"/>
        </w:rPr>
        <w:t xml:space="preserve"> </w:t>
      </w:r>
      <w:r w:rsidR="007D08EB">
        <w:rPr>
          <w:rFonts w:cs="Arial"/>
          <w:sz w:val="23"/>
          <w:szCs w:val="23"/>
          <w:lang w:val="sr-Latn-CS"/>
        </w:rPr>
        <w:t>ispunjenja</w:t>
      </w:r>
      <w:r w:rsidRPr="007D08EB">
        <w:rPr>
          <w:rFonts w:cs="Arial"/>
          <w:sz w:val="23"/>
          <w:szCs w:val="23"/>
          <w:lang w:val="sr-Latn-CS"/>
        </w:rPr>
        <w:t xml:space="preserve"> </w:t>
      </w:r>
      <w:r w:rsidR="007D08EB">
        <w:rPr>
          <w:rFonts w:cs="Arial"/>
          <w:sz w:val="23"/>
          <w:szCs w:val="23"/>
          <w:lang w:val="sr-Latn-CS"/>
        </w:rPr>
        <w:t>svih</w:t>
      </w:r>
      <w:r w:rsidRPr="007D08EB">
        <w:rPr>
          <w:rFonts w:cs="Arial"/>
          <w:sz w:val="23"/>
          <w:szCs w:val="23"/>
          <w:lang w:val="sr-Latn-CS"/>
        </w:rPr>
        <w:t xml:space="preserve"> </w:t>
      </w:r>
      <w:r w:rsidR="007D08EB">
        <w:rPr>
          <w:rFonts w:cs="Arial"/>
          <w:sz w:val="23"/>
          <w:szCs w:val="23"/>
          <w:lang w:val="sr-Latn-CS"/>
        </w:rPr>
        <w:t>uslova</w:t>
      </w:r>
      <w:r w:rsidRPr="007D08EB">
        <w:rPr>
          <w:rFonts w:cs="Arial"/>
          <w:sz w:val="23"/>
          <w:szCs w:val="23"/>
          <w:lang w:val="sr-Latn-CS"/>
        </w:rPr>
        <w:t xml:space="preserve"> </w:t>
      </w:r>
      <w:r w:rsidR="007D08EB">
        <w:rPr>
          <w:rFonts w:cs="Arial"/>
          <w:sz w:val="23"/>
          <w:szCs w:val="23"/>
          <w:lang w:val="sr-Latn-CS"/>
        </w:rPr>
        <w:t>isplate</w:t>
      </w:r>
      <w:r w:rsidRPr="007D08EB">
        <w:rPr>
          <w:rFonts w:cs="Arial"/>
          <w:sz w:val="23"/>
          <w:szCs w:val="23"/>
          <w:lang w:val="sr-Latn-CS"/>
        </w:rPr>
        <w:t xml:space="preserve"> (</w:t>
      </w:r>
      <w:r w:rsidR="007D08EB">
        <w:rPr>
          <w:rFonts w:cs="Arial"/>
          <w:sz w:val="23"/>
          <w:szCs w:val="23"/>
          <w:lang w:val="sr-Latn-CS"/>
        </w:rPr>
        <w:t>ne</w:t>
      </w:r>
      <w:r w:rsidRPr="007D08EB">
        <w:rPr>
          <w:rFonts w:cs="Arial"/>
          <w:sz w:val="23"/>
          <w:szCs w:val="23"/>
          <w:lang w:val="sr-Latn-CS"/>
        </w:rPr>
        <w:t xml:space="preserve"> </w:t>
      </w:r>
      <w:r w:rsidR="007D08EB">
        <w:rPr>
          <w:rFonts w:cs="Arial"/>
          <w:sz w:val="23"/>
          <w:szCs w:val="23"/>
          <w:lang w:val="sr-Latn-CS"/>
        </w:rPr>
        <w:t>dovodeći</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pitanje</w:t>
      </w:r>
      <w:r w:rsidRPr="007D08EB">
        <w:rPr>
          <w:rFonts w:cs="Arial"/>
          <w:sz w:val="23"/>
          <w:szCs w:val="23"/>
          <w:lang w:val="sr-Latn-CS"/>
        </w:rPr>
        <w:t xml:space="preserve"> </w:t>
      </w:r>
      <w:r w:rsidR="007D08EB">
        <w:rPr>
          <w:rFonts w:cs="Arial"/>
          <w:sz w:val="23"/>
          <w:szCs w:val="23"/>
          <w:lang w:val="sr-Latn-CS"/>
        </w:rPr>
        <w:t>pravo</w:t>
      </w:r>
      <w:r w:rsidRPr="007D08EB">
        <w:rPr>
          <w:rFonts w:cs="Arial"/>
          <w:sz w:val="23"/>
          <w:szCs w:val="23"/>
          <w:lang w:val="sr-Latn-CS"/>
        </w:rPr>
        <w:t xml:space="preserve"> </w:t>
      </w:r>
      <w:r w:rsidR="007D08EB">
        <w:rPr>
          <w:rFonts w:cs="Arial"/>
          <w:sz w:val="23"/>
          <w:szCs w:val="23"/>
          <w:lang w:val="sr-Latn-CS"/>
        </w:rPr>
        <w:t>Banke</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obustavi</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otkaže</w:t>
      </w:r>
      <w:r w:rsidRPr="007D08EB">
        <w:rPr>
          <w:rFonts w:cs="Arial"/>
          <w:sz w:val="23"/>
          <w:szCs w:val="23"/>
          <w:lang w:val="sr-Latn-CS"/>
        </w:rPr>
        <w:t xml:space="preserve"> </w:t>
      </w:r>
      <w:r w:rsidR="007D08EB">
        <w:rPr>
          <w:rFonts w:cs="Arial"/>
          <w:sz w:val="23"/>
          <w:szCs w:val="23"/>
          <w:lang w:val="sr-Latn-CS"/>
        </w:rPr>
        <w:t>neisplaćeni</w:t>
      </w:r>
      <w:r w:rsidRPr="007D08EB">
        <w:rPr>
          <w:rFonts w:cs="Arial"/>
          <w:sz w:val="23"/>
          <w:szCs w:val="23"/>
          <w:lang w:val="sr-Latn-CS"/>
        </w:rPr>
        <w:t xml:space="preserve"> </w:t>
      </w:r>
      <w:r w:rsidR="007D08EB">
        <w:rPr>
          <w:rFonts w:cs="Arial"/>
          <w:sz w:val="23"/>
          <w:szCs w:val="23"/>
          <w:lang w:val="sr-Latn-CS"/>
        </w:rPr>
        <w:t>deo</w:t>
      </w:r>
      <w:r w:rsidRPr="007D08EB">
        <w:rPr>
          <w:rFonts w:cs="Arial"/>
          <w:sz w:val="23"/>
          <w:szCs w:val="23"/>
          <w:lang w:val="sr-Latn-CS"/>
        </w:rPr>
        <w:t xml:space="preserve"> </w:t>
      </w:r>
      <w:r w:rsidR="007D08EB">
        <w:rPr>
          <w:rFonts w:cs="Arial"/>
          <w:sz w:val="23"/>
          <w:szCs w:val="23"/>
          <w:lang w:val="sr-Latn-CS"/>
        </w:rPr>
        <w:t>Kredita</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celosti</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delimično</w:t>
      </w:r>
      <w:r w:rsidRPr="007D08EB">
        <w:rPr>
          <w:rFonts w:cs="Arial"/>
          <w:sz w:val="23"/>
          <w:szCs w:val="23"/>
          <w:lang w:val="sr-Latn-CS"/>
        </w:rPr>
        <w:t xml:space="preserve">, </w:t>
      </w:r>
      <w:r w:rsidR="007D08EB">
        <w:rPr>
          <w:rFonts w:cs="Arial"/>
          <w:sz w:val="23"/>
          <w:szCs w:val="23"/>
          <w:lang w:val="sr-Latn-CS"/>
        </w:rPr>
        <w:t>saglasno</w:t>
      </w:r>
      <w:r w:rsidRPr="007D08EB">
        <w:rPr>
          <w:rFonts w:cs="Arial"/>
          <w:sz w:val="23"/>
          <w:szCs w:val="23"/>
          <w:lang w:val="sr-Latn-CS"/>
        </w:rPr>
        <w:t xml:space="preserve"> </w:t>
      </w:r>
      <w:r w:rsidR="007D08EB">
        <w:rPr>
          <w:rFonts w:cs="Arial"/>
          <w:sz w:val="23"/>
          <w:szCs w:val="23"/>
          <w:lang w:val="sr-Latn-CS"/>
        </w:rPr>
        <w:t>članu</w:t>
      </w:r>
      <w:r w:rsidRPr="007D08EB">
        <w:rPr>
          <w:rFonts w:cs="Arial"/>
          <w:sz w:val="23"/>
          <w:szCs w:val="23"/>
          <w:lang w:val="sr-Latn-CS"/>
        </w:rPr>
        <w:t xml:space="preserve"> 1.6.</w:t>
      </w:r>
      <w:r w:rsidR="007D08EB">
        <w:rPr>
          <w:rFonts w:cs="Arial"/>
          <w:sz w:val="23"/>
          <w:szCs w:val="23"/>
          <w:lang w:val="sr-Latn-CS"/>
        </w:rPr>
        <w:t>B</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tom</w:t>
      </w:r>
      <w:r w:rsidRPr="007D08EB">
        <w:rPr>
          <w:rFonts w:cs="Arial"/>
          <w:sz w:val="23"/>
          <w:szCs w:val="23"/>
          <w:lang w:val="sr-Latn-CS"/>
        </w:rPr>
        <w:t xml:space="preserve"> </w:t>
      </w:r>
      <w:r w:rsidR="007D08EB">
        <w:rPr>
          <w:rFonts w:cs="Arial"/>
          <w:sz w:val="23"/>
          <w:szCs w:val="23"/>
          <w:lang w:val="sr-Latn-CS"/>
        </w:rPr>
        <w:t>slučaju</w:t>
      </w:r>
      <w:r w:rsidRPr="007D08EB">
        <w:rPr>
          <w:rFonts w:cs="Arial"/>
          <w:sz w:val="23"/>
          <w:szCs w:val="23"/>
          <w:lang w:val="sr-Latn-CS"/>
        </w:rPr>
        <w:t xml:space="preserve">, </w:t>
      </w:r>
      <w:r w:rsidR="007D08EB">
        <w:rPr>
          <w:rFonts w:cs="Arial"/>
          <w:sz w:val="23"/>
          <w:szCs w:val="23"/>
          <w:lang w:val="sr-Latn-CS"/>
        </w:rPr>
        <w:t>Zajmoprimac</w:t>
      </w:r>
      <w:r w:rsidRPr="007D08EB">
        <w:rPr>
          <w:rFonts w:cs="Arial"/>
          <w:sz w:val="23"/>
          <w:szCs w:val="23"/>
          <w:lang w:val="sr-Latn-CS"/>
        </w:rPr>
        <w:t xml:space="preserve"> </w:t>
      </w:r>
      <w:r w:rsidR="007D08EB">
        <w:rPr>
          <w:rFonts w:cs="Arial"/>
          <w:sz w:val="23"/>
          <w:szCs w:val="23"/>
          <w:lang w:val="sr-Latn-CS"/>
        </w:rPr>
        <w:t>plaća</w:t>
      </w:r>
      <w:r w:rsidRPr="007D08EB">
        <w:rPr>
          <w:rFonts w:cs="Arial"/>
          <w:sz w:val="23"/>
          <w:szCs w:val="23"/>
          <w:lang w:val="sr-Latn-CS"/>
        </w:rPr>
        <w:t xml:space="preserve"> </w:t>
      </w:r>
      <w:r w:rsidR="007D08EB">
        <w:rPr>
          <w:rFonts w:cs="Arial"/>
          <w:sz w:val="23"/>
          <w:szCs w:val="23"/>
          <w:lang w:val="sr-Latn-CS"/>
        </w:rPr>
        <w:t>Obeštećenje</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odlaganje</w:t>
      </w:r>
      <w:r w:rsidRPr="007D08EB">
        <w:rPr>
          <w:rFonts w:cs="Arial"/>
          <w:sz w:val="23"/>
          <w:szCs w:val="23"/>
          <w:lang w:val="sr-Latn-CS"/>
        </w:rPr>
        <w:t xml:space="preserve"> </w:t>
      </w:r>
      <w:r w:rsidR="007D08EB">
        <w:rPr>
          <w:rFonts w:cs="Arial"/>
          <w:sz w:val="23"/>
          <w:szCs w:val="23"/>
          <w:lang w:val="sr-Latn-CS"/>
        </w:rPr>
        <w:t>obračunato</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iznos</w:t>
      </w:r>
      <w:r w:rsidRPr="007D08EB">
        <w:rPr>
          <w:rFonts w:cs="Arial"/>
          <w:sz w:val="23"/>
          <w:szCs w:val="23"/>
          <w:lang w:val="sr-Latn-CS"/>
        </w:rPr>
        <w:t xml:space="preserve"> </w:t>
      </w:r>
      <w:r w:rsidR="007D08EB">
        <w:rPr>
          <w:rFonts w:cs="Arial"/>
          <w:sz w:val="23"/>
          <w:szCs w:val="23"/>
          <w:lang w:val="sr-Latn-CS"/>
        </w:rPr>
        <w:t>odložene</w:t>
      </w:r>
      <w:r w:rsidRPr="007D08EB">
        <w:rPr>
          <w:rFonts w:cs="Arial"/>
          <w:sz w:val="23"/>
          <w:szCs w:val="23"/>
          <w:lang w:val="sr-Latn-CS"/>
        </w:rPr>
        <w:t xml:space="preserve"> </w:t>
      </w:r>
      <w:r w:rsidR="007D08EB">
        <w:rPr>
          <w:rFonts w:cs="Arial"/>
          <w:sz w:val="23"/>
          <w:szCs w:val="23"/>
          <w:lang w:val="sr-Latn-CS"/>
        </w:rPr>
        <w:t>isplate</w:t>
      </w:r>
      <w:r w:rsidRPr="007D08EB">
        <w:rPr>
          <w:rFonts w:cs="Arial"/>
          <w:sz w:val="23"/>
          <w:szCs w:val="23"/>
          <w:lang w:val="sr-Latn-CS"/>
        </w:rPr>
        <w:t xml:space="preserve">. </w:t>
      </w:r>
    </w:p>
    <w:p w:rsidR="007F3EC7" w:rsidRPr="007D08EB" w:rsidRDefault="007F3EC7" w:rsidP="007F3EC7">
      <w:pPr>
        <w:pStyle w:val="bcpara"/>
        <w:ind w:left="0"/>
        <w:rPr>
          <w:rFonts w:cs="Arial"/>
          <w:b/>
          <w:sz w:val="23"/>
          <w:szCs w:val="23"/>
          <w:lang w:val="sr-Latn-CS"/>
        </w:rPr>
      </w:pPr>
      <w:r w:rsidRPr="007D08EB">
        <w:rPr>
          <w:rFonts w:cs="Arial"/>
          <w:b/>
          <w:sz w:val="23"/>
          <w:szCs w:val="23"/>
          <w:lang w:val="sr-Latn-CS"/>
        </w:rPr>
        <w:t>1.5.</w:t>
      </w:r>
      <w:r w:rsidR="007D08EB">
        <w:rPr>
          <w:rFonts w:cs="Arial"/>
          <w:b/>
          <w:sz w:val="23"/>
          <w:szCs w:val="23"/>
          <w:lang w:val="sr-Latn-CS"/>
        </w:rPr>
        <w:t>B</w:t>
      </w:r>
      <w:r w:rsidRPr="007D08EB">
        <w:rPr>
          <w:rFonts w:cs="Arial"/>
          <w:b/>
          <w:sz w:val="23"/>
          <w:szCs w:val="23"/>
          <w:lang w:val="sr-Latn-CS"/>
        </w:rPr>
        <w:t xml:space="preserve">      </w:t>
      </w:r>
      <w:r w:rsidR="007D08EB">
        <w:rPr>
          <w:rFonts w:cs="Arial"/>
          <w:b/>
          <w:sz w:val="23"/>
          <w:szCs w:val="23"/>
          <w:lang w:val="sr-Latn-CS"/>
        </w:rPr>
        <w:t>Otkazivanje</w:t>
      </w:r>
      <w:r w:rsidRPr="007D08EB">
        <w:rPr>
          <w:rFonts w:cs="Arial"/>
          <w:b/>
          <w:sz w:val="23"/>
          <w:szCs w:val="23"/>
          <w:lang w:val="sr-Latn-CS"/>
        </w:rPr>
        <w:t xml:space="preserve"> </w:t>
      </w:r>
      <w:r w:rsidR="007D08EB">
        <w:rPr>
          <w:rFonts w:cs="Arial"/>
          <w:b/>
          <w:sz w:val="23"/>
          <w:szCs w:val="23"/>
          <w:lang w:val="sr-Latn-CS"/>
        </w:rPr>
        <w:t>isplate</w:t>
      </w:r>
      <w:r w:rsidRPr="007D08EB">
        <w:rPr>
          <w:rFonts w:cs="Arial"/>
          <w:b/>
          <w:sz w:val="23"/>
          <w:szCs w:val="23"/>
          <w:lang w:val="sr-Latn-CS"/>
        </w:rPr>
        <w:t xml:space="preserve"> </w:t>
      </w:r>
      <w:r w:rsidR="007D08EB">
        <w:rPr>
          <w:rFonts w:cs="Arial"/>
          <w:b/>
          <w:sz w:val="23"/>
          <w:szCs w:val="23"/>
          <w:lang w:val="sr-Latn-CS"/>
        </w:rPr>
        <w:t>odložene</w:t>
      </w:r>
      <w:r w:rsidRPr="007D08EB">
        <w:rPr>
          <w:rFonts w:cs="Arial"/>
          <w:b/>
          <w:sz w:val="23"/>
          <w:szCs w:val="23"/>
          <w:lang w:val="sr-Latn-CS"/>
        </w:rPr>
        <w:t xml:space="preserve"> </w:t>
      </w:r>
      <w:r w:rsidR="007D08EB">
        <w:rPr>
          <w:rFonts w:cs="Arial"/>
          <w:b/>
          <w:sz w:val="23"/>
          <w:szCs w:val="23"/>
          <w:lang w:val="sr-Latn-CS"/>
        </w:rPr>
        <w:t>za</w:t>
      </w:r>
      <w:r w:rsidRPr="007D08EB">
        <w:rPr>
          <w:rFonts w:cs="Arial"/>
          <w:b/>
          <w:sz w:val="23"/>
          <w:szCs w:val="23"/>
          <w:lang w:val="sr-Latn-CS"/>
        </w:rPr>
        <w:t xml:space="preserve"> 6 (</w:t>
      </w:r>
      <w:r w:rsidR="007D08EB">
        <w:rPr>
          <w:rFonts w:cs="Arial"/>
          <w:b/>
          <w:sz w:val="23"/>
          <w:szCs w:val="23"/>
          <w:lang w:val="sr-Latn-CS"/>
        </w:rPr>
        <w:t>šest</w:t>
      </w:r>
      <w:r w:rsidRPr="007D08EB">
        <w:rPr>
          <w:rFonts w:cs="Arial"/>
          <w:b/>
          <w:sz w:val="23"/>
          <w:szCs w:val="23"/>
          <w:lang w:val="sr-Latn-CS"/>
        </w:rPr>
        <w:t xml:space="preserve">) </w:t>
      </w:r>
      <w:r w:rsidR="007D08EB">
        <w:rPr>
          <w:rFonts w:cs="Arial"/>
          <w:b/>
          <w:sz w:val="23"/>
          <w:szCs w:val="23"/>
          <w:lang w:val="sr-Latn-CS"/>
        </w:rPr>
        <w:t>meseci</w:t>
      </w:r>
    </w:p>
    <w:p w:rsidR="007F3EC7" w:rsidRPr="007D08EB" w:rsidRDefault="007D08EB" w:rsidP="007F3EC7">
      <w:pPr>
        <w:pStyle w:val="bcpara"/>
        <w:ind w:left="900" w:hanging="36"/>
        <w:rPr>
          <w:rFonts w:cs="Arial"/>
          <w:sz w:val="23"/>
          <w:szCs w:val="23"/>
          <w:lang w:val="sr-Latn-CS"/>
        </w:rPr>
      </w:pPr>
      <w:r>
        <w:rPr>
          <w:rFonts w:cs="Arial"/>
          <w:sz w:val="23"/>
          <w:szCs w:val="23"/>
          <w:lang w:val="sr-Latn-CS"/>
        </w:rPr>
        <w:t>Banka</w:t>
      </w:r>
      <w:r w:rsidR="007F3EC7" w:rsidRPr="007D08EB">
        <w:rPr>
          <w:rFonts w:cs="Arial"/>
          <w:sz w:val="23"/>
          <w:szCs w:val="23"/>
          <w:lang w:val="sr-Latn-CS"/>
        </w:rPr>
        <w:t xml:space="preserve"> </w:t>
      </w:r>
      <w:r>
        <w:rPr>
          <w:rFonts w:cs="Arial"/>
          <w:sz w:val="23"/>
          <w:szCs w:val="23"/>
          <w:lang w:val="sr-Latn-CS"/>
        </w:rPr>
        <w:t>može</w:t>
      </w:r>
      <w:r w:rsidR="007F3EC7" w:rsidRPr="007D08EB">
        <w:rPr>
          <w:rFonts w:cs="Arial"/>
          <w:sz w:val="23"/>
          <w:szCs w:val="23"/>
          <w:lang w:val="sr-Latn-CS"/>
        </w:rPr>
        <w:t xml:space="preserve">, </w:t>
      </w:r>
      <w:r>
        <w:rPr>
          <w:rFonts w:cs="Arial"/>
          <w:sz w:val="23"/>
          <w:szCs w:val="23"/>
          <w:lang w:val="sr-Latn-CS"/>
        </w:rPr>
        <w:t>pisanim</w:t>
      </w:r>
      <w:r w:rsidR="007F3EC7" w:rsidRPr="007D08EB">
        <w:rPr>
          <w:rFonts w:cs="Arial"/>
          <w:sz w:val="23"/>
          <w:szCs w:val="23"/>
          <w:lang w:val="sr-Latn-CS"/>
        </w:rPr>
        <w:t xml:space="preserve"> </w:t>
      </w:r>
      <w:r>
        <w:rPr>
          <w:rFonts w:cs="Arial"/>
          <w:sz w:val="23"/>
          <w:szCs w:val="23"/>
          <w:lang w:val="sr-Latn-CS"/>
        </w:rPr>
        <w:t>obaveštenjem</w:t>
      </w:r>
      <w:r w:rsidR="007F3EC7" w:rsidRPr="007D08EB">
        <w:rPr>
          <w:rFonts w:cs="Arial"/>
          <w:sz w:val="23"/>
          <w:szCs w:val="23"/>
          <w:lang w:val="sr-Latn-CS"/>
        </w:rPr>
        <w:t xml:space="preserve"> </w:t>
      </w:r>
      <w:r>
        <w:rPr>
          <w:rFonts w:cs="Arial"/>
          <w:sz w:val="23"/>
          <w:szCs w:val="23"/>
          <w:lang w:val="sr-Latn-CS"/>
        </w:rPr>
        <w:t>Zajmoprimcu</w:t>
      </w:r>
      <w:r w:rsidR="007F3EC7" w:rsidRPr="007D08EB">
        <w:rPr>
          <w:rFonts w:cs="Arial"/>
          <w:sz w:val="23"/>
          <w:szCs w:val="23"/>
          <w:lang w:val="sr-Latn-CS"/>
        </w:rPr>
        <w:t xml:space="preserve"> </w:t>
      </w:r>
      <w:r>
        <w:rPr>
          <w:rFonts w:cs="Arial"/>
          <w:sz w:val="23"/>
          <w:szCs w:val="23"/>
          <w:lang w:val="sr-Latn-CS"/>
        </w:rPr>
        <w:t>otkazati</w:t>
      </w:r>
      <w:r w:rsidR="007F3EC7" w:rsidRPr="007D08EB">
        <w:rPr>
          <w:rFonts w:cs="Arial"/>
          <w:sz w:val="23"/>
          <w:szCs w:val="23"/>
          <w:lang w:val="sr-Latn-CS"/>
        </w:rPr>
        <w:t xml:space="preserve"> </w:t>
      </w:r>
      <w:r>
        <w:rPr>
          <w:rFonts w:cs="Arial"/>
          <w:sz w:val="23"/>
          <w:szCs w:val="23"/>
          <w:lang w:val="sr-Latn-CS"/>
        </w:rPr>
        <w:t>isplatu</w:t>
      </w:r>
      <w:r w:rsidR="007F3EC7" w:rsidRPr="007D08EB">
        <w:rPr>
          <w:rFonts w:cs="Arial"/>
          <w:sz w:val="23"/>
          <w:szCs w:val="23"/>
          <w:lang w:val="sr-Latn-CS"/>
        </w:rPr>
        <w:t xml:space="preserve"> </w:t>
      </w:r>
      <w:r>
        <w:rPr>
          <w:rFonts w:cs="Arial"/>
          <w:sz w:val="23"/>
          <w:szCs w:val="23"/>
          <w:lang w:val="sr-Latn-CS"/>
        </w:rPr>
        <w:t>koja</w:t>
      </w:r>
      <w:r w:rsidR="007F3EC7" w:rsidRPr="007D08EB">
        <w:rPr>
          <w:rFonts w:cs="Arial"/>
          <w:sz w:val="23"/>
          <w:szCs w:val="23"/>
          <w:lang w:val="sr-Latn-CS"/>
        </w:rPr>
        <w:t xml:space="preserve"> </w:t>
      </w:r>
      <w:r>
        <w:rPr>
          <w:rFonts w:cs="Arial"/>
          <w:sz w:val="23"/>
          <w:szCs w:val="23"/>
          <w:lang w:val="sr-Latn-CS"/>
        </w:rPr>
        <w:t>je</w:t>
      </w:r>
      <w:r w:rsidR="007F3EC7" w:rsidRPr="007D08EB">
        <w:rPr>
          <w:rFonts w:cs="Arial"/>
          <w:sz w:val="23"/>
          <w:szCs w:val="23"/>
          <w:lang w:val="sr-Latn-CS"/>
        </w:rPr>
        <w:t xml:space="preserve"> </w:t>
      </w:r>
      <w:r>
        <w:rPr>
          <w:rFonts w:cs="Arial"/>
          <w:sz w:val="23"/>
          <w:szCs w:val="23"/>
          <w:lang w:val="sr-Latn-CS"/>
        </w:rPr>
        <w:t>odložena</w:t>
      </w:r>
      <w:r w:rsidR="007F3EC7" w:rsidRPr="007D08EB">
        <w:rPr>
          <w:rFonts w:cs="Arial"/>
          <w:sz w:val="23"/>
          <w:szCs w:val="23"/>
          <w:lang w:val="sr-Latn-CS"/>
        </w:rPr>
        <w:t xml:space="preserve"> </w:t>
      </w:r>
      <w:r>
        <w:rPr>
          <w:rFonts w:cs="Arial"/>
          <w:sz w:val="23"/>
          <w:szCs w:val="23"/>
          <w:lang w:val="sr-Latn-CS"/>
        </w:rPr>
        <w:t>prema</w:t>
      </w:r>
      <w:r w:rsidR="007F3EC7" w:rsidRPr="007D08EB">
        <w:rPr>
          <w:rFonts w:cs="Arial"/>
          <w:sz w:val="23"/>
          <w:szCs w:val="23"/>
          <w:lang w:val="sr-Latn-CS"/>
        </w:rPr>
        <w:t xml:space="preserve"> </w:t>
      </w:r>
      <w:r>
        <w:rPr>
          <w:rFonts w:cs="Arial"/>
          <w:sz w:val="23"/>
          <w:szCs w:val="23"/>
          <w:lang w:val="sr-Latn-CS"/>
        </w:rPr>
        <w:t>članu</w:t>
      </w:r>
      <w:r w:rsidR="007F3EC7" w:rsidRPr="007D08EB">
        <w:rPr>
          <w:rFonts w:cs="Arial"/>
          <w:sz w:val="23"/>
          <w:szCs w:val="23"/>
          <w:lang w:val="sr-Latn-CS"/>
        </w:rPr>
        <w:t xml:space="preserve"> 1.5.</w:t>
      </w:r>
      <w:r>
        <w:rPr>
          <w:rFonts w:cs="Arial"/>
          <w:sz w:val="23"/>
          <w:szCs w:val="23"/>
          <w:lang w:val="sr-Latn-CS"/>
        </w:rPr>
        <w:t>A</w:t>
      </w:r>
      <w:r w:rsidR="007F3EC7" w:rsidRPr="007D08EB">
        <w:rPr>
          <w:rFonts w:cs="Arial"/>
          <w:sz w:val="23"/>
          <w:szCs w:val="23"/>
          <w:lang w:val="sr-Latn-CS"/>
        </w:rPr>
        <w:t xml:space="preserve"> </w:t>
      </w:r>
      <w:r>
        <w:rPr>
          <w:rFonts w:cs="Arial"/>
          <w:sz w:val="23"/>
          <w:szCs w:val="23"/>
          <w:lang w:val="sr-Latn-CS"/>
        </w:rPr>
        <w:t>za</w:t>
      </w:r>
      <w:r w:rsidR="007F3EC7" w:rsidRPr="007D08EB">
        <w:rPr>
          <w:rFonts w:cs="Arial"/>
          <w:sz w:val="23"/>
          <w:szCs w:val="23"/>
          <w:lang w:val="sr-Latn-CS"/>
        </w:rPr>
        <w:t xml:space="preserve"> </w:t>
      </w:r>
      <w:r>
        <w:rPr>
          <w:rFonts w:cs="Arial"/>
          <w:sz w:val="23"/>
          <w:szCs w:val="23"/>
          <w:lang w:val="sr-Latn-CS"/>
        </w:rPr>
        <w:t>više</w:t>
      </w:r>
      <w:r w:rsidR="007F3EC7" w:rsidRPr="007D08EB">
        <w:rPr>
          <w:rFonts w:cs="Arial"/>
          <w:sz w:val="23"/>
          <w:szCs w:val="23"/>
          <w:lang w:val="sr-Latn-CS"/>
        </w:rPr>
        <w:t xml:space="preserve"> </w:t>
      </w:r>
      <w:r>
        <w:rPr>
          <w:rFonts w:cs="Arial"/>
          <w:sz w:val="23"/>
          <w:szCs w:val="23"/>
          <w:lang w:val="sr-Latn-CS"/>
        </w:rPr>
        <w:t>od</w:t>
      </w:r>
      <w:r w:rsidR="007F3EC7" w:rsidRPr="007D08EB">
        <w:rPr>
          <w:rFonts w:cs="Arial"/>
          <w:sz w:val="23"/>
          <w:szCs w:val="23"/>
          <w:lang w:val="sr-Latn-CS"/>
        </w:rPr>
        <w:t xml:space="preserve"> 6 (</w:t>
      </w:r>
      <w:r>
        <w:rPr>
          <w:rFonts w:cs="Arial"/>
          <w:sz w:val="23"/>
          <w:szCs w:val="23"/>
          <w:lang w:val="sr-Latn-CS"/>
        </w:rPr>
        <w:t>šest</w:t>
      </w:r>
      <w:r w:rsidR="007F3EC7" w:rsidRPr="007D08EB">
        <w:rPr>
          <w:rFonts w:cs="Arial"/>
          <w:sz w:val="23"/>
          <w:szCs w:val="23"/>
          <w:lang w:val="sr-Latn-CS"/>
        </w:rPr>
        <w:t xml:space="preserve">) </w:t>
      </w:r>
      <w:r>
        <w:rPr>
          <w:rFonts w:cs="Arial"/>
          <w:sz w:val="23"/>
          <w:szCs w:val="23"/>
          <w:lang w:val="sr-Latn-CS"/>
        </w:rPr>
        <w:t>meseci</w:t>
      </w:r>
      <w:r w:rsidR="007F3EC7" w:rsidRPr="007D08EB">
        <w:rPr>
          <w:rFonts w:cs="Arial"/>
          <w:sz w:val="23"/>
          <w:szCs w:val="23"/>
          <w:lang w:val="sr-Latn-CS"/>
        </w:rPr>
        <w:t xml:space="preserve"> </w:t>
      </w:r>
      <w:r>
        <w:rPr>
          <w:rFonts w:cs="Arial"/>
          <w:sz w:val="23"/>
          <w:szCs w:val="23"/>
          <w:lang w:val="sr-Latn-CS"/>
        </w:rPr>
        <w:t>ukupno</w:t>
      </w:r>
      <w:r w:rsidR="007F3EC7" w:rsidRPr="007D08EB">
        <w:rPr>
          <w:rFonts w:cs="Arial"/>
          <w:sz w:val="23"/>
          <w:szCs w:val="23"/>
          <w:lang w:val="sr-Latn-CS"/>
        </w:rPr>
        <w:t xml:space="preserve">. </w:t>
      </w:r>
      <w:r>
        <w:rPr>
          <w:rFonts w:cs="Arial"/>
          <w:sz w:val="23"/>
          <w:szCs w:val="23"/>
          <w:lang w:val="sr-Latn-CS"/>
        </w:rPr>
        <w:t>Otkazani</w:t>
      </w:r>
      <w:r w:rsidR="007F3EC7" w:rsidRPr="007D08EB">
        <w:rPr>
          <w:rFonts w:cs="Arial"/>
          <w:sz w:val="23"/>
          <w:szCs w:val="23"/>
          <w:lang w:val="sr-Latn-CS"/>
        </w:rPr>
        <w:t xml:space="preserve"> </w:t>
      </w:r>
      <w:r>
        <w:rPr>
          <w:rFonts w:cs="Arial"/>
          <w:sz w:val="23"/>
          <w:szCs w:val="23"/>
          <w:lang w:val="sr-Latn-CS"/>
        </w:rPr>
        <w:t>iznos</w:t>
      </w:r>
      <w:r w:rsidR="007F3EC7" w:rsidRPr="007D08EB">
        <w:rPr>
          <w:rFonts w:cs="Arial"/>
          <w:sz w:val="23"/>
          <w:szCs w:val="23"/>
          <w:lang w:val="sr-Latn-CS"/>
        </w:rPr>
        <w:t xml:space="preserve"> </w:t>
      </w:r>
      <w:r>
        <w:rPr>
          <w:rFonts w:cs="Arial"/>
          <w:sz w:val="23"/>
          <w:szCs w:val="23"/>
          <w:lang w:val="sr-Latn-CS"/>
        </w:rPr>
        <w:t>će</w:t>
      </w:r>
      <w:r w:rsidR="007F3EC7" w:rsidRPr="007D08EB">
        <w:rPr>
          <w:rFonts w:cs="Arial"/>
          <w:sz w:val="23"/>
          <w:szCs w:val="23"/>
          <w:lang w:val="sr-Latn-CS"/>
        </w:rPr>
        <w:t xml:space="preserve"> </w:t>
      </w:r>
      <w:r>
        <w:rPr>
          <w:rFonts w:cs="Arial"/>
          <w:sz w:val="23"/>
          <w:szCs w:val="23"/>
          <w:lang w:val="sr-Latn-CS"/>
        </w:rPr>
        <w:t>ostati</w:t>
      </w:r>
      <w:r w:rsidR="007F3EC7" w:rsidRPr="007D08EB">
        <w:rPr>
          <w:rFonts w:cs="Arial"/>
          <w:sz w:val="23"/>
          <w:szCs w:val="23"/>
          <w:lang w:val="sr-Latn-CS"/>
        </w:rPr>
        <w:t xml:space="preserve"> </w:t>
      </w:r>
      <w:r>
        <w:rPr>
          <w:rFonts w:cs="Arial"/>
          <w:sz w:val="23"/>
          <w:szCs w:val="23"/>
          <w:lang w:val="sr-Latn-CS"/>
        </w:rPr>
        <w:t>raspoloživ</w:t>
      </w:r>
      <w:r w:rsidR="007F3EC7" w:rsidRPr="007D08EB">
        <w:rPr>
          <w:rFonts w:cs="Arial"/>
          <w:sz w:val="23"/>
          <w:szCs w:val="23"/>
          <w:lang w:val="sr-Latn-CS"/>
        </w:rPr>
        <w:t xml:space="preserve"> </w:t>
      </w:r>
      <w:r>
        <w:rPr>
          <w:rFonts w:cs="Arial"/>
          <w:sz w:val="23"/>
          <w:szCs w:val="23"/>
          <w:lang w:val="sr-Latn-CS"/>
        </w:rPr>
        <w:t>za</w:t>
      </w:r>
      <w:r w:rsidR="007F3EC7" w:rsidRPr="007D08EB">
        <w:rPr>
          <w:rFonts w:cs="Arial"/>
          <w:sz w:val="23"/>
          <w:szCs w:val="23"/>
          <w:lang w:val="sr-Latn-CS"/>
        </w:rPr>
        <w:t xml:space="preserve"> </w:t>
      </w:r>
      <w:r>
        <w:rPr>
          <w:rFonts w:cs="Arial"/>
          <w:sz w:val="23"/>
          <w:szCs w:val="23"/>
          <w:lang w:val="sr-Latn-CS"/>
        </w:rPr>
        <w:t>isplatu</w:t>
      </w:r>
      <w:r w:rsidR="007F3EC7" w:rsidRPr="007D08EB">
        <w:rPr>
          <w:rFonts w:cs="Arial"/>
          <w:sz w:val="23"/>
          <w:szCs w:val="23"/>
          <w:lang w:val="sr-Latn-CS"/>
        </w:rPr>
        <w:t xml:space="preserve"> </w:t>
      </w:r>
      <w:r>
        <w:rPr>
          <w:rFonts w:cs="Arial"/>
          <w:sz w:val="23"/>
          <w:szCs w:val="23"/>
          <w:lang w:val="sr-Latn-CS"/>
        </w:rPr>
        <w:t>prema</w:t>
      </w:r>
      <w:r w:rsidR="007F3EC7" w:rsidRPr="007D08EB">
        <w:rPr>
          <w:rFonts w:cs="Arial"/>
          <w:sz w:val="23"/>
          <w:szCs w:val="23"/>
          <w:lang w:val="sr-Latn-CS"/>
        </w:rPr>
        <w:t xml:space="preserve"> </w:t>
      </w:r>
      <w:r>
        <w:rPr>
          <w:rFonts w:cs="Arial"/>
          <w:sz w:val="23"/>
          <w:szCs w:val="23"/>
          <w:lang w:val="sr-Latn-CS"/>
        </w:rPr>
        <w:t>članu</w:t>
      </w:r>
      <w:r w:rsidR="007F3EC7" w:rsidRPr="007D08EB">
        <w:rPr>
          <w:rFonts w:cs="Arial"/>
          <w:sz w:val="23"/>
          <w:szCs w:val="23"/>
          <w:lang w:val="sr-Latn-CS"/>
        </w:rPr>
        <w:t xml:space="preserve"> 1.2. </w:t>
      </w:r>
    </w:p>
    <w:p w:rsidR="007F3EC7" w:rsidRPr="007D08EB" w:rsidRDefault="007F3EC7" w:rsidP="007F3EC7">
      <w:pPr>
        <w:pStyle w:val="bcarticlexox"/>
        <w:rPr>
          <w:rFonts w:cs="Arial"/>
          <w:sz w:val="23"/>
          <w:szCs w:val="23"/>
          <w:lang w:val="sr-Latn-CS"/>
        </w:rPr>
      </w:pPr>
      <w:r w:rsidRPr="007D08EB">
        <w:rPr>
          <w:rFonts w:cs="Arial"/>
          <w:sz w:val="23"/>
          <w:szCs w:val="23"/>
          <w:lang w:val="sr-Latn-CS"/>
        </w:rPr>
        <w:t xml:space="preserve">1.6         </w:t>
      </w:r>
      <w:r w:rsidR="007D08EB">
        <w:rPr>
          <w:rFonts w:cs="Arial"/>
          <w:sz w:val="23"/>
          <w:szCs w:val="23"/>
          <w:u w:val="single"/>
          <w:lang w:val="sr-Latn-CS"/>
        </w:rPr>
        <w:t>Otkazivanje</w:t>
      </w:r>
      <w:r w:rsidRPr="007D08EB">
        <w:rPr>
          <w:rFonts w:cs="Arial"/>
          <w:sz w:val="23"/>
          <w:szCs w:val="23"/>
          <w:u w:val="single"/>
          <w:lang w:val="sr-Latn-CS"/>
        </w:rPr>
        <w:t xml:space="preserve"> </w:t>
      </w:r>
      <w:r w:rsidR="007D08EB">
        <w:rPr>
          <w:rFonts w:cs="Arial"/>
          <w:sz w:val="23"/>
          <w:szCs w:val="23"/>
          <w:u w:val="single"/>
          <w:lang w:val="sr-Latn-CS"/>
        </w:rPr>
        <w:t>i</w:t>
      </w:r>
      <w:r w:rsidRPr="007D08EB">
        <w:rPr>
          <w:rFonts w:cs="Arial"/>
          <w:sz w:val="23"/>
          <w:szCs w:val="23"/>
          <w:u w:val="single"/>
          <w:lang w:val="sr-Latn-CS"/>
        </w:rPr>
        <w:t xml:space="preserve"> </w:t>
      </w:r>
      <w:r w:rsidR="007D08EB">
        <w:rPr>
          <w:rFonts w:cs="Arial"/>
          <w:sz w:val="23"/>
          <w:szCs w:val="23"/>
          <w:u w:val="single"/>
          <w:lang w:val="sr-Latn-CS"/>
        </w:rPr>
        <w:t>obustava</w:t>
      </w:r>
    </w:p>
    <w:p w:rsidR="007F3EC7" w:rsidRPr="007D08EB" w:rsidRDefault="007F3EC7" w:rsidP="007F3EC7">
      <w:pPr>
        <w:pStyle w:val="Heading3"/>
        <w:spacing w:after="240"/>
        <w:ind w:left="0" w:firstLine="0"/>
        <w:rPr>
          <w:b w:val="0"/>
          <w:bCs/>
          <w:noProof/>
          <w:sz w:val="23"/>
          <w:szCs w:val="23"/>
          <w:lang w:val="sr-Latn-CS"/>
        </w:rPr>
      </w:pPr>
      <w:r w:rsidRPr="007D08EB">
        <w:rPr>
          <w:noProof/>
          <w:sz w:val="23"/>
          <w:szCs w:val="23"/>
          <w:lang w:val="sr-Latn-CS"/>
        </w:rPr>
        <w:t>1.6.</w:t>
      </w:r>
      <w:r w:rsidR="007D08EB">
        <w:rPr>
          <w:noProof/>
          <w:sz w:val="23"/>
          <w:szCs w:val="23"/>
          <w:lang w:val="sr-Latn-CS"/>
        </w:rPr>
        <w:t>A</w:t>
      </w:r>
      <w:r w:rsidRPr="007D08EB">
        <w:rPr>
          <w:b w:val="0"/>
          <w:noProof/>
          <w:sz w:val="23"/>
          <w:szCs w:val="23"/>
          <w:lang w:val="sr-Latn-CS"/>
        </w:rPr>
        <w:tab/>
      </w:r>
      <w:r w:rsidR="007D08EB">
        <w:rPr>
          <w:noProof/>
          <w:sz w:val="23"/>
          <w:szCs w:val="23"/>
          <w:lang w:val="sr-Latn-CS"/>
        </w:rPr>
        <w:t>Pravo</w:t>
      </w:r>
      <w:r w:rsidRPr="007D08EB">
        <w:rPr>
          <w:noProof/>
          <w:sz w:val="23"/>
          <w:szCs w:val="23"/>
          <w:lang w:val="sr-Latn-CS"/>
        </w:rPr>
        <w:t xml:space="preserve"> </w:t>
      </w:r>
      <w:r w:rsidR="007D08EB">
        <w:rPr>
          <w:noProof/>
          <w:sz w:val="23"/>
          <w:szCs w:val="23"/>
          <w:lang w:val="sr-Latn-CS"/>
        </w:rPr>
        <w:t>Zajmoprimca</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otkazivanje</w:t>
      </w:r>
    </w:p>
    <w:p w:rsidR="007F3EC7" w:rsidRPr="007D08EB" w:rsidRDefault="007D08EB" w:rsidP="007F3EC7">
      <w:pPr>
        <w:pStyle w:val="bcpara"/>
        <w:ind w:left="900" w:hanging="36"/>
        <w:rPr>
          <w:rFonts w:cs="Arial"/>
          <w:i/>
          <w:sz w:val="23"/>
          <w:szCs w:val="23"/>
          <w:lang w:val="sr-Latn-CS"/>
        </w:rPr>
      </w:pPr>
      <w:r>
        <w:rPr>
          <w:rFonts w:cs="Arial"/>
          <w:sz w:val="23"/>
          <w:szCs w:val="23"/>
          <w:lang w:val="sr-Latn-CS"/>
        </w:rPr>
        <w:t>Zajmoprimac</w:t>
      </w:r>
      <w:r w:rsidR="007F3EC7" w:rsidRPr="007D08EB">
        <w:rPr>
          <w:rFonts w:cs="Arial"/>
          <w:sz w:val="23"/>
          <w:szCs w:val="23"/>
          <w:lang w:val="sr-Latn-CS"/>
        </w:rPr>
        <w:t xml:space="preserve"> </w:t>
      </w:r>
      <w:r>
        <w:rPr>
          <w:rFonts w:cs="Arial"/>
          <w:sz w:val="23"/>
          <w:szCs w:val="23"/>
          <w:lang w:val="sr-Latn-CS"/>
        </w:rPr>
        <w:t>može</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bilo</w:t>
      </w:r>
      <w:r w:rsidR="007F3EC7" w:rsidRPr="007D08EB">
        <w:rPr>
          <w:rFonts w:cs="Arial"/>
          <w:sz w:val="23"/>
          <w:szCs w:val="23"/>
          <w:lang w:val="sr-Latn-CS"/>
        </w:rPr>
        <w:t xml:space="preserve"> </w:t>
      </w:r>
      <w:r>
        <w:rPr>
          <w:rFonts w:cs="Arial"/>
          <w:sz w:val="23"/>
          <w:szCs w:val="23"/>
          <w:lang w:val="sr-Latn-CS"/>
        </w:rPr>
        <w:t>kom</w:t>
      </w:r>
      <w:r w:rsidR="007F3EC7" w:rsidRPr="007D08EB">
        <w:rPr>
          <w:rFonts w:cs="Arial"/>
          <w:sz w:val="23"/>
          <w:szCs w:val="23"/>
          <w:lang w:val="sr-Latn-CS"/>
        </w:rPr>
        <w:t xml:space="preserve"> </w:t>
      </w:r>
      <w:r>
        <w:rPr>
          <w:rFonts w:cs="Arial"/>
          <w:sz w:val="23"/>
          <w:szCs w:val="23"/>
          <w:lang w:val="sr-Latn-CS"/>
        </w:rPr>
        <w:t>trenutku</w:t>
      </w:r>
      <w:r w:rsidR="007F3EC7" w:rsidRPr="007D08EB">
        <w:rPr>
          <w:rFonts w:cs="Arial"/>
          <w:sz w:val="23"/>
          <w:szCs w:val="23"/>
          <w:lang w:val="sr-Latn-CS"/>
        </w:rPr>
        <w:t xml:space="preserve">, </w:t>
      </w:r>
      <w:r>
        <w:rPr>
          <w:rFonts w:cs="Arial"/>
          <w:sz w:val="23"/>
          <w:szCs w:val="23"/>
          <w:lang w:val="sr-Latn-CS"/>
        </w:rPr>
        <w:t>obaveštenjem</w:t>
      </w:r>
      <w:r w:rsidR="007F3EC7" w:rsidRPr="007D08EB">
        <w:rPr>
          <w:rFonts w:cs="Arial"/>
          <w:sz w:val="23"/>
          <w:szCs w:val="23"/>
          <w:lang w:val="sr-Latn-CS"/>
        </w:rPr>
        <w:t xml:space="preserve"> </w:t>
      </w:r>
      <w:r>
        <w:rPr>
          <w:rFonts w:cs="Arial"/>
          <w:sz w:val="23"/>
          <w:szCs w:val="23"/>
          <w:lang w:val="sr-Latn-CS"/>
        </w:rPr>
        <w:t>koje</w:t>
      </w:r>
      <w:r w:rsidR="007F3EC7" w:rsidRPr="007D08EB">
        <w:rPr>
          <w:rFonts w:cs="Arial"/>
          <w:sz w:val="23"/>
          <w:szCs w:val="23"/>
          <w:lang w:val="sr-Latn-CS"/>
        </w:rPr>
        <w:t xml:space="preserve"> </w:t>
      </w:r>
      <w:r>
        <w:rPr>
          <w:rFonts w:cs="Arial"/>
          <w:sz w:val="23"/>
          <w:szCs w:val="23"/>
          <w:lang w:val="sr-Latn-CS"/>
        </w:rPr>
        <w:t>šalje</w:t>
      </w:r>
      <w:r w:rsidR="007F3EC7" w:rsidRPr="007D08EB">
        <w:rPr>
          <w:rFonts w:cs="Arial"/>
          <w:sz w:val="23"/>
          <w:szCs w:val="23"/>
          <w:lang w:val="sr-Latn-CS"/>
        </w:rPr>
        <w:t xml:space="preserve"> </w:t>
      </w:r>
      <w:r>
        <w:rPr>
          <w:rFonts w:cs="Arial"/>
          <w:sz w:val="23"/>
          <w:szCs w:val="23"/>
          <w:lang w:val="sr-Latn-CS"/>
        </w:rPr>
        <w:t>Banci</w:t>
      </w:r>
      <w:r w:rsidR="007F3EC7" w:rsidRPr="007D08EB">
        <w:rPr>
          <w:rFonts w:cs="Arial"/>
          <w:sz w:val="23"/>
          <w:szCs w:val="23"/>
          <w:lang w:val="sr-Latn-CS"/>
        </w:rPr>
        <w:t xml:space="preserve">, </w:t>
      </w:r>
      <w:r>
        <w:rPr>
          <w:rFonts w:cs="Arial"/>
          <w:sz w:val="23"/>
          <w:szCs w:val="23"/>
          <w:lang w:val="sr-Latn-CS"/>
        </w:rPr>
        <w:t>da</w:t>
      </w:r>
      <w:r w:rsidR="007F3EC7" w:rsidRPr="007D08EB">
        <w:rPr>
          <w:rFonts w:cs="Arial"/>
          <w:sz w:val="23"/>
          <w:szCs w:val="23"/>
          <w:lang w:val="sr-Latn-CS"/>
        </w:rPr>
        <w:t xml:space="preserve"> </w:t>
      </w:r>
      <w:r>
        <w:rPr>
          <w:rFonts w:cs="Arial"/>
          <w:sz w:val="23"/>
          <w:szCs w:val="23"/>
          <w:lang w:val="sr-Latn-CS"/>
        </w:rPr>
        <w:t>otkaže</w:t>
      </w:r>
      <w:r w:rsidR="007F3EC7" w:rsidRPr="007D08EB">
        <w:rPr>
          <w:rFonts w:cs="Arial"/>
          <w:sz w:val="23"/>
          <w:szCs w:val="23"/>
          <w:lang w:val="sr-Latn-CS"/>
        </w:rPr>
        <w:t xml:space="preserve"> </w:t>
      </w:r>
      <w:r>
        <w:rPr>
          <w:rFonts w:cs="Arial"/>
          <w:sz w:val="23"/>
          <w:szCs w:val="23"/>
          <w:lang w:val="sr-Latn-CS"/>
        </w:rPr>
        <w:t>neisplaćeni</w:t>
      </w:r>
      <w:r w:rsidR="007F3EC7" w:rsidRPr="007D08EB">
        <w:rPr>
          <w:rFonts w:cs="Arial"/>
          <w:sz w:val="23"/>
          <w:szCs w:val="23"/>
          <w:lang w:val="sr-Latn-CS"/>
        </w:rPr>
        <w:t xml:space="preserve"> </w:t>
      </w:r>
      <w:r>
        <w:rPr>
          <w:rFonts w:cs="Arial"/>
          <w:sz w:val="23"/>
          <w:szCs w:val="23"/>
          <w:lang w:val="sr-Latn-CS"/>
        </w:rPr>
        <w:t>deo</w:t>
      </w:r>
      <w:r w:rsidR="007F3EC7" w:rsidRPr="007D08EB">
        <w:rPr>
          <w:rFonts w:cs="Arial"/>
          <w:sz w:val="23"/>
          <w:szCs w:val="23"/>
          <w:lang w:val="sr-Latn-CS"/>
        </w:rPr>
        <w:t xml:space="preserve"> </w:t>
      </w:r>
      <w:r>
        <w:rPr>
          <w:rFonts w:cs="Arial"/>
          <w:sz w:val="23"/>
          <w:szCs w:val="23"/>
          <w:lang w:val="sr-Latn-CS"/>
        </w:rPr>
        <w:t>kredita</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celini</w:t>
      </w:r>
      <w:r w:rsidR="007F3EC7" w:rsidRPr="007D08EB">
        <w:rPr>
          <w:rFonts w:cs="Arial"/>
          <w:sz w:val="23"/>
          <w:szCs w:val="23"/>
          <w:lang w:val="sr-Latn-CS"/>
        </w:rPr>
        <w:t xml:space="preserve"> </w:t>
      </w:r>
      <w:r>
        <w:rPr>
          <w:rFonts w:cs="Arial"/>
          <w:sz w:val="23"/>
          <w:szCs w:val="23"/>
          <w:lang w:val="sr-Latn-CS"/>
        </w:rPr>
        <w:t>ili</w:t>
      </w:r>
      <w:r w:rsidR="007F3EC7" w:rsidRPr="007D08EB">
        <w:rPr>
          <w:rFonts w:cs="Arial"/>
          <w:sz w:val="23"/>
          <w:szCs w:val="23"/>
          <w:lang w:val="sr-Latn-CS"/>
        </w:rPr>
        <w:t xml:space="preserve"> </w:t>
      </w:r>
      <w:r>
        <w:rPr>
          <w:rFonts w:cs="Arial"/>
          <w:sz w:val="23"/>
          <w:szCs w:val="23"/>
          <w:lang w:val="sr-Latn-CS"/>
        </w:rPr>
        <w:t>delimično</w:t>
      </w:r>
      <w:r w:rsidR="007F3EC7" w:rsidRPr="007D08EB">
        <w:rPr>
          <w:rFonts w:cs="Arial"/>
          <w:sz w:val="23"/>
          <w:szCs w:val="23"/>
          <w:lang w:val="sr-Latn-CS"/>
        </w:rPr>
        <w:t xml:space="preserve">, </w:t>
      </w:r>
      <w:r>
        <w:rPr>
          <w:rFonts w:cs="Arial"/>
          <w:sz w:val="23"/>
          <w:szCs w:val="23"/>
          <w:lang w:val="sr-Latn-CS"/>
        </w:rPr>
        <w:t>i</w:t>
      </w:r>
      <w:r w:rsidR="007F3EC7" w:rsidRPr="007D08EB">
        <w:rPr>
          <w:rFonts w:cs="Arial"/>
          <w:sz w:val="23"/>
          <w:szCs w:val="23"/>
          <w:lang w:val="sr-Latn-CS"/>
        </w:rPr>
        <w:t xml:space="preserve"> </w:t>
      </w:r>
      <w:r>
        <w:rPr>
          <w:rFonts w:cs="Arial"/>
          <w:sz w:val="23"/>
          <w:szCs w:val="23"/>
          <w:lang w:val="sr-Latn-CS"/>
        </w:rPr>
        <w:t>sa</w:t>
      </w:r>
      <w:r w:rsidR="007F3EC7" w:rsidRPr="007D08EB">
        <w:rPr>
          <w:rFonts w:cs="Arial"/>
          <w:sz w:val="23"/>
          <w:szCs w:val="23"/>
          <w:lang w:val="sr-Latn-CS"/>
        </w:rPr>
        <w:t xml:space="preserve"> </w:t>
      </w:r>
      <w:r>
        <w:rPr>
          <w:rFonts w:cs="Arial"/>
          <w:sz w:val="23"/>
          <w:szCs w:val="23"/>
          <w:lang w:val="sr-Latn-CS"/>
        </w:rPr>
        <w:t>trenutnim</w:t>
      </w:r>
      <w:r w:rsidR="007F3EC7" w:rsidRPr="007D08EB">
        <w:rPr>
          <w:rFonts w:cs="Arial"/>
          <w:sz w:val="23"/>
          <w:szCs w:val="23"/>
          <w:lang w:val="sr-Latn-CS"/>
        </w:rPr>
        <w:t xml:space="preserve"> </w:t>
      </w:r>
      <w:r>
        <w:rPr>
          <w:rFonts w:cs="Arial"/>
          <w:sz w:val="23"/>
          <w:szCs w:val="23"/>
          <w:lang w:val="sr-Latn-CS"/>
        </w:rPr>
        <w:t>dejstvom</w:t>
      </w:r>
      <w:r w:rsidR="007F3EC7" w:rsidRPr="007D08EB">
        <w:rPr>
          <w:rFonts w:cs="Arial"/>
          <w:sz w:val="23"/>
          <w:szCs w:val="23"/>
          <w:lang w:val="sr-Latn-CS"/>
        </w:rPr>
        <w:t xml:space="preserve">. </w:t>
      </w:r>
      <w:r>
        <w:rPr>
          <w:rFonts w:cs="Arial"/>
          <w:sz w:val="23"/>
          <w:szCs w:val="23"/>
          <w:lang w:val="sr-Latn-CS"/>
        </w:rPr>
        <w:t>Međutim</w:t>
      </w:r>
      <w:r w:rsidR="007F3EC7" w:rsidRPr="007D08EB">
        <w:rPr>
          <w:rFonts w:cs="Arial"/>
          <w:sz w:val="23"/>
          <w:szCs w:val="23"/>
          <w:lang w:val="sr-Latn-CS"/>
        </w:rPr>
        <w:t xml:space="preserve">, </w:t>
      </w:r>
      <w:r>
        <w:rPr>
          <w:rFonts w:cs="Arial"/>
          <w:sz w:val="23"/>
          <w:szCs w:val="23"/>
          <w:lang w:val="sr-Latn-CS"/>
        </w:rPr>
        <w:t>ovo</w:t>
      </w:r>
      <w:r w:rsidR="007F3EC7" w:rsidRPr="007D08EB">
        <w:rPr>
          <w:rFonts w:cs="Arial"/>
          <w:sz w:val="23"/>
          <w:szCs w:val="23"/>
          <w:lang w:val="sr-Latn-CS"/>
        </w:rPr>
        <w:t xml:space="preserve"> </w:t>
      </w:r>
      <w:r>
        <w:rPr>
          <w:rFonts w:cs="Arial"/>
          <w:sz w:val="23"/>
          <w:szCs w:val="23"/>
          <w:lang w:val="sr-Latn-CS"/>
        </w:rPr>
        <w:t>obaveštenje</w:t>
      </w:r>
      <w:r w:rsidR="007F3EC7" w:rsidRPr="007D08EB">
        <w:rPr>
          <w:rFonts w:cs="Arial"/>
          <w:sz w:val="23"/>
          <w:szCs w:val="23"/>
          <w:lang w:val="sr-Latn-CS"/>
        </w:rPr>
        <w:t xml:space="preserve"> </w:t>
      </w:r>
      <w:r>
        <w:rPr>
          <w:rFonts w:cs="Arial"/>
          <w:sz w:val="23"/>
          <w:szCs w:val="23"/>
          <w:lang w:val="sr-Latn-CS"/>
        </w:rPr>
        <w:t>se</w:t>
      </w:r>
      <w:r w:rsidR="007F3EC7" w:rsidRPr="007D08EB">
        <w:rPr>
          <w:rFonts w:cs="Arial"/>
          <w:sz w:val="23"/>
          <w:szCs w:val="23"/>
          <w:lang w:val="sr-Latn-CS"/>
        </w:rPr>
        <w:t xml:space="preserve"> </w:t>
      </w:r>
      <w:r>
        <w:rPr>
          <w:rFonts w:cs="Arial"/>
          <w:sz w:val="23"/>
          <w:szCs w:val="23"/>
          <w:lang w:val="sr-Latn-CS"/>
        </w:rPr>
        <w:t>ne</w:t>
      </w:r>
      <w:r w:rsidR="007F3EC7" w:rsidRPr="007D08EB">
        <w:rPr>
          <w:rFonts w:cs="Arial"/>
          <w:sz w:val="23"/>
          <w:szCs w:val="23"/>
          <w:lang w:val="sr-Latn-CS"/>
        </w:rPr>
        <w:t xml:space="preserve"> </w:t>
      </w:r>
      <w:r>
        <w:rPr>
          <w:rFonts w:cs="Arial"/>
          <w:sz w:val="23"/>
          <w:szCs w:val="23"/>
          <w:lang w:val="sr-Latn-CS"/>
        </w:rPr>
        <w:t>može</w:t>
      </w:r>
      <w:r w:rsidR="007F3EC7" w:rsidRPr="007D08EB">
        <w:rPr>
          <w:rFonts w:cs="Arial"/>
          <w:sz w:val="23"/>
          <w:szCs w:val="23"/>
          <w:lang w:val="sr-Latn-CS"/>
        </w:rPr>
        <w:t xml:space="preserve"> </w:t>
      </w:r>
      <w:r>
        <w:rPr>
          <w:rFonts w:cs="Arial"/>
          <w:sz w:val="23"/>
          <w:szCs w:val="23"/>
          <w:lang w:val="sr-Latn-CS"/>
        </w:rPr>
        <w:t>primeniti</w:t>
      </w:r>
      <w:r w:rsidR="007F3EC7" w:rsidRPr="007D08EB">
        <w:rPr>
          <w:rFonts w:cs="Arial"/>
          <w:sz w:val="23"/>
          <w:szCs w:val="23"/>
          <w:lang w:val="sr-Latn-CS"/>
        </w:rPr>
        <w:t xml:space="preserve"> </w:t>
      </w:r>
      <w:r>
        <w:rPr>
          <w:rFonts w:cs="Arial"/>
          <w:sz w:val="23"/>
          <w:szCs w:val="23"/>
          <w:lang w:val="sr-Latn-CS"/>
        </w:rPr>
        <w:t>na</w:t>
      </w:r>
      <w:r w:rsidR="007F3EC7" w:rsidRPr="007D08EB">
        <w:rPr>
          <w:rFonts w:cs="Arial"/>
          <w:sz w:val="23"/>
          <w:szCs w:val="23"/>
          <w:lang w:val="sr-Latn-CS"/>
        </w:rPr>
        <w:t xml:space="preserve"> </w:t>
      </w:r>
      <w:r>
        <w:rPr>
          <w:rFonts w:cs="Arial"/>
          <w:sz w:val="23"/>
          <w:szCs w:val="23"/>
          <w:lang w:val="sr-Latn-CS"/>
        </w:rPr>
        <w:t>Prihvaćenu</w:t>
      </w:r>
      <w:r w:rsidR="007F3EC7" w:rsidRPr="007D08EB">
        <w:rPr>
          <w:rFonts w:cs="Arial"/>
          <w:sz w:val="23"/>
          <w:szCs w:val="23"/>
          <w:lang w:val="sr-Latn-CS"/>
        </w:rPr>
        <w:t xml:space="preserve"> </w:t>
      </w:r>
      <w:r>
        <w:rPr>
          <w:rFonts w:cs="Arial"/>
          <w:sz w:val="23"/>
          <w:szCs w:val="23"/>
          <w:lang w:val="sr-Latn-CS"/>
        </w:rPr>
        <w:t>tranšu</w:t>
      </w:r>
      <w:r w:rsidR="007F3EC7" w:rsidRPr="007D08EB">
        <w:rPr>
          <w:rFonts w:cs="Arial"/>
          <w:sz w:val="23"/>
          <w:szCs w:val="23"/>
          <w:lang w:val="sr-Latn-CS"/>
        </w:rPr>
        <w:t xml:space="preserve"> </w:t>
      </w:r>
      <w:r>
        <w:rPr>
          <w:rFonts w:cs="Arial"/>
          <w:sz w:val="23"/>
          <w:szCs w:val="23"/>
          <w:lang w:val="sr-Latn-CS"/>
        </w:rPr>
        <w:t>koja</w:t>
      </w:r>
      <w:r w:rsidR="007F3EC7" w:rsidRPr="007D08EB">
        <w:rPr>
          <w:rFonts w:cs="Arial"/>
          <w:sz w:val="23"/>
          <w:szCs w:val="23"/>
          <w:lang w:val="sr-Latn-CS"/>
        </w:rPr>
        <w:t xml:space="preserve"> </w:t>
      </w:r>
      <w:r>
        <w:rPr>
          <w:rFonts w:cs="Arial"/>
          <w:sz w:val="23"/>
          <w:szCs w:val="23"/>
          <w:lang w:val="sr-Latn-CS"/>
        </w:rPr>
        <w:t>ima</w:t>
      </w:r>
      <w:r w:rsidR="007F3EC7" w:rsidRPr="007D08EB">
        <w:rPr>
          <w:rFonts w:cs="Arial"/>
          <w:sz w:val="23"/>
          <w:szCs w:val="23"/>
          <w:lang w:val="sr-Latn-CS"/>
        </w:rPr>
        <w:t xml:space="preserve"> </w:t>
      </w:r>
      <w:r>
        <w:rPr>
          <w:rFonts w:cs="Arial"/>
          <w:sz w:val="23"/>
          <w:szCs w:val="23"/>
          <w:lang w:val="sr-Latn-CS"/>
        </w:rPr>
        <w:t>Zakazani</w:t>
      </w:r>
      <w:r w:rsidR="007F3EC7" w:rsidRPr="007D08EB">
        <w:rPr>
          <w:rFonts w:cs="Arial"/>
          <w:sz w:val="23"/>
          <w:szCs w:val="23"/>
          <w:lang w:val="sr-Latn-CS"/>
        </w:rPr>
        <w:t xml:space="preserve"> </w:t>
      </w:r>
      <w:r>
        <w:rPr>
          <w:rFonts w:cs="Arial"/>
          <w:sz w:val="23"/>
          <w:szCs w:val="23"/>
          <w:lang w:val="sr-Latn-CS"/>
        </w:rPr>
        <w:t>datum</w:t>
      </w:r>
      <w:r w:rsidR="007F3EC7" w:rsidRPr="007D08EB">
        <w:rPr>
          <w:rFonts w:cs="Arial"/>
          <w:sz w:val="23"/>
          <w:szCs w:val="23"/>
          <w:lang w:val="sr-Latn-CS"/>
        </w:rPr>
        <w:t xml:space="preserve"> </w:t>
      </w:r>
      <w:r>
        <w:rPr>
          <w:rFonts w:cs="Arial"/>
          <w:sz w:val="23"/>
          <w:szCs w:val="23"/>
          <w:lang w:val="sr-Latn-CS"/>
        </w:rPr>
        <w:t>isplate</w:t>
      </w:r>
      <w:r w:rsidR="007F3EC7" w:rsidRPr="007D08EB">
        <w:rPr>
          <w:rFonts w:cs="Arial"/>
          <w:sz w:val="23"/>
          <w:szCs w:val="23"/>
          <w:lang w:val="sr-Latn-CS"/>
        </w:rPr>
        <w:t xml:space="preserve"> </w:t>
      </w:r>
      <w:r>
        <w:rPr>
          <w:rFonts w:cs="Arial"/>
          <w:sz w:val="23"/>
          <w:szCs w:val="23"/>
          <w:lang w:val="sr-Latn-CS"/>
        </w:rPr>
        <w:t>u</w:t>
      </w:r>
      <w:r w:rsidR="007F3EC7" w:rsidRPr="007D08EB">
        <w:rPr>
          <w:rFonts w:cs="Arial"/>
          <w:sz w:val="23"/>
          <w:szCs w:val="23"/>
          <w:lang w:val="sr-Latn-CS"/>
        </w:rPr>
        <w:t xml:space="preserve"> </w:t>
      </w:r>
      <w:r>
        <w:rPr>
          <w:rFonts w:cs="Arial"/>
          <w:sz w:val="23"/>
          <w:szCs w:val="23"/>
          <w:lang w:val="sr-Latn-CS"/>
        </w:rPr>
        <w:t>roku</w:t>
      </w:r>
      <w:r w:rsidR="007F3EC7" w:rsidRPr="007D08EB">
        <w:rPr>
          <w:rFonts w:cs="Arial"/>
          <w:sz w:val="23"/>
          <w:szCs w:val="23"/>
          <w:lang w:val="sr-Latn-CS"/>
        </w:rPr>
        <w:t xml:space="preserve"> </w:t>
      </w:r>
      <w:r>
        <w:rPr>
          <w:rFonts w:cs="Arial"/>
          <w:sz w:val="23"/>
          <w:szCs w:val="23"/>
          <w:lang w:val="sr-Latn-CS"/>
        </w:rPr>
        <w:t>od</w:t>
      </w:r>
      <w:r w:rsidR="007F3EC7" w:rsidRPr="007D08EB">
        <w:rPr>
          <w:rFonts w:cs="Arial"/>
          <w:sz w:val="23"/>
          <w:szCs w:val="23"/>
          <w:lang w:val="sr-Latn-CS"/>
        </w:rPr>
        <w:t xml:space="preserve"> 5 (</w:t>
      </w:r>
      <w:r>
        <w:rPr>
          <w:rFonts w:cs="Arial"/>
          <w:sz w:val="23"/>
          <w:szCs w:val="23"/>
          <w:lang w:val="sr-Latn-CS"/>
        </w:rPr>
        <w:t>pet</w:t>
      </w:r>
      <w:r w:rsidR="007F3EC7" w:rsidRPr="007D08EB">
        <w:rPr>
          <w:rFonts w:cs="Arial"/>
          <w:sz w:val="23"/>
          <w:szCs w:val="23"/>
          <w:lang w:val="sr-Latn-CS"/>
        </w:rPr>
        <w:t xml:space="preserve">) </w:t>
      </w:r>
      <w:r>
        <w:rPr>
          <w:rFonts w:cs="Arial"/>
          <w:sz w:val="23"/>
          <w:szCs w:val="23"/>
          <w:lang w:val="sr-Latn-CS"/>
        </w:rPr>
        <w:t>radnih</w:t>
      </w:r>
      <w:r w:rsidR="007F3EC7" w:rsidRPr="007D08EB">
        <w:rPr>
          <w:rFonts w:cs="Arial"/>
          <w:sz w:val="23"/>
          <w:szCs w:val="23"/>
          <w:lang w:val="sr-Latn-CS"/>
        </w:rPr>
        <w:t xml:space="preserve"> </w:t>
      </w:r>
      <w:r>
        <w:rPr>
          <w:rFonts w:cs="Arial"/>
          <w:sz w:val="23"/>
          <w:szCs w:val="23"/>
          <w:lang w:val="sr-Latn-CS"/>
        </w:rPr>
        <w:t>dana</w:t>
      </w:r>
      <w:r w:rsidR="007F3EC7" w:rsidRPr="007D08EB">
        <w:rPr>
          <w:rFonts w:cs="Arial"/>
          <w:sz w:val="23"/>
          <w:szCs w:val="23"/>
          <w:lang w:val="sr-Latn-CS"/>
        </w:rPr>
        <w:t xml:space="preserve"> </w:t>
      </w:r>
      <w:r>
        <w:rPr>
          <w:rFonts w:cs="Arial"/>
          <w:sz w:val="23"/>
          <w:szCs w:val="23"/>
          <w:lang w:val="sr-Latn-CS"/>
        </w:rPr>
        <w:t>nakon</w:t>
      </w:r>
      <w:r w:rsidR="007F3EC7" w:rsidRPr="007D08EB">
        <w:rPr>
          <w:rFonts w:cs="Arial"/>
          <w:sz w:val="23"/>
          <w:szCs w:val="23"/>
          <w:lang w:val="sr-Latn-CS"/>
        </w:rPr>
        <w:t xml:space="preserve"> </w:t>
      </w:r>
      <w:r>
        <w:rPr>
          <w:rFonts w:cs="Arial"/>
          <w:sz w:val="23"/>
          <w:szCs w:val="23"/>
          <w:lang w:val="sr-Latn-CS"/>
        </w:rPr>
        <w:t>datuma</w:t>
      </w:r>
      <w:r w:rsidR="007F3EC7" w:rsidRPr="007D08EB">
        <w:rPr>
          <w:rFonts w:cs="Arial"/>
          <w:sz w:val="23"/>
          <w:szCs w:val="23"/>
          <w:lang w:val="sr-Latn-CS"/>
        </w:rPr>
        <w:t xml:space="preserve"> </w:t>
      </w:r>
      <w:r>
        <w:rPr>
          <w:rFonts w:cs="Arial"/>
          <w:sz w:val="23"/>
          <w:szCs w:val="23"/>
          <w:lang w:val="sr-Latn-CS"/>
        </w:rPr>
        <w:t>ovog</w:t>
      </w:r>
      <w:r w:rsidR="007F3EC7" w:rsidRPr="007D08EB">
        <w:rPr>
          <w:rFonts w:cs="Arial"/>
          <w:sz w:val="23"/>
          <w:szCs w:val="23"/>
          <w:lang w:val="sr-Latn-CS"/>
        </w:rPr>
        <w:t xml:space="preserve"> </w:t>
      </w:r>
      <w:r>
        <w:rPr>
          <w:rFonts w:cs="Arial"/>
          <w:sz w:val="23"/>
          <w:szCs w:val="23"/>
          <w:lang w:val="sr-Latn-CS"/>
        </w:rPr>
        <w:t>obaveštenja</w:t>
      </w:r>
      <w:r w:rsidR="007F3EC7" w:rsidRPr="007D08EB">
        <w:rPr>
          <w:rFonts w:cs="Arial"/>
          <w:sz w:val="23"/>
          <w:szCs w:val="23"/>
          <w:lang w:val="sr-Latn-CS"/>
        </w:rPr>
        <w:t>.</w:t>
      </w:r>
    </w:p>
    <w:p w:rsidR="007F3EC7" w:rsidRPr="007D08EB" w:rsidRDefault="007F3EC7" w:rsidP="007F3EC7">
      <w:pPr>
        <w:pStyle w:val="Heading3"/>
        <w:spacing w:after="240"/>
        <w:ind w:left="0" w:firstLine="0"/>
        <w:rPr>
          <w:b w:val="0"/>
          <w:bCs/>
          <w:noProof/>
          <w:sz w:val="23"/>
          <w:szCs w:val="23"/>
          <w:lang w:val="sr-Latn-CS"/>
        </w:rPr>
      </w:pPr>
      <w:r w:rsidRPr="007D08EB">
        <w:rPr>
          <w:noProof/>
          <w:sz w:val="23"/>
          <w:szCs w:val="23"/>
          <w:lang w:val="sr-Latn-CS"/>
        </w:rPr>
        <w:lastRenderedPageBreak/>
        <w:t>1.6.</w:t>
      </w:r>
      <w:r w:rsidR="007D08EB">
        <w:rPr>
          <w:noProof/>
          <w:sz w:val="23"/>
          <w:szCs w:val="23"/>
          <w:lang w:val="sr-Latn-CS"/>
        </w:rPr>
        <w:t>B</w:t>
      </w:r>
      <w:r w:rsidRPr="007D08EB">
        <w:rPr>
          <w:b w:val="0"/>
          <w:noProof/>
          <w:sz w:val="23"/>
          <w:szCs w:val="23"/>
          <w:lang w:val="sr-Latn-CS"/>
        </w:rPr>
        <w:tab/>
      </w:r>
      <w:r w:rsidR="007D08EB">
        <w:rPr>
          <w:noProof/>
          <w:sz w:val="23"/>
          <w:szCs w:val="23"/>
          <w:lang w:val="sr-Latn-CS"/>
        </w:rPr>
        <w:t>Pravo</w:t>
      </w:r>
      <w:r w:rsidRPr="007D08EB">
        <w:rPr>
          <w:noProof/>
          <w:sz w:val="23"/>
          <w:szCs w:val="23"/>
          <w:lang w:val="sr-Latn-CS"/>
        </w:rPr>
        <w:t xml:space="preserve"> </w:t>
      </w:r>
      <w:r w:rsidR="007D08EB">
        <w:rPr>
          <w:noProof/>
          <w:sz w:val="23"/>
          <w:szCs w:val="23"/>
          <w:lang w:val="sr-Latn-CS"/>
        </w:rPr>
        <w:t>Banke</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obustavu</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otkazivanje</w:t>
      </w:r>
    </w:p>
    <w:p w:rsidR="007F3EC7" w:rsidRPr="007D08EB" w:rsidRDefault="007F3EC7" w:rsidP="007F3EC7">
      <w:pPr>
        <w:pStyle w:val="bcpara"/>
        <w:tabs>
          <w:tab w:val="left" w:pos="1080"/>
        </w:tabs>
        <w:ind w:left="1260" w:hanging="360"/>
        <w:rPr>
          <w:rFonts w:cs="Arial"/>
          <w:sz w:val="23"/>
          <w:szCs w:val="23"/>
          <w:lang w:val="sr-Latn-CS"/>
        </w:rPr>
      </w:pPr>
      <w:r w:rsidRPr="007D08EB">
        <w:rPr>
          <w:rFonts w:cs="Arial"/>
          <w:sz w:val="23"/>
          <w:szCs w:val="23"/>
          <w:lang w:val="sr-Latn-CS"/>
        </w:rPr>
        <w:t>(</w:t>
      </w:r>
      <w:r w:rsidR="007D08EB">
        <w:rPr>
          <w:rFonts w:cs="Arial"/>
          <w:sz w:val="23"/>
          <w:szCs w:val="23"/>
          <w:lang w:val="sr-Latn-CS"/>
        </w:rPr>
        <w:t>a</w:t>
      </w:r>
      <w:r w:rsidRPr="007D08EB">
        <w:rPr>
          <w:rFonts w:cs="Arial"/>
          <w:sz w:val="23"/>
          <w:szCs w:val="23"/>
          <w:lang w:val="sr-Latn-CS"/>
        </w:rPr>
        <w:t xml:space="preserve">) </w:t>
      </w:r>
      <w:r w:rsidR="007D08EB">
        <w:rPr>
          <w:rFonts w:cs="Arial"/>
          <w:sz w:val="23"/>
          <w:szCs w:val="23"/>
          <w:lang w:val="sr-Latn-CS"/>
        </w:rPr>
        <w:t>Obaveštenjem</w:t>
      </w:r>
      <w:r w:rsidRPr="007D08EB">
        <w:rPr>
          <w:rFonts w:cs="Arial"/>
          <w:sz w:val="23"/>
          <w:szCs w:val="23"/>
          <w:lang w:val="sr-Latn-CS"/>
        </w:rPr>
        <w:t xml:space="preserve"> </w:t>
      </w:r>
      <w:r w:rsidR="007D08EB">
        <w:rPr>
          <w:rFonts w:cs="Arial"/>
          <w:sz w:val="23"/>
          <w:szCs w:val="23"/>
          <w:lang w:val="sr-Latn-CS"/>
        </w:rPr>
        <w:t>Zajmoprimcu</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pisanoj</w:t>
      </w:r>
      <w:r w:rsidRPr="007D08EB">
        <w:rPr>
          <w:rFonts w:cs="Arial"/>
          <w:sz w:val="23"/>
          <w:szCs w:val="23"/>
          <w:lang w:val="sr-Latn-CS"/>
        </w:rPr>
        <w:t xml:space="preserve"> </w:t>
      </w:r>
      <w:r w:rsidR="007D08EB">
        <w:rPr>
          <w:rFonts w:cs="Arial"/>
          <w:sz w:val="23"/>
          <w:szCs w:val="23"/>
          <w:lang w:val="sr-Latn-CS"/>
        </w:rPr>
        <w:t>formi</w:t>
      </w:r>
      <w:r w:rsidRPr="007D08EB">
        <w:rPr>
          <w:rFonts w:cs="Arial"/>
          <w:sz w:val="23"/>
          <w:szCs w:val="23"/>
          <w:lang w:val="sr-Latn-CS"/>
        </w:rPr>
        <w:t xml:space="preserve">, </w:t>
      </w:r>
      <w:r w:rsidR="007D08EB">
        <w:rPr>
          <w:rFonts w:cs="Arial"/>
          <w:sz w:val="23"/>
          <w:szCs w:val="23"/>
          <w:lang w:val="sr-Latn-CS"/>
        </w:rPr>
        <w:t>Banka</w:t>
      </w:r>
      <w:r w:rsidRPr="007D08EB">
        <w:rPr>
          <w:rFonts w:cs="Arial"/>
          <w:sz w:val="23"/>
          <w:szCs w:val="23"/>
          <w:lang w:val="sr-Latn-CS"/>
        </w:rPr>
        <w:t xml:space="preserve"> </w:t>
      </w:r>
      <w:r w:rsidR="007D08EB">
        <w:rPr>
          <w:rFonts w:cs="Arial"/>
          <w:sz w:val="23"/>
          <w:szCs w:val="23"/>
          <w:lang w:val="sr-Latn-CS"/>
        </w:rPr>
        <w:t>može</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celosti</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delimično</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bilo</w:t>
      </w:r>
      <w:r w:rsidRPr="007D08EB">
        <w:rPr>
          <w:rFonts w:cs="Arial"/>
          <w:sz w:val="23"/>
          <w:szCs w:val="23"/>
          <w:lang w:val="sr-Latn-CS"/>
        </w:rPr>
        <w:t xml:space="preserve"> </w:t>
      </w:r>
      <w:r w:rsidR="007D08EB">
        <w:rPr>
          <w:rFonts w:cs="Arial"/>
          <w:sz w:val="23"/>
          <w:szCs w:val="23"/>
          <w:lang w:val="sr-Latn-CS"/>
        </w:rPr>
        <w:t>kom</w:t>
      </w:r>
      <w:r w:rsidRPr="007D08EB">
        <w:rPr>
          <w:rFonts w:cs="Arial"/>
          <w:sz w:val="23"/>
          <w:szCs w:val="23"/>
          <w:lang w:val="sr-Latn-CS"/>
        </w:rPr>
        <w:t xml:space="preserve"> </w:t>
      </w:r>
      <w:r w:rsidR="007D08EB">
        <w:rPr>
          <w:rFonts w:cs="Arial"/>
          <w:sz w:val="23"/>
          <w:szCs w:val="23"/>
          <w:lang w:val="sr-Latn-CS"/>
        </w:rPr>
        <w:t>trenutku</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 xml:space="preserve"> </w:t>
      </w:r>
      <w:r w:rsidR="007D08EB">
        <w:rPr>
          <w:rFonts w:cs="Arial"/>
          <w:sz w:val="23"/>
          <w:szCs w:val="23"/>
          <w:lang w:val="sr-Latn-CS"/>
        </w:rPr>
        <w:t>sa</w:t>
      </w:r>
      <w:r w:rsidRPr="007D08EB">
        <w:rPr>
          <w:rFonts w:cs="Arial"/>
          <w:sz w:val="23"/>
          <w:szCs w:val="23"/>
          <w:lang w:val="sr-Latn-CS"/>
        </w:rPr>
        <w:t xml:space="preserve"> </w:t>
      </w:r>
      <w:r w:rsidR="007D08EB">
        <w:rPr>
          <w:rFonts w:cs="Arial"/>
          <w:sz w:val="23"/>
          <w:szCs w:val="23"/>
          <w:lang w:val="sr-Latn-CS"/>
        </w:rPr>
        <w:t>trenutnim</w:t>
      </w:r>
      <w:r w:rsidRPr="007D08EB">
        <w:rPr>
          <w:rFonts w:cs="Arial"/>
          <w:sz w:val="23"/>
          <w:szCs w:val="23"/>
          <w:lang w:val="sr-Latn-CS"/>
        </w:rPr>
        <w:t xml:space="preserve"> </w:t>
      </w:r>
      <w:r w:rsidR="007D08EB">
        <w:rPr>
          <w:rFonts w:cs="Arial"/>
          <w:sz w:val="23"/>
          <w:szCs w:val="23"/>
          <w:lang w:val="sr-Latn-CS"/>
        </w:rPr>
        <w:t>dejstvom</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obustavi</w:t>
      </w:r>
      <w:r w:rsidRPr="007D08EB">
        <w:rPr>
          <w:rFonts w:cs="Arial"/>
          <w:sz w:val="23"/>
          <w:szCs w:val="23"/>
          <w:lang w:val="sr-Latn-CS"/>
        </w:rPr>
        <w:t xml:space="preserve"> </w:t>
      </w:r>
      <w:r w:rsidR="007D08EB">
        <w:rPr>
          <w:rFonts w:cs="Arial"/>
          <w:sz w:val="23"/>
          <w:szCs w:val="23"/>
          <w:lang w:val="sr-Latn-CS"/>
        </w:rPr>
        <w:t>i</w:t>
      </w:r>
      <w:r w:rsidRPr="007D08EB">
        <w:rPr>
          <w:rFonts w:cs="Arial"/>
          <w:sz w:val="23"/>
          <w:szCs w:val="23"/>
          <w:lang w:val="sr-Latn-CS"/>
        </w:rPr>
        <w:t>/</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otkaže</w:t>
      </w:r>
      <w:r w:rsidRPr="007D08EB">
        <w:rPr>
          <w:rFonts w:cs="Arial"/>
          <w:sz w:val="23"/>
          <w:szCs w:val="23"/>
          <w:lang w:val="sr-Latn-CS"/>
        </w:rPr>
        <w:t xml:space="preserve"> </w:t>
      </w:r>
      <w:r w:rsidR="007D08EB">
        <w:rPr>
          <w:rFonts w:cs="Arial"/>
          <w:sz w:val="23"/>
          <w:szCs w:val="23"/>
          <w:lang w:val="sr-Latn-CS"/>
        </w:rPr>
        <w:t>neisplaćeni</w:t>
      </w:r>
      <w:r w:rsidRPr="007D08EB">
        <w:rPr>
          <w:rFonts w:cs="Arial"/>
          <w:sz w:val="23"/>
          <w:szCs w:val="23"/>
          <w:lang w:val="sr-Latn-CS"/>
        </w:rPr>
        <w:t xml:space="preserve"> </w:t>
      </w:r>
      <w:r w:rsidR="007D08EB">
        <w:rPr>
          <w:rFonts w:cs="Arial"/>
          <w:sz w:val="23"/>
          <w:szCs w:val="23"/>
          <w:lang w:val="sr-Latn-CS"/>
        </w:rPr>
        <w:t>deo</w:t>
      </w:r>
      <w:r w:rsidRPr="007D08EB">
        <w:rPr>
          <w:rFonts w:cs="Arial"/>
          <w:sz w:val="23"/>
          <w:szCs w:val="23"/>
          <w:lang w:val="sr-Latn-CS"/>
        </w:rPr>
        <w:t xml:space="preserve"> </w:t>
      </w:r>
      <w:r w:rsidR="007D08EB">
        <w:rPr>
          <w:rFonts w:cs="Arial"/>
          <w:sz w:val="23"/>
          <w:szCs w:val="23"/>
          <w:lang w:val="sr-Latn-CS"/>
        </w:rPr>
        <w:t>kredita</w:t>
      </w:r>
      <w:r w:rsidRPr="007D08EB">
        <w:rPr>
          <w:rFonts w:cs="Arial"/>
          <w:sz w:val="23"/>
          <w:szCs w:val="23"/>
          <w:lang w:val="sr-Latn-CS"/>
        </w:rPr>
        <w:t xml:space="preserve"> </w:t>
      </w:r>
      <w:r w:rsidR="007D08EB">
        <w:rPr>
          <w:rFonts w:cs="Arial"/>
          <w:sz w:val="23"/>
          <w:szCs w:val="23"/>
          <w:lang w:val="sr-Latn-CS"/>
        </w:rPr>
        <w:t>ukoliko</w:t>
      </w:r>
      <w:r w:rsidRPr="007D08EB">
        <w:rPr>
          <w:rFonts w:cs="Arial"/>
          <w:sz w:val="23"/>
          <w:szCs w:val="23"/>
          <w:lang w:val="sr-Latn-CS"/>
        </w:rPr>
        <w:t xml:space="preserve"> </w:t>
      </w:r>
      <w:r w:rsidR="007D08EB">
        <w:rPr>
          <w:rFonts w:cs="Arial"/>
          <w:sz w:val="23"/>
          <w:szCs w:val="23"/>
          <w:lang w:val="sr-Latn-CS"/>
        </w:rPr>
        <w:t>se</w:t>
      </w:r>
      <w:r w:rsidRPr="007D08EB">
        <w:rPr>
          <w:rFonts w:cs="Arial"/>
          <w:sz w:val="23"/>
          <w:szCs w:val="23"/>
          <w:lang w:val="sr-Latn-CS"/>
        </w:rPr>
        <w:t xml:space="preserve"> </w:t>
      </w:r>
      <w:r w:rsidR="007D08EB">
        <w:rPr>
          <w:rFonts w:cs="Arial"/>
          <w:sz w:val="23"/>
          <w:szCs w:val="23"/>
          <w:lang w:val="sr-Latn-CS"/>
        </w:rPr>
        <w:t>dogode</w:t>
      </w:r>
      <w:r w:rsidRPr="007D08EB">
        <w:rPr>
          <w:rFonts w:cs="Arial"/>
          <w:sz w:val="23"/>
          <w:szCs w:val="23"/>
          <w:lang w:val="sr-Latn-CS"/>
        </w:rPr>
        <w:t xml:space="preserve"> </w:t>
      </w:r>
      <w:r w:rsidR="007D08EB">
        <w:rPr>
          <w:rFonts w:cs="Arial"/>
          <w:sz w:val="23"/>
          <w:szCs w:val="23"/>
          <w:lang w:val="sr-Latn-CS"/>
        </w:rPr>
        <w:t>sledeći</w:t>
      </w:r>
      <w:r w:rsidRPr="007D08EB">
        <w:rPr>
          <w:rFonts w:cs="Arial"/>
          <w:sz w:val="23"/>
          <w:szCs w:val="23"/>
          <w:lang w:val="sr-Latn-CS"/>
        </w:rPr>
        <w:t xml:space="preserve"> </w:t>
      </w:r>
      <w:r w:rsidR="007D08EB">
        <w:rPr>
          <w:rFonts w:cs="Arial"/>
          <w:sz w:val="23"/>
          <w:szCs w:val="23"/>
          <w:lang w:val="sr-Latn-CS"/>
        </w:rPr>
        <w:t>slučajevi</w:t>
      </w:r>
      <w:r w:rsidRPr="007D08EB">
        <w:rPr>
          <w:rFonts w:cs="Arial"/>
          <w:sz w:val="23"/>
          <w:szCs w:val="23"/>
          <w:lang w:val="sr-Latn-CS"/>
        </w:rPr>
        <w:t>:</w:t>
      </w:r>
    </w:p>
    <w:p w:rsidR="007F3EC7" w:rsidRPr="007D08EB" w:rsidRDefault="007F3EC7" w:rsidP="007F3EC7">
      <w:pPr>
        <w:pStyle w:val="bcparaa"/>
        <w:rPr>
          <w:rFonts w:cs="Arial"/>
          <w:sz w:val="23"/>
          <w:szCs w:val="23"/>
          <w:lang w:val="sr-Latn-CS"/>
        </w:rPr>
      </w:pPr>
      <w:r w:rsidRPr="007D08EB">
        <w:rPr>
          <w:rFonts w:cs="Arial"/>
          <w:sz w:val="23"/>
          <w:szCs w:val="23"/>
          <w:lang w:val="sr-Latn-CS"/>
        </w:rPr>
        <w:t xml:space="preserve"> (i)</w:t>
      </w:r>
      <w:r w:rsidRPr="007D08EB">
        <w:rPr>
          <w:rFonts w:cs="Arial"/>
          <w:sz w:val="23"/>
          <w:szCs w:val="23"/>
          <w:lang w:val="sr-Latn-CS"/>
        </w:rPr>
        <w:tab/>
      </w:r>
      <w:r w:rsidR="007D08EB">
        <w:rPr>
          <w:rFonts w:cs="Arial"/>
          <w:sz w:val="23"/>
          <w:szCs w:val="23"/>
          <w:lang w:val="sr-Latn-CS"/>
        </w:rPr>
        <w:t>po</w:t>
      </w:r>
      <w:r w:rsidRPr="007D08EB">
        <w:rPr>
          <w:rFonts w:cs="Arial"/>
          <w:sz w:val="23"/>
          <w:szCs w:val="23"/>
          <w:lang w:val="sr-Latn-CS"/>
        </w:rPr>
        <w:t xml:space="preserve"> </w:t>
      </w:r>
      <w:r w:rsidR="007D08EB">
        <w:rPr>
          <w:rFonts w:cs="Arial"/>
          <w:sz w:val="23"/>
          <w:szCs w:val="23"/>
          <w:lang w:val="sr-Latn-CS"/>
        </w:rPr>
        <w:t>nastupanju</w:t>
      </w:r>
      <w:r w:rsidRPr="007D08EB">
        <w:rPr>
          <w:rFonts w:cs="Arial"/>
          <w:sz w:val="23"/>
          <w:szCs w:val="23"/>
          <w:lang w:val="sr-Latn-CS"/>
        </w:rPr>
        <w:t xml:space="preserve"> </w:t>
      </w:r>
      <w:r w:rsidR="007D08EB">
        <w:rPr>
          <w:rFonts w:cs="Arial"/>
          <w:sz w:val="23"/>
          <w:szCs w:val="23"/>
          <w:lang w:val="sr-Latn-CS"/>
        </w:rPr>
        <w:t>slučaja</w:t>
      </w:r>
      <w:r w:rsidRPr="007D08EB">
        <w:rPr>
          <w:rFonts w:cs="Arial"/>
          <w:sz w:val="23"/>
          <w:szCs w:val="23"/>
          <w:lang w:val="sr-Latn-CS"/>
        </w:rPr>
        <w:t xml:space="preserve"> </w:t>
      </w:r>
      <w:r w:rsidR="007D08EB">
        <w:rPr>
          <w:rFonts w:cs="Arial"/>
          <w:sz w:val="23"/>
          <w:szCs w:val="23"/>
          <w:lang w:val="sr-Latn-CS"/>
        </w:rPr>
        <w:t>prevremene</w:t>
      </w:r>
      <w:r w:rsidRPr="007D08EB">
        <w:rPr>
          <w:rFonts w:cs="Arial"/>
          <w:sz w:val="23"/>
          <w:szCs w:val="23"/>
          <w:lang w:val="sr-Latn-CS"/>
        </w:rPr>
        <w:t xml:space="preserve"> </w:t>
      </w:r>
      <w:r w:rsidR="007D08EB">
        <w:rPr>
          <w:rFonts w:cs="Arial"/>
          <w:sz w:val="23"/>
          <w:szCs w:val="23"/>
          <w:lang w:val="sr-Latn-CS"/>
        </w:rPr>
        <w:t>otplate</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slučaja</w:t>
      </w:r>
      <w:r w:rsidRPr="007D08EB">
        <w:rPr>
          <w:rFonts w:cs="Arial"/>
          <w:sz w:val="23"/>
          <w:szCs w:val="23"/>
          <w:lang w:val="sr-Latn-CS"/>
        </w:rPr>
        <w:t xml:space="preserve"> </w:t>
      </w:r>
      <w:r w:rsidR="007D08EB">
        <w:rPr>
          <w:rFonts w:cs="Arial"/>
          <w:sz w:val="23"/>
          <w:szCs w:val="23"/>
          <w:lang w:val="sr-Latn-CS"/>
        </w:rPr>
        <w:t>neispunjenja</w:t>
      </w:r>
      <w:r w:rsidRPr="007D08EB">
        <w:rPr>
          <w:rFonts w:cs="Arial"/>
          <w:sz w:val="23"/>
          <w:szCs w:val="23"/>
          <w:lang w:val="sr-Latn-CS"/>
        </w:rPr>
        <w:t xml:space="preserve"> </w:t>
      </w:r>
      <w:r w:rsidR="007D08EB">
        <w:rPr>
          <w:rFonts w:cs="Arial"/>
          <w:sz w:val="23"/>
          <w:szCs w:val="23"/>
          <w:lang w:val="sr-Latn-CS"/>
        </w:rPr>
        <w:t>obaveza</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nekog</w:t>
      </w:r>
      <w:r w:rsidRPr="007D08EB">
        <w:rPr>
          <w:rFonts w:cs="Arial"/>
          <w:sz w:val="23"/>
          <w:szCs w:val="23"/>
          <w:lang w:val="sr-Latn-CS"/>
        </w:rPr>
        <w:t xml:space="preserve"> </w:t>
      </w:r>
      <w:r w:rsidR="007D08EB">
        <w:rPr>
          <w:rFonts w:cs="Arial"/>
          <w:sz w:val="23"/>
          <w:szCs w:val="23"/>
          <w:lang w:val="sr-Latn-CS"/>
        </w:rPr>
        <w:t>događaja</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okolnosti</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bi</w:t>
      </w:r>
      <w:r w:rsidRPr="007D08EB">
        <w:rPr>
          <w:rFonts w:cs="Arial"/>
          <w:sz w:val="23"/>
          <w:szCs w:val="23"/>
          <w:lang w:val="sr-Latn-CS"/>
        </w:rPr>
        <w:t xml:space="preserve"> </w:t>
      </w:r>
      <w:r w:rsidR="007D08EB">
        <w:rPr>
          <w:rFonts w:cs="Arial"/>
          <w:sz w:val="23"/>
          <w:szCs w:val="23"/>
          <w:lang w:val="sr-Latn-CS"/>
        </w:rPr>
        <w:t>protokom</w:t>
      </w:r>
      <w:r w:rsidRPr="007D08EB">
        <w:rPr>
          <w:rFonts w:cs="Arial"/>
          <w:sz w:val="23"/>
          <w:szCs w:val="23"/>
          <w:lang w:val="sr-Latn-CS"/>
        </w:rPr>
        <w:t xml:space="preserve"> </w:t>
      </w:r>
      <w:r w:rsidR="007D08EB">
        <w:rPr>
          <w:rFonts w:cs="Arial"/>
          <w:sz w:val="23"/>
          <w:szCs w:val="23"/>
          <w:lang w:val="sr-Latn-CS"/>
        </w:rPr>
        <w:t>vremena</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davanjem</w:t>
      </w:r>
      <w:r w:rsidRPr="007D08EB">
        <w:rPr>
          <w:rFonts w:cs="Arial"/>
          <w:sz w:val="23"/>
          <w:szCs w:val="23"/>
          <w:lang w:val="sr-Latn-CS"/>
        </w:rPr>
        <w:t xml:space="preserve"> </w:t>
      </w:r>
      <w:r w:rsidR="007D08EB">
        <w:rPr>
          <w:rFonts w:cs="Arial"/>
          <w:sz w:val="23"/>
          <w:szCs w:val="23"/>
          <w:lang w:val="sr-Latn-CS"/>
        </w:rPr>
        <w:t>obaveštenja</w:t>
      </w:r>
      <w:r w:rsidRPr="007D08EB">
        <w:rPr>
          <w:rFonts w:cs="Arial"/>
          <w:sz w:val="23"/>
          <w:szCs w:val="23"/>
          <w:lang w:val="sr-Latn-CS"/>
        </w:rPr>
        <w:t xml:space="preserve"> </w:t>
      </w:r>
      <w:r w:rsidR="007D08EB">
        <w:rPr>
          <w:rFonts w:cs="Arial"/>
          <w:sz w:val="23"/>
          <w:szCs w:val="23"/>
          <w:lang w:val="sr-Latn-CS"/>
        </w:rPr>
        <w:t>prema</w:t>
      </w:r>
      <w:r w:rsidRPr="007D08EB">
        <w:rPr>
          <w:rFonts w:cs="Arial"/>
          <w:sz w:val="23"/>
          <w:szCs w:val="23"/>
          <w:lang w:val="sr-Latn-CS"/>
        </w:rPr>
        <w:t xml:space="preserve"> </w:t>
      </w:r>
      <w:r w:rsidR="007D08EB">
        <w:rPr>
          <w:rFonts w:cs="Arial"/>
          <w:sz w:val="23"/>
          <w:szCs w:val="23"/>
          <w:lang w:val="sr-Latn-CS"/>
        </w:rPr>
        <w:t>ovom</w:t>
      </w:r>
      <w:r w:rsidRPr="007D08EB">
        <w:rPr>
          <w:rFonts w:cs="Arial"/>
          <w:sz w:val="23"/>
          <w:szCs w:val="23"/>
          <w:lang w:val="sr-Latn-CS"/>
        </w:rPr>
        <w:t xml:space="preserve"> </w:t>
      </w:r>
      <w:r w:rsidR="007D08EB">
        <w:rPr>
          <w:rFonts w:cs="Arial"/>
          <w:sz w:val="23"/>
          <w:szCs w:val="23"/>
          <w:lang w:val="sr-Latn-CS"/>
        </w:rPr>
        <w:t>ugovoru</w:t>
      </w:r>
      <w:r w:rsidRPr="007D08EB">
        <w:rPr>
          <w:rFonts w:cs="Arial"/>
          <w:sz w:val="23"/>
          <w:szCs w:val="23"/>
          <w:lang w:val="sr-Latn-CS"/>
        </w:rPr>
        <w:t xml:space="preserve"> </w:t>
      </w:r>
      <w:r w:rsidR="007D08EB">
        <w:rPr>
          <w:rFonts w:cs="Arial"/>
          <w:sz w:val="23"/>
          <w:szCs w:val="23"/>
          <w:lang w:val="sr-Latn-CS"/>
        </w:rPr>
        <w:t>predstavljala</w:t>
      </w:r>
      <w:r w:rsidRPr="007D08EB">
        <w:rPr>
          <w:rFonts w:cs="Arial"/>
          <w:sz w:val="23"/>
          <w:szCs w:val="23"/>
          <w:lang w:val="sr-Latn-CS"/>
        </w:rPr>
        <w:t xml:space="preserve"> </w:t>
      </w:r>
      <w:r w:rsidR="007D08EB">
        <w:rPr>
          <w:rFonts w:cs="Arial"/>
          <w:sz w:val="23"/>
          <w:szCs w:val="23"/>
          <w:lang w:val="sr-Latn-CS"/>
        </w:rPr>
        <w:t>slučaj</w:t>
      </w:r>
      <w:r w:rsidRPr="007D08EB">
        <w:rPr>
          <w:rFonts w:cs="Arial"/>
          <w:sz w:val="23"/>
          <w:szCs w:val="23"/>
          <w:lang w:val="sr-Latn-CS"/>
        </w:rPr>
        <w:t xml:space="preserve"> </w:t>
      </w:r>
      <w:r w:rsidR="007D08EB">
        <w:rPr>
          <w:rFonts w:cs="Arial"/>
          <w:sz w:val="23"/>
          <w:szCs w:val="23"/>
          <w:lang w:val="sr-Latn-CS"/>
        </w:rPr>
        <w:t>prevremene</w:t>
      </w:r>
      <w:r w:rsidRPr="007D08EB">
        <w:rPr>
          <w:rFonts w:cs="Arial"/>
          <w:sz w:val="23"/>
          <w:szCs w:val="23"/>
          <w:lang w:val="sr-Latn-CS"/>
        </w:rPr>
        <w:t xml:space="preserve"> </w:t>
      </w:r>
      <w:r w:rsidR="007D08EB">
        <w:rPr>
          <w:rFonts w:cs="Arial"/>
          <w:sz w:val="23"/>
          <w:szCs w:val="23"/>
          <w:lang w:val="sr-Latn-CS"/>
        </w:rPr>
        <w:t>otplate</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slučaj</w:t>
      </w:r>
      <w:r w:rsidRPr="007D08EB">
        <w:rPr>
          <w:rFonts w:cs="Arial"/>
          <w:sz w:val="23"/>
          <w:szCs w:val="23"/>
          <w:lang w:val="sr-Latn-CS"/>
        </w:rPr>
        <w:t xml:space="preserve"> </w:t>
      </w:r>
      <w:r w:rsidR="007D08EB">
        <w:rPr>
          <w:rFonts w:cs="Arial"/>
          <w:sz w:val="23"/>
          <w:szCs w:val="23"/>
          <w:lang w:val="sr-Latn-CS"/>
        </w:rPr>
        <w:t>neispunjenja</w:t>
      </w:r>
      <w:r w:rsidRPr="007D08EB">
        <w:rPr>
          <w:rFonts w:cs="Arial"/>
          <w:sz w:val="23"/>
          <w:szCs w:val="23"/>
          <w:lang w:val="sr-Latn-CS"/>
        </w:rPr>
        <w:t xml:space="preserve"> </w:t>
      </w:r>
      <w:r w:rsidR="007D08EB">
        <w:rPr>
          <w:rFonts w:cs="Arial"/>
          <w:sz w:val="23"/>
          <w:szCs w:val="23"/>
          <w:lang w:val="sr-Latn-CS"/>
        </w:rPr>
        <w:t>obaveza</w:t>
      </w:r>
      <w:r w:rsidRPr="007D08EB">
        <w:rPr>
          <w:rFonts w:cs="Arial"/>
          <w:sz w:val="23"/>
          <w:szCs w:val="23"/>
          <w:lang w:val="sr-Latn-CS"/>
        </w:rPr>
        <w:t xml:space="preserve">; </w:t>
      </w:r>
      <w:r w:rsidR="007D08EB">
        <w:rPr>
          <w:rFonts w:cs="Arial"/>
          <w:sz w:val="23"/>
          <w:szCs w:val="23"/>
          <w:lang w:val="sr-Latn-CS"/>
        </w:rPr>
        <w:t>ili</w:t>
      </w:r>
    </w:p>
    <w:p w:rsidR="007F3EC7" w:rsidRPr="007D08EB" w:rsidRDefault="007D08EB" w:rsidP="00BF0D9E">
      <w:pPr>
        <w:pStyle w:val="bcparaa"/>
        <w:numPr>
          <w:ilvl w:val="0"/>
          <w:numId w:val="64"/>
        </w:numPr>
        <w:tabs>
          <w:tab w:val="left" w:pos="720"/>
        </w:tabs>
        <w:ind w:hanging="684"/>
        <w:rPr>
          <w:rFonts w:cs="Arial"/>
          <w:sz w:val="23"/>
          <w:szCs w:val="23"/>
          <w:lang w:val="sr-Latn-CS"/>
        </w:rPr>
      </w:pPr>
      <w:r>
        <w:rPr>
          <w:rFonts w:cs="Arial"/>
          <w:sz w:val="23"/>
          <w:szCs w:val="23"/>
          <w:lang w:val="sr-Latn-CS"/>
        </w:rPr>
        <w:t>Ukoliko</w:t>
      </w:r>
      <w:r w:rsidR="007F3EC7" w:rsidRPr="007D08EB">
        <w:rPr>
          <w:rFonts w:cs="Arial"/>
          <w:sz w:val="23"/>
          <w:szCs w:val="23"/>
          <w:lang w:val="sr-Latn-CS"/>
        </w:rPr>
        <w:t xml:space="preserve"> </w:t>
      </w:r>
      <w:r>
        <w:rPr>
          <w:rFonts w:cs="Arial"/>
          <w:sz w:val="23"/>
          <w:szCs w:val="23"/>
          <w:lang w:val="sr-Latn-CS"/>
        </w:rPr>
        <w:t>Republika</w:t>
      </w:r>
      <w:r w:rsidR="007F3EC7" w:rsidRPr="007D08EB">
        <w:rPr>
          <w:rFonts w:cs="Arial"/>
          <w:sz w:val="23"/>
          <w:szCs w:val="23"/>
          <w:lang w:val="sr-Latn-CS"/>
        </w:rPr>
        <w:t xml:space="preserve"> </w:t>
      </w:r>
      <w:r>
        <w:rPr>
          <w:rFonts w:cs="Arial"/>
          <w:sz w:val="23"/>
          <w:szCs w:val="23"/>
          <w:lang w:val="sr-Latn-CS"/>
        </w:rPr>
        <w:t>Srbija</w:t>
      </w:r>
      <w:r w:rsidR="007F3EC7" w:rsidRPr="007D08EB">
        <w:rPr>
          <w:rFonts w:cs="Arial"/>
          <w:sz w:val="23"/>
          <w:szCs w:val="23"/>
          <w:lang w:val="sr-Latn-CS"/>
        </w:rPr>
        <w:t xml:space="preserve"> </w:t>
      </w:r>
      <w:r>
        <w:rPr>
          <w:rFonts w:cs="Arial"/>
          <w:sz w:val="23"/>
          <w:szCs w:val="23"/>
          <w:lang w:val="sr-Latn-CS"/>
        </w:rPr>
        <w:t>više</w:t>
      </w:r>
      <w:r w:rsidR="007F3EC7" w:rsidRPr="007D08EB">
        <w:rPr>
          <w:rFonts w:cs="Arial"/>
          <w:sz w:val="23"/>
          <w:szCs w:val="23"/>
          <w:lang w:val="sr-Latn-CS"/>
        </w:rPr>
        <w:t xml:space="preserve"> </w:t>
      </w:r>
      <w:r>
        <w:rPr>
          <w:rFonts w:cs="Arial"/>
          <w:sz w:val="23"/>
          <w:szCs w:val="23"/>
          <w:lang w:val="sr-Latn-CS"/>
        </w:rPr>
        <w:t>nije</w:t>
      </w:r>
      <w:r w:rsidR="007F3EC7" w:rsidRPr="007D08EB">
        <w:rPr>
          <w:rFonts w:cs="Arial"/>
          <w:sz w:val="23"/>
          <w:szCs w:val="23"/>
          <w:lang w:val="sr-Latn-CS"/>
        </w:rPr>
        <w:t xml:space="preserve"> </w:t>
      </w:r>
      <w:r>
        <w:rPr>
          <w:rFonts w:cs="Arial"/>
          <w:sz w:val="23"/>
          <w:szCs w:val="23"/>
          <w:lang w:val="sr-Latn-CS"/>
        </w:rPr>
        <w:t>Država</w:t>
      </w:r>
      <w:r w:rsidR="007F3EC7" w:rsidRPr="007D08EB">
        <w:rPr>
          <w:rFonts w:cs="Arial"/>
          <w:sz w:val="23"/>
          <w:szCs w:val="23"/>
          <w:lang w:val="sr-Latn-CS"/>
        </w:rPr>
        <w:t xml:space="preserve"> </w:t>
      </w:r>
      <w:r>
        <w:rPr>
          <w:rFonts w:cs="Arial"/>
          <w:sz w:val="23"/>
          <w:szCs w:val="23"/>
          <w:lang w:val="sr-Latn-CS"/>
        </w:rPr>
        <w:t>koja</w:t>
      </w:r>
      <w:r w:rsidR="007F3EC7" w:rsidRPr="007D08EB">
        <w:rPr>
          <w:rFonts w:cs="Arial"/>
          <w:sz w:val="23"/>
          <w:szCs w:val="23"/>
          <w:lang w:val="sr-Latn-CS"/>
        </w:rPr>
        <w:t xml:space="preserve"> </w:t>
      </w:r>
      <w:r>
        <w:rPr>
          <w:rFonts w:cs="Arial"/>
          <w:sz w:val="23"/>
          <w:szCs w:val="23"/>
          <w:lang w:val="sr-Latn-CS"/>
        </w:rPr>
        <w:t>ispunjava</w:t>
      </w:r>
      <w:r w:rsidR="007F3EC7" w:rsidRPr="007D08EB">
        <w:rPr>
          <w:rFonts w:cs="Arial"/>
          <w:sz w:val="23"/>
          <w:szCs w:val="23"/>
          <w:lang w:val="sr-Latn-CS"/>
        </w:rPr>
        <w:t xml:space="preserve"> </w:t>
      </w:r>
      <w:r>
        <w:rPr>
          <w:rFonts w:cs="Arial"/>
          <w:sz w:val="23"/>
          <w:szCs w:val="23"/>
          <w:lang w:val="sr-Latn-CS"/>
        </w:rPr>
        <w:t>kriterijume</w:t>
      </w:r>
      <w:r w:rsidR="007F3EC7" w:rsidRPr="007D08EB">
        <w:rPr>
          <w:rFonts w:cs="Arial"/>
          <w:sz w:val="23"/>
          <w:szCs w:val="23"/>
          <w:lang w:val="sr-Latn-CS"/>
        </w:rPr>
        <w:t xml:space="preserve"> </w:t>
      </w:r>
      <w:r>
        <w:rPr>
          <w:rFonts w:cs="Arial"/>
          <w:sz w:val="23"/>
          <w:szCs w:val="23"/>
          <w:lang w:val="sr-Latn-CS"/>
        </w:rPr>
        <w:t>po</w:t>
      </w:r>
      <w:r w:rsidR="007F3EC7" w:rsidRPr="007D08EB">
        <w:rPr>
          <w:rFonts w:cs="Arial"/>
          <w:sz w:val="23"/>
          <w:szCs w:val="23"/>
          <w:lang w:val="sr-Latn-CS"/>
        </w:rPr>
        <w:t xml:space="preserve"> </w:t>
      </w:r>
      <w:r>
        <w:rPr>
          <w:rFonts w:cs="Arial"/>
          <w:sz w:val="23"/>
          <w:szCs w:val="23"/>
          <w:lang w:val="sr-Latn-CS"/>
        </w:rPr>
        <w:t>Mandatu</w:t>
      </w:r>
      <w:r w:rsidR="007F3EC7" w:rsidRPr="007D08EB">
        <w:rPr>
          <w:rFonts w:cs="Arial"/>
          <w:sz w:val="23"/>
          <w:szCs w:val="23"/>
          <w:lang w:val="sr-Latn-CS"/>
        </w:rPr>
        <w:t>.</w:t>
      </w:r>
    </w:p>
    <w:p w:rsidR="007F3EC7" w:rsidRPr="007D08EB" w:rsidRDefault="007F3EC7" w:rsidP="007F3EC7">
      <w:pPr>
        <w:pStyle w:val="bcpara"/>
        <w:tabs>
          <w:tab w:val="left" w:pos="900"/>
          <w:tab w:val="left" w:pos="1260"/>
          <w:tab w:val="left" w:pos="1440"/>
          <w:tab w:val="left" w:pos="1710"/>
        </w:tabs>
        <w:ind w:left="1260" w:hanging="360"/>
        <w:rPr>
          <w:rFonts w:cs="Arial"/>
          <w:sz w:val="23"/>
          <w:szCs w:val="23"/>
          <w:lang w:val="sr-Latn-CS"/>
        </w:rPr>
      </w:pPr>
      <w:r w:rsidRPr="007D08EB">
        <w:rPr>
          <w:rFonts w:cs="Arial"/>
          <w:sz w:val="23"/>
          <w:szCs w:val="23"/>
          <w:lang w:val="sr-Latn-CS"/>
        </w:rPr>
        <w:t>(</w:t>
      </w:r>
      <w:r w:rsidR="007D08EB">
        <w:rPr>
          <w:rFonts w:cs="Arial"/>
          <w:sz w:val="23"/>
          <w:szCs w:val="23"/>
          <w:lang w:val="sr-Latn-CS"/>
        </w:rPr>
        <w:t>b</w:t>
      </w:r>
      <w:r w:rsidRPr="007D08EB">
        <w:rPr>
          <w:rFonts w:cs="Arial"/>
          <w:sz w:val="23"/>
          <w:szCs w:val="23"/>
          <w:lang w:val="sr-Latn-CS"/>
        </w:rPr>
        <w:t xml:space="preserve">) </w:t>
      </w:r>
      <w:r w:rsidR="007D08EB">
        <w:rPr>
          <w:rFonts w:cs="Arial"/>
          <w:sz w:val="23"/>
          <w:szCs w:val="23"/>
          <w:lang w:val="sr-Latn-CS"/>
        </w:rPr>
        <w:t>Banka</w:t>
      </w:r>
      <w:r w:rsidRPr="007D08EB">
        <w:rPr>
          <w:rFonts w:cs="Arial"/>
          <w:sz w:val="23"/>
          <w:szCs w:val="23"/>
          <w:lang w:val="sr-Latn-CS"/>
        </w:rPr>
        <w:t xml:space="preserve"> </w:t>
      </w:r>
      <w:r w:rsidR="007D08EB">
        <w:rPr>
          <w:rFonts w:cs="Arial"/>
          <w:sz w:val="23"/>
          <w:szCs w:val="23"/>
          <w:lang w:val="sr-Latn-CS"/>
        </w:rPr>
        <w:t>može</w:t>
      </w:r>
      <w:r w:rsidRPr="007D08EB">
        <w:rPr>
          <w:rFonts w:cs="Arial"/>
          <w:sz w:val="23"/>
          <w:szCs w:val="23"/>
          <w:lang w:val="sr-Latn-CS"/>
        </w:rPr>
        <w:t xml:space="preserve"> </w:t>
      </w:r>
      <w:r w:rsidR="007D08EB">
        <w:rPr>
          <w:rFonts w:cs="Arial"/>
          <w:sz w:val="23"/>
          <w:szCs w:val="23"/>
          <w:lang w:val="sr-Latn-CS"/>
        </w:rPr>
        <w:t>takođe</w:t>
      </w:r>
      <w:r w:rsidRPr="007D08EB">
        <w:rPr>
          <w:rFonts w:cs="Arial"/>
          <w:sz w:val="23"/>
          <w:szCs w:val="23"/>
          <w:lang w:val="sr-Latn-CS"/>
        </w:rPr>
        <w:t xml:space="preserve"> </w:t>
      </w:r>
      <w:r w:rsidR="007D08EB">
        <w:rPr>
          <w:rFonts w:cs="Arial"/>
          <w:sz w:val="23"/>
          <w:szCs w:val="23"/>
          <w:lang w:val="sr-Latn-CS"/>
        </w:rPr>
        <w:t>obustaviti</w:t>
      </w:r>
      <w:r w:rsidRPr="007D08EB">
        <w:rPr>
          <w:rFonts w:cs="Arial"/>
          <w:sz w:val="23"/>
          <w:szCs w:val="23"/>
          <w:lang w:val="sr-Latn-CS"/>
        </w:rPr>
        <w:t xml:space="preserve"> </w:t>
      </w:r>
      <w:r w:rsidR="007D08EB">
        <w:rPr>
          <w:rFonts w:cs="Arial"/>
          <w:sz w:val="23"/>
          <w:szCs w:val="23"/>
          <w:lang w:val="sr-Latn-CS"/>
        </w:rPr>
        <w:t>deo</w:t>
      </w:r>
      <w:r w:rsidRPr="007D08EB">
        <w:rPr>
          <w:rFonts w:cs="Arial"/>
          <w:sz w:val="23"/>
          <w:szCs w:val="23"/>
          <w:lang w:val="sr-Latn-CS"/>
        </w:rPr>
        <w:t xml:space="preserve"> </w:t>
      </w:r>
      <w:r w:rsidR="007D08EB">
        <w:rPr>
          <w:rFonts w:cs="Arial"/>
          <w:sz w:val="23"/>
          <w:szCs w:val="23"/>
          <w:lang w:val="sr-Latn-CS"/>
        </w:rPr>
        <w:t>kredita</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nije</w:t>
      </w:r>
      <w:r w:rsidRPr="007D08EB">
        <w:rPr>
          <w:rFonts w:cs="Arial"/>
          <w:sz w:val="23"/>
          <w:szCs w:val="23"/>
          <w:lang w:val="sr-Latn-CS"/>
        </w:rPr>
        <w:t xml:space="preserve"> </w:t>
      </w:r>
      <w:r w:rsidR="007D08EB">
        <w:rPr>
          <w:rFonts w:cs="Arial"/>
          <w:sz w:val="23"/>
          <w:szCs w:val="23"/>
          <w:lang w:val="sr-Latn-CS"/>
        </w:rPr>
        <w:t>primila</w:t>
      </w:r>
      <w:r w:rsidRPr="007D08EB">
        <w:rPr>
          <w:rFonts w:cs="Arial"/>
          <w:sz w:val="23"/>
          <w:szCs w:val="23"/>
          <w:lang w:val="sr-Latn-CS"/>
        </w:rPr>
        <w:t xml:space="preserve">   </w:t>
      </w:r>
      <w:r w:rsidR="007D08EB">
        <w:rPr>
          <w:rFonts w:cs="Arial"/>
          <w:sz w:val="23"/>
          <w:szCs w:val="23"/>
          <w:lang w:val="sr-Latn-CS"/>
        </w:rPr>
        <w:t>Obaveštenje</w:t>
      </w:r>
      <w:r w:rsidRPr="007D08EB">
        <w:rPr>
          <w:rFonts w:cs="Arial"/>
          <w:sz w:val="23"/>
          <w:szCs w:val="23"/>
          <w:lang w:val="sr-Latn-CS"/>
        </w:rPr>
        <w:t xml:space="preserve"> </w:t>
      </w:r>
      <w:r w:rsidR="007D08EB">
        <w:rPr>
          <w:rFonts w:cs="Arial"/>
          <w:sz w:val="23"/>
          <w:szCs w:val="23"/>
          <w:lang w:val="sr-Latn-CS"/>
        </w:rPr>
        <w:t>o</w:t>
      </w:r>
      <w:r w:rsidRPr="007D08EB">
        <w:rPr>
          <w:rFonts w:cs="Arial"/>
          <w:sz w:val="23"/>
          <w:szCs w:val="23"/>
          <w:lang w:val="sr-Latn-CS"/>
        </w:rPr>
        <w:t xml:space="preserve"> </w:t>
      </w:r>
      <w:r w:rsidR="007D08EB">
        <w:rPr>
          <w:rFonts w:cs="Arial"/>
          <w:sz w:val="23"/>
          <w:szCs w:val="23"/>
          <w:lang w:val="sr-Latn-CS"/>
        </w:rPr>
        <w:t>prihvatanju</w:t>
      </w:r>
      <w:r w:rsidRPr="007D08EB">
        <w:rPr>
          <w:rFonts w:cs="Arial"/>
          <w:sz w:val="23"/>
          <w:szCs w:val="23"/>
          <w:lang w:val="sr-Latn-CS"/>
        </w:rPr>
        <w:t xml:space="preserve"> </w:t>
      </w:r>
      <w:r w:rsidR="007D08EB">
        <w:rPr>
          <w:rFonts w:cs="Arial"/>
          <w:sz w:val="23"/>
          <w:szCs w:val="23"/>
          <w:lang w:val="sr-Latn-CS"/>
        </w:rPr>
        <w:t>isplate</w:t>
      </w:r>
      <w:r w:rsidRPr="007D08EB">
        <w:rPr>
          <w:rFonts w:cs="Arial"/>
          <w:sz w:val="23"/>
          <w:szCs w:val="23"/>
          <w:lang w:val="sr-Latn-CS"/>
        </w:rPr>
        <w:t xml:space="preserve"> </w:t>
      </w:r>
      <w:r w:rsidR="007D08EB">
        <w:rPr>
          <w:rFonts w:cs="Arial"/>
          <w:sz w:val="23"/>
          <w:szCs w:val="23"/>
          <w:lang w:val="sr-Latn-CS"/>
        </w:rPr>
        <w:t>sa</w:t>
      </w:r>
      <w:r w:rsidRPr="007D08EB">
        <w:rPr>
          <w:rFonts w:cs="Arial"/>
          <w:sz w:val="23"/>
          <w:szCs w:val="23"/>
          <w:lang w:val="sr-Latn-CS"/>
        </w:rPr>
        <w:t xml:space="preserve"> </w:t>
      </w:r>
      <w:r w:rsidR="007D08EB">
        <w:rPr>
          <w:rFonts w:cs="Arial"/>
          <w:sz w:val="23"/>
          <w:szCs w:val="23"/>
          <w:lang w:val="sr-Latn-CS"/>
        </w:rPr>
        <w:t>trenutnim</w:t>
      </w:r>
      <w:r w:rsidRPr="007D08EB">
        <w:rPr>
          <w:rFonts w:cs="Arial"/>
          <w:sz w:val="23"/>
          <w:szCs w:val="23"/>
          <w:lang w:val="sr-Latn-CS"/>
        </w:rPr>
        <w:t xml:space="preserve"> </w:t>
      </w:r>
      <w:r w:rsidR="007D08EB">
        <w:rPr>
          <w:rFonts w:cs="Arial"/>
          <w:sz w:val="23"/>
          <w:szCs w:val="23"/>
          <w:lang w:val="sr-Latn-CS"/>
        </w:rPr>
        <w:t>dejstvom</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slučaju</w:t>
      </w:r>
      <w:r w:rsidRPr="007D08EB">
        <w:rPr>
          <w:rFonts w:cs="Arial"/>
          <w:sz w:val="23"/>
          <w:szCs w:val="23"/>
          <w:lang w:val="sr-Latn-CS"/>
        </w:rPr>
        <w:t xml:space="preserve">  </w:t>
      </w:r>
      <w:r w:rsidR="007D08EB">
        <w:rPr>
          <w:rFonts w:cs="Arial"/>
          <w:sz w:val="23"/>
          <w:szCs w:val="23"/>
          <w:lang w:val="sr-Latn-CS"/>
        </w:rPr>
        <w:t>nastupanja</w:t>
      </w:r>
      <w:r w:rsidRPr="007D08EB">
        <w:rPr>
          <w:rFonts w:cs="Arial"/>
          <w:sz w:val="23"/>
          <w:szCs w:val="23"/>
          <w:lang w:val="sr-Latn-CS"/>
        </w:rPr>
        <w:t xml:space="preserve"> </w:t>
      </w:r>
      <w:r w:rsidR="007D08EB">
        <w:rPr>
          <w:rFonts w:cs="Arial"/>
          <w:sz w:val="23"/>
          <w:szCs w:val="23"/>
          <w:lang w:val="sr-Latn-CS"/>
        </w:rPr>
        <w:t>poremećaja</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tržištu</w:t>
      </w:r>
      <w:r w:rsidRPr="007D08EB">
        <w:rPr>
          <w:rFonts w:cs="Arial"/>
          <w:sz w:val="23"/>
          <w:szCs w:val="23"/>
          <w:lang w:val="sr-Latn-CS"/>
        </w:rPr>
        <w:t>.</w:t>
      </w:r>
    </w:p>
    <w:p w:rsidR="007F3EC7" w:rsidRPr="007D08EB" w:rsidRDefault="007F3EC7" w:rsidP="007F3EC7">
      <w:pPr>
        <w:pStyle w:val="bcpara"/>
        <w:ind w:left="1260" w:hanging="396"/>
        <w:rPr>
          <w:rFonts w:cs="Arial"/>
          <w:sz w:val="23"/>
          <w:szCs w:val="23"/>
          <w:lang w:val="sr-Latn-CS"/>
        </w:rPr>
      </w:pPr>
      <w:r w:rsidRPr="007D08EB">
        <w:rPr>
          <w:rFonts w:cs="Arial"/>
          <w:sz w:val="23"/>
          <w:szCs w:val="23"/>
          <w:lang w:val="sr-Latn-CS"/>
        </w:rPr>
        <w:t>(</w:t>
      </w:r>
      <w:r w:rsidR="007D08EB">
        <w:rPr>
          <w:rFonts w:cs="Arial"/>
          <w:sz w:val="23"/>
          <w:szCs w:val="23"/>
          <w:lang w:val="sr-Latn-CS"/>
        </w:rPr>
        <w:t>v</w:t>
      </w:r>
      <w:r w:rsidRPr="007D08EB">
        <w:rPr>
          <w:rFonts w:cs="Arial"/>
          <w:sz w:val="23"/>
          <w:szCs w:val="23"/>
          <w:lang w:val="sr-Latn-CS"/>
        </w:rPr>
        <w:t xml:space="preserve">) </w:t>
      </w:r>
      <w:r w:rsidR="007D08EB">
        <w:rPr>
          <w:rFonts w:cs="Arial"/>
          <w:sz w:val="23"/>
          <w:szCs w:val="23"/>
          <w:lang w:val="sr-Latn-CS"/>
        </w:rPr>
        <w:t>Bilo</w:t>
      </w:r>
      <w:r w:rsidRPr="007D08EB">
        <w:rPr>
          <w:rFonts w:cs="Arial"/>
          <w:sz w:val="23"/>
          <w:szCs w:val="23"/>
          <w:lang w:val="sr-Latn-CS"/>
        </w:rPr>
        <w:t xml:space="preserve"> </w:t>
      </w:r>
      <w:r w:rsidR="007D08EB">
        <w:rPr>
          <w:rFonts w:cs="Arial"/>
          <w:sz w:val="23"/>
          <w:szCs w:val="23"/>
          <w:lang w:val="sr-Latn-CS"/>
        </w:rPr>
        <w:t>koja</w:t>
      </w:r>
      <w:r w:rsidRPr="007D08EB">
        <w:rPr>
          <w:rFonts w:cs="Arial"/>
          <w:sz w:val="23"/>
          <w:szCs w:val="23"/>
          <w:lang w:val="sr-Latn-CS"/>
        </w:rPr>
        <w:t xml:space="preserve"> </w:t>
      </w:r>
      <w:r w:rsidR="007D08EB">
        <w:rPr>
          <w:rFonts w:cs="Arial"/>
          <w:sz w:val="23"/>
          <w:szCs w:val="23"/>
          <w:lang w:val="sr-Latn-CS"/>
        </w:rPr>
        <w:t>obustava</w:t>
      </w:r>
      <w:r w:rsidRPr="007D08EB">
        <w:rPr>
          <w:rFonts w:cs="Arial"/>
          <w:sz w:val="23"/>
          <w:szCs w:val="23"/>
          <w:lang w:val="sr-Latn-CS"/>
        </w:rPr>
        <w:t xml:space="preserve"> </w:t>
      </w:r>
      <w:r w:rsidR="007D08EB">
        <w:rPr>
          <w:rFonts w:cs="Arial"/>
          <w:sz w:val="23"/>
          <w:szCs w:val="23"/>
          <w:lang w:val="sr-Latn-CS"/>
        </w:rPr>
        <w:t>se</w:t>
      </w:r>
      <w:r w:rsidRPr="007D08EB">
        <w:rPr>
          <w:rFonts w:cs="Arial"/>
          <w:sz w:val="23"/>
          <w:szCs w:val="23"/>
          <w:lang w:val="sr-Latn-CS"/>
        </w:rPr>
        <w:t xml:space="preserve"> </w:t>
      </w:r>
      <w:r w:rsidR="007D08EB">
        <w:rPr>
          <w:rFonts w:cs="Arial"/>
          <w:sz w:val="23"/>
          <w:szCs w:val="23"/>
          <w:lang w:val="sr-Latn-CS"/>
        </w:rPr>
        <w:t>nastavlja</w:t>
      </w:r>
      <w:r w:rsidRPr="007D08EB">
        <w:rPr>
          <w:rFonts w:cs="Arial"/>
          <w:sz w:val="23"/>
          <w:szCs w:val="23"/>
          <w:lang w:val="sr-Latn-CS"/>
        </w:rPr>
        <w:t xml:space="preserve"> </w:t>
      </w:r>
      <w:r w:rsidR="007D08EB">
        <w:rPr>
          <w:rFonts w:cs="Arial"/>
          <w:sz w:val="23"/>
          <w:szCs w:val="23"/>
          <w:lang w:val="sr-Latn-CS"/>
        </w:rPr>
        <w:t>dok</w:t>
      </w:r>
      <w:r w:rsidRPr="007D08EB">
        <w:rPr>
          <w:rFonts w:cs="Arial"/>
          <w:sz w:val="23"/>
          <w:szCs w:val="23"/>
          <w:lang w:val="sr-Latn-CS"/>
        </w:rPr>
        <w:t xml:space="preserve"> </w:t>
      </w:r>
      <w:r w:rsidR="007D08EB">
        <w:rPr>
          <w:rFonts w:cs="Arial"/>
          <w:sz w:val="23"/>
          <w:szCs w:val="23"/>
          <w:lang w:val="sr-Latn-CS"/>
        </w:rPr>
        <w:t>Banka</w:t>
      </w:r>
      <w:r w:rsidRPr="007D08EB">
        <w:rPr>
          <w:rFonts w:cs="Arial"/>
          <w:sz w:val="23"/>
          <w:szCs w:val="23"/>
          <w:lang w:val="sr-Latn-CS"/>
        </w:rPr>
        <w:t xml:space="preserve"> </w:t>
      </w:r>
      <w:r w:rsidR="007D08EB">
        <w:rPr>
          <w:rFonts w:cs="Arial"/>
          <w:sz w:val="23"/>
          <w:szCs w:val="23"/>
          <w:lang w:val="sr-Latn-CS"/>
        </w:rPr>
        <w:t>ne</w:t>
      </w:r>
      <w:r w:rsidRPr="007D08EB">
        <w:rPr>
          <w:rFonts w:cs="Arial"/>
          <w:sz w:val="23"/>
          <w:szCs w:val="23"/>
          <w:lang w:val="sr-Latn-CS"/>
        </w:rPr>
        <w:t xml:space="preserve"> </w:t>
      </w:r>
      <w:r w:rsidR="007D08EB">
        <w:rPr>
          <w:rFonts w:cs="Arial"/>
          <w:sz w:val="23"/>
          <w:szCs w:val="23"/>
          <w:lang w:val="sr-Latn-CS"/>
        </w:rPr>
        <w:t>završi</w:t>
      </w:r>
      <w:r w:rsidRPr="007D08EB">
        <w:rPr>
          <w:rFonts w:cs="Arial"/>
          <w:sz w:val="23"/>
          <w:szCs w:val="23"/>
          <w:lang w:val="sr-Latn-CS"/>
        </w:rPr>
        <w:t xml:space="preserve"> </w:t>
      </w:r>
      <w:r w:rsidR="007D08EB">
        <w:rPr>
          <w:rFonts w:cs="Arial"/>
          <w:sz w:val="23"/>
          <w:szCs w:val="23"/>
          <w:lang w:val="sr-Latn-CS"/>
        </w:rPr>
        <w:t>obustavu</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otkazivanje</w:t>
      </w:r>
      <w:r w:rsidRPr="007D08EB">
        <w:rPr>
          <w:rFonts w:cs="Arial"/>
          <w:sz w:val="23"/>
          <w:szCs w:val="23"/>
          <w:lang w:val="sr-Latn-CS"/>
        </w:rPr>
        <w:t xml:space="preserve"> </w:t>
      </w:r>
      <w:r w:rsidR="007D08EB">
        <w:rPr>
          <w:rFonts w:cs="Arial"/>
          <w:sz w:val="23"/>
          <w:szCs w:val="23"/>
          <w:lang w:val="sr-Latn-CS"/>
        </w:rPr>
        <w:t>obustavljenog</w:t>
      </w:r>
      <w:r w:rsidRPr="007D08EB">
        <w:rPr>
          <w:rFonts w:cs="Arial"/>
          <w:sz w:val="23"/>
          <w:szCs w:val="23"/>
          <w:lang w:val="sr-Latn-CS"/>
        </w:rPr>
        <w:t xml:space="preserve"> </w:t>
      </w:r>
      <w:r w:rsidR="007D08EB">
        <w:rPr>
          <w:rFonts w:cs="Arial"/>
          <w:sz w:val="23"/>
          <w:szCs w:val="23"/>
          <w:lang w:val="sr-Latn-CS"/>
        </w:rPr>
        <w:t>iznosa</w:t>
      </w:r>
      <w:r w:rsidRPr="007D08EB">
        <w:rPr>
          <w:rFonts w:cs="Arial"/>
          <w:sz w:val="23"/>
          <w:szCs w:val="23"/>
          <w:lang w:val="sr-Latn-CS"/>
        </w:rPr>
        <w:t>.</w:t>
      </w:r>
    </w:p>
    <w:p w:rsidR="007F3EC7" w:rsidRPr="007D08EB" w:rsidRDefault="007F3EC7" w:rsidP="007F3EC7">
      <w:pPr>
        <w:pStyle w:val="bcpara"/>
        <w:ind w:left="0"/>
        <w:rPr>
          <w:rFonts w:cs="Arial"/>
          <w:b/>
          <w:sz w:val="23"/>
          <w:szCs w:val="23"/>
          <w:lang w:val="sr-Latn-CS"/>
        </w:rPr>
      </w:pPr>
      <w:r w:rsidRPr="007D08EB">
        <w:rPr>
          <w:rFonts w:cs="Arial"/>
          <w:b/>
          <w:sz w:val="23"/>
          <w:szCs w:val="23"/>
          <w:lang w:val="sr-Latn-CS"/>
        </w:rPr>
        <w:t>1.6.</w:t>
      </w:r>
      <w:r w:rsidR="007D08EB">
        <w:rPr>
          <w:rFonts w:cs="Arial"/>
          <w:b/>
          <w:sz w:val="23"/>
          <w:szCs w:val="23"/>
          <w:lang w:val="sr-Latn-CS"/>
        </w:rPr>
        <w:t>V</w:t>
      </w:r>
      <w:r w:rsidRPr="007D08EB">
        <w:rPr>
          <w:rFonts w:cs="Arial"/>
          <w:b/>
          <w:sz w:val="23"/>
          <w:szCs w:val="23"/>
          <w:lang w:val="sr-Latn-CS"/>
        </w:rPr>
        <w:t xml:space="preserve">     </w:t>
      </w:r>
      <w:r w:rsidR="007D08EB">
        <w:rPr>
          <w:rFonts w:cs="Arial"/>
          <w:b/>
          <w:sz w:val="23"/>
          <w:szCs w:val="23"/>
          <w:lang w:val="sr-Latn-CS"/>
        </w:rPr>
        <w:t>Obeštećenje</w:t>
      </w:r>
      <w:r w:rsidRPr="007D08EB">
        <w:rPr>
          <w:rFonts w:cs="Arial"/>
          <w:b/>
          <w:sz w:val="23"/>
          <w:szCs w:val="23"/>
          <w:lang w:val="sr-Latn-CS"/>
        </w:rPr>
        <w:t xml:space="preserve"> </w:t>
      </w:r>
      <w:r w:rsidR="007D08EB">
        <w:rPr>
          <w:rFonts w:cs="Arial"/>
          <w:b/>
          <w:sz w:val="23"/>
          <w:szCs w:val="23"/>
          <w:lang w:val="sr-Latn-CS"/>
        </w:rPr>
        <w:t>za</w:t>
      </w:r>
      <w:r w:rsidRPr="007D08EB">
        <w:rPr>
          <w:rFonts w:cs="Arial"/>
          <w:b/>
          <w:sz w:val="23"/>
          <w:szCs w:val="23"/>
          <w:lang w:val="sr-Latn-CS"/>
        </w:rPr>
        <w:t xml:space="preserve"> </w:t>
      </w:r>
      <w:r w:rsidR="007D08EB">
        <w:rPr>
          <w:rFonts w:cs="Arial"/>
          <w:b/>
          <w:sz w:val="23"/>
          <w:szCs w:val="23"/>
          <w:lang w:val="sr-Latn-CS"/>
        </w:rPr>
        <w:t>obustavu</w:t>
      </w:r>
      <w:r w:rsidRPr="007D08EB">
        <w:rPr>
          <w:rFonts w:cs="Arial"/>
          <w:b/>
          <w:sz w:val="23"/>
          <w:szCs w:val="23"/>
          <w:lang w:val="sr-Latn-CS"/>
        </w:rPr>
        <w:t xml:space="preserve"> </w:t>
      </w:r>
      <w:r w:rsidR="007D08EB">
        <w:rPr>
          <w:rFonts w:cs="Arial"/>
          <w:b/>
          <w:sz w:val="23"/>
          <w:szCs w:val="23"/>
          <w:lang w:val="sr-Latn-CS"/>
        </w:rPr>
        <w:t>i</w:t>
      </w:r>
      <w:r w:rsidRPr="007D08EB">
        <w:rPr>
          <w:rFonts w:cs="Arial"/>
          <w:b/>
          <w:sz w:val="23"/>
          <w:szCs w:val="23"/>
          <w:lang w:val="sr-Latn-CS"/>
        </w:rPr>
        <w:t xml:space="preserve"> </w:t>
      </w:r>
      <w:r w:rsidR="007D08EB">
        <w:rPr>
          <w:rFonts w:cs="Arial"/>
          <w:b/>
          <w:sz w:val="23"/>
          <w:szCs w:val="23"/>
          <w:lang w:val="sr-Latn-CS"/>
        </w:rPr>
        <w:t>otkazivanje</w:t>
      </w:r>
      <w:r w:rsidRPr="007D08EB">
        <w:rPr>
          <w:rFonts w:cs="Arial"/>
          <w:b/>
          <w:sz w:val="23"/>
          <w:szCs w:val="23"/>
          <w:lang w:val="sr-Latn-CS"/>
        </w:rPr>
        <w:t xml:space="preserve"> </w:t>
      </w:r>
      <w:r w:rsidR="007D08EB">
        <w:rPr>
          <w:rFonts w:cs="Arial"/>
          <w:b/>
          <w:sz w:val="23"/>
          <w:szCs w:val="23"/>
          <w:lang w:val="sr-Latn-CS"/>
        </w:rPr>
        <w:t>Tranše</w:t>
      </w:r>
    </w:p>
    <w:p w:rsidR="007F3EC7" w:rsidRPr="007D08EB" w:rsidRDefault="007F3EC7" w:rsidP="007F3EC7">
      <w:pPr>
        <w:pStyle w:val="bcpara"/>
        <w:ind w:left="0"/>
        <w:rPr>
          <w:rFonts w:cs="Arial"/>
          <w:sz w:val="23"/>
          <w:szCs w:val="23"/>
          <w:lang w:val="sr-Latn-CS"/>
        </w:rPr>
      </w:pPr>
      <w:r w:rsidRPr="007D08EB">
        <w:rPr>
          <w:rFonts w:cs="Arial"/>
          <w:sz w:val="23"/>
          <w:szCs w:val="23"/>
          <w:lang w:val="sr-Latn-CS"/>
        </w:rPr>
        <w:t>1.6.</w:t>
      </w:r>
      <w:r w:rsidR="007D08EB">
        <w:rPr>
          <w:rFonts w:cs="Arial"/>
          <w:sz w:val="23"/>
          <w:szCs w:val="23"/>
          <w:lang w:val="sr-Latn-CS"/>
        </w:rPr>
        <w:t>V</w:t>
      </w:r>
      <w:r w:rsidRPr="007D08EB">
        <w:rPr>
          <w:rFonts w:cs="Arial"/>
          <w:sz w:val="23"/>
          <w:szCs w:val="23"/>
          <w:lang w:val="sr-Latn-CS"/>
        </w:rPr>
        <w:t xml:space="preserve">(1) </w:t>
      </w:r>
      <w:r w:rsidR="007D08EB">
        <w:rPr>
          <w:rFonts w:cs="Arial"/>
          <w:sz w:val="23"/>
          <w:szCs w:val="23"/>
          <w:lang w:val="sr-Latn-CS"/>
        </w:rPr>
        <w:t>OBUSTAVA</w:t>
      </w:r>
    </w:p>
    <w:p w:rsidR="007F3EC7" w:rsidRPr="007D08EB" w:rsidRDefault="007F3EC7" w:rsidP="007F3EC7">
      <w:pPr>
        <w:pStyle w:val="bcpara"/>
        <w:ind w:left="900" w:hanging="36"/>
        <w:rPr>
          <w:rFonts w:cs="Arial"/>
          <w:sz w:val="23"/>
          <w:szCs w:val="23"/>
          <w:lang w:val="sr-Latn-CS"/>
        </w:rPr>
      </w:pPr>
      <w:r w:rsidRPr="007D08EB">
        <w:rPr>
          <w:rFonts w:cs="Arial"/>
          <w:sz w:val="23"/>
          <w:szCs w:val="23"/>
          <w:lang w:val="sr-Latn-CS"/>
        </w:rPr>
        <w:t xml:space="preserve"> </w:t>
      </w:r>
      <w:r w:rsidR="007D08EB">
        <w:rPr>
          <w:rFonts w:cs="Arial"/>
          <w:sz w:val="23"/>
          <w:szCs w:val="23"/>
          <w:lang w:val="sr-Latn-CS"/>
        </w:rPr>
        <w:t>Ako</w:t>
      </w:r>
      <w:r w:rsidRPr="007D08EB">
        <w:rPr>
          <w:rFonts w:cs="Arial"/>
          <w:sz w:val="23"/>
          <w:szCs w:val="23"/>
          <w:lang w:val="sr-Latn-CS"/>
        </w:rPr>
        <w:t xml:space="preserve"> </w:t>
      </w:r>
      <w:r w:rsidR="007D08EB">
        <w:rPr>
          <w:rFonts w:cs="Arial"/>
          <w:sz w:val="23"/>
          <w:szCs w:val="23"/>
          <w:lang w:val="sr-Latn-CS"/>
        </w:rPr>
        <w:t>Banka</w:t>
      </w:r>
      <w:r w:rsidRPr="007D08EB">
        <w:rPr>
          <w:rFonts w:cs="Arial"/>
          <w:sz w:val="23"/>
          <w:szCs w:val="23"/>
          <w:lang w:val="sr-Latn-CS"/>
        </w:rPr>
        <w:t xml:space="preserve"> </w:t>
      </w:r>
      <w:r w:rsidR="007D08EB">
        <w:rPr>
          <w:rFonts w:cs="Arial"/>
          <w:sz w:val="23"/>
          <w:szCs w:val="23"/>
          <w:lang w:val="sr-Latn-CS"/>
        </w:rPr>
        <w:t>obustavi</w:t>
      </w:r>
      <w:r w:rsidRPr="007D08EB">
        <w:rPr>
          <w:rFonts w:cs="Arial"/>
          <w:sz w:val="23"/>
          <w:szCs w:val="23"/>
          <w:lang w:val="sr-Latn-CS"/>
        </w:rPr>
        <w:t xml:space="preserve"> </w:t>
      </w:r>
      <w:r w:rsidR="007D08EB">
        <w:rPr>
          <w:rFonts w:cs="Arial"/>
          <w:sz w:val="23"/>
          <w:szCs w:val="23"/>
          <w:lang w:val="sr-Latn-CS"/>
        </w:rPr>
        <w:t>Prihvaćenu</w:t>
      </w:r>
      <w:r w:rsidRPr="007D08EB">
        <w:rPr>
          <w:rFonts w:cs="Arial"/>
          <w:sz w:val="23"/>
          <w:szCs w:val="23"/>
          <w:lang w:val="sr-Latn-CS"/>
        </w:rPr>
        <w:t xml:space="preserve"> </w:t>
      </w:r>
      <w:r w:rsidR="007D08EB">
        <w:rPr>
          <w:rFonts w:cs="Arial"/>
          <w:sz w:val="23"/>
          <w:szCs w:val="23"/>
          <w:lang w:val="sr-Latn-CS"/>
        </w:rPr>
        <w:t>tranšu</w:t>
      </w:r>
      <w:r w:rsidRPr="007D08EB">
        <w:rPr>
          <w:rFonts w:cs="Arial"/>
          <w:sz w:val="23"/>
          <w:szCs w:val="23"/>
          <w:lang w:val="sr-Latn-CS"/>
        </w:rPr>
        <w:t xml:space="preserve">, </w:t>
      </w:r>
      <w:r w:rsidR="007D08EB">
        <w:rPr>
          <w:rFonts w:cs="Arial"/>
          <w:sz w:val="23"/>
          <w:szCs w:val="23"/>
          <w:lang w:val="sr-Latn-CS"/>
        </w:rPr>
        <w:t>bilo</w:t>
      </w:r>
      <w:r w:rsidRPr="007D08EB">
        <w:rPr>
          <w:rFonts w:cs="Arial"/>
          <w:sz w:val="23"/>
          <w:szCs w:val="23"/>
          <w:lang w:val="sr-Latn-CS"/>
        </w:rPr>
        <w:t xml:space="preserve"> </w:t>
      </w:r>
      <w:r w:rsidR="007D08EB">
        <w:rPr>
          <w:rFonts w:cs="Arial"/>
          <w:sz w:val="23"/>
          <w:szCs w:val="23"/>
          <w:lang w:val="sr-Latn-CS"/>
        </w:rPr>
        <w:t>da</w:t>
      </w:r>
      <w:r w:rsidRPr="007D08EB">
        <w:rPr>
          <w:rFonts w:cs="Arial"/>
          <w:sz w:val="23"/>
          <w:szCs w:val="23"/>
          <w:lang w:val="sr-Latn-CS"/>
        </w:rPr>
        <w:t xml:space="preserve"> </w:t>
      </w:r>
      <w:r w:rsidR="007D08EB">
        <w:rPr>
          <w:rFonts w:cs="Arial"/>
          <w:sz w:val="23"/>
          <w:szCs w:val="23"/>
          <w:lang w:val="sr-Latn-CS"/>
        </w:rPr>
        <w:t>je</w:t>
      </w:r>
      <w:r w:rsidRPr="007D08EB">
        <w:rPr>
          <w:rFonts w:cs="Arial"/>
          <w:sz w:val="23"/>
          <w:szCs w:val="23"/>
          <w:lang w:val="sr-Latn-CS"/>
        </w:rPr>
        <w:t xml:space="preserve"> </w:t>
      </w:r>
      <w:r w:rsidR="007D08EB">
        <w:rPr>
          <w:rFonts w:cs="Arial"/>
          <w:sz w:val="23"/>
          <w:szCs w:val="23"/>
          <w:lang w:val="sr-Latn-CS"/>
        </w:rPr>
        <w:t>to</w:t>
      </w:r>
      <w:r w:rsidRPr="007D08EB">
        <w:rPr>
          <w:rFonts w:cs="Arial"/>
          <w:sz w:val="23"/>
          <w:szCs w:val="23"/>
          <w:lang w:val="sr-Latn-CS"/>
        </w:rPr>
        <w:t xml:space="preserve"> </w:t>
      </w:r>
      <w:r w:rsidR="007D08EB">
        <w:rPr>
          <w:rFonts w:cs="Arial"/>
          <w:sz w:val="23"/>
          <w:szCs w:val="23"/>
          <w:lang w:val="sr-Latn-CS"/>
        </w:rPr>
        <w:t>nakon</w:t>
      </w:r>
      <w:r w:rsidRPr="007D08EB">
        <w:rPr>
          <w:rFonts w:cs="Arial"/>
          <w:sz w:val="23"/>
          <w:szCs w:val="23"/>
          <w:lang w:val="sr-Latn-CS"/>
        </w:rPr>
        <w:t xml:space="preserve"> </w:t>
      </w:r>
      <w:r w:rsidR="007D08EB">
        <w:rPr>
          <w:rFonts w:cs="Arial"/>
          <w:sz w:val="23"/>
          <w:szCs w:val="23"/>
          <w:lang w:val="sr-Latn-CS"/>
        </w:rPr>
        <w:t>slučaja</w:t>
      </w:r>
      <w:r w:rsidRPr="007D08EB">
        <w:rPr>
          <w:rFonts w:cs="Arial"/>
          <w:sz w:val="23"/>
          <w:szCs w:val="23"/>
          <w:lang w:val="sr-Latn-CS"/>
        </w:rPr>
        <w:t xml:space="preserve"> </w:t>
      </w:r>
      <w:r w:rsidR="007D08EB">
        <w:rPr>
          <w:rFonts w:cs="Arial"/>
          <w:sz w:val="23"/>
          <w:szCs w:val="23"/>
          <w:lang w:val="sr-Latn-CS"/>
        </w:rPr>
        <w:t>prevremene</w:t>
      </w:r>
      <w:r w:rsidRPr="007D08EB">
        <w:rPr>
          <w:rFonts w:cs="Arial"/>
          <w:sz w:val="23"/>
          <w:szCs w:val="23"/>
          <w:lang w:val="sr-Latn-CS"/>
        </w:rPr>
        <w:t xml:space="preserve"> </w:t>
      </w:r>
      <w:r w:rsidR="007D08EB">
        <w:rPr>
          <w:rFonts w:cs="Arial"/>
          <w:sz w:val="23"/>
          <w:szCs w:val="23"/>
          <w:lang w:val="sr-Latn-CS"/>
        </w:rPr>
        <w:t>otplate</w:t>
      </w:r>
      <w:r w:rsidRPr="007D08EB">
        <w:rPr>
          <w:rFonts w:cs="Arial"/>
          <w:sz w:val="23"/>
          <w:szCs w:val="23"/>
          <w:lang w:val="sr-Latn-CS"/>
        </w:rPr>
        <w:t xml:space="preserve"> </w:t>
      </w:r>
      <w:r w:rsidR="007D08EB">
        <w:rPr>
          <w:rFonts w:cs="Arial"/>
          <w:sz w:val="23"/>
          <w:szCs w:val="23"/>
          <w:lang w:val="sr-Latn-CS"/>
        </w:rPr>
        <w:t>koji</w:t>
      </w:r>
      <w:r w:rsidRPr="007D08EB">
        <w:rPr>
          <w:rFonts w:cs="Arial"/>
          <w:sz w:val="23"/>
          <w:szCs w:val="23"/>
          <w:lang w:val="sr-Latn-CS"/>
        </w:rPr>
        <w:t xml:space="preserve"> </w:t>
      </w:r>
      <w:r w:rsidR="007D08EB">
        <w:rPr>
          <w:rFonts w:cs="Arial"/>
          <w:sz w:val="23"/>
          <w:szCs w:val="23"/>
          <w:lang w:val="sr-Latn-CS"/>
        </w:rPr>
        <w:t>se</w:t>
      </w:r>
      <w:r w:rsidRPr="007D08EB">
        <w:rPr>
          <w:rFonts w:cs="Arial"/>
          <w:sz w:val="23"/>
          <w:szCs w:val="23"/>
          <w:lang w:val="sr-Latn-CS"/>
        </w:rPr>
        <w:t xml:space="preserve"> </w:t>
      </w:r>
      <w:r w:rsidR="007D08EB">
        <w:rPr>
          <w:rFonts w:cs="Arial"/>
          <w:sz w:val="23"/>
          <w:szCs w:val="23"/>
          <w:lang w:val="sr-Latn-CS"/>
        </w:rPr>
        <w:t>može</w:t>
      </w:r>
      <w:r w:rsidRPr="007D08EB">
        <w:rPr>
          <w:rFonts w:cs="Arial"/>
          <w:sz w:val="23"/>
          <w:szCs w:val="23"/>
          <w:lang w:val="sr-Latn-CS"/>
        </w:rPr>
        <w:t xml:space="preserve"> </w:t>
      </w:r>
      <w:r w:rsidR="007D08EB">
        <w:rPr>
          <w:rFonts w:cs="Arial"/>
          <w:sz w:val="23"/>
          <w:szCs w:val="23"/>
          <w:lang w:val="sr-Latn-CS"/>
        </w:rPr>
        <w:t>obeštetiti</w:t>
      </w:r>
      <w:r w:rsidRPr="007D08EB">
        <w:rPr>
          <w:rFonts w:cs="Arial"/>
          <w:sz w:val="23"/>
          <w:szCs w:val="23"/>
          <w:lang w:val="sr-Latn-CS"/>
        </w:rPr>
        <w:t xml:space="preserve"> </w:t>
      </w:r>
      <w:r w:rsidR="007D08EB">
        <w:rPr>
          <w:rFonts w:cs="Arial"/>
          <w:sz w:val="23"/>
          <w:szCs w:val="23"/>
          <w:lang w:val="sr-Latn-CS"/>
        </w:rPr>
        <w:t>ili</w:t>
      </w:r>
      <w:r w:rsidRPr="007D08EB">
        <w:rPr>
          <w:rFonts w:cs="Arial"/>
          <w:sz w:val="23"/>
          <w:szCs w:val="23"/>
          <w:lang w:val="sr-Latn-CS"/>
        </w:rPr>
        <w:t xml:space="preserve"> </w:t>
      </w:r>
      <w:r w:rsidR="007D08EB">
        <w:rPr>
          <w:rFonts w:cs="Arial"/>
          <w:sz w:val="23"/>
          <w:szCs w:val="23"/>
          <w:lang w:val="sr-Latn-CS"/>
        </w:rPr>
        <w:t>u</w:t>
      </w:r>
      <w:r w:rsidRPr="007D08EB">
        <w:rPr>
          <w:rFonts w:cs="Arial"/>
          <w:sz w:val="23"/>
          <w:szCs w:val="23"/>
          <w:lang w:val="sr-Latn-CS"/>
        </w:rPr>
        <w:t xml:space="preserve"> </w:t>
      </w:r>
      <w:r w:rsidR="007D08EB">
        <w:rPr>
          <w:rFonts w:cs="Arial"/>
          <w:sz w:val="23"/>
          <w:szCs w:val="23"/>
          <w:lang w:val="sr-Latn-CS"/>
        </w:rPr>
        <w:t>Slučaju</w:t>
      </w:r>
      <w:r w:rsidRPr="007D08EB">
        <w:rPr>
          <w:rFonts w:cs="Arial"/>
          <w:sz w:val="23"/>
          <w:szCs w:val="23"/>
          <w:lang w:val="sr-Latn-CS"/>
        </w:rPr>
        <w:t xml:space="preserve"> </w:t>
      </w:r>
      <w:r w:rsidR="007D08EB">
        <w:rPr>
          <w:rFonts w:cs="Arial"/>
          <w:sz w:val="23"/>
          <w:szCs w:val="23"/>
          <w:lang w:val="sr-Latn-CS"/>
        </w:rPr>
        <w:t>neispunjenja</w:t>
      </w:r>
      <w:r w:rsidRPr="007D08EB">
        <w:rPr>
          <w:rFonts w:cs="Arial"/>
          <w:sz w:val="23"/>
          <w:szCs w:val="23"/>
          <w:lang w:val="sr-Latn-CS"/>
        </w:rPr>
        <w:t xml:space="preserve"> </w:t>
      </w:r>
      <w:r w:rsidR="007D08EB">
        <w:rPr>
          <w:rFonts w:cs="Arial"/>
          <w:sz w:val="23"/>
          <w:szCs w:val="23"/>
          <w:lang w:val="sr-Latn-CS"/>
        </w:rPr>
        <w:t>obaveze</w:t>
      </w:r>
      <w:r w:rsidRPr="007D08EB">
        <w:rPr>
          <w:rFonts w:cs="Arial"/>
          <w:sz w:val="23"/>
          <w:szCs w:val="23"/>
          <w:lang w:val="sr-Latn-CS"/>
        </w:rPr>
        <w:t xml:space="preserve">, </w:t>
      </w:r>
      <w:r w:rsidR="007D08EB">
        <w:rPr>
          <w:rFonts w:cs="Arial"/>
          <w:sz w:val="23"/>
          <w:szCs w:val="23"/>
          <w:lang w:val="sr-Latn-CS"/>
        </w:rPr>
        <w:t>Zajmoprimac</w:t>
      </w:r>
      <w:r w:rsidRPr="007D08EB">
        <w:rPr>
          <w:rFonts w:cs="Arial"/>
          <w:sz w:val="23"/>
          <w:szCs w:val="23"/>
          <w:lang w:val="sr-Latn-CS"/>
        </w:rPr>
        <w:t xml:space="preserve"> </w:t>
      </w:r>
      <w:r w:rsidR="007D08EB">
        <w:rPr>
          <w:rFonts w:cs="Arial"/>
          <w:sz w:val="23"/>
          <w:szCs w:val="23"/>
          <w:lang w:val="sr-Latn-CS"/>
        </w:rPr>
        <w:t>plaća</w:t>
      </w:r>
      <w:r w:rsidRPr="007D08EB">
        <w:rPr>
          <w:rFonts w:cs="Arial"/>
          <w:sz w:val="23"/>
          <w:szCs w:val="23"/>
          <w:lang w:val="sr-Latn-CS"/>
        </w:rPr>
        <w:t xml:space="preserve"> </w:t>
      </w:r>
      <w:r w:rsidR="007D08EB">
        <w:rPr>
          <w:rFonts w:cs="Arial"/>
          <w:sz w:val="23"/>
          <w:szCs w:val="23"/>
          <w:lang w:val="sr-Latn-CS"/>
        </w:rPr>
        <w:t>Banci</w:t>
      </w:r>
      <w:r w:rsidRPr="007D08EB">
        <w:rPr>
          <w:rFonts w:cs="Arial"/>
          <w:sz w:val="23"/>
          <w:szCs w:val="23"/>
          <w:lang w:val="sr-Latn-CS"/>
        </w:rPr>
        <w:t xml:space="preserve"> </w:t>
      </w:r>
      <w:r w:rsidR="007D08EB">
        <w:rPr>
          <w:rFonts w:cs="Arial"/>
          <w:sz w:val="23"/>
          <w:szCs w:val="23"/>
          <w:lang w:val="sr-Latn-CS"/>
        </w:rPr>
        <w:t>Obeštećenje</w:t>
      </w:r>
      <w:r w:rsidRPr="007D08EB">
        <w:rPr>
          <w:rFonts w:cs="Arial"/>
          <w:sz w:val="23"/>
          <w:szCs w:val="23"/>
          <w:lang w:val="sr-Latn-CS"/>
        </w:rPr>
        <w:t xml:space="preserve"> </w:t>
      </w:r>
      <w:r w:rsidR="007D08EB">
        <w:rPr>
          <w:rFonts w:cs="Arial"/>
          <w:sz w:val="23"/>
          <w:szCs w:val="23"/>
          <w:lang w:val="sr-Latn-CS"/>
        </w:rPr>
        <w:t>za</w:t>
      </w:r>
      <w:r w:rsidRPr="007D08EB">
        <w:rPr>
          <w:rFonts w:cs="Arial"/>
          <w:sz w:val="23"/>
          <w:szCs w:val="23"/>
          <w:lang w:val="sr-Latn-CS"/>
        </w:rPr>
        <w:t xml:space="preserve"> </w:t>
      </w:r>
      <w:r w:rsidR="007D08EB">
        <w:rPr>
          <w:rFonts w:cs="Arial"/>
          <w:sz w:val="23"/>
          <w:szCs w:val="23"/>
          <w:lang w:val="sr-Latn-CS"/>
        </w:rPr>
        <w:t>odlaganje</w:t>
      </w:r>
      <w:r w:rsidRPr="007D08EB">
        <w:rPr>
          <w:rFonts w:cs="Arial"/>
          <w:sz w:val="23"/>
          <w:szCs w:val="23"/>
          <w:lang w:val="sr-Latn-CS"/>
        </w:rPr>
        <w:t xml:space="preserve">, </w:t>
      </w:r>
      <w:r w:rsidR="007D08EB">
        <w:rPr>
          <w:rFonts w:cs="Arial"/>
          <w:sz w:val="23"/>
          <w:szCs w:val="23"/>
          <w:lang w:val="sr-Latn-CS"/>
        </w:rPr>
        <w:t>obračunato</w:t>
      </w:r>
      <w:r w:rsidRPr="007D08EB">
        <w:rPr>
          <w:rFonts w:cs="Arial"/>
          <w:sz w:val="23"/>
          <w:szCs w:val="23"/>
          <w:lang w:val="sr-Latn-CS"/>
        </w:rPr>
        <w:t xml:space="preserve"> </w:t>
      </w:r>
      <w:r w:rsidR="007D08EB">
        <w:rPr>
          <w:rFonts w:cs="Arial"/>
          <w:sz w:val="23"/>
          <w:szCs w:val="23"/>
          <w:lang w:val="sr-Latn-CS"/>
        </w:rPr>
        <w:t>na</w:t>
      </w:r>
      <w:r w:rsidRPr="007D08EB">
        <w:rPr>
          <w:rFonts w:cs="Arial"/>
          <w:sz w:val="23"/>
          <w:szCs w:val="23"/>
          <w:lang w:val="sr-Latn-CS"/>
        </w:rPr>
        <w:t xml:space="preserve"> </w:t>
      </w:r>
      <w:r w:rsidR="007D08EB">
        <w:rPr>
          <w:rFonts w:cs="Arial"/>
          <w:sz w:val="23"/>
          <w:szCs w:val="23"/>
          <w:lang w:val="sr-Latn-CS"/>
        </w:rPr>
        <w:t>iznos</w:t>
      </w:r>
      <w:r w:rsidRPr="007D08EB">
        <w:rPr>
          <w:rFonts w:cs="Arial"/>
          <w:sz w:val="23"/>
          <w:szCs w:val="23"/>
          <w:lang w:val="sr-Latn-CS"/>
        </w:rPr>
        <w:t xml:space="preserve"> </w:t>
      </w:r>
      <w:r w:rsidR="007D08EB">
        <w:rPr>
          <w:rFonts w:cs="Arial"/>
          <w:sz w:val="23"/>
          <w:szCs w:val="23"/>
          <w:lang w:val="sr-Latn-CS"/>
        </w:rPr>
        <w:t>isplate</w:t>
      </w:r>
      <w:r w:rsidRPr="007D08EB">
        <w:rPr>
          <w:rFonts w:cs="Arial"/>
          <w:sz w:val="23"/>
          <w:szCs w:val="23"/>
          <w:lang w:val="sr-Latn-CS"/>
        </w:rPr>
        <w:t xml:space="preserve"> </w:t>
      </w:r>
      <w:r w:rsidR="007D08EB">
        <w:rPr>
          <w:rFonts w:cs="Arial"/>
          <w:sz w:val="23"/>
          <w:szCs w:val="23"/>
          <w:lang w:val="sr-Latn-CS"/>
        </w:rPr>
        <w:t>koja</w:t>
      </w:r>
      <w:r w:rsidRPr="007D08EB">
        <w:rPr>
          <w:rFonts w:cs="Arial"/>
          <w:sz w:val="23"/>
          <w:szCs w:val="23"/>
          <w:lang w:val="sr-Latn-CS"/>
        </w:rPr>
        <w:t xml:space="preserve"> </w:t>
      </w:r>
      <w:r w:rsidR="007D08EB">
        <w:rPr>
          <w:rFonts w:cs="Arial"/>
          <w:sz w:val="23"/>
          <w:szCs w:val="23"/>
          <w:lang w:val="sr-Latn-CS"/>
        </w:rPr>
        <w:t>je</w:t>
      </w:r>
      <w:r w:rsidRPr="007D08EB">
        <w:rPr>
          <w:rFonts w:cs="Arial"/>
          <w:sz w:val="23"/>
          <w:szCs w:val="23"/>
          <w:lang w:val="sr-Latn-CS"/>
        </w:rPr>
        <w:t xml:space="preserve"> </w:t>
      </w:r>
      <w:r w:rsidR="007D08EB">
        <w:rPr>
          <w:rFonts w:cs="Arial"/>
          <w:sz w:val="23"/>
          <w:szCs w:val="23"/>
          <w:lang w:val="sr-Latn-CS"/>
        </w:rPr>
        <w:t>prevremeno</w:t>
      </w:r>
      <w:r w:rsidRPr="007D08EB">
        <w:rPr>
          <w:rFonts w:cs="Arial"/>
          <w:sz w:val="23"/>
          <w:szCs w:val="23"/>
          <w:lang w:val="sr-Latn-CS"/>
        </w:rPr>
        <w:t xml:space="preserve"> </w:t>
      </w:r>
      <w:r w:rsidR="007D08EB">
        <w:rPr>
          <w:rFonts w:cs="Arial"/>
          <w:sz w:val="23"/>
          <w:szCs w:val="23"/>
          <w:lang w:val="sr-Latn-CS"/>
        </w:rPr>
        <w:t>obustavljena</w:t>
      </w:r>
      <w:r w:rsidRPr="007D08EB">
        <w:rPr>
          <w:rFonts w:cs="Arial"/>
          <w:sz w:val="23"/>
          <w:szCs w:val="23"/>
          <w:lang w:val="sr-Latn-CS"/>
        </w:rPr>
        <w:t>.</w:t>
      </w:r>
    </w:p>
    <w:p w:rsidR="007F3EC7" w:rsidRPr="007D08EB" w:rsidRDefault="007F3EC7" w:rsidP="007F3EC7">
      <w:pPr>
        <w:pStyle w:val="BodyText"/>
        <w:widowControl w:val="0"/>
        <w:tabs>
          <w:tab w:val="left" w:pos="559"/>
          <w:tab w:val="left" w:pos="810"/>
          <w:tab w:val="left" w:pos="900"/>
          <w:tab w:val="left" w:pos="1481"/>
        </w:tabs>
        <w:spacing w:after="0"/>
        <w:rPr>
          <w:rFonts w:ascii="Arial" w:hAnsi="Arial" w:cs="Arial"/>
          <w:noProof/>
          <w:sz w:val="23"/>
          <w:szCs w:val="23"/>
          <w:lang w:val="sr-Latn-CS"/>
        </w:rPr>
      </w:pPr>
      <w:r w:rsidRPr="007D08EB">
        <w:rPr>
          <w:rFonts w:ascii="Arial" w:hAnsi="Arial" w:cs="Arial"/>
          <w:noProof/>
          <w:sz w:val="23"/>
          <w:szCs w:val="23"/>
          <w:lang w:val="sr-Latn-CS"/>
        </w:rPr>
        <w:t>1.6.</w:t>
      </w:r>
      <w:r w:rsidR="007D08EB">
        <w:rPr>
          <w:rFonts w:ascii="Arial" w:hAnsi="Arial" w:cs="Arial"/>
          <w:noProof/>
          <w:sz w:val="23"/>
          <w:szCs w:val="23"/>
          <w:lang w:val="sr-Latn-CS"/>
        </w:rPr>
        <w:t>V</w:t>
      </w:r>
      <w:r w:rsidRPr="007D08EB">
        <w:rPr>
          <w:rFonts w:ascii="Arial" w:hAnsi="Arial" w:cs="Arial"/>
          <w:noProof/>
          <w:sz w:val="23"/>
          <w:szCs w:val="23"/>
          <w:lang w:val="sr-Latn-CS"/>
        </w:rPr>
        <w:t xml:space="preserve">(2) </w:t>
      </w:r>
      <w:r w:rsidR="007D08EB">
        <w:rPr>
          <w:rFonts w:ascii="Arial" w:hAnsi="Arial" w:cs="Arial"/>
          <w:noProof/>
          <w:sz w:val="23"/>
          <w:szCs w:val="23"/>
          <w:lang w:val="sr-Latn-CS"/>
        </w:rPr>
        <w:t>OTKAZIVANJE</w:t>
      </w:r>
    </w:p>
    <w:p w:rsidR="007F3EC7" w:rsidRPr="007D08EB" w:rsidRDefault="007F3EC7" w:rsidP="007F3EC7">
      <w:pPr>
        <w:pStyle w:val="BodyText"/>
        <w:widowControl w:val="0"/>
        <w:tabs>
          <w:tab w:val="left" w:pos="559"/>
          <w:tab w:val="left" w:pos="810"/>
          <w:tab w:val="left" w:pos="900"/>
          <w:tab w:val="left" w:pos="1481"/>
        </w:tabs>
        <w:spacing w:after="0"/>
        <w:rPr>
          <w:rFonts w:ascii="Arial" w:hAnsi="Arial" w:cs="Arial"/>
          <w:noProof/>
          <w:sz w:val="23"/>
          <w:szCs w:val="23"/>
          <w:lang w:val="sr-Latn-CS"/>
        </w:rPr>
      </w:pPr>
    </w:p>
    <w:p w:rsidR="007F3EC7" w:rsidRPr="007D08EB" w:rsidRDefault="007F3EC7" w:rsidP="007F3EC7">
      <w:pPr>
        <w:spacing w:before="5" w:line="120" w:lineRule="exact"/>
        <w:rPr>
          <w:noProof/>
          <w:sz w:val="23"/>
          <w:szCs w:val="23"/>
          <w:lang w:val="sr-Latn-CS"/>
        </w:rPr>
      </w:pPr>
    </w:p>
    <w:p w:rsidR="007F3EC7" w:rsidRPr="007D08EB" w:rsidRDefault="007F3EC7" w:rsidP="007F3EC7">
      <w:pPr>
        <w:pStyle w:val="BodyText"/>
        <w:tabs>
          <w:tab w:val="left" w:pos="900"/>
        </w:tabs>
        <w:ind w:right="70" w:firstLine="360"/>
        <w:jc w:val="both"/>
        <w:rPr>
          <w:rFonts w:ascii="Arial" w:hAnsi="Arial" w:cs="Arial"/>
          <w:noProof/>
          <w:sz w:val="23"/>
          <w:szCs w:val="23"/>
          <w:lang w:val="sr-Latn-CS"/>
        </w:rPr>
      </w:pPr>
      <w:r w:rsidRPr="007D08EB">
        <w:rPr>
          <w:rFonts w:ascii="Arial" w:hAnsi="Arial" w:cs="Arial"/>
          <w:noProof/>
          <w:sz w:val="23"/>
          <w:szCs w:val="23"/>
          <w:lang w:val="sr-Latn-CS"/>
        </w:rPr>
        <w:t xml:space="preserve">        (</w:t>
      </w:r>
      <w:r w:rsidR="007D08EB">
        <w:rPr>
          <w:rFonts w:ascii="Arial" w:hAnsi="Arial" w:cs="Arial"/>
          <w:noProof/>
          <w:sz w:val="23"/>
          <w:szCs w:val="23"/>
          <w:lang w:val="sr-Latn-CS"/>
        </w:rPr>
        <w:t>a</w:t>
      </w:r>
      <w:r w:rsidRPr="007D08EB">
        <w:rPr>
          <w:rFonts w:ascii="Arial" w:hAnsi="Arial" w:cs="Arial"/>
          <w:noProof/>
          <w:sz w:val="23"/>
          <w:szCs w:val="23"/>
          <w:lang w:val="sr-Latn-CS"/>
        </w:rPr>
        <w:t>) A</w:t>
      </w:r>
      <w:r w:rsidR="007D08EB">
        <w:rPr>
          <w:rFonts w:ascii="Arial" w:hAnsi="Arial" w:cs="Arial"/>
          <w:noProof/>
          <w:sz w:val="23"/>
          <w:szCs w:val="23"/>
          <w:lang w:val="sr-Latn-CS"/>
        </w:rPr>
        <w:t>k</w:t>
      </w:r>
      <w:r w:rsidRPr="007D08EB">
        <w:rPr>
          <w:rFonts w:ascii="Arial" w:hAnsi="Arial" w:cs="Arial"/>
          <w:noProof/>
          <w:sz w:val="23"/>
          <w:szCs w:val="23"/>
          <w:lang w:val="sr-Latn-CS"/>
        </w:rPr>
        <w:t xml:space="preserve">o </w:t>
      </w:r>
      <w:r w:rsidR="007D08EB">
        <w:rPr>
          <w:rFonts w:ascii="Arial" w:hAnsi="Arial" w:cs="Arial"/>
          <w:noProof/>
          <w:sz w:val="23"/>
          <w:szCs w:val="23"/>
          <w:lang w:val="sr-Latn-CS"/>
        </w:rPr>
        <w:t>s</w:t>
      </w:r>
      <w:r w:rsidRPr="007D08EB">
        <w:rPr>
          <w:rFonts w:ascii="Arial" w:hAnsi="Arial" w:cs="Arial"/>
          <w:noProof/>
          <w:sz w:val="23"/>
          <w:szCs w:val="23"/>
          <w:lang w:val="sr-Latn-CS"/>
        </w:rPr>
        <w:t>a</w:t>
      </w:r>
      <w:r w:rsidR="007D08EB">
        <w:rPr>
          <w:rFonts w:ascii="Arial" w:hAnsi="Arial" w:cs="Arial"/>
          <w:noProof/>
          <w:sz w:val="23"/>
          <w:szCs w:val="23"/>
          <w:lang w:val="sr-Latn-CS"/>
        </w:rPr>
        <w:t>gl</w:t>
      </w:r>
      <w:r w:rsidRPr="007D08EB">
        <w:rPr>
          <w:rFonts w:ascii="Arial" w:hAnsi="Arial" w:cs="Arial"/>
          <w:noProof/>
          <w:sz w:val="23"/>
          <w:szCs w:val="23"/>
          <w:lang w:val="sr-Latn-CS"/>
        </w:rPr>
        <w:t>a</w:t>
      </w:r>
      <w:r w:rsidR="007D08EB">
        <w:rPr>
          <w:rFonts w:ascii="Arial" w:hAnsi="Arial" w:cs="Arial"/>
          <w:noProof/>
          <w:sz w:val="23"/>
          <w:szCs w:val="23"/>
          <w:lang w:val="sr-Latn-CS"/>
        </w:rPr>
        <w:t>sn</w:t>
      </w:r>
      <w:r w:rsidRPr="007D08EB">
        <w:rPr>
          <w:rFonts w:ascii="Arial" w:hAnsi="Arial" w:cs="Arial"/>
          <w:noProof/>
          <w:sz w:val="23"/>
          <w:szCs w:val="23"/>
          <w:lang w:val="sr-Latn-CS"/>
        </w:rPr>
        <w:t xml:space="preserve">o </w:t>
      </w:r>
      <w:r w:rsidR="007D08EB">
        <w:rPr>
          <w:rFonts w:ascii="Arial" w:hAnsi="Arial" w:cs="Arial"/>
          <w:noProof/>
          <w:sz w:val="23"/>
          <w:szCs w:val="23"/>
          <w:lang w:val="sr-Latn-CS"/>
        </w:rPr>
        <w:t>čl</w:t>
      </w:r>
      <w:r w:rsidRPr="007D08EB">
        <w:rPr>
          <w:rFonts w:ascii="Arial" w:hAnsi="Arial" w:cs="Arial"/>
          <w:noProof/>
          <w:sz w:val="23"/>
          <w:szCs w:val="23"/>
          <w:lang w:val="sr-Latn-CS"/>
        </w:rPr>
        <w:t>a</w:t>
      </w:r>
      <w:r w:rsidR="007D08EB">
        <w:rPr>
          <w:rFonts w:ascii="Arial" w:hAnsi="Arial" w:cs="Arial"/>
          <w:noProof/>
          <w:sz w:val="23"/>
          <w:szCs w:val="23"/>
          <w:lang w:val="sr-Latn-CS"/>
        </w:rPr>
        <w:t>nu</w:t>
      </w:r>
      <w:r w:rsidRPr="007D08EB">
        <w:rPr>
          <w:rFonts w:ascii="Arial" w:hAnsi="Arial" w:cs="Arial"/>
          <w:noProof/>
          <w:sz w:val="23"/>
          <w:szCs w:val="23"/>
          <w:lang w:val="sr-Latn-CS"/>
        </w:rPr>
        <w:t xml:space="preserve"> 1.6.A, </w:t>
      </w:r>
      <w:r w:rsidR="007D08EB">
        <w:rPr>
          <w:rFonts w:ascii="Arial" w:hAnsi="Arial" w:cs="Arial"/>
          <w:noProof/>
          <w:sz w:val="23"/>
          <w:szCs w:val="23"/>
          <w:lang w:val="sr-Latn-CS"/>
        </w:rPr>
        <w:t>Z</w:t>
      </w:r>
      <w:r w:rsidRPr="007D08EB">
        <w:rPr>
          <w:rFonts w:ascii="Arial" w:hAnsi="Arial" w:cs="Arial"/>
          <w:noProof/>
          <w:sz w:val="23"/>
          <w:szCs w:val="23"/>
          <w:lang w:val="sr-Latn-CS"/>
        </w:rPr>
        <w:t>aj</w:t>
      </w:r>
      <w:r w:rsidR="007D08EB">
        <w:rPr>
          <w:rFonts w:ascii="Arial" w:hAnsi="Arial" w:cs="Arial"/>
          <w:noProof/>
          <w:sz w:val="23"/>
          <w:szCs w:val="23"/>
          <w:lang w:val="sr-Latn-CS"/>
        </w:rPr>
        <w:t>m</w:t>
      </w:r>
      <w:r w:rsidRPr="007D08EB">
        <w:rPr>
          <w:rFonts w:ascii="Arial" w:hAnsi="Arial" w:cs="Arial"/>
          <w:noProof/>
          <w:sz w:val="23"/>
          <w:szCs w:val="23"/>
          <w:lang w:val="sr-Latn-CS"/>
        </w:rPr>
        <w:t>o</w:t>
      </w:r>
      <w:r w:rsidR="007D08EB">
        <w:rPr>
          <w:rFonts w:ascii="Arial" w:hAnsi="Arial" w:cs="Arial"/>
          <w:noProof/>
          <w:sz w:val="23"/>
          <w:szCs w:val="23"/>
          <w:lang w:val="sr-Latn-CS"/>
        </w:rPr>
        <w:t>prim</w:t>
      </w:r>
      <w:r w:rsidRPr="007D08EB">
        <w:rPr>
          <w:rFonts w:ascii="Arial" w:hAnsi="Arial" w:cs="Arial"/>
          <w:noProof/>
          <w:sz w:val="23"/>
          <w:szCs w:val="23"/>
          <w:lang w:val="sr-Latn-CS"/>
        </w:rPr>
        <w:t>a</w:t>
      </w:r>
      <w:r w:rsidR="007D08EB">
        <w:rPr>
          <w:rFonts w:ascii="Arial" w:hAnsi="Arial" w:cs="Arial"/>
          <w:noProof/>
          <w:sz w:val="23"/>
          <w:szCs w:val="23"/>
          <w:lang w:val="sr-Latn-CS"/>
        </w:rPr>
        <w:t>c</w:t>
      </w:r>
      <w:r w:rsidRPr="007D08EB">
        <w:rPr>
          <w:rFonts w:ascii="Arial" w:hAnsi="Arial" w:cs="Arial"/>
          <w:noProof/>
          <w:sz w:val="23"/>
          <w:szCs w:val="23"/>
          <w:lang w:val="sr-Latn-CS"/>
        </w:rPr>
        <w:t xml:space="preserve"> </w:t>
      </w:r>
      <w:r w:rsidR="007D08EB">
        <w:rPr>
          <w:rFonts w:ascii="Arial" w:hAnsi="Arial" w:cs="Arial"/>
          <w:noProof/>
          <w:sz w:val="23"/>
          <w:szCs w:val="23"/>
          <w:lang w:val="sr-Latn-CS"/>
        </w:rPr>
        <w:t>otkaže</w:t>
      </w:r>
      <w:r w:rsidRPr="007D08EB">
        <w:rPr>
          <w:rFonts w:ascii="Arial" w:hAnsi="Arial" w:cs="Arial"/>
          <w:noProof/>
          <w:sz w:val="23"/>
          <w:szCs w:val="23"/>
          <w:lang w:val="sr-Latn-CS"/>
        </w:rPr>
        <w:t>:</w:t>
      </w:r>
    </w:p>
    <w:p w:rsidR="007F3EC7" w:rsidRPr="007D08EB" w:rsidRDefault="007F3EC7" w:rsidP="00BF0D9E">
      <w:pPr>
        <w:pStyle w:val="BodyText"/>
        <w:widowControl w:val="0"/>
        <w:numPr>
          <w:ilvl w:val="0"/>
          <w:numId w:val="91"/>
        </w:numPr>
        <w:tabs>
          <w:tab w:val="left" w:pos="1800"/>
        </w:tabs>
        <w:spacing w:after="0" w:line="250" w:lineRule="auto"/>
        <w:ind w:right="157" w:hanging="558"/>
        <w:jc w:val="both"/>
        <w:rPr>
          <w:rFonts w:ascii="Arial" w:hAnsi="Arial" w:cs="Arial"/>
          <w:noProof/>
          <w:sz w:val="23"/>
          <w:szCs w:val="23"/>
          <w:lang w:val="sr-Latn-CS"/>
        </w:rPr>
      </w:pPr>
      <w:r w:rsidRPr="007D08EB">
        <w:rPr>
          <w:rFonts w:ascii="Arial" w:hAnsi="Arial" w:cs="Arial"/>
          <w:noProof/>
          <w:sz w:val="23"/>
          <w:szCs w:val="23"/>
          <w:lang w:val="sr-Latn-CS"/>
        </w:rPr>
        <w:t>T</w:t>
      </w:r>
      <w:r w:rsidR="007D08EB">
        <w:rPr>
          <w:rFonts w:ascii="Arial" w:hAnsi="Arial" w:cs="Arial"/>
          <w:noProof/>
          <w:sz w:val="23"/>
          <w:szCs w:val="23"/>
          <w:lang w:val="sr-Latn-CS"/>
        </w:rPr>
        <w:t>r</w:t>
      </w:r>
      <w:r w:rsidRPr="007D08EB">
        <w:rPr>
          <w:rFonts w:ascii="Arial" w:hAnsi="Arial" w:cs="Arial"/>
          <w:noProof/>
          <w:sz w:val="23"/>
          <w:szCs w:val="23"/>
          <w:lang w:val="sr-Latn-CS"/>
        </w:rPr>
        <w:t>a</w:t>
      </w:r>
      <w:r w:rsidR="007D08EB">
        <w:rPr>
          <w:rFonts w:ascii="Arial" w:hAnsi="Arial" w:cs="Arial"/>
          <w:noProof/>
          <w:sz w:val="23"/>
          <w:szCs w:val="23"/>
          <w:lang w:val="sr-Latn-CS"/>
        </w:rPr>
        <w:t>nšu</w:t>
      </w:r>
      <w:r w:rsidRPr="007D08EB">
        <w:rPr>
          <w:rFonts w:ascii="Arial" w:hAnsi="Arial" w:cs="Arial"/>
          <w:noProof/>
          <w:sz w:val="23"/>
          <w:szCs w:val="23"/>
          <w:lang w:val="sr-Latn-CS"/>
        </w:rPr>
        <w:t xml:space="preserve"> </w:t>
      </w:r>
      <w:r w:rsidR="007D08EB">
        <w:rPr>
          <w:rFonts w:ascii="Arial" w:hAnsi="Arial" w:cs="Arial"/>
          <w:noProof/>
          <w:sz w:val="23"/>
          <w:szCs w:val="23"/>
          <w:lang w:val="sr-Latn-CS"/>
        </w:rPr>
        <w:t>sa</w:t>
      </w:r>
      <w:r w:rsidRPr="007D08EB">
        <w:rPr>
          <w:rFonts w:ascii="Arial" w:hAnsi="Arial" w:cs="Arial"/>
          <w:noProof/>
          <w:sz w:val="23"/>
          <w:szCs w:val="23"/>
          <w:lang w:val="sr-Latn-CS"/>
        </w:rPr>
        <w:t xml:space="preserve"> </w:t>
      </w:r>
      <w:r w:rsidR="007D08EB">
        <w:rPr>
          <w:rFonts w:ascii="Arial" w:hAnsi="Arial" w:cs="Arial"/>
          <w:noProof/>
          <w:sz w:val="23"/>
          <w:szCs w:val="23"/>
          <w:lang w:val="sr-Latn-CS"/>
        </w:rPr>
        <w:t>fiksn</w:t>
      </w:r>
      <w:r w:rsidRPr="007D08EB">
        <w:rPr>
          <w:rFonts w:ascii="Arial" w:hAnsi="Arial" w:cs="Arial"/>
          <w:noProof/>
          <w:sz w:val="23"/>
          <w:szCs w:val="23"/>
          <w:lang w:val="sr-Latn-CS"/>
        </w:rPr>
        <w:t>o</w:t>
      </w:r>
      <w:r w:rsidR="007D08EB">
        <w:rPr>
          <w:rFonts w:ascii="Arial" w:hAnsi="Arial" w:cs="Arial"/>
          <w:noProof/>
          <w:sz w:val="23"/>
          <w:szCs w:val="23"/>
          <w:lang w:val="sr-Latn-CS"/>
        </w:rPr>
        <w:t>m</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w:t>
      </w:r>
      <w:r w:rsidRPr="007D08EB">
        <w:rPr>
          <w:rFonts w:ascii="Arial" w:hAnsi="Arial" w:cs="Arial"/>
          <w:noProof/>
          <w:sz w:val="23"/>
          <w:szCs w:val="23"/>
          <w:lang w:val="sr-Latn-CS"/>
        </w:rPr>
        <w:t>o</w:t>
      </w:r>
      <w:r w:rsidR="007D08EB">
        <w:rPr>
          <w:rFonts w:ascii="Arial" w:hAnsi="Arial" w:cs="Arial"/>
          <w:noProof/>
          <w:sz w:val="23"/>
          <w:szCs w:val="23"/>
          <w:lang w:val="sr-Latn-CS"/>
        </w:rPr>
        <w:t>pom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k</w:t>
      </w:r>
      <w:r w:rsidRPr="007D08EB">
        <w:rPr>
          <w:rFonts w:ascii="Arial" w:hAnsi="Arial" w:cs="Arial"/>
          <w:noProof/>
          <w:sz w:val="23"/>
          <w:szCs w:val="23"/>
          <w:lang w:val="sr-Latn-CS"/>
        </w:rPr>
        <w:t xml:space="preserve">oja je </w:t>
      </w:r>
      <w:r w:rsidR="007D08EB">
        <w:rPr>
          <w:rFonts w:ascii="Arial" w:hAnsi="Arial" w:cs="Arial"/>
          <w:noProof/>
          <w:sz w:val="23"/>
          <w:szCs w:val="23"/>
          <w:lang w:val="sr-Latn-CS"/>
        </w:rPr>
        <w:t>Prihvaćena</w:t>
      </w:r>
      <w:r w:rsidRPr="007D08EB">
        <w:rPr>
          <w:rFonts w:ascii="Arial" w:hAnsi="Arial" w:cs="Arial"/>
          <w:noProof/>
          <w:sz w:val="23"/>
          <w:szCs w:val="23"/>
          <w:lang w:val="sr-Latn-CS"/>
        </w:rPr>
        <w:t xml:space="preserve"> </w:t>
      </w:r>
      <w:r w:rsidR="007D08EB">
        <w:rPr>
          <w:rFonts w:ascii="Arial" w:hAnsi="Arial" w:cs="Arial"/>
          <w:noProof/>
          <w:sz w:val="23"/>
          <w:szCs w:val="23"/>
          <w:lang w:val="sr-Latn-CS"/>
        </w:rPr>
        <w:t>tr</w:t>
      </w:r>
      <w:r w:rsidRPr="007D08EB">
        <w:rPr>
          <w:rFonts w:ascii="Arial" w:hAnsi="Arial" w:cs="Arial"/>
          <w:noProof/>
          <w:sz w:val="23"/>
          <w:szCs w:val="23"/>
          <w:lang w:val="sr-Latn-CS"/>
        </w:rPr>
        <w:t>a</w:t>
      </w:r>
      <w:r w:rsidR="007D08EB">
        <w:rPr>
          <w:rFonts w:ascii="Arial" w:hAnsi="Arial" w:cs="Arial"/>
          <w:noProof/>
          <w:sz w:val="23"/>
          <w:szCs w:val="23"/>
          <w:lang w:val="sr-Latn-CS"/>
        </w:rPr>
        <w:t>nš</w:t>
      </w:r>
      <w:r w:rsidRPr="007D08EB">
        <w:rPr>
          <w:rFonts w:ascii="Arial" w:hAnsi="Arial" w:cs="Arial"/>
          <w:noProof/>
          <w:sz w:val="23"/>
          <w:szCs w:val="23"/>
          <w:lang w:val="sr-Latn-CS"/>
        </w:rPr>
        <w:t>a, o</w:t>
      </w:r>
      <w:r w:rsidR="007D08EB">
        <w:rPr>
          <w:rFonts w:ascii="Arial" w:hAnsi="Arial" w:cs="Arial"/>
          <w:noProof/>
          <w:sz w:val="23"/>
          <w:szCs w:val="23"/>
          <w:lang w:val="sr-Latn-CS"/>
        </w:rPr>
        <w:t>n</w:t>
      </w:r>
      <w:r w:rsidRPr="007D08EB">
        <w:rPr>
          <w:rFonts w:ascii="Arial" w:hAnsi="Arial" w:cs="Arial"/>
          <w:noProof/>
          <w:sz w:val="23"/>
          <w:szCs w:val="23"/>
          <w:lang w:val="sr-Latn-CS"/>
        </w:rPr>
        <w:t xml:space="preserve"> o</w:t>
      </w:r>
      <w:r w:rsidR="007D08EB">
        <w:rPr>
          <w:rFonts w:ascii="Arial" w:hAnsi="Arial" w:cs="Arial"/>
          <w:noProof/>
          <w:sz w:val="23"/>
          <w:szCs w:val="23"/>
          <w:lang w:val="sr-Latn-CS"/>
        </w:rPr>
        <w:t>b</w:t>
      </w:r>
      <w:r w:rsidRPr="007D08EB">
        <w:rPr>
          <w:rFonts w:ascii="Arial" w:hAnsi="Arial" w:cs="Arial"/>
          <w:noProof/>
          <w:sz w:val="23"/>
          <w:szCs w:val="23"/>
          <w:lang w:val="sr-Latn-CS"/>
        </w:rPr>
        <w:t>e</w:t>
      </w:r>
      <w:r w:rsidR="007D08EB">
        <w:rPr>
          <w:rFonts w:ascii="Arial" w:hAnsi="Arial" w:cs="Arial"/>
          <w:noProof/>
          <w:sz w:val="23"/>
          <w:szCs w:val="23"/>
          <w:lang w:val="sr-Latn-CS"/>
        </w:rPr>
        <w:t>št</w:t>
      </w:r>
      <w:r w:rsidRPr="007D08EB">
        <w:rPr>
          <w:rFonts w:ascii="Arial" w:hAnsi="Arial" w:cs="Arial"/>
          <w:noProof/>
          <w:sz w:val="23"/>
          <w:szCs w:val="23"/>
          <w:lang w:val="sr-Latn-CS"/>
        </w:rPr>
        <w:t>e</w:t>
      </w:r>
      <w:r w:rsidR="007D08EB">
        <w:rPr>
          <w:rFonts w:ascii="Arial" w:hAnsi="Arial" w:cs="Arial"/>
          <w:noProof/>
          <w:sz w:val="23"/>
          <w:szCs w:val="23"/>
          <w:lang w:val="sr-Latn-CS"/>
        </w:rPr>
        <w:t>ću</w:t>
      </w:r>
      <w:r w:rsidRPr="007D08EB">
        <w:rPr>
          <w:rFonts w:ascii="Arial" w:hAnsi="Arial" w:cs="Arial"/>
          <w:noProof/>
          <w:sz w:val="23"/>
          <w:szCs w:val="23"/>
          <w:lang w:val="sr-Latn-CS"/>
        </w:rPr>
        <w:t xml:space="preserve">je </w:t>
      </w:r>
      <w:r w:rsidR="007D08EB">
        <w:rPr>
          <w:rFonts w:ascii="Arial" w:hAnsi="Arial" w:cs="Arial"/>
          <w:noProof/>
          <w:sz w:val="23"/>
          <w:szCs w:val="23"/>
          <w:lang w:val="sr-Latn-CS"/>
        </w:rPr>
        <w:t>B</w:t>
      </w:r>
      <w:r w:rsidRPr="007D08EB">
        <w:rPr>
          <w:rFonts w:ascii="Arial" w:hAnsi="Arial" w:cs="Arial"/>
          <w:noProof/>
          <w:sz w:val="23"/>
          <w:szCs w:val="23"/>
          <w:lang w:val="sr-Latn-CS"/>
        </w:rPr>
        <w:t>a</w:t>
      </w:r>
      <w:r w:rsidR="007D08EB">
        <w:rPr>
          <w:rFonts w:ascii="Arial" w:hAnsi="Arial" w:cs="Arial"/>
          <w:noProof/>
          <w:sz w:val="23"/>
          <w:szCs w:val="23"/>
          <w:lang w:val="sr-Latn-CS"/>
        </w:rPr>
        <w:t>nku</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w:t>
      </w:r>
      <w:r w:rsidRPr="007D08EB">
        <w:rPr>
          <w:rFonts w:ascii="Arial" w:hAnsi="Arial" w:cs="Arial"/>
          <w:noProof/>
          <w:sz w:val="23"/>
          <w:szCs w:val="23"/>
          <w:lang w:val="sr-Latn-CS"/>
        </w:rPr>
        <w:t>e</w:t>
      </w:r>
      <w:r w:rsidR="007D08EB">
        <w:rPr>
          <w:rFonts w:ascii="Arial" w:hAnsi="Arial" w:cs="Arial"/>
          <w:noProof/>
          <w:sz w:val="23"/>
          <w:szCs w:val="23"/>
          <w:lang w:val="sr-Latn-CS"/>
        </w:rPr>
        <w:t>m</w:t>
      </w:r>
      <w:r w:rsidRPr="007D08EB">
        <w:rPr>
          <w:rFonts w:ascii="Arial" w:hAnsi="Arial" w:cs="Arial"/>
          <w:noProof/>
          <w:sz w:val="23"/>
          <w:szCs w:val="23"/>
          <w:lang w:val="sr-Latn-CS"/>
        </w:rPr>
        <w:t xml:space="preserve">a </w:t>
      </w:r>
      <w:r w:rsidR="007D08EB">
        <w:rPr>
          <w:rFonts w:ascii="Arial" w:hAnsi="Arial" w:cs="Arial"/>
          <w:noProof/>
          <w:sz w:val="23"/>
          <w:szCs w:val="23"/>
          <w:lang w:val="sr-Latn-CS"/>
        </w:rPr>
        <w:t>čl</w:t>
      </w:r>
      <w:r w:rsidRPr="007D08EB">
        <w:rPr>
          <w:rFonts w:ascii="Arial" w:hAnsi="Arial" w:cs="Arial"/>
          <w:noProof/>
          <w:sz w:val="23"/>
          <w:szCs w:val="23"/>
          <w:lang w:val="sr-Latn-CS"/>
        </w:rPr>
        <w:t>a</w:t>
      </w:r>
      <w:r w:rsidR="007D08EB">
        <w:rPr>
          <w:rFonts w:ascii="Arial" w:hAnsi="Arial" w:cs="Arial"/>
          <w:noProof/>
          <w:sz w:val="23"/>
          <w:szCs w:val="23"/>
          <w:lang w:val="sr-Latn-CS"/>
        </w:rPr>
        <w:t>nu</w:t>
      </w:r>
      <w:r w:rsidRPr="007D08EB">
        <w:rPr>
          <w:rFonts w:ascii="Arial" w:hAnsi="Arial" w:cs="Arial"/>
          <w:noProof/>
          <w:sz w:val="23"/>
          <w:szCs w:val="23"/>
          <w:lang w:val="sr-Latn-CS"/>
        </w:rPr>
        <w:t xml:space="preserve"> 4.2</w:t>
      </w:r>
      <w:r w:rsidR="007D08EB">
        <w:rPr>
          <w:rFonts w:ascii="Arial" w:hAnsi="Arial" w:cs="Arial"/>
          <w:noProof/>
          <w:sz w:val="23"/>
          <w:szCs w:val="23"/>
          <w:lang w:val="sr-Latn-CS"/>
        </w:rPr>
        <w:t>B</w:t>
      </w:r>
      <w:r w:rsidRPr="007D08EB">
        <w:rPr>
          <w:rFonts w:ascii="Arial" w:hAnsi="Arial" w:cs="Arial"/>
          <w:noProof/>
          <w:sz w:val="23"/>
          <w:szCs w:val="23"/>
          <w:lang w:val="sr-Latn-CS"/>
        </w:rPr>
        <w:t>;</w:t>
      </w:r>
    </w:p>
    <w:p w:rsidR="007F3EC7" w:rsidRPr="007D08EB" w:rsidRDefault="007F3EC7" w:rsidP="007F3EC7">
      <w:pPr>
        <w:spacing w:before="1" w:line="110" w:lineRule="exact"/>
        <w:rPr>
          <w:noProof/>
          <w:sz w:val="23"/>
          <w:szCs w:val="23"/>
          <w:lang w:val="sr-Latn-CS"/>
        </w:rPr>
      </w:pPr>
    </w:p>
    <w:p w:rsidR="007F3EC7" w:rsidRPr="007D08EB" w:rsidRDefault="007D08EB" w:rsidP="00BF0D9E">
      <w:pPr>
        <w:pStyle w:val="BodyText"/>
        <w:numPr>
          <w:ilvl w:val="0"/>
          <w:numId w:val="91"/>
        </w:numPr>
        <w:spacing w:line="250" w:lineRule="auto"/>
        <w:ind w:right="156" w:hanging="558"/>
        <w:jc w:val="both"/>
        <w:rPr>
          <w:rFonts w:ascii="Arial" w:hAnsi="Arial" w:cs="Arial"/>
          <w:noProof/>
          <w:sz w:val="23"/>
          <w:szCs w:val="23"/>
          <w:lang w:val="sr-Latn-CS"/>
        </w:rPr>
      </w:pPr>
      <w:r>
        <w:rPr>
          <w:rFonts w:ascii="Arial" w:hAnsi="Arial" w:cs="Arial"/>
          <w:noProof/>
          <w:sz w:val="23"/>
          <w:szCs w:val="23"/>
          <w:lang w:val="sr-Latn-CS"/>
        </w:rPr>
        <w:t>Tranšu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varijabilnom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w:t>
      </w:r>
      <w:r w:rsidR="007F3EC7" w:rsidRPr="007D08EB">
        <w:rPr>
          <w:rFonts w:ascii="Arial" w:hAnsi="Arial" w:cs="Arial"/>
          <w:noProof/>
          <w:sz w:val="23"/>
          <w:szCs w:val="23"/>
          <w:lang w:val="sr-Latn-CS"/>
        </w:rPr>
        <w:t>o</w:t>
      </w:r>
      <w:r>
        <w:rPr>
          <w:rFonts w:ascii="Arial" w:hAnsi="Arial" w:cs="Arial"/>
          <w:noProof/>
          <w:sz w:val="23"/>
          <w:szCs w:val="23"/>
          <w:lang w:val="sr-Latn-CS"/>
        </w:rPr>
        <w:t>pom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k</w:t>
      </w:r>
      <w:r w:rsidR="007F3EC7" w:rsidRPr="007D08EB">
        <w:rPr>
          <w:rFonts w:ascii="Arial" w:hAnsi="Arial" w:cs="Arial"/>
          <w:noProof/>
          <w:sz w:val="23"/>
          <w:szCs w:val="23"/>
          <w:lang w:val="sr-Latn-CS"/>
        </w:rPr>
        <w:t xml:space="preserve">oja je </w:t>
      </w:r>
      <w:r>
        <w:rPr>
          <w:rFonts w:ascii="Arial" w:hAnsi="Arial" w:cs="Arial"/>
          <w:noProof/>
          <w:sz w:val="23"/>
          <w:szCs w:val="23"/>
          <w:lang w:val="sr-Latn-CS"/>
        </w:rPr>
        <w:t>Prihvaćena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w:t>
      </w:r>
      <w:r w:rsidR="007F3EC7" w:rsidRPr="007D08EB">
        <w:rPr>
          <w:rFonts w:ascii="Arial" w:hAnsi="Arial" w:cs="Arial"/>
          <w:noProof/>
          <w:sz w:val="23"/>
          <w:szCs w:val="23"/>
          <w:lang w:val="sr-Latn-CS"/>
        </w:rPr>
        <w:t>a</w:t>
      </w:r>
      <w:r>
        <w:rPr>
          <w:rFonts w:ascii="Arial" w:hAnsi="Arial" w:cs="Arial"/>
          <w:noProof/>
          <w:sz w:val="23"/>
          <w:szCs w:val="23"/>
          <w:lang w:val="sr-Latn-CS"/>
        </w:rPr>
        <w:t>nš</w:t>
      </w:r>
      <w:r w:rsidR="007F3EC7" w:rsidRPr="007D08EB">
        <w:rPr>
          <w:rFonts w:ascii="Arial" w:hAnsi="Arial" w:cs="Arial"/>
          <w:noProof/>
          <w:sz w:val="23"/>
          <w:szCs w:val="23"/>
          <w:lang w:val="sr-Latn-CS"/>
        </w:rPr>
        <w:t xml:space="preserve">a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bil</w:t>
      </w:r>
      <w:r w:rsidR="007F3EC7" w:rsidRPr="007D08EB">
        <w:rPr>
          <w:rFonts w:ascii="Arial" w:hAnsi="Arial" w:cs="Arial"/>
          <w:noProof/>
          <w:sz w:val="23"/>
          <w:szCs w:val="23"/>
          <w:lang w:val="sr-Latn-CS"/>
        </w:rPr>
        <w:t xml:space="preserve">o </w:t>
      </w:r>
      <w:r>
        <w:rPr>
          <w:rFonts w:ascii="Arial" w:hAnsi="Arial" w:cs="Arial"/>
          <w:noProof/>
          <w:sz w:val="23"/>
          <w:szCs w:val="23"/>
          <w:lang w:val="sr-Latn-CS"/>
        </w:rPr>
        <w:t>k</w:t>
      </w:r>
      <w:r w:rsidR="007F3EC7" w:rsidRPr="007D08EB">
        <w:rPr>
          <w:rFonts w:ascii="Arial" w:hAnsi="Arial" w:cs="Arial"/>
          <w:noProof/>
          <w:sz w:val="23"/>
          <w:szCs w:val="23"/>
          <w:lang w:val="sr-Latn-CS"/>
        </w:rPr>
        <w:t>oj</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 xml:space="preserve">eo </w:t>
      </w:r>
      <w:r>
        <w:rPr>
          <w:rFonts w:ascii="Arial" w:hAnsi="Arial" w:cs="Arial"/>
          <w:noProof/>
          <w:sz w:val="23"/>
          <w:szCs w:val="23"/>
          <w:lang w:val="sr-Latn-CS"/>
        </w:rPr>
        <w:t>Kr</w:t>
      </w:r>
      <w:r w:rsidR="007F3EC7" w:rsidRPr="007D08EB">
        <w:rPr>
          <w:rFonts w:ascii="Arial" w:hAnsi="Arial" w:cs="Arial"/>
          <w:noProof/>
          <w:sz w:val="23"/>
          <w:szCs w:val="23"/>
          <w:lang w:val="sr-Latn-CS"/>
        </w:rPr>
        <w:t>e</w:t>
      </w:r>
      <w:r>
        <w:rPr>
          <w:rFonts w:ascii="Arial" w:hAnsi="Arial" w:cs="Arial"/>
          <w:noProof/>
          <w:sz w:val="23"/>
          <w:szCs w:val="23"/>
          <w:lang w:val="sr-Latn-CS"/>
        </w:rPr>
        <w:t>dit</w:t>
      </w:r>
      <w:r w:rsidR="007F3EC7" w:rsidRPr="007D08EB">
        <w:rPr>
          <w:rFonts w:ascii="Arial" w:hAnsi="Arial" w:cs="Arial"/>
          <w:noProof/>
          <w:sz w:val="23"/>
          <w:szCs w:val="23"/>
          <w:lang w:val="sr-Latn-CS"/>
        </w:rPr>
        <w:t xml:space="preserve">a </w:t>
      </w:r>
      <w:r>
        <w:rPr>
          <w:rFonts w:ascii="Arial" w:hAnsi="Arial" w:cs="Arial"/>
          <w:noProof/>
          <w:sz w:val="23"/>
          <w:szCs w:val="23"/>
          <w:lang w:val="sr-Latn-CS"/>
        </w:rPr>
        <w:t>osim</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Prihvaćene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tranše</w:t>
      </w:r>
      <w:r w:rsidR="007F3EC7" w:rsidRPr="007D08EB">
        <w:rPr>
          <w:rFonts w:ascii="Arial" w:hAnsi="Arial" w:cs="Arial"/>
          <w:noProof/>
          <w:sz w:val="23"/>
          <w:szCs w:val="23"/>
          <w:lang w:val="sr-Latn-CS"/>
        </w:rPr>
        <w:t xml:space="preserve">, </w:t>
      </w:r>
      <w:r>
        <w:rPr>
          <w:rFonts w:ascii="Arial" w:hAnsi="Arial" w:cs="Arial"/>
          <w:noProof/>
          <w:sz w:val="23"/>
          <w:szCs w:val="23"/>
          <w:lang w:val="sr-Latn-CS"/>
        </w:rPr>
        <w:t>nik</w:t>
      </w:r>
      <w:r w:rsidR="007F3EC7" w:rsidRPr="007D08EB">
        <w:rPr>
          <w:rFonts w:ascii="Arial" w:hAnsi="Arial" w:cs="Arial"/>
          <w:noProof/>
          <w:sz w:val="23"/>
          <w:szCs w:val="23"/>
          <w:lang w:val="sr-Latn-CS"/>
        </w:rPr>
        <w:t>a</w:t>
      </w:r>
      <w:r>
        <w:rPr>
          <w:rFonts w:ascii="Arial" w:hAnsi="Arial" w:cs="Arial"/>
          <w:noProof/>
          <w:sz w:val="23"/>
          <w:szCs w:val="23"/>
          <w:lang w:val="sr-Latn-CS"/>
        </w:rPr>
        <w:t>kv</w:t>
      </w:r>
      <w:r w:rsidR="007F3EC7" w:rsidRPr="007D08EB">
        <w:rPr>
          <w:rFonts w:ascii="Arial" w:hAnsi="Arial" w:cs="Arial"/>
          <w:noProof/>
          <w:sz w:val="23"/>
          <w:szCs w:val="23"/>
          <w:lang w:val="sr-Latn-CS"/>
        </w:rPr>
        <w:t>o o</w:t>
      </w:r>
      <w:r>
        <w:rPr>
          <w:rFonts w:ascii="Arial" w:hAnsi="Arial" w:cs="Arial"/>
          <w:noProof/>
          <w:sz w:val="23"/>
          <w:szCs w:val="23"/>
          <w:lang w:val="sr-Latn-CS"/>
        </w:rPr>
        <w:t>b</w:t>
      </w:r>
      <w:r w:rsidR="007F3EC7" w:rsidRPr="007D08EB">
        <w:rPr>
          <w:rFonts w:ascii="Arial" w:hAnsi="Arial" w:cs="Arial"/>
          <w:noProof/>
          <w:sz w:val="23"/>
          <w:szCs w:val="23"/>
          <w:lang w:val="sr-Latn-CS"/>
        </w:rPr>
        <w:t>e</w:t>
      </w:r>
      <w:r>
        <w:rPr>
          <w:rFonts w:ascii="Arial" w:hAnsi="Arial" w:cs="Arial"/>
          <w:noProof/>
          <w:sz w:val="23"/>
          <w:szCs w:val="23"/>
          <w:lang w:val="sr-Latn-CS"/>
        </w:rPr>
        <w:t>št</w:t>
      </w:r>
      <w:r w:rsidR="007F3EC7" w:rsidRPr="007D08EB">
        <w:rPr>
          <w:rFonts w:ascii="Arial" w:hAnsi="Arial" w:cs="Arial"/>
          <w:noProof/>
          <w:sz w:val="23"/>
          <w:szCs w:val="23"/>
          <w:lang w:val="sr-Latn-CS"/>
        </w:rPr>
        <w:t>e</w:t>
      </w:r>
      <w:r>
        <w:rPr>
          <w:rFonts w:ascii="Arial" w:hAnsi="Arial" w:cs="Arial"/>
          <w:noProof/>
          <w:sz w:val="23"/>
          <w:szCs w:val="23"/>
          <w:lang w:val="sr-Latn-CS"/>
        </w:rPr>
        <w:t>ć</w:t>
      </w:r>
      <w:r w:rsidR="007F3EC7" w:rsidRPr="007D08EB">
        <w:rPr>
          <w:rFonts w:ascii="Arial" w:hAnsi="Arial" w:cs="Arial"/>
          <w:noProof/>
          <w:sz w:val="23"/>
          <w:szCs w:val="23"/>
          <w:lang w:val="sr-Latn-CS"/>
        </w:rPr>
        <w:t>e</w:t>
      </w:r>
      <w:r>
        <w:rPr>
          <w:rFonts w:ascii="Arial" w:hAnsi="Arial" w:cs="Arial"/>
          <w:noProof/>
          <w:sz w:val="23"/>
          <w:szCs w:val="23"/>
          <w:lang w:val="sr-Latn-CS"/>
        </w:rPr>
        <w:t>nj</w:t>
      </w:r>
      <w:r w:rsidR="007F3EC7" w:rsidRPr="007D08EB">
        <w:rPr>
          <w:rFonts w:ascii="Arial" w:hAnsi="Arial" w:cs="Arial"/>
          <w:noProof/>
          <w:sz w:val="23"/>
          <w:szCs w:val="23"/>
          <w:lang w:val="sr-Latn-CS"/>
        </w:rPr>
        <w:t xml:space="preserve">e </w:t>
      </w:r>
      <w:r>
        <w:rPr>
          <w:rFonts w:ascii="Arial" w:hAnsi="Arial" w:cs="Arial"/>
          <w:noProof/>
          <w:sz w:val="23"/>
          <w:szCs w:val="23"/>
          <w:lang w:val="sr-Latn-CS"/>
        </w:rPr>
        <w:t>se</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ća</w:t>
      </w:r>
      <w:r w:rsidR="007F3EC7" w:rsidRPr="007D08EB">
        <w:rPr>
          <w:rFonts w:ascii="Arial" w:hAnsi="Arial" w:cs="Arial"/>
          <w:noProof/>
          <w:sz w:val="23"/>
          <w:szCs w:val="23"/>
          <w:lang w:val="sr-Latn-CS"/>
        </w:rPr>
        <w:t>.</w:t>
      </w:r>
    </w:p>
    <w:p w:rsidR="007F3EC7" w:rsidRPr="007D08EB" w:rsidRDefault="007F3EC7" w:rsidP="007F3EC7">
      <w:pPr>
        <w:spacing w:before="6" w:line="100" w:lineRule="exact"/>
        <w:rPr>
          <w:noProof/>
          <w:sz w:val="23"/>
          <w:szCs w:val="23"/>
          <w:lang w:val="sr-Latn-CS"/>
        </w:rPr>
      </w:pPr>
    </w:p>
    <w:p w:rsidR="007F3EC7" w:rsidRPr="007D08EB" w:rsidRDefault="007F3EC7" w:rsidP="007F3EC7">
      <w:pPr>
        <w:pStyle w:val="BodyText"/>
        <w:ind w:left="810" w:right="160"/>
        <w:jc w:val="both"/>
        <w:rPr>
          <w:rFonts w:ascii="Arial" w:hAnsi="Arial" w:cs="Arial"/>
          <w:noProof/>
          <w:sz w:val="23"/>
          <w:szCs w:val="23"/>
          <w:lang w:val="sr-Latn-CS"/>
        </w:rPr>
      </w:pPr>
      <w:r w:rsidRPr="007D08EB">
        <w:rPr>
          <w:rFonts w:ascii="Arial" w:hAnsi="Arial" w:cs="Arial"/>
          <w:noProof/>
          <w:sz w:val="23"/>
          <w:szCs w:val="23"/>
          <w:lang w:val="sr-Latn-CS"/>
        </w:rPr>
        <w:t xml:space="preserve"> (</w:t>
      </w:r>
      <w:r w:rsidR="007D08EB">
        <w:rPr>
          <w:rFonts w:ascii="Arial" w:hAnsi="Arial" w:cs="Arial"/>
          <w:noProof/>
          <w:sz w:val="23"/>
          <w:szCs w:val="23"/>
          <w:lang w:val="sr-Latn-CS"/>
        </w:rPr>
        <w:t>b</w:t>
      </w:r>
      <w:r w:rsidRPr="007D08EB">
        <w:rPr>
          <w:rFonts w:ascii="Arial" w:hAnsi="Arial" w:cs="Arial"/>
          <w:noProof/>
          <w:sz w:val="23"/>
          <w:szCs w:val="23"/>
          <w:lang w:val="sr-Latn-CS"/>
        </w:rPr>
        <w:t>) A</w:t>
      </w:r>
      <w:r w:rsidR="007D08EB">
        <w:rPr>
          <w:rFonts w:ascii="Arial" w:hAnsi="Arial" w:cs="Arial"/>
          <w:noProof/>
          <w:sz w:val="23"/>
          <w:szCs w:val="23"/>
          <w:lang w:val="sr-Latn-CS"/>
        </w:rPr>
        <w:t>k</w:t>
      </w:r>
      <w:r w:rsidRPr="007D08EB">
        <w:rPr>
          <w:rFonts w:ascii="Arial" w:hAnsi="Arial" w:cs="Arial"/>
          <w:noProof/>
          <w:sz w:val="23"/>
          <w:szCs w:val="23"/>
          <w:lang w:val="sr-Latn-CS"/>
        </w:rPr>
        <w:t xml:space="preserve">o </w:t>
      </w:r>
      <w:r w:rsidR="007D08EB">
        <w:rPr>
          <w:rFonts w:ascii="Arial" w:hAnsi="Arial" w:cs="Arial"/>
          <w:noProof/>
          <w:sz w:val="23"/>
          <w:szCs w:val="23"/>
          <w:lang w:val="sr-Latn-CS"/>
        </w:rPr>
        <w:t>B</w:t>
      </w:r>
      <w:r w:rsidRPr="007D08EB">
        <w:rPr>
          <w:rFonts w:ascii="Arial" w:hAnsi="Arial" w:cs="Arial"/>
          <w:noProof/>
          <w:sz w:val="23"/>
          <w:szCs w:val="23"/>
          <w:lang w:val="sr-Latn-CS"/>
        </w:rPr>
        <w:t>a</w:t>
      </w:r>
      <w:r w:rsidR="007D08EB">
        <w:rPr>
          <w:rFonts w:ascii="Arial" w:hAnsi="Arial" w:cs="Arial"/>
          <w:noProof/>
          <w:sz w:val="23"/>
          <w:szCs w:val="23"/>
          <w:lang w:val="sr-Latn-CS"/>
        </w:rPr>
        <w:t>nk</w:t>
      </w:r>
      <w:r w:rsidRPr="007D08EB">
        <w:rPr>
          <w:rFonts w:ascii="Arial" w:hAnsi="Arial" w:cs="Arial"/>
          <w:noProof/>
          <w:sz w:val="23"/>
          <w:szCs w:val="23"/>
          <w:lang w:val="sr-Latn-CS"/>
        </w:rPr>
        <w:t xml:space="preserve">a </w:t>
      </w:r>
      <w:r w:rsidR="007D08EB">
        <w:rPr>
          <w:rFonts w:ascii="Arial" w:hAnsi="Arial" w:cs="Arial"/>
          <w:noProof/>
          <w:sz w:val="23"/>
          <w:szCs w:val="23"/>
          <w:lang w:val="sr-Latn-CS"/>
        </w:rPr>
        <w:t>otkaže</w:t>
      </w:r>
      <w:r w:rsidRPr="007D08EB">
        <w:rPr>
          <w:rFonts w:ascii="Arial" w:hAnsi="Arial" w:cs="Arial"/>
          <w:noProof/>
          <w:sz w:val="23"/>
          <w:szCs w:val="23"/>
          <w:lang w:val="sr-Latn-CS"/>
        </w:rPr>
        <w:t>:</w:t>
      </w:r>
    </w:p>
    <w:p w:rsidR="007F3EC7" w:rsidRPr="007D08EB" w:rsidRDefault="007F3EC7" w:rsidP="00BF0D9E">
      <w:pPr>
        <w:pStyle w:val="BodyText"/>
        <w:widowControl w:val="0"/>
        <w:numPr>
          <w:ilvl w:val="0"/>
          <w:numId w:val="69"/>
        </w:numPr>
        <w:tabs>
          <w:tab w:val="left" w:pos="1620"/>
        </w:tabs>
        <w:spacing w:after="0" w:line="247" w:lineRule="auto"/>
        <w:ind w:left="1630" w:right="154" w:hanging="460"/>
        <w:jc w:val="both"/>
        <w:rPr>
          <w:rFonts w:ascii="Arial" w:hAnsi="Arial" w:cs="Arial"/>
          <w:noProof/>
          <w:sz w:val="23"/>
          <w:szCs w:val="23"/>
          <w:lang w:val="sr-Latn-CS"/>
        </w:rPr>
      </w:pPr>
      <w:r w:rsidRPr="007D08EB">
        <w:rPr>
          <w:rFonts w:ascii="Arial" w:hAnsi="Arial" w:cs="Arial"/>
          <w:noProof/>
          <w:sz w:val="23"/>
          <w:szCs w:val="23"/>
          <w:lang w:val="sr-Latn-CS"/>
        </w:rPr>
        <w:t>T</w:t>
      </w:r>
      <w:r w:rsidR="007D08EB">
        <w:rPr>
          <w:rFonts w:ascii="Arial" w:hAnsi="Arial" w:cs="Arial"/>
          <w:noProof/>
          <w:sz w:val="23"/>
          <w:szCs w:val="23"/>
          <w:lang w:val="sr-Latn-CS"/>
        </w:rPr>
        <w:t>r</w:t>
      </w:r>
      <w:r w:rsidRPr="007D08EB">
        <w:rPr>
          <w:rFonts w:ascii="Arial" w:hAnsi="Arial" w:cs="Arial"/>
          <w:noProof/>
          <w:sz w:val="23"/>
          <w:szCs w:val="23"/>
          <w:lang w:val="sr-Latn-CS"/>
        </w:rPr>
        <w:t>a</w:t>
      </w:r>
      <w:r w:rsidR="007D08EB">
        <w:rPr>
          <w:rFonts w:ascii="Arial" w:hAnsi="Arial" w:cs="Arial"/>
          <w:noProof/>
          <w:sz w:val="23"/>
          <w:szCs w:val="23"/>
          <w:lang w:val="sr-Latn-CS"/>
        </w:rPr>
        <w:t>nšu</w:t>
      </w:r>
      <w:r w:rsidRPr="007D08EB">
        <w:rPr>
          <w:rFonts w:ascii="Arial" w:hAnsi="Arial" w:cs="Arial"/>
          <w:noProof/>
          <w:sz w:val="23"/>
          <w:szCs w:val="23"/>
          <w:lang w:val="sr-Latn-CS"/>
        </w:rPr>
        <w:t xml:space="preserve"> </w:t>
      </w:r>
      <w:r w:rsidR="007D08EB">
        <w:rPr>
          <w:rFonts w:ascii="Arial" w:hAnsi="Arial" w:cs="Arial"/>
          <w:noProof/>
          <w:sz w:val="23"/>
          <w:szCs w:val="23"/>
          <w:lang w:val="sr-Latn-CS"/>
        </w:rPr>
        <w:t>sa</w:t>
      </w:r>
      <w:r w:rsidRPr="007D08EB">
        <w:rPr>
          <w:rFonts w:ascii="Arial" w:hAnsi="Arial" w:cs="Arial"/>
          <w:noProof/>
          <w:sz w:val="23"/>
          <w:szCs w:val="23"/>
          <w:lang w:val="sr-Latn-CS"/>
        </w:rPr>
        <w:t xml:space="preserve"> </w:t>
      </w:r>
      <w:r w:rsidR="007D08EB">
        <w:rPr>
          <w:rFonts w:ascii="Arial" w:hAnsi="Arial" w:cs="Arial"/>
          <w:noProof/>
          <w:sz w:val="23"/>
          <w:szCs w:val="23"/>
          <w:lang w:val="sr-Latn-CS"/>
        </w:rPr>
        <w:t>fiksn</w:t>
      </w:r>
      <w:r w:rsidRPr="007D08EB">
        <w:rPr>
          <w:rFonts w:ascii="Arial" w:hAnsi="Arial" w:cs="Arial"/>
          <w:noProof/>
          <w:sz w:val="23"/>
          <w:szCs w:val="23"/>
          <w:lang w:val="sr-Latn-CS"/>
        </w:rPr>
        <w:t>o</w:t>
      </w:r>
      <w:r w:rsidR="007D08EB">
        <w:rPr>
          <w:rFonts w:ascii="Arial" w:hAnsi="Arial" w:cs="Arial"/>
          <w:noProof/>
          <w:sz w:val="23"/>
          <w:szCs w:val="23"/>
          <w:lang w:val="sr-Latn-CS"/>
        </w:rPr>
        <w:t>m</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w:t>
      </w:r>
      <w:r w:rsidRPr="007D08EB">
        <w:rPr>
          <w:rFonts w:ascii="Arial" w:hAnsi="Arial" w:cs="Arial"/>
          <w:noProof/>
          <w:sz w:val="23"/>
          <w:szCs w:val="23"/>
          <w:lang w:val="sr-Latn-CS"/>
        </w:rPr>
        <w:t>o</w:t>
      </w:r>
      <w:r w:rsidR="007D08EB">
        <w:rPr>
          <w:rFonts w:ascii="Arial" w:hAnsi="Arial" w:cs="Arial"/>
          <w:noProof/>
          <w:sz w:val="23"/>
          <w:szCs w:val="23"/>
          <w:lang w:val="sr-Latn-CS"/>
        </w:rPr>
        <w:t>pom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k</w:t>
      </w:r>
      <w:r w:rsidRPr="007D08EB">
        <w:rPr>
          <w:rFonts w:ascii="Arial" w:hAnsi="Arial" w:cs="Arial"/>
          <w:noProof/>
          <w:sz w:val="23"/>
          <w:szCs w:val="23"/>
          <w:lang w:val="sr-Latn-CS"/>
        </w:rPr>
        <w:t xml:space="preserve">oja je </w:t>
      </w:r>
      <w:r w:rsidR="007D08EB">
        <w:rPr>
          <w:rFonts w:ascii="Arial" w:hAnsi="Arial" w:cs="Arial"/>
          <w:noProof/>
          <w:sz w:val="23"/>
          <w:szCs w:val="23"/>
          <w:lang w:val="sr-Latn-CS"/>
        </w:rPr>
        <w:t>Prihvaćena</w:t>
      </w:r>
      <w:r w:rsidRPr="007D08EB">
        <w:rPr>
          <w:rFonts w:ascii="Arial" w:hAnsi="Arial" w:cs="Arial"/>
          <w:noProof/>
          <w:sz w:val="23"/>
          <w:szCs w:val="23"/>
          <w:lang w:val="sr-Latn-CS"/>
        </w:rPr>
        <w:t xml:space="preserve"> </w:t>
      </w:r>
      <w:r w:rsidR="007D08EB">
        <w:rPr>
          <w:rFonts w:ascii="Arial" w:hAnsi="Arial" w:cs="Arial"/>
          <w:noProof/>
          <w:sz w:val="23"/>
          <w:szCs w:val="23"/>
          <w:lang w:val="sr-Latn-CS"/>
        </w:rPr>
        <w:t>tr</w:t>
      </w:r>
      <w:r w:rsidRPr="007D08EB">
        <w:rPr>
          <w:rFonts w:ascii="Arial" w:hAnsi="Arial" w:cs="Arial"/>
          <w:noProof/>
          <w:sz w:val="23"/>
          <w:szCs w:val="23"/>
          <w:lang w:val="sr-Latn-CS"/>
        </w:rPr>
        <w:t>a</w:t>
      </w:r>
      <w:r w:rsidR="007D08EB">
        <w:rPr>
          <w:rFonts w:ascii="Arial" w:hAnsi="Arial" w:cs="Arial"/>
          <w:noProof/>
          <w:sz w:val="23"/>
          <w:szCs w:val="23"/>
          <w:lang w:val="sr-Latn-CS"/>
        </w:rPr>
        <w:t>nš</w:t>
      </w:r>
      <w:r w:rsidRPr="007D08EB">
        <w:rPr>
          <w:rFonts w:ascii="Arial" w:hAnsi="Arial" w:cs="Arial"/>
          <w:noProof/>
          <w:sz w:val="23"/>
          <w:szCs w:val="23"/>
          <w:lang w:val="sr-Latn-CS"/>
        </w:rPr>
        <w:t xml:space="preserve">a </w:t>
      </w:r>
      <w:r w:rsidR="007D08EB">
        <w:rPr>
          <w:rFonts w:ascii="Arial" w:hAnsi="Arial" w:cs="Arial"/>
          <w:noProof/>
          <w:sz w:val="23"/>
          <w:szCs w:val="23"/>
          <w:lang w:val="sr-Latn-CS"/>
        </w:rPr>
        <w:t>nakon</w:t>
      </w:r>
      <w:r w:rsidRPr="007D08EB">
        <w:rPr>
          <w:rFonts w:ascii="Arial" w:hAnsi="Arial" w:cs="Arial"/>
          <w:noProof/>
          <w:sz w:val="23"/>
          <w:szCs w:val="23"/>
          <w:lang w:val="sr-Latn-CS"/>
        </w:rPr>
        <w:t xml:space="preserve"> </w:t>
      </w:r>
      <w:r w:rsidR="007D08EB">
        <w:rPr>
          <w:rFonts w:ascii="Arial" w:hAnsi="Arial" w:cs="Arial"/>
          <w:noProof/>
          <w:sz w:val="23"/>
          <w:szCs w:val="23"/>
          <w:lang w:val="sr-Latn-CS"/>
        </w:rPr>
        <w:t>Slučaja</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prevremene</w:t>
      </w:r>
      <w:r w:rsidRPr="007D08EB">
        <w:rPr>
          <w:rFonts w:ascii="Arial" w:hAnsi="Arial" w:cs="Arial"/>
          <w:noProof/>
          <w:sz w:val="23"/>
          <w:szCs w:val="23"/>
          <w:lang w:val="sr-Latn-CS"/>
        </w:rPr>
        <w:t xml:space="preserve"> o</w:t>
      </w:r>
      <w:r w:rsidR="007D08EB">
        <w:rPr>
          <w:rFonts w:ascii="Arial" w:hAnsi="Arial" w:cs="Arial"/>
          <w:noProof/>
          <w:sz w:val="23"/>
          <w:szCs w:val="23"/>
          <w:lang w:val="sr-Latn-CS"/>
        </w:rPr>
        <w:t>tpl</w:t>
      </w:r>
      <w:r w:rsidRPr="007D08EB">
        <w:rPr>
          <w:rFonts w:ascii="Arial" w:hAnsi="Arial" w:cs="Arial"/>
          <w:noProof/>
          <w:sz w:val="23"/>
          <w:szCs w:val="23"/>
          <w:lang w:val="sr-Latn-CS"/>
        </w:rPr>
        <w:t>a</w:t>
      </w:r>
      <w:r w:rsidR="007D08EB">
        <w:rPr>
          <w:rFonts w:ascii="Arial" w:hAnsi="Arial" w:cs="Arial"/>
          <w:noProof/>
          <w:sz w:val="23"/>
          <w:szCs w:val="23"/>
          <w:lang w:val="sr-Latn-CS"/>
        </w:rPr>
        <w:t>t</w:t>
      </w:r>
      <w:r w:rsidRPr="007D08EB">
        <w:rPr>
          <w:rFonts w:ascii="Arial" w:hAnsi="Arial" w:cs="Arial"/>
          <w:noProof/>
          <w:sz w:val="23"/>
          <w:szCs w:val="23"/>
          <w:lang w:val="sr-Latn-CS"/>
        </w:rPr>
        <w:t xml:space="preserve">e </w:t>
      </w:r>
      <w:r w:rsidR="007D08EB">
        <w:rPr>
          <w:rFonts w:ascii="Arial" w:hAnsi="Arial" w:cs="Arial"/>
          <w:noProof/>
          <w:sz w:val="23"/>
          <w:szCs w:val="23"/>
          <w:lang w:val="sr-Latn-CS"/>
        </w:rPr>
        <w:t>k</w:t>
      </w:r>
      <w:r w:rsidRPr="007D08EB">
        <w:rPr>
          <w:rFonts w:ascii="Arial" w:hAnsi="Arial" w:cs="Arial"/>
          <w:noProof/>
          <w:sz w:val="23"/>
          <w:szCs w:val="23"/>
          <w:lang w:val="sr-Latn-CS"/>
        </w:rPr>
        <w:t>oj</w:t>
      </w:r>
      <w:r w:rsidR="007D08EB">
        <w:rPr>
          <w:rFonts w:ascii="Arial" w:hAnsi="Arial" w:cs="Arial"/>
          <w:noProof/>
          <w:sz w:val="23"/>
          <w:szCs w:val="23"/>
          <w:lang w:val="sr-Latn-CS"/>
        </w:rPr>
        <w:t>i</w:t>
      </w:r>
      <w:r w:rsidRPr="007D08EB">
        <w:rPr>
          <w:rFonts w:ascii="Arial" w:hAnsi="Arial" w:cs="Arial"/>
          <w:noProof/>
          <w:sz w:val="23"/>
          <w:szCs w:val="23"/>
          <w:lang w:val="sr-Latn-CS"/>
        </w:rPr>
        <w:t xml:space="preserve"> </w:t>
      </w:r>
      <w:r w:rsidR="007D08EB">
        <w:rPr>
          <w:rFonts w:ascii="Arial" w:hAnsi="Arial" w:cs="Arial"/>
          <w:noProof/>
          <w:sz w:val="23"/>
          <w:szCs w:val="23"/>
          <w:lang w:val="sr-Latn-CS"/>
        </w:rPr>
        <w:t>p</w:t>
      </w:r>
      <w:r w:rsidRPr="007D08EB">
        <w:rPr>
          <w:rFonts w:ascii="Arial" w:hAnsi="Arial" w:cs="Arial"/>
          <w:noProof/>
          <w:sz w:val="23"/>
          <w:szCs w:val="23"/>
          <w:lang w:val="sr-Latn-CS"/>
        </w:rPr>
        <w:t>o</w:t>
      </w:r>
      <w:r w:rsidR="007D08EB">
        <w:rPr>
          <w:rFonts w:ascii="Arial" w:hAnsi="Arial" w:cs="Arial"/>
          <w:noProof/>
          <w:sz w:val="23"/>
          <w:szCs w:val="23"/>
          <w:lang w:val="sr-Latn-CS"/>
        </w:rPr>
        <w:t>dl</w:t>
      </w:r>
      <w:r w:rsidRPr="007D08EB">
        <w:rPr>
          <w:rFonts w:ascii="Arial" w:hAnsi="Arial" w:cs="Arial"/>
          <w:noProof/>
          <w:sz w:val="23"/>
          <w:szCs w:val="23"/>
          <w:lang w:val="sr-Latn-CS"/>
        </w:rPr>
        <w:t>e</w:t>
      </w:r>
      <w:r w:rsidR="007D08EB">
        <w:rPr>
          <w:rFonts w:ascii="Arial" w:hAnsi="Arial" w:cs="Arial"/>
          <w:noProof/>
          <w:sz w:val="23"/>
          <w:szCs w:val="23"/>
          <w:lang w:val="sr-Latn-CS"/>
        </w:rPr>
        <w:t>ž</w:t>
      </w:r>
      <w:r w:rsidRPr="007D08EB">
        <w:rPr>
          <w:rFonts w:ascii="Arial" w:hAnsi="Arial" w:cs="Arial"/>
          <w:noProof/>
          <w:sz w:val="23"/>
          <w:szCs w:val="23"/>
          <w:lang w:val="sr-Latn-CS"/>
        </w:rPr>
        <w:t>e o</w:t>
      </w:r>
      <w:r w:rsidR="007D08EB">
        <w:rPr>
          <w:rFonts w:ascii="Arial" w:hAnsi="Arial" w:cs="Arial"/>
          <w:noProof/>
          <w:sz w:val="23"/>
          <w:szCs w:val="23"/>
          <w:lang w:val="sr-Latn-CS"/>
        </w:rPr>
        <w:t>b</w:t>
      </w:r>
      <w:r w:rsidRPr="007D08EB">
        <w:rPr>
          <w:rFonts w:ascii="Arial" w:hAnsi="Arial" w:cs="Arial"/>
          <w:noProof/>
          <w:sz w:val="23"/>
          <w:szCs w:val="23"/>
          <w:lang w:val="sr-Latn-CS"/>
        </w:rPr>
        <w:t>e</w:t>
      </w:r>
      <w:r w:rsidR="007D08EB">
        <w:rPr>
          <w:rFonts w:ascii="Arial" w:hAnsi="Arial" w:cs="Arial"/>
          <w:noProof/>
          <w:sz w:val="23"/>
          <w:szCs w:val="23"/>
          <w:lang w:val="sr-Latn-CS"/>
        </w:rPr>
        <w:t>št</w:t>
      </w:r>
      <w:r w:rsidRPr="007D08EB">
        <w:rPr>
          <w:rFonts w:ascii="Arial" w:hAnsi="Arial" w:cs="Arial"/>
          <w:noProof/>
          <w:sz w:val="23"/>
          <w:szCs w:val="23"/>
          <w:lang w:val="sr-Latn-CS"/>
        </w:rPr>
        <w:t>e</w:t>
      </w:r>
      <w:r w:rsidR="007D08EB">
        <w:rPr>
          <w:rFonts w:ascii="Arial" w:hAnsi="Arial" w:cs="Arial"/>
          <w:noProof/>
          <w:sz w:val="23"/>
          <w:szCs w:val="23"/>
          <w:lang w:val="sr-Latn-CS"/>
        </w:rPr>
        <w:t>ć</w:t>
      </w:r>
      <w:r w:rsidRPr="007D08EB">
        <w:rPr>
          <w:rFonts w:ascii="Arial" w:hAnsi="Arial" w:cs="Arial"/>
          <w:noProof/>
          <w:sz w:val="23"/>
          <w:szCs w:val="23"/>
          <w:lang w:val="sr-Latn-CS"/>
        </w:rPr>
        <w:t>e</w:t>
      </w:r>
      <w:r w:rsidR="007D08EB">
        <w:rPr>
          <w:rFonts w:ascii="Arial" w:hAnsi="Arial" w:cs="Arial"/>
          <w:noProof/>
          <w:sz w:val="23"/>
          <w:szCs w:val="23"/>
          <w:lang w:val="sr-Latn-CS"/>
        </w:rPr>
        <w:t>nju</w:t>
      </w:r>
      <w:r w:rsidRPr="007D08EB">
        <w:rPr>
          <w:rFonts w:ascii="Arial" w:hAnsi="Arial" w:cs="Arial"/>
          <w:noProof/>
          <w:sz w:val="23"/>
          <w:szCs w:val="23"/>
          <w:lang w:val="sr-Latn-CS"/>
        </w:rPr>
        <w:t xml:space="preserve"> </w:t>
      </w:r>
      <w:r w:rsidR="007D08EB">
        <w:rPr>
          <w:rFonts w:ascii="Arial" w:hAnsi="Arial" w:cs="Arial"/>
          <w:noProof/>
          <w:sz w:val="23"/>
          <w:szCs w:val="23"/>
          <w:lang w:val="sr-Latn-CS"/>
        </w:rPr>
        <w:t>ili</w:t>
      </w:r>
      <w:r w:rsidRPr="007D08EB">
        <w:rPr>
          <w:rFonts w:ascii="Arial" w:hAnsi="Arial" w:cs="Arial"/>
          <w:noProof/>
          <w:sz w:val="23"/>
          <w:szCs w:val="23"/>
          <w:lang w:val="sr-Latn-CS"/>
        </w:rPr>
        <w:t xml:space="preserve"> </w:t>
      </w:r>
      <w:r w:rsidR="007D08EB">
        <w:rPr>
          <w:rFonts w:ascii="Arial" w:hAnsi="Arial" w:cs="Arial"/>
          <w:noProof/>
          <w:sz w:val="23"/>
          <w:szCs w:val="23"/>
          <w:lang w:val="sr-Latn-CS"/>
        </w:rPr>
        <w:t>nakon</w:t>
      </w:r>
      <w:r w:rsidRPr="007D08EB">
        <w:rPr>
          <w:rFonts w:ascii="Arial" w:hAnsi="Arial" w:cs="Arial"/>
          <w:noProof/>
          <w:sz w:val="23"/>
          <w:szCs w:val="23"/>
          <w:lang w:val="sr-Latn-CS"/>
        </w:rPr>
        <w:t xml:space="preserve"> </w:t>
      </w:r>
      <w:r w:rsidR="007D08EB">
        <w:rPr>
          <w:rFonts w:ascii="Arial" w:hAnsi="Arial" w:cs="Arial"/>
          <w:noProof/>
          <w:sz w:val="23"/>
          <w:szCs w:val="23"/>
          <w:lang w:val="sr-Latn-CS"/>
        </w:rPr>
        <w:t>događaja</w:t>
      </w:r>
      <w:r w:rsidRPr="007D08EB">
        <w:rPr>
          <w:rFonts w:ascii="Arial" w:hAnsi="Arial" w:cs="Arial"/>
          <w:noProof/>
          <w:sz w:val="23"/>
          <w:szCs w:val="23"/>
          <w:lang w:val="sr-Latn-CS"/>
        </w:rPr>
        <w:t xml:space="preserve"> </w:t>
      </w:r>
      <w:r w:rsidR="007D08EB">
        <w:rPr>
          <w:rFonts w:ascii="Arial" w:hAnsi="Arial" w:cs="Arial"/>
          <w:noProof/>
          <w:sz w:val="23"/>
          <w:szCs w:val="23"/>
          <w:lang w:val="sr-Latn-CS"/>
        </w:rPr>
        <w:t>Materijalno</w:t>
      </w:r>
      <w:r w:rsidRPr="007D08EB">
        <w:rPr>
          <w:rFonts w:ascii="Arial" w:hAnsi="Arial" w:cs="Arial"/>
          <w:noProof/>
          <w:sz w:val="23"/>
          <w:szCs w:val="23"/>
          <w:lang w:val="sr-Latn-CS"/>
        </w:rPr>
        <w:t xml:space="preserve"> </w:t>
      </w:r>
      <w:r w:rsidR="007D08EB">
        <w:rPr>
          <w:rFonts w:ascii="Arial" w:hAnsi="Arial" w:cs="Arial"/>
          <w:noProof/>
          <w:sz w:val="23"/>
          <w:szCs w:val="23"/>
          <w:lang w:val="sr-Latn-CS"/>
        </w:rPr>
        <w:t>štetne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promene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ili</w:t>
      </w:r>
      <w:r w:rsidRPr="007D08EB">
        <w:rPr>
          <w:rFonts w:ascii="Arial" w:hAnsi="Arial" w:cs="Arial"/>
          <w:noProof/>
          <w:sz w:val="23"/>
          <w:szCs w:val="23"/>
          <w:lang w:val="sr-Latn-CS"/>
        </w:rPr>
        <w:t xml:space="preserve"> </w:t>
      </w:r>
      <w:r w:rsidR="007D08EB">
        <w:rPr>
          <w:rFonts w:ascii="Arial" w:hAnsi="Arial" w:cs="Arial"/>
          <w:noProof/>
          <w:sz w:val="23"/>
          <w:szCs w:val="23"/>
          <w:lang w:val="sr-Latn-CS"/>
        </w:rPr>
        <w:t>s</w:t>
      </w:r>
      <w:r w:rsidRPr="007D08EB">
        <w:rPr>
          <w:rFonts w:ascii="Arial" w:hAnsi="Arial" w:cs="Arial"/>
          <w:noProof/>
          <w:sz w:val="23"/>
          <w:szCs w:val="23"/>
          <w:lang w:val="sr-Latn-CS"/>
        </w:rPr>
        <w:t>a</w:t>
      </w:r>
      <w:r w:rsidR="007D08EB">
        <w:rPr>
          <w:rFonts w:ascii="Arial" w:hAnsi="Arial" w:cs="Arial"/>
          <w:noProof/>
          <w:sz w:val="23"/>
          <w:szCs w:val="23"/>
          <w:lang w:val="sr-Latn-CS"/>
        </w:rPr>
        <w:t>gl</w:t>
      </w:r>
      <w:r w:rsidRPr="007D08EB">
        <w:rPr>
          <w:rFonts w:ascii="Arial" w:hAnsi="Arial" w:cs="Arial"/>
          <w:noProof/>
          <w:sz w:val="23"/>
          <w:szCs w:val="23"/>
          <w:lang w:val="sr-Latn-CS"/>
        </w:rPr>
        <w:t>a</w:t>
      </w:r>
      <w:r w:rsidR="007D08EB">
        <w:rPr>
          <w:rFonts w:ascii="Arial" w:hAnsi="Arial" w:cs="Arial"/>
          <w:noProof/>
          <w:sz w:val="23"/>
          <w:szCs w:val="23"/>
          <w:lang w:val="sr-Latn-CS"/>
        </w:rPr>
        <w:t>sn</w:t>
      </w:r>
      <w:r w:rsidRPr="007D08EB">
        <w:rPr>
          <w:rFonts w:ascii="Arial" w:hAnsi="Arial" w:cs="Arial"/>
          <w:noProof/>
          <w:sz w:val="23"/>
          <w:szCs w:val="23"/>
          <w:lang w:val="sr-Latn-CS"/>
        </w:rPr>
        <w:t xml:space="preserve">o </w:t>
      </w:r>
      <w:r w:rsidR="007D08EB">
        <w:rPr>
          <w:rFonts w:ascii="Arial" w:hAnsi="Arial" w:cs="Arial"/>
          <w:noProof/>
          <w:sz w:val="23"/>
          <w:szCs w:val="23"/>
          <w:lang w:val="sr-Latn-CS"/>
        </w:rPr>
        <w:t>čl</w:t>
      </w:r>
      <w:r w:rsidRPr="007D08EB">
        <w:rPr>
          <w:rFonts w:ascii="Arial" w:hAnsi="Arial" w:cs="Arial"/>
          <w:noProof/>
          <w:sz w:val="23"/>
          <w:szCs w:val="23"/>
          <w:lang w:val="sr-Latn-CS"/>
        </w:rPr>
        <w:t>a</w:t>
      </w:r>
      <w:r w:rsidR="007D08EB">
        <w:rPr>
          <w:rFonts w:ascii="Arial" w:hAnsi="Arial" w:cs="Arial"/>
          <w:noProof/>
          <w:sz w:val="23"/>
          <w:szCs w:val="23"/>
          <w:lang w:val="sr-Latn-CS"/>
        </w:rPr>
        <w:t>nu</w:t>
      </w:r>
      <w:r w:rsidRPr="007D08EB">
        <w:rPr>
          <w:rFonts w:ascii="Arial" w:hAnsi="Arial" w:cs="Arial"/>
          <w:noProof/>
          <w:sz w:val="23"/>
          <w:szCs w:val="23"/>
          <w:lang w:val="sr-Latn-CS"/>
        </w:rPr>
        <w:t xml:space="preserve"> 1.5.</w:t>
      </w:r>
      <w:r w:rsidR="007D08EB">
        <w:rPr>
          <w:rFonts w:ascii="Arial" w:hAnsi="Arial" w:cs="Arial"/>
          <w:noProof/>
          <w:sz w:val="23"/>
          <w:szCs w:val="23"/>
          <w:lang w:val="sr-Latn-CS"/>
        </w:rPr>
        <w:t>B</w:t>
      </w:r>
      <w:r w:rsidRPr="007D08EB">
        <w:rPr>
          <w:rFonts w:ascii="Arial" w:hAnsi="Arial" w:cs="Arial"/>
          <w:noProof/>
          <w:sz w:val="23"/>
          <w:szCs w:val="23"/>
          <w:lang w:val="sr-Latn-CS"/>
        </w:rPr>
        <w:t xml:space="preserve"> </w:t>
      </w:r>
      <w:r w:rsidR="007D08EB">
        <w:rPr>
          <w:rFonts w:ascii="Arial" w:hAnsi="Arial" w:cs="Arial"/>
          <w:noProof/>
          <w:sz w:val="23"/>
          <w:szCs w:val="23"/>
          <w:lang w:val="sr-Latn-CS"/>
        </w:rPr>
        <w:t>ili</w:t>
      </w:r>
      <w:r w:rsidRPr="007D08EB">
        <w:rPr>
          <w:rFonts w:ascii="Arial" w:hAnsi="Arial" w:cs="Arial"/>
          <w:noProof/>
          <w:sz w:val="23"/>
          <w:szCs w:val="23"/>
          <w:lang w:val="sr-Latn-CS"/>
        </w:rPr>
        <w:t xml:space="preserve"> </w:t>
      </w:r>
      <w:r w:rsidR="007D08EB">
        <w:rPr>
          <w:rFonts w:ascii="Arial" w:hAnsi="Arial" w:cs="Arial"/>
          <w:noProof/>
          <w:sz w:val="23"/>
          <w:szCs w:val="23"/>
          <w:lang w:val="sr-Latn-CS"/>
        </w:rPr>
        <w:t>članu</w:t>
      </w:r>
      <w:r w:rsidRPr="007D08EB">
        <w:rPr>
          <w:rFonts w:ascii="Arial" w:hAnsi="Arial" w:cs="Arial"/>
          <w:noProof/>
          <w:sz w:val="23"/>
          <w:szCs w:val="23"/>
          <w:lang w:val="sr-Latn-CS"/>
        </w:rPr>
        <w:t xml:space="preserve"> 1.6.</w:t>
      </w:r>
      <w:r w:rsidR="007D08EB">
        <w:rPr>
          <w:rFonts w:ascii="Arial" w:hAnsi="Arial" w:cs="Arial"/>
          <w:noProof/>
          <w:sz w:val="23"/>
          <w:szCs w:val="23"/>
          <w:lang w:val="sr-Latn-CS"/>
        </w:rPr>
        <w:t>B</w:t>
      </w:r>
      <w:r w:rsidRPr="007D08EB">
        <w:rPr>
          <w:rFonts w:ascii="Arial" w:hAnsi="Arial" w:cs="Arial"/>
          <w:noProof/>
          <w:sz w:val="23"/>
          <w:szCs w:val="23"/>
          <w:lang w:val="sr-Latn-CS"/>
        </w:rPr>
        <w:t>(</w:t>
      </w:r>
      <w:r w:rsidR="007D08EB">
        <w:rPr>
          <w:rFonts w:ascii="Arial" w:hAnsi="Arial" w:cs="Arial"/>
          <w:noProof/>
          <w:sz w:val="23"/>
          <w:szCs w:val="23"/>
          <w:lang w:val="sr-Latn-CS"/>
        </w:rPr>
        <w:t>a</w:t>
      </w:r>
      <w:r w:rsidRPr="007D08EB">
        <w:rPr>
          <w:rFonts w:ascii="Arial" w:hAnsi="Arial" w:cs="Arial"/>
          <w:noProof/>
          <w:sz w:val="23"/>
          <w:szCs w:val="23"/>
          <w:lang w:val="sr-Latn-CS"/>
        </w:rPr>
        <w:t xml:space="preserve">)(ii), </w:t>
      </w:r>
      <w:r w:rsidR="007D08EB">
        <w:rPr>
          <w:rFonts w:ascii="Arial" w:hAnsi="Arial" w:cs="Arial"/>
          <w:noProof/>
          <w:sz w:val="23"/>
          <w:szCs w:val="23"/>
          <w:lang w:val="sr-Latn-CS"/>
        </w:rPr>
        <w:t>Z</w:t>
      </w:r>
      <w:r w:rsidRPr="007D08EB">
        <w:rPr>
          <w:rFonts w:ascii="Arial" w:hAnsi="Arial" w:cs="Arial"/>
          <w:noProof/>
          <w:sz w:val="23"/>
          <w:szCs w:val="23"/>
          <w:lang w:val="sr-Latn-CS"/>
        </w:rPr>
        <w:t>aj</w:t>
      </w:r>
      <w:r w:rsidR="007D08EB">
        <w:rPr>
          <w:rFonts w:ascii="Arial" w:hAnsi="Arial" w:cs="Arial"/>
          <w:noProof/>
          <w:sz w:val="23"/>
          <w:szCs w:val="23"/>
          <w:lang w:val="sr-Latn-CS"/>
        </w:rPr>
        <w:t>m</w:t>
      </w:r>
      <w:r w:rsidRPr="007D08EB">
        <w:rPr>
          <w:rFonts w:ascii="Arial" w:hAnsi="Arial" w:cs="Arial"/>
          <w:noProof/>
          <w:sz w:val="23"/>
          <w:szCs w:val="23"/>
          <w:lang w:val="sr-Latn-CS"/>
        </w:rPr>
        <w:t>o</w:t>
      </w:r>
      <w:r w:rsidR="007D08EB">
        <w:rPr>
          <w:rFonts w:ascii="Arial" w:hAnsi="Arial" w:cs="Arial"/>
          <w:noProof/>
          <w:sz w:val="23"/>
          <w:szCs w:val="23"/>
          <w:lang w:val="sr-Latn-CS"/>
        </w:rPr>
        <w:t>prim</w:t>
      </w:r>
      <w:r w:rsidRPr="007D08EB">
        <w:rPr>
          <w:rFonts w:ascii="Arial" w:hAnsi="Arial" w:cs="Arial"/>
          <w:noProof/>
          <w:sz w:val="23"/>
          <w:szCs w:val="23"/>
          <w:lang w:val="sr-Latn-CS"/>
        </w:rPr>
        <w:t>a</w:t>
      </w:r>
      <w:r w:rsidR="007D08EB">
        <w:rPr>
          <w:rFonts w:ascii="Arial" w:hAnsi="Arial" w:cs="Arial"/>
          <w:noProof/>
          <w:sz w:val="23"/>
          <w:szCs w:val="23"/>
          <w:lang w:val="sr-Latn-CS"/>
        </w:rPr>
        <w:t>c</w:t>
      </w:r>
      <w:r w:rsidRPr="007D08EB">
        <w:rPr>
          <w:rFonts w:ascii="Arial" w:hAnsi="Arial" w:cs="Arial"/>
          <w:noProof/>
          <w:sz w:val="23"/>
          <w:szCs w:val="23"/>
          <w:lang w:val="sr-Latn-CS"/>
        </w:rPr>
        <w:t xml:space="preserve"> </w:t>
      </w:r>
      <w:r w:rsidR="007D08EB">
        <w:rPr>
          <w:rFonts w:ascii="Arial" w:hAnsi="Arial" w:cs="Arial"/>
          <w:noProof/>
          <w:sz w:val="23"/>
          <w:szCs w:val="23"/>
          <w:lang w:val="sr-Latn-CS"/>
        </w:rPr>
        <w:t>pl</w:t>
      </w:r>
      <w:r w:rsidRPr="007D08EB">
        <w:rPr>
          <w:rFonts w:ascii="Arial" w:hAnsi="Arial" w:cs="Arial"/>
          <w:noProof/>
          <w:sz w:val="23"/>
          <w:szCs w:val="23"/>
          <w:lang w:val="sr-Latn-CS"/>
        </w:rPr>
        <w:t>a</w:t>
      </w:r>
      <w:r w:rsidR="007D08EB">
        <w:rPr>
          <w:rFonts w:ascii="Arial" w:hAnsi="Arial" w:cs="Arial"/>
          <w:noProof/>
          <w:sz w:val="23"/>
          <w:szCs w:val="23"/>
          <w:lang w:val="sr-Latn-CS"/>
        </w:rPr>
        <w:t>ć</w:t>
      </w:r>
      <w:r w:rsidRPr="007D08EB">
        <w:rPr>
          <w:rFonts w:ascii="Arial" w:hAnsi="Arial" w:cs="Arial"/>
          <w:noProof/>
          <w:sz w:val="23"/>
          <w:szCs w:val="23"/>
          <w:lang w:val="sr-Latn-CS"/>
        </w:rPr>
        <w:t xml:space="preserve">a </w:t>
      </w:r>
      <w:r w:rsidR="007D08EB">
        <w:rPr>
          <w:rFonts w:ascii="Arial" w:hAnsi="Arial" w:cs="Arial"/>
          <w:noProof/>
          <w:sz w:val="23"/>
          <w:szCs w:val="23"/>
          <w:lang w:val="sr-Latn-CS"/>
        </w:rPr>
        <w:t>B</w:t>
      </w:r>
      <w:r w:rsidRPr="007D08EB">
        <w:rPr>
          <w:rFonts w:ascii="Arial" w:hAnsi="Arial" w:cs="Arial"/>
          <w:noProof/>
          <w:sz w:val="23"/>
          <w:szCs w:val="23"/>
          <w:lang w:val="sr-Latn-CS"/>
        </w:rPr>
        <w:t>a</w:t>
      </w:r>
      <w:r w:rsidR="007D08EB">
        <w:rPr>
          <w:rFonts w:ascii="Arial" w:hAnsi="Arial" w:cs="Arial"/>
          <w:noProof/>
          <w:sz w:val="23"/>
          <w:szCs w:val="23"/>
          <w:lang w:val="sr-Latn-CS"/>
        </w:rPr>
        <w:t>nci</w:t>
      </w:r>
      <w:r w:rsidRPr="007D08EB">
        <w:rPr>
          <w:rFonts w:ascii="Arial" w:hAnsi="Arial" w:cs="Arial"/>
          <w:noProof/>
          <w:sz w:val="23"/>
          <w:szCs w:val="23"/>
          <w:lang w:val="sr-Latn-CS"/>
        </w:rPr>
        <w:t xml:space="preserve"> O</w:t>
      </w:r>
      <w:r w:rsidR="007D08EB">
        <w:rPr>
          <w:rFonts w:ascii="Arial" w:hAnsi="Arial" w:cs="Arial"/>
          <w:noProof/>
          <w:sz w:val="23"/>
          <w:szCs w:val="23"/>
          <w:lang w:val="sr-Latn-CS"/>
        </w:rPr>
        <w:t>b</w:t>
      </w:r>
      <w:r w:rsidRPr="007D08EB">
        <w:rPr>
          <w:rFonts w:ascii="Arial" w:hAnsi="Arial" w:cs="Arial"/>
          <w:noProof/>
          <w:sz w:val="23"/>
          <w:szCs w:val="23"/>
          <w:lang w:val="sr-Latn-CS"/>
        </w:rPr>
        <w:t>e</w:t>
      </w:r>
      <w:r w:rsidR="007D08EB">
        <w:rPr>
          <w:rFonts w:ascii="Arial" w:hAnsi="Arial" w:cs="Arial"/>
          <w:noProof/>
          <w:sz w:val="23"/>
          <w:szCs w:val="23"/>
          <w:lang w:val="sr-Latn-CS"/>
        </w:rPr>
        <w:t>št</w:t>
      </w:r>
      <w:r w:rsidRPr="007D08EB">
        <w:rPr>
          <w:rFonts w:ascii="Arial" w:hAnsi="Arial" w:cs="Arial"/>
          <w:noProof/>
          <w:sz w:val="23"/>
          <w:szCs w:val="23"/>
          <w:lang w:val="sr-Latn-CS"/>
        </w:rPr>
        <w:t>e</w:t>
      </w:r>
      <w:r w:rsidR="007D08EB">
        <w:rPr>
          <w:rFonts w:ascii="Arial" w:hAnsi="Arial" w:cs="Arial"/>
          <w:noProof/>
          <w:sz w:val="23"/>
          <w:szCs w:val="23"/>
          <w:lang w:val="sr-Latn-CS"/>
        </w:rPr>
        <w:t>ć</w:t>
      </w:r>
      <w:r w:rsidRPr="007D08EB">
        <w:rPr>
          <w:rFonts w:ascii="Arial" w:hAnsi="Arial" w:cs="Arial"/>
          <w:noProof/>
          <w:sz w:val="23"/>
          <w:szCs w:val="23"/>
          <w:lang w:val="sr-Latn-CS"/>
        </w:rPr>
        <w:t>e</w:t>
      </w:r>
      <w:r w:rsidR="007D08EB">
        <w:rPr>
          <w:rFonts w:ascii="Arial" w:hAnsi="Arial" w:cs="Arial"/>
          <w:noProof/>
          <w:sz w:val="23"/>
          <w:szCs w:val="23"/>
          <w:lang w:val="sr-Latn-CS"/>
        </w:rPr>
        <w:t>nj</w:t>
      </w:r>
      <w:r w:rsidRPr="007D08EB">
        <w:rPr>
          <w:rFonts w:ascii="Arial" w:hAnsi="Arial" w:cs="Arial"/>
          <w:noProof/>
          <w:sz w:val="23"/>
          <w:szCs w:val="23"/>
          <w:lang w:val="sr-Latn-CS"/>
        </w:rPr>
        <w:t xml:space="preserve">e </w:t>
      </w:r>
      <w:r w:rsidR="007D08EB">
        <w:rPr>
          <w:rFonts w:ascii="Arial" w:hAnsi="Arial" w:cs="Arial"/>
          <w:noProof/>
          <w:sz w:val="23"/>
          <w:szCs w:val="23"/>
          <w:lang w:val="sr-Latn-CS"/>
        </w:rPr>
        <w:t>z</w:t>
      </w:r>
      <w:r w:rsidRPr="007D08EB">
        <w:rPr>
          <w:rFonts w:ascii="Arial" w:hAnsi="Arial" w:cs="Arial"/>
          <w:noProof/>
          <w:sz w:val="23"/>
          <w:szCs w:val="23"/>
          <w:lang w:val="sr-Latn-CS"/>
        </w:rPr>
        <w:t xml:space="preserve">a </w:t>
      </w:r>
      <w:r w:rsidR="007D08EB">
        <w:rPr>
          <w:rFonts w:ascii="Arial" w:hAnsi="Arial" w:cs="Arial"/>
          <w:noProof/>
          <w:sz w:val="23"/>
          <w:szCs w:val="23"/>
          <w:lang w:val="sr-Latn-CS"/>
        </w:rPr>
        <w:t>prevremenu</w:t>
      </w:r>
      <w:r w:rsidRPr="007D08EB">
        <w:rPr>
          <w:rFonts w:ascii="Arial" w:hAnsi="Arial" w:cs="Arial"/>
          <w:noProof/>
          <w:sz w:val="23"/>
          <w:szCs w:val="23"/>
          <w:lang w:val="sr-Latn-CS"/>
        </w:rPr>
        <w:t xml:space="preserve"> o</w:t>
      </w:r>
      <w:r w:rsidR="007D08EB">
        <w:rPr>
          <w:rFonts w:ascii="Arial" w:hAnsi="Arial" w:cs="Arial"/>
          <w:noProof/>
          <w:sz w:val="23"/>
          <w:szCs w:val="23"/>
          <w:lang w:val="sr-Latn-CS"/>
        </w:rPr>
        <w:t>tpl</w:t>
      </w:r>
      <w:r w:rsidRPr="007D08EB">
        <w:rPr>
          <w:rFonts w:ascii="Arial" w:hAnsi="Arial" w:cs="Arial"/>
          <w:noProof/>
          <w:sz w:val="23"/>
          <w:szCs w:val="23"/>
          <w:lang w:val="sr-Latn-CS"/>
        </w:rPr>
        <w:t>a</w:t>
      </w:r>
      <w:r w:rsidR="007D08EB">
        <w:rPr>
          <w:rFonts w:ascii="Arial" w:hAnsi="Arial" w:cs="Arial"/>
          <w:noProof/>
          <w:sz w:val="23"/>
          <w:szCs w:val="23"/>
          <w:lang w:val="sr-Latn-CS"/>
        </w:rPr>
        <w:t>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ili</w:t>
      </w:r>
    </w:p>
    <w:p w:rsidR="007F3EC7" w:rsidRPr="007D08EB" w:rsidRDefault="007F3EC7" w:rsidP="007F3EC7">
      <w:pPr>
        <w:spacing w:before="4" w:line="110" w:lineRule="exact"/>
        <w:rPr>
          <w:noProof/>
          <w:sz w:val="23"/>
          <w:szCs w:val="23"/>
          <w:lang w:val="sr-Latn-CS"/>
        </w:rPr>
      </w:pPr>
    </w:p>
    <w:p w:rsidR="007F3EC7" w:rsidRPr="007D08EB" w:rsidRDefault="007D08EB" w:rsidP="00BF0D9E">
      <w:pPr>
        <w:pStyle w:val="BodyText"/>
        <w:widowControl w:val="0"/>
        <w:numPr>
          <w:ilvl w:val="0"/>
          <w:numId w:val="69"/>
        </w:numPr>
        <w:tabs>
          <w:tab w:val="left" w:pos="1620"/>
        </w:tabs>
        <w:spacing w:after="0" w:line="245" w:lineRule="auto"/>
        <w:ind w:left="1630" w:right="162" w:hanging="460"/>
        <w:jc w:val="both"/>
        <w:rPr>
          <w:rFonts w:ascii="Arial" w:hAnsi="Arial" w:cs="Arial"/>
          <w:noProof/>
          <w:sz w:val="23"/>
          <w:szCs w:val="23"/>
          <w:lang w:val="sr-Latn-CS"/>
        </w:rPr>
      </w:pPr>
      <w:r>
        <w:rPr>
          <w:rFonts w:ascii="Arial" w:hAnsi="Arial" w:cs="Arial"/>
          <w:noProof/>
          <w:sz w:val="23"/>
          <w:szCs w:val="23"/>
          <w:lang w:val="sr-Latn-CS"/>
        </w:rPr>
        <w:t>Prihvaćenu</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w:t>
      </w:r>
      <w:r w:rsidR="007F3EC7" w:rsidRPr="007D08EB">
        <w:rPr>
          <w:rFonts w:ascii="Arial" w:hAnsi="Arial" w:cs="Arial"/>
          <w:noProof/>
          <w:sz w:val="23"/>
          <w:szCs w:val="23"/>
          <w:lang w:val="sr-Latn-CS"/>
        </w:rPr>
        <w:t>a</w:t>
      </w:r>
      <w:r>
        <w:rPr>
          <w:rFonts w:ascii="Arial" w:hAnsi="Arial" w:cs="Arial"/>
          <w:noProof/>
          <w:sz w:val="23"/>
          <w:szCs w:val="23"/>
          <w:lang w:val="sr-Latn-CS"/>
        </w:rPr>
        <w:t>nšu</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nakon</w:t>
      </w:r>
      <w:r w:rsidR="007F3EC7" w:rsidRPr="007D08EB">
        <w:rPr>
          <w:rFonts w:ascii="Arial" w:hAnsi="Arial" w:cs="Arial"/>
          <w:noProof/>
          <w:sz w:val="23"/>
          <w:szCs w:val="23"/>
          <w:lang w:val="sr-Latn-CS"/>
        </w:rPr>
        <w:t xml:space="preserve"> </w:t>
      </w:r>
      <w:r>
        <w:rPr>
          <w:rFonts w:ascii="Arial" w:hAnsi="Arial" w:cs="Arial"/>
          <w:noProof/>
          <w:sz w:val="23"/>
          <w:szCs w:val="23"/>
          <w:lang w:val="sr-Latn-CS"/>
        </w:rPr>
        <w:t>Slučaja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neispunjenja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obaveza</w:t>
      </w:r>
      <w:r w:rsidR="007F3EC7" w:rsidRPr="007D08EB">
        <w:rPr>
          <w:rFonts w:ascii="Arial" w:hAnsi="Arial" w:cs="Arial"/>
          <w:noProof/>
          <w:sz w:val="23"/>
          <w:szCs w:val="23"/>
          <w:lang w:val="sr-Latn-CS"/>
        </w:rPr>
        <w:t xml:space="preserve">, </w:t>
      </w:r>
      <w:r>
        <w:rPr>
          <w:rFonts w:ascii="Arial" w:hAnsi="Arial" w:cs="Arial"/>
          <w:noProof/>
          <w:sz w:val="23"/>
          <w:szCs w:val="23"/>
          <w:lang w:val="sr-Latn-CS"/>
        </w:rPr>
        <w:t>Z</w:t>
      </w:r>
      <w:r w:rsidR="007F3EC7" w:rsidRPr="007D08EB">
        <w:rPr>
          <w:rFonts w:ascii="Arial" w:hAnsi="Arial" w:cs="Arial"/>
          <w:noProof/>
          <w:sz w:val="23"/>
          <w:szCs w:val="23"/>
          <w:lang w:val="sr-Latn-CS"/>
        </w:rPr>
        <w:t>aj</w:t>
      </w:r>
      <w:r>
        <w:rPr>
          <w:rFonts w:ascii="Arial" w:hAnsi="Arial" w:cs="Arial"/>
          <w:noProof/>
          <w:sz w:val="23"/>
          <w:szCs w:val="23"/>
          <w:lang w:val="sr-Latn-CS"/>
        </w:rPr>
        <w:t>m</w:t>
      </w:r>
      <w:r w:rsidR="007F3EC7" w:rsidRPr="007D08EB">
        <w:rPr>
          <w:rFonts w:ascii="Arial" w:hAnsi="Arial" w:cs="Arial"/>
          <w:noProof/>
          <w:sz w:val="23"/>
          <w:szCs w:val="23"/>
          <w:lang w:val="sr-Latn-CS"/>
        </w:rPr>
        <w:t>o</w:t>
      </w:r>
      <w:r>
        <w:rPr>
          <w:rFonts w:ascii="Arial" w:hAnsi="Arial" w:cs="Arial"/>
          <w:noProof/>
          <w:sz w:val="23"/>
          <w:szCs w:val="23"/>
          <w:lang w:val="sr-Latn-CS"/>
        </w:rPr>
        <w:t>prim</w:t>
      </w:r>
      <w:r w:rsidR="007F3EC7" w:rsidRPr="007D08EB">
        <w:rPr>
          <w:rFonts w:ascii="Arial" w:hAnsi="Arial" w:cs="Arial"/>
          <w:noProof/>
          <w:sz w:val="23"/>
          <w:szCs w:val="23"/>
          <w:lang w:val="sr-Latn-CS"/>
        </w:rPr>
        <w:t>a</w:t>
      </w:r>
      <w:r>
        <w:rPr>
          <w:rFonts w:ascii="Arial" w:hAnsi="Arial" w:cs="Arial"/>
          <w:noProof/>
          <w:sz w:val="23"/>
          <w:szCs w:val="23"/>
          <w:lang w:val="sr-Latn-CS"/>
        </w:rPr>
        <w:t>c</w:t>
      </w:r>
      <w:r w:rsidR="007F3EC7" w:rsidRPr="007D08EB">
        <w:rPr>
          <w:rFonts w:ascii="Arial" w:hAnsi="Arial" w:cs="Arial"/>
          <w:noProof/>
          <w:sz w:val="23"/>
          <w:szCs w:val="23"/>
          <w:lang w:val="sr-Latn-CS"/>
        </w:rPr>
        <w:t xml:space="preserve"> o</w:t>
      </w:r>
      <w:r>
        <w:rPr>
          <w:rFonts w:ascii="Arial" w:hAnsi="Arial" w:cs="Arial"/>
          <w:noProof/>
          <w:sz w:val="23"/>
          <w:szCs w:val="23"/>
          <w:lang w:val="sr-Latn-CS"/>
        </w:rPr>
        <w:t>b</w:t>
      </w:r>
      <w:r w:rsidR="007F3EC7" w:rsidRPr="007D08EB">
        <w:rPr>
          <w:rFonts w:ascii="Arial" w:hAnsi="Arial" w:cs="Arial"/>
          <w:noProof/>
          <w:sz w:val="23"/>
          <w:szCs w:val="23"/>
          <w:lang w:val="sr-Latn-CS"/>
        </w:rPr>
        <w:t>e</w:t>
      </w:r>
      <w:r>
        <w:rPr>
          <w:rFonts w:ascii="Arial" w:hAnsi="Arial" w:cs="Arial"/>
          <w:noProof/>
          <w:sz w:val="23"/>
          <w:szCs w:val="23"/>
          <w:lang w:val="sr-Latn-CS"/>
        </w:rPr>
        <w:t>št</w:t>
      </w:r>
      <w:r w:rsidR="007F3EC7" w:rsidRPr="007D08EB">
        <w:rPr>
          <w:rFonts w:ascii="Arial" w:hAnsi="Arial" w:cs="Arial"/>
          <w:noProof/>
          <w:sz w:val="23"/>
          <w:szCs w:val="23"/>
          <w:lang w:val="sr-Latn-CS"/>
        </w:rPr>
        <w:t>e</w:t>
      </w:r>
      <w:r>
        <w:rPr>
          <w:rFonts w:ascii="Arial" w:hAnsi="Arial" w:cs="Arial"/>
          <w:noProof/>
          <w:sz w:val="23"/>
          <w:szCs w:val="23"/>
          <w:lang w:val="sr-Latn-CS"/>
        </w:rPr>
        <w:t>ću</w:t>
      </w:r>
      <w:r w:rsidR="007F3EC7" w:rsidRPr="007D08EB">
        <w:rPr>
          <w:rFonts w:ascii="Arial" w:hAnsi="Arial" w:cs="Arial"/>
          <w:noProof/>
          <w:sz w:val="23"/>
          <w:szCs w:val="23"/>
          <w:lang w:val="sr-Latn-CS"/>
        </w:rPr>
        <w:t xml:space="preserve">je </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nku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w:t>
      </w:r>
      <w:r w:rsidR="007F3EC7" w:rsidRPr="007D08EB">
        <w:rPr>
          <w:rFonts w:ascii="Arial" w:hAnsi="Arial" w:cs="Arial"/>
          <w:noProof/>
          <w:sz w:val="23"/>
          <w:szCs w:val="23"/>
          <w:lang w:val="sr-Latn-CS"/>
        </w:rPr>
        <w:t>e</w:t>
      </w:r>
      <w:r>
        <w:rPr>
          <w:rFonts w:ascii="Arial" w:hAnsi="Arial" w:cs="Arial"/>
          <w:noProof/>
          <w:sz w:val="23"/>
          <w:szCs w:val="23"/>
          <w:lang w:val="sr-Latn-CS"/>
        </w:rPr>
        <w:t>m</w:t>
      </w:r>
      <w:r w:rsidR="007F3EC7" w:rsidRPr="007D08EB">
        <w:rPr>
          <w:rFonts w:ascii="Arial" w:hAnsi="Arial" w:cs="Arial"/>
          <w:noProof/>
          <w:sz w:val="23"/>
          <w:szCs w:val="23"/>
          <w:lang w:val="sr-Latn-CS"/>
        </w:rPr>
        <w:t xml:space="preserve">a </w:t>
      </w:r>
      <w:r>
        <w:rPr>
          <w:rFonts w:ascii="Arial" w:hAnsi="Arial" w:cs="Arial"/>
          <w:noProof/>
          <w:sz w:val="23"/>
          <w:szCs w:val="23"/>
          <w:lang w:val="sr-Latn-CS"/>
        </w:rPr>
        <w:t>čl</w:t>
      </w:r>
      <w:r w:rsidR="007F3EC7" w:rsidRPr="007D08EB">
        <w:rPr>
          <w:rFonts w:ascii="Arial" w:hAnsi="Arial" w:cs="Arial"/>
          <w:noProof/>
          <w:sz w:val="23"/>
          <w:szCs w:val="23"/>
          <w:lang w:val="sr-Latn-CS"/>
        </w:rPr>
        <w:t>a</w:t>
      </w:r>
      <w:r>
        <w:rPr>
          <w:rFonts w:ascii="Arial" w:hAnsi="Arial" w:cs="Arial"/>
          <w:noProof/>
          <w:sz w:val="23"/>
          <w:szCs w:val="23"/>
          <w:lang w:val="sr-Latn-CS"/>
        </w:rPr>
        <w:t>nu</w:t>
      </w:r>
      <w:r w:rsidR="007F3EC7" w:rsidRPr="007D08EB">
        <w:rPr>
          <w:rFonts w:ascii="Arial" w:hAnsi="Arial" w:cs="Arial"/>
          <w:noProof/>
          <w:sz w:val="23"/>
          <w:szCs w:val="23"/>
          <w:lang w:val="sr-Latn-CS"/>
        </w:rPr>
        <w:t xml:space="preserve"> 10.3.</w:t>
      </w:r>
    </w:p>
    <w:p w:rsidR="007F3EC7" w:rsidRPr="007D08EB" w:rsidRDefault="007F3EC7" w:rsidP="007F3EC7">
      <w:pPr>
        <w:spacing w:line="120" w:lineRule="exact"/>
        <w:rPr>
          <w:noProof/>
          <w:sz w:val="23"/>
          <w:szCs w:val="23"/>
          <w:lang w:val="sr-Latn-CS"/>
        </w:rPr>
      </w:pPr>
    </w:p>
    <w:p w:rsidR="007F3EC7" w:rsidRPr="007D08EB" w:rsidRDefault="007F3EC7" w:rsidP="007F3EC7">
      <w:pPr>
        <w:pStyle w:val="BodyText"/>
        <w:spacing w:line="245" w:lineRule="auto"/>
        <w:ind w:left="900" w:right="157"/>
        <w:jc w:val="both"/>
        <w:rPr>
          <w:rFonts w:ascii="Arial" w:hAnsi="Arial" w:cs="Arial"/>
          <w:noProof/>
          <w:sz w:val="23"/>
          <w:szCs w:val="23"/>
          <w:lang w:val="sr-Latn-CS"/>
        </w:rPr>
      </w:pPr>
      <w:r w:rsidRPr="007D08EB">
        <w:rPr>
          <w:rFonts w:ascii="Arial" w:hAnsi="Arial" w:cs="Arial"/>
          <w:noProof/>
          <w:sz w:val="23"/>
          <w:szCs w:val="23"/>
          <w:lang w:val="sr-Latn-CS"/>
        </w:rPr>
        <w:t>O</w:t>
      </w:r>
      <w:r w:rsidR="007D08EB">
        <w:rPr>
          <w:rFonts w:ascii="Arial" w:hAnsi="Arial" w:cs="Arial"/>
          <w:noProof/>
          <w:sz w:val="23"/>
          <w:szCs w:val="23"/>
          <w:lang w:val="sr-Latn-CS"/>
        </w:rPr>
        <w:t>sim</w:t>
      </w:r>
      <w:r w:rsidRPr="007D08EB">
        <w:rPr>
          <w:rFonts w:ascii="Arial" w:hAnsi="Arial" w:cs="Arial"/>
          <w:noProof/>
          <w:sz w:val="23"/>
          <w:szCs w:val="23"/>
          <w:lang w:val="sr-Latn-CS"/>
        </w:rPr>
        <w:t xml:space="preserve"> </w:t>
      </w:r>
      <w:r w:rsidR="007D08EB">
        <w:rPr>
          <w:rFonts w:ascii="Arial" w:hAnsi="Arial" w:cs="Arial"/>
          <w:noProof/>
          <w:sz w:val="23"/>
          <w:szCs w:val="23"/>
          <w:lang w:val="sr-Latn-CS"/>
        </w:rPr>
        <w: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ovim</w:t>
      </w:r>
      <w:r w:rsidRPr="007D08EB">
        <w:rPr>
          <w:rFonts w:ascii="Arial" w:hAnsi="Arial" w:cs="Arial"/>
          <w:noProof/>
          <w:sz w:val="23"/>
          <w:szCs w:val="23"/>
          <w:lang w:val="sr-Latn-CS"/>
        </w:rPr>
        <w:t xml:space="preserve"> </w:t>
      </w:r>
      <w:r w:rsidR="007D08EB">
        <w:rPr>
          <w:rFonts w:ascii="Arial" w:hAnsi="Arial" w:cs="Arial"/>
          <w:noProof/>
          <w:sz w:val="23"/>
          <w:szCs w:val="23"/>
          <w:lang w:val="sr-Latn-CS"/>
        </w:rPr>
        <w:t>sluč</w:t>
      </w:r>
      <w:r w:rsidRPr="007D08EB">
        <w:rPr>
          <w:rFonts w:ascii="Arial" w:hAnsi="Arial" w:cs="Arial"/>
          <w:noProof/>
          <w:sz w:val="23"/>
          <w:szCs w:val="23"/>
          <w:lang w:val="sr-Latn-CS"/>
        </w:rPr>
        <w:t>aje</w:t>
      </w:r>
      <w:r w:rsidR="007D08EB">
        <w:rPr>
          <w:rFonts w:ascii="Arial" w:hAnsi="Arial" w:cs="Arial"/>
          <w:noProof/>
          <w:sz w:val="23"/>
          <w:szCs w:val="23"/>
          <w:lang w:val="sr-Latn-CS"/>
        </w:rPr>
        <w:t>vim</w:t>
      </w:r>
      <w:r w:rsidRPr="007D08EB">
        <w:rPr>
          <w:rFonts w:ascii="Arial" w:hAnsi="Arial" w:cs="Arial"/>
          <w:noProof/>
          <w:sz w:val="23"/>
          <w:szCs w:val="23"/>
          <w:lang w:val="sr-Latn-CS"/>
        </w:rPr>
        <w:t xml:space="preserve">a, </w:t>
      </w:r>
      <w:r w:rsidR="007D08EB">
        <w:rPr>
          <w:rFonts w:ascii="Arial" w:hAnsi="Arial" w:cs="Arial"/>
          <w:noProof/>
          <w:sz w:val="23"/>
          <w:szCs w:val="23"/>
          <w:lang w:val="sr-Latn-CS"/>
        </w:rPr>
        <w:t>nik</w:t>
      </w:r>
      <w:r w:rsidRPr="007D08EB">
        <w:rPr>
          <w:rFonts w:ascii="Arial" w:hAnsi="Arial" w:cs="Arial"/>
          <w:noProof/>
          <w:sz w:val="23"/>
          <w:szCs w:val="23"/>
          <w:lang w:val="sr-Latn-CS"/>
        </w:rPr>
        <w:t>a</w:t>
      </w:r>
      <w:r w:rsidR="007D08EB">
        <w:rPr>
          <w:rFonts w:ascii="Arial" w:hAnsi="Arial" w:cs="Arial"/>
          <w:noProof/>
          <w:sz w:val="23"/>
          <w:szCs w:val="23"/>
          <w:lang w:val="sr-Latn-CS"/>
        </w:rPr>
        <w:t>kv</w:t>
      </w:r>
      <w:r w:rsidRPr="007D08EB">
        <w:rPr>
          <w:rFonts w:ascii="Arial" w:hAnsi="Arial" w:cs="Arial"/>
          <w:noProof/>
          <w:sz w:val="23"/>
          <w:szCs w:val="23"/>
          <w:lang w:val="sr-Latn-CS"/>
        </w:rPr>
        <w:t>o o</w:t>
      </w:r>
      <w:r w:rsidR="007D08EB">
        <w:rPr>
          <w:rFonts w:ascii="Arial" w:hAnsi="Arial" w:cs="Arial"/>
          <w:noProof/>
          <w:sz w:val="23"/>
          <w:szCs w:val="23"/>
          <w:lang w:val="sr-Latn-CS"/>
        </w:rPr>
        <w:t>b</w:t>
      </w:r>
      <w:r w:rsidRPr="007D08EB">
        <w:rPr>
          <w:rFonts w:ascii="Arial" w:hAnsi="Arial" w:cs="Arial"/>
          <w:noProof/>
          <w:sz w:val="23"/>
          <w:szCs w:val="23"/>
          <w:lang w:val="sr-Latn-CS"/>
        </w:rPr>
        <w:t>e</w:t>
      </w:r>
      <w:r w:rsidR="007D08EB">
        <w:rPr>
          <w:rFonts w:ascii="Arial" w:hAnsi="Arial" w:cs="Arial"/>
          <w:noProof/>
          <w:sz w:val="23"/>
          <w:szCs w:val="23"/>
          <w:lang w:val="sr-Latn-CS"/>
        </w:rPr>
        <w:t>št</w:t>
      </w:r>
      <w:r w:rsidRPr="007D08EB">
        <w:rPr>
          <w:rFonts w:ascii="Arial" w:hAnsi="Arial" w:cs="Arial"/>
          <w:noProof/>
          <w:sz w:val="23"/>
          <w:szCs w:val="23"/>
          <w:lang w:val="sr-Latn-CS"/>
        </w:rPr>
        <w:t>e</w:t>
      </w:r>
      <w:r w:rsidR="007D08EB">
        <w:rPr>
          <w:rFonts w:ascii="Arial" w:hAnsi="Arial" w:cs="Arial"/>
          <w:noProof/>
          <w:sz w:val="23"/>
          <w:szCs w:val="23"/>
          <w:lang w:val="sr-Latn-CS"/>
        </w:rPr>
        <w:t>ć</w:t>
      </w:r>
      <w:r w:rsidRPr="007D08EB">
        <w:rPr>
          <w:rFonts w:ascii="Arial" w:hAnsi="Arial" w:cs="Arial"/>
          <w:noProof/>
          <w:sz w:val="23"/>
          <w:szCs w:val="23"/>
          <w:lang w:val="sr-Latn-CS"/>
        </w:rPr>
        <w:t>e</w:t>
      </w:r>
      <w:r w:rsidR="007D08EB">
        <w:rPr>
          <w:rFonts w:ascii="Arial" w:hAnsi="Arial" w:cs="Arial"/>
          <w:noProof/>
          <w:sz w:val="23"/>
          <w:szCs w:val="23"/>
          <w:lang w:val="sr-Latn-CS"/>
        </w:rPr>
        <w:t>nj</w:t>
      </w:r>
      <w:r w:rsidRPr="007D08EB">
        <w:rPr>
          <w:rFonts w:ascii="Arial" w:hAnsi="Arial" w:cs="Arial"/>
          <w:noProof/>
          <w:sz w:val="23"/>
          <w:szCs w:val="23"/>
          <w:lang w:val="sr-Latn-CS"/>
        </w:rPr>
        <w:t xml:space="preserve">e </w:t>
      </w:r>
      <w:r w:rsidR="007D08EB">
        <w:rPr>
          <w:rFonts w:ascii="Arial" w:hAnsi="Arial" w:cs="Arial"/>
          <w:noProof/>
          <w:sz w:val="23"/>
          <w:szCs w:val="23"/>
          <w:lang w:val="sr-Latn-CS"/>
        </w:rPr>
        <w:t>se</w:t>
      </w:r>
      <w:r w:rsidRPr="007D08EB">
        <w:rPr>
          <w:rFonts w:ascii="Arial" w:hAnsi="Arial" w:cs="Arial"/>
          <w:noProof/>
          <w:sz w:val="23"/>
          <w:szCs w:val="23"/>
          <w:lang w:val="sr-Latn-CS"/>
        </w:rPr>
        <w:t xml:space="preserve"> </w:t>
      </w:r>
      <w:r w:rsidR="007D08EB">
        <w:rPr>
          <w:rFonts w:ascii="Arial" w:hAnsi="Arial" w:cs="Arial"/>
          <w:noProof/>
          <w:sz w:val="23"/>
          <w:szCs w:val="23"/>
          <w:lang w:val="sr-Latn-CS"/>
        </w:rPr>
        <w:t>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pl</w:t>
      </w:r>
      <w:r w:rsidRPr="007D08EB">
        <w:rPr>
          <w:rFonts w:ascii="Arial" w:hAnsi="Arial" w:cs="Arial"/>
          <w:noProof/>
          <w:sz w:val="23"/>
          <w:szCs w:val="23"/>
          <w:lang w:val="sr-Latn-CS"/>
        </w:rPr>
        <w:t>a</w:t>
      </w:r>
      <w:r w:rsidR="007D08EB">
        <w:rPr>
          <w:rFonts w:ascii="Arial" w:hAnsi="Arial" w:cs="Arial"/>
          <w:noProof/>
          <w:sz w:val="23"/>
          <w:szCs w:val="23"/>
          <w:lang w:val="sr-Latn-CS"/>
        </w:rPr>
        <w:t>ća</w:t>
      </w:r>
      <w:r w:rsidRPr="007D08EB">
        <w:rPr>
          <w:rFonts w:ascii="Arial" w:hAnsi="Arial" w:cs="Arial"/>
          <w:noProof/>
          <w:sz w:val="23"/>
          <w:szCs w:val="23"/>
          <w:lang w:val="sr-Latn-CS"/>
        </w:rPr>
        <w:t xml:space="preserve"> </w:t>
      </w:r>
      <w:r w:rsidR="007D08EB">
        <w:rPr>
          <w:rFonts w:ascii="Arial" w:hAnsi="Arial" w:cs="Arial"/>
          <w:noProof/>
          <w:sz w:val="23"/>
          <w:szCs w:val="23"/>
          <w:lang w:val="sr-Latn-CS"/>
        </w:rPr>
        <w:t>nakon</w:t>
      </w:r>
      <w:r w:rsidRPr="007D08EB">
        <w:rPr>
          <w:rFonts w:ascii="Arial" w:hAnsi="Arial" w:cs="Arial"/>
          <w:noProof/>
          <w:sz w:val="23"/>
          <w:szCs w:val="23"/>
          <w:lang w:val="sr-Latn-CS"/>
        </w:rPr>
        <w:t xml:space="preserve"> </w:t>
      </w:r>
      <w:r w:rsidR="007D08EB">
        <w:rPr>
          <w:rFonts w:ascii="Arial" w:hAnsi="Arial" w:cs="Arial"/>
          <w:noProof/>
          <w:sz w:val="23"/>
          <w:szCs w:val="23"/>
          <w:lang w:val="sr-Latn-CS"/>
        </w:rPr>
        <w:t>otkazivanje</w:t>
      </w:r>
      <w:r w:rsidRPr="007D08EB">
        <w:rPr>
          <w:rFonts w:ascii="Arial" w:hAnsi="Arial" w:cs="Arial"/>
          <w:noProof/>
          <w:sz w:val="23"/>
          <w:szCs w:val="23"/>
          <w:lang w:val="sr-Latn-CS"/>
        </w:rPr>
        <w:t xml:space="preserve"> T</w:t>
      </w:r>
      <w:r w:rsidR="007D08EB">
        <w:rPr>
          <w:rFonts w:ascii="Arial" w:hAnsi="Arial" w:cs="Arial"/>
          <w:noProof/>
          <w:sz w:val="23"/>
          <w:szCs w:val="23"/>
          <w:lang w:val="sr-Latn-CS"/>
        </w:rPr>
        <w:t>r</w:t>
      </w:r>
      <w:r w:rsidRPr="007D08EB">
        <w:rPr>
          <w:rFonts w:ascii="Arial" w:hAnsi="Arial" w:cs="Arial"/>
          <w:noProof/>
          <w:sz w:val="23"/>
          <w:szCs w:val="23"/>
          <w:lang w:val="sr-Latn-CS"/>
        </w:rPr>
        <w:t>a</w:t>
      </w:r>
      <w:r w:rsidR="007D08EB">
        <w:rPr>
          <w:rFonts w:ascii="Arial" w:hAnsi="Arial" w:cs="Arial"/>
          <w:noProof/>
          <w:sz w:val="23"/>
          <w:szCs w:val="23"/>
          <w:lang w:val="sr-Latn-CS"/>
        </w:rPr>
        <w:t>nš</w:t>
      </w:r>
      <w:r w:rsidRPr="007D08EB">
        <w:rPr>
          <w:rFonts w:ascii="Arial" w:hAnsi="Arial" w:cs="Arial"/>
          <w:noProof/>
          <w:sz w:val="23"/>
          <w:szCs w:val="23"/>
          <w:lang w:val="sr-Latn-CS"/>
        </w:rPr>
        <w:t>e o</w:t>
      </w:r>
      <w:r w:rsidR="007D08EB">
        <w:rPr>
          <w:rFonts w:ascii="Arial" w:hAnsi="Arial" w:cs="Arial"/>
          <w:noProof/>
          <w:sz w:val="23"/>
          <w:szCs w:val="23"/>
          <w:lang w:val="sr-Latn-CS"/>
        </w:rPr>
        <w:t>d</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str</w:t>
      </w:r>
      <w:r w:rsidRPr="007D08EB">
        <w:rPr>
          <w:rFonts w:ascii="Arial" w:hAnsi="Arial" w:cs="Arial"/>
          <w:noProof/>
          <w:sz w:val="23"/>
          <w:szCs w:val="23"/>
          <w:lang w:val="sr-Latn-CS"/>
        </w:rPr>
        <w:t>a</w:t>
      </w:r>
      <w:r w:rsidR="007D08EB">
        <w:rPr>
          <w:rFonts w:ascii="Arial" w:hAnsi="Arial" w:cs="Arial"/>
          <w:noProof/>
          <w:sz w:val="23"/>
          <w:szCs w:val="23"/>
          <w:lang w:val="sr-Latn-CS"/>
        </w:rPr>
        <w:t>n</w:t>
      </w:r>
      <w:r w:rsidRPr="007D08EB">
        <w:rPr>
          <w:rFonts w:ascii="Arial" w:hAnsi="Arial" w:cs="Arial"/>
          <w:noProof/>
          <w:sz w:val="23"/>
          <w:szCs w:val="23"/>
          <w:lang w:val="sr-Latn-CS"/>
        </w:rPr>
        <w:t xml:space="preserve">e </w:t>
      </w:r>
      <w:r w:rsidR="007D08EB">
        <w:rPr>
          <w:rFonts w:ascii="Arial" w:hAnsi="Arial" w:cs="Arial"/>
          <w:noProof/>
          <w:sz w:val="23"/>
          <w:szCs w:val="23"/>
          <w:lang w:val="sr-Latn-CS"/>
        </w:rPr>
        <w:t>B</w:t>
      </w:r>
      <w:r w:rsidRPr="007D08EB">
        <w:rPr>
          <w:rFonts w:ascii="Arial" w:hAnsi="Arial" w:cs="Arial"/>
          <w:noProof/>
          <w:sz w:val="23"/>
          <w:szCs w:val="23"/>
          <w:lang w:val="sr-Latn-CS"/>
        </w:rPr>
        <w:t>a</w:t>
      </w:r>
      <w:r w:rsidR="007D08EB">
        <w:rPr>
          <w:rFonts w:ascii="Arial" w:hAnsi="Arial" w:cs="Arial"/>
          <w:noProof/>
          <w:sz w:val="23"/>
          <w:szCs w:val="23"/>
          <w:lang w:val="sr-Latn-CS"/>
        </w:rPr>
        <w:t>nk</w:t>
      </w:r>
      <w:r w:rsidRPr="007D08EB">
        <w:rPr>
          <w:rFonts w:ascii="Arial" w:hAnsi="Arial" w:cs="Arial"/>
          <w:noProof/>
          <w:sz w:val="23"/>
          <w:szCs w:val="23"/>
          <w:lang w:val="sr-Latn-CS"/>
        </w:rPr>
        <w:t>e.</w:t>
      </w:r>
    </w:p>
    <w:p w:rsidR="007F3EC7" w:rsidRPr="007D08EB" w:rsidRDefault="007F3EC7" w:rsidP="007F3EC7">
      <w:pPr>
        <w:pStyle w:val="BodyText"/>
        <w:spacing w:line="245" w:lineRule="auto"/>
        <w:ind w:left="900" w:right="156"/>
        <w:jc w:val="both"/>
        <w:rPr>
          <w:rFonts w:ascii="Arial" w:hAnsi="Arial" w:cs="Arial"/>
          <w:noProof/>
          <w:sz w:val="23"/>
          <w:szCs w:val="23"/>
          <w:lang w:val="sr-Latn-CS"/>
        </w:rPr>
      </w:pPr>
      <w:r w:rsidRPr="007D08EB">
        <w:rPr>
          <w:rFonts w:ascii="Arial" w:hAnsi="Arial" w:cs="Arial"/>
          <w:noProof/>
          <w:sz w:val="23"/>
          <w:szCs w:val="23"/>
          <w:lang w:val="sr-Latn-CS"/>
        </w:rPr>
        <w:lastRenderedPageBreak/>
        <w:t>O</w:t>
      </w:r>
      <w:r w:rsidR="007D08EB">
        <w:rPr>
          <w:rFonts w:ascii="Arial" w:hAnsi="Arial" w:cs="Arial"/>
          <w:noProof/>
          <w:sz w:val="23"/>
          <w:szCs w:val="23"/>
          <w:lang w:val="sr-Latn-CS"/>
        </w:rPr>
        <w:t>b</w:t>
      </w:r>
      <w:r w:rsidRPr="007D08EB">
        <w:rPr>
          <w:rFonts w:ascii="Arial" w:hAnsi="Arial" w:cs="Arial"/>
          <w:noProof/>
          <w:sz w:val="23"/>
          <w:szCs w:val="23"/>
          <w:lang w:val="sr-Latn-CS"/>
        </w:rPr>
        <w:t>e</w:t>
      </w:r>
      <w:r w:rsidR="007D08EB">
        <w:rPr>
          <w:rFonts w:ascii="Arial" w:hAnsi="Arial" w:cs="Arial"/>
          <w:noProof/>
          <w:sz w:val="23"/>
          <w:szCs w:val="23"/>
          <w:lang w:val="sr-Latn-CS"/>
        </w:rPr>
        <w:t>št</w:t>
      </w:r>
      <w:r w:rsidRPr="007D08EB">
        <w:rPr>
          <w:rFonts w:ascii="Arial" w:hAnsi="Arial" w:cs="Arial"/>
          <w:noProof/>
          <w:sz w:val="23"/>
          <w:szCs w:val="23"/>
          <w:lang w:val="sr-Latn-CS"/>
        </w:rPr>
        <w:t>e</w:t>
      </w:r>
      <w:r w:rsidR="007D08EB">
        <w:rPr>
          <w:rFonts w:ascii="Arial" w:hAnsi="Arial" w:cs="Arial"/>
          <w:noProof/>
          <w:sz w:val="23"/>
          <w:szCs w:val="23"/>
          <w:lang w:val="sr-Latn-CS"/>
        </w:rPr>
        <w:t>ć</w:t>
      </w:r>
      <w:r w:rsidRPr="007D08EB">
        <w:rPr>
          <w:rFonts w:ascii="Arial" w:hAnsi="Arial" w:cs="Arial"/>
          <w:noProof/>
          <w:sz w:val="23"/>
          <w:szCs w:val="23"/>
          <w:lang w:val="sr-Latn-CS"/>
        </w:rPr>
        <w:t>e</w:t>
      </w:r>
      <w:r w:rsidR="007D08EB">
        <w:rPr>
          <w:rFonts w:ascii="Arial" w:hAnsi="Arial" w:cs="Arial"/>
          <w:noProof/>
          <w:sz w:val="23"/>
          <w:szCs w:val="23"/>
          <w:lang w:val="sr-Latn-CS"/>
        </w:rPr>
        <w:t>nj</w:t>
      </w:r>
      <w:r w:rsidRPr="007D08EB">
        <w:rPr>
          <w:rFonts w:ascii="Arial" w:hAnsi="Arial" w:cs="Arial"/>
          <w:noProof/>
          <w:sz w:val="23"/>
          <w:szCs w:val="23"/>
          <w:lang w:val="sr-Latn-CS"/>
        </w:rPr>
        <w:t xml:space="preserve">e </w:t>
      </w:r>
      <w:r w:rsidR="007D08EB">
        <w:rPr>
          <w:rFonts w:ascii="Arial" w:hAnsi="Arial" w:cs="Arial"/>
          <w:noProof/>
          <w:sz w:val="23"/>
          <w:szCs w:val="23"/>
          <w:lang w:val="sr-Latn-CS"/>
        </w:rPr>
        <w:t>s</w:t>
      </w:r>
      <w:r w:rsidRPr="007D08EB">
        <w:rPr>
          <w:rFonts w:ascii="Arial" w:hAnsi="Arial" w:cs="Arial"/>
          <w:noProof/>
          <w:sz w:val="23"/>
          <w:szCs w:val="23"/>
          <w:lang w:val="sr-Latn-CS"/>
        </w:rPr>
        <w:t>e o</w:t>
      </w:r>
      <w:r w:rsidR="007D08EB">
        <w:rPr>
          <w:rFonts w:ascii="Arial" w:hAnsi="Arial" w:cs="Arial"/>
          <w:noProof/>
          <w:sz w:val="23"/>
          <w:szCs w:val="23"/>
          <w:lang w:val="sr-Latn-CS"/>
        </w:rPr>
        <w:t>br</w:t>
      </w:r>
      <w:r w:rsidRPr="007D08EB">
        <w:rPr>
          <w:rFonts w:ascii="Arial" w:hAnsi="Arial" w:cs="Arial"/>
          <w:noProof/>
          <w:sz w:val="23"/>
          <w:szCs w:val="23"/>
          <w:lang w:val="sr-Latn-CS"/>
        </w:rPr>
        <w:t>a</w:t>
      </w:r>
      <w:r w:rsidR="007D08EB">
        <w:rPr>
          <w:rFonts w:ascii="Arial" w:hAnsi="Arial" w:cs="Arial"/>
          <w:noProof/>
          <w:sz w:val="23"/>
          <w:szCs w:val="23"/>
          <w:lang w:val="sr-Latn-CS"/>
        </w:rPr>
        <w:t>čun</w:t>
      </w:r>
      <w:r w:rsidRPr="007D08EB">
        <w:rPr>
          <w:rFonts w:ascii="Arial" w:hAnsi="Arial" w:cs="Arial"/>
          <w:noProof/>
          <w:sz w:val="23"/>
          <w:szCs w:val="23"/>
          <w:lang w:val="sr-Latn-CS"/>
        </w:rPr>
        <w:t>a</w:t>
      </w:r>
      <w:r w:rsidR="007D08EB">
        <w:rPr>
          <w:rFonts w:ascii="Arial" w:hAnsi="Arial" w:cs="Arial"/>
          <w:noProof/>
          <w:sz w:val="23"/>
          <w:szCs w:val="23"/>
          <w:lang w:val="sr-Latn-CS"/>
        </w:rPr>
        <w:t>v</w:t>
      </w:r>
      <w:r w:rsidRPr="007D08EB">
        <w:rPr>
          <w:rFonts w:ascii="Arial" w:hAnsi="Arial" w:cs="Arial"/>
          <w:noProof/>
          <w:sz w:val="23"/>
          <w:szCs w:val="23"/>
          <w:lang w:val="sr-Latn-CS"/>
        </w:rPr>
        <w:t xml:space="preserve">a </w:t>
      </w:r>
      <w:r w:rsidR="007D08EB">
        <w:rPr>
          <w:rFonts w:ascii="Arial" w:hAnsi="Arial" w:cs="Arial"/>
          <w:noProof/>
          <w:sz w:val="23"/>
          <w:szCs w:val="23"/>
          <w:lang w:val="sr-Latn-CS"/>
        </w:rPr>
        <w:t>k</w:t>
      </w:r>
      <w:r w:rsidRPr="007D08EB">
        <w:rPr>
          <w:rFonts w:ascii="Arial" w:hAnsi="Arial" w:cs="Arial"/>
          <w:noProof/>
          <w:sz w:val="23"/>
          <w:szCs w:val="23"/>
          <w:lang w:val="sr-Latn-CS"/>
        </w:rPr>
        <w:t xml:space="preserve">ao </w:t>
      </w:r>
      <w:r w:rsidR="007D08EB">
        <w:rPr>
          <w:rFonts w:ascii="Arial" w:hAnsi="Arial" w:cs="Arial"/>
          <w:noProof/>
          <w:sz w:val="23"/>
          <w:szCs w:val="23"/>
          <w:lang w:val="sr-Latn-CS"/>
        </w:rPr>
        <w:t>d</w:t>
      </w:r>
      <w:r w:rsidRPr="007D08EB">
        <w:rPr>
          <w:rFonts w:ascii="Arial" w:hAnsi="Arial" w:cs="Arial"/>
          <w:noProof/>
          <w:sz w:val="23"/>
          <w:szCs w:val="23"/>
          <w:lang w:val="sr-Latn-CS"/>
        </w:rPr>
        <w:t xml:space="preserve">a je </w:t>
      </w:r>
      <w:r w:rsidR="007D08EB">
        <w:rPr>
          <w:rFonts w:ascii="Arial" w:hAnsi="Arial" w:cs="Arial"/>
          <w:noProof/>
          <w:sz w:val="23"/>
          <w:szCs w:val="23"/>
          <w:lang w:val="sr-Latn-CS"/>
        </w:rPr>
        <w:t>otkazani</w:t>
      </w:r>
      <w:r w:rsidRPr="007D08EB">
        <w:rPr>
          <w:rFonts w:ascii="Arial" w:hAnsi="Arial" w:cs="Arial"/>
          <w:noProof/>
          <w:sz w:val="23"/>
          <w:szCs w:val="23"/>
          <w:lang w:val="sr-Latn-CS"/>
        </w:rPr>
        <w:t xml:space="preserve"> </w:t>
      </w:r>
      <w:r w:rsidR="007D08EB">
        <w:rPr>
          <w:rFonts w:ascii="Arial" w:hAnsi="Arial" w:cs="Arial"/>
          <w:noProof/>
          <w:sz w:val="23"/>
          <w:szCs w:val="23"/>
          <w:lang w:val="sr-Latn-CS"/>
        </w:rPr>
        <w:t>izn</w:t>
      </w:r>
      <w:r w:rsidRPr="007D08EB">
        <w:rPr>
          <w:rFonts w:ascii="Arial" w:hAnsi="Arial" w:cs="Arial"/>
          <w:noProof/>
          <w:sz w:val="23"/>
          <w:szCs w:val="23"/>
          <w:lang w:val="sr-Latn-CS"/>
        </w:rPr>
        <w:t>o</w:t>
      </w:r>
      <w:r w:rsidR="007D08EB">
        <w:rPr>
          <w:rFonts w:ascii="Arial" w:hAnsi="Arial" w:cs="Arial"/>
          <w:noProof/>
          <w:sz w:val="23"/>
          <w:szCs w:val="23"/>
          <w:lang w:val="sr-Latn-CS"/>
        </w:rPr>
        <w:t>s</w:t>
      </w:r>
      <w:r w:rsidRPr="007D08EB">
        <w:rPr>
          <w:rFonts w:ascii="Arial" w:hAnsi="Arial" w:cs="Arial"/>
          <w:noProof/>
          <w:sz w:val="23"/>
          <w:szCs w:val="23"/>
          <w:lang w:val="sr-Latn-CS"/>
        </w:rPr>
        <w:t xml:space="preserve"> </w:t>
      </w:r>
      <w:r w:rsidR="007D08EB">
        <w:rPr>
          <w:rFonts w:ascii="Arial" w:hAnsi="Arial" w:cs="Arial"/>
          <w:noProof/>
          <w:sz w:val="23"/>
          <w:szCs w:val="23"/>
          <w:lang w:val="sr-Latn-CS"/>
        </w:rPr>
        <w:t>ispl</w:t>
      </w:r>
      <w:r w:rsidRPr="007D08EB">
        <w:rPr>
          <w:rFonts w:ascii="Arial" w:hAnsi="Arial" w:cs="Arial"/>
          <w:noProof/>
          <w:sz w:val="23"/>
          <w:szCs w:val="23"/>
          <w:lang w:val="sr-Latn-CS"/>
        </w:rPr>
        <w:t>a</w:t>
      </w:r>
      <w:r w:rsidR="007D08EB">
        <w:rPr>
          <w:rFonts w:ascii="Arial" w:hAnsi="Arial" w:cs="Arial"/>
          <w:noProof/>
          <w:sz w:val="23"/>
          <w:szCs w:val="23"/>
          <w:lang w:val="sr-Latn-CS"/>
        </w:rPr>
        <w:t>ć</w:t>
      </w:r>
      <w:r w:rsidRPr="007D08EB">
        <w:rPr>
          <w:rFonts w:ascii="Arial" w:hAnsi="Arial" w:cs="Arial"/>
          <w:noProof/>
          <w:sz w:val="23"/>
          <w:szCs w:val="23"/>
          <w:lang w:val="sr-Latn-CS"/>
        </w:rPr>
        <w:t>e</w:t>
      </w:r>
      <w:r w:rsidR="007D08EB">
        <w:rPr>
          <w:rFonts w:ascii="Arial" w:hAnsi="Arial" w:cs="Arial"/>
          <w:noProof/>
          <w:sz w:val="23"/>
          <w:szCs w:val="23"/>
          <w:lang w:val="sr-Latn-CS"/>
        </w:rPr>
        <w:t>n</w:t>
      </w:r>
      <w:r w:rsidRPr="007D08EB">
        <w:rPr>
          <w:rFonts w:ascii="Arial" w:hAnsi="Arial" w:cs="Arial"/>
          <w:noProof/>
          <w:sz w:val="23"/>
          <w:szCs w:val="23"/>
          <w:lang w:val="sr-Latn-CS"/>
        </w:rPr>
        <w:t xml:space="preserve"> </w:t>
      </w:r>
      <w:r w:rsidR="007D08EB">
        <w:rPr>
          <w:rFonts w:ascii="Arial" w:hAnsi="Arial" w:cs="Arial"/>
          <w:noProof/>
          <w:sz w:val="23"/>
          <w:szCs w:val="23"/>
          <w:lang w:val="sr-Latn-CS"/>
        </w:rPr>
        <w:t>i</w:t>
      </w:r>
      <w:r w:rsidRPr="007D08EB">
        <w:rPr>
          <w:rFonts w:ascii="Arial" w:hAnsi="Arial" w:cs="Arial"/>
          <w:noProof/>
          <w:sz w:val="23"/>
          <w:szCs w:val="23"/>
          <w:lang w:val="sr-Latn-CS"/>
        </w:rPr>
        <w:t xml:space="preserve"> o</w:t>
      </w:r>
      <w:r w:rsidR="007D08EB">
        <w:rPr>
          <w:rFonts w:ascii="Arial" w:hAnsi="Arial" w:cs="Arial"/>
          <w:noProof/>
          <w:sz w:val="23"/>
          <w:szCs w:val="23"/>
          <w:lang w:val="sr-Latn-CS"/>
        </w:rPr>
        <w:t>tpl</w:t>
      </w:r>
      <w:r w:rsidRPr="007D08EB">
        <w:rPr>
          <w:rFonts w:ascii="Arial" w:hAnsi="Arial" w:cs="Arial"/>
          <w:noProof/>
          <w:sz w:val="23"/>
          <w:szCs w:val="23"/>
          <w:lang w:val="sr-Latn-CS"/>
        </w:rPr>
        <w:t>a</w:t>
      </w:r>
      <w:r w:rsidR="007D08EB">
        <w:rPr>
          <w:rFonts w:ascii="Arial" w:hAnsi="Arial" w:cs="Arial"/>
          <w:noProof/>
          <w:sz w:val="23"/>
          <w:szCs w:val="23"/>
          <w:lang w:val="sr-Latn-CS"/>
        </w:rPr>
        <w:t>ć</w:t>
      </w:r>
      <w:r w:rsidRPr="007D08EB">
        <w:rPr>
          <w:rFonts w:ascii="Arial" w:hAnsi="Arial" w:cs="Arial"/>
          <w:noProof/>
          <w:sz w:val="23"/>
          <w:szCs w:val="23"/>
          <w:lang w:val="sr-Latn-CS"/>
        </w:rPr>
        <w:t>e</w:t>
      </w:r>
      <w:r w:rsidR="007D08EB">
        <w:rPr>
          <w:rFonts w:ascii="Arial" w:hAnsi="Arial" w:cs="Arial"/>
          <w:noProof/>
          <w:sz w:val="23"/>
          <w:szCs w:val="23"/>
          <w:lang w:val="sr-Latn-CS"/>
        </w:rPr>
        <w:t>n</w:t>
      </w:r>
      <w:r w:rsidRPr="007D08EB">
        <w:rPr>
          <w:rFonts w:ascii="Arial" w:hAnsi="Arial" w:cs="Arial"/>
          <w:noProof/>
          <w:sz w:val="23"/>
          <w:szCs w:val="23"/>
          <w:lang w:val="sr-Latn-CS"/>
        </w:rPr>
        <w:t xml:space="preserve"> </w:t>
      </w:r>
      <w:r w:rsidR="007D08EB">
        <w:rPr>
          <w:rFonts w:ascii="Arial" w:hAnsi="Arial" w:cs="Arial"/>
          <w:noProof/>
          <w:sz w:val="23"/>
          <w:szCs w:val="23"/>
          <w:lang w:val="sr-Latn-CS"/>
        </w:rPr>
        <w:t>n</w:t>
      </w:r>
      <w:r w:rsidRPr="007D08EB">
        <w:rPr>
          <w:rFonts w:ascii="Arial" w:hAnsi="Arial" w:cs="Arial"/>
          <w:noProof/>
          <w:sz w:val="23"/>
          <w:szCs w:val="23"/>
          <w:lang w:val="sr-Latn-CS"/>
        </w:rPr>
        <w:t xml:space="preserve">a </w:t>
      </w:r>
      <w:r w:rsidR="007D08EB">
        <w:rPr>
          <w:rFonts w:ascii="Arial" w:hAnsi="Arial" w:cs="Arial"/>
          <w:noProof/>
          <w:sz w:val="23"/>
          <w:szCs w:val="23"/>
          <w:lang w:val="sr-Latn-CS"/>
        </w:rPr>
        <w:t>Z</w:t>
      </w:r>
      <w:r w:rsidRPr="007D08EB">
        <w:rPr>
          <w:rFonts w:ascii="Arial" w:hAnsi="Arial" w:cs="Arial"/>
          <w:noProof/>
          <w:sz w:val="23"/>
          <w:szCs w:val="23"/>
          <w:lang w:val="sr-Latn-CS"/>
        </w:rPr>
        <w:t>a</w:t>
      </w:r>
      <w:r w:rsidR="007D08EB">
        <w:rPr>
          <w:rFonts w:ascii="Arial" w:hAnsi="Arial" w:cs="Arial"/>
          <w:noProof/>
          <w:sz w:val="23"/>
          <w:szCs w:val="23"/>
          <w:lang w:val="sr-Latn-CS"/>
        </w:rPr>
        <w:t>k</w:t>
      </w:r>
      <w:r w:rsidRPr="007D08EB">
        <w:rPr>
          <w:rFonts w:ascii="Arial" w:hAnsi="Arial" w:cs="Arial"/>
          <w:noProof/>
          <w:sz w:val="23"/>
          <w:szCs w:val="23"/>
          <w:lang w:val="sr-Latn-CS"/>
        </w:rPr>
        <w:t>a</w:t>
      </w:r>
      <w:r w:rsidR="007D08EB">
        <w:rPr>
          <w:rFonts w:ascii="Arial" w:hAnsi="Arial" w:cs="Arial"/>
          <w:noProof/>
          <w:sz w:val="23"/>
          <w:szCs w:val="23"/>
          <w:lang w:val="sr-Latn-CS"/>
        </w:rPr>
        <w:t>z</w:t>
      </w:r>
      <w:r w:rsidRPr="007D08EB">
        <w:rPr>
          <w:rFonts w:ascii="Arial" w:hAnsi="Arial" w:cs="Arial"/>
          <w:noProof/>
          <w:sz w:val="23"/>
          <w:szCs w:val="23"/>
          <w:lang w:val="sr-Latn-CS"/>
        </w:rPr>
        <w:t>a</w:t>
      </w:r>
      <w:r w:rsidR="007D08EB">
        <w:rPr>
          <w:rFonts w:ascii="Arial" w:hAnsi="Arial" w:cs="Arial"/>
          <w:noProof/>
          <w:sz w:val="23"/>
          <w:szCs w:val="23"/>
          <w:lang w:val="sr-Latn-CS"/>
        </w:rPr>
        <w:t>ni</w:t>
      </w:r>
      <w:r w:rsidRPr="007D08EB">
        <w:rPr>
          <w:rFonts w:ascii="Arial" w:hAnsi="Arial" w:cs="Arial"/>
          <w:noProof/>
          <w:sz w:val="23"/>
          <w:szCs w:val="23"/>
          <w:lang w:val="sr-Latn-CS"/>
        </w:rPr>
        <w:t xml:space="preserve"> </w:t>
      </w:r>
      <w:r w:rsidR="007D08EB">
        <w:rPr>
          <w:rFonts w:ascii="Arial" w:hAnsi="Arial" w:cs="Arial"/>
          <w:noProof/>
          <w:sz w:val="23"/>
          <w:szCs w:val="23"/>
          <w:lang w:val="sr-Latn-CS"/>
        </w:rPr>
        <w:t>d</w:t>
      </w:r>
      <w:r w:rsidRPr="007D08EB">
        <w:rPr>
          <w:rFonts w:ascii="Arial" w:hAnsi="Arial" w:cs="Arial"/>
          <w:noProof/>
          <w:sz w:val="23"/>
          <w:szCs w:val="23"/>
          <w:lang w:val="sr-Latn-CS"/>
        </w:rPr>
        <w:t>a</w:t>
      </w:r>
      <w:r w:rsidR="007D08EB">
        <w:rPr>
          <w:rFonts w:ascii="Arial" w:hAnsi="Arial" w:cs="Arial"/>
          <w:noProof/>
          <w:sz w:val="23"/>
          <w:szCs w:val="23"/>
          <w:lang w:val="sr-Latn-CS"/>
        </w:rPr>
        <w:t>tum</w:t>
      </w:r>
      <w:r w:rsidRPr="007D08EB">
        <w:rPr>
          <w:rFonts w:ascii="Arial" w:hAnsi="Arial" w:cs="Arial"/>
          <w:noProof/>
          <w:sz w:val="23"/>
          <w:szCs w:val="23"/>
          <w:lang w:val="sr-Latn-CS"/>
        </w:rPr>
        <w:t xml:space="preserve"> </w:t>
      </w:r>
      <w:r w:rsidR="007D08EB">
        <w:rPr>
          <w:rFonts w:ascii="Arial" w:hAnsi="Arial" w:cs="Arial"/>
          <w:noProof/>
          <w:sz w:val="23"/>
          <w:szCs w:val="23"/>
          <w:lang w:val="sr-Latn-CS"/>
        </w:rPr>
        <w:t>ispl</w:t>
      </w:r>
      <w:r w:rsidRPr="007D08EB">
        <w:rPr>
          <w:rFonts w:ascii="Arial" w:hAnsi="Arial" w:cs="Arial"/>
          <w:noProof/>
          <w:sz w:val="23"/>
          <w:szCs w:val="23"/>
          <w:lang w:val="sr-Latn-CS"/>
        </w:rPr>
        <w:t>a</w:t>
      </w:r>
      <w:r w:rsidR="007D08EB">
        <w:rPr>
          <w:rFonts w:ascii="Arial" w:hAnsi="Arial" w:cs="Arial"/>
          <w:noProof/>
          <w:sz w:val="23"/>
          <w:szCs w:val="23"/>
          <w:lang w:val="sr-Latn-CS"/>
        </w:rPr>
        <w:t>t</w:t>
      </w:r>
      <w:r w:rsidRPr="007D08EB">
        <w:rPr>
          <w:rFonts w:ascii="Arial" w:hAnsi="Arial" w:cs="Arial"/>
          <w:noProof/>
          <w:sz w:val="23"/>
          <w:szCs w:val="23"/>
          <w:lang w:val="sr-Latn-CS"/>
        </w:rPr>
        <w:t xml:space="preserve">e, </w:t>
      </w:r>
      <w:r w:rsidR="007D08EB">
        <w:rPr>
          <w:rFonts w:ascii="Arial" w:hAnsi="Arial" w:cs="Arial"/>
          <w:noProof/>
          <w:sz w:val="23"/>
          <w:szCs w:val="23"/>
          <w:lang w:val="sr-Latn-CS"/>
        </w:rPr>
        <w:t>ili</w:t>
      </w:r>
      <w:r w:rsidRPr="007D08EB">
        <w:rPr>
          <w:rFonts w:ascii="Arial" w:hAnsi="Arial" w:cs="Arial"/>
          <w:noProof/>
          <w:sz w:val="23"/>
          <w:szCs w:val="23"/>
          <w:lang w:val="sr-Latn-CS"/>
        </w:rPr>
        <w:t xml:space="preserve"> </w:t>
      </w:r>
      <w:r w:rsidR="007D08EB">
        <w:rPr>
          <w:rFonts w:ascii="Arial" w:hAnsi="Arial" w:cs="Arial"/>
          <w:noProof/>
          <w:sz w:val="23"/>
          <w:szCs w:val="23"/>
          <w:lang w:val="sr-Latn-CS"/>
        </w:rPr>
        <w: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meri</w:t>
      </w:r>
      <w:r w:rsidRPr="007D08EB">
        <w:rPr>
          <w:rFonts w:ascii="Arial" w:hAnsi="Arial" w:cs="Arial"/>
          <w:noProof/>
          <w:sz w:val="23"/>
          <w:szCs w:val="23"/>
          <w:lang w:val="sr-Latn-CS"/>
        </w:rPr>
        <w:t xml:space="preserve"> </w:t>
      </w:r>
      <w:r w:rsidR="007D08EB">
        <w:rPr>
          <w:rFonts w:ascii="Arial" w:hAnsi="Arial" w:cs="Arial"/>
          <w:noProof/>
          <w:sz w:val="23"/>
          <w:szCs w:val="23"/>
          <w:lang w:val="sr-Latn-CS"/>
        </w:rPr>
        <w: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kojoj</w:t>
      </w:r>
      <w:r w:rsidRPr="007D08EB">
        <w:rPr>
          <w:rFonts w:ascii="Arial" w:hAnsi="Arial" w:cs="Arial"/>
          <w:noProof/>
          <w:sz w:val="23"/>
          <w:szCs w:val="23"/>
          <w:lang w:val="sr-Latn-CS"/>
        </w:rPr>
        <w:t xml:space="preserve"> </w:t>
      </w:r>
      <w:r w:rsidR="007D08EB">
        <w:rPr>
          <w:rFonts w:ascii="Arial" w:hAnsi="Arial" w:cs="Arial"/>
          <w:noProof/>
          <w:sz w:val="23"/>
          <w:szCs w:val="23"/>
          <w:lang w:val="sr-Latn-CS"/>
        </w:rPr>
        <w:t>joj</w:t>
      </w:r>
      <w:r w:rsidRPr="007D08EB">
        <w:rPr>
          <w:rFonts w:ascii="Arial" w:hAnsi="Arial" w:cs="Arial"/>
          <w:noProof/>
          <w:sz w:val="23"/>
          <w:szCs w:val="23"/>
          <w:lang w:val="sr-Latn-CS"/>
        </w:rPr>
        <w:t xml:space="preserve"> je </w:t>
      </w:r>
      <w:r w:rsidR="007D08EB">
        <w:rPr>
          <w:rFonts w:ascii="Arial" w:hAnsi="Arial" w:cs="Arial"/>
          <w:noProof/>
          <w:sz w:val="23"/>
          <w:szCs w:val="23"/>
          <w:lang w:val="sr-Latn-CS"/>
        </w:rPr>
        <w:t>ispl</w:t>
      </w:r>
      <w:r w:rsidRPr="007D08EB">
        <w:rPr>
          <w:rFonts w:ascii="Arial" w:hAnsi="Arial" w:cs="Arial"/>
          <w:noProof/>
          <w:sz w:val="23"/>
          <w:szCs w:val="23"/>
          <w:lang w:val="sr-Latn-CS"/>
        </w:rPr>
        <w:t>a</w:t>
      </w:r>
      <w:r w:rsidR="007D08EB">
        <w:rPr>
          <w:rFonts w:ascii="Arial" w:hAnsi="Arial" w:cs="Arial"/>
          <w:noProof/>
          <w:sz w:val="23"/>
          <w:szCs w:val="23"/>
          <w:lang w:val="sr-Latn-CS"/>
        </w:rPr>
        <w:t>t</w:t>
      </w:r>
      <w:r w:rsidRPr="007D08EB">
        <w:rPr>
          <w:rFonts w:ascii="Arial" w:hAnsi="Arial" w:cs="Arial"/>
          <w:noProof/>
          <w:sz w:val="23"/>
          <w:szCs w:val="23"/>
          <w:lang w:val="sr-Latn-CS"/>
        </w:rPr>
        <w:t>a T</w:t>
      </w:r>
      <w:r w:rsidR="007D08EB">
        <w:rPr>
          <w:rFonts w:ascii="Arial" w:hAnsi="Arial" w:cs="Arial"/>
          <w:noProof/>
          <w:sz w:val="23"/>
          <w:szCs w:val="23"/>
          <w:lang w:val="sr-Latn-CS"/>
        </w:rPr>
        <w:t>r</w:t>
      </w:r>
      <w:r w:rsidRPr="007D08EB">
        <w:rPr>
          <w:rFonts w:ascii="Arial" w:hAnsi="Arial" w:cs="Arial"/>
          <w:noProof/>
          <w:sz w:val="23"/>
          <w:szCs w:val="23"/>
          <w:lang w:val="sr-Latn-CS"/>
        </w:rPr>
        <w:t>a</w:t>
      </w:r>
      <w:r w:rsidR="007D08EB">
        <w:rPr>
          <w:rFonts w:ascii="Arial" w:hAnsi="Arial" w:cs="Arial"/>
          <w:noProof/>
          <w:sz w:val="23"/>
          <w:szCs w:val="23"/>
          <w:lang w:val="sr-Latn-CS"/>
        </w:rPr>
        <w:t>nš</w:t>
      </w:r>
      <w:r w:rsidRPr="007D08EB">
        <w:rPr>
          <w:rFonts w:ascii="Arial" w:hAnsi="Arial" w:cs="Arial"/>
          <w:noProof/>
          <w:sz w:val="23"/>
          <w:szCs w:val="23"/>
          <w:lang w:val="sr-Latn-CS"/>
        </w:rPr>
        <w:t xml:space="preserve">e </w:t>
      </w:r>
      <w:r w:rsidR="007D08EB">
        <w:rPr>
          <w:rFonts w:ascii="Arial" w:hAnsi="Arial" w:cs="Arial"/>
          <w:noProof/>
          <w:sz w:val="23"/>
          <w:szCs w:val="23"/>
          <w:lang w:val="sr-Latn-CS"/>
        </w:rPr>
        <w:t>trenutno</w:t>
      </w:r>
      <w:r w:rsidRPr="007D08EB">
        <w:rPr>
          <w:rFonts w:ascii="Arial" w:hAnsi="Arial" w:cs="Arial"/>
          <w:noProof/>
          <w:sz w:val="23"/>
          <w:szCs w:val="23"/>
          <w:lang w:val="sr-Latn-CS"/>
        </w:rPr>
        <w:t xml:space="preserve"> o</w:t>
      </w:r>
      <w:r w:rsidR="007D08EB">
        <w:rPr>
          <w:rFonts w:ascii="Arial" w:hAnsi="Arial" w:cs="Arial"/>
          <w:noProof/>
          <w:sz w:val="23"/>
          <w:szCs w:val="23"/>
          <w:lang w:val="sr-Latn-CS"/>
        </w:rPr>
        <w:t>dl</w:t>
      </w:r>
      <w:r w:rsidRPr="007D08EB">
        <w:rPr>
          <w:rFonts w:ascii="Arial" w:hAnsi="Arial" w:cs="Arial"/>
          <w:noProof/>
          <w:sz w:val="23"/>
          <w:szCs w:val="23"/>
          <w:lang w:val="sr-Latn-CS"/>
        </w:rPr>
        <w:t>o</w:t>
      </w:r>
      <w:r w:rsidR="007D08EB">
        <w:rPr>
          <w:rFonts w:ascii="Arial" w:hAnsi="Arial" w:cs="Arial"/>
          <w:noProof/>
          <w:sz w:val="23"/>
          <w:szCs w:val="23"/>
          <w:lang w:val="sr-Latn-CS"/>
        </w:rPr>
        <w:t>ž</w:t>
      </w:r>
      <w:r w:rsidRPr="007D08EB">
        <w:rPr>
          <w:rFonts w:ascii="Arial" w:hAnsi="Arial" w:cs="Arial"/>
          <w:noProof/>
          <w:sz w:val="23"/>
          <w:szCs w:val="23"/>
          <w:lang w:val="sr-Latn-CS"/>
        </w:rPr>
        <w:t>e</w:t>
      </w:r>
      <w:r w:rsidR="007D08EB">
        <w:rPr>
          <w:rFonts w:ascii="Arial" w:hAnsi="Arial" w:cs="Arial"/>
          <w:noProof/>
          <w:sz w:val="23"/>
          <w:szCs w:val="23"/>
          <w:lang w:val="sr-Latn-CS"/>
        </w:rPr>
        <w:t>n</w:t>
      </w:r>
      <w:r w:rsidRPr="007D08EB">
        <w:rPr>
          <w:rFonts w:ascii="Arial" w:hAnsi="Arial" w:cs="Arial"/>
          <w:noProof/>
          <w:sz w:val="23"/>
          <w:szCs w:val="23"/>
          <w:lang w:val="sr-Latn-CS"/>
        </w:rPr>
        <w:t xml:space="preserve">a </w:t>
      </w:r>
      <w:r w:rsidR="007D08EB">
        <w:rPr>
          <w:rFonts w:ascii="Arial" w:hAnsi="Arial" w:cs="Arial"/>
          <w:noProof/>
          <w:sz w:val="23"/>
          <w:szCs w:val="23"/>
          <w:lang w:val="sr-Latn-CS"/>
        </w:rPr>
        <w:t>ili</w:t>
      </w:r>
      <w:r w:rsidRPr="007D08EB">
        <w:rPr>
          <w:rFonts w:ascii="Arial" w:hAnsi="Arial" w:cs="Arial"/>
          <w:noProof/>
          <w:sz w:val="23"/>
          <w:szCs w:val="23"/>
          <w:lang w:val="sr-Latn-CS"/>
        </w:rPr>
        <w:t xml:space="preserve"> o</w:t>
      </w:r>
      <w:r w:rsidR="007D08EB">
        <w:rPr>
          <w:rFonts w:ascii="Arial" w:hAnsi="Arial" w:cs="Arial"/>
          <w:noProof/>
          <w:sz w:val="23"/>
          <w:szCs w:val="23"/>
          <w:lang w:val="sr-Latn-CS"/>
        </w:rPr>
        <w:t>bust</w:t>
      </w:r>
      <w:r w:rsidRPr="007D08EB">
        <w:rPr>
          <w:rFonts w:ascii="Arial" w:hAnsi="Arial" w:cs="Arial"/>
          <w:noProof/>
          <w:sz w:val="23"/>
          <w:szCs w:val="23"/>
          <w:lang w:val="sr-Latn-CS"/>
        </w:rPr>
        <w:t>a</w:t>
      </w:r>
      <w:r w:rsidR="007D08EB">
        <w:rPr>
          <w:rFonts w:ascii="Arial" w:hAnsi="Arial" w:cs="Arial"/>
          <w:noProof/>
          <w:sz w:val="23"/>
          <w:szCs w:val="23"/>
          <w:lang w:val="sr-Latn-CS"/>
        </w:rPr>
        <w:t>vlj</w:t>
      </w:r>
      <w:r w:rsidRPr="007D08EB">
        <w:rPr>
          <w:rFonts w:ascii="Arial" w:hAnsi="Arial" w:cs="Arial"/>
          <w:noProof/>
          <w:sz w:val="23"/>
          <w:szCs w:val="23"/>
          <w:lang w:val="sr-Latn-CS"/>
        </w:rPr>
        <w:t>e</w:t>
      </w:r>
      <w:r w:rsidR="007D08EB">
        <w:rPr>
          <w:rFonts w:ascii="Arial" w:hAnsi="Arial" w:cs="Arial"/>
          <w:noProof/>
          <w:sz w:val="23"/>
          <w:szCs w:val="23"/>
          <w:lang w:val="sr-Latn-CS"/>
        </w:rPr>
        <w:t>n</w:t>
      </w:r>
      <w:r w:rsidRPr="007D08EB">
        <w:rPr>
          <w:rFonts w:ascii="Arial" w:hAnsi="Arial" w:cs="Arial"/>
          <w:noProof/>
          <w:sz w:val="23"/>
          <w:szCs w:val="23"/>
          <w:lang w:val="sr-Latn-CS"/>
        </w:rPr>
        <w:t xml:space="preserve">a, </w:t>
      </w:r>
      <w:r w:rsidR="007D08EB">
        <w:rPr>
          <w:rFonts w:ascii="Arial" w:hAnsi="Arial" w:cs="Arial"/>
          <w:noProof/>
          <w:sz w:val="23"/>
          <w:szCs w:val="23"/>
          <w:lang w:val="sr-Latn-CS"/>
        </w:rPr>
        <w:t>n</w:t>
      </w:r>
      <w:r w:rsidRPr="007D08EB">
        <w:rPr>
          <w:rFonts w:ascii="Arial" w:hAnsi="Arial" w:cs="Arial"/>
          <w:noProof/>
          <w:sz w:val="23"/>
          <w:szCs w:val="23"/>
          <w:lang w:val="sr-Latn-CS"/>
        </w:rPr>
        <w:t xml:space="preserve">a </w:t>
      </w:r>
      <w:r w:rsidR="007D08EB">
        <w:rPr>
          <w:rFonts w:ascii="Arial" w:hAnsi="Arial" w:cs="Arial"/>
          <w:noProof/>
          <w:sz w:val="23"/>
          <w:szCs w:val="23"/>
          <w:lang w:val="sr-Latn-CS"/>
        </w:rPr>
        <w:t>d</w:t>
      </w:r>
      <w:r w:rsidRPr="007D08EB">
        <w:rPr>
          <w:rFonts w:ascii="Arial" w:hAnsi="Arial" w:cs="Arial"/>
          <w:noProof/>
          <w:sz w:val="23"/>
          <w:szCs w:val="23"/>
          <w:lang w:val="sr-Latn-CS"/>
        </w:rPr>
        <w:t>a</w:t>
      </w:r>
      <w:r w:rsidR="007D08EB">
        <w:rPr>
          <w:rFonts w:ascii="Arial" w:hAnsi="Arial" w:cs="Arial"/>
          <w:noProof/>
          <w:sz w:val="23"/>
          <w:szCs w:val="23"/>
          <w:lang w:val="sr-Latn-CS"/>
        </w:rPr>
        <w:t>tum</w:t>
      </w:r>
      <w:r w:rsidRPr="007D08EB">
        <w:rPr>
          <w:rFonts w:ascii="Arial" w:hAnsi="Arial" w:cs="Arial"/>
          <w:noProof/>
          <w:sz w:val="23"/>
          <w:szCs w:val="23"/>
          <w:lang w:val="sr-Latn-CS"/>
        </w:rPr>
        <w:t xml:space="preserve"> o</w:t>
      </w:r>
      <w:r w:rsidR="007D08EB">
        <w:rPr>
          <w:rFonts w:ascii="Arial" w:hAnsi="Arial" w:cs="Arial"/>
          <w:noProof/>
          <w:sz w:val="23"/>
          <w:szCs w:val="23"/>
          <w:lang w:val="sr-Latn-CS"/>
        </w:rPr>
        <w:t>b</w:t>
      </w:r>
      <w:r w:rsidRPr="007D08EB">
        <w:rPr>
          <w:rFonts w:ascii="Arial" w:hAnsi="Arial" w:cs="Arial"/>
          <w:noProof/>
          <w:sz w:val="23"/>
          <w:szCs w:val="23"/>
          <w:lang w:val="sr-Latn-CS"/>
        </w:rPr>
        <w:t>a</w:t>
      </w:r>
      <w:r w:rsidR="007D08EB">
        <w:rPr>
          <w:rFonts w:ascii="Arial" w:hAnsi="Arial" w:cs="Arial"/>
          <w:noProof/>
          <w:sz w:val="23"/>
          <w:szCs w:val="23"/>
          <w:lang w:val="sr-Latn-CS"/>
        </w:rPr>
        <w:t>v</w:t>
      </w:r>
      <w:r w:rsidRPr="007D08EB">
        <w:rPr>
          <w:rFonts w:ascii="Arial" w:hAnsi="Arial" w:cs="Arial"/>
          <w:noProof/>
          <w:sz w:val="23"/>
          <w:szCs w:val="23"/>
          <w:lang w:val="sr-Latn-CS"/>
        </w:rPr>
        <w:t>e</w:t>
      </w:r>
      <w:r w:rsidR="007D08EB">
        <w:rPr>
          <w:rFonts w:ascii="Arial" w:hAnsi="Arial" w:cs="Arial"/>
          <w:noProof/>
          <w:sz w:val="23"/>
          <w:szCs w:val="23"/>
          <w:lang w:val="sr-Latn-CS"/>
        </w:rPr>
        <w:t>št</w:t>
      </w:r>
      <w:r w:rsidRPr="007D08EB">
        <w:rPr>
          <w:rFonts w:ascii="Arial" w:hAnsi="Arial" w:cs="Arial"/>
          <w:noProof/>
          <w:sz w:val="23"/>
          <w:szCs w:val="23"/>
          <w:lang w:val="sr-Latn-CS"/>
        </w:rPr>
        <w:t>e</w:t>
      </w:r>
      <w:r w:rsidR="007D08EB">
        <w:rPr>
          <w:rFonts w:ascii="Arial" w:hAnsi="Arial" w:cs="Arial"/>
          <w:noProof/>
          <w:sz w:val="23"/>
          <w:szCs w:val="23"/>
          <w:lang w:val="sr-Latn-CS"/>
        </w:rPr>
        <w:t>nj</w:t>
      </w:r>
      <w:r w:rsidRPr="007D08EB">
        <w:rPr>
          <w:rFonts w:ascii="Arial" w:hAnsi="Arial" w:cs="Arial"/>
          <w:noProof/>
          <w:sz w:val="23"/>
          <w:szCs w:val="23"/>
          <w:lang w:val="sr-Latn-CS"/>
        </w:rPr>
        <w:t xml:space="preserve">a o </w:t>
      </w:r>
      <w:r w:rsidR="007D08EB">
        <w:rPr>
          <w:rFonts w:ascii="Arial" w:hAnsi="Arial" w:cs="Arial"/>
          <w:noProof/>
          <w:sz w:val="23"/>
          <w:szCs w:val="23"/>
          <w:lang w:val="sr-Latn-CS"/>
        </w:rPr>
        <w:t>otkazivanju</w:t>
      </w:r>
      <w:r w:rsidRPr="007D08EB">
        <w:rPr>
          <w:rFonts w:ascii="Arial" w:hAnsi="Arial" w:cs="Arial"/>
          <w:noProof/>
          <w:sz w:val="23"/>
          <w:szCs w:val="23"/>
          <w:lang w:val="sr-Latn-CS"/>
        </w:rPr>
        <w:t>.</w:t>
      </w:r>
    </w:p>
    <w:p w:rsidR="007F3EC7" w:rsidRPr="007D08EB" w:rsidRDefault="007F3EC7" w:rsidP="007F3EC7">
      <w:pPr>
        <w:tabs>
          <w:tab w:val="left" w:pos="1430"/>
        </w:tabs>
        <w:rPr>
          <w:noProof/>
          <w:sz w:val="23"/>
          <w:szCs w:val="23"/>
          <w:lang w:val="sr-Latn-CS"/>
        </w:rPr>
      </w:pPr>
    </w:p>
    <w:p w:rsidR="007F3EC7" w:rsidRPr="007D08EB" w:rsidRDefault="007D08EB" w:rsidP="00BF0D9E">
      <w:pPr>
        <w:pStyle w:val="Heading3"/>
        <w:keepNext w:val="0"/>
        <w:keepLines w:val="0"/>
        <w:widowControl w:val="0"/>
        <w:numPr>
          <w:ilvl w:val="1"/>
          <w:numId w:val="68"/>
        </w:numPr>
        <w:tabs>
          <w:tab w:val="left" w:pos="180"/>
        </w:tabs>
        <w:spacing w:before="80" w:after="0"/>
        <w:ind w:left="944"/>
        <w:jc w:val="left"/>
        <w:rPr>
          <w:noProof/>
          <w:sz w:val="23"/>
          <w:szCs w:val="23"/>
          <w:u w:val="single"/>
          <w:lang w:val="sr-Latn-CS"/>
        </w:rPr>
      </w:pPr>
      <w:r>
        <w:rPr>
          <w:noProof/>
          <w:sz w:val="23"/>
          <w:szCs w:val="23"/>
          <w:u w:val="single"/>
          <w:lang w:val="sr-Latn-CS"/>
        </w:rPr>
        <w:t>Otkazivanje</w:t>
      </w:r>
      <w:r w:rsidR="007F3EC7" w:rsidRPr="007D08EB">
        <w:rPr>
          <w:noProof/>
          <w:sz w:val="23"/>
          <w:szCs w:val="23"/>
          <w:u w:val="single"/>
          <w:lang w:val="sr-Latn-CS"/>
        </w:rPr>
        <w:t xml:space="preserve"> </w:t>
      </w:r>
      <w:r>
        <w:rPr>
          <w:noProof/>
          <w:sz w:val="23"/>
          <w:szCs w:val="23"/>
          <w:u w:val="single"/>
          <w:lang w:val="sr-Latn-CS"/>
        </w:rPr>
        <w:t>p</w:t>
      </w:r>
      <w:r w:rsidR="007F3EC7" w:rsidRPr="007D08EB">
        <w:rPr>
          <w:noProof/>
          <w:sz w:val="23"/>
          <w:szCs w:val="23"/>
          <w:u w:val="single"/>
          <w:lang w:val="sr-Latn-CS"/>
        </w:rPr>
        <w:t xml:space="preserve">o </w:t>
      </w:r>
      <w:r>
        <w:rPr>
          <w:noProof/>
          <w:sz w:val="23"/>
          <w:szCs w:val="23"/>
          <w:u w:val="single"/>
          <w:lang w:val="sr-Latn-CS"/>
        </w:rPr>
        <w:t>ist</w:t>
      </w:r>
      <w:r w:rsidR="007F3EC7" w:rsidRPr="007D08EB">
        <w:rPr>
          <w:noProof/>
          <w:sz w:val="23"/>
          <w:szCs w:val="23"/>
          <w:u w:val="single"/>
          <w:lang w:val="sr-Latn-CS"/>
        </w:rPr>
        <w:t>e</w:t>
      </w:r>
      <w:r>
        <w:rPr>
          <w:noProof/>
          <w:sz w:val="23"/>
          <w:szCs w:val="23"/>
          <w:u w:val="single"/>
          <w:lang w:val="sr-Latn-CS"/>
        </w:rPr>
        <w:t>ku</w:t>
      </w:r>
      <w:r w:rsidR="007F3EC7" w:rsidRPr="007D08EB">
        <w:rPr>
          <w:noProof/>
          <w:sz w:val="23"/>
          <w:szCs w:val="23"/>
          <w:u w:val="single"/>
          <w:lang w:val="sr-Latn-CS"/>
        </w:rPr>
        <w:t xml:space="preserve"> </w:t>
      </w:r>
      <w:r>
        <w:rPr>
          <w:noProof/>
          <w:sz w:val="23"/>
          <w:szCs w:val="23"/>
          <w:u w:val="single"/>
          <w:lang w:val="sr-Latn-CS"/>
        </w:rPr>
        <w:t>Kr</w:t>
      </w:r>
      <w:r w:rsidR="007F3EC7" w:rsidRPr="007D08EB">
        <w:rPr>
          <w:noProof/>
          <w:sz w:val="23"/>
          <w:szCs w:val="23"/>
          <w:u w:val="single"/>
          <w:lang w:val="sr-Latn-CS"/>
        </w:rPr>
        <w:t>e</w:t>
      </w:r>
      <w:r>
        <w:rPr>
          <w:noProof/>
          <w:sz w:val="23"/>
          <w:szCs w:val="23"/>
          <w:u w:val="single"/>
          <w:lang w:val="sr-Latn-CS"/>
        </w:rPr>
        <w:t>dit</w:t>
      </w:r>
      <w:r w:rsidR="007F3EC7" w:rsidRPr="007D08EB">
        <w:rPr>
          <w:noProof/>
          <w:sz w:val="23"/>
          <w:szCs w:val="23"/>
          <w:u w:val="single"/>
          <w:lang w:val="sr-Latn-CS"/>
        </w:rPr>
        <w:t>a</w:t>
      </w:r>
    </w:p>
    <w:p w:rsidR="007F3EC7" w:rsidRPr="007D08EB" w:rsidRDefault="007F3EC7" w:rsidP="007F3EC7">
      <w:pPr>
        <w:spacing w:line="120" w:lineRule="exact"/>
        <w:rPr>
          <w:noProof/>
          <w:sz w:val="23"/>
          <w:szCs w:val="23"/>
          <w:lang w:val="sr-Latn-CS"/>
        </w:rPr>
      </w:pPr>
    </w:p>
    <w:p w:rsidR="007F3EC7" w:rsidRPr="007D08EB" w:rsidRDefault="007D08EB" w:rsidP="007F3EC7">
      <w:pPr>
        <w:pStyle w:val="BodyText"/>
        <w:spacing w:line="247" w:lineRule="auto"/>
        <w:ind w:left="900" w:right="158"/>
        <w:jc w:val="both"/>
        <w:rPr>
          <w:rFonts w:ascii="Arial" w:hAnsi="Arial" w:cs="Arial"/>
          <w:noProof/>
          <w:sz w:val="23"/>
          <w:szCs w:val="23"/>
          <w:lang w:val="sr-Latn-CS"/>
        </w:rPr>
      </w:pPr>
      <w:r>
        <w:rPr>
          <w:rFonts w:ascii="Arial" w:hAnsi="Arial" w:cs="Arial"/>
          <w:noProof/>
          <w:sz w:val="23"/>
          <w:szCs w:val="23"/>
          <w:lang w:val="sr-Latn-CS"/>
        </w:rPr>
        <w:t>N</w:t>
      </w:r>
      <w:r w:rsidR="007F3EC7" w:rsidRPr="007D08EB">
        <w:rPr>
          <w:rFonts w:ascii="Arial" w:hAnsi="Arial" w:cs="Arial"/>
          <w:noProof/>
          <w:sz w:val="23"/>
          <w:szCs w:val="23"/>
          <w:lang w:val="sr-Latn-CS"/>
        </w:rPr>
        <w:t xml:space="preserve">a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nakon</w:t>
      </w:r>
      <w:r w:rsidR="007F3EC7" w:rsidRPr="007D08EB">
        <w:rPr>
          <w:rFonts w:ascii="Arial" w:hAnsi="Arial" w:cs="Arial"/>
          <w:noProof/>
          <w:sz w:val="23"/>
          <w:szCs w:val="23"/>
          <w:lang w:val="sr-Latn-CS"/>
        </w:rPr>
        <w:t xml:space="preserve"> </w:t>
      </w:r>
      <w:r>
        <w:rPr>
          <w:rFonts w:ascii="Arial" w:hAnsi="Arial" w:cs="Arial"/>
          <w:noProof/>
          <w:sz w:val="23"/>
          <w:szCs w:val="23"/>
          <w:lang w:val="sr-Latn-CS"/>
        </w:rPr>
        <w:t>Krajnjeg</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r</w:t>
      </w:r>
      <w:r w:rsidR="007F3EC7" w:rsidRPr="007D08EB">
        <w:rPr>
          <w:rFonts w:ascii="Arial" w:hAnsi="Arial" w:cs="Arial"/>
          <w:noProof/>
          <w:sz w:val="23"/>
          <w:szCs w:val="23"/>
          <w:lang w:val="sr-Latn-CS"/>
        </w:rPr>
        <w:t>a</w:t>
      </w:r>
      <w:r>
        <w:rPr>
          <w:rFonts w:ascii="Arial" w:hAnsi="Arial" w:cs="Arial"/>
          <w:noProof/>
          <w:sz w:val="23"/>
          <w:szCs w:val="23"/>
          <w:lang w:val="sr-Latn-CS"/>
        </w:rPr>
        <w:t>sp</w:t>
      </w:r>
      <w:r w:rsidR="007F3EC7" w:rsidRPr="007D08EB">
        <w:rPr>
          <w:rFonts w:ascii="Arial" w:hAnsi="Arial" w:cs="Arial"/>
          <w:noProof/>
          <w:sz w:val="23"/>
          <w:szCs w:val="23"/>
          <w:lang w:val="sr-Latn-CS"/>
        </w:rPr>
        <w:t>o</w:t>
      </w:r>
      <w:r>
        <w:rPr>
          <w:rFonts w:ascii="Arial" w:hAnsi="Arial" w:cs="Arial"/>
          <w:noProof/>
          <w:sz w:val="23"/>
          <w:szCs w:val="23"/>
          <w:lang w:val="sr-Latn-CS"/>
        </w:rPr>
        <w:t>l</w:t>
      </w:r>
      <w:r w:rsidR="007F3EC7" w:rsidRPr="007D08EB">
        <w:rPr>
          <w:rFonts w:ascii="Arial" w:hAnsi="Arial" w:cs="Arial"/>
          <w:noProof/>
          <w:sz w:val="23"/>
          <w:szCs w:val="23"/>
          <w:lang w:val="sr-Latn-CS"/>
        </w:rPr>
        <w:t>o</w:t>
      </w:r>
      <w:r>
        <w:rPr>
          <w:rFonts w:ascii="Arial" w:hAnsi="Arial" w:cs="Arial"/>
          <w:noProof/>
          <w:sz w:val="23"/>
          <w:szCs w:val="23"/>
          <w:lang w:val="sr-Latn-CS"/>
        </w:rPr>
        <w:t>živ</w:t>
      </w:r>
      <w:r w:rsidR="007F3EC7" w:rsidRPr="007D08EB">
        <w:rPr>
          <w:rFonts w:ascii="Arial" w:hAnsi="Arial" w:cs="Arial"/>
          <w:noProof/>
          <w:sz w:val="23"/>
          <w:szCs w:val="23"/>
          <w:lang w:val="sr-Latn-CS"/>
        </w:rPr>
        <w:t>o</w:t>
      </w:r>
      <w:r>
        <w:rPr>
          <w:rFonts w:ascii="Arial" w:hAnsi="Arial" w:cs="Arial"/>
          <w:noProof/>
          <w:sz w:val="23"/>
          <w:szCs w:val="23"/>
          <w:lang w:val="sr-Latn-CS"/>
        </w:rPr>
        <w:t>sti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ukoliko</w:t>
      </w:r>
      <w:r w:rsidR="007F3EC7" w:rsidRPr="007D08EB">
        <w:rPr>
          <w:rFonts w:ascii="Arial" w:hAnsi="Arial" w:cs="Arial"/>
          <w:noProof/>
          <w:sz w:val="23"/>
          <w:szCs w:val="23"/>
          <w:lang w:val="sr-Latn-CS"/>
        </w:rPr>
        <w:t xml:space="preserve"> </w:t>
      </w:r>
      <w:r>
        <w:rPr>
          <w:rFonts w:ascii="Arial" w:hAnsi="Arial" w:cs="Arial"/>
          <w:noProof/>
          <w:sz w:val="23"/>
          <w:szCs w:val="23"/>
          <w:lang w:val="sr-Latn-CS"/>
        </w:rPr>
        <w:t>nije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drug</w:t>
      </w:r>
      <w:r w:rsidR="007F3EC7" w:rsidRPr="007D08EB">
        <w:rPr>
          <w:rFonts w:ascii="Arial" w:hAnsi="Arial" w:cs="Arial"/>
          <w:noProof/>
          <w:sz w:val="23"/>
          <w:szCs w:val="23"/>
          <w:lang w:val="sr-Latn-CS"/>
        </w:rPr>
        <w:t>a</w:t>
      </w:r>
      <w:r>
        <w:rPr>
          <w:rFonts w:ascii="Arial" w:hAnsi="Arial" w:cs="Arial"/>
          <w:noProof/>
          <w:sz w:val="23"/>
          <w:szCs w:val="23"/>
          <w:lang w:val="sr-Latn-CS"/>
        </w:rPr>
        <w:t>či</w:t>
      </w:r>
      <w:r w:rsidR="007F3EC7" w:rsidRPr="007D08EB">
        <w:rPr>
          <w:rFonts w:ascii="Arial" w:hAnsi="Arial" w:cs="Arial"/>
          <w:noProof/>
          <w:sz w:val="23"/>
          <w:szCs w:val="23"/>
          <w:lang w:val="sr-Latn-CS"/>
        </w:rPr>
        <w:t xml:space="preserve">je </w:t>
      </w:r>
      <w:r>
        <w:rPr>
          <w:rFonts w:ascii="Arial" w:hAnsi="Arial" w:cs="Arial"/>
          <w:noProof/>
          <w:sz w:val="23"/>
          <w:szCs w:val="23"/>
          <w:lang w:val="sr-Latn-CS"/>
        </w:rPr>
        <w:t>posebno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dog</w:t>
      </w:r>
      <w:r w:rsidR="007F3EC7" w:rsidRPr="007D08EB">
        <w:rPr>
          <w:rFonts w:ascii="Arial" w:hAnsi="Arial" w:cs="Arial"/>
          <w:noProof/>
          <w:sz w:val="23"/>
          <w:szCs w:val="23"/>
          <w:lang w:val="sr-Latn-CS"/>
        </w:rPr>
        <w:t>o</w:t>
      </w:r>
      <w:r>
        <w:rPr>
          <w:rFonts w:ascii="Arial" w:hAnsi="Arial" w:cs="Arial"/>
          <w:noProof/>
          <w:sz w:val="23"/>
          <w:szCs w:val="23"/>
          <w:lang w:val="sr-Latn-CS"/>
        </w:rPr>
        <w:t>v</w:t>
      </w:r>
      <w:r w:rsidR="007F3EC7" w:rsidRPr="007D08EB">
        <w:rPr>
          <w:rFonts w:ascii="Arial" w:hAnsi="Arial" w:cs="Arial"/>
          <w:noProof/>
          <w:sz w:val="23"/>
          <w:szCs w:val="23"/>
          <w:lang w:val="sr-Latn-CS"/>
        </w:rPr>
        <w:t>o</w:t>
      </w:r>
      <w:r>
        <w:rPr>
          <w:rFonts w:ascii="Arial" w:hAnsi="Arial" w:cs="Arial"/>
          <w:noProof/>
          <w:sz w:val="23"/>
          <w:szCs w:val="23"/>
          <w:lang w:val="sr-Latn-CS"/>
        </w:rPr>
        <w:t>r</w:t>
      </w:r>
      <w:r w:rsidR="007F3EC7" w:rsidRPr="007D08EB">
        <w:rPr>
          <w:rFonts w:ascii="Arial" w:hAnsi="Arial" w:cs="Arial"/>
          <w:noProof/>
          <w:sz w:val="23"/>
          <w:szCs w:val="23"/>
          <w:lang w:val="sr-Latn-CS"/>
        </w:rPr>
        <w:t>e</w:t>
      </w:r>
      <w:r>
        <w:rPr>
          <w:rFonts w:ascii="Arial" w:hAnsi="Arial" w:cs="Arial"/>
          <w:noProof/>
          <w:sz w:val="23"/>
          <w:szCs w:val="23"/>
          <w:lang w:val="sr-Latn-CS"/>
        </w:rPr>
        <w:t>n</w:t>
      </w:r>
      <w:r w:rsidR="007F3EC7" w:rsidRPr="007D08EB">
        <w:rPr>
          <w:rFonts w:ascii="Arial" w:hAnsi="Arial" w:cs="Arial"/>
          <w:noProof/>
          <w:sz w:val="23"/>
          <w:szCs w:val="23"/>
          <w:lang w:val="sr-Latn-CS"/>
        </w:rPr>
        <w:t>o 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str</w:t>
      </w:r>
      <w:r w:rsidR="007F3EC7" w:rsidRPr="007D08EB">
        <w:rPr>
          <w:rFonts w:ascii="Arial" w:hAnsi="Arial" w:cs="Arial"/>
          <w:noProof/>
          <w:sz w:val="23"/>
          <w:szCs w:val="23"/>
          <w:lang w:val="sr-Latn-CS"/>
        </w:rPr>
        <w:t>a</w:t>
      </w:r>
      <w:r>
        <w:rPr>
          <w:rFonts w:ascii="Arial" w:hAnsi="Arial" w:cs="Arial"/>
          <w:noProof/>
          <w:sz w:val="23"/>
          <w:szCs w:val="23"/>
          <w:lang w:val="sr-Latn-CS"/>
        </w:rPr>
        <w:t>n</w:t>
      </w:r>
      <w:r w:rsidR="007F3EC7" w:rsidRPr="007D08EB">
        <w:rPr>
          <w:rFonts w:ascii="Arial" w:hAnsi="Arial" w:cs="Arial"/>
          <w:noProof/>
          <w:sz w:val="23"/>
          <w:szCs w:val="23"/>
          <w:lang w:val="sr-Latn-CS"/>
        </w:rPr>
        <w:t xml:space="preserve">e </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nk</w:t>
      </w:r>
      <w:r w:rsidR="007F3EC7" w:rsidRPr="007D08EB">
        <w:rPr>
          <w:rFonts w:ascii="Arial" w:hAnsi="Arial" w:cs="Arial"/>
          <w:noProof/>
          <w:sz w:val="23"/>
          <w:szCs w:val="23"/>
          <w:lang w:val="sr-Latn-CS"/>
        </w:rPr>
        <w:t xml:space="preserve">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pisanoj</w:t>
      </w:r>
      <w:r w:rsidR="007F3EC7" w:rsidRPr="007D08EB">
        <w:rPr>
          <w:rFonts w:ascii="Arial" w:hAnsi="Arial" w:cs="Arial"/>
          <w:noProof/>
          <w:sz w:val="23"/>
          <w:szCs w:val="23"/>
          <w:lang w:val="sr-Latn-CS"/>
        </w:rPr>
        <w:t xml:space="preserve"> </w:t>
      </w:r>
      <w:r>
        <w:rPr>
          <w:rFonts w:ascii="Arial" w:hAnsi="Arial" w:cs="Arial"/>
          <w:noProof/>
          <w:sz w:val="23"/>
          <w:szCs w:val="23"/>
          <w:lang w:val="sr-Latn-CS"/>
        </w:rPr>
        <w:t>formi</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 xml:space="preserve">eo </w:t>
      </w:r>
      <w:r>
        <w:rPr>
          <w:rFonts w:ascii="Arial" w:hAnsi="Arial" w:cs="Arial"/>
          <w:noProof/>
          <w:sz w:val="23"/>
          <w:szCs w:val="23"/>
          <w:lang w:val="sr-Latn-CS"/>
        </w:rPr>
        <w:t>Kr</w:t>
      </w:r>
      <w:r w:rsidR="007F3EC7" w:rsidRPr="007D08EB">
        <w:rPr>
          <w:rFonts w:ascii="Arial" w:hAnsi="Arial" w:cs="Arial"/>
          <w:noProof/>
          <w:sz w:val="23"/>
          <w:szCs w:val="23"/>
          <w:lang w:val="sr-Latn-CS"/>
        </w:rPr>
        <w:t>e</w:t>
      </w:r>
      <w:r>
        <w:rPr>
          <w:rFonts w:ascii="Arial" w:hAnsi="Arial" w:cs="Arial"/>
          <w:noProof/>
          <w:sz w:val="23"/>
          <w:szCs w:val="23"/>
          <w:lang w:val="sr-Latn-CS"/>
        </w:rPr>
        <w:t>dit</w:t>
      </w:r>
      <w:r w:rsidR="007F3EC7" w:rsidRPr="007D08EB">
        <w:rPr>
          <w:rFonts w:ascii="Arial" w:hAnsi="Arial" w:cs="Arial"/>
          <w:noProof/>
          <w:sz w:val="23"/>
          <w:szCs w:val="23"/>
          <w:lang w:val="sr-Latn-CS"/>
        </w:rPr>
        <w:t xml:space="preserve">a </w:t>
      </w:r>
      <w:r>
        <w:rPr>
          <w:rFonts w:ascii="Arial" w:hAnsi="Arial" w:cs="Arial"/>
          <w:noProof/>
          <w:sz w:val="23"/>
          <w:szCs w:val="23"/>
          <w:lang w:val="sr-Latn-CS"/>
        </w:rPr>
        <w:t>za</w:t>
      </w:r>
      <w:r w:rsidR="007F3EC7" w:rsidRPr="007D08EB">
        <w:rPr>
          <w:rFonts w:ascii="Arial" w:hAnsi="Arial" w:cs="Arial"/>
          <w:noProof/>
          <w:sz w:val="23"/>
          <w:szCs w:val="23"/>
          <w:lang w:val="sr-Latn-CS"/>
        </w:rPr>
        <w:t xml:space="preserve"> </w:t>
      </w:r>
      <w:r>
        <w:rPr>
          <w:rFonts w:ascii="Arial" w:hAnsi="Arial" w:cs="Arial"/>
          <w:noProof/>
          <w:sz w:val="23"/>
          <w:szCs w:val="23"/>
          <w:lang w:val="sr-Latn-CS"/>
        </w:rPr>
        <w:t>k</w:t>
      </w:r>
      <w:r w:rsidR="007F3EC7" w:rsidRPr="007D08EB">
        <w:rPr>
          <w:rFonts w:ascii="Arial" w:hAnsi="Arial" w:cs="Arial"/>
          <w:noProof/>
          <w:sz w:val="23"/>
          <w:szCs w:val="23"/>
          <w:lang w:val="sr-Latn-CS"/>
        </w:rPr>
        <w:t>oj</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nije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dostavljeno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nijedno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Obaveštenje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prihvatanju</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isplate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skl</w:t>
      </w:r>
      <w:r w:rsidR="007F3EC7" w:rsidRPr="007D08EB">
        <w:rPr>
          <w:rFonts w:ascii="Arial" w:hAnsi="Arial" w:cs="Arial"/>
          <w:noProof/>
          <w:sz w:val="23"/>
          <w:szCs w:val="23"/>
          <w:lang w:val="sr-Latn-CS"/>
        </w:rPr>
        <w:t>a</w:t>
      </w:r>
      <w:r>
        <w:rPr>
          <w:rFonts w:ascii="Arial" w:hAnsi="Arial" w:cs="Arial"/>
          <w:noProof/>
          <w:sz w:val="23"/>
          <w:szCs w:val="23"/>
          <w:lang w:val="sr-Latn-CS"/>
        </w:rPr>
        <w:t>du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w:t>
      </w:r>
      <w:r w:rsidR="007F3EC7" w:rsidRPr="007D08EB">
        <w:rPr>
          <w:rFonts w:ascii="Arial" w:hAnsi="Arial" w:cs="Arial"/>
          <w:noProof/>
          <w:sz w:val="23"/>
          <w:szCs w:val="23"/>
          <w:lang w:val="sr-Latn-CS"/>
        </w:rPr>
        <w:t xml:space="preserve">a </w:t>
      </w:r>
      <w:r>
        <w:rPr>
          <w:rFonts w:ascii="Arial" w:hAnsi="Arial" w:cs="Arial"/>
          <w:noProof/>
          <w:sz w:val="23"/>
          <w:szCs w:val="23"/>
          <w:lang w:val="sr-Latn-CS"/>
        </w:rPr>
        <w:t>čl</w:t>
      </w:r>
      <w:r w:rsidR="007F3EC7" w:rsidRPr="007D08EB">
        <w:rPr>
          <w:rFonts w:ascii="Arial" w:hAnsi="Arial" w:cs="Arial"/>
          <w:noProof/>
          <w:sz w:val="23"/>
          <w:szCs w:val="23"/>
          <w:lang w:val="sr-Latn-CS"/>
        </w:rPr>
        <w:t>a</w:t>
      </w:r>
      <w:r>
        <w:rPr>
          <w:rFonts w:ascii="Arial" w:hAnsi="Arial" w:cs="Arial"/>
          <w:noProof/>
          <w:sz w:val="23"/>
          <w:szCs w:val="23"/>
          <w:lang w:val="sr-Latn-CS"/>
        </w:rPr>
        <w:t>n</w:t>
      </w:r>
      <w:r w:rsidR="007F3EC7" w:rsidRPr="007D08EB">
        <w:rPr>
          <w:rFonts w:ascii="Arial" w:hAnsi="Arial" w:cs="Arial"/>
          <w:noProof/>
          <w:sz w:val="23"/>
          <w:szCs w:val="23"/>
          <w:lang w:val="sr-Latn-CS"/>
        </w:rPr>
        <w:t>o</w:t>
      </w:r>
      <w:r>
        <w:rPr>
          <w:rFonts w:ascii="Arial" w:hAnsi="Arial" w:cs="Arial"/>
          <w:noProof/>
          <w:sz w:val="23"/>
          <w:szCs w:val="23"/>
          <w:lang w:val="sr-Latn-CS"/>
        </w:rPr>
        <w:t>m</w:t>
      </w:r>
      <w:r w:rsidR="007F3EC7" w:rsidRPr="007D08EB">
        <w:rPr>
          <w:rFonts w:ascii="Arial" w:hAnsi="Arial" w:cs="Arial"/>
          <w:noProof/>
          <w:sz w:val="23"/>
          <w:szCs w:val="23"/>
          <w:lang w:val="sr-Latn-CS"/>
        </w:rPr>
        <w:t xml:space="preserve"> 1.2.</w:t>
      </w:r>
      <w:r>
        <w:rPr>
          <w:rFonts w:ascii="Arial" w:hAnsi="Arial" w:cs="Arial"/>
          <w:noProof/>
          <w:sz w:val="23"/>
          <w:szCs w:val="23"/>
          <w:lang w:val="sr-Latn-CS"/>
        </w:rPr>
        <w:t>V</w:t>
      </w:r>
      <w:r w:rsidR="007F3EC7" w:rsidRPr="007D08EB">
        <w:rPr>
          <w:rFonts w:ascii="Arial" w:hAnsi="Arial" w:cs="Arial"/>
          <w:noProof/>
          <w:sz w:val="23"/>
          <w:szCs w:val="23"/>
          <w:lang w:val="sr-Latn-CS"/>
        </w:rPr>
        <w:t xml:space="preserve"> a</w:t>
      </w:r>
      <w:r>
        <w:rPr>
          <w:rFonts w:ascii="Arial" w:hAnsi="Arial" w:cs="Arial"/>
          <w:noProof/>
          <w:sz w:val="23"/>
          <w:szCs w:val="23"/>
          <w:lang w:val="sr-Latn-CS"/>
        </w:rPr>
        <w:t>ut</w:t>
      </w:r>
      <w:r w:rsidR="007F3EC7" w:rsidRPr="007D08EB">
        <w:rPr>
          <w:rFonts w:ascii="Arial" w:hAnsi="Arial" w:cs="Arial"/>
          <w:noProof/>
          <w:sz w:val="23"/>
          <w:szCs w:val="23"/>
          <w:lang w:val="sr-Latn-CS"/>
        </w:rPr>
        <w:t>o</w:t>
      </w:r>
      <w:r>
        <w:rPr>
          <w:rFonts w:ascii="Arial" w:hAnsi="Arial" w:cs="Arial"/>
          <w:noProof/>
          <w:sz w:val="23"/>
          <w:szCs w:val="23"/>
          <w:lang w:val="sr-Latn-CS"/>
        </w:rPr>
        <w:t>m</w:t>
      </w:r>
      <w:r w:rsidR="007F3EC7" w:rsidRPr="007D08EB">
        <w:rPr>
          <w:rFonts w:ascii="Arial" w:hAnsi="Arial" w:cs="Arial"/>
          <w:noProof/>
          <w:sz w:val="23"/>
          <w:szCs w:val="23"/>
          <w:lang w:val="sr-Latn-CS"/>
        </w:rPr>
        <w:t>a</w:t>
      </w:r>
      <w:r>
        <w:rPr>
          <w:rFonts w:ascii="Arial" w:hAnsi="Arial" w:cs="Arial"/>
          <w:noProof/>
          <w:sz w:val="23"/>
          <w:szCs w:val="23"/>
          <w:lang w:val="sr-Latn-CS"/>
        </w:rPr>
        <w:t>tski</w:t>
      </w:r>
      <w:r w:rsidR="007F3EC7" w:rsidRPr="007D08EB">
        <w:rPr>
          <w:rFonts w:ascii="Arial" w:hAnsi="Arial" w:cs="Arial"/>
          <w:noProof/>
          <w:sz w:val="23"/>
          <w:szCs w:val="23"/>
          <w:lang w:val="sr-Latn-CS"/>
        </w:rPr>
        <w:t xml:space="preserve"> </w:t>
      </w:r>
      <w:r>
        <w:rPr>
          <w:rFonts w:ascii="Arial" w:hAnsi="Arial" w:cs="Arial"/>
          <w:noProof/>
          <w:sz w:val="23"/>
          <w:szCs w:val="23"/>
          <w:lang w:val="sr-Latn-CS"/>
        </w:rPr>
        <w:t>s</w:t>
      </w:r>
      <w:r w:rsidR="007F3EC7" w:rsidRPr="007D08EB">
        <w:rPr>
          <w:rFonts w:ascii="Arial" w:hAnsi="Arial" w:cs="Arial"/>
          <w:noProof/>
          <w:sz w:val="23"/>
          <w:szCs w:val="23"/>
          <w:lang w:val="sr-Latn-CS"/>
        </w:rPr>
        <w:t xml:space="preserve">e </w:t>
      </w:r>
      <w:r>
        <w:rPr>
          <w:rFonts w:ascii="Arial" w:hAnsi="Arial" w:cs="Arial"/>
          <w:noProof/>
          <w:sz w:val="23"/>
          <w:szCs w:val="23"/>
          <w:lang w:val="sr-Latn-CS"/>
        </w:rPr>
        <w:t>otkazuje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b</w:t>
      </w:r>
      <w:r w:rsidR="007F3EC7" w:rsidRPr="007D08EB">
        <w:rPr>
          <w:rFonts w:ascii="Arial" w:hAnsi="Arial" w:cs="Arial"/>
          <w:noProof/>
          <w:sz w:val="23"/>
          <w:szCs w:val="23"/>
          <w:lang w:val="sr-Latn-CS"/>
        </w:rPr>
        <w:t>e</w:t>
      </w:r>
      <w:r>
        <w:rPr>
          <w:rFonts w:ascii="Arial" w:hAnsi="Arial" w:cs="Arial"/>
          <w:noProof/>
          <w:sz w:val="23"/>
          <w:szCs w:val="23"/>
          <w:lang w:val="sr-Latn-CS"/>
        </w:rPr>
        <w:t>z</w:t>
      </w:r>
      <w:r w:rsidR="007F3EC7" w:rsidRPr="007D08EB">
        <w:rPr>
          <w:rFonts w:ascii="Arial" w:hAnsi="Arial" w:cs="Arial"/>
          <w:noProof/>
          <w:sz w:val="23"/>
          <w:szCs w:val="23"/>
          <w:lang w:val="sr-Latn-CS"/>
        </w:rPr>
        <w:t xml:space="preserve"> </w:t>
      </w:r>
      <w:r>
        <w:rPr>
          <w:rFonts w:ascii="Arial" w:hAnsi="Arial" w:cs="Arial"/>
          <w:noProof/>
          <w:sz w:val="23"/>
          <w:szCs w:val="23"/>
          <w:lang w:val="sr-Latn-CS"/>
        </w:rPr>
        <w:t>bil</w:t>
      </w:r>
      <w:r w:rsidR="007F3EC7" w:rsidRPr="007D08EB">
        <w:rPr>
          <w:rFonts w:ascii="Arial" w:hAnsi="Arial" w:cs="Arial"/>
          <w:noProof/>
          <w:sz w:val="23"/>
          <w:szCs w:val="23"/>
          <w:lang w:val="sr-Latn-CS"/>
        </w:rPr>
        <w:t xml:space="preserve">o </w:t>
      </w:r>
      <w:r>
        <w:rPr>
          <w:rFonts w:ascii="Arial" w:hAnsi="Arial" w:cs="Arial"/>
          <w:noProof/>
          <w:sz w:val="23"/>
          <w:szCs w:val="23"/>
          <w:lang w:val="sr-Latn-CS"/>
        </w:rPr>
        <w:t>k</w:t>
      </w:r>
      <w:r w:rsidR="007F3EC7" w:rsidRPr="007D08EB">
        <w:rPr>
          <w:rFonts w:ascii="Arial" w:hAnsi="Arial" w:cs="Arial"/>
          <w:noProof/>
          <w:sz w:val="23"/>
          <w:szCs w:val="23"/>
          <w:lang w:val="sr-Latn-CS"/>
        </w:rPr>
        <w:t>a</w:t>
      </w:r>
      <w:r>
        <w:rPr>
          <w:rFonts w:ascii="Arial" w:hAnsi="Arial" w:cs="Arial"/>
          <w:noProof/>
          <w:sz w:val="23"/>
          <w:szCs w:val="23"/>
          <w:lang w:val="sr-Latn-CS"/>
        </w:rPr>
        <w:t>kv</w:t>
      </w:r>
      <w:r w:rsidR="007F3EC7" w:rsidRPr="007D08EB">
        <w:rPr>
          <w:rFonts w:ascii="Arial" w:hAnsi="Arial" w:cs="Arial"/>
          <w:noProof/>
          <w:sz w:val="23"/>
          <w:szCs w:val="23"/>
          <w:lang w:val="sr-Latn-CS"/>
        </w:rPr>
        <w:t>o</w:t>
      </w:r>
      <w:r>
        <w:rPr>
          <w:rFonts w:ascii="Arial" w:hAnsi="Arial" w:cs="Arial"/>
          <w:noProof/>
          <w:sz w:val="23"/>
          <w:szCs w:val="23"/>
          <w:lang w:val="sr-Latn-CS"/>
        </w:rPr>
        <w:t>g</w:t>
      </w:r>
      <w:r w:rsidR="007F3EC7" w:rsidRPr="007D08EB">
        <w:rPr>
          <w:rFonts w:ascii="Arial" w:hAnsi="Arial" w:cs="Arial"/>
          <w:noProof/>
          <w:sz w:val="23"/>
          <w:szCs w:val="23"/>
          <w:lang w:val="sr-Latn-CS"/>
        </w:rPr>
        <w:t xml:space="preserve"> o</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v</w:t>
      </w:r>
      <w:r w:rsidR="007F3EC7" w:rsidRPr="007D08EB">
        <w:rPr>
          <w:rFonts w:ascii="Arial" w:hAnsi="Arial" w:cs="Arial"/>
          <w:noProof/>
          <w:sz w:val="23"/>
          <w:szCs w:val="23"/>
          <w:lang w:val="sr-Latn-CS"/>
        </w:rPr>
        <w:t>e</w:t>
      </w:r>
      <w:r>
        <w:rPr>
          <w:rFonts w:ascii="Arial" w:hAnsi="Arial" w:cs="Arial"/>
          <w:noProof/>
          <w:sz w:val="23"/>
          <w:szCs w:val="23"/>
          <w:lang w:val="sr-Latn-CS"/>
        </w:rPr>
        <w:t>št</w:t>
      </w:r>
      <w:r w:rsidR="007F3EC7" w:rsidRPr="007D08EB">
        <w:rPr>
          <w:rFonts w:ascii="Arial" w:hAnsi="Arial" w:cs="Arial"/>
          <w:noProof/>
          <w:sz w:val="23"/>
          <w:szCs w:val="23"/>
          <w:lang w:val="sr-Latn-CS"/>
        </w:rPr>
        <w:t>e</w:t>
      </w:r>
      <w:r>
        <w:rPr>
          <w:rFonts w:ascii="Arial" w:hAnsi="Arial" w:cs="Arial"/>
          <w:noProof/>
          <w:sz w:val="23"/>
          <w:szCs w:val="23"/>
          <w:lang w:val="sr-Latn-CS"/>
        </w:rPr>
        <w:t>nj</w:t>
      </w:r>
      <w:r w:rsidR="007F3EC7" w:rsidRPr="007D08EB">
        <w:rPr>
          <w:rFonts w:ascii="Arial" w:hAnsi="Arial" w:cs="Arial"/>
          <w:noProof/>
          <w:sz w:val="23"/>
          <w:szCs w:val="23"/>
          <w:lang w:val="sr-Latn-CS"/>
        </w:rPr>
        <w:t xml:space="preserve">a </w:t>
      </w:r>
      <w:r>
        <w:rPr>
          <w:rFonts w:ascii="Arial" w:hAnsi="Arial" w:cs="Arial"/>
          <w:noProof/>
          <w:sz w:val="23"/>
          <w:szCs w:val="23"/>
          <w:lang w:val="sr-Latn-CS"/>
        </w:rPr>
        <w:t>k</w:t>
      </w:r>
      <w:r w:rsidR="007F3EC7" w:rsidRPr="007D08EB">
        <w:rPr>
          <w:rFonts w:ascii="Arial" w:hAnsi="Arial" w:cs="Arial"/>
          <w:noProof/>
          <w:sz w:val="23"/>
          <w:szCs w:val="23"/>
          <w:lang w:val="sr-Latn-CS"/>
        </w:rPr>
        <w:t xml:space="preserve">oje </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nk</w:t>
      </w:r>
      <w:r w:rsidR="007F3EC7" w:rsidRPr="007D08EB">
        <w:rPr>
          <w:rFonts w:ascii="Arial" w:hAnsi="Arial" w:cs="Arial"/>
          <w:noProof/>
          <w:sz w:val="23"/>
          <w:szCs w:val="23"/>
          <w:lang w:val="sr-Latn-CS"/>
        </w:rPr>
        <w:t xml:space="preserve">a </w:t>
      </w:r>
      <w:r>
        <w:rPr>
          <w:rFonts w:ascii="Arial" w:hAnsi="Arial" w:cs="Arial"/>
          <w:noProof/>
          <w:sz w:val="23"/>
          <w:szCs w:val="23"/>
          <w:lang w:val="sr-Latn-CS"/>
        </w:rPr>
        <w:t>uručuje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Z</w:t>
      </w:r>
      <w:r w:rsidR="007F3EC7" w:rsidRPr="007D08EB">
        <w:rPr>
          <w:rFonts w:ascii="Arial" w:hAnsi="Arial" w:cs="Arial"/>
          <w:noProof/>
          <w:sz w:val="23"/>
          <w:szCs w:val="23"/>
          <w:lang w:val="sr-Latn-CS"/>
        </w:rPr>
        <w:t>aj</w:t>
      </w:r>
      <w:r>
        <w:rPr>
          <w:rFonts w:ascii="Arial" w:hAnsi="Arial" w:cs="Arial"/>
          <w:noProof/>
          <w:sz w:val="23"/>
          <w:szCs w:val="23"/>
          <w:lang w:val="sr-Latn-CS"/>
        </w:rPr>
        <w:t>m</w:t>
      </w:r>
      <w:r w:rsidR="007F3EC7" w:rsidRPr="007D08EB">
        <w:rPr>
          <w:rFonts w:ascii="Arial" w:hAnsi="Arial" w:cs="Arial"/>
          <w:noProof/>
          <w:sz w:val="23"/>
          <w:szCs w:val="23"/>
          <w:lang w:val="sr-Latn-CS"/>
        </w:rPr>
        <w:t>o</w:t>
      </w:r>
      <w:r>
        <w:rPr>
          <w:rFonts w:ascii="Arial" w:hAnsi="Arial" w:cs="Arial"/>
          <w:noProof/>
          <w:sz w:val="23"/>
          <w:szCs w:val="23"/>
          <w:lang w:val="sr-Latn-CS"/>
        </w:rPr>
        <w:t>primcu</w:t>
      </w:r>
      <w:r w:rsidR="007F3EC7" w:rsidRPr="007D08EB">
        <w:rPr>
          <w:rFonts w:ascii="Arial" w:hAnsi="Arial" w:cs="Arial"/>
          <w:noProof/>
          <w:sz w:val="23"/>
          <w:szCs w:val="23"/>
          <w:lang w:val="sr-Latn-CS"/>
        </w:rPr>
        <w:t xml:space="preserve">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b</w:t>
      </w:r>
      <w:r w:rsidR="007F3EC7" w:rsidRPr="007D08EB">
        <w:rPr>
          <w:rFonts w:ascii="Arial" w:hAnsi="Arial" w:cs="Arial"/>
          <w:noProof/>
          <w:sz w:val="23"/>
          <w:szCs w:val="23"/>
          <w:lang w:val="sr-Latn-CS"/>
        </w:rPr>
        <w:t>e</w:t>
      </w:r>
      <w:r>
        <w:rPr>
          <w:rFonts w:ascii="Arial" w:hAnsi="Arial" w:cs="Arial"/>
          <w:noProof/>
          <w:sz w:val="23"/>
          <w:szCs w:val="23"/>
          <w:lang w:val="sr-Latn-CS"/>
        </w:rPr>
        <w:t>z</w:t>
      </w:r>
      <w:r w:rsidR="007F3EC7" w:rsidRPr="007D08EB">
        <w:rPr>
          <w:rFonts w:ascii="Arial" w:hAnsi="Arial" w:cs="Arial"/>
          <w:noProof/>
          <w:sz w:val="23"/>
          <w:szCs w:val="23"/>
          <w:lang w:val="sr-Latn-CS"/>
        </w:rPr>
        <w:t xml:space="preserve"> o</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v</w:t>
      </w:r>
      <w:r w:rsidR="007F3EC7" w:rsidRPr="007D08EB">
        <w:rPr>
          <w:rFonts w:ascii="Arial" w:hAnsi="Arial" w:cs="Arial"/>
          <w:noProof/>
          <w:sz w:val="23"/>
          <w:szCs w:val="23"/>
          <w:lang w:val="sr-Latn-CS"/>
        </w:rPr>
        <w:t>e</w:t>
      </w:r>
      <w:r>
        <w:rPr>
          <w:rFonts w:ascii="Arial" w:hAnsi="Arial" w:cs="Arial"/>
          <w:noProof/>
          <w:sz w:val="23"/>
          <w:szCs w:val="23"/>
          <w:lang w:val="sr-Latn-CS"/>
        </w:rPr>
        <w:t>z</w:t>
      </w:r>
      <w:r w:rsidR="007F3EC7" w:rsidRPr="007D08EB">
        <w:rPr>
          <w:rFonts w:ascii="Arial" w:hAnsi="Arial" w:cs="Arial"/>
          <w:noProof/>
          <w:sz w:val="23"/>
          <w:szCs w:val="23"/>
          <w:lang w:val="sr-Latn-CS"/>
        </w:rPr>
        <w:t xml:space="preserve">e </w:t>
      </w:r>
      <w:r>
        <w:rPr>
          <w:rFonts w:ascii="Arial" w:hAnsi="Arial" w:cs="Arial"/>
          <w:noProof/>
          <w:sz w:val="23"/>
          <w:szCs w:val="23"/>
          <w:lang w:val="sr-Latn-CS"/>
        </w:rPr>
        <w:t>k</w:t>
      </w:r>
      <w:r w:rsidR="007F3EC7" w:rsidRPr="007D08EB">
        <w:rPr>
          <w:rFonts w:ascii="Arial" w:hAnsi="Arial" w:cs="Arial"/>
          <w:noProof/>
          <w:sz w:val="23"/>
          <w:szCs w:val="23"/>
          <w:lang w:val="sr-Latn-CS"/>
        </w:rPr>
        <w:t xml:space="preserve">oja </w:t>
      </w:r>
      <w:r>
        <w:rPr>
          <w:rFonts w:ascii="Arial" w:hAnsi="Arial" w:cs="Arial"/>
          <w:noProof/>
          <w:sz w:val="23"/>
          <w:szCs w:val="23"/>
          <w:lang w:val="sr-Latn-CS"/>
        </w:rPr>
        <w:t>n</w:t>
      </w:r>
      <w:r w:rsidR="007F3EC7" w:rsidRPr="007D08EB">
        <w:rPr>
          <w:rFonts w:ascii="Arial" w:hAnsi="Arial" w:cs="Arial"/>
          <w:noProof/>
          <w:sz w:val="23"/>
          <w:szCs w:val="23"/>
          <w:lang w:val="sr-Latn-CS"/>
        </w:rPr>
        <w:t>a</w:t>
      </w:r>
      <w:r>
        <w:rPr>
          <w:rFonts w:ascii="Arial" w:hAnsi="Arial" w:cs="Arial"/>
          <w:noProof/>
          <w:sz w:val="23"/>
          <w:szCs w:val="23"/>
          <w:lang w:val="sr-Latn-CS"/>
        </w:rPr>
        <w:t>st</w:t>
      </w:r>
      <w:r w:rsidR="007F3EC7" w:rsidRPr="007D08EB">
        <w:rPr>
          <w:rFonts w:ascii="Arial" w:hAnsi="Arial" w:cs="Arial"/>
          <w:noProof/>
          <w:sz w:val="23"/>
          <w:szCs w:val="23"/>
          <w:lang w:val="sr-Latn-CS"/>
        </w:rPr>
        <w:t xml:space="preserve">aje </w:t>
      </w:r>
      <w:r>
        <w:rPr>
          <w:rFonts w:ascii="Arial" w:hAnsi="Arial" w:cs="Arial"/>
          <w:noProof/>
          <w:sz w:val="23"/>
          <w:szCs w:val="23"/>
          <w:lang w:val="sr-Latn-CS"/>
        </w:rPr>
        <w:t>z</w:t>
      </w:r>
      <w:r w:rsidR="007F3EC7" w:rsidRPr="007D08EB">
        <w:rPr>
          <w:rFonts w:ascii="Arial" w:hAnsi="Arial" w:cs="Arial"/>
          <w:noProof/>
          <w:sz w:val="23"/>
          <w:szCs w:val="23"/>
          <w:lang w:val="sr-Latn-CS"/>
        </w:rPr>
        <w:t xml:space="preserve">a </w:t>
      </w:r>
      <w:r>
        <w:rPr>
          <w:rFonts w:ascii="Arial" w:hAnsi="Arial" w:cs="Arial"/>
          <w:noProof/>
          <w:sz w:val="23"/>
          <w:szCs w:val="23"/>
          <w:lang w:val="sr-Latn-CS"/>
        </w:rPr>
        <w:t>bil</w:t>
      </w:r>
      <w:r w:rsidR="007F3EC7" w:rsidRPr="007D08EB">
        <w:rPr>
          <w:rFonts w:ascii="Arial" w:hAnsi="Arial" w:cs="Arial"/>
          <w:noProof/>
          <w:sz w:val="23"/>
          <w:szCs w:val="23"/>
          <w:lang w:val="sr-Latn-CS"/>
        </w:rPr>
        <w:t xml:space="preserve">o </w:t>
      </w:r>
      <w:r>
        <w:rPr>
          <w:rFonts w:ascii="Arial" w:hAnsi="Arial" w:cs="Arial"/>
          <w:noProof/>
          <w:sz w:val="23"/>
          <w:szCs w:val="23"/>
          <w:lang w:val="sr-Latn-CS"/>
        </w:rPr>
        <w:t>k</w:t>
      </w:r>
      <w:r w:rsidR="007F3EC7" w:rsidRPr="007D08EB">
        <w:rPr>
          <w:rFonts w:ascii="Arial" w:hAnsi="Arial" w:cs="Arial"/>
          <w:noProof/>
          <w:sz w:val="23"/>
          <w:szCs w:val="23"/>
          <w:lang w:val="sr-Latn-CS"/>
        </w:rPr>
        <w:t>oj</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Ug</w:t>
      </w:r>
      <w:r w:rsidR="007F3EC7" w:rsidRPr="007D08EB">
        <w:rPr>
          <w:rFonts w:ascii="Arial" w:hAnsi="Arial" w:cs="Arial"/>
          <w:noProof/>
          <w:sz w:val="23"/>
          <w:szCs w:val="23"/>
          <w:lang w:val="sr-Latn-CS"/>
        </w:rPr>
        <w:t>o</w:t>
      </w:r>
      <w:r>
        <w:rPr>
          <w:rFonts w:ascii="Arial" w:hAnsi="Arial" w:cs="Arial"/>
          <w:noProof/>
          <w:sz w:val="23"/>
          <w:szCs w:val="23"/>
          <w:lang w:val="sr-Latn-CS"/>
        </w:rPr>
        <w:t>v</w:t>
      </w:r>
      <w:r w:rsidR="007F3EC7" w:rsidRPr="007D08EB">
        <w:rPr>
          <w:rFonts w:ascii="Arial" w:hAnsi="Arial" w:cs="Arial"/>
          <w:noProof/>
          <w:sz w:val="23"/>
          <w:szCs w:val="23"/>
          <w:lang w:val="sr-Latn-CS"/>
        </w:rPr>
        <w:t>o</w:t>
      </w:r>
      <w:r>
        <w:rPr>
          <w:rFonts w:ascii="Arial" w:hAnsi="Arial" w:cs="Arial"/>
          <w:noProof/>
          <w:sz w:val="23"/>
          <w:szCs w:val="23"/>
          <w:lang w:val="sr-Latn-CS"/>
        </w:rPr>
        <w:t>rnu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str</w:t>
      </w:r>
      <w:r w:rsidR="007F3EC7" w:rsidRPr="007D08EB">
        <w:rPr>
          <w:rFonts w:ascii="Arial" w:hAnsi="Arial" w:cs="Arial"/>
          <w:noProof/>
          <w:sz w:val="23"/>
          <w:szCs w:val="23"/>
          <w:lang w:val="sr-Latn-CS"/>
        </w:rPr>
        <w:t>a</w:t>
      </w:r>
      <w:r>
        <w:rPr>
          <w:rFonts w:ascii="Arial" w:hAnsi="Arial" w:cs="Arial"/>
          <w:noProof/>
          <w:sz w:val="23"/>
          <w:szCs w:val="23"/>
          <w:lang w:val="sr-Latn-CS"/>
        </w:rPr>
        <w:t>nu</w:t>
      </w:r>
      <w:r w:rsidR="007F3EC7" w:rsidRPr="007D08EB">
        <w:rPr>
          <w:rFonts w:ascii="Arial" w:hAnsi="Arial" w:cs="Arial"/>
          <w:noProof/>
          <w:sz w:val="23"/>
          <w:szCs w:val="23"/>
          <w:lang w:val="sr-Latn-CS"/>
        </w:rPr>
        <w:t>.</w:t>
      </w:r>
    </w:p>
    <w:p w:rsidR="007F3EC7" w:rsidRPr="007D08EB" w:rsidRDefault="007F3EC7" w:rsidP="007F3EC7">
      <w:pPr>
        <w:spacing w:before="3" w:line="110" w:lineRule="exact"/>
        <w:rPr>
          <w:noProof/>
          <w:sz w:val="23"/>
          <w:szCs w:val="23"/>
          <w:lang w:val="sr-Latn-CS"/>
        </w:rPr>
      </w:pPr>
    </w:p>
    <w:p w:rsidR="007F3EC7" w:rsidRPr="007D08EB" w:rsidRDefault="007D08EB" w:rsidP="00BF0D9E">
      <w:pPr>
        <w:pStyle w:val="Heading3"/>
        <w:keepNext w:val="0"/>
        <w:keepLines w:val="0"/>
        <w:widowControl w:val="0"/>
        <w:numPr>
          <w:ilvl w:val="1"/>
          <w:numId w:val="68"/>
        </w:numPr>
        <w:tabs>
          <w:tab w:val="left" w:pos="929"/>
        </w:tabs>
        <w:spacing w:before="0" w:after="0"/>
        <w:ind w:left="929" w:hanging="764"/>
        <w:jc w:val="left"/>
        <w:rPr>
          <w:noProof/>
          <w:sz w:val="23"/>
          <w:szCs w:val="23"/>
          <w:u w:val="single"/>
          <w:lang w:val="sr-Latn-CS"/>
        </w:rPr>
      </w:pPr>
      <w:r>
        <w:rPr>
          <w:noProof/>
          <w:sz w:val="23"/>
          <w:szCs w:val="23"/>
          <w:u w:val="single"/>
          <w:lang w:val="sr-Latn-CS"/>
        </w:rPr>
        <w:t>Iznosi</w:t>
      </w:r>
      <w:r w:rsidR="007F3EC7" w:rsidRPr="007D08EB">
        <w:rPr>
          <w:noProof/>
          <w:sz w:val="23"/>
          <w:szCs w:val="23"/>
          <w:u w:val="single"/>
          <w:lang w:val="sr-Latn-CS"/>
        </w:rPr>
        <w:t xml:space="preserve"> </w:t>
      </w:r>
      <w:r>
        <w:rPr>
          <w:noProof/>
          <w:sz w:val="23"/>
          <w:szCs w:val="23"/>
          <w:u w:val="single"/>
          <w:lang w:val="sr-Latn-CS"/>
        </w:rPr>
        <w:t>d</w:t>
      </w:r>
      <w:r w:rsidR="007F3EC7" w:rsidRPr="007D08EB">
        <w:rPr>
          <w:noProof/>
          <w:sz w:val="23"/>
          <w:szCs w:val="23"/>
          <w:u w:val="single"/>
          <w:lang w:val="sr-Latn-CS"/>
        </w:rPr>
        <w:t>o</w:t>
      </w:r>
      <w:r>
        <w:rPr>
          <w:noProof/>
          <w:sz w:val="23"/>
          <w:szCs w:val="23"/>
          <w:u w:val="single"/>
          <w:lang w:val="sr-Latn-CS"/>
        </w:rPr>
        <w:t>sp</w:t>
      </w:r>
      <w:r w:rsidR="007F3EC7" w:rsidRPr="007D08EB">
        <w:rPr>
          <w:noProof/>
          <w:sz w:val="23"/>
          <w:szCs w:val="23"/>
          <w:u w:val="single"/>
          <w:lang w:val="sr-Latn-CS"/>
        </w:rPr>
        <w:t>e</w:t>
      </w:r>
      <w:r>
        <w:rPr>
          <w:noProof/>
          <w:sz w:val="23"/>
          <w:szCs w:val="23"/>
          <w:u w:val="single"/>
          <w:lang w:val="sr-Latn-CS"/>
        </w:rPr>
        <w:t>li</w:t>
      </w:r>
      <w:r w:rsidR="007F3EC7" w:rsidRPr="007D08EB">
        <w:rPr>
          <w:noProof/>
          <w:sz w:val="23"/>
          <w:szCs w:val="23"/>
          <w:u w:val="single"/>
          <w:lang w:val="sr-Latn-CS"/>
        </w:rPr>
        <w:t xml:space="preserve"> </w:t>
      </w:r>
      <w:r>
        <w:rPr>
          <w:noProof/>
          <w:sz w:val="23"/>
          <w:szCs w:val="23"/>
          <w:u w:val="single"/>
          <w:lang w:val="sr-Latn-CS"/>
        </w:rPr>
        <w:t>pr</w:t>
      </w:r>
      <w:r w:rsidR="007F3EC7" w:rsidRPr="007D08EB">
        <w:rPr>
          <w:noProof/>
          <w:sz w:val="23"/>
          <w:szCs w:val="23"/>
          <w:u w:val="single"/>
          <w:lang w:val="sr-Latn-CS"/>
        </w:rPr>
        <w:t>e</w:t>
      </w:r>
      <w:r>
        <w:rPr>
          <w:noProof/>
          <w:sz w:val="23"/>
          <w:szCs w:val="23"/>
          <w:u w:val="single"/>
          <w:lang w:val="sr-Latn-CS"/>
        </w:rPr>
        <w:t>m</w:t>
      </w:r>
      <w:r w:rsidR="007F3EC7" w:rsidRPr="007D08EB">
        <w:rPr>
          <w:noProof/>
          <w:sz w:val="23"/>
          <w:szCs w:val="23"/>
          <w:u w:val="single"/>
          <w:lang w:val="sr-Latn-CS"/>
        </w:rPr>
        <w:t xml:space="preserve">a </w:t>
      </w:r>
      <w:r>
        <w:rPr>
          <w:noProof/>
          <w:sz w:val="23"/>
          <w:szCs w:val="23"/>
          <w:u w:val="single"/>
          <w:lang w:val="sr-Latn-CS"/>
        </w:rPr>
        <w:t>čl</w:t>
      </w:r>
      <w:r w:rsidR="007F3EC7" w:rsidRPr="007D08EB">
        <w:rPr>
          <w:noProof/>
          <w:sz w:val="23"/>
          <w:szCs w:val="23"/>
          <w:u w:val="single"/>
          <w:lang w:val="sr-Latn-CS"/>
        </w:rPr>
        <w:t>a</w:t>
      </w:r>
      <w:r>
        <w:rPr>
          <w:noProof/>
          <w:sz w:val="23"/>
          <w:szCs w:val="23"/>
          <w:u w:val="single"/>
          <w:lang w:val="sr-Latn-CS"/>
        </w:rPr>
        <w:t>nu</w:t>
      </w:r>
      <w:r w:rsidR="007F3EC7" w:rsidRPr="007D08EB">
        <w:rPr>
          <w:noProof/>
          <w:sz w:val="23"/>
          <w:szCs w:val="23"/>
          <w:u w:val="single"/>
          <w:lang w:val="sr-Latn-CS"/>
        </w:rPr>
        <w:t xml:space="preserve"> 1.</w:t>
      </w:r>
    </w:p>
    <w:p w:rsidR="007F3EC7" w:rsidRPr="007D08EB" w:rsidRDefault="007F3EC7" w:rsidP="007F3EC7">
      <w:pPr>
        <w:spacing w:before="5" w:line="120" w:lineRule="exact"/>
        <w:rPr>
          <w:noProof/>
          <w:sz w:val="23"/>
          <w:szCs w:val="23"/>
          <w:lang w:val="sr-Latn-CS"/>
        </w:rPr>
      </w:pPr>
    </w:p>
    <w:p w:rsidR="007F3EC7" w:rsidRPr="007D08EB" w:rsidRDefault="007D08EB" w:rsidP="007F3EC7">
      <w:pPr>
        <w:pStyle w:val="BodyText"/>
        <w:spacing w:line="245" w:lineRule="auto"/>
        <w:ind w:left="900" w:right="158"/>
        <w:jc w:val="both"/>
        <w:rPr>
          <w:rFonts w:ascii="Arial" w:hAnsi="Arial" w:cs="Arial"/>
          <w:noProof/>
          <w:sz w:val="23"/>
          <w:szCs w:val="23"/>
          <w:lang w:val="sr-Latn-CS"/>
        </w:rPr>
      </w:pPr>
      <w:r>
        <w:rPr>
          <w:rFonts w:ascii="Arial" w:hAnsi="Arial" w:cs="Arial"/>
          <w:noProof/>
          <w:sz w:val="23"/>
          <w:szCs w:val="23"/>
          <w:lang w:val="sr-Latn-CS"/>
        </w:rPr>
        <w:t>Iznosi</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o</w:t>
      </w:r>
      <w:r>
        <w:rPr>
          <w:rFonts w:ascii="Arial" w:hAnsi="Arial" w:cs="Arial"/>
          <w:noProof/>
          <w:sz w:val="23"/>
          <w:szCs w:val="23"/>
          <w:lang w:val="sr-Latn-CS"/>
        </w:rPr>
        <w:t>sp</w:t>
      </w:r>
      <w:r w:rsidR="007F3EC7" w:rsidRPr="007D08EB">
        <w:rPr>
          <w:rFonts w:ascii="Arial" w:hAnsi="Arial" w:cs="Arial"/>
          <w:noProof/>
          <w:sz w:val="23"/>
          <w:szCs w:val="23"/>
          <w:lang w:val="sr-Latn-CS"/>
        </w:rPr>
        <w:t>e</w:t>
      </w:r>
      <w:r>
        <w:rPr>
          <w:rFonts w:ascii="Arial" w:hAnsi="Arial" w:cs="Arial"/>
          <w:noProof/>
          <w:sz w:val="23"/>
          <w:szCs w:val="23"/>
          <w:lang w:val="sr-Latn-CS"/>
        </w:rPr>
        <w:t>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w:t>
      </w:r>
      <w:r w:rsidR="007F3EC7" w:rsidRPr="007D08EB">
        <w:rPr>
          <w:rFonts w:ascii="Arial" w:hAnsi="Arial" w:cs="Arial"/>
          <w:noProof/>
          <w:sz w:val="23"/>
          <w:szCs w:val="23"/>
          <w:lang w:val="sr-Latn-CS"/>
        </w:rPr>
        <w:t>e</w:t>
      </w:r>
      <w:r>
        <w:rPr>
          <w:rFonts w:ascii="Arial" w:hAnsi="Arial" w:cs="Arial"/>
          <w:noProof/>
          <w:sz w:val="23"/>
          <w:szCs w:val="23"/>
          <w:lang w:val="sr-Latn-CS"/>
        </w:rPr>
        <w:t>m</w:t>
      </w:r>
      <w:r w:rsidR="007F3EC7" w:rsidRPr="007D08EB">
        <w:rPr>
          <w:rFonts w:ascii="Arial" w:hAnsi="Arial" w:cs="Arial"/>
          <w:noProof/>
          <w:sz w:val="23"/>
          <w:szCs w:val="23"/>
          <w:lang w:val="sr-Latn-CS"/>
        </w:rPr>
        <w:t xml:space="preserve">a </w:t>
      </w:r>
      <w:r>
        <w:rPr>
          <w:rFonts w:ascii="Arial" w:hAnsi="Arial" w:cs="Arial"/>
          <w:noProof/>
          <w:sz w:val="23"/>
          <w:szCs w:val="23"/>
          <w:lang w:val="sr-Latn-CS"/>
        </w:rPr>
        <w:t>čl</w:t>
      </w:r>
      <w:r w:rsidR="007F3EC7" w:rsidRPr="007D08EB">
        <w:rPr>
          <w:rFonts w:ascii="Arial" w:hAnsi="Arial" w:cs="Arial"/>
          <w:noProof/>
          <w:sz w:val="23"/>
          <w:szCs w:val="23"/>
          <w:lang w:val="sr-Latn-CS"/>
        </w:rPr>
        <w:t>a</w:t>
      </w:r>
      <w:r>
        <w:rPr>
          <w:rFonts w:ascii="Arial" w:hAnsi="Arial" w:cs="Arial"/>
          <w:noProof/>
          <w:sz w:val="23"/>
          <w:szCs w:val="23"/>
          <w:lang w:val="sr-Latn-CS"/>
        </w:rPr>
        <w:t>n</w:t>
      </w:r>
      <w:r w:rsidR="007F3EC7" w:rsidRPr="007D08EB">
        <w:rPr>
          <w:rFonts w:ascii="Arial" w:hAnsi="Arial" w:cs="Arial"/>
          <w:noProof/>
          <w:sz w:val="23"/>
          <w:szCs w:val="23"/>
          <w:lang w:val="sr-Latn-CS"/>
        </w:rPr>
        <w:t>o</w:t>
      </w:r>
      <w:r>
        <w:rPr>
          <w:rFonts w:ascii="Arial" w:hAnsi="Arial" w:cs="Arial"/>
          <w:noProof/>
          <w:sz w:val="23"/>
          <w:szCs w:val="23"/>
          <w:lang w:val="sr-Latn-CS"/>
        </w:rPr>
        <w:t>vim</w:t>
      </w:r>
      <w:r w:rsidR="007F3EC7" w:rsidRPr="007D08EB">
        <w:rPr>
          <w:rFonts w:ascii="Arial" w:hAnsi="Arial" w:cs="Arial"/>
          <w:noProof/>
          <w:sz w:val="23"/>
          <w:szCs w:val="23"/>
          <w:lang w:val="sr-Latn-CS"/>
        </w:rPr>
        <w:t xml:space="preserve">a 1.5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1.6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ćaće</w:t>
      </w:r>
      <w:r w:rsidR="007F3EC7" w:rsidRPr="007D08EB">
        <w:rPr>
          <w:rFonts w:ascii="Arial" w:hAnsi="Arial" w:cs="Arial"/>
          <w:noProof/>
          <w:sz w:val="23"/>
          <w:szCs w:val="23"/>
          <w:lang w:val="sr-Latn-CS"/>
        </w:rPr>
        <w:t xml:space="preserve"> </w:t>
      </w:r>
      <w:r>
        <w:rPr>
          <w:rFonts w:ascii="Arial" w:hAnsi="Arial" w:cs="Arial"/>
          <w:noProof/>
          <w:sz w:val="23"/>
          <w:szCs w:val="23"/>
          <w:lang w:val="sr-Latn-CS"/>
        </w:rPr>
        <w:t>se</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EUR. O</w:t>
      </w:r>
      <w:r>
        <w:rPr>
          <w:rFonts w:ascii="Arial" w:hAnsi="Arial" w:cs="Arial"/>
          <w:noProof/>
          <w:sz w:val="23"/>
          <w:szCs w:val="23"/>
          <w:lang w:val="sr-Latn-CS"/>
        </w:rPr>
        <w:t>ni</w:t>
      </w:r>
      <w:r w:rsidR="007F3EC7" w:rsidRPr="007D08EB">
        <w:rPr>
          <w:rFonts w:ascii="Arial" w:hAnsi="Arial" w:cs="Arial"/>
          <w:noProof/>
          <w:sz w:val="23"/>
          <w:szCs w:val="23"/>
          <w:lang w:val="sr-Latn-CS"/>
        </w:rPr>
        <w:t xml:space="preserve"> </w:t>
      </w:r>
      <w:r>
        <w:rPr>
          <w:rFonts w:ascii="Arial" w:hAnsi="Arial" w:cs="Arial"/>
          <w:noProof/>
          <w:sz w:val="23"/>
          <w:szCs w:val="23"/>
          <w:lang w:val="sr-Latn-CS"/>
        </w:rPr>
        <w:t>su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tivi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r</w:t>
      </w:r>
      <w:r w:rsidR="007F3EC7" w:rsidRPr="007D08EB">
        <w:rPr>
          <w:rFonts w:ascii="Arial" w:hAnsi="Arial" w:cs="Arial"/>
          <w:noProof/>
          <w:sz w:val="23"/>
          <w:szCs w:val="23"/>
          <w:lang w:val="sr-Latn-CS"/>
        </w:rPr>
        <w:t>o</w:t>
      </w:r>
      <w:r>
        <w:rPr>
          <w:rFonts w:ascii="Arial" w:hAnsi="Arial" w:cs="Arial"/>
          <w:noProof/>
          <w:sz w:val="23"/>
          <w:szCs w:val="23"/>
          <w:lang w:val="sr-Latn-CS"/>
        </w:rPr>
        <w:t>ku</w:t>
      </w:r>
      <w:r w:rsidR="007F3EC7" w:rsidRPr="007D08EB">
        <w:rPr>
          <w:rFonts w:ascii="Arial" w:hAnsi="Arial" w:cs="Arial"/>
          <w:noProof/>
          <w:sz w:val="23"/>
          <w:szCs w:val="23"/>
          <w:lang w:val="sr-Latn-CS"/>
        </w:rPr>
        <w:t xml:space="preserve"> 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15 (</w:t>
      </w:r>
      <w:r>
        <w:rPr>
          <w:rFonts w:ascii="Arial" w:hAnsi="Arial" w:cs="Arial"/>
          <w:noProof/>
          <w:sz w:val="23"/>
          <w:szCs w:val="23"/>
          <w:lang w:val="sr-Latn-CS"/>
        </w:rPr>
        <w:t>p</w:t>
      </w:r>
      <w:r w:rsidR="007F3EC7" w:rsidRPr="007D08EB">
        <w:rPr>
          <w:rFonts w:ascii="Arial" w:hAnsi="Arial" w:cs="Arial"/>
          <w:noProof/>
          <w:sz w:val="23"/>
          <w:szCs w:val="23"/>
          <w:lang w:val="sr-Latn-CS"/>
        </w:rPr>
        <w:t>e</w:t>
      </w:r>
      <w:r>
        <w:rPr>
          <w:rFonts w:ascii="Arial" w:hAnsi="Arial" w:cs="Arial"/>
          <w:noProof/>
          <w:sz w:val="23"/>
          <w:szCs w:val="23"/>
          <w:lang w:val="sr-Latn-CS"/>
        </w:rPr>
        <w:t>tn</w:t>
      </w:r>
      <w:r w:rsidR="007F3EC7" w:rsidRPr="007D08EB">
        <w:rPr>
          <w:rFonts w:ascii="Arial" w:hAnsi="Arial" w:cs="Arial"/>
          <w:noProof/>
          <w:sz w:val="23"/>
          <w:szCs w:val="23"/>
          <w:lang w:val="sr-Latn-CS"/>
        </w:rPr>
        <w:t>ae</w:t>
      </w:r>
      <w:r>
        <w:rPr>
          <w:rFonts w:ascii="Arial" w:hAnsi="Arial" w:cs="Arial"/>
          <w:noProof/>
          <w:sz w:val="23"/>
          <w:szCs w:val="23"/>
          <w:lang w:val="sr-Latn-CS"/>
        </w:rPr>
        <w:t>st</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n</w:t>
      </w:r>
      <w:r w:rsidR="007F3EC7" w:rsidRPr="007D08EB">
        <w:rPr>
          <w:rFonts w:ascii="Arial" w:hAnsi="Arial" w:cs="Arial"/>
          <w:noProof/>
          <w:sz w:val="23"/>
          <w:szCs w:val="23"/>
          <w:lang w:val="sr-Latn-CS"/>
        </w:rPr>
        <w:t>a 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w:t>
      </w:r>
      <w:r>
        <w:rPr>
          <w:rFonts w:ascii="Arial" w:hAnsi="Arial" w:cs="Arial"/>
          <w:noProof/>
          <w:sz w:val="23"/>
          <w:szCs w:val="23"/>
          <w:lang w:val="sr-Latn-CS"/>
        </w:rPr>
        <w:t>kada</w:t>
      </w:r>
      <w:r w:rsidR="007F3EC7" w:rsidRPr="007D08EB">
        <w:rPr>
          <w:rFonts w:ascii="Arial" w:hAnsi="Arial" w:cs="Arial"/>
          <w:noProof/>
          <w:sz w:val="23"/>
          <w:szCs w:val="23"/>
          <w:lang w:val="sr-Latn-CS"/>
        </w:rPr>
        <w:t xml:space="preserve"> </w:t>
      </w:r>
      <w:r>
        <w:rPr>
          <w:rFonts w:ascii="Arial" w:hAnsi="Arial" w:cs="Arial"/>
          <w:noProof/>
          <w:sz w:val="23"/>
          <w:szCs w:val="23"/>
          <w:lang w:val="sr-Latn-CS"/>
        </w:rPr>
        <w:t>Z</w:t>
      </w:r>
      <w:r w:rsidR="007F3EC7" w:rsidRPr="007D08EB">
        <w:rPr>
          <w:rFonts w:ascii="Arial" w:hAnsi="Arial" w:cs="Arial"/>
          <w:noProof/>
          <w:sz w:val="23"/>
          <w:szCs w:val="23"/>
          <w:lang w:val="sr-Latn-CS"/>
        </w:rPr>
        <w:t>aj</w:t>
      </w:r>
      <w:r>
        <w:rPr>
          <w:rFonts w:ascii="Arial" w:hAnsi="Arial" w:cs="Arial"/>
          <w:noProof/>
          <w:sz w:val="23"/>
          <w:szCs w:val="23"/>
          <w:lang w:val="sr-Latn-CS"/>
        </w:rPr>
        <w:t>m</w:t>
      </w:r>
      <w:r w:rsidR="007F3EC7" w:rsidRPr="007D08EB">
        <w:rPr>
          <w:rFonts w:ascii="Arial" w:hAnsi="Arial" w:cs="Arial"/>
          <w:noProof/>
          <w:sz w:val="23"/>
          <w:szCs w:val="23"/>
          <w:lang w:val="sr-Latn-CS"/>
        </w:rPr>
        <w:t>o</w:t>
      </w:r>
      <w:r>
        <w:rPr>
          <w:rFonts w:ascii="Arial" w:hAnsi="Arial" w:cs="Arial"/>
          <w:noProof/>
          <w:sz w:val="23"/>
          <w:szCs w:val="23"/>
          <w:lang w:val="sr-Latn-CS"/>
        </w:rPr>
        <w:t>primac</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primi</w:t>
      </w:r>
      <w:r w:rsidR="007F3EC7" w:rsidRPr="007D08EB">
        <w:rPr>
          <w:rFonts w:ascii="Arial" w:hAnsi="Arial" w:cs="Arial"/>
          <w:noProof/>
          <w:sz w:val="23"/>
          <w:szCs w:val="23"/>
          <w:lang w:val="sr-Latn-CS"/>
        </w:rPr>
        <w:t xml:space="preserve"> </w:t>
      </w:r>
      <w:r>
        <w:rPr>
          <w:rFonts w:ascii="Arial" w:hAnsi="Arial" w:cs="Arial"/>
          <w:noProof/>
          <w:sz w:val="23"/>
          <w:szCs w:val="23"/>
          <w:lang w:val="sr-Latn-CS"/>
        </w:rPr>
        <w:t>z</w:t>
      </w:r>
      <w:r w:rsidR="007F3EC7" w:rsidRPr="007D08EB">
        <w:rPr>
          <w:rFonts w:ascii="Arial" w:hAnsi="Arial" w:cs="Arial"/>
          <w:noProof/>
          <w:sz w:val="23"/>
          <w:szCs w:val="23"/>
          <w:lang w:val="sr-Latn-CS"/>
        </w:rPr>
        <w:t>a</w:t>
      </w:r>
      <w:r>
        <w:rPr>
          <w:rFonts w:ascii="Arial" w:hAnsi="Arial" w:cs="Arial"/>
          <w:noProof/>
          <w:sz w:val="23"/>
          <w:szCs w:val="23"/>
          <w:lang w:val="sr-Latn-CS"/>
        </w:rPr>
        <w:t>ht</w:t>
      </w:r>
      <w:r w:rsidR="007F3EC7" w:rsidRPr="007D08EB">
        <w:rPr>
          <w:rFonts w:ascii="Arial" w:hAnsi="Arial" w:cs="Arial"/>
          <w:noProof/>
          <w:sz w:val="23"/>
          <w:szCs w:val="23"/>
          <w:lang w:val="sr-Latn-CS"/>
        </w:rPr>
        <w:t>e</w:t>
      </w:r>
      <w:r>
        <w:rPr>
          <w:rFonts w:ascii="Arial" w:hAnsi="Arial" w:cs="Arial"/>
          <w:noProof/>
          <w:sz w:val="23"/>
          <w:szCs w:val="23"/>
          <w:lang w:val="sr-Latn-CS"/>
        </w:rPr>
        <w:t>v</w:t>
      </w:r>
      <w:r w:rsidR="007F3EC7" w:rsidRPr="007D08EB">
        <w:rPr>
          <w:rFonts w:ascii="Arial" w:hAnsi="Arial" w:cs="Arial"/>
          <w:noProof/>
          <w:sz w:val="23"/>
          <w:szCs w:val="23"/>
          <w:lang w:val="sr-Latn-CS"/>
        </w:rPr>
        <w:t xml:space="preserve"> </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nk</w:t>
      </w:r>
      <w:r w:rsidR="007F3EC7" w:rsidRPr="007D08EB">
        <w:rPr>
          <w:rFonts w:ascii="Arial" w:hAnsi="Arial" w:cs="Arial"/>
          <w:noProof/>
          <w:sz w:val="23"/>
          <w:szCs w:val="23"/>
          <w:lang w:val="sr-Latn-CS"/>
        </w:rPr>
        <w:t xml:space="preserve">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bil</w:t>
      </w:r>
      <w:r w:rsidR="007F3EC7" w:rsidRPr="007D08EB">
        <w:rPr>
          <w:rFonts w:ascii="Arial" w:hAnsi="Arial" w:cs="Arial"/>
          <w:noProof/>
          <w:sz w:val="23"/>
          <w:szCs w:val="23"/>
          <w:lang w:val="sr-Latn-CS"/>
        </w:rPr>
        <w:t xml:space="preserve">o </w:t>
      </w:r>
      <w:r>
        <w:rPr>
          <w:rFonts w:ascii="Arial" w:hAnsi="Arial" w:cs="Arial"/>
          <w:noProof/>
          <w:sz w:val="23"/>
          <w:szCs w:val="23"/>
          <w:lang w:val="sr-Latn-CS"/>
        </w:rPr>
        <w:t>k</w:t>
      </w:r>
      <w:r w:rsidR="007F3EC7" w:rsidRPr="007D08EB">
        <w:rPr>
          <w:rFonts w:ascii="Arial" w:hAnsi="Arial" w:cs="Arial"/>
          <w:noProof/>
          <w:sz w:val="23"/>
          <w:szCs w:val="23"/>
          <w:lang w:val="sr-Latn-CS"/>
        </w:rPr>
        <w:t>o</w:t>
      </w:r>
      <w:r>
        <w:rPr>
          <w:rFonts w:ascii="Arial" w:hAnsi="Arial" w:cs="Arial"/>
          <w:noProof/>
          <w:sz w:val="23"/>
          <w:szCs w:val="23"/>
          <w:lang w:val="sr-Latn-CS"/>
        </w:rPr>
        <w:t>m</w:t>
      </w:r>
      <w:r w:rsidR="007F3EC7" w:rsidRPr="007D08EB">
        <w:rPr>
          <w:rFonts w:ascii="Arial" w:hAnsi="Arial" w:cs="Arial"/>
          <w:noProof/>
          <w:sz w:val="23"/>
          <w:szCs w:val="23"/>
          <w:lang w:val="sr-Latn-CS"/>
        </w:rPr>
        <w:t xml:space="preserve"> </w:t>
      </w:r>
      <w:r>
        <w:rPr>
          <w:rFonts w:ascii="Arial" w:hAnsi="Arial" w:cs="Arial"/>
          <w:noProof/>
          <w:sz w:val="23"/>
          <w:szCs w:val="23"/>
          <w:lang w:val="sr-Latn-CS"/>
        </w:rPr>
        <w:t>duž</w:t>
      </w:r>
      <w:r w:rsidR="007F3EC7" w:rsidRPr="007D08EB">
        <w:rPr>
          <w:rFonts w:ascii="Arial" w:hAnsi="Arial" w:cs="Arial"/>
          <w:noProof/>
          <w:sz w:val="23"/>
          <w:szCs w:val="23"/>
          <w:lang w:val="sr-Latn-CS"/>
        </w:rPr>
        <w:t>e</w:t>
      </w:r>
      <w:r>
        <w:rPr>
          <w:rFonts w:ascii="Arial" w:hAnsi="Arial" w:cs="Arial"/>
          <w:noProof/>
          <w:sz w:val="23"/>
          <w:szCs w:val="23"/>
          <w:lang w:val="sr-Latn-CS"/>
        </w:rPr>
        <w:t>m</w:t>
      </w:r>
      <w:r w:rsidR="007F3EC7" w:rsidRPr="007D08EB">
        <w:rPr>
          <w:rFonts w:ascii="Arial" w:hAnsi="Arial" w:cs="Arial"/>
          <w:noProof/>
          <w:sz w:val="23"/>
          <w:szCs w:val="23"/>
          <w:lang w:val="sr-Latn-CS"/>
        </w:rPr>
        <w:t xml:space="preserve"> </w:t>
      </w:r>
      <w:r>
        <w:rPr>
          <w:rFonts w:ascii="Arial" w:hAnsi="Arial" w:cs="Arial"/>
          <w:noProof/>
          <w:sz w:val="23"/>
          <w:szCs w:val="23"/>
          <w:lang w:val="sr-Latn-CS"/>
        </w:rPr>
        <w:t>roku</w:t>
      </w:r>
      <w:r w:rsidR="007F3EC7" w:rsidRPr="007D08EB">
        <w:rPr>
          <w:rFonts w:ascii="Arial" w:hAnsi="Arial" w:cs="Arial"/>
          <w:noProof/>
          <w:sz w:val="23"/>
          <w:szCs w:val="23"/>
          <w:lang w:val="sr-Latn-CS"/>
        </w:rPr>
        <w:t xml:space="preserve"> </w:t>
      </w:r>
      <w:r>
        <w:rPr>
          <w:rFonts w:ascii="Arial" w:hAnsi="Arial" w:cs="Arial"/>
          <w:noProof/>
          <w:sz w:val="23"/>
          <w:szCs w:val="23"/>
          <w:lang w:val="sr-Latn-CS"/>
        </w:rPr>
        <w:t>n</w:t>
      </w:r>
      <w:r w:rsidR="007F3EC7" w:rsidRPr="007D08EB">
        <w:rPr>
          <w:rFonts w:ascii="Arial" w:hAnsi="Arial" w:cs="Arial"/>
          <w:noProof/>
          <w:sz w:val="23"/>
          <w:szCs w:val="23"/>
          <w:lang w:val="sr-Latn-CS"/>
        </w:rPr>
        <w:t>a</w:t>
      </w:r>
      <w:r>
        <w:rPr>
          <w:rFonts w:ascii="Arial" w:hAnsi="Arial" w:cs="Arial"/>
          <w:noProof/>
          <w:sz w:val="23"/>
          <w:szCs w:val="23"/>
          <w:lang w:val="sr-Latn-CS"/>
        </w:rPr>
        <w:t>v</w:t>
      </w:r>
      <w:r w:rsidR="007F3EC7" w:rsidRPr="007D08EB">
        <w:rPr>
          <w:rFonts w:ascii="Arial" w:hAnsi="Arial" w:cs="Arial"/>
          <w:noProof/>
          <w:sz w:val="23"/>
          <w:szCs w:val="23"/>
          <w:lang w:val="sr-Latn-CS"/>
        </w:rPr>
        <w:t>e</w:t>
      </w:r>
      <w:r>
        <w:rPr>
          <w:rFonts w:ascii="Arial" w:hAnsi="Arial" w:cs="Arial"/>
          <w:noProof/>
          <w:sz w:val="23"/>
          <w:szCs w:val="23"/>
          <w:lang w:val="sr-Latn-CS"/>
        </w:rPr>
        <w:t>d</w:t>
      </w:r>
      <w:r w:rsidR="007F3EC7" w:rsidRPr="007D08EB">
        <w:rPr>
          <w:rFonts w:ascii="Arial" w:hAnsi="Arial" w:cs="Arial"/>
          <w:noProof/>
          <w:sz w:val="23"/>
          <w:szCs w:val="23"/>
          <w:lang w:val="sr-Latn-CS"/>
        </w:rPr>
        <w:t>e</w:t>
      </w:r>
      <w:r>
        <w:rPr>
          <w:rFonts w:ascii="Arial" w:hAnsi="Arial" w:cs="Arial"/>
          <w:noProof/>
          <w:sz w:val="23"/>
          <w:szCs w:val="23"/>
          <w:lang w:val="sr-Latn-CS"/>
        </w:rPr>
        <w:t>n</w:t>
      </w:r>
      <w:r w:rsidR="007F3EC7" w:rsidRPr="007D08EB">
        <w:rPr>
          <w:rFonts w:ascii="Arial" w:hAnsi="Arial" w:cs="Arial"/>
          <w:noProof/>
          <w:sz w:val="23"/>
          <w:szCs w:val="23"/>
          <w:lang w:val="sr-Latn-CS"/>
        </w:rPr>
        <w:t>o</w:t>
      </w:r>
      <w:r>
        <w:rPr>
          <w:rFonts w:ascii="Arial" w:hAnsi="Arial" w:cs="Arial"/>
          <w:noProof/>
          <w:sz w:val="23"/>
          <w:szCs w:val="23"/>
          <w:lang w:val="sr-Latn-CS"/>
        </w:rPr>
        <w:t>m</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z</w:t>
      </w:r>
      <w:r w:rsidR="007F3EC7" w:rsidRPr="007D08EB">
        <w:rPr>
          <w:rFonts w:ascii="Arial" w:hAnsi="Arial" w:cs="Arial"/>
          <w:noProof/>
          <w:sz w:val="23"/>
          <w:szCs w:val="23"/>
          <w:lang w:val="sr-Latn-CS"/>
        </w:rPr>
        <w:t>a</w:t>
      </w:r>
      <w:r>
        <w:rPr>
          <w:rFonts w:ascii="Arial" w:hAnsi="Arial" w:cs="Arial"/>
          <w:noProof/>
          <w:sz w:val="23"/>
          <w:szCs w:val="23"/>
          <w:lang w:val="sr-Latn-CS"/>
        </w:rPr>
        <w:t>ht</w:t>
      </w:r>
      <w:r w:rsidR="007F3EC7" w:rsidRPr="007D08EB">
        <w:rPr>
          <w:rFonts w:ascii="Arial" w:hAnsi="Arial" w:cs="Arial"/>
          <w:noProof/>
          <w:sz w:val="23"/>
          <w:szCs w:val="23"/>
          <w:lang w:val="sr-Latn-CS"/>
        </w:rPr>
        <w:t>e</w:t>
      </w:r>
      <w:r>
        <w:rPr>
          <w:rFonts w:ascii="Arial" w:hAnsi="Arial" w:cs="Arial"/>
          <w:noProof/>
          <w:sz w:val="23"/>
          <w:szCs w:val="23"/>
          <w:lang w:val="sr-Latn-CS"/>
        </w:rPr>
        <w:t>vu</w:t>
      </w:r>
      <w:r w:rsidR="007F3EC7" w:rsidRPr="007D08EB">
        <w:rPr>
          <w:rFonts w:ascii="Arial" w:hAnsi="Arial" w:cs="Arial"/>
          <w:noProof/>
          <w:sz w:val="23"/>
          <w:szCs w:val="23"/>
          <w:lang w:val="sr-Latn-CS"/>
        </w:rPr>
        <w:t xml:space="preserve"> </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nk</w:t>
      </w:r>
      <w:r w:rsidR="007F3EC7" w:rsidRPr="007D08EB">
        <w:rPr>
          <w:rFonts w:ascii="Arial" w:hAnsi="Arial" w:cs="Arial"/>
          <w:noProof/>
          <w:sz w:val="23"/>
          <w:szCs w:val="23"/>
          <w:lang w:val="sr-Latn-CS"/>
        </w:rPr>
        <w:t>e.</w:t>
      </w:r>
    </w:p>
    <w:p w:rsidR="007F3EC7" w:rsidRPr="007D08EB" w:rsidRDefault="007F3EC7" w:rsidP="007F3EC7">
      <w:pPr>
        <w:spacing w:line="200" w:lineRule="exact"/>
        <w:rPr>
          <w:noProof/>
          <w:sz w:val="23"/>
          <w:szCs w:val="23"/>
          <w:lang w:val="sr-Latn-CS"/>
        </w:rPr>
      </w:pPr>
    </w:p>
    <w:p w:rsidR="007F3EC7" w:rsidRPr="007D08EB" w:rsidRDefault="007F3EC7" w:rsidP="007F3EC7">
      <w:pPr>
        <w:spacing w:line="200" w:lineRule="exact"/>
        <w:rPr>
          <w:noProof/>
          <w:sz w:val="23"/>
          <w:szCs w:val="23"/>
          <w:lang w:val="sr-Latn-CS"/>
        </w:rPr>
        <w:sectPr w:rsidR="007F3EC7" w:rsidRPr="007D08EB" w:rsidSect="00215A2E">
          <w:headerReference w:type="even" r:id="rId15"/>
          <w:headerReference w:type="default" r:id="rId16"/>
          <w:footerReference w:type="even" r:id="rId17"/>
          <w:footerReference w:type="default" r:id="rId18"/>
          <w:headerReference w:type="first" r:id="rId19"/>
          <w:footerReference w:type="first" r:id="rId20"/>
          <w:pgSz w:w="12240" w:h="15840"/>
          <w:pgMar w:top="900" w:right="1170" w:bottom="280" w:left="1260" w:header="696" w:footer="0" w:gutter="0"/>
          <w:pgNumType w:start="40"/>
          <w:cols w:space="720"/>
        </w:sectPr>
      </w:pPr>
    </w:p>
    <w:p w:rsidR="007F3EC7" w:rsidRPr="007D08EB" w:rsidRDefault="007D08EB" w:rsidP="007F3EC7">
      <w:pPr>
        <w:tabs>
          <w:tab w:val="left" w:pos="1980"/>
        </w:tabs>
        <w:spacing w:before="80"/>
        <w:ind w:right="-110"/>
        <w:jc w:val="center"/>
        <w:rPr>
          <w:b/>
          <w:noProof/>
          <w:sz w:val="23"/>
          <w:szCs w:val="23"/>
          <w:lang w:val="sr-Latn-CS"/>
        </w:rPr>
      </w:pPr>
      <w:r>
        <w:rPr>
          <w:b/>
          <w:noProof/>
          <w:sz w:val="23"/>
          <w:szCs w:val="23"/>
          <w:lang w:val="sr-Latn-CS"/>
        </w:rPr>
        <w:lastRenderedPageBreak/>
        <w:t>Čl</w:t>
      </w:r>
      <w:r w:rsidR="007F3EC7" w:rsidRPr="007D08EB">
        <w:rPr>
          <w:b/>
          <w:noProof/>
          <w:sz w:val="23"/>
          <w:szCs w:val="23"/>
          <w:lang w:val="sr-Latn-CS"/>
        </w:rPr>
        <w:t>a</w:t>
      </w:r>
      <w:r>
        <w:rPr>
          <w:b/>
          <w:noProof/>
          <w:sz w:val="23"/>
          <w:szCs w:val="23"/>
          <w:lang w:val="sr-Latn-CS"/>
        </w:rPr>
        <w:t>n</w:t>
      </w:r>
      <w:r w:rsidR="007F3EC7" w:rsidRPr="007D08EB">
        <w:rPr>
          <w:b/>
          <w:noProof/>
          <w:sz w:val="23"/>
          <w:szCs w:val="23"/>
          <w:lang w:val="sr-Latn-CS"/>
        </w:rPr>
        <w:t xml:space="preserve"> 2.</w:t>
      </w:r>
    </w:p>
    <w:p w:rsidR="007F3EC7" w:rsidRPr="007D08EB" w:rsidRDefault="007D08EB" w:rsidP="007F3EC7">
      <w:pPr>
        <w:ind w:right="-110"/>
        <w:jc w:val="center"/>
        <w:rPr>
          <w:b/>
          <w:noProof/>
          <w:sz w:val="23"/>
          <w:szCs w:val="23"/>
          <w:u w:val="single"/>
          <w:lang w:val="sr-Latn-CS"/>
        </w:rPr>
      </w:pPr>
      <w:r>
        <w:rPr>
          <w:b/>
          <w:noProof/>
          <w:sz w:val="23"/>
          <w:szCs w:val="23"/>
          <w:u w:val="single"/>
          <w:lang w:val="sr-Latn-CS"/>
        </w:rPr>
        <w:t>Zajam</w:t>
      </w:r>
    </w:p>
    <w:p w:rsidR="007F3EC7" w:rsidRPr="007D08EB" w:rsidRDefault="007D08EB" w:rsidP="00BF0D9E">
      <w:pPr>
        <w:pStyle w:val="Heading3"/>
        <w:keepNext w:val="0"/>
        <w:keepLines w:val="0"/>
        <w:widowControl w:val="0"/>
        <w:numPr>
          <w:ilvl w:val="1"/>
          <w:numId w:val="67"/>
        </w:numPr>
        <w:tabs>
          <w:tab w:val="left" w:pos="982"/>
        </w:tabs>
        <w:spacing w:before="0" w:after="0"/>
        <w:ind w:left="982" w:right="-6409" w:hanging="802"/>
        <w:jc w:val="left"/>
        <w:rPr>
          <w:noProof/>
          <w:sz w:val="23"/>
          <w:szCs w:val="23"/>
          <w:u w:val="single"/>
          <w:lang w:val="sr-Latn-CS"/>
        </w:rPr>
      </w:pPr>
      <w:r>
        <w:rPr>
          <w:noProof/>
          <w:sz w:val="23"/>
          <w:szCs w:val="23"/>
          <w:u w:val="single"/>
          <w:lang w:val="sr-Latn-CS"/>
        </w:rPr>
        <w:t>Izn</w:t>
      </w:r>
      <w:r w:rsidR="007F3EC7" w:rsidRPr="007D08EB">
        <w:rPr>
          <w:noProof/>
          <w:sz w:val="23"/>
          <w:szCs w:val="23"/>
          <w:u w:val="single"/>
          <w:lang w:val="sr-Latn-CS"/>
        </w:rPr>
        <w:t>o</w:t>
      </w:r>
      <w:r>
        <w:rPr>
          <w:noProof/>
          <w:sz w:val="23"/>
          <w:szCs w:val="23"/>
          <w:u w:val="single"/>
          <w:lang w:val="sr-Latn-CS"/>
        </w:rPr>
        <w:t>s</w:t>
      </w:r>
      <w:r w:rsidR="007F3EC7" w:rsidRPr="007D08EB">
        <w:rPr>
          <w:noProof/>
          <w:sz w:val="23"/>
          <w:szCs w:val="23"/>
          <w:u w:val="single"/>
          <w:lang w:val="sr-Latn-CS"/>
        </w:rPr>
        <w:t xml:space="preserve">  </w:t>
      </w:r>
      <w:r>
        <w:rPr>
          <w:noProof/>
          <w:sz w:val="23"/>
          <w:szCs w:val="23"/>
          <w:u w:val="single"/>
          <w:lang w:val="sr-Latn-CS"/>
        </w:rPr>
        <w:t>Z</w:t>
      </w:r>
      <w:r w:rsidR="007F3EC7" w:rsidRPr="007D08EB">
        <w:rPr>
          <w:noProof/>
          <w:sz w:val="23"/>
          <w:szCs w:val="23"/>
          <w:u w:val="single"/>
          <w:lang w:val="sr-Latn-CS"/>
        </w:rPr>
        <w:t>aj</w:t>
      </w:r>
      <w:r>
        <w:rPr>
          <w:noProof/>
          <w:sz w:val="23"/>
          <w:szCs w:val="23"/>
          <w:u w:val="single"/>
          <w:lang w:val="sr-Latn-CS"/>
        </w:rPr>
        <w:t>m</w:t>
      </w:r>
      <w:r w:rsidR="007F3EC7" w:rsidRPr="007D08EB">
        <w:rPr>
          <w:noProof/>
          <w:sz w:val="23"/>
          <w:szCs w:val="23"/>
          <w:u w:val="single"/>
          <w:lang w:val="sr-Latn-CS"/>
        </w:rPr>
        <w:t>a</w:t>
      </w:r>
    </w:p>
    <w:p w:rsidR="007F3EC7" w:rsidRPr="007D08EB" w:rsidRDefault="007F3EC7" w:rsidP="007F3EC7">
      <w:pPr>
        <w:jc w:val="center"/>
        <w:rPr>
          <w:b/>
          <w:noProof/>
          <w:sz w:val="23"/>
          <w:szCs w:val="23"/>
          <w:lang w:val="sr-Latn-CS"/>
        </w:rPr>
      </w:pPr>
    </w:p>
    <w:p w:rsidR="007F3EC7" w:rsidRPr="007D08EB" w:rsidRDefault="007F3EC7" w:rsidP="007F3EC7">
      <w:pPr>
        <w:jc w:val="center"/>
        <w:rPr>
          <w:b/>
          <w:noProof/>
          <w:sz w:val="23"/>
          <w:szCs w:val="23"/>
          <w:lang w:val="sr-Latn-CS"/>
        </w:rPr>
        <w:sectPr w:rsidR="007F3EC7" w:rsidRPr="007D08EB" w:rsidSect="001923CC">
          <w:type w:val="continuous"/>
          <w:pgSz w:w="12240" w:h="15840"/>
          <w:pgMar w:top="1280" w:right="1720" w:bottom="280" w:left="1720" w:header="720" w:footer="720" w:gutter="0"/>
          <w:cols w:space="720"/>
        </w:sectPr>
      </w:pPr>
    </w:p>
    <w:p w:rsidR="007F3EC7" w:rsidRPr="007D08EB" w:rsidRDefault="007D08EB" w:rsidP="007F3EC7">
      <w:pPr>
        <w:pStyle w:val="BodyText"/>
        <w:spacing w:line="247" w:lineRule="auto"/>
        <w:ind w:left="924" w:right="156"/>
        <w:jc w:val="both"/>
        <w:rPr>
          <w:rFonts w:ascii="Arial" w:hAnsi="Arial" w:cs="Arial"/>
          <w:noProof/>
          <w:sz w:val="23"/>
          <w:szCs w:val="23"/>
          <w:lang w:val="sr-Latn-CS"/>
        </w:rPr>
      </w:pPr>
      <w:r>
        <w:rPr>
          <w:rFonts w:ascii="Arial" w:hAnsi="Arial" w:cs="Arial"/>
          <w:noProof/>
          <w:sz w:val="23"/>
          <w:szCs w:val="23"/>
          <w:lang w:val="sr-Latn-CS"/>
        </w:rPr>
        <w:lastRenderedPageBreak/>
        <w:t>Z</w:t>
      </w:r>
      <w:r w:rsidR="007F3EC7" w:rsidRPr="007D08EB">
        <w:rPr>
          <w:rFonts w:ascii="Arial" w:hAnsi="Arial" w:cs="Arial"/>
          <w:noProof/>
          <w:sz w:val="23"/>
          <w:szCs w:val="23"/>
          <w:lang w:val="sr-Latn-CS"/>
        </w:rPr>
        <w:t>aja</w:t>
      </w:r>
      <w:r>
        <w:rPr>
          <w:rFonts w:ascii="Arial" w:hAnsi="Arial" w:cs="Arial"/>
          <w:noProof/>
          <w:sz w:val="23"/>
          <w:szCs w:val="23"/>
          <w:lang w:val="sr-Latn-CS"/>
        </w:rPr>
        <w:t>m</w:t>
      </w:r>
      <w:r w:rsidR="007F3EC7" w:rsidRPr="007D08EB">
        <w:rPr>
          <w:rFonts w:ascii="Arial" w:hAnsi="Arial" w:cs="Arial"/>
          <w:noProof/>
          <w:sz w:val="23"/>
          <w:szCs w:val="23"/>
          <w:lang w:val="sr-Latn-CS"/>
        </w:rPr>
        <w:t xml:space="preserve"> </w:t>
      </w:r>
      <w:r>
        <w:rPr>
          <w:rFonts w:ascii="Arial" w:hAnsi="Arial" w:cs="Arial"/>
          <w:noProof/>
          <w:sz w:val="23"/>
          <w:szCs w:val="23"/>
          <w:lang w:val="sr-Latn-CS"/>
        </w:rPr>
        <w:t>se</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sastoji</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ukupnih</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izn</w:t>
      </w:r>
      <w:r w:rsidR="007F3EC7" w:rsidRPr="007D08EB">
        <w:rPr>
          <w:rFonts w:ascii="Arial" w:hAnsi="Arial" w:cs="Arial"/>
          <w:noProof/>
          <w:sz w:val="23"/>
          <w:szCs w:val="23"/>
          <w:lang w:val="sr-Latn-CS"/>
        </w:rPr>
        <w:t>o</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T</w:t>
      </w:r>
      <w:r>
        <w:rPr>
          <w:rFonts w:ascii="Arial" w:hAnsi="Arial" w:cs="Arial"/>
          <w:noProof/>
          <w:sz w:val="23"/>
          <w:szCs w:val="23"/>
          <w:lang w:val="sr-Latn-CS"/>
        </w:rPr>
        <w:t>r</w:t>
      </w:r>
      <w:r w:rsidR="007F3EC7" w:rsidRPr="007D08EB">
        <w:rPr>
          <w:rFonts w:ascii="Arial" w:hAnsi="Arial" w:cs="Arial"/>
          <w:noProof/>
          <w:sz w:val="23"/>
          <w:szCs w:val="23"/>
          <w:lang w:val="sr-Latn-CS"/>
        </w:rPr>
        <w:t>a</w:t>
      </w:r>
      <w:r>
        <w:rPr>
          <w:rFonts w:ascii="Arial" w:hAnsi="Arial" w:cs="Arial"/>
          <w:noProof/>
          <w:sz w:val="23"/>
          <w:szCs w:val="23"/>
          <w:lang w:val="sr-Latn-CS"/>
        </w:rPr>
        <w:t>nši</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nka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isplatila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w:t>
      </w:r>
      <w:r w:rsidR="007F3EC7" w:rsidRPr="007D08EB">
        <w:rPr>
          <w:rFonts w:ascii="Arial" w:hAnsi="Arial" w:cs="Arial"/>
          <w:noProof/>
          <w:sz w:val="23"/>
          <w:szCs w:val="23"/>
          <w:lang w:val="sr-Latn-CS"/>
        </w:rPr>
        <w:t xml:space="preserve">   </w:t>
      </w:r>
      <w:r>
        <w:rPr>
          <w:rFonts w:ascii="Arial" w:hAnsi="Arial" w:cs="Arial"/>
          <w:noProof/>
          <w:sz w:val="23"/>
          <w:szCs w:val="23"/>
          <w:lang w:val="sr-Latn-CS"/>
        </w:rPr>
        <w:t>Kr</w:t>
      </w:r>
      <w:r w:rsidR="007F3EC7" w:rsidRPr="007D08EB">
        <w:rPr>
          <w:rFonts w:ascii="Arial" w:hAnsi="Arial" w:cs="Arial"/>
          <w:noProof/>
          <w:sz w:val="23"/>
          <w:szCs w:val="23"/>
          <w:lang w:val="sr-Latn-CS"/>
        </w:rPr>
        <w:t>e</w:t>
      </w:r>
      <w:r>
        <w:rPr>
          <w:rFonts w:ascii="Arial" w:hAnsi="Arial" w:cs="Arial"/>
          <w:noProof/>
          <w:sz w:val="23"/>
          <w:szCs w:val="23"/>
          <w:lang w:val="sr-Latn-CS"/>
        </w:rPr>
        <w:t>ditu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k</w:t>
      </w:r>
      <w:r w:rsidR="007F3EC7" w:rsidRPr="007D08EB">
        <w:rPr>
          <w:rFonts w:ascii="Arial" w:hAnsi="Arial" w:cs="Arial"/>
          <w:noProof/>
          <w:sz w:val="23"/>
          <w:szCs w:val="23"/>
          <w:lang w:val="sr-Latn-CS"/>
        </w:rPr>
        <w:t>a</w:t>
      </w:r>
      <w:r>
        <w:rPr>
          <w:rFonts w:ascii="Arial" w:hAnsi="Arial" w:cs="Arial"/>
          <w:noProof/>
          <w:sz w:val="23"/>
          <w:szCs w:val="23"/>
          <w:lang w:val="sr-Latn-CS"/>
        </w:rPr>
        <w:t>k</w:t>
      </w:r>
      <w:r w:rsidR="007F3EC7" w:rsidRPr="007D08EB">
        <w:rPr>
          <w:rFonts w:ascii="Arial" w:hAnsi="Arial" w:cs="Arial"/>
          <w:noProof/>
          <w:sz w:val="23"/>
          <w:szCs w:val="23"/>
          <w:lang w:val="sr-Latn-CS"/>
        </w:rPr>
        <w:t xml:space="preserve">o je </w:t>
      </w:r>
      <w:r>
        <w:rPr>
          <w:rFonts w:ascii="Arial" w:hAnsi="Arial" w:cs="Arial"/>
          <w:noProof/>
          <w:sz w:val="23"/>
          <w:szCs w:val="23"/>
          <w:lang w:val="sr-Latn-CS"/>
        </w:rPr>
        <w:t>p</w:t>
      </w:r>
      <w:r w:rsidR="007F3EC7" w:rsidRPr="007D08EB">
        <w:rPr>
          <w:rFonts w:ascii="Arial" w:hAnsi="Arial" w:cs="Arial"/>
          <w:noProof/>
          <w:sz w:val="23"/>
          <w:szCs w:val="23"/>
          <w:lang w:val="sr-Latn-CS"/>
        </w:rPr>
        <w:t>o</w:t>
      </w:r>
      <w:r>
        <w:rPr>
          <w:rFonts w:ascii="Arial" w:hAnsi="Arial" w:cs="Arial"/>
          <w:noProof/>
          <w:sz w:val="23"/>
          <w:szCs w:val="23"/>
          <w:lang w:val="sr-Latn-CS"/>
        </w:rPr>
        <w:t>tvrđ</w:t>
      </w:r>
      <w:r w:rsidR="007F3EC7" w:rsidRPr="007D08EB">
        <w:rPr>
          <w:rFonts w:ascii="Arial" w:hAnsi="Arial" w:cs="Arial"/>
          <w:noProof/>
          <w:sz w:val="23"/>
          <w:szCs w:val="23"/>
          <w:lang w:val="sr-Latn-CS"/>
        </w:rPr>
        <w:t>e</w:t>
      </w:r>
      <w:r>
        <w:rPr>
          <w:rFonts w:ascii="Arial" w:hAnsi="Arial" w:cs="Arial"/>
          <w:noProof/>
          <w:sz w:val="23"/>
          <w:szCs w:val="23"/>
          <w:lang w:val="sr-Latn-CS"/>
        </w:rPr>
        <w:t>n</w:t>
      </w:r>
      <w:r w:rsidR="007F3EC7" w:rsidRPr="007D08EB">
        <w:rPr>
          <w:rFonts w:ascii="Arial" w:hAnsi="Arial" w:cs="Arial"/>
          <w:noProof/>
          <w:sz w:val="23"/>
          <w:szCs w:val="23"/>
          <w:lang w:val="sr-Latn-CS"/>
        </w:rPr>
        <w:t>o 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str</w:t>
      </w:r>
      <w:r w:rsidR="007F3EC7" w:rsidRPr="007D08EB">
        <w:rPr>
          <w:rFonts w:ascii="Arial" w:hAnsi="Arial" w:cs="Arial"/>
          <w:noProof/>
          <w:sz w:val="23"/>
          <w:szCs w:val="23"/>
          <w:lang w:val="sr-Latn-CS"/>
        </w:rPr>
        <w:t>a</w:t>
      </w:r>
      <w:r>
        <w:rPr>
          <w:rFonts w:ascii="Arial" w:hAnsi="Arial" w:cs="Arial"/>
          <w:noProof/>
          <w:sz w:val="23"/>
          <w:szCs w:val="23"/>
          <w:lang w:val="sr-Latn-CS"/>
        </w:rPr>
        <w:t>n</w:t>
      </w:r>
      <w:r w:rsidR="007F3EC7" w:rsidRPr="007D08EB">
        <w:rPr>
          <w:rFonts w:ascii="Arial" w:hAnsi="Arial" w:cs="Arial"/>
          <w:noProof/>
          <w:sz w:val="23"/>
          <w:szCs w:val="23"/>
          <w:lang w:val="sr-Latn-CS"/>
        </w:rPr>
        <w:t xml:space="preserve">e </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nk</w:t>
      </w:r>
      <w:r w:rsidR="007F3EC7" w:rsidRPr="007D08EB">
        <w:rPr>
          <w:rFonts w:ascii="Arial" w:hAnsi="Arial" w:cs="Arial"/>
          <w:noProof/>
          <w:sz w:val="23"/>
          <w:szCs w:val="23"/>
          <w:lang w:val="sr-Latn-CS"/>
        </w:rPr>
        <w:t xml:space="preserve">e, </w:t>
      </w:r>
      <w:r>
        <w:rPr>
          <w:rFonts w:ascii="Arial" w:hAnsi="Arial" w:cs="Arial"/>
          <w:noProof/>
          <w:sz w:val="23"/>
          <w:szCs w:val="23"/>
          <w:lang w:val="sr-Latn-CS"/>
        </w:rPr>
        <w:t>s</w:t>
      </w:r>
      <w:r w:rsidR="007F3EC7" w:rsidRPr="007D08EB">
        <w:rPr>
          <w:rFonts w:ascii="Arial" w:hAnsi="Arial" w:cs="Arial"/>
          <w:noProof/>
          <w:sz w:val="23"/>
          <w:szCs w:val="23"/>
          <w:lang w:val="sr-Latn-CS"/>
        </w:rPr>
        <w:t>a</w:t>
      </w:r>
      <w:r>
        <w:rPr>
          <w:rFonts w:ascii="Arial" w:hAnsi="Arial" w:cs="Arial"/>
          <w:noProof/>
          <w:sz w:val="23"/>
          <w:szCs w:val="23"/>
          <w:lang w:val="sr-Latn-CS"/>
        </w:rPr>
        <w:t>gl</w:t>
      </w:r>
      <w:r w:rsidR="007F3EC7" w:rsidRPr="007D08EB">
        <w:rPr>
          <w:rFonts w:ascii="Arial" w:hAnsi="Arial" w:cs="Arial"/>
          <w:noProof/>
          <w:sz w:val="23"/>
          <w:szCs w:val="23"/>
          <w:lang w:val="sr-Latn-CS"/>
        </w:rPr>
        <w:t>a</w:t>
      </w:r>
      <w:r>
        <w:rPr>
          <w:rFonts w:ascii="Arial" w:hAnsi="Arial" w:cs="Arial"/>
          <w:noProof/>
          <w:sz w:val="23"/>
          <w:szCs w:val="23"/>
          <w:lang w:val="sr-Latn-CS"/>
        </w:rPr>
        <w:t>sn</w:t>
      </w:r>
      <w:r w:rsidR="007F3EC7" w:rsidRPr="007D08EB">
        <w:rPr>
          <w:rFonts w:ascii="Arial" w:hAnsi="Arial" w:cs="Arial"/>
          <w:noProof/>
          <w:sz w:val="23"/>
          <w:szCs w:val="23"/>
          <w:lang w:val="sr-Latn-CS"/>
        </w:rPr>
        <w:t xml:space="preserve">o </w:t>
      </w:r>
      <w:r>
        <w:rPr>
          <w:rFonts w:ascii="Arial" w:hAnsi="Arial" w:cs="Arial"/>
          <w:noProof/>
          <w:sz w:val="23"/>
          <w:szCs w:val="23"/>
          <w:lang w:val="sr-Latn-CS"/>
        </w:rPr>
        <w:t>čl</w:t>
      </w:r>
      <w:r w:rsidR="007F3EC7" w:rsidRPr="007D08EB">
        <w:rPr>
          <w:rFonts w:ascii="Arial" w:hAnsi="Arial" w:cs="Arial"/>
          <w:noProof/>
          <w:sz w:val="23"/>
          <w:szCs w:val="23"/>
          <w:lang w:val="sr-Latn-CS"/>
        </w:rPr>
        <w:t>a</w:t>
      </w:r>
      <w:r>
        <w:rPr>
          <w:rFonts w:ascii="Arial" w:hAnsi="Arial" w:cs="Arial"/>
          <w:noProof/>
          <w:sz w:val="23"/>
          <w:szCs w:val="23"/>
          <w:lang w:val="sr-Latn-CS"/>
        </w:rPr>
        <w:t>nu</w:t>
      </w:r>
      <w:r w:rsidR="007F3EC7" w:rsidRPr="007D08EB">
        <w:rPr>
          <w:rFonts w:ascii="Arial" w:hAnsi="Arial" w:cs="Arial"/>
          <w:noProof/>
          <w:sz w:val="23"/>
          <w:szCs w:val="23"/>
          <w:lang w:val="sr-Latn-CS"/>
        </w:rPr>
        <w:t xml:space="preserve"> 2.3.</w:t>
      </w:r>
    </w:p>
    <w:p w:rsidR="007F3EC7" w:rsidRPr="007D08EB" w:rsidRDefault="007F3EC7" w:rsidP="007F3EC7">
      <w:pPr>
        <w:spacing w:before="3" w:line="110" w:lineRule="exact"/>
        <w:rPr>
          <w:noProof/>
          <w:sz w:val="23"/>
          <w:szCs w:val="23"/>
          <w:lang w:val="sr-Latn-CS"/>
        </w:rPr>
      </w:pPr>
    </w:p>
    <w:p w:rsidR="007F3EC7" w:rsidRPr="007D08EB" w:rsidRDefault="007D08EB" w:rsidP="00BF0D9E">
      <w:pPr>
        <w:pStyle w:val="Heading3"/>
        <w:keepNext w:val="0"/>
        <w:keepLines w:val="0"/>
        <w:widowControl w:val="0"/>
        <w:numPr>
          <w:ilvl w:val="1"/>
          <w:numId w:val="67"/>
        </w:numPr>
        <w:tabs>
          <w:tab w:val="left" w:pos="967"/>
        </w:tabs>
        <w:spacing w:before="0" w:after="0"/>
        <w:ind w:left="968" w:hanging="788"/>
        <w:jc w:val="left"/>
        <w:rPr>
          <w:noProof/>
          <w:sz w:val="23"/>
          <w:szCs w:val="23"/>
          <w:u w:val="single"/>
          <w:lang w:val="sr-Latn-CS"/>
        </w:rPr>
      </w:pPr>
      <w:r>
        <w:rPr>
          <w:noProof/>
          <w:sz w:val="23"/>
          <w:szCs w:val="23"/>
          <w:u w:val="single"/>
          <w:lang w:val="sr-Latn-CS"/>
        </w:rPr>
        <w:t>V</w:t>
      </w:r>
      <w:r w:rsidR="007F3EC7" w:rsidRPr="007D08EB">
        <w:rPr>
          <w:noProof/>
          <w:sz w:val="23"/>
          <w:szCs w:val="23"/>
          <w:u w:val="single"/>
          <w:lang w:val="sr-Latn-CS"/>
        </w:rPr>
        <w:t>a</w:t>
      </w:r>
      <w:r>
        <w:rPr>
          <w:noProof/>
          <w:sz w:val="23"/>
          <w:szCs w:val="23"/>
          <w:u w:val="single"/>
          <w:lang w:val="sr-Latn-CS"/>
        </w:rPr>
        <w:t>lut</w:t>
      </w:r>
      <w:r w:rsidR="007F3EC7" w:rsidRPr="007D08EB">
        <w:rPr>
          <w:noProof/>
          <w:sz w:val="23"/>
          <w:szCs w:val="23"/>
          <w:u w:val="single"/>
          <w:lang w:val="sr-Latn-CS"/>
        </w:rPr>
        <w:t>a o</w:t>
      </w:r>
      <w:r>
        <w:rPr>
          <w:noProof/>
          <w:sz w:val="23"/>
          <w:szCs w:val="23"/>
          <w:u w:val="single"/>
          <w:lang w:val="sr-Latn-CS"/>
        </w:rPr>
        <w:t>tpl</w:t>
      </w:r>
      <w:r w:rsidR="007F3EC7" w:rsidRPr="007D08EB">
        <w:rPr>
          <w:noProof/>
          <w:sz w:val="23"/>
          <w:szCs w:val="23"/>
          <w:u w:val="single"/>
          <w:lang w:val="sr-Latn-CS"/>
        </w:rPr>
        <w:t>a</w:t>
      </w:r>
      <w:r>
        <w:rPr>
          <w:noProof/>
          <w:sz w:val="23"/>
          <w:szCs w:val="23"/>
          <w:u w:val="single"/>
          <w:lang w:val="sr-Latn-CS"/>
        </w:rPr>
        <w:t>t</w:t>
      </w:r>
      <w:r w:rsidR="007F3EC7" w:rsidRPr="007D08EB">
        <w:rPr>
          <w:noProof/>
          <w:sz w:val="23"/>
          <w:szCs w:val="23"/>
          <w:u w:val="single"/>
          <w:lang w:val="sr-Latn-CS"/>
        </w:rPr>
        <w:t xml:space="preserve">e, </w:t>
      </w:r>
      <w:r>
        <w:rPr>
          <w:noProof/>
          <w:sz w:val="23"/>
          <w:szCs w:val="23"/>
          <w:u w:val="single"/>
          <w:lang w:val="sr-Latn-CS"/>
        </w:rPr>
        <w:t>k</w:t>
      </w:r>
      <w:r w:rsidR="007F3EC7" w:rsidRPr="007D08EB">
        <w:rPr>
          <w:noProof/>
          <w:sz w:val="23"/>
          <w:szCs w:val="23"/>
          <w:u w:val="single"/>
          <w:lang w:val="sr-Latn-CS"/>
        </w:rPr>
        <w:t>a</w:t>
      </w:r>
      <w:r>
        <w:rPr>
          <w:noProof/>
          <w:sz w:val="23"/>
          <w:szCs w:val="23"/>
          <w:u w:val="single"/>
          <w:lang w:val="sr-Latn-CS"/>
        </w:rPr>
        <w:t>m</w:t>
      </w:r>
      <w:r w:rsidR="007F3EC7" w:rsidRPr="007D08EB">
        <w:rPr>
          <w:noProof/>
          <w:sz w:val="23"/>
          <w:szCs w:val="23"/>
          <w:u w:val="single"/>
          <w:lang w:val="sr-Latn-CS"/>
        </w:rPr>
        <w:t>a</w:t>
      </w:r>
      <w:r>
        <w:rPr>
          <w:noProof/>
          <w:sz w:val="23"/>
          <w:szCs w:val="23"/>
          <w:u w:val="single"/>
          <w:lang w:val="sr-Latn-CS"/>
        </w:rPr>
        <w:t>ta</w:t>
      </w:r>
      <w:r w:rsidR="007F3EC7" w:rsidRPr="007D08EB">
        <w:rPr>
          <w:noProof/>
          <w:sz w:val="23"/>
          <w:szCs w:val="23"/>
          <w:u w:val="single"/>
          <w:lang w:val="sr-Latn-CS"/>
        </w:rPr>
        <w:t xml:space="preserve"> </w:t>
      </w:r>
      <w:r>
        <w:rPr>
          <w:noProof/>
          <w:sz w:val="23"/>
          <w:szCs w:val="23"/>
          <w:u w:val="single"/>
          <w:lang w:val="sr-Latn-CS"/>
        </w:rPr>
        <w:t>i</w:t>
      </w:r>
      <w:r w:rsidR="007F3EC7" w:rsidRPr="007D08EB">
        <w:rPr>
          <w:noProof/>
          <w:sz w:val="23"/>
          <w:szCs w:val="23"/>
          <w:u w:val="single"/>
          <w:lang w:val="sr-Latn-CS"/>
        </w:rPr>
        <w:t xml:space="preserve"> </w:t>
      </w:r>
      <w:r>
        <w:rPr>
          <w:noProof/>
          <w:sz w:val="23"/>
          <w:szCs w:val="23"/>
          <w:u w:val="single"/>
          <w:lang w:val="sr-Latn-CS"/>
        </w:rPr>
        <w:t>drugi</w:t>
      </w:r>
      <w:r w:rsidR="007F3EC7" w:rsidRPr="007D08EB">
        <w:rPr>
          <w:noProof/>
          <w:sz w:val="23"/>
          <w:szCs w:val="23"/>
          <w:u w:val="single"/>
          <w:lang w:val="sr-Latn-CS"/>
        </w:rPr>
        <w:t xml:space="preserve"> </w:t>
      </w:r>
      <w:r>
        <w:rPr>
          <w:noProof/>
          <w:sz w:val="23"/>
          <w:szCs w:val="23"/>
          <w:u w:val="single"/>
          <w:lang w:val="sr-Latn-CS"/>
        </w:rPr>
        <w:t>tr</w:t>
      </w:r>
      <w:r w:rsidR="007F3EC7" w:rsidRPr="007D08EB">
        <w:rPr>
          <w:noProof/>
          <w:sz w:val="23"/>
          <w:szCs w:val="23"/>
          <w:u w:val="single"/>
          <w:lang w:val="sr-Latn-CS"/>
        </w:rPr>
        <w:t>o</w:t>
      </w:r>
      <w:r>
        <w:rPr>
          <w:noProof/>
          <w:sz w:val="23"/>
          <w:szCs w:val="23"/>
          <w:u w:val="single"/>
          <w:lang w:val="sr-Latn-CS"/>
        </w:rPr>
        <w:t>šk</w:t>
      </w:r>
      <w:r w:rsidR="007F3EC7" w:rsidRPr="007D08EB">
        <w:rPr>
          <w:noProof/>
          <w:sz w:val="23"/>
          <w:szCs w:val="23"/>
          <w:u w:val="single"/>
          <w:lang w:val="sr-Latn-CS"/>
        </w:rPr>
        <w:t>o</w:t>
      </w:r>
      <w:r>
        <w:rPr>
          <w:noProof/>
          <w:sz w:val="23"/>
          <w:szCs w:val="23"/>
          <w:u w:val="single"/>
          <w:lang w:val="sr-Latn-CS"/>
        </w:rPr>
        <w:t>vi</w:t>
      </w:r>
    </w:p>
    <w:p w:rsidR="007F3EC7" w:rsidRPr="007D08EB" w:rsidRDefault="007F3EC7" w:rsidP="007F3EC7">
      <w:pPr>
        <w:spacing w:line="120" w:lineRule="exact"/>
        <w:rPr>
          <w:noProof/>
          <w:sz w:val="23"/>
          <w:szCs w:val="23"/>
          <w:lang w:val="sr-Latn-CS"/>
        </w:rPr>
      </w:pPr>
    </w:p>
    <w:p w:rsidR="007F3EC7" w:rsidRPr="007D08EB" w:rsidRDefault="007D08EB" w:rsidP="007F3EC7">
      <w:pPr>
        <w:pStyle w:val="BodyText"/>
        <w:spacing w:line="247" w:lineRule="auto"/>
        <w:ind w:left="900" w:right="161"/>
        <w:jc w:val="both"/>
        <w:rPr>
          <w:rFonts w:ascii="Arial" w:hAnsi="Arial" w:cs="Arial"/>
          <w:noProof/>
          <w:sz w:val="23"/>
          <w:szCs w:val="23"/>
          <w:lang w:val="sr-Latn-CS"/>
        </w:rPr>
      </w:pPr>
      <w:r>
        <w:rPr>
          <w:rFonts w:ascii="Arial" w:hAnsi="Arial" w:cs="Arial"/>
          <w:noProof/>
          <w:sz w:val="23"/>
          <w:szCs w:val="23"/>
          <w:lang w:val="sr-Latn-CS"/>
        </w:rPr>
        <w:t>K</w:t>
      </w:r>
      <w:r w:rsidR="007F3EC7" w:rsidRPr="007D08EB">
        <w:rPr>
          <w:rFonts w:ascii="Arial" w:hAnsi="Arial" w:cs="Arial"/>
          <w:noProof/>
          <w:sz w:val="23"/>
          <w:szCs w:val="23"/>
          <w:lang w:val="sr-Latn-CS"/>
        </w:rPr>
        <w:t>a</w:t>
      </w:r>
      <w:r>
        <w:rPr>
          <w:rFonts w:ascii="Arial" w:hAnsi="Arial" w:cs="Arial"/>
          <w:noProof/>
          <w:sz w:val="23"/>
          <w:szCs w:val="23"/>
          <w:lang w:val="sr-Latn-CS"/>
        </w:rPr>
        <w:t>m</w:t>
      </w:r>
      <w:r w:rsidR="007F3EC7" w:rsidRPr="007D08EB">
        <w:rPr>
          <w:rFonts w:ascii="Arial" w:hAnsi="Arial" w:cs="Arial"/>
          <w:noProof/>
          <w:sz w:val="23"/>
          <w:szCs w:val="23"/>
          <w:lang w:val="sr-Latn-CS"/>
        </w:rPr>
        <w:t>a</w:t>
      </w:r>
      <w:r>
        <w:rPr>
          <w:rFonts w:ascii="Arial" w:hAnsi="Arial" w:cs="Arial"/>
          <w:noProof/>
          <w:sz w:val="23"/>
          <w:szCs w:val="23"/>
          <w:lang w:val="sr-Latn-CS"/>
        </w:rPr>
        <w:t>tu</w:t>
      </w:r>
      <w:r w:rsidR="007F3EC7" w:rsidRPr="007D08EB">
        <w:rPr>
          <w:rFonts w:ascii="Arial" w:hAnsi="Arial" w:cs="Arial"/>
          <w:noProof/>
          <w:sz w:val="23"/>
          <w:szCs w:val="23"/>
          <w:lang w:val="sr-Latn-CS"/>
        </w:rPr>
        <w:t>, o</w:t>
      </w:r>
      <w:r>
        <w:rPr>
          <w:rFonts w:ascii="Arial" w:hAnsi="Arial" w:cs="Arial"/>
          <w:noProof/>
          <w:sz w:val="23"/>
          <w:szCs w:val="23"/>
          <w:lang w:val="sr-Latn-CS"/>
        </w:rPr>
        <w:t>tpl</w:t>
      </w:r>
      <w:r w:rsidR="007F3EC7" w:rsidRPr="007D08EB">
        <w:rPr>
          <w:rFonts w:ascii="Arial" w:hAnsi="Arial" w:cs="Arial"/>
          <w:noProof/>
          <w:sz w:val="23"/>
          <w:szCs w:val="23"/>
          <w:lang w:val="sr-Latn-CS"/>
        </w:rPr>
        <w:t>a</w:t>
      </w:r>
      <w:r>
        <w:rPr>
          <w:rFonts w:ascii="Arial" w:hAnsi="Arial" w:cs="Arial"/>
          <w:noProof/>
          <w:sz w:val="23"/>
          <w:szCs w:val="23"/>
          <w:lang w:val="sr-Latn-CS"/>
        </w:rPr>
        <w:t>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druge</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w:t>
      </w:r>
      <w:r w:rsidR="007F3EC7" w:rsidRPr="007D08EB">
        <w:rPr>
          <w:rFonts w:ascii="Arial" w:hAnsi="Arial" w:cs="Arial"/>
          <w:noProof/>
          <w:sz w:val="23"/>
          <w:szCs w:val="23"/>
          <w:lang w:val="sr-Latn-CS"/>
        </w:rPr>
        <w:t>o</w:t>
      </w:r>
      <w:r>
        <w:rPr>
          <w:rFonts w:ascii="Arial" w:hAnsi="Arial" w:cs="Arial"/>
          <w:noProof/>
          <w:sz w:val="23"/>
          <w:szCs w:val="23"/>
          <w:lang w:val="sr-Latn-CS"/>
        </w:rPr>
        <w:t>šk</w:t>
      </w:r>
      <w:r w:rsidR="007F3EC7" w:rsidRPr="007D08EB">
        <w:rPr>
          <w:rFonts w:ascii="Arial" w:hAnsi="Arial" w:cs="Arial"/>
          <w:noProof/>
          <w:sz w:val="23"/>
          <w:szCs w:val="23"/>
          <w:lang w:val="sr-Latn-CS"/>
        </w:rPr>
        <w:t>o</w:t>
      </w:r>
      <w:r>
        <w:rPr>
          <w:rFonts w:ascii="Arial" w:hAnsi="Arial" w:cs="Arial"/>
          <w:noProof/>
          <w:sz w:val="23"/>
          <w:szCs w:val="23"/>
          <w:lang w:val="sr-Latn-CS"/>
        </w:rPr>
        <w:t>ve</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koji</w:t>
      </w:r>
      <w:r w:rsidR="007F3EC7" w:rsidRPr="007D08EB">
        <w:rPr>
          <w:rFonts w:ascii="Arial" w:hAnsi="Arial" w:cs="Arial"/>
          <w:noProof/>
          <w:sz w:val="23"/>
          <w:szCs w:val="23"/>
          <w:lang w:val="sr-Latn-CS"/>
        </w:rPr>
        <w:t xml:space="preserve"> </w:t>
      </w:r>
      <w:r>
        <w:rPr>
          <w:rFonts w:ascii="Arial" w:hAnsi="Arial" w:cs="Arial"/>
          <w:noProof/>
          <w:sz w:val="23"/>
          <w:szCs w:val="23"/>
          <w:lang w:val="sr-Latn-CS"/>
        </w:rPr>
        <w:t>se</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plaćaju</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vezi</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sv</w:t>
      </w:r>
      <w:r w:rsidR="007F3EC7" w:rsidRPr="007D08EB">
        <w:rPr>
          <w:rFonts w:ascii="Arial" w:hAnsi="Arial" w:cs="Arial"/>
          <w:noProof/>
          <w:sz w:val="23"/>
          <w:szCs w:val="23"/>
          <w:lang w:val="sr-Latn-CS"/>
        </w:rPr>
        <w:t>a</w:t>
      </w:r>
      <w:r>
        <w:rPr>
          <w:rFonts w:ascii="Arial" w:hAnsi="Arial" w:cs="Arial"/>
          <w:noProof/>
          <w:sz w:val="23"/>
          <w:szCs w:val="23"/>
          <w:lang w:val="sr-Latn-CS"/>
        </w:rPr>
        <w:t>kom</w:t>
      </w:r>
      <w:r w:rsidR="007F3EC7" w:rsidRPr="007D08EB">
        <w:rPr>
          <w:rFonts w:ascii="Arial" w:hAnsi="Arial" w:cs="Arial"/>
          <w:noProof/>
          <w:sz w:val="23"/>
          <w:szCs w:val="23"/>
          <w:lang w:val="sr-Latn-CS"/>
        </w:rPr>
        <w:t xml:space="preserve"> T</w:t>
      </w:r>
      <w:r>
        <w:rPr>
          <w:rFonts w:ascii="Arial" w:hAnsi="Arial" w:cs="Arial"/>
          <w:noProof/>
          <w:sz w:val="23"/>
          <w:szCs w:val="23"/>
          <w:lang w:val="sr-Latn-CS"/>
        </w:rPr>
        <w:t>r</w:t>
      </w:r>
      <w:r w:rsidR="007F3EC7" w:rsidRPr="007D08EB">
        <w:rPr>
          <w:rFonts w:ascii="Arial" w:hAnsi="Arial" w:cs="Arial"/>
          <w:noProof/>
          <w:sz w:val="23"/>
          <w:szCs w:val="23"/>
          <w:lang w:val="sr-Latn-CS"/>
        </w:rPr>
        <w:t>a</w:t>
      </w:r>
      <w:r>
        <w:rPr>
          <w:rFonts w:ascii="Arial" w:hAnsi="Arial" w:cs="Arial"/>
          <w:noProof/>
          <w:sz w:val="23"/>
          <w:szCs w:val="23"/>
          <w:lang w:val="sr-Latn-CS"/>
        </w:rPr>
        <w:t>nšom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Z</w:t>
      </w:r>
      <w:r w:rsidR="007F3EC7" w:rsidRPr="007D08EB">
        <w:rPr>
          <w:rFonts w:ascii="Arial" w:hAnsi="Arial" w:cs="Arial"/>
          <w:noProof/>
          <w:sz w:val="23"/>
          <w:szCs w:val="23"/>
          <w:lang w:val="sr-Latn-CS"/>
        </w:rPr>
        <w:t>aj</w:t>
      </w:r>
      <w:r>
        <w:rPr>
          <w:rFonts w:ascii="Arial" w:hAnsi="Arial" w:cs="Arial"/>
          <w:noProof/>
          <w:sz w:val="23"/>
          <w:szCs w:val="23"/>
          <w:lang w:val="sr-Latn-CS"/>
        </w:rPr>
        <w:t>m</w:t>
      </w:r>
      <w:r w:rsidR="007F3EC7" w:rsidRPr="007D08EB">
        <w:rPr>
          <w:rFonts w:ascii="Arial" w:hAnsi="Arial" w:cs="Arial"/>
          <w:noProof/>
          <w:sz w:val="23"/>
          <w:szCs w:val="23"/>
          <w:lang w:val="sr-Latn-CS"/>
        </w:rPr>
        <w:t>o</w:t>
      </w:r>
      <w:r>
        <w:rPr>
          <w:rFonts w:ascii="Arial" w:hAnsi="Arial" w:cs="Arial"/>
          <w:noProof/>
          <w:sz w:val="23"/>
          <w:szCs w:val="23"/>
          <w:lang w:val="sr-Latn-CS"/>
        </w:rPr>
        <w:t>primac</w:t>
      </w:r>
      <w:r w:rsidR="007F3EC7" w:rsidRPr="007D08EB">
        <w:rPr>
          <w:rFonts w:ascii="Arial" w:hAnsi="Arial" w:cs="Arial"/>
          <w:noProof/>
          <w:sz w:val="23"/>
          <w:szCs w:val="23"/>
          <w:lang w:val="sr-Latn-CS"/>
        </w:rPr>
        <w:t xml:space="preserve"> </w:t>
      </w:r>
      <w:r>
        <w:rPr>
          <w:rFonts w:ascii="Arial" w:hAnsi="Arial" w:cs="Arial"/>
          <w:noProof/>
          <w:sz w:val="23"/>
          <w:szCs w:val="23"/>
          <w:lang w:val="sr-Latn-CS"/>
        </w:rPr>
        <w:t>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dužan</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plaća</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v</w:t>
      </w:r>
      <w:r w:rsidR="007F3EC7" w:rsidRPr="007D08EB">
        <w:rPr>
          <w:rFonts w:ascii="Arial" w:hAnsi="Arial" w:cs="Arial"/>
          <w:noProof/>
          <w:sz w:val="23"/>
          <w:szCs w:val="23"/>
          <w:lang w:val="sr-Latn-CS"/>
        </w:rPr>
        <w:t>a</w:t>
      </w:r>
      <w:r>
        <w:rPr>
          <w:rFonts w:ascii="Arial" w:hAnsi="Arial" w:cs="Arial"/>
          <w:noProof/>
          <w:sz w:val="23"/>
          <w:szCs w:val="23"/>
          <w:lang w:val="sr-Latn-CS"/>
        </w:rPr>
        <w:t>luti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k</w:t>
      </w:r>
      <w:r w:rsidR="007F3EC7" w:rsidRPr="007D08EB">
        <w:rPr>
          <w:rFonts w:ascii="Arial" w:hAnsi="Arial" w:cs="Arial"/>
          <w:noProof/>
          <w:sz w:val="23"/>
          <w:szCs w:val="23"/>
          <w:lang w:val="sr-Latn-CS"/>
        </w:rPr>
        <w:t xml:space="preserve">ojoj </w:t>
      </w:r>
      <w:r>
        <w:rPr>
          <w:rFonts w:ascii="Arial" w:hAnsi="Arial" w:cs="Arial"/>
          <w:noProof/>
          <w:sz w:val="23"/>
          <w:szCs w:val="23"/>
          <w:lang w:val="sr-Latn-CS"/>
        </w:rPr>
        <w:t>s</w:t>
      </w:r>
      <w:r w:rsidR="007F3EC7" w:rsidRPr="007D08EB">
        <w:rPr>
          <w:rFonts w:ascii="Arial" w:hAnsi="Arial" w:cs="Arial"/>
          <w:noProof/>
          <w:sz w:val="23"/>
          <w:szCs w:val="23"/>
          <w:lang w:val="sr-Latn-CS"/>
        </w:rPr>
        <w:t>e T</w:t>
      </w:r>
      <w:r>
        <w:rPr>
          <w:rFonts w:ascii="Arial" w:hAnsi="Arial" w:cs="Arial"/>
          <w:noProof/>
          <w:sz w:val="23"/>
          <w:szCs w:val="23"/>
          <w:lang w:val="sr-Latn-CS"/>
        </w:rPr>
        <w:t>r</w:t>
      </w:r>
      <w:r w:rsidR="007F3EC7" w:rsidRPr="007D08EB">
        <w:rPr>
          <w:rFonts w:ascii="Arial" w:hAnsi="Arial" w:cs="Arial"/>
          <w:noProof/>
          <w:sz w:val="23"/>
          <w:szCs w:val="23"/>
          <w:lang w:val="sr-Latn-CS"/>
        </w:rPr>
        <w:t>a</w:t>
      </w:r>
      <w:r>
        <w:rPr>
          <w:rFonts w:ascii="Arial" w:hAnsi="Arial" w:cs="Arial"/>
          <w:noProof/>
          <w:sz w:val="23"/>
          <w:szCs w:val="23"/>
          <w:lang w:val="sr-Latn-CS"/>
        </w:rPr>
        <w:t>nš</w:t>
      </w:r>
      <w:r w:rsidR="007F3EC7" w:rsidRPr="007D08EB">
        <w:rPr>
          <w:rFonts w:ascii="Arial" w:hAnsi="Arial" w:cs="Arial"/>
          <w:noProof/>
          <w:sz w:val="23"/>
          <w:szCs w:val="23"/>
          <w:lang w:val="sr-Latn-CS"/>
        </w:rPr>
        <w:t xml:space="preserve">a </w:t>
      </w:r>
      <w:r>
        <w:rPr>
          <w:rFonts w:ascii="Arial" w:hAnsi="Arial" w:cs="Arial"/>
          <w:noProof/>
          <w:sz w:val="23"/>
          <w:szCs w:val="23"/>
          <w:lang w:val="sr-Latn-CS"/>
        </w:rPr>
        <w:t>ispl</w:t>
      </w:r>
      <w:r w:rsidR="007F3EC7" w:rsidRPr="007D08EB">
        <w:rPr>
          <w:rFonts w:ascii="Arial" w:hAnsi="Arial" w:cs="Arial"/>
          <w:noProof/>
          <w:sz w:val="23"/>
          <w:szCs w:val="23"/>
          <w:lang w:val="sr-Latn-CS"/>
        </w:rPr>
        <w:t>a</w:t>
      </w:r>
      <w:r>
        <w:rPr>
          <w:rFonts w:ascii="Arial" w:hAnsi="Arial" w:cs="Arial"/>
          <w:noProof/>
          <w:sz w:val="23"/>
          <w:szCs w:val="23"/>
          <w:lang w:val="sr-Latn-CS"/>
        </w:rPr>
        <w:t>ću</w:t>
      </w:r>
      <w:r w:rsidR="007F3EC7" w:rsidRPr="007D08EB">
        <w:rPr>
          <w:rFonts w:ascii="Arial" w:hAnsi="Arial" w:cs="Arial"/>
          <w:noProof/>
          <w:sz w:val="23"/>
          <w:szCs w:val="23"/>
          <w:lang w:val="sr-Latn-CS"/>
        </w:rPr>
        <w:t>je.</w:t>
      </w:r>
    </w:p>
    <w:p w:rsidR="007F3EC7" w:rsidRPr="007D08EB" w:rsidRDefault="007F3EC7" w:rsidP="007F3EC7">
      <w:pPr>
        <w:spacing w:before="3" w:line="110" w:lineRule="exact"/>
        <w:ind w:left="900" w:firstLine="900"/>
        <w:rPr>
          <w:noProof/>
          <w:sz w:val="23"/>
          <w:szCs w:val="23"/>
          <w:lang w:val="sr-Latn-CS"/>
        </w:rPr>
      </w:pPr>
    </w:p>
    <w:p w:rsidR="007F3EC7" w:rsidRPr="007D08EB" w:rsidRDefault="007D08EB" w:rsidP="007F3EC7">
      <w:pPr>
        <w:pStyle w:val="BodyText"/>
        <w:spacing w:line="245" w:lineRule="auto"/>
        <w:ind w:left="900" w:right="158"/>
        <w:jc w:val="both"/>
        <w:rPr>
          <w:rFonts w:ascii="Arial" w:hAnsi="Arial" w:cs="Arial"/>
          <w:noProof/>
          <w:sz w:val="23"/>
          <w:szCs w:val="23"/>
          <w:lang w:val="sr-Latn-CS"/>
        </w:rPr>
      </w:pPr>
      <w:r>
        <w:rPr>
          <w:rFonts w:ascii="Arial" w:hAnsi="Arial" w:cs="Arial"/>
          <w:noProof/>
          <w:sz w:val="23"/>
          <w:szCs w:val="23"/>
          <w:lang w:val="sr-Latn-CS"/>
        </w:rPr>
        <w:t>Bil</w:t>
      </w:r>
      <w:r w:rsidR="007F3EC7" w:rsidRPr="007D08EB">
        <w:rPr>
          <w:rFonts w:ascii="Arial" w:hAnsi="Arial" w:cs="Arial"/>
          <w:noProof/>
          <w:sz w:val="23"/>
          <w:szCs w:val="23"/>
          <w:lang w:val="sr-Latn-CS"/>
        </w:rPr>
        <w:t xml:space="preserve">o </w:t>
      </w:r>
      <w:r>
        <w:rPr>
          <w:rFonts w:ascii="Arial" w:hAnsi="Arial" w:cs="Arial"/>
          <w:noProof/>
          <w:sz w:val="23"/>
          <w:szCs w:val="23"/>
          <w:lang w:val="sr-Latn-CS"/>
        </w:rPr>
        <w:t>k</w:t>
      </w:r>
      <w:r w:rsidR="007F3EC7" w:rsidRPr="007D08EB">
        <w:rPr>
          <w:rFonts w:ascii="Arial" w:hAnsi="Arial" w:cs="Arial"/>
          <w:noProof/>
          <w:sz w:val="23"/>
          <w:szCs w:val="23"/>
          <w:lang w:val="sr-Latn-CS"/>
        </w:rPr>
        <w:t xml:space="preserve">oje </w:t>
      </w:r>
      <w:r>
        <w:rPr>
          <w:rFonts w:ascii="Arial" w:hAnsi="Arial" w:cs="Arial"/>
          <w:noProof/>
          <w:sz w:val="23"/>
          <w:szCs w:val="23"/>
          <w:lang w:val="sr-Latn-CS"/>
        </w:rPr>
        <w:t>drugo</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ć</w:t>
      </w:r>
      <w:r w:rsidR="007F3EC7" w:rsidRPr="007D08EB">
        <w:rPr>
          <w:rFonts w:ascii="Arial" w:hAnsi="Arial" w:cs="Arial"/>
          <w:noProof/>
          <w:sz w:val="23"/>
          <w:szCs w:val="23"/>
          <w:lang w:val="sr-Latn-CS"/>
        </w:rPr>
        <w:t>a</w:t>
      </w:r>
      <w:r>
        <w:rPr>
          <w:rFonts w:ascii="Arial" w:hAnsi="Arial" w:cs="Arial"/>
          <w:noProof/>
          <w:sz w:val="23"/>
          <w:szCs w:val="23"/>
          <w:lang w:val="sr-Latn-CS"/>
        </w:rPr>
        <w:t>nj</w:t>
      </w:r>
      <w:r w:rsidR="007F3EC7" w:rsidRPr="007D08EB">
        <w:rPr>
          <w:rFonts w:ascii="Arial" w:hAnsi="Arial" w:cs="Arial"/>
          <w:noProof/>
          <w:sz w:val="23"/>
          <w:szCs w:val="23"/>
          <w:lang w:val="sr-Latn-CS"/>
        </w:rPr>
        <w:t xml:space="preserve">e </w:t>
      </w:r>
      <w:r>
        <w:rPr>
          <w:rFonts w:ascii="Arial" w:hAnsi="Arial" w:cs="Arial"/>
          <w:noProof/>
          <w:sz w:val="23"/>
          <w:szCs w:val="23"/>
          <w:lang w:val="sr-Latn-CS"/>
        </w:rPr>
        <w:t>vrši</w:t>
      </w:r>
      <w:r w:rsidR="007F3EC7" w:rsidRPr="007D08EB">
        <w:rPr>
          <w:rFonts w:ascii="Arial" w:hAnsi="Arial" w:cs="Arial"/>
          <w:noProof/>
          <w:sz w:val="23"/>
          <w:szCs w:val="23"/>
          <w:lang w:val="sr-Latn-CS"/>
        </w:rPr>
        <w:t xml:space="preserve"> </w:t>
      </w:r>
      <w:r>
        <w:rPr>
          <w:rFonts w:ascii="Arial" w:hAnsi="Arial" w:cs="Arial"/>
          <w:noProof/>
          <w:sz w:val="23"/>
          <w:szCs w:val="23"/>
          <w:lang w:val="sr-Latn-CS"/>
        </w:rPr>
        <w:t>s</w:t>
      </w:r>
      <w:r w:rsidR="007F3EC7" w:rsidRPr="007D08EB">
        <w:rPr>
          <w:rFonts w:ascii="Arial" w:hAnsi="Arial" w:cs="Arial"/>
          <w:noProof/>
          <w:sz w:val="23"/>
          <w:szCs w:val="23"/>
          <w:lang w:val="sr-Latn-CS"/>
        </w:rPr>
        <w:t xml:space="preserve">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v</w:t>
      </w:r>
      <w:r w:rsidR="007F3EC7" w:rsidRPr="007D08EB">
        <w:rPr>
          <w:rFonts w:ascii="Arial" w:hAnsi="Arial" w:cs="Arial"/>
          <w:noProof/>
          <w:sz w:val="23"/>
          <w:szCs w:val="23"/>
          <w:lang w:val="sr-Latn-CS"/>
        </w:rPr>
        <w:t>a</w:t>
      </w:r>
      <w:r>
        <w:rPr>
          <w:rFonts w:ascii="Arial" w:hAnsi="Arial" w:cs="Arial"/>
          <w:noProof/>
          <w:sz w:val="23"/>
          <w:szCs w:val="23"/>
          <w:lang w:val="sr-Latn-CS"/>
        </w:rPr>
        <w:t>luti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određuje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nka</w:t>
      </w:r>
      <w:r w:rsidR="007F3EC7" w:rsidRPr="007D08EB">
        <w:rPr>
          <w:rFonts w:ascii="Arial" w:hAnsi="Arial" w:cs="Arial"/>
          <w:noProof/>
          <w:sz w:val="23"/>
          <w:szCs w:val="23"/>
          <w:lang w:val="sr-Latn-CS"/>
        </w:rPr>
        <w:t xml:space="preserve">, </w:t>
      </w:r>
      <w:r>
        <w:rPr>
          <w:rFonts w:ascii="Arial" w:hAnsi="Arial" w:cs="Arial"/>
          <w:noProof/>
          <w:sz w:val="23"/>
          <w:szCs w:val="23"/>
          <w:lang w:val="sr-Latn-CS"/>
        </w:rPr>
        <w:t>uzim</w:t>
      </w:r>
      <w:r w:rsidR="007F3EC7" w:rsidRPr="007D08EB">
        <w:rPr>
          <w:rFonts w:ascii="Arial" w:hAnsi="Arial" w:cs="Arial"/>
          <w:noProof/>
          <w:sz w:val="23"/>
          <w:szCs w:val="23"/>
          <w:lang w:val="sr-Latn-CS"/>
        </w:rPr>
        <w:t>aj</w:t>
      </w:r>
      <w:r>
        <w:rPr>
          <w:rFonts w:ascii="Arial" w:hAnsi="Arial" w:cs="Arial"/>
          <w:noProof/>
          <w:sz w:val="23"/>
          <w:szCs w:val="23"/>
          <w:lang w:val="sr-Latn-CS"/>
        </w:rPr>
        <w:t>ući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o</w:t>
      </w:r>
      <w:r>
        <w:rPr>
          <w:rFonts w:ascii="Arial" w:hAnsi="Arial" w:cs="Arial"/>
          <w:noProof/>
          <w:sz w:val="23"/>
          <w:szCs w:val="23"/>
          <w:lang w:val="sr-Latn-CS"/>
        </w:rPr>
        <w:t>bzir</w:t>
      </w:r>
      <w:r w:rsidR="007F3EC7" w:rsidRPr="007D08EB">
        <w:rPr>
          <w:rFonts w:ascii="Arial" w:hAnsi="Arial" w:cs="Arial"/>
          <w:noProof/>
          <w:sz w:val="23"/>
          <w:szCs w:val="23"/>
          <w:lang w:val="sr-Latn-CS"/>
        </w:rPr>
        <w:t xml:space="preserve"> </w:t>
      </w:r>
      <w:r>
        <w:rPr>
          <w:rFonts w:ascii="Arial" w:hAnsi="Arial" w:cs="Arial"/>
          <w:noProof/>
          <w:sz w:val="23"/>
          <w:szCs w:val="23"/>
          <w:lang w:val="sr-Latn-CS"/>
        </w:rPr>
        <w:t>v</w:t>
      </w:r>
      <w:r w:rsidR="007F3EC7" w:rsidRPr="007D08EB">
        <w:rPr>
          <w:rFonts w:ascii="Arial" w:hAnsi="Arial" w:cs="Arial"/>
          <w:noProof/>
          <w:sz w:val="23"/>
          <w:szCs w:val="23"/>
          <w:lang w:val="sr-Latn-CS"/>
        </w:rPr>
        <w:t>a</w:t>
      </w:r>
      <w:r>
        <w:rPr>
          <w:rFonts w:ascii="Arial" w:hAnsi="Arial" w:cs="Arial"/>
          <w:noProof/>
          <w:sz w:val="23"/>
          <w:szCs w:val="23"/>
          <w:lang w:val="sr-Latn-CS"/>
        </w:rPr>
        <w:t>lutu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rashoda</w:t>
      </w:r>
      <w:r w:rsidR="007F3EC7" w:rsidRPr="007D08EB">
        <w:rPr>
          <w:rFonts w:ascii="Arial" w:hAnsi="Arial" w:cs="Arial"/>
          <w:noProof/>
          <w:sz w:val="23"/>
          <w:szCs w:val="23"/>
          <w:lang w:val="sr-Latn-CS"/>
        </w:rPr>
        <w:t xml:space="preserve"> </w:t>
      </w:r>
      <w:r>
        <w:rPr>
          <w:rFonts w:ascii="Arial" w:hAnsi="Arial" w:cs="Arial"/>
          <w:noProof/>
          <w:sz w:val="23"/>
          <w:szCs w:val="23"/>
          <w:lang w:val="sr-Latn-CS"/>
        </w:rPr>
        <w:t>k</w:t>
      </w:r>
      <w:r w:rsidR="007F3EC7" w:rsidRPr="007D08EB">
        <w:rPr>
          <w:rFonts w:ascii="Arial" w:hAnsi="Arial" w:cs="Arial"/>
          <w:noProof/>
          <w:sz w:val="23"/>
          <w:szCs w:val="23"/>
          <w:lang w:val="sr-Latn-CS"/>
        </w:rPr>
        <w:t>oj</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će</w:t>
      </w:r>
      <w:r w:rsidR="007F3EC7" w:rsidRPr="007D08EB">
        <w:rPr>
          <w:rFonts w:ascii="Arial" w:hAnsi="Arial" w:cs="Arial"/>
          <w:noProof/>
          <w:sz w:val="23"/>
          <w:szCs w:val="23"/>
          <w:lang w:val="sr-Latn-CS"/>
        </w:rPr>
        <w:t xml:space="preserve"> </w:t>
      </w:r>
      <w:r>
        <w:rPr>
          <w:rFonts w:ascii="Arial" w:hAnsi="Arial" w:cs="Arial"/>
          <w:noProof/>
          <w:sz w:val="23"/>
          <w:szCs w:val="23"/>
          <w:lang w:val="sr-Latn-CS"/>
        </w:rPr>
        <w:t>biti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plaćen</w:t>
      </w:r>
      <w:r w:rsidR="007F3EC7" w:rsidRPr="007D08EB">
        <w:rPr>
          <w:rFonts w:ascii="Arial" w:hAnsi="Arial" w:cs="Arial"/>
          <w:noProof/>
          <w:sz w:val="23"/>
          <w:szCs w:val="23"/>
          <w:lang w:val="sr-Latn-CS"/>
        </w:rPr>
        <w:t xml:space="preserve"> </w:t>
      </w:r>
      <w:r>
        <w:rPr>
          <w:rFonts w:ascii="Arial" w:hAnsi="Arial" w:cs="Arial"/>
          <w:noProof/>
          <w:sz w:val="23"/>
          <w:szCs w:val="23"/>
          <w:lang w:val="sr-Latn-CS"/>
        </w:rPr>
        <w:t>tom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isplatom</w:t>
      </w:r>
      <w:r w:rsidR="007F3EC7" w:rsidRPr="007D08EB">
        <w:rPr>
          <w:rFonts w:ascii="Arial" w:hAnsi="Arial" w:cs="Arial"/>
          <w:noProof/>
          <w:sz w:val="23"/>
          <w:szCs w:val="23"/>
          <w:lang w:val="sr-Latn-CS"/>
        </w:rPr>
        <w:t>.</w:t>
      </w:r>
    </w:p>
    <w:p w:rsidR="007F3EC7" w:rsidRPr="007D08EB" w:rsidRDefault="007F3EC7" w:rsidP="007F3EC7">
      <w:pPr>
        <w:spacing w:line="120" w:lineRule="exact"/>
        <w:rPr>
          <w:noProof/>
          <w:sz w:val="23"/>
          <w:szCs w:val="23"/>
          <w:lang w:val="sr-Latn-CS"/>
        </w:rPr>
      </w:pPr>
    </w:p>
    <w:p w:rsidR="007F3EC7" w:rsidRPr="007D08EB" w:rsidRDefault="007D08EB" w:rsidP="00BF0D9E">
      <w:pPr>
        <w:pStyle w:val="Heading3"/>
        <w:keepNext w:val="0"/>
        <w:keepLines w:val="0"/>
        <w:widowControl w:val="0"/>
        <w:numPr>
          <w:ilvl w:val="1"/>
          <w:numId w:val="67"/>
        </w:numPr>
        <w:tabs>
          <w:tab w:val="left" w:pos="943"/>
        </w:tabs>
        <w:spacing w:before="0" w:after="0"/>
        <w:ind w:left="944" w:hanging="764"/>
        <w:jc w:val="left"/>
        <w:rPr>
          <w:noProof/>
          <w:sz w:val="23"/>
          <w:szCs w:val="23"/>
          <w:u w:val="single"/>
          <w:lang w:val="sr-Latn-CS"/>
        </w:rPr>
      </w:pPr>
      <w:r>
        <w:rPr>
          <w:noProof/>
          <w:sz w:val="23"/>
          <w:szCs w:val="23"/>
          <w:u w:val="single"/>
          <w:lang w:val="sr-Latn-CS"/>
        </w:rPr>
        <w:t>P</w:t>
      </w:r>
      <w:r w:rsidR="007F3EC7" w:rsidRPr="007D08EB">
        <w:rPr>
          <w:noProof/>
          <w:sz w:val="23"/>
          <w:szCs w:val="23"/>
          <w:u w:val="single"/>
          <w:lang w:val="sr-Latn-CS"/>
        </w:rPr>
        <w:t>o</w:t>
      </w:r>
      <w:r>
        <w:rPr>
          <w:noProof/>
          <w:sz w:val="23"/>
          <w:szCs w:val="23"/>
          <w:u w:val="single"/>
          <w:lang w:val="sr-Latn-CS"/>
        </w:rPr>
        <w:t>tvrd</w:t>
      </w:r>
      <w:r w:rsidR="007F3EC7" w:rsidRPr="007D08EB">
        <w:rPr>
          <w:noProof/>
          <w:sz w:val="23"/>
          <w:szCs w:val="23"/>
          <w:u w:val="single"/>
          <w:lang w:val="sr-Latn-CS"/>
        </w:rPr>
        <w:t xml:space="preserve">a </w:t>
      </w:r>
      <w:r>
        <w:rPr>
          <w:noProof/>
          <w:sz w:val="23"/>
          <w:szCs w:val="23"/>
          <w:u w:val="single"/>
          <w:lang w:val="sr-Latn-CS"/>
        </w:rPr>
        <w:t>B</w:t>
      </w:r>
      <w:r w:rsidR="007F3EC7" w:rsidRPr="007D08EB">
        <w:rPr>
          <w:noProof/>
          <w:sz w:val="23"/>
          <w:szCs w:val="23"/>
          <w:u w:val="single"/>
          <w:lang w:val="sr-Latn-CS"/>
        </w:rPr>
        <w:t>a</w:t>
      </w:r>
      <w:r>
        <w:rPr>
          <w:noProof/>
          <w:sz w:val="23"/>
          <w:szCs w:val="23"/>
          <w:u w:val="single"/>
          <w:lang w:val="sr-Latn-CS"/>
        </w:rPr>
        <w:t>nk</w:t>
      </w:r>
      <w:r w:rsidR="007F3EC7" w:rsidRPr="007D08EB">
        <w:rPr>
          <w:noProof/>
          <w:sz w:val="23"/>
          <w:szCs w:val="23"/>
          <w:u w:val="single"/>
          <w:lang w:val="sr-Latn-CS"/>
        </w:rPr>
        <w:t>e</w:t>
      </w:r>
    </w:p>
    <w:p w:rsidR="007F3EC7" w:rsidRPr="007D08EB" w:rsidRDefault="007F3EC7" w:rsidP="007F3EC7">
      <w:pPr>
        <w:spacing w:line="120" w:lineRule="exact"/>
        <w:rPr>
          <w:noProof/>
          <w:sz w:val="23"/>
          <w:szCs w:val="23"/>
          <w:lang w:val="sr-Latn-CS"/>
        </w:rPr>
      </w:pPr>
    </w:p>
    <w:p w:rsidR="007F3EC7" w:rsidRPr="007D08EB" w:rsidRDefault="007D08EB" w:rsidP="007F3EC7">
      <w:pPr>
        <w:pStyle w:val="BodyText"/>
        <w:spacing w:line="248" w:lineRule="auto"/>
        <w:ind w:left="900" w:right="158"/>
        <w:jc w:val="both"/>
        <w:rPr>
          <w:rFonts w:ascii="Arial" w:hAnsi="Arial" w:cs="Arial"/>
          <w:noProof/>
          <w:sz w:val="23"/>
          <w:szCs w:val="23"/>
          <w:lang w:val="sr-Latn-CS"/>
        </w:rPr>
      </w:pP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r</w:t>
      </w:r>
      <w:r w:rsidR="007F3EC7" w:rsidRPr="007D08EB">
        <w:rPr>
          <w:rFonts w:ascii="Arial" w:hAnsi="Arial" w:cs="Arial"/>
          <w:noProof/>
          <w:sz w:val="23"/>
          <w:szCs w:val="23"/>
          <w:lang w:val="sr-Latn-CS"/>
        </w:rPr>
        <w:t>o</w:t>
      </w:r>
      <w:r>
        <w:rPr>
          <w:rFonts w:ascii="Arial" w:hAnsi="Arial" w:cs="Arial"/>
          <w:noProof/>
          <w:sz w:val="23"/>
          <w:szCs w:val="23"/>
          <w:lang w:val="sr-Latn-CS"/>
        </w:rPr>
        <w:t>ku</w:t>
      </w:r>
      <w:r w:rsidR="007F3EC7" w:rsidRPr="007D08EB">
        <w:rPr>
          <w:rFonts w:ascii="Arial" w:hAnsi="Arial" w:cs="Arial"/>
          <w:noProof/>
          <w:sz w:val="23"/>
          <w:szCs w:val="23"/>
          <w:lang w:val="sr-Latn-CS"/>
        </w:rPr>
        <w:t xml:space="preserve"> 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10 (</w:t>
      </w:r>
      <w:r>
        <w:rPr>
          <w:rFonts w:ascii="Arial" w:hAnsi="Arial" w:cs="Arial"/>
          <w:noProof/>
          <w:sz w:val="23"/>
          <w:szCs w:val="23"/>
          <w:lang w:val="sr-Latn-CS"/>
        </w:rPr>
        <w:t>d</w:t>
      </w:r>
      <w:r w:rsidR="007F3EC7" w:rsidRPr="007D08EB">
        <w:rPr>
          <w:rFonts w:ascii="Arial" w:hAnsi="Arial" w:cs="Arial"/>
          <w:noProof/>
          <w:sz w:val="23"/>
          <w:szCs w:val="23"/>
          <w:lang w:val="sr-Latn-CS"/>
        </w:rPr>
        <w:t>e</w:t>
      </w:r>
      <w:r>
        <w:rPr>
          <w:rFonts w:ascii="Arial" w:hAnsi="Arial" w:cs="Arial"/>
          <w:noProof/>
          <w:sz w:val="23"/>
          <w:szCs w:val="23"/>
          <w:lang w:val="sr-Latn-CS"/>
        </w:rPr>
        <w:t>s</w:t>
      </w:r>
      <w:r w:rsidR="007F3EC7" w:rsidRPr="007D08EB">
        <w:rPr>
          <w:rFonts w:ascii="Arial" w:hAnsi="Arial" w:cs="Arial"/>
          <w:noProof/>
          <w:sz w:val="23"/>
          <w:szCs w:val="23"/>
          <w:lang w:val="sr-Latn-CS"/>
        </w:rPr>
        <w:t>e</w:t>
      </w:r>
      <w:r>
        <w:rPr>
          <w:rFonts w:ascii="Arial" w:hAnsi="Arial" w:cs="Arial"/>
          <w:noProof/>
          <w:sz w:val="23"/>
          <w:szCs w:val="23"/>
          <w:lang w:val="sr-Latn-CS"/>
        </w:rPr>
        <w:t>t</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n</w:t>
      </w:r>
      <w:r w:rsidR="007F3EC7" w:rsidRPr="007D08EB">
        <w:rPr>
          <w:rFonts w:ascii="Arial" w:hAnsi="Arial" w:cs="Arial"/>
          <w:noProof/>
          <w:sz w:val="23"/>
          <w:szCs w:val="23"/>
          <w:lang w:val="sr-Latn-CS"/>
        </w:rPr>
        <w:t xml:space="preserve">a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ispl</w:t>
      </w:r>
      <w:r w:rsidR="007F3EC7" w:rsidRPr="007D08EB">
        <w:rPr>
          <w:rFonts w:ascii="Arial" w:hAnsi="Arial" w:cs="Arial"/>
          <w:noProof/>
          <w:sz w:val="23"/>
          <w:szCs w:val="23"/>
          <w:lang w:val="sr-Latn-CS"/>
        </w:rPr>
        <w:t>a</w:t>
      </w:r>
      <w:r>
        <w:rPr>
          <w:rFonts w:ascii="Arial" w:hAnsi="Arial" w:cs="Arial"/>
          <w:noProof/>
          <w:sz w:val="23"/>
          <w:szCs w:val="23"/>
          <w:lang w:val="sr-Latn-CS"/>
        </w:rPr>
        <w:t>t</w:t>
      </w:r>
      <w:r w:rsidR="007F3EC7" w:rsidRPr="007D08EB">
        <w:rPr>
          <w:rFonts w:ascii="Arial" w:hAnsi="Arial" w:cs="Arial"/>
          <w:noProof/>
          <w:sz w:val="23"/>
          <w:szCs w:val="23"/>
          <w:lang w:val="sr-Latn-CS"/>
        </w:rPr>
        <w:t xml:space="preserve">e </w:t>
      </w:r>
      <w:r>
        <w:rPr>
          <w:rFonts w:ascii="Arial" w:hAnsi="Arial" w:cs="Arial"/>
          <w:noProof/>
          <w:sz w:val="23"/>
          <w:szCs w:val="23"/>
          <w:lang w:val="sr-Latn-CS"/>
        </w:rPr>
        <w:t>sv</w:t>
      </w:r>
      <w:r w:rsidR="007F3EC7" w:rsidRPr="007D08EB">
        <w:rPr>
          <w:rFonts w:ascii="Arial" w:hAnsi="Arial" w:cs="Arial"/>
          <w:noProof/>
          <w:sz w:val="23"/>
          <w:szCs w:val="23"/>
          <w:lang w:val="sr-Latn-CS"/>
        </w:rPr>
        <w:t>a</w:t>
      </w:r>
      <w:r>
        <w:rPr>
          <w:rFonts w:ascii="Arial" w:hAnsi="Arial" w:cs="Arial"/>
          <w:noProof/>
          <w:sz w:val="23"/>
          <w:szCs w:val="23"/>
          <w:lang w:val="sr-Latn-CS"/>
        </w:rPr>
        <w:t>k</w:t>
      </w:r>
      <w:r w:rsidR="007F3EC7" w:rsidRPr="007D08EB">
        <w:rPr>
          <w:rFonts w:ascii="Arial" w:hAnsi="Arial" w:cs="Arial"/>
          <w:noProof/>
          <w:sz w:val="23"/>
          <w:szCs w:val="23"/>
          <w:lang w:val="sr-Latn-CS"/>
        </w:rPr>
        <w:t>e T</w:t>
      </w:r>
      <w:r>
        <w:rPr>
          <w:rFonts w:ascii="Arial" w:hAnsi="Arial" w:cs="Arial"/>
          <w:noProof/>
          <w:sz w:val="23"/>
          <w:szCs w:val="23"/>
          <w:lang w:val="sr-Latn-CS"/>
        </w:rPr>
        <w:t>r</w:t>
      </w:r>
      <w:r w:rsidR="007F3EC7" w:rsidRPr="007D08EB">
        <w:rPr>
          <w:rFonts w:ascii="Arial" w:hAnsi="Arial" w:cs="Arial"/>
          <w:noProof/>
          <w:sz w:val="23"/>
          <w:szCs w:val="23"/>
          <w:lang w:val="sr-Latn-CS"/>
        </w:rPr>
        <w:t>a</w:t>
      </w:r>
      <w:r>
        <w:rPr>
          <w:rFonts w:ascii="Arial" w:hAnsi="Arial" w:cs="Arial"/>
          <w:noProof/>
          <w:sz w:val="23"/>
          <w:szCs w:val="23"/>
          <w:lang w:val="sr-Latn-CS"/>
        </w:rPr>
        <w:t>nš</w:t>
      </w:r>
      <w:r w:rsidR="007F3EC7" w:rsidRPr="007D08EB">
        <w:rPr>
          <w:rFonts w:ascii="Arial" w:hAnsi="Arial" w:cs="Arial"/>
          <w:noProof/>
          <w:sz w:val="23"/>
          <w:szCs w:val="23"/>
          <w:lang w:val="sr-Latn-CS"/>
        </w:rPr>
        <w:t xml:space="preserve">e, </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nk</w:t>
      </w:r>
      <w:r w:rsidR="007F3EC7" w:rsidRPr="007D08EB">
        <w:rPr>
          <w:rFonts w:ascii="Arial" w:hAnsi="Arial" w:cs="Arial"/>
          <w:noProof/>
          <w:sz w:val="23"/>
          <w:szCs w:val="23"/>
          <w:lang w:val="sr-Latn-CS"/>
        </w:rPr>
        <w:t xml:space="preserve">a </w:t>
      </w:r>
      <w:r>
        <w:rPr>
          <w:rFonts w:ascii="Arial" w:hAnsi="Arial" w:cs="Arial"/>
          <w:noProof/>
          <w:sz w:val="23"/>
          <w:szCs w:val="23"/>
          <w:lang w:val="sr-Latn-CS"/>
        </w:rPr>
        <w:t>dostavlja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Z</w:t>
      </w:r>
      <w:r w:rsidR="007F3EC7" w:rsidRPr="007D08EB">
        <w:rPr>
          <w:rFonts w:ascii="Arial" w:hAnsi="Arial" w:cs="Arial"/>
          <w:noProof/>
          <w:sz w:val="23"/>
          <w:szCs w:val="23"/>
          <w:lang w:val="sr-Latn-CS"/>
        </w:rPr>
        <w:t>aj</w:t>
      </w:r>
      <w:r>
        <w:rPr>
          <w:rFonts w:ascii="Arial" w:hAnsi="Arial" w:cs="Arial"/>
          <w:noProof/>
          <w:sz w:val="23"/>
          <w:szCs w:val="23"/>
          <w:lang w:val="sr-Latn-CS"/>
        </w:rPr>
        <w:t>m</w:t>
      </w:r>
      <w:r w:rsidR="007F3EC7" w:rsidRPr="007D08EB">
        <w:rPr>
          <w:rFonts w:ascii="Arial" w:hAnsi="Arial" w:cs="Arial"/>
          <w:noProof/>
          <w:sz w:val="23"/>
          <w:szCs w:val="23"/>
          <w:lang w:val="sr-Latn-CS"/>
        </w:rPr>
        <w:t>o</w:t>
      </w:r>
      <w:r>
        <w:rPr>
          <w:rFonts w:ascii="Arial" w:hAnsi="Arial" w:cs="Arial"/>
          <w:noProof/>
          <w:sz w:val="23"/>
          <w:szCs w:val="23"/>
          <w:lang w:val="sr-Latn-CS"/>
        </w:rPr>
        <w:t>primcu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plan</w:t>
      </w:r>
      <w:r w:rsidR="007F3EC7" w:rsidRPr="007D08EB">
        <w:rPr>
          <w:rFonts w:ascii="Arial" w:hAnsi="Arial" w:cs="Arial"/>
          <w:noProof/>
          <w:sz w:val="23"/>
          <w:szCs w:val="23"/>
          <w:lang w:val="sr-Latn-CS"/>
        </w:rPr>
        <w:t xml:space="preserve"> o</w:t>
      </w:r>
      <w:r>
        <w:rPr>
          <w:rFonts w:ascii="Arial" w:hAnsi="Arial" w:cs="Arial"/>
          <w:noProof/>
          <w:sz w:val="23"/>
          <w:szCs w:val="23"/>
          <w:lang w:val="sr-Latn-CS"/>
        </w:rPr>
        <w:t>tpl</w:t>
      </w:r>
      <w:r w:rsidR="007F3EC7" w:rsidRPr="007D08EB">
        <w:rPr>
          <w:rFonts w:ascii="Arial" w:hAnsi="Arial" w:cs="Arial"/>
          <w:noProof/>
          <w:sz w:val="23"/>
          <w:szCs w:val="23"/>
          <w:lang w:val="sr-Latn-CS"/>
        </w:rPr>
        <w:t>a</w:t>
      </w:r>
      <w:r>
        <w:rPr>
          <w:rFonts w:ascii="Arial" w:hAnsi="Arial" w:cs="Arial"/>
          <w:noProof/>
          <w:sz w:val="23"/>
          <w:szCs w:val="23"/>
          <w:lang w:val="sr-Latn-CS"/>
        </w:rPr>
        <w:t>t</w:t>
      </w:r>
      <w:r w:rsidR="007F3EC7" w:rsidRPr="007D08EB">
        <w:rPr>
          <w:rFonts w:ascii="Arial" w:hAnsi="Arial" w:cs="Arial"/>
          <w:noProof/>
          <w:sz w:val="23"/>
          <w:szCs w:val="23"/>
          <w:lang w:val="sr-Latn-CS"/>
        </w:rPr>
        <w:t xml:space="preserve">e </w:t>
      </w:r>
      <w:r>
        <w:rPr>
          <w:rFonts w:ascii="Arial" w:hAnsi="Arial" w:cs="Arial"/>
          <w:noProof/>
          <w:sz w:val="23"/>
          <w:szCs w:val="23"/>
          <w:lang w:val="sr-Latn-CS"/>
        </w:rPr>
        <w:t>k</w:t>
      </w:r>
      <w:r w:rsidR="007F3EC7" w:rsidRPr="007D08EB">
        <w:rPr>
          <w:rFonts w:ascii="Arial" w:hAnsi="Arial" w:cs="Arial"/>
          <w:noProof/>
          <w:sz w:val="23"/>
          <w:szCs w:val="23"/>
          <w:lang w:val="sr-Latn-CS"/>
        </w:rPr>
        <w:t>oj</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s</w:t>
      </w:r>
      <w:r w:rsidR="007F3EC7" w:rsidRPr="007D08EB">
        <w:rPr>
          <w:rFonts w:ascii="Arial" w:hAnsi="Arial" w:cs="Arial"/>
          <w:noProof/>
          <w:sz w:val="23"/>
          <w:szCs w:val="23"/>
          <w:lang w:val="sr-Latn-CS"/>
        </w:rPr>
        <w:t xml:space="preserve">e </w:t>
      </w:r>
      <w:r>
        <w:rPr>
          <w:rFonts w:ascii="Arial" w:hAnsi="Arial" w:cs="Arial"/>
          <w:noProof/>
          <w:sz w:val="23"/>
          <w:szCs w:val="23"/>
          <w:lang w:val="sr-Latn-CS"/>
        </w:rPr>
        <w:t>navodi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čl</w:t>
      </w:r>
      <w:r w:rsidR="007F3EC7" w:rsidRPr="007D08EB">
        <w:rPr>
          <w:rFonts w:ascii="Arial" w:hAnsi="Arial" w:cs="Arial"/>
          <w:noProof/>
          <w:sz w:val="23"/>
          <w:szCs w:val="23"/>
          <w:lang w:val="sr-Latn-CS"/>
        </w:rPr>
        <w:t>a</w:t>
      </w:r>
      <w:r>
        <w:rPr>
          <w:rFonts w:ascii="Arial" w:hAnsi="Arial" w:cs="Arial"/>
          <w:noProof/>
          <w:sz w:val="23"/>
          <w:szCs w:val="23"/>
          <w:lang w:val="sr-Latn-CS"/>
        </w:rPr>
        <w:t>nu</w:t>
      </w:r>
      <w:r w:rsidR="007F3EC7" w:rsidRPr="007D08EB">
        <w:rPr>
          <w:rFonts w:ascii="Arial" w:hAnsi="Arial" w:cs="Arial"/>
          <w:noProof/>
          <w:sz w:val="23"/>
          <w:szCs w:val="23"/>
          <w:lang w:val="sr-Latn-CS"/>
        </w:rPr>
        <w:t xml:space="preserve"> 4.1, </w:t>
      </w:r>
      <w:r>
        <w:rPr>
          <w:rFonts w:ascii="Arial" w:hAnsi="Arial" w:cs="Arial"/>
          <w:noProof/>
          <w:sz w:val="23"/>
          <w:szCs w:val="23"/>
          <w:lang w:val="sr-Latn-CS"/>
        </w:rPr>
        <w:t>k</w:t>
      </w:r>
      <w:r w:rsidR="007F3EC7" w:rsidRPr="007D08EB">
        <w:rPr>
          <w:rFonts w:ascii="Arial" w:hAnsi="Arial" w:cs="Arial"/>
          <w:noProof/>
          <w:sz w:val="23"/>
          <w:szCs w:val="23"/>
          <w:lang w:val="sr-Latn-CS"/>
        </w:rPr>
        <w:t xml:space="preserve">oja </w:t>
      </w:r>
      <w:r>
        <w:rPr>
          <w:rFonts w:ascii="Arial" w:hAnsi="Arial" w:cs="Arial"/>
          <w:noProof/>
          <w:sz w:val="23"/>
          <w:szCs w:val="23"/>
          <w:lang w:val="sr-Latn-CS"/>
        </w:rPr>
        <w:t>prik</w:t>
      </w:r>
      <w:r w:rsidR="007F3EC7" w:rsidRPr="007D08EB">
        <w:rPr>
          <w:rFonts w:ascii="Arial" w:hAnsi="Arial" w:cs="Arial"/>
          <w:noProof/>
          <w:sz w:val="23"/>
          <w:szCs w:val="23"/>
          <w:lang w:val="sr-Latn-CS"/>
        </w:rPr>
        <w:t>a</w:t>
      </w:r>
      <w:r>
        <w:rPr>
          <w:rFonts w:ascii="Arial" w:hAnsi="Arial" w:cs="Arial"/>
          <w:noProof/>
          <w:sz w:val="23"/>
          <w:szCs w:val="23"/>
          <w:lang w:val="sr-Latn-CS"/>
        </w:rPr>
        <w:t>zu</w:t>
      </w:r>
      <w:r w:rsidR="007F3EC7" w:rsidRPr="007D08EB">
        <w:rPr>
          <w:rFonts w:ascii="Arial" w:hAnsi="Arial" w:cs="Arial"/>
          <w:noProof/>
          <w:sz w:val="23"/>
          <w:szCs w:val="23"/>
          <w:lang w:val="sr-Latn-CS"/>
        </w:rPr>
        <w:t xml:space="preserve">je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ispl</w:t>
      </w:r>
      <w:r w:rsidR="007F3EC7" w:rsidRPr="007D08EB">
        <w:rPr>
          <w:rFonts w:ascii="Arial" w:hAnsi="Arial" w:cs="Arial"/>
          <w:noProof/>
          <w:sz w:val="23"/>
          <w:szCs w:val="23"/>
          <w:lang w:val="sr-Latn-CS"/>
        </w:rPr>
        <w:t>a</w:t>
      </w:r>
      <w:r>
        <w:rPr>
          <w:rFonts w:ascii="Arial" w:hAnsi="Arial" w:cs="Arial"/>
          <w:noProof/>
          <w:sz w:val="23"/>
          <w:szCs w:val="23"/>
          <w:lang w:val="sr-Latn-CS"/>
        </w:rPr>
        <w:t>t</w:t>
      </w:r>
      <w:r w:rsidR="007F3EC7" w:rsidRPr="007D08EB">
        <w:rPr>
          <w:rFonts w:ascii="Arial" w:hAnsi="Arial" w:cs="Arial"/>
          <w:noProof/>
          <w:sz w:val="23"/>
          <w:szCs w:val="23"/>
          <w:lang w:val="sr-Latn-CS"/>
        </w:rPr>
        <w:t xml:space="preserve">e, </w:t>
      </w:r>
      <w:r>
        <w:rPr>
          <w:rFonts w:ascii="Arial" w:hAnsi="Arial" w:cs="Arial"/>
          <w:noProof/>
          <w:sz w:val="23"/>
          <w:szCs w:val="23"/>
          <w:lang w:val="sr-Latn-CS"/>
        </w:rPr>
        <w:t>v</w:t>
      </w:r>
      <w:r w:rsidR="007F3EC7" w:rsidRPr="007D08EB">
        <w:rPr>
          <w:rFonts w:ascii="Arial" w:hAnsi="Arial" w:cs="Arial"/>
          <w:noProof/>
          <w:sz w:val="23"/>
          <w:szCs w:val="23"/>
          <w:lang w:val="sr-Latn-CS"/>
        </w:rPr>
        <w:t>a</w:t>
      </w:r>
      <w:r>
        <w:rPr>
          <w:rFonts w:ascii="Arial" w:hAnsi="Arial" w:cs="Arial"/>
          <w:noProof/>
          <w:sz w:val="23"/>
          <w:szCs w:val="23"/>
          <w:lang w:val="sr-Latn-CS"/>
        </w:rPr>
        <w:t>lutu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ispl</w:t>
      </w:r>
      <w:r w:rsidR="007F3EC7" w:rsidRPr="007D08EB">
        <w:rPr>
          <w:rFonts w:ascii="Arial" w:hAnsi="Arial" w:cs="Arial"/>
          <w:noProof/>
          <w:sz w:val="23"/>
          <w:szCs w:val="23"/>
          <w:lang w:val="sr-Latn-CS"/>
        </w:rPr>
        <w:t>a</w:t>
      </w:r>
      <w:r>
        <w:rPr>
          <w:rFonts w:ascii="Arial" w:hAnsi="Arial" w:cs="Arial"/>
          <w:noProof/>
          <w:sz w:val="23"/>
          <w:szCs w:val="23"/>
          <w:lang w:val="sr-Latn-CS"/>
        </w:rPr>
        <w:t>ć</w:t>
      </w:r>
      <w:r w:rsidR="007F3EC7" w:rsidRPr="007D08EB">
        <w:rPr>
          <w:rFonts w:ascii="Arial" w:hAnsi="Arial" w:cs="Arial"/>
          <w:noProof/>
          <w:sz w:val="23"/>
          <w:szCs w:val="23"/>
          <w:lang w:val="sr-Latn-CS"/>
        </w:rPr>
        <w:t>e</w:t>
      </w:r>
      <w:r>
        <w:rPr>
          <w:rFonts w:ascii="Arial" w:hAnsi="Arial" w:cs="Arial"/>
          <w:noProof/>
          <w:sz w:val="23"/>
          <w:szCs w:val="23"/>
          <w:lang w:val="sr-Latn-CS"/>
        </w:rPr>
        <w:t>ni</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izn</w:t>
      </w:r>
      <w:r w:rsidR="007F3EC7" w:rsidRPr="007D08EB">
        <w:rPr>
          <w:rFonts w:ascii="Arial" w:hAnsi="Arial" w:cs="Arial"/>
          <w:noProof/>
          <w:sz w:val="23"/>
          <w:szCs w:val="23"/>
          <w:lang w:val="sr-Latn-CS"/>
        </w:rPr>
        <w:t>o</w:t>
      </w:r>
      <w:r>
        <w:rPr>
          <w:rFonts w:ascii="Arial" w:hAnsi="Arial" w:cs="Arial"/>
          <w:noProof/>
          <w:sz w:val="23"/>
          <w:szCs w:val="23"/>
          <w:lang w:val="sr-Latn-CS"/>
        </w:rPr>
        <w:t>s</w:t>
      </w:r>
      <w:r w:rsidR="007F3EC7" w:rsidRPr="007D08EB">
        <w:rPr>
          <w:rFonts w:ascii="Arial" w:hAnsi="Arial" w:cs="Arial"/>
          <w:noProof/>
          <w:sz w:val="23"/>
          <w:szCs w:val="23"/>
          <w:lang w:val="sr-Latn-CS"/>
        </w:rPr>
        <w:t xml:space="preserve">, </w:t>
      </w:r>
      <w:r>
        <w:rPr>
          <w:rFonts w:ascii="Arial" w:hAnsi="Arial" w:cs="Arial"/>
          <w:noProof/>
          <w:sz w:val="23"/>
          <w:szCs w:val="23"/>
          <w:lang w:val="sr-Latn-CS"/>
        </w:rPr>
        <w:t>uslove</w:t>
      </w:r>
      <w:r w:rsidR="007F3EC7" w:rsidRPr="007D08EB">
        <w:rPr>
          <w:rFonts w:ascii="Arial" w:hAnsi="Arial" w:cs="Arial"/>
          <w:noProof/>
          <w:sz w:val="23"/>
          <w:szCs w:val="23"/>
          <w:lang w:val="sr-Latn-CS"/>
        </w:rPr>
        <w:t xml:space="preserve"> o</w:t>
      </w:r>
      <w:r>
        <w:rPr>
          <w:rFonts w:ascii="Arial" w:hAnsi="Arial" w:cs="Arial"/>
          <w:noProof/>
          <w:sz w:val="23"/>
          <w:szCs w:val="23"/>
          <w:lang w:val="sr-Latn-CS"/>
        </w:rPr>
        <w:t>tpl</w:t>
      </w:r>
      <w:r w:rsidR="007F3EC7" w:rsidRPr="007D08EB">
        <w:rPr>
          <w:rFonts w:ascii="Arial" w:hAnsi="Arial" w:cs="Arial"/>
          <w:noProof/>
          <w:sz w:val="23"/>
          <w:szCs w:val="23"/>
          <w:lang w:val="sr-Latn-CS"/>
        </w:rPr>
        <w:t>a</w:t>
      </w:r>
      <w:r>
        <w:rPr>
          <w:rFonts w:ascii="Arial" w:hAnsi="Arial" w:cs="Arial"/>
          <w:noProof/>
          <w:sz w:val="23"/>
          <w:szCs w:val="23"/>
          <w:lang w:val="sr-Latn-CS"/>
        </w:rPr>
        <w:t>t</w:t>
      </w:r>
      <w:r w:rsidR="007F3EC7" w:rsidRPr="007D08EB">
        <w:rPr>
          <w:rFonts w:ascii="Arial" w:hAnsi="Arial" w:cs="Arial"/>
          <w:noProof/>
          <w:sz w:val="23"/>
          <w:szCs w:val="23"/>
          <w:lang w:val="sr-Latn-CS"/>
        </w:rPr>
        <w:t xml:space="preserve">e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k</w:t>
      </w:r>
      <w:r w:rsidR="007F3EC7" w:rsidRPr="007D08EB">
        <w:rPr>
          <w:rFonts w:ascii="Arial" w:hAnsi="Arial" w:cs="Arial"/>
          <w:noProof/>
          <w:sz w:val="23"/>
          <w:szCs w:val="23"/>
          <w:lang w:val="sr-Latn-CS"/>
        </w:rPr>
        <w:t>a</w:t>
      </w:r>
      <w:r>
        <w:rPr>
          <w:rFonts w:ascii="Arial" w:hAnsi="Arial" w:cs="Arial"/>
          <w:noProof/>
          <w:sz w:val="23"/>
          <w:szCs w:val="23"/>
          <w:lang w:val="sr-Latn-CS"/>
        </w:rPr>
        <w:t>m</w:t>
      </w:r>
      <w:r w:rsidR="007F3EC7" w:rsidRPr="007D08EB">
        <w:rPr>
          <w:rFonts w:ascii="Arial" w:hAnsi="Arial" w:cs="Arial"/>
          <w:noProof/>
          <w:sz w:val="23"/>
          <w:szCs w:val="23"/>
          <w:lang w:val="sr-Latn-CS"/>
        </w:rPr>
        <w:t>a</w:t>
      </w:r>
      <w:r>
        <w:rPr>
          <w:rFonts w:ascii="Arial" w:hAnsi="Arial" w:cs="Arial"/>
          <w:noProof/>
          <w:sz w:val="23"/>
          <w:szCs w:val="23"/>
          <w:lang w:val="sr-Latn-CS"/>
        </w:rPr>
        <w:t>tnu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w:t>
      </w:r>
      <w:r w:rsidR="007F3EC7" w:rsidRPr="007D08EB">
        <w:rPr>
          <w:rFonts w:ascii="Arial" w:hAnsi="Arial" w:cs="Arial"/>
          <w:noProof/>
          <w:sz w:val="23"/>
          <w:szCs w:val="23"/>
          <w:lang w:val="sr-Latn-CS"/>
        </w:rPr>
        <w:t>o</w:t>
      </w:r>
      <w:r>
        <w:rPr>
          <w:rFonts w:ascii="Arial" w:hAnsi="Arial" w:cs="Arial"/>
          <w:noProof/>
          <w:sz w:val="23"/>
          <w:szCs w:val="23"/>
          <w:lang w:val="sr-Latn-CS"/>
        </w:rPr>
        <w:t>pu</w:t>
      </w:r>
      <w:r w:rsidR="007F3EC7" w:rsidRPr="007D08EB">
        <w:rPr>
          <w:rFonts w:ascii="Arial" w:hAnsi="Arial" w:cs="Arial"/>
          <w:noProof/>
          <w:sz w:val="23"/>
          <w:szCs w:val="23"/>
          <w:lang w:val="sr-Latn-CS"/>
        </w:rPr>
        <w:t xml:space="preserve"> </w:t>
      </w:r>
      <w:r>
        <w:rPr>
          <w:rFonts w:ascii="Arial" w:hAnsi="Arial" w:cs="Arial"/>
          <w:noProof/>
          <w:sz w:val="23"/>
          <w:szCs w:val="23"/>
          <w:lang w:val="sr-Latn-CS"/>
        </w:rPr>
        <w:t>z</w:t>
      </w:r>
      <w:r w:rsidR="007F3EC7" w:rsidRPr="007D08EB">
        <w:rPr>
          <w:rFonts w:ascii="Arial" w:hAnsi="Arial" w:cs="Arial"/>
          <w:noProof/>
          <w:sz w:val="23"/>
          <w:szCs w:val="23"/>
          <w:lang w:val="sr-Latn-CS"/>
        </w:rPr>
        <w:t xml:space="preserve">a </w:t>
      </w:r>
      <w:r>
        <w:rPr>
          <w:rFonts w:ascii="Arial" w:hAnsi="Arial" w:cs="Arial"/>
          <w:noProof/>
          <w:sz w:val="23"/>
          <w:szCs w:val="23"/>
          <w:lang w:val="sr-Latn-CS"/>
        </w:rPr>
        <w:t>tu</w:t>
      </w:r>
      <w:r w:rsidR="007F3EC7" w:rsidRPr="007D08EB">
        <w:rPr>
          <w:rFonts w:ascii="Arial" w:hAnsi="Arial" w:cs="Arial"/>
          <w:noProof/>
          <w:sz w:val="23"/>
          <w:szCs w:val="23"/>
          <w:lang w:val="sr-Latn-CS"/>
        </w:rPr>
        <w:t xml:space="preserve"> T</w:t>
      </w:r>
      <w:r>
        <w:rPr>
          <w:rFonts w:ascii="Arial" w:hAnsi="Arial" w:cs="Arial"/>
          <w:noProof/>
          <w:sz w:val="23"/>
          <w:szCs w:val="23"/>
          <w:lang w:val="sr-Latn-CS"/>
        </w:rPr>
        <w:t>r</w:t>
      </w:r>
      <w:r w:rsidR="007F3EC7" w:rsidRPr="007D08EB">
        <w:rPr>
          <w:rFonts w:ascii="Arial" w:hAnsi="Arial" w:cs="Arial"/>
          <w:noProof/>
          <w:sz w:val="23"/>
          <w:szCs w:val="23"/>
          <w:lang w:val="sr-Latn-CS"/>
        </w:rPr>
        <w:t>a</w:t>
      </w:r>
      <w:r>
        <w:rPr>
          <w:rFonts w:ascii="Arial" w:hAnsi="Arial" w:cs="Arial"/>
          <w:noProof/>
          <w:sz w:val="23"/>
          <w:szCs w:val="23"/>
          <w:lang w:val="sr-Latn-CS"/>
        </w:rPr>
        <w:t>nšu</w:t>
      </w:r>
      <w:r w:rsidR="007F3EC7" w:rsidRPr="007D08EB">
        <w:rPr>
          <w:rFonts w:ascii="Arial" w:hAnsi="Arial" w:cs="Arial"/>
          <w:noProof/>
          <w:sz w:val="23"/>
          <w:szCs w:val="23"/>
          <w:lang w:val="sr-Latn-CS"/>
        </w:rPr>
        <w:t>.</w:t>
      </w:r>
    </w:p>
    <w:p w:rsidR="007F3EC7" w:rsidRPr="007D08EB" w:rsidRDefault="007D08EB" w:rsidP="007F3EC7">
      <w:pPr>
        <w:pStyle w:val="BodyText"/>
        <w:tabs>
          <w:tab w:val="left" w:pos="2690"/>
        </w:tabs>
        <w:spacing w:line="248" w:lineRule="auto"/>
        <w:ind w:left="900" w:right="158"/>
        <w:jc w:val="center"/>
        <w:rPr>
          <w:rFonts w:ascii="Arial" w:hAnsi="Arial" w:cs="Arial"/>
          <w:b/>
          <w:noProof/>
          <w:sz w:val="23"/>
          <w:szCs w:val="23"/>
          <w:lang w:val="sr-Latn-CS"/>
        </w:rPr>
      </w:pPr>
      <w:r>
        <w:rPr>
          <w:rFonts w:ascii="Arial" w:hAnsi="Arial" w:cs="Arial"/>
          <w:b/>
          <w:noProof/>
          <w:sz w:val="23"/>
          <w:szCs w:val="23"/>
          <w:lang w:val="sr-Latn-CS"/>
        </w:rPr>
        <w:t>Član</w:t>
      </w:r>
      <w:r w:rsidR="007F3EC7" w:rsidRPr="007D08EB">
        <w:rPr>
          <w:rFonts w:ascii="Arial" w:hAnsi="Arial" w:cs="Arial"/>
          <w:b/>
          <w:noProof/>
          <w:sz w:val="23"/>
          <w:szCs w:val="23"/>
          <w:lang w:val="sr-Latn-CS"/>
        </w:rPr>
        <w:t xml:space="preserve"> 3.</w:t>
      </w:r>
    </w:p>
    <w:p w:rsidR="007F3EC7" w:rsidRPr="007D08EB" w:rsidRDefault="007D08EB" w:rsidP="007F3EC7">
      <w:pPr>
        <w:pStyle w:val="BodyText"/>
        <w:spacing w:line="248" w:lineRule="auto"/>
        <w:ind w:left="900" w:right="158"/>
        <w:jc w:val="center"/>
        <w:rPr>
          <w:rFonts w:ascii="Arial" w:hAnsi="Arial" w:cs="Arial"/>
          <w:b/>
          <w:noProof/>
          <w:sz w:val="23"/>
          <w:szCs w:val="23"/>
          <w:u w:val="single"/>
          <w:lang w:val="sr-Latn-CS"/>
        </w:rPr>
      </w:pPr>
      <w:r>
        <w:rPr>
          <w:rFonts w:ascii="Arial" w:hAnsi="Arial" w:cs="Arial"/>
          <w:b/>
          <w:noProof/>
          <w:sz w:val="23"/>
          <w:szCs w:val="23"/>
          <w:u w:val="single"/>
          <w:lang w:val="sr-Latn-CS"/>
        </w:rPr>
        <w:t>Kamata</w:t>
      </w:r>
    </w:p>
    <w:p w:rsidR="007F3EC7" w:rsidRPr="007D08EB" w:rsidRDefault="007F3EC7" w:rsidP="007F3EC7">
      <w:pPr>
        <w:pStyle w:val="Heading3"/>
        <w:tabs>
          <w:tab w:val="left" w:pos="360"/>
          <w:tab w:val="left" w:pos="900"/>
          <w:tab w:val="left" w:pos="943"/>
        </w:tabs>
        <w:ind w:left="180"/>
        <w:rPr>
          <w:noProof/>
          <w:sz w:val="23"/>
          <w:szCs w:val="23"/>
          <w:lang w:val="sr-Latn-CS"/>
        </w:rPr>
      </w:pPr>
    </w:p>
    <w:p w:rsidR="007F3EC7" w:rsidRPr="007D08EB" w:rsidRDefault="007F3EC7" w:rsidP="007F3EC7">
      <w:pPr>
        <w:pStyle w:val="Heading3"/>
        <w:tabs>
          <w:tab w:val="left" w:pos="360"/>
          <w:tab w:val="left" w:pos="900"/>
          <w:tab w:val="left" w:pos="943"/>
        </w:tabs>
        <w:ind w:left="180"/>
        <w:rPr>
          <w:noProof/>
          <w:sz w:val="23"/>
          <w:szCs w:val="23"/>
          <w:lang w:val="sr-Latn-CS"/>
        </w:rPr>
      </w:pPr>
      <w:r w:rsidRPr="007D08EB">
        <w:rPr>
          <w:noProof/>
          <w:sz w:val="23"/>
          <w:szCs w:val="23"/>
          <w:lang w:val="sr-Latn-CS"/>
        </w:rPr>
        <w:tab/>
        <w:t xml:space="preserve">3.1       </w:t>
      </w:r>
      <w:r w:rsidR="007D08EB">
        <w:rPr>
          <w:noProof/>
          <w:sz w:val="23"/>
          <w:szCs w:val="23"/>
          <w:u w:val="single"/>
          <w:lang w:val="sr-Latn-CS"/>
        </w:rPr>
        <w:t>Kamatna</w:t>
      </w:r>
      <w:r w:rsidRPr="007D08EB">
        <w:rPr>
          <w:noProof/>
          <w:sz w:val="23"/>
          <w:szCs w:val="23"/>
          <w:u w:val="single"/>
          <w:lang w:val="sr-Latn-CS"/>
        </w:rPr>
        <w:t xml:space="preserve"> </w:t>
      </w:r>
      <w:r w:rsidR="007D08EB">
        <w:rPr>
          <w:noProof/>
          <w:sz w:val="23"/>
          <w:szCs w:val="23"/>
          <w:u w:val="single"/>
          <w:lang w:val="sr-Latn-CS"/>
        </w:rPr>
        <w:t>stopa</w:t>
      </w:r>
    </w:p>
    <w:p w:rsidR="007F3EC7" w:rsidRPr="007D08EB" w:rsidRDefault="007F3EC7" w:rsidP="007F3EC7">
      <w:pPr>
        <w:pStyle w:val="BodyText"/>
        <w:spacing w:line="247" w:lineRule="auto"/>
        <w:ind w:left="900" w:hanging="900"/>
        <w:jc w:val="both"/>
        <w:rPr>
          <w:rFonts w:ascii="Arial" w:hAnsi="Arial" w:cs="Arial"/>
          <w:noProof/>
          <w:sz w:val="23"/>
          <w:szCs w:val="23"/>
          <w:lang w:val="sr-Latn-CS"/>
        </w:rPr>
      </w:pPr>
      <w:r w:rsidRPr="007D08EB">
        <w:rPr>
          <w:rFonts w:ascii="Arial" w:hAnsi="Arial" w:cs="Arial"/>
          <w:noProof/>
          <w:sz w:val="23"/>
          <w:szCs w:val="23"/>
          <w:lang w:val="sr-Latn-CS"/>
        </w:rPr>
        <w:t xml:space="preserve">               </w:t>
      </w:r>
      <w:r w:rsidR="007D08EB">
        <w:rPr>
          <w:rFonts w:ascii="Arial" w:hAnsi="Arial" w:cs="Arial"/>
          <w:noProof/>
          <w:sz w:val="23"/>
          <w:szCs w:val="23"/>
          <w:lang w:val="sr-Latn-CS"/>
        </w:rPr>
        <w:t>Fiksna</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stopa</w:t>
      </w:r>
      <w:r w:rsidRPr="007D08EB">
        <w:rPr>
          <w:rFonts w:ascii="Arial" w:hAnsi="Arial" w:cs="Arial"/>
          <w:noProof/>
          <w:sz w:val="23"/>
          <w:szCs w:val="23"/>
          <w:lang w:val="sr-Latn-CS"/>
        </w:rPr>
        <w:t xml:space="preserve"> </w:t>
      </w:r>
      <w:r w:rsidR="007D08EB">
        <w:rPr>
          <w:rFonts w:ascii="Arial" w:hAnsi="Arial" w:cs="Arial"/>
          <w:noProof/>
          <w:sz w:val="23"/>
          <w:szCs w:val="23"/>
          <w:lang w:val="sr-Latn-CS"/>
        </w:rPr>
        <w:t>i</w:t>
      </w:r>
      <w:r w:rsidRPr="007D08EB">
        <w:rPr>
          <w:rFonts w:ascii="Arial" w:hAnsi="Arial" w:cs="Arial"/>
          <w:noProof/>
          <w:sz w:val="23"/>
          <w:szCs w:val="23"/>
          <w:lang w:val="sr-Latn-CS"/>
        </w:rPr>
        <w:t xml:space="preserve"> </w:t>
      </w:r>
      <w:r w:rsidR="007D08EB">
        <w:rPr>
          <w:rFonts w:ascii="Arial" w:hAnsi="Arial" w:cs="Arial"/>
          <w:noProof/>
          <w:sz w:val="23"/>
          <w:szCs w:val="23"/>
          <w:lang w:val="sr-Latn-CS"/>
        </w:rPr>
        <w:t>rasponi</w:t>
      </w:r>
      <w:r w:rsidRPr="007D08EB">
        <w:rPr>
          <w:rFonts w:ascii="Arial" w:hAnsi="Arial" w:cs="Arial"/>
          <w:noProof/>
          <w:sz w:val="23"/>
          <w:szCs w:val="23"/>
          <w:lang w:val="sr-Latn-CS"/>
        </w:rPr>
        <w:t xml:space="preserve"> </w:t>
      </w:r>
      <w:r w:rsidR="007D08EB">
        <w:rPr>
          <w:rFonts w:ascii="Arial" w:hAnsi="Arial" w:cs="Arial"/>
          <w:noProof/>
          <w:sz w:val="23"/>
          <w:szCs w:val="23"/>
          <w:lang w:val="sr-Latn-CS"/>
        </w:rPr>
        <w:t>su</w:t>
      </w:r>
      <w:r w:rsidRPr="007D08EB">
        <w:rPr>
          <w:rFonts w:ascii="Arial" w:hAnsi="Arial" w:cs="Arial"/>
          <w:noProof/>
          <w:sz w:val="23"/>
          <w:szCs w:val="23"/>
          <w:lang w:val="sr-Latn-CS"/>
        </w:rPr>
        <w:t xml:space="preserve"> </w:t>
      </w:r>
      <w:r w:rsidR="007D08EB">
        <w:rPr>
          <w:rFonts w:ascii="Arial" w:hAnsi="Arial" w:cs="Arial"/>
          <w:noProof/>
          <w:sz w:val="23"/>
          <w:szCs w:val="23"/>
          <w:lang w:val="sr-Latn-CS"/>
        </w:rPr>
        <w:t>raspoloživi</w:t>
      </w:r>
      <w:r w:rsidRPr="007D08EB">
        <w:rPr>
          <w:rFonts w:ascii="Arial" w:hAnsi="Arial" w:cs="Arial"/>
          <w:noProof/>
          <w:sz w:val="23"/>
          <w:szCs w:val="23"/>
          <w:lang w:val="sr-Latn-CS"/>
        </w:rPr>
        <w:t xml:space="preserve"> </w:t>
      </w:r>
      <w:r w:rsidR="007D08EB">
        <w:rPr>
          <w:rFonts w:ascii="Arial" w:hAnsi="Arial" w:cs="Arial"/>
          <w:noProof/>
          <w:sz w:val="23"/>
          <w:szCs w:val="23"/>
          <w:lang w:val="sr-Latn-CS"/>
        </w:rPr>
        <w:t>tokom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perioda</w:t>
      </w:r>
      <w:r w:rsidRPr="007D08EB">
        <w:rPr>
          <w:rFonts w:ascii="Arial" w:hAnsi="Arial" w:cs="Arial"/>
          <w:noProof/>
          <w:sz w:val="23"/>
          <w:szCs w:val="23"/>
          <w:lang w:val="sr-Latn-CS"/>
        </w:rPr>
        <w:t xml:space="preserve"> </w:t>
      </w:r>
      <w:r w:rsidR="007D08EB">
        <w:rPr>
          <w:rFonts w:ascii="Arial" w:hAnsi="Arial" w:cs="Arial"/>
          <w:noProof/>
          <w:sz w:val="23"/>
          <w:szCs w:val="23"/>
          <w:lang w:val="sr-Latn-CS"/>
        </w:rPr>
        <w:t>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kraćeg</w:t>
      </w:r>
      <w:r w:rsidRPr="007D08EB">
        <w:rPr>
          <w:rFonts w:ascii="Arial" w:hAnsi="Arial" w:cs="Arial"/>
          <w:noProof/>
          <w:sz w:val="23"/>
          <w:szCs w:val="23"/>
          <w:lang w:val="sr-Latn-CS"/>
        </w:rPr>
        <w:t xml:space="preserve"> </w:t>
      </w:r>
      <w:r w:rsidR="007D08EB">
        <w:rPr>
          <w:rFonts w:ascii="Arial" w:hAnsi="Arial" w:cs="Arial"/>
          <w:noProof/>
          <w:sz w:val="23"/>
          <w:szCs w:val="23"/>
          <w:lang w:val="sr-Latn-CS"/>
        </w:rPr>
        <w:t>od</w:t>
      </w:r>
      <w:r w:rsidRPr="007D08EB">
        <w:rPr>
          <w:rFonts w:ascii="Arial" w:hAnsi="Arial" w:cs="Arial"/>
          <w:noProof/>
          <w:sz w:val="23"/>
          <w:szCs w:val="23"/>
          <w:lang w:val="sr-Latn-CS"/>
        </w:rPr>
        <w:t xml:space="preserve"> 4 (</w:t>
      </w:r>
      <w:r w:rsidR="007D08EB">
        <w:rPr>
          <w:rFonts w:ascii="Arial" w:hAnsi="Arial" w:cs="Arial"/>
          <w:noProof/>
          <w:sz w:val="23"/>
          <w:szCs w:val="23"/>
          <w:lang w:val="sr-Latn-CS"/>
        </w:rPr>
        <w:t>četiri</w:t>
      </w:r>
      <w:r w:rsidRPr="007D08EB">
        <w:rPr>
          <w:rFonts w:ascii="Arial" w:hAnsi="Arial" w:cs="Arial"/>
          <w:noProof/>
          <w:sz w:val="23"/>
          <w:szCs w:val="23"/>
          <w:lang w:val="sr-Latn-CS"/>
        </w:rPr>
        <w:t xml:space="preserve">) </w:t>
      </w:r>
      <w:r w:rsidR="007D08EB">
        <w:rPr>
          <w:rFonts w:ascii="Arial" w:hAnsi="Arial" w:cs="Arial"/>
          <w:noProof/>
          <w:sz w:val="23"/>
          <w:szCs w:val="23"/>
          <w:lang w:val="sr-Latn-CS"/>
        </w:rPr>
        <w:t>godine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ili</w:t>
      </w:r>
      <w:r w:rsidRPr="007D08EB">
        <w:rPr>
          <w:rFonts w:ascii="Arial" w:hAnsi="Arial" w:cs="Arial"/>
          <w:noProof/>
          <w:sz w:val="23"/>
          <w:szCs w:val="23"/>
          <w:lang w:val="sr-Latn-CS"/>
        </w:rPr>
        <w:t xml:space="preserve">, </w:t>
      </w:r>
      <w:r w:rsidR="007D08EB">
        <w:rPr>
          <w:rFonts w:ascii="Arial" w:hAnsi="Arial" w:cs="Arial"/>
          <w:noProof/>
          <w:sz w:val="23"/>
          <w:szCs w:val="23"/>
          <w:lang w:val="sr-Latn-CS"/>
        </w:rPr>
        <w: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slučaju</w:t>
      </w:r>
      <w:r w:rsidRPr="007D08EB">
        <w:rPr>
          <w:rFonts w:ascii="Arial" w:hAnsi="Arial" w:cs="Arial"/>
          <w:noProof/>
          <w:sz w:val="23"/>
          <w:szCs w:val="23"/>
          <w:lang w:val="sr-Latn-CS"/>
        </w:rPr>
        <w:t xml:space="preserve"> </w:t>
      </w:r>
      <w:r w:rsidR="007D08EB">
        <w:rPr>
          <w:rFonts w:ascii="Arial" w:hAnsi="Arial" w:cs="Arial"/>
          <w:noProof/>
          <w:sz w:val="23"/>
          <w:szCs w:val="23"/>
          <w:lang w:val="sr-Latn-CS"/>
        </w:rPr>
        <w:t>neplaćanja</w:t>
      </w:r>
      <w:r w:rsidRPr="007D08EB">
        <w:rPr>
          <w:rFonts w:ascii="Arial" w:hAnsi="Arial" w:cs="Arial"/>
          <w:noProof/>
          <w:sz w:val="23"/>
          <w:szCs w:val="23"/>
          <w:lang w:val="sr-Latn-CS"/>
        </w:rPr>
        <w:t xml:space="preserve"> </w:t>
      </w:r>
      <w:r w:rsidR="007D08EB">
        <w:rPr>
          <w:rFonts w:ascii="Arial" w:hAnsi="Arial" w:cs="Arial"/>
          <w:noProof/>
          <w:sz w:val="23"/>
          <w:szCs w:val="23"/>
          <w:lang w:val="sr-Latn-CS"/>
        </w:rPr>
        <w:t>glavnice</w:t>
      </w:r>
      <w:r w:rsidRPr="007D08EB">
        <w:rPr>
          <w:rFonts w:ascii="Arial" w:hAnsi="Arial" w:cs="Arial"/>
          <w:noProof/>
          <w:sz w:val="23"/>
          <w:szCs w:val="23"/>
          <w:lang w:val="sr-Latn-CS"/>
        </w:rPr>
        <w:t xml:space="preserve"> </w:t>
      </w:r>
      <w:r w:rsidR="007D08EB">
        <w:rPr>
          <w:rFonts w:ascii="Arial" w:hAnsi="Arial" w:cs="Arial"/>
          <w:noProof/>
          <w:sz w:val="23"/>
          <w:szCs w:val="23"/>
          <w:lang w:val="sr-Latn-CS"/>
        </w:rPr>
        <w:t>tokom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navedenog</w:t>
      </w:r>
      <w:r w:rsidRPr="007D08EB">
        <w:rPr>
          <w:rFonts w:ascii="Arial" w:hAnsi="Arial" w:cs="Arial"/>
          <w:noProof/>
          <w:sz w:val="23"/>
          <w:szCs w:val="23"/>
          <w:lang w:val="sr-Latn-CS"/>
        </w:rPr>
        <w:t xml:space="preserve"> </w:t>
      </w:r>
      <w:r w:rsidR="007D08EB">
        <w:rPr>
          <w:rFonts w:ascii="Arial" w:hAnsi="Arial" w:cs="Arial"/>
          <w:noProof/>
          <w:sz w:val="23"/>
          <w:szCs w:val="23"/>
          <w:lang w:val="sr-Latn-CS"/>
        </w:rPr>
        <w:t>perioda</w:t>
      </w:r>
      <w:r w:rsidRPr="007D08EB">
        <w:rPr>
          <w:rFonts w:ascii="Arial" w:hAnsi="Arial" w:cs="Arial"/>
          <w:noProof/>
          <w:sz w:val="23"/>
          <w:szCs w:val="23"/>
          <w:lang w:val="sr-Latn-CS"/>
        </w:rPr>
        <w:t xml:space="preserve">, </w:t>
      </w:r>
      <w:r w:rsidR="007D08EB">
        <w:rPr>
          <w:rFonts w:ascii="Arial" w:hAnsi="Arial" w:cs="Arial"/>
          <w:noProof/>
          <w:sz w:val="23"/>
          <w:szCs w:val="23"/>
          <w:lang w:val="sr-Latn-CS"/>
        </w:rPr>
        <w:t>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kraćeg</w:t>
      </w:r>
      <w:r w:rsidRPr="007D08EB">
        <w:rPr>
          <w:rFonts w:ascii="Arial" w:hAnsi="Arial" w:cs="Arial"/>
          <w:noProof/>
          <w:sz w:val="23"/>
          <w:szCs w:val="23"/>
          <w:lang w:val="sr-Latn-CS"/>
        </w:rPr>
        <w:t xml:space="preserve"> </w:t>
      </w:r>
      <w:r w:rsidR="007D08EB">
        <w:rPr>
          <w:rFonts w:ascii="Arial" w:hAnsi="Arial" w:cs="Arial"/>
          <w:noProof/>
          <w:sz w:val="23"/>
          <w:szCs w:val="23"/>
          <w:lang w:val="sr-Latn-CS"/>
        </w:rPr>
        <w:t>od</w:t>
      </w:r>
      <w:r w:rsidRPr="007D08EB">
        <w:rPr>
          <w:rFonts w:ascii="Arial" w:hAnsi="Arial" w:cs="Arial"/>
          <w:noProof/>
          <w:sz w:val="23"/>
          <w:szCs w:val="23"/>
          <w:lang w:val="sr-Latn-CS"/>
        </w:rPr>
        <w:t xml:space="preserve"> 3 (</w:t>
      </w:r>
      <w:r w:rsidR="007D08EB">
        <w:rPr>
          <w:rFonts w:ascii="Arial" w:hAnsi="Arial" w:cs="Arial"/>
          <w:noProof/>
          <w:sz w:val="23"/>
          <w:szCs w:val="23"/>
          <w:lang w:val="sr-Latn-CS"/>
        </w:rPr>
        <w:t>tri</w:t>
      </w:r>
      <w:r w:rsidRPr="007D08EB">
        <w:rPr>
          <w:rFonts w:ascii="Arial" w:hAnsi="Arial" w:cs="Arial"/>
          <w:noProof/>
          <w:sz w:val="23"/>
          <w:szCs w:val="23"/>
          <w:lang w:val="sr-Latn-CS"/>
        </w:rPr>
        <w:t xml:space="preserve">) </w:t>
      </w:r>
      <w:r w:rsidR="007D08EB">
        <w:rPr>
          <w:rFonts w:ascii="Arial" w:hAnsi="Arial" w:cs="Arial"/>
          <w:noProof/>
          <w:sz w:val="23"/>
          <w:szCs w:val="23"/>
          <w:lang w:val="sr-Latn-CS"/>
        </w:rPr>
        <w:t>godine</w:t>
      </w:r>
      <w:r w:rsidRPr="007D08EB">
        <w:rPr>
          <w:rFonts w:ascii="Arial" w:hAnsi="Arial" w:cs="Arial"/>
          <w:noProof/>
          <w:sz w:val="23"/>
          <w:szCs w:val="23"/>
          <w:lang w:val="sr-Latn-CS"/>
        </w:rPr>
        <w:t>.</w:t>
      </w:r>
    </w:p>
    <w:p w:rsidR="007F3EC7" w:rsidRPr="007D08EB" w:rsidRDefault="007F3EC7" w:rsidP="007F3EC7">
      <w:pPr>
        <w:spacing w:before="6" w:line="110" w:lineRule="exact"/>
        <w:rPr>
          <w:noProof/>
          <w:sz w:val="23"/>
          <w:szCs w:val="23"/>
          <w:lang w:val="sr-Latn-CS"/>
        </w:rPr>
      </w:pPr>
    </w:p>
    <w:p w:rsidR="007F3EC7" w:rsidRPr="007D08EB" w:rsidRDefault="007F3EC7" w:rsidP="007F3EC7">
      <w:pPr>
        <w:tabs>
          <w:tab w:val="left" w:pos="900"/>
        </w:tabs>
        <w:ind w:right="-4835" w:firstLine="180"/>
        <w:rPr>
          <w:noProof/>
          <w:sz w:val="23"/>
          <w:szCs w:val="23"/>
          <w:lang w:val="sr-Latn-CS"/>
        </w:rPr>
      </w:pPr>
      <w:r w:rsidRPr="007D08EB">
        <w:rPr>
          <w:b/>
          <w:noProof/>
          <w:sz w:val="23"/>
          <w:szCs w:val="23"/>
          <w:lang w:val="sr-Latn-CS"/>
        </w:rPr>
        <w:t>3.1.A</w:t>
      </w:r>
      <w:r w:rsidRPr="007D08EB">
        <w:rPr>
          <w:noProof/>
          <w:sz w:val="23"/>
          <w:szCs w:val="23"/>
          <w:lang w:val="sr-Latn-CS"/>
        </w:rPr>
        <w:tab/>
      </w:r>
      <w:r w:rsidRPr="007D08EB">
        <w:rPr>
          <w:b/>
          <w:noProof/>
          <w:sz w:val="23"/>
          <w:szCs w:val="23"/>
          <w:lang w:val="sr-Latn-CS"/>
        </w:rPr>
        <w:t>T</w:t>
      </w:r>
      <w:r w:rsidR="007D08EB">
        <w:rPr>
          <w:b/>
          <w:noProof/>
          <w:sz w:val="23"/>
          <w:szCs w:val="23"/>
          <w:lang w:val="sr-Latn-CS"/>
        </w:rPr>
        <w:t>r</w:t>
      </w:r>
      <w:r w:rsidRPr="007D08EB">
        <w:rPr>
          <w:b/>
          <w:noProof/>
          <w:sz w:val="23"/>
          <w:szCs w:val="23"/>
          <w:lang w:val="sr-Latn-CS"/>
        </w:rPr>
        <w:t>a</w:t>
      </w:r>
      <w:r w:rsidR="007D08EB">
        <w:rPr>
          <w:b/>
          <w:noProof/>
          <w:sz w:val="23"/>
          <w:szCs w:val="23"/>
          <w:lang w:val="sr-Latn-CS"/>
        </w:rPr>
        <w:t>nš</w:t>
      </w:r>
      <w:r w:rsidRPr="007D08EB">
        <w:rPr>
          <w:b/>
          <w:noProof/>
          <w:sz w:val="23"/>
          <w:szCs w:val="23"/>
          <w:lang w:val="sr-Latn-CS"/>
        </w:rPr>
        <w:t xml:space="preserve">e </w:t>
      </w:r>
      <w:r w:rsidR="007D08EB">
        <w:rPr>
          <w:b/>
          <w:noProof/>
          <w:sz w:val="23"/>
          <w:szCs w:val="23"/>
          <w:lang w:val="sr-Latn-CS"/>
        </w:rPr>
        <w:t>s</w:t>
      </w:r>
      <w:r w:rsidRPr="007D08EB">
        <w:rPr>
          <w:b/>
          <w:noProof/>
          <w:sz w:val="23"/>
          <w:szCs w:val="23"/>
          <w:lang w:val="sr-Latn-CS"/>
        </w:rPr>
        <w:t xml:space="preserve">a </w:t>
      </w:r>
      <w:r w:rsidR="007D08EB">
        <w:rPr>
          <w:b/>
          <w:noProof/>
          <w:sz w:val="23"/>
          <w:szCs w:val="23"/>
          <w:lang w:val="sr-Latn-CS"/>
        </w:rPr>
        <w:t>fiksn</w:t>
      </w:r>
      <w:r w:rsidRPr="007D08EB">
        <w:rPr>
          <w:b/>
          <w:noProof/>
          <w:sz w:val="23"/>
          <w:szCs w:val="23"/>
          <w:lang w:val="sr-Latn-CS"/>
        </w:rPr>
        <w:t>o</w:t>
      </w:r>
      <w:r w:rsidR="007D08EB">
        <w:rPr>
          <w:b/>
          <w:noProof/>
          <w:sz w:val="23"/>
          <w:szCs w:val="23"/>
          <w:lang w:val="sr-Latn-CS"/>
        </w:rPr>
        <w:t>m</w:t>
      </w:r>
      <w:r w:rsidRPr="007D08EB">
        <w:rPr>
          <w:b/>
          <w:noProof/>
          <w:sz w:val="23"/>
          <w:szCs w:val="23"/>
          <w:lang w:val="sr-Latn-CS"/>
        </w:rPr>
        <w:t xml:space="preserve"> </w:t>
      </w:r>
      <w:r w:rsidR="007D08EB">
        <w:rPr>
          <w:b/>
          <w:noProof/>
          <w:sz w:val="23"/>
          <w:szCs w:val="23"/>
          <w:lang w:val="sr-Latn-CS"/>
        </w:rPr>
        <w:t>stopom</w:t>
      </w:r>
    </w:p>
    <w:p w:rsidR="007F3EC7" w:rsidRPr="007D08EB" w:rsidRDefault="007D08EB" w:rsidP="007F3EC7">
      <w:pPr>
        <w:pStyle w:val="BodyText"/>
        <w:spacing w:line="247" w:lineRule="auto"/>
        <w:ind w:left="900" w:right="156"/>
        <w:jc w:val="both"/>
        <w:rPr>
          <w:rFonts w:ascii="Arial" w:hAnsi="Arial" w:cs="Arial"/>
          <w:noProof/>
          <w:sz w:val="23"/>
          <w:szCs w:val="23"/>
          <w:lang w:val="sr-Latn-CS"/>
        </w:rPr>
      </w:pPr>
      <w:r>
        <w:rPr>
          <w:rFonts w:ascii="Arial" w:hAnsi="Arial" w:cs="Arial"/>
          <w:noProof/>
          <w:sz w:val="23"/>
          <w:szCs w:val="23"/>
          <w:lang w:val="sr-Latn-CS"/>
        </w:rPr>
        <w:t>Z</w:t>
      </w:r>
      <w:r w:rsidR="007F3EC7" w:rsidRPr="007D08EB">
        <w:rPr>
          <w:rFonts w:ascii="Arial" w:hAnsi="Arial" w:cs="Arial"/>
          <w:noProof/>
          <w:sz w:val="23"/>
          <w:szCs w:val="23"/>
          <w:lang w:val="sr-Latn-CS"/>
        </w:rPr>
        <w:t>aj</w:t>
      </w:r>
      <w:r>
        <w:rPr>
          <w:rFonts w:ascii="Arial" w:hAnsi="Arial" w:cs="Arial"/>
          <w:noProof/>
          <w:sz w:val="23"/>
          <w:szCs w:val="23"/>
          <w:lang w:val="sr-Latn-CS"/>
        </w:rPr>
        <w:t>m</w:t>
      </w:r>
      <w:r w:rsidR="007F3EC7" w:rsidRPr="007D08EB">
        <w:rPr>
          <w:rFonts w:ascii="Arial" w:hAnsi="Arial" w:cs="Arial"/>
          <w:noProof/>
          <w:sz w:val="23"/>
          <w:szCs w:val="23"/>
          <w:lang w:val="sr-Latn-CS"/>
        </w:rPr>
        <w:t>o</w:t>
      </w:r>
      <w:r>
        <w:rPr>
          <w:rFonts w:ascii="Arial" w:hAnsi="Arial" w:cs="Arial"/>
          <w:noProof/>
          <w:sz w:val="23"/>
          <w:szCs w:val="23"/>
          <w:lang w:val="sr-Latn-CS"/>
        </w:rPr>
        <w:t>prim</w:t>
      </w:r>
      <w:r w:rsidR="007F3EC7" w:rsidRPr="007D08EB">
        <w:rPr>
          <w:rFonts w:ascii="Arial" w:hAnsi="Arial" w:cs="Arial"/>
          <w:noProof/>
          <w:sz w:val="23"/>
          <w:szCs w:val="23"/>
          <w:lang w:val="sr-Latn-CS"/>
        </w:rPr>
        <w:t>a</w:t>
      </w:r>
      <w:r>
        <w:rPr>
          <w:rFonts w:ascii="Arial" w:hAnsi="Arial" w:cs="Arial"/>
          <w:noProof/>
          <w:sz w:val="23"/>
          <w:szCs w:val="23"/>
          <w:lang w:val="sr-Latn-CS"/>
        </w:rPr>
        <w:t>c</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ć</w:t>
      </w:r>
      <w:r w:rsidR="007F3EC7" w:rsidRPr="007D08EB">
        <w:rPr>
          <w:rFonts w:ascii="Arial" w:hAnsi="Arial" w:cs="Arial"/>
          <w:noProof/>
          <w:sz w:val="23"/>
          <w:szCs w:val="23"/>
          <w:lang w:val="sr-Latn-CS"/>
        </w:rPr>
        <w:t xml:space="preserve">a </w:t>
      </w:r>
      <w:r>
        <w:rPr>
          <w:rFonts w:ascii="Arial" w:hAnsi="Arial" w:cs="Arial"/>
          <w:noProof/>
          <w:sz w:val="23"/>
          <w:szCs w:val="23"/>
          <w:lang w:val="sr-Latn-CS"/>
        </w:rPr>
        <w:t>k</w:t>
      </w:r>
      <w:r w:rsidR="007F3EC7" w:rsidRPr="007D08EB">
        <w:rPr>
          <w:rFonts w:ascii="Arial" w:hAnsi="Arial" w:cs="Arial"/>
          <w:noProof/>
          <w:sz w:val="23"/>
          <w:szCs w:val="23"/>
          <w:lang w:val="sr-Latn-CS"/>
        </w:rPr>
        <w:t>a</w:t>
      </w:r>
      <w:r>
        <w:rPr>
          <w:rFonts w:ascii="Arial" w:hAnsi="Arial" w:cs="Arial"/>
          <w:noProof/>
          <w:sz w:val="23"/>
          <w:szCs w:val="23"/>
          <w:lang w:val="sr-Latn-CS"/>
        </w:rPr>
        <w:t>m</w:t>
      </w:r>
      <w:r w:rsidR="007F3EC7" w:rsidRPr="007D08EB">
        <w:rPr>
          <w:rFonts w:ascii="Arial" w:hAnsi="Arial" w:cs="Arial"/>
          <w:noProof/>
          <w:sz w:val="23"/>
          <w:szCs w:val="23"/>
          <w:lang w:val="sr-Latn-CS"/>
        </w:rPr>
        <w:t>a</w:t>
      </w:r>
      <w:r>
        <w:rPr>
          <w:rFonts w:ascii="Arial" w:hAnsi="Arial" w:cs="Arial"/>
          <w:noProof/>
          <w:sz w:val="23"/>
          <w:szCs w:val="23"/>
          <w:lang w:val="sr-Latn-CS"/>
        </w:rPr>
        <w:t>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n</w:t>
      </w:r>
      <w:r w:rsidR="007F3EC7" w:rsidRPr="007D08EB">
        <w:rPr>
          <w:rFonts w:ascii="Arial" w:hAnsi="Arial" w:cs="Arial"/>
          <w:noProof/>
          <w:sz w:val="23"/>
          <w:szCs w:val="23"/>
          <w:lang w:val="sr-Latn-CS"/>
        </w:rPr>
        <w:t xml:space="preserve">a </w:t>
      </w:r>
      <w:r>
        <w:rPr>
          <w:rFonts w:ascii="Arial" w:hAnsi="Arial" w:cs="Arial"/>
          <w:noProof/>
          <w:sz w:val="23"/>
          <w:szCs w:val="23"/>
          <w:lang w:val="sr-Latn-CS"/>
        </w:rPr>
        <w:t>n</w:t>
      </w:r>
      <w:r w:rsidR="007F3EC7" w:rsidRPr="007D08EB">
        <w:rPr>
          <w:rFonts w:ascii="Arial" w:hAnsi="Arial" w:cs="Arial"/>
          <w:noProof/>
          <w:sz w:val="23"/>
          <w:szCs w:val="23"/>
          <w:lang w:val="sr-Latn-CS"/>
        </w:rPr>
        <w:t>e</w:t>
      </w:r>
      <w:r>
        <w:rPr>
          <w:rFonts w:ascii="Arial" w:hAnsi="Arial" w:cs="Arial"/>
          <w:noProof/>
          <w:sz w:val="23"/>
          <w:szCs w:val="23"/>
          <w:lang w:val="sr-Latn-CS"/>
        </w:rPr>
        <w:t>izmireni</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iznos</w:t>
      </w:r>
      <w:r w:rsidR="007F3EC7" w:rsidRPr="007D08EB">
        <w:rPr>
          <w:rFonts w:ascii="Arial" w:hAnsi="Arial" w:cs="Arial"/>
          <w:noProof/>
          <w:sz w:val="23"/>
          <w:szCs w:val="23"/>
          <w:lang w:val="sr-Latn-CS"/>
        </w:rPr>
        <w:t xml:space="preserve"> </w:t>
      </w:r>
      <w:r>
        <w:rPr>
          <w:rFonts w:ascii="Arial" w:hAnsi="Arial" w:cs="Arial"/>
          <w:noProof/>
          <w:sz w:val="23"/>
          <w:szCs w:val="23"/>
          <w:lang w:val="sr-Latn-CS"/>
        </w:rPr>
        <w:t>sv</w:t>
      </w:r>
      <w:r w:rsidR="007F3EC7" w:rsidRPr="007D08EB">
        <w:rPr>
          <w:rFonts w:ascii="Arial" w:hAnsi="Arial" w:cs="Arial"/>
          <w:noProof/>
          <w:sz w:val="23"/>
          <w:szCs w:val="23"/>
          <w:lang w:val="sr-Latn-CS"/>
        </w:rPr>
        <w:t>a</w:t>
      </w:r>
      <w:r>
        <w:rPr>
          <w:rFonts w:ascii="Arial" w:hAnsi="Arial" w:cs="Arial"/>
          <w:noProof/>
          <w:sz w:val="23"/>
          <w:szCs w:val="23"/>
          <w:lang w:val="sr-Latn-CS"/>
        </w:rPr>
        <w:t>k</w:t>
      </w:r>
      <w:r w:rsidR="007F3EC7" w:rsidRPr="007D08EB">
        <w:rPr>
          <w:rFonts w:ascii="Arial" w:hAnsi="Arial" w:cs="Arial"/>
          <w:noProof/>
          <w:sz w:val="23"/>
          <w:szCs w:val="23"/>
          <w:lang w:val="sr-Latn-CS"/>
        </w:rPr>
        <w:t>e T</w:t>
      </w:r>
      <w:r>
        <w:rPr>
          <w:rFonts w:ascii="Arial" w:hAnsi="Arial" w:cs="Arial"/>
          <w:noProof/>
          <w:sz w:val="23"/>
          <w:szCs w:val="23"/>
          <w:lang w:val="sr-Latn-CS"/>
        </w:rPr>
        <w:t>r</w:t>
      </w:r>
      <w:r w:rsidR="007F3EC7" w:rsidRPr="007D08EB">
        <w:rPr>
          <w:rFonts w:ascii="Arial" w:hAnsi="Arial" w:cs="Arial"/>
          <w:noProof/>
          <w:sz w:val="23"/>
          <w:szCs w:val="23"/>
          <w:lang w:val="sr-Latn-CS"/>
        </w:rPr>
        <w:t>a</w:t>
      </w:r>
      <w:r>
        <w:rPr>
          <w:rFonts w:ascii="Arial" w:hAnsi="Arial" w:cs="Arial"/>
          <w:noProof/>
          <w:sz w:val="23"/>
          <w:szCs w:val="23"/>
          <w:lang w:val="sr-Latn-CS"/>
        </w:rPr>
        <w:t>nš</w:t>
      </w:r>
      <w:r w:rsidR="007F3EC7" w:rsidRPr="007D08EB">
        <w:rPr>
          <w:rFonts w:ascii="Arial" w:hAnsi="Arial" w:cs="Arial"/>
          <w:noProof/>
          <w:sz w:val="23"/>
          <w:szCs w:val="23"/>
          <w:lang w:val="sr-Latn-CS"/>
        </w:rPr>
        <w:t xml:space="preserve">e </w:t>
      </w:r>
      <w:r>
        <w:rPr>
          <w:rFonts w:ascii="Arial" w:hAnsi="Arial" w:cs="Arial"/>
          <w:noProof/>
          <w:sz w:val="23"/>
          <w:szCs w:val="23"/>
          <w:lang w:val="sr-Latn-CS"/>
        </w:rPr>
        <w:t>s</w:t>
      </w:r>
      <w:r w:rsidR="007F3EC7" w:rsidRPr="007D08EB">
        <w:rPr>
          <w:rFonts w:ascii="Arial" w:hAnsi="Arial" w:cs="Arial"/>
          <w:noProof/>
          <w:sz w:val="23"/>
          <w:szCs w:val="23"/>
          <w:lang w:val="sr-Latn-CS"/>
        </w:rPr>
        <w:t xml:space="preserve">a </w:t>
      </w:r>
      <w:r>
        <w:rPr>
          <w:rFonts w:ascii="Arial" w:hAnsi="Arial" w:cs="Arial"/>
          <w:noProof/>
          <w:sz w:val="23"/>
          <w:szCs w:val="23"/>
          <w:lang w:val="sr-Latn-CS"/>
        </w:rPr>
        <w:t>fiksn</w:t>
      </w:r>
      <w:r w:rsidR="007F3EC7" w:rsidRPr="007D08EB">
        <w:rPr>
          <w:rFonts w:ascii="Arial" w:hAnsi="Arial" w:cs="Arial"/>
          <w:noProof/>
          <w:sz w:val="23"/>
          <w:szCs w:val="23"/>
          <w:lang w:val="sr-Latn-CS"/>
        </w:rPr>
        <w:t>o</w:t>
      </w:r>
      <w:r>
        <w:rPr>
          <w:rFonts w:ascii="Arial" w:hAnsi="Arial" w:cs="Arial"/>
          <w:noProof/>
          <w:sz w:val="23"/>
          <w:szCs w:val="23"/>
          <w:lang w:val="sr-Latn-CS"/>
        </w:rPr>
        <w:t>m</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stopom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p</w:t>
      </w:r>
      <w:r w:rsidR="007F3EC7" w:rsidRPr="007D08EB">
        <w:rPr>
          <w:rFonts w:ascii="Arial" w:hAnsi="Arial" w:cs="Arial"/>
          <w:noProof/>
          <w:sz w:val="23"/>
          <w:szCs w:val="23"/>
          <w:lang w:val="sr-Latn-CS"/>
        </w:rPr>
        <w:t xml:space="preserve">o </w:t>
      </w:r>
      <w:r>
        <w:rPr>
          <w:rFonts w:ascii="Arial" w:hAnsi="Arial" w:cs="Arial"/>
          <w:noProof/>
          <w:sz w:val="23"/>
          <w:szCs w:val="23"/>
          <w:lang w:val="sr-Latn-CS"/>
        </w:rPr>
        <w:t>Fiksn</w:t>
      </w:r>
      <w:r w:rsidR="007F3EC7" w:rsidRPr="007D08EB">
        <w:rPr>
          <w:rFonts w:ascii="Arial" w:hAnsi="Arial" w:cs="Arial"/>
          <w:noProof/>
          <w:sz w:val="23"/>
          <w:szCs w:val="23"/>
          <w:lang w:val="sr-Latn-CS"/>
        </w:rPr>
        <w:t xml:space="preserve">oj </w:t>
      </w:r>
      <w:r>
        <w:rPr>
          <w:rFonts w:ascii="Arial" w:hAnsi="Arial" w:cs="Arial"/>
          <w:noProof/>
          <w:sz w:val="23"/>
          <w:szCs w:val="23"/>
          <w:lang w:val="sr-Latn-CS"/>
        </w:rPr>
        <w:t>st</w:t>
      </w:r>
      <w:r w:rsidR="007F3EC7" w:rsidRPr="007D08EB">
        <w:rPr>
          <w:rFonts w:ascii="Arial" w:hAnsi="Arial" w:cs="Arial"/>
          <w:noProof/>
          <w:sz w:val="23"/>
          <w:szCs w:val="23"/>
          <w:lang w:val="sr-Latn-CS"/>
        </w:rPr>
        <w:t>o</w:t>
      </w:r>
      <w:r>
        <w:rPr>
          <w:rFonts w:ascii="Arial" w:hAnsi="Arial" w:cs="Arial"/>
          <w:noProof/>
          <w:sz w:val="23"/>
          <w:szCs w:val="23"/>
          <w:lang w:val="sr-Latn-CS"/>
        </w:rPr>
        <w:t>pi</w:t>
      </w:r>
      <w:r w:rsidR="007F3EC7" w:rsidRPr="007D08EB">
        <w:rPr>
          <w:rFonts w:ascii="Arial" w:hAnsi="Arial" w:cs="Arial"/>
          <w:noProof/>
          <w:sz w:val="23"/>
          <w:szCs w:val="23"/>
          <w:lang w:val="sr-Latn-CS"/>
        </w:rPr>
        <w:t xml:space="preserve"> </w:t>
      </w:r>
      <w:r>
        <w:rPr>
          <w:rFonts w:ascii="Arial" w:hAnsi="Arial" w:cs="Arial"/>
          <w:noProof/>
          <w:sz w:val="23"/>
          <w:szCs w:val="23"/>
          <w:lang w:val="sr-Latn-CS"/>
        </w:rPr>
        <w:t>kv</w:t>
      </w:r>
      <w:r w:rsidR="007F3EC7" w:rsidRPr="007D08EB">
        <w:rPr>
          <w:rFonts w:ascii="Arial" w:hAnsi="Arial" w:cs="Arial"/>
          <w:noProof/>
          <w:sz w:val="23"/>
          <w:szCs w:val="23"/>
          <w:lang w:val="sr-Latn-CS"/>
        </w:rPr>
        <w:t>a</w:t>
      </w:r>
      <w:r>
        <w:rPr>
          <w:rFonts w:ascii="Arial" w:hAnsi="Arial" w:cs="Arial"/>
          <w:noProof/>
          <w:sz w:val="23"/>
          <w:szCs w:val="23"/>
          <w:lang w:val="sr-Latn-CS"/>
        </w:rPr>
        <w:t>rt</w:t>
      </w:r>
      <w:r w:rsidR="007F3EC7" w:rsidRPr="007D08EB">
        <w:rPr>
          <w:rFonts w:ascii="Arial" w:hAnsi="Arial" w:cs="Arial"/>
          <w:noProof/>
          <w:sz w:val="23"/>
          <w:szCs w:val="23"/>
          <w:lang w:val="sr-Latn-CS"/>
        </w:rPr>
        <w:t>a</w:t>
      </w:r>
      <w:r>
        <w:rPr>
          <w:rFonts w:ascii="Arial" w:hAnsi="Arial" w:cs="Arial"/>
          <w:noProof/>
          <w:sz w:val="23"/>
          <w:szCs w:val="23"/>
          <w:lang w:val="sr-Latn-CS"/>
        </w:rPr>
        <w:t>ln</w:t>
      </w:r>
      <w:r w:rsidR="007F3EC7" w:rsidRPr="007D08EB">
        <w:rPr>
          <w:rFonts w:ascii="Arial" w:hAnsi="Arial" w:cs="Arial"/>
          <w:noProof/>
          <w:sz w:val="23"/>
          <w:szCs w:val="23"/>
          <w:lang w:val="sr-Latn-CS"/>
        </w:rPr>
        <w:t xml:space="preserve">o, </w:t>
      </w:r>
      <w:r>
        <w:rPr>
          <w:rFonts w:ascii="Arial" w:hAnsi="Arial" w:cs="Arial"/>
          <w:noProof/>
          <w:sz w:val="23"/>
          <w:szCs w:val="23"/>
          <w:lang w:val="sr-Latn-CS"/>
        </w:rPr>
        <w:t>p</w:t>
      </w:r>
      <w:r w:rsidR="007F3EC7" w:rsidRPr="007D08EB">
        <w:rPr>
          <w:rFonts w:ascii="Arial" w:hAnsi="Arial" w:cs="Arial"/>
          <w:noProof/>
          <w:sz w:val="23"/>
          <w:szCs w:val="23"/>
          <w:lang w:val="sr-Latn-CS"/>
        </w:rPr>
        <w:t>o</w:t>
      </w:r>
      <w:r>
        <w:rPr>
          <w:rFonts w:ascii="Arial" w:hAnsi="Arial" w:cs="Arial"/>
          <w:noProof/>
          <w:sz w:val="23"/>
          <w:szCs w:val="23"/>
          <w:lang w:val="sr-Latn-CS"/>
        </w:rPr>
        <w:t>lug</w:t>
      </w:r>
      <w:r w:rsidR="007F3EC7" w:rsidRPr="007D08EB">
        <w:rPr>
          <w:rFonts w:ascii="Arial" w:hAnsi="Arial" w:cs="Arial"/>
          <w:noProof/>
          <w:sz w:val="23"/>
          <w:szCs w:val="23"/>
          <w:lang w:val="sr-Latn-CS"/>
        </w:rPr>
        <w:t>o</w:t>
      </w:r>
      <w:r>
        <w:rPr>
          <w:rFonts w:ascii="Arial" w:hAnsi="Arial" w:cs="Arial"/>
          <w:noProof/>
          <w:sz w:val="23"/>
          <w:szCs w:val="23"/>
          <w:lang w:val="sr-Latn-CS"/>
        </w:rPr>
        <w:t>dišnj</w:t>
      </w:r>
      <w:r w:rsidR="007F3EC7" w:rsidRPr="007D08EB">
        <w:rPr>
          <w:rFonts w:ascii="Arial" w:hAnsi="Arial" w:cs="Arial"/>
          <w:noProof/>
          <w:sz w:val="23"/>
          <w:szCs w:val="23"/>
          <w:lang w:val="sr-Latn-CS"/>
        </w:rPr>
        <w:t xml:space="preserve">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g</w:t>
      </w:r>
      <w:r w:rsidR="007F3EC7" w:rsidRPr="007D08EB">
        <w:rPr>
          <w:rFonts w:ascii="Arial" w:hAnsi="Arial" w:cs="Arial"/>
          <w:noProof/>
          <w:sz w:val="23"/>
          <w:szCs w:val="23"/>
          <w:lang w:val="sr-Latn-CS"/>
        </w:rPr>
        <w:t>o</w:t>
      </w:r>
      <w:r>
        <w:rPr>
          <w:rFonts w:ascii="Arial" w:hAnsi="Arial" w:cs="Arial"/>
          <w:noProof/>
          <w:sz w:val="23"/>
          <w:szCs w:val="23"/>
          <w:lang w:val="sr-Latn-CS"/>
        </w:rPr>
        <w:t>dišnj</w:t>
      </w:r>
      <w:r w:rsidR="007F3EC7" w:rsidRPr="007D08EB">
        <w:rPr>
          <w:rFonts w:ascii="Arial" w:hAnsi="Arial" w:cs="Arial"/>
          <w:noProof/>
          <w:sz w:val="23"/>
          <w:szCs w:val="23"/>
          <w:lang w:val="sr-Latn-CS"/>
        </w:rPr>
        <w:t xml:space="preserve">e </w:t>
      </w:r>
      <w:r>
        <w:rPr>
          <w:rFonts w:ascii="Arial" w:hAnsi="Arial" w:cs="Arial"/>
          <w:noProof/>
          <w:sz w:val="23"/>
          <w:szCs w:val="23"/>
          <w:lang w:val="sr-Latn-CS"/>
        </w:rPr>
        <w:t>n</w:t>
      </w:r>
      <w:r w:rsidR="007F3EC7" w:rsidRPr="007D08EB">
        <w:rPr>
          <w:rFonts w:ascii="Arial" w:hAnsi="Arial" w:cs="Arial"/>
          <w:noProof/>
          <w:sz w:val="23"/>
          <w:szCs w:val="23"/>
          <w:lang w:val="sr-Latn-CS"/>
        </w:rPr>
        <w:t>a o</w:t>
      </w:r>
      <w:r>
        <w:rPr>
          <w:rFonts w:ascii="Arial" w:hAnsi="Arial" w:cs="Arial"/>
          <w:noProof/>
          <w:sz w:val="23"/>
          <w:szCs w:val="23"/>
          <w:lang w:val="sr-Latn-CS"/>
        </w:rPr>
        <w:t>dg</w:t>
      </w:r>
      <w:r w:rsidR="007F3EC7" w:rsidRPr="007D08EB">
        <w:rPr>
          <w:rFonts w:ascii="Arial" w:hAnsi="Arial" w:cs="Arial"/>
          <w:noProof/>
          <w:sz w:val="23"/>
          <w:szCs w:val="23"/>
          <w:lang w:val="sr-Latn-CS"/>
        </w:rPr>
        <w:t>o</w:t>
      </w:r>
      <w:r>
        <w:rPr>
          <w:rFonts w:ascii="Arial" w:hAnsi="Arial" w:cs="Arial"/>
          <w:noProof/>
          <w:sz w:val="23"/>
          <w:szCs w:val="23"/>
          <w:lang w:val="sr-Latn-CS"/>
        </w:rPr>
        <w:t>v</w:t>
      </w:r>
      <w:r w:rsidR="007F3EC7" w:rsidRPr="007D08EB">
        <w:rPr>
          <w:rFonts w:ascii="Arial" w:hAnsi="Arial" w:cs="Arial"/>
          <w:noProof/>
          <w:sz w:val="23"/>
          <w:szCs w:val="23"/>
          <w:lang w:val="sr-Latn-CS"/>
        </w:rPr>
        <w:t>a</w:t>
      </w:r>
      <w:r>
        <w:rPr>
          <w:rFonts w:ascii="Arial" w:hAnsi="Arial" w:cs="Arial"/>
          <w:noProof/>
          <w:sz w:val="23"/>
          <w:szCs w:val="23"/>
          <w:lang w:val="sr-Latn-CS"/>
        </w:rPr>
        <w:t>r</w:t>
      </w:r>
      <w:r w:rsidR="007F3EC7" w:rsidRPr="007D08EB">
        <w:rPr>
          <w:rFonts w:ascii="Arial" w:hAnsi="Arial" w:cs="Arial"/>
          <w:noProof/>
          <w:sz w:val="23"/>
          <w:szCs w:val="23"/>
          <w:lang w:val="sr-Latn-CS"/>
        </w:rPr>
        <w:t>aj</w:t>
      </w:r>
      <w:r>
        <w:rPr>
          <w:rFonts w:ascii="Arial" w:hAnsi="Arial" w:cs="Arial"/>
          <w:noProof/>
          <w:sz w:val="23"/>
          <w:szCs w:val="23"/>
          <w:lang w:val="sr-Latn-CS"/>
        </w:rPr>
        <w:t>uć</w:t>
      </w:r>
      <w:r w:rsidR="007F3EC7" w:rsidRPr="007D08EB">
        <w:rPr>
          <w:rFonts w:ascii="Arial" w:hAnsi="Arial" w:cs="Arial"/>
          <w:noProof/>
          <w:sz w:val="23"/>
          <w:szCs w:val="23"/>
          <w:lang w:val="sr-Latn-CS"/>
        </w:rPr>
        <w:t xml:space="preserve">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w:t>
      </w:r>
      <w:r w:rsidR="007F3EC7" w:rsidRPr="007D08EB">
        <w:rPr>
          <w:rFonts w:ascii="Arial" w:hAnsi="Arial" w:cs="Arial"/>
          <w:noProof/>
          <w:sz w:val="23"/>
          <w:szCs w:val="23"/>
          <w:lang w:val="sr-Latn-CS"/>
        </w:rPr>
        <w:t xml:space="preserve">e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ć</w:t>
      </w:r>
      <w:r w:rsidR="007F3EC7" w:rsidRPr="007D08EB">
        <w:rPr>
          <w:rFonts w:ascii="Arial" w:hAnsi="Arial" w:cs="Arial"/>
          <w:noProof/>
          <w:sz w:val="23"/>
          <w:szCs w:val="23"/>
          <w:lang w:val="sr-Latn-CS"/>
        </w:rPr>
        <w:t>a</w:t>
      </w:r>
      <w:r>
        <w:rPr>
          <w:rFonts w:ascii="Arial" w:hAnsi="Arial" w:cs="Arial"/>
          <w:noProof/>
          <w:sz w:val="23"/>
          <w:szCs w:val="23"/>
          <w:lang w:val="sr-Latn-CS"/>
        </w:rPr>
        <w:t>nj</w:t>
      </w:r>
      <w:r w:rsidR="007F3EC7" w:rsidRPr="007D08EB">
        <w:rPr>
          <w:rFonts w:ascii="Arial" w:hAnsi="Arial" w:cs="Arial"/>
          <w:noProof/>
          <w:sz w:val="23"/>
          <w:szCs w:val="23"/>
          <w:lang w:val="sr-Latn-CS"/>
        </w:rPr>
        <w:t xml:space="preserve">a </w:t>
      </w:r>
      <w:r>
        <w:rPr>
          <w:rFonts w:ascii="Arial" w:hAnsi="Arial" w:cs="Arial"/>
          <w:noProof/>
          <w:sz w:val="23"/>
          <w:szCs w:val="23"/>
          <w:lang w:val="sr-Latn-CS"/>
        </w:rPr>
        <w:t>k</w:t>
      </w:r>
      <w:r w:rsidR="007F3EC7" w:rsidRPr="007D08EB">
        <w:rPr>
          <w:rFonts w:ascii="Arial" w:hAnsi="Arial" w:cs="Arial"/>
          <w:noProof/>
          <w:sz w:val="23"/>
          <w:szCs w:val="23"/>
          <w:lang w:val="sr-Latn-CS"/>
        </w:rPr>
        <w:t>a</w:t>
      </w:r>
      <w:r>
        <w:rPr>
          <w:rFonts w:ascii="Arial" w:hAnsi="Arial" w:cs="Arial"/>
          <w:noProof/>
          <w:sz w:val="23"/>
          <w:szCs w:val="23"/>
          <w:lang w:val="sr-Latn-CS"/>
        </w:rPr>
        <w:t>k</w:t>
      </w:r>
      <w:r w:rsidR="007F3EC7" w:rsidRPr="007D08EB">
        <w:rPr>
          <w:rFonts w:ascii="Arial" w:hAnsi="Arial" w:cs="Arial"/>
          <w:noProof/>
          <w:sz w:val="23"/>
          <w:szCs w:val="23"/>
          <w:lang w:val="sr-Latn-CS"/>
        </w:rPr>
        <w:t xml:space="preserve">o je </w:t>
      </w:r>
      <w:r>
        <w:rPr>
          <w:rFonts w:ascii="Arial" w:hAnsi="Arial" w:cs="Arial"/>
          <w:noProof/>
          <w:sz w:val="23"/>
          <w:szCs w:val="23"/>
          <w:lang w:val="sr-Latn-CS"/>
        </w:rPr>
        <w:t>n</w:t>
      </w:r>
      <w:r w:rsidR="007F3EC7" w:rsidRPr="007D08EB">
        <w:rPr>
          <w:rFonts w:ascii="Arial" w:hAnsi="Arial" w:cs="Arial"/>
          <w:noProof/>
          <w:sz w:val="23"/>
          <w:szCs w:val="23"/>
          <w:lang w:val="sr-Latn-CS"/>
        </w:rPr>
        <w:t>a</w:t>
      </w:r>
      <w:r>
        <w:rPr>
          <w:rFonts w:ascii="Arial" w:hAnsi="Arial" w:cs="Arial"/>
          <w:noProof/>
          <w:sz w:val="23"/>
          <w:szCs w:val="23"/>
          <w:lang w:val="sr-Latn-CS"/>
        </w:rPr>
        <w:t>v</w:t>
      </w:r>
      <w:r w:rsidR="007F3EC7" w:rsidRPr="007D08EB">
        <w:rPr>
          <w:rFonts w:ascii="Arial" w:hAnsi="Arial" w:cs="Arial"/>
          <w:noProof/>
          <w:sz w:val="23"/>
          <w:szCs w:val="23"/>
          <w:lang w:val="sr-Latn-CS"/>
        </w:rPr>
        <w:t>e</w:t>
      </w:r>
      <w:r>
        <w:rPr>
          <w:rFonts w:ascii="Arial" w:hAnsi="Arial" w:cs="Arial"/>
          <w:noProof/>
          <w:sz w:val="23"/>
          <w:szCs w:val="23"/>
          <w:lang w:val="sr-Latn-CS"/>
        </w:rPr>
        <w:t>d</w:t>
      </w:r>
      <w:r w:rsidR="007F3EC7" w:rsidRPr="007D08EB">
        <w:rPr>
          <w:rFonts w:ascii="Arial" w:hAnsi="Arial" w:cs="Arial"/>
          <w:noProof/>
          <w:sz w:val="23"/>
          <w:szCs w:val="23"/>
          <w:lang w:val="sr-Latn-CS"/>
        </w:rPr>
        <w:t>e</w:t>
      </w:r>
      <w:r>
        <w:rPr>
          <w:rFonts w:ascii="Arial" w:hAnsi="Arial" w:cs="Arial"/>
          <w:noProof/>
          <w:sz w:val="23"/>
          <w:szCs w:val="23"/>
          <w:lang w:val="sr-Latn-CS"/>
        </w:rPr>
        <w:t>n</w:t>
      </w:r>
      <w:r w:rsidR="007F3EC7" w:rsidRPr="007D08EB">
        <w:rPr>
          <w:rFonts w:ascii="Arial" w:hAnsi="Arial" w:cs="Arial"/>
          <w:noProof/>
          <w:sz w:val="23"/>
          <w:szCs w:val="23"/>
          <w:lang w:val="sr-Latn-CS"/>
        </w:rPr>
        <w:t xml:space="preserve">o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Ponudi</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ispl</w:t>
      </w:r>
      <w:r w:rsidR="007F3EC7" w:rsidRPr="007D08EB">
        <w:rPr>
          <w:rFonts w:ascii="Arial" w:hAnsi="Arial" w:cs="Arial"/>
          <w:noProof/>
          <w:sz w:val="23"/>
          <w:szCs w:val="23"/>
          <w:lang w:val="sr-Latn-CS"/>
        </w:rPr>
        <w:t>a</w:t>
      </w:r>
      <w:r>
        <w:rPr>
          <w:rFonts w:ascii="Arial" w:hAnsi="Arial" w:cs="Arial"/>
          <w:noProof/>
          <w:sz w:val="23"/>
          <w:szCs w:val="23"/>
          <w:lang w:val="sr-Latn-CS"/>
        </w:rPr>
        <w:t>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w:t>
      </w:r>
      <w:r w:rsidR="007F3EC7" w:rsidRPr="007D08EB">
        <w:rPr>
          <w:rFonts w:ascii="Arial" w:hAnsi="Arial" w:cs="Arial"/>
          <w:noProof/>
          <w:sz w:val="23"/>
          <w:szCs w:val="23"/>
          <w:lang w:val="sr-Latn-CS"/>
        </w:rPr>
        <w:t>o</w:t>
      </w:r>
      <w:r>
        <w:rPr>
          <w:rFonts w:ascii="Arial" w:hAnsi="Arial" w:cs="Arial"/>
          <w:noProof/>
          <w:sz w:val="23"/>
          <w:szCs w:val="23"/>
          <w:lang w:val="sr-Latn-CS"/>
        </w:rPr>
        <w:t>č</w:t>
      </w:r>
      <w:r w:rsidR="007F3EC7" w:rsidRPr="007D08EB">
        <w:rPr>
          <w:rFonts w:ascii="Arial" w:hAnsi="Arial" w:cs="Arial"/>
          <w:noProof/>
          <w:sz w:val="23"/>
          <w:szCs w:val="23"/>
          <w:lang w:val="sr-Latn-CS"/>
        </w:rPr>
        <w:t>e</w:t>
      </w:r>
      <w:r>
        <w:rPr>
          <w:rFonts w:ascii="Arial" w:hAnsi="Arial" w:cs="Arial"/>
          <w:noProof/>
          <w:sz w:val="23"/>
          <w:szCs w:val="23"/>
          <w:lang w:val="sr-Latn-CS"/>
        </w:rPr>
        <w:t>v</w:t>
      </w:r>
      <w:r w:rsidR="007F3EC7" w:rsidRPr="007D08EB">
        <w:rPr>
          <w:rFonts w:ascii="Arial" w:hAnsi="Arial" w:cs="Arial"/>
          <w:noProof/>
          <w:sz w:val="23"/>
          <w:szCs w:val="23"/>
          <w:lang w:val="sr-Latn-CS"/>
        </w:rPr>
        <w:t xml:space="preserve"> 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prv</w:t>
      </w:r>
      <w:r w:rsidR="007F3EC7" w:rsidRPr="007D08EB">
        <w:rPr>
          <w:rFonts w:ascii="Arial" w:hAnsi="Arial" w:cs="Arial"/>
          <w:noProof/>
          <w:sz w:val="23"/>
          <w:szCs w:val="23"/>
          <w:lang w:val="sr-Latn-CS"/>
        </w:rPr>
        <w:t>o</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t</w:t>
      </w:r>
      <w:r w:rsidR="007F3EC7" w:rsidRPr="007D08EB">
        <w:rPr>
          <w:rFonts w:ascii="Arial" w:hAnsi="Arial" w:cs="Arial"/>
          <w:noProof/>
          <w:sz w:val="23"/>
          <w:szCs w:val="23"/>
          <w:lang w:val="sr-Latn-CS"/>
        </w:rPr>
        <w:t>a</w:t>
      </w:r>
      <w:r>
        <w:rPr>
          <w:rFonts w:ascii="Arial" w:hAnsi="Arial" w:cs="Arial"/>
          <w:noProof/>
          <w:sz w:val="23"/>
          <w:szCs w:val="23"/>
          <w:lang w:val="sr-Latn-CS"/>
        </w:rPr>
        <w:t>kv</w:t>
      </w:r>
      <w:r w:rsidR="007F3EC7" w:rsidRPr="007D08EB">
        <w:rPr>
          <w:rFonts w:ascii="Arial" w:hAnsi="Arial" w:cs="Arial"/>
          <w:noProof/>
          <w:sz w:val="23"/>
          <w:szCs w:val="23"/>
          <w:lang w:val="sr-Latn-CS"/>
        </w:rPr>
        <w:t>o</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w:t>
      </w:r>
      <w:r w:rsidR="007F3EC7" w:rsidRPr="007D08EB">
        <w:rPr>
          <w:rFonts w:ascii="Arial" w:hAnsi="Arial" w:cs="Arial"/>
          <w:noProof/>
          <w:sz w:val="23"/>
          <w:szCs w:val="23"/>
          <w:lang w:val="sr-Latn-CS"/>
        </w:rPr>
        <w:t xml:space="preserve">a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ć</w:t>
      </w:r>
      <w:r w:rsidR="007F3EC7" w:rsidRPr="007D08EB">
        <w:rPr>
          <w:rFonts w:ascii="Arial" w:hAnsi="Arial" w:cs="Arial"/>
          <w:noProof/>
          <w:sz w:val="23"/>
          <w:szCs w:val="23"/>
          <w:lang w:val="sr-Latn-CS"/>
        </w:rPr>
        <w:t>a</w:t>
      </w:r>
      <w:r>
        <w:rPr>
          <w:rFonts w:ascii="Arial" w:hAnsi="Arial" w:cs="Arial"/>
          <w:noProof/>
          <w:sz w:val="23"/>
          <w:szCs w:val="23"/>
          <w:lang w:val="sr-Latn-CS"/>
        </w:rPr>
        <w:t>nj</w:t>
      </w:r>
      <w:r w:rsidR="007F3EC7" w:rsidRPr="007D08EB">
        <w:rPr>
          <w:rFonts w:ascii="Arial" w:hAnsi="Arial" w:cs="Arial"/>
          <w:noProof/>
          <w:sz w:val="23"/>
          <w:szCs w:val="23"/>
          <w:lang w:val="sr-Latn-CS"/>
        </w:rPr>
        <w:t xml:space="preserve">a </w:t>
      </w:r>
      <w:r>
        <w:rPr>
          <w:rFonts w:ascii="Arial" w:hAnsi="Arial" w:cs="Arial"/>
          <w:noProof/>
          <w:sz w:val="23"/>
          <w:szCs w:val="23"/>
          <w:lang w:val="sr-Latn-CS"/>
        </w:rPr>
        <w:t>nakon</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ispl</w:t>
      </w:r>
      <w:r w:rsidR="007F3EC7" w:rsidRPr="007D08EB">
        <w:rPr>
          <w:rFonts w:ascii="Arial" w:hAnsi="Arial" w:cs="Arial"/>
          <w:noProof/>
          <w:sz w:val="23"/>
          <w:szCs w:val="23"/>
          <w:lang w:val="sr-Latn-CS"/>
        </w:rPr>
        <w:t>a</w:t>
      </w:r>
      <w:r>
        <w:rPr>
          <w:rFonts w:ascii="Arial" w:hAnsi="Arial" w:cs="Arial"/>
          <w:noProof/>
          <w:sz w:val="23"/>
          <w:szCs w:val="23"/>
          <w:lang w:val="sr-Latn-CS"/>
        </w:rPr>
        <w:t>t</w:t>
      </w:r>
      <w:r w:rsidR="007F3EC7" w:rsidRPr="007D08EB">
        <w:rPr>
          <w:rFonts w:ascii="Arial" w:hAnsi="Arial" w:cs="Arial"/>
          <w:noProof/>
          <w:sz w:val="23"/>
          <w:szCs w:val="23"/>
          <w:lang w:val="sr-Latn-CS"/>
        </w:rPr>
        <w:t>e T</w:t>
      </w:r>
      <w:r>
        <w:rPr>
          <w:rFonts w:ascii="Arial" w:hAnsi="Arial" w:cs="Arial"/>
          <w:noProof/>
          <w:sz w:val="23"/>
          <w:szCs w:val="23"/>
          <w:lang w:val="sr-Latn-CS"/>
        </w:rPr>
        <w:t>r</w:t>
      </w:r>
      <w:r w:rsidR="007F3EC7" w:rsidRPr="007D08EB">
        <w:rPr>
          <w:rFonts w:ascii="Arial" w:hAnsi="Arial" w:cs="Arial"/>
          <w:noProof/>
          <w:sz w:val="23"/>
          <w:szCs w:val="23"/>
          <w:lang w:val="sr-Latn-CS"/>
        </w:rPr>
        <w:t>a</w:t>
      </w:r>
      <w:r>
        <w:rPr>
          <w:rFonts w:ascii="Arial" w:hAnsi="Arial" w:cs="Arial"/>
          <w:noProof/>
          <w:sz w:val="23"/>
          <w:szCs w:val="23"/>
          <w:lang w:val="sr-Latn-CS"/>
        </w:rPr>
        <w:t>nš</w:t>
      </w:r>
      <w:r w:rsidR="007F3EC7" w:rsidRPr="007D08EB">
        <w:rPr>
          <w:rFonts w:ascii="Arial" w:hAnsi="Arial" w:cs="Arial"/>
          <w:noProof/>
          <w:sz w:val="23"/>
          <w:szCs w:val="23"/>
          <w:lang w:val="sr-Latn-CS"/>
        </w:rPr>
        <w:t>e. A</w:t>
      </w:r>
      <w:r>
        <w:rPr>
          <w:rFonts w:ascii="Arial" w:hAnsi="Arial" w:cs="Arial"/>
          <w:noProof/>
          <w:sz w:val="23"/>
          <w:szCs w:val="23"/>
          <w:lang w:val="sr-Latn-CS"/>
        </w:rPr>
        <w:t>k</w:t>
      </w:r>
      <w:r w:rsidR="007F3EC7" w:rsidRPr="007D08EB">
        <w:rPr>
          <w:rFonts w:ascii="Arial" w:hAnsi="Arial" w:cs="Arial"/>
          <w:noProof/>
          <w:sz w:val="23"/>
          <w:szCs w:val="23"/>
          <w:lang w:val="sr-Latn-CS"/>
        </w:rPr>
        <w:t xml:space="preserve">o je </w:t>
      </w:r>
      <w:r>
        <w:rPr>
          <w:rFonts w:ascii="Arial" w:hAnsi="Arial" w:cs="Arial"/>
          <w:noProof/>
          <w:sz w:val="23"/>
          <w:szCs w:val="23"/>
          <w:lang w:val="sr-Latn-CS"/>
        </w:rPr>
        <w:t>p</w:t>
      </w:r>
      <w:r w:rsidR="007F3EC7" w:rsidRPr="007D08EB">
        <w:rPr>
          <w:rFonts w:ascii="Arial" w:hAnsi="Arial" w:cs="Arial"/>
          <w:noProof/>
          <w:sz w:val="23"/>
          <w:szCs w:val="23"/>
          <w:lang w:val="sr-Latn-CS"/>
        </w:rPr>
        <w:t>e</w:t>
      </w:r>
      <w:r>
        <w:rPr>
          <w:rFonts w:ascii="Arial" w:hAnsi="Arial" w:cs="Arial"/>
          <w:noProof/>
          <w:sz w:val="23"/>
          <w:szCs w:val="23"/>
          <w:lang w:val="sr-Latn-CS"/>
        </w:rPr>
        <w:t>ri</w:t>
      </w:r>
      <w:r w:rsidR="007F3EC7" w:rsidRPr="007D08EB">
        <w:rPr>
          <w:rFonts w:ascii="Arial" w:hAnsi="Arial" w:cs="Arial"/>
          <w:noProof/>
          <w:sz w:val="23"/>
          <w:szCs w:val="23"/>
          <w:lang w:val="sr-Latn-CS"/>
        </w:rPr>
        <w:t>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w:t>
      </w:r>
      <w:r w:rsidR="007F3EC7" w:rsidRPr="007D08EB">
        <w:rPr>
          <w:rFonts w:ascii="Arial" w:hAnsi="Arial" w:cs="Arial"/>
          <w:noProof/>
          <w:sz w:val="23"/>
          <w:szCs w:val="23"/>
          <w:lang w:val="sr-Latn-CS"/>
        </w:rPr>
        <w:t xml:space="preserve">a </w:t>
      </w:r>
      <w:r>
        <w:rPr>
          <w:rFonts w:ascii="Arial" w:hAnsi="Arial" w:cs="Arial"/>
          <w:noProof/>
          <w:sz w:val="23"/>
          <w:szCs w:val="23"/>
          <w:lang w:val="sr-Latn-CS"/>
        </w:rPr>
        <w:t>ispl</w:t>
      </w:r>
      <w:r w:rsidR="007F3EC7" w:rsidRPr="007D08EB">
        <w:rPr>
          <w:rFonts w:ascii="Arial" w:hAnsi="Arial" w:cs="Arial"/>
          <w:noProof/>
          <w:sz w:val="23"/>
          <w:szCs w:val="23"/>
          <w:lang w:val="sr-Latn-CS"/>
        </w:rPr>
        <w:t>a</w:t>
      </w:r>
      <w:r>
        <w:rPr>
          <w:rFonts w:ascii="Arial" w:hAnsi="Arial" w:cs="Arial"/>
          <w:noProof/>
          <w:sz w:val="23"/>
          <w:szCs w:val="23"/>
          <w:lang w:val="sr-Latn-CS"/>
        </w:rPr>
        <w:t>t</w:t>
      </w:r>
      <w:r w:rsidR="007F3EC7" w:rsidRPr="007D08EB">
        <w:rPr>
          <w:rFonts w:ascii="Arial" w:hAnsi="Arial" w:cs="Arial"/>
          <w:noProof/>
          <w:sz w:val="23"/>
          <w:szCs w:val="23"/>
          <w:lang w:val="sr-Latn-CS"/>
        </w:rPr>
        <w:t xml:space="preserve">e </w:t>
      </w:r>
      <w:r>
        <w:rPr>
          <w:rFonts w:ascii="Arial" w:hAnsi="Arial" w:cs="Arial"/>
          <w:noProof/>
          <w:sz w:val="23"/>
          <w:szCs w:val="23"/>
          <w:lang w:val="sr-Latn-CS"/>
        </w:rPr>
        <w:t>d</w:t>
      </w:r>
      <w:r w:rsidR="007F3EC7" w:rsidRPr="007D08EB">
        <w:rPr>
          <w:rFonts w:ascii="Arial" w:hAnsi="Arial" w:cs="Arial"/>
          <w:noProof/>
          <w:sz w:val="23"/>
          <w:szCs w:val="23"/>
          <w:lang w:val="sr-Latn-CS"/>
        </w:rPr>
        <w:t xml:space="preserve">o </w:t>
      </w:r>
      <w:r>
        <w:rPr>
          <w:rFonts w:ascii="Arial" w:hAnsi="Arial" w:cs="Arial"/>
          <w:noProof/>
          <w:sz w:val="23"/>
          <w:szCs w:val="23"/>
          <w:lang w:val="sr-Latn-CS"/>
        </w:rPr>
        <w:t>prv</w:t>
      </w:r>
      <w:r w:rsidR="007F3EC7" w:rsidRPr="007D08EB">
        <w:rPr>
          <w:rFonts w:ascii="Arial" w:hAnsi="Arial" w:cs="Arial"/>
          <w:noProof/>
          <w:sz w:val="23"/>
          <w:szCs w:val="23"/>
          <w:lang w:val="sr-Latn-CS"/>
        </w:rPr>
        <w:t>o</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w:t>
      </w:r>
      <w:r w:rsidR="007F3EC7" w:rsidRPr="007D08EB">
        <w:rPr>
          <w:rFonts w:ascii="Arial" w:hAnsi="Arial" w:cs="Arial"/>
          <w:noProof/>
          <w:sz w:val="23"/>
          <w:szCs w:val="23"/>
          <w:lang w:val="sr-Latn-CS"/>
        </w:rPr>
        <w:t xml:space="preserve">a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ć</w:t>
      </w:r>
      <w:r w:rsidR="007F3EC7" w:rsidRPr="007D08EB">
        <w:rPr>
          <w:rFonts w:ascii="Arial" w:hAnsi="Arial" w:cs="Arial"/>
          <w:noProof/>
          <w:sz w:val="23"/>
          <w:szCs w:val="23"/>
          <w:lang w:val="sr-Latn-CS"/>
        </w:rPr>
        <w:t>a</w:t>
      </w:r>
      <w:r>
        <w:rPr>
          <w:rFonts w:ascii="Arial" w:hAnsi="Arial" w:cs="Arial"/>
          <w:noProof/>
          <w:sz w:val="23"/>
          <w:szCs w:val="23"/>
          <w:lang w:val="sr-Latn-CS"/>
        </w:rPr>
        <w:t>nj</w:t>
      </w:r>
      <w:r w:rsidR="007F3EC7" w:rsidRPr="007D08EB">
        <w:rPr>
          <w:rFonts w:ascii="Arial" w:hAnsi="Arial" w:cs="Arial"/>
          <w:noProof/>
          <w:sz w:val="23"/>
          <w:szCs w:val="23"/>
          <w:lang w:val="sr-Latn-CS"/>
        </w:rPr>
        <w:t>a 15 (</w:t>
      </w:r>
      <w:r>
        <w:rPr>
          <w:rFonts w:ascii="Arial" w:hAnsi="Arial" w:cs="Arial"/>
          <w:noProof/>
          <w:sz w:val="23"/>
          <w:szCs w:val="23"/>
          <w:lang w:val="sr-Latn-CS"/>
        </w:rPr>
        <w:t>p</w:t>
      </w:r>
      <w:r w:rsidR="007F3EC7" w:rsidRPr="007D08EB">
        <w:rPr>
          <w:rFonts w:ascii="Arial" w:hAnsi="Arial" w:cs="Arial"/>
          <w:noProof/>
          <w:sz w:val="23"/>
          <w:szCs w:val="23"/>
          <w:lang w:val="sr-Latn-CS"/>
        </w:rPr>
        <w:t>e</w:t>
      </w:r>
      <w:r>
        <w:rPr>
          <w:rFonts w:ascii="Arial" w:hAnsi="Arial" w:cs="Arial"/>
          <w:noProof/>
          <w:sz w:val="23"/>
          <w:szCs w:val="23"/>
          <w:lang w:val="sr-Latn-CS"/>
        </w:rPr>
        <w:t>tn</w:t>
      </w:r>
      <w:r w:rsidR="007F3EC7" w:rsidRPr="007D08EB">
        <w:rPr>
          <w:rFonts w:ascii="Arial" w:hAnsi="Arial" w:cs="Arial"/>
          <w:noProof/>
          <w:sz w:val="23"/>
          <w:szCs w:val="23"/>
          <w:lang w:val="sr-Latn-CS"/>
        </w:rPr>
        <w:t>ae</w:t>
      </w:r>
      <w:r>
        <w:rPr>
          <w:rFonts w:ascii="Arial" w:hAnsi="Arial" w:cs="Arial"/>
          <w:noProof/>
          <w:sz w:val="23"/>
          <w:szCs w:val="23"/>
          <w:lang w:val="sr-Latn-CS"/>
        </w:rPr>
        <w:t>st</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n</w:t>
      </w:r>
      <w:r w:rsidR="007F3EC7" w:rsidRPr="007D08EB">
        <w:rPr>
          <w:rFonts w:ascii="Arial" w:hAnsi="Arial" w:cs="Arial"/>
          <w:noProof/>
          <w:sz w:val="23"/>
          <w:szCs w:val="23"/>
          <w:lang w:val="sr-Latn-CS"/>
        </w:rPr>
        <w:t xml:space="preserve">a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m</w:t>
      </w:r>
      <w:r w:rsidR="007F3EC7" w:rsidRPr="007D08EB">
        <w:rPr>
          <w:rFonts w:ascii="Arial" w:hAnsi="Arial" w:cs="Arial"/>
          <w:noProof/>
          <w:sz w:val="23"/>
          <w:szCs w:val="23"/>
          <w:lang w:val="sr-Latn-CS"/>
        </w:rPr>
        <w:t>a</w:t>
      </w:r>
      <w:r>
        <w:rPr>
          <w:rFonts w:ascii="Arial" w:hAnsi="Arial" w:cs="Arial"/>
          <w:noProof/>
          <w:sz w:val="23"/>
          <w:szCs w:val="23"/>
          <w:lang w:val="sr-Latn-CS"/>
        </w:rPr>
        <w:t>nj</w:t>
      </w:r>
      <w:r w:rsidR="007F3EC7" w:rsidRPr="007D08EB">
        <w:rPr>
          <w:rFonts w:ascii="Arial" w:hAnsi="Arial" w:cs="Arial"/>
          <w:noProof/>
          <w:sz w:val="23"/>
          <w:szCs w:val="23"/>
          <w:lang w:val="sr-Latn-CS"/>
        </w:rPr>
        <w:t>e, o</w:t>
      </w:r>
      <w:r>
        <w:rPr>
          <w:rFonts w:ascii="Arial" w:hAnsi="Arial" w:cs="Arial"/>
          <w:noProof/>
          <w:sz w:val="23"/>
          <w:szCs w:val="23"/>
          <w:lang w:val="sr-Latn-CS"/>
        </w:rPr>
        <w:t>nd</w:t>
      </w:r>
      <w:r w:rsidR="007F3EC7" w:rsidRPr="007D08EB">
        <w:rPr>
          <w:rFonts w:ascii="Arial" w:hAnsi="Arial" w:cs="Arial"/>
          <w:noProof/>
          <w:sz w:val="23"/>
          <w:szCs w:val="23"/>
          <w:lang w:val="sr-Latn-CS"/>
        </w:rPr>
        <w:t xml:space="preserve">a </w:t>
      </w:r>
      <w:r>
        <w:rPr>
          <w:rFonts w:ascii="Arial" w:hAnsi="Arial" w:cs="Arial"/>
          <w:noProof/>
          <w:sz w:val="23"/>
          <w:szCs w:val="23"/>
          <w:lang w:val="sr-Latn-CS"/>
        </w:rPr>
        <w:t>s</w:t>
      </w:r>
      <w:r w:rsidR="007F3EC7" w:rsidRPr="007D08EB">
        <w:rPr>
          <w:rFonts w:ascii="Arial" w:hAnsi="Arial" w:cs="Arial"/>
          <w:noProof/>
          <w:sz w:val="23"/>
          <w:szCs w:val="23"/>
          <w:lang w:val="sr-Latn-CS"/>
        </w:rPr>
        <w:t xml:space="preserve">e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ć</w:t>
      </w:r>
      <w:r w:rsidR="007F3EC7" w:rsidRPr="007D08EB">
        <w:rPr>
          <w:rFonts w:ascii="Arial" w:hAnsi="Arial" w:cs="Arial"/>
          <w:noProof/>
          <w:sz w:val="23"/>
          <w:szCs w:val="23"/>
          <w:lang w:val="sr-Latn-CS"/>
        </w:rPr>
        <w:t>a</w:t>
      </w:r>
      <w:r>
        <w:rPr>
          <w:rFonts w:ascii="Arial" w:hAnsi="Arial" w:cs="Arial"/>
          <w:noProof/>
          <w:sz w:val="23"/>
          <w:szCs w:val="23"/>
          <w:lang w:val="sr-Latn-CS"/>
        </w:rPr>
        <w:t>nj</w:t>
      </w:r>
      <w:r w:rsidR="007F3EC7" w:rsidRPr="007D08EB">
        <w:rPr>
          <w:rFonts w:ascii="Arial" w:hAnsi="Arial" w:cs="Arial"/>
          <w:noProof/>
          <w:sz w:val="23"/>
          <w:szCs w:val="23"/>
          <w:lang w:val="sr-Latn-CS"/>
        </w:rPr>
        <w:t xml:space="preserve">e </w:t>
      </w:r>
      <w:r>
        <w:rPr>
          <w:rFonts w:ascii="Arial" w:hAnsi="Arial" w:cs="Arial"/>
          <w:noProof/>
          <w:sz w:val="23"/>
          <w:szCs w:val="23"/>
          <w:lang w:val="sr-Latn-CS"/>
        </w:rPr>
        <w:t>k</w:t>
      </w:r>
      <w:r w:rsidR="007F3EC7" w:rsidRPr="007D08EB">
        <w:rPr>
          <w:rFonts w:ascii="Arial" w:hAnsi="Arial" w:cs="Arial"/>
          <w:noProof/>
          <w:sz w:val="23"/>
          <w:szCs w:val="23"/>
          <w:lang w:val="sr-Latn-CS"/>
        </w:rPr>
        <w:t>a</w:t>
      </w:r>
      <w:r>
        <w:rPr>
          <w:rFonts w:ascii="Arial" w:hAnsi="Arial" w:cs="Arial"/>
          <w:noProof/>
          <w:sz w:val="23"/>
          <w:szCs w:val="23"/>
          <w:lang w:val="sr-Latn-CS"/>
        </w:rPr>
        <w:t>m</w:t>
      </w:r>
      <w:r w:rsidR="007F3EC7" w:rsidRPr="007D08EB">
        <w:rPr>
          <w:rFonts w:ascii="Arial" w:hAnsi="Arial" w:cs="Arial"/>
          <w:noProof/>
          <w:sz w:val="23"/>
          <w:szCs w:val="23"/>
          <w:lang w:val="sr-Latn-CS"/>
        </w:rPr>
        <w:t>a</w:t>
      </w:r>
      <w:r>
        <w:rPr>
          <w:rFonts w:ascii="Arial" w:hAnsi="Arial" w:cs="Arial"/>
          <w:noProof/>
          <w:sz w:val="23"/>
          <w:szCs w:val="23"/>
          <w:lang w:val="sr-Latn-CS"/>
        </w:rPr>
        <w:t>t</w:t>
      </w:r>
      <w:r w:rsidR="007F3EC7" w:rsidRPr="007D08EB">
        <w:rPr>
          <w:rFonts w:ascii="Arial" w:hAnsi="Arial" w:cs="Arial"/>
          <w:noProof/>
          <w:sz w:val="23"/>
          <w:szCs w:val="23"/>
          <w:lang w:val="sr-Latn-CS"/>
        </w:rPr>
        <w:t xml:space="preserve">e </w:t>
      </w:r>
      <w:r>
        <w:rPr>
          <w:rFonts w:ascii="Arial" w:hAnsi="Arial" w:cs="Arial"/>
          <w:noProof/>
          <w:sz w:val="23"/>
          <w:szCs w:val="23"/>
          <w:lang w:val="sr-Latn-CS"/>
        </w:rPr>
        <w:t>obračunate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t</w:t>
      </w:r>
      <w:r w:rsidR="007F3EC7" w:rsidRPr="007D08EB">
        <w:rPr>
          <w:rFonts w:ascii="Arial" w:hAnsi="Arial" w:cs="Arial"/>
          <w:noProof/>
          <w:sz w:val="23"/>
          <w:szCs w:val="23"/>
          <w:lang w:val="sr-Latn-CS"/>
        </w:rPr>
        <w:t>o</w:t>
      </w:r>
      <w:r>
        <w:rPr>
          <w:rFonts w:ascii="Arial" w:hAnsi="Arial" w:cs="Arial"/>
          <w:noProof/>
          <w:sz w:val="23"/>
          <w:szCs w:val="23"/>
          <w:lang w:val="sr-Latn-CS"/>
        </w:rPr>
        <w:t>m</w:t>
      </w:r>
      <w:r w:rsidR="007F3EC7" w:rsidRPr="007D08EB">
        <w:rPr>
          <w:rFonts w:ascii="Arial" w:hAnsi="Arial" w:cs="Arial"/>
          <w:noProof/>
          <w:sz w:val="23"/>
          <w:szCs w:val="23"/>
          <w:lang w:val="sr-Latn-CS"/>
        </w:rPr>
        <w:t xml:space="preserve"> </w:t>
      </w:r>
      <w:r>
        <w:rPr>
          <w:rFonts w:ascii="Arial" w:hAnsi="Arial" w:cs="Arial"/>
          <w:noProof/>
          <w:sz w:val="23"/>
          <w:szCs w:val="23"/>
          <w:lang w:val="sr-Latn-CS"/>
        </w:rPr>
        <w:t>p</w:t>
      </w:r>
      <w:r w:rsidR="007F3EC7" w:rsidRPr="007D08EB">
        <w:rPr>
          <w:rFonts w:ascii="Arial" w:hAnsi="Arial" w:cs="Arial"/>
          <w:noProof/>
          <w:sz w:val="23"/>
          <w:szCs w:val="23"/>
          <w:lang w:val="sr-Latn-CS"/>
        </w:rPr>
        <w:t>e</w:t>
      </w:r>
      <w:r>
        <w:rPr>
          <w:rFonts w:ascii="Arial" w:hAnsi="Arial" w:cs="Arial"/>
          <w:noProof/>
          <w:sz w:val="23"/>
          <w:szCs w:val="23"/>
          <w:lang w:val="sr-Latn-CS"/>
        </w:rPr>
        <w:t>ri</w:t>
      </w:r>
      <w:r w:rsidR="007F3EC7" w:rsidRPr="007D08EB">
        <w:rPr>
          <w:rFonts w:ascii="Arial" w:hAnsi="Arial" w:cs="Arial"/>
          <w:noProof/>
          <w:sz w:val="23"/>
          <w:szCs w:val="23"/>
          <w:lang w:val="sr-Latn-CS"/>
        </w:rPr>
        <w:t>o</w:t>
      </w:r>
      <w:r>
        <w:rPr>
          <w:rFonts w:ascii="Arial" w:hAnsi="Arial" w:cs="Arial"/>
          <w:noProof/>
          <w:sz w:val="23"/>
          <w:szCs w:val="23"/>
          <w:lang w:val="sr-Latn-CS"/>
        </w:rPr>
        <w:t>du</w:t>
      </w:r>
      <w:r w:rsidR="007F3EC7" w:rsidRPr="007D08EB">
        <w:rPr>
          <w:rFonts w:ascii="Arial" w:hAnsi="Arial" w:cs="Arial"/>
          <w:noProof/>
          <w:sz w:val="23"/>
          <w:szCs w:val="23"/>
          <w:lang w:val="sr-Latn-CS"/>
        </w:rPr>
        <w:t xml:space="preserve"> o</w:t>
      </w:r>
      <w:r>
        <w:rPr>
          <w:rFonts w:ascii="Arial" w:hAnsi="Arial" w:cs="Arial"/>
          <w:noProof/>
          <w:sz w:val="23"/>
          <w:szCs w:val="23"/>
          <w:lang w:val="sr-Latn-CS"/>
        </w:rPr>
        <w:t>dl</w:t>
      </w:r>
      <w:r w:rsidR="007F3EC7" w:rsidRPr="007D08EB">
        <w:rPr>
          <w:rFonts w:ascii="Arial" w:hAnsi="Arial" w:cs="Arial"/>
          <w:noProof/>
          <w:sz w:val="23"/>
          <w:szCs w:val="23"/>
          <w:lang w:val="sr-Latn-CS"/>
        </w:rPr>
        <w:t>a</w:t>
      </w:r>
      <w:r>
        <w:rPr>
          <w:rFonts w:ascii="Arial" w:hAnsi="Arial" w:cs="Arial"/>
          <w:noProof/>
          <w:sz w:val="23"/>
          <w:szCs w:val="23"/>
          <w:lang w:val="sr-Latn-CS"/>
        </w:rPr>
        <w:t>ž</w:t>
      </w:r>
      <w:r w:rsidR="007F3EC7" w:rsidRPr="007D08EB">
        <w:rPr>
          <w:rFonts w:ascii="Arial" w:hAnsi="Arial" w:cs="Arial"/>
          <w:noProof/>
          <w:sz w:val="23"/>
          <w:szCs w:val="23"/>
          <w:lang w:val="sr-Latn-CS"/>
        </w:rPr>
        <w:t xml:space="preserve">e </w:t>
      </w:r>
      <w:r>
        <w:rPr>
          <w:rFonts w:ascii="Arial" w:hAnsi="Arial" w:cs="Arial"/>
          <w:noProof/>
          <w:sz w:val="23"/>
          <w:szCs w:val="23"/>
          <w:lang w:val="sr-Latn-CS"/>
        </w:rPr>
        <w:t>d</w:t>
      </w:r>
      <w:r w:rsidR="007F3EC7" w:rsidRPr="007D08EB">
        <w:rPr>
          <w:rFonts w:ascii="Arial" w:hAnsi="Arial" w:cs="Arial"/>
          <w:noProof/>
          <w:sz w:val="23"/>
          <w:szCs w:val="23"/>
          <w:lang w:val="sr-Latn-CS"/>
        </w:rPr>
        <w:t xml:space="preserve">o </w:t>
      </w:r>
      <w:r>
        <w:rPr>
          <w:rFonts w:ascii="Arial" w:hAnsi="Arial" w:cs="Arial"/>
          <w:noProof/>
          <w:sz w:val="23"/>
          <w:szCs w:val="23"/>
          <w:lang w:val="sr-Latn-CS"/>
        </w:rPr>
        <w:t>sl</w:t>
      </w:r>
      <w:r w:rsidR="007F3EC7" w:rsidRPr="007D08EB">
        <w:rPr>
          <w:rFonts w:ascii="Arial" w:hAnsi="Arial" w:cs="Arial"/>
          <w:noProof/>
          <w:sz w:val="23"/>
          <w:szCs w:val="23"/>
          <w:lang w:val="sr-Latn-CS"/>
        </w:rPr>
        <w:t>e</w:t>
      </w:r>
      <w:r>
        <w:rPr>
          <w:rFonts w:ascii="Arial" w:hAnsi="Arial" w:cs="Arial"/>
          <w:noProof/>
          <w:sz w:val="23"/>
          <w:szCs w:val="23"/>
          <w:lang w:val="sr-Latn-CS"/>
        </w:rPr>
        <w:t>d</w:t>
      </w:r>
      <w:r w:rsidR="007F3EC7" w:rsidRPr="007D08EB">
        <w:rPr>
          <w:rFonts w:ascii="Arial" w:hAnsi="Arial" w:cs="Arial"/>
          <w:noProof/>
          <w:sz w:val="23"/>
          <w:szCs w:val="23"/>
          <w:lang w:val="sr-Latn-CS"/>
        </w:rPr>
        <w:t>e</w:t>
      </w:r>
      <w:r>
        <w:rPr>
          <w:rFonts w:ascii="Arial" w:hAnsi="Arial" w:cs="Arial"/>
          <w:noProof/>
          <w:sz w:val="23"/>
          <w:szCs w:val="23"/>
          <w:lang w:val="sr-Latn-CS"/>
        </w:rPr>
        <w:t>ć</w:t>
      </w:r>
      <w:r w:rsidR="007F3EC7" w:rsidRPr="007D08EB">
        <w:rPr>
          <w:rFonts w:ascii="Arial" w:hAnsi="Arial" w:cs="Arial"/>
          <w:noProof/>
          <w:sz w:val="23"/>
          <w:szCs w:val="23"/>
          <w:lang w:val="sr-Latn-CS"/>
        </w:rPr>
        <w:t>e</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w:t>
      </w:r>
      <w:r w:rsidR="007F3EC7" w:rsidRPr="007D08EB">
        <w:rPr>
          <w:rFonts w:ascii="Arial" w:hAnsi="Arial" w:cs="Arial"/>
          <w:noProof/>
          <w:sz w:val="23"/>
          <w:szCs w:val="23"/>
          <w:lang w:val="sr-Latn-CS"/>
        </w:rPr>
        <w:t xml:space="preserve">a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ć</w:t>
      </w:r>
      <w:r w:rsidR="007F3EC7" w:rsidRPr="007D08EB">
        <w:rPr>
          <w:rFonts w:ascii="Arial" w:hAnsi="Arial" w:cs="Arial"/>
          <w:noProof/>
          <w:sz w:val="23"/>
          <w:szCs w:val="23"/>
          <w:lang w:val="sr-Latn-CS"/>
        </w:rPr>
        <w:t>a</w:t>
      </w:r>
      <w:r>
        <w:rPr>
          <w:rFonts w:ascii="Arial" w:hAnsi="Arial" w:cs="Arial"/>
          <w:noProof/>
          <w:sz w:val="23"/>
          <w:szCs w:val="23"/>
          <w:lang w:val="sr-Latn-CS"/>
        </w:rPr>
        <w:t>nj</w:t>
      </w:r>
      <w:r w:rsidR="007F3EC7" w:rsidRPr="007D08EB">
        <w:rPr>
          <w:rFonts w:ascii="Arial" w:hAnsi="Arial" w:cs="Arial"/>
          <w:noProof/>
          <w:sz w:val="23"/>
          <w:szCs w:val="23"/>
          <w:lang w:val="sr-Latn-CS"/>
        </w:rPr>
        <w:t>a.</w:t>
      </w:r>
    </w:p>
    <w:p w:rsidR="007F3EC7" w:rsidRPr="007D08EB" w:rsidRDefault="007F3EC7" w:rsidP="007F3EC7">
      <w:pPr>
        <w:spacing w:before="8" w:line="110" w:lineRule="exact"/>
        <w:rPr>
          <w:noProof/>
          <w:sz w:val="23"/>
          <w:szCs w:val="23"/>
          <w:lang w:val="sr-Latn-CS"/>
        </w:rPr>
      </w:pPr>
    </w:p>
    <w:p w:rsidR="007F3EC7" w:rsidRPr="007D08EB" w:rsidRDefault="007D08EB" w:rsidP="007F3EC7">
      <w:pPr>
        <w:pStyle w:val="BodyText"/>
        <w:ind w:left="900" w:right="160"/>
        <w:jc w:val="both"/>
        <w:rPr>
          <w:rFonts w:ascii="Arial" w:hAnsi="Arial" w:cs="Arial"/>
          <w:noProof/>
          <w:sz w:val="23"/>
          <w:szCs w:val="23"/>
          <w:lang w:val="sr-Latn-CS"/>
        </w:rPr>
      </w:pPr>
      <w:r>
        <w:rPr>
          <w:rFonts w:ascii="Arial" w:hAnsi="Arial" w:cs="Arial"/>
          <w:noProof/>
          <w:sz w:val="23"/>
          <w:szCs w:val="23"/>
          <w:lang w:val="sr-Latn-CS"/>
        </w:rPr>
        <w:t>K</w:t>
      </w:r>
      <w:r w:rsidR="007F3EC7" w:rsidRPr="007D08EB">
        <w:rPr>
          <w:rFonts w:ascii="Arial" w:hAnsi="Arial" w:cs="Arial"/>
          <w:noProof/>
          <w:sz w:val="23"/>
          <w:szCs w:val="23"/>
          <w:lang w:val="sr-Latn-CS"/>
        </w:rPr>
        <w:t>a</w:t>
      </w:r>
      <w:r>
        <w:rPr>
          <w:rFonts w:ascii="Arial" w:hAnsi="Arial" w:cs="Arial"/>
          <w:noProof/>
          <w:sz w:val="23"/>
          <w:szCs w:val="23"/>
          <w:lang w:val="sr-Latn-CS"/>
        </w:rPr>
        <w:t>m</w:t>
      </w:r>
      <w:r w:rsidR="007F3EC7" w:rsidRPr="007D08EB">
        <w:rPr>
          <w:rFonts w:ascii="Arial" w:hAnsi="Arial" w:cs="Arial"/>
          <w:noProof/>
          <w:sz w:val="23"/>
          <w:szCs w:val="23"/>
          <w:lang w:val="sr-Latn-CS"/>
        </w:rPr>
        <w:t>a</w:t>
      </w:r>
      <w:r>
        <w:rPr>
          <w:rFonts w:ascii="Arial" w:hAnsi="Arial" w:cs="Arial"/>
          <w:noProof/>
          <w:sz w:val="23"/>
          <w:szCs w:val="23"/>
          <w:lang w:val="sr-Latn-CS"/>
        </w:rPr>
        <w:t>t</w:t>
      </w:r>
      <w:r w:rsidR="007F3EC7" w:rsidRPr="007D08EB">
        <w:rPr>
          <w:rFonts w:ascii="Arial" w:hAnsi="Arial" w:cs="Arial"/>
          <w:noProof/>
          <w:sz w:val="23"/>
          <w:szCs w:val="23"/>
          <w:lang w:val="sr-Latn-CS"/>
        </w:rPr>
        <w:t xml:space="preserve">a </w:t>
      </w:r>
      <w:r>
        <w:rPr>
          <w:rFonts w:ascii="Arial" w:hAnsi="Arial" w:cs="Arial"/>
          <w:noProof/>
          <w:sz w:val="23"/>
          <w:szCs w:val="23"/>
          <w:lang w:val="sr-Latn-CS"/>
        </w:rPr>
        <w:t>s</w:t>
      </w:r>
      <w:r w:rsidR="007F3EC7" w:rsidRPr="007D08EB">
        <w:rPr>
          <w:rFonts w:ascii="Arial" w:hAnsi="Arial" w:cs="Arial"/>
          <w:noProof/>
          <w:sz w:val="23"/>
          <w:szCs w:val="23"/>
          <w:lang w:val="sr-Latn-CS"/>
        </w:rPr>
        <w:t>e o</w:t>
      </w:r>
      <w:r>
        <w:rPr>
          <w:rFonts w:ascii="Arial" w:hAnsi="Arial" w:cs="Arial"/>
          <w:noProof/>
          <w:sz w:val="23"/>
          <w:szCs w:val="23"/>
          <w:lang w:val="sr-Latn-CS"/>
        </w:rPr>
        <w:t>br</w:t>
      </w:r>
      <w:r w:rsidR="007F3EC7" w:rsidRPr="007D08EB">
        <w:rPr>
          <w:rFonts w:ascii="Arial" w:hAnsi="Arial" w:cs="Arial"/>
          <w:noProof/>
          <w:sz w:val="23"/>
          <w:szCs w:val="23"/>
          <w:lang w:val="sr-Latn-CS"/>
        </w:rPr>
        <w:t>a</w:t>
      </w:r>
      <w:r>
        <w:rPr>
          <w:rFonts w:ascii="Arial" w:hAnsi="Arial" w:cs="Arial"/>
          <w:noProof/>
          <w:sz w:val="23"/>
          <w:szCs w:val="23"/>
          <w:lang w:val="sr-Latn-CS"/>
        </w:rPr>
        <w:t>čun</w:t>
      </w:r>
      <w:r w:rsidR="007F3EC7" w:rsidRPr="007D08EB">
        <w:rPr>
          <w:rFonts w:ascii="Arial" w:hAnsi="Arial" w:cs="Arial"/>
          <w:noProof/>
          <w:sz w:val="23"/>
          <w:szCs w:val="23"/>
          <w:lang w:val="sr-Latn-CS"/>
        </w:rPr>
        <w:t>a</w:t>
      </w:r>
      <w:r>
        <w:rPr>
          <w:rFonts w:ascii="Arial" w:hAnsi="Arial" w:cs="Arial"/>
          <w:noProof/>
          <w:sz w:val="23"/>
          <w:szCs w:val="23"/>
          <w:lang w:val="sr-Latn-CS"/>
        </w:rPr>
        <w:t>v</w:t>
      </w:r>
      <w:r w:rsidR="007F3EC7" w:rsidRPr="007D08EB">
        <w:rPr>
          <w:rFonts w:ascii="Arial" w:hAnsi="Arial" w:cs="Arial"/>
          <w:noProof/>
          <w:sz w:val="23"/>
          <w:szCs w:val="23"/>
          <w:lang w:val="sr-Latn-CS"/>
        </w:rPr>
        <w:t xml:space="preserve">a </w:t>
      </w:r>
      <w:r>
        <w:rPr>
          <w:rFonts w:ascii="Arial" w:hAnsi="Arial" w:cs="Arial"/>
          <w:noProof/>
          <w:sz w:val="23"/>
          <w:szCs w:val="23"/>
          <w:lang w:val="sr-Latn-CS"/>
        </w:rPr>
        <w:t>n</w:t>
      </w:r>
      <w:r w:rsidR="007F3EC7" w:rsidRPr="007D08EB">
        <w:rPr>
          <w:rFonts w:ascii="Arial" w:hAnsi="Arial" w:cs="Arial"/>
          <w:noProof/>
          <w:sz w:val="23"/>
          <w:szCs w:val="23"/>
          <w:lang w:val="sr-Latn-CS"/>
        </w:rPr>
        <w:t>a o</w:t>
      </w:r>
      <w:r>
        <w:rPr>
          <w:rFonts w:ascii="Arial" w:hAnsi="Arial" w:cs="Arial"/>
          <w:noProof/>
          <w:sz w:val="23"/>
          <w:szCs w:val="23"/>
          <w:lang w:val="sr-Latn-CS"/>
        </w:rPr>
        <w:t>sn</w:t>
      </w:r>
      <w:r w:rsidR="007F3EC7" w:rsidRPr="007D08EB">
        <w:rPr>
          <w:rFonts w:ascii="Arial" w:hAnsi="Arial" w:cs="Arial"/>
          <w:noProof/>
          <w:sz w:val="23"/>
          <w:szCs w:val="23"/>
          <w:lang w:val="sr-Latn-CS"/>
        </w:rPr>
        <w:t>o</w:t>
      </w:r>
      <w:r>
        <w:rPr>
          <w:rFonts w:ascii="Arial" w:hAnsi="Arial" w:cs="Arial"/>
          <w:noProof/>
          <w:sz w:val="23"/>
          <w:szCs w:val="23"/>
          <w:lang w:val="sr-Latn-CS"/>
        </w:rPr>
        <w:t>vu</w:t>
      </w:r>
      <w:r w:rsidR="007F3EC7" w:rsidRPr="007D08EB">
        <w:rPr>
          <w:rFonts w:ascii="Arial" w:hAnsi="Arial" w:cs="Arial"/>
          <w:noProof/>
          <w:sz w:val="23"/>
          <w:szCs w:val="23"/>
          <w:lang w:val="sr-Latn-CS"/>
        </w:rPr>
        <w:t xml:space="preserve"> </w:t>
      </w:r>
      <w:r>
        <w:rPr>
          <w:rFonts w:ascii="Arial" w:hAnsi="Arial" w:cs="Arial"/>
          <w:noProof/>
          <w:sz w:val="23"/>
          <w:szCs w:val="23"/>
          <w:lang w:val="sr-Latn-CS"/>
        </w:rPr>
        <w:t>čl</w:t>
      </w:r>
      <w:r w:rsidR="007F3EC7" w:rsidRPr="007D08EB">
        <w:rPr>
          <w:rFonts w:ascii="Arial" w:hAnsi="Arial" w:cs="Arial"/>
          <w:noProof/>
          <w:sz w:val="23"/>
          <w:szCs w:val="23"/>
          <w:lang w:val="sr-Latn-CS"/>
        </w:rPr>
        <w:t>a</w:t>
      </w:r>
      <w:r>
        <w:rPr>
          <w:rFonts w:ascii="Arial" w:hAnsi="Arial" w:cs="Arial"/>
          <w:noProof/>
          <w:sz w:val="23"/>
          <w:szCs w:val="23"/>
          <w:lang w:val="sr-Latn-CS"/>
        </w:rPr>
        <w:t>n</w:t>
      </w:r>
      <w:r w:rsidR="007F3EC7" w:rsidRPr="007D08EB">
        <w:rPr>
          <w:rFonts w:ascii="Arial" w:hAnsi="Arial" w:cs="Arial"/>
          <w:noProof/>
          <w:sz w:val="23"/>
          <w:szCs w:val="23"/>
          <w:lang w:val="sr-Latn-CS"/>
        </w:rPr>
        <w:t>a 5.1.(</w:t>
      </w:r>
      <w:r>
        <w:rPr>
          <w:rFonts w:ascii="Arial" w:hAnsi="Arial" w:cs="Arial"/>
          <w:noProof/>
          <w:sz w:val="23"/>
          <w:szCs w:val="23"/>
          <w:lang w:val="sr-Latn-CS"/>
        </w:rPr>
        <w:t>a</w:t>
      </w:r>
      <w:r w:rsidR="007F3EC7" w:rsidRPr="007D08EB">
        <w:rPr>
          <w:rFonts w:ascii="Arial" w:hAnsi="Arial" w:cs="Arial"/>
          <w:noProof/>
          <w:sz w:val="23"/>
          <w:szCs w:val="23"/>
          <w:lang w:val="sr-Latn-CS"/>
        </w:rPr>
        <w:t>).</w:t>
      </w:r>
    </w:p>
    <w:p w:rsidR="007F3EC7" w:rsidRPr="007D08EB" w:rsidRDefault="007F3EC7" w:rsidP="007F3EC7">
      <w:pPr>
        <w:pStyle w:val="BodyText"/>
        <w:ind w:left="900" w:right="160"/>
        <w:jc w:val="both"/>
        <w:rPr>
          <w:rFonts w:ascii="Arial" w:hAnsi="Arial" w:cs="Arial"/>
          <w:noProof/>
          <w:sz w:val="23"/>
          <w:szCs w:val="23"/>
          <w:lang w:val="sr-Latn-CS"/>
        </w:rPr>
      </w:pPr>
    </w:p>
    <w:p w:rsidR="007F3EC7" w:rsidRPr="007D08EB" w:rsidRDefault="007F3EC7" w:rsidP="007F3EC7">
      <w:pPr>
        <w:pStyle w:val="Heading3"/>
        <w:tabs>
          <w:tab w:val="left" w:pos="900"/>
        </w:tabs>
        <w:spacing w:before="80"/>
        <w:ind w:left="137" w:firstLine="43"/>
        <w:rPr>
          <w:b w:val="0"/>
          <w:noProof/>
          <w:sz w:val="23"/>
          <w:szCs w:val="23"/>
          <w:lang w:val="sr-Latn-CS"/>
        </w:rPr>
      </w:pPr>
      <w:r w:rsidRPr="007D08EB">
        <w:rPr>
          <w:noProof/>
          <w:sz w:val="23"/>
          <w:szCs w:val="23"/>
          <w:lang w:val="sr-Latn-CS"/>
        </w:rPr>
        <w:t>3.1.</w:t>
      </w:r>
      <w:r w:rsidR="007D08EB">
        <w:rPr>
          <w:noProof/>
          <w:sz w:val="23"/>
          <w:szCs w:val="23"/>
          <w:lang w:val="sr-Latn-CS"/>
        </w:rPr>
        <w:t>B</w:t>
      </w:r>
      <w:r w:rsidRPr="007D08EB">
        <w:rPr>
          <w:b w:val="0"/>
          <w:noProof/>
          <w:sz w:val="23"/>
          <w:szCs w:val="23"/>
          <w:lang w:val="sr-Latn-CS"/>
        </w:rPr>
        <w:tab/>
      </w:r>
      <w:r w:rsidRPr="007D08EB">
        <w:rPr>
          <w:noProof/>
          <w:sz w:val="23"/>
          <w:szCs w:val="23"/>
          <w:lang w:val="sr-Latn-CS"/>
        </w:rPr>
        <w:t>T</w:t>
      </w:r>
      <w:r w:rsidR="007D08EB">
        <w:rPr>
          <w:noProof/>
          <w:sz w:val="23"/>
          <w:szCs w:val="23"/>
          <w:lang w:val="sr-Latn-CS"/>
        </w:rPr>
        <w:t>r</w:t>
      </w:r>
      <w:r w:rsidRPr="007D08EB">
        <w:rPr>
          <w:noProof/>
          <w:sz w:val="23"/>
          <w:szCs w:val="23"/>
          <w:lang w:val="sr-Latn-CS"/>
        </w:rPr>
        <w:t>a</w:t>
      </w:r>
      <w:r w:rsidR="007D08EB">
        <w:rPr>
          <w:noProof/>
          <w:sz w:val="23"/>
          <w:szCs w:val="23"/>
          <w:lang w:val="sr-Latn-CS"/>
        </w:rPr>
        <w:t>nš</w:t>
      </w:r>
      <w:r w:rsidRPr="007D08EB">
        <w:rPr>
          <w:noProof/>
          <w:sz w:val="23"/>
          <w:szCs w:val="23"/>
          <w:lang w:val="sr-Latn-CS"/>
        </w:rPr>
        <w:t xml:space="preserve">e </w:t>
      </w:r>
      <w:r w:rsidR="007D08EB">
        <w:rPr>
          <w:noProof/>
          <w:sz w:val="23"/>
          <w:szCs w:val="23"/>
          <w:lang w:val="sr-Latn-CS"/>
        </w:rPr>
        <w:t>s</w:t>
      </w:r>
      <w:r w:rsidRPr="007D08EB">
        <w:rPr>
          <w:noProof/>
          <w:sz w:val="23"/>
          <w:szCs w:val="23"/>
          <w:lang w:val="sr-Latn-CS"/>
        </w:rPr>
        <w:t xml:space="preserve">a </w:t>
      </w:r>
      <w:r w:rsidR="007D08EB">
        <w:rPr>
          <w:noProof/>
          <w:sz w:val="23"/>
          <w:szCs w:val="23"/>
          <w:lang w:val="sr-Latn-CS"/>
        </w:rPr>
        <w:t>varijabilnom</w:t>
      </w:r>
      <w:r w:rsidRPr="007D08EB">
        <w:rPr>
          <w:noProof/>
          <w:sz w:val="23"/>
          <w:szCs w:val="23"/>
          <w:lang w:val="sr-Latn-CS"/>
        </w:rPr>
        <w:t xml:space="preserve"> </w:t>
      </w:r>
      <w:r w:rsidR="007D08EB">
        <w:rPr>
          <w:noProof/>
          <w:sz w:val="23"/>
          <w:szCs w:val="23"/>
          <w:lang w:val="sr-Latn-CS"/>
        </w:rPr>
        <w:t>st</w:t>
      </w:r>
      <w:r w:rsidRPr="007D08EB">
        <w:rPr>
          <w:noProof/>
          <w:sz w:val="23"/>
          <w:szCs w:val="23"/>
          <w:lang w:val="sr-Latn-CS"/>
        </w:rPr>
        <w:t>o</w:t>
      </w:r>
      <w:r w:rsidR="007D08EB">
        <w:rPr>
          <w:noProof/>
          <w:sz w:val="23"/>
          <w:szCs w:val="23"/>
          <w:lang w:val="sr-Latn-CS"/>
        </w:rPr>
        <w:t>p</w:t>
      </w:r>
      <w:r w:rsidRPr="007D08EB">
        <w:rPr>
          <w:noProof/>
          <w:sz w:val="23"/>
          <w:szCs w:val="23"/>
          <w:lang w:val="sr-Latn-CS"/>
        </w:rPr>
        <w:t>o</w:t>
      </w:r>
      <w:r w:rsidR="007D08EB">
        <w:rPr>
          <w:noProof/>
          <w:sz w:val="23"/>
          <w:szCs w:val="23"/>
          <w:lang w:val="sr-Latn-CS"/>
        </w:rPr>
        <w:t>m</w:t>
      </w:r>
    </w:p>
    <w:p w:rsidR="007F3EC7" w:rsidRPr="007D08EB" w:rsidRDefault="007F3EC7" w:rsidP="007F3EC7">
      <w:pPr>
        <w:spacing w:line="120" w:lineRule="exact"/>
        <w:rPr>
          <w:noProof/>
          <w:sz w:val="23"/>
          <w:szCs w:val="23"/>
          <w:lang w:val="sr-Latn-CS"/>
        </w:rPr>
      </w:pPr>
    </w:p>
    <w:p w:rsidR="007F3EC7" w:rsidRPr="007D08EB" w:rsidRDefault="007D08EB" w:rsidP="007F3EC7">
      <w:pPr>
        <w:pStyle w:val="BodyText"/>
        <w:spacing w:line="248" w:lineRule="auto"/>
        <w:ind w:left="900" w:right="156"/>
        <w:jc w:val="both"/>
        <w:rPr>
          <w:rFonts w:ascii="Arial" w:hAnsi="Arial" w:cs="Arial"/>
          <w:noProof/>
          <w:sz w:val="23"/>
          <w:szCs w:val="23"/>
          <w:lang w:val="sr-Latn-CS"/>
        </w:rPr>
      </w:pPr>
      <w:r>
        <w:rPr>
          <w:rFonts w:ascii="Arial" w:hAnsi="Arial" w:cs="Arial"/>
          <w:noProof/>
          <w:sz w:val="23"/>
          <w:szCs w:val="23"/>
          <w:lang w:val="sr-Latn-CS"/>
        </w:rPr>
        <w:t>Z</w:t>
      </w:r>
      <w:r w:rsidR="007F3EC7" w:rsidRPr="007D08EB">
        <w:rPr>
          <w:rFonts w:ascii="Arial" w:hAnsi="Arial" w:cs="Arial"/>
          <w:noProof/>
          <w:sz w:val="23"/>
          <w:szCs w:val="23"/>
          <w:lang w:val="sr-Latn-CS"/>
        </w:rPr>
        <w:t>aj</w:t>
      </w:r>
      <w:r>
        <w:rPr>
          <w:rFonts w:ascii="Arial" w:hAnsi="Arial" w:cs="Arial"/>
          <w:noProof/>
          <w:sz w:val="23"/>
          <w:szCs w:val="23"/>
          <w:lang w:val="sr-Latn-CS"/>
        </w:rPr>
        <w:t>m</w:t>
      </w:r>
      <w:r w:rsidR="007F3EC7" w:rsidRPr="007D08EB">
        <w:rPr>
          <w:rFonts w:ascii="Arial" w:hAnsi="Arial" w:cs="Arial"/>
          <w:noProof/>
          <w:sz w:val="23"/>
          <w:szCs w:val="23"/>
          <w:lang w:val="sr-Latn-CS"/>
        </w:rPr>
        <w:t>o</w:t>
      </w:r>
      <w:r>
        <w:rPr>
          <w:rFonts w:ascii="Arial" w:hAnsi="Arial" w:cs="Arial"/>
          <w:noProof/>
          <w:sz w:val="23"/>
          <w:szCs w:val="23"/>
          <w:lang w:val="sr-Latn-CS"/>
        </w:rPr>
        <w:t>prim</w:t>
      </w:r>
      <w:r w:rsidR="007F3EC7" w:rsidRPr="007D08EB">
        <w:rPr>
          <w:rFonts w:ascii="Arial" w:hAnsi="Arial" w:cs="Arial"/>
          <w:noProof/>
          <w:sz w:val="23"/>
          <w:szCs w:val="23"/>
          <w:lang w:val="sr-Latn-CS"/>
        </w:rPr>
        <w:t>a</w:t>
      </w:r>
      <w:r>
        <w:rPr>
          <w:rFonts w:ascii="Arial" w:hAnsi="Arial" w:cs="Arial"/>
          <w:noProof/>
          <w:sz w:val="23"/>
          <w:szCs w:val="23"/>
          <w:lang w:val="sr-Latn-CS"/>
        </w:rPr>
        <w:t>c</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ć</w:t>
      </w:r>
      <w:r w:rsidR="007F3EC7" w:rsidRPr="007D08EB">
        <w:rPr>
          <w:rFonts w:ascii="Arial" w:hAnsi="Arial" w:cs="Arial"/>
          <w:noProof/>
          <w:sz w:val="23"/>
          <w:szCs w:val="23"/>
          <w:lang w:val="sr-Latn-CS"/>
        </w:rPr>
        <w:t xml:space="preserve">a </w:t>
      </w:r>
      <w:r>
        <w:rPr>
          <w:rFonts w:ascii="Arial" w:hAnsi="Arial" w:cs="Arial"/>
          <w:noProof/>
          <w:sz w:val="23"/>
          <w:szCs w:val="23"/>
          <w:lang w:val="sr-Latn-CS"/>
        </w:rPr>
        <w:t>k</w:t>
      </w:r>
      <w:r w:rsidR="007F3EC7" w:rsidRPr="007D08EB">
        <w:rPr>
          <w:rFonts w:ascii="Arial" w:hAnsi="Arial" w:cs="Arial"/>
          <w:noProof/>
          <w:sz w:val="23"/>
          <w:szCs w:val="23"/>
          <w:lang w:val="sr-Latn-CS"/>
        </w:rPr>
        <w:t>a</w:t>
      </w:r>
      <w:r>
        <w:rPr>
          <w:rFonts w:ascii="Arial" w:hAnsi="Arial" w:cs="Arial"/>
          <w:noProof/>
          <w:sz w:val="23"/>
          <w:szCs w:val="23"/>
          <w:lang w:val="sr-Latn-CS"/>
        </w:rPr>
        <w:t>m</w:t>
      </w:r>
      <w:r w:rsidR="007F3EC7" w:rsidRPr="007D08EB">
        <w:rPr>
          <w:rFonts w:ascii="Arial" w:hAnsi="Arial" w:cs="Arial"/>
          <w:noProof/>
          <w:sz w:val="23"/>
          <w:szCs w:val="23"/>
          <w:lang w:val="sr-Latn-CS"/>
        </w:rPr>
        <w:t>a</w:t>
      </w:r>
      <w:r>
        <w:rPr>
          <w:rFonts w:ascii="Arial" w:hAnsi="Arial" w:cs="Arial"/>
          <w:noProof/>
          <w:sz w:val="23"/>
          <w:szCs w:val="23"/>
          <w:lang w:val="sr-Latn-CS"/>
        </w:rPr>
        <w:t>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n</w:t>
      </w:r>
      <w:r w:rsidR="007F3EC7" w:rsidRPr="007D08EB">
        <w:rPr>
          <w:rFonts w:ascii="Arial" w:hAnsi="Arial" w:cs="Arial"/>
          <w:noProof/>
          <w:sz w:val="23"/>
          <w:szCs w:val="23"/>
          <w:lang w:val="sr-Latn-CS"/>
        </w:rPr>
        <w:t xml:space="preserve">a </w:t>
      </w:r>
      <w:r>
        <w:rPr>
          <w:rFonts w:ascii="Arial" w:hAnsi="Arial" w:cs="Arial"/>
          <w:noProof/>
          <w:sz w:val="23"/>
          <w:szCs w:val="23"/>
          <w:lang w:val="sr-Latn-CS"/>
        </w:rPr>
        <w:t>n</w:t>
      </w:r>
      <w:r w:rsidR="007F3EC7" w:rsidRPr="007D08EB">
        <w:rPr>
          <w:rFonts w:ascii="Arial" w:hAnsi="Arial" w:cs="Arial"/>
          <w:noProof/>
          <w:sz w:val="23"/>
          <w:szCs w:val="23"/>
          <w:lang w:val="sr-Latn-CS"/>
        </w:rPr>
        <w:t>e</w:t>
      </w:r>
      <w:r>
        <w:rPr>
          <w:rFonts w:ascii="Arial" w:hAnsi="Arial" w:cs="Arial"/>
          <w:noProof/>
          <w:sz w:val="23"/>
          <w:szCs w:val="23"/>
          <w:lang w:val="sr-Latn-CS"/>
        </w:rPr>
        <w:t>izmireni</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iznos</w:t>
      </w:r>
      <w:r w:rsidR="007F3EC7" w:rsidRPr="007D08EB">
        <w:rPr>
          <w:rFonts w:ascii="Arial" w:hAnsi="Arial" w:cs="Arial"/>
          <w:noProof/>
          <w:sz w:val="23"/>
          <w:szCs w:val="23"/>
          <w:lang w:val="sr-Latn-CS"/>
        </w:rPr>
        <w:t xml:space="preserve"> </w:t>
      </w:r>
      <w:r>
        <w:rPr>
          <w:rFonts w:ascii="Arial" w:hAnsi="Arial" w:cs="Arial"/>
          <w:noProof/>
          <w:sz w:val="23"/>
          <w:szCs w:val="23"/>
          <w:lang w:val="sr-Latn-CS"/>
        </w:rPr>
        <w:t>sv</w:t>
      </w:r>
      <w:r w:rsidR="007F3EC7" w:rsidRPr="007D08EB">
        <w:rPr>
          <w:rFonts w:ascii="Arial" w:hAnsi="Arial" w:cs="Arial"/>
          <w:noProof/>
          <w:sz w:val="23"/>
          <w:szCs w:val="23"/>
          <w:lang w:val="sr-Latn-CS"/>
        </w:rPr>
        <w:t>a</w:t>
      </w:r>
      <w:r>
        <w:rPr>
          <w:rFonts w:ascii="Arial" w:hAnsi="Arial" w:cs="Arial"/>
          <w:noProof/>
          <w:sz w:val="23"/>
          <w:szCs w:val="23"/>
          <w:lang w:val="sr-Latn-CS"/>
        </w:rPr>
        <w:t>k</w:t>
      </w:r>
      <w:r w:rsidR="007F3EC7" w:rsidRPr="007D08EB">
        <w:rPr>
          <w:rFonts w:ascii="Arial" w:hAnsi="Arial" w:cs="Arial"/>
          <w:noProof/>
          <w:sz w:val="23"/>
          <w:szCs w:val="23"/>
          <w:lang w:val="sr-Latn-CS"/>
        </w:rPr>
        <w:t>e T</w:t>
      </w:r>
      <w:r>
        <w:rPr>
          <w:rFonts w:ascii="Arial" w:hAnsi="Arial" w:cs="Arial"/>
          <w:noProof/>
          <w:sz w:val="23"/>
          <w:szCs w:val="23"/>
          <w:lang w:val="sr-Latn-CS"/>
        </w:rPr>
        <w:t>r</w:t>
      </w:r>
      <w:r w:rsidR="007F3EC7" w:rsidRPr="007D08EB">
        <w:rPr>
          <w:rFonts w:ascii="Arial" w:hAnsi="Arial" w:cs="Arial"/>
          <w:noProof/>
          <w:sz w:val="23"/>
          <w:szCs w:val="23"/>
          <w:lang w:val="sr-Latn-CS"/>
        </w:rPr>
        <w:t>a</w:t>
      </w:r>
      <w:r>
        <w:rPr>
          <w:rFonts w:ascii="Arial" w:hAnsi="Arial" w:cs="Arial"/>
          <w:noProof/>
          <w:sz w:val="23"/>
          <w:szCs w:val="23"/>
          <w:lang w:val="sr-Latn-CS"/>
        </w:rPr>
        <w:t>nš</w:t>
      </w:r>
      <w:r w:rsidR="007F3EC7" w:rsidRPr="007D08EB">
        <w:rPr>
          <w:rFonts w:ascii="Arial" w:hAnsi="Arial" w:cs="Arial"/>
          <w:noProof/>
          <w:sz w:val="23"/>
          <w:szCs w:val="23"/>
          <w:lang w:val="sr-Latn-CS"/>
        </w:rPr>
        <w:t xml:space="preserve">e </w:t>
      </w:r>
      <w:r>
        <w:rPr>
          <w:rFonts w:ascii="Arial" w:hAnsi="Arial" w:cs="Arial"/>
          <w:noProof/>
          <w:sz w:val="23"/>
          <w:szCs w:val="23"/>
          <w:lang w:val="sr-Latn-CS"/>
        </w:rPr>
        <w:t>s</w:t>
      </w:r>
      <w:r w:rsidR="007F3EC7" w:rsidRPr="007D08EB">
        <w:rPr>
          <w:rFonts w:ascii="Arial" w:hAnsi="Arial" w:cs="Arial"/>
          <w:noProof/>
          <w:sz w:val="23"/>
          <w:szCs w:val="23"/>
          <w:lang w:val="sr-Latn-CS"/>
        </w:rPr>
        <w:t xml:space="preserve">a </w:t>
      </w:r>
      <w:r>
        <w:rPr>
          <w:rFonts w:ascii="Arial" w:hAnsi="Arial" w:cs="Arial"/>
          <w:noProof/>
          <w:sz w:val="23"/>
          <w:szCs w:val="23"/>
          <w:lang w:val="sr-Latn-CS"/>
        </w:rPr>
        <w:t>varijabilnom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w:t>
      </w:r>
      <w:r w:rsidR="007F3EC7" w:rsidRPr="007D08EB">
        <w:rPr>
          <w:rFonts w:ascii="Arial" w:hAnsi="Arial" w:cs="Arial"/>
          <w:noProof/>
          <w:sz w:val="23"/>
          <w:szCs w:val="23"/>
          <w:lang w:val="sr-Latn-CS"/>
        </w:rPr>
        <w:t>o</w:t>
      </w:r>
      <w:r>
        <w:rPr>
          <w:rFonts w:ascii="Arial" w:hAnsi="Arial" w:cs="Arial"/>
          <w:noProof/>
          <w:sz w:val="23"/>
          <w:szCs w:val="23"/>
          <w:lang w:val="sr-Latn-CS"/>
        </w:rPr>
        <w:t>p</w:t>
      </w:r>
      <w:r w:rsidR="007F3EC7" w:rsidRPr="007D08EB">
        <w:rPr>
          <w:rFonts w:ascii="Arial" w:hAnsi="Arial" w:cs="Arial"/>
          <w:noProof/>
          <w:sz w:val="23"/>
          <w:szCs w:val="23"/>
          <w:lang w:val="sr-Latn-CS"/>
        </w:rPr>
        <w:t>o</w:t>
      </w:r>
      <w:r>
        <w:rPr>
          <w:rFonts w:ascii="Arial" w:hAnsi="Arial" w:cs="Arial"/>
          <w:noProof/>
          <w:sz w:val="23"/>
          <w:szCs w:val="23"/>
          <w:lang w:val="sr-Latn-CS"/>
        </w:rPr>
        <w:t>m</w:t>
      </w:r>
      <w:r w:rsidR="007F3EC7" w:rsidRPr="007D08EB">
        <w:rPr>
          <w:rFonts w:ascii="Arial" w:hAnsi="Arial" w:cs="Arial"/>
          <w:noProof/>
          <w:sz w:val="23"/>
          <w:szCs w:val="23"/>
          <w:lang w:val="sr-Latn-CS"/>
        </w:rPr>
        <w:t xml:space="preserve"> </w:t>
      </w:r>
      <w:r>
        <w:rPr>
          <w:rFonts w:ascii="Arial" w:hAnsi="Arial" w:cs="Arial"/>
          <w:noProof/>
          <w:sz w:val="23"/>
          <w:szCs w:val="23"/>
          <w:lang w:val="sr-Latn-CS"/>
        </w:rPr>
        <w:t>p</w:t>
      </w:r>
      <w:r w:rsidR="007F3EC7" w:rsidRPr="007D08EB">
        <w:rPr>
          <w:rFonts w:ascii="Arial" w:hAnsi="Arial" w:cs="Arial"/>
          <w:noProof/>
          <w:sz w:val="23"/>
          <w:szCs w:val="23"/>
          <w:lang w:val="sr-Latn-CS"/>
        </w:rPr>
        <w:t xml:space="preserve">o </w:t>
      </w:r>
      <w:r>
        <w:rPr>
          <w:rFonts w:ascii="Arial" w:hAnsi="Arial" w:cs="Arial"/>
          <w:noProof/>
          <w:sz w:val="23"/>
          <w:szCs w:val="23"/>
          <w:lang w:val="sr-Latn-CS"/>
        </w:rPr>
        <w:t>Varijabilnoj</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w:t>
      </w:r>
      <w:r w:rsidR="007F3EC7" w:rsidRPr="007D08EB">
        <w:rPr>
          <w:rFonts w:ascii="Arial" w:hAnsi="Arial" w:cs="Arial"/>
          <w:noProof/>
          <w:sz w:val="23"/>
          <w:szCs w:val="23"/>
          <w:lang w:val="sr-Latn-CS"/>
        </w:rPr>
        <w:t>o</w:t>
      </w:r>
      <w:r>
        <w:rPr>
          <w:rFonts w:ascii="Arial" w:hAnsi="Arial" w:cs="Arial"/>
          <w:noProof/>
          <w:sz w:val="23"/>
          <w:szCs w:val="23"/>
          <w:lang w:val="sr-Latn-CS"/>
        </w:rPr>
        <w:t>pi</w:t>
      </w:r>
      <w:r w:rsidR="007F3EC7" w:rsidRPr="007D08EB">
        <w:rPr>
          <w:rFonts w:ascii="Arial" w:hAnsi="Arial" w:cs="Arial"/>
          <w:noProof/>
          <w:sz w:val="23"/>
          <w:szCs w:val="23"/>
          <w:lang w:val="sr-Latn-CS"/>
        </w:rPr>
        <w:t xml:space="preserve"> </w:t>
      </w:r>
      <w:r>
        <w:rPr>
          <w:rFonts w:ascii="Arial" w:hAnsi="Arial" w:cs="Arial"/>
          <w:noProof/>
          <w:sz w:val="23"/>
          <w:szCs w:val="23"/>
          <w:lang w:val="sr-Latn-CS"/>
        </w:rPr>
        <w:t>kv</w:t>
      </w:r>
      <w:r w:rsidR="007F3EC7" w:rsidRPr="007D08EB">
        <w:rPr>
          <w:rFonts w:ascii="Arial" w:hAnsi="Arial" w:cs="Arial"/>
          <w:noProof/>
          <w:sz w:val="23"/>
          <w:szCs w:val="23"/>
          <w:lang w:val="sr-Latn-CS"/>
        </w:rPr>
        <w:t>a</w:t>
      </w:r>
      <w:r>
        <w:rPr>
          <w:rFonts w:ascii="Arial" w:hAnsi="Arial" w:cs="Arial"/>
          <w:noProof/>
          <w:sz w:val="23"/>
          <w:szCs w:val="23"/>
          <w:lang w:val="sr-Latn-CS"/>
        </w:rPr>
        <w:t>rt</w:t>
      </w:r>
      <w:r w:rsidR="007F3EC7" w:rsidRPr="007D08EB">
        <w:rPr>
          <w:rFonts w:ascii="Arial" w:hAnsi="Arial" w:cs="Arial"/>
          <w:noProof/>
          <w:sz w:val="23"/>
          <w:szCs w:val="23"/>
          <w:lang w:val="sr-Latn-CS"/>
        </w:rPr>
        <w:t>a</w:t>
      </w:r>
      <w:r>
        <w:rPr>
          <w:rFonts w:ascii="Arial" w:hAnsi="Arial" w:cs="Arial"/>
          <w:noProof/>
          <w:sz w:val="23"/>
          <w:szCs w:val="23"/>
          <w:lang w:val="sr-Latn-CS"/>
        </w:rPr>
        <w:t>ln</w:t>
      </w:r>
      <w:r w:rsidR="007F3EC7" w:rsidRPr="007D08EB">
        <w:rPr>
          <w:rFonts w:ascii="Arial" w:hAnsi="Arial" w:cs="Arial"/>
          <w:noProof/>
          <w:sz w:val="23"/>
          <w:szCs w:val="23"/>
          <w:lang w:val="sr-Latn-CS"/>
        </w:rPr>
        <w:t xml:space="preserve">o, </w:t>
      </w:r>
      <w:r>
        <w:rPr>
          <w:rFonts w:ascii="Arial" w:hAnsi="Arial" w:cs="Arial"/>
          <w:noProof/>
          <w:sz w:val="23"/>
          <w:szCs w:val="23"/>
          <w:lang w:val="sr-Latn-CS"/>
        </w:rPr>
        <w:t>p</w:t>
      </w:r>
      <w:r w:rsidR="007F3EC7" w:rsidRPr="007D08EB">
        <w:rPr>
          <w:rFonts w:ascii="Arial" w:hAnsi="Arial" w:cs="Arial"/>
          <w:noProof/>
          <w:sz w:val="23"/>
          <w:szCs w:val="23"/>
          <w:lang w:val="sr-Latn-CS"/>
        </w:rPr>
        <w:t>o</w:t>
      </w:r>
      <w:r>
        <w:rPr>
          <w:rFonts w:ascii="Arial" w:hAnsi="Arial" w:cs="Arial"/>
          <w:noProof/>
          <w:sz w:val="23"/>
          <w:szCs w:val="23"/>
          <w:lang w:val="sr-Latn-CS"/>
        </w:rPr>
        <w:t>lug</w:t>
      </w:r>
      <w:r w:rsidR="007F3EC7" w:rsidRPr="007D08EB">
        <w:rPr>
          <w:rFonts w:ascii="Arial" w:hAnsi="Arial" w:cs="Arial"/>
          <w:noProof/>
          <w:sz w:val="23"/>
          <w:szCs w:val="23"/>
          <w:lang w:val="sr-Latn-CS"/>
        </w:rPr>
        <w:t>o</w:t>
      </w:r>
      <w:r>
        <w:rPr>
          <w:rFonts w:ascii="Arial" w:hAnsi="Arial" w:cs="Arial"/>
          <w:noProof/>
          <w:sz w:val="23"/>
          <w:szCs w:val="23"/>
          <w:lang w:val="sr-Latn-CS"/>
        </w:rPr>
        <w:t>dišnj</w:t>
      </w:r>
      <w:r w:rsidR="007F3EC7" w:rsidRPr="007D08EB">
        <w:rPr>
          <w:rFonts w:ascii="Arial" w:hAnsi="Arial" w:cs="Arial"/>
          <w:noProof/>
          <w:sz w:val="23"/>
          <w:szCs w:val="23"/>
          <w:lang w:val="sr-Latn-CS"/>
        </w:rPr>
        <w:t xml:space="preserve">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g</w:t>
      </w:r>
      <w:r w:rsidR="007F3EC7" w:rsidRPr="007D08EB">
        <w:rPr>
          <w:rFonts w:ascii="Arial" w:hAnsi="Arial" w:cs="Arial"/>
          <w:noProof/>
          <w:sz w:val="23"/>
          <w:szCs w:val="23"/>
          <w:lang w:val="sr-Latn-CS"/>
        </w:rPr>
        <w:t>o</w:t>
      </w:r>
      <w:r>
        <w:rPr>
          <w:rFonts w:ascii="Arial" w:hAnsi="Arial" w:cs="Arial"/>
          <w:noProof/>
          <w:sz w:val="23"/>
          <w:szCs w:val="23"/>
          <w:lang w:val="sr-Latn-CS"/>
        </w:rPr>
        <w:t>dišnj</w:t>
      </w:r>
      <w:r w:rsidR="007F3EC7" w:rsidRPr="007D08EB">
        <w:rPr>
          <w:rFonts w:ascii="Arial" w:hAnsi="Arial" w:cs="Arial"/>
          <w:noProof/>
          <w:sz w:val="23"/>
          <w:szCs w:val="23"/>
          <w:lang w:val="sr-Latn-CS"/>
        </w:rPr>
        <w:t xml:space="preserve">e, </w:t>
      </w:r>
      <w:r>
        <w:rPr>
          <w:rFonts w:ascii="Arial" w:hAnsi="Arial" w:cs="Arial"/>
          <w:noProof/>
          <w:sz w:val="23"/>
          <w:szCs w:val="23"/>
          <w:lang w:val="sr-Latn-CS"/>
        </w:rPr>
        <w:t>n</w:t>
      </w:r>
      <w:r w:rsidR="007F3EC7" w:rsidRPr="007D08EB">
        <w:rPr>
          <w:rFonts w:ascii="Arial" w:hAnsi="Arial" w:cs="Arial"/>
          <w:noProof/>
          <w:sz w:val="23"/>
          <w:szCs w:val="23"/>
          <w:lang w:val="sr-Latn-CS"/>
        </w:rPr>
        <w:t>a o</w:t>
      </w:r>
      <w:r>
        <w:rPr>
          <w:rFonts w:ascii="Arial" w:hAnsi="Arial" w:cs="Arial"/>
          <w:noProof/>
          <w:sz w:val="23"/>
          <w:szCs w:val="23"/>
          <w:lang w:val="sr-Latn-CS"/>
        </w:rPr>
        <w:t>dg</w:t>
      </w:r>
      <w:r w:rsidR="007F3EC7" w:rsidRPr="007D08EB">
        <w:rPr>
          <w:rFonts w:ascii="Arial" w:hAnsi="Arial" w:cs="Arial"/>
          <w:noProof/>
          <w:sz w:val="23"/>
          <w:szCs w:val="23"/>
          <w:lang w:val="sr-Latn-CS"/>
        </w:rPr>
        <w:t>o</w:t>
      </w:r>
      <w:r>
        <w:rPr>
          <w:rFonts w:ascii="Arial" w:hAnsi="Arial" w:cs="Arial"/>
          <w:noProof/>
          <w:sz w:val="23"/>
          <w:szCs w:val="23"/>
          <w:lang w:val="sr-Latn-CS"/>
        </w:rPr>
        <w:t>v</w:t>
      </w:r>
      <w:r w:rsidR="007F3EC7" w:rsidRPr="007D08EB">
        <w:rPr>
          <w:rFonts w:ascii="Arial" w:hAnsi="Arial" w:cs="Arial"/>
          <w:noProof/>
          <w:sz w:val="23"/>
          <w:szCs w:val="23"/>
          <w:lang w:val="sr-Latn-CS"/>
        </w:rPr>
        <w:t>a</w:t>
      </w:r>
      <w:r>
        <w:rPr>
          <w:rFonts w:ascii="Arial" w:hAnsi="Arial" w:cs="Arial"/>
          <w:noProof/>
          <w:sz w:val="23"/>
          <w:szCs w:val="23"/>
          <w:lang w:val="sr-Latn-CS"/>
        </w:rPr>
        <w:t>r</w:t>
      </w:r>
      <w:r w:rsidR="007F3EC7" w:rsidRPr="007D08EB">
        <w:rPr>
          <w:rFonts w:ascii="Arial" w:hAnsi="Arial" w:cs="Arial"/>
          <w:noProof/>
          <w:sz w:val="23"/>
          <w:szCs w:val="23"/>
          <w:lang w:val="sr-Latn-CS"/>
        </w:rPr>
        <w:t>aj</w:t>
      </w:r>
      <w:r>
        <w:rPr>
          <w:rFonts w:ascii="Arial" w:hAnsi="Arial" w:cs="Arial"/>
          <w:noProof/>
          <w:sz w:val="23"/>
          <w:szCs w:val="23"/>
          <w:lang w:val="sr-Latn-CS"/>
        </w:rPr>
        <w:t>uć</w:t>
      </w:r>
      <w:r w:rsidR="007F3EC7" w:rsidRPr="007D08EB">
        <w:rPr>
          <w:rFonts w:ascii="Arial" w:hAnsi="Arial" w:cs="Arial"/>
          <w:noProof/>
          <w:sz w:val="23"/>
          <w:szCs w:val="23"/>
          <w:lang w:val="sr-Latn-CS"/>
        </w:rPr>
        <w:t xml:space="preserve">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w:t>
      </w:r>
      <w:r w:rsidR="007F3EC7" w:rsidRPr="007D08EB">
        <w:rPr>
          <w:rFonts w:ascii="Arial" w:hAnsi="Arial" w:cs="Arial"/>
          <w:noProof/>
          <w:sz w:val="23"/>
          <w:szCs w:val="23"/>
          <w:lang w:val="sr-Latn-CS"/>
        </w:rPr>
        <w:t xml:space="preserve">e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ć</w:t>
      </w:r>
      <w:r w:rsidR="007F3EC7" w:rsidRPr="007D08EB">
        <w:rPr>
          <w:rFonts w:ascii="Arial" w:hAnsi="Arial" w:cs="Arial"/>
          <w:noProof/>
          <w:sz w:val="23"/>
          <w:szCs w:val="23"/>
          <w:lang w:val="sr-Latn-CS"/>
        </w:rPr>
        <w:t>a</w:t>
      </w:r>
      <w:r>
        <w:rPr>
          <w:rFonts w:ascii="Arial" w:hAnsi="Arial" w:cs="Arial"/>
          <w:noProof/>
          <w:sz w:val="23"/>
          <w:szCs w:val="23"/>
          <w:lang w:val="sr-Latn-CS"/>
        </w:rPr>
        <w:t>nj</w:t>
      </w:r>
      <w:r w:rsidR="007F3EC7" w:rsidRPr="007D08EB">
        <w:rPr>
          <w:rFonts w:ascii="Arial" w:hAnsi="Arial" w:cs="Arial"/>
          <w:noProof/>
          <w:sz w:val="23"/>
          <w:szCs w:val="23"/>
          <w:lang w:val="sr-Latn-CS"/>
        </w:rPr>
        <w:t xml:space="preserve">a, </w:t>
      </w:r>
      <w:r>
        <w:rPr>
          <w:rFonts w:ascii="Arial" w:hAnsi="Arial" w:cs="Arial"/>
          <w:noProof/>
          <w:sz w:val="23"/>
          <w:szCs w:val="23"/>
          <w:lang w:val="sr-Latn-CS"/>
        </w:rPr>
        <w:t>k</w:t>
      </w:r>
      <w:r w:rsidR="007F3EC7" w:rsidRPr="007D08EB">
        <w:rPr>
          <w:rFonts w:ascii="Arial" w:hAnsi="Arial" w:cs="Arial"/>
          <w:noProof/>
          <w:sz w:val="23"/>
          <w:szCs w:val="23"/>
          <w:lang w:val="sr-Latn-CS"/>
        </w:rPr>
        <w:t>a</w:t>
      </w:r>
      <w:r>
        <w:rPr>
          <w:rFonts w:ascii="Arial" w:hAnsi="Arial" w:cs="Arial"/>
          <w:noProof/>
          <w:sz w:val="23"/>
          <w:szCs w:val="23"/>
          <w:lang w:val="sr-Latn-CS"/>
        </w:rPr>
        <w:t>k</w:t>
      </w:r>
      <w:r w:rsidR="007F3EC7" w:rsidRPr="007D08EB">
        <w:rPr>
          <w:rFonts w:ascii="Arial" w:hAnsi="Arial" w:cs="Arial"/>
          <w:noProof/>
          <w:sz w:val="23"/>
          <w:szCs w:val="23"/>
          <w:lang w:val="sr-Latn-CS"/>
        </w:rPr>
        <w:t xml:space="preserve">o je </w:t>
      </w:r>
      <w:r>
        <w:rPr>
          <w:rFonts w:ascii="Arial" w:hAnsi="Arial" w:cs="Arial"/>
          <w:noProof/>
          <w:sz w:val="23"/>
          <w:szCs w:val="23"/>
          <w:lang w:val="sr-Latn-CS"/>
        </w:rPr>
        <w:t>n</w:t>
      </w:r>
      <w:r w:rsidR="007F3EC7" w:rsidRPr="007D08EB">
        <w:rPr>
          <w:rFonts w:ascii="Arial" w:hAnsi="Arial" w:cs="Arial"/>
          <w:noProof/>
          <w:sz w:val="23"/>
          <w:szCs w:val="23"/>
          <w:lang w:val="sr-Latn-CS"/>
        </w:rPr>
        <w:t>a</w:t>
      </w:r>
      <w:r>
        <w:rPr>
          <w:rFonts w:ascii="Arial" w:hAnsi="Arial" w:cs="Arial"/>
          <w:noProof/>
          <w:sz w:val="23"/>
          <w:szCs w:val="23"/>
          <w:lang w:val="sr-Latn-CS"/>
        </w:rPr>
        <w:t>v</w:t>
      </w:r>
      <w:r w:rsidR="007F3EC7" w:rsidRPr="007D08EB">
        <w:rPr>
          <w:rFonts w:ascii="Arial" w:hAnsi="Arial" w:cs="Arial"/>
          <w:noProof/>
          <w:sz w:val="23"/>
          <w:szCs w:val="23"/>
          <w:lang w:val="sr-Latn-CS"/>
        </w:rPr>
        <w:t>e</w:t>
      </w:r>
      <w:r>
        <w:rPr>
          <w:rFonts w:ascii="Arial" w:hAnsi="Arial" w:cs="Arial"/>
          <w:noProof/>
          <w:sz w:val="23"/>
          <w:szCs w:val="23"/>
          <w:lang w:val="sr-Latn-CS"/>
        </w:rPr>
        <w:t>d</w:t>
      </w:r>
      <w:r w:rsidR="007F3EC7" w:rsidRPr="007D08EB">
        <w:rPr>
          <w:rFonts w:ascii="Arial" w:hAnsi="Arial" w:cs="Arial"/>
          <w:noProof/>
          <w:sz w:val="23"/>
          <w:szCs w:val="23"/>
          <w:lang w:val="sr-Latn-CS"/>
        </w:rPr>
        <w:t>e</w:t>
      </w:r>
      <w:r>
        <w:rPr>
          <w:rFonts w:ascii="Arial" w:hAnsi="Arial" w:cs="Arial"/>
          <w:noProof/>
          <w:sz w:val="23"/>
          <w:szCs w:val="23"/>
          <w:lang w:val="sr-Latn-CS"/>
        </w:rPr>
        <w:t>n</w:t>
      </w:r>
      <w:r w:rsidR="007F3EC7" w:rsidRPr="007D08EB">
        <w:rPr>
          <w:rFonts w:ascii="Arial" w:hAnsi="Arial" w:cs="Arial"/>
          <w:noProof/>
          <w:sz w:val="23"/>
          <w:szCs w:val="23"/>
          <w:lang w:val="sr-Latn-CS"/>
        </w:rPr>
        <w:t xml:space="preserve">o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Ponudi</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ispl</w:t>
      </w:r>
      <w:r w:rsidR="007F3EC7" w:rsidRPr="007D08EB">
        <w:rPr>
          <w:rFonts w:ascii="Arial" w:hAnsi="Arial" w:cs="Arial"/>
          <w:noProof/>
          <w:sz w:val="23"/>
          <w:szCs w:val="23"/>
          <w:lang w:val="sr-Latn-CS"/>
        </w:rPr>
        <w:t>a</w:t>
      </w:r>
      <w:r>
        <w:rPr>
          <w:rFonts w:ascii="Arial" w:hAnsi="Arial" w:cs="Arial"/>
          <w:noProof/>
          <w:sz w:val="23"/>
          <w:szCs w:val="23"/>
          <w:lang w:val="sr-Latn-CS"/>
        </w:rPr>
        <w:t>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w:t>
      </w:r>
      <w:r w:rsidR="007F3EC7" w:rsidRPr="007D08EB">
        <w:rPr>
          <w:rFonts w:ascii="Arial" w:hAnsi="Arial" w:cs="Arial"/>
          <w:noProof/>
          <w:sz w:val="23"/>
          <w:szCs w:val="23"/>
          <w:lang w:val="sr-Latn-CS"/>
        </w:rPr>
        <w:t>o</w:t>
      </w:r>
      <w:r>
        <w:rPr>
          <w:rFonts w:ascii="Arial" w:hAnsi="Arial" w:cs="Arial"/>
          <w:noProof/>
          <w:sz w:val="23"/>
          <w:szCs w:val="23"/>
          <w:lang w:val="sr-Latn-CS"/>
        </w:rPr>
        <w:t>č</w:t>
      </w:r>
      <w:r w:rsidR="007F3EC7" w:rsidRPr="007D08EB">
        <w:rPr>
          <w:rFonts w:ascii="Arial" w:hAnsi="Arial" w:cs="Arial"/>
          <w:noProof/>
          <w:sz w:val="23"/>
          <w:szCs w:val="23"/>
          <w:lang w:val="sr-Latn-CS"/>
        </w:rPr>
        <w:t>e</w:t>
      </w:r>
      <w:r>
        <w:rPr>
          <w:rFonts w:ascii="Arial" w:hAnsi="Arial" w:cs="Arial"/>
          <w:noProof/>
          <w:sz w:val="23"/>
          <w:szCs w:val="23"/>
          <w:lang w:val="sr-Latn-CS"/>
        </w:rPr>
        <w:t>v</w:t>
      </w:r>
      <w:r w:rsidR="007F3EC7" w:rsidRPr="007D08EB">
        <w:rPr>
          <w:rFonts w:ascii="Arial" w:hAnsi="Arial" w:cs="Arial"/>
          <w:noProof/>
          <w:sz w:val="23"/>
          <w:szCs w:val="23"/>
          <w:lang w:val="sr-Latn-CS"/>
        </w:rPr>
        <w:t xml:space="preserve"> 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prv</w:t>
      </w:r>
      <w:r w:rsidR="007F3EC7" w:rsidRPr="007D08EB">
        <w:rPr>
          <w:rFonts w:ascii="Arial" w:hAnsi="Arial" w:cs="Arial"/>
          <w:noProof/>
          <w:sz w:val="23"/>
          <w:szCs w:val="23"/>
          <w:lang w:val="sr-Latn-CS"/>
        </w:rPr>
        <w:t>o</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t</w:t>
      </w:r>
      <w:r w:rsidR="007F3EC7" w:rsidRPr="007D08EB">
        <w:rPr>
          <w:rFonts w:ascii="Arial" w:hAnsi="Arial" w:cs="Arial"/>
          <w:noProof/>
          <w:sz w:val="23"/>
          <w:szCs w:val="23"/>
          <w:lang w:val="sr-Latn-CS"/>
        </w:rPr>
        <w:t>a</w:t>
      </w:r>
      <w:r>
        <w:rPr>
          <w:rFonts w:ascii="Arial" w:hAnsi="Arial" w:cs="Arial"/>
          <w:noProof/>
          <w:sz w:val="23"/>
          <w:szCs w:val="23"/>
          <w:lang w:val="sr-Latn-CS"/>
        </w:rPr>
        <w:t>kv</w:t>
      </w:r>
      <w:r w:rsidR="007F3EC7" w:rsidRPr="007D08EB">
        <w:rPr>
          <w:rFonts w:ascii="Arial" w:hAnsi="Arial" w:cs="Arial"/>
          <w:noProof/>
          <w:sz w:val="23"/>
          <w:szCs w:val="23"/>
          <w:lang w:val="sr-Latn-CS"/>
        </w:rPr>
        <w:t>o</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w:t>
      </w:r>
      <w:r w:rsidR="007F3EC7" w:rsidRPr="007D08EB">
        <w:rPr>
          <w:rFonts w:ascii="Arial" w:hAnsi="Arial" w:cs="Arial"/>
          <w:noProof/>
          <w:sz w:val="23"/>
          <w:szCs w:val="23"/>
          <w:lang w:val="sr-Latn-CS"/>
        </w:rPr>
        <w:t xml:space="preserve">a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ć</w:t>
      </w:r>
      <w:r w:rsidR="007F3EC7" w:rsidRPr="007D08EB">
        <w:rPr>
          <w:rFonts w:ascii="Arial" w:hAnsi="Arial" w:cs="Arial"/>
          <w:noProof/>
          <w:sz w:val="23"/>
          <w:szCs w:val="23"/>
          <w:lang w:val="sr-Latn-CS"/>
        </w:rPr>
        <w:t>a</w:t>
      </w:r>
      <w:r>
        <w:rPr>
          <w:rFonts w:ascii="Arial" w:hAnsi="Arial" w:cs="Arial"/>
          <w:noProof/>
          <w:sz w:val="23"/>
          <w:szCs w:val="23"/>
          <w:lang w:val="sr-Latn-CS"/>
        </w:rPr>
        <w:t>nj</w:t>
      </w:r>
      <w:r w:rsidR="007F3EC7" w:rsidRPr="007D08EB">
        <w:rPr>
          <w:rFonts w:ascii="Arial" w:hAnsi="Arial" w:cs="Arial"/>
          <w:noProof/>
          <w:sz w:val="23"/>
          <w:szCs w:val="23"/>
          <w:lang w:val="sr-Latn-CS"/>
        </w:rPr>
        <w:t xml:space="preserve">a </w:t>
      </w:r>
      <w:r>
        <w:rPr>
          <w:rFonts w:ascii="Arial" w:hAnsi="Arial" w:cs="Arial"/>
          <w:noProof/>
          <w:sz w:val="23"/>
          <w:szCs w:val="23"/>
          <w:lang w:val="sr-Latn-CS"/>
        </w:rPr>
        <w:t>nakon</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ispl</w:t>
      </w:r>
      <w:r w:rsidR="007F3EC7" w:rsidRPr="007D08EB">
        <w:rPr>
          <w:rFonts w:ascii="Arial" w:hAnsi="Arial" w:cs="Arial"/>
          <w:noProof/>
          <w:sz w:val="23"/>
          <w:szCs w:val="23"/>
          <w:lang w:val="sr-Latn-CS"/>
        </w:rPr>
        <w:t>a</w:t>
      </w:r>
      <w:r>
        <w:rPr>
          <w:rFonts w:ascii="Arial" w:hAnsi="Arial" w:cs="Arial"/>
          <w:noProof/>
          <w:sz w:val="23"/>
          <w:szCs w:val="23"/>
          <w:lang w:val="sr-Latn-CS"/>
        </w:rPr>
        <w:t>t</w:t>
      </w:r>
      <w:r w:rsidR="007F3EC7" w:rsidRPr="007D08EB">
        <w:rPr>
          <w:rFonts w:ascii="Arial" w:hAnsi="Arial" w:cs="Arial"/>
          <w:noProof/>
          <w:sz w:val="23"/>
          <w:szCs w:val="23"/>
          <w:lang w:val="sr-Latn-CS"/>
        </w:rPr>
        <w:t>e T</w:t>
      </w:r>
      <w:r>
        <w:rPr>
          <w:rFonts w:ascii="Arial" w:hAnsi="Arial" w:cs="Arial"/>
          <w:noProof/>
          <w:sz w:val="23"/>
          <w:szCs w:val="23"/>
          <w:lang w:val="sr-Latn-CS"/>
        </w:rPr>
        <w:t>r</w:t>
      </w:r>
      <w:r w:rsidR="007F3EC7" w:rsidRPr="007D08EB">
        <w:rPr>
          <w:rFonts w:ascii="Arial" w:hAnsi="Arial" w:cs="Arial"/>
          <w:noProof/>
          <w:sz w:val="23"/>
          <w:szCs w:val="23"/>
          <w:lang w:val="sr-Latn-CS"/>
        </w:rPr>
        <w:t>a</w:t>
      </w:r>
      <w:r>
        <w:rPr>
          <w:rFonts w:ascii="Arial" w:hAnsi="Arial" w:cs="Arial"/>
          <w:noProof/>
          <w:sz w:val="23"/>
          <w:szCs w:val="23"/>
          <w:lang w:val="sr-Latn-CS"/>
        </w:rPr>
        <w:t>nš</w:t>
      </w:r>
      <w:r w:rsidR="007F3EC7" w:rsidRPr="007D08EB">
        <w:rPr>
          <w:rFonts w:ascii="Arial" w:hAnsi="Arial" w:cs="Arial"/>
          <w:noProof/>
          <w:sz w:val="23"/>
          <w:szCs w:val="23"/>
          <w:lang w:val="sr-Latn-CS"/>
        </w:rPr>
        <w:t>e. A</w:t>
      </w:r>
      <w:r>
        <w:rPr>
          <w:rFonts w:ascii="Arial" w:hAnsi="Arial" w:cs="Arial"/>
          <w:noProof/>
          <w:sz w:val="23"/>
          <w:szCs w:val="23"/>
          <w:lang w:val="sr-Latn-CS"/>
        </w:rPr>
        <w:t>k</w:t>
      </w:r>
      <w:r w:rsidR="007F3EC7" w:rsidRPr="007D08EB">
        <w:rPr>
          <w:rFonts w:ascii="Arial" w:hAnsi="Arial" w:cs="Arial"/>
          <w:noProof/>
          <w:sz w:val="23"/>
          <w:szCs w:val="23"/>
          <w:lang w:val="sr-Latn-CS"/>
        </w:rPr>
        <w:t xml:space="preserve">o je </w:t>
      </w:r>
      <w:r>
        <w:rPr>
          <w:rFonts w:ascii="Arial" w:hAnsi="Arial" w:cs="Arial"/>
          <w:noProof/>
          <w:sz w:val="23"/>
          <w:szCs w:val="23"/>
          <w:lang w:val="sr-Latn-CS"/>
        </w:rPr>
        <w:t>p</w:t>
      </w:r>
      <w:r w:rsidR="007F3EC7" w:rsidRPr="007D08EB">
        <w:rPr>
          <w:rFonts w:ascii="Arial" w:hAnsi="Arial" w:cs="Arial"/>
          <w:noProof/>
          <w:sz w:val="23"/>
          <w:szCs w:val="23"/>
          <w:lang w:val="sr-Latn-CS"/>
        </w:rPr>
        <w:t>e</w:t>
      </w:r>
      <w:r>
        <w:rPr>
          <w:rFonts w:ascii="Arial" w:hAnsi="Arial" w:cs="Arial"/>
          <w:noProof/>
          <w:sz w:val="23"/>
          <w:szCs w:val="23"/>
          <w:lang w:val="sr-Latn-CS"/>
        </w:rPr>
        <w:t>ri</w:t>
      </w:r>
      <w:r w:rsidR="007F3EC7" w:rsidRPr="007D08EB">
        <w:rPr>
          <w:rFonts w:ascii="Arial" w:hAnsi="Arial" w:cs="Arial"/>
          <w:noProof/>
          <w:sz w:val="23"/>
          <w:szCs w:val="23"/>
          <w:lang w:val="sr-Latn-CS"/>
        </w:rPr>
        <w:t>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w:t>
      </w:r>
      <w:r w:rsidR="007F3EC7" w:rsidRPr="007D08EB">
        <w:rPr>
          <w:rFonts w:ascii="Arial" w:hAnsi="Arial" w:cs="Arial"/>
          <w:noProof/>
          <w:sz w:val="23"/>
          <w:szCs w:val="23"/>
          <w:lang w:val="sr-Latn-CS"/>
        </w:rPr>
        <w:t xml:space="preserve">a </w:t>
      </w:r>
      <w:r>
        <w:rPr>
          <w:rFonts w:ascii="Arial" w:hAnsi="Arial" w:cs="Arial"/>
          <w:noProof/>
          <w:sz w:val="23"/>
          <w:szCs w:val="23"/>
          <w:lang w:val="sr-Latn-CS"/>
        </w:rPr>
        <w:t>ispl</w:t>
      </w:r>
      <w:r w:rsidR="007F3EC7" w:rsidRPr="007D08EB">
        <w:rPr>
          <w:rFonts w:ascii="Arial" w:hAnsi="Arial" w:cs="Arial"/>
          <w:noProof/>
          <w:sz w:val="23"/>
          <w:szCs w:val="23"/>
          <w:lang w:val="sr-Latn-CS"/>
        </w:rPr>
        <w:t>a</w:t>
      </w:r>
      <w:r>
        <w:rPr>
          <w:rFonts w:ascii="Arial" w:hAnsi="Arial" w:cs="Arial"/>
          <w:noProof/>
          <w:sz w:val="23"/>
          <w:szCs w:val="23"/>
          <w:lang w:val="sr-Latn-CS"/>
        </w:rPr>
        <w:t>t</w:t>
      </w:r>
      <w:r w:rsidR="007F3EC7" w:rsidRPr="007D08EB">
        <w:rPr>
          <w:rFonts w:ascii="Arial" w:hAnsi="Arial" w:cs="Arial"/>
          <w:noProof/>
          <w:sz w:val="23"/>
          <w:szCs w:val="23"/>
          <w:lang w:val="sr-Latn-CS"/>
        </w:rPr>
        <w:t xml:space="preserve">e </w:t>
      </w:r>
      <w:r>
        <w:rPr>
          <w:rFonts w:ascii="Arial" w:hAnsi="Arial" w:cs="Arial"/>
          <w:noProof/>
          <w:sz w:val="23"/>
          <w:szCs w:val="23"/>
          <w:lang w:val="sr-Latn-CS"/>
        </w:rPr>
        <w:t>d</w:t>
      </w:r>
      <w:r w:rsidR="007F3EC7" w:rsidRPr="007D08EB">
        <w:rPr>
          <w:rFonts w:ascii="Arial" w:hAnsi="Arial" w:cs="Arial"/>
          <w:noProof/>
          <w:sz w:val="23"/>
          <w:szCs w:val="23"/>
          <w:lang w:val="sr-Latn-CS"/>
        </w:rPr>
        <w:t xml:space="preserve">o </w:t>
      </w:r>
      <w:r>
        <w:rPr>
          <w:rFonts w:ascii="Arial" w:hAnsi="Arial" w:cs="Arial"/>
          <w:noProof/>
          <w:sz w:val="23"/>
          <w:szCs w:val="23"/>
          <w:lang w:val="sr-Latn-CS"/>
        </w:rPr>
        <w:t>prv</w:t>
      </w:r>
      <w:r w:rsidR="007F3EC7" w:rsidRPr="007D08EB">
        <w:rPr>
          <w:rFonts w:ascii="Arial" w:hAnsi="Arial" w:cs="Arial"/>
          <w:noProof/>
          <w:sz w:val="23"/>
          <w:szCs w:val="23"/>
          <w:lang w:val="sr-Latn-CS"/>
        </w:rPr>
        <w:t>o</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w:t>
      </w:r>
      <w:r w:rsidR="007F3EC7" w:rsidRPr="007D08EB">
        <w:rPr>
          <w:rFonts w:ascii="Arial" w:hAnsi="Arial" w:cs="Arial"/>
          <w:noProof/>
          <w:sz w:val="23"/>
          <w:szCs w:val="23"/>
          <w:lang w:val="sr-Latn-CS"/>
        </w:rPr>
        <w:t xml:space="preserve">a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ć</w:t>
      </w:r>
      <w:r w:rsidR="007F3EC7" w:rsidRPr="007D08EB">
        <w:rPr>
          <w:rFonts w:ascii="Arial" w:hAnsi="Arial" w:cs="Arial"/>
          <w:noProof/>
          <w:sz w:val="23"/>
          <w:szCs w:val="23"/>
          <w:lang w:val="sr-Latn-CS"/>
        </w:rPr>
        <w:t>a</w:t>
      </w:r>
      <w:r>
        <w:rPr>
          <w:rFonts w:ascii="Arial" w:hAnsi="Arial" w:cs="Arial"/>
          <w:noProof/>
          <w:sz w:val="23"/>
          <w:szCs w:val="23"/>
          <w:lang w:val="sr-Latn-CS"/>
        </w:rPr>
        <w:t>nj</w:t>
      </w:r>
      <w:r w:rsidR="007F3EC7" w:rsidRPr="007D08EB">
        <w:rPr>
          <w:rFonts w:ascii="Arial" w:hAnsi="Arial" w:cs="Arial"/>
          <w:noProof/>
          <w:sz w:val="23"/>
          <w:szCs w:val="23"/>
          <w:lang w:val="sr-Latn-CS"/>
        </w:rPr>
        <w:t>a 15 (</w:t>
      </w:r>
      <w:r>
        <w:rPr>
          <w:rFonts w:ascii="Arial" w:hAnsi="Arial" w:cs="Arial"/>
          <w:noProof/>
          <w:sz w:val="23"/>
          <w:szCs w:val="23"/>
          <w:lang w:val="sr-Latn-CS"/>
        </w:rPr>
        <w:t>p</w:t>
      </w:r>
      <w:r w:rsidR="007F3EC7" w:rsidRPr="007D08EB">
        <w:rPr>
          <w:rFonts w:ascii="Arial" w:hAnsi="Arial" w:cs="Arial"/>
          <w:noProof/>
          <w:sz w:val="23"/>
          <w:szCs w:val="23"/>
          <w:lang w:val="sr-Latn-CS"/>
        </w:rPr>
        <w:t>e</w:t>
      </w:r>
      <w:r>
        <w:rPr>
          <w:rFonts w:ascii="Arial" w:hAnsi="Arial" w:cs="Arial"/>
          <w:noProof/>
          <w:sz w:val="23"/>
          <w:szCs w:val="23"/>
          <w:lang w:val="sr-Latn-CS"/>
        </w:rPr>
        <w:t>tn</w:t>
      </w:r>
      <w:r w:rsidR="007F3EC7" w:rsidRPr="007D08EB">
        <w:rPr>
          <w:rFonts w:ascii="Arial" w:hAnsi="Arial" w:cs="Arial"/>
          <w:noProof/>
          <w:sz w:val="23"/>
          <w:szCs w:val="23"/>
          <w:lang w:val="sr-Latn-CS"/>
        </w:rPr>
        <w:t>ae</w:t>
      </w:r>
      <w:r>
        <w:rPr>
          <w:rFonts w:ascii="Arial" w:hAnsi="Arial" w:cs="Arial"/>
          <w:noProof/>
          <w:sz w:val="23"/>
          <w:szCs w:val="23"/>
          <w:lang w:val="sr-Latn-CS"/>
        </w:rPr>
        <w:t>st</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n</w:t>
      </w:r>
      <w:r w:rsidR="007F3EC7" w:rsidRPr="007D08EB">
        <w:rPr>
          <w:rFonts w:ascii="Arial" w:hAnsi="Arial" w:cs="Arial"/>
          <w:noProof/>
          <w:sz w:val="23"/>
          <w:szCs w:val="23"/>
          <w:lang w:val="sr-Latn-CS"/>
        </w:rPr>
        <w:t xml:space="preserve">a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m</w:t>
      </w:r>
      <w:r w:rsidR="007F3EC7" w:rsidRPr="007D08EB">
        <w:rPr>
          <w:rFonts w:ascii="Arial" w:hAnsi="Arial" w:cs="Arial"/>
          <w:noProof/>
          <w:sz w:val="23"/>
          <w:szCs w:val="23"/>
          <w:lang w:val="sr-Latn-CS"/>
        </w:rPr>
        <w:t>a</w:t>
      </w:r>
      <w:r>
        <w:rPr>
          <w:rFonts w:ascii="Arial" w:hAnsi="Arial" w:cs="Arial"/>
          <w:noProof/>
          <w:sz w:val="23"/>
          <w:szCs w:val="23"/>
          <w:lang w:val="sr-Latn-CS"/>
        </w:rPr>
        <w:t>nj</w:t>
      </w:r>
      <w:r w:rsidR="007F3EC7" w:rsidRPr="007D08EB">
        <w:rPr>
          <w:rFonts w:ascii="Arial" w:hAnsi="Arial" w:cs="Arial"/>
          <w:noProof/>
          <w:sz w:val="23"/>
          <w:szCs w:val="23"/>
          <w:lang w:val="sr-Latn-CS"/>
        </w:rPr>
        <w:t>e, o</w:t>
      </w:r>
      <w:r>
        <w:rPr>
          <w:rFonts w:ascii="Arial" w:hAnsi="Arial" w:cs="Arial"/>
          <w:noProof/>
          <w:sz w:val="23"/>
          <w:szCs w:val="23"/>
          <w:lang w:val="sr-Latn-CS"/>
        </w:rPr>
        <w:t>nd</w:t>
      </w:r>
      <w:r w:rsidR="007F3EC7" w:rsidRPr="007D08EB">
        <w:rPr>
          <w:rFonts w:ascii="Arial" w:hAnsi="Arial" w:cs="Arial"/>
          <w:noProof/>
          <w:sz w:val="23"/>
          <w:szCs w:val="23"/>
          <w:lang w:val="sr-Latn-CS"/>
        </w:rPr>
        <w:t xml:space="preserve">a </w:t>
      </w:r>
      <w:r>
        <w:rPr>
          <w:rFonts w:ascii="Arial" w:hAnsi="Arial" w:cs="Arial"/>
          <w:noProof/>
          <w:sz w:val="23"/>
          <w:szCs w:val="23"/>
          <w:lang w:val="sr-Latn-CS"/>
        </w:rPr>
        <w:t>s</w:t>
      </w:r>
      <w:r w:rsidR="007F3EC7" w:rsidRPr="007D08EB">
        <w:rPr>
          <w:rFonts w:ascii="Arial" w:hAnsi="Arial" w:cs="Arial"/>
          <w:noProof/>
          <w:sz w:val="23"/>
          <w:szCs w:val="23"/>
          <w:lang w:val="sr-Latn-CS"/>
        </w:rPr>
        <w:t xml:space="preserve">e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ć</w:t>
      </w:r>
      <w:r w:rsidR="007F3EC7" w:rsidRPr="007D08EB">
        <w:rPr>
          <w:rFonts w:ascii="Arial" w:hAnsi="Arial" w:cs="Arial"/>
          <w:noProof/>
          <w:sz w:val="23"/>
          <w:szCs w:val="23"/>
          <w:lang w:val="sr-Latn-CS"/>
        </w:rPr>
        <w:t>a</w:t>
      </w:r>
      <w:r>
        <w:rPr>
          <w:rFonts w:ascii="Arial" w:hAnsi="Arial" w:cs="Arial"/>
          <w:noProof/>
          <w:sz w:val="23"/>
          <w:szCs w:val="23"/>
          <w:lang w:val="sr-Latn-CS"/>
        </w:rPr>
        <w:t>nj</w:t>
      </w:r>
      <w:r w:rsidR="007F3EC7" w:rsidRPr="007D08EB">
        <w:rPr>
          <w:rFonts w:ascii="Arial" w:hAnsi="Arial" w:cs="Arial"/>
          <w:noProof/>
          <w:sz w:val="23"/>
          <w:szCs w:val="23"/>
          <w:lang w:val="sr-Latn-CS"/>
        </w:rPr>
        <w:t xml:space="preserve">e </w:t>
      </w:r>
      <w:r>
        <w:rPr>
          <w:rFonts w:ascii="Arial" w:hAnsi="Arial" w:cs="Arial"/>
          <w:noProof/>
          <w:sz w:val="23"/>
          <w:szCs w:val="23"/>
          <w:lang w:val="sr-Latn-CS"/>
        </w:rPr>
        <w:t>k</w:t>
      </w:r>
      <w:r w:rsidR="007F3EC7" w:rsidRPr="007D08EB">
        <w:rPr>
          <w:rFonts w:ascii="Arial" w:hAnsi="Arial" w:cs="Arial"/>
          <w:noProof/>
          <w:sz w:val="23"/>
          <w:szCs w:val="23"/>
          <w:lang w:val="sr-Latn-CS"/>
        </w:rPr>
        <w:t>a</w:t>
      </w:r>
      <w:r>
        <w:rPr>
          <w:rFonts w:ascii="Arial" w:hAnsi="Arial" w:cs="Arial"/>
          <w:noProof/>
          <w:sz w:val="23"/>
          <w:szCs w:val="23"/>
          <w:lang w:val="sr-Latn-CS"/>
        </w:rPr>
        <w:t>m</w:t>
      </w:r>
      <w:r w:rsidR="007F3EC7" w:rsidRPr="007D08EB">
        <w:rPr>
          <w:rFonts w:ascii="Arial" w:hAnsi="Arial" w:cs="Arial"/>
          <w:noProof/>
          <w:sz w:val="23"/>
          <w:szCs w:val="23"/>
          <w:lang w:val="sr-Latn-CS"/>
        </w:rPr>
        <w:t>a</w:t>
      </w:r>
      <w:r>
        <w:rPr>
          <w:rFonts w:ascii="Arial" w:hAnsi="Arial" w:cs="Arial"/>
          <w:noProof/>
          <w:sz w:val="23"/>
          <w:szCs w:val="23"/>
          <w:lang w:val="sr-Latn-CS"/>
        </w:rPr>
        <w:t>t</w:t>
      </w:r>
      <w:r w:rsidR="007F3EC7" w:rsidRPr="007D08EB">
        <w:rPr>
          <w:rFonts w:ascii="Arial" w:hAnsi="Arial" w:cs="Arial"/>
          <w:noProof/>
          <w:sz w:val="23"/>
          <w:szCs w:val="23"/>
          <w:lang w:val="sr-Latn-CS"/>
        </w:rPr>
        <w:t xml:space="preserve">e </w:t>
      </w:r>
      <w:r>
        <w:rPr>
          <w:rFonts w:ascii="Arial" w:hAnsi="Arial" w:cs="Arial"/>
          <w:noProof/>
          <w:sz w:val="23"/>
          <w:szCs w:val="23"/>
          <w:lang w:val="sr-Latn-CS"/>
        </w:rPr>
        <w:t>obračunate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t</w:t>
      </w:r>
      <w:r w:rsidR="007F3EC7" w:rsidRPr="007D08EB">
        <w:rPr>
          <w:rFonts w:ascii="Arial" w:hAnsi="Arial" w:cs="Arial"/>
          <w:noProof/>
          <w:sz w:val="23"/>
          <w:szCs w:val="23"/>
          <w:lang w:val="sr-Latn-CS"/>
        </w:rPr>
        <w:t>o</w:t>
      </w:r>
      <w:r>
        <w:rPr>
          <w:rFonts w:ascii="Arial" w:hAnsi="Arial" w:cs="Arial"/>
          <w:noProof/>
          <w:sz w:val="23"/>
          <w:szCs w:val="23"/>
          <w:lang w:val="sr-Latn-CS"/>
        </w:rPr>
        <w:t>m</w:t>
      </w:r>
      <w:r w:rsidR="007F3EC7" w:rsidRPr="007D08EB">
        <w:rPr>
          <w:rFonts w:ascii="Arial" w:hAnsi="Arial" w:cs="Arial"/>
          <w:noProof/>
          <w:sz w:val="23"/>
          <w:szCs w:val="23"/>
          <w:lang w:val="sr-Latn-CS"/>
        </w:rPr>
        <w:t xml:space="preserve"> </w:t>
      </w:r>
      <w:r>
        <w:rPr>
          <w:rFonts w:ascii="Arial" w:hAnsi="Arial" w:cs="Arial"/>
          <w:noProof/>
          <w:sz w:val="23"/>
          <w:szCs w:val="23"/>
          <w:lang w:val="sr-Latn-CS"/>
        </w:rPr>
        <w:t>p</w:t>
      </w:r>
      <w:r w:rsidR="007F3EC7" w:rsidRPr="007D08EB">
        <w:rPr>
          <w:rFonts w:ascii="Arial" w:hAnsi="Arial" w:cs="Arial"/>
          <w:noProof/>
          <w:sz w:val="23"/>
          <w:szCs w:val="23"/>
          <w:lang w:val="sr-Latn-CS"/>
        </w:rPr>
        <w:t>e</w:t>
      </w:r>
      <w:r>
        <w:rPr>
          <w:rFonts w:ascii="Arial" w:hAnsi="Arial" w:cs="Arial"/>
          <w:noProof/>
          <w:sz w:val="23"/>
          <w:szCs w:val="23"/>
          <w:lang w:val="sr-Latn-CS"/>
        </w:rPr>
        <w:t>ri</w:t>
      </w:r>
      <w:r w:rsidR="007F3EC7" w:rsidRPr="007D08EB">
        <w:rPr>
          <w:rFonts w:ascii="Arial" w:hAnsi="Arial" w:cs="Arial"/>
          <w:noProof/>
          <w:sz w:val="23"/>
          <w:szCs w:val="23"/>
          <w:lang w:val="sr-Latn-CS"/>
        </w:rPr>
        <w:t>o</w:t>
      </w:r>
      <w:r>
        <w:rPr>
          <w:rFonts w:ascii="Arial" w:hAnsi="Arial" w:cs="Arial"/>
          <w:noProof/>
          <w:sz w:val="23"/>
          <w:szCs w:val="23"/>
          <w:lang w:val="sr-Latn-CS"/>
        </w:rPr>
        <w:t>du</w:t>
      </w:r>
      <w:r w:rsidR="007F3EC7" w:rsidRPr="007D08EB">
        <w:rPr>
          <w:rFonts w:ascii="Arial" w:hAnsi="Arial" w:cs="Arial"/>
          <w:noProof/>
          <w:sz w:val="23"/>
          <w:szCs w:val="23"/>
          <w:lang w:val="sr-Latn-CS"/>
        </w:rPr>
        <w:t xml:space="preserve"> o</w:t>
      </w:r>
      <w:r>
        <w:rPr>
          <w:rFonts w:ascii="Arial" w:hAnsi="Arial" w:cs="Arial"/>
          <w:noProof/>
          <w:sz w:val="23"/>
          <w:szCs w:val="23"/>
          <w:lang w:val="sr-Latn-CS"/>
        </w:rPr>
        <w:t>dl</w:t>
      </w:r>
      <w:r w:rsidR="007F3EC7" w:rsidRPr="007D08EB">
        <w:rPr>
          <w:rFonts w:ascii="Arial" w:hAnsi="Arial" w:cs="Arial"/>
          <w:noProof/>
          <w:sz w:val="23"/>
          <w:szCs w:val="23"/>
          <w:lang w:val="sr-Latn-CS"/>
        </w:rPr>
        <w:t>a</w:t>
      </w:r>
      <w:r>
        <w:rPr>
          <w:rFonts w:ascii="Arial" w:hAnsi="Arial" w:cs="Arial"/>
          <w:noProof/>
          <w:sz w:val="23"/>
          <w:szCs w:val="23"/>
          <w:lang w:val="sr-Latn-CS"/>
        </w:rPr>
        <w:t>ž</w:t>
      </w:r>
      <w:r w:rsidR="007F3EC7" w:rsidRPr="007D08EB">
        <w:rPr>
          <w:rFonts w:ascii="Arial" w:hAnsi="Arial" w:cs="Arial"/>
          <w:noProof/>
          <w:sz w:val="23"/>
          <w:szCs w:val="23"/>
          <w:lang w:val="sr-Latn-CS"/>
        </w:rPr>
        <w:t xml:space="preserve">e </w:t>
      </w:r>
      <w:r>
        <w:rPr>
          <w:rFonts w:ascii="Arial" w:hAnsi="Arial" w:cs="Arial"/>
          <w:noProof/>
          <w:sz w:val="23"/>
          <w:szCs w:val="23"/>
          <w:lang w:val="sr-Latn-CS"/>
        </w:rPr>
        <w:t>d</w:t>
      </w:r>
      <w:r w:rsidR="007F3EC7" w:rsidRPr="007D08EB">
        <w:rPr>
          <w:rFonts w:ascii="Arial" w:hAnsi="Arial" w:cs="Arial"/>
          <w:noProof/>
          <w:sz w:val="23"/>
          <w:szCs w:val="23"/>
          <w:lang w:val="sr-Latn-CS"/>
        </w:rPr>
        <w:t xml:space="preserve">o </w:t>
      </w:r>
      <w:r>
        <w:rPr>
          <w:rFonts w:ascii="Arial" w:hAnsi="Arial" w:cs="Arial"/>
          <w:noProof/>
          <w:sz w:val="23"/>
          <w:szCs w:val="23"/>
          <w:lang w:val="sr-Latn-CS"/>
        </w:rPr>
        <w:t>sl</w:t>
      </w:r>
      <w:r w:rsidR="007F3EC7" w:rsidRPr="007D08EB">
        <w:rPr>
          <w:rFonts w:ascii="Arial" w:hAnsi="Arial" w:cs="Arial"/>
          <w:noProof/>
          <w:sz w:val="23"/>
          <w:szCs w:val="23"/>
          <w:lang w:val="sr-Latn-CS"/>
        </w:rPr>
        <w:t>e</w:t>
      </w:r>
      <w:r>
        <w:rPr>
          <w:rFonts w:ascii="Arial" w:hAnsi="Arial" w:cs="Arial"/>
          <w:noProof/>
          <w:sz w:val="23"/>
          <w:szCs w:val="23"/>
          <w:lang w:val="sr-Latn-CS"/>
        </w:rPr>
        <w:t>d</w:t>
      </w:r>
      <w:r w:rsidR="007F3EC7" w:rsidRPr="007D08EB">
        <w:rPr>
          <w:rFonts w:ascii="Arial" w:hAnsi="Arial" w:cs="Arial"/>
          <w:noProof/>
          <w:sz w:val="23"/>
          <w:szCs w:val="23"/>
          <w:lang w:val="sr-Latn-CS"/>
        </w:rPr>
        <w:t>e</w:t>
      </w:r>
      <w:r>
        <w:rPr>
          <w:rFonts w:ascii="Arial" w:hAnsi="Arial" w:cs="Arial"/>
          <w:noProof/>
          <w:sz w:val="23"/>
          <w:szCs w:val="23"/>
          <w:lang w:val="sr-Latn-CS"/>
        </w:rPr>
        <w:t>ć</w:t>
      </w:r>
      <w:r w:rsidR="007F3EC7" w:rsidRPr="007D08EB">
        <w:rPr>
          <w:rFonts w:ascii="Arial" w:hAnsi="Arial" w:cs="Arial"/>
          <w:noProof/>
          <w:sz w:val="23"/>
          <w:szCs w:val="23"/>
          <w:lang w:val="sr-Latn-CS"/>
        </w:rPr>
        <w:t>e</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w:t>
      </w:r>
      <w:r w:rsidR="007F3EC7" w:rsidRPr="007D08EB">
        <w:rPr>
          <w:rFonts w:ascii="Arial" w:hAnsi="Arial" w:cs="Arial"/>
          <w:noProof/>
          <w:sz w:val="23"/>
          <w:szCs w:val="23"/>
          <w:lang w:val="sr-Latn-CS"/>
        </w:rPr>
        <w:t xml:space="preserve">a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ć</w:t>
      </w:r>
      <w:r w:rsidR="007F3EC7" w:rsidRPr="007D08EB">
        <w:rPr>
          <w:rFonts w:ascii="Arial" w:hAnsi="Arial" w:cs="Arial"/>
          <w:noProof/>
          <w:sz w:val="23"/>
          <w:szCs w:val="23"/>
          <w:lang w:val="sr-Latn-CS"/>
        </w:rPr>
        <w:t>a</w:t>
      </w:r>
      <w:r>
        <w:rPr>
          <w:rFonts w:ascii="Arial" w:hAnsi="Arial" w:cs="Arial"/>
          <w:noProof/>
          <w:sz w:val="23"/>
          <w:szCs w:val="23"/>
          <w:lang w:val="sr-Latn-CS"/>
        </w:rPr>
        <w:t>nj</w:t>
      </w:r>
      <w:r w:rsidR="007F3EC7" w:rsidRPr="007D08EB">
        <w:rPr>
          <w:rFonts w:ascii="Arial" w:hAnsi="Arial" w:cs="Arial"/>
          <w:noProof/>
          <w:sz w:val="23"/>
          <w:szCs w:val="23"/>
          <w:lang w:val="sr-Latn-CS"/>
        </w:rPr>
        <w:t>a.</w:t>
      </w:r>
    </w:p>
    <w:p w:rsidR="007F3EC7" w:rsidRPr="007D08EB" w:rsidRDefault="007D08EB" w:rsidP="007F3EC7">
      <w:pPr>
        <w:pStyle w:val="BodyText"/>
        <w:spacing w:line="250" w:lineRule="auto"/>
        <w:ind w:left="900" w:right="155"/>
        <w:jc w:val="both"/>
        <w:rPr>
          <w:rFonts w:ascii="Arial" w:hAnsi="Arial" w:cs="Arial"/>
          <w:noProof/>
          <w:sz w:val="23"/>
          <w:szCs w:val="23"/>
          <w:lang w:val="sr-Latn-CS"/>
        </w:rPr>
      </w:pPr>
      <w:r>
        <w:rPr>
          <w:rFonts w:ascii="Arial" w:hAnsi="Arial" w:cs="Arial"/>
          <w:noProof/>
          <w:sz w:val="23"/>
          <w:szCs w:val="23"/>
          <w:lang w:val="sr-Latn-CS"/>
        </w:rPr>
        <w:lastRenderedPageBreak/>
        <w:t>B</w:t>
      </w:r>
      <w:r w:rsidR="007F3EC7" w:rsidRPr="007D08EB">
        <w:rPr>
          <w:rFonts w:ascii="Arial" w:hAnsi="Arial" w:cs="Arial"/>
          <w:noProof/>
          <w:sz w:val="23"/>
          <w:szCs w:val="23"/>
          <w:lang w:val="sr-Latn-CS"/>
        </w:rPr>
        <w:t>a</w:t>
      </w:r>
      <w:r>
        <w:rPr>
          <w:rFonts w:ascii="Arial" w:hAnsi="Arial" w:cs="Arial"/>
          <w:noProof/>
          <w:sz w:val="23"/>
          <w:szCs w:val="23"/>
          <w:lang w:val="sr-Latn-CS"/>
        </w:rPr>
        <w:t>nk</w:t>
      </w:r>
      <w:r w:rsidR="007F3EC7" w:rsidRPr="007D08EB">
        <w:rPr>
          <w:rFonts w:ascii="Arial" w:hAnsi="Arial" w:cs="Arial"/>
          <w:noProof/>
          <w:sz w:val="23"/>
          <w:szCs w:val="23"/>
          <w:lang w:val="sr-Latn-CS"/>
        </w:rPr>
        <w:t>a o</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v</w:t>
      </w:r>
      <w:r w:rsidR="007F3EC7" w:rsidRPr="007D08EB">
        <w:rPr>
          <w:rFonts w:ascii="Arial" w:hAnsi="Arial" w:cs="Arial"/>
          <w:noProof/>
          <w:sz w:val="23"/>
          <w:szCs w:val="23"/>
          <w:lang w:val="sr-Latn-CS"/>
        </w:rPr>
        <w:t>e</w:t>
      </w:r>
      <w:r>
        <w:rPr>
          <w:rFonts w:ascii="Arial" w:hAnsi="Arial" w:cs="Arial"/>
          <w:noProof/>
          <w:sz w:val="23"/>
          <w:szCs w:val="23"/>
          <w:lang w:val="sr-Latn-CS"/>
        </w:rPr>
        <w:t>št</w:t>
      </w:r>
      <w:r w:rsidR="007F3EC7" w:rsidRPr="007D08EB">
        <w:rPr>
          <w:rFonts w:ascii="Arial" w:hAnsi="Arial" w:cs="Arial"/>
          <w:noProof/>
          <w:sz w:val="23"/>
          <w:szCs w:val="23"/>
          <w:lang w:val="sr-Latn-CS"/>
        </w:rPr>
        <w:t>a</w:t>
      </w:r>
      <w:r>
        <w:rPr>
          <w:rFonts w:ascii="Arial" w:hAnsi="Arial" w:cs="Arial"/>
          <w:noProof/>
          <w:sz w:val="23"/>
          <w:szCs w:val="23"/>
          <w:lang w:val="sr-Latn-CS"/>
        </w:rPr>
        <w:t>v</w:t>
      </w:r>
      <w:r w:rsidR="007F3EC7" w:rsidRPr="007D08EB">
        <w:rPr>
          <w:rFonts w:ascii="Arial" w:hAnsi="Arial" w:cs="Arial"/>
          <w:noProof/>
          <w:sz w:val="23"/>
          <w:szCs w:val="23"/>
          <w:lang w:val="sr-Latn-CS"/>
        </w:rPr>
        <w:t xml:space="preserve">a </w:t>
      </w:r>
      <w:r>
        <w:rPr>
          <w:rFonts w:ascii="Arial" w:hAnsi="Arial" w:cs="Arial"/>
          <w:noProof/>
          <w:sz w:val="23"/>
          <w:szCs w:val="23"/>
          <w:lang w:val="sr-Latn-CS"/>
        </w:rPr>
        <w:t>Z</w:t>
      </w:r>
      <w:r w:rsidR="007F3EC7" w:rsidRPr="007D08EB">
        <w:rPr>
          <w:rFonts w:ascii="Arial" w:hAnsi="Arial" w:cs="Arial"/>
          <w:noProof/>
          <w:sz w:val="23"/>
          <w:szCs w:val="23"/>
          <w:lang w:val="sr-Latn-CS"/>
        </w:rPr>
        <w:t>aj</w:t>
      </w:r>
      <w:r>
        <w:rPr>
          <w:rFonts w:ascii="Arial" w:hAnsi="Arial" w:cs="Arial"/>
          <w:noProof/>
          <w:sz w:val="23"/>
          <w:szCs w:val="23"/>
          <w:lang w:val="sr-Latn-CS"/>
        </w:rPr>
        <w:t>m</w:t>
      </w:r>
      <w:r w:rsidR="007F3EC7" w:rsidRPr="007D08EB">
        <w:rPr>
          <w:rFonts w:ascii="Arial" w:hAnsi="Arial" w:cs="Arial"/>
          <w:noProof/>
          <w:sz w:val="23"/>
          <w:szCs w:val="23"/>
          <w:lang w:val="sr-Latn-CS"/>
        </w:rPr>
        <w:t>o</w:t>
      </w:r>
      <w:r>
        <w:rPr>
          <w:rFonts w:ascii="Arial" w:hAnsi="Arial" w:cs="Arial"/>
          <w:noProof/>
          <w:sz w:val="23"/>
          <w:szCs w:val="23"/>
          <w:lang w:val="sr-Latn-CS"/>
        </w:rPr>
        <w:t>primc</w:t>
      </w:r>
      <w:r w:rsidR="007F3EC7" w:rsidRPr="007D08EB">
        <w:rPr>
          <w:rFonts w:ascii="Arial" w:hAnsi="Arial" w:cs="Arial"/>
          <w:noProof/>
          <w:sz w:val="23"/>
          <w:szCs w:val="23"/>
          <w:lang w:val="sr-Latn-CS"/>
        </w:rPr>
        <w:t xml:space="preserve">a o </w:t>
      </w:r>
      <w:r>
        <w:rPr>
          <w:rFonts w:ascii="Arial" w:hAnsi="Arial" w:cs="Arial"/>
          <w:noProof/>
          <w:sz w:val="23"/>
          <w:szCs w:val="23"/>
          <w:lang w:val="sr-Latn-CS"/>
        </w:rPr>
        <w:t>Varijabilnoj</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w:t>
      </w:r>
      <w:r w:rsidR="007F3EC7" w:rsidRPr="007D08EB">
        <w:rPr>
          <w:rFonts w:ascii="Arial" w:hAnsi="Arial" w:cs="Arial"/>
          <w:noProof/>
          <w:sz w:val="23"/>
          <w:szCs w:val="23"/>
          <w:lang w:val="sr-Latn-CS"/>
        </w:rPr>
        <w:t>o</w:t>
      </w:r>
      <w:r>
        <w:rPr>
          <w:rFonts w:ascii="Arial" w:hAnsi="Arial" w:cs="Arial"/>
          <w:noProof/>
          <w:sz w:val="23"/>
          <w:szCs w:val="23"/>
          <w:lang w:val="sr-Latn-CS"/>
        </w:rPr>
        <w:t>pi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r</w:t>
      </w:r>
      <w:r w:rsidR="007F3EC7" w:rsidRPr="007D08EB">
        <w:rPr>
          <w:rFonts w:ascii="Arial" w:hAnsi="Arial" w:cs="Arial"/>
          <w:noProof/>
          <w:sz w:val="23"/>
          <w:szCs w:val="23"/>
          <w:lang w:val="sr-Latn-CS"/>
        </w:rPr>
        <w:t>o</w:t>
      </w:r>
      <w:r>
        <w:rPr>
          <w:rFonts w:ascii="Arial" w:hAnsi="Arial" w:cs="Arial"/>
          <w:noProof/>
          <w:sz w:val="23"/>
          <w:szCs w:val="23"/>
          <w:lang w:val="sr-Latn-CS"/>
        </w:rPr>
        <w:t>ku</w:t>
      </w:r>
      <w:r w:rsidR="007F3EC7" w:rsidRPr="007D08EB">
        <w:rPr>
          <w:rFonts w:ascii="Arial" w:hAnsi="Arial" w:cs="Arial"/>
          <w:noProof/>
          <w:sz w:val="23"/>
          <w:szCs w:val="23"/>
          <w:lang w:val="sr-Latn-CS"/>
        </w:rPr>
        <w:t xml:space="preserve"> 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10 (</w:t>
      </w:r>
      <w:r>
        <w:rPr>
          <w:rFonts w:ascii="Arial" w:hAnsi="Arial" w:cs="Arial"/>
          <w:noProof/>
          <w:sz w:val="23"/>
          <w:szCs w:val="23"/>
          <w:lang w:val="sr-Latn-CS"/>
        </w:rPr>
        <w:t>d</w:t>
      </w:r>
      <w:r w:rsidR="007F3EC7" w:rsidRPr="007D08EB">
        <w:rPr>
          <w:rFonts w:ascii="Arial" w:hAnsi="Arial" w:cs="Arial"/>
          <w:noProof/>
          <w:sz w:val="23"/>
          <w:szCs w:val="23"/>
          <w:lang w:val="sr-Latn-CS"/>
        </w:rPr>
        <w:t>e</w:t>
      </w:r>
      <w:r>
        <w:rPr>
          <w:rFonts w:ascii="Arial" w:hAnsi="Arial" w:cs="Arial"/>
          <w:noProof/>
          <w:sz w:val="23"/>
          <w:szCs w:val="23"/>
          <w:lang w:val="sr-Latn-CS"/>
        </w:rPr>
        <w:t>s</w:t>
      </w:r>
      <w:r w:rsidR="007F3EC7" w:rsidRPr="007D08EB">
        <w:rPr>
          <w:rFonts w:ascii="Arial" w:hAnsi="Arial" w:cs="Arial"/>
          <w:noProof/>
          <w:sz w:val="23"/>
          <w:szCs w:val="23"/>
          <w:lang w:val="sr-Latn-CS"/>
        </w:rPr>
        <w:t>e</w:t>
      </w:r>
      <w:r>
        <w:rPr>
          <w:rFonts w:ascii="Arial" w:hAnsi="Arial" w:cs="Arial"/>
          <w:noProof/>
          <w:sz w:val="23"/>
          <w:szCs w:val="23"/>
          <w:lang w:val="sr-Latn-CS"/>
        </w:rPr>
        <w:t>t</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n</w:t>
      </w:r>
      <w:r w:rsidR="007F3EC7" w:rsidRPr="007D08EB">
        <w:rPr>
          <w:rFonts w:ascii="Arial" w:hAnsi="Arial" w:cs="Arial"/>
          <w:noProof/>
          <w:sz w:val="23"/>
          <w:szCs w:val="23"/>
          <w:lang w:val="sr-Latn-CS"/>
        </w:rPr>
        <w:t xml:space="preserve">a </w:t>
      </w:r>
      <w:r>
        <w:rPr>
          <w:rFonts w:ascii="Arial" w:hAnsi="Arial" w:cs="Arial"/>
          <w:noProof/>
          <w:sz w:val="23"/>
          <w:szCs w:val="23"/>
          <w:lang w:val="sr-Latn-CS"/>
        </w:rPr>
        <w:t>nakon</w:t>
      </w:r>
      <w:r w:rsidR="007F3EC7" w:rsidRPr="007D08EB">
        <w:rPr>
          <w:rFonts w:ascii="Arial" w:hAnsi="Arial" w:cs="Arial"/>
          <w:noProof/>
          <w:sz w:val="23"/>
          <w:szCs w:val="23"/>
          <w:lang w:val="sr-Latn-CS"/>
        </w:rPr>
        <w:t xml:space="preserve"> </w:t>
      </w:r>
      <w:r>
        <w:rPr>
          <w:rFonts w:ascii="Arial" w:hAnsi="Arial" w:cs="Arial"/>
          <w:noProof/>
          <w:sz w:val="23"/>
          <w:szCs w:val="23"/>
          <w:lang w:val="sr-Latn-CS"/>
        </w:rPr>
        <w:t>p</w:t>
      </w:r>
      <w:r w:rsidR="007F3EC7" w:rsidRPr="007D08EB">
        <w:rPr>
          <w:rFonts w:ascii="Arial" w:hAnsi="Arial" w:cs="Arial"/>
          <w:noProof/>
          <w:sz w:val="23"/>
          <w:szCs w:val="23"/>
          <w:lang w:val="sr-Latn-CS"/>
        </w:rPr>
        <w:t>o</w:t>
      </w:r>
      <w:r>
        <w:rPr>
          <w:rFonts w:ascii="Arial" w:hAnsi="Arial" w:cs="Arial"/>
          <w:noProof/>
          <w:sz w:val="23"/>
          <w:szCs w:val="23"/>
          <w:lang w:val="sr-Latn-CS"/>
        </w:rPr>
        <w:t>č</w:t>
      </w:r>
      <w:r w:rsidR="007F3EC7" w:rsidRPr="007D08EB">
        <w:rPr>
          <w:rFonts w:ascii="Arial" w:hAnsi="Arial" w:cs="Arial"/>
          <w:noProof/>
          <w:sz w:val="23"/>
          <w:szCs w:val="23"/>
          <w:lang w:val="sr-Latn-CS"/>
        </w:rPr>
        <w:t>e</w:t>
      </w:r>
      <w:r>
        <w:rPr>
          <w:rFonts w:ascii="Arial" w:hAnsi="Arial" w:cs="Arial"/>
          <w:noProof/>
          <w:sz w:val="23"/>
          <w:szCs w:val="23"/>
          <w:lang w:val="sr-Latn-CS"/>
        </w:rPr>
        <w:t>tka</w:t>
      </w:r>
      <w:r w:rsidR="007F3EC7" w:rsidRPr="007D08EB">
        <w:rPr>
          <w:rFonts w:ascii="Arial" w:hAnsi="Arial" w:cs="Arial"/>
          <w:noProof/>
          <w:sz w:val="23"/>
          <w:szCs w:val="23"/>
          <w:lang w:val="sr-Latn-CS"/>
        </w:rPr>
        <w:t xml:space="preserve"> </w:t>
      </w:r>
      <w:r>
        <w:rPr>
          <w:rFonts w:ascii="Arial" w:hAnsi="Arial" w:cs="Arial"/>
          <w:noProof/>
          <w:sz w:val="23"/>
          <w:szCs w:val="23"/>
          <w:lang w:val="sr-Latn-CS"/>
        </w:rPr>
        <w:t>sv</w:t>
      </w:r>
      <w:r w:rsidR="007F3EC7" w:rsidRPr="007D08EB">
        <w:rPr>
          <w:rFonts w:ascii="Arial" w:hAnsi="Arial" w:cs="Arial"/>
          <w:noProof/>
          <w:sz w:val="23"/>
          <w:szCs w:val="23"/>
          <w:lang w:val="sr-Latn-CS"/>
        </w:rPr>
        <w:t>a</w:t>
      </w:r>
      <w:r>
        <w:rPr>
          <w:rFonts w:ascii="Arial" w:hAnsi="Arial" w:cs="Arial"/>
          <w:noProof/>
          <w:sz w:val="23"/>
          <w:szCs w:val="23"/>
          <w:lang w:val="sr-Latn-CS"/>
        </w:rPr>
        <w:t>k</w:t>
      </w:r>
      <w:r w:rsidR="007F3EC7" w:rsidRPr="007D08EB">
        <w:rPr>
          <w:rFonts w:ascii="Arial" w:hAnsi="Arial" w:cs="Arial"/>
          <w:noProof/>
          <w:sz w:val="23"/>
          <w:szCs w:val="23"/>
          <w:lang w:val="sr-Latn-CS"/>
        </w:rPr>
        <w:t>o</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R</w:t>
      </w:r>
      <w:r w:rsidR="007F3EC7" w:rsidRPr="007D08EB">
        <w:rPr>
          <w:rFonts w:ascii="Arial" w:hAnsi="Arial" w:cs="Arial"/>
          <w:noProof/>
          <w:sz w:val="23"/>
          <w:szCs w:val="23"/>
          <w:lang w:val="sr-Latn-CS"/>
        </w:rPr>
        <w:t>e</w:t>
      </w:r>
      <w:r>
        <w:rPr>
          <w:rFonts w:ascii="Arial" w:hAnsi="Arial" w:cs="Arial"/>
          <w:noProof/>
          <w:sz w:val="23"/>
          <w:szCs w:val="23"/>
          <w:lang w:val="sr-Latn-CS"/>
        </w:rPr>
        <w:t>f</w:t>
      </w:r>
      <w:r w:rsidR="007F3EC7" w:rsidRPr="007D08EB">
        <w:rPr>
          <w:rFonts w:ascii="Arial" w:hAnsi="Arial" w:cs="Arial"/>
          <w:noProof/>
          <w:sz w:val="23"/>
          <w:szCs w:val="23"/>
          <w:lang w:val="sr-Latn-CS"/>
        </w:rPr>
        <w:t>e</w:t>
      </w:r>
      <w:r>
        <w:rPr>
          <w:rFonts w:ascii="Arial" w:hAnsi="Arial" w:cs="Arial"/>
          <w:noProof/>
          <w:sz w:val="23"/>
          <w:szCs w:val="23"/>
          <w:lang w:val="sr-Latn-CS"/>
        </w:rPr>
        <w:t>r</w:t>
      </w:r>
      <w:r w:rsidR="007F3EC7" w:rsidRPr="007D08EB">
        <w:rPr>
          <w:rFonts w:ascii="Arial" w:hAnsi="Arial" w:cs="Arial"/>
          <w:noProof/>
          <w:sz w:val="23"/>
          <w:szCs w:val="23"/>
          <w:lang w:val="sr-Latn-CS"/>
        </w:rPr>
        <w:t>e</w:t>
      </w:r>
      <w:r>
        <w:rPr>
          <w:rFonts w:ascii="Arial" w:hAnsi="Arial" w:cs="Arial"/>
          <w:noProof/>
          <w:sz w:val="23"/>
          <w:szCs w:val="23"/>
          <w:lang w:val="sr-Latn-CS"/>
        </w:rPr>
        <w:t>ntn</w:t>
      </w:r>
      <w:r w:rsidR="007F3EC7" w:rsidRPr="007D08EB">
        <w:rPr>
          <w:rFonts w:ascii="Arial" w:hAnsi="Arial" w:cs="Arial"/>
          <w:noProof/>
          <w:sz w:val="23"/>
          <w:szCs w:val="23"/>
          <w:lang w:val="sr-Latn-CS"/>
        </w:rPr>
        <w:t>o</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p</w:t>
      </w:r>
      <w:r w:rsidR="007F3EC7" w:rsidRPr="007D08EB">
        <w:rPr>
          <w:rFonts w:ascii="Arial" w:hAnsi="Arial" w:cs="Arial"/>
          <w:noProof/>
          <w:sz w:val="23"/>
          <w:szCs w:val="23"/>
          <w:lang w:val="sr-Latn-CS"/>
        </w:rPr>
        <w:t>e</w:t>
      </w:r>
      <w:r>
        <w:rPr>
          <w:rFonts w:ascii="Arial" w:hAnsi="Arial" w:cs="Arial"/>
          <w:noProof/>
          <w:sz w:val="23"/>
          <w:szCs w:val="23"/>
          <w:lang w:val="sr-Latn-CS"/>
        </w:rPr>
        <w:t>ri</w:t>
      </w:r>
      <w:r w:rsidR="007F3EC7" w:rsidRPr="007D08EB">
        <w:rPr>
          <w:rFonts w:ascii="Arial" w:hAnsi="Arial" w:cs="Arial"/>
          <w:noProof/>
          <w:sz w:val="23"/>
          <w:szCs w:val="23"/>
          <w:lang w:val="sr-Latn-CS"/>
        </w:rPr>
        <w:t>o</w:t>
      </w:r>
      <w:r>
        <w:rPr>
          <w:rFonts w:ascii="Arial" w:hAnsi="Arial" w:cs="Arial"/>
          <w:noProof/>
          <w:sz w:val="23"/>
          <w:szCs w:val="23"/>
          <w:lang w:val="sr-Latn-CS"/>
        </w:rPr>
        <w:t>d</w:t>
      </w:r>
      <w:r w:rsidR="007F3EC7" w:rsidRPr="007D08EB">
        <w:rPr>
          <w:rFonts w:ascii="Arial" w:hAnsi="Arial" w:cs="Arial"/>
          <w:noProof/>
          <w:sz w:val="23"/>
          <w:szCs w:val="23"/>
          <w:lang w:val="sr-Latn-CS"/>
        </w:rPr>
        <w:t xml:space="preserve">a </w:t>
      </w:r>
      <w:r>
        <w:rPr>
          <w:rFonts w:ascii="Arial" w:hAnsi="Arial" w:cs="Arial"/>
          <w:noProof/>
          <w:sz w:val="23"/>
          <w:szCs w:val="23"/>
          <w:lang w:val="sr-Latn-CS"/>
        </w:rPr>
        <w:t>z</w:t>
      </w:r>
      <w:r w:rsidR="007F3EC7" w:rsidRPr="007D08EB">
        <w:rPr>
          <w:rFonts w:ascii="Arial" w:hAnsi="Arial" w:cs="Arial"/>
          <w:noProof/>
          <w:sz w:val="23"/>
          <w:szCs w:val="23"/>
          <w:lang w:val="sr-Latn-CS"/>
        </w:rPr>
        <w:t xml:space="preserve">a </w:t>
      </w:r>
      <w:r>
        <w:rPr>
          <w:rFonts w:ascii="Arial" w:hAnsi="Arial" w:cs="Arial"/>
          <w:noProof/>
          <w:sz w:val="23"/>
          <w:szCs w:val="23"/>
          <w:lang w:val="sr-Latn-CS"/>
        </w:rPr>
        <w:t>varijabilnu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w:t>
      </w:r>
      <w:r w:rsidR="007F3EC7" w:rsidRPr="007D08EB">
        <w:rPr>
          <w:rFonts w:ascii="Arial" w:hAnsi="Arial" w:cs="Arial"/>
          <w:noProof/>
          <w:sz w:val="23"/>
          <w:szCs w:val="23"/>
          <w:lang w:val="sr-Latn-CS"/>
        </w:rPr>
        <w:t>o</w:t>
      </w:r>
      <w:r>
        <w:rPr>
          <w:rFonts w:ascii="Arial" w:hAnsi="Arial" w:cs="Arial"/>
          <w:noProof/>
          <w:sz w:val="23"/>
          <w:szCs w:val="23"/>
          <w:lang w:val="sr-Latn-CS"/>
        </w:rPr>
        <w:t>pu</w:t>
      </w:r>
      <w:r w:rsidR="007F3EC7" w:rsidRPr="007D08EB">
        <w:rPr>
          <w:rFonts w:ascii="Arial" w:hAnsi="Arial" w:cs="Arial"/>
          <w:noProof/>
          <w:sz w:val="23"/>
          <w:szCs w:val="23"/>
          <w:lang w:val="sr-Latn-CS"/>
        </w:rPr>
        <w:t>.</w:t>
      </w:r>
    </w:p>
    <w:p w:rsidR="007F3EC7" w:rsidRPr="007D08EB" w:rsidRDefault="007F3EC7" w:rsidP="007F3EC7">
      <w:pPr>
        <w:pStyle w:val="BodyText"/>
        <w:spacing w:line="248" w:lineRule="auto"/>
        <w:ind w:left="864" w:right="161"/>
        <w:jc w:val="both"/>
        <w:rPr>
          <w:rFonts w:ascii="Arial" w:hAnsi="Arial" w:cs="Arial"/>
          <w:noProof/>
          <w:sz w:val="23"/>
          <w:szCs w:val="23"/>
          <w:lang w:val="sr-Latn-CS"/>
        </w:rPr>
      </w:pPr>
      <w:r w:rsidRPr="007D08EB">
        <w:rPr>
          <w:rFonts w:ascii="Arial" w:hAnsi="Arial" w:cs="Arial"/>
          <w:noProof/>
          <w:sz w:val="23"/>
          <w:szCs w:val="23"/>
          <w:lang w:val="sr-Latn-CS"/>
        </w:rPr>
        <w:t>A</w:t>
      </w:r>
      <w:r w:rsidR="007D08EB">
        <w:rPr>
          <w:rFonts w:ascii="Arial" w:hAnsi="Arial" w:cs="Arial"/>
          <w:noProof/>
          <w:sz w:val="23"/>
          <w:szCs w:val="23"/>
          <w:lang w:val="sr-Latn-CS"/>
        </w:rPr>
        <w:t>k</w:t>
      </w:r>
      <w:r w:rsidRPr="007D08EB">
        <w:rPr>
          <w:rFonts w:ascii="Arial" w:hAnsi="Arial" w:cs="Arial"/>
          <w:noProof/>
          <w:sz w:val="23"/>
          <w:szCs w:val="23"/>
          <w:lang w:val="sr-Latn-CS"/>
        </w:rPr>
        <w:t xml:space="preserve">o </w:t>
      </w:r>
      <w:r w:rsidR="007D08EB">
        <w:rPr>
          <w:rFonts w:ascii="Arial" w:hAnsi="Arial" w:cs="Arial"/>
          <w:noProof/>
          <w:sz w:val="23"/>
          <w:szCs w:val="23"/>
          <w:lang w:val="sr-Latn-CS"/>
        </w:rPr>
        <w:t>s</w:t>
      </w:r>
      <w:r w:rsidRPr="007D08EB">
        <w:rPr>
          <w:rFonts w:ascii="Arial" w:hAnsi="Arial" w:cs="Arial"/>
          <w:noProof/>
          <w:sz w:val="23"/>
          <w:szCs w:val="23"/>
          <w:lang w:val="sr-Latn-CS"/>
        </w:rPr>
        <w:t xml:space="preserve">e, </w:t>
      </w:r>
      <w:r w:rsidR="007D08EB">
        <w:rPr>
          <w:rFonts w:ascii="Arial" w:hAnsi="Arial" w:cs="Arial"/>
          <w:noProof/>
          <w:sz w:val="23"/>
          <w:szCs w:val="23"/>
          <w:lang w:val="sr-Latn-CS"/>
        </w:rPr>
        <w:t>s</w:t>
      </w:r>
      <w:r w:rsidRPr="007D08EB">
        <w:rPr>
          <w:rFonts w:ascii="Arial" w:hAnsi="Arial" w:cs="Arial"/>
          <w:noProof/>
          <w:sz w:val="23"/>
          <w:szCs w:val="23"/>
          <w:lang w:val="sr-Latn-CS"/>
        </w:rPr>
        <w:t>a</w:t>
      </w:r>
      <w:r w:rsidR="007D08EB">
        <w:rPr>
          <w:rFonts w:ascii="Arial" w:hAnsi="Arial" w:cs="Arial"/>
          <w:noProof/>
          <w:sz w:val="23"/>
          <w:szCs w:val="23"/>
          <w:lang w:val="sr-Latn-CS"/>
        </w:rPr>
        <w:t>gl</w:t>
      </w:r>
      <w:r w:rsidRPr="007D08EB">
        <w:rPr>
          <w:rFonts w:ascii="Arial" w:hAnsi="Arial" w:cs="Arial"/>
          <w:noProof/>
          <w:sz w:val="23"/>
          <w:szCs w:val="23"/>
          <w:lang w:val="sr-Latn-CS"/>
        </w:rPr>
        <w:t>a</w:t>
      </w:r>
      <w:r w:rsidR="007D08EB">
        <w:rPr>
          <w:rFonts w:ascii="Arial" w:hAnsi="Arial" w:cs="Arial"/>
          <w:noProof/>
          <w:sz w:val="23"/>
          <w:szCs w:val="23"/>
          <w:lang w:val="sr-Latn-CS"/>
        </w:rPr>
        <w:t>sn</w:t>
      </w:r>
      <w:r w:rsidRPr="007D08EB">
        <w:rPr>
          <w:rFonts w:ascii="Arial" w:hAnsi="Arial" w:cs="Arial"/>
          <w:noProof/>
          <w:sz w:val="23"/>
          <w:szCs w:val="23"/>
          <w:lang w:val="sr-Latn-CS"/>
        </w:rPr>
        <w:t xml:space="preserve">o </w:t>
      </w:r>
      <w:r w:rsidR="007D08EB">
        <w:rPr>
          <w:rFonts w:ascii="Arial" w:hAnsi="Arial" w:cs="Arial"/>
          <w:noProof/>
          <w:sz w:val="23"/>
          <w:szCs w:val="23"/>
          <w:lang w:val="sr-Latn-CS"/>
        </w:rPr>
        <w:t>čl</w:t>
      </w:r>
      <w:r w:rsidRPr="007D08EB">
        <w:rPr>
          <w:rFonts w:ascii="Arial" w:hAnsi="Arial" w:cs="Arial"/>
          <w:noProof/>
          <w:sz w:val="23"/>
          <w:szCs w:val="23"/>
          <w:lang w:val="sr-Latn-CS"/>
        </w:rPr>
        <w:t>a</w:t>
      </w:r>
      <w:r w:rsidR="007D08EB">
        <w:rPr>
          <w:rFonts w:ascii="Arial" w:hAnsi="Arial" w:cs="Arial"/>
          <w:noProof/>
          <w:sz w:val="23"/>
          <w:szCs w:val="23"/>
          <w:lang w:val="sr-Latn-CS"/>
        </w:rPr>
        <w:t>n</w:t>
      </w:r>
      <w:r w:rsidRPr="007D08EB">
        <w:rPr>
          <w:rFonts w:ascii="Arial" w:hAnsi="Arial" w:cs="Arial"/>
          <w:noProof/>
          <w:sz w:val="23"/>
          <w:szCs w:val="23"/>
          <w:lang w:val="sr-Latn-CS"/>
        </w:rPr>
        <w:t>o</w:t>
      </w:r>
      <w:r w:rsidR="007D08EB">
        <w:rPr>
          <w:rFonts w:ascii="Arial" w:hAnsi="Arial" w:cs="Arial"/>
          <w:noProof/>
          <w:sz w:val="23"/>
          <w:szCs w:val="23"/>
          <w:lang w:val="sr-Latn-CS"/>
        </w:rPr>
        <w:t>vim</w:t>
      </w:r>
      <w:r w:rsidRPr="007D08EB">
        <w:rPr>
          <w:rFonts w:ascii="Arial" w:hAnsi="Arial" w:cs="Arial"/>
          <w:noProof/>
          <w:sz w:val="23"/>
          <w:szCs w:val="23"/>
          <w:lang w:val="sr-Latn-CS"/>
        </w:rPr>
        <w:t xml:space="preserve">a 1.5 </w:t>
      </w:r>
      <w:r w:rsidR="007D08EB">
        <w:rPr>
          <w:rFonts w:ascii="Arial" w:hAnsi="Arial" w:cs="Arial"/>
          <w:noProof/>
          <w:sz w:val="23"/>
          <w:szCs w:val="23"/>
          <w:lang w:val="sr-Latn-CS"/>
        </w:rPr>
        <w:t>i</w:t>
      </w:r>
      <w:r w:rsidRPr="007D08EB">
        <w:rPr>
          <w:rFonts w:ascii="Arial" w:hAnsi="Arial" w:cs="Arial"/>
          <w:noProof/>
          <w:sz w:val="23"/>
          <w:szCs w:val="23"/>
          <w:lang w:val="sr-Latn-CS"/>
        </w:rPr>
        <w:t xml:space="preserve"> 1.6 </w:t>
      </w:r>
      <w:r w:rsidR="007D08EB">
        <w:rPr>
          <w:rFonts w:ascii="Arial" w:hAnsi="Arial" w:cs="Arial"/>
          <w:noProof/>
          <w:sz w:val="23"/>
          <w:szCs w:val="23"/>
          <w:lang w:val="sr-Latn-CS"/>
        </w:rPr>
        <w:t>ispl</w:t>
      </w:r>
      <w:r w:rsidRPr="007D08EB">
        <w:rPr>
          <w:rFonts w:ascii="Arial" w:hAnsi="Arial" w:cs="Arial"/>
          <w:noProof/>
          <w:sz w:val="23"/>
          <w:szCs w:val="23"/>
          <w:lang w:val="sr-Latn-CS"/>
        </w:rPr>
        <w:t>a</w:t>
      </w:r>
      <w:r w:rsidR="007D08EB">
        <w:rPr>
          <w:rFonts w:ascii="Arial" w:hAnsi="Arial" w:cs="Arial"/>
          <w:noProof/>
          <w:sz w:val="23"/>
          <w:szCs w:val="23"/>
          <w:lang w:val="sr-Latn-CS"/>
        </w:rPr>
        <w:t>t</w:t>
      </w:r>
      <w:r w:rsidRPr="007D08EB">
        <w:rPr>
          <w:rFonts w:ascii="Arial" w:hAnsi="Arial" w:cs="Arial"/>
          <w:noProof/>
          <w:sz w:val="23"/>
          <w:szCs w:val="23"/>
          <w:lang w:val="sr-Latn-CS"/>
        </w:rPr>
        <w:t xml:space="preserve">a </w:t>
      </w:r>
      <w:r w:rsidR="007D08EB">
        <w:rPr>
          <w:rFonts w:ascii="Arial" w:hAnsi="Arial" w:cs="Arial"/>
          <w:noProof/>
          <w:sz w:val="23"/>
          <w:szCs w:val="23"/>
          <w:lang w:val="sr-Latn-CS"/>
        </w:rPr>
        <w:t>bil</w:t>
      </w:r>
      <w:r w:rsidRPr="007D08EB">
        <w:rPr>
          <w:rFonts w:ascii="Arial" w:hAnsi="Arial" w:cs="Arial"/>
          <w:noProof/>
          <w:sz w:val="23"/>
          <w:szCs w:val="23"/>
          <w:lang w:val="sr-Latn-CS"/>
        </w:rPr>
        <w:t xml:space="preserve">o </w:t>
      </w:r>
      <w:r w:rsidR="007D08EB">
        <w:rPr>
          <w:rFonts w:ascii="Arial" w:hAnsi="Arial" w:cs="Arial"/>
          <w:noProof/>
          <w:sz w:val="23"/>
          <w:szCs w:val="23"/>
          <w:lang w:val="sr-Latn-CS"/>
        </w:rPr>
        <w:t>k</w:t>
      </w:r>
      <w:r w:rsidRPr="007D08EB">
        <w:rPr>
          <w:rFonts w:ascii="Arial" w:hAnsi="Arial" w:cs="Arial"/>
          <w:noProof/>
          <w:sz w:val="23"/>
          <w:szCs w:val="23"/>
          <w:lang w:val="sr-Latn-CS"/>
        </w:rPr>
        <w:t>oje T</w:t>
      </w:r>
      <w:r w:rsidR="007D08EB">
        <w:rPr>
          <w:rFonts w:ascii="Arial" w:hAnsi="Arial" w:cs="Arial"/>
          <w:noProof/>
          <w:sz w:val="23"/>
          <w:szCs w:val="23"/>
          <w:lang w:val="sr-Latn-CS"/>
        </w:rPr>
        <w:t>r</w:t>
      </w:r>
      <w:r w:rsidRPr="007D08EB">
        <w:rPr>
          <w:rFonts w:ascii="Arial" w:hAnsi="Arial" w:cs="Arial"/>
          <w:noProof/>
          <w:sz w:val="23"/>
          <w:szCs w:val="23"/>
          <w:lang w:val="sr-Latn-CS"/>
        </w:rPr>
        <w:t>a</w:t>
      </w:r>
      <w:r w:rsidR="007D08EB">
        <w:rPr>
          <w:rFonts w:ascii="Arial" w:hAnsi="Arial" w:cs="Arial"/>
          <w:noProof/>
          <w:sz w:val="23"/>
          <w:szCs w:val="23"/>
          <w:lang w:val="sr-Latn-CS"/>
        </w:rPr>
        <w:t>nš</w:t>
      </w:r>
      <w:r w:rsidRPr="007D08EB">
        <w:rPr>
          <w:rFonts w:ascii="Arial" w:hAnsi="Arial" w:cs="Arial"/>
          <w:noProof/>
          <w:sz w:val="23"/>
          <w:szCs w:val="23"/>
          <w:lang w:val="sr-Latn-CS"/>
        </w:rPr>
        <w:t xml:space="preserve">e </w:t>
      </w:r>
      <w:r w:rsidR="007D08EB">
        <w:rPr>
          <w:rFonts w:ascii="Arial" w:hAnsi="Arial" w:cs="Arial"/>
          <w:noProof/>
          <w:sz w:val="23"/>
          <w:szCs w:val="23"/>
          <w:lang w:val="sr-Latn-CS"/>
        </w:rPr>
        <w:t>s</w:t>
      </w:r>
      <w:r w:rsidRPr="007D08EB">
        <w:rPr>
          <w:rFonts w:ascii="Arial" w:hAnsi="Arial" w:cs="Arial"/>
          <w:noProof/>
          <w:sz w:val="23"/>
          <w:szCs w:val="23"/>
          <w:lang w:val="sr-Latn-CS"/>
        </w:rPr>
        <w:t xml:space="preserve">a </w:t>
      </w:r>
      <w:r w:rsidR="007D08EB">
        <w:rPr>
          <w:rFonts w:ascii="Arial" w:hAnsi="Arial" w:cs="Arial"/>
          <w:noProof/>
          <w:sz w:val="23"/>
          <w:szCs w:val="23"/>
          <w:lang w:val="sr-Latn-CS"/>
        </w:rPr>
        <w:t>varijabilnom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w:t>
      </w:r>
      <w:r w:rsidRPr="007D08EB">
        <w:rPr>
          <w:rFonts w:ascii="Arial" w:hAnsi="Arial" w:cs="Arial"/>
          <w:noProof/>
          <w:sz w:val="23"/>
          <w:szCs w:val="23"/>
          <w:lang w:val="sr-Latn-CS"/>
        </w:rPr>
        <w:t>o</w:t>
      </w:r>
      <w:r w:rsidR="007D08EB">
        <w:rPr>
          <w:rFonts w:ascii="Arial" w:hAnsi="Arial" w:cs="Arial"/>
          <w:noProof/>
          <w:sz w:val="23"/>
          <w:szCs w:val="23"/>
          <w:lang w:val="sr-Latn-CS"/>
        </w:rPr>
        <w:t>p</w:t>
      </w:r>
      <w:r w:rsidRPr="007D08EB">
        <w:rPr>
          <w:rFonts w:ascii="Arial" w:hAnsi="Arial" w:cs="Arial"/>
          <w:noProof/>
          <w:sz w:val="23"/>
          <w:szCs w:val="23"/>
          <w:lang w:val="sr-Latn-CS"/>
        </w:rPr>
        <w:t>o</w:t>
      </w:r>
      <w:r w:rsidR="007D08EB">
        <w:rPr>
          <w:rFonts w:ascii="Arial" w:hAnsi="Arial" w:cs="Arial"/>
          <w:noProof/>
          <w:sz w:val="23"/>
          <w:szCs w:val="23"/>
          <w:lang w:val="sr-Latn-CS"/>
        </w:rPr>
        <w:t>m</w:t>
      </w:r>
      <w:r w:rsidRPr="007D08EB">
        <w:rPr>
          <w:rFonts w:ascii="Arial" w:hAnsi="Arial" w:cs="Arial"/>
          <w:noProof/>
          <w:sz w:val="23"/>
          <w:szCs w:val="23"/>
          <w:lang w:val="sr-Latn-CS"/>
        </w:rPr>
        <w:t xml:space="preserve"> </w:t>
      </w:r>
      <w:r w:rsidR="007D08EB">
        <w:rPr>
          <w:rFonts w:ascii="Arial" w:hAnsi="Arial" w:cs="Arial"/>
          <w:noProof/>
          <w:sz w:val="23"/>
          <w:szCs w:val="23"/>
          <w:lang w:val="sr-Latn-CS"/>
        </w:rPr>
        <w:t>d</w:t>
      </w:r>
      <w:r w:rsidRPr="007D08EB">
        <w:rPr>
          <w:rFonts w:ascii="Arial" w:hAnsi="Arial" w:cs="Arial"/>
          <w:noProof/>
          <w:sz w:val="23"/>
          <w:szCs w:val="23"/>
          <w:lang w:val="sr-Latn-CS"/>
        </w:rPr>
        <w:t>o</w:t>
      </w:r>
      <w:r w:rsidR="007D08EB">
        <w:rPr>
          <w:rFonts w:ascii="Arial" w:hAnsi="Arial" w:cs="Arial"/>
          <w:noProof/>
          <w:sz w:val="23"/>
          <w:szCs w:val="23"/>
          <w:lang w:val="sr-Latn-CS"/>
        </w:rPr>
        <w:t>g</w:t>
      </w:r>
      <w:r w:rsidRPr="007D08EB">
        <w:rPr>
          <w:rFonts w:ascii="Arial" w:hAnsi="Arial" w:cs="Arial"/>
          <w:noProof/>
          <w:sz w:val="23"/>
          <w:szCs w:val="23"/>
          <w:lang w:val="sr-Latn-CS"/>
        </w:rPr>
        <w:t>o</w:t>
      </w:r>
      <w:r w:rsidR="007D08EB">
        <w:rPr>
          <w:rFonts w:ascii="Arial" w:hAnsi="Arial" w:cs="Arial"/>
          <w:noProof/>
          <w:sz w:val="23"/>
          <w:szCs w:val="23"/>
          <w:lang w:val="sr-Latn-CS"/>
        </w:rPr>
        <w:t>di</w:t>
      </w:r>
      <w:r w:rsidRPr="007D08EB">
        <w:rPr>
          <w:rFonts w:ascii="Arial" w:hAnsi="Arial" w:cs="Arial"/>
          <w:noProof/>
          <w:sz w:val="23"/>
          <w:szCs w:val="23"/>
          <w:lang w:val="sr-Latn-CS"/>
        </w:rPr>
        <w:t xml:space="preserve"> </w:t>
      </w:r>
      <w:r w:rsidR="007D08EB">
        <w:rPr>
          <w:rFonts w:ascii="Arial" w:hAnsi="Arial" w:cs="Arial"/>
          <w:noProof/>
          <w:sz w:val="23"/>
          <w:szCs w:val="23"/>
          <w:lang w:val="sr-Latn-CS"/>
        </w:rPr>
        <w:t>p</w:t>
      </w:r>
      <w:r w:rsidRPr="007D08EB">
        <w:rPr>
          <w:rFonts w:ascii="Arial" w:hAnsi="Arial" w:cs="Arial"/>
          <w:noProof/>
          <w:sz w:val="23"/>
          <w:szCs w:val="23"/>
          <w:lang w:val="sr-Latn-CS"/>
        </w:rPr>
        <w:t>o</w:t>
      </w:r>
      <w:r w:rsidR="007D08EB">
        <w:rPr>
          <w:rFonts w:ascii="Arial" w:hAnsi="Arial" w:cs="Arial"/>
          <w:noProof/>
          <w:sz w:val="23"/>
          <w:szCs w:val="23"/>
          <w:lang w:val="sr-Latn-CS"/>
        </w:rPr>
        <w:t>sl</w:t>
      </w:r>
      <w:r w:rsidRPr="007D08EB">
        <w:rPr>
          <w:rFonts w:ascii="Arial" w:hAnsi="Arial" w:cs="Arial"/>
          <w:noProof/>
          <w:sz w:val="23"/>
          <w:szCs w:val="23"/>
          <w:lang w:val="sr-Latn-CS"/>
        </w:rPr>
        <w:t xml:space="preserve">e </w:t>
      </w:r>
      <w:r w:rsidR="007D08EB">
        <w:rPr>
          <w:rFonts w:ascii="Arial" w:hAnsi="Arial" w:cs="Arial"/>
          <w:noProof/>
          <w:sz w:val="23"/>
          <w:szCs w:val="23"/>
          <w:lang w:val="sr-Latn-CS"/>
        </w:rPr>
        <w:t>Z</w:t>
      </w:r>
      <w:r w:rsidRPr="007D08EB">
        <w:rPr>
          <w:rFonts w:ascii="Arial" w:hAnsi="Arial" w:cs="Arial"/>
          <w:noProof/>
          <w:sz w:val="23"/>
          <w:szCs w:val="23"/>
          <w:lang w:val="sr-Latn-CS"/>
        </w:rPr>
        <w:t>a</w:t>
      </w:r>
      <w:r w:rsidR="007D08EB">
        <w:rPr>
          <w:rFonts w:ascii="Arial" w:hAnsi="Arial" w:cs="Arial"/>
          <w:noProof/>
          <w:sz w:val="23"/>
          <w:szCs w:val="23"/>
          <w:lang w:val="sr-Latn-CS"/>
        </w:rPr>
        <w:t>k</w:t>
      </w:r>
      <w:r w:rsidRPr="007D08EB">
        <w:rPr>
          <w:rFonts w:ascii="Arial" w:hAnsi="Arial" w:cs="Arial"/>
          <w:noProof/>
          <w:sz w:val="23"/>
          <w:szCs w:val="23"/>
          <w:lang w:val="sr-Latn-CS"/>
        </w:rPr>
        <w:t>a</w:t>
      </w:r>
      <w:r w:rsidR="007D08EB">
        <w:rPr>
          <w:rFonts w:ascii="Arial" w:hAnsi="Arial" w:cs="Arial"/>
          <w:noProof/>
          <w:sz w:val="23"/>
          <w:szCs w:val="23"/>
          <w:lang w:val="sr-Latn-CS"/>
        </w:rPr>
        <w:t>z</w:t>
      </w:r>
      <w:r w:rsidRPr="007D08EB">
        <w:rPr>
          <w:rFonts w:ascii="Arial" w:hAnsi="Arial" w:cs="Arial"/>
          <w:noProof/>
          <w:sz w:val="23"/>
          <w:szCs w:val="23"/>
          <w:lang w:val="sr-Latn-CS"/>
        </w:rPr>
        <w:t>a</w:t>
      </w:r>
      <w:r w:rsidR="007D08EB">
        <w:rPr>
          <w:rFonts w:ascii="Arial" w:hAnsi="Arial" w:cs="Arial"/>
          <w:noProof/>
          <w:sz w:val="23"/>
          <w:szCs w:val="23"/>
          <w:lang w:val="sr-Latn-CS"/>
        </w:rPr>
        <w:t>n</w:t>
      </w:r>
      <w:r w:rsidRPr="007D08EB">
        <w:rPr>
          <w:rFonts w:ascii="Arial" w:hAnsi="Arial" w:cs="Arial"/>
          <w:noProof/>
          <w:sz w:val="23"/>
          <w:szCs w:val="23"/>
          <w:lang w:val="sr-Latn-CS"/>
        </w:rPr>
        <w:t>o</w:t>
      </w:r>
      <w:r w:rsidR="007D08EB">
        <w:rPr>
          <w:rFonts w:ascii="Arial" w:hAnsi="Arial" w:cs="Arial"/>
          <w:noProof/>
          <w:sz w:val="23"/>
          <w:szCs w:val="23"/>
          <w:lang w:val="sr-Latn-CS"/>
        </w:rPr>
        <w:t>g</w:t>
      </w:r>
      <w:r w:rsidRPr="007D08EB">
        <w:rPr>
          <w:rFonts w:ascii="Arial" w:hAnsi="Arial" w:cs="Arial"/>
          <w:noProof/>
          <w:sz w:val="23"/>
          <w:szCs w:val="23"/>
          <w:lang w:val="sr-Latn-CS"/>
        </w:rPr>
        <w:t xml:space="preserve"> </w:t>
      </w:r>
      <w:r w:rsidR="007D08EB">
        <w:rPr>
          <w:rFonts w:ascii="Arial" w:hAnsi="Arial" w:cs="Arial"/>
          <w:noProof/>
          <w:sz w:val="23"/>
          <w:szCs w:val="23"/>
          <w:lang w:val="sr-Latn-CS"/>
        </w:rPr>
        <w:t>d</w:t>
      </w:r>
      <w:r w:rsidRPr="007D08EB">
        <w:rPr>
          <w:rFonts w:ascii="Arial" w:hAnsi="Arial" w:cs="Arial"/>
          <w:noProof/>
          <w:sz w:val="23"/>
          <w:szCs w:val="23"/>
          <w:lang w:val="sr-Latn-CS"/>
        </w:rPr>
        <w:t>a</w:t>
      </w:r>
      <w:r w:rsidR="007D08EB">
        <w:rPr>
          <w:rFonts w:ascii="Arial" w:hAnsi="Arial" w:cs="Arial"/>
          <w:noProof/>
          <w:sz w:val="23"/>
          <w:szCs w:val="23"/>
          <w:lang w:val="sr-Latn-CS"/>
        </w:rPr>
        <w:t>tum</w:t>
      </w:r>
      <w:r w:rsidRPr="007D08EB">
        <w:rPr>
          <w:rFonts w:ascii="Arial" w:hAnsi="Arial" w:cs="Arial"/>
          <w:noProof/>
          <w:sz w:val="23"/>
          <w:szCs w:val="23"/>
          <w:lang w:val="sr-Latn-CS"/>
        </w:rPr>
        <w:t xml:space="preserve">a </w:t>
      </w:r>
      <w:r w:rsidR="007D08EB">
        <w:rPr>
          <w:rFonts w:ascii="Arial" w:hAnsi="Arial" w:cs="Arial"/>
          <w:noProof/>
          <w:sz w:val="23"/>
          <w:szCs w:val="23"/>
          <w:lang w:val="sr-Latn-CS"/>
        </w:rPr>
        <w:t>ispl</w:t>
      </w:r>
      <w:r w:rsidRPr="007D08EB">
        <w:rPr>
          <w:rFonts w:ascii="Arial" w:hAnsi="Arial" w:cs="Arial"/>
          <w:noProof/>
          <w:sz w:val="23"/>
          <w:szCs w:val="23"/>
          <w:lang w:val="sr-Latn-CS"/>
        </w:rPr>
        <w:t>a</w:t>
      </w:r>
      <w:r w:rsidR="007D08EB">
        <w:rPr>
          <w:rFonts w:ascii="Arial" w:hAnsi="Arial" w:cs="Arial"/>
          <w:noProof/>
          <w:sz w:val="23"/>
          <w:szCs w:val="23"/>
          <w:lang w:val="sr-Latn-CS"/>
        </w:rPr>
        <w:t>t</w:t>
      </w:r>
      <w:r w:rsidRPr="007D08EB">
        <w:rPr>
          <w:rFonts w:ascii="Arial" w:hAnsi="Arial" w:cs="Arial"/>
          <w:noProof/>
          <w:sz w:val="23"/>
          <w:szCs w:val="23"/>
          <w:lang w:val="sr-Latn-CS"/>
        </w:rPr>
        <w:t xml:space="preserve">e, EURIBOR </w:t>
      </w:r>
      <w:r w:rsidR="007D08EB">
        <w:rPr>
          <w:rFonts w:ascii="Arial" w:hAnsi="Arial" w:cs="Arial"/>
          <w:noProof/>
          <w:sz w:val="23"/>
          <w:szCs w:val="23"/>
          <w:lang w:val="sr-Latn-CS"/>
        </w:rPr>
        <w:t>koji</w:t>
      </w:r>
      <w:r w:rsidRPr="007D08EB">
        <w:rPr>
          <w:rFonts w:ascii="Arial" w:hAnsi="Arial" w:cs="Arial"/>
          <w:noProof/>
          <w:sz w:val="23"/>
          <w:szCs w:val="23"/>
          <w:lang w:val="sr-Latn-CS"/>
        </w:rPr>
        <w:t xml:space="preserve"> </w:t>
      </w:r>
      <w:r w:rsidR="007D08EB">
        <w:rPr>
          <w:rFonts w:ascii="Arial" w:hAnsi="Arial" w:cs="Arial"/>
          <w:noProof/>
          <w:sz w:val="23"/>
          <w:szCs w:val="23"/>
          <w:lang w:val="sr-Latn-CS"/>
        </w:rPr>
        <w:t>se</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primenjuje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z</w:t>
      </w:r>
      <w:r w:rsidRPr="007D08EB">
        <w:rPr>
          <w:rFonts w:ascii="Arial" w:hAnsi="Arial" w:cs="Arial"/>
          <w:noProof/>
          <w:sz w:val="23"/>
          <w:szCs w:val="23"/>
          <w:lang w:val="sr-Latn-CS"/>
        </w:rPr>
        <w:t xml:space="preserve">a </w:t>
      </w:r>
      <w:r w:rsidR="007D08EB">
        <w:rPr>
          <w:rFonts w:ascii="Arial" w:hAnsi="Arial" w:cs="Arial"/>
          <w:noProof/>
          <w:sz w:val="23"/>
          <w:szCs w:val="23"/>
          <w:lang w:val="sr-Latn-CS"/>
        </w:rPr>
        <w:t>prvi</w:t>
      </w:r>
      <w:r w:rsidRPr="007D08EB">
        <w:rPr>
          <w:rFonts w:ascii="Arial" w:hAnsi="Arial" w:cs="Arial"/>
          <w:noProof/>
          <w:sz w:val="23"/>
          <w:szCs w:val="23"/>
          <w:lang w:val="sr-Latn-CS"/>
        </w:rPr>
        <w:t xml:space="preserve"> </w:t>
      </w:r>
      <w:r w:rsidR="007D08EB">
        <w:rPr>
          <w:rFonts w:ascii="Arial" w:hAnsi="Arial" w:cs="Arial"/>
          <w:noProof/>
          <w:sz w:val="23"/>
          <w:szCs w:val="23"/>
          <w:lang w:val="sr-Latn-CS"/>
        </w:rPr>
        <w:t>R</w:t>
      </w:r>
      <w:r w:rsidRPr="007D08EB">
        <w:rPr>
          <w:rFonts w:ascii="Arial" w:hAnsi="Arial" w:cs="Arial"/>
          <w:noProof/>
          <w:sz w:val="23"/>
          <w:szCs w:val="23"/>
          <w:lang w:val="sr-Latn-CS"/>
        </w:rPr>
        <w:t>e</w:t>
      </w:r>
      <w:r w:rsidR="007D08EB">
        <w:rPr>
          <w:rFonts w:ascii="Arial" w:hAnsi="Arial" w:cs="Arial"/>
          <w:noProof/>
          <w:sz w:val="23"/>
          <w:szCs w:val="23"/>
          <w:lang w:val="sr-Latn-CS"/>
        </w:rPr>
        <w:t>f</w:t>
      </w:r>
      <w:r w:rsidRPr="007D08EB">
        <w:rPr>
          <w:rFonts w:ascii="Arial" w:hAnsi="Arial" w:cs="Arial"/>
          <w:noProof/>
          <w:sz w:val="23"/>
          <w:szCs w:val="23"/>
          <w:lang w:val="sr-Latn-CS"/>
        </w:rPr>
        <w:t>e</w:t>
      </w:r>
      <w:r w:rsidR="007D08EB">
        <w:rPr>
          <w:rFonts w:ascii="Arial" w:hAnsi="Arial" w:cs="Arial"/>
          <w:noProof/>
          <w:sz w:val="23"/>
          <w:szCs w:val="23"/>
          <w:lang w:val="sr-Latn-CS"/>
        </w:rPr>
        <w:t>r</w:t>
      </w:r>
      <w:r w:rsidRPr="007D08EB">
        <w:rPr>
          <w:rFonts w:ascii="Arial" w:hAnsi="Arial" w:cs="Arial"/>
          <w:noProof/>
          <w:sz w:val="23"/>
          <w:szCs w:val="23"/>
          <w:lang w:val="sr-Latn-CS"/>
        </w:rPr>
        <w:t>e</w:t>
      </w:r>
      <w:r w:rsidR="007D08EB">
        <w:rPr>
          <w:rFonts w:ascii="Arial" w:hAnsi="Arial" w:cs="Arial"/>
          <w:noProof/>
          <w:sz w:val="23"/>
          <w:szCs w:val="23"/>
          <w:lang w:val="sr-Latn-CS"/>
        </w:rPr>
        <w:t>ntni</w:t>
      </w:r>
      <w:r w:rsidRPr="007D08EB">
        <w:rPr>
          <w:rFonts w:ascii="Arial" w:hAnsi="Arial" w:cs="Arial"/>
          <w:noProof/>
          <w:sz w:val="23"/>
          <w:szCs w:val="23"/>
          <w:lang w:val="sr-Latn-CS"/>
        </w:rPr>
        <w:t xml:space="preserve"> </w:t>
      </w:r>
      <w:r w:rsidR="007D08EB">
        <w:rPr>
          <w:rFonts w:ascii="Arial" w:hAnsi="Arial" w:cs="Arial"/>
          <w:noProof/>
          <w:sz w:val="23"/>
          <w:szCs w:val="23"/>
          <w:lang w:val="sr-Latn-CS"/>
        </w:rPr>
        <w:t>p</w:t>
      </w:r>
      <w:r w:rsidRPr="007D08EB">
        <w:rPr>
          <w:rFonts w:ascii="Arial" w:hAnsi="Arial" w:cs="Arial"/>
          <w:noProof/>
          <w:sz w:val="23"/>
          <w:szCs w:val="23"/>
          <w:lang w:val="sr-Latn-CS"/>
        </w:rPr>
        <w:t>e</w:t>
      </w:r>
      <w:r w:rsidR="007D08EB">
        <w:rPr>
          <w:rFonts w:ascii="Arial" w:hAnsi="Arial" w:cs="Arial"/>
          <w:noProof/>
          <w:sz w:val="23"/>
          <w:szCs w:val="23"/>
          <w:lang w:val="sr-Latn-CS"/>
        </w:rPr>
        <w:t>ri</w:t>
      </w:r>
      <w:r w:rsidRPr="007D08EB">
        <w:rPr>
          <w:rFonts w:ascii="Arial" w:hAnsi="Arial" w:cs="Arial"/>
          <w:noProof/>
          <w:sz w:val="23"/>
          <w:szCs w:val="23"/>
          <w:lang w:val="sr-Latn-CS"/>
        </w:rPr>
        <w:t>o</w:t>
      </w:r>
      <w:r w:rsidR="007D08EB">
        <w:rPr>
          <w:rFonts w:ascii="Arial" w:hAnsi="Arial" w:cs="Arial"/>
          <w:noProof/>
          <w:sz w:val="23"/>
          <w:szCs w:val="23"/>
          <w:lang w:val="sr-Latn-CS"/>
        </w:rPr>
        <w:t>d</w:t>
      </w:r>
      <w:r w:rsidRPr="007D08EB">
        <w:rPr>
          <w:rFonts w:ascii="Arial" w:hAnsi="Arial" w:cs="Arial"/>
          <w:noProof/>
          <w:sz w:val="23"/>
          <w:szCs w:val="23"/>
          <w:lang w:val="sr-Latn-CS"/>
        </w:rPr>
        <w:t xml:space="preserve"> </w:t>
      </w:r>
      <w:r w:rsidR="007D08EB">
        <w:rPr>
          <w:rFonts w:ascii="Arial" w:hAnsi="Arial" w:cs="Arial"/>
          <w:noProof/>
          <w:sz w:val="23"/>
          <w:szCs w:val="23"/>
          <w:lang w:val="sr-Latn-CS"/>
        </w:rPr>
        <w:t>z</w:t>
      </w:r>
      <w:r w:rsidRPr="007D08EB">
        <w:rPr>
          <w:rFonts w:ascii="Arial" w:hAnsi="Arial" w:cs="Arial"/>
          <w:noProof/>
          <w:sz w:val="23"/>
          <w:szCs w:val="23"/>
          <w:lang w:val="sr-Latn-CS"/>
        </w:rPr>
        <w:t xml:space="preserve">a </w:t>
      </w:r>
      <w:r w:rsidR="007D08EB">
        <w:rPr>
          <w:rFonts w:ascii="Arial" w:hAnsi="Arial" w:cs="Arial"/>
          <w:noProof/>
          <w:sz w:val="23"/>
          <w:szCs w:val="23"/>
          <w:lang w:val="sr-Latn-CS"/>
        </w:rPr>
        <w:t>varijabilnu</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w:t>
      </w:r>
      <w:r w:rsidRPr="007D08EB">
        <w:rPr>
          <w:rFonts w:ascii="Arial" w:hAnsi="Arial" w:cs="Arial"/>
          <w:noProof/>
          <w:sz w:val="23"/>
          <w:szCs w:val="23"/>
          <w:lang w:val="sr-Latn-CS"/>
        </w:rPr>
        <w:t>o</w:t>
      </w:r>
      <w:r w:rsidR="007D08EB">
        <w:rPr>
          <w:rFonts w:ascii="Arial" w:hAnsi="Arial" w:cs="Arial"/>
          <w:noProof/>
          <w:sz w:val="23"/>
          <w:szCs w:val="23"/>
          <w:lang w:val="sr-Latn-CS"/>
        </w:rPr>
        <w:t>pu</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prim</w:t>
      </w:r>
      <w:r w:rsidRPr="007D08EB">
        <w:rPr>
          <w:rFonts w:ascii="Arial" w:hAnsi="Arial" w:cs="Arial"/>
          <w:noProof/>
          <w:sz w:val="23"/>
          <w:szCs w:val="23"/>
          <w:lang w:val="sr-Latn-CS"/>
        </w:rPr>
        <w:t>e</w:t>
      </w:r>
      <w:r w:rsidR="007D08EB">
        <w:rPr>
          <w:rFonts w:ascii="Arial" w:hAnsi="Arial" w:cs="Arial"/>
          <w:noProof/>
          <w:sz w:val="23"/>
          <w:szCs w:val="23"/>
          <w:lang w:val="sr-Latn-CS"/>
        </w:rPr>
        <w:t>nju</w:t>
      </w:r>
      <w:r w:rsidRPr="007D08EB">
        <w:rPr>
          <w:rFonts w:ascii="Arial" w:hAnsi="Arial" w:cs="Arial"/>
          <w:noProof/>
          <w:sz w:val="23"/>
          <w:szCs w:val="23"/>
          <w:lang w:val="sr-Latn-CS"/>
        </w:rPr>
        <w:t xml:space="preserve">je </w:t>
      </w:r>
      <w:r w:rsidR="007D08EB">
        <w:rPr>
          <w:rFonts w:ascii="Arial" w:hAnsi="Arial" w:cs="Arial"/>
          <w:noProof/>
          <w:sz w:val="23"/>
          <w:szCs w:val="23"/>
          <w:lang w:val="sr-Latn-CS"/>
        </w:rPr>
        <w:t>se</w:t>
      </w:r>
      <w:r w:rsidRPr="007D08EB">
        <w:rPr>
          <w:rFonts w:ascii="Arial" w:hAnsi="Arial" w:cs="Arial"/>
          <w:noProof/>
          <w:sz w:val="23"/>
          <w:szCs w:val="23"/>
          <w:lang w:val="sr-Latn-CS"/>
        </w:rPr>
        <w:t xml:space="preserve"> </w:t>
      </w:r>
      <w:r w:rsidR="007D08EB">
        <w:rPr>
          <w:rFonts w:ascii="Arial" w:hAnsi="Arial" w:cs="Arial"/>
          <w:noProof/>
          <w:sz w:val="23"/>
          <w:szCs w:val="23"/>
          <w:lang w:val="sr-Latn-CS"/>
        </w:rPr>
        <w:t>k</w:t>
      </w:r>
      <w:r w:rsidRPr="007D08EB">
        <w:rPr>
          <w:rFonts w:ascii="Arial" w:hAnsi="Arial" w:cs="Arial"/>
          <w:noProof/>
          <w:sz w:val="23"/>
          <w:szCs w:val="23"/>
          <w:lang w:val="sr-Latn-CS"/>
        </w:rPr>
        <w:t xml:space="preserve">ao </w:t>
      </w:r>
      <w:r w:rsidR="007D08EB">
        <w:rPr>
          <w:rFonts w:ascii="Arial" w:hAnsi="Arial" w:cs="Arial"/>
          <w:noProof/>
          <w:sz w:val="23"/>
          <w:szCs w:val="23"/>
          <w:lang w:val="sr-Latn-CS"/>
        </w:rPr>
        <w:t>d</w:t>
      </w:r>
      <w:r w:rsidRPr="007D08EB">
        <w:rPr>
          <w:rFonts w:ascii="Arial" w:hAnsi="Arial" w:cs="Arial"/>
          <w:noProof/>
          <w:sz w:val="23"/>
          <w:szCs w:val="23"/>
          <w:lang w:val="sr-Latn-CS"/>
        </w:rPr>
        <w:t xml:space="preserve">a je </w:t>
      </w:r>
      <w:r w:rsidR="007D08EB">
        <w:rPr>
          <w:rFonts w:ascii="Arial" w:hAnsi="Arial" w:cs="Arial"/>
          <w:noProof/>
          <w:sz w:val="23"/>
          <w:szCs w:val="23"/>
          <w:lang w:val="sr-Latn-CS"/>
        </w:rPr>
        <w:t>ispl</w:t>
      </w:r>
      <w:r w:rsidRPr="007D08EB">
        <w:rPr>
          <w:rFonts w:ascii="Arial" w:hAnsi="Arial" w:cs="Arial"/>
          <w:noProof/>
          <w:sz w:val="23"/>
          <w:szCs w:val="23"/>
          <w:lang w:val="sr-Latn-CS"/>
        </w:rPr>
        <w:t>a</w:t>
      </w:r>
      <w:r w:rsidR="007D08EB">
        <w:rPr>
          <w:rFonts w:ascii="Arial" w:hAnsi="Arial" w:cs="Arial"/>
          <w:noProof/>
          <w:sz w:val="23"/>
          <w:szCs w:val="23"/>
          <w:lang w:val="sr-Latn-CS"/>
        </w:rPr>
        <w:t>t</w:t>
      </w:r>
      <w:r w:rsidRPr="007D08EB">
        <w:rPr>
          <w:rFonts w:ascii="Arial" w:hAnsi="Arial" w:cs="Arial"/>
          <w:noProof/>
          <w:sz w:val="23"/>
          <w:szCs w:val="23"/>
          <w:lang w:val="sr-Latn-CS"/>
        </w:rPr>
        <w:t xml:space="preserve">a </w:t>
      </w:r>
      <w:r w:rsidR="007D08EB">
        <w:rPr>
          <w:rFonts w:ascii="Arial" w:hAnsi="Arial" w:cs="Arial"/>
          <w:noProof/>
          <w:sz w:val="23"/>
          <w:szCs w:val="23"/>
          <w:lang w:val="sr-Latn-CS"/>
        </w:rPr>
        <w:t>izvršena</w:t>
      </w:r>
      <w:r w:rsidRPr="007D08EB">
        <w:rPr>
          <w:rFonts w:ascii="Arial" w:hAnsi="Arial" w:cs="Arial"/>
          <w:noProof/>
          <w:sz w:val="23"/>
          <w:szCs w:val="23"/>
          <w:lang w:val="sr-Latn-CS"/>
        </w:rPr>
        <w:t xml:space="preserve"> </w:t>
      </w:r>
      <w:r w:rsidR="007D08EB">
        <w:rPr>
          <w:rFonts w:ascii="Arial" w:hAnsi="Arial" w:cs="Arial"/>
          <w:noProof/>
          <w:sz w:val="23"/>
          <w:szCs w:val="23"/>
          <w:lang w:val="sr-Latn-CS"/>
        </w:rPr>
        <w:t>n</w:t>
      </w:r>
      <w:r w:rsidRPr="007D08EB">
        <w:rPr>
          <w:rFonts w:ascii="Arial" w:hAnsi="Arial" w:cs="Arial"/>
          <w:noProof/>
          <w:sz w:val="23"/>
          <w:szCs w:val="23"/>
          <w:lang w:val="sr-Latn-CS"/>
        </w:rPr>
        <w:t xml:space="preserve">a </w:t>
      </w:r>
      <w:r w:rsidR="007D08EB">
        <w:rPr>
          <w:rFonts w:ascii="Arial" w:hAnsi="Arial" w:cs="Arial"/>
          <w:noProof/>
          <w:sz w:val="23"/>
          <w:szCs w:val="23"/>
          <w:lang w:val="sr-Latn-CS"/>
        </w:rPr>
        <w:t>Z</w:t>
      </w:r>
      <w:r w:rsidRPr="007D08EB">
        <w:rPr>
          <w:rFonts w:ascii="Arial" w:hAnsi="Arial" w:cs="Arial"/>
          <w:noProof/>
          <w:sz w:val="23"/>
          <w:szCs w:val="23"/>
          <w:lang w:val="sr-Latn-CS"/>
        </w:rPr>
        <w:t>a</w:t>
      </w:r>
      <w:r w:rsidR="007D08EB">
        <w:rPr>
          <w:rFonts w:ascii="Arial" w:hAnsi="Arial" w:cs="Arial"/>
          <w:noProof/>
          <w:sz w:val="23"/>
          <w:szCs w:val="23"/>
          <w:lang w:val="sr-Latn-CS"/>
        </w:rPr>
        <w:t>k</w:t>
      </w:r>
      <w:r w:rsidRPr="007D08EB">
        <w:rPr>
          <w:rFonts w:ascii="Arial" w:hAnsi="Arial" w:cs="Arial"/>
          <w:noProof/>
          <w:sz w:val="23"/>
          <w:szCs w:val="23"/>
          <w:lang w:val="sr-Latn-CS"/>
        </w:rPr>
        <w:t>a</w:t>
      </w:r>
      <w:r w:rsidR="007D08EB">
        <w:rPr>
          <w:rFonts w:ascii="Arial" w:hAnsi="Arial" w:cs="Arial"/>
          <w:noProof/>
          <w:sz w:val="23"/>
          <w:szCs w:val="23"/>
          <w:lang w:val="sr-Latn-CS"/>
        </w:rPr>
        <w:t>z</w:t>
      </w:r>
      <w:r w:rsidRPr="007D08EB">
        <w:rPr>
          <w:rFonts w:ascii="Arial" w:hAnsi="Arial" w:cs="Arial"/>
          <w:noProof/>
          <w:sz w:val="23"/>
          <w:szCs w:val="23"/>
          <w:lang w:val="sr-Latn-CS"/>
        </w:rPr>
        <w:t>a</w:t>
      </w:r>
      <w:r w:rsidR="007D08EB">
        <w:rPr>
          <w:rFonts w:ascii="Arial" w:hAnsi="Arial" w:cs="Arial"/>
          <w:noProof/>
          <w:sz w:val="23"/>
          <w:szCs w:val="23"/>
          <w:lang w:val="sr-Latn-CS"/>
        </w:rPr>
        <w:t>ni</w:t>
      </w:r>
      <w:r w:rsidRPr="007D08EB">
        <w:rPr>
          <w:rFonts w:ascii="Arial" w:hAnsi="Arial" w:cs="Arial"/>
          <w:noProof/>
          <w:sz w:val="23"/>
          <w:szCs w:val="23"/>
          <w:lang w:val="sr-Latn-CS"/>
        </w:rPr>
        <w:t xml:space="preserve"> </w:t>
      </w:r>
      <w:r w:rsidR="007D08EB">
        <w:rPr>
          <w:rFonts w:ascii="Arial" w:hAnsi="Arial" w:cs="Arial"/>
          <w:noProof/>
          <w:sz w:val="23"/>
          <w:szCs w:val="23"/>
          <w:lang w:val="sr-Latn-CS"/>
        </w:rPr>
        <w:t>d</w:t>
      </w:r>
      <w:r w:rsidRPr="007D08EB">
        <w:rPr>
          <w:rFonts w:ascii="Arial" w:hAnsi="Arial" w:cs="Arial"/>
          <w:noProof/>
          <w:sz w:val="23"/>
          <w:szCs w:val="23"/>
          <w:lang w:val="sr-Latn-CS"/>
        </w:rPr>
        <w:t>a</w:t>
      </w:r>
      <w:r w:rsidR="007D08EB">
        <w:rPr>
          <w:rFonts w:ascii="Arial" w:hAnsi="Arial" w:cs="Arial"/>
          <w:noProof/>
          <w:sz w:val="23"/>
          <w:szCs w:val="23"/>
          <w:lang w:val="sr-Latn-CS"/>
        </w:rPr>
        <w:t>tum</w:t>
      </w:r>
      <w:r w:rsidRPr="007D08EB">
        <w:rPr>
          <w:rFonts w:ascii="Arial" w:hAnsi="Arial" w:cs="Arial"/>
          <w:noProof/>
          <w:sz w:val="23"/>
          <w:szCs w:val="23"/>
          <w:lang w:val="sr-Latn-CS"/>
        </w:rPr>
        <w:t xml:space="preserve"> </w:t>
      </w:r>
      <w:r w:rsidR="007D08EB">
        <w:rPr>
          <w:rFonts w:ascii="Arial" w:hAnsi="Arial" w:cs="Arial"/>
          <w:noProof/>
          <w:sz w:val="23"/>
          <w:szCs w:val="23"/>
          <w:lang w:val="sr-Latn-CS"/>
        </w:rPr>
        <w:t>ispl</w:t>
      </w:r>
      <w:r w:rsidRPr="007D08EB">
        <w:rPr>
          <w:rFonts w:ascii="Arial" w:hAnsi="Arial" w:cs="Arial"/>
          <w:noProof/>
          <w:sz w:val="23"/>
          <w:szCs w:val="23"/>
          <w:lang w:val="sr-Latn-CS"/>
        </w:rPr>
        <w:t>a</w:t>
      </w:r>
      <w:r w:rsidR="007D08EB">
        <w:rPr>
          <w:rFonts w:ascii="Arial" w:hAnsi="Arial" w:cs="Arial"/>
          <w:noProof/>
          <w:sz w:val="23"/>
          <w:szCs w:val="23"/>
          <w:lang w:val="sr-Latn-CS"/>
        </w:rPr>
        <w:t>t</w:t>
      </w:r>
      <w:r w:rsidRPr="007D08EB">
        <w:rPr>
          <w:rFonts w:ascii="Arial" w:hAnsi="Arial" w:cs="Arial"/>
          <w:noProof/>
          <w:sz w:val="23"/>
          <w:szCs w:val="23"/>
          <w:lang w:val="sr-Latn-CS"/>
        </w:rPr>
        <w:t>e.</w:t>
      </w:r>
    </w:p>
    <w:p w:rsidR="007F3EC7" w:rsidRPr="007D08EB" w:rsidRDefault="007D08EB" w:rsidP="007F3EC7">
      <w:pPr>
        <w:pStyle w:val="BodyText"/>
        <w:spacing w:line="247" w:lineRule="auto"/>
        <w:ind w:left="864" w:right="160"/>
        <w:jc w:val="both"/>
        <w:rPr>
          <w:rFonts w:ascii="Arial" w:hAnsi="Arial" w:cs="Arial"/>
          <w:noProof/>
          <w:sz w:val="23"/>
          <w:szCs w:val="23"/>
          <w:lang w:val="sr-Latn-CS"/>
        </w:rPr>
      </w:pPr>
      <w:r>
        <w:rPr>
          <w:rFonts w:ascii="Arial" w:hAnsi="Arial" w:cs="Arial"/>
          <w:noProof/>
          <w:sz w:val="23"/>
          <w:szCs w:val="23"/>
          <w:lang w:val="sr-Latn-CS"/>
        </w:rPr>
        <w:t>K</w:t>
      </w:r>
      <w:r w:rsidR="007F3EC7" w:rsidRPr="007D08EB">
        <w:rPr>
          <w:rFonts w:ascii="Arial" w:hAnsi="Arial" w:cs="Arial"/>
          <w:noProof/>
          <w:sz w:val="23"/>
          <w:szCs w:val="23"/>
          <w:lang w:val="sr-Latn-CS"/>
        </w:rPr>
        <w:t>a</w:t>
      </w:r>
      <w:r>
        <w:rPr>
          <w:rFonts w:ascii="Arial" w:hAnsi="Arial" w:cs="Arial"/>
          <w:noProof/>
          <w:sz w:val="23"/>
          <w:szCs w:val="23"/>
          <w:lang w:val="sr-Latn-CS"/>
        </w:rPr>
        <w:t>m</w:t>
      </w:r>
      <w:r w:rsidR="007F3EC7" w:rsidRPr="007D08EB">
        <w:rPr>
          <w:rFonts w:ascii="Arial" w:hAnsi="Arial" w:cs="Arial"/>
          <w:noProof/>
          <w:sz w:val="23"/>
          <w:szCs w:val="23"/>
          <w:lang w:val="sr-Latn-CS"/>
        </w:rPr>
        <w:t>a</w:t>
      </w:r>
      <w:r>
        <w:rPr>
          <w:rFonts w:ascii="Arial" w:hAnsi="Arial" w:cs="Arial"/>
          <w:noProof/>
          <w:sz w:val="23"/>
          <w:szCs w:val="23"/>
          <w:lang w:val="sr-Latn-CS"/>
        </w:rPr>
        <w:t>t</w:t>
      </w:r>
      <w:r w:rsidR="007F3EC7" w:rsidRPr="007D08EB">
        <w:rPr>
          <w:rFonts w:ascii="Arial" w:hAnsi="Arial" w:cs="Arial"/>
          <w:noProof/>
          <w:sz w:val="23"/>
          <w:szCs w:val="23"/>
          <w:lang w:val="sr-Latn-CS"/>
        </w:rPr>
        <w:t xml:space="preserve">a </w:t>
      </w:r>
      <w:r>
        <w:rPr>
          <w:rFonts w:ascii="Arial" w:hAnsi="Arial" w:cs="Arial"/>
          <w:noProof/>
          <w:sz w:val="23"/>
          <w:szCs w:val="23"/>
          <w:lang w:val="sr-Latn-CS"/>
        </w:rPr>
        <w:t>s</w:t>
      </w:r>
      <w:r w:rsidR="007F3EC7" w:rsidRPr="007D08EB">
        <w:rPr>
          <w:rFonts w:ascii="Arial" w:hAnsi="Arial" w:cs="Arial"/>
          <w:noProof/>
          <w:sz w:val="23"/>
          <w:szCs w:val="23"/>
          <w:lang w:val="sr-Latn-CS"/>
        </w:rPr>
        <w:t>e o</w:t>
      </w:r>
      <w:r>
        <w:rPr>
          <w:rFonts w:ascii="Arial" w:hAnsi="Arial" w:cs="Arial"/>
          <w:noProof/>
          <w:sz w:val="23"/>
          <w:szCs w:val="23"/>
          <w:lang w:val="sr-Latn-CS"/>
        </w:rPr>
        <w:t>br</w:t>
      </w:r>
      <w:r w:rsidR="007F3EC7" w:rsidRPr="007D08EB">
        <w:rPr>
          <w:rFonts w:ascii="Arial" w:hAnsi="Arial" w:cs="Arial"/>
          <w:noProof/>
          <w:sz w:val="23"/>
          <w:szCs w:val="23"/>
          <w:lang w:val="sr-Latn-CS"/>
        </w:rPr>
        <w:t>a</w:t>
      </w:r>
      <w:r>
        <w:rPr>
          <w:rFonts w:ascii="Arial" w:hAnsi="Arial" w:cs="Arial"/>
          <w:noProof/>
          <w:sz w:val="23"/>
          <w:szCs w:val="23"/>
          <w:lang w:val="sr-Latn-CS"/>
        </w:rPr>
        <w:t>čun</w:t>
      </w:r>
      <w:r w:rsidR="007F3EC7" w:rsidRPr="007D08EB">
        <w:rPr>
          <w:rFonts w:ascii="Arial" w:hAnsi="Arial" w:cs="Arial"/>
          <w:noProof/>
          <w:sz w:val="23"/>
          <w:szCs w:val="23"/>
          <w:lang w:val="sr-Latn-CS"/>
        </w:rPr>
        <w:t>a</w:t>
      </w:r>
      <w:r>
        <w:rPr>
          <w:rFonts w:ascii="Arial" w:hAnsi="Arial" w:cs="Arial"/>
          <w:noProof/>
          <w:sz w:val="23"/>
          <w:szCs w:val="23"/>
          <w:lang w:val="sr-Latn-CS"/>
        </w:rPr>
        <w:t>v</w:t>
      </w:r>
      <w:r w:rsidR="007F3EC7" w:rsidRPr="007D08EB">
        <w:rPr>
          <w:rFonts w:ascii="Arial" w:hAnsi="Arial" w:cs="Arial"/>
          <w:noProof/>
          <w:sz w:val="23"/>
          <w:szCs w:val="23"/>
          <w:lang w:val="sr-Latn-CS"/>
        </w:rPr>
        <w:t xml:space="preserve">a </w:t>
      </w:r>
      <w:r>
        <w:rPr>
          <w:rFonts w:ascii="Arial" w:hAnsi="Arial" w:cs="Arial"/>
          <w:noProof/>
          <w:sz w:val="23"/>
          <w:szCs w:val="23"/>
          <w:lang w:val="sr-Latn-CS"/>
        </w:rPr>
        <w:t>za</w:t>
      </w:r>
      <w:r w:rsidR="007F3EC7" w:rsidRPr="007D08EB">
        <w:rPr>
          <w:rFonts w:ascii="Arial" w:hAnsi="Arial" w:cs="Arial"/>
          <w:noProof/>
          <w:sz w:val="23"/>
          <w:szCs w:val="23"/>
          <w:lang w:val="sr-Latn-CS"/>
        </w:rPr>
        <w:t xml:space="preserve"> </w:t>
      </w:r>
      <w:r>
        <w:rPr>
          <w:rFonts w:ascii="Arial" w:hAnsi="Arial" w:cs="Arial"/>
          <w:noProof/>
          <w:sz w:val="23"/>
          <w:szCs w:val="23"/>
          <w:lang w:val="sr-Latn-CS"/>
        </w:rPr>
        <w:t>sv</w:t>
      </w:r>
      <w:r w:rsidR="007F3EC7" w:rsidRPr="007D08EB">
        <w:rPr>
          <w:rFonts w:ascii="Arial" w:hAnsi="Arial" w:cs="Arial"/>
          <w:noProof/>
          <w:sz w:val="23"/>
          <w:szCs w:val="23"/>
          <w:lang w:val="sr-Latn-CS"/>
        </w:rPr>
        <w:t>a</w:t>
      </w:r>
      <w:r>
        <w:rPr>
          <w:rFonts w:ascii="Arial" w:hAnsi="Arial" w:cs="Arial"/>
          <w:noProof/>
          <w:sz w:val="23"/>
          <w:szCs w:val="23"/>
          <w:lang w:val="sr-Latn-CS"/>
        </w:rPr>
        <w:t>ki</w:t>
      </w:r>
      <w:r w:rsidR="007F3EC7" w:rsidRPr="007D08EB">
        <w:rPr>
          <w:rFonts w:ascii="Arial" w:hAnsi="Arial" w:cs="Arial"/>
          <w:noProof/>
          <w:sz w:val="23"/>
          <w:szCs w:val="23"/>
          <w:lang w:val="sr-Latn-CS"/>
        </w:rPr>
        <w:t xml:space="preserve"> </w:t>
      </w:r>
      <w:r>
        <w:rPr>
          <w:rFonts w:ascii="Arial" w:hAnsi="Arial" w:cs="Arial"/>
          <w:noProof/>
          <w:sz w:val="23"/>
          <w:szCs w:val="23"/>
          <w:lang w:val="sr-Latn-CS"/>
        </w:rPr>
        <w:t>R</w:t>
      </w:r>
      <w:r w:rsidR="007F3EC7" w:rsidRPr="007D08EB">
        <w:rPr>
          <w:rFonts w:ascii="Arial" w:hAnsi="Arial" w:cs="Arial"/>
          <w:noProof/>
          <w:sz w:val="23"/>
          <w:szCs w:val="23"/>
          <w:lang w:val="sr-Latn-CS"/>
        </w:rPr>
        <w:t>e</w:t>
      </w:r>
      <w:r>
        <w:rPr>
          <w:rFonts w:ascii="Arial" w:hAnsi="Arial" w:cs="Arial"/>
          <w:noProof/>
          <w:sz w:val="23"/>
          <w:szCs w:val="23"/>
          <w:lang w:val="sr-Latn-CS"/>
        </w:rPr>
        <w:t>f</w:t>
      </w:r>
      <w:r w:rsidR="007F3EC7" w:rsidRPr="007D08EB">
        <w:rPr>
          <w:rFonts w:ascii="Arial" w:hAnsi="Arial" w:cs="Arial"/>
          <w:noProof/>
          <w:sz w:val="23"/>
          <w:szCs w:val="23"/>
          <w:lang w:val="sr-Latn-CS"/>
        </w:rPr>
        <w:t>e</w:t>
      </w:r>
      <w:r>
        <w:rPr>
          <w:rFonts w:ascii="Arial" w:hAnsi="Arial" w:cs="Arial"/>
          <w:noProof/>
          <w:sz w:val="23"/>
          <w:szCs w:val="23"/>
          <w:lang w:val="sr-Latn-CS"/>
        </w:rPr>
        <w:t>r</w:t>
      </w:r>
      <w:r w:rsidR="007F3EC7" w:rsidRPr="007D08EB">
        <w:rPr>
          <w:rFonts w:ascii="Arial" w:hAnsi="Arial" w:cs="Arial"/>
          <w:noProof/>
          <w:sz w:val="23"/>
          <w:szCs w:val="23"/>
          <w:lang w:val="sr-Latn-CS"/>
        </w:rPr>
        <w:t>e</w:t>
      </w:r>
      <w:r>
        <w:rPr>
          <w:rFonts w:ascii="Arial" w:hAnsi="Arial" w:cs="Arial"/>
          <w:noProof/>
          <w:sz w:val="23"/>
          <w:szCs w:val="23"/>
          <w:lang w:val="sr-Latn-CS"/>
        </w:rPr>
        <w:t>ntni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w:t>
      </w:r>
      <w:r w:rsidR="007F3EC7" w:rsidRPr="007D08EB">
        <w:rPr>
          <w:rFonts w:ascii="Arial" w:hAnsi="Arial" w:cs="Arial"/>
          <w:noProof/>
          <w:sz w:val="23"/>
          <w:szCs w:val="23"/>
          <w:lang w:val="sr-Latn-CS"/>
        </w:rPr>
        <w:t>e</w:t>
      </w:r>
      <w:r>
        <w:rPr>
          <w:rFonts w:ascii="Arial" w:hAnsi="Arial" w:cs="Arial"/>
          <w:noProof/>
          <w:sz w:val="23"/>
          <w:szCs w:val="23"/>
          <w:lang w:val="sr-Latn-CS"/>
        </w:rPr>
        <w:t>ri</w:t>
      </w:r>
      <w:r w:rsidR="007F3EC7" w:rsidRPr="007D08EB">
        <w:rPr>
          <w:rFonts w:ascii="Arial" w:hAnsi="Arial" w:cs="Arial"/>
          <w:noProof/>
          <w:sz w:val="23"/>
          <w:szCs w:val="23"/>
          <w:lang w:val="sr-Latn-CS"/>
        </w:rPr>
        <w:t>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w:t>
      </w:r>
      <w:r>
        <w:rPr>
          <w:rFonts w:ascii="Arial" w:hAnsi="Arial" w:cs="Arial"/>
          <w:noProof/>
          <w:sz w:val="23"/>
          <w:szCs w:val="23"/>
          <w:lang w:val="sr-Latn-CS"/>
        </w:rPr>
        <w:t>z</w:t>
      </w:r>
      <w:r w:rsidR="007F3EC7" w:rsidRPr="007D08EB">
        <w:rPr>
          <w:rFonts w:ascii="Arial" w:hAnsi="Arial" w:cs="Arial"/>
          <w:noProof/>
          <w:sz w:val="23"/>
          <w:szCs w:val="23"/>
          <w:lang w:val="sr-Latn-CS"/>
        </w:rPr>
        <w:t xml:space="preserve">a </w:t>
      </w:r>
      <w:r>
        <w:rPr>
          <w:rFonts w:ascii="Arial" w:hAnsi="Arial" w:cs="Arial"/>
          <w:noProof/>
          <w:sz w:val="23"/>
          <w:szCs w:val="23"/>
          <w:lang w:val="sr-Latn-CS"/>
        </w:rPr>
        <w:t>varijabilnu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w:t>
      </w:r>
      <w:r w:rsidR="007F3EC7" w:rsidRPr="007D08EB">
        <w:rPr>
          <w:rFonts w:ascii="Arial" w:hAnsi="Arial" w:cs="Arial"/>
          <w:noProof/>
          <w:sz w:val="23"/>
          <w:szCs w:val="23"/>
          <w:lang w:val="sr-Latn-CS"/>
        </w:rPr>
        <w:t>o</w:t>
      </w:r>
      <w:r>
        <w:rPr>
          <w:rFonts w:ascii="Arial" w:hAnsi="Arial" w:cs="Arial"/>
          <w:noProof/>
          <w:sz w:val="23"/>
          <w:szCs w:val="23"/>
          <w:lang w:val="sr-Latn-CS"/>
        </w:rPr>
        <w:t>pu</w:t>
      </w:r>
      <w:r w:rsidR="007F3EC7" w:rsidRPr="007D08EB">
        <w:rPr>
          <w:rFonts w:ascii="Arial" w:hAnsi="Arial" w:cs="Arial"/>
          <w:noProof/>
          <w:sz w:val="23"/>
          <w:szCs w:val="23"/>
          <w:lang w:val="sr-Latn-CS"/>
        </w:rPr>
        <w:t xml:space="preserve"> </w:t>
      </w:r>
      <w:r>
        <w:rPr>
          <w:rFonts w:ascii="Arial" w:hAnsi="Arial" w:cs="Arial"/>
          <w:noProof/>
          <w:sz w:val="23"/>
          <w:szCs w:val="23"/>
          <w:lang w:val="sr-Latn-CS"/>
        </w:rPr>
        <w:t>n</w:t>
      </w:r>
      <w:r w:rsidR="007F3EC7" w:rsidRPr="007D08EB">
        <w:rPr>
          <w:rFonts w:ascii="Arial" w:hAnsi="Arial" w:cs="Arial"/>
          <w:noProof/>
          <w:sz w:val="23"/>
          <w:szCs w:val="23"/>
          <w:lang w:val="sr-Latn-CS"/>
        </w:rPr>
        <w:t>a o</w:t>
      </w:r>
      <w:r>
        <w:rPr>
          <w:rFonts w:ascii="Arial" w:hAnsi="Arial" w:cs="Arial"/>
          <w:noProof/>
          <w:sz w:val="23"/>
          <w:szCs w:val="23"/>
          <w:lang w:val="sr-Latn-CS"/>
        </w:rPr>
        <w:t>sn</w:t>
      </w:r>
      <w:r w:rsidR="007F3EC7" w:rsidRPr="007D08EB">
        <w:rPr>
          <w:rFonts w:ascii="Arial" w:hAnsi="Arial" w:cs="Arial"/>
          <w:noProof/>
          <w:sz w:val="23"/>
          <w:szCs w:val="23"/>
          <w:lang w:val="sr-Latn-CS"/>
        </w:rPr>
        <w:t>o</w:t>
      </w:r>
      <w:r>
        <w:rPr>
          <w:rFonts w:ascii="Arial" w:hAnsi="Arial" w:cs="Arial"/>
          <w:noProof/>
          <w:sz w:val="23"/>
          <w:szCs w:val="23"/>
          <w:lang w:val="sr-Latn-CS"/>
        </w:rPr>
        <w:t>vu</w:t>
      </w:r>
      <w:r w:rsidR="007F3EC7" w:rsidRPr="007D08EB">
        <w:rPr>
          <w:rFonts w:ascii="Arial" w:hAnsi="Arial" w:cs="Arial"/>
          <w:noProof/>
          <w:sz w:val="23"/>
          <w:szCs w:val="23"/>
          <w:lang w:val="sr-Latn-CS"/>
        </w:rPr>
        <w:t xml:space="preserve"> </w:t>
      </w:r>
      <w:r>
        <w:rPr>
          <w:rFonts w:ascii="Arial" w:hAnsi="Arial" w:cs="Arial"/>
          <w:noProof/>
          <w:sz w:val="23"/>
          <w:szCs w:val="23"/>
          <w:lang w:val="sr-Latn-CS"/>
        </w:rPr>
        <w:t>čl</w:t>
      </w:r>
      <w:r w:rsidR="007F3EC7" w:rsidRPr="007D08EB">
        <w:rPr>
          <w:rFonts w:ascii="Arial" w:hAnsi="Arial" w:cs="Arial"/>
          <w:noProof/>
          <w:sz w:val="23"/>
          <w:szCs w:val="23"/>
          <w:lang w:val="sr-Latn-CS"/>
        </w:rPr>
        <w:t>a</w:t>
      </w:r>
      <w:r>
        <w:rPr>
          <w:rFonts w:ascii="Arial" w:hAnsi="Arial" w:cs="Arial"/>
          <w:noProof/>
          <w:sz w:val="23"/>
          <w:szCs w:val="23"/>
          <w:lang w:val="sr-Latn-CS"/>
        </w:rPr>
        <w:t>n</w:t>
      </w:r>
      <w:r w:rsidR="007F3EC7" w:rsidRPr="007D08EB">
        <w:rPr>
          <w:rFonts w:ascii="Arial" w:hAnsi="Arial" w:cs="Arial"/>
          <w:noProof/>
          <w:sz w:val="23"/>
          <w:szCs w:val="23"/>
          <w:lang w:val="sr-Latn-CS"/>
        </w:rPr>
        <w:t>a 5.1.(</w:t>
      </w:r>
      <w:r>
        <w:rPr>
          <w:rFonts w:ascii="Arial" w:hAnsi="Arial" w:cs="Arial"/>
          <w:noProof/>
          <w:sz w:val="23"/>
          <w:szCs w:val="23"/>
          <w:lang w:val="sr-Latn-CS"/>
        </w:rPr>
        <w:t>b</w:t>
      </w:r>
      <w:r w:rsidR="007F3EC7" w:rsidRPr="007D08EB">
        <w:rPr>
          <w:rFonts w:ascii="Arial" w:hAnsi="Arial" w:cs="Arial"/>
          <w:noProof/>
          <w:sz w:val="23"/>
          <w:szCs w:val="23"/>
          <w:lang w:val="sr-Latn-CS"/>
        </w:rPr>
        <w:t>). A</w:t>
      </w:r>
      <w:r>
        <w:rPr>
          <w:rFonts w:ascii="Arial" w:hAnsi="Arial" w:cs="Arial"/>
          <w:noProof/>
          <w:sz w:val="23"/>
          <w:szCs w:val="23"/>
          <w:lang w:val="sr-Latn-CS"/>
        </w:rPr>
        <w:t>k</w:t>
      </w:r>
      <w:r w:rsidR="007F3EC7" w:rsidRPr="007D08EB">
        <w:rPr>
          <w:rFonts w:ascii="Arial" w:hAnsi="Arial" w:cs="Arial"/>
          <w:noProof/>
          <w:sz w:val="23"/>
          <w:szCs w:val="23"/>
          <w:lang w:val="sr-Latn-CS"/>
        </w:rPr>
        <w:t xml:space="preserve">o </w:t>
      </w:r>
      <w:r>
        <w:rPr>
          <w:rFonts w:ascii="Arial" w:hAnsi="Arial" w:cs="Arial"/>
          <w:noProof/>
          <w:sz w:val="23"/>
          <w:szCs w:val="23"/>
          <w:lang w:val="sr-Latn-CS"/>
        </w:rPr>
        <w:t>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Varijabilna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w:t>
      </w:r>
      <w:r w:rsidR="007F3EC7" w:rsidRPr="007D08EB">
        <w:rPr>
          <w:rFonts w:ascii="Arial" w:hAnsi="Arial" w:cs="Arial"/>
          <w:noProof/>
          <w:sz w:val="23"/>
          <w:szCs w:val="23"/>
          <w:lang w:val="sr-Latn-CS"/>
        </w:rPr>
        <w:t>o</w:t>
      </w:r>
      <w:r>
        <w:rPr>
          <w:rFonts w:ascii="Arial" w:hAnsi="Arial" w:cs="Arial"/>
          <w:noProof/>
          <w:sz w:val="23"/>
          <w:szCs w:val="23"/>
          <w:lang w:val="sr-Latn-CS"/>
        </w:rPr>
        <w:t>p</w:t>
      </w:r>
      <w:r w:rsidR="007F3EC7" w:rsidRPr="007D08EB">
        <w:rPr>
          <w:rFonts w:ascii="Arial" w:hAnsi="Arial" w:cs="Arial"/>
          <w:noProof/>
          <w:sz w:val="23"/>
          <w:szCs w:val="23"/>
          <w:lang w:val="sr-Latn-CS"/>
        </w:rPr>
        <w:t xml:space="preserve">a </w:t>
      </w:r>
      <w:r>
        <w:rPr>
          <w:rFonts w:ascii="Arial" w:hAnsi="Arial" w:cs="Arial"/>
          <w:noProof/>
          <w:sz w:val="23"/>
          <w:szCs w:val="23"/>
          <w:lang w:val="sr-Latn-CS"/>
        </w:rPr>
        <w:t>z</w:t>
      </w:r>
      <w:r w:rsidR="007F3EC7" w:rsidRPr="007D08EB">
        <w:rPr>
          <w:rFonts w:ascii="Arial" w:hAnsi="Arial" w:cs="Arial"/>
          <w:noProof/>
          <w:sz w:val="23"/>
          <w:szCs w:val="23"/>
          <w:lang w:val="sr-Latn-CS"/>
        </w:rPr>
        <w:t xml:space="preserve">a </w:t>
      </w:r>
      <w:r>
        <w:rPr>
          <w:rFonts w:ascii="Arial" w:hAnsi="Arial" w:cs="Arial"/>
          <w:noProof/>
          <w:sz w:val="23"/>
          <w:szCs w:val="23"/>
          <w:lang w:val="sr-Latn-CS"/>
        </w:rPr>
        <w:t>bil</w:t>
      </w:r>
      <w:r w:rsidR="007F3EC7" w:rsidRPr="007D08EB">
        <w:rPr>
          <w:rFonts w:ascii="Arial" w:hAnsi="Arial" w:cs="Arial"/>
          <w:noProof/>
          <w:sz w:val="23"/>
          <w:szCs w:val="23"/>
          <w:lang w:val="sr-Latn-CS"/>
        </w:rPr>
        <w:t xml:space="preserve">o </w:t>
      </w:r>
      <w:r>
        <w:rPr>
          <w:rFonts w:ascii="Arial" w:hAnsi="Arial" w:cs="Arial"/>
          <w:noProof/>
          <w:sz w:val="23"/>
          <w:szCs w:val="23"/>
          <w:lang w:val="sr-Latn-CS"/>
        </w:rPr>
        <w:t>k</w:t>
      </w:r>
      <w:r w:rsidR="007F3EC7" w:rsidRPr="007D08EB">
        <w:rPr>
          <w:rFonts w:ascii="Arial" w:hAnsi="Arial" w:cs="Arial"/>
          <w:noProof/>
          <w:sz w:val="23"/>
          <w:szCs w:val="23"/>
          <w:lang w:val="sr-Latn-CS"/>
        </w:rPr>
        <w:t>oj</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R</w:t>
      </w:r>
      <w:r w:rsidR="007F3EC7" w:rsidRPr="007D08EB">
        <w:rPr>
          <w:rFonts w:ascii="Arial" w:hAnsi="Arial" w:cs="Arial"/>
          <w:noProof/>
          <w:sz w:val="23"/>
          <w:szCs w:val="23"/>
          <w:lang w:val="sr-Latn-CS"/>
        </w:rPr>
        <w:t>e</w:t>
      </w:r>
      <w:r>
        <w:rPr>
          <w:rFonts w:ascii="Arial" w:hAnsi="Arial" w:cs="Arial"/>
          <w:noProof/>
          <w:sz w:val="23"/>
          <w:szCs w:val="23"/>
          <w:lang w:val="sr-Latn-CS"/>
        </w:rPr>
        <w:t>f</w:t>
      </w:r>
      <w:r w:rsidR="007F3EC7" w:rsidRPr="007D08EB">
        <w:rPr>
          <w:rFonts w:ascii="Arial" w:hAnsi="Arial" w:cs="Arial"/>
          <w:noProof/>
          <w:sz w:val="23"/>
          <w:szCs w:val="23"/>
          <w:lang w:val="sr-Latn-CS"/>
        </w:rPr>
        <w:t>e</w:t>
      </w:r>
      <w:r>
        <w:rPr>
          <w:rFonts w:ascii="Arial" w:hAnsi="Arial" w:cs="Arial"/>
          <w:noProof/>
          <w:sz w:val="23"/>
          <w:szCs w:val="23"/>
          <w:lang w:val="sr-Latn-CS"/>
        </w:rPr>
        <w:t>r</w:t>
      </w:r>
      <w:r w:rsidR="007F3EC7" w:rsidRPr="007D08EB">
        <w:rPr>
          <w:rFonts w:ascii="Arial" w:hAnsi="Arial" w:cs="Arial"/>
          <w:noProof/>
          <w:sz w:val="23"/>
          <w:szCs w:val="23"/>
          <w:lang w:val="sr-Latn-CS"/>
        </w:rPr>
        <w:t>e</w:t>
      </w:r>
      <w:r>
        <w:rPr>
          <w:rFonts w:ascii="Arial" w:hAnsi="Arial" w:cs="Arial"/>
          <w:noProof/>
          <w:sz w:val="23"/>
          <w:szCs w:val="23"/>
          <w:lang w:val="sr-Latn-CS"/>
        </w:rPr>
        <w:t>ntni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w:t>
      </w:r>
      <w:r w:rsidR="007F3EC7" w:rsidRPr="007D08EB">
        <w:rPr>
          <w:rFonts w:ascii="Arial" w:hAnsi="Arial" w:cs="Arial"/>
          <w:noProof/>
          <w:sz w:val="23"/>
          <w:szCs w:val="23"/>
          <w:lang w:val="sr-Latn-CS"/>
        </w:rPr>
        <w:t>e</w:t>
      </w:r>
      <w:r>
        <w:rPr>
          <w:rFonts w:ascii="Arial" w:hAnsi="Arial" w:cs="Arial"/>
          <w:noProof/>
          <w:sz w:val="23"/>
          <w:szCs w:val="23"/>
          <w:lang w:val="sr-Latn-CS"/>
        </w:rPr>
        <w:t>ri</w:t>
      </w:r>
      <w:r w:rsidR="007F3EC7" w:rsidRPr="007D08EB">
        <w:rPr>
          <w:rFonts w:ascii="Arial" w:hAnsi="Arial" w:cs="Arial"/>
          <w:noProof/>
          <w:sz w:val="23"/>
          <w:szCs w:val="23"/>
          <w:lang w:val="sr-Latn-CS"/>
        </w:rPr>
        <w:t>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w:t>
      </w:r>
      <w:r>
        <w:rPr>
          <w:rFonts w:ascii="Arial" w:hAnsi="Arial" w:cs="Arial"/>
          <w:noProof/>
          <w:sz w:val="23"/>
          <w:szCs w:val="23"/>
          <w:lang w:val="sr-Latn-CS"/>
        </w:rPr>
        <w:t>z</w:t>
      </w:r>
      <w:r w:rsidR="007F3EC7" w:rsidRPr="007D08EB">
        <w:rPr>
          <w:rFonts w:ascii="Arial" w:hAnsi="Arial" w:cs="Arial"/>
          <w:noProof/>
          <w:sz w:val="23"/>
          <w:szCs w:val="23"/>
          <w:lang w:val="sr-Latn-CS"/>
        </w:rPr>
        <w:t xml:space="preserve">a </w:t>
      </w:r>
      <w:r>
        <w:rPr>
          <w:rFonts w:ascii="Arial" w:hAnsi="Arial" w:cs="Arial"/>
          <w:noProof/>
          <w:sz w:val="23"/>
          <w:szCs w:val="23"/>
          <w:lang w:val="sr-Latn-CS"/>
        </w:rPr>
        <w:t>varijabilnu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w:t>
      </w:r>
      <w:r w:rsidR="007F3EC7" w:rsidRPr="007D08EB">
        <w:rPr>
          <w:rFonts w:ascii="Arial" w:hAnsi="Arial" w:cs="Arial"/>
          <w:noProof/>
          <w:sz w:val="23"/>
          <w:szCs w:val="23"/>
          <w:lang w:val="sr-Latn-CS"/>
        </w:rPr>
        <w:t>o</w:t>
      </w:r>
      <w:r>
        <w:rPr>
          <w:rFonts w:ascii="Arial" w:hAnsi="Arial" w:cs="Arial"/>
          <w:noProof/>
          <w:sz w:val="23"/>
          <w:szCs w:val="23"/>
          <w:lang w:val="sr-Latn-CS"/>
        </w:rPr>
        <w:t>pu</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w:t>
      </w:r>
      <w:r w:rsidR="007F3EC7" w:rsidRPr="007D08EB">
        <w:rPr>
          <w:rFonts w:ascii="Arial" w:hAnsi="Arial" w:cs="Arial"/>
          <w:noProof/>
          <w:sz w:val="23"/>
          <w:szCs w:val="23"/>
          <w:lang w:val="sr-Latn-CS"/>
        </w:rPr>
        <w:t>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w:t>
      </w:r>
      <w:r>
        <w:rPr>
          <w:rFonts w:ascii="Arial" w:hAnsi="Arial" w:cs="Arial"/>
          <w:noProof/>
          <w:sz w:val="23"/>
          <w:szCs w:val="23"/>
          <w:lang w:val="sr-Latn-CS"/>
        </w:rPr>
        <w:t>nul</w:t>
      </w:r>
      <w:r w:rsidR="007F3EC7" w:rsidRPr="007D08EB">
        <w:rPr>
          <w:rFonts w:ascii="Arial" w:hAnsi="Arial" w:cs="Arial"/>
          <w:noProof/>
          <w:sz w:val="23"/>
          <w:szCs w:val="23"/>
          <w:lang w:val="sr-Latn-CS"/>
        </w:rPr>
        <w:t>e, o</w:t>
      </w:r>
      <w:r>
        <w:rPr>
          <w:rFonts w:ascii="Arial" w:hAnsi="Arial" w:cs="Arial"/>
          <w:noProof/>
          <w:sz w:val="23"/>
          <w:szCs w:val="23"/>
          <w:lang w:val="sr-Latn-CS"/>
        </w:rPr>
        <w:t>n</w:t>
      </w:r>
      <w:r w:rsidR="007F3EC7" w:rsidRPr="007D08EB">
        <w:rPr>
          <w:rFonts w:ascii="Arial" w:hAnsi="Arial" w:cs="Arial"/>
          <w:noProof/>
          <w:sz w:val="23"/>
          <w:szCs w:val="23"/>
          <w:lang w:val="sr-Latn-CS"/>
        </w:rPr>
        <w:t xml:space="preserve">a </w:t>
      </w:r>
      <w:r>
        <w:rPr>
          <w:rFonts w:ascii="Arial" w:hAnsi="Arial" w:cs="Arial"/>
          <w:noProof/>
          <w:sz w:val="23"/>
          <w:szCs w:val="23"/>
          <w:lang w:val="sr-Latn-CS"/>
        </w:rPr>
        <w:t>ć</w:t>
      </w:r>
      <w:r w:rsidR="007F3EC7" w:rsidRPr="007D08EB">
        <w:rPr>
          <w:rFonts w:ascii="Arial" w:hAnsi="Arial" w:cs="Arial"/>
          <w:noProof/>
          <w:sz w:val="23"/>
          <w:szCs w:val="23"/>
          <w:lang w:val="sr-Latn-CS"/>
        </w:rPr>
        <w:t xml:space="preserve">e </w:t>
      </w:r>
      <w:r>
        <w:rPr>
          <w:rFonts w:ascii="Arial" w:hAnsi="Arial" w:cs="Arial"/>
          <w:noProof/>
          <w:sz w:val="23"/>
          <w:szCs w:val="23"/>
          <w:lang w:val="sr-Latn-CS"/>
        </w:rPr>
        <w:t>biti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nul</w:t>
      </w:r>
      <w:r w:rsidR="007F3EC7" w:rsidRPr="007D08EB">
        <w:rPr>
          <w:rFonts w:ascii="Arial" w:hAnsi="Arial" w:cs="Arial"/>
          <w:noProof/>
          <w:sz w:val="23"/>
          <w:szCs w:val="23"/>
          <w:lang w:val="sr-Latn-CS"/>
        </w:rPr>
        <w:t>a.</w:t>
      </w:r>
    </w:p>
    <w:p w:rsidR="007F3EC7" w:rsidRPr="007D08EB" w:rsidRDefault="007F3EC7" w:rsidP="007F3EC7">
      <w:pPr>
        <w:pStyle w:val="BodyText"/>
        <w:spacing w:line="247" w:lineRule="auto"/>
        <w:ind w:left="180" w:right="160"/>
        <w:jc w:val="both"/>
        <w:rPr>
          <w:rFonts w:ascii="Arial" w:hAnsi="Arial" w:cs="Arial"/>
          <w:b/>
          <w:noProof/>
          <w:sz w:val="20"/>
          <w:szCs w:val="20"/>
          <w:lang w:val="sr-Latn-CS"/>
        </w:rPr>
      </w:pPr>
    </w:p>
    <w:p w:rsidR="007F3EC7" w:rsidRPr="007D08EB" w:rsidRDefault="007F3EC7" w:rsidP="007F3EC7">
      <w:pPr>
        <w:pStyle w:val="BodyText"/>
        <w:spacing w:line="247" w:lineRule="auto"/>
        <w:ind w:left="180" w:right="160"/>
        <w:jc w:val="both"/>
        <w:rPr>
          <w:rFonts w:ascii="Arial" w:hAnsi="Arial" w:cs="Arial"/>
          <w:b/>
          <w:noProof/>
          <w:sz w:val="23"/>
          <w:szCs w:val="23"/>
          <w:lang w:val="sr-Latn-CS"/>
        </w:rPr>
      </w:pPr>
      <w:r w:rsidRPr="007D08EB">
        <w:rPr>
          <w:rFonts w:ascii="Arial" w:hAnsi="Arial" w:cs="Arial"/>
          <w:b/>
          <w:noProof/>
          <w:sz w:val="23"/>
          <w:szCs w:val="23"/>
          <w:lang w:val="sr-Latn-CS"/>
        </w:rPr>
        <w:t>3.1.</w:t>
      </w:r>
      <w:r w:rsidR="007D08EB">
        <w:rPr>
          <w:rFonts w:ascii="Arial" w:hAnsi="Arial" w:cs="Arial"/>
          <w:b/>
          <w:noProof/>
          <w:sz w:val="23"/>
          <w:szCs w:val="23"/>
          <w:lang w:val="sr-Latn-CS"/>
        </w:rPr>
        <w:t>V</w:t>
      </w:r>
      <w:r w:rsidRPr="007D08EB">
        <w:rPr>
          <w:rFonts w:ascii="Arial" w:hAnsi="Arial" w:cs="Arial"/>
          <w:b/>
          <w:noProof/>
          <w:sz w:val="23"/>
          <w:szCs w:val="23"/>
          <w:lang w:val="sr-Latn-CS"/>
        </w:rPr>
        <w:t xml:space="preserve">  </w:t>
      </w:r>
      <w:r w:rsidR="007D08EB">
        <w:rPr>
          <w:rFonts w:ascii="Arial" w:hAnsi="Arial" w:cs="Arial"/>
          <w:b/>
          <w:noProof/>
          <w:sz w:val="23"/>
          <w:szCs w:val="23"/>
          <w:lang w:val="sr-Latn-CS"/>
        </w:rPr>
        <w:t>Revizija</w:t>
      </w:r>
      <w:r w:rsidRPr="007D08EB">
        <w:rPr>
          <w:rFonts w:ascii="Arial" w:hAnsi="Arial" w:cs="Arial"/>
          <w:b/>
          <w:noProof/>
          <w:sz w:val="23"/>
          <w:szCs w:val="23"/>
          <w:lang w:val="sr-Latn-CS"/>
        </w:rPr>
        <w:t xml:space="preserve"> </w:t>
      </w:r>
      <w:r w:rsidR="007D08EB">
        <w:rPr>
          <w:rFonts w:ascii="Arial" w:hAnsi="Arial" w:cs="Arial"/>
          <w:b/>
          <w:noProof/>
          <w:sz w:val="23"/>
          <w:szCs w:val="23"/>
          <w:lang w:val="sr-Latn-CS"/>
        </w:rPr>
        <w:t>ili</w:t>
      </w:r>
      <w:r w:rsidRPr="007D08EB">
        <w:rPr>
          <w:rFonts w:ascii="Arial" w:hAnsi="Arial" w:cs="Arial"/>
          <w:b/>
          <w:noProof/>
          <w:sz w:val="23"/>
          <w:szCs w:val="23"/>
          <w:lang w:val="sr-Latn-CS"/>
        </w:rPr>
        <w:t xml:space="preserve"> </w:t>
      </w:r>
      <w:r w:rsidR="007D08EB">
        <w:rPr>
          <w:rFonts w:ascii="Arial" w:hAnsi="Arial" w:cs="Arial"/>
          <w:b/>
          <w:noProof/>
          <w:sz w:val="23"/>
          <w:szCs w:val="23"/>
          <w:lang w:val="sr-Latn-CS"/>
        </w:rPr>
        <w:t>konverzija</w:t>
      </w:r>
      <w:r w:rsidRPr="007D08EB">
        <w:rPr>
          <w:rFonts w:ascii="Arial" w:hAnsi="Arial" w:cs="Arial"/>
          <w:b/>
          <w:noProof/>
          <w:sz w:val="23"/>
          <w:szCs w:val="23"/>
          <w:lang w:val="sr-Latn-CS"/>
        </w:rPr>
        <w:t xml:space="preserve"> </w:t>
      </w:r>
      <w:r w:rsidR="007D08EB">
        <w:rPr>
          <w:rFonts w:ascii="Arial" w:hAnsi="Arial" w:cs="Arial"/>
          <w:b/>
          <w:noProof/>
          <w:sz w:val="23"/>
          <w:szCs w:val="23"/>
          <w:lang w:val="sr-Latn-CS"/>
        </w:rPr>
        <w:t>Tranši</w:t>
      </w:r>
    </w:p>
    <w:p w:rsidR="007F3EC7" w:rsidRPr="007D08EB" w:rsidRDefault="007D08EB" w:rsidP="007F3EC7">
      <w:pPr>
        <w:pStyle w:val="BodyText"/>
        <w:spacing w:line="247" w:lineRule="auto"/>
        <w:ind w:left="810" w:right="160"/>
        <w:jc w:val="both"/>
        <w:rPr>
          <w:rFonts w:ascii="Arial" w:hAnsi="Arial" w:cs="Arial"/>
          <w:noProof/>
          <w:sz w:val="23"/>
          <w:szCs w:val="23"/>
          <w:lang w:val="sr-Latn-CS"/>
        </w:rPr>
      </w:pPr>
      <w:r>
        <w:rPr>
          <w:rFonts w:ascii="Arial" w:hAnsi="Arial" w:cs="Arial"/>
          <w:noProof/>
          <w:sz w:val="23"/>
          <w:szCs w:val="23"/>
          <w:lang w:val="sr-Latn-CS"/>
        </w:rPr>
        <w:t>Kada</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Zajmoprimac</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izabere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opciju</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izvrši</w:t>
      </w:r>
      <w:r w:rsidR="007F3EC7" w:rsidRPr="007D08EB">
        <w:rPr>
          <w:rFonts w:ascii="Arial" w:hAnsi="Arial" w:cs="Arial"/>
          <w:noProof/>
          <w:sz w:val="23"/>
          <w:szCs w:val="23"/>
          <w:lang w:val="sr-Latn-CS"/>
        </w:rPr>
        <w:t xml:space="preserve"> </w:t>
      </w:r>
      <w:r>
        <w:rPr>
          <w:rFonts w:ascii="Arial" w:hAnsi="Arial" w:cs="Arial"/>
          <w:noProof/>
          <w:sz w:val="23"/>
          <w:szCs w:val="23"/>
          <w:lang w:val="sr-Latn-CS"/>
        </w:rPr>
        <w:t>reviziju</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konverziju</w:t>
      </w:r>
      <w:r w:rsidR="007F3EC7" w:rsidRPr="007D08EB">
        <w:rPr>
          <w:rFonts w:ascii="Arial" w:hAnsi="Arial" w:cs="Arial"/>
          <w:noProof/>
          <w:sz w:val="23"/>
          <w:szCs w:val="23"/>
          <w:lang w:val="sr-Latn-CS"/>
        </w:rPr>
        <w:t xml:space="preserve"> </w:t>
      </w:r>
      <w:r>
        <w:rPr>
          <w:rFonts w:ascii="Arial" w:hAnsi="Arial" w:cs="Arial"/>
          <w:noProof/>
          <w:sz w:val="23"/>
          <w:szCs w:val="23"/>
          <w:lang w:val="sr-Latn-CS"/>
        </w:rPr>
        <w:t>kamatne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stope</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Tranše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on</w:t>
      </w:r>
      <w:r w:rsidR="007F3EC7" w:rsidRPr="007D08EB">
        <w:rPr>
          <w:rFonts w:ascii="Arial" w:hAnsi="Arial" w:cs="Arial"/>
          <w:noProof/>
          <w:sz w:val="23"/>
          <w:szCs w:val="23"/>
          <w:lang w:val="sr-Latn-CS"/>
        </w:rPr>
        <w:t xml:space="preserve"> </w:t>
      </w:r>
      <w:r>
        <w:rPr>
          <w:rFonts w:ascii="Arial" w:hAnsi="Arial" w:cs="Arial"/>
          <w:noProof/>
          <w:sz w:val="23"/>
          <w:szCs w:val="23"/>
          <w:lang w:val="sr-Latn-CS"/>
        </w:rPr>
        <w:t>će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efektivnosti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Revizije</w:t>
      </w:r>
      <w:r w:rsidR="007F3EC7" w:rsidRPr="007D08EB">
        <w:rPr>
          <w:rFonts w:ascii="Arial" w:hAnsi="Arial" w:cs="Arial"/>
          <w:noProof/>
          <w:sz w:val="23"/>
          <w:szCs w:val="23"/>
          <w:lang w:val="sr-Latn-CS"/>
        </w:rPr>
        <w:t>/</w:t>
      </w:r>
      <w:r>
        <w:rPr>
          <w:rFonts w:ascii="Arial" w:hAnsi="Arial" w:cs="Arial"/>
          <w:noProof/>
          <w:sz w:val="23"/>
          <w:szCs w:val="23"/>
          <w:lang w:val="sr-Latn-CS"/>
        </w:rPr>
        <w:t>Konverzije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skladu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postupkom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opisanim</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Prilogu</w:t>
      </w:r>
      <w:r w:rsidR="007F3EC7" w:rsidRPr="007D08EB">
        <w:rPr>
          <w:rFonts w:ascii="Arial" w:hAnsi="Arial" w:cs="Arial"/>
          <w:noProof/>
          <w:sz w:val="23"/>
          <w:szCs w:val="23"/>
          <w:lang w:val="sr-Latn-CS"/>
        </w:rPr>
        <w:t xml:space="preserve"> </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platiti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kamatu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stopi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utvrđenoj</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skladu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odredbama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Priloga</w:t>
      </w:r>
      <w:r w:rsidR="007F3EC7" w:rsidRPr="007D08EB">
        <w:rPr>
          <w:rFonts w:ascii="Arial" w:hAnsi="Arial" w:cs="Arial"/>
          <w:noProof/>
          <w:sz w:val="23"/>
          <w:szCs w:val="23"/>
          <w:lang w:val="sr-Latn-CS"/>
        </w:rPr>
        <w:t xml:space="preserve"> </w:t>
      </w:r>
      <w:r>
        <w:rPr>
          <w:rFonts w:ascii="Arial" w:hAnsi="Arial" w:cs="Arial"/>
          <w:noProof/>
          <w:sz w:val="23"/>
          <w:szCs w:val="23"/>
          <w:lang w:val="sr-Latn-CS"/>
        </w:rPr>
        <w:t>G</w:t>
      </w:r>
      <w:r w:rsidR="007F3EC7" w:rsidRPr="007D08EB">
        <w:rPr>
          <w:rFonts w:ascii="Arial" w:hAnsi="Arial" w:cs="Arial"/>
          <w:noProof/>
          <w:sz w:val="23"/>
          <w:szCs w:val="23"/>
          <w:lang w:val="sr-Latn-CS"/>
        </w:rPr>
        <w:t>.</w:t>
      </w:r>
    </w:p>
    <w:p w:rsidR="007F3EC7" w:rsidRPr="007D08EB" w:rsidRDefault="007F3EC7" w:rsidP="007F3EC7">
      <w:pPr>
        <w:pStyle w:val="BodyText"/>
        <w:spacing w:line="247" w:lineRule="auto"/>
        <w:ind w:left="810" w:right="160"/>
        <w:jc w:val="both"/>
        <w:rPr>
          <w:rFonts w:ascii="Arial" w:hAnsi="Arial" w:cs="Arial"/>
          <w:noProof/>
          <w:sz w:val="12"/>
          <w:szCs w:val="12"/>
          <w:lang w:val="sr-Latn-CS"/>
        </w:rPr>
      </w:pPr>
    </w:p>
    <w:p w:rsidR="007F3EC7" w:rsidRPr="007D08EB" w:rsidRDefault="007D08EB" w:rsidP="00BF0D9E">
      <w:pPr>
        <w:pStyle w:val="Heading3"/>
        <w:keepNext w:val="0"/>
        <w:keepLines w:val="0"/>
        <w:widowControl w:val="0"/>
        <w:numPr>
          <w:ilvl w:val="1"/>
          <w:numId w:val="66"/>
        </w:numPr>
        <w:tabs>
          <w:tab w:val="left" w:pos="810"/>
        </w:tabs>
        <w:spacing w:before="0" w:after="0"/>
        <w:ind w:left="2214" w:hanging="2034"/>
        <w:jc w:val="left"/>
        <w:rPr>
          <w:noProof/>
          <w:sz w:val="23"/>
          <w:szCs w:val="23"/>
          <w:u w:val="single"/>
          <w:lang w:val="sr-Latn-CS"/>
        </w:rPr>
      </w:pPr>
      <w:r>
        <w:rPr>
          <w:noProof/>
          <w:sz w:val="23"/>
          <w:szCs w:val="23"/>
          <w:u w:val="single"/>
          <w:lang w:val="sr-Latn-CS"/>
        </w:rPr>
        <w:t>K</w:t>
      </w:r>
      <w:r w:rsidR="007F3EC7" w:rsidRPr="007D08EB">
        <w:rPr>
          <w:noProof/>
          <w:sz w:val="23"/>
          <w:szCs w:val="23"/>
          <w:u w:val="single"/>
          <w:lang w:val="sr-Latn-CS"/>
        </w:rPr>
        <w:t>a</w:t>
      </w:r>
      <w:r>
        <w:rPr>
          <w:noProof/>
          <w:sz w:val="23"/>
          <w:szCs w:val="23"/>
          <w:u w:val="single"/>
          <w:lang w:val="sr-Latn-CS"/>
        </w:rPr>
        <w:t>m</w:t>
      </w:r>
      <w:r w:rsidR="007F3EC7" w:rsidRPr="007D08EB">
        <w:rPr>
          <w:noProof/>
          <w:sz w:val="23"/>
          <w:szCs w:val="23"/>
          <w:u w:val="single"/>
          <w:lang w:val="sr-Latn-CS"/>
        </w:rPr>
        <w:t>a</w:t>
      </w:r>
      <w:r>
        <w:rPr>
          <w:noProof/>
          <w:sz w:val="23"/>
          <w:szCs w:val="23"/>
          <w:u w:val="single"/>
          <w:lang w:val="sr-Latn-CS"/>
        </w:rPr>
        <w:t>t</w:t>
      </w:r>
      <w:r w:rsidR="007F3EC7" w:rsidRPr="007D08EB">
        <w:rPr>
          <w:noProof/>
          <w:sz w:val="23"/>
          <w:szCs w:val="23"/>
          <w:u w:val="single"/>
          <w:lang w:val="sr-Latn-CS"/>
        </w:rPr>
        <w:t xml:space="preserve">a </w:t>
      </w:r>
      <w:r>
        <w:rPr>
          <w:noProof/>
          <w:sz w:val="23"/>
          <w:szCs w:val="23"/>
          <w:u w:val="single"/>
          <w:lang w:val="sr-Latn-CS"/>
        </w:rPr>
        <w:t>n</w:t>
      </w:r>
      <w:r w:rsidR="007F3EC7" w:rsidRPr="007D08EB">
        <w:rPr>
          <w:noProof/>
          <w:sz w:val="23"/>
          <w:szCs w:val="23"/>
          <w:u w:val="single"/>
          <w:lang w:val="sr-Latn-CS"/>
        </w:rPr>
        <w:t xml:space="preserve">a </w:t>
      </w:r>
      <w:r>
        <w:rPr>
          <w:noProof/>
          <w:sz w:val="23"/>
          <w:szCs w:val="23"/>
          <w:u w:val="single"/>
          <w:lang w:val="sr-Latn-CS"/>
        </w:rPr>
        <w:t>neizmirene</w:t>
      </w:r>
      <w:r w:rsidR="007F3EC7" w:rsidRPr="007D08EB">
        <w:rPr>
          <w:noProof/>
          <w:sz w:val="23"/>
          <w:szCs w:val="23"/>
          <w:u w:val="single"/>
          <w:lang w:val="sr-Latn-CS"/>
        </w:rPr>
        <w:t xml:space="preserve"> </w:t>
      </w:r>
      <w:r>
        <w:rPr>
          <w:noProof/>
          <w:sz w:val="23"/>
          <w:szCs w:val="23"/>
          <w:u w:val="single"/>
          <w:lang w:val="sr-Latn-CS"/>
        </w:rPr>
        <w:t>iznose</w:t>
      </w:r>
    </w:p>
    <w:p w:rsidR="007F3EC7" w:rsidRPr="007D08EB" w:rsidRDefault="007F3EC7" w:rsidP="007F3EC7">
      <w:pPr>
        <w:spacing w:line="120" w:lineRule="exact"/>
        <w:rPr>
          <w:noProof/>
          <w:sz w:val="23"/>
          <w:szCs w:val="23"/>
          <w:lang w:val="sr-Latn-CS"/>
        </w:rPr>
      </w:pPr>
    </w:p>
    <w:p w:rsidR="007F3EC7" w:rsidRPr="007D08EB" w:rsidRDefault="007D08EB" w:rsidP="007F3EC7">
      <w:pPr>
        <w:pStyle w:val="BodyText"/>
        <w:spacing w:line="248" w:lineRule="auto"/>
        <w:ind w:left="810" w:right="156"/>
        <w:jc w:val="both"/>
        <w:rPr>
          <w:rFonts w:ascii="Arial" w:hAnsi="Arial" w:cs="Arial"/>
          <w:noProof/>
          <w:sz w:val="23"/>
          <w:szCs w:val="23"/>
          <w:lang w:val="sr-Latn-CS"/>
        </w:rPr>
      </w:pPr>
      <w:r>
        <w:rPr>
          <w:rFonts w:ascii="Arial" w:hAnsi="Arial" w:cs="Arial"/>
          <w:noProof/>
          <w:sz w:val="23"/>
          <w:szCs w:val="23"/>
          <w:lang w:val="sr-Latn-CS"/>
        </w:rPr>
        <w:t>N</w:t>
      </w:r>
      <w:r w:rsidR="007F3EC7" w:rsidRPr="007D08EB">
        <w:rPr>
          <w:rFonts w:ascii="Arial" w:hAnsi="Arial" w:cs="Arial"/>
          <w:noProof/>
          <w:sz w:val="23"/>
          <w:szCs w:val="23"/>
          <w:lang w:val="sr-Latn-CS"/>
        </w:rPr>
        <w:t xml:space="preserve">e </w:t>
      </w:r>
      <w:r>
        <w:rPr>
          <w:rFonts w:ascii="Arial" w:hAnsi="Arial" w:cs="Arial"/>
          <w:noProof/>
          <w:sz w:val="23"/>
          <w:szCs w:val="23"/>
          <w:lang w:val="sr-Latn-CS"/>
        </w:rPr>
        <w:t>dovodeći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pitanje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čl</w:t>
      </w:r>
      <w:r w:rsidR="007F3EC7" w:rsidRPr="007D08EB">
        <w:rPr>
          <w:rFonts w:ascii="Arial" w:hAnsi="Arial" w:cs="Arial"/>
          <w:noProof/>
          <w:sz w:val="23"/>
          <w:szCs w:val="23"/>
          <w:lang w:val="sr-Latn-CS"/>
        </w:rPr>
        <w:t>a</w:t>
      </w:r>
      <w:r>
        <w:rPr>
          <w:rFonts w:ascii="Arial" w:hAnsi="Arial" w:cs="Arial"/>
          <w:noProof/>
          <w:sz w:val="23"/>
          <w:szCs w:val="23"/>
          <w:lang w:val="sr-Latn-CS"/>
        </w:rPr>
        <w:t>n</w:t>
      </w:r>
      <w:r w:rsidR="007F3EC7" w:rsidRPr="007D08EB">
        <w:rPr>
          <w:rFonts w:ascii="Arial" w:hAnsi="Arial" w:cs="Arial"/>
          <w:noProof/>
          <w:sz w:val="23"/>
          <w:szCs w:val="23"/>
          <w:lang w:val="sr-Latn-CS"/>
        </w:rPr>
        <w:t xml:space="preserve"> 10.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kao</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izuz</w:t>
      </w:r>
      <w:r w:rsidR="007F3EC7" w:rsidRPr="007D08EB">
        <w:rPr>
          <w:rFonts w:ascii="Arial" w:hAnsi="Arial" w:cs="Arial"/>
          <w:noProof/>
          <w:sz w:val="23"/>
          <w:szCs w:val="23"/>
          <w:lang w:val="sr-Latn-CS"/>
        </w:rPr>
        <w:t>e</w:t>
      </w:r>
      <w:r>
        <w:rPr>
          <w:rFonts w:ascii="Arial" w:hAnsi="Arial" w:cs="Arial"/>
          <w:noProof/>
          <w:sz w:val="23"/>
          <w:szCs w:val="23"/>
          <w:lang w:val="sr-Latn-CS"/>
        </w:rPr>
        <w:t>tak</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čl</w:t>
      </w:r>
      <w:r w:rsidR="007F3EC7" w:rsidRPr="007D08EB">
        <w:rPr>
          <w:rFonts w:ascii="Arial" w:hAnsi="Arial" w:cs="Arial"/>
          <w:noProof/>
          <w:sz w:val="23"/>
          <w:szCs w:val="23"/>
          <w:lang w:val="sr-Latn-CS"/>
        </w:rPr>
        <w:t>a</w:t>
      </w:r>
      <w:r>
        <w:rPr>
          <w:rFonts w:ascii="Arial" w:hAnsi="Arial" w:cs="Arial"/>
          <w:noProof/>
          <w:sz w:val="23"/>
          <w:szCs w:val="23"/>
          <w:lang w:val="sr-Latn-CS"/>
        </w:rPr>
        <w:t>n</w:t>
      </w:r>
      <w:r w:rsidR="007F3EC7" w:rsidRPr="007D08EB">
        <w:rPr>
          <w:rFonts w:ascii="Arial" w:hAnsi="Arial" w:cs="Arial"/>
          <w:noProof/>
          <w:sz w:val="23"/>
          <w:szCs w:val="23"/>
          <w:lang w:val="sr-Latn-CS"/>
        </w:rPr>
        <w:t>a 3.1, a</w:t>
      </w:r>
      <w:r>
        <w:rPr>
          <w:rFonts w:ascii="Arial" w:hAnsi="Arial" w:cs="Arial"/>
          <w:noProof/>
          <w:sz w:val="23"/>
          <w:szCs w:val="23"/>
          <w:lang w:val="sr-Latn-CS"/>
        </w:rPr>
        <w:t>k</w:t>
      </w:r>
      <w:r w:rsidR="007F3EC7" w:rsidRPr="007D08EB">
        <w:rPr>
          <w:rFonts w:ascii="Arial" w:hAnsi="Arial" w:cs="Arial"/>
          <w:noProof/>
          <w:sz w:val="23"/>
          <w:szCs w:val="23"/>
          <w:lang w:val="sr-Latn-CS"/>
        </w:rPr>
        <w:t xml:space="preserve">o </w:t>
      </w:r>
      <w:r>
        <w:rPr>
          <w:rFonts w:ascii="Arial" w:hAnsi="Arial" w:cs="Arial"/>
          <w:noProof/>
          <w:sz w:val="23"/>
          <w:szCs w:val="23"/>
          <w:lang w:val="sr-Latn-CS"/>
        </w:rPr>
        <w:t>Z</w:t>
      </w:r>
      <w:r w:rsidR="007F3EC7" w:rsidRPr="007D08EB">
        <w:rPr>
          <w:rFonts w:ascii="Arial" w:hAnsi="Arial" w:cs="Arial"/>
          <w:noProof/>
          <w:sz w:val="23"/>
          <w:szCs w:val="23"/>
          <w:lang w:val="sr-Latn-CS"/>
        </w:rPr>
        <w:t>aj</w:t>
      </w:r>
      <w:r>
        <w:rPr>
          <w:rFonts w:ascii="Arial" w:hAnsi="Arial" w:cs="Arial"/>
          <w:noProof/>
          <w:sz w:val="23"/>
          <w:szCs w:val="23"/>
          <w:lang w:val="sr-Latn-CS"/>
        </w:rPr>
        <w:t>m</w:t>
      </w:r>
      <w:r w:rsidR="007F3EC7" w:rsidRPr="007D08EB">
        <w:rPr>
          <w:rFonts w:ascii="Arial" w:hAnsi="Arial" w:cs="Arial"/>
          <w:noProof/>
          <w:sz w:val="23"/>
          <w:szCs w:val="23"/>
          <w:lang w:val="sr-Latn-CS"/>
        </w:rPr>
        <w:t>o</w:t>
      </w:r>
      <w:r>
        <w:rPr>
          <w:rFonts w:ascii="Arial" w:hAnsi="Arial" w:cs="Arial"/>
          <w:noProof/>
          <w:sz w:val="23"/>
          <w:szCs w:val="23"/>
          <w:lang w:val="sr-Latn-CS"/>
        </w:rPr>
        <w:t>prim</w:t>
      </w:r>
      <w:r w:rsidR="007F3EC7" w:rsidRPr="007D08EB">
        <w:rPr>
          <w:rFonts w:ascii="Arial" w:hAnsi="Arial" w:cs="Arial"/>
          <w:noProof/>
          <w:sz w:val="23"/>
          <w:szCs w:val="23"/>
          <w:lang w:val="sr-Latn-CS"/>
        </w:rPr>
        <w:t>a</w:t>
      </w:r>
      <w:r>
        <w:rPr>
          <w:rFonts w:ascii="Arial" w:hAnsi="Arial" w:cs="Arial"/>
          <w:noProof/>
          <w:sz w:val="23"/>
          <w:szCs w:val="23"/>
          <w:lang w:val="sr-Latn-CS"/>
        </w:rPr>
        <w:t>c</w:t>
      </w:r>
      <w:r w:rsidR="007F3EC7" w:rsidRPr="007D08EB">
        <w:rPr>
          <w:rFonts w:ascii="Arial" w:hAnsi="Arial" w:cs="Arial"/>
          <w:noProof/>
          <w:sz w:val="23"/>
          <w:szCs w:val="23"/>
          <w:lang w:val="sr-Latn-CS"/>
        </w:rPr>
        <w:t xml:space="preserve"> </w:t>
      </w:r>
      <w:r>
        <w:rPr>
          <w:rFonts w:ascii="Arial" w:hAnsi="Arial" w:cs="Arial"/>
          <w:noProof/>
          <w:sz w:val="23"/>
          <w:szCs w:val="23"/>
          <w:lang w:val="sr-Latn-CS"/>
        </w:rPr>
        <w:t>n</w:t>
      </w:r>
      <w:r w:rsidR="007F3EC7" w:rsidRPr="007D08EB">
        <w:rPr>
          <w:rFonts w:ascii="Arial" w:hAnsi="Arial" w:cs="Arial"/>
          <w:noProof/>
          <w:sz w:val="23"/>
          <w:szCs w:val="23"/>
          <w:lang w:val="sr-Latn-CS"/>
        </w:rPr>
        <w:t xml:space="preserve">e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bil</w:t>
      </w:r>
      <w:r w:rsidR="007F3EC7" w:rsidRPr="007D08EB">
        <w:rPr>
          <w:rFonts w:ascii="Arial" w:hAnsi="Arial" w:cs="Arial"/>
          <w:noProof/>
          <w:sz w:val="23"/>
          <w:szCs w:val="23"/>
          <w:lang w:val="sr-Latn-CS"/>
        </w:rPr>
        <w:t xml:space="preserve">o </w:t>
      </w:r>
      <w:r>
        <w:rPr>
          <w:rFonts w:ascii="Arial" w:hAnsi="Arial" w:cs="Arial"/>
          <w:noProof/>
          <w:sz w:val="23"/>
          <w:szCs w:val="23"/>
          <w:lang w:val="sr-Latn-CS"/>
        </w:rPr>
        <w:t>k</w:t>
      </w:r>
      <w:r w:rsidR="007F3EC7" w:rsidRPr="007D08EB">
        <w:rPr>
          <w:rFonts w:ascii="Arial" w:hAnsi="Arial" w:cs="Arial"/>
          <w:noProof/>
          <w:sz w:val="23"/>
          <w:szCs w:val="23"/>
          <w:lang w:val="sr-Latn-CS"/>
        </w:rPr>
        <w:t>oj</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izn</w:t>
      </w:r>
      <w:r w:rsidR="007F3EC7" w:rsidRPr="007D08EB">
        <w:rPr>
          <w:rFonts w:ascii="Arial" w:hAnsi="Arial" w:cs="Arial"/>
          <w:noProof/>
          <w:sz w:val="23"/>
          <w:szCs w:val="23"/>
          <w:lang w:val="sr-Latn-CS"/>
        </w:rPr>
        <w:t>o</w:t>
      </w:r>
      <w:r>
        <w:rPr>
          <w:rFonts w:ascii="Arial" w:hAnsi="Arial" w:cs="Arial"/>
          <w:noProof/>
          <w:sz w:val="23"/>
          <w:szCs w:val="23"/>
          <w:lang w:val="sr-Latn-CS"/>
        </w:rPr>
        <w:t>s</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koji</w:t>
      </w:r>
      <w:r w:rsidR="007F3EC7" w:rsidRPr="007D08EB">
        <w:rPr>
          <w:rFonts w:ascii="Arial" w:hAnsi="Arial" w:cs="Arial"/>
          <w:noProof/>
          <w:sz w:val="23"/>
          <w:szCs w:val="23"/>
          <w:lang w:val="sr-Latn-CS"/>
        </w:rPr>
        <w:t xml:space="preserve"> </w:t>
      </w:r>
      <w:r>
        <w:rPr>
          <w:rFonts w:ascii="Arial" w:hAnsi="Arial" w:cs="Arial"/>
          <w:noProof/>
          <w:sz w:val="23"/>
          <w:szCs w:val="23"/>
          <w:lang w:val="sr-Latn-CS"/>
        </w:rPr>
        <w:t>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dospeo</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w:t>
      </w:r>
      <w:r w:rsidR="007F3EC7" w:rsidRPr="007D08EB">
        <w:rPr>
          <w:rFonts w:ascii="Arial" w:hAnsi="Arial" w:cs="Arial"/>
          <w:noProof/>
          <w:sz w:val="23"/>
          <w:szCs w:val="23"/>
          <w:lang w:val="sr-Latn-CS"/>
        </w:rPr>
        <w:t>e</w:t>
      </w:r>
      <w:r>
        <w:rPr>
          <w:rFonts w:ascii="Arial" w:hAnsi="Arial" w:cs="Arial"/>
          <w:noProof/>
          <w:sz w:val="23"/>
          <w:szCs w:val="23"/>
          <w:lang w:val="sr-Latn-CS"/>
        </w:rPr>
        <w:t>m</w:t>
      </w:r>
      <w:r w:rsidR="007F3EC7" w:rsidRPr="007D08EB">
        <w:rPr>
          <w:rFonts w:ascii="Arial" w:hAnsi="Arial" w:cs="Arial"/>
          <w:noProof/>
          <w:sz w:val="23"/>
          <w:szCs w:val="23"/>
          <w:lang w:val="sr-Latn-CS"/>
        </w:rPr>
        <w:t>a o</w:t>
      </w:r>
      <w:r>
        <w:rPr>
          <w:rFonts w:ascii="Arial" w:hAnsi="Arial" w:cs="Arial"/>
          <w:noProof/>
          <w:sz w:val="23"/>
          <w:szCs w:val="23"/>
          <w:lang w:val="sr-Latn-CS"/>
        </w:rPr>
        <w:t>v</w:t>
      </w:r>
      <w:r w:rsidR="007F3EC7" w:rsidRPr="007D08EB">
        <w:rPr>
          <w:rFonts w:ascii="Arial" w:hAnsi="Arial" w:cs="Arial"/>
          <w:noProof/>
          <w:sz w:val="23"/>
          <w:szCs w:val="23"/>
          <w:lang w:val="sr-Latn-CS"/>
        </w:rPr>
        <w:t>o</w:t>
      </w:r>
      <w:r>
        <w:rPr>
          <w:rFonts w:ascii="Arial" w:hAnsi="Arial" w:cs="Arial"/>
          <w:noProof/>
          <w:sz w:val="23"/>
          <w:szCs w:val="23"/>
          <w:lang w:val="sr-Latn-CS"/>
        </w:rPr>
        <w:t>m</w:t>
      </w:r>
      <w:r w:rsidR="007F3EC7" w:rsidRPr="007D08EB">
        <w:rPr>
          <w:rFonts w:ascii="Arial" w:hAnsi="Arial" w:cs="Arial"/>
          <w:noProof/>
          <w:sz w:val="23"/>
          <w:szCs w:val="23"/>
          <w:lang w:val="sr-Latn-CS"/>
        </w:rPr>
        <w:t xml:space="preserve"> </w:t>
      </w:r>
      <w:r>
        <w:rPr>
          <w:rFonts w:ascii="Arial" w:hAnsi="Arial" w:cs="Arial"/>
          <w:noProof/>
          <w:sz w:val="23"/>
          <w:szCs w:val="23"/>
          <w:lang w:val="sr-Latn-CS"/>
        </w:rPr>
        <w:t>ug</w:t>
      </w:r>
      <w:r w:rsidR="007F3EC7" w:rsidRPr="007D08EB">
        <w:rPr>
          <w:rFonts w:ascii="Arial" w:hAnsi="Arial" w:cs="Arial"/>
          <w:noProof/>
          <w:sz w:val="23"/>
          <w:szCs w:val="23"/>
          <w:lang w:val="sr-Latn-CS"/>
        </w:rPr>
        <w:t>o</w:t>
      </w:r>
      <w:r>
        <w:rPr>
          <w:rFonts w:ascii="Arial" w:hAnsi="Arial" w:cs="Arial"/>
          <w:noProof/>
          <w:sz w:val="23"/>
          <w:szCs w:val="23"/>
          <w:lang w:val="sr-Latn-CS"/>
        </w:rPr>
        <w:t>v</w:t>
      </w:r>
      <w:r w:rsidR="007F3EC7" w:rsidRPr="007D08EB">
        <w:rPr>
          <w:rFonts w:ascii="Arial" w:hAnsi="Arial" w:cs="Arial"/>
          <w:noProof/>
          <w:sz w:val="23"/>
          <w:szCs w:val="23"/>
          <w:lang w:val="sr-Latn-CS"/>
        </w:rPr>
        <w:t>o</w:t>
      </w:r>
      <w:r>
        <w:rPr>
          <w:rFonts w:ascii="Arial" w:hAnsi="Arial" w:cs="Arial"/>
          <w:noProof/>
          <w:sz w:val="23"/>
          <w:szCs w:val="23"/>
          <w:lang w:val="sr-Latn-CS"/>
        </w:rPr>
        <w:t>ru</w:t>
      </w:r>
      <w:r w:rsidR="007F3EC7" w:rsidRPr="007D08EB">
        <w:rPr>
          <w:rFonts w:ascii="Arial" w:hAnsi="Arial" w:cs="Arial"/>
          <w:noProof/>
          <w:sz w:val="23"/>
          <w:szCs w:val="23"/>
          <w:lang w:val="sr-Latn-CS"/>
        </w:rPr>
        <w:t xml:space="preserve"> </w:t>
      </w:r>
      <w:r>
        <w:rPr>
          <w:rFonts w:ascii="Arial" w:hAnsi="Arial" w:cs="Arial"/>
          <w:noProof/>
          <w:sz w:val="23"/>
          <w:szCs w:val="23"/>
          <w:lang w:val="sr-Latn-CS"/>
        </w:rPr>
        <w:t>n</w:t>
      </w:r>
      <w:r w:rsidR="007F3EC7" w:rsidRPr="007D08EB">
        <w:rPr>
          <w:rFonts w:ascii="Arial" w:hAnsi="Arial" w:cs="Arial"/>
          <w:noProof/>
          <w:sz w:val="23"/>
          <w:szCs w:val="23"/>
          <w:lang w:val="sr-Latn-CS"/>
        </w:rPr>
        <w:t xml:space="preserve">a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o</w:t>
      </w:r>
      <w:r>
        <w:rPr>
          <w:rFonts w:ascii="Arial" w:hAnsi="Arial" w:cs="Arial"/>
          <w:noProof/>
          <w:sz w:val="23"/>
          <w:szCs w:val="23"/>
          <w:lang w:val="sr-Latn-CS"/>
        </w:rPr>
        <w:t>sp</w:t>
      </w:r>
      <w:r w:rsidR="007F3EC7" w:rsidRPr="007D08EB">
        <w:rPr>
          <w:rFonts w:ascii="Arial" w:hAnsi="Arial" w:cs="Arial"/>
          <w:noProof/>
          <w:sz w:val="23"/>
          <w:szCs w:val="23"/>
          <w:lang w:val="sr-Latn-CS"/>
        </w:rPr>
        <w:t>e</w:t>
      </w:r>
      <w:r>
        <w:rPr>
          <w:rFonts w:ascii="Arial" w:hAnsi="Arial" w:cs="Arial"/>
          <w:noProof/>
          <w:sz w:val="23"/>
          <w:szCs w:val="23"/>
          <w:lang w:val="sr-Latn-CS"/>
        </w:rPr>
        <w:t>ć</w:t>
      </w:r>
      <w:r w:rsidR="007F3EC7" w:rsidRPr="007D08EB">
        <w:rPr>
          <w:rFonts w:ascii="Arial" w:hAnsi="Arial" w:cs="Arial"/>
          <w:noProof/>
          <w:sz w:val="23"/>
          <w:szCs w:val="23"/>
          <w:lang w:val="sr-Latn-CS"/>
        </w:rPr>
        <w:t xml:space="preserve">a </w:t>
      </w:r>
      <w:r>
        <w:rPr>
          <w:rFonts w:ascii="Arial" w:hAnsi="Arial" w:cs="Arial"/>
          <w:noProof/>
          <w:sz w:val="23"/>
          <w:szCs w:val="23"/>
          <w:lang w:val="sr-Latn-CS"/>
        </w:rPr>
        <w:t>obaveze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obračunavaće</w:t>
      </w:r>
      <w:r w:rsidR="007F3EC7" w:rsidRPr="007D08EB">
        <w:rPr>
          <w:rFonts w:ascii="Arial" w:hAnsi="Arial" w:cs="Arial"/>
          <w:noProof/>
          <w:sz w:val="23"/>
          <w:szCs w:val="23"/>
          <w:lang w:val="sr-Latn-CS"/>
        </w:rPr>
        <w:t xml:space="preserve"> </w:t>
      </w:r>
      <w:r>
        <w:rPr>
          <w:rFonts w:ascii="Arial" w:hAnsi="Arial" w:cs="Arial"/>
          <w:noProof/>
          <w:sz w:val="23"/>
          <w:szCs w:val="23"/>
          <w:lang w:val="sr-Latn-CS"/>
        </w:rPr>
        <w:t>s</w:t>
      </w:r>
      <w:r w:rsidR="007F3EC7" w:rsidRPr="007D08EB">
        <w:rPr>
          <w:rFonts w:ascii="Arial" w:hAnsi="Arial" w:cs="Arial"/>
          <w:noProof/>
          <w:sz w:val="23"/>
          <w:szCs w:val="23"/>
          <w:lang w:val="sr-Latn-CS"/>
        </w:rPr>
        <w:t xml:space="preserve">e </w:t>
      </w:r>
      <w:r>
        <w:rPr>
          <w:rFonts w:ascii="Arial" w:hAnsi="Arial" w:cs="Arial"/>
          <w:noProof/>
          <w:sz w:val="23"/>
          <w:szCs w:val="23"/>
          <w:lang w:val="sr-Latn-CS"/>
        </w:rPr>
        <w:t>k</w:t>
      </w:r>
      <w:r w:rsidR="007F3EC7" w:rsidRPr="007D08EB">
        <w:rPr>
          <w:rFonts w:ascii="Arial" w:hAnsi="Arial" w:cs="Arial"/>
          <w:noProof/>
          <w:sz w:val="23"/>
          <w:szCs w:val="23"/>
          <w:lang w:val="sr-Latn-CS"/>
        </w:rPr>
        <w:t>a</w:t>
      </w:r>
      <w:r>
        <w:rPr>
          <w:rFonts w:ascii="Arial" w:hAnsi="Arial" w:cs="Arial"/>
          <w:noProof/>
          <w:sz w:val="23"/>
          <w:szCs w:val="23"/>
          <w:lang w:val="sr-Latn-CS"/>
        </w:rPr>
        <w:t>m</w:t>
      </w:r>
      <w:r w:rsidR="007F3EC7" w:rsidRPr="007D08EB">
        <w:rPr>
          <w:rFonts w:ascii="Arial" w:hAnsi="Arial" w:cs="Arial"/>
          <w:noProof/>
          <w:sz w:val="23"/>
          <w:szCs w:val="23"/>
          <w:lang w:val="sr-Latn-CS"/>
        </w:rPr>
        <w:t>a</w:t>
      </w:r>
      <w:r>
        <w:rPr>
          <w:rFonts w:ascii="Arial" w:hAnsi="Arial" w:cs="Arial"/>
          <w:noProof/>
          <w:sz w:val="23"/>
          <w:szCs w:val="23"/>
          <w:lang w:val="sr-Latn-CS"/>
        </w:rPr>
        <w:t>t</w:t>
      </w:r>
      <w:r w:rsidR="007F3EC7" w:rsidRPr="007D08EB">
        <w:rPr>
          <w:rFonts w:ascii="Arial" w:hAnsi="Arial" w:cs="Arial"/>
          <w:noProof/>
          <w:sz w:val="23"/>
          <w:szCs w:val="23"/>
          <w:lang w:val="sr-Latn-CS"/>
        </w:rPr>
        <w:t xml:space="preserve">a, </w:t>
      </w:r>
      <w:r>
        <w:rPr>
          <w:rFonts w:ascii="Arial" w:hAnsi="Arial" w:cs="Arial"/>
          <w:noProof/>
          <w:sz w:val="23"/>
          <w:szCs w:val="23"/>
          <w:lang w:val="sr-Latn-CS"/>
        </w:rPr>
        <w:t>z</w:t>
      </w:r>
      <w:r w:rsidR="007F3EC7" w:rsidRPr="007D08EB">
        <w:rPr>
          <w:rFonts w:ascii="Arial" w:hAnsi="Arial" w:cs="Arial"/>
          <w:noProof/>
          <w:sz w:val="23"/>
          <w:szCs w:val="23"/>
          <w:lang w:val="sr-Latn-CS"/>
        </w:rPr>
        <w:t>a</w:t>
      </w:r>
      <w:r>
        <w:rPr>
          <w:rFonts w:ascii="Arial" w:hAnsi="Arial" w:cs="Arial"/>
          <w:noProof/>
          <w:sz w:val="23"/>
          <w:szCs w:val="23"/>
          <w:lang w:val="sr-Latn-CS"/>
        </w:rPr>
        <w:t>visn</w:t>
      </w:r>
      <w:r w:rsidR="007F3EC7" w:rsidRPr="007D08EB">
        <w:rPr>
          <w:rFonts w:ascii="Arial" w:hAnsi="Arial" w:cs="Arial"/>
          <w:noProof/>
          <w:sz w:val="23"/>
          <w:szCs w:val="23"/>
          <w:lang w:val="sr-Latn-CS"/>
        </w:rPr>
        <w:t>o 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o</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v</w:t>
      </w:r>
      <w:r w:rsidR="007F3EC7" w:rsidRPr="007D08EB">
        <w:rPr>
          <w:rFonts w:ascii="Arial" w:hAnsi="Arial" w:cs="Arial"/>
          <w:noProof/>
          <w:sz w:val="23"/>
          <w:szCs w:val="23"/>
          <w:lang w:val="sr-Latn-CS"/>
        </w:rPr>
        <w:t>e</w:t>
      </w:r>
      <w:r>
        <w:rPr>
          <w:rFonts w:ascii="Arial" w:hAnsi="Arial" w:cs="Arial"/>
          <w:noProof/>
          <w:sz w:val="23"/>
          <w:szCs w:val="23"/>
          <w:lang w:val="sr-Latn-CS"/>
        </w:rPr>
        <w:t>zujućih</w:t>
      </w:r>
      <w:r w:rsidR="007F3EC7" w:rsidRPr="007D08EB">
        <w:rPr>
          <w:rFonts w:ascii="Arial" w:hAnsi="Arial" w:cs="Arial"/>
          <w:noProof/>
          <w:sz w:val="23"/>
          <w:szCs w:val="23"/>
          <w:lang w:val="sr-Latn-CS"/>
        </w:rPr>
        <w:t xml:space="preserve"> o</w:t>
      </w:r>
      <w:r>
        <w:rPr>
          <w:rFonts w:ascii="Arial" w:hAnsi="Arial" w:cs="Arial"/>
          <w:noProof/>
          <w:sz w:val="23"/>
          <w:szCs w:val="23"/>
          <w:lang w:val="sr-Latn-CS"/>
        </w:rPr>
        <w:t>dr</w:t>
      </w:r>
      <w:r w:rsidR="007F3EC7" w:rsidRPr="007D08EB">
        <w:rPr>
          <w:rFonts w:ascii="Arial" w:hAnsi="Arial" w:cs="Arial"/>
          <w:noProof/>
          <w:sz w:val="23"/>
          <w:szCs w:val="23"/>
          <w:lang w:val="sr-Latn-CS"/>
        </w:rPr>
        <w:t>e</w:t>
      </w:r>
      <w:r>
        <w:rPr>
          <w:rFonts w:ascii="Arial" w:hAnsi="Arial" w:cs="Arial"/>
          <w:noProof/>
          <w:sz w:val="23"/>
          <w:szCs w:val="23"/>
          <w:lang w:val="sr-Latn-CS"/>
        </w:rPr>
        <w:t>dbi</w:t>
      </w:r>
      <w:r w:rsidR="007F3EC7" w:rsidRPr="007D08EB">
        <w:rPr>
          <w:rFonts w:ascii="Arial" w:hAnsi="Arial" w:cs="Arial"/>
          <w:noProof/>
          <w:sz w:val="23"/>
          <w:szCs w:val="23"/>
          <w:lang w:val="sr-Latn-CS"/>
        </w:rPr>
        <w:t xml:space="preserve"> </w:t>
      </w:r>
      <w:r>
        <w:rPr>
          <w:rFonts w:ascii="Arial" w:hAnsi="Arial" w:cs="Arial"/>
          <w:noProof/>
          <w:sz w:val="23"/>
          <w:szCs w:val="23"/>
          <w:lang w:val="sr-Latn-CS"/>
        </w:rPr>
        <w:t>važećih</w:t>
      </w:r>
      <w:r w:rsidR="007F3EC7" w:rsidRPr="007D08EB">
        <w:rPr>
          <w:rFonts w:ascii="Arial" w:hAnsi="Arial" w:cs="Arial"/>
          <w:noProof/>
          <w:sz w:val="23"/>
          <w:szCs w:val="23"/>
          <w:lang w:val="sr-Latn-CS"/>
        </w:rPr>
        <w:t xml:space="preserve"> </w:t>
      </w:r>
      <w:r>
        <w:rPr>
          <w:rFonts w:ascii="Arial" w:hAnsi="Arial" w:cs="Arial"/>
          <w:noProof/>
          <w:sz w:val="23"/>
          <w:szCs w:val="23"/>
          <w:lang w:val="sr-Latn-CS"/>
        </w:rPr>
        <w:t>z</w:t>
      </w:r>
      <w:r w:rsidR="007F3EC7" w:rsidRPr="007D08EB">
        <w:rPr>
          <w:rFonts w:ascii="Arial" w:hAnsi="Arial" w:cs="Arial"/>
          <w:noProof/>
          <w:sz w:val="23"/>
          <w:szCs w:val="23"/>
          <w:lang w:val="sr-Latn-CS"/>
        </w:rPr>
        <w:t>a</w:t>
      </w:r>
      <w:r>
        <w:rPr>
          <w:rFonts w:ascii="Arial" w:hAnsi="Arial" w:cs="Arial"/>
          <w:noProof/>
          <w:sz w:val="23"/>
          <w:szCs w:val="23"/>
          <w:lang w:val="sr-Latn-CS"/>
        </w:rPr>
        <w:t>k</w:t>
      </w:r>
      <w:r w:rsidR="007F3EC7" w:rsidRPr="007D08EB">
        <w:rPr>
          <w:rFonts w:ascii="Arial" w:hAnsi="Arial" w:cs="Arial"/>
          <w:noProof/>
          <w:sz w:val="23"/>
          <w:szCs w:val="23"/>
          <w:lang w:val="sr-Latn-CS"/>
        </w:rPr>
        <w:t>o</w:t>
      </w:r>
      <w:r>
        <w:rPr>
          <w:rFonts w:ascii="Arial" w:hAnsi="Arial" w:cs="Arial"/>
          <w:noProof/>
          <w:sz w:val="23"/>
          <w:szCs w:val="23"/>
          <w:lang w:val="sr-Latn-CS"/>
        </w:rPr>
        <w:t>n</w:t>
      </w:r>
      <w:r w:rsidR="007F3EC7" w:rsidRPr="007D08EB">
        <w:rPr>
          <w:rFonts w:ascii="Arial" w:hAnsi="Arial" w:cs="Arial"/>
          <w:noProof/>
          <w:sz w:val="23"/>
          <w:szCs w:val="23"/>
          <w:lang w:val="sr-Latn-CS"/>
        </w:rPr>
        <w:t xml:space="preserve">a, </w:t>
      </w:r>
      <w:r>
        <w:rPr>
          <w:rFonts w:ascii="Arial" w:hAnsi="Arial" w:cs="Arial"/>
          <w:noProof/>
          <w:sz w:val="23"/>
          <w:szCs w:val="23"/>
          <w:lang w:val="sr-Latn-CS"/>
        </w:rPr>
        <w:t>uključu</w:t>
      </w:r>
      <w:r w:rsidR="007F3EC7" w:rsidRPr="007D08EB">
        <w:rPr>
          <w:rFonts w:ascii="Arial" w:hAnsi="Arial" w:cs="Arial"/>
          <w:noProof/>
          <w:sz w:val="23"/>
          <w:szCs w:val="23"/>
          <w:lang w:val="sr-Latn-CS"/>
        </w:rPr>
        <w:t>j</w:t>
      </w:r>
      <w:r>
        <w:rPr>
          <w:rFonts w:ascii="Arial" w:hAnsi="Arial" w:cs="Arial"/>
          <w:noProof/>
          <w:sz w:val="23"/>
          <w:szCs w:val="23"/>
          <w:lang w:val="sr-Latn-CS"/>
        </w:rPr>
        <w:t>ući</w:t>
      </w:r>
      <w:r w:rsidR="007F3EC7" w:rsidRPr="007D08EB">
        <w:rPr>
          <w:rFonts w:ascii="Arial" w:hAnsi="Arial" w:cs="Arial"/>
          <w:noProof/>
          <w:sz w:val="23"/>
          <w:szCs w:val="23"/>
          <w:lang w:val="sr-Latn-CS"/>
        </w:rPr>
        <w:t xml:space="preserve"> </w:t>
      </w:r>
      <w:r>
        <w:rPr>
          <w:rFonts w:ascii="Arial" w:hAnsi="Arial" w:cs="Arial"/>
          <w:noProof/>
          <w:sz w:val="23"/>
          <w:szCs w:val="23"/>
          <w:lang w:val="sr-Latn-CS"/>
        </w:rPr>
        <w:t>čl</w:t>
      </w:r>
      <w:r w:rsidR="007F3EC7" w:rsidRPr="007D08EB">
        <w:rPr>
          <w:rFonts w:ascii="Arial" w:hAnsi="Arial" w:cs="Arial"/>
          <w:noProof/>
          <w:sz w:val="23"/>
          <w:szCs w:val="23"/>
          <w:lang w:val="sr-Latn-CS"/>
        </w:rPr>
        <w:t>a</w:t>
      </w:r>
      <w:r>
        <w:rPr>
          <w:rFonts w:ascii="Arial" w:hAnsi="Arial" w:cs="Arial"/>
          <w:noProof/>
          <w:sz w:val="23"/>
          <w:szCs w:val="23"/>
          <w:lang w:val="sr-Latn-CS"/>
        </w:rPr>
        <w:t>n</w:t>
      </w:r>
      <w:r w:rsidR="007F3EC7" w:rsidRPr="007D08EB">
        <w:rPr>
          <w:rFonts w:ascii="Arial" w:hAnsi="Arial" w:cs="Arial"/>
          <w:noProof/>
          <w:sz w:val="23"/>
          <w:szCs w:val="23"/>
          <w:lang w:val="sr-Latn-CS"/>
        </w:rPr>
        <w:t xml:space="preserve"> 1154 </w:t>
      </w:r>
      <w:r>
        <w:rPr>
          <w:rFonts w:ascii="Arial" w:hAnsi="Arial" w:cs="Arial"/>
          <w:noProof/>
          <w:sz w:val="23"/>
          <w:szCs w:val="23"/>
          <w:lang w:val="sr-Latn-CS"/>
        </w:rPr>
        <w:t>Gr</w:t>
      </w:r>
      <w:r w:rsidR="007F3EC7" w:rsidRPr="007D08EB">
        <w:rPr>
          <w:rFonts w:ascii="Arial" w:hAnsi="Arial" w:cs="Arial"/>
          <w:noProof/>
          <w:sz w:val="23"/>
          <w:szCs w:val="23"/>
          <w:lang w:val="sr-Latn-CS"/>
        </w:rPr>
        <w:t>a</w:t>
      </w:r>
      <w:r>
        <w:rPr>
          <w:rFonts w:ascii="Arial" w:hAnsi="Arial" w:cs="Arial"/>
          <w:noProof/>
          <w:sz w:val="23"/>
          <w:szCs w:val="23"/>
          <w:lang w:val="sr-Latn-CS"/>
        </w:rPr>
        <w:t>đ</w:t>
      </w:r>
      <w:r w:rsidR="007F3EC7" w:rsidRPr="007D08EB">
        <w:rPr>
          <w:rFonts w:ascii="Arial" w:hAnsi="Arial" w:cs="Arial"/>
          <w:noProof/>
          <w:sz w:val="23"/>
          <w:szCs w:val="23"/>
          <w:lang w:val="sr-Latn-CS"/>
        </w:rPr>
        <w:t>a</w:t>
      </w:r>
      <w:r>
        <w:rPr>
          <w:rFonts w:ascii="Arial" w:hAnsi="Arial" w:cs="Arial"/>
          <w:noProof/>
          <w:sz w:val="23"/>
          <w:szCs w:val="23"/>
          <w:lang w:val="sr-Latn-CS"/>
        </w:rPr>
        <w:t>nsk</w:t>
      </w:r>
      <w:r w:rsidR="007F3EC7" w:rsidRPr="007D08EB">
        <w:rPr>
          <w:rFonts w:ascii="Arial" w:hAnsi="Arial" w:cs="Arial"/>
          <w:noProof/>
          <w:sz w:val="23"/>
          <w:szCs w:val="23"/>
          <w:lang w:val="sr-Latn-CS"/>
        </w:rPr>
        <w:t>o</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z</w:t>
      </w:r>
      <w:r w:rsidR="007F3EC7" w:rsidRPr="007D08EB">
        <w:rPr>
          <w:rFonts w:ascii="Arial" w:hAnsi="Arial" w:cs="Arial"/>
          <w:noProof/>
          <w:sz w:val="23"/>
          <w:szCs w:val="23"/>
          <w:lang w:val="sr-Latn-CS"/>
        </w:rPr>
        <w:t>a</w:t>
      </w:r>
      <w:r>
        <w:rPr>
          <w:rFonts w:ascii="Arial" w:hAnsi="Arial" w:cs="Arial"/>
          <w:noProof/>
          <w:sz w:val="23"/>
          <w:szCs w:val="23"/>
          <w:lang w:val="sr-Latn-CS"/>
        </w:rPr>
        <w:t>k</w:t>
      </w:r>
      <w:r w:rsidR="007F3EC7" w:rsidRPr="007D08EB">
        <w:rPr>
          <w:rFonts w:ascii="Arial" w:hAnsi="Arial" w:cs="Arial"/>
          <w:noProof/>
          <w:sz w:val="23"/>
          <w:szCs w:val="23"/>
          <w:lang w:val="sr-Latn-CS"/>
        </w:rPr>
        <w:t>o</w:t>
      </w:r>
      <w:r>
        <w:rPr>
          <w:rFonts w:ascii="Arial" w:hAnsi="Arial" w:cs="Arial"/>
          <w:noProof/>
          <w:sz w:val="23"/>
          <w:szCs w:val="23"/>
          <w:lang w:val="sr-Latn-CS"/>
        </w:rPr>
        <w:t>nik</w:t>
      </w:r>
      <w:r w:rsidR="007F3EC7" w:rsidRPr="007D08EB">
        <w:rPr>
          <w:rFonts w:ascii="Arial" w:hAnsi="Arial" w:cs="Arial"/>
          <w:noProof/>
          <w:sz w:val="23"/>
          <w:szCs w:val="23"/>
          <w:lang w:val="sr-Latn-CS"/>
        </w:rPr>
        <w:t xml:space="preserve">a </w:t>
      </w:r>
      <w:r>
        <w:rPr>
          <w:rFonts w:ascii="Arial" w:hAnsi="Arial" w:cs="Arial"/>
          <w:noProof/>
          <w:sz w:val="23"/>
          <w:szCs w:val="23"/>
          <w:lang w:val="sr-Latn-CS"/>
        </w:rPr>
        <w:t>Luks</w:t>
      </w:r>
      <w:r w:rsidR="007F3EC7" w:rsidRPr="007D08EB">
        <w:rPr>
          <w:rFonts w:ascii="Arial" w:hAnsi="Arial" w:cs="Arial"/>
          <w:noProof/>
          <w:sz w:val="23"/>
          <w:szCs w:val="23"/>
          <w:lang w:val="sr-Latn-CS"/>
        </w:rPr>
        <w:t>e</w:t>
      </w:r>
      <w:r>
        <w:rPr>
          <w:rFonts w:ascii="Arial" w:hAnsi="Arial" w:cs="Arial"/>
          <w:noProof/>
          <w:sz w:val="23"/>
          <w:szCs w:val="23"/>
          <w:lang w:val="sr-Latn-CS"/>
        </w:rPr>
        <w:t>mburg</w:t>
      </w:r>
      <w:r w:rsidR="007F3EC7" w:rsidRPr="007D08EB">
        <w:rPr>
          <w:rFonts w:ascii="Arial" w:hAnsi="Arial" w:cs="Arial"/>
          <w:noProof/>
          <w:sz w:val="23"/>
          <w:szCs w:val="23"/>
          <w:lang w:val="sr-Latn-CS"/>
        </w:rPr>
        <w:t xml:space="preserve">a, </w:t>
      </w:r>
      <w:r>
        <w:rPr>
          <w:rFonts w:ascii="Arial" w:hAnsi="Arial" w:cs="Arial"/>
          <w:noProof/>
          <w:sz w:val="23"/>
          <w:szCs w:val="23"/>
          <w:lang w:val="sr-Latn-CS"/>
        </w:rPr>
        <w:t>n</w:t>
      </w:r>
      <w:r w:rsidR="007F3EC7" w:rsidRPr="007D08EB">
        <w:rPr>
          <w:rFonts w:ascii="Arial" w:hAnsi="Arial" w:cs="Arial"/>
          <w:noProof/>
          <w:sz w:val="23"/>
          <w:szCs w:val="23"/>
          <w:lang w:val="sr-Latn-CS"/>
        </w:rPr>
        <w:t xml:space="preserve">a </w:t>
      </w:r>
      <w:r>
        <w:rPr>
          <w:rFonts w:ascii="Arial" w:hAnsi="Arial" w:cs="Arial"/>
          <w:noProof/>
          <w:sz w:val="23"/>
          <w:szCs w:val="23"/>
          <w:lang w:val="sr-Latn-CS"/>
        </w:rPr>
        <w:t>bil</w:t>
      </w:r>
      <w:r w:rsidR="007F3EC7" w:rsidRPr="007D08EB">
        <w:rPr>
          <w:rFonts w:ascii="Arial" w:hAnsi="Arial" w:cs="Arial"/>
          <w:noProof/>
          <w:sz w:val="23"/>
          <w:szCs w:val="23"/>
          <w:lang w:val="sr-Latn-CS"/>
        </w:rPr>
        <w:t xml:space="preserve">o </w:t>
      </w:r>
      <w:r>
        <w:rPr>
          <w:rFonts w:ascii="Arial" w:hAnsi="Arial" w:cs="Arial"/>
          <w:noProof/>
          <w:sz w:val="23"/>
          <w:szCs w:val="23"/>
          <w:lang w:val="sr-Latn-CS"/>
        </w:rPr>
        <w:t>k</w:t>
      </w:r>
      <w:r w:rsidR="007F3EC7" w:rsidRPr="007D08EB">
        <w:rPr>
          <w:rFonts w:ascii="Arial" w:hAnsi="Arial" w:cs="Arial"/>
          <w:noProof/>
          <w:sz w:val="23"/>
          <w:szCs w:val="23"/>
          <w:lang w:val="sr-Latn-CS"/>
        </w:rPr>
        <w:t>oj</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neizmireni</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izn</w:t>
      </w:r>
      <w:r w:rsidR="007F3EC7" w:rsidRPr="007D08EB">
        <w:rPr>
          <w:rFonts w:ascii="Arial" w:hAnsi="Arial" w:cs="Arial"/>
          <w:noProof/>
          <w:sz w:val="23"/>
          <w:szCs w:val="23"/>
          <w:lang w:val="sr-Latn-CS"/>
        </w:rPr>
        <w:t>o</w:t>
      </w:r>
      <w:r>
        <w:rPr>
          <w:rFonts w:ascii="Arial" w:hAnsi="Arial" w:cs="Arial"/>
          <w:noProof/>
          <w:sz w:val="23"/>
          <w:szCs w:val="23"/>
          <w:lang w:val="sr-Latn-CS"/>
        </w:rPr>
        <w:t>s</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koji</w:t>
      </w:r>
      <w:r w:rsidR="007F3EC7" w:rsidRPr="007D08EB">
        <w:rPr>
          <w:rFonts w:ascii="Arial" w:hAnsi="Arial" w:cs="Arial"/>
          <w:noProof/>
          <w:sz w:val="23"/>
          <w:szCs w:val="23"/>
          <w:lang w:val="sr-Latn-CS"/>
        </w:rPr>
        <w:t xml:space="preserve"> </w:t>
      </w:r>
      <w:r>
        <w:rPr>
          <w:rFonts w:ascii="Arial" w:hAnsi="Arial" w:cs="Arial"/>
          <w:noProof/>
          <w:sz w:val="23"/>
          <w:szCs w:val="23"/>
          <w:lang w:val="sr-Latn-CS"/>
        </w:rPr>
        <w:t>dospeva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w:t>
      </w:r>
      <w:r w:rsidR="007F3EC7" w:rsidRPr="007D08EB">
        <w:rPr>
          <w:rFonts w:ascii="Arial" w:hAnsi="Arial" w:cs="Arial"/>
          <w:noProof/>
          <w:sz w:val="23"/>
          <w:szCs w:val="23"/>
          <w:lang w:val="sr-Latn-CS"/>
        </w:rPr>
        <w:t>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w:t>
      </w:r>
      <w:r>
        <w:rPr>
          <w:rFonts w:ascii="Arial" w:hAnsi="Arial" w:cs="Arial"/>
          <w:noProof/>
          <w:sz w:val="23"/>
          <w:szCs w:val="23"/>
          <w:lang w:val="sr-Latn-CS"/>
        </w:rPr>
        <w:t>uslovima</w:t>
      </w:r>
      <w:r w:rsidR="007F3EC7" w:rsidRPr="007D08EB">
        <w:rPr>
          <w:rFonts w:ascii="Arial" w:hAnsi="Arial" w:cs="Arial"/>
          <w:noProof/>
          <w:sz w:val="23"/>
          <w:szCs w:val="23"/>
          <w:lang w:val="sr-Latn-CS"/>
        </w:rPr>
        <w:t xml:space="preserve"> o</w:t>
      </w:r>
      <w:r>
        <w:rPr>
          <w:rFonts w:ascii="Arial" w:hAnsi="Arial" w:cs="Arial"/>
          <w:noProof/>
          <w:sz w:val="23"/>
          <w:szCs w:val="23"/>
          <w:lang w:val="sr-Latn-CS"/>
        </w:rPr>
        <w:t>v</w:t>
      </w:r>
      <w:r w:rsidR="007F3EC7" w:rsidRPr="007D08EB">
        <w:rPr>
          <w:rFonts w:ascii="Arial" w:hAnsi="Arial" w:cs="Arial"/>
          <w:noProof/>
          <w:sz w:val="23"/>
          <w:szCs w:val="23"/>
          <w:lang w:val="sr-Latn-CS"/>
        </w:rPr>
        <w:t>o</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ug</w:t>
      </w:r>
      <w:r w:rsidR="007F3EC7" w:rsidRPr="007D08EB">
        <w:rPr>
          <w:rFonts w:ascii="Arial" w:hAnsi="Arial" w:cs="Arial"/>
          <w:noProof/>
          <w:sz w:val="23"/>
          <w:szCs w:val="23"/>
          <w:lang w:val="sr-Latn-CS"/>
        </w:rPr>
        <w:t>o</w:t>
      </w:r>
      <w:r>
        <w:rPr>
          <w:rFonts w:ascii="Arial" w:hAnsi="Arial" w:cs="Arial"/>
          <w:noProof/>
          <w:sz w:val="23"/>
          <w:szCs w:val="23"/>
          <w:lang w:val="sr-Latn-CS"/>
        </w:rPr>
        <w:t>v</w:t>
      </w:r>
      <w:r w:rsidR="007F3EC7" w:rsidRPr="007D08EB">
        <w:rPr>
          <w:rFonts w:ascii="Arial" w:hAnsi="Arial" w:cs="Arial"/>
          <w:noProof/>
          <w:sz w:val="23"/>
          <w:szCs w:val="23"/>
          <w:lang w:val="sr-Latn-CS"/>
        </w:rPr>
        <w:t>o</w:t>
      </w:r>
      <w:r>
        <w:rPr>
          <w:rFonts w:ascii="Arial" w:hAnsi="Arial" w:cs="Arial"/>
          <w:noProof/>
          <w:sz w:val="23"/>
          <w:szCs w:val="23"/>
          <w:lang w:val="sr-Latn-CS"/>
        </w:rPr>
        <w:t>r</w:t>
      </w:r>
      <w:r w:rsidR="007F3EC7" w:rsidRPr="007D08EB">
        <w:rPr>
          <w:rFonts w:ascii="Arial" w:hAnsi="Arial" w:cs="Arial"/>
          <w:noProof/>
          <w:sz w:val="23"/>
          <w:szCs w:val="23"/>
          <w:lang w:val="sr-Latn-CS"/>
        </w:rPr>
        <w:t>a, 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w:t>
      </w:r>
      <w:r w:rsidR="007F3EC7" w:rsidRPr="007D08EB">
        <w:rPr>
          <w:rFonts w:ascii="Arial" w:hAnsi="Arial" w:cs="Arial"/>
          <w:noProof/>
          <w:sz w:val="23"/>
          <w:szCs w:val="23"/>
          <w:lang w:val="sr-Latn-CS"/>
        </w:rPr>
        <w:t xml:space="preserve">a </w:t>
      </w:r>
      <w:r>
        <w:rPr>
          <w:rFonts w:ascii="Arial" w:hAnsi="Arial" w:cs="Arial"/>
          <w:noProof/>
          <w:sz w:val="23"/>
          <w:szCs w:val="23"/>
          <w:lang w:val="sr-Latn-CS"/>
        </w:rPr>
        <w:t>d</w:t>
      </w:r>
      <w:r w:rsidR="007F3EC7" w:rsidRPr="007D08EB">
        <w:rPr>
          <w:rFonts w:ascii="Arial" w:hAnsi="Arial" w:cs="Arial"/>
          <w:noProof/>
          <w:sz w:val="23"/>
          <w:szCs w:val="23"/>
          <w:lang w:val="sr-Latn-CS"/>
        </w:rPr>
        <w:t>o</w:t>
      </w:r>
      <w:r>
        <w:rPr>
          <w:rFonts w:ascii="Arial" w:hAnsi="Arial" w:cs="Arial"/>
          <w:noProof/>
          <w:sz w:val="23"/>
          <w:szCs w:val="23"/>
          <w:lang w:val="sr-Latn-CS"/>
        </w:rPr>
        <w:t>sp</w:t>
      </w:r>
      <w:r w:rsidR="007F3EC7" w:rsidRPr="007D08EB">
        <w:rPr>
          <w:rFonts w:ascii="Arial" w:hAnsi="Arial" w:cs="Arial"/>
          <w:noProof/>
          <w:sz w:val="23"/>
          <w:szCs w:val="23"/>
          <w:lang w:val="sr-Latn-CS"/>
        </w:rPr>
        <w:t>e</w:t>
      </w:r>
      <w:r>
        <w:rPr>
          <w:rFonts w:ascii="Arial" w:hAnsi="Arial" w:cs="Arial"/>
          <w:noProof/>
          <w:sz w:val="23"/>
          <w:szCs w:val="23"/>
          <w:lang w:val="sr-Latn-CS"/>
        </w:rPr>
        <w:t>ć</w:t>
      </w:r>
      <w:r w:rsidR="007F3EC7" w:rsidRPr="007D08EB">
        <w:rPr>
          <w:rFonts w:ascii="Arial" w:hAnsi="Arial" w:cs="Arial"/>
          <w:noProof/>
          <w:sz w:val="23"/>
          <w:szCs w:val="23"/>
          <w:lang w:val="sr-Latn-CS"/>
        </w:rPr>
        <w:t xml:space="preserve">a </w:t>
      </w:r>
      <w:r>
        <w:rPr>
          <w:rFonts w:ascii="Arial" w:hAnsi="Arial" w:cs="Arial"/>
          <w:noProof/>
          <w:sz w:val="23"/>
          <w:szCs w:val="23"/>
          <w:lang w:val="sr-Latn-CS"/>
        </w:rPr>
        <w:t>d</w:t>
      </w:r>
      <w:r w:rsidR="007F3EC7" w:rsidRPr="007D08EB">
        <w:rPr>
          <w:rFonts w:ascii="Arial" w:hAnsi="Arial" w:cs="Arial"/>
          <w:noProof/>
          <w:sz w:val="23"/>
          <w:szCs w:val="23"/>
          <w:lang w:val="sr-Latn-CS"/>
        </w:rPr>
        <w:t xml:space="preserve">o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w:t>
      </w:r>
      <w:r w:rsidR="007F3EC7" w:rsidRPr="007D08EB">
        <w:rPr>
          <w:rFonts w:ascii="Arial" w:hAnsi="Arial" w:cs="Arial"/>
          <w:noProof/>
          <w:sz w:val="23"/>
          <w:szCs w:val="23"/>
          <w:lang w:val="sr-Latn-CS"/>
        </w:rPr>
        <w:t xml:space="preserve">a </w:t>
      </w:r>
      <w:r>
        <w:rPr>
          <w:rFonts w:ascii="Arial" w:hAnsi="Arial" w:cs="Arial"/>
          <w:noProof/>
          <w:sz w:val="23"/>
          <w:szCs w:val="23"/>
          <w:lang w:val="sr-Latn-CS"/>
        </w:rPr>
        <w:t>stv</w:t>
      </w:r>
      <w:r w:rsidR="007F3EC7" w:rsidRPr="007D08EB">
        <w:rPr>
          <w:rFonts w:ascii="Arial" w:hAnsi="Arial" w:cs="Arial"/>
          <w:noProof/>
          <w:sz w:val="23"/>
          <w:szCs w:val="23"/>
          <w:lang w:val="sr-Latn-CS"/>
        </w:rPr>
        <w:t>a</w:t>
      </w:r>
      <w:r>
        <w:rPr>
          <w:rFonts w:ascii="Arial" w:hAnsi="Arial" w:cs="Arial"/>
          <w:noProof/>
          <w:sz w:val="23"/>
          <w:szCs w:val="23"/>
          <w:lang w:val="sr-Latn-CS"/>
        </w:rPr>
        <w:t>rn</w:t>
      </w:r>
      <w:r w:rsidR="007F3EC7" w:rsidRPr="007D08EB">
        <w:rPr>
          <w:rFonts w:ascii="Arial" w:hAnsi="Arial" w:cs="Arial"/>
          <w:noProof/>
          <w:sz w:val="23"/>
          <w:szCs w:val="23"/>
          <w:lang w:val="sr-Latn-CS"/>
        </w:rPr>
        <w:t>o</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ć</w:t>
      </w:r>
      <w:r w:rsidR="007F3EC7" w:rsidRPr="007D08EB">
        <w:rPr>
          <w:rFonts w:ascii="Arial" w:hAnsi="Arial" w:cs="Arial"/>
          <w:noProof/>
          <w:sz w:val="23"/>
          <w:szCs w:val="23"/>
          <w:lang w:val="sr-Latn-CS"/>
        </w:rPr>
        <w:t>a</w:t>
      </w:r>
      <w:r>
        <w:rPr>
          <w:rFonts w:ascii="Arial" w:hAnsi="Arial" w:cs="Arial"/>
          <w:noProof/>
          <w:sz w:val="23"/>
          <w:szCs w:val="23"/>
          <w:lang w:val="sr-Latn-CS"/>
        </w:rPr>
        <w:t>nj</w:t>
      </w:r>
      <w:r w:rsidR="007F3EC7" w:rsidRPr="007D08EB">
        <w:rPr>
          <w:rFonts w:ascii="Arial" w:hAnsi="Arial" w:cs="Arial"/>
          <w:noProof/>
          <w:sz w:val="23"/>
          <w:szCs w:val="23"/>
          <w:lang w:val="sr-Latn-CS"/>
        </w:rPr>
        <w:t xml:space="preserve">a, </w:t>
      </w:r>
      <w:r>
        <w:rPr>
          <w:rFonts w:ascii="Arial" w:hAnsi="Arial" w:cs="Arial"/>
          <w:noProof/>
          <w:sz w:val="23"/>
          <w:szCs w:val="23"/>
          <w:lang w:val="sr-Latn-CS"/>
        </w:rPr>
        <w:t>p</w:t>
      </w:r>
      <w:r w:rsidR="007F3EC7" w:rsidRPr="007D08EB">
        <w:rPr>
          <w:rFonts w:ascii="Arial" w:hAnsi="Arial" w:cs="Arial"/>
          <w:noProof/>
          <w:sz w:val="23"/>
          <w:szCs w:val="23"/>
          <w:lang w:val="sr-Latn-CS"/>
        </w:rPr>
        <w:t xml:space="preserve">o </w:t>
      </w:r>
      <w:r>
        <w:rPr>
          <w:rFonts w:ascii="Arial" w:hAnsi="Arial" w:cs="Arial"/>
          <w:noProof/>
          <w:sz w:val="23"/>
          <w:szCs w:val="23"/>
          <w:lang w:val="sr-Latn-CS"/>
        </w:rPr>
        <w:t>g</w:t>
      </w:r>
      <w:r w:rsidR="007F3EC7" w:rsidRPr="007D08EB">
        <w:rPr>
          <w:rFonts w:ascii="Arial" w:hAnsi="Arial" w:cs="Arial"/>
          <w:noProof/>
          <w:sz w:val="23"/>
          <w:szCs w:val="23"/>
          <w:lang w:val="sr-Latn-CS"/>
        </w:rPr>
        <w:t>o</w:t>
      </w:r>
      <w:r>
        <w:rPr>
          <w:rFonts w:ascii="Arial" w:hAnsi="Arial" w:cs="Arial"/>
          <w:noProof/>
          <w:sz w:val="23"/>
          <w:szCs w:val="23"/>
          <w:lang w:val="sr-Latn-CS"/>
        </w:rPr>
        <w:t>dišnj</w:t>
      </w:r>
      <w:r w:rsidR="007F3EC7" w:rsidRPr="007D08EB">
        <w:rPr>
          <w:rFonts w:ascii="Arial" w:hAnsi="Arial" w:cs="Arial"/>
          <w:noProof/>
          <w:sz w:val="23"/>
          <w:szCs w:val="23"/>
          <w:lang w:val="sr-Latn-CS"/>
        </w:rPr>
        <w:t xml:space="preserve">oj </w:t>
      </w:r>
      <w:r>
        <w:rPr>
          <w:rFonts w:ascii="Arial" w:hAnsi="Arial" w:cs="Arial"/>
          <w:noProof/>
          <w:sz w:val="23"/>
          <w:szCs w:val="23"/>
          <w:lang w:val="sr-Latn-CS"/>
        </w:rPr>
        <w:t>st</w:t>
      </w:r>
      <w:r w:rsidR="007F3EC7" w:rsidRPr="007D08EB">
        <w:rPr>
          <w:rFonts w:ascii="Arial" w:hAnsi="Arial" w:cs="Arial"/>
          <w:noProof/>
          <w:sz w:val="23"/>
          <w:szCs w:val="23"/>
          <w:lang w:val="sr-Latn-CS"/>
        </w:rPr>
        <w:t>o</w:t>
      </w:r>
      <w:r>
        <w:rPr>
          <w:rFonts w:ascii="Arial" w:hAnsi="Arial" w:cs="Arial"/>
          <w:noProof/>
          <w:sz w:val="23"/>
          <w:szCs w:val="23"/>
          <w:lang w:val="sr-Latn-CS"/>
        </w:rPr>
        <w:t>pi</w:t>
      </w:r>
      <w:r w:rsidR="007F3EC7" w:rsidRPr="007D08EB">
        <w:rPr>
          <w:rFonts w:ascii="Arial" w:hAnsi="Arial" w:cs="Arial"/>
          <w:noProof/>
          <w:sz w:val="23"/>
          <w:szCs w:val="23"/>
          <w:lang w:val="sr-Latn-CS"/>
        </w:rPr>
        <w:t xml:space="preserve"> je</w:t>
      </w:r>
      <w:r>
        <w:rPr>
          <w:rFonts w:ascii="Arial" w:hAnsi="Arial" w:cs="Arial"/>
          <w:noProof/>
          <w:sz w:val="23"/>
          <w:szCs w:val="23"/>
          <w:lang w:val="sr-Latn-CS"/>
        </w:rPr>
        <w:t>dn</w:t>
      </w:r>
      <w:r w:rsidR="007F3EC7" w:rsidRPr="007D08EB">
        <w:rPr>
          <w:rFonts w:ascii="Arial" w:hAnsi="Arial" w:cs="Arial"/>
          <w:noProof/>
          <w:sz w:val="23"/>
          <w:szCs w:val="23"/>
          <w:lang w:val="sr-Latn-CS"/>
        </w:rPr>
        <w:t>a</w:t>
      </w:r>
      <w:r>
        <w:rPr>
          <w:rFonts w:ascii="Arial" w:hAnsi="Arial" w:cs="Arial"/>
          <w:noProof/>
          <w:sz w:val="23"/>
          <w:szCs w:val="23"/>
          <w:lang w:val="sr-Latn-CS"/>
        </w:rPr>
        <w:t>k</w:t>
      </w:r>
      <w:r w:rsidR="007F3EC7" w:rsidRPr="007D08EB">
        <w:rPr>
          <w:rFonts w:ascii="Arial" w:hAnsi="Arial" w:cs="Arial"/>
          <w:noProof/>
          <w:sz w:val="23"/>
          <w:szCs w:val="23"/>
          <w:lang w:val="sr-Latn-CS"/>
        </w:rPr>
        <w:t>oj:</w:t>
      </w:r>
    </w:p>
    <w:p w:rsidR="007F3EC7" w:rsidRPr="007D08EB" w:rsidRDefault="007F3EC7" w:rsidP="007F3EC7">
      <w:pPr>
        <w:pStyle w:val="BodyText"/>
        <w:spacing w:line="248" w:lineRule="auto"/>
        <w:ind w:left="1260" w:right="156" w:hanging="450"/>
        <w:jc w:val="both"/>
        <w:rPr>
          <w:rFonts w:ascii="Arial" w:hAnsi="Arial" w:cs="Arial"/>
          <w:noProof/>
          <w:sz w:val="23"/>
          <w:szCs w:val="23"/>
          <w:lang w:val="sr-Latn-CS"/>
        </w:rPr>
      </w:pPr>
      <w:r w:rsidRPr="007D08EB">
        <w:rPr>
          <w:rFonts w:ascii="Arial" w:hAnsi="Arial" w:cs="Arial"/>
          <w:noProof/>
          <w:sz w:val="23"/>
          <w:szCs w:val="23"/>
          <w:lang w:val="sr-Latn-CS"/>
        </w:rPr>
        <w:t>(</w:t>
      </w:r>
      <w:r w:rsidR="007D08EB">
        <w:rPr>
          <w:rFonts w:ascii="Arial" w:hAnsi="Arial" w:cs="Arial"/>
          <w:noProof/>
          <w:sz w:val="23"/>
          <w:szCs w:val="23"/>
          <w:lang w:val="sr-Latn-CS"/>
        </w:rPr>
        <w:t>a</w:t>
      </w:r>
      <w:r w:rsidRPr="007D08EB">
        <w:rPr>
          <w:rFonts w:ascii="Arial" w:hAnsi="Arial" w:cs="Arial"/>
          <w:noProof/>
          <w:sz w:val="23"/>
          <w:szCs w:val="23"/>
          <w:lang w:val="sr-Latn-CS"/>
        </w:rPr>
        <w:t xml:space="preserve">) </w:t>
      </w:r>
      <w:r w:rsidR="007D08EB">
        <w:rPr>
          <w:rFonts w:ascii="Arial" w:hAnsi="Arial" w:cs="Arial"/>
          <w:noProof/>
          <w:sz w:val="23"/>
          <w:szCs w:val="23"/>
          <w:lang w:val="sr-Latn-CS"/>
        </w:rPr>
        <w:t>za</w:t>
      </w:r>
      <w:r w:rsidRPr="007D08EB">
        <w:rPr>
          <w:rFonts w:ascii="Arial" w:hAnsi="Arial" w:cs="Arial"/>
          <w:noProof/>
          <w:sz w:val="23"/>
          <w:szCs w:val="23"/>
          <w:lang w:val="sr-Latn-CS"/>
        </w:rPr>
        <w:t xml:space="preserve"> </w:t>
      </w:r>
      <w:r w:rsidR="007D08EB">
        <w:rPr>
          <w:rFonts w:ascii="Arial" w:hAnsi="Arial" w:cs="Arial"/>
          <w:noProof/>
          <w:sz w:val="23"/>
          <w:szCs w:val="23"/>
          <w:lang w:val="sr-Latn-CS"/>
        </w:rPr>
        <w:t>neizmirene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iznose</w:t>
      </w:r>
      <w:r w:rsidRPr="007D08EB">
        <w:rPr>
          <w:rFonts w:ascii="Arial" w:hAnsi="Arial" w:cs="Arial"/>
          <w:noProof/>
          <w:sz w:val="23"/>
          <w:szCs w:val="23"/>
          <w:lang w:val="sr-Latn-CS"/>
        </w:rPr>
        <w:t xml:space="preserve"> </w:t>
      </w:r>
      <w:r w:rsidR="007D08EB">
        <w:rPr>
          <w:rFonts w:ascii="Arial" w:hAnsi="Arial" w:cs="Arial"/>
          <w:noProof/>
          <w:sz w:val="23"/>
          <w:szCs w:val="23"/>
          <w:lang w:val="sr-Latn-CS"/>
        </w:rPr>
        <w: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pogledu</w:t>
      </w:r>
      <w:r w:rsidRPr="007D08EB">
        <w:rPr>
          <w:rFonts w:ascii="Arial" w:hAnsi="Arial" w:cs="Arial"/>
          <w:noProof/>
          <w:sz w:val="23"/>
          <w:szCs w:val="23"/>
          <w:lang w:val="sr-Latn-CS"/>
        </w:rPr>
        <w:t xml:space="preserve"> </w:t>
      </w:r>
      <w:r w:rsidR="007D08EB">
        <w:rPr>
          <w:rFonts w:ascii="Arial" w:hAnsi="Arial" w:cs="Arial"/>
          <w:noProof/>
          <w:sz w:val="23"/>
          <w:szCs w:val="23"/>
          <w:lang w:val="sr-Latn-CS"/>
        </w:rPr>
        <w:t>Tranše</w:t>
      </w:r>
      <w:r w:rsidRPr="007D08EB">
        <w:rPr>
          <w:rFonts w:ascii="Arial" w:hAnsi="Arial" w:cs="Arial"/>
          <w:noProof/>
          <w:sz w:val="23"/>
          <w:szCs w:val="23"/>
          <w:lang w:val="sr-Latn-CS"/>
        </w:rPr>
        <w:t xml:space="preserve"> </w:t>
      </w:r>
      <w:r w:rsidR="007D08EB">
        <w:rPr>
          <w:rFonts w:ascii="Arial" w:hAnsi="Arial" w:cs="Arial"/>
          <w:noProof/>
          <w:sz w:val="23"/>
          <w:szCs w:val="23"/>
          <w:lang w:val="sr-Latn-CS"/>
        </w:rPr>
        <w:t>sa</w:t>
      </w:r>
      <w:r w:rsidRPr="007D08EB">
        <w:rPr>
          <w:rFonts w:ascii="Arial" w:hAnsi="Arial" w:cs="Arial"/>
          <w:noProof/>
          <w:sz w:val="23"/>
          <w:szCs w:val="23"/>
          <w:lang w:val="sr-Latn-CS"/>
        </w:rPr>
        <w:t xml:space="preserve"> </w:t>
      </w:r>
      <w:r w:rsidR="007D08EB">
        <w:rPr>
          <w:rFonts w:ascii="Arial" w:hAnsi="Arial" w:cs="Arial"/>
          <w:noProof/>
          <w:sz w:val="23"/>
          <w:szCs w:val="23"/>
          <w:lang w:val="sr-Latn-CS"/>
        </w:rPr>
        <w:t>varijabilnom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kamatnom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stopom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plaćaće</w:t>
      </w:r>
      <w:r w:rsidRPr="007D08EB">
        <w:rPr>
          <w:rFonts w:ascii="Arial" w:hAnsi="Arial" w:cs="Arial"/>
          <w:noProof/>
          <w:sz w:val="23"/>
          <w:szCs w:val="23"/>
          <w:lang w:val="sr-Latn-CS"/>
        </w:rPr>
        <w:t xml:space="preserve"> </w:t>
      </w:r>
      <w:r w:rsidR="007D08EB">
        <w:rPr>
          <w:rFonts w:ascii="Arial" w:hAnsi="Arial" w:cs="Arial"/>
          <w:noProof/>
          <w:sz w:val="23"/>
          <w:szCs w:val="23"/>
          <w:lang w:val="sr-Latn-CS"/>
        </w:rPr>
        <w:t>se</w:t>
      </w:r>
      <w:r w:rsidRPr="007D08EB">
        <w:rPr>
          <w:rFonts w:ascii="Arial" w:hAnsi="Arial" w:cs="Arial"/>
          <w:noProof/>
          <w:sz w:val="23"/>
          <w:szCs w:val="23"/>
          <w:lang w:val="sr-Latn-CS"/>
        </w:rPr>
        <w:t xml:space="preserve"> </w:t>
      </w:r>
      <w:r w:rsidR="007D08EB">
        <w:rPr>
          <w:rFonts w:ascii="Arial" w:hAnsi="Arial" w:cs="Arial"/>
          <w:noProof/>
          <w:sz w:val="23"/>
          <w:szCs w:val="23"/>
          <w:lang w:val="sr-Latn-CS"/>
        </w:rPr>
        <w:t>Varijabilna</w:t>
      </w:r>
      <w:r w:rsidRPr="007D08EB">
        <w:rPr>
          <w:rFonts w:ascii="Arial" w:hAnsi="Arial" w:cs="Arial"/>
          <w:noProof/>
          <w:sz w:val="23"/>
          <w:szCs w:val="23"/>
          <w:lang w:val="sr-Latn-CS"/>
        </w:rPr>
        <w:t xml:space="preserve"> </w:t>
      </w:r>
      <w:r w:rsidR="007D08EB">
        <w:rPr>
          <w:rFonts w:ascii="Arial" w:hAnsi="Arial" w:cs="Arial"/>
          <w:noProof/>
          <w:sz w:val="23"/>
          <w:szCs w:val="23"/>
          <w:lang w:val="sr-Latn-CS"/>
        </w:rPr>
        <w:t>kamatna</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stopa</w:t>
      </w:r>
      <w:r w:rsidRPr="007D08EB">
        <w:rPr>
          <w:rFonts w:ascii="Arial" w:hAnsi="Arial" w:cs="Arial"/>
          <w:noProof/>
          <w:sz w:val="23"/>
          <w:szCs w:val="23"/>
          <w:lang w:val="sr-Latn-CS"/>
        </w:rPr>
        <w:t xml:space="preserve"> </w:t>
      </w:r>
      <w:r w:rsidR="007D08EB">
        <w:rPr>
          <w:rFonts w:ascii="Arial" w:hAnsi="Arial" w:cs="Arial"/>
          <w:noProof/>
          <w:sz w:val="23"/>
          <w:szCs w:val="23"/>
          <w:lang w:val="sr-Latn-CS"/>
        </w:rPr>
        <w:t>plus</w:t>
      </w:r>
      <w:r w:rsidRPr="007D08EB">
        <w:rPr>
          <w:rFonts w:ascii="Arial" w:hAnsi="Arial" w:cs="Arial"/>
          <w:noProof/>
          <w:sz w:val="23"/>
          <w:szCs w:val="23"/>
          <w:lang w:val="sr-Latn-CS"/>
        </w:rPr>
        <w:t xml:space="preserve"> 2% (200 </w:t>
      </w:r>
      <w:r w:rsidR="007D08EB">
        <w:rPr>
          <w:rFonts w:ascii="Arial" w:hAnsi="Arial" w:cs="Arial"/>
          <w:noProof/>
          <w:sz w:val="23"/>
          <w:szCs w:val="23"/>
          <w:lang w:val="sr-Latn-CS"/>
        </w:rPr>
        <w:t>baznih</w:t>
      </w:r>
      <w:r w:rsidRPr="007D08EB">
        <w:rPr>
          <w:rFonts w:ascii="Arial" w:hAnsi="Arial" w:cs="Arial"/>
          <w:noProof/>
          <w:sz w:val="23"/>
          <w:szCs w:val="23"/>
          <w:lang w:val="sr-Latn-CS"/>
        </w:rPr>
        <w:t xml:space="preserve"> </w:t>
      </w:r>
      <w:r w:rsidR="007D08EB">
        <w:rPr>
          <w:rFonts w:ascii="Arial" w:hAnsi="Arial" w:cs="Arial"/>
          <w:noProof/>
          <w:sz w:val="23"/>
          <w:szCs w:val="23"/>
          <w:lang w:val="sr-Latn-CS"/>
        </w:rPr>
        <w:t>poena</w:t>
      </w:r>
      <w:r w:rsidRPr="007D08EB">
        <w:rPr>
          <w:rFonts w:ascii="Arial" w:hAnsi="Arial" w:cs="Arial"/>
          <w:noProof/>
          <w:sz w:val="23"/>
          <w:szCs w:val="23"/>
          <w:lang w:val="sr-Latn-CS"/>
        </w:rPr>
        <w:t>);</w:t>
      </w:r>
    </w:p>
    <w:p w:rsidR="007F3EC7" w:rsidRPr="007D08EB" w:rsidRDefault="007F3EC7" w:rsidP="007F3EC7">
      <w:pPr>
        <w:pStyle w:val="BodyText"/>
        <w:spacing w:line="248" w:lineRule="auto"/>
        <w:ind w:left="1260" w:right="156" w:hanging="450"/>
        <w:jc w:val="both"/>
        <w:rPr>
          <w:rFonts w:ascii="Arial" w:hAnsi="Arial" w:cs="Arial"/>
          <w:noProof/>
          <w:sz w:val="23"/>
          <w:szCs w:val="23"/>
          <w:lang w:val="sr-Latn-CS"/>
        </w:rPr>
      </w:pPr>
      <w:r w:rsidRPr="007D08EB">
        <w:rPr>
          <w:rFonts w:ascii="Arial" w:hAnsi="Arial" w:cs="Arial"/>
          <w:noProof/>
          <w:sz w:val="23"/>
          <w:szCs w:val="23"/>
          <w:lang w:val="sr-Latn-CS"/>
        </w:rPr>
        <w:t>(</w:t>
      </w:r>
      <w:r w:rsidR="007D08EB">
        <w:rPr>
          <w:rFonts w:ascii="Arial" w:hAnsi="Arial" w:cs="Arial"/>
          <w:noProof/>
          <w:sz w:val="23"/>
          <w:szCs w:val="23"/>
          <w:lang w:val="sr-Latn-CS"/>
        </w:rPr>
        <w:t>b</w:t>
      </w:r>
      <w:r w:rsidRPr="007D08EB">
        <w:rPr>
          <w:rFonts w:ascii="Arial" w:hAnsi="Arial" w:cs="Arial"/>
          <w:noProof/>
          <w:sz w:val="23"/>
          <w:szCs w:val="23"/>
          <w:lang w:val="sr-Latn-CS"/>
        </w:rPr>
        <w:t xml:space="preserve">) </w:t>
      </w:r>
      <w:r w:rsidR="007D08EB">
        <w:rPr>
          <w:rFonts w:ascii="Arial" w:hAnsi="Arial" w:cs="Arial"/>
          <w:noProof/>
          <w:sz w:val="23"/>
          <w:szCs w:val="23"/>
          <w:lang w:val="sr-Latn-CS"/>
        </w:rPr>
        <w:t>za</w:t>
      </w:r>
      <w:r w:rsidRPr="007D08EB">
        <w:rPr>
          <w:rFonts w:ascii="Arial" w:hAnsi="Arial" w:cs="Arial"/>
          <w:noProof/>
          <w:sz w:val="23"/>
          <w:szCs w:val="23"/>
          <w:lang w:val="sr-Latn-CS"/>
        </w:rPr>
        <w:t xml:space="preserve"> </w:t>
      </w:r>
      <w:r w:rsidR="007D08EB">
        <w:rPr>
          <w:rFonts w:ascii="Arial" w:hAnsi="Arial" w:cs="Arial"/>
          <w:noProof/>
          <w:sz w:val="23"/>
          <w:szCs w:val="23"/>
          <w:lang w:val="sr-Latn-CS"/>
        </w:rPr>
        <w:t>neizmirene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iznose</w:t>
      </w:r>
      <w:r w:rsidRPr="007D08EB">
        <w:rPr>
          <w:rFonts w:ascii="Arial" w:hAnsi="Arial" w:cs="Arial"/>
          <w:noProof/>
          <w:sz w:val="23"/>
          <w:szCs w:val="23"/>
          <w:lang w:val="sr-Latn-CS"/>
        </w:rPr>
        <w:t xml:space="preserve"> </w:t>
      </w:r>
      <w:r w:rsidR="007D08EB">
        <w:rPr>
          <w:rFonts w:ascii="Arial" w:hAnsi="Arial" w:cs="Arial"/>
          <w:noProof/>
          <w:sz w:val="23"/>
          <w:szCs w:val="23"/>
          <w:lang w:val="sr-Latn-CS"/>
        </w:rPr>
        <w: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pogledu</w:t>
      </w:r>
      <w:r w:rsidRPr="007D08EB">
        <w:rPr>
          <w:rFonts w:ascii="Arial" w:hAnsi="Arial" w:cs="Arial"/>
          <w:noProof/>
          <w:sz w:val="23"/>
          <w:szCs w:val="23"/>
          <w:lang w:val="sr-Latn-CS"/>
        </w:rPr>
        <w:t xml:space="preserve"> </w:t>
      </w:r>
      <w:r w:rsidR="007D08EB">
        <w:rPr>
          <w:rFonts w:ascii="Arial" w:hAnsi="Arial" w:cs="Arial"/>
          <w:noProof/>
          <w:sz w:val="23"/>
          <w:szCs w:val="23"/>
          <w:lang w:val="sr-Latn-CS"/>
        </w:rPr>
        <w:t>Tranše</w:t>
      </w:r>
      <w:r w:rsidRPr="007D08EB">
        <w:rPr>
          <w:rFonts w:ascii="Arial" w:hAnsi="Arial" w:cs="Arial"/>
          <w:noProof/>
          <w:sz w:val="23"/>
          <w:szCs w:val="23"/>
          <w:lang w:val="sr-Latn-CS"/>
        </w:rPr>
        <w:t xml:space="preserve"> </w:t>
      </w:r>
      <w:r w:rsidR="007D08EB">
        <w:rPr>
          <w:rFonts w:ascii="Arial" w:hAnsi="Arial" w:cs="Arial"/>
          <w:noProof/>
          <w:sz w:val="23"/>
          <w:szCs w:val="23"/>
          <w:lang w:val="sr-Latn-CS"/>
        </w:rPr>
        <w:t>sa</w:t>
      </w:r>
      <w:r w:rsidRPr="007D08EB">
        <w:rPr>
          <w:rFonts w:ascii="Arial" w:hAnsi="Arial" w:cs="Arial"/>
          <w:noProof/>
          <w:sz w:val="23"/>
          <w:szCs w:val="23"/>
          <w:lang w:val="sr-Latn-CS"/>
        </w:rPr>
        <w:t xml:space="preserve"> </w:t>
      </w:r>
      <w:r w:rsidR="007D08EB">
        <w:rPr>
          <w:rFonts w:ascii="Arial" w:hAnsi="Arial" w:cs="Arial"/>
          <w:noProof/>
          <w:sz w:val="23"/>
          <w:szCs w:val="23"/>
          <w:lang w:val="sr-Latn-CS"/>
        </w:rPr>
        <w:t>fiksnom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kamatnom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stopom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plaćaće</w:t>
      </w:r>
      <w:r w:rsidRPr="007D08EB">
        <w:rPr>
          <w:rFonts w:ascii="Arial" w:hAnsi="Arial" w:cs="Arial"/>
          <w:noProof/>
          <w:sz w:val="23"/>
          <w:szCs w:val="23"/>
          <w:lang w:val="sr-Latn-CS"/>
        </w:rPr>
        <w:t xml:space="preserve"> </w:t>
      </w:r>
      <w:r w:rsidR="007D08EB">
        <w:rPr>
          <w:rFonts w:ascii="Arial" w:hAnsi="Arial" w:cs="Arial"/>
          <w:noProof/>
          <w:sz w:val="23"/>
          <w:szCs w:val="23"/>
          <w:lang w:val="sr-Latn-CS"/>
        </w:rPr>
        <w:t>će</w:t>
      </w:r>
      <w:r w:rsidRPr="007D08EB">
        <w:rPr>
          <w:rFonts w:ascii="Arial" w:hAnsi="Arial" w:cs="Arial"/>
          <w:noProof/>
          <w:sz w:val="23"/>
          <w:szCs w:val="23"/>
          <w:lang w:val="sr-Latn-CS"/>
        </w:rPr>
        <w:t xml:space="preserve"> </w:t>
      </w:r>
      <w:r w:rsidR="007D08EB">
        <w:rPr>
          <w:rFonts w:ascii="Arial" w:hAnsi="Arial" w:cs="Arial"/>
          <w:noProof/>
          <w:sz w:val="23"/>
          <w:szCs w:val="23"/>
          <w:lang w:val="sr-Latn-CS"/>
        </w:rPr>
        <w:t>veći</w:t>
      </w:r>
      <w:r w:rsidRPr="007D08EB">
        <w:rPr>
          <w:rFonts w:ascii="Arial" w:hAnsi="Arial" w:cs="Arial"/>
          <w:noProof/>
          <w:sz w:val="23"/>
          <w:szCs w:val="23"/>
          <w:lang w:val="sr-Latn-CS"/>
        </w:rPr>
        <w:t xml:space="preserve"> </w:t>
      </w:r>
      <w:r w:rsidR="007D08EB">
        <w:rPr>
          <w:rFonts w:ascii="Arial" w:hAnsi="Arial" w:cs="Arial"/>
          <w:noProof/>
          <w:sz w:val="23"/>
          <w:szCs w:val="23"/>
          <w:lang w:val="sr-Latn-CS"/>
        </w:rPr>
        <w:t>iznos</w:t>
      </w:r>
      <w:r w:rsidRPr="007D08EB">
        <w:rPr>
          <w:rFonts w:ascii="Arial" w:hAnsi="Arial" w:cs="Arial"/>
          <w:noProof/>
          <w:sz w:val="23"/>
          <w:szCs w:val="23"/>
          <w:lang w:val="sr-Latn-CS"/>
        </w:rPr>
        <w:t xml:space="preserve"> </w:t>
      </w:r>
      <w:r w:rsidR="007D08EB">
        <w:rPr>
          <w:rFonts w:ascii="Arial" w:hAnsi="Arial" w:cs="Arial"/>
          <w:noProof/>
          <w:sz w:val="23"/>
          <w:szCs w:val="23"/>
          <w:lang w:val="sr-Latn-CS"/>
        </w:rPr>
        <w:t>od</w:t>
      </w:r>
      <w:r w:rsidRPr="007D08EB">
        <w:rPr>
          <w:rFonts w:ascii="Arial" w:hAnsi="Arial" w:cs="Arial"/>
          <w:noProof/>
          <w:sz w:val="23"/>
          <w:szCs w:val="23"/>
          <w:lang w:val="sr-Latn-CS"/>
        </w:rPr>
        <w:t xml:space="preserve"> (</w:t>
      </w:r>
      <w:r w:rsidR="007D08EB">
        <w:rPr>
          <w:rFonts w:ascii="Arial" w:hAnsi="Arial" w:cs="Arial"/>
          <w:noProof/>
          <w:sz w:val="23"/>
          <w:szCs w:val="23"/>
          <w:lang w:val="sr-Latn-CS"/>
        </w:rPr>
        <w:t>a</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primenljive</w:t>
      </w:r>
      <w:r w:rsidRPr="007D08EB">
        <w:rPr>
          <w:rFonts w:ascii="Arial" w:hAnsi="Arial" w:cs="Arial"/>
          <w:noProof/>
          <w:sz w:val="23"/>
          <w:szCs w:val="23"/>
          <w:lang w:val="sr-Latn-CS"/>
        </w:rPr>
        <w:t xml:space="preserve"> </w:t>
      </w:r>
      <w:r w:rsidR="007D08EB">
        <w:rPr>
          <w:rFonts w:ascii="Arial" w:hAnsi="Arial" w:cs="Arial"/>
          <w:noProof/>
          <w:sz w:val="23"/>
          <w:szCs w:val="23"/>
          <w:lang w:val="sr-Latn-CS"/>
        </w:rPr>
        <w:t>Fiksne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stope</w:t>
      </w:r>
      <w:r w:rsidRPr="007D08EB">
        <w:rPr>
          <w:rFonts w:ascii="Arial" w:hAnsi="Arial" w:cs="Arial"/>
          <w:noProof/>
          <w:sz w:val="23"/>
          <w:szCs w:val="23"/>
          <w:lang w:val="sr-Latn-CS"/>
        </w:rPr>
        <w:t xml:space="preserve"> </w:t>
      </w:r>
      <w:r w:rsidR="007D08EB">
        <w:rPr>
          <w:rFonts w:ascii="Arial" w:hAnsi="Arial" w:cs="Arial"/>
          <w:noProof/>
          <w:sz w:val="23"/>
          <w:szCs w:val="23"/>
          <w:lang w:val="sr-Latn-CS"/>
        </w:rPr>
        <w:t>plus</w:t>
      </w:r>
      <w:r w:rsidRPr="007D08EB">
        <w:rPr>
          <w:rFonts w:ascii="Arial" w:hAnsi="Arial" w:cs="Arial"/>
          <w:noProof/>
          <w:sz w:val="23"/>
          <w:szCs w:val="23"/>
          <w:lang w:val="sr-Latn-CS"/>
        </w:rPr>
        <w:t xml:space="preserve"> 2% (200 </w:t>
      </w:r>
      <w:r w:rsidR="007D08EB">
        <w:rPr>
          <w:rFonts w:ascii="Arial" w:hAnsi="Arial" w:cs="Arial"/>
          <w:noProof/>
          <w:sz w:val="23"/>
          <w:szCs w:val="23"/>
          <w:lang w:val="sr-Latn-CS"/>
        </w:rPr>
        <w:t>baznih</w:t>
      </w:r>
      <w:r w:rsidRPr="007D08EB">
        <w:rPr>
          <w:rFonts w:ascii="Arial" w:hAnsi="Arial" w:cs="Arial"/>
          <w:noProof/>
          <w:sz w:val="23"/>
          <w:szCs w:val="23"/>
          <w:lang w:val="sr-Latn-CS"/>
        </w:rPr>
        <w:t xml:space="preserve"> </w:t>
      </w:r>
      <w:r w:rsidR="007D08EB">
        <w:rPr>
          <w:rFonts w:ascii="Arial" w:hAnsi="Arial" w:cs="Arial"/>
          <w:noProof/>
          <w:sz w:val="23"/>
          <w:szCs w:val="23"/>
          <w:lang w:val="sr-Latn-CS"/>
        </w:rPr>
        <w:t>poena</w:t>
      </w:r>
      <w:r w:rsidRPr="007D08EB">
        <w:rPr>
          <w:rFonts w:ascii="Arial" w:hAnsi="Arial" w:cs="Arial"/>
          <w:noProof/>
          <w:sz w:val="23"/>
          <w:szCs w:val="23"/>
          <w:lang w:val="sr-Latn-CS"/>
        </w:rPr>
        <w:t xml:space="preserve">) </w:t>
      </w:r>
      <w:r w:rsidR="007D08EB">
        <w:rPr>
          <w:rFonts w:ascii="Arial" w:hAnsi="Arial" w:cs="Arial"/>
          <w:noProof/>
          <w:sz w:val="23"/>
          <w:szCs w:val="23"/>
          <w:lang w:val="sr-Latn-CS"/>
        </w:rPr>
        <w:t>ili</w:t>
      </w:r>
      <w:r w:rsidRPr="007D08EB">
        <w:rPr>
          <w:rFonts w:ascii="Arial" w:hAnsi="Arial" w:cs="Arial"/>
          <w:noProof/>
          <w:sz w:val="23"/>
          <w:szCs w:val="23"/>
          <w:lang w:val="sr-Latn-CS"/>
        </w:rPr>
        <w:t xml:space="preserve"> (</w:t>
      </w:r>
      <w:r w:rsidR="007D08EB">
        <w:rPr>
          <w:rFonts w:ascii="Arial" w:hAnsi="Arial" w:cs="Arial"/>
          <w:noProof/>
          <w:sz w:val="23"/>
          <w:szCs w:val="23"/>
          <w:lang w:val="sr-Latn-CS"/>
        </w:rPr>
        <w:t>b</w:t>
      </w:r>
      <w:r w:rsidRPr="007D08EB">
        <w:rPr>
          <w:rFonts w:ascii="Arial" w:hAnsi="Arial" w:cs="Arial"/>
          <w:noProof/>
          <w:sz w:val="23"/>
          <w:szCs w:val="23"/>
          <w:lang w:val="sr-Latn-CS"/>
        </w:rPr>
        <w:t xml:space="preserve">) EURIBOR </w:t>
      </w:r>
      <w:r w:rsidR="007D08EB">
        <w:rPr>
          <w:rFonts w:ascii="Arial" w:hAnsi="Arial" w:cs="Arial"/>
          <w:noProof/>
          <w:sz w:val="23"/>
          <w:szCs w:val="23"/>
          <w:lang w:val="sr-Latn-CS"/>
        </w:rPr>
        <w:t>plus</w:t>
      </w:r>
      <w:r w:rsidRPr="007D08EB">
        <w:rPr>
          <w:rFonts w:ascii="Arial" w:hAnsi="Arial" w:cs="Arial"/>
          <w:noProof/>
          <w:sz w:val="23"/>
          <w:szCs w:val="23"/>
          <w:lang w:val="sr-Latn-CS"/>
        </w:rPr>
        <w:t xml:space="preserve"> 2% (200 </w:t>
      </w:r>
      <w:r w:rsidR="007D08EB">
        <w:rPr>
          <w:rFonts w:ascii="Arial" w:hAnsi="Arial" w:cs="Arial"/>
          <w:noProof/>
          <w:sz w:val="23"/>
          <w:szCs w:val="23"/>
          <w:lang w:val="sr-Latn-CS"/>
        </w:rPr>
        <w:t>baznih</w:t>
      </w:r>
      <w:r w:rsidRPr="007D08EB">
        <w:rPr>
          <w:rFonts w:ascii="Arial" w:hAnsi="Arial" w:cs="Arial"/>
          <w:noProof/>
          <w:sz w:val="23"/>
          <w:szCs w:val="23"/>
          <w:lang w:val="sr-Latn-CS"/>
        </w:rPr>
        <w:t xml:space="preserve"> </w:t>
      </w:r>
      <w:r w:rsidR="007D08EB">
        <w:rPr>
          <w:rFonts w:ascii="Arial" w:hAnsi="Arial" w:cs="Arial"/>
          <w:noProof/>
          <w:sz w:val="23"/>
          <w:szCs w:val="23"/>
          <w:lang w:val="sr-Latn-CS"/>
        </w:rPr>
        <w:t>poena</w:t>
      </w:r>
      <w:r w:rsidRPr="007D08EB">
        <w:rPr>
          <w:rFonts w:ascii="Arial" w:hAnsi="Arial" w:cs="Arial"/>
          <w:noProof/>
          <w:sz w:val="23"/>
          <w:szCs w:val="23"/>
          <w:lang w:val="sr-Latn-CS"/>
        </w:rPr>
        <w:t xml:space="preserve">); </w:t>
      </w:r>
      <w:r w:rsidR="007D08EB">
        <w:rPr>
          <w:rFonts w:ascii="Arial" w:hAnsi="Arial" w:cs="Arial"/>
          <w:noProof/>
          <w:sz w:val="23"/>
          <w:szCs w:val="23"/>
          <w:lang w:val="sr-Latn-CS"/>
        </w:rPr>
        <w:t>i</w:t>
      </w:r>
    </w:p>
    <w:p w:rsidR="007F3EC7" w:rsidRPr="007D08EB" w:rsidRDefault="007F3EC7" w:rsidP="007F3EC7">
      <w:pPr>
        <w:pStyle w:val="BodyText"/>
        <w:spacing w:line="248" w:lineRule="auto"/>
        <w:ind w:left="1260" w:right="156" w:hanging="450"/>
        <w:jc w:val="both"/>
        <w:rPr>
          <w:rFonts w:ascii="Arial" w:hAnsi="Arial" w:cs="Arial"/>
          <w:noProof/>
          <w:sz w:val="23"/>
          <w:szCs w:val="23"/>
          <w:lang w:val="sr-Latn-CS"/>
        </w:rPr>
      </w:pPr>
      <w:r w:rsidRPr="007D08EB">
        <w:rPr>
          <w:rFonts w:ascii="Arial" w:hAnsi="Arial" w:cs="Arial"/>
          <w:noProof/>
          <w:sz w:val="23"/>
          <w:szCs w:val="23"/>
          <w:lang w:val="sr-Latn-CS"/>
        </w:rPr>
        <w:t>(</w:t>
      </w:r>
      <w:r w:rsidR="007D08EB">
        <w:rPr>
          <w:rFonts w:ascii="Arial" w:hAnsi="Arial" w:cs="Arial"/>
          <w:noProof/>
          <w:sz w:val="23"/>
          <w:szCs w:val="23"/>
          <w:lang w:val="sr-Latn-CS"/>
        </w:rPr>
        <w:t>v</w:t>
      </w:r>
      <w:r w:rsidRPr="007D08EB">
        <w:rPr>
          <w:rFonts w:ascii="Arial" w:hAnsi="Arial" w:cs="Arial"/>
          <w:noProof/>
          <w:sz w:val="23"/>
          <w:szCs w:val="23"/>
          <w:lang w:val="sr-Latn-CS"/>
        </w:rPr>
        <w:t xml:space="preserve">)  </w:t>
      </w:r>
      <w:r w:rsidR="007D08EB">
        <w:rPr>
          <w:rFonts w:ascii="Arial" w:hAnsi="Arial" w:cs="Arial"/>
          <w:noProof/>
          <w:sz w:val="23"/>
          <w:szCs w:val="23"/>
          <w:lang w:val="sr-Latn-CS"/>
        </w:rPr>
        <w:t>za</w:t>
      </w:r>
      <w:r w:rsidRPr="007D08EB">
        <w:rPr>
          <w:rFonts w:ascii="Arial" w:hAnsi="Arial" w:cs="Arial"/>
          <w:noProof/>
          <w:sz w:val="23"/>
          <w:szCs w:val="23"/>
          <w:lang w:val="sr-Latn-CS"/>
        </w:rPr>
        <w:t xml:space="preserve"> </w:t>
      </w:r>
      <w:r w:rsidR="007D08EB">
        <w:rPr>
          <w:rFonts w:ascii="Arial" w:hAnsi="Arial" w:cs="Arial"/>
          <w:noProof/>
          <w:sz w:val="23"/>
          <w:szCs w:val="23"/>
          <w:lang w:val="sr-Latn-CS"/>
        </w:rPr>
        <w:t>neizmirene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iznose</w:t>
      </w:r>
      <w:r w:rsidRPr="007D08EB">
        <w:rPr>
          <w:rFonts w:ascii="Arial" w:hAnsi="Arial" w:cs="Arial"/>
          <w:noProof/>
          <w:sz w:val="23"/>
          <w:szCs w:val="23"/>
          <w:lang w:val="sr-Latn-CS"/>
        </w:rPr>
        <w:t xml:space="preserve"> </w:t>
      </w:r>
      <w:r w:rsidR="007D08EB">
        <w:rPr>
          <w:rFonts w:ascii="Arial" w:hAnsi="Arial" w:cs="Arial"/>
          <w:noProof/>
          <w:sz w:val="23"/>
          <w:szCs w:val="23"/>
          <w:lang w:val="sr-Latn-CS"/>
        </w:rPr>
        <w:t>osim</w:t>
      </w:r>
      <w:r w:rsidRPr="007D08EB">
        <w:rPr>
          <w:rFonts w:ascii="Arial" w:hAnsi="Arial" w:cs="Arial"/>
          <w:noProof/>
          <w:sz w:val="23"/>
          <w:szCs w:val="23"/>
          <w:lang w:val="sr-Latn-CS"/>
        </w:rPr>
        <w:t xml:space="preserve"> </w:t>
      </w:r>
      <w:r w:rsidR="007D08EB">
        <w:rPr>
          <w:rFonts w:ascii="Arial" w:hAnsi="Arial" w:cs="Arial"/>
          <w:noProof/>
          <w:sz w:val="23"/>
          <w:szCs w:val="23"/>
          <w:lang w:val="sr-Latn-CS"/>
        </w:rPr>
        <w:t>navedenih</w:t>
      </w:r>
      <w:r w:rsidRPr="007D08EB">
        <w:rPr>
          <w:rFonts w:ascii="Arial" w:hAnsi="Arial" w:cs="Arial"/>
          <w:noProof/>
          <w:sz w:val="23"/>
          <w:szCs w:val="23"/>
          <w:lang w:val="sr-Latn-CS"/>
        </w:rPr>
        <w:t xml:space="preserve"> </w:t>
      </w:r>
      <w:r w:rsidR="007D08EB">
        <w:rPr>
          <w:rFonts w:ascii="Arial" w:hAnsi="Arial" w:cs="Arial"/>
          <w:noProof/>
          <w:sz w:val="23"/>
          <w:szCs w:val="23"/>
          <w:lang w:val="sr-Latn-CS"/>
        </w:rPr>
        <w:t>pod</w:t>
      </w:r>
      <w:r w:rsidRPr="007D08EB">
        <w:rPr>
          <w:rFonts w:ascii="Arial" w:hAnsi="Arial" w:cs="Arial"/>
          <w:noProof/>
          <w:sz w:val="23"/>
          <w:szCs w:val="23"/>
          <w:lang w:val="sr-Latn-CS"/>
        </w:rPr>
        <w:t xml:space="preserve"> (</w:t>
      </w:r>
      <w:r w:rsidR="007D08EB">
        <w:rPr>
          <w:rFonts w:ascii="Arial" w:hAnsi="Arial" w:cs="Arial"/>
          <w:noProof/>
          <w:sz w:val="23"/>
          <w:szCs w:val="23"/>
          <w:lang w:val="sr-Latn-CS"/>
        </w:rPr>
        <w:t>a</w:t>
      </w:r>
      <w:r w:rsidRPr="007D08EB">
        <w:rPr>
          <w:rFonts w:ascii="Arial" w:hAnsi="Arial" w:cs="Arial"/>
          <w:noProof/>
          <w:sz w:val="23"/>
          <w:szCs w:val="23"/>
          <w:lang w:val="sr-Latn-CS"/>
        </w:rPr>
        <w:t xml:space="preserve">) </w:t>
      </w:r>
      <w:r w:rsidR="007D08EB">
        <w:rPr>
          <w:rFonts w:ascii="Arial" w:hAnsi="Arial" w:cs="Arial"/>
          <w:noProof/>
          <w:sz w:val="23"/>
          <w:szCs w:val="23"/>
          <w:lang w:val="sr-Latn-CS"/>
        </w:rPr>
        <w:t>i</w:t>
      </w:r>
      <w:r w:rsidRPr="007D08EB">
        <w:rPr>
          <w:rFonts w:ascii="Arial" w:hAnsi="Arial" w:cs="Arial"/>
          <w:noProof/>
          <w:sz w:val="23"/>
          <w:szCs w:val="23"/>
          <w:lang w:val="sr-Latn-CS"/>
        </w:rPr>
        <w:t xml:space="preserve"> (</w:t>
      </w:r>
      <w:r w:rsidR="007D08EB">
        <w:rPr>
          <w:rFonts w:ascii="Arial" w:hAnsi="Arial" w:cs="Arial"/>
          <w:noProof/>
          <w:sz w:val="23"/>
          <w:szCs w:val="23"/>
          <w:lang w:val="sr-Latn-CS"/>
        </w:rPr>
        <w:t>b</w:t>
      </w:r>
      <w:r w:rsidRPr="007D08EB">
        <w:rPr>
          <w:rFonts w:ascii="Arial" w:hAnsi="Arial" w:cs="Arial"/>
          <w:noProof/>
          <w:sz w:val="23"/>
          <w:szCs w:val="23"/>
          <w:lang w:val="sr-Latn-CS"/>
        </w:rPr>
        <w:t xml:space="preserve">), EURIBOR </w:t>
      </w:r>
      <w:r w:rsidR="007D08EB">
        <w:rPr>
          <w:rFonts w:ascii="Arial" w:hAnsi="Arial" w:cs="Arial"/>
          <w:noProof/>
          <w:sz w:val="23"/>
          <w:szCs w:val="23"/>
          <w:lang w:val="sr-Latn-CS"/>
        </w:rPr>
        <w:t>plus</w:t>
      </w:r>
      <w:r w:rsidRPr="007D08EB">
        <w:rPr>
          <w:rFonts w:ascii="Arial" w:hAnsi="Arial" w:cs="Arial"/>
          <w:noProof/>
          <w:sz w:val="23"/>
          <w:szCs w:val="23"/>
          <w:lang w:val="sr-Latn-CS"/>
        </w:rPr>
        <w:t xml:space="preserve"> 2% (200 </w:t>
      </w:r>
      <w:r w:rsidR="007D08EB">
        <w:rPr>
          <w:rFonts w:ascii="Arial" w:hAnsi="Arial" w:cs="Arial"/>
          <w:noProof/>
          <w:sz w:val="23"/>
          <w:szCs w:val="23"/>
          <w:lang w:val="sr-Latn-CS"/>
        </w:rPr>
        <w:t>baznih</w:t>
      </w:r>
      <w:r w:rsidRPr="007D08EB">
        <w:rPr>
          <w:rFonts w:ascii="Arial" w:hAnsi="Arial" w:cs="Arial"/>
          <w:noProof/>
          <w:sz w:val="23"/>
          <w:szCs w:val="23"/>
          <w:lang w:val="sr-Latn-CS"/>
        </w:rPr>
        <w:t xml:space="preserve"> </w:t>
      </w:r>
      <w:r w:rsidR="007D08EB">
        <w:rPr>
          <w:rFonts w:ascii="Arial" w:hAnsi="Arial" w:cs="Arial"/>
          <w:noProof/>
          <w:sz w:val="23"/>
          <w:szCs w:val="23"/>
          <w:lang w:val="sr-Latn-CS"/>
        </w:rPr>
        <w:t>poena</w:t>
      </w:r>
      <w:r w:rsidRPr="007D08EB">
        <w:rPr>
          <w:rFonts w:ascii="Arial" w:hAnsi="Arial" w:cs="Arial"/>
          <w:noProof/>
          <w:sz w:val="23"/>
          <w:szCs w:val="23"/>
          <w:lang w:val="sr-Latn-CS"/>
        </w:rPr>
        <w:t>),</w:t>
      </w:r>
    </w:p>
    <w:p w:rsidR="007F3EC7" w:rsidRPr="007D08EB" w:rsidRDefault="007D08EB" w:rsidP="007F3EC7">
      <w:pPr>
        <w:pStyle w:val="BodyText"/>
        <w:spacing w:line="248" w:lineRule="auto"/>
        <w:ind w:left="810" w:right="156"/>
        <w:jc w:val="both"/>
        <w:rPr>
          <w:rFonts w:ascii="Arial" w:hAnsi="Arial" w:cs="Arial"/>
          <w:noProof/>
          <w:sz w:val="23"/>
          <w:szCs w:val="23"/>
          <w:lang w:val="sr-Latn-CS"/>
        </w:rPr>
      </w:pP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w:t>
      </w:r>
      <w:r w:rsidR="007F3EC7" w:rsidRPr="007D08EB">
        <w:rPr>
          <w:rFonts w:ascii="Arial" w:hAnsi="Arial" w:cs="Arial"/>
          <w:noProof/>
          <w:sz w:val="23"/>
          <w:szCs w:val="23"/>
          <w:lang w:val="sr-Latn-CS"/>
        </w:rPr>
        <w:t>a</w:t>
      </w:r>
      <w:r>
        <w:rPr>
          <w:rFonts w:ascii="Arial" w:hAnsi="Arial" w:cs="Arial"/>
          <w:noProof/>
          <w:sz w:val="23"/>
          <w:szCs w:val="23"/>
          <w:lang w:val="sr-Latn-CS"/>
        </w:rPr>
        <w:t>ćaće</w:t>
      </w:r>
      <w:r w:rsidR="007F3EC7" w:rsidRPr="007D08EB">
        <w:rPr>
          <w:rFonts w:ascii="Arial" w:hAnsi="Arial" w:cs="Arial"/>
          <w:noProof/>
          <w:sz w:val="23"/>
          <w:szCs w:val="23"/>
          <w:lang w:val="sr-Latn-CS"/>
        </w:rPr>
        <w:t xml:space="preserve"> </w:t>
      </w:r>
      <w:r>
        <w:rPr>
          <w:rFonts w:ascii="Arial" w:hAnsi="Arial" w:cs="Arial"/>
          <w:noProof/>
          <w:sz w:val="23"/>
          <w:szCs w:val="23"/>
          <w:lang w:val="sr-Latn-CS"/>
        </w:rPr>
        <w:t>se</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skl</w:t>
      </w:r>
      <w:r w:rsidR="007F3EC7" w:rsidRPr="007D08EB">
        <w:rPr>
          <w:rFonts w:ascii="Arial" w:hAnsi="Arial" w:cs="Arial"/>
          <w:noProof/>
          <w:sz w:val="23"/>
          <w:szCs w:val="23"/>
          <w:lang w:val="sr-Latn-CS"/>
        </w:rPr>
        <w:t>a</w:t>
      </w:r>
      <w:r>
        <w:rPr>
          <w:rFonts w:ascii="Arial" w:hAnsi="Arial" w:cs="Arial"/>
          <w:noProof/>
          <w:sz w:val="23"/>
          <w:szCs w:val="23"/>
          <w:lang w:val="sr-Latn-CS"/>
        </w:rPr>
        <w:t>du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w:t>
      </w:r>
      <w:r w:rsidR="007F3EC7" w:rsidRPr="007D08EB">
        <w:rPr>
          <w:rFonts w:ascii="Arial" w:hAnsi="Arial" w:cs="Arial"/>
          <w:noProof/>
          <w:sz w:val="23"/>
          <w:szCs w:val="23"/>
          <w:lang w:val="sr-Latn-CS"/>
        </w:rPr>
        <w:t xml:space="preserve">a </w:t>
      </w:r>
      <w:r>
        <w:rPr>
          <w:rFonts w:ascii="Arial" w:hAnsi="Arial" w:cs="Arial"/>
          <w:noProof/>
          <w:sz w:val="23"/>
          <w:szCs w:val="23"/>
          <w:lang w:val="sr-Latn-CS"/>
        </w:rPr>
        <w:t>z</w:t>
      </w:r>
      <w:r w:rsidR="007F3EC7" w:rsidRPr="007D08EB">
        <w:rPr>
          <w:rFonts w:ascii="Arial" w:hAnsi="Arial" w:cs="Arial"/>
          <w:noProof/>
          <w:sz w:val="23"/>
          <w:szCs w:val="23"/>
          <w:lang w:val="sr-Latn-CS"/>
        </w:rPr>
        <w:t>a</w:t>
      </w:r>
      <w:r>
        <w:rPr>
          <w:rFonts w:ascii="Arial" w:hAnsi="Arial" w:cs="Arial"/>
          <w:noProof/>
          <w:sz w:val="23"/>
          <w:szCs w:val="23"/>
          <w:lang w:val="sr-Latn-CS"/>
        </w:rPr>
        <w:t>ht</w:t>
      </w:r>
      <w:r w:rsidR="007F3EC7" w:rsidRPr="007D08EB">
        <w:rPr>
          <w:rFonts w:ascii="Arial" w:hAnsi="Arial" w:cs="Arial"/>
          <w:noProof/>
          <w:sz w:val="23"/>
          <w:szCs w:val="23"/>
          <w:lang w:val="sr-Latn-CS"/>
        </w:rPr>
        <w:t>e</w:t>
      </w:r>
      <w:r>
        <w:rPr>
          <w:rFonts w:ascii="Arial" w:hAnsi="Arial" w:cs="Arial"/>
          <w:noProof/>
          <w:sz w:val="23"/>
          <w:szCs w:val="23"/>
          <w:lang w:val="sr-Latn-CS"/>
        </w:rPr>
        <w:t>v</w:t>
      </w:r>
      <w:r w:rsidR="007F3EC7" w:rsidRPr="007D08EB">
        <w:rPr>
          <w:rFonts w:ascii="Arial" w:hAnsi="Arial" w:cs="Arial"/>
          <w:noProof/>
          <w:sz w:val="23"/>
          <w:szCs w:val="23"/>
          <w:lang w:val="sr-Latn-CS"/>
        </w:rPr>
        <w:t>o</w:t>
      </w:r>
      <w:r>
        <w:rPr>
          <w:rFonts w:ascii="Arial" w:hAnsi="Arial" w:cs="Arial"/>
          <w:noProof/>
          <w:sz w:val="23"/>
          <w:szCs w:val="23"/>
          <w:lang w:val="sr-Latn-CS"/>
        </w:rPr>
        <w:t>m</w:t>
      </w:r>
      <w:r w:rsidR="007F3EC7" w:rsidRPr="007D08EB">
        <w:rPr>
          <w:rFonts w:ascii="Arial" w:hAnsi="Arial" w:cs="Arial"/>
          <w:noProof/>
          <w:sz w:val="23"/>
          <w:szCs w:val="23"/>
          <w:lang w:val="sr-Latn-CS"/>
        </w:rPr>
        <w:t xml:space="preserve"> </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nk</w:t>
      </w:r>
      <w:r w:rsidR="007F3EC7" w:rsidRPr="007D08EB">
        <w:rPr>
          <w:rFonts w:ascii="Arial" w:hAnsi="Arial" w:cs="Arial"/>
          <w:noProof/>
          <w:sz w:val="23"/>
          <w:szCs w:val="23"/>
          <w:lang w:val="sr-Latn-CS"/>
        </w:rPr>
        <w:t xml:space="preserve">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svrhu</w:t>
      </w:r>
      <w:r w:rsidR="007F3EC7" w:rsidRPr="007D08EB">
        <w:rPr>
          <w:rFonts w:ascii="Arial" w:hAnsi="Arial" w:cs="Arial"/>
          <w:noProof/>
          <w:sz w:val="23"/>
          <w:szCs w:val="23"/>
          <w:lang w:val="sr-Latn-CS"/>
        </w:rPr>
        <w:t xml:space="preserve"> o</w:t>
      </w:r>
      <w:r>
        <w:rPr>
          <w:rFonts w:ascii="Arial" w:hAnsi="Arial" w:cs="Arial"/>
          <w:noProof/>
          <w:sz w:val="23"/>
          <w:szCs w:val="23"/>
          <w:lang w:val="sr-Latn-CS"/>
        </w:rPr>
        <w:t>dr</w:t>
      </w:r>
      <w:r w:rsidR="007F3EC7" w:rsidRPr="007D08EB">
        <w:rPr>
          <w:rFonts w:ascii="Arial" w:hAnsi="Arial" w:cs="Arial"/>
          <w:noProof/>
          <w:sz w:val="23"/>
          <w:szCs w:val="23"/>
          <w:lang w:val="sr-Latn-CS"/>
        </w:rPr>
        <w:t>e</w:t>
      </w:r>
      <w:r>
        <w:rPr>
          <w:rFonts w:ascii="Arial" w:hAnsi="Arial" w:cs="Arial"/>
          <w:noProof/>
          <w:sz w:val="23"/>
          <w:szCs w:val="23"/>
          <w:lang w:val="sr-Latn-CS"/>
        </w:rPr>
        <w:t>điv</w:t>
      </w:r>
      <w:r w:rsidR="007F3EC7" w:rsidRPr="007D08EB">
        <w:rPr>
          <w:rFonts w:ascii="Arial" w:hAnsi="Arial" w:cs="Arial"/>
          <w:noProof/>
          <w:sz w:val="23"/>
          <w:szCs w:val="23"/>
          <w:lang w:val="sr-Latn-CS"/>
        </w:rPr>
        <w:t>a</w:t>
      </w:r>
      <w:r>
        <w:rPr>
          <w:rFonts w:ascii="Arial" w:hAnsi="Arial" w:cs="Arial"/>
          <w:noProof/>
          <w:sz w:val="23"/>
          <w:szCs w:val="23"/>
          <w:lang w:val="sr-Latn-CS"/>
        </w:rPr>
        <w:t>nj</w:t>
      </w:r>
      <w:r w:rsidR="007F3EC7" w:rsidRPr="007D08EB">
        <w:rPr>
          <w:rFonts w:ascii="Arial" w:hAnsi="Arial" w:cs="Arial"/>
          <w:noProof/>
          <w:sz w:val="23"/>
          <w:szCs w:val="23"/>
          <w:lang w:val="sr-Latn-CS"/>
        </w:rPr>
        <w:t xml:space="preserve">a EURIBOR-a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vezi</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o</w:t>
      </w:r>
      <w:r>
        <w:rPr>
          <w:rFonts w:ascii="Arial" w:hAnsi="Arial" w:cs="Arial"/>
          <w:noProof/>
          <w:sz w:val="23"/>
          <w:szCs w:val="23"/>
          <w:lang w:val="sr-Latn-CS"/>
        </w:rPr>
        <w:t>vim</w:t>
      </w:r>
      <w:r w:rsidR="007F3EC7" w:rsidRPr="007D08EB">
        <w:rPr>
          <w:rFonts w:ascii="Arial" w:hAnsi="Arial" w:cs="Arial"/>
          <w:noProof/>
          <w:sz w:val="23"/>
          <w:szCs w:val="23"/>
          <w:lang w:val="sr-Latn-CS"/>
        </w:rPr>
        <w:t xml:space="preserve"> </w:t>
      </w:r>
      <w:r>
        <w:rPr>
          <w:rFonts w:ascii="Arial" w:hAnsi="Arial" w:cs="Arial"/>
          <w:noProof/>
          <w:sz w:val="23"/>
          <w:szCs w:val="23"/>
          <w:lang w:val="sr-Latn-CS"/>
        </w:rPr>
        <w:t>čl</w:t>
      </w:r>
      <w:r w:rsidR="007F3EC7" w:rsidRPr="007D08EB">
        <w:rPr>
          <w:rFonts w:ascii="Arial" w:hAnsi="Arial" w:cs="Arial"/>
          <w:noProof/>
          <w:sz w:val="23"/>
          <w:szCs w:val="23"/>
          <w:lang w:val="sr-Latn-CS"/>
        </w:rPr>
        <w:t>a</w:t>
      </w:r>
      <w:r>
        <w:rPr>
          <w:rFonts w:ascii="Arial" w:hAnsi="Arial" w:cs="Arial"/>
          <w:noProof/>
          <w:sz w:val="23"/>
          <w:szCs w:val="23"/>
          <w:lang w:val="sr-Latn-CS"/>
        </w:rPr>
        <w:t>nom</w:t>
      </w:r>
      <w:r w:rsidR="007F3EC7" w:rsidRPr="007D08EB">
        <w:rPr>
          <w:rFonts w:ascii="Arial" w:hAnsi="Arial" w:cs="Arial"/>
          <w:noProof/>
          <w:sz w:val="23"/>
          <w:szCs w:val="23"/>
          <w:lang w:val="sr-Latn-CS"/>
        </w:rPr>
        <w:t xml:space="preserve"> 3.2, o</w:t>
      </w:r>
      <w:r>
        <w:rPr>
          <w:rFonts w:ascii="Arial" w:hAnsi="Arial" w:cs="Arial"/>
          <w:noProof/>
          <w:sz w:val="23"/>
          <w:szCs w:val="23"/>
          <w:lang w:val="sr-Latn-CS"/>
        </w:rPr>
        <w:t>dg</w:t>
      </w:r>
      <w:r w:rsidR="007F3EC7" w:rsidRPr="007D08EB">
        <w:rPr>
          <w:rFonts w:ascii="Arial" w:hAnsi="Arial" w:cs="Arial"/>
          <w:noProof/>
          <w:sz w:val="23"/>
          <w:szCs w:val="23"/>
          <w:lang w:val="sr-Latn-CS"/>
        </w:rPr>
        <w:t>o</w:t>
      </w:r>
      <w:r>
        <w:rPr>
          <w:rFonts w:ascii="Arial" w:hAnsi="Arial" w:cs="Arial"/>
          <w:noProof/>
          <w:sz w:val="23"/>
          <w:szCs w:val="23"/>
          <w:lang w:val="sr-Latn-CS"/>
        </w:rPr>
        <w:t>v</w:t>
      </w:r>
      <w:r w:rsidR="007F3EC7" w:rsidRPr="007D08EB">
        <w:rPr>
          <w:rFonts w:ascii="Arial" w:hAnsi="Arial" w:cs="Arial"/>
          <w:noProof/>
          <w:sz w:val="23"/>
          <w:szCs w:val="23"/>
          <w:lang w:val="sr-Latn-CS"/>
        </w:rPr>
        <w:t>a</w:t>
      </w:r>
      <w:r>
        <w:rPr>
          <w:rFonts w:ascii="Arial" w:hAnsi="Arial" w:cs="Arial"/>
          <w:noProof/>
          <w:sz w:val="23"/>
          <w:szCs w:val="23"/>
          <w:lang w:val="sr-Latn-CS"/>
        </w:rPr>
        <w:t>r</w:t>
      </w:r>
      <w:r w:rsidR="007F3EC7" w:rsidRPr="007D08EB">
        <w:rPr>
          <w:rFonts w:ascii="Arial" w:hAnsi="Arial" w:cs="Arial"/>
          <w:noProof/>
          <w:sz w:val="23"/>
          <w:szCs w:val="23"/>
          <w:lang w:val="sr-Latn-CS"/>
        </w:rPr>
        <w:t>aj</w:t>
      </w:r>
      <w:r>
        <w:rPr>
          <w:rFonts w:ascii="Arial" w:hAnsi="Arial" w:cs="Arial"/>
          <w:noProof/>
          <w:sz w:val="23"/>
          <w:szCs w:val="23"/>
          <w:lang w:val="sr-Latn-CS"/>
        </w:rPr>
        <w:t>ući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w:t>
      </w:r>
      <w:r w:rsidR="007F3EC7" w:rsidRPr="007D08EB">
        <w:rPr>
          <w:rFonts w:ascii="Arial" w:hAnsi="Arial" w:cs="Arial"/>
          <w:noProof/>
          <w:sz w:val="23"/>
          <w:szCs w:val="23"/>
          <w:lang w:val="sr-Latn-CS"/>
        </w:rPr>
        <w:t>e</w:t>
      </w:r>
      <w:r>
        <w:rPr>
          <w:rFonts w:ascii="Arial" w:hAnsi="Arial" w:cs="Arial"/>
          <w:noProof/>
          <w:sz w:val="23"/>
          <w:szCs w:val="23"/>
          <w:lang w:val="sr-Latn-CS"/>
        </w:rPr>
        <w:t>ri</w:t>
      </w:r>
      <w:r w:rsidR="007F3EC7" w:rsidRPr="007D08EB">
        <w:rPr>
          <w:rFonts w:ascii="Arial" w:hAnsi="Arial" w:cs="Arial"/>
          <w:noProof/>
          <w:sz w:val="23"/>
          <w:szCs w:val="23"/>
          <w:lang w:val="sr-Latn-CS"/>
        </w:rPr>
        <w:t>o</w:t>
      </w:r>
      <w:r>
        <w:rPr>
          <w:rFonts w:ascii="Arial" w:hAnsi="Arial" w:cs="Arial"/>
          <w:noProof/>
          <w:sz w:val="23"/>
          <w:szCs w:val="23"/>
          <w:lang w:val="sr-Latn-CS"/>
        </w:rPr>
        <w:t>di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smislu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Pril</w:t>
      </w:r>
      <w:r w:rsidR="007F3EC7" w:rsidRPr="007D08EB">
        <w:rPr>
          <w:rFonts w:ascii="Arial" w:hAnsi="Arial" w:cs="Arial"/>
          <w:noProof/>
          <w:sz w:val="23"/>
          <w:szCs w:val="23"/>
          <w:lang w:val="sr-Latn-CS"/>
        </w:rPr>
        <w:t>o</w:t>
      </w:r>
      <w:r>
        <w:rPr>
          <w:rFonts w:ascii="Arial" w:hAnsi="Arial" w:cs="Arial"/>
          <w:noProof/>
          <w:sz w:val="23"/>
          <w:szCs w:val="23"/>
          <w:lang w:val="sr-Latn-CS"/>
        </w:rPr>
        <w:t>g</w:t>
      </w:r>
      <w:r w:rsidR="007F3EC7" w:rsidRPr="007D08EB">
        <w:rPr>
          <w:rFonts w:ascii="Arial" w:hAnsi="Arial" w:cs="Arial"/>
          <w:noProof/>
          <w:sz w:val="23"/>
          <w:szCs w:val="23"/>
          <w:lang w:val="sr-Latn-CS"/>
        </w:rPr>
        <w:t xml:space="preserve">a </w:t>
      </w:r>
      <w:r>
        <w:rPr>
          <w:rFonts w:ascii="Arial" w:hAnsi="Arial" w:cs="Arial"/>
          <w:noProof/>
          <w:sz w:val="23"/>
          <w:szCs w:val="23"/>
          <w:lang w:val="sr-Latn-CS"/>
        </w:rPr>
        <w:t>B</w:t>
      </w:r>
      <w:r w:rsidR="007F3EC7" w:rsidRPr="007D08EB">
        <w:rPr>
          <w:rFonts w:ascii="Arial" w:hAnsi="Arial" w:cs="Arial"/>
          <w:noProof/>
          <w:sz w:val="23"/>
          <w:szCs w:val="23"/>
          <w:lang w:val="sr-Latn-CS"/>
        </w:rPr>
        <w:t xml:space="preserve"> </w:t>
      </w:r>
      <w:r>
        <w:rPr>
          <w:rFonts w:ascii="Arial" w:hAnsi="Arial" w:cs="Arial"/>
          <w:noProof/>
          <w:sz w:val="23"/>
          <w:szCs w:val="23"/>
          <w:lang w:val="sr-Latn-CS"/>
        </w:rPr>
        <w:t>su</w:t>
      </w:r>
      <w:r w:rsidR="007F3EC7" w:rsidRPr="007D08EB">
        <w:rPr>
          <w:rFonts w:ascii="Arial" w:hAnsi="Arial" w:cs="Arial"/>
          <w:noProof/>
          <w:sz w:val="23"/>
          <w:szCs w:val="23"/>
          <w:lang w:val="sr-Latn-CS"/>
        </w:rPr>
        <w:t xml:space="preserve"> </w:t>
      </w:r>
      <w:r>
        <w:rPr>
          <w:rFonts w:ascii="Arial" w:hAnsi="Arial" w:cs="Arial"/>
          <w:noProof/>
          <w:sz w:val="23"/>
          <w:szCs w:val="23"/>
          <w:lang w:val="sr-Latn-CS"/>
        </w:rPr>
        <w:t>uz</w:t>
      </w:r>
      <w:r w:rsidR="007F3EC7" w:rsidRPr="007D08EB">
        <w:rPr>
          <w:rFonts w:ascii="Arial" w:hAnsi="Arial" w:cs="Arial"/>
          <w:noProof/>
          <w:sz w:val="23"/>
          <w:szCs w:val="23"/>
          <w:lang w:val="sr-Latn-CS"/>
        </w:rPr>
        <w:t>a</w:t>
      </w:r>
      <w:r>
        <w:rPr>
          <w:rFonts w:ascii="Arial" w:hAnsi="Arial" w:cs="Arial"/>
          <w:noProof/>
          <w:sz w:val="23"/>
          <w:szCs w:val="23"/>
          <w:lang w:val="sr-Latn-CS"/>
        </w:rPr>
        <w:t>st</w:t>
      </w:r>
      <w:r w:rsidR="007F3EC7" w:rsidRPr="007D08EB">
        <w:rPr>
          <w:rFonts w:ascii="Arial" w:hAnsi="Arial" w:cs="Arial"/>
          <w:noProof/>
          <w:sz w:val="23"/>
          <w:szCs w:val="23"/>
          <w:lang w:val="sr-Latn-CS"/>
        </w:rPr>
        <w:t>o</w:t>
      </w:r>
      <w:r>
        <w:rPr>
          <w:rFonts w:ascii="Arial" w:hAnsi="Arial" w:cs="Arial"/>
          <w:noProof/>
          <w:sz w:val="23"/>
          <w:szCs w:val="23"/>
          <w:lang w:val="sr-Latn-CS"/>
        </w:rPr>
        <w:t>pni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w:t>
      </w:r>
      <w:r w:rsidR="007F3EC7" w:rsidRPr="007D08EB">
        <w:rPr>
          <w:rFonts w:ascii="Arial" w:hAnsi="Arial" w:cs="Arial"/>
          <w:noProof/>
          <w:sz w:val="23"/>
          <w:szCs w:val="23"/>
          <w:lang w:val="sr-Latn-CS"/>
        </w:rPr>
        <w:t>e</w:t>
      </w:r>
      <w:r>
        <w:rPr>
          <w:rFonts w:ascii="Arial" w:hAnsi="Arial" w:cs="Arial"/>
          <w:noProof/>
          <w:sz w:val="23"/>
          <w:szCs w:val="23"/>
          <w:lang w:val="sr-Latn-CS"/>
        </w:rPr>
        <w:t>ri</w:t>
      </w:r>
      <w:r w:rsidR="007F3EC7" w:rsidRPr="007D08EB">
        <w:rPr>
          <w:rFonts w:ascii="Arial" w:hAnsi="Arial" w:cs="Arial"/>
          <w:noProof/>
          <w:sz w:val="23"/>
          <w:szCs w:val="23"/>
          <w:lang w:val="sr-Latn-CS"/>
        </w:rPr>
        <w:t>o</w:t>
      </w:r>
      <w:r>
        <w:rPr>
          <w:rFonts w:ascii="Arial" w:hAnsi="Arial" w:cs="Arial"/>
          <w:noProof/>
          <w:sz w:val="23"/>
          <w:szCs w:val="23"/>
          <w:lang w:val="sr-Latn-CS"/>
        </w:rPr>
        <w:t>di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trajanju</w:t>
      </w:r>
      <w:r w:rsidR="007F3EC7" w:rsidRPr="007D08EB">
        <w:rPr>
          <w:rFonts w:ascii="Arial" w:hAnsi="Arial" w:cs="Arial"/>
          <w:noProof/>
          <w:sz w:val="23"/>
          <w:szCs w:val="23"/>
          <w:lang w:val="sr-Latn-CS"/>
        </w:rPr>
        <w:t xml:space="preserve"> o</w:t>
      </w:r>
      <w:r>
        <w:rPr>
          <w:rFonts w:ascii="Arial" w:hAnsi="Arial" w:cs="Arial"/>
          <w:noProof/>
          <w:sz w:val="23"/>
          <w:szCs w:val="23"/>
          <w:lang w:val="sr-Latn-CS"/>
        </w:rPr>
        <w:t>d</w:t>
      </w:r>
      <w:r w:rsidR="007F3EC7" w:rsidRPr="007D08EB">
        <w:rPr>
          <w:rFonts w:ascii="Arial" w:hAnsi="Arial" w:cs="Arial"/>
          <w:noProof/>
          <w:sz w:val="23"/>
          <w:szCs w:val="23"/>
          <w:lang w:val="sr-Latn-CS"/>
        </w:rPr>
        <w:t xml:space="preserve"> je</w:t>
      </w:r>
      <w:r>
        <w:rPr>
          <w:rFonts w:ascii="Arial" w:hAnsi="Arial" w:cs="Arial"/>
          <w:noProof/>
          <w:sz w:val="23"/>
          <w:szCs w:val="23"/>
          <w:lang w:val="sr-Latn-CS"/>
        </w:rPr>
        <w:t>dn</w:t>
      </w:r>
      <w:r w:rsidR="007F3EC7" w:rsidRPr="007D08EB">
        <w:rPr>
          <w:rFonts w:ascii="Arial" w:hAnsi="Arial" w:cs="Arial"/>
          <w:noProof/>
          <w:sz w:val="23"/>
          <w:szCs w:val="23"/>
          <w:lang w:val="sr-Latn-CS"/>
        </w:rPr>
        <w:t>o</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m</w:t>
      </w:r>
      <w:r w:rsidR="007F3EC7" w:rsidRPr="007D08EB">
        <w:rPr>
          <w:rFonts w:ascii="Arial" w:hAnsi="Arial" w:cs="Arial"/>
          <w:noProof/>
          <w:sz w:val="23"/>
          <w:szCs w:val="23"/>
          <w:lang w:val="sr-Latn-CS"/>
        </w:rPr>
        <w:t>e</w:t>
      </w:r>
      <w:r>
        <w:rPr>
          <w:rFonts w:ascii="Arial" w:hAnsi="Arial" w:cs="Arial"/>
          <w:noProof/>
          <w:sz w:val="23"/>
          <w:szCs w:val="23"/>
          <w:lang w:val="sr-Latn-CS"/>
        </w:rPr>
        <w:t>s</w:t>
      </w:r>
      <w:r w:rsidR="007F3EC7" w:rsidRPr="007D08EB">
        <w:rPr>
          <w:rFonts w:ascii="Arial" w:hAnsi="Arial" w:cs="Arial"/>
          <w:noProof/>
          <w:sz w:val="23"/>
          <w:szCs w:val="23"/>
          <w:lang w:val="sr-Latn-CS"/>
        </w:rPr>
        <w:t>e</w:t>
      </w:r>
      <w:r>
        <w:rPr>
          <w:rFonts w:ascii="Arial" w:hAnsi="Arial" w:cs="Arial"/>
          <w:noProof/>
          <w:sz w:val="23"/>
          <w:szCs w:val="23"/>
          <w:lang w:val="sr-Latn-CS"/>
        </w:rPr>
        <w:t>c</w:t>
      </w:r>
      <w:r w:rsidR="007F3EC7" w:rsidRPr="007D08EB">
        <w:rPr>
          <w:rFonts w:ascii="Arial" w:hAnsi="Arial" w:cs="Arial"/>
          <w:noProof/>
          <w:sz w:val="23"/>
          <w:szCs w:val="23"/>
          <w:lang w:val="sr-Latn-CS"/>
        </w:rPr>
        <w:t xml:space="preserve">a </w:t>
      </w:r>
      <w:r>
        <w:rPr>
          <w:rFonts w:ascii="Arial" w:hAnsi="Arial" w:cs="Arial"/>
          <w:noProof/>
          <w:sz w:val="23"/>
          <w:szCs w:val="23"/>
          <w:lang w:val="sr-Latn-CS"/>
        </w:rPr>
        <w:t>k</w:t>
      </w:r>
      <w:r w:rsidR="007F3EC7" w:rsidRPr="007D08EB">
        <w:rPr>
          <w:rFonts w:ascii="Arial" w:hAnsi="Arial" w:cs="Arial"/>
          <w:noProof/>
          <w:sz w:val="23"/>
          <w:szCs w:val="23"/>
          <w:lang w:val="sr-Latn-CS"/>
        </w:rPr>
        <w:t>oj</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w:t>
      </w:r>
      <w:r w:rsidR="007F3EC7" w:rsidRPr="007D08EB">
        <w:rPr>
          <w:rFonts w:ascii="Arial" w:hAnsi="Arial" w:cs="Arial"/>
          <w:noProof/>
          <w:sz w:val="23"/>
          <w:szCs w:val="23"/>
          <w:lang w:val="sr-Latn-CS"/>
        </w:rPr>
        <w:t>o</w:t>
      </w:r>
      <w:r>
        <w:rPr>
          <w:rFonts w:ascii="Arial" w:hAnsi="Arial" w:cs="Arial"/>
          <w:noProof/>
          <w:sz w:val="23"/>
          <w:szCs w:val="23"/>
          <w:lang w:val="sr-Latn-CS"/>
        </w:rPr>
        <w:t>činju</w:t>
      </w:r>
      <w:r w:rsidR="007F3EC7" w:rsidRPr="007D08EB">
        <w:rPr>
          <w:rFonts w:ascii="Arial" w:hAnsi="Arial" w:cs="Arial"/>
          <w:noProof/>
          <w:sz w:val="23"/>
          <w:szCs w:val="23"/>
          <w:lang w:val="sr-Latn-CS"/>
        </w:rPr>
        <w:t xml:space="preserve"> </w:t>
      </w:r>
      <w:r>
        <w:rPr>
          <w:rFonts w:ascii="Arial" w:hAnsi="Arial" w:cs="Arial"/>
          <w:noProof/>
          <w:sz w:val="23"/>
          <w:szCs w:val="23"/>
          <w:lang w:val="sr-Latn-CS"/>
        </w:rPr>
        <w:t>n</w:t>
      </w:r>
      <w:r w:rsidR="007F3EC7" w:rsidRPr="007D08EB">
        <w:rPr>
          <w:rFonts w:ascii="Arial" w:hAnsi="Arial" w:cs="Arial"/>
          <w:noProof/>
          <w:sz w:val="23"/>
          <w:szCs w:val="23"/>
          <w:lang w:val="sr-Latn-CS"/>
        </w:rPr>
        <w:t xml:space="preserve">a </w:t>
      </w:r>
      <w:r>
        <w:rPr>
          <w:rFonts w:ascii="Arial" w:hAnsi="Arial" w:cs="Arial"/>
          <w:noProof/>
          <w:sz w:val="23"/>
          <w:szCs w:val="23"/>
          <w:lang w:val="sr-Latn-CS"/>
        </w:rPr>
        <w:t>d</w:t>
      </w:r>
      <w:r w:rsidR="007F3EC7" w:rsidRPr="007D08EB">
        <w:rPr>
          <w:rFonts w:ascii="Arial" w:hAnsi="Arial" w:cs="Arial"/>
          <w:noProof/>
          <w:sz w:val="23"/>
          <w:szCs w:val="23"/>
          <w:lang w:val="sr-Latn-CS"/>
        </w:rPr>
        <w:t>a</w:t>
      </w:r>
      <w:r>
        <w:rPr>
          <w:rFonts w:ascii="Arial" w:hAnsi="Arial" w:cs="Arial"/>
          <w:noProof/>
          <w:sz w:val="23"/>
          <w:szCs w:val="23"/>
          <w:lang w:val="sr-Latn-CS"/>
        </w:rPr>
        <w:t>tum</w:t>
      </w:r>
      <w:r w:rsidR="007F3EC7" w:rsidRPr="007D08EB">
        <w:rPr>
          <w:rFonts w:ascii="Arial" w:hAnsi="Arial" w:cs="Arial"/>
          <w:noProof/>
          <w:sz w:val="23"/>
          <w:szCs w:val="23"/>
          <w:lang w:val="sr-Latn-CS"/>
        </w:rPr>
        <w:t xml:space="preserve"> </w:t>
      </w:r>
      <w:r>
        <w:rPr>
          <w:rFonts w:ascii="Arial" w:hAnsi="Arial" w:cs="Arial"/>
          <w:noProof/>
          <w:sz w:val="23"/>
          <w:szCs w:val="23"/>
          <w:lang w:val="sr-Latn-CS"/>
        </w:rPr>
        <w:t>d</w:t>
      </w:r>
      <w:r w:rsidR="007F3EC7" w:rsidRPr="007D08EB">
        <w:rPr>
          <w:rFonts w:ascii="Arial" w:hAnsi="Arial" w:cs="Arial"/>
          <w:noProof/>
          <w:sz w:val="23"/>
          <w:szCs w:val="23"/>
          <w:lang w:val="sr-Latn-CS"/>
        </w:rPr>
        <w:t>o</w:t>
      </w:r>
      <w:r>
        <w:rPr>
          <w:rFonts w:ascii="Arial" w:hAnsi="Arial" w:cs="Arial"/>
          <w:noProof/>
          <w:sz w:val="23"/>
          <w:szCs w:val="23"/>
          <w:lang w:val="sr-Latn-CS"/>
        </w:rPr>
        <w:t>sp</w:t>
      </w:r>
      <w:r w:rsidR="007F3EC7" w:rsidRPr="007D08EB">
        <w:rPr>
          <w:rFonts w:ascii="Arial" w:hAnsi="Arial" w:cs="Arial"/>
          <w:noProof/>
          <w:sz w:val="23"/>
          <w:szCs w:val="23"/>
          <w:lang w:val="sr-Latn-CS"/>
        </w:rPr>
        <w:t>e</w:t>
      </w:r>
      <w:r>
        <w:rPr>
          <w:rFonts w:ascii="Arial" w:hAnsi="Arial" w:cs="Arial"/>
          <w:noProof/>
          <w:sz w:val="23"/>
          <w:szCs w:val="23"/>
          <w:lang w:val="sr-Latn-CS"/>
        </w:rPr>
        <w:t>ć</w:t>
      </w:r>
      <w:r w:rsidR="007F3EC7" w:rsidRPr="007D08EB">
        <w:rPr>
          <w:rFonts w:ascii="Arial" w:hAnsi="Arial" w:cs="Arial"/>
          <w:noProof/>
          <w:sz w:val="23"/>
          <w:szCs w:val="23"/>
          <w:lang w:val="sr-Latn-CS"/>
        </w:rPr>
        <w:t>a.</w:t>
      </w:r>
    </w:p>
    <w:p w:rsidR="007F3EC7" w:rsidRPr="007D08EB" w:rsidRDefault="007D08EB" w:rsidP="007F3EC7">
      <w:pPr>
        <w:pStyle w:val="BodyText"/>
        <w:spacing w:line="248" w:lineRule="auto"/>
        <w:ind w:left="810" w:right="156"/>
        <w:jc w:val="both"/>
        <w:rPr>
          <w:rFonts w:ascii="Arial" w:hAnsi="Arial" w:cs="Arial"/>
          <w:noProof/>
          <w:sz w:val="23"/>
          <w:szCs w:val="23"/>
          <w:lang w:val="sr-Latn-CS"/>
        </w:rPr>
      </w:pPr>
      <w:r>
        <w:rPr>
          <w:rFonts w:ascii="Arial" w:hAnsi="Arial" w:cs="Arial"/>
          <w:noProof/>
          <w:sz w:val="23"/>
          <w:szCs w:val="23"/>
          <w:lang w:val="sr-Latn-CS"/>
        </w:rPr>
        <w:t>Ukoliko</w:t>
      </w:r>
      <w:r w:rsidR="007F3EC7" w:rsidRPr="007D08EB">
        <w:rPr>
          <w:rFonts w:ascii="Arial" w:hAnsi="Arial" w:cs="Arial"/>
          <w:noProof/>
          <w:sz w:val="23"/>
          <w:szCs w:val="23"/>
          <w:lang w:val="sr-Latn-CS"/>
        </w:rPr>
        <w:t xml:space="preserve"> </w:t>
      </w:r>
      <w:r>
        <w:rPr>
          <w:rFonts w:ascii="Arial" w:hAnsi="Arial" w:cs="Arial"/>
          <w:noProof/>
          <w:sz w:val="23"/>
          <w:szCs w:val="23"/>
          <w:lang w:val="sr-Latn-CS"/>
        </w:rPr>
        <w:t>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neizmireni</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iznos</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valuti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drugačijoj</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valute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sledeća</w:t>
      </w:r>
      <w:r w:rsidR="007F3EC7" w:rsidRPr="007D08EB">
        <w:rPr>
          <w:rFonts w:ascii="Arial" w:hAnsi="Arial" w:cs="Arial"/>
          <w:noProof/>
          <w:sz w:val="23"/>
          <w:szCs w:val="23"/>
          <w:lang w:val="sr-Latn-CS"/>
        </w:rPr>
        <w:t xml:space="preserve"> </w:t>
      </w:r>
      <w:r>
        <w:rPr>
          <w:rFonts w:ascii="Arial" w:hAnsi="Arial" w:cs="Arial"/>
          <w:noProof/>
          <w:sz w:val="23"/>
          <w:szCs w:val="23"/>
          <w:lang w:val="sr-Latn-CS"/>
        </w:rPr>
        <w:t>godišnja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stopa</w:t>
      </w:r>
      <w:r w:rsidR="007F3EC7" w:rsidRPr="007D08EB">
        <w:rPr>
          <w:rFonts w:ascii="Arial" w:hAnsi="Arial" w:cs="Arial"/>
          <w:noProof/>
          <w:sz w:val="23"/>
          <w:szCs w:val="23"/>
          <w:lang w:val="sr-Latn-CS"/>
        </w:rPr>
        <w:t xml:space="preserve"> </w:t>
      </w:r>
      <w:r>
        <w:rPr>
          <w:rFonts w:ascii="Arial" w:hAnsi="Arial" w:cs="Arial"/>
          <w:noProof/>
          <w:sz w:val="23"/>
          <w:szCs w:val="23"/>
          <w:lang w:val="sr-Latn-CS"/>
        </w:rPr>
        <w:t>se</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primenjuje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naime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odgovarajuća</w:t>
      </w:r>
      <w:r w:rsidR="007F3EC7" w:rsidRPr="007D08EB">
        <w:rPr>
          <w:rFonts w:ascii="Arial" w:hAnsi="Arial" w:cs="Arial"/>
          <w:noProof/>
          <w:sz w:val="23"/>
          <w:szCs w:val="23"/>
          <w:lang w:val="sr-Latn-CS"/>
        </w:rPr>
        <w:t xml:space="preserve"> </w:t>
      </w:r>
      <w:r>
        <w:rPr>
          <w:rFonts w:ascii="Arial" w:hAnsi="Arial" w:cs="Arial"/>
          <w:noProof/>
          <w:sz w:val="23"/>
          <w:szCs w:val="23"/>
          <w:lang w:val="sr-Latn-CS"/>
        </w:rPr>
        <w:t>međubankarska</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stopa</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koju</w:t>
      </w:r>
      <w:r w:rsidR="007F3EC7" w:rsidRPr="007D08EB">
        <w:rPr>
          <w:rFonts w:ascii="Arial" w:hAnsi="Arial" w:cs="Arial"/>
          <w:noProof/>
          <w:sz w:val="23"/>
          <w:szCs w:val="23"/>
          <w:lang w:val="sr-Latn-CS"/>
        </w:rPr>
        <w:t xml:space="preserve"> </w:t>
      </w:r>
      <w:r>
        <w:rPr>
          <w:rFonts w:ascii="Arial" w:hAnsi="Arial" w:cs="Arial"/>
          <w:noProof/>
          <w:sz w:val="23"/>
          <w:szCs w:val="23"/>
          <w:lang w:val="sr-Latn-CS"/>
        </w:rPr>
        <w:t>banka</w:t>
      </w:r>
      <w:r w:rsidR="007F3EC7" w:rsidRPr="007D08EB">
        <w:rPr>
          <w:rFonts w:ascii="Arial" w:hAnsi="Arial" w:cs="Arial"/>
          <w:noProof/>
          <w:sz w:val="23"/>
          <w:szCs w:val="23"/>
          <w:lang w:val="sr-Latn-CS"/>
        </w:rPr>
        <w:t xml:space="preserve"> </w:t>
      </w:r>
      <w:r>
        <w:rPr>
          <w:rFonts w:ascii="Arial" w:hAnsi="Arial" w:cs="Arial"/>
          <w:noProof/>
          <w:sz w:val="23"/>
          <w:szCs w:val="23"/>
          <w:lang w:val="sr-Latn-CS"/>
        </w:rPr>
        <w:t>generalno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koristi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transakcije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toj</w:t>
      </w:r>
      <w:r w:rsidR="007F3EC7" w:rsidRPr="007D08EB">
        <w:rPr>
          <w:rFonts w:ascii="Arial" w:hAnsi="Arial" w:cs="Arial"/>
          <w:noProof/>
          <w:sz w:val="23"/>
          <w:szCs w:val="23"/>
          <w:lang w:val="sr-Latn-CS"/>
        </w:rPr>
        <w:t xml:space="preserve"> </w:t>
      </w:r>
      <w:r>
        <w:rPr>
          <w:rFonts w:ascii="Arial" w:hAnsi="Arial" w:cs="Arial"/>
          <w:noProof/>
          <w:sz w:val="23"/>
          <w:szCs w:val="23"/>
          <w:lang w:val="sr-Latn-CS"/>
        </w:rPr>
        <w:t>valuti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plus</w:t>
      </w:r>
      <w:r w:rsidR="007F3EC7" w:rsidRPr="007D08EB">
        <w:rPr>
          <w:rFonts w:ascii="Arial" w:hAnsi="Arial" w:cs="Arial"/>
          <w:noProof/>
          <w:sz w:val="23"/>
          <w:szCs w:val="23"/>
          <w:lang w:val="sr-Latn-CS"/>
        </w:rPr>
        <w:t xml:space="preserve"> 2% (200 </w:t>
      </w:r>
      <w:r>
        <w:rPr>
          <w:rFonts w:ascii="Arial" w:hAnsi="Arial" w:cs="Arial"/>
          <w:noProof/>
          <w:sz w:val="23"/>
          <w:szCs w:val="23"/>
          <w:lang w:val="sr-Latn-CS"/>
        </w:rPr>
        <w:t>baznih</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poena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obračunato</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skladu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tržišnom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praksom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w:t>
      </w:r>
      <w:r w:rsidR="007F3EC7" w:rsidRPr="007D08EB">
        <w:rPr>
          <w:rFonts w:ascii="Arial" w:hAnsi="Arial" w:cs="Arial"/>
          <w:noProof/>
          <w:sz w:val="23"/>
          <w:szCs w:val="23"/>
          <w:lang w:val="sr-Latn-CS"/>
        </w:rPr>
        <w:t xml:space="preserve"> </w:t>
      </w:r>
      <w:r>
        <w:rPr>
          <w:rFonts w:ascii="Arial" w:hAnsi="Arial" w:cs="Arial"/>
          <w:noProof/>
          <w:sz w:val="23"/>
          <w:szCs w:val="23"/>
          <w:lang w:val="sr-Latn-CS"/>
        </w:rPr>
        <w:t>svaku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stopu</w:t>
      </w:r>
      <w:r w:rsidR="007F3EC7" w:rsidRPr="007D08EB">
        <w:rPr>
          <w:rFonts w:ascii="Arial" w:hAnsi="Arial" w:cs="Arial"/>
          <w:noProof/>
          <w:sz w:val="23"/>
          <w:szCs w:val="23"/>
          <w:lang w:val="sr-Latn-CS"/>
        </w:rPr>
        <w:t>.</w:t>
      </w:r>
    </w:p>
    <w:p w:rsidR="007F3EC7" w:rsidRPr="007D08EB" w:rsidRDefault="007F3EC7" w:rsidP="007F3EC7">
      <w:pPr>
        <w:spacing w:before="6" w:line="100" w:lineRule="exact"/>
        <w:rPr>
          <w:noProof/>
          <w:sz w:val="23"/>
          <w:szCs w:val="23"/>
          <w:lang w:val="sr-Latn-CS"/>
        </w:rPr>
      </w:pPr>
    </w:p>
    <w:p w:rsidR="007F3EC7" w:rsidRPr="007D08EB" w:rsidRDefault="007D08EB" w:rsidP="00BF0D9E">
      <w:pPr>
        <w:pStyle w:val="Heading3"/>
        <w:keepNext w:val="0"/>
        <w:keepLines w:val="0"/>
        <w:widowControl w:val="0"/>
        <w:numPr>
          <w:ilvl w:val="1"/>
          <w:numId w:val="66"/>
        </w:numPr>
        <w:tabs>
          <w:tab w:val="left" w:pos="810"/>
        </w:tabs>
        <w:spacing w:before="0" w:after="0"/>
        <w:ind w:left="2214" w:hanging="2034"/>
        <w:jc w:val="left"/>
        <w:rPr>
          <w:noProof/>
          <w:sz w:val="23"/>
          <w:szCs w:val="23"/>
          <w:u w:val="single"/>
          <w:lang w:val="sr-Latn-CS"/>
        </w:rPr>
      </w:pPr>
      <w:r>
        <w:rPr>
          <w:noProof/>
          <w:sz w:val="23"/>
          <w:szCs w:val="23"/>
          <w:u w:val="single"/>
          <w:lang w:val="sr-Latn-CS"/>
        </w:rPr>
        <w:t>Slučaj</w:t>
      </w:r>
      <w:r w:rsidR="007F3EC7" w:rsidRPr="007D08EB">
        <w:rPr>
          <w:noProof/>
          <w:sz w:val="23"/>
          <w:szCs w:val="23"/>
          <w:u w:val="single"/>
          <w:lang w:val="sr-Latn-CS"/>
        </w:rPr>
        <w:t xml:space="preserve"> </w:t>
      </w:r>
      <w:r>
        <w:rPr>
          <w:noProof/>
          <w:sz w:val="23"/>
          <w:szCs w:val="23"/>
          <w:u w:val="single"/>
          <w:lang w:val="sr-Latn-CS"/>
        </w:rPr>
        <w:t>p</w:t>
      </w:r>
      <w:r w:rsidR="007F3EC7" w:rsidRPr="007D08EB">
        <w:rPr>
          <w:noProof/>
          <w:sz w:val="23"/>
          <w:szCs w:val="23"/>
          <w:u w:val="single"/>
          <w:lang w:val="sr-Latn-CS"/>
        </w:rPr>
        <w:t>o</w:t>
      </w:r>
      <w:r>
        <w:rPr>
          <w:noProof/>
          <w:sz w:val="23"/>
          <w:szCs w:val="23"/>
          <w:u w:val="single"/>
          <w:lang w:val="sr-Latn-CS"/>
        </w:rPr>
        <w:t>r</w:t>
      </w:r>
      <w:r w:rsidR="007F3EC7" w:rsidRPr="007D08EB">
        <w:rPr>
          <w:noProof/>
          <w:sz w:val="23"/>
          <w:szCs w:val="23"/>
          <w:u w:val="single"/>
          <w:lang w:val="sr-Latn-CS"/>
        </w:rPr>
        <w:t>e</w:t>
      </w:r>
      <w:r>
        <w:rPr>
          <w:noProof/>
          <w:sz w:val="23"/>
          <w:szCs w:val="23"/>
          <w:u w:val="single"/>
          <w:lang w:val="sr-Latn-CS"/>
        </w:rPr>
        <w:t>m</w:t>
      </w:r>
      <w:r w:rsidR="007F3EC7" w:rsidRPr="007D08EB">
        <w:rPr>
          <w:noProof/>
          <w:sz w:val="23"/>
          <w:szCs w:val="23"/>
          <w:u w:val="single"/>
          <w:lang w:val="sr-Latn-CS"/>
        </w:rPr>
        <w:t>e</w:t>
      </w:r>
      <w:r>
        <w:rPr>
          <w:noProof/>
          <w:sz w:val="23"/>
          <w:szCs w:val="23"/>
          <w:u w:val="single"/>
          <w:lang w:val="sr-Latn-CS"/>
        </w:rPr>
        <w:t>ć</w:t>
      </w:r>
      <w:r w:rsidR="007F3EC7" w:rsidRPr="007D08EB">
        <w:rPr>
          <w:noProof/>
          <w:sz w:val="23"/>
          <w:szCs w:val="23"/>
          <w:u w:val="single"/>
          <w:lang w:val="sr-Latn-CS"/>
        </w:rPr>
        <w:t xml:space="preserve">aja </w:t>
      </w:r>
      <w:r>
        <w:rPr>
          <w:noProof/>
          <w:sz w:val="23"/>
          <w:szCs w:val="23"/>
          <w:u w:val="single"/>
          <w:lang w:val="sr-Latn-CS"/>
        </w:rPr>
        <w:t>n</w:t>
      </w:r>
      <w:r w:rsidR="007F3EC7" w:rsidRPr="007D08EB">
        <w:rPr>
          <w:noProof/>
          <w:sz w:val="23"/>
          <w:szCs w:val="23"/>
          <w:u w:val="single"/>
          <w:lang w:val="sr-Latn-CS"/>
        </w:rPr>
        <w:t xml:space="preserve">a </w:t>
      </w:r>
      <w:r>
        <w:rPr>
          <w:noProof/>
          <w:sz w:val="23"/>
          <w:szCs w:val="23"/>
          <w:u w:val="single"/>
          <w:lang w:val="sr-Latn-CS"/>
        </w:rPr>
        <w:t>tržištu</w:t>
      </w:r>
    </w:p>
    <w:p w:rsidR="007F3EC7" w:rsidRPr="007D08EB" w:rsidRDefault="007F3EC7" w:rsidP="007F3EC7">
      <w:pPr>
        <w:spacing w:before="5" w:line="120" w:lineRule="exact"/>
        <w:rPr>
          <w:noProof/>
          <w:sz w:val="23"/>
          <w:szCs w:val="23"/>
          <w:lang w:val="sr-Latn-CS"/>
        </w:rPr>
      </w:pPr>
    </w:p>
    <w:p w:rsidR="007F3EC7" w:rsidRPr="007D08EB" w:rsidRDefault="007F3EC7" w:rsidP="007F3EC7">
      <w:pPr>
        <w:pStyle w:val="BodyText"/>
        <w:spacing w:line="247" w:lineRule="auto"/>
        <w:ind w:left="810" w:right="156"/>
        <w:jc w:val="both"/>
        <w:rPr>
          <w:rFonts w:ascii="Arial" w:hAnsi="Arial" w:cs="Arial"/>
          <w:noProof/>
          <w:sz w:val="23"/>
          <w:szCs w:val="23"/>
          <w:lang w:val="sr-Latn-CS"/>
        </w:rPr>
      </w:pPr>
      <w:r w:rsidRPr="007D08EB">
        <w:rPr>
          <w:rFonts w:ascii="Arial" w:hAnsi="Arial" w:cs="Arial"/>
          <w:noProof/>
          <w:sz w:val="23"/>
          <w:szCs w:val="23"/>
          <w:lang w:val="sr-Latn-CS"/>
        </w:rPr>
        <w:t>A</w:t>
      </w:r>
      <w:r w:rsidR="007D08EB">
        <w:rPr>
          <w:rFonts w:ascii="Arial" w:hAnsi="Arial" w:cs="Arial"/>
          <w:noProof/>
          <w:sz w:val="23"/>
          <w:szCs w:val="23"/>
          <w:lang w:val="sr-Latn-CS"/>
        </w:rPr>
        <w:t>k</w:t>
      </w:r>
      <w:r w:rsidRPr="007D08EB">
        <w:rPr>
          <w:rFonts w:ascii="Arial" w:hAnsi="Arial" w:cs="Arial"/>
          <w:noProof/>
          <w:sz w:val="23"/>
          <w:szCs w:val="23"/>
          <w:lang w:val="sr-Latn-CS"/>
        </w:rPr>
        <w:t xml:space="preserve">o </w:t>
      </w:r>
      <w:r w:rsidR="007D08EB">
        <w:rPr>
          <w:rFonts w:ascii="Arial" w:hAnsi="Arial" w:cs="Arial"/>
          <w:noProof/>
          <w:sz w:val="23"/>
          <w:szCs w:val="23"/>
          <w:lang w:val="sr-Latn-CS"/>
        </w:rPr>
        <w:t>se</w:t>
      </w:r>
      <w:r w:rsidRPr="007D08EB">
        <w:rPr>
          <w:rFonts w:ascii="Arial" w:hAnsi="Arial" w:cs="Arial"/>
          <w:noProof/>
          <w:sz w:val="23"/>
          <w:szCs w:val="23"/>
          <w:lang w:val="sr-Latn-CS"/>
        </w:rPr>
        <w:t xml:space="preserve"> </w:t>
      </w:r>
      <w:r w:rsidR="007D08EB">
        <w:rPr>
          <w:rFonts w:ascii="Arial" w:hAnsi="Arial" w:cs="Arial"/>
          <w:noProof/>
          <w:sz w:val="23"/>
          <w:szCs w:val="23"/>
          <w:lang w:val="sr-Latn-CS"/>
        </w:rPr>
        <w: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bil</w:t>
      </w:r>
      <w:r w:rsidRPr="007D08EB">
        <w:rPr>
          <w:rFonts w:ascii="Arial" w:hAnsi="Arial" w:cs="Arial"/>
          <w:noProof/>
          <w:sz w:val="23"/>
          <w:szCs w:val="23"/>
          <w:lang w:val="sr-Latn-CS"/>
        </w:rPr>
        <w:t xml:space="preserve">o </w:t>
      </w:r>
      <w:r w:rsidR="007D08EB">
        <w:rPr>
          <w:rFonts w:ascii="Arial" w:hAnsi="Arial" w:cs="Arial"/>
          <w:noProof/>
          <w:sz w:val="23"/>
          <w:szCs w:val="23"/>
          <w:lang w:val="sr-Latn-CS"/>
        </w:rPr>
        <w:t>k</w:t>
      </w:r>
      <w:r w:rsidRPr="007D08EB">
        <w:rPr>
          <w:rFonts w:ascii="Arial" w:hAnsi="Arial" w:cs="Arial"/>
          <w:noProof/>
          <w:sz w:val="23"/>
          <w:szCs w:val="23"/>
          <w:lang w:val="sr-Latn-CS"/>
        </w:rPr>
        <w:t xml:space="preserve">oje </w:t>
      </w:r>
      <w:r w:rsidR="007D08EB">
        <w:rPr>
          <w:rFonts w:ascii="Arial" w:hAnsi="Arial" w:cs="Arial"/>
          <w:noProof/>
          <w:sz w:val="23"/>
          <w:szCs w:val="23"/>
          <w:lang w:val="sr-Latn-CS"/>
        </w:rPr>
        <w:t>vr</w:t>
      </w:r>
      <w:r w:rsidRPr="007D08EB">
        <w:rPr>
          <w:rFonts w:ascii="Arial" w:hAnsi="Arial" w:cs="Arial"/>
          <w:noProof/>
          <w:sz w:val="23"/>
          <w:szCs w:val="23"/>
          <w:lang w:val="sr-Latn-CS"/>
        </w:rPr>
        <w:t>e</w:t>
      </w:r>
      <w:r w:rsidR="007D08EB">
        <w:rPr>
          <w:rFonts w:ascii="Arial" w:hAnsi="Arial" w:cs="Arial"/>
          <w:noProof/>
          <w:sz w:val="23"/>
          <w:szCs w:val="23"/>
          <w:lang w:val="sr-Latn-CS"/>
        </w:rPr>
        <w:t>m</w:t>
      </w:r>
      <w:r w:rsidRPr="007D08EB">
        <w:rPr>
          <w:rFonts w:ascii="Arial" w:hAnsi="Arial" w:cs="Arial"/>
          <w:noProof/>
          <w:sz w:val="23"/>
          <w:szCs w:val="23"/>
          <w:lang w:val="sr-Latn-CS"/>
        </w:rPr>
        <w:t>e (i) o</w:t>
      </w:r>
      <w:r w:rsidR="007D08EB">
        <w:rPr>
          <w:rFonts w:ascii="Arial" w:hAnsi="Arial" w:cs="Arial"/>
          <w:noProof/>
          <w:sz w:val="23"/>
          <w:szCs w:val="23"/>
          <w:lang w:val="sr-Latn-CS"/>
        </w:rPr>
        <w:t>d</w:t>
      </w:r>
      <w:r w:rsidRPr="007D08EB">
        <w:rPr>
          <w:rFonts w:ascii="Arial" w:hAnsi="Arial" w:cs="Arial"/>
          <w:noProof/>
          <w:sz w:val="23"/>
          <w:szCs w:val="23"/>
          <w:lang w:val="sr-Latn-CS"/>
        </w:rPr>
        <w:t xml:space="preserve"> </w:t>
      </w:r>
      <w:r w:rsidR="007D08EB">
        <w:rPr>
          <w:rFonts w:ascii="Arial" w:hAnsi="Arial" w:cs="Arial"/>
          <w:noProof/>
          <w:sz w:val="23"/>
          <w:szCs w:val="23"/>
          <w:lang w:val="sr-Latn-CS"/>
        </w:rPr>
        <w:t>izd</w:t>
      </w:r>
      <w:r w:rsidRPr="007D08EB">
        <w:rPr>
          <w:rFonts w:ascii="Arial" w:hAnsi="Arial" w:cs="Arial"/>
          <w:noProof/>
          <w:sz w:val="23"/>
          <w:szCs w:val="23"/>
          <w:lang w:val="sr-Latn-CS"/>
        </w:rPr>
        <w:t>a</w:t>
      </w:r>
      <w:r w:rsidR="007D08EB">
        <w:rPr>
          <w:rFonts w:ascii="Arial" w:hAnsi="Arial" w:cs="Arial"/>
          <w:noProof/>
          <w:sz w:val="23"/>
          <w:szCs w:val="23"/>
          <w:lang w:val="sr-Latn-CS"/>
        </w:rPr>
        <w:t>v</w:t>
      </w:r>
      <w:r w:rsidRPr="007D08EB">
        <w:rPr>
          <w:rFonts w:ascii="Arial" w:hAnsi="Arial" w:cs="Arial"/>
          <w:noProof/>
          <w:sz w:val="23"/>
          <w:szCs w:val="23"/>
          <w:lang w:val="sr-Latn-CS"/>
        </w:rPr>
        <w:t>a</w:t>
      </w:r>
      <w:r w:rsidR="007D08EB">
        <w:rPr>
          <w:rFonts w:ascii="Arial" w:hAnsi="Arial" w:cs="Arial"/>
          <w:noProof/>
          <w:sz w:val="23"/>
          <w:szCs w:val="23"/>
          <w:lang w:val="sr-Latn-CS"/>
        </w:rPr>
        <w:t>nj</w:t>
      </w:r>
      <w:r w:rsidRPr="007D08EB">
        <w:rPr>
          <w:rFonts w:ascii="Arial" w:hAnsi="Arial" w:cs="Arial"/>
          <w:noProof/>
          <w:sz w:val="23"/>
          <w:szCs w:val="23"/>
          <w:lang w:val="sr-Latn-CS"/>
        </w:rPr>
        <w:t>a O</w:t>
      </w:r>
      <w:r w:rsidR="007D08EB">
        <w:rPr>
          <w:rFonts w:ascii="Arial" w:hAnsi="Arial" w:cs="Arial"/>
          <w:noProof/>
          <w:sz w:val="23"/>
          <w:szCs w:val="23"/>
          <w:lang w:val="sr-Latn-CS"/>
        </w:rPr>
        <w:t>b</w:t>
      </w:r>
      <w:r w:rsidRPr="007D08EB">
        <w:rPr>
          <w:rFonts w:ascii="Arial" w:hAnsi="Arial" w:cs="Arial"/>
          <w:noProof/>
          <w:sz w:val="23"/>
          <w:szCs w:val="23"/>
          <w:lang w:val="sr-Latn-CS"/>
        </w:rPr>
        <w:t>a</w:t>
      </w:r>
      <w:r w:rsidR="007D08EB">
        <w:rPr>
          <w:rFonts w:ascii="Arial" w:hAnsi="Arial" w:cs="Arial"/>
          <w:noProof/>
          <w:sz w:val="23"/>
          <w:szCs w:val="23"/>
          <w:lang w:val="sr-Latn-CS"/>
        </w:rPr>
        <w:t>v</w:t>
      </w:r>
      <w:r w:rsidRPr="007D08EB">
        <w:rPr>
          <w:rFonts w:ascii="Arial" w:hAnsi="Arial" w:cs="Arial"/>
          <w:noProof/>
          <w:sz w:val="23"/>
          <w:szCs w:val="23"/>
          <w:lang w:val="sr-Latn-CS"/>
        </w:rPr>
        <w:t>e</w:t>
      </w:r>
      <w:r w:rsidR="007D08EB">
        <w:rPr>
          <w:rFonts w:ascii="Arial" w:hAnsi="Arial" w:cs="Arial"/>
          <w:noProof/>
          <w:sz w:val="23"/>
          <w:szCs w:val="23"/>
          <w:lang w:val="sr-Latn-CS"/>
        </w:rPr>
        <w:t>št</w:t>
      </w:r>
      <w:r w:rsidRPr="007D08EB">
        <w:rPr>
          <w:rFonts w:ascii="Arial" w:hAnsi="Arial" w:cs="Arial"/>
          <w:noProof/>
          <w:sz w:val="23"/>
          <w:szCs w:val="23"/>
          <w:lang w:val="sr-Latn-CS"/>
        </w:rPr>
        <w:t>e</w:t>
      </w:r>
      <w:r w:rsidR="007D08EB">
        <w:rPr>
          <w:rFonts w:ascii="Arial" w:hAnsi="Arial" w:cs="Arial"/>
          <w:noProof/>
          <w:sz w:val="23"/>
          <w:szCs w:val="23"/>
          <w:lang w:val="sr-Latn-CS"/>
        </w:rPr>
        <w:t>nj</w:t>
      </w:r>
      <w:r w:rsidRPr="007D08EB">
        <w:rPr>
          <w:rFonts w:ascii="Arial" w:hAnsi="Arial" w:cs="Arial"/>
          <w:noProof/>
          <w:sz w:val="23"/>
          <w:szCs w:val="23"/>
          <w:lang w:val="sr-Latn-CS"/>
        </w:rPr>
        <w:t xml:space="preserve">a o </w:t>
      </w:r>
      <w:r w:rsidR="007D08EB">
        <w:rPr>
          <w:rFonts w:ascii="Arial" w:hAnsi="Arial" w:cs="Arial"/>
          <w:noProof/>
          <w:sz w:val="23"/>
          <w:szCs w:val="23"/>
          <w:lang w:val="sr-Latn-CS"/>
        </w:rPr>
        <w:t>prihvatanju</w:t>
      </w:r>
      <w:r w:rsidRPr="007D08EB">
        <w:rPr>
          <w:rFonts w:ascii="Arial" w:hAnsi="Arial" w:cs="Arial"/>
          <w:noProof/>
          <w:sz w:val="23"/>
          <w:szCs w:val="23"/>
          <w:lang w:val="sr-Latn-CS"/>
        </w:rPr>
        <w:t xml:space="preserve"> </w:t>
      </w:r>
      <w:r w:rsidR="007D08EB">
        <w:rPr>
          <w:rFonts w:ascii="Arial" w:hAnsi="Arial" w:cs="Arial"/>
          <w:noProof/>
          <w:sz w:val="23"/>
          <w:szCs w:val="23"/>
          <w:lang w:val="sr-Latn-CS"/>
        </w:rPr>
        <w:t>ispl</w:t>
      </w:r>
      <w:r w:rsidRPr="007D08EB">
        <w:rPr>
          <w:rFonts w:ascii="Arial" w:hAnsi="Arial" w:cs="Arial"/>
          <w:noProof/>
          <w:sz w:val="23"/>
          <w:szCs w:val="23"/>
          <w:lang w:val="sr-Latn-CS"/>
        </w:rPr>
        <w:t>a</w:t>
      </w:r>
      <w:r w:rsidR="007D08EB">
        <w:rPr>
          <w:rFonts w:ascii="Arial" w:hAnsi="Arial" w:cs="Arial"/>
          <w:noProof/>
          <w:sz w:val="23"/>
          <w:szCs w:val="23"/>
          <w:lang w:val="sr-Latn-CS"/>
        </w:rPr>
        <w:t>te</w:t>
      </w:r>
      <w:r w:rsidRPr="007D08EB">
        <w:rPr>
          <w:rFonts w:ascii="Arial" w:hAnsi="Arial" w:cs="Arial"/>
          <w:noProof/>
          <w:sz w:val="23"/>
          <w:szCs w:val="23"/>
          <w:lang w:val="sr-Latn-CS"/>
        </w:rPr>
        <w:t xml:space="preserve"> o</w:t>
      </w:r>
      <w:r w:rsidR="007D08EB">
        <w:rPr>
          <w:rFonts w:ascii="Arial" w:hAnsi="Arial" w:cs="Arial"/>
          <w:noProof/>
          <w:sz w:val="23"/>
          <w:szCs w:val="23"/>
          <w:lang w:val="sr-Latn-CS"/>
        </w:rPr>
        <w:t>d</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str</w:t>
      </w:r>
      <w:r w:rsidRPr="007D08EB">
        <w:rPr>
          <w:rFonts w:ascii="Arial" w:hAnsi="Arial" w:cs="Arial"/>
          <w:noProof/>
          <w:sz w:val="23"/>
          <w:szCs w:val="23"/>
          <w:lang w:val="sr-Latn-CS"/>
        </w:rPr>
        <w:t>a</w:t>
      </w:r>
      <w:r w:rsidR="007D08EB">
        <w:rPr>
          <w:rFonts w:ascii="Arial" w:hAnsi="Arial" w:cs="Arial"/>
          <w:noProof/>
          <w:sz w:val="23"/>
          <w:szCs w:val="23"/>
          <w:lang w:val="sr-Latn-CS"/>
        </w:rPr>
        <w:t>n</w:t>
      </w:r>
      <w:r w:rsidRPr="007D08EB">
        <w:rPr>
          <w:rFonts w:ascii="Arial" w:hAnsi="Arial" w:cs="Arial"/>
          <w:noProof/>
          <w:sz w:val="23"/>
          <w:szCs w:val="23"/>
          <w:lang w:val="sr-Latn-CS"/>
        </w:rPr>
        <w:t xml:space="preserve">e </w:t>
      </w:r>
      <w:r w:rsidR="007D08EB">
        <w:rPr>
          <w:rFonts w:ascii="Arial" w:hAnsi="Arial" w:cs="Arial"/>
          <w:noProof/>
          <w:sz w:val="23"/>
          <w:szCs w:val="23"/>
          <w:lang w:val="sr-Latn-CS"/>
        </w:rPr>
        <w:t>B</w:t>
      </w:r>
      <w:r w:rsidRPr="007D08EB">
        <w:rPr>
          <w:rFonts w:ascii="Arial" w:hAnsi="Arial" w:cs="Arial"/>
          <w:noProof/>
          <w:sz w:val="23"/>
          <w:szCs w:val="23"/>
          <w:lang w:val="sr-Latn-CS"/>
        </w:rPr>
        <w:t>a</w:t>
      </w:r>
      <w:r w:rsidR="007D08EB">
        <w:rPr>
          <w:rFonts w:ascii="Arial" w:hAnsi="Arial" w:cs="Arial"/>
          <w:noProof/>
          <w:sz w:val="23"/>
          <w:szCs w:val="23"/>
          <w:lang w:val="sr-Latn-CS"/>
        </w:rPr>
        <w:t>nk</w:t>
      </w:r>
      <w:r w:rsidRPr="007D08EB">
        <w:rPr>
          <w:rFonts w:ascii="Arial" w:hAnsi="Arial" w:cs="Arial"/>
          <w:noProof/>
          <w:sz w:val="23"/>
          <w:szCs w:val="23"/>
          <w:lang w:val="sr-Latn-CS"/>
        </w:rPr>
        <w:t xml:space="preserve">e </w:t>
      </w:r>
      <w:r w:rsidR="007D08EB">
        <w:rPr>
          <w:rFonts w:ascii="Arial" w:hAnsi="Arial" w:cs="Arial"/>
          <w:noProof/>
          <w:sz w:val="23"/>
          <w:szCs w:val="23"/>
          <w:lang w:val="sr-Latn-CS"/>
        </w:rPr>
        <w: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vezi</w:t>
      </w:r>
      <w:r w:rsidRPr="007D08EB">
        <w:rPr>
          <w:rFonts w:ascii="Arial" w:hAnsi="Arial" w:cs="Arial"/>
          <w:noProof/>
          <w:sz w:val="23"/>
          <w:szCs w:val="23"/>
          <w:lang w:val="sr-Latn-CS"/>
        </w:rPr>
        <w:t xml:space="preserve"> </w:t>
      </w:r>
      <w:r w:rsidR="007D08EB">
        <w:rPr>
          <w:rFonts w:ascii="Arial" w:hAnsi="Arial" w:cs="Arial"/>
          <w:noProof/>
          <w:sz w:val="23"/>
          <w:szCs w:val="23"/>
          <w:lang w:val="sr-Latn-CS"/>
        </w:rPr>
        <w:t>sa</w:t>
      </w:r>
      <w:r w:rsidRPr="007D08EB">
        <w:rPr>
          <w:rFonts w:ascii="Arial" w:hAnsi="Arial" w:cs="Arial"/>
          <w:noProof/>
          <w:sz w:val="23"/>
          <w:szCs w:val="23"/>
          <w:lang w:val="sr-Latn-CS"/>
        </w:rPr>
        <w:t xml:space="preserve"> T</w:t>
      </w:r>
      <w:r w:rsidR="007D08EB">
        <w:rPr>
          <w:rFonts w:ascii="Arial" w:hAnsi="Arial" w:cs="Arial"/>
          <w:noProof/>
          <w:sz w:val="23"/>
          <w:szCs w:val="23"/>
          <w:lang w:val="sr-Latn-CS"/>
        </w:rPr>
        <w:t>r</w:t>
      </w:r>
      <w:r w:rsidRPr="007D08EB">
        <w:rPr>
          <w:rFonts w:ascii="Arial" w:hAnsi="Arial" w:cs="Arial"/>
          <w:noProof/>
          <w:sz w:val="23"/>
          <w:szCs w:val="23"/>
          <w:lang w:val="sr-Latn-CS"/>
        </w:rPr>
        <w:t>a</w:t>
      </w:r>
      <w:r w:rsidR="007D08EB">
        <w:rPr>
          <w:rFonts w:ascii="Arial" w:hAnsi="Arial" w:cs="Arial"/>
          <w:noProof/>
          <w:sz w:val="23"/>
          <w:szCs w:val="23"/>
          <w:lang w:val="sr-Latn-CS"/>
        </w:rPr>
        <w:t>nšom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i</w:t>
      </w:r>
      <w:r w:rsidRPr="007D08EB">
        <w:rPr>
          <w:rFonts w:ascii="Arial" w:hAnsi="Arial" w:cs="Arial"/>
          <w:noProof/>
          <w:sz w:val="23"/>
          <w:szCs w:val="23"/>
          <w:lang w:val="sr-Latn-CS"/>
        </w:rPr>
        <w:t xml:space="preserve"> (ii) </w:t>
      </w:r>
      <w:r w:rsidR="007D08EB">
        <w:rPr>
          <w:rFonts w:ascii="Arial" w:hAnsi="Arial" w:cs="Arial"/>
          <w:noProof/>
          <w:sz w:val="23"/>
          <w:szCs w:val="23"/>
          <w:lang w:val="sr-Latn-CS"/>
        </w:rPr>
        <w:t>d</w:t>
      </w:r>
      <w:r w:rsidRPr="007D08EB">
        <w:rPr>
          <w:rFonts w:ascii="Arial" w:hAnsi="Arial" w:cs="Arial"/>
          <w:noProof/>
          <w:sz w:val="23"/>
          <w:szCs w:val="23"/>
          <w:lang w:val="sr-Latn-CS"/>
        </w:rPr>
        <w:t xml:space="preserve">o </w:t>
      </w:r>
      <w:r w:rsidR="007D08EB">
        <w:rPr>
          <w:rFonts w:ascii="Arial" w:hAnsi="Arial" w:cs="Arial"/>
          <w:noProof/>
          <w:sz w:val="23"/>
          <w:szCs w:val="23"/>
          <w:lang w:val="sr-Latn-CS"/>
        </w:rPr>
        <w:t>d</w:t>
      </w:r>
      <w:r w:rsidRPr="007D08EB">
        <w:rPr>
          <w:rFonts w:ascii="Arial" w:hAnsi="Arial" w:cs="Arial"/>
          <w:noProof/>
          <w:sz w:val="23"/>
          <w:szCs w:val="23"/>
          <w:lang w:val="sr-Latn-CS"/>
        </w:rPr>
        <w:t>a</w:t>
      </w:r>
      <w:r w:rsidR="007D08EB">
        <w:rPr>
          <w:rFonts w:ascii="Arial" w:hAnsi="Arial" w:cs="Arial"/>
          <w:noProof/>
          <w:sz w:val="23"/>
          <w:szCs w:val="23"/>
          <w:lang w:val="sr-Latn-CS"/>
        </w:rPr>
        <w:t>tum</w:t>
      </w:r>
      <w:r w:rsidRPr="007D08EB">
        <w:rPr>
          <w:rFonts w:ascii="Arial" w:hAnsi="Arial" w:cs="Arial"/>
          <w:noProof/>
          <w:sz w:val="23"/>
          <w:szCs w:val="23"/>
          <w:lang w:val="sr-Latn-CS"/>
        </w:rPr>
        <w:t xml:space="preserve">a </w:t>
      </w:r>
      <w:r w:rsidR="007D08EB">
        <w:rPr>
          <w:rFonts w:ascii="Arial" w:hAnsi="Arial" w:cs="Arial"/>
          <w:noProof/>
          <w:sz w:val="23"/>
          <w:szCs w:val="23"/>
          <w:lang w:val="sr-Latn-CS"/>
        </w:rPr>
        <w:t>k</w:t>
      </w:r>
      <w:r w:rsidRPr="007D08EB">
        <w:rPr>
          <w:rFonts w:ascii="Arial" w:hAnsi="Arial" w:cs="Arial"/>
          <w:noProof/>
          <w:sz w:val="23"/>
          <w:szCs w:val="23"/>
          <w:lang w:val="sr-Latn-CS"/>
        </w:rPr>
        <w:t>oj</w:t>
      </w:r>
      <w:r w:rsidR="007D08EB">
        <w:rPr>
          <w:rFonts w:ascii="Arial" w:hAnsi="Arial" w:cs="Arial"/>
          <w:noProof/>
          <w:sz w:val="23"/>
          <w:szCs w:val="23"/>
          <w:lang w:val="sr-Latn-CS"/>
        </w:rPr>
        <w:t>i</w:t>
      </w:r>
      <w:r w:rsidRPr="007D08EB">
        <w:rPr>
          <w:rFonts w:ascii="Arial" w:hAnsi="Arial" w:cs="Arial"/>
          <w:noProof/>
          <w:sz w:val="23"/>
          <w:szCs w:val="23"/>
          <w:lang w:val="sr-Latn-CS"/>
        </w:rPr>
        <w:t xml:space="preserve"> </w:t>
      </w:r>
      <w:r w:rsidR="007D08EB">
        <w:rPr>
          <w:rFonts w:ascii="Arial" w:hAnsi="Arial" w:cs="Arial"/>
          <w:noProof/>
          <w:sz w:val="23"/>
          <w:szCs w:val="23"/>
          <w:lang w:val="sr-Latn-CS"/>
        </w:rPr>
        <w:t>p</w:t>
      </w:r>
      <w:r w:rsidRPr="007D08EB">
        <w:rPr>
          <w:rFonts w:ascii="Arial" w:hAnsi="Arial" w:cs="Arial"/>
          <w:noProof/>
          <w:sz w:val="23"/>
          <w:szCs w:val="23"/>
          <w:lang w:val="sr-Latn-CS"/>
        </w:rPr>
        <w:t>a</w:t>
      </w:r>
      <w:r w:rsidR="007D08EB">
        <w:rPr>
          <w:rFonts w:ascii="Arial" w:hAnsi="Arial" w:cs="Arial"/>
          <w:noProof/>
          <w:sz w:val="23"/>
          <w:szCs w:val="23"/>
          <w:lang w:val="sr-Latn-CS"/>
        </w:rPr>
        <w:t>d</w:t>
      </w:r>
      <w:r w:rsidRPr="007D08EB">
        <w:rPr>
          <w:rFonts w:ascii="Arial" w:hAnsi="Arial" w:cs="Arial"/>
          <w:noProof/>
          <w:sz w:val="23"/>
          <w:szCs w:val="23"/>
          <w:lang w:val="sr-Latn-CS"/>
        </w:rPr>
        <w:t xml:space="preserve">a </w:t>
      </w:r>
      <w:r w:rsidR="007D08EB">
        <w:rPr>
          <w:rFonts w:ascii="Arial" w:hAnsi="Arial" w:cs="Arial"/>
          <w:noProof/>
          <w:sz w:val="23"/>
          <w:szCs w:val="23"/>
          <w:lang w:val="sr-Latn-CS"/>
        </w:rPr>
        <w:lastRenderedPageBreak/>
        <w:t>trid</w:t>
      </w:r>
      <w:r w:rsidRPr="007D08EB">
        <w:rPr>
          <w:rFonts w:ascii="Arial" w:hAnsi="Arial" w:cs="Arial"/>
          <w:noProof/>
          <w:sz w:val="23"/>
          <w:szCs w:val="23"/>
          <w:lang w:val="sr-Latn-CS"/>
        </w:rPr>
        <w:t>e</w:t>
      </w:r>
      <w:r w:rsidR="007D08EB">
        <w:rPr>
          <w:rFonts w:ascii="Arial" w:hAnsi="Arial" w:cs="Arial"/>
          <w:noProof/>
          <w:sz w:val="23"/>
          <w:szCs w:val="23"/>
          <w:lang w:val="sr-Latn-CS"/>
        </w:rPr>
        <w:t>s</w:t>
      </w:r>
      <w:r w:rsidRPr="007D08EB">
        <w:rPr>
          <w:rFonts w:ascii="Arial" w:hAnsi="Arial" w:cs="Arial"/>
          <w:noProof/>
          <w:sz w:val="23"/>
          <w:szCs w:val="23"/>
          <w:lang w:val="sr-Latn-CS"/>
        </w:rPr>
        <w:t>e</w:t>
      </w:r>
      <w:r w:rsidR="007D08EB">
        <w:rPr>
          <w:rFonts w:ascii="Arial" w:hAnsi="Arial" w:cs="Arial"/>
          <w:noProof/>
          <w:sz w:val="23"/>
          <w:szCs w:val="23"/>
          <w:lang w:val="sr-Latn-CS"/>
        </w:rPr>
        <w:t>t</w:t>
      </w:r>
      <w:r w:rsidRPr="007D08EB">
        <w:rPr>
          <w:rFonts w:ascii="Arial" w:hAnsi="Arial" w:cs="Arial"/>
          <w:noProof/>
          <w:sz w:val="23"/>
          <w:szCs w:val="23"/>
          <w:lang w:val="sr-Latn-CS"/>
        </w:rPr>
        <w:t xml:space="preserve"> (30) </w:t>
      </w:r>
      <w:r w:rsidR="007D08EB">
        <w:rPr>
          <w:rFonts w:ascii="Arial" w:hAnsi="Arial" w:cs="Arial"/>
          <w:noProof/>
          <w:sz w:val="23"/>
          <w:szCs w:val="23"/>
          <w:lang w:val="sr-Latn-CS"/>
        </w:rPr>
        <w:t>k</w:t>
      </w:r>
      <w:r w:rsidRPr="007D08EB">
        <w:rPr>
          <w:rFonts w:ascii="Arial" w:hAnsi="Arial" w:cs="Arial"/>
          <w:noProof/>
          <w:sz w:val="23"/>
          <w:szCs w:val="23"/>
          <w:lang w:val="sr-Latn-CS"/>
        </w:rPr>
        <w:t>a</w:t>
      </w:r>
      <w:r w:rsidR="007D08EB">
        <w:rPr>
          <w:rFonts w:ascii="Arial" w:hAnsi="Arial" w:cs="Arial"/>
          <w:noProof/>
          <w:sz w:val="23"/>
          <w:szCs w:val="23"/>
          <w:lang w:val="sr-Latn-CS"/>
        </w:rPr>
        <w:t>l</w:t>
      </w:r>
      <w:r w:rsidRPr="007D08EB">
        <w:rPr>
          <w:rFonts w:ascii="Arial" w:hAnsi="Arial" w:cs="Arial"/>
          <w:noProof/>
          <w:sz w:val="23"/>
          <w:szCs w:val="23"/>
          <w:lang w:val="sr-Latn-CS"/>
        </w:rPr>
        <w:t>e</w:t>
      </w:r>
      <w:r w:rsidR="007D08EB">
        <w:rPr>
          <w:rFonts w:ascii="Arial" w:hAnsi="Arial" w:cs="Arial"/>
          <w:noProof/>
          <w:sz w:val="23"/>
          <w:szCs w:val="23"/>
          <w:lang w:val="sr-Latn-CS"/>
        </w:rPr>
        <w:t>nd</w:t>
      </w:r>
      <w:r w:rsidRPr="007D08EB">
        <w:rPr>
          <w:rFonts w:ascii="Arial" w:hAnsi="Arial" w:cs="Arial"/>
          <w:noProof/>
          <w:sz w:val="23"/>
          <w:szCs w:val="23"/>
          <w:lang w:val="sr-Latn-CS"/>
        </w:rPr>
        <w:t>a</w:t>
      </w:r>
      <w:r w:rsidR="007D08EB">
        <w:rPr>
          <w:rFonts w:ascii="Arial" w:hAnsi="Arial" w:cs="Arial"/>
          <w:noProof/>
          <w:sz w:val="23"/>
          <w:szCs w:val="23"/>
          <w:lang w:val="sr-Latn-CS"/>
        </w:rPr>
        <w:t>rskih</w:t>
      </w:r>
      <w:r w:rsidRPr="007D08EB">
        <w:rPr>
          <w:rFonts w:ascii="Arial" w:hAnsi="Arial" w:cs="Arial"/>
          <w:noProof/>
          <w:sz w:val="23"/>
          <w:szCs w:val="23"/>
          <w:lang w:val="sr-Latn-CS"/>
        </w:rPr>
        <w:t xml:space="preserve"> </w:t>
      </w:r>
      <w:r w:rsidR="007D08EB">
        <w:rPr>
          <w:rFonts w:ascii="Arial" w:hAnsi="Arial" w:cs="Arial"/>
          <w:noProof/>
          <w:sz w:val="23"/>
          <w:szCs w:val="23"/>
          <w:lang w:val="sr-Latn-CS"/>
        </w:rPr>
        <w:t>d</w:t>
      </w:r>
      <w:r w:rsidRPr="007D08EB">
        <w:rPr>
          <w:rFonts w:ascii="Arial" w:hAnsi="Arial" w:cs="Arial"/>
          <w:noProof/>
          <w:sz w:val="23"/>
          <w:szCs w:val="23"/>
          <w:lang w:val="sr-Latn-CS"/>
        </w:rPr>
        <w:t>a</w:t>
      </w:r>
      <w:r w:rsidR="007D08EB">
        <w:rPr>
          <w:rFonts w:ascii="Arial" w:hAnsi="Arial" w:cs="Arial"/>
          <w:noProof/>
          <w:sz w:val="23"/>
          <w:szCs w:val="23"/>
          <w:lang w:val="sr-Latn-CS"/>
        </w:rPr>
        <w:t>n</w:t>
      </w:r>
      <w:r w:rsidRPr="007D08EB">
        <w:rPr>
          <w:rFonts w:ascii="Arial" w:hAnsi="Arial" w:cs="Arial"/>
          <w:noProof/>
          <w:sz w:val="23"/>
          <w:szCs w:val="23"/>
          <w:lang w:val="sr-Latn-CS"/>
        </w:rPr>
        <w:t xml:space="preserve">a </w:t>
      </w:r>
      <w:r w:rsidR="007D08EB">
        <w:rPr>
          <w:rFonts w:ascii="Arial" w:hAnsi="Arial" w:cs="Arial"/>
          <w:noProof/>
          <w:sz w:val="23"/>
          <w:szCs w:val="23"/>
          <w:lang w:val="sr-Latn-CS"/>
        </w:rPr>
        <w:t>pr</w:t>
      </w:r>
      <w:r w:rsidRPr="007D08EB">
        <w:rPr>
          <w:rFonts w:ascii="Arial" w:hAnsi="Arial" w:cs="Arial"/>
          <w:noProof/>
          <w:sz w:val="23"/>
          <w:szCs w:val="23"/>
          <w:lang w:val="sr-Latn-CS"/>
        </w:rPr>
        <w:t xml:space="preserve">e </w:t>
      </w:r>
      <w:r w:rsidR="007D08EB">
        <w:rPr>
          <w:rFonts w:ascii="Arial" w:hAnsi="Arial" w:cs="Arial"/>
          <w:noProof/>
          <w:sz w:val="23"/>
          <w:szCs w:val="23"/>
          <w:lang w:val="sr-Latn-CS"/>
        </w:rPr>
        <w:t>Z</w:t>
      </w:r>
      <w:r w:rsidRPr="007D08EB">
        <w:rPr>
          <w:rFonts w:ascii="Arial" w:hAnsi="Arial" w:cs="Arial"/>
          <w:noProof/>
          <w:sz w:val="23"/>
          <w:szCs w:val="23"/>
          <w:lang w:val="sr-Latn-CS"/>
        </w:rPr>
        <w:t>a</w:t>
      </w:r>
      <w:r w:rsidR="007D08EB">
        <w:rPr>
          <w:rFonts w:ascii="Arial" w:hAnsi="Arial" w:cs="Arial"/>
          <w:noProof/>
          <w:sz w:val="23"/>
          <w:szCs w:val="23"/>
          <w:lang w:val="sr-Latn-CS"/>
        </w:rPr>
        <w:t>k</w:t>
      </w:r>
      <w:r w:rsidRPr="007D08EB">
        <w:rPr>
          <w:rFonts w:ascii="Arial" w:hAnsi="Arial" w:cs="Arial"/>
          <w:noProof/>
          <w:sz w:val="23"/>
          <w:szCs w:val="23"/>
          <w:lang w:val="sr-Latn-CS"/>
        </w:rPr>
        <w:t>a</w:t>
      </w:r>
      <w:r w:rsidR="007D08EB">
        <w:rPr>
          <w:rFonts w:ascii="Arial" w:hAnsi="Arial" w:cs="Arial"/>
          <w:noProof/>
          <w:sz w:val="23"/>
          <w:szCs w:val="23"/>
          <w:lang w:val="sr-Latn-CS"/>
        </w:rPr>
        <w:t>z</w:t>
      </w:r>
      <w:r w:rsidRPr="007D08EB">
        <w:rPr>
          <w:rFonts w:ascii="Arial" w:hAnsi="Arial" w:cs="Arial"/>
          <w:noProof/>
          <w:sz w:val="23"/>
          <w:szCs w:val="23"/>
          <w:lang w:val="sr-Latn-CS"/>
        </w:rPr>
        <w:t>a</w:t>
      </w:r>
      <w:r w:rsidR="007D08EB">
        <w:rPr>
          <w:rFonts w:ascii="Arial" w:hAnsi="Arial" w:cs="Arial"/>
          <w:noProof/>
          <w:sz w:val="23"/>
          <w:szCs w:val="23"/>
          <w:lang w:val="sr-Latn-CS"/>
        </w:rPr>
        <w:t>n</w:t>
      </w:r>
      <w:r w:rsidRPr="007D08EB">
        <w:rPr>
          <w:rFonts w:ascii="Arial" w:hAnsi="Arial" w:cs="Arial"/>
          <w:noProof/>
          <w:sz w:val="23"/>
          <w:szCs w:val="23"/>
          <w:lang w:val="sr-Latn-CS"/>
        </w:rPr>
        <w:t>o</w:t>
      </w:r>
      <w:r w:rsidR="007D08EB">
        <w:rPr>
          <w:rFonts w:ascii="Arial" w:hAnsi="Arial" w:cs="Arial"/>
          <w:noProof/>
          <w:sz w:val="23"/>
          <w:szCs w:val="23"/>
          <w:lang w:val="sr-Latn-CS"/>
        </w:rPr>
        <w:t>g</w:t>
      </w:r>
      <w:r w:rsidRPr="007D08EB">
        <w:rPr>
          <w:rFonts w:ascii="Arial" w:hAnsi="Arial" w:cs="Arial"/>
          <w:noProof/>
          <w:sz w:val="23"/>
          <w:szCs w:val="23"/>
          <w:lang w:val="sr-Latn-CS"/>
        </w:rPr>
        <w:t xml:space="preserve"> </w:t>
      </w:r>
      <w:r w:rsidR="007D08EB">
        <w:rPr>
          <w:rFonts w:ascii="Arial" w:hAnsi="Arial" w:cs="Arial"/>
          <w:noProof/>
          <w:sz w:val="23"/>
          <w:szCs w:val="23"/>
          <w:lang w:val="sr-Latn-CS"/>
        </w:rPr>
        <w:t>d</w:t>
      </w:r>
      <w:r w:rsidRPr="007D08EB">
        <w:rPr>
          <w:rFonts w:ascii="Arial" w:hAnsi="Arial" w:cs="Arial"/>
          <w:noProof/>
          <w:sz w:val="23"/>
          <w:szCs w:val="23"/>
          <w:lang w:val="sr-Latn-CS"/>
        </w:rPr>
        <w:t>a</w:t>
      </w:r>
      <w:r w:rsidR="007D08EB">
        <w:rPr>
          <w:rFonts w:ascii="Arial" w:hAnsi="Arial" w:cs="Arial"/>
          <w:noProof/>
          <w:sz w:val="23"/>
          <w:szCs w:val="23"/>
          <w:lang w:val="sr-Latn-CS"/>
        </w:rPr>
        <w:t>tum</w:t>
      </w:r>
      <w:r w:rsidRPr="007D08EB">
        <w:rPr>
          <w:rFonts w:ascii="Arial" w:hAnsi="Arial" w:cs="Arial"/>
          <w:noProof/>
          <w:sz w:val="23"/>
          <w:szCs w:val="23"/>
          <w:lang w:val="sr-Latn-CS"/>
        </w:rPr>
        <w:t xml:space="preserve">a </w:t>
      </w:r>
      <w:r w:rsidR="007D08EB">
        <w:rPr>
          <w:rFonts w:ascii="Arial" w:hAnsi="Arial" w:cs="Arial"/>
          <w:noProof/>
          <w:sz w:val="23"/>
          <w:szCs w:val="23"/>
          <w:lang w:val="sr-Latn-CS"/>
        </w:rPr>
        <w:t>ispl</w:t>
      </w:r>
      <w:r w:rsidRPr="007D08EB">
        <w:rPr>
          <w:rFonts w:ascii="Arial" w:hAnsi="Arial" w:cs="Arial"/>
          <w:noProof/>
          <w:sz w:val="23"/>
          <w:szCs w:val="23"/>
          <w:lang w:val="sr-Latn-CS"/>
        </w:rPr>
        <w:t>a</w:t>
      </w:r>
      <w:r w:rsidR="007D08EB">
        <w:rPr>
          <w:rFonts w:ascii="Arial" w:hAnsi="Arial" w:cs="Arial"/>
          <w:noProof/>
          <w:sz w:val="23"/>
          <w:szCs w:val="23"/>
          <w:lang w:val="sr-Latn-CS"/>
        </w:rPr>
        <w:t>t</w:t>
      </w:r>
      <w:r w:rsidRPr="007D08EB">
        <w:rPr>
          <w:rFonts w:ascii="Arial" w:hAnsi="Arial" w:cs="Arial"/>
          <w:noProof/>
          <w:sz w:val="23"/>
          <w:szCs w:val="23"/>
          <w:lang w:val="sr-Latn-CS"/>
        </w:rPr>
        <w:t xml:space="preserve">e, </w:t>
      </w:r>
      <w:r w:rsidR="007D08EB">
        <w:rPr>
          <w:rFonts w:ascii="Arial" w:hAnsi="Arial" w:cs="Arial"/>
          <w:noProof/>
          <w:sz w:val="23"/>
          <w:szCs w:val="23"/>
          <w:lang w:val="sr-Latn-CS"/>
        </w:rPr>
        <w:t>d</w:t>
      </w:r>
      <w:r w:rsidRPr="007D08EB">
        <w:rPr>
          <w:rFonts w:ascii="Arial" w:hAnsi="Arial" w:cs="Arial"/>
          <w:noProof/>
          <w:sz w:val="23"/>
          <w:szCs w:val="23"/>
          <w:lang w:val="sr-Latn-CS"/>
        </w:rPr>
        <w:t>o</w:t>
      </w:r>
      <w:r w:rsidR="007D08EB">
        <w:rPr>
          <w:rFonts w:ascii="Arial" w:hAnsi="Arial" w:cs="Arial"/>
          <w:noProof/>
          <w:sz w:val="23"/>
          <w:szCs w:val="23"/>
          <w:lang w:val="sr-Latn-CS"/>
        </w:rPr>
        <w:t>g</w:t>
      </w:r>
      <w:r w:rsidRPr="007D08EB">
        <w:rPr>
          <w:rFonts w:ascii="Arial" w:hAnsi="Arial" w:cs="Arial"/>
          <w:noProof/>
          <w:sz w:val="23"/>
          <w:szCs w:val="23"/>
          <w:lang w:val="sr-Latn-CS"/>
        </w:rPr>
        <w:t>o</w:t>
      </w:r>
      <w:r w:rsidR="007D08EB">
        <w:rPr>
          <w:rFonts w:ascii="Arial" w:hAnsi="Arial" w:cs="Arial"/>
          <w:noProof/>
          <w:sz w:val="23"/>
          <w:szCs w:val="23"/>
          <w:lang w:val="sr-Latn-CS"/>
        </w:rPr>
        <w:t>di</w:t>
      </w:r>
      <w:r w:rsidRPr="007D08EB">
        <w:rPr>
          <w:rFonts w:ascii="Arial" w:hAnsi="Arial" w:cs="Arial"/>
          <w:noProof/>
          <w:sz w:val="23"/>
          <w:szCs w:val="23"/>
          <w:lang w:val="sr-Latn-CS"/>
        </w:rPr>
        <w:t xml:space="preserve"> </w:t>
      </w:r>
      <w:r w:rsidR="007D08EB">
        <w:rPr>
          <w:rFonts w:ascii="Arial" w:hAnsi="Arial" w:cs="Arial"/>
          <w:noProof/>
          <w:sz w:val="23"/>
          <w:szCs w:val="23"/>
          <w:lang w:val="sr-Latn-CS"/>
        </w:rPr>
        <w:t>Slučaj</w:t>
      </w:r>
      <w:r w:rsidRPr="007D08EB">
        <w:rPr>
          <w:rFonts w:ascii="Arial" w:hAnsi="Arial" w:cs="Arial"/>
          <w:noProof/>
          <w:sz w:val="23"/>
          <w:szCs w:val="23"/>
          <w:lang w:val="sr-Latn-CS"/>
        </w:rPr>
        <w:t xml:space="preserve"> </w:t>
      </w:r>
      <w:r w:rsidR="007D08EB">
        <w:rPr>
          <w:rFonts w:ascii="Arial" w:hAnsi="Arial" w:cs="Arial"/>
          <w:noProof/>
          <w:sz w:val="23"/>
          <w:szCs w:val="23"/>
          <w:lang w:val="sr-Latn-CS"/>
        </w:rPr>
        <w:t>p</w:t>
      </w:r>
      <w:r w:rsidRPr="007D08EB">
        <w:rPr>
          <w:rFonts w:ascii="Arial" w:hAnsi="Arial" w:cs="Arial"/>
          <w:noProof/>
          <w:sz w:val="23"/>
          <w:szCs w:val="23"/>
          <w:lang w:val="sr-Latn-CS"/>
        </w:rPr>
        <w:t>o</w:t>
      </w:r>
      <w:r w:rsidR="007D08EB">
        <w:rPr>
          <w:rFonts w:ascii="Arial" w:hAnsi="Arial" w:cs="Arial"/>
          <w:noProof/>
          <w:sz w:val="23"/>
          <w:szCs w:val="23"/>
          <w:lang w:val="sr-Latn-CS"/>
        </w:rPr>
        <w:t>r</w:t>
      </w:r>
      <w:r w:rsidRPr="007D08EB">
        <w:rPr>
          <w:rFonts w:ascii="Arial" w:hAnsi="Arial" w:cs="Arial"/>
          <w:noProof/>
          <w:sz w:val="23"/>
          <w:szCs w:val="23"/>
          <w:lang w:val="sr-Latn-CS"/>
        </w:rPr>
        <w:t>e</w:t>
      </w:r>
      <w:r w:rsidR="007D08EB">
        <w:rPr>
          <w:rFonts w:ascii="Arial" w:hAnsi="Arial" w:cs="Arial"/>
          <w:noProof/>
          <w:sz w:val="23"/>
          <w:szCs w:val="23"/>
          <w:lang w:val="sr-Latn-CS"/>
        </w:rPr>
        <w:t>m</w:t>
      </w:r>
      <w:r w:rsidRPr="007D08EB">
        <w:rPr>
          <w:rFonts w:ascii="Arial" w:hAnsi="Arial" w:cs="Arial"/>
          <w:noProof/>
          <w:sz w:val="23"/>
          <w:szCs w:val="23"/>
          <w:lang w:val="sr-Latn-CS"/>
        </w:rPr>
        <w:t>e</w:t>
      </w:r>
      <w:r w:rsidR="007D08EB">
        <w:rPr>
          <w:rFonts w:ascii="Arial" w:hAnsi="Arial" w:cs="Arial"/>
          <w:noProof/>
          <w:sz w:val="23"/>
          <w:szCs w:val="23"/>
          <w:lang w:val="sr-Latn-CS"/>
        </w:rPr>
        <w:t>ć</w:t>
      </w:r>
      <w:r w:rsidRPr="007D08EB">
        <w:rPr>
          <w:rFonts w:ascii="Arial" w:hAnsi="Arial" w:cs="Arial"/>
          <w:noProof/>
          <w:sz w:val="23"/>
          <w:szCs w:val="23"/>
          <w:lang w:val="sr-Latn-CS"/>
        </w:rPr>
        <w:t xml:space="preserve">aja </w:t>
      </w:r>
      <w:r w:rsidR="007D08EB">
        <w:rPr>
          <w:rFonts w:ascii="Arial" w:hAnsi="Arial" w:cs="Arial"/>
          <w:noProof/>
          <w:sz w:val="23"/>
          <w:szCs w:val="23"/>
          <w:lang w:val="sr-Latn-CS"/>
        </w:rPr>
        <w:t>n</w:t>
      </w:r>
      <w:r w:rsidRPr="007D08EB">
        <w:rPr>
          <w:rFonts w:ascii="Arial" w:hAnsi="Arial" w:cs="Arial"/>
          <w:noProof/>
          <w:sz w:val="23"/>
          <w:szCs w:val="23"/>
          <w:lang w:val="sr-Latn-CS"/>
        </w:rPr>
        <w:t xml:space="preserve">a </w:t>
      </w:r>
      <w:r w:rsidR="007D08EB">
        <w:rPr>
          <w:rFonts w:ascii="Arial" w:hAnsi="Arial" w:cs="Arial"/>
          <w:noProof/>
          <w:sz w:val="23"/>
          <w:szCs w:val="23"/>
          <w:lang w:val="sr-Latn-CS"/>
        </w:rPr>
        <w:t>tržištu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B</w:t>
      </w:r>
      <w:r w:rsidRPr="007D08EB">
        <w:rPr>
          <w:rFonts w:ascii="Arial" w:hAnsi="Arial" w:cs="Arial"/>
          <w:noProof/>
          <w:sz w:val="23"/>
          <w:szCs w:val="23"/>
          <w:lang w:val="sr-Latn-CS"/>
        </w:rPr>
        <w:t>a</w:t>
      </w:r>
      <w:r w:rsidR="007D08EB">
        <w:rPr>
          <w:rFonts w:ascii="Arial" w:hAnsi="Arial" w:cs="Arial"/>
          <w:noProof/>
          <w:sz w:val="23"/>
          <w:szCs w:val="23"/>
          <w:lang w:val="sr-Latn-CS"/>
        </w:rPr>
        <w:t>nk</w:t>
      </w:r>
      <w:r w:rsidRPr="007D08EB">
        <w:rPr>
          <w:rFonts w:ascii="Arial" w:hAnsi="Arial" w:cs="Arial"/>
          <w:noProof/>
          <w:sz w:val="23"/>
          <w:szCs w:val="23"/>
          <w:lang w:val="sr-Latn-CS"/>
        </w:rPr>
        <w:t xml:space="preserve">a </w:t>
      </w:r>
      <w:r w:rsidR="007D08EB">
        <w:rPr>
          <w:rFonts w:ascii="Arial" w:hAnsi="Arial" w:cs="Arial"/>
          <w:noProof/>
          <w:sz w:val="23"/>
          <w:szCs w:val="23"/>
          <w:lang w:val="sr-Latn-CS"/>
        </w:rPr>
        <w:t>m</w:t>
      </w:r>
      <w:r w:rsidRPr="007D08EB">
        <w:rPr>
          <w:rFonts w:ascii="Arial" w:hAnsi="Arial" w:cs="Arial"/>
          <w:noProof/>
          <w:sz w:val="23"/>
          <w:szCs w:val="23"/>
          <w:lang w:val="sr-Latn-CS"/>
        </w:rPr>
        <w:t>o</w:t>
      </w:r>
      <w:r w:rsidR="007D08EB">
        <w:rPr>
          <w:rFonts w:ascii="Arial" w:hAnsi="Arial" w:cs="Arial"/>
          <w:noProof/>
          <w:sz w:val="23"/>
          <w:szCs w:val="23"/>
          <w:lang w:val="sr-Latn-CS"/>
        </w:rPr>
        <w:t>ž</w:t>
      </w:r>
      <w:r w:rsidRPr="007D08EB">
        <w:rPr>
          <w:rFonts w:ascii="Arial" w:hAnsi="Arial" w:cs="Arial"/>
          <w:noProof/>
          <w:sz w:val="23"/>
          <w:szCs w:val="23"/>
          <w:lang w:val="sr-Latn-CS"/>
        </w:rPr>
        <w:t>e o</w:t>
      </w:r>
      <w:r w:rsidR="007D08EB">
        <w:rPr>
          <w:rFonts w:ascii="Arial" w:hAnsi="Arial" w:cs="Arial"/>
          <w:noProof/>
          <w:sz w:val="23"/>
          <w:szCs w:val="23"/>
          <w:lang w:val="sr-Latn-CS"/>
        </w:rPr>
        <w:t>b</w:t>
      </w:r>
      <w:r w:rsidRPr="007D08EB">
        <w:rPr>
          <w:rFonts w:ascii="Arial" w:hAnsi="Arial" w:cs="Arial"/>
          <w:noProof/>
          <w:sz w:val="23"/>
          <w:szCs w:val="23"/>
          <w:lang w:val="sr-Latn-CS"/>
        </w:rPr>
        <w:t>a</w:t>
      </w:r>
      <w:r w:rsidR="007D08EB">
        <w:rPr>
          <w:rFonts w:ascii="Arial" w:hAnsi="Arial" w:cs="Arial"/>
          <w:noProof/>
          <w:sz w:val="23"/>
          <w:szCs w:val="23"/>
          <w:lang w:val="sr-Latn-CS"/>
        </w:rPr>
        <w:t>v</w:t>
      </w:r>
      <w:r w:rsidRPr="007D08EB">
        <w:rPr>
          <w:rFonts w:ascii="Arial" w:hAnsi="Arial" w:cs="Arial"/>
          <w:noProof/>
          <w:sz w:val="23"/>
          <w:szCs w:val="23"/>
          <w:lang w:val="sr-Latn-CS"/>
        </w:rPr>
        <w:t>e</w:t>
      </w:r>
      <w:r w:rsidR="007D08EB">
        <w:rPr>
          <w:rFonts w:ascii="Arial" w:hAnsi="Arial" w:cs="Arial"/>
          <w:noProof/>
          <w:sz w:val="23"/>
          <w:szCs w:val="23"/>
          <w:lang w:val="sr-Latn-CS"/>
        </w:rPr>
        <w:t>stiti</w:t>
      </w:r>
      <w:r w:rsidRPr="007D08EB">
        <w:rPr>
          <w:rFonts w:ascii="Arial" w:hAnsi="Arial" w:cs="Arial"/>
          <w:noProof/>
          <w:sz w:val="23"/>
          <w:szCs w:val="23"/>
          <w:lang w:val="sr-Latn-CS"/>
        </w:rPr>
        <w:t xml:space="preserve"> </w:t>
      </w:r>
      <w:r w:rsidR="007D08EB">
        <w:rPr>
          <w:rFonts w:ascii="Arial" w:hAnsi="Arial" w:cs="Arial"/>
          <w:noProof/>
          <w:sz w:val="23"/>
          <w:szCs w:val="23"/>
          <w:lang w:val="sr-Latn-CS"/>
        </w:rPr>
        <w:t>Z</w:t>
      </w:r>
      <w:r w:rsidRPr="007D08EB">
        <w:rPr>
          <w:rFonts w:ascii="Arial" w:hAnsi="Arial" w:cs="Arial"/>
          <w:noProof/>
          <w:sz w:val="23"/>
          <w:szCs w:val="23"/>
          <w:lang w:val="sr-Latn-CS"/>
        </w:rPr>
        <w:t>aj</w:t>
      </w:r>
      <w:r w:rsidR="007D08EB">
        <w:rPr>
          <w:rFonts w:ascii="Arial" w:hAnsi="Arial" w:cs="Arial"/>
          <w:noProof/>
          <w:sz w:val="23"/>
          <w:szCs w:val="23"/>
          <w:lang w:val="sr-Latn-CS"/>
        </w:rPr>
        <w:t>m</w:t>
      </w:r>
      <w:r w:rsidRPr="007D08EB">
        <w:rPr>
          <w:rFonts w:ascii="Arial" w:hAnsi="Arial" w:cs="Arial"/>
          <w:noProof/>
          <w:sz w:val="23"/>
          <w:szCs w:val="23"/>
          <w:lang w:val="sr-Latn-CS"/>
        </w:rPr>
        <w:t>o</w:t>
      </w:r>
      <w:r w:rsidR="007D08EB">
        <w:rPr>
          <w:rFonts w:ascii="Arial" w:hAnsi="Arial" w:cs="Arial"/>
          <w:noProof/>
          <w:sz w:val="23"/>
          <w:szCs w:val="23"/>
          <w:lang w:val="sr-Latn-CS"/>
        </w:rPr>
        <w:t>primc</w:t>
      </w:r>
      <w:r w:rsidRPr="007D08EB">
        <w:rPr>
          <w:rFonts w:ascii="Arial" w:hAnsi="Arial" w:cs="Arial"/>
          <w:noProof/>
          <w:sz w:val="23"/>
          <w:szCs w:val="23"/>
          <w:lang w:val="sr-Latn-CS"/>
        </w:rPr>
        <w:t xml:space="preserve">a </w:t>
      </w:r>
      <w:r w:rsidR="007D08EB">
        <w:rPr>
          <w:rFonts w:ascii="Arial" w:hAnsi="Arial" w:cs="Arial"/>
          <w:noProof/>
          <w:sz w:val="23"/>
          <w:szCs w:val="23"/>
          <w:lang w:val="sr-Latn-CS"/>
        </w:rPr>
        <w:t>d</w:t>
      </w:r>
      <w:r w:rsidRPr="007D08EB">
        <w:rPr>
          <w:rFonts w:ascii="Arial" w:hAnsi="Arial" w:cs="Arial"/>
          <w:noProof/>
          <w:sz w:val="23"/>
          <w:szCs w:val="23"/>
          <w:lang w:val="sr-Latn-CS"/>
        </w:rPr>
        <w:t>a je o</w:t>
      </w:r>
      <w:r w:rsidR="007D08EB">
        <w:rPr>
          <w:rFonts w:ascii="Arial" w:hAnsi="Arial" w:cs="Arial"/>
          <w:noProof/>
          <w:sz w:val="23"/>
          <w:szCs w:val="23"/>
          <w:lang w:val="sr-Latn-CS"/>
        </w:rPr>
        <w:t>v</w:t>
      </w:r>
      <w:r w:rsidRPr="007D08EB">
        <w:rPr>
          <w:rFonts w:ascii="Arial" w:hAnsi="Arial" w:cs="Arial"/>
          <w:noProof/>
          <w:sz w:val="23"/>
          <w:szCs w:val="23"/>
          <w:lang w:val="sr-Latn-CS"/>
        </w:rPr>
        <w:t xml:space="preserve">a </w:t>
      </w:r>
      <w:r w:rsidR="007D08EB">
        <w:rPr>
          <w:rFonts w:ascii="Arial" w:hAnsi="Arial" w:cs="Arial"/>
          <w:noProof/>
          <w:sz w:val="23"/>
          <w:szCs w:val="23"/>
          <w:lang w:val="sr-Latn-CS"/>
        </w:rPr>
        <w:t>kl</w:t>
      </w:r>
      <w:r w:rsidRPr="007D08EB">
        <w:rPr>
          <w:rFonts w:ascii="Arial" w:hAnsi="Arial" w:cs="Arial"/>
          <w:noProof/>
          <w:sz w:val="23"/>
          <w:szCs w:val="23"/>
          <w:lang w:val="sr-Latn-CS"/>
        </w:rPr>
        <w:t>a</w:t>
      </w:r>
      <w:r w:rsidR="007D08EB">
        <w:rPr>
          <w:rFonts w:ascii="Arial" w:hAnsi="Arial" w:cs="Arial"/>
          <w:noProof/>
          <w:sz w:val="23"/>
          <w:szCs w:val="23"/>
          <w:lang w:val="sr-Latn-CS"/>
        </w:rPr>
        <w:t>uzul</w:t>
      </w:r>
      <w:r w:rsidRPr="007D08EB">
        <w:rPr>
          <w:rFonts w:ascii="Arial" w:hAnsi="Arial" w:cs="Arial"/>
          <w:noProof/>
          <w:sz w:val="23"/>
          <w:szCs w:val="23"/>
          <w:lang w:val="sr-Latn-CS"/>
        </w:rPr>
        <w:t xml:space="preserve">a </w:t>
      </w:r>
      <w:r w:rsidR="007D08EB">
        <w:rPr>
          <w:rFonts w:ascii="Arial" w:hAnsi="Arial" w:cs="Arial"/>
          <w:noProof/>
          <w:sz w:val="23"/>
          <w:szCs w:val="23"/>
          <w:lang w:val="sr-Latn-CS"/>
        </w:rPr>
        <w:t>stupil</w:t>
      </w:r>
      <w:r w:rsidRPr="007D08EB">
        <w:rPr>
          <w:rFonts w:ascii="Arial" w:hAnsi="Arial" w:cs="Arial"/>
          <w:noProof/>
          <w:sz w:val="23"/>
          <w:szCs w:val="23"/>
          <w:lang w:val="sr-Latn-CS"/>
        </w:rPr>
        <w:t xml:space="preserve">a </w:t>
      </w:r>
      <w:r w:rsidR="007D08EB">
        <w:rPr>
          <w:rFonts w:ascii="Arial" w:hAnsi="Arial" w:cs="Arial"/>
          <w:noProof/>
          <w:sz w:val="23"/>
          <w:szCs w:val="23"/>
          <w:lang w:val="sr-Latn-CS"/>
        </w:rPr>
        <w:t>n</w:t>
      </w:r>
      <w:r w:rsidRPr="007D08EB">
        <w:rPr>
          <w:rFonts w:ascii="Arial" w:hAnsi="Arial" w:cs="Arial"/>
          <w:noProof/>
          <w:sz w:val="23"/>
          <w:szCs w:val="23"/>
          <w:lang w:val="sr-Latn-CS"/>
        </w:rPr>
        <w:t xml:space="preserve">a </w:t>
      </w:r>
      <w:r w:rsidR="007D08EB">
        <w:rPr>
          <w:rFonts w:ascii="Arial" w:hAnsi="Arial" w:cs="Arial"/>
          <w:noProof/>
          <w:sz w:val="23"/>
          <w:szCs w:val="23"/>
          <w:lang w:val="sr-Latn-CS"/>
        </w:rPr>
        <w:t>sn</w:t>
      </w:r>
      <w:r w:rsidRPr="007D08EB">
        <w:rPr>
          <w:rFonts w:ascii="Arial" w:hAnsi="Arial" w:cs="Arial"/>
          <w:noProof/>
          <w:sz w:val="23"/>
          <w:szCs w:val="23"/>
          <w:lang w:val="sr-Latn-CS"/>
        </w:rPr>
        <w:t>a</w:t>
      </w:r>
      <w:r w:rsidR="007D08EB">
        <w:rPr>
          <w:rFonts w:ascii="Arial" w:hAnsi="Arial" w:cs="Arial"/>
          <w:noProof/>
          <w:sz w:val="23"/>
          <w:szCs w:val="23"/>
          <w:lang w:val="sr-Latn-CS"/>
        </w:rPr>
        <w:t>gu</w:t>
      </w:r>
      <w:r w:rsidRPr="007D08EB">
        <w:rPr>
          <w:rFonts w:ascii="Arial" w:hAnsi="Arial" w:cs="Arial"/>
          <w:noProof/>
          <w:sz w:val="23"/>
          <w:szCs w:val="23"/>
          <w:lang w:val="sr-Latn-CS"/>
        </w:rPr>
        <w:t xml:space="preserve">. </w:t>
      </w:r>
      <w:r w:rsidR="007D08EB">
        <w:rPr>
          <w:rFonts w:ascii="Arial" w:hAnsi="Arial" w:cs="Arial"/>
          <w:noProof/>
          <w:sz w:val="23"/>
          <w:szCs w:val="23"/>
          <w:lang w:val="sr-Latn-CS"/>
        </w:rPr>
        <w: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tom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sluč</w:t>
      </w:r>
      <w:r w:rsidRPr="007D08EB">
        <w:rPr>
          <w:rFonts w:ascii="Arial" w:hAnsi="Arial" w:cs="Arial"/>
          <w:noProof/>
          <w:sz w:val="23"/>
          <w:szCs w:val="23"/>
          <w:lang w:val="sr-Latn-CS"/>
        </w:rPr>
        <w:t>aj</w:t>
      </w:r>
      <w:r w:rsidR="007D08EB">
        <w:rPr>
          <w:rFonts w:ascii="Arial" w:hAnsi="Arial" w:cs="Arial"/>
          <w:noProof/>
          <w:sz w:val="23"/>
          <w:szCs w:val="23"/>
          <w:lang w:val="sr-Latn-CS"/>
        </w:rPr>
        <w: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kamatna</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stopa</w:t>
      </w:r>
      <w:r w:rsidRPr="007D08EB">
        <w:rPr>
          <w:rFonts w:ascii="Arial" w:hAnsi="Arial" w:cs="Arial"/>
          <w:noProof/>
          <w:sz w:val="23"/>
          <w:szCs w:val="23"/>
          <w:lang w:val="sr-Latn-CS"/>
        </w:rPr>
        <w:t xml:space="preserve"> </w:t>
      </w:r>
      <w:r w:rsidR="007D08EB">
        <w:rPr>
          <w:rFonts w:ascii="Arial" w:hAnsi="Arial" w:cs="Arial"/>
          <w:noProof/>
          <w:sz w:val="23"/>
          <w:szCs w:val="23"/>
          <w:lang w:val="sr-Latn-CS"/>
        </w:rPr>
        <w:t>koja</w:t>
      </w:r>
      <w:r w:rsidRPr="007D08EB">
        <w:rPr>
          <w:rFonts w:ascii="Arial" w:hAnsi="Arial" w:cs="Arial"/>
          <w:noProof/>
          <w:sz w:val="23"/>
          <w:szCs w:val="23"/>
          <w:lang w:val="sr-Latn-CS"/>
        </w:rPr>
        <w:t xml:space="preserve"> </w:t>
      </w:r>
      <w:r w:rsidR="007D08EB">
        <w:rPr>
          <w:rFonts w:ascii="Arial" w:hAnsi="Arial" w:cs="Arial"/>
          <w:noProof/>
          <w:sz w:val="23"/>
          <w:szCs w:val="23"/>
          <w:lang w:val="sr-Latn-CS"/>
        </w:rPr>
        <w:t>se</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primenjuje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za</w:t>
      </w:r>
      <w:r w:rsidRPr="007D08EB">
        <w:rPr>
          <w:rFonts w:ascii="Arial" w:hAnsi="Arial" w:cs="Arial"/>
          <w:noProof/>
          <w:sz w:val="23"/>
          <w:szCs w:val="23"/>
          <w:lang w:val="sr-Latn-CS"/>
        </w:rPr>
        <w:t xml:space="preserve"> </w:t>
      </w:r>
      <w:r w:rsidR="007D08EB">
        <w:rPr>
          <w:rFonts w:ascii="Arial" w:hAnsi="Arial" w:cs="Arial"/>
          <w:noProof/>
          <w:sz w:val="23"/>
          <w:szCs w:val="23"/>
          <w:lang w:val="sr-Latn-CS"/>
        </w:rPr>
        <w:t>takvu</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Prihvaćenu</w:t>
      </w:r>
      <w:r w:rsidRPr="007D08EB">
        <w:rPr>
          <w:rFonts w:ascii="Arial" w:hAnsi="Arial" w:cs="Arial"/>
          <w:noProof/>
          <w:sz w:val="23"/>
          <w:szCs w:val="23"/>
          <w:lang w:val="sr-Latn-CS"/>
        </w:rPr>
        <w:t xml:space="preserve"> </w:t>
      </w:r>
      <w:r w:rsidR="007D08EB">
        <w:rPr>
          <w:rFonts w:ascii="Arial" w:hAnsi="Arial" w:cs="Arial"/>
          <w:noProof/>
          <w:sz w:val="23"/>
          <w:szCs w:val="23"/>
          <w:lang w:val="sr-Latn-CS"/>
        </w:rPr>
        <w:t>tr</w:t>
      </w:r>
      <w:r w:rsidRPr="007D08EB">
        <w:rPr>
          <w:rFonts w:ascii="Arial" w:hAnsi="Arial" w:cs="Arial"/>
          <w:noProof/>
          <w:sz w:val="23"/>
          <w:szCs w:val="23"/>
          <w:lang w:val="sr-Latn-CS"/>
        </w:rPr>
        <w:t>a</w:t>
      </w:r>
      <w:r w:rsidR="007D08EB">
        <w:rPr>
          <w:rFonts w:ascii="Arial" w:hAnsi="Arial" w:cs="Arial"/>
          <w:noProof/>
          <w:sz w:val="23"/>
          <w:szCs w:val="23"/>
          <w:lang w:val="sr-Latn-CS"/>
        </w:rPr>
        <w:t>nšu</w:t>
      </w:r>
      <w:r w:rsidRPr="007D08EB">
        <w:rPr>
          <w:rFonts w:ascii="Arial" w:hAnsi="Arial" w:cs="Arial"/>
          <w:noProof/>
          <w:sz w:val="23"/>
          <w:szCs w:val="23"/>
          <w:lang w:val="sr-Latn-CS"/>
        </w:rPr>
        <w:t xml:space="preserve"> </w:t>
      </w:r>
      <w:r w:rsidR="007D08EB">
        <w:rPr>
          <w:rFonts w:ascii="Arial" w:hAnsi="Arial" w:cs="Arial"/>
          <w:noProof/>
          <w:sz w:val="23"/>
          <w:szCs w:val="23"/>
          <w:lang w:val="sr-Latn-CS"/>
        </w:rPr>
        <w:t>d</w:t>
      </w:r>
      <w:r w:rsidRPr="007D08EB">
        <w:rPr>
          <w:rFonts w:ascii="Arial" w:hAnsi="Arial" w:cs="Arial"/>
          <w:noProof/>
          <w:sz w:val="23"/>
          <w:szCs w:val="23"/>
          <w:lang w:val="sr-Latn-CS"/>
        </w:rPr>
        <w:t xml:space="preserve">o </w:t>
      </w:r>
      <w:r w:rsidR="007D08EB">
        <w:rPr>
          <w:rFonts w:ascii="Arial" w:hAnsi="Arial" w:cs="Arial"/>
          <w:noProof/>
          <w:sz w:val="23"/>
          <w:szCs w:val="23"/>
          <w:lang w:val="sr-Latn-CS"/>
        </w:rPr>
        <w:t>D</w:t>
      </w:r>
      <w:r w:rsidRPr="007D08EB">
        <w:rPr>
          <w:rFonts w:ascii="Arial" w:hAnsi="Arial" w:cs="Arial"/>
          <w:noProof/>
          <w:sz w:val="23"/>
          <w:szCs w:val="23"/>
          <w:lang w:val="sr-Latn-CS"/>
        </w:rPr>
        <w:t>a</w:t>
      </w:r>
      <w:r w:rsidR="007D08EB">
        <w:rPr>
          <w:rFonts w:ascii="Arial" w:hAnsi="Arial" w:cs="Arial"/>
          <w:noProof/>
          <w:sz w:val="23"/>
          <w:szCs w:val="23"/>
          <w:lang w:val="sr-Latn-CS"/>
        </w:rPr>
        <w:t>tum</w:t>
      </w:r>
      <w:r w:rsidRPr="007D08EB">
        <w:rPr>
          <w:rFonts w:ascii="Arial" w:hAnsi="Arial" w:cs="Arial"/>
          <w:noProof/>
          <w:sz w:val="23"/>
          <w:szCs w:val="23"/>
          <w:lang w:val="sr-Latn-CS"/>
        </w:rPr>
        <w:t xml:space="preserve">a </w:t>
      </w:r>
      <w:r w:rsidR="007D08EB">
        <w:rPr>
          <w:rFonts w:ascii="Arial" w:hAnsi="Arial" w:cs="Arial"/>
          <w:noProof/>
          <w:sz w:val="23"/>
          <w:szCs w:val="23"/>
          <w:lang w:val="sr-Latn-CS"/>
        </w:rPr>
        <w:t>d</w:t>
      </w:r>
      <w:r w:rsidRPr="007D08EB">
        <w:rPr>
          <w:rFonts w:ascii="Arial" w:hAnsi="Arial" w:cs="Arial"/>
          <w:noProof/>
          <w:sz w:val="23"/>
          <w:szCs w:val="23"/>
          <w:lang w:val="sr-Latn-CS"/>
        </w:rPr>
        <w:t>o</w:t>
      </w:r>
      <w:r w:rsidR="007D08EB">
        <w:rPr>
          <w:rFonts w:ascii="Arial" w:hAnsi="Arial" w:cs="Arial"/>
          <w:noProof/>
          <w:sz w:val="23"/>
          <w:szCs w:val="23"/>
          <w:lang w:val="sr-Latn-CS"/>
        </w:rPr>
        <w:t>sp</w:t>
      </w:r>
      <w:r w:rsidRPr="007D08EB">
        <w:rPr>
          <w:rFonts w:ascii="Arial" w:hAnsi="Arial" w:cs="Arial"/>
          <w:noProof/>
          <w:sz w:val="23"/>
          <w:szCs w:val="23"/>
          <w:lang w:val="sr-Latn-CS"/>
        </w:rPr>
        <w:t>e</w:t>
      </w:r>
      <w:r w:rsidR="007D08EB">
        <w:rPr>
          <w:rFonts w:ascii="Arial" w:hAnsi="Arial" w:cs="Arial"/>
          <w:noProof/>
          <w:sz w:val="23"/>
          <w:szCs w:val="23"/>
          <w:lang w:val="sr-Latn-CS"/>
        </w:rPr>
        <w:t>ć</w:t>
      </w:r>
      <w:r w:rsidRPr="007D08EB">
        <w:rPr>
          <w:rFonts w:ascii="Arial" w:hAnsi="Arial" w:cs="Arial"/>
          <w:noProof/>
          <w:sz w:val="23"/>
          <w:szCs w:val="23"/>
          <w:lang w:val="sr-Latn-CS"/>
        </w:rPr>
        <w:t xml:space="preserve">a </w:t>
      </w:r>
      <w:r w:rsidR="007D08EB">
        <w:rPr>
          <w:rFonts w:ascii="Arial" w:hAnsi="Arial" w:cs="Arial"/>
          <w:noProof/>
          <w:sz w:val="23"/>
          <w:szCs w:val="23"/>
          <w:lang w:val="sr-Latn-CS"/>
        </w:rPr>
        <w:t>ili</w:t>
      </w:r>
      <w:r w:rsidRPr="007D08EB">
        <w:rPr>
          <w:rFonts w:ascii="Arial" w:hAnsi="Arial" w:cs="Arial"/>
          <w:noProof/>
          <w:sz w:val="23"/>
          <w:szCs w:val="23"/>
          <w:lang w:val="sr-Latn-CS"/>
        </w:rPr>
        <w:t xml:space="preserve"> </w:t>
      </w:r>
      <w:r w:rsidR="007D08EB">
        <w:rPr>
          <w:rFonts w:ascii="Arial" w:hAnsi="Arial" w:cs="Arial"/>
          <w:noProof/>
          <w:sz w:val="23"/>
          <w:szCs w:val="23"/>
          <w:lang w:val="sr-Latn-CS"/>
        </w:rPr>
        <w:t>Datuma</w:t>
      </w:r>
      <w:r w:rsidRPr="007D08EB">
        <w:rPr>
          <w:rFonts w:ascii="Arial" w:hAnsi="Arial" w:cs="Arial"/>
          <w:noProof/>
          <w:sz w:val="23"/>
          <w:szCs w:val="23"/>
          <w:lang w:val="sr-Latn-CS"/>
        </w:rPr>
        <w:t xml:space="preserve"> </w:t>
      </w:r>
      <w:r w:rsidR="007D08EB">
        <w:rPr>
          <w:rFonts w:ascii="Arial" w:hAnsi="Arial" w:cs="Arial"/>
          <w:noProof/>
          <w:sz w:val="23"/>
          <w:szCs w:val="23"/>
          <w:lang w:val="sr-Latn-CS"/>
        </w:rPr>
        <w:t>revizije</w:t>
      </w:r>
      <w:r w:rsidRPr="007D08EB">
        <w:rPr>
          <w:rFonts w:ascii="Arial" w:hAnsi="Arial" w:cs="Arial"/>
          <w:noProof/>
          <w:sz w:val="23"/>
          <w:szCs w:val="23"/>
          <w:lang w:val="sr-Latn-CS"/>
        </w:rPr>
        <w:t>/</w:t>
      </w:r>
      <w:r w:rsidR="007D08EB">
        <w:rPr>
          <w:rFonts w:ascii="Arial" w:hAnsi="Arial" w:cs="Arial"/>
          <w:noProof/>
          <w:sz w:val="23"/>
          <w:szCs w:val="23"/>
          <w:lang w:val="sr-Latn-CS"/>
        </w:rPr>
        <w:t>konverzije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kamate</w:t>
      </w:r>
      <w:r w:rsidRPr="007D08EB">
        <w:rPr>
          <w:rFonts w:ascii="Arial" w:hAnsi="Arial" w:cs="Arial"/>
          <w:noProof/>
          <w:sz w:val="23"/>
          <w:szCs w:val="23"/>
          <w:lang w:val="sr-Latn-CS"/>
        </w:rPr>
        <w:t xml:space="preserve">, </w:t>
      </w:r>
      <w:r w:rsidR="007D08EB">
        <w:rPr>
          <w:rFonts w:ascii="Arial" w:hAnsi="Arial" w:cs="Arial"/>
          <w:noProof/>
          <w:sz w:val="23"/>
          <w:szCs w:val="23"/>
          <w:lang w:val="sr-Latn-CS"/>
        </w:rPr>
        <w:t>ukoliko</w:t>
      </w:r>
      <w:r w:rsidRPr="007D08EB">
        <w:rPr>
          <w:rFonts w:ascii="Arial" w:hAnsi="Arial" w:cs="Arial"/>
          <w:noProof/>
          <w:sz w:val="23"/>
          <w:szCs w:val="23"/>
          <w:lang w:val="sr-Latn-CS"/>
        </w:rPr>
        <w:t xml:space="preserve"> </w:t>
      </w:r>
      <w:r w:rsidR="007D08EB">
        <w:rPr>
          <w:rFonts w:ascii="Arial" w:hAnsi="Arial" w:cs="Arial"/>
          <w:noProof/>
          <w:sz w:val="23"/>
          <w:szCs w:val="23"/>
          <w:lang w:val="sr-Latn-CS"/>
        </w:rPr>
        <w:t>postoji</w:t>
      </w:r>
      <w:r w:rsidRPr="007D08EB">
        <w:rPr>
          <w:rFonts w:ascii="Arial" w:hAnsi="Arial" w:cs="Arial"/>
          <w:noProof/>
          <w:sz w:val="23"/>
          <w:szCs w:val="23"/>
          <w:lang w:val="sr-Latn-CS"/>
        </w:rPr>
        <w:t xml:space="preserve">, </w:t>
      </w:r>
      <w:r w:rsidR="007D08EB">
        <w:rPr>
          <w:rFonts w:ascii="Arial" w:hAnsi="Arial" w:cs="Arial"/>
          <w:noProof/>
          <w:sz w:val="23"/>
          <w:szCs w:val="23"/>
          <w:lang w:val="sr-Latn-CS"/>
        </w:rPr>
        <w:t>biće</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stopa</w:t>
      </w:r>
      <w:r w:rsidRPr="007D08EB">
        <w:rPr>
          <w:rFonts w:ascii="Arial" w:hAnsi="Arial" w:cs="Arial"/>
          <w:noProof/>
          <w:sz w:val="23"/>
          <w:szCs w:val="23"/>
          <w:lang w:val="sr-Latn-CS"/>
        </w:rPr>
        <w:t xml:space="preserve"> (</w:t>
      </w:r>
      <w:r w:rsidR="007D08EB">
        <w:rPr>
          <w:rFonts w:ascii="Arial" w:hAnsi="Arial" w:cs="Arial"/>
          <w:noProof/>
          <w:sz w:val="23"/>
          <w:szCs w:val="23"/>
          <w:lang w:val="sr-Latn-CS"/>
        </w:rPr>
        <w:t>izr</w:t>
      </w:r>
      <w:r w:rsidRPr="007D08EB">
        <w:rPr>
          <w:rFonts w:ascii="Arial" w:hAnsi="Arial" w:cs="Arial"/>
          <w:noProof/>
          <w:sz w:val="23"/>
          <w:szCs w:val="23"/>
          <w:lang w:val="sr-Latn-CS"/>
        </w:rPr>
        <w:t>a</w:t>
      </w:r>
      <w:r w:rsidR="007D08EB">
        <w:rPr>
          <w:rFonts w:ascii="Arial" w:hAnsi="Arial" w:cs="Arial"/>
          <w:noProof/>
          <w:sz w:val="23"/>
          <w:szCs w:val="23"/>
          <w:lang w:val="sr-Latn-CS"/>
        </w:rPr>
        <w:t>ž</w:t>
      </w:r>
      <w:r w:rsidRPr="007D08EB">
        <w:rPr>
          <w:rFonts w:ascii="Arial" w:hAnsi="Arial" w:cs="Arial"/>
          <w:noProof/>
          <w:sz w:val="23"/>
          <w:szCs w:val="23"/>
          <w:lang w:val="sr-Latn-CS"/>
        </w:rPr>
        <w:t>e</w:t>
      </w:r>
      <w:r w:rsidR="007D08EB">
        <w:rPr>
          <w:rFonts w:ascii="Arial" w:hAnsi="Arial" w:cs="Arial"/>
          <w:noProof/>
          <w:sz w:val="23"/>
          <w:szCs w:val="23"/>
          <w:lang w:val="sr-Latn-CS"/>
        </w:rPr>
        <w:t>n</w:t>
      </w:r>
      <w:r w:rsidRPr="007D08EB">
        <w:rPr>
          <w:rFonts w:ascii="Arial" w:hAnsi="Arial" w:cs="Arial"/>
          <w:noProof/>
          <w:sz w:val="23"/>
          <w:szCs w:val="23"/>
          <w:lang w:val="sr-Latn-CS"/>
        </w:rPr>
        <w:t xml:space="preserve">a </w:t>
      </w:r>
      <w:r w:rsidR="007D08EB">
        <w:rPr>
          <w:rFonts w:ascii="Arial" w:hAnsi="Arial" w:cs="Arial"/>
          <w:noProof/>
          <w:sz w:val="23"/>
          <w:szCs w:val="23"/>
          <w:lang w:val="sr-Latn-CS"/>
        </w:rPr>
        <w:t>k</w:t>
      </w:r>
      <w:r w:rsidRPr="007D08EB">
        <w:rPr>
          <w:rFonts w:ascii="Arial" w:hAnsi="Arial" w:cs="Arial"/>
          <w:noProof/>
          <w:sz w:val="23"/>
          <w:szCs w:val="23"/>
          <w:lang w:val="sr-Latn-CS"/>
        </w:rPr>
        <w:t xml:space="preserve">ao </w:t>
      </w:r>
      <w:r w:rsidR="007D08EB">
        <w:rPr>
          <w:rFonts w:ascii="Arial" w:hAnsi="Arial" w:cs="Arial"/>
          <w:noProof/>
          <w:sz w:val="23"/>
          <w:szCs w:val="23"/>
          <w:lang w:val="sr-Latn-CS"/>
        </w:rPr>
        <w:t>pr</w:t>
      </w:r>
      <w:r w:rsidRPr="007D08EB">
        <w:rPr>
          <w:rFonts w:ascii="Arial" w:hAnsi="Arial" w:cs="Arial"/>
          <w:noProof/>
          <w:sz w:val="23"/>
          <w:szCs w:val="23"/>
          <w:lang w:val="sr-Latn-CS"/>
        </w:rPr>
        <w:t>o</w:t>
      </w:r>
      <w:r w:rsidR="007D08EB">
        <w:rPr>
          <w:rFonts w:ascii="Arial" w:hAnsi="Arial" w:cs="Arial"/>
          <w:noProof/>
          <w:sz w:val="23"/>
          <w:szCs w:val="23"/>
          <w:lang w:val="sr-Latn-CS"/>
        </w:rPr>
        <w:t>c</w:t>
      </w:r>
      <w:r w:rsidRPr="007D08EB">
        <w:rPr>
          <w:rFonts w:ascii="Arial" w:hAnsi="Arial" w:cs="Arial"/>
          <w:noProof/>
          <w:sz w:val="23"/>
          <w:szCs w:val="23"/>
          <w:lang w:val="sr-Latn-CS"/>
        </w:rPr>
        <w:t>e</w:t>
      </w:r>
      <w:r w:rsidR="007D08EB">
        <w:rPr>
          <w:rFonts w:ascii="Arial" w:hAnsi="Arial" w:cs="Arial"/>
          <w:noProof/>
          <w:sz w:val="23"/>
          <w:szCs w:val="23"/>
          <w:lang w:val="sr-Latn-CS"/>
        </w:rPr>
        <w:t>ntu</w:t>
      </w:r>
      <w:r w:rsidRPr="007D08EB">
        <w:rPr>
          <w:rFonts w:ascii="Arial" w:hAnsi="Arial" w:cs="Arial"/>
          <w:noProof/>
          <w:sz w:val="23"/>
          <w:szCs w:val="23"/>
          <w:lang w:val="sr-Latn-CS"/>
        </w:rPr>
        <w:t>a</w:t>
      </w:r>
      <w:r w:rsidR="007D08EB">
        <w:rPr>
          <w:rFonts w:ascii="Arial" w:hAnsi="Arial" w:cs="Arial"/>
          <w:noProof/>
          <w:sz w:val="23"/>
          <w:szCs w:val="23"/>
          <w:lang w:val="sr-Latn-CS"/>
        </w:rPr>
        <w:t>ln</w:t>
      </w:r>
      <w:r w:rsidRPr="007D08EB">
        <w:rPr>
          <w:rFonts w:ascii="Arial" w:hAnsi="Arial" w:cs="Arial"/>
          <w:noProof/>
          <w:sz w:val="23"/>
          <w:szCs w:val="23"/>
          <w:lang w:val="sr-Latn-CS"/>
        </w:rPr>
        <w:t xml:space="preserve">a </w:t>
      </w:r>
      <w:r w:rsidR="007D08EB">
        <w:rPr>
          <w:rFonts w:ascii="Arial" w:hAnsi="Arial" w:cs="Arial"/>
          <w:noProof/>
          <w:sz w:val="23"/>
          <w:szCs w:val="23"/>
          <w:lang w:val="sr-Latn-CS"/>
        </w:rPr>
        <w:t>g</w:t>
      </w:r>
      <w:r w:rsidRPr="007D08EB">
        <w:rPr>
          <w:rFonts w:ascii="Arial" w:hAnsi="Arial" w:cs="Arial"/>
          <w:noProof/>
          <w:sz w:val="23"/>
          <w:szCs w:val="23"/>
          <w:lang w:val="sr-Latn-CS"/>
        </w:rPr>
        <w:t>o</w:t>
      </w:r>
      <w:r w:rsidR="007D08EB">
        <w:rPr>
          <w:rFonts w:ascii="Arial" w:hAnsi="Arial" w:cs="Arial"/>
          <w:noProof/>
          <w:sz w:val="23"/>
          <w:szCs w:val="23"/>
          <w:lang w:val="sr-Latn-CS"/>
        </w:rPr>
        <w:t>dišnj</w:t>
      </w:r>
      <w:r w:rsidRPr="007D08EB">
        <w:rPr>
          <w:rFonts w:ascii="Arial" w:hAnsi="Arial" w:cs="Arial"/>
          <w:noProof/>
          <w:sz w:val="23"/>
          <w:szCs w:val="23"/>
          <w:lang w:val="sr-Latn-CS"/>
        </w:rPr>
        <w:t xml:space="preserve">a </w:t>
      </w:r>
      <w:r w:rsidR="007D08EB">
        <w:rPr>
          <w:rFonts w:ascii="Arial" w:hAnsi="Arial" w:cs="Arial"/>
          <w:noProof/>
          <w:sz w:val="23"/>
          <w:szCs w:val="23"/>
          <w:lang w:val="sr-Latn-CS"/>
        </w:rPr>
        <w:t>st</w:t>
      </w:r>
      <w:r w:rsidRPr="007D08EB">
        <w:rPr>
          <w:rFonts w:ascii="Arial" w:hAnsi="Arial" w:cs="Arial"/>
          <w:noProof/>
          <w:sz w:val="23"/>
          <w:szCs w:val="23"/>
          <w:lang w:val="sr-Latn-CS"/>
        </w:rPr>
        <w:t>o</w:t>
      </w:r>
      <w:r w:rsidR="007D08EB">
        <w:rPr>
          <w:rFonts w:ascii="Arial" w:hAnsi="Arial" w:cs="Arial"/>
          <w:noProof/>
          <w:sz w:val="23"/>
          <w:szCs w:val="23"/>
          <w:lang w:val="sr-Latn-CS"/>
        </w:rPr>
        <w:t>p</w:t>
      </w:r>
      <w:r w:rsidRPr="007D08EB">
        <w:rPr>
          <w:rFonts w:ascii="Arial" w:hAnsi="Arial" w:cs="Arial"/>
          <w:noProof/>
          <w:sz w:val="23"/>
          <w:szCs w:val="23"/>
          <w:lang w:val="sr-Latn-CS"/>
        </w:rPr>
        <w:t xml:space="preserve">a) </w:t>
      </w:r>
      <w:r w:rsidR="007D08EB">
        <w:rPr>
          <w:rFonts w:ascii="Arial" w:hAnsi="Arial" w:cs="Arial"/>
          <w:noProof/>
          <w:sz w:val="23"/>
          <w:szCs w:val="23"/>
          <w:lang w:val="sr-Latn-CS"/>
        </w:rPr>
        <w:t>za</w:t>
      </w:r>
      <w:r w:rsidRPr="007D08EB">
        <w:rPr>
          <w:rFonts w:ascii="Arial" w:hAnsi="Arial" w:cs="Arial"/>
          <w:noProof/>
          <w:sz w:val="23"/>
          <w:szCs w:val="23"/>
          <w:lang w:val="sr-Latn-CS"/>
        </w:rPr>
        <w:t xml:space="preserve"> </w:t>
      </w:r>
      <w:r w:rsidR="007D08EB">
        <w:rPr>
          <w:rFonts w:ascii="Arial" w:hAnsi="Arial" w:cs="Arial"/>
          <w:noProof/>
          <w:sz w:val="23"/>
          <w:szCs w:val="23"/>
          <w:lang w:val="sr-Latn-CS"/>
        </w:rPr>
        <w:t>koju</w:t>
      </w:r>
      <w:r w:rsidRPr="007D08EB">
        <w:rPr>
          <w:rFonts w:ascii="Arial" w:hAnsi="Arial" w:cs="Arial"/>
          <w:noProof/>
          <w:sz w:val="23"/>
          <w:szCs w:val="23"/>
          <w:lang w:val="sr-Latn-CS"/>
        </w:rPr>
        <w:t xml:space="preserve"> </w:t>
      </w:r>
      <w:r w:rsidR="007D08EB">
        <w:rPr>
          <w:rFonts w:ascii="Arial" w:hAnsi="Arial" w:cs="Arial"/>
          <w:noProof/>
          <w:sz w:val="23"/>
          <w:szCs w:val="23"/>
          <w:lang w:val="sr-Latn-CS"/>
        </w:rPr>
        <w:t>B</w:t>
      </w:r>
      <w:r w:rsidRPr="007D08EB">
        <w:rPr>
          <w:rFonts w:ascii="Arial" w:hAnsi="Arial" w:cs="Arial"/>
          <w:noProof/>
          <w:sz w:val="23"/>
          <w:szCs w:val="23"/>
          <w:lang w:val="sr-Latn-CS"/>
        </w:rPr>
        <w:t>a</w:t>
      </w:r>
      <w:r w:rsidR="007D08EB">
        <w:rPr>
          <w:rFonts w:ascii="Arial" w:hAnsi="Arial" w:cs="Arial"/>
          <w:noProof/>
          <w:sz w:val="23"/>
          <w:szCs w:val="23"/>
          <w:lang w:val="sr-Latn-CS"/>
        </w:rPr>
        <w:t>nka</w:t>
      </w:r>
      <w:r w:rsidRPr="007D08EB">
        <w:rPr>
          <w:rFonts w:ascii="Arial" w:hAnsi="Arial" w:cs="Arial"/>
          <w:noProof/>
          <w:sz w:val="23"/>
          <w:szCs w:val="23"/>
          <w:lang w:val="sr-Latn-CS"/>
        </w:rPr>
        <w:t xml:space="preserve"> </w:t>
      </w:r>
      <w:r w:rsidR="007D08EB">
        <w:rPr>
          <w:rFonts w:ascii="Arial" w:hAnsi="Arial" w:cs="Arial"/>
          <w:noProof/>
          <w:sz w:val="23"/>
          <w:szCs w:val="23"/>
          <w:lang w:val="sr-Latn-CS"/>
        </w:rPr>
        <w:t>utvrdi</w:t>
      </w:r>
      <w:r w:rsidRPr="007D08EB">
        <w:rPr>
          <w:rFonts w:ascii="Arial" w:hAnsi="Arial" w:cs="Arial"/>
          <w:noProof/>
          <w:sz w:val="23"/>
          <w:szCs w:val="23"/>
          <w:lang w:val="sr-Latn-CS"/>
        </w:rPr>
        <w:t xml:space="preserve"> </w:t>
      </w:r>
      <w:r w:rsidR="007D08EB">
        <w:rPr>
          <w:rFonts w:ascii="Arial" w:hAnsi="Arial" w:cs="Arial"/>
          <w:noProof/>
          <w:sz w:val="23"/>
          <w:szCs w:val="23"/>
          <w:lang w:val="sr-Latn-CS"/>
        </w:rPr>
        <w:t>da</w:t>
      </w:r>
      <w:r w:rsidRPr="007D08EB">
        <w:rPr>
          <w:rFonts w:ascii="Arial" w:hAnsi="Arial" w:cs="Arial"/>
          <w:noProof/>
          <w:sz w:val="23"/>
          <w:szCs w:val="23"/>
          <w:lang w:val="sr-Latn-CS"/>
        </w:rPr>
        <w:t xml:space="preserve"> </w:t>
      </w:r>
      <w:r w:rsidR="007D08EB">
        <w:rPr>
          <w:rFonts w:ascii="Arial" w:hAnsi="Arial" w:cs="Arial"/>
          <w:noProof/>
          <w:sz w:val="23"/>
          <w:szCs w:val="23"/>
          <w:lang w:val="sr-Latn-CS"/>
        </w:rPr>
        <w:t>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njen</w:t>
      </w:r>
      <w:r w:rsidRPr="007D08EB">
        <w:rPr>
          <w:rFonts w:ascii="Arial" w:hAnsi="Arial" w:cs="Arial"/>
          <w:noProof/>
          <w:sz w:val="23"/>
          <w:szCs w:val="23"/>
          <w:lang w:val="sr-Latn-CS"/>
        </w:rPr>
        <w:t xml:space="preserve"> </w:t>
      </w:r>
      <w:r w:rsidR="007D08EB">
        <w:rPr>
          <w:rFonts w:ascii="Arial" w:hAnsi="Arial" w:cs="Arial"/>
          <w:noProof/>
          <w:sz w:val="23"/>
          <w:szCs w:val="23"/>
          <w:lang w:val="sr-Latn-CS"/>
        </w:rPr>
        <w:t>ukupni</w:t>
      </w:r>
      <w:r w:rsidRPr="007D08EB">
        <w:rPr>
          <w:rFonts w:ascii="Arial" w:hAnsi="Arial" w:cs="Arial"/>
          <w:noProof/>
          <w:sz w:val="23"/>
          <w:szCs w:val="23"/>
          <w:lang w:val="sr-Latn-CS"/>
        </w:rPr>
        <w:t xml:space="preserve"> </w:t>
      </w:r>
      <w:r w:rsidR="007D08EB">
        <w:rPr>
          <w:rFonts w:ascii="Arial" w:hAnsi="Arial" w:cs="Arial"/>
          <w:noProof/>
          <w:sz w:val="23"/>
          <w:szCs w:val="23"/>
          <w:lang w:val="sr-Latn-CS"/>
        </w:rPr>
        <w:t>tr</w:t>
      </w:r>
      <w:r w:rsidRPr="007D08EB">
        <w:rPr>
          <w:rFonts w:ascii="Arial" w:hAnsi="Arial" w:cs="Arial"/>
          <w:noProof/>
          <w:sz w:val="23"/>
          <w:szCs w:val="23"/>
          <w:lang w:val="sr-Latn-CS"/>
        </w:rPr>
        <w:t>o</w:t>
      </w:r>
      <w:r w:rsidR="007D08EB">
        <w:rPr>
          <w:rFonts w:ascii="Arial" w:hAnsi="Arial" w:cs="Arial"/>
          <w:noProof/>
          <w:sz w:val="23"/>
          <w:szCs w:val="23"/>
          <w:lang w:val="sr-Latn-CS"/>
        </w:rPr>
        <w:t>š</w:t>
      </w:r>
      <w:r w:rsidRPr="007D08EB">
        <w:rPr>
          <w:rFonts w:ascii="Arial" w:hAnsi="Arial" w:cs="Arial"/>
          <w:noProof/>
          <w:sz w:val="23"/>
          <w:szCs w:val="23"/>
          <w:lang w:val="sr-Latn-CS"/>
        </w:rPr>
        <w:t>a</w:t>
      </w:r>
      <w:r w:rsidR="007D08EB">
        <w:rPr>
          <w:rFonts w:ascii="Arial" w:hAnsi="Arial" w:cs="Arial"/>
          <w:noProof/>
          <w:sz w:val="23"/>
          <w:szCs w:val="23"/>
          <w:lang w:val="sr-Latn-CS"/>
        </w:rPr>
        <w:t>k</w:t>
      </w:r>
      <w:r w:rsidRPr="007D08EB">
        <w:rPr>
          <w:rFonts w:ascii="Arial" w:hAnsi="Arial" w:cs="Arial"/>
          <w:noProof/>
          <w:sz w:val="23"/>
          <w:szCs w:val="23"/>
          <w:lang w:val="sr-Latn-CS"/>
        </w:rPr>
        <w:t xml:space="preserve"> </w:t>
      </w:r>
      <w:r w:rsidR="007D08EB">
        <w:rPr>
          <w:rFonts w:ascii="Arial" w:hAnsi="Arial" w:cs="Arial"/>
          <w:noProof/>
          <w:sz w:val="23"/>
          <w:szCs w:val="23"/>
          <w:lang w:val="sr-Latn-CS"/>
        </w:rPr>
        <w:t>z</w:t>
      </w:r>
      <w:r w:rsidRPr="007D08EB">
        <w:rPr>
          <w:rFonts w:ascii="Arial" w:hAnsi="Arial" w:cs="Arial"/>
          <w:noProof/>
          <w:sz w:val="23"/>
          <w:szCs w:val="23"/>
          <w:lang w:val="sr-Latn-CS"/>
        </w:rPr>
        <w:t xml:space="preserve">a </w:t>
      </w:r>
      <w:r w:rsidR="007D08EB">
        <w:rPr>
          <w:rFonts w:ascii="Arial" w:hAnsi="Arial" w:cs="Arial"/>
          <w:noProof/>
          <w:sz w:val="23"/>
          <w:szCs w:val="23"/>
          <w:lang w:val="sr-Latn-CS"/>
        </w:rPr>
        <w:t>fin</w:t>
      </w:r>
      <w:r w:rsidRPr="007D08EB">
        <w:rPr>
          <w:rFonts w:ascii="Arial" w:hAnsi="Arial" w:cs="Arial"/>
          <w:noProof/>
          <w:sz w:val="23"/>
          <w:szCs w:val="23"/>
          <w:lang w:val="sr-Latn-CS"/>
        </w:rPr>
        <w:t>a</w:t>
      </w:r>
      <w:r w:rsidR="007D08EB">
        <w:rPr>
          <w:rFonts w:ascii="Arial" w:hAnsi="Arial" w:cs="Arial"/>
          <w:noProof/>
          <w:sz w:val="23"/>
          <w:szCs w:val="23"/>
          <w:lang w:val="sr-Latn-CS"/>
        </w:rPr>
        <w:t>nsir</w:t>
      </w:r>
      <w:r w:rsidRPr="007D08EB">
        <w:rPr>
          <w:rFonts w:ascii="Arial" w:hAnsi="Arial" w:cs="Arial"/>
          <w:noProof/>
          <w:sz w:val="23"/>
          <w:szCs w:val="23"/>
          <w:lang w:val="sr-Latn-CS"/>
        </w:rPr>
        <w:t>a</w:t>
      </w:r>
      <w:r w:rsidR="007D08EB">
        <w:rPr>
          <w:rFonts w:ascii="Arial" w:hAnsi="Arial" w:cs="Arial"/>
          <w:noProof/>
          <w:sz w:val="23"/>
          <w:szCs w:val="23"/>
          <w:lang w:val="sr-Latn-CS"/>
        </w:rPr>
        <w:t>nj</w:t>
      </w:r>
      <w:r w:rsidRPr="007D08EB">
        <w:rPr>
          <w:rFonts w:ascii="Arial" w:hAnsi="Arial" w:cs="Arial"/>
          <w:noProof/>
          <w:sz w:val="23"/>
          <w:szCs w:val="23"/>
          <w:lang w:val="sr-Latn-CS"/>
        </w:rPr>
        <w:t>e o</w:t>
      </w:r>
      <w:r w:rsidR="007D08EB">
        <w:rPr>
          <w:rFonts w:ascii="Arial" w:hAnsi="Arial" w:cs="Arial"/>
          <w:noProof/>
          <w:sz w:val="23"/>
          <w:szCs w:val="23"/>
          <w:lang w:val="sr-Latn-CS"/>
        </w:rPr>
        <w:t>dg</w:t>
      </w:r>
      <w:r w:rsidRPr="007D08EB">
        <w:rPr>
          <w:rFonts w:ascii="Arial" w:hAnsi="Arial" w:cs="Arial"/>
          <w:noProof/>
          <w:sz w:val="23"/>
          <w:szCs w:val="23"/>
          <w:lang w:val="sr-Latn-CS"/>
        </w:rPr>
        <w:t>o</w:t>
      </w:r>
      <w:r w:rsidR="007D08EB">
        <w:rPr>
          <w:rFonts w:ascii="Arial" w:hAnsi="Arial" w:cs="Arial"/>
          <w:noProof/>
          <w:sz w:val="23"/>
          <w:szCs w:val="23"/>
          <w:lang w:val="sr-Latn-CS"/>
        </w:rPr>
        <w:t>v</w:t>
      </w:r>
      <w:r w:rsidRPr="007D08EB">
        <w:rPr>
          <w:rFonts w:ascii="Arial" w:hAnsi="Arial" w:cs="Arial"/>
          <w:noProof/>
          <w:sz w:val="23"/>
          <w:szCs w:val="23"/>
          <w:lang w:val="sr-Latn-CS"/>
        </w:rPr>
        <w:t>a</w:t>
      </w:r>
      <w:r w:rsidR="007D08EB">
        <w:rPr>
          <w:rFonts w:ascii="Arial" w:hAnsi="Arial" w:cs="Arial"/>
          <w:noProof/>
          <w:sz w:val="23"/>
          <w:szCs w:val="23"/>
          <w:lang w:val="sr-Latn-CS"/>
        </w:rPr>
        <w:t>r</w:t>
      </w:r>
      <w:r w:rsidRPr="007D08EB">
        <w:rPr>
          <w:rFonts w:ascii="Arial" w:hAnsi="Arial" w:cs="Arial"/>
          <w:noProof/>
          <w:sz w:val="23"/>
          <w:szCs w:val="23"/>
          <w:lang w:val="sr-Latn-CS"/>
        </w:rPr>
        <w:t>aj</w:t>
      </w:r>
      <w:r w:rsidR="007D08EB">
        <w:rPr>
          <w:rFonts w:ascii="Arial" w:hAnsi="Arial" w:cs="Arial"/>
          <w:noProof/>
          <w:sz w:val="23"/>
          <w:szCs w:val="23"/>
          <w:lang w:val="sr-Latn-CS"/>
        </w:rPr>
        <w:t>uć</w:t>
      </w:r>
      <w:r w:rsidRPr="007D08EB">
        <w:rPr>
          <w:rFonts w:ascii="Arial" w:hAnsi="Arial" w:cs="Arial"/>
          <w:noProof/>
          <w:sz w:val="23"/>
          <w:szCs w:val="23"/>
          <w:lang w:val="sr-Latn-CS"/>
        </w:rPr>
        <w:t>e T</w:t>
      </w:r>
      <w:r w:rsidR="007D08EB">
        <w:rPr>
          <w:rFonts w:ascii="Arial" w:hAnsi="Arial" w:cs="Arial"/>
          <w:noProof/>
          <w:sz w:val="23"/>
          <w:szCs w:val="23"/>
          <w:lang w:val="sr-Latn-CS"/>
        </w:rPr>
        <w:t>r</w:t>
      </w:r>
      <w:r w:rsidRPr="007D08EB">
        <w:rPr>
          <w:rFonts w:ascii="Arial" w:hAnsi="Arial" w:cs="Arial"/>
          <w:noProof/>
          <w:sz w:val="23"/>
          <w:szCs w:val="23"/>
          <w:lang w:val="sr-Latn-CS"/>
        </w:rPr>
        <w:t>a</w:t>
      </w:r>
      <w:r w:rsidR="007D08EB">
        <w:rPr>
          <w:rFonts w:ascii="Arial" w:hAnsi="Arial" w:cs="Arial"/>
          <w:noProof/>
          <w:sz w:val="23"/>
          <w:szCs w:val="23"/>
          <w:lang w:val="sr-Latn-CS"/>
        </w:rPr>
        <w:t>nš</w:t>
      </w:r>
      <w:r w:rsidRPr="007D08EB">
        <w:rPr>
          <w:rFonts w:ascii="Arial" w:hAnsi="Arial" w:cs="Arial"/>
          <w:noProof/>
          <w:sz w:val="23"/>
          <w:szCs w:val="23"/>
          <w:lang w:val="sr-Latn-CS"/>
        </w:rPr>
        <w:t xml:space="preserve">e, </w:t>
      </w:r>
      <w:r w:rsidR="007D08EB">
        <w:rPr>
          <w:rFonts w:ascii="Arial" w:hAnsi="Arial" w:cs="Arial"/>
          <w:noProof/>
          <w:sz w:val="23"/>
          <w:szCs w:val="23"/>
          <w:lang w:val="sr-Latn-CS"/>
        </w:rPr>
        <w:t>n</w:t>
      </w:r>
      <w:r w:rsidRPr="007D08EB">
        <w:rPr>
          <w:rFonts w:ascii="Arial" w:hAnsi="Arial" w:cs="Arial"/>
          <w:noProof/>
          <w:sz w:val="23"/>
          <w:szCs w:val="23"/>
          <w:lang w:val="sr-Latn-CS"/>
        </w:rPr>
        <w:t>a o</w:t>
      </w:r>
      <w:r w:rsidR="007D08EB">
        <w:rPr>
          <w:rFonts w:ascii="Arial" w:hAnsi="Arial" w:cs="Arial"/>
          <w:noProof/>
          <w:sz w:val="23"/>
          <w:szCs w:val="23"/>
          <w:lang w:val="sr-Latn-CS"/>
        </w:rPr>
        <w:t>sn</w:t>
      </w:r>
      <w:r w:rsidRPr="007D08EB">
        <w:rPr>
          <w:rFonts w:ascii="Arial" w:hAnsi="Arial" w:cs="Arial"/>
          <w:noProof/>
          <w:sz w:val="23"/>
          <w:szCs w:val="23"/>
          <w:lang w:val="sr-Latn-CS"/>
        </w:rPr>
        <w:t>o</w:t>
      </w:r>
      <w:r w:rsidR="007D08EB">
        <w:rPr>
          <w:rFonts w:ascii="Arial" w:hAnsi="Arial" w:cs="Arial"/>
          <w:noProof/>
          <w:sz w:val="23"/>
          <w:szCs w:val="23"/>
          <w:lang w:val="sr-Latn-CS"/>
        </w:rPr>
        <w:t>vu</w:t>
      </w:r>
      <w:r w:rsidRPr="007D08EB">
        <w:rPr>
          <w:rFonts w:ascii="Arial" w:hAnsi="Arial" w:cs="Arial"/>
          <w:noProof/>
          <w:sz w:val="23"/>
          <w:szCs w:val="23"/>
          <w:lang w:val="sr-Latn-CS"/>
        </w:rPr>
        <w:t xml:space="preserve"> </w:t>
      </w:r>
      <w:r w:rsidR="007D08EB">
        <w:rPr>
          <w:rFonts w:ascii="Arial" w:hAnsi="Arial" w:cs="Arial"/>
          <w:noProof/>
          <w:sz w:val="23"/>
          <w:szCs w:val="23"/>
          <w:lang w:val="sr-Latn-CS"/>
        </w:rPr>
        <w:t>t</w:t>
      </w:r>
      <w:r w:rsidRPr="007D08EB">
        <w:rPr>
          <w:rFonts w:ascii="Arial" w:hAnsi="Arial" w:cs="Arial"/>
          <w:noProof/>
          <w:sz w:val="23"/>
          <w:szCs w:val="23"/>
          <w:lang w:val="sr-Latn-CS"/>
        </w:rPr>
        <w:t>a</w:t>
      </w:r>
      <w:r w:rsidR="007D08EB">
        <w:rPr>
          <w:rFonts w:ascii="Arial" w:hAnsi="Arial" w:cs="Arial"/>
          <w:noProof/>
          <w:sz w:val="23"/>
          <w:szCs w:val="23"/>
          <w:lang w:val="sr-Latn-CS"/>
        </w:rPr>
        <w:t>d</w:t>
      </w:r>
      <w:r w:rsidRPr="007D08EB">
        <w:rPr>
          <w:rFonts w:ascii="Arial" w:hAnsi="Arial" w:cs="Arial"/>
          <w:noProof/>
          <w:sz w:val="23"/>
          <w:szCs w:val="23"/>
          <w:lang w:val="sr-Latn-CS"/>
        </w:rPr>
        <w:t xml:space="preserve">a </w:t>
      </w:r>
      <w:r w:rsidR="007D08EB">
        <w:rPr>
          <w:rFonts w:ascii="Arial" w:hAnsi="Arial" w:cs="Arial"/>
          <w:noProof/>
          <w:sz w:val="23"/>
          <w:szCs w:val="23"/>
          <w:lang w:val="sr-Latn-CS"/>
        </w:rPr>
        <w:t>primenjive</w:t>
      </w:r>
      <w:r w:rsidRPr="007D08EB">
        <w:rPr>
          <w:rFonts w:ascii="Arial" w:hAnsi="Arial" w:cs="Arial"/>
          <w:noProof/>
          <w:sz w:val="23"/>
          <w:szCs w:val="23"/>
          <w:lang w:val="sr-Latn-CS"/>
        </w:rPr>
        <w:t xml:space="preserve"> </w:t>
      </w:r>
      <w:r w:rsidR="007D08EB">
        <w:rPr>
          <w:rFonts w:ascii="Arial" w:hAnsi="Arial" w:cs="Arial"/>
          <w:noProof/>
          <w:sz w:val="23"/>
          <w:szCs w:val="23"/>
          <w:lang w:val="sr-Latn-CS"/>
        </w:rPr>
        <w:t>int</w:t>
      </w:r>
      <w:r w:rsidRPr="007D08EB">
        <w:rPr>
          <w:rFonts w:ascii="Arial" w:hAnsi="Arial" w:cs="Arial"/>
          <w:noProof/>
          <w:sz w:val="23"/>
          <w:szCs w:val="23"/>
          <w:lang w:val="sr-Latn-CS"/>
        </w:rPr>
        <w:t>e</w:t>
      </w:r>
      <w:r w:rsidR="007D08EB">
        <w:rPr>
          <w:rFonts w:ascii="Arial" w:hAnsi="Arial" w:cs="Arial"/>
          <w:noProof/>
          <w:sz w:val="23"/>
          <w:szCs w:val="23"/>
          <w:lang w:val="sr-Latn-CS"/>
        </w:rPr>
        <w:t>rn</w:t>
      </w:r>
      <w:r w:rsidRPr="007D08EB">
        <w:rPr>
          <w:rFonts w:ascii="Arial" w:hAnsi="Arial" w:cs="Arial"/>
          <w:noProof/>
          <w:sz w:val="23"/>
          <w:szCs w:val="23"/>
          <w:lang w:val="sr-Latn-CS"/>
        </w:rPr>
        <w:t xml:space="preserve">o </w:t>
      </w:r>
      <w:r w:rsidR="007D08EB">
        <w:rPr>
          <w:rFonts w:ascii="Arial" w:hAnsi="Arial" w:cs="Arial"/>
          <w:noProof/>
          <w:sz w:val="23"/>
          <w:szCs w:val="23"/>
          <w:lang w:val="sr-Latn-CS"/>
        </w:rPr>
        <w:t>kreirane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r</w:t>
      </w:r>
      <w:r w:rsidRPr="007D08EB">
        <w:rPr>
          <w:rFonts w:ascii="Arial" w:hAnsi="Arial" w:cs="Arial"/>
          <w:noProof/>
          <w:sz w:val="23"/>
          <w:szCs w:val="23"/>
          <w:lang w:val="sr-Latn-CS"/>
        </w:rPr>
        <w:t>e</w:t>
      </w:r>
      <w:r w:rsidR="007D08EB">
        <w:rPr>
          <w:rFonts w:ascii="Arial" w:hAnsi="Arial" w:cs="Arial"/>
          <w:noProof/>
          <w:sz w:val="23"/>
          <w:szCs w:val="23"/>
          <w:lang w:val="sr-Latn-CS"/>
        </w:rPr>
        <w:t>f</w:t>
      </w:r>
      <w:r w:rsidRPr="007D08EB">
        <w:rPr>
          <w:rFonts w:ascii="Arial" w:hAnsi="Arial" w:cs="Arial"/>
          <w:noProof/>
          <w:sz w:val="23"/>
          <w:szCs w:val="23"/>
          <w:lang w:val="sr-Latn-CS"/>
        </w:rPr>
        <w:t>e</w:t>
      </w:r>
      <w:r w:rsidR="007D08EB">
        <w:rPr>
          <w:rFonts w:ascii="Arial" w:hAnsi="Arial" w:cs="Arial"/>
          <w:noProof/>
          <w:sz w:val="23"/>
          <w:szCs w:val="23"/>
          <w:lang w:val="sr-Latn-CS"/>
        </w:rPr>
        <w:t>r</w:t>
      </w:r>
      <w:r w:rsidRPr="007D08EB">
        <w:rPr>
          <w:rFonts w:ascii="Arial" w:hAnsi="Arial" w:cs="Arial"/>
          <w:noProof/>
          <w:sz w:val="23"/>
          <w:szCs w:val="23"/>
          <w:lang w:val="sr-Latn-CS"/>
        </w:rPr>
        <w:t>e</w:t>
      </w:r>
      <w:r w:rsidR="007D08EB">
        <w:rPr>
          <w:rFonts w:ascii="Arial" w:hAnsi="Arial" w:cs="Arial"/>
          <w:noProof/>
          <w:sz w:val="23"/>
          <w:szCs w:val="23"/>
          <w:lang w:val="sr-Latn-CS"/>
        </w:rPr>
        <w:t>ntn</w:t>
      </w:r>
      <w:r w:rsidRPr="007D08EB">
        <w:rPr>
          <w:rFonts w:ascii="Arial" w:hAnsi="Arial" w:cs="Arial"/>
          <w:noProof/>
          <w:sz w:val="23"/>
          <w:szCs w:val="23"/>
          <w:lang w:val="sr-Latn-CS"/>
        </w:rPr>
        <w:t xml:space="preserve">e </w:t>
      </w:r>
      <w:r w:rsidR="007D08EB">
        <w:rPr>
          <w:rFonts w:ascii="Arial" w:hAnsi="Arial" w:cs="Arial"/>
          <w:noProof/>
          <w:sz w:val="23"/>
          <w:szCs w:val="23"/>
          <w:lang w:val="sr-Latn-CS"/>
        </w:rPr>
        <w:t>st</w:t>
      </w:r>
      <w:r w:rsidRPr="007D08EB">
        <w:rPr>
          <w:rFonts w:ascii="Arial" w:hAnsi="Arial" w:cs="Arial"/>
          <w:noProof/>
          <w:sz w:val="23"/>
          <w:szCs w:val="23"/>
          <w:lang w:val="sr-Latn-CS"/>
        </w:rPr>
        <w:t>o</w:t>
      </w:r>
      <w:r w:rsidR="007D08EB">
        <w:rPr>
          <w:rFonts w:ascii="Arial" w:hAnsi="Arial" w:cs="Arial"/>
          <w:noProof/>
          <w:sz w:val="23"/>
          <w:szCs w:val="23"/>
          <w:lang w:val="sr-Latn-CS"/>
        </w:rPr>
        <w:t>p</w:t>
      </w:r>
      <w:r w:rsidRPr="007D08EB">
        <w:rPr>
          <w:rFonts w:ascii="Arial" w:hAnsi="Arial" w:cs="Arial"/>
          <w:noProof/>
          <w:sz w:val="23"/>
          <w:szCs w:val="23"/>
          <w:lang w:val="sr-Latn-CS"/>
        </w:rPr>
        <w:t xml:space="preserve">e </w:t>
      </w:r>
      <w:r w:rsidR="007D08EB">
        <w:rPr>
          <w:rFonts w:ascii="Arial" w:hAnsi="Arial" w:cs="Arial"/>
          <w:noProof/>
          <w:sz w:val="23"/>
          <w:szCs w:val="23"/>
          <w:lang w:val="sr-Latn-CS"/>
        </w:rPr>
        <w:t>Banke</w:t>
      </w:r>
      <w:r w:rsidRPr="007D08EB">
        <w:rPr>
          <w:rFonts w:ascii="Arial" w:hAnsi="Arial" w:cs="Arial"/>
          <w:noProof/>
          <w:sz w:val="23"/>
          <w:szCs w:val="23"/>
          <w:lang w:val="sr-Latn-CS"/>
        </w:rPr>
        <w:t xml:space="preserve"> </w:t>
      </w:r>
      <w:r w:rsidR="007D08EB">
        <w:rPr>
          <w:rFonts w:ascii="Arial" w:hAnsi="Arial" w:cs="Arial"/>
          <w:noProof/>
          <w:sz w:val="23"/>
          <w:szCs w:val="23"/>
          <w:lang w:val="sr-Latn-CS"/>
        </w:rPr>
        <w:t>ili</w:t>
      </w:r>
      <w:r w:rsidRPr="007D08EB">
        <w:rPr>
          <w:rFonts w:ascii="Arial" w:hAnsi="Arial" w:cs="Arial"/>
          <w:noProof/>
          <w:sz w:val="23"/>
          <w:szCs w:val="23"/>
          <w:lang w:val="sr-Latn-CS"/>
        </w:rPr>
        <w:t xml:space="preserve"> a</w:t>
      </w:r>
      <w:r w:rsidR="007D08EB">
        <w:rPr>
          <w:rFonts w:ascii="Arial" w:hAnsi="Arial" w:cs="Arial"/>
          <w:noProof/>
          <w:sz w:val="23"/>
          <w:szCs w:val="23"/>
          <w:lang w:val="sr-Latn-CS"/>
        </w:rPr>
        <w:t>lt</w:t>
      </w:r>
      <w:r w:rsidRPr="007D08EB">
        <w:rPr>
          <w:rFonts w:ascii="Arial" w:hAnsi="Arial" w:cs="Arial"/>
          <w:noProof/>
          <w:sz w:val="23"/>
          <w:szCs w:val="23"/>
          <w:lang w:val="sr-Latn-CS"/>
        </w:rPr>
        <w:t>e</w:t>
      </w:r>
      <w:r w:rsidR="007D08EB">
        <w:rPr>
          <w:rFonts w:ascii="Arial" w:hAnsi="Arial" w:cs="Arial"/>
          <w:noProof/>
          <w:sz w:val="23"/>
          <w:szCs w:val="23"/>
          <w:lang w:val="sr-Latn-CS"/>
        </w:rPr>
        <w:t>rn</w:t>
      </w:r>
      <w:r w:rsidRPr="007D08EB">
        <w:rPr>
          <w:rFonts w:ascii="Arial" w:hAnsi="Arial" w:cs="Arial"/>
          <w:noProof/>
          <w:sz w:val="23"/>
          <w:szCs w:val="23"/>
          <w:lang w:val="sr-Latn-CS"/>
        </w:rPr>
        <w:t>a</w:t>
      </w:r>
      <w:r w:rsidR="007D08EB">
        <w:rPr>
          <w:rFonts w:ascii="Arial" w:hAnsi="Arial" w:cs="Arial"/>
          <w:noProof/>
          <w:sz w:val="23"/>
          <w:szCs w:val="23"/>
          <w:lang w:val="sr-Latn-CS"/>
        </w:rPr>
        <w:t>tivn</w:t>
      </w:r>
      <w:r w:rsidRPr="007D08EB">
        <w:rPr>
          <w:rFonts w:ascii="Arial" w:hAnsi="Arial" w:cs="Arial"/>
          <w:noProof/>
          <w:sz w:val="23"/>
          <w:szCs w:val="23"/>
          <w:lang w:val="sr-Latn-CS"/>
        </w:rPr>
        <w:t>o</w:t>
      </w:r>
      <w:r w:rsidR="007D08EB">
        <w:rPr>
          <w:rFonts w:ascii="Arial" w:hAnsi="Arial" w:cs="Arial"/>
          <w:noProof/>
          <w:sz w:val="23"/>
          <w:szCs w:val="23"/>
          <w:lang w:val="sr-Latn-CS"/>
        </w:rPr>
        <w:t>g</w:t>
      </w:r>
      <w:r w:rsidRPr="007D08EB">
        <w:rPr>
          <w:rFonts w:ascii="Arial" w:hAnsi="Arial" w:cs="Arial"/>
          <w:noProof/>
          <w:sz w:val="23"/>
          <w:szCs w:val="23"/>
          <w:lang w:val="sr-Latn-CS"/>
        </w:rPr>
        <w:t xml:space="preserve"> </w:t>
      </w:r>
      <w:r w:rsidR="007D08EB">
        <w:rPr>
          <w:rFonts w:ascii="Arial" w:hAnsi="Arial" w:cs="Arial"/>
          <w:noProof/>
          <w:sz w:val="23"/>
          <w:szCs w:val="23"/>
          <w:lang w:val="sr-Latn-CS"/>
        </w:rPr>
        <w:t>m</w:t>
      </w:r>
      <w:r w:rsidRPr="007D08EB">
        <w:rPr>
          <w:rFonts w:ascii="Arial" w:hAnsi="Arial" w:cs="Arial"/>
          <w:noProof/>
          <w:sz w:val="23"/>
          <w:szCs w:val="23"/>
          <w:lang w:val="sr-Latn-CS"/>
        </w:rPr>
        <w:t>e</w:t>
      </w:r>
      <w:r w:rsidR="007D08EB">
        <w:rPr>
          <w:rFonts w:ascii="Arial" w:hAnsi="Arial" w:cs="Arial"/>
          <w:noProof/>
          <w:sz w:val="23"/>
          <w:szCs w:val="23"/>
          <w:lang w:val="sr-Latn-CS"/>
        </w:rPr>
        <w:t>t</w:t>
      </w:r>
      <w:r w:rsidRPr="007D08EB">
        <w:rPr>
          <w:rFonts w:ascii="Arial" w:hAnsi="Arial" w:cs="Arial"/>
          <w:noProof/>
          <w:sz w:val="23"/>
          <w:szCs w:val="23"/>
          <w:lang w:val="sr-Latn-CS"/>
        </w:rPr>
        <w:t>o</w:t>
      </w:r>
      <w:r w:rsidR="007D08EB">
        <w:rPr>
          <w:rFonts w:ascii="Arial" w:hAnsi="Arial" w:cs="Arial"/>
          <w:noProof/>
          <w:sz w:val="23"/>
          <w:szCs w:val="23"/>
          <w:lang w:val="sr-Latn-CS"/>
        </w:rPr>
        <w:t>d</w:t>
      </w:r>
      <w:r w:rsidRPr="007D08EB">
        <w:rPr>
          <w:rFonts w:ascii="Arial" w:hAnsi="Arial" w:cs="Arial"/>
          <w:noProof/>
          <w:sz w:val="23"/>
          <w:szCs w:val="23"/>
          <w:lang w:val="sr-Latn-CS"/>
        </w:rPr>
        <w:t xml:space="preserve">a </w:t>
      </w:r>
      <w:r w:rsidR="007D08EB">
        <w:rPr>
          <w:rFonts w:ascii="Arial" w:hAnsi="Arial" w:cs="Arial"/>
          <w:noProof/>
          <w:sz w:val="23"/>
          <w:szCs w:val="23"/>
          <w:lang w:val="sr-Latn-CS"/>
        </w:rPr>
        <w:t>z</w:t>
      </w:r>
      <w:r w:rsidRPr="007D08EB">
        <w:rPr>
          <w:rFonts w:ascii="Arial" w:hAnsi="Arial" w:cs="Arial"/>
          <w:noProof/>
          <w:sz w:val="23"/>
          <w:szCs w:val="23"/>
          <w:lang w:val="sr-Latn-CS"/>
        </w:rPr>
        <w:t>a o</w:t>
      </w:r>
      <w:r w:rsidR="007D08EB">
        <w:rPr>
          <w:rFonts w:ascii="Arial" w:hAnsi="Arial" w:cs="Arial"/>
          <w:noProof/>
          <w:sz w:val="23"/>
          <w:szCs w:val="23"/>
          <w:lang w:val="sr-Latn-CS"/>
        </w:rPr>
        <w:t>dr</w:t>
      </w:r>
      <w:r w:rsidRPr="007D08EB">
        <w:rPr>
          <w:rFonts w:ascii="Arial" w:hAnsi="Arial" w:cs="Arial"/>
          <w:noProof/>
          <w:sz w:val="23"/>
          <w:szCs w:val="23"/>
          <w:lang w:val="sr-Latn-CS"/>
        </w:rPr>
        <w:t>e</w:t>
      </w:r>
      <w:r w:rsidR="007D08EB">
        <w:rPr>
          <w:rFonts w:ascii="Arial" w:hAnsi="Arial" w:cs="Arial"/>
          <w:noProof/>
          <w:sz w:val="23"/>
          <w:szCs w:val="23"/>
          <w:lang w:val="sr-Latn-CS"/>
        </w:rPr>
        <w:t>điv</w:t>
      </w:r>
      <w:r w:rsidRPr="007D08EB">
        <w:rPr>
          <w:rFonts w:ascii="Arial" w:hAnsi="Arial" w:cs="Arial"/>
          <w:noProof/>
          <w:sz w:val="23"/>
          <w:szCs w:val="23"/>
          <w:lang w:val="sr-Latn-CS"/>
        </w:rPr>
        <w:t>a</w:t>
      </w:r>
      <w:r w:rsidR="007D08EB">
        <w:rPr>
          <w:rFonts w:ascii="Arial" w:hAnsi="Arial" w:cs="Arial"/>
          <w:noProof/>
          <w:sz w:val="23"/>
          <w:szCs w:val="23"/>
          <w:lang w:val="sr-Latn-CS"/>
        </w:rPr>
        <w:t>nj</w:t>
      </w:r>
      <w:r w:rsidRPr="007D08EB">
        <w:rPr>
          <w:rFonts w:ascii="Arial" w:hAnsi="Arial" w:cs="Arial"/>
          <w:noProof/>
          <w:sz w:val="23"/>
          <w:szCs w:val="23"/>
          <w:lang w:val="sr-Latn-CS"/>
        </w:rPr>
        <w:t xml:space="preserve">e </w:t>
      </w:r>
      <w:r w:rsidR="007D08EB">
        <w:rPr>
          <w:rFonts w:ascii="Arial" w:hAnsi="Arial" w:cs="Arial"/>
          <w:noProof/>
          <w:sz w:val="23"/>
          <w:szCs w:val="23"/>
          <w:lang w:val="sr-Latn-CS"/>
        </w:rPr>
        <w:t>t</w:t>
      </w:r>
      <w:r w:rsidRPr="007D08EB">
        <w:rPr>
          <w:rFonts w:ascii="Arial" w:hAnsi="Arial" w:cs="Arial"/>
          <w:noProof/>
          <w:sz w:val="23"/>
          <w:szCs w:val="23"/>
          <w:lang w:val="sr-Latn-CS"/>
        </w:rPr>
        <w:t xml:space="preserve">e </w:t>
      </w:r>
      <w:r w:rsidR="007D08EB">
        <w:rPr>
          <w:rFonts w:ascii="Arial" w:hAnsi="Arial" w:cs="Arial"/>
          <w:noProof/>
          <w:sz w:val="23"/>
          <w:szCs w:val="23"/>
          <w:lang w:val="sr-Latn-CS"/>
        </w:rPr>
        <w:t>st</w:t>
      </w:r>
      <w:r w:rsidRPr="007D08EB">
        <w:rPr>
          <w:rFonts w:ascii="Arial" w:hAnsi="Arial" w:cs="Arial"/>
          <w:noProof/>
          <w:sz w:val="23"/>
          <w:szCs w:val="23"/>
          <w:lang w:val="sr-Latn-CS"/>
        </w:rPr>
        <w:t>o</w:t>
      </w:r>
      <w:r w:rsidR="007D08EB">
        <w:rPr>
          <w:rFonts w:ascii="Arial" w:hAnsi="Arial" w:cs="Arial"/>
          <w:noProof/>
          <w:sz w:val="23"/>
          <w:szCs w:val="23"/>
          <w:lang w:val="sr-Latn-CS"/>
        </w:rPr>
        <w:t>p</w:t>
      </w:r>
      <w:r w:rsidRPr="007D08EB">
        <w:rPr>
          <w:rFonts w:ascii="Arial" w:hAnsi="Arial" w:cs="Arial"/>
          <w:noProof/>
          <w:sz w:val="23"/>
          <w:szCs w:val="23"/>
          <w:lang w:val="sr-Latn-CS"/>
        </w:rPr>
        <w:t xml:space="preserve">e, </w:t>
      </w:r>
      <w:r w:rsidR="007D08EB">
        <w:rPr>
          <w:rFonts w:ascii="Arial" w:hAnsi="Arial" w:cs="Arial"/>
          <w:noProof/>
          <w:sz w:val="23"/>
          <w:szCs w:val="23"/>
          <w:lang w:val="sr-Latn-CS"/>
        </w:rPr>
        <w:t>k</w:t>
      </w:r>
      <w:r w:rsidRPr="007D08EB">
        <w:rPr>
          <w:rFonts w:ascii="Arial" w:hAnsi="Arial" w:cs="Arial"/>
          <w:noProof/>
          <w:sz w:val="23"/>
          <w:szCs w:val="23"/>
          <w:lang w:val="sr-Latn-CS"/>
        </w:rPr>
        <w:t>oj</w:t>
      </w:r>
      <w:r w:rsidR="007D08EB">
        <w:rPr>
          <w:rFonts w:ascii="Arial" w:hAnsi="Arial" w:cs="Arial"/>
          <w:noProof/>
          <w:sz w:val="23"/>
          <w:szCs w:val="23"/>
          <w:lang w:val="sr-Latn-CS"/>
        </w:rPr>
        <w:t>i</w:t>
      </w:r>
      <w:r w:rsidRPr="007D08EB">
        <w:rPr>
          <w:rFonts w:ascii="Arial" w:hAnsi="Arial" w:cs="Arial"/>
          <w:noProof/>
          <w:sz w:val="23"/>
          <w:szCs w:val="23"/>
          <w:lang w:val="sr-Latn-CS"/>
        </w:rPr>
        <w:t xml:space="preserve"> </w:t>
      </w:r>
      <w:r w:rsidR="007D08EB">
        <w:rPr>
          <w:rFonts w:ascii="Arial" w:hAnsi="Arial" w:cs="Arial"/>
          <w:noProof/>
          <w:sz w:val="23"/>
          <w:szCs w:val="23"/>
          <w:lang w:val="sr-Latn-CS"/>
        </w:rPr>
        <w:t>Banka</w:t>
      </w:r>
      <w:r w:rsidRPr="007D08EB">
        <w:rPr>
          <w:rFonts w:ascii="Arial" w:hAnsi="Arial" w:cs="Arial"/>
          <w:noProof/>
          <w:sz w:val="23"/>
          <w:szCs w:val="23"/>
          <w:lang w:val="sr-Latn-CS"/>
        </w:rPr>
        <w:t xml:space="preserve"> </w:t>
      </w:r>
      <w:r w:rsidR="007D08EB">
        <w:rPr>
          <w:rFonts w:ascii="Arial" w:hAnsi="Arial" w:cs="Arial"/>
          <w:noProof/>
          <w:sz w:val="23"/>
          <w:szCs w:val="23"/>
          <w:lang w:val="sr-Latn-CS"/>
        </w:rPr>
        <w:t>delujući</w:t>
      </w:r>
      <w:r w:rsidRPr="007D08EB">
        <w:rPr>
          <w:rFonts w:ascii="Arial" w:hAnsi="Arial" w:cs="Arial"/>
          <w:noProof/>
          <w:sz w:val="23"/>
          <w:szCs w:val="23"/>
          <w:lang w:val="sr-Latn-CS"/>
        </w:rPr>
        <w:t xml:space="preserve"> </w:t>
      </w:r>
      <w:r w:rsidR="007D08EB">
        <w:rPr>
          <w:rFonts w:ascii="Arial" w:hAnsi="Arial" w:cs="Arial"/>
          <w:noProof/>
          <w:sz w:val="23"/>
          <w:szCs w:val="23"/>
          <w:lang w:val="sr-Latn-CS"/>
        </w:rPr>
        <w:t>razumno</w:t>
      </w:r>
      <w:r w:rsidRPr="007D08EB">
        <w:rPr>
          <w:rFonts w:ascii="Arial" w:hAnsi="Arial" w:cs="Arial"/>
          <w:noProof/>
          <w:sz w:val="23"/>
          <w:szCs w:val="23"/>
          <w:lang w:val="sr-Latn-CS"/>
        </w:rPr>
        <w:t xml:space="preserve"> </w:t>
      </w:r>
      <w:r w:rsidR="007D08EB">
        <w:rPr>
          <w:rFonts w:ascii="Arial" w:hAnsi="Arial" w:cs="Arial"/>
          <w:noProof/>
          <w:sz w:val="23"/>
          <w:szCs w:val="23"/>
          <w:lang w:val="sr-Latn-CS"/>
        </w:rPr>
        <w:t>utvrdi</w:t>
      </w:r>
      <w:r w:rsidRPr="007D08EB">
        <w:rPr>
          <w:rFonts w:ascii="Arial" w:hAnsi="Arial" w:cs="Arial"/>
          <w:noProof/>
          <w:sz w:val="23"/>
          <w:szCs w:val="23"/>
          <w:lang w:val="sr-Latn-CS"/>
        </w:rPr>
        <w:t xml:space="preserve">. </w:t>
      </w:r>
    </w:p>
    <w:p w:rsidR="007F3EC7" w:rsidRPr="007D08EB" w:rsidRDefault="007D08EB" w:rsidP="007F3EC7">
      <w:pPr>
        <w:pStyle w:val="BodyText"/>
        <w:spacing w:line="247" w:lineRule="auto"/>
        <w:ind w:left="810" w:right="156"/>
        <w:jc w:val="both"/>
        <w:rPr>
          <w:rFonts w:ascii="Arial" w:hAnsi="Arial" w:cs="Arial"/>
          <w:noProof/>
          <w:sz w:val="23"/>
          <w:szCs w:val="23"/>
          <w:lang w:val="sr-Latn-CS"/>
        </w:rPr>
      </w:pPr>
      <w:r>
        <w:rPr>
          <w:rFonts w:ascii="Arial" w:hAnsi="Arial" w:cs="Arial"/>
          <w:noProof/>
          <w:sz w:val="23"/>
          <w:szCs w:val="23"/>
          <w:lang w:val="sr-Latn-CS"/>
        </w:rPr>
        <w:t>Z</w:t>
      </w:r>
      <w:r w:rsidR="007F3EC7" w:rsidRPr="007D08EB">
        <w:rPr>
          <w:rFonts w:ascii="Arial" w:hAnsi="Arial" w:cs="Arial"/>
          <w:noProof/>
          <w:sz w:val="23"/>
          <w:szCs w:val="23"/>
          <w:lang w:val="sr-Latn-CS"/>
        </w:rPr>
        <w:t>aj</w:t>
      </w:r>
      <w:r>
        <w:rPr>
          <w:rFonts w:ascii="Arial" w:hAnsi="Arial" w:cs="Arial"/>
          <w:noProof/>
          <w:sz w:val="23"/>
          <w:szCs w:val="23"/>
          <w:lang w:val="sr-Latn-CS"/>
        </w:rPr>
        <w:t>m</w:t>
      </w:r>
      <w:r w:rsidR="007F3EC7" w:rsidRPr="007D08EB">
        <w:rPr>
          <w:rFonts w:ascii="Arial" w:hAnsi="Arial" w:cs="Arial"/>
          <w:noProof/>
          <w:sz w:val="23"/>
          <w:szCs w:val="23"/>
          <w:lang w:val="sr-Latn-CS"/>
        </w:rPr>
        <w:t>o</w:t>
      </w:r>
      <w:r>
        <w:rPr>
          <w:rFonts w:ascii="Arial" w:hAnsi="Arial" w:cs="Arial"/>
          <w:noProof/>
          <w:sz w:val="23"/>
          <w:szCs w:val="23"/>
          <w:lang w:val="sr-Latn-CS"/>
        </w:rPr>
        <w:t>prim</w:t>
      </w:r>
      <w:r w:rsidR="007F3EC7" w:rsidRPr="007D08EB">
        <w:rPr>
          <w:rFonts w:ascii="Arial" w:hAnsi="Arial" w:cs="Arial"/>
          <w:noProof/>
          <w:sz w:val="23"/>
          <w:szCs w:val="23"/>
          <w:lang w:val="sr-Latn-CS"/>
        </w:rPr>
        <w:t>a</w:t>
      </w:r>
      <w:r>
        <w:rPr>
          <w:rFonts w:ascii="Arial" w:hAnsi="Arial" w:cs="Arial"/>
          <w:noProof/>
          <w:sz w:val="23"/>
          <w:szCs w:val="23"/>
          <w:lang w:val="sr-Latn-CS"/>
        </w:rPr>
        <w:t>c</w:t>
      </w:r>
      <w:r w:rsidR="007F3EC7" w:rsidRPr="007D08EB">
        <w:rPr>
          <w:rFonts w:ascii="Arial" w:hAnsi="Arial" w:cs="Arial"/>
          <w:noProof/>
          <w:sz w:val="23"/>
          <w:szCs w:val="23"/>
          <w:lang w:val="sr-Latn-CS"/>
        </w:rPr>
        <w:t xml:space="preserve"> </w:t>
      </w:r>
      <w:r>
        <w:rPr>
          <w:rFonts w:ascii="Arial" w:hAnsi="Arial" w:cs="Arial"/>
          <w:noProof/>
          <w:sz w:val="23"/>
          <w:szCs w:val="23"/>
          <w:lang w:val="sr-Latn-CS"/>
        </w:rPr>
        <w:t>im</w:t>
      </w:r>
      <w:r w:rsidR="007F3EC7" w:rsidRPr="007D08EB">
        <w:rPr>
          <w:rFonts w:ascii="Arial" w:hAnsi="Arial" w:cs="Arial"/>
          <w:noProof/>
          <w:sz w:val="23"/>
          <w:szCs w:val="23"/>
          <w:lang w:val="sr-Latn-CS"/>
        </w:rPr>
        <w:t xml:space="preserve">a </w:t>
      </w:r>
      <w:r>
        <w:rPr>
          <w:rFonts w:ascii="Arial" w:hAnsi="Arial" w:cs="Arial"/>
          <w:noProof/>
          <w:sz w:val="23"/>
          <w:szCs w:val="23"/>
          <w:lang w:val="sr-Latn-CS"/>
        </w:rPr>
        <w:t>pr</w:t>
      </w:r>
      <w:r w:rsidR="007F3EC7" w:rsidRPr="007D08EB">
        <w:rPr>
          <w:rFonts w:ascii="Arial" w:hAnsi="Arial" w:cs="Arial"/>
          <w:noProof/>
          <w:sz w:val="23"/>
          <w:szCs w:val="23"/>
          <w:lang w:val="sr-Latn-CS"/>
        </w:rPr>
        <w:t>a</w:t>
      </w:r>
      <w:r>
        <w:rPr>
          <w:rFonts w:ascii="Arial" w:hAnsi="Arial" w:cs="Arial"/>
          <w:noProof/>
          <w:sz w:val="23"/>
          <w:szCs w:val="23"/>
          <w:lang w:val="sr-Latn-CS"/>
        </w:rPr>
        <w:t>v</w:t>
      </w:r>
      <w:r w:rsidR="007F3EC7" w:rsidRPr="007D08EB">
        <w:rPr>
          <w:rFonts w:ascii="Arial" w:hAnsi="Arial" w:cs="Arial"/>
          <w:noProof/>
          <w:sz w:val="23"/>
          <w:szCs w:val="23"/>
          <w:lang w:val="sr-Latn-CS"/>
        </w:rPr>
        <w:t xml:space="preserve">o </w:t>
      </w:r>
      <w:r>
        <w:rPr>
          <w:rFonts w:ascii="Arial" w:hAnsi="Arial" w:cs="Arial"/>
          <w:noProof/>
          <w:sz w:val="23"/>
          <w:szCs w:val="23"/>
          <w:lang w:val="sr-Latn-CS"/>
        </w:rPr>
        <w:t>d</w:t>
      </w:r>
      <w:r w:rsidR="007F3EC7" w:rsidRPr="007D08EB">
        <w:rPr>
          <w:rFonts w:ascii="Arial" w:hAnsi="Arial" w:cs="Arial"/>
          <w:noProof/>
          <w:sz w:val="23"/>
          <w:szCs w:val="23"/>
          <w:lang w:val="sr-Latn-CS"/>
        </w:rPr>
        <w:t xml:space="preserve">a </w:t>
      </w:r>
      <w:r>
        <w:rPr>
          <w:rFonts w:ascii="Arial" w:hAnsi="Arial" w:cs="Arial"/>
          <w:noProof/>
          <w:sz w:val="23"/>
          <w:szCs w:val="23"/>
          <w:lang w:val="sr-Latn-CS"/>
        </w:rPr>
        <w:t>pisanim</w:t>
      </w:r>
      <w:r w:rsidR="007F3EC7" w:rsidRPr="007D08EB">
        <w:rPr>
          <w:rFonts w:ascii="Arial" w:hAnsi="Arial" w:cs="Arial"/>
          <w:noProof/>
          <w:sz w:val="23"/>
          <w:szCs w:val="23"/>
          <w:lang w:val="sr-Latn-CS"/>
        </w:rPr>
        <w:t xml:space="preserve"> </w:t>
      </w:r>
      <w:r>
        <w:rPr>
          <w:rFonts w:ascii="Arial" w:hAnsi="Arial" w:cs="Arial"/>
          <w:noProof/>
          <w:sz w:val="23"/>
          <w:szCs w:val="23"/>
          <w:lang w:val="sr-Latn-CS"/>
        </w:rPr>
        <w:t>putem</w:t>
      </w:r>
      <w:r w:rsidR="007F3EC7" w:rsidRPr="007D08EB">
        <w:rPr>
          <w:rFonts w:ascii="Arial" w:hAnsi="Arial" w:cs="Arial"/>
          <w:noProof/>
          <w:sz w:val="23"/>
          <w:szCs w:val="23"/>
          <w:lang w:val="sr-Latn-CS"/>
        </w:rPr>
        <w:t xml:space="preserve"> o</w:t>
      </w:r>
      <w:r>
        <w:rPr>
          <w:rFonts w:ascii="Arial" w:hAnsi="Arial" w:cs="Arial"/>
          <w:noProof/>
          <w:sz w:val="23"/>
          <w:szCs w:val="23"/>
          <w:lang w:val="sr-Latn-CS"/>
        </w:rPr>
        <w:t>dbi</w:t>
      </w:r>
      <w:r w:rsidR="007F3EC7" w:rsidRPr="007D08EB">
        <w:rPr>
          <w:rFonts w:ascii="Arial" w:hAnsi="Arial" w:cs="Arial"/>
          <w:noProof/>
          <w:sz w:val="23"/>
          <w:szCs w:val="23"/>
          <w:lang w:val="sr-Latn-CS"/>
        </w:rPr>
        <w:t xml:space="preserve">je </w:t>
      </w:r>
      <w:r>
        <w:rPr>
          <w:rFonts w:ascii="Arial" w:hAnsi="Arial" w:cs="Arial"/>
          <w:noProof/>
          <w:sz w:val="23"/>
          <w:szCs w:val="23"/>
          <w:lang w:val="sr-Latn-CS"/>
        </w:rPr>
        <w:t>t</w:t>
      </w:r>
      <w:r w:rsidR="007F3EC7" w:rsidRPr="007D08EB">
        <w:rPr>
          <w:rFonts w:ascii="Arial" w:hAnsi="Arial" w:cs="Arial"/>
          <w:noProof/>
          <w:sz w:val="23"/>
          <w:szCs w:val="23"/>
          <w:lang w:val="sr-Latn-CS"/>
        </w:rPr>
        <w:t>a</w:t>
      </w:r>
      <w:r>
        <w:rPr>
          <w:rFonts w:ascii="Arial" w:hAnsi="Arial" w:cs="Arial"/>
          <w:noProof/>
          <w:sz w:val="23"/>
          <w:szCs w:val="23"/>
          <w:lang w:val="sr-Latn-CS"/>
        </w:rPr>
        <w:t>kvu</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ispl</w:t>
      </w:r>
      <w:r w:rsidR="007F3EC7" w:rsidRPr="007D08EB">
        <w:rPr>
          <w:rFonts w:ascii="Arial" w:hAnsi="Arial" w:cs="Arial"/>
          <w:noProof/>
          <w:sz w:val="23"/>
          <w:szCs w:val="23"/>
          <w:lang w:val="sr-Latn-CS"/>
        </w:rPr>
        <w:t>a</w:t>
      </w:r>
      <w:r>
        <w:rPr>
          <w:rFonts w:ascii="Arial" w:hAnsi="Arial" w:cs="Arial"/>
          <w:noProof/>
          <w:sz w:val="23"/>
          <w:szCs w:val="23"/>
          <w:lang w:val="sr-Latn-CS"/>
        </w:rPr>
        <w:t>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unut</w:t>
      </w:r>
      <w:r w:rsidR="007F3EC7" w:rsidRPr="007D08EB">
        <w:rPr>
          <w:rFonts w:ascii="Arial" w:hAnsi="Arial" w:cs="Arial"/>
          <w:noProof/>
          <w:sz w:val="23"/>
          <w:szCs w:val="23"/>
          <w:lang w:val="sr-Latn-CS"/>
        </w:rPr>
        <w:t>a</w:t>
      </w:r>
      <w:r>
        <w:rPr>
          <w:rFonts w:ascii="Arial" w:hAnsi="Arial" w:cs="Arial"/>
          <w:noProof/>
          <w:sz w:val="23"/>
          <w:szCs w:val="23"/>
          <w:lang w:val="sr-Latn-CS"/>
        </w:rPr>
        <w:t>r</w:t>
      </w:r>
      <w:r w:rsidR="007F3EC7" w:rsidRPr="007D08EB">
        <w:rPr>
          <w:rFonts w:ascii="Arial" w:hAnsi="Arial" w:cs="Arial"/>
          <w:noProof/>
          <w:sz w:val="23"/>
          <w:szCs w:val="23"/>
          <w:lang w:val="sr-Latn-CS"/>
        </w:rPr>
        <w:t xml:space="preserve"> </w:t>
      </w:r>
      <w:r>
        <w:rPr>
          <w:rFonts w:ascii="Arial" w:hAnsi="Arial" w:cs="Arial"/>
          <w:noProof/>
          <w:sz w:val="23"/>
          <w:szCs w:val="23"/>
          <w:lang w:val="sr-Latn-CS"/>
        </w:rPr>
        <w:t>kr</w:t>
      </w:r>
      <w:r w:rsidR="007F3EC7" w:rsidRPr="007D08EB">
        <w:rPr>
          <w:rFonts w:ascii="Arial" w:hAnsi="Arial" w:cs="Arial"/>
          <w:noProof/>
          <w:sz w:val="23"/>
          <w:szCs w:val="23"/>
          <w:lang w:val="sr-Latn-CS"/>
        </w:rPr>
        <w:t>aj</w:t>
      </w:r>
      <w:r>
        <w:rPr>
          <w:rFonts w:ascii="Arial" w:hAnsi="Arial" w:cs="Arial"/>
          <w:noProof/>
          <w:sz w:val="23"/>
          <w:szCs w:val="23"/>
          <w:lang w:val="sr-Latn-CS"/>
        </w:rPr>
        <w:t>nj</w:t>
      </w:r>
      <w:r w:rsidR="007F3EC7" w:rsidRPr="007D08EB">
        <w:rPr>
          <w:rFonts w:ascii="Arial" w:hAnsi="Arial" w:cs="Arial"/>
          <w:noProof/>
          <w:sz w:val="23"/>
          <w:szCs w:val="23"/>
          <w:lang w:val="sr-Latn-CS"/>
        </w:rPr>
        <w:t>e</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r</w:t>
      </w:r>
      <w:r w:rsidR="007F3EC7" w:rsidRPr="007D08EB">
        <w:rPr>
          <w:rFonts w:ascii="Arial" w:hAnsi="Arial" w:cs="Arial"/>
          <w:noProof/>
          <w:sz w:val="23"/>
          <w:szCs w:val="23"/>
          <w:lang w:val="sr-Latn-CS"/>
        </w:rPr>
        <w:t>o</w:t>
      </w:r>
      <w:r>
        <w:rPr>
          <w:rFonts w:ascii="Arial" w:hAnsi="Arial" w:cs="Arial"/>
          <w:noProof/>
          <w:sz w:val="23"/>
          <w:szCs w:val="23"/>
          <w:lang w:val="sr-Latn-CS"/>
        </w:rPr>
        <w:t>k</w:t>
      </w:r>
      <w:r w:rsidR="007F3EC7" w:rsidRPr="007D08EB">
        <w:rPr>
          <w:rFonts w:ascii="Arial" w:hAnsi="Arial" w:cs="Arial"/>
          <w:noProof/>
          <w:sz w:val="23"/>
          <w:szCs w:val="23"/>
          <w:lang w:val="sr-Latn-CS"/>
        </w:rPr>
        <w:t xml:space="preserve">a </w:t>
      </w:r>
      <w:r>
        <w:rPr>
          <w:rFonts w:ascii="Arial" w:hAnsi="Arial" w:cs="Arial"/>
          <w:noProof/>
          <w:sz w:val="23"/>
          <w:szCs w:val="23"/>
          <w:lang w:val="sr-Latn-CS"/>
        </w:rPr>
        <w:t>n</w:t>
      </w:r>
      <w:r w:rsidR="007F3EC7" w:rsidRPr="007D08EB">
        <w:rPr>
          <w:rFonts w:ascii="Arial" w:hAnsi="Arial" w:cs="Arial"/>
          <w:noProof/>
          <w:sz w:val="23"/>
          <w:szCs w:val="23"/>
          <w:lang w:val="sr-Latn-CS"/>
        </w:rPr>
        <w:t>a</w:t>
      </w:r>
      <w:r>
        <w:rPr>
          <w:rFonts w:ascii="Arial" w:hAnsi="Arial" w:cs="Arial"/>
          <w:noProof/>
          <w:sz w:val="23"/>
          <w:szCs w:val="23"/>
          <w:lang w:val="sr-Latn-CS"/>
        </w:rPr>
        <w:t>v</w:t>
      </w:r>
      <w:r w:rsidR="007F3EC7" w:rsidRPr="007D08EB">
        <w:rPr>
          <w:rFonts w:ascii="Arial" w:hAnsi="Arial" w:cs="Arial"/>
          <w:noProof/>
          <w:sz w:val="23"/>
          <w:szCs w:val="23"/>
          <w:lang w:val="sr-Latn-CS"/>
        </w:rPr>
        <w:t>e</w:t>
      </w:r>
      <w:r>
        <w:rPr>
          <w:rFonts w:ascii="Arial" w:hAnsi="Arial" w:cs="Arial"/>
          <w:noProof/>
          <w:sz w:val="23"/>
          <w:szCs w:val="23"/>
          <w:lang w:val="sr-Latn-CS"/>
        </w:rPr>
        <w:t>d</w:t>
      </w:r>
      <w:r w:rsidR="007F3EC7" w:rsidRPr="007D08EB">
        <w:rPr>
          <w:rFonts w:ascii="Arial" w:hAnsi="Arial" w:cs="Arial"/>
          <w:noProof/>
          <w:sz w:val="23"/>
          <w:szCs w:val="23"/>
          <w:lang w:val="sr-Latn-CS"/>
        </w:rPr>
        <w:t>e</w:t>
      </w:r>
      <w:r>
        <w:rPr>
          <w:rFonts w:ascii="Arial" w:hAnsi="Arial" w:cs="Arial"/>
          <w:noProof/>
          <w:sz w:val="23"/>
          <w:szCs w:val="23"/>
          <w:lang w:val="sr-Latn-CS"/>
        </w:rPr>
        <w:t>n</w:t>
      </w:r>
      <w:r w:rsidR="007F3EC7" w:rsidRPr="007D08EB">
        <w:rPr>
          <w:rFonts w:ascii="Arial" w:hAnsi="Arial" w:cs="Arial"/>
          <w:noProof/>
          <w:sz w:val="23"/>
          <w:szCs w:val="23"/>
          <w:lang w:val="sr-Latn-CS"/>
        </w:rPr>
        <w:t>o</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o</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v</w:t>
      </w:r>
      <w:r w:rsidR="007F3EC7" w:rsidRPr="007D08EB">
        <w:rPr>
          <w:rFonts w:ascii="Arial" w:hAnsi="Arial" w:cs="Arial"/>
          <w:noProof/>
          <w:sz w:val="23"/>
          <w:szCs w:val="23"/>
          <w:lang w:val="sr-Latn-CS"/>
        </w:rPr>
        <w:t>e</w:t>
      </w:r>
      <w:r>
        <w:rPr>
          <w:rFonts w:ascii="Arial" w:hAnsi="Arial" w:cs="Arial"/>
          <w:noProof/>
          <w:sz w:val="23"/>
          <w:szCs w:val="23"/>
          <w:lang w:val="sr-Latn-CS"/>
        </w:rPr>
        <w:t>št</w:t>
      </w:r>
      <w:r w:rsidR="007F3EC7" w:rsidRPr="007D08EB">
        <w:rPr>
          <w:rFonts w:ascii="Arial" w:hAnsi="Arial" w:cs="Arial"/>
          <w:noProof/>
          <w:sz w:val="23"/>
          <w:szCs w:val="23"/>
          <w:lang w:val="sr-Latn-CS"/>
        </w:rPr>
        <w:t>e</w:t>
      </w:r>
      <w:r>
        <w:rPr>
          <w:rFonts w:ascii="Arial" w:hAnsi="Arial" w:cs="Arial"/>
          <w:noProof/>
          <w:sz w:val="23"/>
          <w:szCs w:val="23"/>
          <w:lang w:val="sr-Latn-CS"/>
        </w:rPr>
        <w:t>nju</w:t>
      </w:r>
      <w:r w:rsidR="007F3EC7" w:rsidRPr="007D08EB">
        <w:rPr>
          <w:rFonts w:ascii="Arial" w:hAnsi="Arial" w:cs="Arial"/>
          <w:noProof/>
          <w:sz w:val="23"/>
          <w:szCs w:val="23"/>
          <w:lang w:val="sr-Latn-CS"/>
        </w:rPr>
        <w:t xml:space="preserve">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sn</w:t>
      </w:r>
      <w:r w:rsidR="007F3EC7" w:rsidRPr="007D08EB">
        <w:rPr>
          <w:rFonts w:ascii="Arial" w:hAnsi="Arial" w:cs="Arial"/>
          <w:noProof/>
          <w:sz w:val="23"/>
          <w:szCs w:val="23"/>
          <w:lang w:val="sr-Latn-CS"/>
        </w:rPr>
        <w:t>o</w:t>
      </w:r>
      <w:r>
        <w:rPr>
          <w:rFonts w:ascii="Arial" w:hAnsi="Arial" w:cs="Arial"/>
          <w:noProof/>
          <w:sz w:val="23"/>
          <w:szCs w:val="23"/>
          <w:lang w:val="sr-Latn-CS"/>
        </w:rPr>
        <w:t>siće</w:t>
      </w:r>
      <w:r w:rsidR="007F3EC7" w:rsidRPr="007D08EB">
        <w:rPr>
          <w:rFonts w:ascii="Arial" w:hAnsi="Arial" w:cs="Arial"/>
          <w:noProof/>
          <w:sz w:val="23"/>
          <w:szCs w:val="23"/>
          <w:lang w:val="sr-Latn-CS"/>
        </w:rPr>
        <w:t xml:space="preserve"> </w:t>
      </w:r>
      <w:r>
        <w:rPr>
          <w:rFonts w:ascii="Arial" w:hAnsi="Arial" w:cs="Arial"/>
          <w:noProof/>
          <w:sz w:val="23"/>
          <w:szCs w:val="23"/>
          <w:lang w:val="sr-Latn-CS"/>
        </w:rPr>
        <w:t>rezultirajuće</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w:t>
      </w:r>
      <w:r w:rsidR="007F3EC7" w:rsidRPr="007D08EB">
        <w:rPr>
          <w:rFonts w:ascii="Arial" w:hAnsi="Arial" w:cs="Arial"/>
          <w:noProof/>
          <w:sz w:val="23"/>
          <w:szCs w:val="23"/>
          <w:lang w:val="sr-Latn-CS"/>
        </w:rPr>
        <w:t>o</w:t>
      </w:r>
      <w:r>
        <w:rPr>
          <w:rFonts w:ascii="Arial" w:hAnsi="Arial" w:cs="Arial"/>
          <w:noProof/>
          <w:sz w:val="23"/>
          <w:szCs w:val="23"/>
          <w:lang w:val="sr-Latn-CS"/>
        </w:rPr>
        <w:t>šk</w:t>
      </w:r>
      <w:r w:rsidR="007F3EC7" w:rsidRPr="007D08EB">
        <w:rPr>
          <w:rFonts w:ascii="Arial" w:hAnsi="Arial" w:cs="Arial"/>
          <w:noProof/>
          <w:sz w:val="23"/>
          <w:szCs w:val="23"/>
          <w:lang w:val="sr-Latn-CS"/>
        </w:rPr>
        <w:t>o</w:t>
      </w:r>
      <w:r>
        <w:rPr>
          <w:rFonts w:ascii="Arial" w:hAnsi="Arial" w:cs="Arial"/>
          <w:noProof/>
          <w:sz w:val="23"/>
          <w:szCs w:val="23"/>
          <w:lang w:val="sr-Latn-CS"/>
        </w:rPr>
        <w:t>ve</w:t>
      </w:r>
      <w:r w:rsidR="007F3EC7" w:rsidRPr="007D08EB">
        <w:rPr>
          <w:rFonts w:ascii="Arial" w:hAnsi="Arial" w:cs="Arial"/>
          <w:noProof/>
          <w:sz w:val="23"/>
          <w:szCs w:val="23"/>
          <w:lang w:val="sr-Latn-CS"/>
        </w:rPr>
        <w:t>, a</w:t>
      </w:r>
      <w:r>
        <w:rPr>
          <w:rFonts w:ascii="Arial" w:hAnsi="Arial" w:cs="Arial"/>
          <w:noProof/>
          <w:sz w:val="23"/>
          <w:szCs w:val="23"/>
          <w:lang w:val="sr-Latn-CS"/>
        </w:rPr>
        <w:t>k</w:t>
      </w:r>
      <w:r w:rsidR="007F3EC7" w:rsidRPr="007D08EB">
        <w:rPr>
          <w:rFonts w:ascii="Arial" w:hAnsi="Arial" w:cs="Arial"/>
          <w:noProof/>
          <w:sz w:val="23"/>
          <w:szCs w:val="23"/>
          <w:lang w:val="sr-Latn-CS"/>
        </w:rPr>
        <w:t xml:space="preserve">o </w:t>
      </w:r>
      <w:r>
        <w:rPr>
          <w:rFonts w:ascii="Arial" w:hAnsi="Arial" w:cs="Arial"/>
          <w:noProof/>
          <w:sz w:val="23"/>
          <w:szCs w:val="23"/>
          <w:lang w:val="sr-Latn-CS"/>
        </w:rPr>
        <w:t>p</w:t>
      </w:r>
      <w:r w:rsidR="007F3EC7" w:rsidRPr="007D08EB">
        <w:rPr>
          <w:rFonts w:ascii="Arial" w:hAnsi="Arial" w:cs="Arial"/>
          <w:noProof/>
          <w:sz w:val="23"/>
          <w:szCs w:val="23"/>
          <w:lang w:val="sr-Latn-CS"/>
        </w:rPr>
        <w:t>o</w:t>
      </w:r>
      <w:r>
        <w:rPr>
          <w:rFonts w:ascii="Arial" w:hAnsi="Arial" w:cs="Arial"/>
          <w:noProof/>
          <w:sz w:val="23"/>
          <w:szCs w:val="23"/>
          <w:lang w:val="sr-Latn-CS"/>
        </w:rPr>
        <w:t>st</w:t>
      </w:r>
      <w:r w:rsidR="007F3EC7" w:rsidRPr="007D08EB">
        <w:rPr>
          <w:rFonts w:ascii="Arial" w:hAnsi="Arial" w:cs="Arial"/>
          <w:noProof/>
          <w:sz w:val="23"/>
          <w:szCs w:val="23"/>
          <w:lang w:val="sr-Latn-CS"/>
        </w:rPr>
        <w:t>oj</w:t>
      </w:r>
      <w:r>
        <w:rPr>
          <w:rFonts w:ascii="Arial" w:hAnsi="Arial" w:cs="Arial"/>
          <w:noProof/>
          <w:sz w:val="23"/>
          <w:szCs w:val="23"/>
          <w:lang w:val="sr-Latn-CS"/>
        </w:rPr>
        <w: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sluč</w:t>
      </w:r>
      <w:r w:rsidR="007F3EC7" w:rsidRPr="007D08EB">
        <w:rPr>
          <w:rFonts w:ascii="Arial" w:hAnsi="Arial" w:cs="Arial"/>
          <w:noProof/>
          <w:sz w:val="23"/>
          <w:szCs w:val="23"/>
          <w:lang w:val="sr-Latn-CS"/>
        </w:rPr>
        <w:t>aj</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nk</w:t>
      </w:r>
      <w:r w:rsidR="007F3EC7" w:rsidRPr="007D08EB">
        <w:rPr>
          <w:rFonts w:ascii="Arial" w:hAnsi="Arial" w:cs="Arial"/>
          <w:noProof/>
          <w:sz w:val="23"/>
          <w:szCs w:val="23"/>
          <w:lang w:val="sr-Latn-CS"/>
        </w:rPr>
        <w:t xml:space="preserve">a </w:t>
      </w:r>
      <w:r>
        <w:rPr>
          <w:rFonts w:ascii="Arial" w:hAnsi="Arial" w:cs="Arial"/>
          <w:noProof/>
          <w:sz w:val="23"/>
          <w:szCs w:val="23"/>
          <w:lang w:val="sr-Latn-CS"/>
        </w:rPr>
        <w:t>n</w:t>
      </w:r>
      <w:r w:rsidR="007F3EC7" w:rsidRPr="007D08EB">
        <w:rPr>
          <w:rFonts w:ascii="Arial" w:hAnsi="Arial" w:cs="Arial"/>
          <w:noProof/>
          <w:sz w:val="23"/>
          <w:szCs w:val="23"/>
          <w:lang w:val="sr-Latn-CS"/>
        </w:rPr>
        <w:t>e</w:t>
      </w:r>
      <w:r>
        <w:rPr>
          <w:rFonts w:ascii="Arial" w:hAnsi="Arial" w:cs="Arial"/>
          <w:noProof/>
          <w:sz w:val="23"/>
          <w:szCs w:val="23"/>
          <w:lang w:val="sr-Latn-CS"/>
        </w:rPr>
        <w:t>će</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izvršiti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ispl</w:t>
      </w:r>
      <w:r w:rsidR="007F3EC7" w:rsidRPr="007D08EB">
        <w:rPr>
          <w:rFonts w:ascii="Arial" w:hAnsi="Arial" w:cs="Arial"/>
          <w:noProof/>
          <w:sz w:val="23"/>
          <w:szCs w:val="23"/>
          <w:lang w:val="sr-Latn-CS"/>
        </w:rPr>
        <w:t>a</w:t>
      </w:r>
      <w:r>
        <w:rPr>
          <w:rFonts w:ascii="Arial" w:hAnsi="Arial" w:cs="Arial"/>
          <w:noProof/>
          <w:sz w:val="23"/>
          <w:szCs w:val="23"/>
          <w:lang w:val="sr-Latn-CS"/>
        </w:rPr>
        <w:t>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o</w:t>
      </w:r>
      <w:r>
        <w:rPr>
          <w:rFonts w:ascii="Arial" w:hAnsi="Arial" w:cs="Arial"/>
          <w:noProof/>
          <w:sz w:val="23"/>
          <w:szCs w:val="23"/>
          <w:lang w:val="sr-Latn-CS"/>
        </w:rPr>
        <w:t>dg</w:t>
      </w:r>
      <w:r w:rsidR="007F3EC7" w:rsidRPr="007D08EB">
        <w:rPr>
          <w:rFonts w:ascii="Arial" w:hAnsi="Arial" w:cs="Arial"/>
          <w:noProof/>
          <w:sz w:val="23"/>
          <w:szCs w:val="23"/>
          <w:lang w:val="sr-Latn-CS"/>
        </w:rPr>
        <w:t>o</w:t>
      </w:r>
      <w:r>
        <w:rPr>
          <w:rFonts w:ascii="Arial" w:hAnsi="Arial" w:cs="Arial"/>
          <w:noProof/>
          <w:sz w:val="23"/>
          <w:szCs w:val="23"/>
          <w:lang w:val="sr-Latn-CS"/>
        </w:rPr>
        <w:t>v</w:t>
      </w:r>
      <w:r w:rsidR="007F3EC7" w:rsidRPr="007D08EB">
        <w:rPr>
          <w:rFonts w:ascii="Arial" w:hAnsi="Arial" w:cs="Arial"/>
          <w:noProof/>
          <w:sz w:val="23"/>
          <w:szCs w:val="23"/>
          <w:lang w:val="sr-Latn-CS"/>
        </w:rPr>
        <w:t>a</w:t>
      </w:r>
      <w:r>
        <w:rPr>
          <w:rFonts w:ascii="Arial" w:hAnsi="Arial" w:cs="Arial"/>
          <w:noProof/>
          <w:sz w:val="23"/>
          <w:szCs w:val="23"/>
          <w:lang w:val="sr-Latn-CS"/>
        </w:rPr>
        <w:t>r</w:t>
      </w:r>
      <w:r w:rsidR="007F3EC7" w:rsidRPr="007D08EB">
        <w:rPr>
          <w:rFonts w:ascii="Arial" w:hAnsi="Arial" w:cs="Arial"/>
          <w:noProof/>
          <w:sz w:val="23"/>
          <w:szCs w:val="23"/>
          <w:lang w:val="sr-Latn-CS"/>
        </w:rPr>
        <w:t>aj</w:t>
      </w:r>
      <w:r>
        <w:rPr>
          <w:rFonts w:ascii="Arial" w:hAnsi="Arial" w:cs="Arial"/>
          <w:noProof/>
          <w:sz w:val="23"/>
          <w:szCs w:val="23"/>
          <w:lang w:val="sr-Latn-CS"/>
        </w:rPr>
        <w:t>ući</w:t>
      </w:r>
      <w:r w:rsidR="007F3EC7" w:rsidRPr="007D08EB">
        <w:rPr>
          <w:rFonts w:ascii="Arial" w:hAnsi="Arial" w:cs="Arial"/>
          <w:noProof/>
          <w:sz w:val="23"/>
          <w:szCs w:val="23"/>
          <w:lang w:val="sr-Latn-CS"/>
        </w:rPr>
        <w:t xml:space="preserve"> </w:t>
      </w:r>
      <w:r>
        <w:rPr>
          <w:rFonts w:ascii="Arial" w:hAnsi="Arial" w:cs="Arial"/>
          <w:noProof/>
          <w:sz w:val="23"/>
          <w:szCs w:val="23"/>
          <w:lang w:val="sr-Latn-CS"/>
        </w:rPr>
        <w:t>Kr</w:t>
      </w:r>
      <w:r w:rsidR="007F3EC7" w:rsidRPr="007D08EB">
        <w:rPr>
          <w:rFonts w:ascii="Arial" w:hAnsi="Arial" w:cs="Arial"/>
          <w:noProof/>
          <w:sz w:val="23"/>
          <w:szCs w:val="23"/>
          <w:lang w:val="sr-Latn-CS"/>
        </w:rPr>
        <w:t>e</w:t>
      </w:r>
      <w:r>
        <w:rPr>
          <w:rFonts w:ascii="Arial" w:hAnsi="Arial" w:cs="Arial"/>
          <w:noProof/>
          <w:sz w:val="23"/>
          <w:szCs w:val="23"/>
          <w:lang w:val="sr-Latn-CS"/>
        </w:rPr>
        <w:t>dit</w:t>
      </w:r>
      <w:r w:rsidR="007F3EC7" w:rsidRPr="007D08EB">
        <w:rPr>
          <w:rFonts w:ascii="Arial" w:hAnsi="Arial" w:cs="Arial"/>
          <w:noProof/>
          <w:sz w:val="23"/>
          <w:szCs w:val="23"/>
          <w:lang w:val="sr-Latn-CS"/>
        </w:rPr>
        <w:t xml:space="preserve"> o</w:t>
      </w:r>
      <w:r>
        <w:rPr>
          <w:rFonts w:ascii="Arial" w:hAnsi="Arial" w:cs="Arial"/>
          <w:noProof/>
          <w:sz w:val="23"/>
          <w:szCs w:val="23"/>
          <w:lang w:val="sr-Latn-CS"/>
        </w:rPr>
        <w:t>st</w:t>
      </w:r>
      <w:r w:rsidR="007F3EC7" w:rsidRPr="007D08EB">
        <w:rPr>
          <w:rFonts w:ascii="Arial" w:hAnsi="Arial" w:cs="Arial"/>
          <w:noProof/>
          <w:sz w:val="23"/>
          <w:szCs w:val="23"/>
          <w:lang w:val="sr-Latn-CS"/>
        </w:rPr>
        <w:t xml:space="preserve">aje </w:t>
      </w:r>
      <w:r>
        <w:rPr>
          <w:rFonts w:ascii="Arial" w:hAnsi="Arial" w:cs="Arial"/>
          <w:noProof/>
          <w:sz w:val="23"/>
          <w:szCs w:val="23"/>
          <w:lang w:val="sr-Latn-CS"/>
        </w:rPr>
        <w:t>n</w:t>
      </w:r>
      <w:r w:rsidR="007F3EC7" w:rsidRPr="007D08EB">
        <w:rPr>
          <w:rFonts w:ascii="Arial" w:hAnsi="Arial" w:cs="Arial"/>
          <w:noProof/>
          <w:sz w:val="23"/>
          <w:szCs w:val="23"/>
          <w:lang w:val="sr-Latn-CS"/>
        </w:rPr>
        <w:t xml:space="preserve">a </w:t>
      </w:r>
      <w:r>
        <w:rPr>
          <w:rFonts w:ascii="Arial" w:hAnsi="Arial" w:cs="Arial"/>
          <w:noProof/>
          <w:sz w:val="23"/>
          <w:szCs w:val="23"/>
          <w:lang w:val="sr-Latn-CS"/>
        </w:rPr>
        <w:t>r</w:t>
      </w:r>
      <w:r w:rsidR="007F3EC7" w:rsidRPr="007D08EB">
        <w:rPr>
          <w:rFonts w:ascii="Arial" w:hAnsi="Arial" w:cs="Arial"/>
          <w:noProof/>
          <w:sz w:val="23"/>
          <w:szCs w:val="23"/>
          <w:lang w:val="sr-Latn-CS"/>
        </w:rPr>
        <w:t>a</w:t>
      </w:r>
      <w:r>
        <w:rPr>
          <w:rFonts w:ascii="Arial" w:hAnsi="Arial" w:cs="Arial"/>
          <w:noProof/>
          <w:sz w:val="23"/>
          <w:szCs w:val="23"/>
          <w:lang w:val="sr-Latn-CS"/>
        </w:rPr>
        <w:t>sp</w:t>
      </w:r>
      <w:r w:rsidR="007F3EC7" w:rsidRPr="007D08EB">
        <w:rPr>
          <w:rFonts w:ascii="Arial" w:hAnsi="Arial" w:cs="Arial"/>
          <w:noProof/>
          <w:sz w:val="23"/>
          <w:szCs w:val="23"/>
          <w:lang w:val="sr-Latn-CS"/>
        </w:rPr>
        <w:t>o</w:t>
      </w:r>
      <w:r>
        <w:rPr>
          <w:rFonts w:ascii="Arial" w:hAnsi="Arial" w:cs="Arial"/>
          <w:noProof/>
          <w:sz w:val="23"/>
          <w:szCs w:val="23"/>
          <w:lang w:val="sr-Latn-CS"/>
        </w:rPr>
        <w:t>l</w:t>
      </w:r>
      <w:r w:rsidR="007F3EC7" w:rsidRPr="007D08EB">
        <w:rPr>
          <w:rFonts w:ascii="Arial" w:hAnsi="Arial" w:cs="Arial"/>
          <w:noProof/>
          <w:sz w:val="23"/>
          <w:szCs w:val="23"/>
          <w:lang w:val="sr-Latn-CS"/>
        </w:rPr>
        <w:t>a</w:t>
      </w:r>
      <w:r>
        <w:rPr>
          <w:rFonts w:ascii="Arial" w:hAnsi="Arial" w:cs="Arial"/>
          <w:noProof/>
          <w:sz w:val="23"/>
          <w:szCs w:val="23"/>
          <w:lang w:val="sr-Latn-CS"/>
        </w:rPr>
        <w:t>g</w:t>
      </w:r>
      <w:r w:rsidR="007F3EC7" w:rsidRPr="007D08EB">
        <w:rPr>
          <w:rFonts w:ascii="Arial" w:hAnsi="Arial" w:cs="Arial"/>
          <w:noProof/>
          <w:sz w:val="23"/>
          <w:szCs w:val="23"/>
          <w:lang w:val="sr-Latn-CS"/>
        </w:rPr>
        <w:t>a</w:t>
      </w:r>
      <w:r>
        <w:rPr>
          <w:rFonts w:ascii="Arial" w:hAnsi="Arial" w:cs="Arial"/>
          <w:noProof/>
          <w:sz w:val="23"/>
          <w:szCs w:val="23"/>
          <w:lang w:val="sr-Latn-CS"/>
        </w:rPr>
        <w:t>nju</w:t>
      </w:r>
      <w:r w:rsidR="007F3EC7" w:rsidRPr="007D08EB">
        <w:rPr>
          <w:rFonts w:ascii="Arial" w:hAnsi="Arial" w:cs="Arial"/>
          <w:noProof/>
          <w:sz w:val="23"/>
          <w:szCs w:val="23"/>
          <w:lang w:val="sr-Latn-CS"/>
        </w:rPr>
        <w:t xml:space="preserve"> </w:t>
      </w:r>
      <w:r>
        <w:rPr>
          <w:rFonts w:ascii="Arial" w:hAnsi="Arial" w:cs="Arial"/>
          <w:noProof/>
          <w:sz w:val="23"/>
          <w:szCs w:val="23"/>
          <w:lang w:val="sr-Latn-CS"/>
        </w:rPr>
        <w:t>z</w:t>
      </w:r>
      <w:r w:rsidR="007F3EC7" w:rsidRPr="007D08EB">
        <w:rPr>
          <w:rFonts w:ascii="Arial" w:hAnsi="Arial" w:cs="Arial"/>
          <w:noProof/>
          <w:sz w:val="23"/>
          <w:szCs w:val="23"/>
          <w:lang w:val="sr-Latn-CS"/>
        </w:rPr>
        <w:t xml:space="preserve">a </w:t>
      </w:r>
      <w:r>
        <w:rPr>
          <w:rFonts w:ascii="Arial" w:hAnsi="Arial" w:cs="Arial"/>
          <w:noProof/>
          <w:sz w:val="23"/>
          <w:szCs w:val="23"/>
          <w:lang w:val="sr-Latn-CS"/>
        </w:rPr>
        <w:t>ispl</w:t>
      </w:r>
      <w:r w:rsidR="007F3EC7" w:rsidRPr="007D08EB">
        <w:rPr>
          <w:rFonts w:ascii="Arial" w:hAnsi="Arial" w:cs="Arial"/>
          <w:noProof/>
          <w:sz w:val="23"/>
          <w:szCs w:val="23"/>
          <w:lang w:val="sr-Latn-CS"/>
        </w:rPr>
        <w:t>a</w:t>
      </w:r>
      <w:r>
        <w:rPr>
          <w:rFonts w:ascii="Arial" w:hAnsi="Arial" w:cs="Arial"/>
          <w:noProof/>
          <w:sz w:val="23"/>
          <w:szCs w:val="23"/>
          <w:lang w:val="sr-Latn-CS"/>
        </w:rPr>
        <w:t>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w:t>
      </w:r>
      <w:r w:rsidR="007F3EC7" w:rsidRPr="007D08EB">
        <w:rPr>
          <w:rFonts w:ascii="Arial" w:hAnsi="Arial" w:cs="Arial"/>
          <w:noProof/>
          <w:sz w:val="23"/>
          <w:szCs w:val="23"/>
          <w:lang w:val="sr-Latn-CS"/>
        </w:rPr>
        <w:t>e</w:t>
      </w:r>
      <w:r>
        <w:rPr>
          <w:rFonts w:ascii="Arial" w:hAnsi="Arial" w:cs="Arial"/>
          <w:noProof/>
          <w:sz w:val="23"/>
          <w:szCs w:val="23"/>
          <w:lang w:val="sr-Latn-CS"/>
        </w:rPr>
        <w:t>m</w:t>
      </w:r>
      <w:r w:rsidR="007F3EC7" w:rsidRPr="007D08EB">
        <w:rPr>
          <w:rFonts w:ascii="Arial" w:hAnsi="Arial" w:cs="Arial"/>
          <w:noProof/>
          <w:sz w:val="23"/>
          <w:szCs w:val="23"/>
          <w:lang w:val="sr-Latn-CS"/>
        </w:rPr>
        <w:t xml:space="preserve">a </w:t>
      </w:r>
      <w:r>
        <w:rPr>
          <w:rFonts w:ascii="Arial" w:hAnsi="Arial" w:cs="Arial"/>
          <w:noProof/>
          <w:sz w:val="23"/>
          <w:szCs w:val="23"/>
          <w:lang w:val="sr-Latn-CS"/>
        </w:rPr>
        <w:t>čl</w:t>
      </w:r>
      <w:r w:rsidR="007F3EC7" w:rsidRPr="007D08EB">
        <w:rPr>
          <w:rFonts w:ascii="Arial" w:hAnsi="Arial" w:cs="Arial"/>
          <w:noProof/>
          <w:sz w:val="23"/>
          <w:szCs w:val="23"/>
          <w:lang w:val="sr-Latn-CS"/>
        </w:rPr>
        <w:t>a</w:t>
      </w:r>
      <w:r>
        <w:rPr>
          <w:rFonts w:ascii="Arial" w:hAnsi="Arial" w:cs="Arial"/>
          <w:noProof/>
          <w:sz w:val="23"/>
          <w:szCs w:val="23"/>
          <w:lang w:val="sr-Latn-CS"/>
        </w:rPr>
        <w:t>nu</w:t>
      </w:r>
      <w:r w:rsidR="007F3EC7" w:rsidRPr="007D08EB">
        <w:rPr>
          <w:rFonts w:ascii="Arial" w:hAnsi="Arial" w:cs="Arial"/>
          <w:noProof/>
          <w:sz w:val="23"/>
          <w:szCs w:val="23"/>
          <w:lang w:val="sr-Latn-CS"/>
        </w:rPr>
        <w:t xml:space="preserve"> 1.2.</w:t>
      </w:r>
      <w:r>
        <w:rPr>
          <w:rFonts w:ascii="Arial" w:hAnsi="Arial" w:cs="Arial"/>
          <w:noProof/>
          <w:sz w:val="23"/>
          <w:szCs w:val="23"/>
          <w:lang w:val="sr-Latn-CS"/>
        </w:rPr>
        <w:t>B</w:t>
      </w:r>
      <w:r w:rsidR="007F3EC7" w:rsidRPr="007D08EB">
        <w:rPr>
          <w:rFonts w:ascii="Arial" w:hAnsi="Arial" w:cs="Arial"/>
          <w:noProof/>
          <w:sz w:val="23"/>
          <w:szCs w:val="23"/>
          <w:lang w:val="sr-Latn-CS"/>
        </w:rPr>
        <w:t>. A</w:t>
      </w:r>
      <w:r>
        <w:rPr>
          <w:rFonts w:ascii="Arial" w:hAnsi="Arial" w:cs="Arial"/>
          <w:noProof/>
          <w:sz w:val="23"/>
          <w:szCs w:val="23"/>
          <w:lang w:val="sr-Latn-CS"/>
        </w:rPr>
        <w:t>k</w:t>
      </w:r>
      <w:r w:rsidR="007F3EC7" w:rsidRPr="007D08EB">
        <w:rPr>
          <w:rFonts w:ascii="Arial" w:hAnsi="Arial" w:cs="Arial"/>
          <w:noProof/>
          <w:sz w:val="23"/>
          <w:szCs w:val="23"/>
          <w:lang w:val="sr-Latn-CS"/>
        </w:rPr>
        <w:t xml:space="preserve">o </w:t>
      </w:r>
      <w:r>
        <w:rPr>
          <w:rFonts w:ascii="Arial" w:hAnsi="Arial" w:cs="Arial"/>
          <w:noProof/>
          <w:sz w:val="23"/>
          <w:szCs w:val="23"/>
          <w:lang w:val="sr-Latn-CS"/>
        </w:rPr>
        <w:t>Z</w:t>
      </w:r>
      <w:r w:rsidR="007F3EC7" w:rsidRPr="007D08EB">
        <w:rPr>
          <w:rFonts w:ascii="Arial" w:hAnsi="Arial" w:cs="Arial"/>
          <w:noProof/>
          <w:sz w:val="23"/>
          <w:szCs w:val="23"/>
          <w:lang w:val="sr-Latn-CS"/>
        </w:rPr>
        <w:t>aj</w:t>
      </w:r>
      <w:r>
        <w:rPr>
          <w:rFonts w:ascii="Arial" w:hAnsi="Arial" w:cs="Arial"/>
          <w:noProof/>
          <w:sz w:val="23"/>
          <w:szCs w:val="23"/>
          <w:lang w:val="sr-Latn-CS"/>
        </w:rPr>
        <w:t>m</w:t>
      </w:r>
      <w:r w:rsidR="007F3EC7" w:rsidRPr="007D08EB">
        <w:rPr>
          <w:rFonts w:ascii="Arial" w:hAnsi="Arial" w:cs="Arial"/>
          <w:noProof/>
          <w:sz w:val="23"/>
          <w:szCs w:val="23"/>
          <w:lang w:val="sr-Latn-CS"/>
        </w:rPr>
        <w:t>o</w:t>
      </w:r>
      <w:r>
        <w:rPr>
          <w:rFonts w:ascii="Arial" w:hAnsi="Arial" w:cs="Arial"/>
          <w:noProof/>
          <w:sz w:val="23"/>
          <w:szCs w:val="23"/>
          <w:lang w:val="sr-Latn-CS"/>
        </w:rPr>
        <w:t>prim</w:t>
      </w:r>
      <w:r w:rsidR="007F3EC7" w:rsidRPr="007D08EB">
        <w:rPr>
          <w:rFonts w:ascii="Arial" w:hAnsi="Arial" w:cs="Arial"/>
          <w:noProof/>
          <w:sz w:val="23"/>
          <w:szCs w:val="23"/>
          <w:lang w:val="sr-Latn-CS"/>
        </w:rPr>
        <w:t>a</w:t>
      </w:r>
      <w:r>
        <w:rPr>
          <w:rFonts w:ascii="Arial" w:hAnsi="Arial" w:cs="Arial"/>
          <w:noProof/>
          <w:sz w:val="23"/>
          <w:szCs w:val="23"/>
          <w:lang w:val="sr-Latn-CS"/>
        </w:rPr>
        <w:t>c</w:t>
      </w:r>
      <w:r w:rsidR="007F3EC7" w:rsidRPr="007D08EB">
        <w:rPr>
          <w:rFonts w:ascii="Arial" w:hAnsi="Arial" w:cs="Arial"/>
          <w:noProof/>
          <w:sz w:val="23"/>
          <w:szCs w:val="23"/>
          <w:lang w:val="sr-Latn-CS"/>
        </w:rPr>
        <w:t xml:space="preserve"> </w:t>
      </w:r>
      <w:r>
        <w:rPr>
          <w:rFonts w:ascii="Arial" w:hAnsi="Arial" w:cs="Arial"/>
          <w:noProof/>
          <w:sz w:val="23"/>
          <w:szCs w:val="23"/>
          <w:lang w:val="sr-Latn-CS"/>
        </w:rPr>
        <w:t>n</w:t>
      </w:r>
      <w:r w:rsidR="007F3EC7" w:rsidRPr="007D08EB">
        <w:rPr>
          <w:rFonts w:ascii="Arial" w:hAnsi="Arial" w:cs="Arial"/>
          <w:noProof/>
          <w:sz w:val="23"/>
          <w:szCs w:val="23"/>
          <w:lang w:val="sr-Latn-CS"/>
        </w:rPr>
        <w:t>e o</w:t>
      </w:r>
      <w:r>
        <w:rPr>
          <w:rFonts w:ascii="Arial" w:hAnsi="Arial" w:cs="Arial"/>
          <w:noProof/>
          <w:sz w:val="23"/>
          <w:szCs w:val="23"/>
          <w:lang w:val="sr-Latn-CS"/>
        </w:rPr>
        <w:t>dbi</w:t>
      </w:r>
      <w:r w:rsidR="007F3EC7" w:rsidRPr="007D08EB">
        <w:rPr>
          <w:rFonts w:ascii="Arial" w:hAnsi="Arial" w:cs="Arial"/>
          <w:noProof/>
          <w:sz w:val="23"/>
          <w:szCs w:val="23"/>
          <w:lang w:val="sr-Latn-CS"/>
        </w:rPr>
        <w:t xml:space="preserve">je </w:t>
      </w:r>
      <w:r>
        <w:rPr>
          <w:rFonts w:ascii="Arial" w:hAnsi="Arial" w:cs="Arial"/>
          <w:noProof/>
          <w:sz w:val="23"/>
          <w:szCs w:val="23"/>
          <w:lang w:val="sr-Latn-CS"/>
        </w:rPr>
        <w:t>ispl</w:t>
      </w:r>
      <w:r w:rsidR="007F3EC7" w:rsidRPr="007D08EB">
        <w:rPr>
          <w:rFonts w:ascii="Arial" w:hAnsi="Arial" w:cs="Arial"/>
          <w:noProof/>
          <w:sz w:val="23"/>
          <w:szCs w:val="23"/>
          <w:lang w:val="sr-Latn-CS"/>
        </w:rPr>
        <w:t>a</w:t>
      </w:r>
      <w:r>
        <w:rPr>
          <w:rFonts w:ascii="Arial" w:hAnsi="Arial" w:cs="Arial"/>
          <w:noProof/>
          <w:sz w:val="23"/>
          <w:szCs w:val="23"/>
          <w:lang w:val="sr-Latn-CS"/>
        </w:rPr>
        <w:t>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n</w:t>
      </w:r>
      <w:r w:rsidR="007F3EC7" w:rsidRPr="007D08EB">
        <w:rPr>
          <w:rFonts w:ascii="Arial" w:hAnsi="Arial" w:cs="Arial"/>
          <w:noProof/>
          <w:sz w:val="23"/>
          <w:szCs w:val="23"/>
          <w:lang w:val="sr-Latn-CS"/>
        </w:rPr>
        <w:t xml:space="preserve">a </w:t>
      </w:r>
      <w:r>
        <w:rPr>
          <w:rFonts w:ascii="Arial" w:hAnsi="Arial" w:cs="Arial"/>
          <w:noProof/>
          <w:sz w:val="23"/>
          <w:szCs w:val="23"/>
          <w:lang w:val="sr-Latn-CS"/>
        </w:rPr>
        <w:t>vr</w:t>
      </w:r>
      <w:r w:rsidR="007F3EC7" w:rsidRPr="007D08EB">
        <w:rPr>
          <w:rFonts w:ascii="Arial" w:hAnsi="Arial" w:cs="Arial"/>
          <w:noProof/>
          <w:sz w:val="23"/>
          <w:szCs w:val="23"/>
          <w:lang w:val="sr-Latn-CS"/>
        </w:rPr>
        <w:t>e</w:t>
      </w:r>
      <w:r>
        <w:rPr>
          <w:rFonts w:ascii="Arial" w:hAnsi="Arial" w:cs="Arial"/>
          <w:noProof/>
          <w:sz w:val="23"/>
          <w:szCs w:val="23"/>
          <w:lang w:val="sr-Latn-CS"/>
        </w:rPr>
        <w:t>m</w:t>
      </w:r>
      <w:r w:rsidR="007F3EC7" w:rsidRPr="007D08EB">
        <w:rPr>
          <w:rFonts w:ascii="Arial" w:hAnsi="Arial" w:cs="Arial"/>
          <w:noProof/>
          <w:sz w:val="23"/>
          <w:szCs w:val="23"/>
          <w:lang w:val="sr-Latn-CS"/>
        </w:rPr>
        <w:t xml:space="preserve">e, </w:t>
      </w:r>
      <w:r>
        <w:rPr>
          <w:rFonts w:ascii="Arial" w:hAnsi="Arial" w:cs="Arial"/>
          <w:noProof/>
          <w:sz w:val="23"/>
          <w:szCs w:val="23"/>
          <w:lang w:val="sr-Latn-CS"/>
        </w:rPr>
        <w:t>ug</w:t>
      </w:r>
      <w:r w:rsidR="007F3EC7" w:rsidRPr="007D08EB">
        <w:rPr>
          <w:rFonts w:ascii="Arial" w:hAnsi="Arial" w:cs="Arial"/>
          <w:noProof/>
          <w:sz w:val="23"/>
          <w:szCs w:val="23"/>
          <w:lang w:val="sr-Latn-CS"/>
        </w:rPr>
        <w:t>o</w:t>
      </w:r>
      <w:r>
        <w:rPr>
          <w:rFonts w:ascii="Arial" w:hAnsi="Arial" w:cs="Arial"/>
          <w:noProof/>
          <w:sz w:val="23"/>
          <w:szCs w:val="23"/>
          <w:lang w:val="sr-Latn-CS"/>
        </w:rPr>
        <w:t>v</w:t>
      </w:r>
      <w:r w:rsidR="007F3EC7" w:rsidRPr="007D08EB">
        <w:rPr>
          <w:rFonts w:ascii="Arial" w:hAnsi="Arial" w:cs="Arial"/>
          <w:noProof/>
          <w:sz w:val="23"/>
          <w:szCs w:val="23"/>
          <w:lang w:val="sr-Latn-CS"/>
        </w:rPr>
        <w:t>o</w:t>
      </w:r>
      <w:r>
        <w:rPr>
          <w:rFonts w:ascii="Arial" w:hAnsi="Arial" w:cs="Arial"/>
          <w:noProof/>
          <w:sz w:val="23"/>
          <w:szCs w:val="23"/>
          <w:lang w:val="sr-Latn-CS"/>
        </w:rPr>
        <w:t>rn</w:t>
      </w:r>
      <w:r w:rsidR="007F3EC7" w:rsidRPr="007D08EB">
        <w:rPr>
          <w:rFonts w:ascii="Arial" w:hAnsi="Arial" w:cs="Arial"/>
          <w:noProof/>
          <w:sz w:val="23"/>
          <w:szCs w:val="23"/>
          <w:lang w:val="sr-Latn-CS"/>
        </w:rPr>
        <w:t xml:space="preserve">e </w:t>
      </w:r>
      <w:r>
        <w:rPr>
          <w:rFonts w:ascii="Arial" w:hAnsi="Arial" w:cs="Arial"/>
          <w:noProof/>
          <w:sz w:val="23"/>
          <w:szCs w:val="23"/>
          <w:lang w:val="sr-Latn-CS"/>
        </w:rPr>
        <w:t>str</w:t>
      </w:r>
      <w:r w:rsidR="007F3EC7" w:rsidRPr="007D08EB">
        <w:rPr>
          <w:rFonts w:ascii="Arial" w:hAnsi="Arial" w:cs="Arial"/>
          <w:noProof/>
          <w:sz w:val="23"/>
          <w:szCs w:val="23"/>
          <w:lang w:val="sr-Latn-CS"/>
        </w:rPr>
        <w:t>a</w:t>
      </w:r>
      <w:r>
        <w:rPr>
          <w:rFonts w:ascii="Arial" w:hAnsi="Arial" w:cs="Arial"/>
          <w:noProof/>
          <w:sz w:val="23"/>
          <w:szCs w:val="23"/>
          <w:lang w:val="sr-Latn-CS"/>
        </w:rPr>
        <w:t>n</w:t>
      </w:r>
      <w:r w:rsidR="007F3EC7" w:rsidRPr="007D08EB">
        <w:rPr>
          <w:rFonts w:ascii="Arial" w:hAnsi="Arial" w:cs="Arial"/>
          <w:noProof/>
          <w:sz w:val="23"/>
          <w:szCs w:val="23"/>
          <w:lang w:val="sr-Latn-CS"/>
        </w:rPr>
        <w:t xml:space="preserve">e </w:t>
      </w:r>
      <w:r>
        <w:rPr>
          <w:rFonts w:ascii="Arial" w:hAnsi="Arial" w:cs="Arial"/>
          <w:noProof/>
          <w:sz w:val="23"/>
          <w:szCs w:val="23"/>
          <w:lang w:val="sr-Latn-CS"/>
        </w:rPr>
        <w:t>su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w:t>
      </w:r>
      <w:r w:rsidR="007F3EC7" w:rsidRPr="007D08EB">
        <w:rPr>
          <w:rFonts w:ascii="Arial" w:hAnsi="Arial" w:cs="Arial"/>
          <w:noProof/>
          <w:sz w:val="23"/>
          <w:szCs w:val="23"/>
          <w:lang w:val="sr-Latn-CS"/>
        </w:rPr>
        <w:t>a</w:t>
      </w:r>
      <w:r>
        <w:rPr>
          <w:rFonts w:ascii="Arial" w:hAnsi="Arial" w:cs="Arial"/>
          <w:noProof/>
          <w:sz w:val="23"/>
          <w:szCs w:val="23"/>
          <w:lang w:val="sr-Latn-CS"/>
        </w:rPr>
        <w:t>gl</w:t>
      </w:r>
      <w:r w:rsidR="007F3EC7" w:rsidRPr="007D08EB">
        <w:rPr>
          <w:rFonts w:ascii="Arial" w:hAnsi="Arial" w:cs="Arial"/>
          <w:noProof/>
          <w:sz w:val="23"/>
          <w:szCs w:val="23"/>
          <w:lang w:val="sr-Latn-CS"/>
        </w:rPr>
        <w:t>a</w:t>
      </w:r>
      <w:r>
        <w:rPr>
          <w:rFonts w:ascii="Arial" w:hAnsi="Arial" w:cs="Arial"/>
          <w:noProof/>
          <w:sz w:val="23"/>
          <w:szCs w:val="23"/>
          <w:lang w:val="sr-Latn-CS"/>
        </w:rPr>
        <w:t>sn</w:t>
      </w:r>
      <w:r w:rsidR="007F3EC7" w:rsidRPr="007D08EB">
        <w:rPr>
          <w:rFonts w:ascii="Arial" w:hAnsi="Arial" w:cs="Arial"/>
          <w:noProof/>
          <w:sz w:val="23"/>
          <w:szCs w:val="23"/>
          <w:lang w:val="sr-Latn-CS"/>
        </w:rPr>
        <w:t xml:space="preserve">e </w:t>
      </w:r>
      <w:r>
        <w:rPr>
          <w:rFonts w:ascii="Arial" w:hAnsi="Arial" w:cs="Arial"/>
          <w:noProof/>
          <w:sz w:val="23"/>
          <w:szCs w:val="23"/>
          <w:lang w:val="sr-Latn-CS"/>
        </w:rPr>
        <w:t>d</w:t>
      </w:r>
      <w:r w:rsidR="007F3EC7" w:rsidRPr="007D08EB">
        <w:rPr>
          <w:rFonts w:ascii="Arial" w:hAnsi="Arial" w:cs="Arial"/>
          <w:noProof/>
          <w:sz w:val="23"/>
          <w:szCs w:val="23"/>
          <w:lang w:val="sr-Latn-CS"/>
        </w:rPr>
        <w:t xml:space="preserve">a </w:t>
      </w:r>
      <w:r>
        <w:rPr>
          <w:rFonts w:ascii="Arial" w:hAnsi="Arial" w:cs="Arial"/>
          <w:noProof/>
          <w:sz w:val="23"/>
          <w:szCs w:val="23"/>
          <w:lang w:val="sr-Latn-CS"/>
        </w:rPr>
        <w:t>su</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ispl</w:t>
      </w:r>
      <w:r w:rsidR="007F3EC7" w:rsidRPr="007D08EB">
        <w:rPr>
          <w:rFonts w:ascii="Arial" w:hAnsi="Arial" w:cs="Arial"/>
          <w:noProof/>
          <w:sz w:val="23"/>
          <w:szCs w:val="23"/>
          <w:lang w:val="sr-Latn-CS"/>
        </w:rPr>
        <w:t>a</w:t>
      </w:r>
      <w:r>
        <w:rPr>
          <w:rFonts w:ascii="Arial" w:hAnsi="Arial" w:cs="Arial"/>
          <w:noProof/>
          <w:sz w:val="23"/>
          <w:szCs w:val="23"/>
          <w:lang w:val="sr-Latn-CS"/>
        </w:rPr>
        <w:t>t</w:t>
      </w:r>
      <w:r w:rsidR="007F3EC7" w:rsidRPr="007D08EB">
        <w:rPr>
          <w:rFonts w:ascii="Arial" w:hAnsi="Arial" w:cs="Arial"/>
          <w:noProof/>
          <w:sz w:val="23"/>
          <w:szCs w:val="23"/>
          <w:lang w:val="sr-Latn-CS"/>
        </w:rPr>
        <w:t xml:space="preserve">a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usl</w:t>
      </w:r>
      <w:r w:rsidR="007F3EC7" w:rsidRPr="007D08EB">
        <w:rPr>
          <w:rFonts w:ascii="Arial" w:hAnsi="Arial" w:cs="Arial"/>
          <w:noProof/>
          <w:sz w:val="23"/>
          <w:szCs w:val="23"/>
          <w:lang w:val="sr-Latn-CS"/>
        </w:rPr>
        <w:t>o</w:t>
      </w:r>
      <w:r>
        <w:rPr>
          <w:rFonts w:ascii="Arial" w:hAnsi="Arial" w:cs="Arial"/>
          <w:noProof/>
          <w:sz w:val="23"/>
          <w:szCs w:val="23"/>
          <w:lang w:val="sr-Latn-CS"/>
        </w:rPr>
        <w:t>vi</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ist</w:t>
      </w:r>
      <w:r w:rsidR="007F3EC7" w:rsidRPr="007D08EB">
        <w:rPr>
          <w:rFonts w:ascii="Arial" w:hAnsi="Arial" w:cs="Arial"/>
          <w:noProof/>
          <w:sz w:val="23"/>
          <w:szCs w:val="23"/>
          <w:lang w:val="sr-Latn-CS"/>
        </w:rPr>
        <w:t xml:space="preserve">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w:t>
      </w:r>
      <w:r w:rsidR="007F3EC7" w:rsidRPr="007D08EB">
        <w:rPr>
          <w:rFonts w:ascii="Arial" w:hAnsi="Arial" w:cs="Arial"/>
          <w:noProof/>
          <w:sz w:val="23"/>
          <w:szCs w:val="23"/>
          <w:lang w:val="sr-Latn-CS"/>
        </w:rPr>
        <w:t>o</w:t>
      </w:r>
      <w:r>
        <w:rPr>
          <w:rFonts w:ascii="Arial" w:hAnsi="Arial" w:cs="Arial"/>
          <w:noProof/>
          <w:sz w:val="23"/>
          <w:szCs w:val="23"/>
          <w:lang w:val="sr-Latn-CS"/>
        </w:rPr>
        <w:t>tpun</w:t>
      </w:r>
      <w:r w:rsidR="007F3EC7" w:rsidRPr="007D08EB">
        <w:rPr>
          <w:rFonts w:ascii="Arial" w:hAnsi="Arial" w:cs="Arial"/>
          <w:noProof/>
          <w:sz w:val="23"/>
          <w:szCs w:val="23"/>
          <w:lang w:val="sr-Latn-CS"/>
        </w:rPr>
        <w:t>o</w:t>
      </w:r>
      <w:r>
        <w:rPr>
          <w:rFonts w:ascii="Arial" w:hAnsi="Arial" w:cs="Arial"/>
          <w:noProof/>
          <w:sz w:val="23"/>
          <w:szCs w:val="23"/>
          <w:lang w:val="sr-Latn-CS"/>
        </w:rPr>
        <w:t>sti</w:t>
      </w:r>
      <w:r w:rsidR="007F3EC7" w:rsidRPr="007D08EB">
        <w:rPr>
          <w:rFonts w:ascii="Arial" w:hAnsi="Arial" w:cs="Arial"/>
          <w:noProof/>
          <w:sz w:val="23"/>
          <w:szCs w:val="23"/>
          <w:lang w:val="sr-Latn-CS"/>
        </w:rPr>
        <w:t xml:space="preserve"> o</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v</w:t>
      </w:r>
      <w:r w:rsidR="007F3EC7" w:rsidRPr="007D08EB">
        <w:rPr>
          <w:rFonts w:ascii="Arial" w:hAnsi="Arial" w:cs="Arial"/>
          <w:noProof/>
          <w:sz w:val="23"/>
          <w:szCs w:val="23"/>
          <w:lang w:val="sr-Latn-CS"/>
        </w:rPr>
        <w:t>e</w:t>
      </w:r>
      <w:r>
        <w:rPr>
          <w:rFonts w:ascii="Arial" w:hAnsi="Arial" w:cs="Arial"/>
          <w:noProof/>
          <w:sz w:val="23"/>
          <w:szCs w:val="23"/>
          <w:lang w:val="sr-Latn-CS"/>
        </w:rPr>
        <w:t>zu</w:t>
      </w:r>
      <w:r w:rsidR="007F3EC7" w:rsidRPr="007D08EB">
        <w:rPr>
          <w:rFonts w:ascii="Arial" w:hAnsi="Arial" w:cs="Arial"/>
          <w:noProof/>
          <w:sz w:val="23"/>
          <w:szCs w:val="23"/>
          <w:lang w:val="sr-Latn-CS"/>
        </w:rPr>
        <w:t>j</w:t>
      </w:r>
      <w:r>
        <w:rPr>
          <w:rFonts w:ascii="Arial" w:hAnsi="Arial" w:cs="Arial"/>
          <w:noProof/>
          <w:sz w:val="23"/>
          <w:szCs w:val="23"/>
          <w:lang w:val="sr-Latn-CS"/>
        </w:rPr>
        <w:t>ući</w:t>
      </w:r>
      <w:r w:rsidR="007F3EC7" w:rsidRPr="007D08EB">
        <w:rPr>
          <w:rFonts w:ascii="Arial" w:hAnsi="Arial" w:cs="Arial"/>
          <w:noProof/>
          <w:sz w:val="23"/>
          <w:szCs w:val="23"/>
          <w:lang w:val="sr-Latn-CS"/>
        </w:rPr>
        <w:t xml:space="preserve"> </w:t>
      </w:r>
      <w:r>
        <w:rPr>
          <w:rFonts w:ascii="Arial" w:hAnsi="Arial" w:cs="Arial"/>
          <w:noProof/>
          <w:sz w:val="23"/>
          <w:szCs w:val="23"/>
          <w:lang w:val="sr-Latn-CS"/>
        </w:rPr>
        <w:t>z</w:t>
      </w:r>
      <w:r w:rsidR="007F3EC7" w:rsidRPr="007D08EB">
        <w:rPr>
          <w:rFonts w:ascii="Arial" w:hAnsi="Arial" w:cs="Arial"/>
          <w:noProof/>
          <w:sz w:val="23"/>
          <w:szCs w:val="23"/>
          <w:lang w:val="sr-Latn-CS"/>
        </w:rPr>
        <w:t>a o</w:t>
      </w:r>
      <w:r>
        <w:rPr>
          <w:rFonts w:ascii="Arial" w:hAnsi="Arial" w:cs="Arial"/>
          <w:noProof/>
          <w:sz w:val="23"/>
          <w:szCs w:val="23"/>
          <w:lang w:val="sr-Latn-CS"/>
        </w:rPr>
        <w:t>b</w:t>
      </w:r>
      <w:r w:rsidR="007F3EC7" w:rsidRPr="007D08EB">
        <w:rPr>
          <w:rFonts w:ascii="Arial" w:hAnsi="Arial" w:cs="Arial"/>
          <w:noProof/>
          <w:sz w:val="23"/>
          <w:szCs w:val="23"/>
          <w:lang w:val="sr-Latn-CS"/>
        </w:rPr>
        <w:t xml:space="preserve">e </w:t>
      </w:r>
      <w:r>
        <w:rPr>
          <w:rFonts w:ascii="Arial" w:hAnsi="Arial" w:cs="Arial"/>
          <w:noProof/>
          <w:sz w:val="23"/>
          <w:szCs w:val="23"/>
          <w:lang w:val="sr-Latn-CS"/>
        </w:rPr>
        <w:t>ug</w:t>
      </w:r>
      <w:r w:rsidR="007F3EC7" w:rsidRPr="007D08EB">
        <w:rPr>
          <w:rFonts w:ascii="Arial" w:hAnsi="Arial" w:cs="Arial"/>
          <w:noProof/>
          <w:sz w:val="23"/>
          <w:szCs w:val="23"/>
          <w:lang w:val="sr-Latn-CS"/>
        </w:rPr>
        <w:t>o</w:t>
      </w:r>
      <w:r>
        <w:rPr>
          <w:rFonts w:ascii="Arial" w:hAnsi="Arial" w:cs="Arial"/>
          <w:noProof/>
          <w:sz w:val="23"/>
          <w:szCs w:val="23"/>
          <w:lang w:val="sr-Latn-CS"/>
        </w:rPr>
        <w:t>v</w:t>
      </w:r>
      <w:r w:rsidR="007F3EC7" w:rsidRPr="007D08EB">
        <w:rPr>
          <w:rFonts w:ascii="Arial" w:hAnsi="Arial" w:cs="Arial"/>
          <w:noProof/>
          <w:sz w:val="23"/>
          <w:szCs w:val="23"/>
          <w:lang w:val="sr-Latn-CS"/>
        </w:rPr>
        <w:t>o</w:t>
      </w:r>
      <w:r>
        <w:rPr>
          <w:rFonts w:ascii="Arial" w:hAnsi="Arial" w:cs="Arial"/>
          <w:noProof/>
          <w:sz w:val="23"/>
          <w:szCs w:val="23"/>
          <w:lang w:val="sr-Latn-CS"/>
        </w:rPr>
        <w:t>rn</w:t>
      </w:r>
      <w:r w:rsidR="007F3EC7" w:rsidRPr="007D08EB">
        <w:rPr>
          <w:rFonts w:ascii="Arial" w:hAnsi="Arial" w:cs="Arial"/>
          <w:noProof/>
          <w:sz w:val="23"/>
          <w:szCs w:val="23"/>
          <w:lang w:val="sr-Latn-CS"/>
        </w:rPr>
        <w:t xml:space="preserve">e </w:t>
      </w:r>
      <w:r>
        <w:rPr>
          <w:rFonts w:ascii="Arial" w:hAnsi="Arial" w:cs="Arial"/>
          <w:noProof/>
          <w:sz w:val="23"/>
          <w:szCs w:val="23"/>
          <w:lang w:val="sr-Latn-CS"/>
        </w:rPr>
        <w:t>str</w:t>
      </w:r>
      <w:r w:rsidR="007F3EC7" w:rsidRPr="007D08EB">
        <w:rPr>
          <w:rFonts w:ascii="Arial" w:hAnsi="Arial" w:cs="Arial"/>
          <w:noProof/>
          <w:sz w:val="23"/>
          <w:szCs w:val="23"/>
          <w:lang w:val="sr-Latn-CS"/>
        </w:rPr>
        <w:t>a</w:t>
      </w:r>
      <w:r>
        <w:rPr>
          <w:rFonts w:ascii="Arial" w:hAnsi="Arial" w:cs="Arial"/>
          <w:noProof/>
          <w:sz w:val="23"/>
          <w:szCs w:val="23"/>
          <w:lang w:val="sr-Latn-CS"/>
        </w:rPr>
        <w:t>n</w:t>
      </w:r>
      <w:r w:rsidR="007F3EC7" w:rsidRPr="007D08EB">
        <w:rPr>
          <w:rFonts w:ascii="Arial" w:hAnsi="Arial" w:cs="Arial"/>
          <w:noProof/>
          <w:sz w:val="23"/>
          <w:szCs w:val="23"/>
          <w:lang w:val="sr-Latn-CS"/>
        </w:rPr>
        <w:t>e.</w:t>
      </w:r>
    </w:p>
    <w:p w:rsidR="007F3EC7" w:rsidRPr="007D08EB" w:rsidRDefault="007D08EB" w:rsidP="007F3EC7">
      <w:pPr>
        <w:pStyle w:val="BodyText"/>
        <w:ind w:left="810" w:right="158"/>
        <w:jc w:val="both"/>
        <w:rPr>
          <w:rFonts w:ascii="Arial" w:hAnsi="Arial" w:cs="Arial"/>
          <w:noProof/>
          <w:sz w:val="23"/>
          <w:szCs w:val="23"/>
          <w:lang w:val="sr-Latn-CS"/>
        </w:rPr>
      </w:pP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tom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sluč</w:t>
      </w:r>
      <w:r w:rsidR="007F3EC7" w:rsidRPr="007D08EB">
        <w:rPr>
          <w:rFonts w:ascii="Arial" w:hAnsi="Arial" w:cs="Arial"/>
          <w:noProof/>
          <w:sz w:val="23"/>
          <w:szCs w:val="23"/>
          <w:lang w:val="sr-Latn-CS"/>
        </w:rPr>
        <w:t>aj</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R</w:t>
      </w:r>
      <w:r w:rsidR="007F3EC7" w:rsidRPr="007D08EB">
        <w:rPr>
          <w:rFonts w:ascii="Arial" w:hAnsi="Arial" w:cs="Arial"/>
          <w:noProof/>
          <w:sz w:val="23"/>
          <w:szCs w:val="23"/>
          <w:lang w:val="sr-Latn-CS"/>
        </w:rPr>
        <w:t>a</w:t>
      </w:r>
      <w:r>
        <w:rPr>
          <w:rFonts w:ascii="Arial" w:hAnsi="Arial" w:cs="Arial"/>
          <w:noProof/>
          <w:sz w:val="23"/>
          <w:szCs w:val="23"/>
          <w:lang w:val="sr-Latn-CS"/>
        </w:rPr>
        <w:t>sp</w:t>
      </w:r>
      <w:r w:rsidR="007F3EC7" w:rsidRPr="007D08EB">
        <w:rPr>
          <w:rFonts w:ascii="Arial" w:hAnsi="Arial" w:cs="Arial"/>
          <w:noProof/>
          <w:sz w:val="23"/>
          <w:szCs w:val="23"/>
          <w:lang w:val="sr-Latn-CS"/>
        </w:rPr>
        <w:t>o</w:t>
      </w:r>
      <w:r>
        <w:rPr>
          <w:rFonts w:ascii="Arial" w:hAnsi="Arial" w:cs="Arial"/>
          <w:noProof/>
          <w:sz w:val="23"/>
          <w:szCs w:val="23"/>
          <w:lang w:val="sr-Latn-CS"/>
        </w:rPr>
        <w:t>n</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Fiksn</w:t>
      </w:r>
      <w:r w:rsidR="007F3EC7" w:rsidRPr="007D08EB">
        <w:rPr>
          <w:rFonts w:ascii="Arial" w:hAnsi="Arial" w:cs="Arial"/>
          <w:noProof/>
          <w:sz w:val="23"/>
          <w:szCs w:val="23"/>
          <w:lang w:val="sr-Latn-CS"/>
        </w:rPr>
        <w:t xml:space="preserve">a </w:t>
      </w:r>
      <w:r>
        <w:rPr>
          <w:rFonts w:ascii="Arial" w:hAnsi="Arial" w:cs="Arial"/>
          <w:noProof/>
          <w:sz w:val="23"/>
          <w:szCs w:val="23"/>
          <w:lang w:val="sr-Latn-CS"/>
        </w:rPr>
        <w:t>st</w:t>
      </w:r>
      <w:r w:rsidR="007F3EC7" w:rsidRPr="007D08EB">
        <w:rPr>
          <w:rFonts w:ascii="Arial" w:hAnsi="Arial" w:cs="Arial"/>
          <w:noProof/>
          <w:sz w:val="23"/>
          <w:szCs w:val="23"/>
          <w:lang w:val="sr-Latn-CS"/>
        </w:rPr>
        <w:t>o</w:t>
      </w:r>
      <w:r>
        <w:rPr>
          <w:rFonts w:ascii="Arial" w:hAnsi="Arial" w:cs="Arial"/>
          <w:noProof/>
          <w:sz w:val="23"/>
          <w:szCs w:val="23"/>
          <w:lang w:val="sr-Latn-CS"/>
        </w:rPr>
        <w:t>p</w:t>
      </w:r>
      <w:r w:rsidR="007F3EC7" w:rsidRPr="007D08EB">
        <w:rPr>
          <w:rFonts w:ascii="Arial" w:hAnsi="Arial" w:cs="Arial"/>
          <w:noProof/>
          <w:sz w:val="23"/>
          <w:szCs w:val="23"/>
          <w:lang w:val="sr-Latn-CS"/>
        </w:rPr>
        <w:t xml:space="preserve">a </w:t>
      </w:r>
      <w:r>
        <w:rPr>
          <w:rFonts w:ascii="Arial" w:hAnsi="Arial" w:cs="Arial"/>
          <w:noProof/>
          <w:sz w:val="23"/>
          <w:szCs w:val="23"/>
          <w:lang w:val="sr-Latn-CS"/>
        </w:rPr>
        <w:t>koje</w:t>
      </w:r>
      <w:r w:rsidR="007F3EC7" w:rsidRPr="007D08EB">
        <w:rPr>
          <w:rFonts w:ascii="Arial" w:hAnsi="Arial" w:cs="Arial"/>
          <w:noProof/>
          <w:sz w:val="23"/>
          <w:szCs w:val="23"/>
          <w:lang w:val="sr-Latn-CS"/>
        </w:rPr>
        <w:t xml:space="preserve"> je </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nk</w:t>
      </w:r>
      <w:r w:rsidR="007F3EC7" w:rsidRPr="007D08EB">
        <w:rPr>
          <w:rFonts w:ascii="Arial" w:hAnsi="Arial" w:cs="Arial"/>
          <w:noProof/>
          <w:sz w:val="23"/>
          <w:szCs w:val="23"/>
          <w:lang w:val="sr-Latn-CS"/>
        </w:rPr>
        <w:t xml:space="preserve">a </w:t>
      </w:r>
      <w:r>
        <w:rPr>
          <w:rFonts w:ascii="Arial" w:hAnsi="Arial" w:cs="Arial"/>
          <w:noProof/>
          <w:sz w:val="23"/>
          <w:szCs w:val="23"/>
          <w:lang w:val="sr-Latn-CS"/>
        </w:rPr>
        <w:t>pr</w:t>
      </w:r>
      <w:r w:rsidR="007F3EC7" w:rsidRPr="007D08EB">
        <w:rPr>
          <w:rFonts w:ascii="Arial" w:hAnsi="Arial" w:cs="Arial"/>
          <w:noProof/>
          <w:sz w:val="23"/>
          <w:szCs w:val="23"/>
          <w:lang w:val="sr-Latn-CS"/>
        </w:rPr>
        <w:t>e</w:t>
      </w:r>
      <w:r>
        <w:rPr>
          <w:rFonts w:ascii="Arial" w:hAnsi="Arial" w:cs="Arial"/>
          <w:noProof/>
          <w:sz w:val="23"/>
          <w:szCs w:val="23"/>
          <w:lang w:val="sr-Latn-CS"/>
        </w:rPr>
        <w:t>th</w:t>
      </w:r>
      <w:r w:rsidR="007F3EC7" w:rsidRPr="007D08EB">
        <w:rPr>
          <w:rFonts w:ascii="Arial" w:hAnsi="Arial" w:cs="Arial"/>
          <w:noProof/>
          <w:sz w:val="23"/>
          <w:szCs w:val="23"/>
          <w:lang w:val="sr-Latn-CS"/>
        </w:rPr>
        <w:t>o</w:t>
      </w:r>
      <w:r>
        <w:rPr>
          <w:rFonts w:ascii="Arial" w:hAnsi="Arial" w:cs="Arial"/>
          <w:noProof/>
          <w:sz w:val="23"/>
          <w:szCs w:val="23"/>
          <w:lang w:val="sr-Latn-CS"/>
        </w:rPr>
        <w:t>dn</w:t>
      </w:r>
      <w:r w:rsidR="007F3EC7" w:rsidRPr="007D08EB">
        <w:rPr>
          <w:rFonts w:ascii="Arial" w:hAnsi="Arial" w:cs="Arial"/>
          <w:noProof/>
          <w:sz w:val="23"/>
          <w:szCs w:val="23"/>
          <w:lang w:val="sr-Latn-CS"/>
        </w:rPr>
        <w:t xml:space="preserve">o </w:t>
      </w:r>
      <w:r>
        <w:rPr>
          <w:rFonts w:ascii="Arial" w:hAnsi="Arial" w:cs="Arial"/>
          <w:noProof/>
          <w:sz w:val="23"/>
          <w:szCs w:val="23"/>
          <w:lang w:val="sr-Latn-CS"/>
        </w:rPr>
        <w:t>navela</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pacing w:val="-5"/>
          <w:w w:val="105"/>
          <w:sz w:val="23"/>
          <w:szCs w:val="23"/>
          <w:lang w:val="sr-Latn-CS"/>
        </w:rPr>
        <w:t xml:space="preserve"> </w:t>
      </w:r>
      <w:r w:rsidR="007F3EC7" w:rsidRPr="007D08EB">
        <w:rPr>
          <w:rFonts w:ascii="Arial" w:hAnsi="Arial" w:cs="Arial"/>
          <w:noProof/>
          <w:sz w:val="23"/>
          <w:szCs w:val="23"/>
          <w:lang w:val="sr-Latn-CS"/>
        </w:rPr>
        <w:t>O</w:t>
      </w:r>
      <w:r>
        <w:rPr>
          <w:rFonts w:ascii="Arial" w:hAnsi="Arial" w:cs="Arial"/>
          <w:noProof/>
          <w:sz w:val="23"/>
          <w:szCs w:val="23"/>
          <w:lang w:val="sr-Latn-CS"/>
        </w:rPr>
        <w:t>b</w:t>
      </w:r>
      <w:r w:rsidR="007F3EC7" w:rsidRPr="007D08EB">
        <w:rPr>
          <w:rFonts w:ascii="Arial" w:hAnsi="Arial" w:cs="Arial"/>
          <w:noProof/>
          <w:sz w:val="23"/>
          <w:szCs w:val="23"/>
          <w:lang w:val="sr-Latn-CS"/>
        </w:rPr>
        <w:t>a</w:t>
      </w:r>
      <w:r>
        <w:rPr>
          <w:rFonts w:ascii="Arial" w:hAnsi="Arial" w:cs="Arial"/>
          <w:noProof/>
          <w:sz w:val="23"/>
          <w:szCs w:val="23"/>
          <w:lang w:val="sr-Latn-CS"/>
        </w:rPr>
        <w:t>v</w:t>
      </w:r>
      <w:r w:rsidR="007F3EC7" w:rsidRPr="007D08EB">
        <w:rPr>
          <w:rFonts w:ascii="Arial" w:hAnsi="Arial" w:cs="Arial"/>
          <w:noProof/>
          <w:sz w:val="23"/>
          <w:szCs w:val="23"/>
          <w:lang w:val="sr-Latn-CS"/>
        </w:rPr>
        <w:t>e</w:t>
      </w:r>
      <w:r>
        <w:rPr>
          <w:rFonts w:ascii="Arial" w:hAnsi="Arial" w:cs="Arial"/>
          <w:noProof/>
          <w:sz w:val="23"/>
          <w:szCs w:val="23"/>
          <w:lang w:val="sr-Latn-CS"/>
        </w:rPr>
        <w:t>št</w:t>
      </w:r>
      <w:r w:rsidR="007F3EC7" w:rsidRPr="007D08EB">
        <w:rPr>
          <w:rFonts w:ascii="Arial" w:hAnsi="Arial" w:cs="Arial"/>
          <w:noProof/>
          <w:sz w:val="23"/>
          <w:szCs w:val="23"/>
          <w:lang w:val="sr-Latn-CS"/>
        </w:rPr>
        <w:t>e</w:t>
      </w:r>
      <w:r>
        <w:rPr>
          <w:rFonts w:ascii="Arial" w:hAnsi="Arial" w:cs="Arial"/>
          <w:noProof/>
          <w:sz w:val="23"/>
          <w:szCs w:val="23"/>
          <w:lang w:val="sr-Latn-CS"/>
        </w:rPr>
        <w:t>nju</w:t>
      </w:r>
      <w:r w:rsidR="007F3EC7" w:rsidRPr="007D08EB">
        <w:rPr>
          <w:rFonts w:ascii="Arial" w:hAnsi="Arial" w:cs="Arial"/>
          <w:noProof/>
          <w:sz w:val="23"/>
          <w:szCs w:val="23"/>
          <w:lang w:val="sr-Latn-CS"/>
        </w:rPr>
        <w:t xml:space="preserve"> o </w:t>
      </w:r>
      <w:r>
        <w:rPr>
          <w:rFonts w:ascii="Arial" w:hAnsi="Arial" w:cs="Arial"/>
          <w:noProof/>
          <w:sz w:val="23"/>
          <w:szCs w:val="23"/>
          <w:lang w:val="sr-Latn-CS"/>
        </w:rPr>
        <w:t>ispl</w:t>
      </w:r>
      <w:r w:rsidR="007F3EC7" w:rsidRPr="007D08EB">
        <w:rPr>
          <w:rFonts w:ascii="Arial" w:hAnsi="Arial" w:cs="Arial"/>
          <w:noProof/>
          <w:sz w:val="23"/>
          <w:szCs w:val="23"/>
          <w:lang w:val="sr-Latn-CS"/>
        </w:rPr>
        <w:t>a</w:t>
      </w:r>
      <w:r>
        <w:rPr>
          <w:rFonts w:ascii="Arial" w:hAnsi="Arial" w:cs="Arial"/>
          <w:noProof/>
          <w:sz w:val="23"/>
          <w:szCs w:val="23"/>
          <w:lang w:val="sr-Latn-CS"/>
        </w:rPr>
        <w:t>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viš</w:t>
      </w:r>
      <w:r w:rsidR="007F3EC7" w:rsidRPr="007D08EB">
        <w:rPr>
          <w:rFonts w:ascii="Arial" w:hAnsi="Arial" w:cs="Arial"/>
          <w:noProof/>
          <w:sz w:val="23"/>
          <w:szCs w:val="23"/>
          <w:lang w:val="sr-Latn-CS"/>
        </w:rPr>
        <w:t xml:space="preserve">e </w:t>
      </w:r>
      <w:r>
        <w:rPr>
          <w:rFonts w:ascii="Arial" w:hAnsi="Arial" w:cs="Arial"/>
          <w:noProof/>
          <w:sz w:val="23"/>
          <w:szCs w:val="23"/>
          <w:lang w:val="sr-Latn-CS"/>
        </w:rPr>
        <w:t>se</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neće</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primenjivati</w:t>
      </w:r>
      <w:r w:rsidR="007F3EC7" w:rsidRPr="007D08EB">
        <w:rPr>
          <w:rFonts w:ascii="Arial" w:hAnsi="Arial" w:cs="Arial"/>
          <w:noProof/>
          <w:sz w:val="23"/>
          <w:szCs w:val="23"/>
          <w:lang w:val="sr-Latn-CS"/>
        </w:rPr>
        <w:t>.</w:t>
      </w:r>
    </w:p>
    <w:p w:rsidR="007F3EC7" w:rsidRPr="007D08EB" w:rsidRDefault="007D08EB" w:rsidP="007F3EC7">
      <w:pPr>
        <w:pStyle w:val="BodyText"/>
        <w:spacing w:line="247" w:lineRule="auto"/>
        <w:ind w:right="156"/>
        <w:jc w:val="center"/>
        <w:rPr>
          <w:rFonts w:ascii="Arial" w:hAnsi="Arial" w:cs="Arial"/>
          <w:b/>
          <w:noProof/>
          <w:sz w:val="23"/>
          <w:szCs w:val="23"/>
          <w:lang w:val="sr-Latn-CS"/>
        </w:rPr>
      </w:pPr>
      <w:r>
        <w:rPr>
          <w:rFonts w:ascii="Arial" w:hAnsi="Arial" w:cs="Arial"/>
          <w:b/>
          <w:noProof/>
          <w:sz w:val="23"/>
          <w:szCs w:val="23"/>
          <w:lang w:val="sr-Latn-CS"/>
        </w:rPr>
        <w:t>Član</w:t>
      </w:r>
      <w:r w:rsidR="007F3EC7" w:rsidRPr="007D08EB">
        <w:rPr>
          <w:rFonts w:ascii="Arial" w:hAnsi="Arial" w:cs="Arial"/>
          <w:b/>
          <w:noProof/>
          <w:sz w:val="23"/>
          <w:szCs w:val="23"/>
          <w:lang w:val="sr-Latn-CS"/>
        </w:rPr>
        <w:t xml:space="preserve"> 4.</w:t>
      </w:r>
    </w:p>
    <w:p w:rsidR="007F3EC7" w:rsidRPr="007D08EB" w:rsidRDefault="007D08EB" w:rsidP="007F3EC7">
      <w:pPr>
        <w:pStyle w:val="BodyText"/>
        <w:spacing w:line="247" w:lineRule="auto"/>
        <w:ind w:right="156"/>
        <w:jc w:val="center"/>
        <w:rPr>
          <w:rFonts w:ascii="Arial" w:hAnsi="Arial" w:cs="Arial"/>
          <w:b/>
          <w:noProof/>
          <w:sz w:val="23"/>
          <w:szCs w:val="23"/>
          <w:u w:val="single"/>
          <w:lang w:val="sr-Latn-CS"/>
        </w:rPr>
      </w:pPr>
      <w:r>
        <w:rPr>
          <w:rFonts w:ascii="Arial" w:hAnsi="Arial" w:cs="Arial"/>
          <w:b/>
          <w:noProof/>
          <w:sz w:val="23"/>
          <w:szCs w:val="23"/>
          <w:u w:val="single"/>
          <w:lang w:val="sr-Latn-CS"/>
        </w:rPr>
        <w:t>Otplata</w:t>
      </w:r>
    </w:p>
    <w:p w:rsidR="007F3EC7" w:rsidRPr="007D08EB" w:rsidRDefault="007F3EC7" w:rsidP="007F3EC7">
      <w:pPr>
        <w:pStyle w:val="BodyText"/>
        <w:spacing w:line="247" w:lineRule="auto"/>
        <w:ind w:right="156" w:firstLine="180"/>
        <w:jc w:val="both"/>
        <w:rPr>
          <w:rFonts w:ascii="Arial" w:hAnsi="Arial" w:cs="Arial"/>
          <w:b/>
          <w:noProof/>
          <w:sz w:val="23"/>
          <w:szCs w:val="23"/>
          <w:u w:val="single"/>
          <w:lang w:val="sr-Latn-CS"/>
        </w:rPr>
      </w:pPr>
      <w:r w:rsidRPr="007D08EB">
        <w:rPr>
          <w:rFonts w:ascii="Arial" w:hAnsi="Arial" w:cs="Arial"/>
          <w:b/>
          <w:noProof/>
          <w:sz w:val="23"/>
          <w:szCs w:val="23"/>
          <w:lang w:val="sr-Latn-CS"/>
        </w:rPr>
        <w:t>4.1</w:t>
      </w:r>
      <w:r w:rsidRPr="007D08EB">
        <w:rPr>
          <w:rFonts w:ascii="Arial" w:hAnsi="Arial" w:cs="Arial"/>
          <w:noProof/>
          <w:sz w:val="23"/>
          <w:szCs w:val="23"/>
          <w:lang w:val="sr-Latn-CS"/>
        </w:rPr>
        <w:tab/>
      </w:r>
      <w:r w:rsidR="007D08EB">
        <w:rPr>
          <w:rFonts w:ascii="Arial" w:hAnsi="Arial" w:cs="Arial"/>
          <w:b/>
          <w:noProof/>
          <w:sz w:val="23"/>
          <w:szCs w:val="23"/>
          <w:u w:val="single"/>
          <w:lang w:val="sr-Latn-CS"/>
        </w:rPr>
        <w:t>Redovna</w:t>
      </w:r>
      <w:r w:rsidRPr="007D08EB">
        <w:rPr>
          <w:rFonts w:ascii="Arial" w:hAnsi="Arial" w:cs="Arial"/>
          <w:b/>
          <w:noProof/>
          <w:sz w:val="23"/>
          <w:szCs w:val="23"/>
          <w:u w:val="single"/>
          <w:lang w:val="sr-Latn-CS"/>
        </w:rPr>
        <w:t xml:space="preserve"> </w:t>
      </w:r>
      <w:r w:rsidR="007D08EB">
        <w:rPr>
          <w:rFonts w:ascii="Arial" w:hAnsi="Arial" w:cs="Arial"/>
          <w:b/>
          <w:noProof/>
          <w:sz w:val="23"/>
          <w:szCs w:val="23"/>
          <w:u w:val="single"/>
          <w:lang w:val="sr-Latn-CS"/>
        </w:rPr>
        <w:t>otplata</w:t>
      </w:r>
    </w:p>
    <w:p w:rsidR="007F3EC7" w:rsidRPr="007D08EB" w:rsidRDefault="007F3EC7" w:rsidP="007F3EC7">
      <w:pPr>
        <w:pStyle w:val="BodyText"/>
        <w:spacing w:line="247" w:lineRule="auto"/>
        <w:ind w:right="156" w:firstLine="180"/>
        <w:jc w:val="both"/>
        <w:rPr>
          <w:rFonts w:ascii="Arial" w:hAnsi="Arial" w:cs="Arial"/>
          <w:noProof/>
          <w:sz w:val="23"/>
          <w:szCs w:val="23"/>
          <w:lang w:val="sr-Latn-CS"/>
        </w:rPr>
      </w:pPr>
      <w:r w:rsidRPr="007D08EB">
        <w:rPr>
          <w:rFonts w:ascii="Arial" w:hAnsi="Arial" w:cs="Arial"/>
          <w:b/>
          <w:noProof/>
          <w:sz w:val="23"/>
          <w:szCs w:val="23"/>
          <w:lang w:val="sr-Latn-CS"/>
        </w:rPr>
        <w:t>4.1.</w:t>
      </w:r>
      <w:r w:rsidR="007D08EB">
        <w:rPr>
          <w:rFonts w:ascii="Arial" w:hAnsi="Arial" w:cs="Arial"/>
          <w:b/>
          <w:noProof/>
          <w:sz w:val="23"/>
          <w:szCs w:val="23"/>
          <w:lang w:val="sr-Latn-CS"/>
        </w:rPr>
        <w:t>A</w:t>
      </w:r>
      <w:r w:rsidRPr="007D08EB">
        <w:rPr>
          <w:rFonts w:ascii="Arial" w:hAnsi="Arial" w:cs="Arial"/>
          <w:noProof/>
          <w:sz w:val="23"/>
          <w:szCs w:val="23"/>
          <w:lang w:val="sr-Latn-CS"/>
        </w:rPr>
        <w:tab/>
      </w:r>
      <w:r w:rsidR="007D08EB">
        <w:rPr>
          <w:rFonts w:ascii="Arial" w:hAnsi="Arial" w:cs="Arial"/>
          <w:b/>
          <w:noProof/>
          <w:sz w:val="23"/>
          <w:szCs w:val="23"/>
          <w:lang w:val="sr-Latn-CS"/>
        </w:rPr>
        <w:t>Otplata</w:t>
      </w:r>
      <w:r w:rsidRPr="007D08EB">
        <w:rPr>
          <w:rFonts w:ascii="Arial" w:hAnsi="Arial" w:cs="Arial"/>
          <w:b/>
          <w:noProof/>
          <w:sz w:val="23"/>
          <w:szCs w:val="23"/>
          <w:lang w:val="sr-Latn-CS"/>
        </w:rPr>
        <w:t xml:space="preserve"> </w:t>
      </w:r>
      <w:r w:rsidR="007D08EB">
        <w:rPr>
          <w:rFonts w:ascii="Arial" w:hAnsi="Arial" w:cs="Arial"/>
          <w:b/>
          <w:noProof/>
          <w:sz w:val="23"/>
          <w:szCs w:val="23"/>
          <w:lang w:val="sr-Latn-CS"/>
        </w:rPr>
        <w:t>u</w:t>
      </w:r>
      <w:r w:rsidRPr="007D08EB">
        <w:rPr>
          <w:rFonts w:ascii="Arial" w:hAnsi="Arial" w:cs="Arial"/>
          <w:b/>
          <w:noProof/>
          <w:sz w:val="23"/>
          <w:szCs w:val="23"/>
          <w:lang w:val="sr-Latn-CS"/>
        </w:rPr>
        <w:t xml:space="preserve"> </w:t>
      </w:r>
      <w:r w:rsidR="007D08EB">
        <w:rPr>
          <w:rFonts w:ascii="Arial" w:hAnsi="Arial" w:cs="Arial"/>
          <w:b/>
          <w:noProof/>
          <w:sz w:val="23"/>
          <w:szCs w:val="23"/>
          <w:lang w:val="sr-Latn-CS"/>
        </w:rPr>
        <w:t>ratam</w:t>
      </w:r>
      <w:r w:rsidRPr="007D08EB">
        <w:rPr>
          <w:rFonts w:ascii="Arial" w:hAnsi="Arial" w:cs="Arial"/>
          <w:b/>
          <w:noProof/>
          <w:sz w:val="23"/>
          <w:szCs w:val="23"/>
          <w:lang w:val="sr-Latn-CS"/>
        </w:rPr>
        <w:t>a</w:t>
      </w:r>
    </w:p>
    <w:p w:rsidR="007F3EC7" w:rsidRPr="007D08EB" w:rsidRDefault="007F3EC7" w:rsidP="007F3EC7">
      <w:pPr>
        <w:pStyle w:val="BodyText"/>
        <w:spacing w:line="247" w:lineRule="auto"/>
        <w:ind w:left="864" w:right="156"/>
        <w:jc w:val="both"/>
        <w:rPr>
          <w:rFonts w:ascii="Arial" w:hAnsi="Arial" w:cs="Arial"/>
          <w:noProof/>
          <w:sz w:val="23"/>
          <w:szCs w:val="23"/>
          <w:lang w:val="sr-Latn-CS"/>
        </w:rPr>
      </w:pPr>
      <w:r w:rsidRPr="007D08EB">
        <w:rPr>
          <w:rFonts w:ascii="Arial" w:hAnsi="Arial" w:cs="Arial"/>
          <w:noProof/>
          <w:sz w:val="23"/>
          <w:szCs w:val="23"/>
          <w:lang w:val="sr-Latn-CS"/>
        </w:rPr>
        <w:t>(</w:t>
      </w:r>
      <w:r w:rsidR="007D08EB">
        <w:rPr>
          <w:rFonts w:ascii="Arial" w:hAnsi="Arial" w:cs="Arial"/>
          <w:noProof/>
          <w:sz w:val="23"/>
          <w:szCs w:val="23"/>
          <w:lang w:val="sr-Latn-CS"/>
        </w:rPr>
        <w:t>a</w:t>
      </w:r>
      <w:r w:rsidRPr="007D08EB">
        <w:rPr>
          <w:rFonts w:ascii="Arial" w:hAnsi="Arial" w:cs="Arial"/>
          <w:noProof/>
          <w:sz w:val="23"/>
          <w:szCs w:val="23"/>
          <w:lang w:val="sr-Latn-CS"/>
        </w:rPr>
        <w:t xml:space="preserve">) </w:t>
      </w:r>
      <w:r w:rsidR="007D08EB">
        <w:rPr>
          <w:rFonts w:ascii="Arial" w:hAnsi="Arial" w:cs="Arial"/>
          <w:noProof/>
          <w:sz w:val="23"/>
          <w:szCs w:val="23"/>
          <w:lang w:val="sr-Latn-CS"/>
        </w:rPr>
        <w:t>Zajmoprimac</w:t>
      </w:r>
      <w:r w:rsidRPr="007D08EB">
        <w:rPr>
          <w:rFonts w:ascii="Arial" w:hAnsi="Arial" w:cs="Arial"/>
          <w:noProof/>
          <w:sz w:val="23"/>
          <w:szCs w:val="23"/>
          <w:lang w:val="sr-Latn-CS"/>
        </w:rPr>
        <w:t xml:space="preserve"> </w:t>
      </w:r>
      <w:r w:rsidR="007D08EB">
        <w:rPr>
          <w:rFonts w:ascii="Arial" w:hAnsi="Arial" w:cs="Arial"/>
          <w:noProof/>
          <w:sz w:val="23"/>
          <w:szCs w:val="23"/>
          <w:lang w:val="sr-Latn-CS"/>
        </w:rPr>
        <w:t>otplaćuje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svaku</w:t>
      </w:r>
      <w:r w:rsidRPr="007D08EB">
        <w:rPr>
          <w:rFonts w:ascii="Arial" w:hAnsi="Arial" w:cs="Arial"/>
          <w:noProof/>
          <w:sz w:val="23"/>
          <w:szCs w:val="23"/>
          <w:lang w:val="sr-Latn-CS"/>
        </w:rPr>
        <w:t xml:space="preserve"> </w:t>
      </w:r>
      <w:r w:rsidR="007D08EB">
        <w:rPr>
          <w:rFonts w:ascii="Arial" w:hAnsi="Arial" w:cs="Arial"/>
          <w:noProof/>
          <w:sz w:val="23"/>
          <w:szCs w:val="23"/>
          <w:lang w:val="sr-Latn-CS"/>
        </w:rPr>
        <w:t>Tranšu</w:t>
      </w:r>
      <w:r w:rsidRPr="007D08EB">
        <w:rPr>
          <w:rFonts w:ascii="Arial" w:hAnsi="Arial" w:cs="Arial"/>
          <w:noProof/>
          <w:sz w:val="23"/>
          <w:szCs w:val="23"/>
          <w:lang w:val="sr-Latn-CS"/>
        </w:rPr>
        <w:t xml:space="preserve"> </w:t>
      </w:r>
      <w:r w:rsidR="007D08EB">
        <w:rPr>
          <w:rFonts w:ascii="Arial" w:hAnsi="Arial" w:cs="Arial"/>
          <w:noProof/>
          <w:sz w:val="23"/>
          <w:szCs w:val="23"/>
          <w:lang w:val="sr-Latn-CS"/>
        </w:rPr>
        <w: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ratama</w:t>
      </w:r>
      <w:r w:rsidRPr="007D08EB">
        <w:rPr>
          <w:rFonts w:ascii="Arial" w:hAnsi="Arial" w:cs="Arial"/>
          <w:noProof/>
          <w:sz w:val="23"/>
          <w:szCs w:val="23"/>
          <w:lang w:val="sr-Latn-CS"/>
        </w:rPr>
        <w:t xml:space="preserve"> </w:t>
      </w:r>
      <w:r w:rsidR="007D08EB">
        <w:rPr>
          <w:rFonts w:ascii="Arial" w:hAnsi="Arial" w:cs="Arial"/>
          <w:noProof/>
          <w:sz w:val="23"/>
          <w:szCs w:val="23"/>
          <w:lang w:val="sr-Latn-CS"/>
        </w:rPr>
        <w:t>na</w:t>
      </w:r>
      <w:r w:rsidRPr="007D08EB">
        <w:rPr>
          <w:rFonts w:ascii="Arial" w:hAnsi="Arial" w:cs="Arial"/>
          <w:noProof/>
          <w:sz w:val="23"/>
          <w:szCs w:val="23"/>
          <w:lang w:val="sr-Latn-CS"/>
        </w:rPr>
        <w:t xml:space="preserve"> </w:t>
      </w:r>
      <w:r w:rsidR="007D08EB">
        <w:rPr>
          <w:rFonts w:ascii="Arial" w:hAnsi="Arial" w:cs="Arial"/>
          <w:noProof/>
          <w:sz w:val="23"/>
          <w:szCs w:val="23"/>
          <w:lang w:val="sr-Latn-CS"/>
        </w:rPr>
        <w:t>Datume</w:t>
      </w:r>
      <w:r w:rsidRPr="007D08EB">
        <w:rPr>
          <w:rFonts w:ascii="Arial" w:hAnsi="Arial" w:cs="Arial"/>
          <w:noProof/>
          <w:sz w:val="23"/>
          <w:szCs w:val="23"/>
          <w:lang w:val="sr-Latn-CS"/>
        </w:rPr>
        <w:t xml:space="preserve"> </w:t>
      </w:r>
      <w:r w:rsidR="007D08EB">
        <w:rPr>
          <w:rFonts w:ascii="Arial" w:hAnsi="Arial" w:cs="Arial"/>
          <w:noProof/>
          <w:sz w:val="23"/>
          <w:szCs w:val="23"/>
          <w:lang w:val="sr-Latn-CS"/>
        </w:rPr>
        <w:t>plaćanja</w:t>
      </w:r>
      <w:r w:rsidRPr="007D08EB">
        <w:rPr>
          <w:rFonts w:ascii="Arial" w:hAnsi="Arial" w:cs="Arial"/>
          <w:noProof/>
          <w:sz w:val="23"/>
          <w:szCs w:val="23"/>
          <w:lang w:val="sr-Latn-CS"/>
        </w:rPr>
        <w:t xml:space="preserve"> </w:t>
      </w:r>
      <w:r w:rsidR="007D08EB">
        <w:rPr>
          <w:rFonts w:ascii="Arial" w:hAnsi="Arial" w:cs="Arial"/>
          <w:noProof/>
          <w:sz w:val="23"/>
          <w:szCs w:val="23"/>
          <w:lang w:val="sr-Latn-CS"/>
        </w:rPr>
        <w:t>navedene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odgovarajućoj</w:t>
      </w:r>
      <w:r w:rsidRPr="007D08EB">
        <w:rPr>
          <w:rFonts w:ascii="Arial" w:hAnsi="Arial" w:cs="Arial"/>
          <w:noProof/>
          <w:sz w:val="23"/>
          <w:szCs w:val="23"/>
          <w:lang w:val="sr-Latn-CS"/>
        </w:rPr>
        <w:t xml:space="preserve"> </w:t>
      </w:r>
      <w:r w:rsidR="007D08EB">
        <w:rPr>
          <w:rFonts w:ascii="Arial" w:hAnsi="Arial" w:cs="Arial"/>
          <w:noProof/>
          <w:sz w:val="23"/>
          <w:szCs w:val="23"/>
          <w:lang w:val="sr-Latn-CS"/>
        </w:rPr>
        <w:t>Ponudi</w:t>
      </w:r>
      <w:r w:rsidRPr="007D08EB">
        <w:rPr>
          <w:rFonts w:ascii="Arial" w:hAnsi="Arial" w:cs="Arial"/>
          <w:noProof/>
          <w:sz w:val="23"/>
          <w:szCs w:val="23"/>
          <w:lang w:val="sr-Latn-CS"/>
        </w:rPr>
        <w:t xml:space="preserve"> </w:t>
      </w:r>
      <w:r w:rsidR="007D08EB">
        <w:rPr>
          <w:rFonts w:ascii="Arial" w:hAnsi="Arial" w:cs="Arial"/>
          <w:noProof/>
          <w:sz w:val="23"/>
          <w:szCs w:val="23"/>
          <w:lang w:val="sr-Latn-CS"/>
        </w:rPr>
        <w:t>za</w:t>
      </w:r>
      <w:r w:rsidRPr="007D08EB">
        <w:rPr>
          <w:rFonts w:ascii="Arial" w:hAnsi="Arial" w:cs="Arial"/>
          <w:noProof/>
          <w:sz w:val="23"/>
          <w:szCs w:val="23"/>
          <w:lang w:val="sr-Latn-CS"/>
        </w:rPr>
        <w:t xml:space="preserve"> </w:t>
      </w:r>
      <w:r w:rsidR="007D08EB">
        <w:rPr>
          <w:rFonts w:ascii="Arial" w:hAnsi="Arial" w:cs="Arial"/>
          <w:noProof/>
          <w:sz w:val="23"/>
          <w:szCs w:val="23"/>
          <w:lang w:val="sr-Latn-CS"/>
        </w:rPr>
        <w:t>isplatu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skladu</w:t>
      </w:r>
      <w:r w:rsidRPr="007D08EB">
        <w:rPr>
          <w:rFonts w:ascii="Arial" w:hAnsi="Arial" w:cs="Arial"/>
          <w:noProof/>
          <w:sz w:val="23"/>
          <w:szCs w:val="23"/>
          <w:lang w:val="sr-Latn-CS"/>
        </w:rPr>
        <w:t xml:space="preserve"> </w:t>
      </w:r>
      <w:r w:rsidR="007D08EB">
        <w:rPr>
          <w:rFonts w:ascii="Arial" w:hAnsi="Arial" w:cs="Arial"/>
          <w:noProof/>
          <w:sz w:val="23"/>
          <w:szCs w:val="23"/>
          <w:lang w:val="sr-Latn-CS"/>
        </w:rPr>
        <w:t>sa</w:t>
      </w:r>
      <w:r w:rsidRPr="007D08EB">
        <w:rPr>
          <w:rFonts w:ascii="Arial" w:hAnsi="Arial" w:cs="Arial"/>
          <w:noProof/>
          <w:sz w:val="23"/>
          <w:szCs w:val="23"/>
          <w:lang w:val="sr-Latn-CS"/>
        </w:rPr>
        <w:t xml:space="preserve"> </w:t>
      </w:r>
      <w:r w:rsidR="007D08EB">
        <w:rPr>
          <w:rFonts w:ascii="Arial" w:hAnsi="Arial" w:cs="Arial"/>
          <w:noProof/>
          <w:sz w:val="23"/>
          <w:szCs w:val="23"/>
          <w:lang w:val="sr-Latn-CS"/>
        </w:rPr>
        <w:t>uslovima</w:t>
      </w:r>
      <w:r w:rsidRPr="007D08EB">
        <w:rPr>
          <w:rFonts w:ascii="Arial" w:hAnsi="Arial" w:cs="Arial"/>
          <w:noProof/>
          <w:sz w:val="23"/>
          <w:szCs w:val="23"/>
          <w:lang w:val="sr-Latn-CS"/>
        </w:rPr>
        <w:t xml:space="preserve"> </w:t>
      </w:r>
      <w:r w:rsidR="007D08EB">
        <w:rPr>
          <w:rFonts w:ascii="Arial" w:hAnsi="Arial" w:cs="Arial"/>
          <w:noProof/>
          <w:sz w:val="23"/>
          <w:szCs w:val="23"/>
          <w:lang w:val="sr-Latn-CS"/>
        </w:rPr>
        <w:t>plana</w:t>
      </w:r>
      <w:r w:rsidRPr="007D08EB">
        <w:rPr>
          <w:rFonts w:ascii="Arial" w:hAnsi="Arial" w:cs="Arial"/>
          <w:noProof/>
          <w:sz w:val="23"/>
          <w:szCs w:val="23"/>
          <w:lang w:val="sr-Latn-CS"/>
        </w:rPr>
        <w:t xml:space="preserve"> </w:t>
      </w:r>
      <w:r w:rsidR="007D08EB">
        <w:rPr>
          <w:rFonts w:ascii="Arial" w:hAnsi="Arial" w:cs="Arial"/>
          <w:noProof/>
          <w:sz w:val="23"/>
          <w:szCs w:val="23"/>
          <w:lang w:val="sr-Latn-CS"/>
        </w:rPr>
        <w:t>otplate</w:t>
      </w:r>
      <w:r w:rsidRPr="007D08EB">
        <w:rPr>
          <w:rFonts w:ascii="Arial" w:hAnsi="Arial" w:cs="Arial"/>
          <w:noProof/>
          <w:sz w:val="23"/>
          <w:szCs w:val="23"/>
          <w:lang w:val="sr-Latn-CS"/>
        </w:rPr>
        <w:t xml:space="preserve"> </w:t>
      </w:r>
      <w:r w:rsidR="007D08EB">
        <w:rPr>
          <w:rFonts w:ascii="Arial" w:hAnsi="Arial" w:cs="Arial"/>
          <w:noProof/>
          <w:sz w:val="23"/>
          <w:szCs w:val="23"/>
          <w:lang w:val="sr-Latn-CS"/>
        </w:rPr>
        <w:t>dostavljenog</w:t>
      </w:r>
      <w:r w:rsidRPr="007D08EB">
        <w:rPr>
          <w:rFonts w:ascii="Arial" w:hAnsi="Arial" w:cs="Arial"/>
          <w:noProof/>
          <w:sz w:val="23"/>
          <w:szCs w:val="23"/>
          <w:lang w:val="sr-Latn-CS"/>
        </w:rPr>
        <w:t xml:space="preserve"> </w:t>
      </w:r>
      <w:r w:rsidR="007D08EB">
        <w:rPr>
          <w:rFonts w:ascii="Arial" w:hAnsi="Arial" w:cs="Arial"/>
          <w:noProof/>
          <w:sz w:val="23"/>
          <w:szCs w:val="23"/>
          <w:lang w:val="sr-Latn-CS"/>
        </w:rPr>
        <w:t>saglasno</w:t>
      </w:r>
      <w:r w:rsidRPr="007D08EB">
        <w:rPr>
          <w:rFonts w:ascii="Arial" w:hAnsi="Arial" w:cs="Arial"/>
          <w:noProof/>
          <w:sz w:val="23"/>
          <w:szCs w:val="23"/>
          <w:lang w:val="sr-Latn-CS"/>
        </w:rPr>
        <w:t xml:space="preserve"> </w:t>
      </w:r>
      <w:r w:rsidR="007D08EB">
        <w:rPr>
          <w:rFonts w:ascii="Arial" w:hAnsi="Arial" w:cs="Arial"/>
          <w:noProof/>
          <w:sz w:val="23"/>
          <w:szCs w:val="23"/>
          <w:lang w:val="sr-Latn-CS"/>
        </w:rPr>
        <w:t>članu</w:t>
      </w:r>
      <w:r w:rsidRPr="007D08EB">
        <w:rPr>
          <w:rFonts w:ascii="Arial" w:hAnsi="Arial" w:cs="Arial"/>
          <w:noProof/>
          <w:sz w:val="23"/>
          <w:szCs w:val="23"/>
          <w:lang w:val="sr-Latn-CS"/>
        </w:rPr>
        <w:t xml:space="preserve"> 2.3.</w:t>
      </w:r>
    </w:p>
    <w:p w:rsidR="007F3EC7" w:rsidRPr="007D08EB" w:rsidRDefault="007F3EC7" w:rsidP="007F3EC7">
      <w:pPr>
        <w:pStyle w:val="BodyText"/>
        <w:spacing w:line="247" w:lineRule="auto"/>
        <w:ind w:right="156" w:firstLine="864"/>
        <w:jc w:val="both"/>
        <w:rPr>
          <w:rFonts w:ascii="Arial" w:hAnsi="Arial" w:cs="Arial"/>
          <w:noProof/>
          <w:sz w:val="23"/>
          <w:szCs w:val="23"/>
          <w:lang w:val="sr-Latn-CS"/>
        </w:rPr>
      </w:pPr>
      <w:r w:rsidRPr="007D08EB">
        <w:rPr>
          <w:rFonts w:ascii="Arial" w:hAnsi="Arial" w:cs="Arial"/>
          <w:noProof/>
          <w:sz w:val="23"/>
          <w:szCs w:val="23"/>
          <w:lang w:val="sr-Latn-CS"/>
        </w:rPr>
        <w:t>(</w:t>
      </w:r>
      <w:r w:rsidR="007D08EB">
        <w:rPr>
          <w:rFonts w:ascii="Arial" w:hAnsi="Arial" w:cs="Arial"/>
          <w:noProof/>
          <w:sz w:val="23"/>
          <w:szCs w:val="23"/>
          <w:lang w:val="sr-Latn-CS"/>
        </w:rPr>
        <w:t>b</w:t>
      </w:r>
      <w:r w:rsidRPr="007D08EB">
        <w:rPr>
          <w:rFonts w:ascii="Arial" w:hAnsi="Arial" w:cs="Arial"/>
          <w:noProof/>
          <w:sz w:val="23"/>
          <w:szCs w:val="23"/>
          <w:lang w:val="sr-Latn-CS"/>
        </w:rPr>
        <w:t xml:space="preserve">)  </w:t>
      </w:r>
      <w:r w:rsidR="007D08EB">
        <w:rPr>
          <w:rFonts w:ascii="Arial" w:hAnsi="Arial" w:cs="Arial"/>
          <w:noProof/>
          <w:sz w:val="23"/>
          <w:szCs w:val="23"/>
          <w:lang w:val="sr-Latn-CS"/>
        </w:rPr>
        <w:t>Svaki</w:t>
      </w:r>
      <w:r w:rsidRPr="007D08EB">
        <w:rPr>
          <w:rFonts w:ascii="Arial" w:hAnsi="Arial" w:cs="Arial"/>
          <w:noProof/>
          <w:sz w:val="23"/>
          <w:szCs w:val="23"/>
          <w:lang w:val="sr-Latn-CS"/>
        </w:rPr>
        <w:t xml:space="preserve"> </w:t>
      </w:r>
      <w:r w:rsidR="007D08EB">
        <w:rPr>
          <w:rFonts w:ascii="Arial" w:hAnsi="Arial" w:cs="Arial"/>
          <w:noProof/>
          <w:sz w:val="23"/>
          <w:szCs w:val="23"/>
          <w:lang w:val="sr-Latn-CS"/>
        </w:rPr>
        <w:t>plan</w:t>
      </w:r>
      <w:r w:rsidRPr="007D08EB">
        <w:rPr>
          <w:rFonts w:ascii="Arial" w:hAnsi="Arial" w:cs="Arial"/>
          <w:noProof/>
          <w:sz w:val="23"/>
          <w:szCs w:val="23"/>
          <w:lang w:val="sr-Latn-CS"/>
        </w:rPr>
        <w:t xml:space="preserve"> </w:t>
      </w:r>
      <w:r w:rsidR="007D08EB">
        <w:rPr>
          <w:rFonts w:ascii="Arial" w:hAnsi="Arial" w:cs="Arial"/>
          <w:noProof/>
          <w:sz w:val="23"/>
          <w:szCs w:val="23"/>
          <w:lang w:val="sr-Latn-CS"/>
        </w:rPr>
        <w:t>otplate</w:t>
      </w:r>
      <w:r w:rsidRPr="007D08EB">
        <w:rPr>
          <w:rFonts w:ascii="Arial" w:hAnsi="Arial" w:cs="Arial"/>
          <w:noProof/>
          <w:sz w:val="23"/>
          <w:szCs w:val="23"/>
          <w:lang w:val="sr-Latn-CS"/>
        </w:rPr>
        <w:t xml:space="preserve"> </w:t>
      </w:r>
      <w:r w:rsidR="007D08EB">
        <w:rPr>
          <w:rFonts w:ascii="Arial" w:hAnsi="Arial" w:cs="Arial"/>
          <w:noProof/>
          <w:sz w:val="23"/>
          <w:szCs w:val="23"/>
          <w:lang w:val="sr-Latn-CS"/>
        </w:rPr>
        <w:t>izradiće</w:t>
      </w:r>
      <w:r w:rsidRPr="007D08EB">
        <w:rPr>
          <w:rFonts w:ascii="Arial" w:hAnsi="Arial" w:cs="Arial"/>
          <w:noProof/>
          <w:sz w:val="23"/>
          <w:szCs w:val="23"/>
          <w:lang w:val="sr-Latn-CS"/>
        </w:rPr>
        <w:t xml:space="preserve"> </w:t>
      </w:r>
      <w:r w:rsidR="007D08EB">
        <w:rPr>
          <w:rFonts w:ascii="Arial" w:hAnsi="Arial" w:cs="Arial"/>
          <w:noProof/>
          <w:sz w:val="23"/>
          <w:szCs w:val="23"/>
          <w:lang w:val="sr-Latn-CS"/>
        </w:rPr>
        <w:t>se</w:t>
      </w:r>
      <w:r w:rsidRPr="007D08EB">
        <w:rPr>
          <w:rFonts w:ascii="Arial" w:hAnsi="Arial" w:cs="Arial"/>
          <w:noProof/>
          <w:sz w:val="23"/>
          <w:szCs w:val="23"/>
          <w:lang w:val="sr-Latn-CS"/>
        </w:rPr>
        <w:t xml:space="preserve"> </w:t>
      </w:r>
      <w:r w:rsidR="007D08EB">
        <w:rPr>
          <w:rFonts w:ascii="Arial" w:hAnsi="Arial" w:cs="Arial"/>
          <w:noProof/>
          <w:sz w:val="23"/>
          <w:szCs w:val="23"/>
          <w:lang w:val="sr-Latn-CS"/>
        </w:rPr>
        <w:t>na</w:t>
      </w:r>
      <w:r w:rsidRPr="007D08EB">
        <w:rPr>
          <w:rFonts w:ascii="Arial" w:hAnsi="Arial" w:cs="Arial"/>
          <w:noProof/>
          <w:sz w:val="23"/>
          <w:szCs w:val="23"/>
          <w:lang w:val="sr-Latn-CS"/>
        </w:rPr>
        <w:t xml:space="preserve"> </w:t>
      </w:r>
      <w:r w:rsidR="007D08EB">
        <w:rPr>
          <w:rFonts w:ascii="Arial" w:hAnsi="Arial" w:cs="Arial"/>
          <w:noProof/>
          <w:sz w:val="23"/>
          <w:szCs w:val="23"/>
          <w:lang w:val="sr-Latn-CS"/>
        </w:rPr>
        <w:t>osnovu</w:t>
      </w:r>
      <w:r w:rsidRPr="007D08EB">
        <w:rPr>
          <w:rFonts w:ascii="Arial" w:hAnsi="Arial" w:cs="Arial"/>
          <w:noProof/>
          <w:sz w:val="23"/>
          <w:szCs w:val="23"/>
          <w:lang w:val="sr-Latn-CS"/>
        </w:rPr>
        <w:t xml:space="preserve"> </w:t>
      </w:r>
      <w:r w:rsidR="007D08EB">
        <w:rPr>
          <w:rFonts w:ascii="Arial" w:hAnsi="Arial" w:cs="Arial"/>
          <w:noProof/>
          <w:sz w:val="23"/>
          <w:szCs w:val="23"/>
          <w:lang w:val="sr-Latn-CS"/>
        </w:rPr>
        <w:t>sledećeg</w:t>
      </w:r>
      <w:r w:rsidRPr="007D08EB">
        <w:rPr>
          <w:rFonts w:ascii="Arial" w:hAnsi="Arial" w:cs="Arial"/>
          <w:noProof/>
          <w:sz w:val="23"/>
          <w:szCs w:val="23"/>
          <w:lang w:val="sr-Latn-CS"/>
        </w:rPr>
        <w:t>:</w:t>
      </w:r>
    </w:p>
    <w:p w:rsidR="007F3EC7" w:rsidRPr="007D08EB" w:rsidRDefault="007D08EB" w:rsidP="00BF0D9E">
      <w:pPr>
        <w:pStyle w:val="BodyText"/>
        <w:numPr>
          <w:ilvl w:val="0"/>
          <w:numId w:val="70"/>
        </w:numPr>
        <w:spacing w:line="247" w:lineRule="auto"/>
        <w:ind w:left="1710" w:right="156" w:hanging="450"/>
        <w:jc w:val="both"/>
        <w:rPr>
          <w:rFonts w:ascii="Arial" w:hAnsi="Arial" w:cs="Arial"/>
          <w:noProof/>
          <w:sz w:val="23"/>
          <w:szCs w:val="23"/>
          <w:lang w:val="sr-Latn-CS"/>
        </w:rPr>
      </w:pP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slučaju</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Tranše</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fiksnom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stopom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bez</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revizije</w:t>
      </w:r>
      <w:r w:rsidR="007F3EC7" w:rsidRPr="007D08EB">
        <w:rPr>
          <w:rFonts w:ascii="Arial" w:hAnsi="Arial" w:cs="Arial"/>
          <w:noProof/>
          <w:sz w:val="23"/>
          <w:szCs w:val="23"/>
          <w:lang w:val="sr-Latn-CS"/>
        </w:rPr>
        <w:t>/</w:t>
      </w:r>
      <w:r>
        <w:rPr>
          <w:rFonts w:ascii="Arial" w:hAnsi="Arial" w:cs="Arial"/>
          <w:noProof/>
          <w:sz w:val="23"/>
          <w:szCs w:val="23"/>
          <w:lang w:val="sr-Latn-CS"/>
        </w:rPr>
        <w:t>konverzije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kamate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se</w:t>
      </w:r>
      <w:r w:rsidR="007F3EC7" w:rsidRPr="007D08EB">
        <w:rPr>
          <w:rFonts w:ascii="Arial" w:hAnsi="Arial" w:cs="Arial"/>
          <w:noProof/>
          <w:sz w:val="23"/>
          <w:szCs w:val="23"/>
          <w:lang w:val="sr-Latn-CS"/>
        </w:rPr>
        <w:t xml:space="preserve"> </w:t>
      </w:r>
      <w:r>
        <w:rPr>
          <w:rFonts w:ascii="Arial" w:hAnsi="Arial" w:cs="Arial"/>
          <w:noProof/>
          <w:sz w:val="23"/>
          <w:szCs w:val="23"/>
          <w:lang w:val="sr-Latn-CS"/>
        </w:rPr>
        <w:t>vrši</w:t>
      </w:r>
      <w:r w:rsidR="007F3EC7" w:rsidRPr="007D08EB">
        <w:rPr>
          <w:rFonts w:ascii="Arial" w:hAnsi="Arial" w:cs="Arial"/>
          <w:noProof/>
          <w:sz w:val="23"/>
          <w:szCs w:val="23"/>
          <w:lang w:val="sr-Latn-CS"/>
        </w:rPr>
        <w:t xml:space="preserve"> </w:t>
      </w:r>
      <w:r>
        <w:rPr>
          <w:rFonts w:ascii="Arial" w:hAnsi="Arial" w:cs="Arial"/>
          <w:noProof/>
          <w:sz w:val="23"/>
          <w:szCs w:val="23"/>
          <w:lang w:val="sr-Latn-CS"/>
        </w:rPr>
        <w:t>godišnje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polugodišnje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kvartalno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jednakim</w:t>
      </w:r>
      <w:r w:rsidR="007F3EC7" w:rsidRPr="007D08EB">
        <w:rPr>
          <w:rFonts w:ascii="Arial" w:hAnsi="Arial" w:cs="Arial"/>
          <w:noProof/>
          <w:sz w:val="23"/>
          <w:szCs w:val="23"/>
          <w:lang w:val="sr-Latn-CS"/>
        </w:rPr>
        <w:t xml:space="preserve"> </w:t>
      </w:r>
      <w:r>
        <w:rPr>
          <w:rFonts w:ascii="Arial" w:hAnsi="Arial" w:cs="Arial"/>
          <w:noProof/>
          <w:sz w:val="23"/>
          <w:szCs w:val="23"/>
          <w:lang w:val="sr-Latn-CS"/>
        </w:rPr>
        <w:t>ratama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glavnice</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stalnim</w:t>
      </w:r>
      <w:r w:rsidR="007F3EC7" w:rsidRPr="007D08EB">
        <w:rPr>
          <w:rFonts w:ascii="Arial" w:hAnsi="Arial" w:cs="Arial"/>
          <w:noProof/>
          <w:sz w:val="23"/>
          <w:szCs w:val="23"/>
          <w:lang w:val="sr-Latn-CS"/>
        </w:rPr>
        <w:t xml:space="preserve"> </w:t>
      </w:r>
      <w:r>
        <w:rPr>
          <w:rFonts w:ascii="Arial" w:hAnsi="Arial" w:cs="Arial"/>
          <w:noProof/>
          <w:sz w:val="23"/>
          <w:szCs w:val="23"/>
          <w:lang w:val="sr-Latn-CS"/>
        </w:rPr>
        <w:t>ratama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glavnice</w:t>
      </w:r>
      <w:r w:rsidR="007F3EC7" w:rsidRPr="007D08EB">
        <w:rPr>
          <w:rFonts w:ascii="Arial" w:hAnsi="Arial" w:cs="Arial"/>
          <w:noProof/>
          <w:sz w:val="23"/>
          <w:szCs w:val="23"/>
          <w:lang w:val="sr-Latn-CS"/>
        </w:rPr>
        <w:t xml:space="preserve">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kamate</w:t>
      </w:r>
      <w:r w:rsidR="007F3EC7" w:rsidRPr="007D08EB">
        <w:rPr>
          <w:rFonts w:ascii="Arial" w:hAnsi="Arial" w:cs="Arial"/>
          <w:noProof/>
          <w:sz w:val="23"/>
          <w:szCs w:val="23"/>
          <w:lang w:val="sr-Latn-CS"/>
        </w:rPr>
        <w:t>;</w:t>
      </w:r>
    </w:p>
    <w:p w:rsidR="007F3EC7" w:rsidRPr="007D08EB" w:rsidRDefault="007D08EB" w:rsidP="00BF0D9E">
      <w:pPr>
        <w:pStyle w:val="BodyText"/>
        <w:numPr>
          <w:ilvl w:val="0"/>
          <w:numId w:val="70"/>
        </w:numPr>
        <w:spacing w:line="247" w:lineRule="auto"/>
        <w:ind w:left="1710" w:right="156" w:hanging="450"/>
        <w:jc w:val="both"/>
        <w:rPr>
          <w:rFonts w:ascii="Arial" w:hAnsi="Arial" w:cs="Arial"/>
          <w:noProof/>
          <w:sz w:val="23"/>
          <w:szCs w:val="23"/>
          <w:lang w:val="sr-Latn-CS"/>
        </w:rPr>
      </w:pP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slučaju</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Tranše</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fiksnom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stopom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revizije</w:t>
      </w:r>
      <w:r w:rsidR="007F3EC7" w:rsidRPr="007D08EB">
        <w:rPr>
          <w:rFonts w:ascii="Arial" w:hAnsi="Arial" w:cs="Arial"/>
          <w:noProof/>
          <w:sz w:val="23"/>
          <w:szCs w:val="23"/>
          <w:lang w:val="sr-Latn-CS"/>
        </w:rPr>
        <w:t>/</w:t>
      </w:r>
      <w:r>
        <w:rPr>
          <w:rFonts w:ascii="Arial" w:hAnsi="Arial" w:cs="Arial"/>
          <w:noProof/>
          <w:sz w:val="23"/>
          <w:szCs w:val="23"/>
          <w:lang w:val="sr-Latn-CS"/>
        </w:rPr>
        <w:t>konverzije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kamate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Tranše</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varijabilnom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stopom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se</w:t>
      </w:r>
      <w:r w:rsidR="007F3EC7" w:rsidRPr="007D08EB">
        <w:rPr>
          <w:rFonts w:ascii="Arial" w:hAnsi="Arial" w:cs="Arial"/>
          <w:noProof/>
          <w:sz w:val="23"/>
          <w:szCs w:val="23"/>
          <w:lang w:val="sr-Latn-CS"/>
        </w:rPr>
        <w:t xml:space="preserve"> </w:t>
      </w:r>
      <w:r>
        <w:rPr>
          <w:rFonts w:ascii="Arial" w:hAnsi="Arial" w:cs="Arial"/>
          <w:noProof/>
          <w:sz w:val="23"/>
          <w:szCs w:val="23"/>
          <w:lang w:val="sr-Latn-CS"/>
        </w:rPr>
        <w:t>vrši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jednakim</w:t>
      </w:r>
      <w:r w:rsidR="007F3EC7" w:rsidRPr="007D08EB">
        <w:rPr>
          <w:rFonts w:ascii="Arial" w:hAnsi="Arial" w:cs="Arial"/>
          <w:noProof/>
          <w:sz w:val="23"/>
          <w:szCs w:val="23"/>
          <w:lang w:val="sr-Latn-CS"/>
        </w:rPr>
        <w:t xml:space="preserve"> </w:t>
      </w:r>
      <w:r>
        <w:rPr>
          <w:rFonts w:ascii="Arial" w:hAnsi="Arial" w:cs="Arial"/>
          <w:noProof/>
          <w:sz w:val="23"/>
          <w:szCs w:val="23"/>
          <w:lang w:val="sr-Latn-CS"/>
        </w:rPr>
        <w:t>godišnjim</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polugodišnjim</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kvartalnim</w:t>
      </w:r>
      <w:r w:rsidR="007F3EC7" w:rsidRPr="007D08EB">
        <w:rPr>
          <w:rFonts w:ascii="Arial" w:hAnsi="Arial" w:cs="Arial"/>
          <w:noProof/>
          <w:sz w:val="23"/>
          <w:szCs w:val="23"/>
          <w:lang w:val="sr-Latn-CS"/>
        </w:rPr>
        <w:t xml:space="preserve"> </w:t>
      </w:r>
      <w:r>
        <w:rPr>
          <w:rFonts w:ascii="Arial" w:hAnsi="Arial" w:cs="Arial"/>
          <w:noProof/>
          <w:sz w:val="23"/>
          <w:szCs w:val="23"/>
          <w:lang w:val="sr-Latn-CS"/>
        </w:rPr>
        <w:t>ratama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glavnice</w:t>
      </w:r>
      <w:r w:rsidR="007F3EC7" w:rsidRPr="007D08EB">
        <w:rPr>
          <w:rFonts w:ascii="Arial" w:hAnsi="Arial" w:cs="Arial"/>
          <w:noProof/>
          <w:sz w:val="23"/>
          <w:szCs w:val="23"/>
          <w:lang w:val="sr-Latn-CS"/>
        </w:rPr>
        <w:t>;</w:t>
      </w:r>
    </w:p>
    <w:p w:rsidR="007F3EC7" w:rsidRPr="007D08EB" w:rsidRDefault="007D08EB" w:rsidP="00BF0D9E">
      <w:pPr>
        <w:pStyle w:val="BodyText"/>
        <w:numPr>
          <w:ilvl w:val="0"/>
          <w:numId w:val="70"/>
        </w:numPr>
        <w:spacing w:line="247" w:lineRule="auto"/>
        <w:ind w:left="1710" w:right="156" w:hanging="450"/>
        <w:jc w:val="both"/>
        <w:rPr>
          <w:rFonts w:ascii="Arial" w:hAnsi="Arial" w:cs="Arial"/>
          <w:noProof/>
          <w:sz w:val="23"/>
          <w:szCs w:val="23"/>
          <w:lang w:val="sr-Latn-CS"/>
        </w:rPr>
      </w:pPr>
      <w:r>
        <w:rPr>
          <w:rFonts w:ascii="Arial" w:hAnsi="Arial" w:cs="Arial"/>
          <w:noProof/>
          <w:sz w:val="23"/>
          <w:szCs w:val="23"/>
          <w:lang w:val="sr-Latn-CS"/>
        </w:rPr>
        <w:t>prvi</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svake</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Tranše</w:t>
      </w:r>
      <w:r w:rsidR="007F3EC7" w:rsidRPr="007D08EB">
        <w:rPr>
          <w:rFonts w:ascii="Arial" w:hAnsi="Arial" w:cs="Arial"/>
          <w:noProof/>
          <w:sz w:val="23"/>
          <w:szCs w:val="23"/>
          <w:lang w:val="sr-Latn-CS"/>
        </w:rPr>
        <w:t xml:space="preserve"> </w:t>
      </w:r>
      <w:r>
        <w:rPr>
          <w:rFonts w:ascii="Arial" w:hAnsi="Arial" w:cs="Arial"/>
          <w:noProof/>
          <w:sz w:val="23"/>
          <w:szCs w:val="23"/>
          <w:lang w:val="sr-Latn-CS"/>
        </w:rPr>
        <w:t>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plaćanja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pada</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ranije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60 (</w:t>
      </w:r>
      <w:r>
        <w:rPr>
          <w:rFonts w:ascii="Arial" w:hAnsi="Arial" w:cs="Arial"/>
          <w:noProof/>
          <w:sz w:val="23"/>
          <w:szCs w:val="23"/>
          <w:lang w:val="sr-Latn-CS"/>
        </w:rPr>
        <w:t>šezdeset</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Zakazanog</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isplate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kasnije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prvog</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plaćanja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odmah</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posle</w:t>
      </w:r>
      <w:r w:rsidR="007F3EC7" w:rsidRPr="007D08EB">
        <w:rPr>
          <w:rFonts w:ascii="Arial" w:hAnsi="Arial" w:cs="Arial"/>
          <w:noProof/>
          <w:sz w:val="23"/>
          <w:szCs w:val="23"/>
          <w:lang w:val="sr-Latn-CS"/>
        </w:rPr>
        <w:t xml:space="preserve"> 5. (</w:t>
      </w:r>
      <w:r>
        <w:rPr>
          <w:rFonts w:ascii="Arial" w:hAnsi="Arial" w:cs="Arial"/>
          <w:noProof/>
          <w:sz w:val="23"/>
          <w:szCs w:val="23"/>
          <w:lang w:val="sr-Latn-CS"/>
        </w:rPr>
        <w:t>pete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godišnjice</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Zakazanog</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isplate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Tranše</w:t>
      </w:r>
      <w:r w:rsidR="007F3EC7" w:rsidRPr="007D08EB">
        <w:rPr>
          <w:rFonts w:ascii="Arial" w:hAnsi="Arial" w:cs="Arial"/>
          <w:noProof/>
          <w:sz w:val="23"/>
          <w:szCs w:val="23"/>
          <w:lang w:val="sr-Latn-CS"/>
        </w:rPr>
        <w:t xml:space="preserve">; </w:t>
      </w:r>
      <w:r>
        <w:rPr>
          <w:rFonts w:ascii="Arial" w:hAnsi="Arial" w:cs="Arial"/>
          <w:noProof/>
          <w:sz w:val="23"/>
          <w:szCs w:val="23"/>
          <w:lang w:val="sr-Latn-CS"/>
        </w:rPr>
        <w:t>i</w:t>
      </w:r>
    </w:p>
    <w:p w:rsidR="007F3EC7" w:rsidRPr="007D08EB" w:rsidRDefault="007D08EB" w:rsidP="00BF0D9E">
      <w:pPr>
        <w:pStyle w:val="BodyText"/>
        <w:numPr>
          <w:ilvl w:val="0"/>
          <w:numId w:val="70"/>
        </w:numPr>
        <w:spacing w:line="247" w:lineRule="auto"/>
        <w:ind w:left="1710" w:right="156" w:hanging="450"/>
        <w:jc w:val="both"/>
        <w:rPr>
          <w:rFonts w:ascii="Arial" w:hAnsi="Arial" w:cs="Arial"/>
          <w:noProof/>
          <w:sz w:val="23"/>
          <w:szCs w:val="23"/>
          <w:lang w:val="sr-Latn-CS"/>
        </w:rPr>
      </w:pPr>
      <w:r>
        <w:rPr>
          <w:rFonts w:ascii="Arial" w:hAnsi="Arial" w:cs="Arial"/>
          <w:noProof/>
          <w:sz w:val="23"/>
          <w:szCs w:val="23"/>
          <w:lang w:val="sr-Latn-CS"/>
        </w:rPr>
        <w:t>poslednji</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svake</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Tranše</w:t>
      </w:r>
      <w:r w:rsidR="007F3EC7" w:rsidRPr="007D08EB">
        <w:rPr>
          <w:rFonts w:ascii="Arial" w:hAnsi="Arial" w:cs="Arial"/>
          <w:noProof/>
          <w:sz w:val="23"/>
          <w:szCs w:val="23"/>
          <w:lang w:val="sr-Latn-CS"/>
        </w:rPr>
        <w:t xml:space="preserve"> </w:t>
      </w:r>
      <w:r>
        <w:rPr>
          <w:rFonts w:ascii="Arial" w:hAnsi="Arial" w:cs="Arial"/>
          <w:noProof/>
          <w:sz w:val="23"/>
          <w:szCs w:val="23"/>
          <w:lang w:val="sr-Latn-CS"/>
        </w:rPr>
        <w:t>biće</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plaćanja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pada</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ranije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4 (</w:t>
      </w:r>
      <w:r>
        <w:rPr>
          <w:rFonts w:ascii="Arial" w:hAnsi="Arial" w:cs="Arial"/>
          <w:noProof/>
          <w:sz w:val="23"/>
          <w:szCs w:val="23"/>
          <w:lang w:val="sr-Latn-CS"/>
        </w:rPr>
        <w:t>četiri</w:t>
      </w:r>
      <w:r w:rsidR="007F3EC7" w:rsidRPr="007D08EB">
        <w:rPr>
          <w:rFonts w:ascii="Arial" w:hAnsi="Arial" w:cs="Arial"/>
          <w:noProof/>
          <w:sz w:val="23"/>
          <w:szCs w:val="23"/>
          <w:lang w:val="sr-Latn-CS"/>
        </w:rPr>
        <w:t xml:space="preserve">) </w:t>
      </w:r>
      <w:r>
        <w:rPr>
          <w:rFonts w:ascii="Arial" w:hAnsi="Arial" w:cs="Arial"/>
          <w:noProof/>
          <w:sz w:val="23"/>
          <w:szCs w:val="23"/>
          <w:lang w:val="sr-Latn-CS"/>
        </w:rPr>
        <w:t>godine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kasnije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25 (</w:t>
      </w:r>
      <w:r>
        <w:rPr>
          <w:rFonts w:ascii="Arial" w:hAnsi="Arial" w:cs="Arial"/>
          <w:noProof/>
          <w:sz w:val="23"/>
          <w:szCs w:val="23"/>
          <w:lang w:val="sr-Latn-CS"/>
        </w:rPr>
        <w:t>dvadeset</w:t>
      </w:r>
      <w:r w:rsidR="007F3EC7" w:rsidRPr="007D08EB">
        <w:rPr>
          <w:rFonts w:ascii="Arial" w:hAnsi="Arial" w:cs="Arial"/>
          <w:noProof/>
          <w:sz w:val="23"/>
          <w:szCs w:val="23"/>
          <w:lang w:val="sr-Latn-CS"/>
        </w:rPr>
        <w:t xml:space="preserve"> </w:t>
      </w:r>
      <w:r>
        <w:rPr>
          <w:rFonts w:ascii="Arial" w:hAnsi="Arial" w:cs="Arial"/>
          <w:noProof/>
          <w:sz w:val="23"/>
          <w:szCs w:val="23"/>
          <w:lang w:val="sr-Latn-CS"/>
        </w:rPr>
        <w:t>pet</w:t>
      </w:r>
      <w:r w:rsidR="007F3EC7" w:rsidRPr="007D08EB">
        <w:rPr>
          <w:rFonts w:ascii="Arial" w:hAnsi="Arial" w:cs="Arial"/>
          <w:noProof/>
          <w:sz w:val="23"/>
          <w:szCs w:val="23"/>
          <w:lang w:val="sr-Latn-CS"/>
        </w:rPr>
        <w:t xml:space="preserve">) </w:t>
      </w:r>
      <w:r>
        <w:rPr>
          <w:rFonts w:ascii="Arial" w:hAnsi="Arial" w:cs="Arial"/>
          <w:noProof/>
          <w:sz w:val="23"/>
          <w:szCs w:val="23"/>
          <w:lang w:val="sr-Latn-CS"/>
        </w:rPr>
        <w:t>godina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Zakazanog</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isplate</w:t>
      </w:r>
      <w:r w:rsidR="007F3EC7" w:rsidRPr="007D08EB">
        <w:rPr>
          <w:rFonts w:ascii="Arial" w:hAnsi="Arial" w:cs="Arial"/>
          <w:noProof/>
          <w:sz w:val="23"/>
          <w:szCs w:val="23"/>
          <w:lang w:val="sr-Latn-CS"/>
        </w:rPr>
        <w:t>.</w:t>
      </w:r>
    </w:p>
    <w:p w:rsidR="007F3EC7" w:rsidRPr="007D08EB" w:rsidRDefault="007F3EC7" w:rsidP="007F3EC7">
      <w:pPr>
        <w:pStyle w:val="BodyText"/>
        <w:spacing w:line="247" w:lineRule="auto"/>
        <w:ind w:right="156" w:firstLine="180"/>
        <w:jc w:val="both"/>
        <w:rPr>
          <w:rFonts w:ascii="Arial" w:hAnsi="Arial" w:cs="Arial"/>
          <w:b/>
          <w:noProof/>
          <w:sz w:val="23"/>
          <w:szCs w:val="23"/>
          <w:u w:val="single"/>
          <w:lang w:val="sr-Latn-CS"/>
        </w:rPr>
      </w:pPr>
      <w:r w:rsidRPr="007D08EB">
        <w:rPr>
          <w:rFonts w:ascii="Arial" w:hAnsi="Arial" w:cs="Arial"/>
          <w:b/>
          <w:noProof/>
          <w:sz w:val="23"/>
          <w:szCs w:val="23"/>
          <w:lang w:val="sr-Latn-CS"/>
        </w:rPr>
        <w:t>4.2</w:t>
      </w:r>
      <w:r w:rsidRPr="007D08EB">
        <w:rPr>
          <w:rFonts w:ascii="Arial" w:hAnsi="Arial" w:cs="Arial"/>
          <w:b/>
          <w:noProof/>
          <w:sz w:val="23"/>
          <w:szCs w:val="23"/>
          <w:lang w:val="sr-Latn-CS"/>
        </w:rPr>
        <w:tab/>
      </w:r>
      <w:r w:rsidR="007D08EB">
        <w:rPr>
          <w:rFonts w:ascii="Arial" w:hAnsi="Arial" w:cs="Arial"/>
          <w:b/>
          <w:noProof/>
          <w:sz w:val="23"/>
          <w:szCs w:val="23"/>
          <w:u w:val="single"/>
          <w:lang w:val="sr-Latn-CS"/>
        </w:rPr>
        <w:t>Dobrovoljna</w:t>
      </w:r>
      <w:r w:rsidRPr="007D08EB">
        <w:rPr>
          <w:rFonts w:ascii="Arial" w:hAnsi="Arial" w:cs="Arial"/>
          <w:b/>
          <w:noProof/>
          <w:sz w:val="23"/>
          <w:szCs w:val="23"/>
          <w:u w:val="single"/>
          <w:lang w:val="sr-Latn-CS"/>
        </w:rPr>
        <w:t xml:space="preserve"> </w:t>
      </w:r>
      <w:r w:rsidR="007D08EB">
        <w:rPr>
          <w:rFonts w:ascii="Arial" w:hAnsi="Arial" w:cs="Arial"/>
          <w:b/>
          <w:noProof/>
          <w:sz w:val="23"/>
          <w:szCs w:val="23"/>
          <w:u w:val="single"/>
          <w:lang w:val="sr-Latn-CS"/>
        </w:rPr>
        <w:t>prevremena</w:t>
      </w:r>
      <w:r w:rsidRPr="007D08EB">
        <w:rPr>
          <w:rFonts w:ascii="Arial" w:hAnsi="Arial" w:cs="Arial"/>
          <w:b/>
          <w:noProof/>
          <w:sz w:val="23"/>
          <w:szCs w:val="23"/>
          <w:u w:val="single"/>
          <w:lang w:val="sr-Latn-CS"/>
        </w:rPr>
        <w:t xml:space="preserve"> </w:t>
      </w:r>
      <w:r w:rsidR="007D08EB">
        <w:rPr>
          <w:rFonts w:ascii="Arial" w:hAnsi="Arial" w:cs="Arial"/>
          <w:b/>
          <w:noProof/>
          <w:sz w:val="23"/>
          <w:szCs w:val="23"/>
          <w:u w:val="single"/>
          <w:lang w:val="sr-Latn-CS"/>
        </w:rPr>
        <w:t>otplata</w:t>
      </w:r>
    </w:p>
    <w:p w:rsidR="007F3EC7" w:rsidRPr="007D08EB" w:rsidRDefault="007F3EC7" w:rsidP="007F3EC7">
      <w:pPr>
        <w:pStyle w:val="BodyText"/>
        <w:spacing w:line="247" w:lineRule="auto"/>
        <w:ind w:right="156" w:firstLine="180"/>
        <w:jc w:val="both"/>
        <w:rPr>
          <w:rFonts w:ascii="Arial" w:hAnsi="Arial" w:cs="Arial"/>
          <w:noProof/>
          <w:sz w:val="23"/>
          <w:szCs w:val="23"/>
          <w:lang w:val="sr-Latn-CS"/>
        </w:rPr>
      </w:pPr>
      <w:r w:rsidRPr="007D08EB">
        <w:rPr>
          <w:rFonts w:ascii="Arial" w:hAnsi="Arial" w:cs="Arial"/>
          <w:b/>
          <w:noProof/>
          <w:sz w:val="23"/>
          <w:szCs w:val="23"/>
          <w:lang w:val="sr-Latn-CS"/>
        </w:rPr>
        <w:t>4.2.</w:t>
      </w:r>
      <w:r w:rsidR="007D08EB">
        <w:rPr>
          <w:rFonts w:ascii="Arial" w:hAnsi="Arial" w:cs="Arial"/>
          <w:b/>
          <w:noProof/>
          <w:sz w:val="23"/>
          <w:szCs w:val="23"/>
          <w:lang w:val="sr-Latn-CS"/>
        </w:rPr>
        <w:t>A</w:t>
      </w:r>
      <w:r w:rsidRPr="007D08EB">
        <w:rPr>
          <w:rFonts w:ascii="Arial" w:hAnsi="Arial" w:cs="Arial"/>
          <w:noProof/>
          <w:sz w:val="23"/>
          <w:szCs w:val="23"/>
          <w:lang w:val="sr-Latn-CS"/>
        </w:rPr>
        <w:tab/>
      </w:r>
      <w:r w:rsidR="007D08EB">
        <w:rPr>
          <w:rFonts w:ascii="Arial" w:hAnsi="Arial" w:cs="Arial"/>
          <w:b/>
          <w:noProof/>
          <w:sz w:val="23"/>
          <w:szCs w:val="23"/>
          <w:lang w:val="sr-Latn-CS"/>
        </w:rPr>
        <w:t>Izbor</w:t>
      </w:r>
      <w:r w:rsidRPr="007D08EB">
        <w:rPr>
          <w:rFonts w:ascii="Arial" w:hAnsi="Arial" w:cs="Arial"/>
          <w:b/>
          <w:noProof/>
          <w:sz w:val="23"/>
          <w:szCs w:val="23"/>
          <w:lang w:val="sr-Latn-CS"/>
        </w:rPr>
        <w:t xml:space="preserve"> </w:t>
      </w:r>
      <w:r w:rsidR="007D08EB">
        <w:rPr>
          <w:rFonts w:ascii="Arial" w:hAnsi="Arial" w:cs="Arial"/>
          <w:b/>
          <w:noProof/>
          <w:sz w:val="23"/>
          <w:szCs w:val="23"/>
          <w:lang w:val="sr-Latn-CS"/>
        </w:rPr>
        <w:t>prevremene</w:t>
      </w:r>
      <w:r w:rsidRPr="007D08EB">
        <w:rPr>
          <w:rFonts w:ascii="Arial" w:hAnsi="Arial" w:cs="Arial"/>
          <w:b/>
          <w:noProof/>
          <w:sz w:val="23"/>
          <w:szCs w:val="23"/>
          <w:lang w:val="sr-Latn-CS"/>
        </w:rPr>
        <w:t xml:space="preserve"> </w:t>
      </w:r>
      <w:r w:rsidR="007D08EB">
        <w:rPr>
          <w:rFonts w:ascii="Arial" w:hAnsi="Arial" w:cs="Arial"/>
          <w:b/>
          <w:noProof/>
          <w:sz w:val="23"/>
          <w:szCs w:val="23"/>
          <w:lang w:val="sr-Latn-CS"/>
        </w:rPr>
        <w:t>otplate</w:t>
      </w:r>
    </w:p>
    <w:p w:rsidR="007F3EC7" w:rsidRPr="007D08EB" w:rsidRDefault="007F3EC7" w:rsidP="007F3EC7">
      <w:pPr>
        <w:pStyle w:val="BodyText"/>
        <w:spacing w:line="247" w:lineRule="auto"/>
        <w:ind w:left="864" w:right="156" w:hanging="54"/>
        <w:jc w:val="both"/>
        <w:rPr>
          <w:rFonts w:ascii="Arial" w:hAnsi="Arial" w:cs="Arial"/>
          <w:noProof/>
          <w:sz w:val="23"/>
          <w:szCs w:val="23"/>
          <w:lang w:val="sr-Latn-CS"/>
        </w:rPr>
      </w:pPr>
      <w:r w:rsidRPr="007D08EB">
        <w:rPr>
          <w:rFonts w:ascii="Arial" w:hAnsi="Arial" w:cs="Arial"/>
          <w:noProof/>
          <w:sz w:val="23"/>
          <w:szCs w:val="23"/>
          <w:lang w:val="sr-Latn-CS"/>
        </w:rPr>
        <w:lastRenderedPageBreak/>
        <w:t xml:space="preserve"> </w:t>
      </w:r>
      <w:r w:rsidR="007D08EB">
        <w:rPr>
          <w:rFonts w:ascii="Arial" w:hAnsi="Arial" w:cs="Arial"/>
          <w:noProof/>
          <w:sz w:val="23"/>
          <w:szCs w:val="23"/>
          <w:lang w:val="sr-Latn-CS"/>
        </w:rPr>
        <w:t>Zavisno</w:t>
      </w:r>
      <w:r w:rsidRPr="007D08EB">
        <w:rPr>
          <w:rFonts w:ascii="Arial" w:hAnsi="Arial" w:cs="Arial"/>
          <w:noProof/>
          <w:sz w:val="23"/>
          <w:szCs w:val="23"/>
          <w:lang w:val="sr-Latn-CS"/>
        </w:rPr>
        <w:t xml:space="preserve"> </w:t>
      </w:r>
      <w:r w:rsidR="007D08EB">
        <w:rPr>
          <w:rFonts w:ascii="Arial" w:hAnsi="Arial" w:cs="Arial"/>
          <w:noProof/>
          <w:sz w:val="23"/>
          <w:szCs w:val="23"/>
          <w:lang w:val="sr-Latn-CS"/>
        </w:rPr>
        <w:t>od</w:t>
      </w:r>
      <w:r w:rsidRPr="007D08EB">
        <w:rPr>
          <w:rFonts w:ascii="Arial" w:hAnsi="Arial" w:cs="Arial"/>
          <w:noProof/>
          <w:sz w:val="23"/>
          <w:szCs w:val="23"/>
          <w:lang w:val="sr-Latn-CS"/>
        </w:rPr>
        <w:t xml:space="preserve"> </w:t>
      </w:r>
      <w:r w:rsidR="007D08EB">
        <w:rPr>
          <w:rFonts w:ascii="Arial" w:hAnsi="Arial" w:cs="Arial"/>
          <w:noProof/>
          <w:sz w:val="23"/>
          <w:szCs w:val="23"/>
          <w:lang w:val="sr-Latn-CS"/>
        </w:rPr>
        <w:t>članova</w:t>
      </w:r>
      <w:r w:rsidRPr="007D08EB">
        <w:rPr>
          <w:rFonts w:ascii="Arial" w:hAnsi="Arial" w:cs="Arial"/>
          <w:noProof/>
          <w:sz w:val="23"/>
          <w:szCs w:val="23"/>
          <w:lang w:val="sr-Latn-CS"/>
        </w:rPr>
        <w:t xml:space="preserve"> 4.2.</w:t>
      </w:r>
      <w:r w:rsidR="007D08EB">
        <w:rPr>
          <w:rFonts w:ascii="Arial" w:hAnsi="Arial" w:cs="Arial"/>
          <w:noProof/>
          <w:sz w:val="23"/>
          <w:szCs w:val="23"/>
          <w:lang w:val="sr-Latn-CS"/>
        </w:rPr>
        <w:t>B</w:t>
      </w:r>
      <w:r w:rsidRPr="007D08EB">
        <w:rPr>
          <w:rFonts w:ascii="Arial" w:hAnsi="Arial" w:cs="Arial"/>
          <w:noProof/>
          <w:sz w:val="23"/>
          <w:szCs w:val="23"/>
          <w:lang w:val="sr-Latn-CS"/>
        </w:rPr>
        <w:t>, 4.2.</w:t>
      </w:r>
      <w:r w:rsidR="007D08EB">
        <w:rPr>
          <w:rFonts w:ascii="Arial" w:hAnsi="Arial" w:cs="Arial"/>
          <w:noProof/>
          <w:sz w:val="23"/>
          <w:szCs w:val="23"/>
          <w:lang w:val="sr-Latn-CS"/>
        </w:rPr>
        <w:t>V</w:t>
      </w:r>
      <w:r w:rsidRPr="007D08EB">
        <w:rPr>
          <w:rFonts w:ascii="Arial" w:hAnsi="Arial" w:cs="Arial"/>
          <w:noProof/>
          <w:sz w:val="23"/>
          <w:szCs w:val="23"/>
          <w:lang w:val="sr-Latn-CS"/>
        </w:rPr>
        <w:t xml:space="preserve"> </w:t>
      </w:r>
      <w:r w:rsidR="007D08EB">
        <w:rPr>
          <w:rFonts w:ascii="Arial" w:hAnsi="Arial" w:cs="Arial"/>
          <w:noProof/>
          <w:sz w:val="23"/>
          <w:szCs w:val="23"/>
          <w:lang w:val="sr-Latn-CS"/>
        </w:rPr>
        <w:t>i</w:t>
      </w:r>
      <w:r w:rsidRPr="007D08EB">
        <w:rPr>
          <w:rFonts w:ascii="Arial" w:hAnsi="Arial" w:cs="Arial"/>
          <w:noProof/>
          <w:sz w:val="23"/>
          <w:szCs w:val="23"/>
          <w:lang w:val="sr-Latn-CS"/>
        </w:rPr>
        <w:t xml:space="preserve"> 4.4, </w:t>
      </w:r>
      <w:r w:rsidR="007D08EB">
        <w:rPr>
          <w:rFonts w:ascii="Arial" w:hAnsi="Arial" w:cs="Arial"/>
          <w:noProof/>
          <w:sz w:val="23"/>
          <w:szCs w:val="23"/>
          <w:lang w:val="sr-Latn-CS"/>
        </w:rPr>
        <w:t>Zajmoprimac</w:t>
      </w:r>
      <w:r w:rsidRPr="007D08EB">
        <w:rPr>
          <w:rFonts w:ascii="Arial" w:hAnsi="Arial" w:cs="Arial"/>
          <w:noProof/>
          <w:sz w:val="23"/>
          <w:szCs w:val="23"/>
          <w:lang w:val="sr-Latn-CS"/>
        </w:rPr>
        <w:t xml:space="preserve"> </w:t>
      </w:r>
      <w:r w:rsidR="007D08EB">
        <w:rPr>
          <w:rFonts w:ascii="Arial" w:hAnsi="Arial" w:cs="Arial"/>
          <w:noProof/>
          <w:sz w:val="23"/>
          <w:szCs w:val="23"/>
          <w:lang w:val="sr-Latn-CS"/>
        </w:rPr>
        <w:t>može</w:t>
      </w:r>
      <w:r w:rsidRPr="007D08EB">
        <w:rPr>
          <w:rFonts w:ascii="Arial" w:hAnsi="Arial" w:cs="Arial"/>
          <w:noProof/>
          <w:sz w:val="23"/>
          <w:szCs w:val="23"/>
          <w:lang w:val="sr-Latn-CS"/>
        </w:rPr>
        <w:t xml:space="preserve"> </w:t>
      </w:r>
      <w:r w:rsidR="007D08EB">
        <w:rPr>
          <w:rFonts w:ascii="Arial" w:hAnsi="Arial" w:cs="Arial"/>
          <w:noProof/>
          <w:sz w:val="23"/>
          <w:szCs w:val="23"/>
          <w:lang w:val="sr-Latn-CS"/>
        </w:rPr>
        <w:t>da</w:t>
      </w:r>
      <w:r w:rsidRPr="007D08EB">
        <w:rPr>
          <w:rFonts w:ascii="Arial" w:hAnsi="Arial" w:cs="Arial"/>
          <w:noProof/>
          <w:sz w:val="23"/>
          <w:szCs w:val="23"/>
          <w:lang w:val="sr-Latn-CS"/>
        </w:rPr>
        <w:t xml:space="preserve"> </w:t>
      </w:r>
      <w:r w:rsidR="007D08EB">
        <w:rPr>
          <w:rFonts w:ascii="Arial" w:hAnsi="Arial" w:cs="Arial"/>
          <w:noProof/>
          <w:sz w:val="23"/>
          <w:szCs w:val="23"/>
          <w:lang w:val="sr-Latn-CS"/>
        </w:rPr>
        <w:t>izvrši</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prevremeno</w:t>
      </w:r>
      <w:r w:rsidRPr="007D08EB">
        <w:rPr>
          <w:rFonts w:ascii="Arial" w:hAnsi="Arial" w:cs="Arial"/>
          <w:noProof/>
          <w:sz w:val="23"/>
          <w:szCs w:val="23"/>
          <w:lang w:val="sr-Latn-CS"/>
        </w:rPr>
        <w:t xml:space="preserve"> </w:t>
      </w:r>
      <w:r w:rsidR="007D08EB">
        <w:rPr>
          <w:rFonts w:ascii="Arial" w:hAnsi="Arial" w:cs="Arial"/>
          <w:noProof/>
          <w:sz w:val="23"/>
          <w:szCs w:val="23"/>
          <w:lang w:val="sr-Latn-CS"/>
        </w:rPr>
        <w:t>plaćanje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svih</w:t>
      </w:r>
      <w:r w:rsidRPr="007D08EB">
        <w:rPr>
          <w:rFonts w:ascii="Arial" w:hAnsi="Arial" w:cs="Arial"/>
          <w:noProof/>
          <w:sz w:val="23"/>
          <w:szCs w:val="23"/>
          <w:lang w:val="sr-Latn-CS"/>
        </w:rPr>
        <w:t xml:space="preserve"> </w:t>
      </w:r>
      <w:r w:rsidR="007D08EB">
        <w:rPr>
          <w:rFonts w:ascii="Arial" w:hAnsi="Arial" w:cs="Arial"/>
          <w:noProof/>
          <w:sz w:val="23"/>
          <w:szCs w:val="23"/>
          <w:lang w:val="sr-Latn-CS"/>
        </w:rPr>
        <w:t>ili</w:t>
      </w:r>
      <w:r w:rsidRPr="007D08EB">
        <w:rPr>
          <w:rFonts w:ascii="Arial" w:hAnsi="Arial" w:cs="Arial"/>
          <w:noProof/>
          <w:sz w:val="23"/>
          <w:szCs w:val="23"/>
          <w:lang w:val="sr-Latn-CS"/>
        </w:rPr>
        <w:t xml:space="preserve"> </w:t>
      </w:r>
      <w:r w:rsidR="007D08EB">
        <w:rPr>
          <w:rFonts w:ascii="Arial" w:hAnsi="Arial" w:cs="Arial"/>
          <w:noProof/>
          <w:sz w:val="23"/>
          <w:szCs w:val="23"/>
          <w:lang w:val="sr-Latn-CS"/>
        </w:rPr>
        <w:t>dela</w:t>
      </w:r>
      <w:r w:rsidRPr="007D08EB">
        <w:rPr>
          <w:rFonts w:ascii="Arial" w:hAnsi="Arial" w:cs="Arial"/>
          <w:noProof/>
          <w:sz w:val="23"/>
          <w:szCs w:val="23"/>
          <w:lang w:val="sr-Latn-CS"/>
        </w:rPr>
        <w:t xml:space="preserve"> </w:t>
      </w:r>
      <w:r w:rsidR="007D08EB">
        <w:rPr>
          <w:rFonts w:ascii="Arial" w:hAnsi="Arial" w:cs="Arial"/>
          <w:noProof/>
          <w:sz w:val="23"/>
          <w:szCs w:val="23"/>
          <w:lang w:val="sr-Latn-CS"/>
        </w:rPr>
        <w:t>bilo</w:t>
      </w:r>
      <w:r w:rsidRPr="007D08EB">
        <w:rPr>
          <w:rFonts w:ascii="Arial" w:hAnsi="Arial" w:cs="Arial"/>
          <w:noProof/>
          <w:sz w:val="23"/>
          <w:szCs w:val="23"/>
          <w:lang w:val="sr-Latn-CS"/>
        </w:rPr>
        <w:t xml:space="preserve"> </w:t>
      </w:r>
      <w:r w:rsidR="007D08EB">
        <w:rPr>
          <w:rFonts w:ascii="Arial" w:hAnsi="Arial" w:cs="Arial"/>
          <w:noProof/>
          <w:sz w:val="23"/>
          <w:szCs w:val="23"/>
          <w:lang w:val="sr-Latn-CS"/>
        </w:rPr>
        <w:t>koje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Tranše</w:t>
      </w:r>
      <w:r w:rsidRPr="007D08EB">
        <w:rPr>
          <w:rFonts w:ascii="Arial" w:hAnsi="Arial" w:cs="Arial"/>
          <w:noProof/>
          <w:sz w:val="23"/>
          <w:szCs w:val="23"/>
          <w:lang w:val="sr-Latn-CS"/>
        </w:rPr>
        <w:t xml:space="preserve">, </w:t>
      </w:r>
      <w:r w:rsidR="007D08EB">
        <w:rPr>
          <w:rFonts w:ascii="Arial" w:hAnsi="Arial" w:cs="Arial"/>
          <w:noProof/>
          <w:sz w:val="23"/>
          <w:szCs w:val="23"/>
          <w:lang w:val="sr-Latn-CS"/>
        </w:rPr>
        <w:t>zajedno</w:t>
      </w:r>
      <w:r w:rsidRPr="007D08EB">
        <w:rPr>
          <w:rFonts w:ascii="Arial" w:hAnsi="Arial" w:cs="Arial"/>
          <w:noProof/>
          <w:sz w:val="23"/>
          <w:szCs w:val="23"/>
          <w:lang w:val="sr-Latn-CS"/>
        </w:rPr>
        <w:t xml:space="preserve"> </w:t>
      </w:r>
      <w:r w:rsidR="007D08EB">
        <w:rPr>
          <w:rFonts w:ascii="Arial" w:hAnsi="Arial" w:cs="Arial"/>
          <w:noProof/>
          <w:sz w:val="23"/>
          <w:szCs w:val="23"/>
          <w:lang w:val="sr-Latn-CS"/>
        </w:rPr>
        <w:t>sa</w:t>
      </w:r>
      <w:r w:rsidRPr="007D08EB">
        <w:rPr>
          <w:rFonts w:ascii="Arial" w:hAnsi="Arial" w:cs="Arial"/>
          <w:noProof/>
          <w:sz w:val="23"/>
          <w:szCs w:val="23"/>
          <w:lang w:val="sr-Latn-CS"/>
        </w:rPr>
        <w:t xml:space="preserve"> </w:t>
      </w:r>
      <w:r w:rsidR="007D08EB">
        <w:rPr>
          <w:rFonts w:ascii="Arial" w:hAnsi="Arial" w:cs="Arial"/>
          <w:noProof/>
          <w:sz w:val="23"/>
          <w:szCs w:val="23"/>
          <w:lang w:val="sr-Latn-CS"/>
        </w:rPr>
        <w:t>obračunatom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kamatom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i</w:t>
      </w:r>
      <w:r w:rsidRPr="007D08EB">
        <w:rPr>
          <w:rFonts w:ascii="Arial" w:hAnsi="Arial" w:cs="Arial"/>
          <w:noProof/>
          <w:sz w:val="23"/>
          <w:szCs w:val="23"/>
          <w:lang w:val="sr-Latn-CS"/>
        </w:rPr>
        <w:t xml:space="preserve"> </w:t>
      </w:r>
      <w:r w:rsidR="007D08EB">
        <w:rPr>
          <w:rFonts w:ascii="Arial" w:hAnsi="Arial" w:cs="Arial"/>
          <w:noProof/>
          <w:sz w:val="23"/>
          <w:szCs w:val="23"/>
          <w:lang w:val="sr-Latn-CS"/>
        </w:rPr>
        <w:t>obeštećenjima</w:t>
      </w:r>
      <w:r w:rsidRPr="007D08EB">
        <w:rPr>
          <w:rFonts w:ascii="Arial" w:hAnsi="Arial" w:cs="Arial"/>
          <w:noProof/>
          <w:sz w:val="23"/>
          <w:szCs w:val="23"/>
          <w:lang w:val="sr-Latn-CS"/>
        </w:rPr>
        <w:t xml:space="preserve"> </w:t>
      </w:r>
      <w:r w:rsidR="007D08EB">
        <w:rPr>
          <w:rFonts w:ascii="Arial" w:hAnsi="Arial" w:cs="Arial"/>
          <w:noProof/>
          <w:sz w:val="23"/>
          <w:szCs w:val="23"/>
          <w:lang w:val="sr-Latn-CS"/>
        </w:rPr>
        <w:t>ako</w:t>
      </w:r>
      <w:r w:rsidRPr="007D08EB">
        <w:rPr>
          <w:rFonts w:ascii="Arial" w:hAnsi="Arial" w:cs="Arial"/>
          <w:noProof/>
          <w:sz w:val="23"/>
          <w:szCs w:val="23"/>
          <w:lang w:val="sr-Latn-CS"/>
        </w:rPr>
        <w:t xml:space="preserve"> </w:t>
      </w:r>
      <w:r w:rsidR="007D08EB">
        <w:rPr>
          <w:rFonts w:ascii="Arial" w:hAnsi="Arial" w:cs="Arial"/>
          <w:noProof/>
          <w:sz w:val="23"/>
          <w:szCs w:val="23"/>
          <w:lang w:val="sr-Latn-CS"/>
        </w:rPr>
        <w:t>postoje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dajući</w:t>
      </w:r>
      <w:r w:rsidRPr="007D08EB">
        <w:rPr>
          <w:rFonts w:ascii="Arial" w:hAnsi="Arial" w:cs="Arial"/>
          <w:noProof/>
          <w:sz w:val="23"/>
          <w:szCs w:val="23"/>
          <w:lang w:val="sr-Latn-CS"/>
        </w:rPr>
        <w:t xml:space="preserve"> </w:t>
      </w:r>
      <w:r w:rsidR="007D08EB">
        <w:rPr>
          <w:rFonts w:ascii="Arial" w:hAnsi="Arial" w:cs="Arial"/>
          <w:noProof/>
          <w:sz w:val="23"/>
          <w:szCs w:val="23"/>
          <w:lang w:val="sr-Latn-CS"/>
        </w:rPr>
        <w:t>Zahtev</w:t>
      </w:r>
      <w:r w:rsidRPr="007D08EB">
        <w:rPr>
          <w:rFonts w:ascii="Arial" w:hAnsi="Arial" w:cs="Arial"/>
          <w:noProof/>
          <w:sz w:val="23"/>
          <w:szCs w:val="23"/>
          <w:lang w:val="sr-Latn-CS"/>
        </w:rPr>
        <w:t xml:space="preserve"> </w:t>
      </w:r>
      <w:r w:rsidR="007D08EB">
        <w:rPr>
          <w:rFonts w:ascii="Arial" w:hAnsi="Arial" w:cs="Arial"/>
          <w:noProof/>
          <w:sz w:val="23"/>
          <w:szCs w:val="23"/>
          <w:lang w:val="sr-Latn-CS"/>
        </w:rPr>
        <w:t>za</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prevremenu</w:t>
      </w:r>
      <w:r w:rsidRPr="007D08EB">
        <w:rPr>
          <w:rFonts w:ascii="Arial" w:hAnsi="Arial" w:cs="Arial"/>
          <w:noProof/>
          <w:sz w:val="23"/>
          <w:szCs w:val="23"/>
          <w:lang w:val="sr-Latn-CS"/>
        </w:rPr>
        <w:t xml:space="preserve"> </w:t>
      </w:r>
      <w:r w:rsidR="007D08EB">
        <w:rPr>
          <w:rFonts w:ascii="Arial" w:hAnsi="Arial" w:cs="Arial"/>
          <w:noProof/>
          <w:sz w:val="23"/>
          <w:szCs w:val="23"/>
          <w:lang w:val="sr-Latn-CS"/>
        </w:rPr>
        <w:t>otplatu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najmanje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jedan</w:t>
      </w:r>
      <w:r w:rsidRPr="007D08EB">
        <w:rPr>
          <w:rFonts w:ascii="Arial" w:hAnsi="Arial" w:cs="Arial"/>
          <w:noProof/>
          <w:sz w:val="23"/>
          <w:szCs w:val="23"/>
          <w:lang w:val="sr-Latn-CS"/>
        </w:rPr>
        <w:t xml:space="preserve"> 1 (</w:t>
      </w:r>
      <w:r w:rsidR="007D08EB">
        <w:rPr>
          <w:rFonts w:ascii="Arial" w:hAnsi="Arial" w:cs="Arial"/>
          <w:noProof/>
          <w:sz w:val="23"/>
          <w:szCs w:val="23"/>
          <w:lang w:val="sr-Latn-CS"/>
        </w:rPr>
        <w:t>jedan</w:t>
      </w:r>
      <w:r w:rsidRPr="007D08EB">
        <w:rPr>
          <w:rFonts w:ascii="Arial" w:hAnsi="Arial" w:cs="Arial"/>
          <w:noProof/>
          <w:sz w:val="23"/>
          <w:szCs w:val="23"/>
          <w:lang w:val="sr-Latn-CS"/>
        </w:rPr>
        <w:t xml:space="preserve">) </w:t>
      </w:r>
      <w:r w:rsidR="007D08EB">
        <w:rPr>
          <w:rFonts w:ascii="Arial" w:hAnsi="Arial" w:cs="Arial"/>
          <w:noProof/>
          <w:sz w:val="23"/>
          <w:szCs w:val="23"/>
          <w:lang w:val="sr-Latn-CS"/>
        </w:rPr>
        <w:t>mesec</w:t>
      </w:r>
      <w:r w:rsidRPr="007D08EB">
        <w:rPr>
          <w:rFonts w:ascii="Arial" w:hAnsi="Arial" w:cs="Arial"/>
          <w:noProof/>
          <w:sz w:val="23"/>
          <w:szCs w:val="23"/>
          <w:lang w:val="sr-Latn-CS"/>
        </w:rPr>
        <w:t xml:space="preserve"> </w:t>
      </w:r>
      <w:r w:rsidR="007D08EB">
        <w:rPr>
          <w:rFonts w:ascii="Arial" w:hAnsi="Arial" w:cs="Arial"/>
          <w:noProof/>
          <w:sz w:val="23"/>
          <w:szCs w:val="23"/>
          <w:lang w:val="sr-Latn-CS"/>
        </w:rPr>
        <w:t>ranije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precizirajući</w:t>
      </w:r>
      <w:r w:rsidRPr="007D08EB">
        <w:rPr>
          <w:rFonts w:ascii="Arial" w:hAnsi="Arial" w:cs="Arial"/>
          <w:noProof/>
          <w:sz w:val="23"/>
          <w:szCs w:val="23"/>
          <w:lang w:val="sr-Latn-CS"/>
        </w:rPr>
        <w:t xml:space="preserve"> (i) </w:t>
      </w:r>
      <w:r w:rsidR="007D08EB">
        <w:rPr>
          <w:rFonts w:ascii="Arial" w:hAnsi="Arial" w:cs="Arial"/>
          <w:noProof/>
          <w:sz w:val="23"/>
          <w:szCs w:val="23"/>
          <w:lang w:val="sr-Latn-CS"/>
        </w:rPr>
        <w:t>iznos</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prevremene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otplate</w:t>
      </w:r>
      <w:r w:rsidRPr="007D08EB">
        <w:rPr>
          <w:rFonts w:ascii="Arial" w:hAnsi="Arial" w:cs="Arial"/>
          <w:noProof/>
          <w:sz w:val="23"/>
          <w:szCs w:val="23"/>
          <w:lang w:val="sr-Latn-CS"/>
        </w:rPr>
        <w:t xml:space="preserve">, (ii) </w:t>
      </w:r>
      <w:r w:rsidR="007D08EB">
        <w:rPr>
          <w:rFonts w:ascii="Arial" w:hAnsi="Arial" w:cs="Arial"/>
          <w:noProof/>
          <w:sz w:val="23"/>
          <w:szCs w:val="23"/>
          <w:lang w:val="sr-Latn-CS"/>
        </w:rPr>
        <w:t>Datum</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prevremene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otplate</w:t>
      </w:r>
      <w:r w:rsidRPr="007D08EB">
        <w:rPr>
          <w:rFonts w:ascii="Arial" w:hAnsi="Arial" w:cs="Arial"/>
          <w:noProof/>
          <w:sz w:val="23"/>
          <w:szCs w:val="23"/>
          <w:lang w:val="sr-Latn-CS"/>
        </w:rPr>
        <w:t xml:space="preserve">, (iii) </w:t>
      </w:r>
      <w:r w:rsidR="007D08EB">
        <w:rPr>
          <w:rFonts w:ascii="Arial" w:hAnsi="Arial" w:cs="Arial"/>
          <w:noProof/>
          <w:sz w:val="23"/>
          <w:szCs w:val="23"/>
          <w:lang w:val="sr-Latn-CS"/>
        </w:rPr>
        <w:t>ako</w:t>
      </w:r>
      <w:r w:rsidRPr="007D08EB">
        <w:rPr>
          <w:rFonts w:ascii="Arial" w:hAnsi="Arial" w:cs="Arial"/>
          <w:noProof/>
          <w:sz w:val="23"/>
          <w:szCs w:val="23"/>
          <w:lang w:val="sr-Latn-CS"/>
        </w:rPr>
        <w:t xml:space="preserve"> </w:t>
      </w:r>
      <w:r w:rsidR="007D08EB">
        <w:rPr>
          <w:rFonts w:ascii="Arial" w:hAnsi="Arial" w:cs="Arial"/>
          <w:noProof/>
          <w:sz w:val="23"/>
          <w:szCs w:val="23"/>
          <w:lang w:val="sr-Latn-CS"/>
        </w:rPr>
        <w:t>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merodavno</w:t>
      </w:r>
      <w:r w:rsidRPr="007D08EB">
        <w:rPr>
          <w:rFonts w:ascii="Arial" w:hAnsi="Arial" w:cs="Arial"/>
          <w:noProof/>
          <w:sz w:val="23"/>
          <w:szCs w:val="23"/>
          <w:lang w:val="sr-Latn-CS"/>
        </w:rPr>
        <w:t xml:space="preserve">, </w:t>
      </w:r>
      <w:r w:rsidR="007D08EB">
        <w:rPr>
          <w:rFonts w:ascii="Arial" w:hAnsi="Arial" w:cs="Arial"/>
          <w:noProof/>
          <w:sz w:val="23"/>
          <w:szCs w:val="23"/>
          <w:lang w:val="sr-Latn-CS"/>
        </w:rPr>
        <w:t>izbor</w:t>
      </w:r>
      <w:r w:rsidRPr="007D08EB">
        <w:rPr>
          <w:rFonts w:ascii="Arial" w:hAnsi="Arial" w:cs="Arial"/>
          <w:noProof/>
          <w:sz w:val="23"/>
          <w:szCs w:val="23"/>
          <w:lang w:val="sr-Latn-CS"/>
        </w:rPr>
        <w:t xml:space="preserve"> </w:t>
      </w:r>
      <w:r w:rsidR="007D08EB">
        <w:rPr>
          <w:rFonts w:ascii="Arial" w:hAnsi="Arial" w:cs="Arial"/>
          <w:noProof/>
          <w:sz w:val="23"/>
          <w:szCs w:val="23"/>
          <w:lang w:val="sr-Latn-CS"/>
        </w:rPr>
        <w:t>metoda</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primene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Iznosa</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prevremene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otplate</w:t>
      </w:r>
      <w:r w:rsidRPr="007D08EB">
        <w:rPr>
          <w:rFonts w:ascii="Arial" w:hAnsi="Arial" w:cs="Arial"/>
          <w:noProof/>
          <w:sz w:val="23"/>
          <w:szCs w:val="23"/>
          <w:lang w:val="sr-Latn-CS"/>
        </w:rPr>
        <w:t xml:space="preserve"> </w:t>
      </w:r>
      <w:r w:rsidR="007D08EB">
        <w:rPr>
          <w:rFonts w:ascii="Arial" w:hAnsi="Arial" w:cs="Arial"/>
          <w:noProof/>
          <w:sz w:val="23"/>
          <w:szCs w:val="23"/>
          <w:lang w:val="sr-Latn-CS"/>
        </w:rPr>
        <w:t>kredita</w:t>
      </w:r>
      <w:r w:rsidRPr="007D08EB">
        <w:rPr>
          <w:rFonts w:ascii="Arial" w:hAnsi="Arial" w:cs="Arial"/>
          <w:noProof/>
          <w:sz w:val="23"/>
          <w:szCs w:val="23"/>
          <w:lang w:val="sr-Latn-CS"/>
        </w:rPr>
        <w:t xml:space="preserve"> </w:t>
      </w:r>
      <w:r w:rsidR="007D08EB">
        <w:rPr>
          <w:rFonts w:ascii="Arial" w:hAnsi="Arial" w:cs="Arial"/>
          <w:noProof/>
          <w:sz w:val="23"/>
          <w:szCs w:val="23"/>
          <w:lang w:val="sr-Latn-CS"/>
        </w:rPr>
        <w: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skladu</w:t>
      </w:r>
      <w:r w:rsidRPr="007D08EB">
        <w:rPr>
          <w:rFonts w:ascii="Arial" w:hAnsi="Arial" w:cs="Arial"/>
          <w:noProof/>
          <w:sz w:val="23"/>
          <w:szCs w:val="23"/>
          <w:lang w:val="sr-Latn-CS"/>
        </w:rPr>
        <w:t xml:space="preserve"> </w:t>
      </w:r>
      <w:r w:rsidR="007D08EB">
        <w:rPr>
          <w:rFonts w:ascii="Arial" w:hAnsi="Arial" w:cs="Arial"/>
          <w:noProof/>
          <w:sz w:val="23"/>
          <w:szCs w:val="23"/>
          <w:lang w:val="sr-Latn-CS"/>
        </w:rPr>
        <w:t>sa</w:t>
      </w:r>
      <w:r w:rsidRPr="007D08EB">
        <w:rPr>
          <w:rFonts w:ascii="Arial" w:hAnsi="Arial" w:cs="Arial"/>
          <w:noProof/>
          <w:sz w:val="23"/>
          <w:szCs w:val="23"/>
          <w:lang w:val="sr-Latn-CS"/>
        </w:rPr>
        <w:t xml:space="preserve"> </w:t>
      </w:r>
      <w:r w:rsidR="007D08EB">
        <w:rPr>
          <w:rFonts w:ascii="Arial" w:hAnsi="Arial" w:cs="Arial"/>
          <w:noProof/>
          <w:sz w:val="23"/>
          <w:szCs w:val="23"/>
          <w:lang w:val="sr-Latn-CS"/>
        </w:rPr>
        <w:t>članom</w:t>
      </w:r>
      <w:r w:rsidRPr="007D08EB">
        <w:rPr>
          <w:rFonts w:ascii="Arial" w:hAnsi="Arial" w:cs="Arial"/>
          <w:noProof/>
          <w:sz w:val="23"/>
          <w:szCs w:val="23"/>
          <w:lang w:val="sr-Latn-CS"/>
        </w:rPr>
        <w:t xml:space="preserve"> 5.5.</w:t>
      </w:r>
      <w:r w:rsidR="007D08EB">
        <w:rPr>
          <w:rFonts w:ascii="Arial" w:hAnsi="Arial" w:cs="Arial"/>
          <w:noProof/>
          <w:sz w:val="23"/>
          <w:szCs w:val="23"/>
          <w:lang w:val="sr-Latn-CS"/>
        </w:rPr>
        <w:t>V</w:t>
      </w:r>
      <w:r w:rsidRPr="007D08EB">
        <w:rPr>
          <w:rFonts w:ascii="Arial" w:hAnsi="Arial" w:cs="Arial"/>
          <w:noProof/>
          <w:sz w:val="23"/>
          <w:szCs w:val="23"/>
          <w:lang w:val="sr-Latn-CS"/>
        </w:rPr>
        <w:t>(</w:t>
      </w:r>
      <w:r w:rsidR="007D08EB">
        <w:rPr>
          <w:rFonts w:ascii="Arial" w:hAnsi="Arial" w:cs="Arial"/>
          <w:noProof/>
          <w:sz w:val="23"/>
          <w:szCs w:val="23"/>
          <w:lang w:val="sr-Latn-CS"/>
        </w:rPr>
        <w:t>a</w:t>
      </w:r>
      <w:r w:rsidRPr="007D08EB">
        <w:rPr>
          <w:rFonts w:ascii="Arial" w:hAnsi="Arial" w:cs="Arial"/>
          <w:noProof/>
          <w:sz w:val="23"/>
          <w:szCs w:val="23"/>
          <w:lang w:val="sr-Latn-CS"/>
        </w:rPr>
        <w:t xml:space="preserve">) </w:t>
      </w:r>
      <w:r w:rsidR="007D08EB">
        <w:rPr>
          <w:rFonts w:ascii="Arial" w:hAnsi="Arial" w:cs="Arial"/>
          <w:noProof/>
          <w:sz w:val="23"/>
          <w:szCs w:val="23"/>
          <w:lang w:val="sr-Latn-CS"/>
        </w:rPr>
        <w:t>i</w:t>
      </w:r>
      <w:r w:rsidRPr="007D08EB">
        <w:rPr>
          <w:rFonts w:ascii="Arial" w:hAnsi="Arial" w:cs="Arial"/>
          <w:noProof/>
          <w:sz w:val="23"/>
          <w:szCs w:val="23"/>
          <w:lang w:val="sr-Latn-CS"/>
        </w:rPr>
        <w:t xml:space="preserve"> (iv) </w:t>
      </w:r>
      <w:r w:rsidR="007D08EB">
        <w:rPr>
          <w:rFonts w:ascii="Arial" w:hAnsi="Arial" w:cs="Arial"/>
          <w:noProof/>
          <w:sz w:val="23"/>
          <w:szCs w:val="23"/>
          <w:lang w:val="sr-Latn-CS"/>
        </w:rPr>
        <w:t>broj</w:t>
      </w:r>
      <w:r w:rsidRPr="007D08EB">
        <w:rPr>
          <w:rFonts w:ascii="Arial" w:hAnsi="Arial" w:cs="Arial"/>
          <w:noProof/>
          <w:sz w:val="23"/>
          <w:szCs w:val="23"/>
          <w:lang w:val="sr-Latn-CS"/>
        </w:rPr>
        <w:t xml:space="preserve"> </w:t>
      </w:r>
      <w:r w:rsidR="007D08EB">
        <w:rPr>
          <w:rFonts w:ascii="Arial" w:hAnsi="Arial" w:cs="Arial"/>
          <w:noProof/>
          <w:sz w:val="23"/>
          <w:szCs w:val="23"/>
          <w:lang w:val="sr-Latn-CS"/>
        </w:rPr>
        <w:t>ugovora</w:t>
      </w:r>
      <w:r w:rsidRPr="007D08EB">
        <w:rPr>
          <w:rFonts w:ascii="Arial" w:hAnsi="Arial" w:cs="Arial"/>
          <w:noProof/>
          <w:sz w:val="23"/>
          <w:szCs w:val="23"/>
          <w:lang w:val="sr-Latn-CS"/>
        </w:rPr>
        <w:t xml:space="preserve"> („FI nr 86763”) </w:t>
      </w:r>
      <w:r w:rsidR="007D08EB">
        <w:rPr>
          <w:rFonts w:ascii="Arial" w:hAnsi="Arial" w:cs="Arial"/>
          <w:noProof/>
          <w:sz w:val="23"/>
          <w:szCs w:val="23"/>
          <w:lang w:val="sr-Latn-CS"/>
        </w:rPr>
        <w:t>naveden</w:t>
      </w:r>
      <w:r w:rsidRPr="007D08EB">
        <w:rPr>
          <w:rFonts w:ascii="Arial" w:hAnsi="Arial" w:cs="Arial"/>
          <w:noProof/>
          <w:sz w:val="23"/>
          <w:szCs w:val="23"/>
          <w:lang w:val="sr-Latn-CS"/>
        </w:rPr>
        <w:t xml:space="preserve"> </w:t>
      </w:r>
      <w:r w:rsidR="007D08EB">
        <w:rPr>
          <w:rFonts w:ascii="Arial" w:hAnsi="Arial" w:cs="Arial"/>
          <w:noProof/>
          <w:sz w:val="23"/>
          <w:szCs w:val="23"/>
          <w:lang w:val="sr-Latn-CS"/>
        </w:rPr>
        <w:t>na</w:t>
      </w:r>
      <w:r w:rsidRPr="007D08EB">
        <w:rPr>
          <w:rFonts w:ascii="Arial" w:hAnsi="Arial" w:cs="Arial"/>
          <w:noProof/>
          <w:sz w:val="23"/>
          <w:szCs w:val="23"/>
          <w:lang w:val="sr-Latn-CS"/>
        </w:rPr>
        <w:t xml:space="preserve"> </w:t>
      </w:r>
      <w:r w:rsidR="007D08EB">
        <w:rPr>
          <w:rFonts w:ascii="Arial" w:hAnsi="Arial" w:cs="Arial"/>
          <w:noProof/>
          <w:sz w:val="23"/>
          <w:szCs w:val="23"/>
          <w:lang w:val="sr-Latn-CS"/>
        </w:rPr>
        <w:t>naslovnoj</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strani</w:t>
      </w:r>
      <w:r w:rsidRPr="007D08EB">
        <w:rPr>
          <w:rFonts w:ascii="Arial" w:hAnsi="Arial" w:cs="Arial"/>
          <w:noProof/>
          <w:sz w:val="23"/>
          <w:szCs w:val="23"/>
          <w:lang w:val="sr-Latn-CS"/>
        </w:rPr>
        <w:t xml:space="preserve"> </w:t>
      </w:r>
      <w:r w:rsidR="007D08EB">
        <w:rPr>
          <w:rFonts w:ascii="Arial" w:hAnsi="Arial" w:cs="Arial"/>
          <w:noProof/>
          <w:sz w:val="23"/>
          <w:szCs w:val="23"/>
          <w:lang w:val="sr-Latn-CS"/>
        </w:rPr>
        <w:t>ovog</w:t>
      </w:r>
      <w:r w:rsidRPr="007D08EB">
        <w:rPr>
          <w:rFonts w:ascii="Arial" w:hAnsi="Arial" w:cs="Arial"/>
          <w:noProof/>
          <w:sz w:val="23"/>
          <w:szCs w:val="23"/>
          <w:lang w:val="sr-Latn-CS"/>
        </w:rPr>
        <w:t xml:space="preserve"> </w:t>
      </w:r>
      <w:r w:rsidR="007D08EB">
        <w:rPr>
          <w:rFonts w:ascii="Arial" w:hAnsi="Arial" w:cs="Arial"/>
          <w:noProof/>
          <w:sz w:val="23"/>
          <w:szCs w:val="23"/>
          <w:lang w:val="sr-Latn-CS"/>
        </w:rPr>
        <w:t>ugovora</w:t>
      </w:r>
      <w:r w:rsidRPr="007D08EB">
        <w:rPr>
          <w:rFonts w:ascii="Arial" w:hAnsi="Arial" w:cs="Arial"/>
          <w:noProof/>
          <w:sz w:val="23"/>
          <w:szCs w:val="23"/>
          <w:lang w:val="sr-Latn-CS"/>
        </w:rPr>
        <w:t>.</w:t>
      </w:r>
    </w:p>
    <w:p w:rsidR="007F3EC7" w:rsidRPr="007D08EB" w:rsidRDefault="007F3EC7" w:rsidP="007F3EC7">
      <w:pPr>
        <w:pStyle w:val="BodyText"/>
        <w:spacing w:line="247" w:lineRule="auto"/>
        <w:ind w:left="900" w:right="156" w:hanging="90"/>
        <w:jc w:val="both"/>
        <w:rPr>
          <w:rFonts w:ascii="Arial" w:hAnsi="Arial" w:cs="Arial"/>
          <w:noProof/>
          <w:sz w:val="23"/>
          <w:szCs w:val="23"/>
          <w:lang w:val="sr-Latn-CS"/>
        </w:rPr>
      </w:pPr>
      <w:r w:rsidRPr="007D08EB">
        <w:rPr>
          <w:rFonts w:ascii="Arial" w:hAnsi="Arial" w:cs="Arial"/>
          <w:noProof/>
          <w:sz w:val="23"/>
          <w:szCs w:val="23"/>
          <w:lang w:val="sr-Latn-CS"/>
        </w:rPr>
        <w:t xml:space="preserve"> </w:t>
      </w:r>
      <w:r w:rsidR="007D08EB">
        <w:rPr>
          <w:rFonts w:ascii="Arial" w:hAnsi="Arial" w:cs="Arial"/>
          <w:noProof/>
          <w:sz w:val="23"/>
          <w:szCs w:val="23"/>
          <w:lang w:val="sr-Latn-CS"/>
        </w:rPr>
        <w:t>Prema</w:t>
      </w:r>
      <w:r w:rsidRPr="007D08EB">
        <w:rPr>
          <w:rFonts w:ascii="Arial" w:hAnsi="Arial" w:cs="Arial"/>
          <w:noProof/>
          <w:sz w:val="23"/>
          <w:szCs w:val="23"/>
          <w:lang w:val="sr-Latn-CS"/>
        </w:rPr>
        <w:t xml:space="preserve"> </w:t>
      </w:r>
      <w:r w:rsidR="007D08EB">
        <w:rPr>
          <w:rFonts w:ascii="Arial" w:hAnsi="Arial" w:cs="Arial"/>
          <w:noProof/>
          <w:sz w:val="23"/>
          <w:szCs w:val="23"/>
          <w:lang w:val="sr-Latn-CS"/>
        </w:rPr>
        <w:t>članu</w:t>
      </w:r>
      <w:r w:rsidRPr="007D08EB">
        <w:rPr>
          <w:rFonts w:ascii="Arial" w:hAnsi="Arial" w:cs="Arial"/>
          <w:noProof/>
          <w:sz w:val="23"/>
          <w:szCs w:val="23"/>
          <w:lang w:val="sr-Latn-CS"/>
        </w:rPr>
        <w:t xml:space="preserve"> 4.2.</w:t>
      </w:r>
      <w:r w:rsidR="007D08EB">
        <w:rPr>
          <w:rFonts w:ascii="Arial" w:hAnsi="Arial" w:cs="Arial"/>
          <w:noProof/>
          <w:sz w:val="23"/>
          <w:szCs w:val="23"/>
          <w:lang w:val="sr-Latn-CS"/>
        </w:rPr>
        <w:t>V</w:t>
      </w:r>
      <w:r w:rsidRPr="007D08EB">
        <w:rPr>
          <w:rFonts w:ascii="Arial" w:hAnsi="Arial" w:cs="Arial"/>
          <w:noProof/>
          <w:sz w:val="23"/>
          <w:szCs w:val="23"/>
          <w:lang w:val="sr-Latn-CS"/>
        </w:rPr>
        <w:t xml:space="preserve"> </w:t>
      </w:r>
      <w:r w:rsidR="007D08EB">
        <w:rPr>
          <w:rFonts w:ascii="Arial" w:hAnsi="Arial" w:cs="Arial"/>
          <w:noProof/>
          <w:sz w:val="23"/>
          <w:szCs w:val="23"/>
          <w:lang w:val="sr-Latn-CS"/>
        </w:rPr>
        <w:t>Zahtev</w:t>
      </w:r>
      <w:r w:rsidRPr="007D08EB">
        <w:rPr>
          <w:rFonts w:ascii="Arial" w:hAnsi="Arial" w:cs="Arial"/>
          <w:noProof/>
          <w:sz w:val="23"/>
          <w:szCs w:val="23"/>
          <w:lang w:val="sr-Latn-CS"/>
        </w:rPr>
        <w:t xml:space="preserve"> </w:t>
      </w:r>
      <w:r w:rsidR="007D08EB">
        <w:rPr>
          <w:rFonts w:ascii="Arial" w:hAnsi="Arial" w:cs="Arial"/>
          <w:noProof/>
          <w:sz w:val="23"/>
          <w:szCs w:val="23"/>
          <w:lang w:val="sr-Latn-CS"/>
        </w:rPr>
        <w:t>za</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prevremenu</w:t>
      </w:r>
      <w:r w:rsidRPr="007D08EB">
        <w:rPr>
          <w:rFonts w:ascii="Arial" w:hAnsi="Arial" w:cs="Arial"/>
          <w:noProof/>
          <w:sz w:val="23"/>
          <w:szCs w:val="23"/>
          <w:lang w:val="sr-Latn-CS"/>
        </w:rPr>
        <w:t xml:space="preserve"> </w:t>
      </w:r>
      <w:r w:rsidR="007D08EB">
        <w:rPr>
          <w:rFonts w:ascii="Arial" w:hAnsi="Arial" w:cs="Arial"/>
          <w:noProof/>
          <w:sz w:val="23"/>
          <w:szCs w:val="23"/>
          <w:lang w:val="sr-Latn-CS"/>
        </w:rPr>
        <w:t>otplatu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obavezujući</w:t>
      </w:r>
      <w:r w:rsidRPr="007D08EB">
        <w:rPr>
          <w:rFonts w:ascii="Arial" w:hAnsi="Arial" w:cs="Arial"/>
          <w:noProof/>
          <w:sz w:val="23"/>
          <w:szCs w:val="23"/>
          <w:lang w:val="sr-Latn-CS"/>
        </w:rPr>
        <w:t xml:space="preserve"> </w:t>
      </w:r>
      <w:r w:rsidR="007D08EB">
        <w:rPr>
          <w:rFonts w:ascii="Arial" w:hAnsi="Arial" w:cs="Arial"/>
          <w:noProof/>
          <w:sz w:val="23"/>
          <w:szCs w:val="23"/>
          <w:lang w:val="sr-Latn-CS"/>
        </w:rPr>
        <w:t>i</w:t>
      </w:r>
      <w:r w:rsidRPr="007D08EB">
        <w:rPr>
          <w:rFonts w:ascii="Arial" w:hAnsi="Arial" w:cs="Arial"/>
          <w:noProof/>
          <w:sz w:val="23"/>
          <w:szCs w:val="23"/>
          <w:lang w:val="sr-Latn-CS"/>
        </w:rPr>
        <w:t xml:space="preserve"> </w:t>
      </w:r>
      <w:r w:rsidR="007D08EB">
        <w:rPr>
          <w:rFonts w:ascii="Arial" w:hAnsi="Arial" w:cs="Arial"/>
          <w:noProof/>
          <w:sz w:val="23"/>
          <w:szCs w:val="23"/>
          <w:lang w:val="sr-Latn-CS"/>
        </w:rPr>
        <w:t>neopoziv</w:t>
      </w:r>
      <w:r w:rsidRPr="007D08EB">
        <w:rPr>
          <w:rFonts w:ascii="Arial" w:hAnsi="Arial" w:cs="Arial"/>
          <w:noProof/>
          <w:sz w:val="23"/>
          <w:szCs w:val="23"/>
          <w:lang w:val="sr-Latn-CS"/>
        </w:rPr>
        <w:t>.</w:t>
      </w:r>
    </w:p>
    <w:p w:rsidR="007F3EC7" w:rsidRPr="007D08EB" w:rsidRDefault="007F3EC7" w:rsidP="007F3EC7">
      <w:pPr>
        <w:pStyle w:val="BodyText"/>
        <w:spacing w:line="247" w:lineRule="auto"/>
        <w:ind w:right="156" w:firstLine="180"/>
        <w:jc w:val="both"/>
        <w:rPr>
          <w:rFonts w:ascii="Arial" w:hAnsi="Arial" w:cs="Arial"/>
          <w:b/>
          <w:noProof/>
          <w:sz w:val="23"/>
          <w:szCs w:val="23"/>
          <w:lang w:val="sr-Latn-CS"/>
        </w:rPr>
      </w:pPr>
      <w:r w:rsidRPr="007D08EB">
        <w:rPr>
          <w:rFonts w:ascii="Arial" w:hAnsi="Arial" w:cs="Arial"/>
          <w:b/>
          <w:noProof/>
          <w:sz w:val="23"/>
          <w:szCs w:val="23"/>
          <w:lang w:val="sr-Latn-CS"/>
        </w:rPr>
        <w:t>4.2.</w:t>
      </w:r>
      <w:r w:rsidR="007D08EB">
        <w:rPr>
          <w:rFonts w:ascii="Arial" w:hAnsi="Arial" w:cs="Arial"/>
          <w:b/>
          <w:noProof/>
          <w:sz w:val="23"/>
          <w:szCs w:val="23"/>
          <w:lang w:val="sr-Latn-CS"/>
        </w:rPr>
        <w:t>B</w:t>
      </w:r>
      <w:r w:rsidRPr="007D08EB">
        <w:rPr>
          <w:rFonts w:ascii="Arial" w:hAnsi="Arial" w:cs="Arial"/>
          <w:b/>
          <w:noProof/>
          <w:sz w:val="23"/>
          <w:szCs w:val="23"/>
          <w:lang w:val="sr-Latn-CS"/>
        </w:rPr>
        <w:tab/>
      </w:r>
      <w:r w:rsidR="007D08EB">
        <w:rPr>
          <w:rFonts w:ascii="Arial" w:hAnsi="Arial" w:cs="Arial"/>
          <w:b/>
          <w:noProof/>
          <w:sz w:val="23"/>
          <w:szCs w:val="23"/>
          <w:lang w:val="sr-Latn-CS"/>
        </w:rPr>
        <w:t>Obeštećenje</w:t>
      </w:r>
      <w:r w:rsidRPr="007D08EB">
        <w:rPr>
          <w:rFonts w:ascii="Arial" w:hAnsi="Arial" w:cs="Arial"/>
          <w:b/>
          <w:noProof/>
          <w:sz w:val="23"/>
          <w:szCs w:val="23"/>
          <w:lang w:val="sr-Latn-CS"/>
        </w:rPr>
        <w:t xml:space="preserve"> </w:t>
      </w:r>
      <w:r w:rsidR="007D08EB">
        <w:rPr>
          <w:rFonts w:ascii="Arial" w:hAnsi="Arial" w:cs="Arial"/>
          <w:b/>
          <w:noProof/>
          <w:sz w:val="23"/>
          <w:szCs w:val="23"/>
          <w:lang w:val="sr-Latn-CS"/>
        </w:rPr>
        <w:t>za</w:t>
      </w:r>
      <w:r w:rsidRPr="007D08EB">
        <w:rPr>
          <w:rFonts w:ascii="Arial" w:hAnsi="Arial" w:cs="Arial"/>
          <w:b/>
          <w:noProof/>
          <w:sz w:val="23"/>
          <w:szCs w:val="23"/>
          <w:lang w:val="sr-Latn-CS"/>
        </w:rPr>
        <w:t xml:space="preserve"> </w:t>
      </w:r>
      <w:r w:rsidR="007D08EB">
        <w:rPr>
          <w:rFonts w:ascii="Arial" w:hAnsi="Arial" w:cs="Arial"/>
          <w:b/>
          <w:noProof/>
          <w:sz w:val="23"/>
          <w:szCs w:val="23"/>
          <w:lang w:val="sr-Latn-CS"/>
        </w:rPr>
        <w:t>prevremenu</w:t>
      </w:r>
      <w:r w:rsidRPr="007D08EB">
        <w:rPr>
          <w:rFonts w:ascii="Arial" w:hAnsi="Arial" w:cs="Arial"/>
          <w:b/>
          <w:noProof/>
          <w:sz w:val="23"/>
          <w:szCs w:val="23"/>
          <w:lang w:val="sr-Latn-CS"/>
        </w:rPr>
        <w:t xml:space="preserve"> </w:t>
      </w:r>
      <w:r w:rsidR="007D08EB">
        <w:rPr>
          <w:rFonts w:ascii="Arial" w:hAnsi="Arial" w:cs="Arial"/>
          <w:b/>
          <w:noProof/>
          <w:sz w:val="23"/>
          <w:szCs w:val="23"/>
          <w:lang w:val="sr-Latn-CS"/>
        </w:rPr>
        <w:t>otplatu</w:t>
      </w:r>
    </w:p>
    <w:p w:rsidR="007F3EC7" w:rsidRPr="007D08EB" w:rsidRDefault="007F3EC7" w:rsidP="007F3EC7">
      <w:pPr>
        <w:pStyle w:val="BodyText"/>
        <w:spacing w:line="247" w:lineRule="auto"/>
        <w:ind w:right="156" w:firstLine="180"/>
        <w:jc w:val="both"/>
        <w:rPr>
          <w:rFonts w:ascii="Arial" w:hAnsi="Arial" w:cs="Arial"/>
          <w:noProof/>
          <w:sz w:val="23"/>
          <w:szCs w:val="23"/>
          <w:lang w:val="sr-Latn-CS"/>
        </w:rPr>
      </w:pPr>
      <w:r w:rsidRPr="007D08EB">
        <w:rPr>
          <w:rFonts w:ascii="Arial" w:hAnsi="Arial" w:cs="Arial"/>
          <w:noProof/>
          <w:sz w:val="23"/>
          <w:szCs w:val="23"/>
          <w:lang w:val="sr-Latn-CS"/>
        </w:rPr>
        <w:t>4.2.</w:t>
      </w:r>
      <w:r w:rsidR="007D08EB">
        <w:rPr>
          <w:rFonts w:ascii="Arial" w:hAnsi="Arial" w:cs="Arial"/>
          <w:noProof/>
          <w:sz w:val="23"/>
          <w:szCs w:val="23"/>
          <w:lang w:val="sr-Latn-CS"/>
        </w:rPr>
        <w:t>B</w:t>
      </w:r>
      <w:r w:rsidRPr="007D08EB">
        <w:rPr>
          <w:rFonts w:ascii="Arial" w:hAnsi="Arial" w:cs="Arial"/>
          <w:noProof/>
          <w:sz w:val="23"/>
          <w:szCs w:val="23"/>
          <w:lang w:val="sr-Latn-CS"/>
        </w:rPr>
        <w:t xml:space="preserve">(1) </w:t>
      </w:r>
      <w:r w:rsidR="007D08EB">
        <w:rPr>
          <w:rFonts w:ascii="Arial" w:hAnsi="Arial" w:cs="Arial"/>
          <w:noProof/>
          <w:sz w:val="23"/>
          <w:szCs w:val="23"/>
          <w:lang w:val="sr-Latn-CS"/>
        </w:rPr>
        <w:t>TRANŠA</w:t>
      </w:r>
      <w:r w:rsidRPr="007D08EB">
        <w:rPr>
          <w:rFonts w:ascii="Arial" w:hAnsi="Arial" w:cs="Arial"/>
          <w:noProof/>
          <w:sz w:val="23"/>
          <w:szCs w:val="23"/>
          <w:lang w:val="sr-Latn-CS"/>
        </w:rPr>
        <w:t xml:space="preserve"> </w:t>
      </w:r>
      <w:r w:rsidR="007D08EB">
        <w:rPr>
          <w:rFonts w:ascii="Arial" w:hAnsi="Arial" w:cs="Arial"/>
          <w:noProof/>
          <w:sz w:val="23"/>
          <w:szCs w:val="23"/>
          <w:lang w:val="sr-Latn-CS"/>
        </w:rPr>
        <w:t>SA</w:t>
      </w:r>
      <w:r w:rsidRPr="007D08EB">
        <w:rPr>
          <w:rFonts w:ascii="Arial" w:hAnsi="Arial" w:cs="Arial"/>
          <w:noProof/>
          <w:sz w:val="23"/>
          <w:szCs w:val="23"/>
          <w:lang w:val="sr-Latn-CS"/>
        </w:rPr>
        <w:t xml:space="preserve"> </w:t>
      </w:r>
      <w:r w:rsidR="007D08EB">
        <w:rPr>
          <w:rFonts w:ascii="Arial" w:hAnsi="Arial" w:cs="Arial"/>
          <w:noProof/>
          <w:sz w:val="23"/>
          <w:szCs w:val="23"/>
          <w:lang w:val="sr-Latn-CS"/>
        </w:rPr>
        <w:t>FIKSNOM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STOPOM</w:t>
      </w:r>
    </w:p>
    <w:p w:rsidR="007F3EC7" w:rsidRPr="007D08EB" w:rsidRDefault="007D08EB" w:rsidP="007F3EC7">
      <w:pPr>
        <w:pStyle w:val="BodyText"/>
        <w:spacing w:line="247" w:lineRule="auto"/>
        <w:ind w:left="864" w:right="156" w:firstLine="36"/>
        <w:jc w:val="both"/>
        <w:rPr>
          <w:rFonts w:ascii="Arial" w:hAnsi="Arial" w:cs="Arial"/>
          <w:noProof/>
          <w:sz w:val="23"/>
          <w:szCs w:val="23"/>
          <w:lang w:val="sr-Latn-CS"/>
        </w:rPr>
      </w:pP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skladu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članom</w:t>
      </w:r>
      <w:r w:rsidR="007F3EC7" w:rsidRPr="007D08EB">
        <w:rPr>
          <w:rFonts w:ascii="Arial" w:hAnsi="Arial" w:cs="Arial"/>
          <w:noProof/>
          <w:sz w:val="23"/>
          <w:szCs w:val="23"/>
          <w:lang w:val="sr-Latn-CS"/>
        </w:rPr>
        <w:t xml:space="preserve"> 4.2.</w:t>
      </w:r>
      <w:r>
        <w:rPr>
          <w:rFonts w:ascii="Arial" w:hAnsi="Arial" w:cs="Arial"/>
          <w:noProof/>
          <w:sz w:val="23"/>
          <w:szCs w:val="23"/>
          <w:lang w:val="sr-Latn-CS"/>
        </w:rPr>
        <w:t>B</w:t>
      </w:r>
      <w:r w:rsidR="007F3EC7" w:rsidRPr="007D08EB">
        <w:rPr>
          <w:rFonts w:ascii="Arial" w:hAnsi="Arial" w:cs="Arial"/>
          <w:noProof/>
          <w:sz w:val="23"/>
          <w:szCs w:val="23"/>
          <w:lang w:val="sr-Latn-CS"/>
        </w:rPr>
        <w:t xml:space="preserve"> (3), </w:t>
      </w:r>
      <w:r>
        <w:rPr>
          <w:rFonts w:ascii="Arial" w:hAnsi="Arial" w:cs="Arial"/>
          <w:noProof/>
          <w:sz w:val="23"/>
          <w:szCs w:val="23"/>
          <w:lang w:val="sr-Latn-CS"/>
        </w:rPr>
        <w:t>ako</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Zajmoprimac</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Tranšu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fiksnom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stopom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Zajmoprimac</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plaća</w:t>
      </w:r>
      <w:r w:rsidR="007F3EC7" w:rsidRPr="007D08EB">
        <w:rPr>
          <w:rFonts w:ascii="Arial" w:hAnsi="Arial" w:cs="Arial"/>
          <w:noProof/>
          <w:sz w:val="23"/>
          <w:szCs w:val="23"/>
          <w:lang w:val="sr-Latn-CS"/>
        </w:rPr>
        <w:t xml:space="preserve"> </w:t>
      </w:r>
      <w:r>
        <w:rPr>
          <w:rFonts w:ascii="Arial" w:hAnsi="Arial" w:cs="Arial"/>
          <w:noProof/>
          <w:sz w:val="23"/>
          <w:szCs w:val="23"/>
          <w:lang w:val="sr-Latn-CS"/>
        </w:rPr>
        <w:t>Banci</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Obeštećenje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kredita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odnosu</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Tranšu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fiksnom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stopom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otplaćena</w:t>
      </w:r>
      <w:r w:rsidR="007F3EC7" w:rsidRPr="007D08EB">
        <w:rPr>
          <w:rFonts w:ascii="Arial" w:hAnsi="Arial" w:cs="Arial"/>
          <w:noProof/>
          <w:sz w:val="23"/>
          <w:szCs w:val="23"/>
          <w:lang w:val="sr-Latn-CS"/>
        </w:rPr>
        <w:t>.</w:t>
      </w:r>
    </w:p>
    <w:p w:rsidR="007F3EC7" w:rsidRPr="007D08EB" w:rsidRDefault="007F3EC7" w:rsidP="007F3EC7">
      <w:pPr>
        <w:pStyle w:val="BodyText"/>
        <w:spacing w:before="80"/>
        <w:ind w:left="152"/>
        <w:rPr>
          <w:rFonts w:ascii="Arial" w:hAnsi="Arial" w:cs="Arial"/>
          <w:noProof/>
          <w:sz w:val="23"/>
          <w:szCs w:val="23"/>
          <w:lang w:val="sr-Latn-CS"/>
        </w:rPr>
      </w:pPr>
      <w:bookmarkStart w:id="276" w:name="_Toc48025177"/>
      <w:bookmarkStart w:id="277" w:name="_Toc48380682"/>
      <w:bookmarkStart w:id="278" w:name="_Toc51481132"/>
      <w:bookmarkStart w:id="279" w:name="_Toc51481352"/>
      <w:bookmarkStart w:id="280" w:name="_Toc51647534"/>
      <w:bookmarkStart w:id="281" w:name="_Toc51648396"/>
      <w:bookmarkStart w:id="282" w:name="_Toc51733823"/>
      <w:bookmarkStart w:id="283" w:name="_Toc57456451"/>
      <w:bookmarkStart w:id="284" w:name="_Toc57456613"/>
      <w:bookmarkStart w:id="285" w:name="_Toc57456936"/>
      <w:bookmarkStart w:id="286" w:name="_Toc76193495"/>
      <w:r w:rsidRPr="007D08EB">
        <w:rPr>
          <w:rFonts w:ascii="Arial" w:hAnsi="Arial" w:cs="Arial"/>
          <w:noProof/>
          <w:sz w:val="23"/>
          <w:szCs w:val="23"/>
          <w:lang w:val="sr-Latn-CS"/>
        </w:rPr>
        <w:t>4.2.</w:t>
      </w:r>
      <w:r w:rsidR="007D08EB">
        <w:rPr>
          <w:rFonts w:ascii="Arial" w:hAnsi="Arial" w:cs="Arial"/>
          <w:noProof/>
          <w:sz w:val="23"/>
          <w:szCs w:val="23"/>
          <w:lang w:val="sr-Latn-CS"/>
        </w:rPr>
        <w:t>B</w:t>
      </w:r>
      <w:r w:rsidRPr="007D08EB">
        <w:rPr>
          <w:rFonts w:ascii="Arial" w:hAnsi="Arial" w:cs="Arial"/>
          <w:noProof/>
          <w:sz w:val="23"/>
          <w:szCs w:val="23"/>
          <w:lang w:val="sr-Latn-CS"/>
        </w:rPr>
        <w:t xml:space="preserve">(2) </w:t>
      </w:r>
      <w:r w:rsidR="007D08EB">
        <w:rPr>
          <w:rFonts w:ascii="Arial" w:hAnsi="Arial" w:cs="Arial"/>
          <w:noProof/>
          <w:sz w:val="23"/>
          <w:szCs w:val="23"/>
          <w:lang w:val="sr-Latn-CS"/>
        </w:rPr>
        <w:t>TRANŠA</w:t>
      </w:r>
      <w:r w:rsidRPr="007D08EB">
        <w:rPr>
          <w:rFonts w:ascii="Arial" w:hAnsi="Arial" w:cs="Arial"/>
          <w:noProof/>
          <w:sz w:val="23"/>
          <w:szCs w:val="23"/>
          <w:lang w:val="sr-Latn-CS"/>
        </w:rPr>
        <w:t xml:space="preserve"> </w:t>
      </w:r>
      <w:r w:rsidR="007D08EB">
        <w:rPr>
          <w:rFonts w:ascii="Arial" w:hAnsi="Arial" w:cs="Arial"/>
          <w:noProof/>
          <w:sz w:val="23"/>
          <w:szCs w:val="23"/>
          <w:lang w:val="sr-Latn-CS"/>
        </w:rPr>
        <w:t>SA</w:t>
      </w:r>
      <w:r w:rsidRPr="007D08EB">
        <w:rPr>
          <w:rFonts w:ascii="Arial" w:hAnsi="Arial" w:cs="Arial"/>
          <w:noProof/>
          <w:sz w:val="23"/>
          <w:szCs w:val="23"/>
          <w:lang w:val="sr-Latn-CS"/>
        </w:rPr>
        <w:t xml:space="preserve"> </w:t>
      </w:r>
      <w:r w:rsidR="007D08EB">
        <w:rPr>
          <w:rFonts w:ascii="Arial" w:hAnsi="Arial" w:cs="Arial"/>
          <w:noProof/>
          <w:sz w:val="23"/>
          <w:szCs w:val="23"/>
          <w:lang w:val="sr-Latn-CS"/>
        </w:rPr>
        <w:t>VARIJABILNOM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STOPOM</w:t>
      </w:r>
    </w:p>
    <w:p w:rsidR="007F3EC7" w:rsidRPr="007D08EB" w:rsidRDefault="007D08EB" w:rsidP="007F3EC7">
      <w:pPr>
        <w:pStyle w:val="BodyText"/>
        <w:spacing w:line="250" w:lineRule="auto"/>
        <w:ind w:left="864" w:right="158"/>
        <w:jc w:val="both"/>
        <w:rPr>
          <w:rFonts w:ascii="Arial" w:hAnsi="Arial" w:cs="Arial"/>
          <w:noProof/>
          <w:sz w:val="23"/>
          <w:szCs w:val="23"/>
          <w:lang w:val="sr-Latn-CS"/>
        </w:rPr>
      </w:pP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skladu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Članom</w:t>
      </w:r>
      <w:r w:rsidR="007F3EC7" w:rsidRPr="007D08EB">
        <w:rPr>
          <w:rFonts w:ascii="Arial" w:hAnsi="Arial" w:cs="Arial"/>
          <w:noProof/>
          <w:sz w:val="23"/>
          <w:szCs w:val="23"/>
          <w:lang w:val="sr-Latn-CS"/>
        </w:rPr>
        <w:t xml:space="preserve"> 4.2. </w:t>
      </w:r>
      <w:r>
        <w:rPr>
          <w:rFonts w:ascii="Arial" w:hAnsi="Arial" w:cs="Arial"/>
          <w:noProof/>
          <w:sz w:val="23"/>
          <w:szCs w:val="23"/>
          <w:lang w:val="sr-Latn-CS"/>
        </w:rPr>
        <w:t>B</w:t>
      </w:r>
      <w:r w:rsidR="007F3EC7" w:rsidRPr="007D08EB">
        <w:rPr>
          <w:rFonts w:ascii="Arial" w:hAnsi="Arial" w:cs="Arial"/>
          <w:noProof/>
          <w:sz w:val="23"/>
          <w:szCs w:val="23"/>
          <w:lang w:val="sr-Latn-CS"/>
        </w:rPr>
        <w:t xml:space="preserve"> (3), </w:t>
      </w:r>
      <w:r>
        <w:rPr>
          <w:rFonts w:ascii="Arial" w:hAnsi="Arial" w:cs="Arial"/>
          <w:noProof/>
          <w:sz w:val="23"/>
          <w:szCs w:val="23"/>
          <w:lang w:val="sr-Latn-CS"/>
        </w:rPr>
        <w:t>Zajmoprimac</w:t>
      </w:r>
      <w:r w:rsidR="007F3EC7" w:rsidRPr="007D08EB">
        <w:rPr>
          <w:rFonts w:ascii="Arial" w:hAnsi="Arial" w:cs="Arial"/>
          <w:noProof/>
          <w:sz w:val="23"/>
          <w:szCs w:val="23"/>
          <w:lang w:val="sr-Latn-CS"/>
        </w:rPr>
        <w:t xml:space="preserve">  </w:t>
      </w:r>
      <w:r>
        <w:rPr>
          <w:rFonts w:ascii="Arial" w:hAnsi="Arial" w:cs="Arial"/>
          <w:noProof/>
          <w:sz w:val="23"/>
          <w:szCs w:val="23"/>
          <w:lang w:val="sr-Latn-CS"/>
        </w:rPr>
        <w:t>može</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otplatiti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neku</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Tranšu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varijabilnom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stopom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bez</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obeštećenja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bilo</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koji</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odgovarajući</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plaćanja</w:t>
      </w:r>
      <w:r w:rsidR="007F3EC7" w:rsidRPr="007D08EB">
        <w:rPr>
          <w:rFonts w:ascii="Arial" w:hAnsi="Arial" w:cs="Arial"/>
          <w:noProof/>
          <w:sz w:val="23"/>
          <w:szCs w:val="23"/>
          <w:lang w:val="sr-Latn-CS"/>
        </w:rPr>
        <w:t>.</w:t>
      </w:r>
    </w:p>
    <w:p w:rsidR="007F3EC7" w:rsidRPr="007D08EB" w:rsidRDefault="007F3EC7" w:rsidP="007F3EC7">
      <w:pPr>
        <w:pStyle w:val="BodyText"/>
        <w:spacing w:after="240" w:line="250" w:lineRule="auto"/>
        <w:ind w:right="159" w:firstLine="181"/>
        <w:rPr>
          <w:rFonts w:ascii="Arial" w:hAnsi="Arial" w:cs="Arial"/>
          <w:noProof/>
          <w:sz w:val="23"/>
          <w:szCs w:val="23"/>
          <w:lang w:val="sr-Latn-CS"/>
        </w:rPr>
      </w:pPr>
      <w:r w:rsidRPr="007D08EB">
        <w:rPr>
          <w:rFonts w:ascii="Arial" w:hAnsi="Arial" w:cs="Arial"/>
          <w:noProof/>
          <w:sz w:val="23"/>
          <w:szCs w:val="23"/>
          <w:lang w:val="sr-Latn-CS"/>
        </w:rPr>
        <w:t>4.2.</w:t>
      </w:r>
      <w:r w:rsidR="007D08EB">
        <w:rPr>
          <w:rFonts w:ascii="Arial" w:hAnsi="Arial" w:cs="Arial"/>
          <w:noProof/>
          <w:sz w:val="23"/>
          <w:szCs w:val="23"/>
          <w:lang w:val="sr-Latn-CS"/>
        </w:rPr>
        <w:t>B</w:t>
      </w:r>
      <w:r w:rsidRPr="007D08EB">
        <w:rPr>
          <w:rFonts w:ascii="Arial" w:hAnsi="Arial" w:cs="Arial"/>
          <w:noProof/>
          <w:sz w:val="23"/>
          <w:szCs w:val="23"/>
          <w:lang w:val="sr-Latn-CS"/>
        </w:rPr>
        <w:t xml:space="preserve">(3) </w:t>
      </w:r>
      <w:r w:rsidR="007D08EB">
        <w:rPr>
          <w:rFonts w:ascii="Arial" w:hAnsi="Arial" w:cs="Arial"/>
          <w:noProof/>
          <w:sz w:val="23"/>
          <w:szCs w:val="23"/>
          <w:lang w:val="sr-Latn-CS"/>
        </w:rPr>
        <w:t>BEZ</w:t>
      </w:r>
      <w:r w:rsidRPr="007D08EB">
        <w:rPr>
          <w:rFonts w:ascii="Arial" w:hAnsi="Arial" w:cs="Arial"/>
          <w:noProof/>
          <w:sz w:val="23"/>
          <w:szCs w:val="23"/>
          <w:lang w:val="sr-Latn-CS"/>
        </w:rPr>
        <w:t xml:space="preserve"> </w:t>
      </w:r>
      <w:r w:rsidR="007D08EB">
        <w:rPr>
          <w:rFonts w:ascii="Arial" w:hAnsi="Arial" w:cs="Arial"/>
          <w:noProof/>
          <w:sz w:val="23"/>
          <w:szCs w:val="23"/>
          <w:lang w:val="sr-Latn-CS"/>
        </w:rPr>
        <w:t>OBEŠTEĆENJA</w:t>
      </w:r>
    </w:p>
    <w:p w:rsidR="007F3EC7" w:rsidRPr="007D08EB" w:rsidRDefault="007D08EB" w:rsidP="007F3EC7">
      <w:pPr>
        <w:pStyle w:val="BodyText"/>
        <w:spacing w:line="250" w:lineRule="auto"/>
        <w:ind w:left="864" w:right="158"/>
        <w:jc w:val="both"/>
        <w:rPr>
          <w:rFonts w:ascii="Arial" w:hAnsi="Arial" w:cs="Arial"/>
          <w:noProof/>
          <w:sz w:val="23"/>
          <w:szCs w:val="23"/>
          <w:lang w:val="sr-Latn-CS"/>
        </w:rPr>
      </w:pPr>
      <w:r>
        <w:rPr>
          <w:rFonts w:ascii="Arial" w:hAnsi="Arial" w:cs="Arial"/>
          <w:noProof/>
          <w:sz w:val="23"/>
          <w:szCs w:val="23"/>
          <w:lang w:val="sr-Latn-CS"/>
        </w:rPr>
        <w:t>Ukoliko</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Zajmoprimac</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pisanoj</w:t>
      </w:r>
      <w:r w:rsidR="007F3EC7" w:rsidRPr="007D08EB">
        <w:rPr>
          <w:rFonts w:ascii="Arial" w:hAnsi="Arial" w:cs="Arial"/>
          <w:noProof/>
          <w:sz w:val="23"/>
          <w:szCs w:val="23"/>
          <w:lang w:val="sr-Latn-CS"/>
        </w:rPr>
        <w:t xml:space="preserve"> </w:t>
      </w:r>
      <w:r>
        <w:rPr>
          <w:rFonts w:ascii="Arial" w:hAnsi="Arial" w:cs="Arial"/>
          <w:noProof/>
          <w:sz w:val="23"/>
          <w:szCs w:val="23"/>
          <w:lang w:val="sr-Latn-CS"/>
        </w:rPr>
        <w:t>formi</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prihvati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Fiksnu</w:t>
      </w:r>
      <w:r w:rsidR="007F3EC7" w:rsidRPr="007D08EB">
        <w:rPr>
          <w:rFonts w:ascii="Arial" w:hAnsi="Arial" w:cs="Arial"/>
          <w:noProof/>
          <w:sz w:val="23"/>
          <w:szCs w:val="23"/>
          <w:lang w:val="sr-Latn-CS"/>
        </w:rPr>
        <w:t xml:space="preserve"> </w:t>
      </w:r>
      <w:r>
        <w:rPr>
          <w:rFonts w:ascii="Arial" w:hAnsi="Arial" w:cs="Arial"/>
          <w:noProof/>
          <w:sz w:val="23"/>
          <w:szCs w:val="23"/>
          <w:lang w:val="sr-Latn-CS"/>
        </w:rPr>
        <w:t>kamatnu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stopu</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pogledu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Predloga</w:t>
      </w:r>
      <w:r w:rsidR="007F3EC7" w:rsidRPr="007D08EB">
        <w:rPr>
          <w:rFonts w:ascii="Arial" w:hAnsi="Arial" w:cs="Arial"/>
          <w:noProof/>
          <w:sz w:val="23"/>
          <w:szCs w:val="23"/>
          <w:lang w:val="sr-Latn-CS"/>
        </w:rPr>
        <w:t xml:space="preserve"> </w:t>
      </w:r>
      <w:r>
        <w:rPr>
          <w:rFonts w:ascii="Arial" w:hAnsi="Arial" w:cs="Arial"/>
          <w:noProof/>
          <w:sz w:val="23"/>
          <w:szCs w:val="23"/>
          <w:lang w:val="sr-Latn-CS"/>
        </w:rPr>
        <w:t>Revizije</w:t>
      </w:r>
      <w:r w:rsidR="007F3EC7" w:rsidRPr="007D08EB">
        <w:rPr>
          <w:rFonts w:ascii="Arial" w:hAnsi="Arial" w:cs="Arial"/>
          <w:noProof/>
          <w:sz w:val="23"/>
          <w:szCs w:val="23"/>
          <w:lang w:val="sr-Latn-CS"/>
        </w:rPr>
        <w:t>/</w:t>
      </w:r>
      <w:r>
        <w:rPr>
          <w:rFonts w:ascii="Arial" w:hAnsi="Arial" w:cs="Arial"/>
          <w:noProof/>
          <w:sz w:val="23"/>
          <w:szCs w:val="23"/>
          <w:lang w:val="sr-Latn-CS"/>
        </w:rPr>
        <w:t>Konverzije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kamate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skladu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Prilogom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Tranše</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w:t>
      </w:r>
      <w:r w:rsidR="007F3EC7" w:rsidRPr="007D08EB">
        <w:rPr>
          <w:rFonts w:ascii="Arial" w:hAnsi="Arial" w:cs="Arial"/>
          <w:noProof/>
          <w:sz w:val="23"/>
          <w:szCs w:val="23"/>
          <w:lang w:val="sr-Latn-CS"/>
        </w:rPr>
        <w:t xml:space="preserve"> </w:t>
      </w:r>
      <w:r>
        <w:rPr>
          <w:rFonts w:ascii="Arial" w:hAnsi="Arial" w:cs="Arial"/>
          <w:noProof/>
          <w:sz w:val="23"/>
          <w:szCs w:val="23"/>
          <w:lang w:val="sr-Latn-CS"/>
        </w:rPr>
        <w:t>Revizije</w:t>
      </w:r>
      <w:r w:rsidR="007F3EC7" w:rsidRPr="007D08EB">
        <w:rPr>
          <w:rFonts w:ascii="Arial" w:hAnsi="Arial" w:cs="Arial"/>
          <w:noProof/>
          <w:sz w:val="23"/>
          <w:szCs w:val="23"/>
          <w:lang w:val="sr-Latn-CS"/>
        </w:rPr>
        <w:t>/</w:t>
      </w:r>
      <w:r>
        <w:rPr>
          <w:rFonts w:ascii="Arial" w:hAnsi="Arial" w:cs="Arial"/>
          <w:noProof/>
          <w:sz w:val="23"/>
          <w:szCs w:val="23"/>
          <w:lang w:val="sr-Latn-CS"/>
        </w:rPr>
        <w:t>Konverzije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kamate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kako</w:t>
      </w:r>
      <w:r w:rsidR="007F3EC7" w:rsidRPr="007D08EB">
        <w:rPr>
          <w:rFonts w:ascii="Arial" w:hAnsi="Arial" w:cs="Arial"/>
          <w:noProof/>
          <w:sz w:val="23"/>
          <w:szCs w:val="23"/>
          <w:lang w:val="sr-Latn-CS"/>
        </w:rPr>
        <w:t xml:space="preserve"> </w:t>
      </w:r>
      <w:r>
        <w:rPr>
          <w:rFonts w:ascii="Arial" w:hAnsi="Arial" w:cs="Arial"/>
          <w:noProof/>
          <w:sz w:val="23"/>
          <w:szCs w:val="23"/>
          <w:lang w:val="sr-Latn-CS"/>
        </w:rPr>
        <w:t>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definisano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članom</w:t>
      </w:r>
      <w:r w:rsidR="007F3EC7" w:rsidRPr="007D08EB">
        <w:rPr>
          <w:rFonts w:ascii="Arial" w:hAnsi="Arial" w:cs="Arial"/>
          <w:noProof/>
          <w:sz w:val="23"/>
          <w:szCs w:val="23"/>
          <w:lang w:val="sr-Latn-CS"/>
        </w:rPr>
        <w:t xml:space="preserve"> 1.2.</w:t>
      </w:r>
      <w:r>
        <w:rPr>
          <w:rFonts w:ascii="Arial" w:hAnsi="Arial" w:cs="Arial"/>
          <w:noProof/>
          <w:sz w:val="23"/>
          <w:szCs w:val="23"/>
          <w:lang w:val="sr-Latn-CS"/>
        </w:rPr>
        <w:t>V</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skladu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Prilogom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V</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Prilogom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G</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zavisnosti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slučaja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može</w:t>
      </w:r>
      <w:r w:rsidR="007F3EC7" w:rsidRPr="007D08EB">
        <w:rPr>
          <w:rFonts w:ascii="Arial" w:hAnsi="Arial" w:cs="Arial"/>
          <w:noProof/>
          <w:sz w:val="23"/>
          <w:szCs w:val="23"/>
          <w:lang w:val="sr-Latn-CS"/>
        </w:rPr>
        <w:t xml:space="preserve"> </w:t>
      </w:r>
      <w:r>
        <w:rPr>
          <w:rFonts w:ascii="Arial" w:hAnsi="Arial" w:cs="Arial"/>
          <w:noProof/>
          <w:sz w:val="23"/>
          <w:szCs w:val="23"/>
          <w:lang w:val="sr-Latn-CS"/>
        </w:rPr>
        <w:t>biti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izvršena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bez</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obeštećenja</w:t>
      </w:r>
      <w:r w:rsidR="007F3EC7" w:rsidRPr="007D08EB">
        <w:rPr>
          <w:rFonts w:ascii="Arial" w:hAnsi="Arial" w:cs="Arial"/>
          <w:noProof/>
          <w:sz w:val="23"/>
          <w:szCs w:val="23"/>
          <w:lang w:val="sr-Latn-CS"/>
        </w:rPr>
        <w:t>.</w:t>
      </w:r>
    </w:p>
    <w:p w:rsidR="007F3EC7" w:rsidRPr="007D08EB" w:rsidRDefault="007F3EC7" w:rsidP="007F3EC7">
      <w:pPr>
        <w:pStyle w:val="Heading3"/>
        <w:tabs>
          <w:tab w:val="left" w:pos="943"/>
        </w:tabs>
        <w:spacing w:after="240"/>
        <w:ind w:left="153" w:firstLine="28"/>
        <w:rPr>
          <w:b w:val="0"/>
          <w:noProof/>
          <w:sz w:val="23"/>
          <w:szCs w:val="23"/>
          <w:lang w:val="sr-Latn-CS"/>
        </w:rPr>
      </w:pPr>
      <w:r w:rsidRPr="007D08EB">
        <w:rPr>
          <w:noProof/>
          <w:sz w:val="23"/>
          <w:szCs w:val="23"/>
          <w:lang w:val="sr-Latn-CS"/>
        </w:rPr>
        <w:t>4.2.</w:t>
      </w:r>
      <w:r w:rsidR="007D08EB">
        <w:rPr>
          <w:noProof/>
          <w:sz w:val="23"/>
          <w:szCs w:val="23"/>
          <w:lang w:val="sr-Latn-CS"/>
        </w:rPr>
        <w:t>V</w:t>
      </w:r>
      <w:r w:rsidRPr="007D08EB">
        <w:rPr>
          <w:b w:val="0"/>
          <w:noProof/>
          <w:sz w:val="23"/>
          <w:szCs w:val="23"/>
          <w:lang w:val="sr-Latn-CS"/>
        </w:rPr>
        <w:tab/>
      </w:r>
      <w:r w:rsidR="007D08EB">
        <w:rPr>
          <w:noProof/>
          <w:sz w:val="23"/>
          <w:szCs w:val="23"/>
          <w:lang w:val="sr-Latn-CS"/>
        </w:rPr>
        <w:t>Mehanizmi</w:t>
      </w:r>
      <w:r w:rsidRPr="007D08EB">
        <w:rPr>
          <w:noProof/>
          <w:sz w:val="23"/>
          <w:szCs w:val="23"/>
          <w:lang w:val="sr-Latn-CS"/>
        </w:rPr>
        <w:t xml:space="preserve"> </w:t>
      </w:r>
      <w:r w:rsidR="007D08EB">
        <w:rPr>
          <w:noProof/>
          <w:sz w:val="23"/>
          <w:szCs w:val="23"/>
          <w:lang w:val="sr-Latn-CS"/>
        </w:rPr>
        <w:t>prevremene</w:t>
      </w:r>
      <w:r w:rsidRPr="007D08EB">
        <w:rPr>
          <w:noProof/>
          <w:sz w:val="23"/>
          <w:szCs w:val="23"/>
          <w:lang w:val="sr-Latn-CS"/>
        </w:rPr>
        <w:t xml:space="preserve"> </w:t>
      </w:r>
      <w:r w:rsidR="007D08EB">
        <w:rPr>
          <w:noProof/>
          <w:sz w:val="23"/>
          <w:szCs w:val="23"/>
          <w:lang w:val="sr-Latn-CS"/>
        </w:rPr>
        <w:t>otplate</w:t>
      </w:r>
    </w:p>
    <w:p w:rsidR="007F3EC7" w:rsidRPr="007D08EB" w:rsidRDefault="007D08EB" w:rsidP="007F3EC7">
      <w:pPr>
        <w:pStyle w:val="BodyText"/>
        <w:spacing w:line="247" w:lineRule="auto"/>
        <w:ind w:left="900" w:right="156"/>
        <w:jc w:val="both"/>
        <w:rPr>
          <w:rFonts w:ascii="Arial" w:hAnsi="Arial" w:cs="Arial"/>
          <w:noProof/>
          <w:sz w:val="23"/>
          <w:szCs w:val="23"/>
          <w:lang w:val="sr-Latn-CS"/>
        </w:rPr>
      </w:pPr>
      <w:r>
        <w:rPr>
          <w:rFonts w:ascii="Arial" w:hAnsi="Arial" w:cs="Arial"/>
          <w:noProof/>
          <w:sz w:val="23"/>
          <w:szCs w:val="23"/>
          <w:lang w:val="sr-Latn-CS"/>
        </w:rPr>
        <w:t>Po</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predaji</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strane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Zajmoprimca</w:t>
      </w:r>
      <w:r w:rsidR="007F3EC7" w:rsidRPr="007D08EB">
        <w:rPr>
          <w:rFonts w:ascii="Arial" w:hAnsi="Arial" w:cs="Arial"/>
          <w:noProof/>
          <w:sz w:val="23"/>
          <w:szCs w:val="23"/>
          <w:lang w:val="sr-Latn-CS"/>
        </w:rPr>
        <w:t xml:space="preserve"> </w:t>
      </w:r>
      <w:r>
        <w:rPr>
          <w:rFonts w:ascii="Arial" w:hAnsi="Arial" w:cs="Arial"/>
          <w:noProof/>
          <w:sz w:val="23"/>
          <w:szCs w:val="23"/>
          <w:lang w:val="sr-Latn-CS"/>
        </w:rPr>
        <w:t>Banci</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Zahteva</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Banka</w:t>
      </w:r>
      <w:r w:rsidR="007F3EC7" w:rsidRPr="007D08EB">
        <w:rPr>
          <w:rFonts w:ascii="Arial" w:hAnsi="Arial" w:cs="Arial"/>
          <w:noProof/>
          <w:sz w:val="23"/>
          <w:szCs w:val="23"/>
          <w:lang w:val="sr-Latn-CS"/>
        </w:rPr>
        <w:t xml:space="preserve"> </w:t>
      </w:r>
      <w:r>
        <w:rPr>
          <w:rFonts w:ascii="Arial" w:hAnsi="Arial" w:cs="Arial"/>
          <w:noProof/>
          <w:sz w:val="23"/>
          <w:szCs w:val="23"/>
          <w:lang w:val="sr-Latn-CS"/>
        </w:rPr>
        <w:t>će</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izdati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Obaveštenje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prevremenoj</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Zajmoprimcu</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najkasnije</w:t>
      </w:r>
      <w:r w:rsidR="007F3EC7" w:rsidRPr="007D08EB">
        <w:rPr>
          <w:rFonts w:ascii="Arial" w:hAnsi="Arial" w:cs="Arial"/>
          <w:noProof/>
          <w:sz w:val="23"/>
          <w:szCs w:val="23"/>
          <w:lang w:val="sr-Latn-CS"/>
        </w:rPr>
        <w:t xml:space="preserve"> 15 (</w:t>
      </w:r>
      <w:r>
        <w:rPr>
          <w:rFonts w:ascii="Arial" w:hAnsi="Arial" w:cs="Arial"/>
          <w:noProof/>
          <w:sz w:val="23"/>
          <w:szCs w:val="23"/>
          <w:lang w:val="sr-Latn-CS"/>
        </w:rPr>
        <w:t>petnaest</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Obaveštenje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prevremenoj</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će</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sadržati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Iznos</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obračunatu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kamatu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dospelu</w:t>
      </w:r>
      <w:r w:rsidR="007F3EC7" w:rsidRPr="007D08EB">
        <w:rPr>
          <w:rFonts w:ascii="Arial" w:hAnsi="Arial" w:cs="Arial"/>
          <w:noProof/>
          <w:sz w:val="23"/>
          <w:szCs w:val="23"/>
          <w:lang w:val="sr-Latn-CS"/>
        </w:rPr>
        <w:t xml:space="preserve"> </w:t>
      </w:r>
      <w:r>
        <w:rPr>
          <w:rFonts w:ascii="Arial" w:hAnsi="Arial" w:cs="Arial"/>
          <w:noProof/>
          <w:sz w:val="23"/>
          <w:szCs w:val="23"/>
          <w:lang w:val="sr-Latn-CS"/>
        </w:rPr>
        <w:t>do</w:t>
      </w:r>
      <w:r w:rsidR="007F3EC7" w:rsidRPr="007D08EB">
        <w:rPr>
          <w:rFonts w:ascii="Arial" w:hAnsi="Arial" w:cs="Arial"/>
          <w:noProof/>
          <w:sz w:val="23"/>
          <w:szCs w:val="23"/>
          <w:lang w:val="sr-Latn-CS"/>
        </w:rPr>
        <w:t xml:space="preserve"> </w:t>
      </w:r>
      <w:r>
        <w:rPr>
          <w:rFonts w:ascii="Arial" w:hAnsi="Arial" w:cs="Arial"/>
          <w:noProof/>
          <w:sz w:val="23"/>
          <w:szCs w:val="23"/>
          <w:lang w:val="sr-Latn-CS"/>
        </w:rPr>
        <w:t>tada</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Obeštećenje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plativo</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članu</w:t>
      </w:r>
      <w:r w:rsidR="007F3EC7" w:rsidRPr="007D08EB">
        <w:rPr>
          <w:rFonts w:ascii="Arial" w:hAnsi="Arial" w:cs="Arial"/>
          <w:noProof/>
          <w:sz w:val="23"/>
          <w:szCs w:val="23"/>
          <w:lang w:val="sr-Latn-CS"/>
        </w:rPr>
        <w:t xml:space="preserve"> 4.2.</w:t>
      </w:r>
      <w:r>
        <w:rPr>
          <w:rFonts w:ascii="Arial" w:hAnsi="Arial" w:cs="Arial"/>
          <w:noProof/>
          <w:sz w:val="23"/>
          <w:szCs w:val="23"/>
          <w:lang w:val="sr-Latn-CS"/>
        </w:rPr>
        <w:t>B</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ako</w:t>
      </w:r>
      <w:r w:rsidR="007F3EC7" w:rsidRPr="007D08EB">
        <w:rPr>
          <w:rFonts w:ascii="Arial" w:hAnsi="Arial" w:cs="Arial"/>
          <w:noProof/>
          <w:sz w:val="23"/>
          <w:szCs w:val="23"/>
          <w:lang w:val="sr-Latn-CS"/>
        </w:rPr>
        <w:t xml:space="preserve"> </w:t>
      </w:r>
      <w:r>
        <w:rPr>
          <w:rFonts w:ascii="Arial" w:hAnsi="Arial" w:cs="Arial"/>
          <w:noProof/>
          <w:sz w:val="23"/>
          <w:szCs w:val="23"/>
          <w:lang w:val="sr-Latn-CS"/>
        </w:rPr>
        <w:t>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slučaj</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w:t>
      </w:r>
      <w:r w:rsidR="007F3EC7" w:rsidRPr="007D08EB">
        <w:rPr>
          <w:rFonts w:ascii="Arial" w:hAnsi="Arial" w:cs="Arial"/>
          <w:noProof/>
          <w:sz w:val="23"/>
          <w:szCs w:val="23"/>
          <w:lang w:val="sr-Latn-CS"/>
        </w:rPr>
        <w:t xml:space="preserve"> </w:t>
      </w:r>
      <w:r>
        <w:rPr>
          <w:rFonts w:ascii="Arial" w:hAnsi="Arial" w:cs="Arial"/>
          <w:noProof/>
          <w:sz w:val="23"/>
          <w:szCs w:val="23"/>
          <w:lang w:val="sr-Latn-CS"/>
        </w:rPr>
        <w:t>nikakvo</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obeštećenje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nije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dospelo</w:t>
      </w:r>
      <w:r w:rsidR="007F3EC7" w:rsidRPr="007D08EB">
        <w:rPr>
          <w:rFonts w:ascii="Arial" w:hAnsi="Arial" w:cs="Arial"/>
          <w:noProof/>
          <w:sz w:val="23"/>
          <w:szCs w:val="23"/>
          <w:lang w:val="sr-Latn-CS"/>
        </w:rPr>
        <w:t xml:space="preserve">, </w:t>
      </w:r>
      <w:r>
        <w:rPr>
          <w:rFonts w:ascii="Arial" w:hAnsi="Arial" w:cs="Arial"/>
          <w:noProof/>
          <w:sz w:val="23"/>
          <w:szCs w:val="23"/>
          <w:lang w:val="sr-Latn-CS"/>
        </w:rPr>
        <w:t>metod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primene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iznosa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kredita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Rok</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prihvatanje</w:t>
      </w:r>
      <w:r w:rsidR="007F3EC7" w:rsidRPr="007D08EB">
        <w:rPr>
          <w:rFonts w:ascii="Arial" w:hAnsi="Arial" w:cs="Arial"/>
          <w:noProof/>
          <w:sz w:val="23"/>
          <w:szCs w:val="23"/>
          <w:lang w:val="sr-Latn-CS"/>
        </w:rPr>
        <w:t>.</w:t>
      </w:r>
    </w:p>
    <w:p w:rsidR="007F3EC7" w:rsidRPr="007D08EB" w:rsidRDefault="007D08EB" w:rsidP="007F3EC7">
      <w:pPr>
        <w:pStyle w:val="BodyText"/>
        <w:spacing w:line="248" w:lineRule="auto"/>
        <w:ind w:left="864" w:right="156"/>
        <w:jc w:val="both"/>
        <w:rPr>
          <w:rFonts w:ascii="Arial" w:hAnsi="Arial" w:cs="Arial"/>
          <w:noProof/>
          <w:sz w:val="23"/>
          <w:szCs w:val="23"/>
          <w:lang w:val="sr-Latn-CS"/>
        </w:rPr>
      </w:pPr>
      <w:r>
        <w:rPr>
          <w:rFonts w:ascii="Arial" w:hAnsi="Arial" w:cs="Arial"/>
          <w:noProof/>
          <w:sz w:val="23"/>
          <w:szCs w:val="23"/>
          <w:lang w:val="sr-Latn-CS"/>
        </w:rPr>
        <w:t>Ako</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Zajmoprimac</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prihvati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Obaveštenje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prevremenoj</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kasnije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Roka</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prihvatanje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on</w:t>
      </w:r>
      <w:r w:rsidR="007F3EC7" w:rsidRPr="007D08EB">
        <w:rPr>
          <w:rFonts w:ascii="Arial" w:hAnsi="Arial" w:cs="Arial"/>
          <w:noProof/>
          <w:sz w:val="23"/>
          <w:szCs w:val="23"/>
          <w:lang w:val="sr-Latn-CS"/>
        </w:rPr>
        <w:t xml:space="preserve"> </w:t>
      </w:r>
      <w:r>
        <w:rPr>
          <w:rFonts w:ascii="Arial" w:hAnsi="Arial" w:cs="Arial"/>
          <w:noProof/>
          <w:sz w:val="23"/>
          <w:szCs w:val="23"/>
          <w:lang w:val="sr-Latn-CS"/>
        </w:rPr>
        <w:t>će</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izvršiti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bilo</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drugom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slučaju</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Zajmoprimac</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može</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izvršiti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otplatu</w:t>
      </w:r>
      <w:r w:rsidR="007F3EC7" w:rsidRPr="007D08EB">
        <w:rPr>
          <w:rFonts w:ascii="Arial" w:hAnsi="Arial" w:cs="Arial"/>
          <w:noProof/>
          <w:sz w:val="23"/>
          <w:szCs w:val="23"/>
          <w:lang w:val="sr-Latn-CS"/>
        </w:rPr>
        <w:t>.</w:t>
      </w:r>
    </w:p>
    <w:p w:rsidR="007F3EC7" w:rsidRPr="007D08EB" w:rsidRDefault="007D08EB" w:rsidP="007F3EC7">
      <w:pPr>
        <w:pStyle w:val="BodyText"/>
        <w:spacing w:line="247" w:lineRule="auto"/>
        <w:ind w:left="864" w:right="156"/>
        <w:jc w:val="both"/>
        <w:rPr>
          <w:rFonts w:ascii="Arial" w:hAnsi="Arial" w:cs="Arial"/>
          <w:noProof/>
          <w:sz w:val="23"/>
          <w:szCs w:val="23"/>
          <w:lang w:val="sr-Latn-CS"/>
        </w:rPr>
      </w:pPr>
      <w:r>
        <w:rPr>
          <w:rFonts w:ascii="Arial" w:hAnsi="Arial" w:cs="Arial"/>
          <w:noProof/>
          <w:sz w:val="23"/>
          <w:szCs w:val="23"/>
          <w:lang w:val="sr-Latn-CS"/>
        </w:rPr>
        <w:t>Zajmoprimac</w:t>
      </w:r>
      <w:r w:rsidR="007F3EC7" w:rsidRPr="007D08EB">
        <w:rPr>
          <w:rFonts w:ascii="Arial" w:hAnsi="Arial" w:cs="Arial"/>
          <w:noProof/>
          <w:sz w:val="23"/>
          <w:szCs w:val="23"/>
          <w:lang w:val="sr-Latn-CS"/>
        </w:rPr>
        <w:t xml:space="preserve"> </w:t>
      </w:r>
      <w:r>
        <w:rPr>
          <w:rFonts w:ascii="Arial" w:hAnsi="Arial" w:cs="Arial"/>
          <w:noProof/>
          <w:sz w:val="23"/>
          <w:szCs w:val="23"/>
          <w:lang w:val="sr-Latn-CS"/>
        </w:rPr>
        <w:t>će</w:t>
      </w:r>
      <w:r w:rsidR="007F3EC7" w:rsidRPr="007D08EB">
        <w:rPr>
          <w:rFonts w:ascii="Arial" w:hAnsi="Arial" w:cs="Arial"/>
          <w:noProof/>
          <w:sz w:val="23"/>
          <w:szCs w:val="23"/>
          <w:lang w:val="sr-Latn-CS"/>
        </w:rPr>
        <w:t xml:space="preserve"> </w:t>
      </w:r>
      <w:r>
        <w:rPr>
          <w:rFonts w:ascii="Arial" w:hAnsi="Arial" w:cs="Arial"/>
          <w:noProof/>
          <w:sz w:val="23"/>
          <w:szCs w:val="23"/>
          <w:lang w:val="sr-Latn-CS"/>
        </w:rPr>
        <w:t>uz</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platiti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obračunatu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kamatu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obeštećenje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ako</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postoji</w:t>
      </w:r>
      <w:r w:rsidR="007F3EC7" w:rsidRPr="007D08EB">
        <w:rPr>
          <w:rFonts w:ascii="Arial" w:hAnsi="Arial" w:cs="Arial"/>
          <w:noProof/>
          <w:sz w:val="23"/>
          <w:szCs w:val="23"/>
          <w:lang w:val="sr-Latn-CS"/>
        </w:rPr>
        <w:t xml:space="preserve">, </w:t>
      </w:r>
      <w:r>
        <w:rPr>
          <w:rFonts w:ascii="Arial" w:hAnsi="Arial" w:cs="Arial"/>
          <w:noProof/>
          <w:sz w:val="23"/>
          <w:szCs w:val="23"/>
          <w:lang w:val="sr-Latn-CS"/>
        </w:rPr>
        <w:t>dospelih</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Iznos</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kako</w:t>
      </w:r>
      <w:r w:rsidR="007F3EC7" w:rsidRPr="007D08EB">
        <w:rPr>
          <w:rFonts w:ascii="Arial" w:hAnsi="Arial" w:cs="Arial"/>
          <w:noProof/>
          <w:sz w:val="23"/>
          <w:szCs w:val="23"/>
          <w:lang w:val="sr-Latn-CS"/>
        </w:rPr>
        <w:t xml:space="preserve"> </w:t>
      </w:r>
      <w:r>
        <w:rPr>
          <w:rFonts w:ascii="Arial" w:hAnsi="Arial" w:cs="Arial"/>
          <w:noProof/>
          <w:sz w:val="23"/>
          <w:szCs w:val="23"/>
          <w:lang w:val="sr-Latn-CS"/>
        </w:rPr>
        <w:t>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navedeno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Obaveštenju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prevremenoj</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otplati</w:t>
      </w:r>
      <w:r w:rsidR="007F3EC7" w:rsidRPr="007D08EB">
        <w:rPr>
          <w:rFonts w:ascii="Arial" w:hAnsi="Arial" w:cs="Arial"/>
          <w:noProof/>
          <w:sz w:val="23"/>
          <w:szCs w:val="23"/>
          <w:lang w:val="sr-Latn-CS"/>
        </w:rPr>
        <w:t>.</w:t>
      </w:r>
    </w:p>
    <w:p w:rsidR="007F3EC7" w:rsidRPr="007D08EB" w:rsidRDefault="007F3EC7" w:rsidP="007F3EC7">
      <w:pPr>
        <w:pStyle w:val="BodyText"/>
        <w:spacing w:line="247" w:lineRule="auto"/>
        <w:ind w:right="156" w:firstLine="180"/>
        <w:jc w:val="both"/>
        <w:rPr>
          <w:rFonts w:ascii="Arial" w:hAnsi="Arial" w:cs="Arial"/>
          <w:b/>
          <w:noProof/>
          <w:sz w:val="12"/>
          <w:szCs w:val="12"/>
          <w:lang w:val="sr-Latn-CS"/>
        </w:rPr>
      </w:pPr>
    </w:p>
    <w:p w:rsidR="007F3EC7" w:rsidRPr="007D08EB" w:rsidRDefault="007F3EC7" w:rsidP="007F3EC7">
      <w:pPr>
        <w:pStyle w:val="BodyText"/>
        <w:spacing w:line="247" w:lineRule="auto"/>
        <w:ind w:right="156" w:firstLine="180"/>
        <w:jc w:val="both"/>
        <w:rPr>
          <w:rFonts w:ascii="Arial" w:hAnsi="Arial" w:cs="Arial"/>
          <w:noProof/>
          <w:sz w:val="23"/>
          <w:szCs w:val="23"/>
          <w:lang w:val="sr-Latn-CS"/>
        </w:rPr>
      </w:pPr>
      <w:r w:rsidRPr="007D08EB">
        <w:rPr>
          <w:rFonts w:ascii="Arial" w:hAnsi="Arial" w:cs="Arial"/>
          <w:b/>
          <w:noProof/>
          <w:sz w:val="23"/>
          <w:szCs w:val="23"/>
          <w:lang w:val="sr-Latn-CS"/>
        </w:rPr>
        <w:t>4.3</w:t>
      </w:r>
      <w:r w:rsidRPr="007D08EB">
        <w:rPr>
          <w:rFonts w:ascii="Arial" w:hAnsi="Arial" w:cs="Arial"/>
          <w:noProof/>
          <w:sz w:val="23"/>
          <w:szCs w:val="23"/>
          <w:lang w:val="sr-Latn-CS"/>
        </w:rPr>
        <w:tab/>
      </w:r>
      <w:r w:rsidR="007D08EB">
        <w:rPr>
          <w:rFonts w:ascii="Arial" w:hAnsi="Arial" w:cs="Arial"/>
          <w:b/>
          <w:noProof/>
          <w:sz w:val="23"/>
          <w:szCs w:val="23"/>
          <w:u w:val="single"/>
          <w:lang w:val="sr-Latn-CS"/>
        </w:rPr>
        <w:t>Obavezna</w:t>
      </w:r>
      <w:r w:rsidRPr="007D08EB">
        <w:rPr>
          <w:rFonts w:ascii="Arial" w:hAnsi="Arial" w:cs="Arial"/>
          <w:b/>
          <w:noProof/>
          <w:sz w:val="23"/>
          <w:szCs w:val="23"/>
          <w:u w:val="single"/>
          <w:lang w:val="sr-Latn-CS"/>
        </w:rPr>
        <w:t xml:space="preserve"> </w:t>
      </w:r>
      <w:r w:rsidR="007D08EB">
        <w:rPr>
          <w:rFonts w:ascii="Arial" w:hAnsi="Arial" w:cs="Arial"/>
          <w:b/>
          <w:noProof/>
          <w:sz w:val="23"/>
          <w:szCs w:val="23"/>
          <w:u w:val="single"/>
          <w:lang w:val="sr-Latn-CS"/>
        </w:rPr>
        <w:t>prevremena</w:t>
      </w:r>
      <w:r w:rsidRPr="007D08EB">
        <w:rPr>
          <w:rFonts w:ascii="Arial" w:hAnsi="Arial" w:cs="Arial"/>
          <w:b/>
          <w:noProof/>
          <w:sz w:val="23"/>
          <w:szCs w:val="23"/>
          <w:u w:val="single"/>
          <w:lang w:val="sr-Latn-CS"/>
        </w:rPr>
        <w:t xml:space="preserve"> </w:t>
      </w:r>
      <w:r w:rsidR="007D08EB">
        <w:rPr>
          <w:rFonts w:ascii="Arial" w:hAnsi="Arial" w:cs="Arial"/>
          <w:b/>
          <w:noProof/>
          <w:sz w:val="23"/>
          <w:szCs w:val="23"/>
          <w:u w:val="single"/>
          <w:lang w:val="sr-Latn-CS"/>
        </w:rPr>
        <w:t>otplata</w:t>
      </w:r>
      <w:r w:rsidRPr="007D08EB">
        <w:rPr>
          <w:rFonts w:ascii="Arial" w:hAnsi="Arial" w:cs="Arial"/>
          <w:noProof/>
          <w:sz w:val="23"/>
          <w:szCs w:val="23"/>
          <w:lang w:val="sr-Latn-CS"/>
        </w:rPr>
        <w:t xml:space="preserve"> </w:t>
      </w:r>
    </w:p>
    <w:p w:rsidR="007F3EC7" w:rsidRPr="007D08EB" w:rsidRDefault="007F3EC7" w:rsidP="007F3EC7">
      <w:pPr>
        <w:pStyle w:val="BodyText"/>
        <w:spacing w:line="247" w:lineRule="auto"/>
        <w:ind w:right="156" w:firstLine="180"/>
        <w:jc w:val="both"/>
        <w:rPr>
          <w:rFonts w:ascii="Arial" w:hAnsi="Arial" w:cs="Arial"/>
          <w:b/>
          <w:noProof/>
          <w:sz w:val="23"/>
          <w:szCs w:val="23"/>
          <w:lang w:val="sr-Latn-CS"/>
        </w:rPr>
      </w:pPr>
      <w:r w:rsidRPr="007D08EB">
        <w:rPr>
          <w:rFonts w:ascii="Arial" w:hAnsi="Arial" w:cs="Arial"/>
          <w:b/>
          <w:noProof/>
          <w:sz w:val="23"/>
          <w:szCs w:val="23"/>
          <w:lang w:val="sr-Latn-CS"/>
        </w:rPr>
        <w:lastRenderedPageBreak/>
        <w:t>4.3.</w:t>
      </w:r>
      <w:r w:rsidR="007D08EB">
        <w:rPr>
          <w:rFonts w:ascii="Arial" w:hAnsi="Arial" w:cs="Arial"/>
          <w:b/>
          <w:noProof/>
          <w:sz w:val="23"/>
          <w:szCs w:val="23"/>
          <w:lang w:val="sr-Latn-CS"/>
        </w:rPr>
        <w:t>A</w:t>
      </w:r>
      <w:r w:rsidRPr="007D08EB">
        <w:rPr>
          <w:rFonts w:ascii="Arial" w:hAnsi="Arial" w:cs="Arial"/>
          <w:b/>
          <w:noProof/>
          <w:sz w:val="23"/>
          <w:szCs w:val="23"/>
          <w:lang w:val="sr-Latn-CS"/>
        </w:rPr>
        <w:tab/>
      </w:r>
      <w:r w:rsidR="007D08EB">
        <w:rPr>
          <w:rFonts w:ascii="Arial" w:hAnsi="Arial" w:cs="Arial"/>
          <w:b/>
          <w:noProof/>
          <w:sz w:val="23"/>
          <w:szCs w:val="23"/>
          <w:lang w:val="sr-Latn-CS"/>
        </w:rPr>
        <w:t>Slučajevi</w:t>
      </w:r>
      <w:r w:rsidRPr="007D08EB">
        <w:rPr>
          <w:rFonts w:ascii="Arial" w:hAnsi="Arial" w:cs="Arial"/>
          <w:b/>
          <w:noProof/>
          <w:sz w:val="23"/>
          <w:szCs w:val="23"/>
          <w:lang w:val="sr-Latn-CS"/>
        </w:rPr>
        <w:t xml:space="preserve"> </w:t>
      </w:r>
      <w:r w:rsidR="007D08EB">
        <w:rPr>
          <w:rFonts w:ascii="Arial" w:hAnsi="Arial" w:cs="Arial"/>
          <w:b/>
          <w:noProof/>
          <w:sz w:val="23"/>
          <w:szCs w:val="23"/>
          <w:lang w:val="sr-Latn-CS"/>
        </w:rPr>
        <w:t>prevremene</w:t>
      </w:r>
      <w:r w:rsidRPr="007D08EB">
        <w:rPr>
          <w:rFonts w:ascii="Arial" w:hAnsi="Arial" w:cs="Arial"/>
          <w:b/>
          <w:noProof/>
          <w:sz w:val="23"/>
          <w:szCs w:val="23"/>
          <w:lang w:val="sr-Latn-CS"/>
        </w:rPr>
        <w:t xml:space="preserve"> </w:t>
      </w:r>
      <w:r w:rsidR="007D08EB">
        <w:rPr>
          <w:rFonts w:ascii="Arial" w:hAnsi="Arial" w:cs="Arial"/>
          <w:b/>
          <w:noProof/>
          <w:sz w:val="23"/>
          <w:szCs w:val="23"/>
          <w:lang w:val="sr-Latn-CS"/>
        </w:rPr>
        <w:t>otplate</w:t>
      </w:r>
      <w:r w:rsidRPr="007D08EB">
        <w:rPr>
          <w:rFonts w:ascii="Arial" w:hAnsi="Arial" w:cs="Arial"/>
          <w:b/>
          <w:noProof/>
          <w:sz w:val="23"/>
          <w:szCs w:val="23"/>
          <w:lang w:val="sr-Latn-CS"/>
        </w:rPr>
        <w:t xml:space="preserve"> </w:t>
      </w:r>
    </w:p>
    <w:p w:rsidR="007F3EC7" w:rsidRPr="007D08EB" w:rsidRDefault="007F3EC7" w:rsidP="007F3EC7">
      <w:pPr>
        <w:pStyle w:val="BodyText"/>
        <w:spacing w:line="247" w:lineRule="auto"/>
        <w:ind w:right="156" w:firstLine="180"/>
        <w:jc w:val="both"/>
        <w:rPr>
          <w:rFonts w:ascii="Arial" w:hAnsi="Arial" w:cs="Arial"/>
          <w:noProof/>
          <w:sz w:val="23"/>
          <w:szCs w:val="23"/>
          <w:lang w:val="sr-Latn-CS"/>
        </w:rPr>
      </w:pPr>
      <w:r w:rsidRPr="007D08EB">
        <w:rPr>
          <w:rFonts w:ascii="Arial" w:hAnsi="Arial" w:cs="Arial"/>
          <w:noProof/>
          <w:sz w:val="23"/>
          <w:szCs w:val="23"/>
          <w:lang w:val="sr-Latn-CS"/>
        </w:rPr>
        <w:t>4.3.</w:t>
      </w:r>
      <w:r w:rsidR="007D08EB">
        <w:rPr>
          <w:rFonts w:ascii="Arial" w:hAnsi="Arial" w:cs="Arial"/>
          <w:noProof/>
          <w:sz w:val="23"/>
          <w:szCs w:val="23"/>
          <w:lang w:val="sr-Latn-CS"/>
        </w:rPr>
        <w:t>A</w:t>
      </w:r>
      <w:r w:rsidRPr="007D08EB">
        <w:rPr>
          <w:rFonts w:ascii="Arial" w:hAnsi="Arial" w:cs="Arial"/>
          <w:noProof/>
          <w:sz w:val="23"/>
          <w:szCs w:val="23"/>
          <w:lang w:val="sr-Latn-CS"/>
        </w:rPr>
        <w:t xml:space="preserve">(1) </w:t>
      </w:r>
      <w:r w:rsidR="007D08EB">
        <w:rPr>
          <w:rFonts w:ascii="Arial" w:hAnsi="Arial" w:cs="Arial"/>
          <w:noProof/>
          <w:sz w:val="23"/>
          <w:szCs w:val="23"/>
          <w:lang w:val="sr-Latn-CS"/>
        </w:rPr>
        <w:t>SMANJENJE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TROŠKA</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PROJEKTA</w:t>
      </w:r>
    </w:p>
    <w:p w:rsidR="007F3EC7" w:rsidRPr="007D08EB" w:rsidRDefault="007D08EB" w:rsidP="007F3EC7">
      <w:pPr>
        <w:pStyle w:val="BodyText"/>
        <w:spacing w:line="247" w:lineRule="auto"/>
        <w:ind w:left="864" w:right="156" w:firstLine="36"/>
        <w:jc w:val="both"/>
        <w:rPr>
          <w:rFonts w:ascii="Arial" w:hAnsi="Arial" w:cs="Arial"/>
          <w:noProof/>
          <w:sz w:val="23"/>
          <w:szCs w:val="23"/>
          <w:lang w:val="sr-Latn-CS"/>
        </w:rPr>
      </w:pPr>
      <w:r>
        <w:rPr>
          <w:rFonts w:ascii="Arial" w:hAnsi="Arial" w:cs="Arial"/>
          <w:noProof/>
          <w:sz w:val="23"/>
          <w:szCs w:val="23"/>
          <w:lang w:val="sr-Latn-CS"/>
        </w:rPr>
        <w:t>Ako</w:t>
      </w:r>
      <w:r w:rsidR="007F3EC7" w:rsidRPr="007D08EB">
        <w:rPr>
          <w:rFonts w:ascii="Arial" w:hAnsi="Arial" w:cs="Arial"/>
          <w:noProof/>
          <w:sz w:val="23"/>
          <w:szCs w:val="23"/>
          <w:lang w:val="sr-Latn-CS"/>
        </w:rPr>
        <w:t xml:space="preserve"> </w:t>
      </w:r>
      <w:r>
        <w:rPr>
          <w:rFonts w:ascii="Arial" w:hAnsi="Arial" w:cs="Arial"/>
          <w:noProof/>
          <w:sz w:val="23"/>
          <w:szCs w:val="23"/>
          <w:lang w:val="sr-Latn-CS"/>
        </w:rPr>
        <w:t>ukupan</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trošak</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Projekta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padne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ispod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cifre</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navedene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Preambuli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v</w:t>
      </w:r>
      <w:r w:rsidR="007F3EC7" w:rsidRPr="007D08EB">
        <w:rPr>
          <w:rFonts w:ascii="Arial" w:hAnsi="Arial" w:cs="Arial"/>
          <w:noProof/>
          <w:sz w:val="23"/>
          <w:szCs w:val="23"/>
          <w:lang w:val="sr-Latn-CS"/>
        </w:rPr>
        <w:t xml:space="preserve">) </w:t>
      </w:r>
      <w:r>
        <w:rPr>
          <w:rFonts w:ascii="Arial" w:hAnsi="Arial" w:cs="Arial"/>
          <w:noProof/>
          <w:sz w:val="23"/>
          <w:szCs w:val="23"/>
          <w:lang w:val="sr-Latn-CS"/>
        </w:rPr>
        <w:t>tako</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iznos</w:t>
      </w:r>
      <w:r w:rsidR="007F3EC7" w:rsidRPr="007D08EB">
        <w:rPr>
          <w:rFonts w:ascii="Arial" w:hAnsi="Arial" w:cs="Arial"/>
          <w:noProof/>
          <w:sz w:val="23"/>
          <w:szCs w:val="23"/>
          <w:lang w:val="sr-Latn-CS"/>
        </w:rPr>
        <w:t xml:space="preserve"> </w:t>
      </w:r>
      <w:r>
        <w:rPr>
          <w:rFonts w:ascii="Arial" w:hAnsi="Arial" w:cs="Arial"/>
          <w:noProof/>
          <w:sz w:val="23"/>
          <w:szCs w:val="23"/>
          <w:lang w:val="sr-Latn-CS"/>
        </w:rPr>
        <w:t>Kredita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prevazilazi</w:t>
      </w:r>
      <w:r w:rsidR="007F3EC7" w:rsidRPr="007D08EB">
        <w:rPr>
          <w:rFonts w:ascii="Arial" w:hAnsi="Arial" w:cs="Arial"/>
          <w:noProof/>
          <w:sz w:val="23"/>
          <w:szCs w:val="23"/>
          <w:lang w:val="sr-Latn-CS"/>
        </w:rPr>
        <w:t xml:space="preserve">: </w:t>
      </w:r>
    </w:p>
    <w:p w:rsidR="007F3EC7" w:rsidRPr="007D08EB" w:rsidRDefault="007F3EC7" w:rsidP="007F3EC7">
      <w:pPr>
        <w:pStyle w:val="BodyText"/>
        <w:spacing w:line="247" w:lineRule="auto"/>
        <w:ind w:right="156" w:firstLine="864"/>
        <w:jc w:val="both"/>
        <w:rPr>
          <w:rFonts w:ascii="Arial" w:hAnsi="Arial" w:cs="Arial"/>
          <w:noProof/>
          <w:sz w:val="23"/>
          <w:szCs w:val="23"/>
          <w:lang w:val="sr-Latn-CS"/>
        </w:rPr>
      </w:pPr>
      <w:r w:rsidRPr="007D08EB">
        <w:rPr>
          <w:rFonts w:ascii="Arial" w:hAnsi="Arial" w:cs="Arial"/>
          <w:noProof/>
          <w:sz w:val="23"/>
          <w:szCs w:val="23"/>
          <w:lang w:val="sr-Latn-CS"/>
        </w:rPr>
        <w:t>(</w:t>
      </w:r>
      <w:r w:rsidR="007D08EB">
        <w:rPr>
          <w:rFonts w:ascii="Arial" w:hAnsi="Arial" w:cs="Arial"/>
          <w:noProof/>
          <w:sz w:val="23"/>
          <w:szCs w:val="23"/>
          <w:lang w:val="sr-Latn-CS"/>
        </w:rPr>
        <w:t>a</w:t>
      </w:r>
      <w:r w:rsidRPr="007D08EB">
        <w:rPr>
          <w:rFonts w:ascii="Arial" w:hAnsi="Arial" w:cs="Arial"/>
          <w:noProof/>
          <w:sz w:val="23"/>
          <w:szCs w:val="23"/>
          <w:lang w:val="sr-Latn-CS"/>
        </w:rPr>
        <w:t>) 50% (</w:t>
      </w:r>
      <w:r w:rsidR="007D08EB">
        <w:rPr>
          <w:rFonts w:ascii="Arial" w:hAnsi="Arial" w:cs="Arial"/>
          <w:noProof/>
          <w:sz w:val="23"/>
          <w:szCs w:val="23"/>
          <w:lang w:val="sr-Latn-CS"/>
        </w:rPr>
        <w:t>pedeset</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procenata</w:t>
      </w:r>
      <w:r w:rsidRPr="007D08EB">
        <w:rPr>
          <w:rFonts w:ascii="Arial" w:hAnsi="Arial" w:cs="Arial"/>
          <w:noProof/>
          <w:sz w:val="23"/>
          <w:szCs w:val="23"/>
          <w:lang w:val="sr-Latn-CS"/>
        </w:rPr>
        <w:t xml:space="preserve">); </w:t>
      </w:r>
      <w:r w:rsidR="007D08EB">
        <w:rPr>
          <w:rFonts w:ascii="Arial" w:hAnsi="Arial" w:cs="Arial"/>
          <w:noProof/>
          <w:sz w:val="23"/>
          <w:szCs w:val="23"/>
          <w:lang w:val="sr-Latn-CS"/>
        </w:rPr>
        <w:t>i</w:t>
      </w:r>
      <w:r w:rsidRPr="007D08EB">
        <w:rPr>
          <w:rFonts w:ascii="Arial" w:hAnsi="Arial" w:cs="Arial"/>
          <w:noProof/>
          <w:sz w:val="23"/>
          <w:szCs w:val="23"/>
          <w:lang w:val="sr-Latn-CS"/>
        </w:rPr>
        <w:t>/</w:t>
      </w:r>
      <w:r w:rsidR="007D08EB">
        <w:rPr>
          <w:rFonts w:ascii="Arial" w:hAnsi="Arial" w:cs="Arial"/>
          <w:noProof/>
          <w:sz w:val="23"/>
          <w:szCs w:val="23"/>
          <w:lang w:val="sr-Latn-CS"/>
        </w:rPr>
        <w:t>ili</w:t>
      </w:r>
    </w:p>
    <w:p w:rsidR="007F3EC7" w:rsidRPr="007D08EB" w:rsidRDefault="007F3EC7" w:rsidP="007F3EC7">
      <w:pPr>
        <w:pStyle w:val="BodyText"/>
        <w:spacing w:line="247" w:lineRule="auto"/>
        <w:ind w:left="864" w:right="156"/>
        <w:jc w:val="both"/>
        <w:rPr>
          <w:rFonts w:ascii="Arial" w:hAnsi="Arial" w:cs="Arial"/>
          <w:noProof/>
          <w:sz w:val="23"/>
          <w:szCs w:val="23"/>
          <w:lang w:val="sr-Latn-CS"/>
        </w:rPr>
      </w:pPr>
      <w:r w:rsidRPr="007D08EB">
        <w:rPr>
          <w:rFonts w:ascii="Arial" w:hAnsi="Arial" w:cs="Arial"/>
          <w:noProof/>
          <w:sz w:val="23"/>
          <w:szCs w:val="23"/>
          <w:lang w:val="sr-Latn-CS"/>
        </w:rPr>
        <w:t>(</w:t>
      </w:r>
      <w:r w:rsidR="007D08EB">
        <w:rPr>
          <w:rFonts w:ascii="Arial" w:hAnsi="Arial" w:cs="Arial"/>
          <w:noProof/>
          <w:sz w:val="23"/>
          <w:szCs w:val="23"/>
          <w:lang w:val="sr-Latn-CS"/>
        </w:rPr>
        <w:t>b</w:t>
      </w:r>
      <w:r w:rsidRPr="007D08EB">
        <w:rPr>
          <w:rFonts w:ascii="Arial" w:hAnsi="Arial" w:cs="Arial"/>
          <w:noProof/>
          <w:sz w:val="23"/>
          <w:szCs w:val="23"/>
          <w:lang w:val="sr-Latn-CS"/>
        </w:rPr>
        <w:t xml:space="preserve">) </w:t>
      </w:r>
      <w:r w:rsidR="007D08EB">
        <w:rPr>
          <w:rFonts w:ascii="Arial" w:hAnsi="Arial" w:cs="Arial"/>
          <w:noProof/>
          <w:sz w:val="23"/>
          <w:szCs w:val="23"/>
          <w:lang w:val="sr-Latn-CS"/>
        </w:rPr>
        <w:t>kada</w:t>
      </w:r>
      <w:r w:rsidRPr="007D08EB">
        <w:rPr>
          <w:rFonts w:ascii="Arial" w:hAnsi="Arial" w:cs="Arial"/>
          <w:noProof/>
          <w:sz w:val="23"/>
          <w:szCs w:val="23"/>
          <w:lang w:val="sr-Latn-CS"/>
        </w:rPr>
        <w:t xml:space="preserve"> </w:t>
      </w:r>
      <w:r w:rsidR="007D08EB">
        <w:rPr>
          <w:rFonts w:ascii="Arial" w:hAnsi="Arial" w:cs="Arial"/>
          <w:noProof/>
          <w:sz w:val="23"/>
          <w:szCs w:val="23"/>
          <w:lang w:val="sr-Latn-CS"/>
        </w:rPr>
        <w:t>se</w:t>
      </w:r>
      <w:r w:rsidRPr="007D08EB">
        <w:rPr>
          <w:rFonts w:ascii="Arial" w:hAnsi="Arial" w:cs="Arial"/>
          <w:noProof/>
          <w:sz w:val="23"/>
          <w:szCs w:val="23"/>
          <w:lang w:val="sr-Latn-CS"/>
        </w:rPr>
        <w:t xml:space="preserve"> </w:t>
      </w:r>
      <w:r w:rsidR="007D08EB">
        <w:rPr>
          <w:rFonts w:ascii="Arial" w:hAnsi="Arial" w:cs="Arial"/>
          <w:noProof/>
          <w:sz w:val="23"/>
          <w:szCs w:val="23"/>
          <w:lang w:val="sr-Latn-CS"/>
        </w:rPr>
        <w:t>sabere</w:t>
      </w:r>
      <w:r w:rsidRPr="007D08EB">
        <w:rPr>
          <w:rFonts w:ascii="Arial" w:hAnsi="Arial" w:cs="Arial"/>
          <w:noProof/>
          <w:sz w:val="23"/>
          <w:szCs w:val="23"/>
          <w:lang w:val="sr-Latn-CS"/>
        </w:rPr>
        <w:t xml:space="preserve"> </w:t>
      </w:r>
      <w:r w:rsidR="007D08EB">
        <w:rPr>
          <w:rFonts w:ascii="Arial" w:hAnsi="Arial" w:cs="Arial"/>
          <w:noProof/>
          <w:sz w:val="23"/>
          <w:szCs w:val="23"/>
          <w:lang w:val="sr-Latn-CS"/>
        </w:rPr>
        <w:t>sa</w:t>
      </w:r>
      <w:r w:rsidRPr="007D08EB">
        <w:rPr>
          <w:rFonts w:ascii="Arial" w:hAnsi="Arial" w:cs="Arial"/>
          <w:noProof/>
          <w:sz w:val="23"/>
          <w:szCs w:val="23"/>
          <w:lang w:val="sr-Latn-CS"/>
        </w:rPr>
        <w:t xml:space="preserve"> </w:t>
      </w:r>
      <w:r w:rsidR="007D08EB">
        <w:rPr>
          <w:rFonts w:ascii="Arial" w:hAnsi="Arial" w:cs="Arial"/>
          <w:noProof/>
          <w:sz w:val="23"/>
          <w:szCs w:val="23"/>
          <w:lang w:val="sr-Latn-CS"/>
        </w:rPr>
        <w:t>iznosom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bilo</w:t>
      </w:r>
      <w:r w:rsidRPr="007D08EB">
        <w:rPr>
          <w:rFonts w:ascii="Arial" w:hAnsi="Arial" w:cs="Arial"/>
          <w:noProof/>
          <w:sz w:val="23"/>
          <w:szCs w:val="23"/>
          <w:lang w:val="sr-Latn-CS"/>
        </w:rPr>
        <w:t xml:space="preserve"> </w:t>
      </w:r>
      <w:r w:rsidR="007D08EB">
        <w:rPr>
          <w:rFonts w:ascii="Arial" w:hAnsi="Arial" w:cs="Arial"/>
          <w:noProof/>
          <w:sz w:val="23"/>
          <w:szCs w:val="23"/>
          <w:lang w:val="sr-Latn-CS"/>
        </w:rPr>
        <w:t>kojih</w:t>
      </w:r>
      <w:r w:rsidRPr="007D08EB">
        <w:rPr>
          <w:rFonts w:ascii="Arial" w:hAnsi="Arial" w:cs="Arial"/>
          <w:noProof/>
          <w:sz w:val="23"/>
          <w:szCs w:val="23"/>
          <w:lang w:val="sr-Latn-CS"/>
        </w:rPr>
        <w:t xml:space="preserve"> </w:t>
      </w:r>
      <w:r w:rsidR="007D08EB">
        <w:rPr>
          <w:rFonts w:ascii="Arial" w:hAnsi="Arial" w:cs="Arial"/>
          <w:noProof/>
          <w:sz w:val="23"/>
          <w:szCs w:val="23"/>
          <w:lang w:val="sr-Latn-CS"/>
        </w:rPr>
        <w:t>sredstava</w:t>
      </w:r>
      <w:r w:rsidRPr="007D08EB">
        <w:rPr>
          <w:rFonts w:ascii="Arial" w:hAnsi="Arial" w:cs="Arial"/>
          <w:noProof/>
          <w:sz w:val="23"/>
          <w:szCs w:val="23"/>
          <w:lang w:val="sr-Latn-CS"/>
        </w:rPr>
        <w:t xml:space="preserve"> </w:t>
      </w:r>
      <w:r w:rsidR="007D08EB">
        <w:rPr>
          <w:rFonts w:ascii="Arial" w:hAnsi="Arial" w:cs="Arial"/>
          <w:noProof/>
          <w:sz w:val="23"/>
          <w:szCs w:val="23"/>
          <w:lang w:val="sr-Latn-CS"/>
        </w:rPr>
        <w:t>Evropske</w:t>
      </w:r>
      <w:r w:rsidRPr="007D08EB">
        <w:rPr>
          <w:rFonts w:ascii="Arial" w:hAnsi="Arial" w:cs="Arial"/>
          <w:noProof/>
          <w:sz w:val="23"/>
          <w:szCs w:val="23"/>
          <w:lang w:val="sr-Latn-CS"/>
        </w:rPr>
        <w:t xml:space="preserve"> </w:t>
      </w:r>
      <w:r w:rsidR="007D08EB">
        <w:rPr>
          <w:rFonts w:ascii="Arial" w:hAnsi="Arial" w:cs="Arial"/>
          <w:noProof/>
          <w:sz w:val="23"/>
          <w:szCs w:val="23"/>
          <w:lang w:val="sr-Latn-CS"/>
        </w:rPr>
        <w:t>Unije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raspoloživim</w:t>
      </w:r>
      <w:r w:rsidRPr="007D08EB">
        <w:rPr>
          <w:rFonts w:ascii="Arial" w:hAnsi="Arial" w:cs="Arial"/>
          <w:noProof/>
          <w:sz w:val="23"/>
          <w:szCs w:val="23"/>
          <w:lang w:val="sr-Latn-CS"/>
        </w:rPr>
        <w:t xml:space="preserve"> </w:t>
      </w:r>
      <w:r w:rsidR="007D08EB">
        <w:rPr>
          <w:rFonts w:ascii="Arial" w:hAnsi="Arial" w:cs="Arial"/>
          <w:noProof/>
          <w:sz w:val="23"/>
          <w:szCs w:val="23"/>
          <w:lang w:val="sr-Latn-CS"/>
        </w:rPr>
        <w:t>za</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Projekat</w:t>
      </w:r>
      <w:r w:rsidRPr="007D08EB">
        <w:rPr>
          <w:rFonts w:ascii="Arial" w:hAnsi="Arial" w:cs="Arial"/>
          <w:noProof/>
          <w:sz w:val="23"/>
          <w:szCs w:val="23"/>
          <w:lang w:val="sr-Latn-CS"/>
        </w:rPr>
        <w:t>, 90% (</w:t>
      </w:r>
      <w:r w:rsidR="007D08EB">
        <w:rPr>
          <w:rFonts w:ascii="Arial" w:hAnsi="Arial" w:cs="Arial"/>
          <w:noProof/>
          <w:sz w:val="23"/>
          <w:szCs w:val="23"/>
          <w:lang w:val="sr-Latn-CS"/>
        </w:rPr>
        <w:t>devedeset</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procenata</w:t>
      </w:r>
      <w:r w:rsidRPr="007D08EB">
        <w:rPr>
          <w:rFonts w:ascii="Arial" w:hAnsi="Arial" w:cs="Arial"/>
          <w:noProof/>
          <w:sz w:val="23"/>
          <w:szCs w:val="23"/>
          <w:lang w:val="sr-Latn-CS"/>
        </w:rPr>
        <w:t>),</w:t>
      </w:r>
    </w:p>
    <w:p w:rsidR="007F3EC7" w:rsidRPr="007D08EB" w:rsidRDefault="007D08EB" w:rsidP="007F3EC7">
      <w:pPr>
        <w:pStyle w:val="BodyText"/>
        <w:spacing w:line="247" w:lineRule="auto"/>
        <w:ind w:left="864" w:right="156"/>
        <w:jc w:val="both"/>
        <w:rPr>
          <w:rFonts w:ascii="Arial" w:hAnsi="Arial" w:cs="Arial"/>
          <w:noProof/>
          <w:sz w:val="23"/>
          <w:szCs w:val="23"/>
          <w:lang w:val="sr-Latn-CS"/>
        </w:rPr>
      </w:pPr>
      <w:r>
        <w:rPr>
          <w:rFonts w:ascii="Arial" w:hAnsi="Arial" w:cs="Arial"/>
          <w:noProof/>
          <w:sz w:val="23"/>
          <w:szCs w:val="23"/>
          <w:lang w:val="sr-Latn-CS"/>
        </w:rPr>
        <w:t>takvog</w:t>
      </w:r>
      <w:r w:rsidR="007F3EC7" w:rsidRPr="007D08EB">
        <w:rPr>
          <w:rFonts w:ascii="Arial" w:hAnsi="Arial" w:cs="Arial"/>
          <w:noProof/>
          <w:sz w:val="23"/>
          <w:szCs w:val="23"/>
          <w:lang w:val="sr-Latn-CS"/>
        </w:rPr>
        <w:t xml:space="preserve"> </w:t>
      </w:r>
      <w:r>
        <w:rPr>
          <w:rFonts w:ascii="Arial" w:hAnsi="Arial" w:cs="Arial"/>
          <w:noProof/>
          <w:sz w:val="23"/>
          <w:szCs w:val="23"/>
          <w:lang w:val="sr-Latn-CS"/>
        </w:rPr>
        <w:t>ukupnog</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troška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Projekta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Banka</w:t>
      </w:r>
      <w:r w:rsidR="007F3EC7" w:rsidRPr="007D08EB">
        <w:rPr>
          <w:rFonts w:ascii="Arial" w:hAnsi="Arial" w:cs="Arial"/>
          <w:noProof/>
          <w:sz w:val="23"/>
          <w:szCs w:val="23"/>
          <w:lang w:val="sr-Latn-CS"/>
        </w:rPr>
        <w:t xml:space="preserve"> </w:t>
      </w:r>
      <w:r>
        <w:rPr>
          <w:rFonts w:ascii="Arial" w:hAnsi="Arial" w:cs="Arial"/>
          <w:noProof/>
          <w:sz w:val="23"/>
          <w:szCs w:val="23"/>
          <w:lang w:val="sr-Latn-CS"/>
        </w:rPr>
        <w:t>može</w:t>
      </w:r>
      <w:r w:rsidR="007F3EC7" w:rsidRPr="007D08EB">
        <w:rPr>
          <w:rFonts w:ascii="Arial" w:hAnsi="Arial" w:cs="Arial"/>
          <w:noProof/>
          <w:sz w:val="23"/>
          <w:szCs w:val="23"/>
          <w:lang w:val="sr-Latn-CS"/>
        </w:rPr>
        <w:t xml:space="preserve"> </w:t>
      </w:r>
      <w:r>
        <w:rPr>
          <w:rFonts w:ascii="Arial" w:hAnsi="Arial" w:cs="Arial"/>
          <w:noProof/>
          <w:sz w:val="23"/>
          <w:szCs w:val="23"/>
          <w:lang w:val="sr-Latn-CS"/>
        </w:rPr>
        <w:t>smesta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obaveštenjem</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Zajmoprimcu</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otkaže</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neisplaćen</w:t>
      </w:r>
      <w:r w:rsidR="007F3EC7" w:rsidRPr="007D08EB">
        <w:rPr>
          <w:rFonts w:ascii="Arial" w:hAnsi="Arial" w:cs="Arial"/>
          <w:noProof/>
          <w:sz w:val="23"/>
          <w:szCs w:val="23"/>
          <w:lang w:val="sr-Latn-CS"/>
        </w:rPr>
        <w:t xml:space="preserve"> </w:t>
      </w:r>
      <w:r>
        <w:rPr>
          <w:rFonts w:ascii="Arial" w:hAnsi="Arial" w:cs="Arial"/>
          <w:noProof/>
          <w:sz w:val="23"/>
          <w:szCs w:val="23"/>
          <w:lang w:val="sr-Latn-CS"/>
        </w:rPr>
        <w:t>deo</w:t>
      </w:r>
      <w:r w:rsidR="007F3EC7" w:rsidRPr="007D08EB">
        <w:rPr>
          <w:rFonts w:ascii="Arial" w:hAnsi="Arial" w:cs="Arial"/>
          <w:noProof/>
          <w:sz w:val="23"/>
          <w:szCs w:val="23"/>
          <w:lang w:val="sr-Latn-CS"/>
        </w:rPr>
        <w:t xml:space="preserve"> </w:t>
      </w:r>
      <w:r>
        <w:rPr>
          <w:rFonts w:ascii="Arial" w:hAnsi="Arial" w:cs="Arial"/>
          <w:noProof/>
          <w:sz w:val="23"/>
          <w:szCs w:val="23"/>
          <w:lang w:val="sr-Latn-CS"/>
        </w:rPr>
        <w:t>Kredita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w:t>
      </w:r>
      <w:r w:rsidR="007F3EC7" w:rsidRPr="007D08EB">
        <w:rPr>
          <w:rFonts w:ascii="Arial" w:hAnsi="Arial" w:cs="Arial"/>
          <w:noProof/>
          <w:sz w:val="23"/>
          <w:szCs w:val="23"/>
          <w:lang w:val="sr-Latn-CS"/>
        </w:rPr>
        <w:t>/</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zahtevati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do</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iznosa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kojim</w:t>
      </w:r>
      <w:r w:rsidR="007F3EC7" w:rsidRPr="007D08EB">
        <w:rPr>
          <w:rFonts w:ascii="Arial" w:hAnsi="Arial" w:cs="Arial"/>
          <w:noProof/>
          <w:sz w:val="23"/>
          <w:szCs w:val="23"/>
          <w:lang w:val="sr-Latn-CS"/>
        </w:rPr>
        <w:t xml:space="preserve"> </w:t>
      </w:r>
      <w:r>
        <w:rPr>
          <w:rFonts w:ascii="Arial" w:hAnsi="Arial" w:cs="Arial"/>
          <w:noProof/>
          <w:sz w:val="23"/>
          <w:szCs w:val="23"/>
          <w:lang w:val="sr-Latn-CS"/>
        </w:rPr>
        <w:t>Kredit</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prevazilazi</w:t>
      </w:r>
      <w:r w:rsidR="007F3EC7" w:rsidRPr="007D08EB">
        <w:rPr>
          <w:rFonts w:ascii="Arial" w:hAnsi="Arial" w:cs="Arial"/>
          <w:noProof/>
          <w:sz w:val="23"/>
          <w:szCs w:val="23"/>
          <w:lang w:val="sr-Latn-CS"/>
        </w:rPr>
        <w:t xml:space="preserve"> </w:t>
      </w:r>
      <w:r>
        <w:rPr>
          <w:rFonts w:ascii="Arial" w:hAnsi="Arial" w:cs="Arial"/>
          <w:noProof/>
          <w:sz w:val="23"/>
          <w:szCs w:val="23"/>
          <w:lang w:val="sr-Latn-CS"/>
        </w:rPr>
        <w:t>limite</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napred</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navedene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b</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Zajmoprimac</w:t>
      </w:r>
      <w:r w:rsidR="007F3EC7" w:rsidRPr="007D08EB">
        <w:rPr>
          <w:rFonts w:ascii="Arial" w:hAnsi="Arial" w:cs="Arial"/>
          <w:noProof/>
          <w:sz w:val="23"/>
          <w:szCs w:val="23"/>
          <w:lang w:val="sr-Latn-CS"/>
        </w:rPr>
        <w:t xml:space="preserve"> </w:t>
      </w:r>
      <w:r>
        <w:rPr>
          <w:rFonts w:ascii="Arial" w:hAnsi="Arial" w:cs="Arial"/>
          <w:noProof/>
          <w:sz w:val="23"/>
          <w:szCs w:val="23"/>
          <w:lang w:val="sr-Latn-CS"/>
        </w:rPr>
        <w:t>vrši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plaćanje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tražene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sume</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koji</w:t>
      </w:r>
      <w:r w:rsidR="007F3EC7" w:rsidRPr="007D08EB">
        <w:rPr>
          <w:rFonts w:ascii="Arial" w:hAnsi="Arial" w:cs="Arial"/>
          <w:noProof/>
          <w:sz w:val="23"/>
          <w:szCs w:val="23"/>
          <w:lang w:val="sr-Latn-CS"/>
        </w:rPr>
        <w:t xml:space="preserve"> </w:t>
      </w:r>
      <w:r>
        <w:rPr>
          <w:rFonts w:ascii="Arial" w:hAnsi="Arial" w:cs="Arial"/>
          <w:noProof/>
          <w:sz w:val="23"/>
          <w:szCs w:val="23"/>
          <w:lang w:val="sr-Latn-CS"/>
        </w:rPr>
        <w:t>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navela</w:t>
      </w:r>
      <w:r w:rsidR="007F3EC7" w:rsidRPr="007D08EB">
        <w:rPr>
          <w:rFonts w:ascii="Arial" w:hAnsi="Arial" w:cs="Arial"/>
          <w:noProof/>
          <w:sz w:val="23"/>
          <w:szCs w:val="23"/>
          <w:lang w:val="sr-Latn-CS"/>
        </w:rPr>
        <w:t xml:space="preserve"> </w:t>
      </w:r>
      <w:r>
        <w:rPr>
          <w:rFonts w:ascii="Arial" w:hAnsi="Arial" w:cs="Arial"/>
          <w:noProof/>
          <w:sz w:val="23"/>
          <w:szCs w:val="23"/>
          <w:lang w:val="sr-Latn-CS"/>
        </w:rPr>
        <w:t>Banka</w:t>
      </w:r>
      <w:r w:rsidR="007F3EC7" w:rsidRPr="007D08EB">
        <w:rPr>
          <w:rFonts w:ascii="Arial" w:hAnsi="Arial" w:cs="Arial"/>
          <w:noProof/>
          <w:sz w:val="23"/>
          <w:szCs w:val="23"/>
          <w:lang w:val="sr-Latn-CS"/>
        </w:rPr>
        <w:t xml:space="preserve">, </w:t>
      </w:r>
      <w:r>
        <w:rPr>
          <w:rFonts w:ascii="Arial" w:hAnsi="Arial" w:cs="Arial"/>
          <w:noProof/>
          <w:sz w:val="23"/>
          <w:szCs w:val="23"/>
          <w:lang w:val="sr-Latn-CS"/>
        </w:rPr>
        <w:t>taj</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w:t>
      </w:r>
      <w:r w:rsidR="007F3EC7" w:rsidRPr="007D08EB">
        <w:rPr>
          <w:rFonts w:ascii="Arial" w:hAnsi="Arial" w:cs="Arial"/>
          <w:noProof/>
          <w:sz w:val="23"/>
          <w:szCs w:val="23"/>
          <w:lang w:val="sr-Latn-CS"/>
        </w:rPr>
        <w:t xml:space="preserve"> </w:t>
      </w:r>
      <w:r>
        <w:rPr>
          <w:rFonts w:ascii="Arial" w:hAnsi="Arial" w:cs="Arial"/>
          <w:noProof/>
          <w:sz w:val="23"/>
          <w:szCs w:val="23"/>
          <w:lang w:val="sr-Latn-CS"/>
        </w:rPr>
        <w:t>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pada</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ranije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30 (</w:t>
      </w:r>
      <w:r>
        <w:rPr>
          <w:rFonts w:ascii="Arial" w:hAnsi="Arial" w:cs="Arial"/>
          <w:noProof/>
          <w:sz w:val="23"/>
          <w:szCs w:val="23"/>
          <w:lang w:val="sr-Latn-CS"/>
        </w:rPr>
        <w:t>trideset</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zahteva</w:t>
      </w:r>
      <w:r w:rsidR="007F3EC7" w:rsidRPr="007D08EB">
        <w:rPr>
          <w:rFonts w:ascii="Arial" w:hAnsi="Arial" w:cs="Arial"/>
          <w:noProof/>
          <w:sz w:val="23"/>
          <w:szCs w:val="23"/>
          <w:lang w:val="sr-Latn-CS"/>
        </w:rPr>
        <w:t>.</w:t>
      </w:r>
    </w:p>
    <w:p w:rsidR="007F3EC7" w:rsidRPr="007D08EB" w:rsidRDefault="007F3EC7" w:rsidP="007F3EC7">
      <w:pPr>
        <w:pStyle w:val="BodyText"/>
        <w:ind w:left="137" w:firstLine="43"/>
        <w:jc w:val="both"/>
        <w:rPr>
          <w:rFonts w:ascii="Arial" w:hAnsi="Arial" w:cs="Arial"/>
          <w:noProof/>
          <w:sz w:val="23"/>
          <w:szCs w:val="23"/>
          <w:lang w:val="sr-Latn-CS"/>
        </w:rPr>
      </w:pPr>
      <w:r w:rsidRPr="007D08EB">
        <w:rPr>
          <w:rFonts w:ascii="Arial" w:hAnsi="Arial" w:cs="Arial"/>
          <w:noProof/>
          <w:sz w:val="23"/>
          <w:szCs w:val="23"/>
          <w:lang w:val="sr-Latn-CS"/>
        </w:rPr>
        <w:t>4.3.</w:t>
      </w:r>
      <w:r w:rsidR="007D08EB">
        <w:rPr>
          <w:rFonts w:ascii="Arial" w:hAnsi="Arial" w:cs="Arial"/>
          <w:noProof/>
          <w:sz w:val="23"/>
          <w:szCs w:val="23"/>
          <w:lang w:val="sr-Latn-CS"/>
        </w:rPr>
        <w:t>A</w:t>
      </w:r>
      <w:r w:rsidRPr="007D08EB">
        <w:rPr>
          <w:rFonts w:ascii="Arial" w:hAnsi="Arial" w:cs="Arial"/>
          <w:noProof/>
          <w:sz w:val="23"/>
          <w:szCs w:val="23"/>
          <w:lang w:val="sr-Latn-CS"/>
        </w:rPr>
        <w:t xml:space="preserve">(2) </w:t>
      </w:r>
      <w:r w:rsidRPr="007D08EB">
        <w:rPr>
          <w:rFonts w:ascii="Arial" w:hAnsi="Arial" w:cs="Arial"/>
          <w:i/>
          <w:noProof/>
          <w:sz w:val="23"/>
          <w:szCs w:val="23"/>
          <w:lang w:val="sr-Latn-CS"/>
        </w:rPr>
        <w:t>PARI PASSU</w:t>
      </w:r>
      <w:r w:rsidRPr="007D08EB">
        <w:rPr>
          <w:rFonts w:ascii="Arial" w:hAnsi="Arial" w:cs="Arial"/>
          <w:noProof/>
          <w:sz w:val="23"/>
          <w:szCs w:val="23"/>
          <w:lang w:val="sr-Latn-CS"/>
        </w:rPr>
        <w:t xml:space="preserve"> </w:t>
      </w:r>
      <w:r w:rsidR="007D08EB">
        <w:rPr>
          <w:rFonts w:ascii="Arial" w:hAnsi="Arial" w:cs="Arial"/>
          <w:noProof/>
          <w:sz w:val="23"/>
          <w:szCs w:val="23"/>
          <w:lang w:val="sr-Latn-CS"/>
        </w:rPr>
        <w:t>U</w:t>
      </w:r>
      <w:r w:rsidRPr="007D08EB">
        <w:rPr>
          <w:rFonts w:ascii="Arial" w:hAnsi="Arial" w:cs="Arial"/>
          <w:noProof/>
          <w:sz w:val="23"/>
          <w:szCs w:val="23"/>
          <w:lang w:val="sr-Latn-CS"/>
        </w:rPr>
        <w:t xml:space="preserve"> </w:t>
      </w:r>
      <w:r w:rsidR="007D08EB">
        <w:rPr>
          <w:rFonts w:ascii="Arial" w:hAnsi="Arial" w:cs="Arial"/>
          <w:noProof/>
          <w:sz w:val="23"/>
          <w:szCs w:val="23"/>
          <w:lang w:val="sr-Latn-CS"/>
        </w:rPr>
        <w:t>ODNOSU</w:t>
      </w:r>
      <w:r w:rsidRPr="007D08EB">
        <w:rPr>
          <w:rFonts w:ascii="Arial" w:hAnsi="Arial" w:cs="Arial"/>
          <w:noProof/>
          <w:sz w:val="23"/>
          <w:szCs w:val="23"/>
          <w:lang w:val="sr-Latn-CS"/>
        </w:rPr>
        <w:t xml:space="preserve"> </w:t>
      </w:r>
      <w:r w:rsidR="007D08EB">
        <w:rPr>
          <w:rFonts w:ascii="Arial" w:hAnsi="Arial" w:cs="Arial"/>
          <w:noProof/>
          <w:sz w:val="23"/>
          <w:szCs w:val="23"/>
          <w:lang w:val="sr-Latn-CS"/>
        </w:rPr>
        <w:t>NA</w:t>
      </w:r>
      <w:r w:rsidRPr="007D08EB">
        <w:rPr>
          <w:rFonts w:ascii="Arial" w:hAnsi="Arial" w:cs="Arial"/>
          <w:noProof/>
          <w:sz w:val="23"/>
          <w:szCs w:val="23"/>
          <w:lang w:val="sr-Latn-CS"/>
        </w:rPr>
        <w:t xml:space="preserve"> </w:t>
      </w:r>
      <w:r w:rsidR="007D08EB">
        <w:rPr>
          <w:rFonts w:ascii="Arial" w:hAnsi="Arial" w:cs="Arial"/>
          <w:noProof/>
          <w:sz w:val="23"/>
          <w:szCs w:val="23"/>
          <w:lang w:val="sr-Latn-CS"/>
        </w:rPr>
        <w:t>FINANSIRANJE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KOJE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NIJE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OD</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STRANE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EIB</w:t>
      </w:r>
      <w:r w:rsidRPr="007D08EB">
        <w:rPr>
          <w:rFonts w:ascii="Arial" w:hAnsi="Arial" w:cs="Arial"/>
          <w:noProof/>
          <w:sz w:val="23"/>
          <w:szCs w:val="23"/>
          <w:lang w:val="sr-Latn-CS"/>
        </w:rPr>
        <w:t>-</w:t>
      </w:r>
      <w:r w:rsidR="007D08EB">
        <w:rPr>
          <w:rFonts w:ascii="Arial" w:hAnsi="Arial" w:cs="Arial"/>
          <w:noProof/>
          <w:sz w:val="23"/>
          <w:szCs w:val="23"/>
          <w:lang w:val="sr-Latn-CS"/>
        </w:rPr>
        <w:t>a</w:t>
      </w:r>
    </w:p>
    <w:p w:rsidR="007F3EC7" w:rsidRPr="007D08EB" w:rsidRDefault="007D08EB" w:rsidP="007F3EC7">
      <w:pPr>
        <w:pStyle w:val="BodyText"/>
        <w:spacing w:line="248" w:lineRule="auto"/>
        <w:ind w:left="900" w:right="156"/>
        <w:jc w:val="both"/>
        <w:rPr>
          <w:rFonts w:ascii="Arial" w:hAnsi="Arial" w:cs="Arial"/>
          <w:noProof/>
          <w:sz w:val="23"/>
          <w:szCs w:val="23"/>
          <w:lang w:val="sr-Latn-CS"/>
        </w:rPr>
      </w:pPr>
      <w:r>
        <w:rPr>
          <w:rFonts w:ascii="Arial" w:hAnsi="Arial" w:cs="Arial"/>
          <w:noProof/>
          <w:sz w:val="23"/>
          <w:szCs w:val="23"/>
          <w:lang w:val="sr-Latn-CS"/>
        </w:rPr>
        <w:t>Ako</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Zajmoprimac</w:t>
      </w:r>
      <w:r w:rsidR="007F3EC7" w:rsidRPr="007D08EB">
        <w:rPr>
          <w:rFonts w:ascii="Arial" w:hAnsi="Arial" w:cs="Arial"/>
          <w:noProof/>
          <w:sz w:val="23"/>
          <w:szCs w:val="23"/>
          <w:lang w:val="sr-Latn-CS"/>
        </w:rPr>
        <w:t xml:space="preserve"> </w:t>
      </w:r>
      <w:r>
        <w:rPr>
          <w:rFonts w:ascii="Arial" w:hAnsi="Arial" w:cs="Arial"/>
          <w:noProof/>
          <w:sz w:val="23"/>
          <w:szCs w:val="23"/>
          <w:lang w:val="sr-Latn-CS"/>
        </w:rPr>
        <w:t>dobrovoljno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radi</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izbegavanja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sumnje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će</w:t>
      </w:r>
      <w:r w:rsidR="007F3EC7" w:rsidRPr="007D08EB">
        <w:rPr>
          <w:rFonts w:ascii="Arial" w:hAnsi="Arial" w:cs="Arial"/>
          <w:noProof/>
          <w:sz w:val="23"/>
          <w:szCs w:val="23"/>
          <w:lang w:val="sr-Latn-CS"/>
        </w:rPr>
        <w:t xml:space="preserve"> </w:t>
      </w:r>
      <w:r>
        <w:rPr>
          <w:rFonts w:ascii="Arial" w:hAnsi="Arial" w:cs="Arial"/>
          <w:noProof/>
          <w:sz w:val="23"/>
          <w:szCs w:val="23"/>
          <w:lang w:val="sr-Latn-CS"/>
        </w:rPr>
        <w:t>uključiti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otkup</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otkaz</w:t>
      </w:r>
      <w:r w:rsidR="007F3EC7" w:rsidRPr="007D08EB">
        <w:rPr>
          <w:rFonts w:ascii="Arial" w:hAnsi="Arial" w:cs="Arial"/>
          <w:noProof/>
          <w:sz w:val="23"/>
          <w:szCs w:val="23"/>
          <w:lang w:val="sr-Latn-CS"/>
        </w:rPr>
        <w:t xml:space="preserve"> </w:t>
      </w:r>
      <w:r>
        <w:rPr>
          <w:rFonts w:ascii="Arial" w:hAnsi="Arial" w:cs="Arial"/>
          <w:noProof/>
          <w:sz w:val="23"/>
          <w:szCs w:val="23"/>
          <w:lang w:val="sr-Latn-CS"/>
        </w:rPr>
        <w:t>gde</w:t>
      </w:r>
      <w:r w:rsidR="007F3EC7" w:rsidRPr="007D08EB">
        <w:rPr>
          <w:rFonts w:ascii="Arial" w:hAnsi="Arial" w:cs="Arial"/>
          <w:noProof/>
          <w:sz w:val="23"/>
          <w:szCs w:val="23"/>
          <w:lang w:val="sr-Latn-CS"/>
        </w:rPr>
        <w:t xml:space="preserve"> </w:t>
      </w:r>
      <w:r>
        <w:rPr>
          <w:rFonts w:ascii="Arial" w:hAnsi="Arial" w:cs="Arial"/>
          <w:noProof/>
          <w:sz w:val="23"/>
          <w:szCs w:val="23"/>
          <w:lang w:val="sr-Latn-CS"/>
        </w:rPr>
        <w:t>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to</w:t>
      </w:r>
      <w:r w:rsidR="007F3EC7" w:rsidRPr="007D08EB">
        <w:rPr>
          <w:rFonts w:ascii="Arial" w:hAnsi="Arial" w:cs="Arial"/>
          <w:noProof/>
          <w:sz w:val="23"/>
          <w:szCs w:val="23"/>
          <w:lang w:val="sr-Latn-CS"/>
        </w:rPr>
        <w:t xml:space="preserve"> </w:t>
      </w:r>
      <w:r>
        <w:rPr>
          <w:rFonts w:ascii="Arial" w:hAnsi="Arial" w:cs="Arial"/>
          <w:noProof/>
          <w:sz w:val="23"/>
          <w:szCs w:val="23"/>
          <w:lang w:val="sr-Latn-CS"/>
        </w:rPr>
        <w:t>merodavno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delimično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celosti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bilo</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koji</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iznos</w:t>
      </w:r>
      <w:r w:rsidR="007F3EC7" w:rsidRPr="007D08EB">
        <w:rPr>
          <w:rFonts w:ascii="Arial" w:hAnsi="Arial" w:cs="Arial"/>
          <w:noProof/>
          <w:sz w:val="23"/>
          <w:szCs w:val="23"/>
          <w:lang w:val="sr-Latn-CS"/>
        </w:rPr>
        <w:t xml:space="preserve"> </w:t>
      </w:r>
      <w:r>
        <w:rPr>
          <w:rFonts w:ascii="Arial" w:hAnsi="Arial" w:cs="Arial"/>
          <w:noProof/>
          <w:sz w:val="23"/>
          <w:szCs w:val="23"/>
          <w:lang w:val="sr-Latn-CS"/>
        </w:rPr>
        <w:t>finansiranja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nije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strane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EIB</w:t>
      </w:r>
      <w:r w:rsidR="007F3EC7" w:rsidRPr="007D08EB">
        <w:rPr>
          <w:rFonts w:ascii="Arial" w:hAnsi="Arial" w:cs="Arial"/>
          <w:noProof/>
          <w:sz w:val="23"/>
          <w:szCs w:val="23"/>
          <w:lang w:val="sr-Latn-CS"/>
        </w:rPr>
        <w:t>-</w:t>
      </w:r>
      <w:r>
        <w:rPr>
          <w:rFonts w:ascii="Arial" w:hAnsi="Arial" w:cs="Arial"/>
          <w:noProof/>
          <w:sz w:val="23"/>
          <w:szCs w:val="23"/>
          <w:lang w:val="sr-Latn-CS"/>
        </w:rPr>
        <w: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p>
    <w:p w:rsidR="007F3EC7" w:rsidRPr="007D08EB" w:rsidRDefault="007F3EC7" w:rsidP="007F3EC7">
      <w:pPr>
        <w:pStyle w:val="BodyText"/>
        <w:spacing w:line="248" w:lineRule="auto"/>
        <w:ind w:left="1260" w:right="156" w:hanging="360"/>
        <w:jc w:val="both"/>
        <w:rPr>
          <w:rFonts w:ascii="Arial" w:hAnsi="Arial" w:cs="Arial"/>
          <w:noProof/>
          <w:sz w:val="23"/>
          <w:szCs w:val="23"/>
          <w:lang w:val="sr-Latn-CS"/>
        </w:rPr>
      </w:pPr>
      <w:r w:rsidRPr="007D08EB">
        <w:rPr>
          <w:rFonts w:ascii="Arial" w:hAnsi="Arial" w:cs="Arial"/>
          <w:noProof/>
          <w:sz w:val="23"/>
          <w:szCs w:val="23"/>
          <w:lang w:val="sr-Latn-CS"/>
        </w:rPr>
        <w:t>(</w:t>
      </w:r>
      <w:r w:rsidR="007D08EB">
        <w:rPr>
          <w:rFonts w:ascii="Arial" w:hAnsi="Arial" w:cs="Arial"/>
          <w:noProof/>
          <w:sz w:val="23"/>
          <w:szCs w:val="23"/>
          <w:lang w:val="sr-Latn-CS"/>
        </w:rPr>
        <w:t>a</w:t>
      </w:r>
      <w:r w:rsidRPr="007D08EB">
        <w:rPr>
          <w:rFonts w:ascii="Arial" w:hAnsi="Arial" w:cs="Arial"/>
          <w:noProof/>
          <w:sz w:val="23"/>
          <w:szCs w:val="23"/>
          <w:lang w:val="sr-Latn-CS"/>
        </w:rPr>
        <w:t xml:space="preserve">) </w:t>
      </w:r>
      <w:r w:rsidR="007D08EB">
        <w:rPr>
          <w:rFonts w:ascii="Arial" w:hAnsi="Arial" w:cs="Arial"/>
          <w:noProof/>
          <w:sz w:val="23"/>
          <w:szCs w:val="23"/>
          <w:lang w:val="sr-Latn-CS"/>
        </w:rPr>
        <w:t>takva</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prevremena</w:t>
      </w:r>
      <w:r w:rsidRPr="007D08EB">
        <w:rPr>
          <w:rFonts w:ascii="Arial" w:hAnsi="Arial" w:cs="Arial"/>
          <w:noProof/>
          <w:sz w:val="23"/>
          <w:szCs w:val="23"/>
          <w:lang w:val="sr-Latn-CS"/>
        </w:rPr>
        <w:t xml:space="preserve"> </w:t>
      </w:r>
      <w:r w:rsidR="007D08EB">
        <w:rPr>
          <w:rFonts w:ascii="Arial" w:hAnsi="Arial" w:cs="Arial"/>
          <w:noProof/>
          <w:sz w:val="23"/>
          <w:szCs w:val="23"/>
          <w:lang w:val="sr-Latn-CS"/>
        </w:rPr>
        <w:t>otplata</w:t>
      </w:r>
      <w:r w:rsidRPr="007D08EB">
        <w:rPr>
          <w:rFonts w:ascii="Arial" w:hAnsi="Arial" w:cs="Arial"/>
          <w:noProof/>
          <w:sz w:val="23"/>
          <w:szCs w:val="23"/>
          <w:lang w:val="sr-Latn-CS"/>
        </w:rPr>
        <w:t xml:space="preserve"> </w:t>
      </w:r>
      <w:r w:rsidR="007D08EB">
        <w:rPr>
          <w:rFonts w:ascii="Arial" w:hAnsi="Arial" w:cs="Arial"/>
          <w:noProof/>
          <w:sz w:val="23"/>
          <w:szCs w:val="23"/>
          <w:lang w:val="sr-Latn-CS"/>
        </w:rPr>
        <w:t>se</w:t>
      </w:r>
      <w:r w:rsidRPr="007D08EB">
        <w:rPr>
          <w:rFonts w:ascii="Arial" w:hAnsi="Arial" w:cs="Arial"/>
          <w:noProof/>
          <w:sz w:val="23"/>
          <w:szCs w:val="23"/>
          <w:lang w:val="sr-Latn-CS"/>
        </w:rPr>
        <w:t xml:space="preserve"> </w:t>
      </w:r>
      <w:r w:rsidR="007D08EB">
        <w:rPr>
          <w:rFonts w:ascii="Arial" w:hAnsi="Arial" w:cs="Arial"/>
          <w:noProof/>
          <w:sz w:val="23"/>
          <w:szCs w:val="23"/>
          <w:lang w:val="sr-Latn-CS"/>
        </w:rPr>
        <w:t>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obavlja</w:t>
      </w:r>
      <w:r w:rsidRPr="007D08EB">
        <w:rPr>
          <w:rFonts w:ascii="Arial" w:hAnsi="Arial" w:cs="Arial"/>
          <w:noProof/>
          <w:sz w:val="23"/>
          <w:szCs w:val="23"/>
          <w:lang w:val="sr-Latn-CS"/>
        </w:rPr>
        <w:t xml:space="preserve"> </w:t>
      </w:r>
      <w:r w:rsidR="007D08EB">
        <w:rPr>
          <w:rFonts w:ascii="Arial" w:hAnsi="Arial" w:cs="Arial"/>
          <w:noProof/>
          <w:sz w:val="23"/>
          <w:szCs w:val="23"/>
          <w:lang w:val="sr-Latn-CS"/>
        </w:rPr>
        <w:t>iz</w:t>
      </w:r>
      <w:r w:rsidRPr="007D08EB">
        <w:rPr>
          <w:rFonts w:ascii="Arial" w:hAnsi="Arial" w:cs="Arial"/>
          <w:noProof/>
          <w:sz w:val="23"/>
          <w:szCs w:val="23"/>
          <w:lang w:val="sr-Latn-CS"/>
        </w:rPr>
        <w:t xml:space="preserve"> </w:t>
      </w:r>
      <w:r w:rsidR="007D08EB">
        <w:rPr>
          <w:rFonts w:ascii="Arial" w:hAnsi="Arial" w:cs="Arial"/>
          <w:noProof/>
          <w:sz w:val="23"/>
          <w:szCs w:val="23"/>
          <w:lang w:val="sr-Latn-CS"/>
        </w:rPr>
        <w:t>sredstava</w:t>
      </w:r>
      <w:r w:rsidRPr="007D08EB">
        <w:rPr>
          <w:rFonts w:ascii="Arial" w:hAnsi="Arial" w:cs="Arial"/>
          <w:noProof/>
          <w:sz w:val="23"/>
          <w:szCs w:val="23"/>
          <w:lang w:val="sr-Latn-CS"/>
        </w:rPr>
        <w:t xml:space="preserve"> </w:t>
      </w:r>
      <w:r w:rsidR="007D08EB">
        <w:rPr>
          <w:rFonts w:ascii="Arial" w:hAnsi="Arial" w:cs="Arial"/>
          <w:noProof/>
          <w:sz w:val="23"/>
          <w:szCs w:val="23"/>
          <w:lang w:val="sr-Latn-CS"/>
        </w:rPr>
        <w:t>revolving</w:t>
      </w:r>
      <w:r w:rsidRPr="007D08EB">
        <w:rPr>
          <w:rFonts w:ascii="Arial" w:hAnsi="Arial" w:cs="Arial"/>
          <w:noProof/>
          <w:sz w:val="23"/>
          <w:szCs w:val="23"/>
          <w:lang w:val="sr-Latn-CS"/>
        </w:rPr>
        <w:t xml:space="preserve"> </w:t>
      </w:r>
      <w:r w:rsidR="007D08EB">
        <w:rPr>
          <w:rFonts w:ascii="Arial" w:hAnsi="Arial" w:cs="Arial"/>
          <w:noProof/>
          <w:sz w:val="23"/>
          <w:szCs w:val="23"/>
          <w:lang w:val="sr-Latn-CS"/>
        </w:rPr>
        <w:t>kreditne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linije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izuzev</w:t>
      </w:r>
      <w:r w:rsidRPr="007D08EB">
        <w:rPr>
          <w:rFonts w:ascii="Arial" w:hAnsi="Arial" w:cs="Arial"/>
          <w:noProof/>
          <w:sz w:val="23"/>
          <w:szCs w:val="23"/>
          <w:lang w:val="sr-Latn-CS"/>
        </w:rPr>
        <w:t xml:space="preserve"> </w:t>
      </w:r>
      <w:r w:rsidR="007D08EB">
        <w:rPr>
          <w:rFonts w:ascii="Arial" w:hAnsi="Arial" w:cs="Arial"/>
          <w:noProof/>
          <w:sz w:val="23"/>
          <w:szCs w:val="23"/>
          <w:lang w:val="sr-Latn-CS"/>
        </w:rPr>
        <w:t>otkazivanja</w:t>
      </w:r>
      <w:r w:rsidRPr="007D08EB">
        <w:rPr>
          <w:rFonts w:ascii="Arial" w:hAnsi="Arial" w:cs="Arial"/>
          <w:noProof/>
          <w:sz w:val="23"/>
          <w:szCs w:val="23"/>
          <w:lang w:val="sr-Latn-CS"/>
        </w:rPr>
        <w:t xml:space="preserve"> </w:t>
      </w:r>
      <w:r w:rsidR="007D08EB">
        <w:rPr>
          <w:rFonts w:ascii="Arial" w:hAnsi="Arial" w:cs="Arial"/>
          <w:noProof/>
          <w:sz w:val="23"/>
          <w:szCs w:val="23"/>
          <w:lang w:val="sr-Latn-CS"/>
        </w:rPr>
        <w:t>revolving</w:t>
      </w:r>
      <w:r w:rsidRPr="007D08EB">
        <w:rPr>
          <w:rFonts w:ascii="Arial" w:hAnsi="Arial" w:cs="Arial"/>
          <w:noProof/>
          <w:sz w:val="23"/>
          <w:szCs w:val="23"/>
          <w:lang w:val="sr-Latn-CS"/>
        </w:rPr>
        <w:t xml:space="preserve"> </w:t>
      </w:r>
      <w:r w:rsidR="007D08EB">
        <w:rPr>
          <w:rFonts w:ascii="Arial" w:hAnsi="Arial" w:cs="Arial"/>
          <w:noProof/>
          <w:sz w:val="23"/>
          <w:szCs w:val="23"/>
          <w:lang w:val="sr-Latn-CS"/>
        </w:rPr>
        <w:t>kreditne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linije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ili</w:t>
      </w:r>
    </w:p>
    <w:p w:rsidR="007F3EC7" w:rsidRPr="007D08EB" w:rsidRDefault="007F3EC7" w:rsidP="007F3EC7">
      <w:pPr>
        <w:pStyle w:val="BodyText"/>
        <w:tabs>
          <w:tab w:val="left" w:pos="1260"/>
          <w:tab w:val="left" w:pos="1530"/>
        </w:tabs>
        <w:spacing w:line="248" w:lineRule="auto"/>
        <w:ind w:left="1260" w:right="156" w:hanging="396"/>
        <w:jc w:val="both"/>
        <w:rPr>
          <w:rFonts w:ascii="Arial" w:hAnsi="Arial" w:cs="Arial"/>
          <w:noProof/>
          <w:sz w:val="23"/>
          <w:szCs w:val="23"/>
          <w:lang w:val="sr-Latn-CS"/>
        </w:rPr>
      </w:pPr>
      <w:r w:rsidRPr="007D08EB">
        <w:rPr>
          <w:rFonts w:ascii="Arial" w:hAnsi="Arial" w:cs="Arial"/>
          <w:noProof/>
          <w:sz w:val="23"/>
          <w:szCs w:val="23"/>
          <w:lang w:val="sr-Latn-CS"/>
        </w:rPr>
        <w:t xml:space="preserve"> (</w:t>
      </w:r>
      <w:r w:rsidR="007D08EB">
        <w:rPr>
          <w:rFonts w:ascii="Arial" w:hAnsi="Arial" w:cs="Arial"/>
          <w:noProof/>
          <w:sz w:val="23"/>
          <w:szCs w:val="23"/>
          <w:lang w:val="sr-Latn-CS"/>
        </w:rPr>
        <w:t>b</w:t>
      </w:r>
      <w:r w:rsidRPr="007D08EB">
        <w:rPr>
          <w:rFonts w:ascii="Arial" w:hAnsi="Arial" w:cs="Arial"/>
          <w:noProof/>
          <w:sz w:val="23"/>
          <w:szCs w:val="23"/>
          <w:lang w:val="sr-Latn-CS"/>
        </w:rPr>
        <w:t xml:space="preserve">) </w:t>
      </w:r>
      <w:r w:rsidR="007D08EB">
        <w:rPr>
          <w:rFonts w:ascii="Arial" w:hAnsi="Arial" w:cs="Arial"/>
          <w:noProof/>
          <w:sz w:val="23"/>
          <w:szCs w:val="23"/>
          <w:lang w:val="sr-Latn-CS"/>
        </w:rPr>
        <w:t>takva</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prevremena</w:t>
      </w:r>
      <w:r w:rsidRPr="007D08EB">
        <w:rPr>
          <w:rFonts w:ascii="Arial" w:hAnsi="Arial" w:cs="Arial"/>
          <w:noProof/>
          <w:sz w:val="23"/>
          <w:szCs w:val="23"/>
          <w:lang w:val="sr-Latn-CS"/>
        </w:rPr>
        <w:t xml:space="preserve"> </w:t>
      </w:r>
      <w:r w:rsidR="007D08EB">
        <w:rPr>
          <w:rFonts w:ascii="Arial" w:hAnsi="Arial" w:cs="Arial"/>
          <w:noProof/>
          <w:sz w:val="23"/>
          <w:szCs w:val="23"/>
          <w:lang w:val="sr-Latn-CS"/>
        </w:rPr>
        <w:t>otplata</w:t>
      </w:r>
      <w:r w:rsidRPr="007D08EB">
        <w:rPr>
          <w:rFonts w:ascii="Arial" w:hAnsi="Arial" w:cs="Arial"/>
          <w:noProof/>
          <w:sz w:val="23"/>
          <w:szCs w:val="23"/>
          <w:lang w:val="sr-Latn-CS"/>
        </w:rPr>
        <w:t xml:space="preserve"> </w:t>
      </w:r>
      <w:r w:rsidR="007D08EB">
        <w:rPr>
          <w:rFonts w:ascii="Arial" w:hAnsi="Arial" w:cs="Arial"/>
          <w:noProof/>
          <w:sz w:val="23"/>
          <w:szCs w:val="23"/>
          <w:lang w:val="sr-Latn-CS"/>
        </w:rPr>
        <w:t>se</w:t>
      </w:r>
      <w:r w:rsidRPr="007D08EB">
        <w:rPr>
          <w:rFonts w:ascii="Arial" w:hAnsi="Arial" w:cs="Arial"/>
          <w:noProof/>
          <w:sz w:val="23"/>
          <w:szCs w:val="23"/>
          <w:lang w:val="sr-Latn-CS"/>
        </w:rPr>
        <w:t xml:space="preserve"> </w:t>
      </w:r>
      <w:r w:rsidR="007D08EB">
        <w:rPr>
          <w:rFonts w:ascii="Arial" w:hAnsi="Arial" w:cs="Arial"/>
          <w:noProof/>
          <w:sz w:val="23"/>
          <w:szCs w:val="23"/>
          <w:lang w:val="sr-Latn-CS"/>
        </w:rPr>
        <w:t>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obavlja</w:t>
      </w:r>
      <w:r w:rsidRPr="007D08EB">
        <w:rPr>
          <w:rFonts w:ascii="Arial" w:hAnsi="Arial" w:cs="Arial"/>
          <w:noProof/>
          <w:sz w:val="23"/>
          <w:szCs w:val="23"/>
          <w:lang w:val="sr-Latn-CS"/>
        </w:rPr>
        <w:t xml:space="preserve"> </w:t>
      </w:r>
      <w:r w:rsidR="007D08EB">
        <w:rPr>
          <w:rFonts w:ascii="Arial" w:hAnsi="Arial" w:cs="Arial"/>
          <w:noProof/>
          <w:sz w:val="23"/>
          <w:szCs w:val="23"/>
          <w:lang w:val="sr-Latn-CS"/>
        </w:rPr>
        <w:t>iz</w:t>
      </w:r>
      <w:r w:rsidRPr="007D08EB">
        <w:rPr>
          <w:rFonts w:ascii="Arial" w:hAnsi="Arial" w:cs="Arial"/>
          <w:noProof/>
          <w:sz w:val="23"/>
          <w:szCs w:val="23"/>
          <w:lang w:val="sr-Latn-CS"/>
        </w:rPr>
        <w:t xml:space="preserve"> </w:t>
      </w:r>
      <w:r w:rsidR="007D08EB">
        <w:rPr>
          <w:rFonts w:ascii="Arial" w:hAnsi="Arial" w:cs="Arial"/>
          <w:noProof/>
          <w:sz w:val="23"/>
          <w:szCs w:val="23"/>
          <w:lang w:val="sr-Latn-CS"/>
        </w:rPr>
        <w:t>sredstava</w:t>
      </w:r>
      <w:r w:rsidRPr="007D08EB">
        <w:rPr>
          <w:rFonts w:ascii="Arial" w:hAnsi="Arial" w:cs="Arial"/>
          <w:noProof/>
          <w:sz w:val="23"/>
          <w:szCs w:val="23"/>
          <w:lang w:val="sr-Latn-CS"/>
        </w:rPr>
        <w:t xml:space="preserve"> </w:t>
      </w:r>
      <w:r w:rsidR="007D08EB">
        <w:rPr>
          <w:rFonts w:ascii="Arial" w:hAnsi="Arial" w:cs="Arial"/>
          <w:noProof/>
          <w:sz w:val="23"/>
          <w:szCs w:val="23"/>
          <w:lang w:val="sr-Latn-CS"/>
        </w:rPr>
        <w:t>nekog</w:t>
      </w:r>
      <w:r w:rsidRPr="007D08EB">
        <w:rPr>
          <w:rFonts w:ascii="Arial" w:hAnsi="Arial" w:cs="Arial"/>
          <w:noProof/>
          <w:sz w:val="23"/>
          <w:szCs w:val="23"/>
          <w:lang w:val="sr-Latn-CS"/>
        </w:rPr>
        <w:t xml:space="preserve"> </w:t>
      </w:r>
      <w:r w:rsidR="007D08EB">
        <w:rPr>
          <w:rFonts w:ascii="Arial" w:hAnsi="Arial" w:cs="Arial"/>
          <w:noProof/>
          <w:sz w:val="23"/>
          <w:szCs w:val="23"/>
          <w:lang w:val="sr-Latn-CS"/>
        </w:rPr>
        <w:t>zajma</w:t>
      </w:r>
      <w:r w:rsidRPr="007D08EB">
        <w:rPr>
          <w:rFonts w:ascii="Arial" w:hAnsi="Arial" w:cs="Arial"/>
          <w:noProof/>
          <w:sz w:val="23"/>
          <w:szCs w:val="23"/>
          <w:lang w:val="sr-Latn-CS"/>
        </w:rPr>
        <w:t xml:space="preserve"> </w:t>
      </w:r>
      <w:r w:rsidR="007D08EB">
        <w:rPr>
          <w:rFonts w:ascii="Arial" w:hAnsi="Arial" w:cs="Arial"/>
          <w:noProof/>
          <w:sz w:val="23"/>
          <w:szCs w:val="23"/>
          <w:lang w:val="sr-Latn-CS"/>
        </w:rPr>
        <w:t>ili</w:t>
      </w:r>
      <w:r w:rsidRPr="007D08EB">
        <w:rPr>
          <w:rFonts w:ascii="Arial" w:hAnsi="Arial" w:cs="Arial"/>
          <w:noProof/>
          <w:sz w:val="23"/>
          <w:szCs w:val="23"/>
          <w:lang w:val="sr-Latn-CS"/>
        </w:rPr>
        <w:t xml:space="preserve"> </w:t>
      </w:r>
      <w:r w:rsidR="007D08EB">
        <w:rPr>
          <w:rFonts w:ascii="Arial" w:hAnsi="Arial" w:cs="Arial"/>
          <w:noProof/>
          <w:sz w:val="23"/>
          <w:szCs w:val="23"/>
          <w:lang w:val="sr-Latn-CS"/>
        </w:rPr>
        <w:t>drugog</w:t>
      </w:r>
      <w:r w:rsidRPr="007D08EB">
        <w:rPr>
          <w:rFonts w:ascii="Arial" w:hAnsi="Arial" w:cs="Arial"/>
          <w:noProof/>
          <w:sz w:val="23"/>
          <w:szCs w:val="23"/>
          <w:lang w:val="sr-Latn-CS"/>
        </w:rPr>
        <w:t xml:space="preserve"> </w:t>
      </w:r>
      <w:r w:rsidR="007D08EB">
        <w:rPr>
          <w:rFonts w:ascii="Arial" w:hAnsi="Arial" w:cs="Arial"/>
          <w:noProof/>
          <w:sz w:val="23"/>
          <w:szCs w:val="23"/>
          <w:lang w:val="sr-Latn-CS"/>
        </w:rPr>
        <w:t>zaduženja</w:t>
      </w:r>
      <w:r w:rsidRPr="007D08EB">
        <w:rPr>
          <w:rFonts w:ascii="Arial" w:hAnsi="Arial" w:cs="Arial"/>
          <w:noProof/>
          <w:sz w:val="23"/>
          <w:szCs w:val="23"/>
          <w:lang w:val="sr-Latn-CS"/>
        </w:rPr>
        <w:t xml:space="preserve">, </w:t>
      </w:r>
      <w:r w:rsidR="007D08EB">
        <w:rPr>
          <w:rFonts w:ascii="Arial" w:hAnsi="Arial" w:cs="Arial"/>
          <w:noProof/>
          <w:sz w:val="23"/>
          <w:szCs w:val="23"/>
          <w:lang w:val="sr-Latn-CS"/>
        </w:rPr>
        <w:t>sa</w:t>
      </w:r>
      <w:r w:rsidRPr="007D08EB">
        <w:rPr>
          <w:rFonts w:ascii="Arial" w:hAnsi="Arial" w:cs="Arial"/>
          <w:noProof/>
          <w:sz w:val="23"/>
          <w:szCs w:val="23"/>
          <w:lang w:val="sr-Latn-CS"/>
        </w:rPr>
        <w:t xml:space="preserve"> </w:t>
      </w:r>
      <w:r w:rsidR="007D08EB">
        <w:rPr>
          <w:rFonts w:ascii="Arial" w:hAnsi="Arial" w:cs="Arial"/>
          <w:noProof/>
          <w:sz w:val="23"/>
          <w:szCs w:val="23"/>
          <w:lang w:val="sr-Latn-CS"/>
        </w:rPr>
        <w:t>rokom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barem</w:t>
      </w:r>
      <w:r w:rsidRPr="007D08EB">
        <w:rPr>
          <w:rFonts w:ascii="Arial" w:hAnsi="Arial" w:cs="Arial"/>
          <w:noProof/>
          <w:sz w:val="23"/>
          <w:szCs w:val="23"/>
          <w:lang w:val="sr-Latn-CS"/>
        </w:rPr>
        <w:t xml:space="preserve"> </w:t>
      </w:r>
      <w:r w:rsidR="007D08EB">
        <w:rPr>
          <w:rFonts w:ascii="Arial" w:hAnsi="Arial" w:cs="Arial"/>
          <w:noProof/>
          <w:sz w:val="23"/>
          <w:szCs w:val="23"/>
          <w:lang w:val="sr-Latn-CS"/>
        </w:rPr>
        <w:t>jednakim</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preostalom</w:t>
      </w:r>
      <w:r w:rsidRPr="007D08EB">
        <w:rPr>
          <w:rFonts w:ascii="Arial" w:hAnsi="Arial" w:cs="Arial"/>
          <w:noProof/>
          <w:sz w:val="23"/>
          <w:szCs w:val="23"/>
          <w:lang w:val="sr-Latn-CS"/>
        </w:rPr>
        <w:t xml:space="preserve"> </w:t>
      </w:r>
      <w:r w:rsidR="007D08EB">
        <w:rPr>
          <w:rFonts w:ascii="Arial" w:hAnsi="Arial" w:cs="Arial"/>
          <w:noProof/>
          <w:sz w:val="23"/>
          <w:szCs w:val="23"/>
          <w:lang w:val="sr-Latn-CS"/>
        </w:rPr>
        <w:t>roku</w:t>
      </w:r>
      <w:r w:rsidRPr="007D08EB">
        <w:rPr>
          <w:rFonts w:ascii="Arial" w:hAnsi="Arial" w:cs="Arial"/>
          <w:noProof/>
          <w:sz w:val="23"/>
          <w:szCs w:val="23"/>
          <w:lang w:val="sr-Latn-CS"/>
        </w:rPr>
        <w:t xml:space="preserve"> </w:t>
      </w:r>
      <w:r w:rsidR="007D08EB">
        <w:rPr>
          <w:rFonts w:ascii="Arial" w:hAnsi="Arial" w:cs="Arial"/>
          <w:noProof/>
          <w:sz w:val="23"/>
          <w:szCs w:val="23"/>
          <w:lang w:val="sr-Latn-CS"/>
        </w:rPr>
        <w:t>prevremeno</w:t>
      </w:r>
      <w:r w:rsidRPr="007D08EB">
        <w:rPr>
          <w:rFonts w:ascii="Arial" w:hAnsi="Arial" w:cs="Arial"/>
          <w:noProof/>
          <w:sz w:val="23"/>
          <w:szCs w:val="23"/>
          <w:lang w:val="sr-Latn-CS"/>
        </w:rPr>
        <w:t xml:space="preserve"> </w:t>
      </w:r>
      <w:r w:rsidR="007D08EB">
        <w:rPr>
          <w:rFonts w:ascii="Arial" w:hAnsi="Arial" w:cs="Arial"/>
          <w:noProof/>
          <w:sz w:val="23"/>
          <w:szCs w:val="23"/>
          <w:lang w:val="sr-Latn-CS"/>
        </w:rPr>
        <w:t>otplaćenog</w:t>
      </w:r>
      <w:r w:rsidRPr="007D08EB">
        <w:rPr>
          <w:rFonts w:ascii="Arial" w:hAnsi="Arial" w:cs="Arial"/>
          <w:noProof/>
          <w:sz w:val="23"/>
          <w:szCs w:val="23"/>
          <w:lang w:val="sr-Latn-CS"/>
        </w:rPr>
        <w:t xml:space="preserve"> </w:t>
      </w:r>
      <w:r w:rsidR="007D08EB">
        <w:rPr>
          <w:rFonts w:ascii="Arial" w:hAnsi="Arial" w:cs="Arial"/>
          <w:noProof/>
          <w:sz w:val="23"/>
          <w:szCs w:val="23"/>
          <w:lang w:val="sr-Latn-CS"/>
        </w:rPr>
        <w:t>iznosa</w:t>
      </w:r>
      <w:r w:rsidRPr="007D08EB">
        <w:rPr>
          <w:rFonts w:ascii="Arial" w:hAnsi="Arial" w:cs="Arial"/>
          <w:noProof/>
          <w:sz w:val="23"/>
          <w:szCs w:val="23"/>
          <w:lang w:val="sr-Latn-CS"/>
        </w:rPr>
        <w:t xml:space="preserve"> </w:t>
      </w:r>
      <w:r w:rsidR="007D08EB">
        <w:rPr>
          <w:rFonts w:ascii="Arial" w:hAnsi="Arial" w:cs="Arial"/>
          <w:noProof/>
          <w:sz w:val="23"/>
          <w:szCs w:val="23"/>
          <w:lang w:val="sr-Latn-CS"/>
        </w:rPr>
        <w:t>finansiranja</w:t>
      </w:r>
      <w:r w:rsidRPr="007D08EB">
        <w:rPr>
          <w:rFonts w:ascii="Arial" w:hAnsi="Arial" w:cs="Arial"/>
          <w:noProof/>
          <w:sz w:val="23"/>
          <w:szCs w:val="23"/>
          <w:lang w:val="sr-Latn-CS"/>
        </w:rPr>
        <w:t xml:space="preserve"> </w:t>
      </w:r>
      <w:r w:rsidR="007D08EB">
        <w:rPr>
          <w:rFonts w:ascii="Arial" w:hAnsi="Arial" w:cs="Arial"/>
          <w:noProof/>
          <w:sz w:val="23"/>
          <w:szCs w:val="23"/>
          <w:lang w:val="sr-Latn-CS"/>
        </w:rPr>
        <w:t>koje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nije</w:t>
      </w:r>
      <w:r w:rsidRPr="007D08EB">
        <w:rPr>
          <w:rFonts w:ascii="Arial" w:hAnsi="Arial" w:cs="Arial"/>
          <w:noProof/>
          <w:sz w:val="23"/>
          <w:szCs w:val="23"/>
          <w:lang w:val="sr-Latn-CS"/>
        </w:rPr>
        <w:t xml:space="preserve"> </w:t>
      </w:r>
      <w:r w:rsidR="007D08EB">
        <w:rPr>
          <w:rFonts w:ascii="Arial" w:hAnsi="Arial" w:cs="Arial"/>
          <w:noProof/>
          <w:sz w:val="23"/>
          <w:szCs w:val="23"/>
          <w:lang w:val="sr-Latn-CS"/>
        </w:rPr>
        <w:t>od</w:t>
      </w:r>
      <w:r w:rsidRPr="007D08EB">
        <w:rPr>
          <w:rFonts w:ascii="Arial" w:hAnsi="Arial" w:cs="Arial"/>
          <w:noProof/>
          <w:sz w:val="23"/>
          <w:szCs w:val="23"/>
          <w:lang w:val="sr-Latn-CS"/>
        </w:rPr>
        <w:t xml:space="preserve"> </w:t>
      </w:r>
      <w:r w:rsidR="007D08EB">
        <w:rPr>
          <w:rFonts w:ascii="Arial" w:hAnsi="Arial" w:cs="Arial"/>
          <w:noProof/>
          <w:sz w:val="23"/>
          <w:szCs w:val="23"/>
          <w:lang w:val="sr-Latn-CS"/>
        </w:rPr>
        <w:t>strane</w:t>
      </w:r>
      <w:r w:rsidRPr="007D08EB">
        <w:rPr>
          <w:rFonts w:ascii="Arial" w:hAnsi="Arial" w:cs="Arial"/>
          <w:noProof/>
          <w:sz w:val="23"/>
          <w:szCs w:val="23"/>
          <w:lang w:val="sr-Latn-CS"/>
        </w:rPr>
        <w:t xml:space="preserve"> </w:t>
      </w:r>
      <w:r w:rsidR="007D08EB">
        <w:rPr>
          <w:rFonts w:ascii="Arial" w:hAnsi="Arial" w:cs="Arial"/>
          <w:noProof/>
          <w:sz w:val="23"/>
          <w:szCs w:val="23"/>
          <w:lang w:val="sr-Latn-CS"/>
        </w:rPr>
        <w:t>EIB</w:t>
      </w:r>
      <w:r w:rsidRPr="007D08EB">
        <w:rPr>
          <w:rFonts w:ascii="Arial" w:hAnsi="Arial" w:cs="Arial"/>
          <w:noProof/>
          <w:sz w:val="23"/>
          <w:szCs w:val="23"/>
          <w:lang w:val="sr-Latn-CS"/>
        </w:rPr>
        <w:t>-</w:t>
      </w:r>
      <w:r w:rsidR="007D08EB">
        <w:rPr>
          <w:rFonts w:ascii="Arial" w:hAnsi="Arial" w:cs="Arial"/>
          <w:noProof/>
          <w:sz w:val="23"/>
          <w:szCs w:val="23"/>
          <w:lang w:val="sr-Latn-CS"/>
        </w:rPr>
        <w:t>a</w:t>
      </w:r>
      <w:r w:rsidRPr="007D08EB">
        <w:rPr>
          <w:rFonts w:ascii="Arial" w:hAnsi="Arial" w:cs="Arial"/>
          <w:noProof/>
          <w:sz w:val="23"/>
          <w:szCs w:val="23"/>
          <w:lang w:val="sr-Latn-CS"/>
        </w:rPr>
        <w:t>,</w:t>
      </w:r>
    </w:p>
    <w:p w:rsidR="007F3EC7" w:rsidRPr="007D08EB" w:rsidRDefault="007D08EB" w:rsidP="007F3EC7">
      <w:pPr>
        <w:pStyle w:val="BodyText"/>
        <w:spacing w:line="248" w:lineRule="auto"/>
        <w:ind w:left="864" w:right="156"/>
        <w:jc w:val="both"/>
        <w:rPr>
          <w:rFonts w:ascii="Arial" w:hAnsi="Arial" w:cs="Arial"/>
          <w:noProof/>
          <w:sz w:val="23"/>
          <w:szCs w:val="23"/>
          <w:lang w:val="sr-Latn-CS"/>
        </w:rPr>
      </w:pPr>
      <w:r>
        <w:rPr>
          <w:rFonts w:ascii="Arial" w:hAnsi="Arial" w:cs="Arial"/>
          <w:noProof/>
          <w:sz w:val="23"/>
          <w:szCs w:val="23"/>
          <w:lang w:val="sr-Latn-CS"/>
        </w:rPr>
        <w:t>Banka</w:t>
      </w:r>
      <w:r w:rsidR="007F3EC7" w:rsidRPr="007D08EB">
        <w:rPr>
          <w:rFonts w:ascii="Arial" w:hAnsi="Arial" w:cs="Arial"/>
          <w:noProof/>
          <w:sz w:val="23"/>
          <w:szCs w:val="23"/>
          <w:lang w:val="sr-Latn-CS"/>
        </w:rPr>
        <w:t xml:space="preserve"> </w:t>
      </w:r>
      <w:r>
        <w:rPr>
          <w:rFonts w:ascii="Arial" w:hAnsi="Arial" w:cs="Arial"/>
          <w:noProof/>
          <w:sz w:val="23"/>
          <w:szCs w:val="23"/>
          <w:lang w:val="sr-Latn-CS"/>
        </w:rPr>
        <w:t>može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obaveštenjem</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Zajmoprimcu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otkazati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neisplaćeni</w:t>
      </w:r>
      <w:r w:rsidR="007F3EC7" w:rsidRPr="007D08EB">
        <w:rPr>
          <w:rFonts w:ascii="Arial" w:hAnsi="Arial" w:cs="Arial"/>
          <w:noProof/>
          <w:sz w:val="23"/>
          <w:szCs w:val="23"/>
          <w:lang w:val="sr-Latn-CS"/>
        </w:rPr>
        <w:t xml:space="preserve"> </w:t>
      </w:r>
      <w:r>
        <w:rPr>
          <w:rFonts w:ascii="Arial" w:hAnsi="Arial" w:cs="Arial"/>
          <w:noProof/>
          <w:sz w:val="23"/>
          <w:szCs w:val="23"/>
          <w:lang w:val="sr-Latn-CS"/>
        </w:rPr>
        <w:t>deo</w:t>
      </w:r>
      <w:r w:rsidR="007F3EC7" w:rsidRPr="007D08EB">
        <w:rPr>
          <w:rFonts w:ascii="Arial" w:hAnsi="Arial" w:cs="Arial"/>
          <w:noProof/>
          <w:sz w:val="23"/>
          <w:szCs w:val="23"/>
          <w:lang w:val="sr-Latn-CS"/>
        </w:rPr>
        <w:t xml:space="preserve"> </w:t>
      </w:r>
      <w:r>
        <w:rPr>
          <w:rFonts w:ascii="Arial" w:hAnsi="Arial" w:cs="Arial"/>
          <w:noProof/>
          <w:sz w:val="23"/>
          <w:szCs w:val="23"/>
          <w:lang w:val="sr-Latn-CS"/>
        </w:rPr>
        <w:t>Kredita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zahtevati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Banka</w:t>
      </w:r>
      <w:r w:rsidR="007F3EC7" w:rsidRPr="007D08EB">
        <w:rPr>
          <w:rFonts w:ascii="Arial" w:hAnsi="Arial" w:cs="Arial"/>
          <w:noProof/>
          <w:sz w:val="23"/>
          <w:szCs w:val="23"/>
          <w:lang w:val="sr-Latn-CS"/>
        </w:rPr>
        <w:t xml:space="preserve"> </w:t>
      </w:r>
      <w:r>
        <w:rPr>
          <w:rFonts w:ascii="Arial" w:hAnsi="Arial" w:cs="Arial"/>
          <w:noProof/>
          <w:sz w:val="23"/>
          <w:szCs w:val="23"/>
          <w:lang w:val="sr-Latn-CS"/>
        </w:rPr>
        <w:t>može</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zahtevati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w:t>
      </w:r>
      <w:r w:rsidR="007F3EC7" w:rsidRPr="007D08EB">
        <w:rPr>
          <w:rFonts w:ascii="Arial" w:hAnsi="Arial" w:cs="Arial"/>
          <w:noProof/>
          <w:sz w:val="23"/>
          <w:szCs w:val="23"/>
          <w:lang w:val="sr-Latn-CS"/>
        </w:rPr>
        <w:t xml:space="preserve"> </w:t>
      </w:r>
      <w:r>
        <w:rPr>
          <w:rFonts w:ascii="Arial" w:hAnsi="Arial" w:cs="Arial"/>
          <w:noProof/>
          <w:sz w:val="23"/>
          <w:szCs w:val="23"/>
          <w:lang w:val="sr-Latn-CS"/>
        </w:rPr>
        <w:t>deo</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bude</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onoj</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proporciji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kojoj</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otplaćeni</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iznos</w:t>
      </w:r>
      <w:r w:rsidR="007F3EC7" w:rsidRPr="007D08EB">
        <w:rPr>
          <w:rFonts w:ascii="Arial" w:hAnsi="Arial" w:cs="Arial"/>
          <w:noProof/>
          <w:sz w:val="23"/>
          <w:szCs w:val="23"/>
          <w:lang w:val="sr-Latn-CS"/>
        </w:rPr>
        <w:t xml:space="preserve"> </w:t>
      </w:r>
      <w:r>
        <w:rPr>
          <w:rFonts w:ascii="Arial" w:hAnsi="Arial" w:cs="Arial"/>
          <w:noProof/>
          <w:sz w:val="23"/>
          <w:szCs w:val="23"/>
          <w:lang w:val="sr-Latn-CS"/>
        </w:rPr>
        <w:t>finansiranja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nije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strane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EIB</w:t>
      </w:r>
      <w:r w:rsidR="007F3EC7" w:rsidRPr="007D08EB">
        <w:rPr>
          <w:rFonts w:ascii="Arial" w:hAnsi="Arial" w:cs="Arial"/>
          <w:noProof/>
          <w:sz w:val="23"/>
          <w:szCs w:val="23"/>
          <w:lang w:val="sr-Latn-CS"/>
        </w:rPr>
        <w:t>-</w:t>
      </w:r>
      <w:r>
        <w:rPr>
          <w:rFonts w:ascii="Arial" w:hAnsi="Arial" w:cs="Arial"/>
          <w:noProof/>
          <w:sz w:val="23"/>
          <w:szCs w:val="23"/>
          <w:lang w:val="sr-Latn-CS"/>
        </w:rPr>
        <w: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učestvuje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ukupnom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neisplaćenom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iznosu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svih</w:t>
      </w:r>
      <w:r w:rsidR="007F3EC7" w:rsidRPr="007D08EB">
        <w:rPr>
          <w:rFonts w:ascii="Arial" w:hAnsi="Arial" w:cs="Arial"/>
          <w:noProof/>
          <w:sz w:val="23"/>
          <w:szCs w:val="23"/>
          <w:lang w:val="sr-Latn-CS"/>
        </w:rPr>
        <w:t xml:space="preserve"> </w:t>
      </w:r>
      <w:r>
        <w:rPr>
          <w:rFonts w:ascii="Arial" w:hAnsi="Arial" w:cs="Arial"/>
          <w:noProof/>
          <w:sz w:val="23"/>
          <w:szCs w:val="23"/>
          <w:lang w:val="sr-Latn-CS"/>
        </w:rPr>
        <w:t>finansiranja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nisu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strane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EIB</w:t>
      </w:r>
      <w:r w:rsidR="007F3EC7" w:rsidRPr="007D08EB">
        <w:rPr>
          <w:rFonts w:ascii="Arial" w:hAnsi="Arial" w:cs="Arial"/>
          <w:noProof/>
          <w:sz w:val="23"/>
          <w:szCs w:val="23"/>
          <w:lang w:val="sr-Latn-CS"/>
        </w:rPr>
        <w:t>-</w:t>
      </w:r>
      <w:r>
        <w:rPr>
          <w:rFonts w:ascii="Arial" w:hAnsi="Arial" w:cs="Arial"/>
          <w:noProof/>
          <w:sz w:val="23"/>
          <w:szCs w:val="23"/>
          <w:lang w:val="sr-Latn-CS"/>
        </w:rPr>
        <w:t>a</w:t>
      </w:r>
      <w:r w:rsidR="007F3EC7" w:rsidRPr="007D08EB">
        <w:rPr>
          <w:rFonts w:ascii="Arial" w:hAnsi="Arial" w:cs="Arial"/>
          <w:noProof/>
          <w:sz w:val="23"/>
          <w:szCs w:val="23"/>
          <w:lang w:val="sr-Latn-CS"/>
        </w:rPr>
        <w:t xml:space="preserve">. </w:t>
      </w:r>
    </w:p>
    <w:p w:rsidR="007F3EC7" w:rsidRPr="007D08EB" w:rsidRDefault="007D08EB" w:rsidP="007F3EC7">
      <w:pPr>
        <w:pStyle w:val="BodyText"/>
        <w:spacing w:line="248" w:lineRule="auto"/>
        <w:ind w:left="864" w:right="156"/>
        <w:jc w:val="both"/>
        <w:rPr>
          <w:rFonts w:ascii="Arial" w:hAnsi="Arial" w:cs="Arial"/>
          <w:noProof/>
          <w:sz w:val="23"/>
          <w:szCs w:val="23"/>
          <w:lang w:val="sr-Latn-CS"/>
        </w:rPr>
      </w:pPr>
      <w:r>
        <w:rPr>
          <w:rFonts w:ascii="Arial" w:hAnsi="Arial" w:cs="Arial"/>
          <w:noProof/>
          <w:sz w:val="23"/>
          <w:szCs w:val="23"/>
          <w:lang w:val="sr-Latn-CS"/>
        </w:rPr>
        <w:t>Zajmoprimac</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izvršava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plaćanje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traženog</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iznosa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naveden</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strane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Banke</w:t>
      </w:r>
      <w:r w:rsidR="007F3EC7" w:rsidRPr="007D08EB">
        <w:rPr>
          <w:rFonts w:ascii="Arial" w:hAnsi="Arial" w:cs="Arial"/>
          <w:noProof/>
          <w:sz w:val="23"/>
          <w:szCs w:val="23"/>
          <w:lang w:val="sr-Latn-CS"/>
        </w:rPr>
        <w:t xml:space="preserve">, </w:t>
      </w:r>
      <w:r>
        <w:rPr>
          <w:rFonts w:ascii="Arial" w:hAnsi="Arial" w:cs="Arial"/>
          <w:noProof/>
          <w:sz w:val="23"/>
          <w:szCs w:val="23"/>
          <w:lang w:val="sr-Latn-CS"/>
        </w:rPr>
        <w:t>takav</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w:t>
      </w:r>
      <w:r w:rsidR="007F3EC7" w:rsidRPr="007D08EB">
        <w:rPr>
          <w:rFonts w:ascii="Arial" w:hAnsi="Arial" w:cs="Arial"/>
          <w:noProof/>
          <w:sz w:val="23"/>
          <w:szCs w:val="23"/>
          <w:lang w:val="sr-Latn-CS"/>
        </w:rPr>
        <w:t xml:space="preserve"> </w:t>
      </w:r>
      <w:r>
        <w:rPr>
          <w:rFonts w:ascii="Arial" w:hAnsi="Arial" w:cs="Arial"/>
          <w:noProof/>
          <w:sz w:val="23"/>
          <w:szCs w:val="23"/>
          <w:lang w:val="sr-Latn-CS"/>
        </w:rPr>
        <w:t>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koji</w:t>
      </w:r>
      <w:r w:rsidR="007F3EC7" w:rsidRPr="007D08EB">
        <w:rPr>
          <w:rFonts w:ascii="Arial" w:hAnsi="Arial" w:cs="Arial"/>
          <w:noProof/>
          <w:sz w:val="23"/>
          <w:szCs w:val="23"/>
          <w:lang w:val="sr-Latn-CS"/>
        </w:rPr>
        <w:t xml:space="preserve"> </w:t>
      </w:r>
      <w:r>
        <w:rPr>
          <w:rFonts w:ascii="Arial" w:hAnsi="Arial" w:cs="Arial"/>
          <w:noProof/>
          <w:sz w:val="23"/>
          <w:szCs w:val="23"/>
          <w:lang w:val="sr-Latn-CS"/>
        </w:rPr>
        <w:t>pada</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ranije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30 (</w:t>
      </w:r>
      <w:r>
        <w:rPr>
          <w:rFonts w:ascii="Arial" w:hAnsi="Arial" w:cs="Arial"/>
          <w:noProof/>
          <w:sz w:val="23"/>
          <w:szCs w:val="23"/>
          <w:lang w:val="sr-Latn-CS"/>
        </w:rPr>
        <w:t>trideset</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datuma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zahteva</w:t>
      </w:r>
      <w:r w:rsidR="007F3EC7" w:rsidRPr="007D08EB">
        <w:rPr>
          <w:rFonts w:ascii="Arial" w:hAnsi="Arial" w:cs="Arial"/>
          <w:noProof/>
          <w:sz w:val="23"/>
          <w:szCs w:val="23"/>
          <w:lang w:val="sr-Latn-CS"/>
        </w:rPr>
        <w:t>.</w:t>
      </w:r>
    </w:p>
    <w:p w:rsidR="007F3EC7" w:rsidRPr="007D08EB" w:rsidRDefault="007D08EB" w:rsidP="007F3EC7">
      <w:pPr>
        <w:pStyle w:val="BodyText"/>
        <w:spacing w:line="276" w:lineRule="auto"/>
        <w:ind w:left="862"/>
        <w:jc w:val="both"/>
        <w:rPr>
          <w:rFonts w:ascii="Arial" w:hAnsi="Arial" w:cs="Arial"/>
          <w:noProof/>
          <w:sz w:val="23"/>
          <w:szCs w:val="23"/>
          <w:lang w:val="sr-Latn-CS"/>
        </w:rPr>
      </w:pP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svrhe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ovog</w:t>
      </w:r>
      <w:r w:rsidR="007F3EC7" w:rsidRPr="007D08EB">
        <w:rPr>
          <w:rFonts w:ascii="Arial" w:hAnsi="Arial" w:cs="Arial"/>
          <w:noProof/>
          <w:sz w:val="23"/>
          <w:szCs w:val="23"/>
          <w:lang w:val="sr-Latn-CS"/>
        </w:rPr>
        <w:t xml:space="preserve"> </w:t>
      </w:r>
      <w:r>
        <w:rPr>
          <w:rFonts w:ascii="Arial" w:hAnsi="Arial" w:cs="Arial"/>
          <w:noProof/>
          <w:sz w:val="23"/>
          <w:szCs w:val="23"/>
          <w:lang w:val="sr-Latn-CS"/>
        </w:rPr>
        <w:t>člana</w:t>
      </w:r>
      <w:r w:rsidR="007F3EC7" w:rsidRPr="007D08EB">
        <w:rPr>
          <w:rFonts w:ascii="Arial" w:hAnsi="Arial" w:cs="Arial"/>
          <w:noProof/>
          <w:sz w:val="23"/>
          <w:szCs w:val="23"/>
          <w:lang w:val="sr-Latn-CS"/>
        </w:rPr>
        <w:t>, „</w:t>
      </w:r>
      <w:r>
        <w:rPr>
          <w:rFonts w:ascii="Arial" w:hAnsi="Arial" w:cs="Arial"/>
          <w:b/>
          <w:noProof/>
          <w:sz w:val="23"/>
          <w:szCs w:val="23"/>
          <w:lang w:val="sr-Latn-CS"/>
        </w:rPr>
        <w:t>Finansiranje</w:t>
      </w:r>
      <w:r w:rsidR="007F3EC7" w:rsidRPr="007D08EB">
        <w:rPr>
          <w:rFonts w:ascii="Arial" w:hAnsi="Arial" w:cs="Arial"/>
          <w:b/>
          <w:noProof/>
          <w:sz w:val="23"/>
          <w:szCs w:val="23"/>
          <w:lang w:val="sr-Latn-CS"/>
        </w:rPr>
        <w:t xml:space="preserve"> </w:t>
      </w:r>
      <w:r>
        <w:rPr>
          <w:rFonts w:ascii="Arial" w:hAnsi="Arial" w:cs="Arial"/>
          <w:b/>
          <w:noProof/>
          <w:sz w:val="23"/>
          <w:szCs w:val="23"/>
          <w:lang w:val="sr-Latn-CS"/>
        </w:rPr>
        <w:t>koje</w:t>
      </w:r>
      <w:r w:rsidR="007F3EC7" w:rsidRPr="007D08EB">
        <w:rPr>
          <w:rFonts w:ascii="Arial" w:hAnsi="Arial" w:cs="Arial"/>
          <w:b/>
          <w:noProof/>
          <w:sz w:val="23"/>
          <w:szCs w:val="23"/>
          <w:lang w:val="sr-Latn-CS"/>
        </w:rPr>
        <w:t xml:space="preserve"> </w:t>
      </w:r>
      <w:r>
        <w:rPr>
          <w:rFonts w:ascii="Arial" w:hAnsi="Arial" w:cs="Arial"/>
          <w:b/>
          <w:noProof/>
          <w:sz w:val="23"/>
          <w:szCs w:val="23"/>
          <w:lang w:val="sr-Latn-CS"/>
        </w:rPr>
        <w:t>nije</w:t>
      </w:r>
      <w:r w:rsidR="007F3EC7" w:rsidRPr="007D08EB">
        <w:rPr>
          <w:rFonts w:ascii="Arial" w:hAnsi="Arial" w:cs="Arial"/>
          <w:b/>
          <w:noProof/>
          <w:sz w:val="23"/>
          <w:szCs w:val="23"/>
          <w:lang w:val="sr-Latn-CS"/>
        </w:rPr>
        <w:t xml:space="preserve"> </w:t>
      </w:r>
      <w:r>
        <w:rPr>
          <w:rFonts w:ascii="Arial" w:hAnsi="Arial" w:cs="Arial"/>
          <w:b/>
          <w:noProof/>
          <w:sz w:val="23"/>
          <w:szCs w:val="23"/>
          <w:lang w:val="sr-Latn-CS"/>
        </w:rPr>
        <w:t>od</w:t>
      </w:r>
      <w:r w:rsidR="007F3EC7" w:rsidRPr="007D08EB">
        <w:rPr>
          <w:rFonts w:ascii="Arial" w:hAnsi="Arial" w:cs="Arial"/>
          <w:b/>
          <w:noProof/>
          <w:sz w:val="23"/>
          <w:szCs w:val="23"/>
          <w:lang w:val="sr-Latn-CS"/>
        </w:rPr>
        <w:t xml:space="preserve"> </w:t>
      </w:r>
      <w:r>
        <w:rPr>
          <w:rFonts w:ascii="Arial" w:hAnsi="Arial" w:cs="Arial"/>
          <w:b/>
          <w:noProof/>
          <w:sz w:val="23"/>
          <w:szCs w:val="23"/>
          <w:lang w:val="sr-Latn-CS"/>
        </w:rPr>
        <w:t>strane</w:t>
      </w:r>
      <w:r w:rsidR="007F3EC7" w:rsidRPr="007D08EB">
        <w:rPr>
          <w:rFonts w:ascii="Arial" w:hAnsi="Arial" w:cs="Arial"/>
          <w:b/>
          <w:noProof/>
          <w:sz w:val="23"/>
          <w:szCs w:val="23"/>
          <w:lang w:val="sr-Latn-CS"/>
        </w:rPr>
        <w:t xml:space="preserve"> </w:t>
      </w:r>
      <w:r>
        <w:rPr>
          <w:rFonts w:ascii="Arial" w:hAnsi="Arial" w:cs="Arial"/>
          <w:b/>
          <w:noProof/>
          <w:sz w:val="23"/>
          <w:szCs w:val="23"/>
          <w:lang w:val="sr-Latn-CS"/>
        </w:rPr>
        <w:t>EIB</w:t>
      </w:r>
      <w:r w:rsidR="007F3EC7" w:rsidRPr="007D08EB">
        <w:rPr>
          <w:rFonts w:ascii="Arial" w:hAnsi="Arial" w:cs="Arial"/>
          <w:b/>
          <w:noProof/>
          <w:sz w:val="23"/>
          <w:szCs w:val="23"/>
          <w:lang w:val="sr-Latn-CS"/>
        </w:rPr>
        <w:t>-</w:t>
      </w:r>
      <w:r>
        <w:rPr>
          <w:rFonts w:ascii="Arial" w:hAnsi="Arial" w:cs="Arial"/>
          <w:b/>
          <w:noProof/>
          <w:sz w:val="23"/>
          <w:szCs w:val="23"/>
          <w:lang w:val="sr-Latn-CS"/>
        </w:rPr>
        <w: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uključuje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bilo</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koji</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zajam</w:t>
      </w:r>
      <w:r w:rsidR="007F3EC7" w:rsidRPr="007D08EB">
        <w:rPr>
          <w:rFonts w:ascii="Arial" w:hAnsi="Arial" w:cs="Arial"/>
          <w:noProof/>
          <w:sz w:val="23"/>
          <w:szCs w:val="23"/>
          <w:lang w:val="sr-Latn-CS"/>
        </w:rPr>
        <w:t>, (</w:t>
      </w:r>
      <w:r>
        <w:rPr>
          <w:rFonts w:ascii="Arial" w:hAnsi="Arial" w:cs="Arial"/>
          <w:noProof/>
          <w:sz w:val="23"/>
          <w:szCs w:val="23"/>
          <w:lang w:val="sr-Latn-CS"/>
        </w:rPr>
        <w:t>osim</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bilo</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kog</w:t>
      </w:r>
      <w:r w:rsidR="007F3EC7" w:rsidRPr="007D08EB">
        <w:rPr>
          <w:rFonts w:ascii="Arial" w:hAnsi="Arial" w:cs="Arial"/>
          <w:noProof/>
          <w:sz w:val="23"/>
          <w:szCs w:val="23"/>
          <w:lang w:val="sr-Latn-CS"/>
        </w:rPr>
        <w:t xml:space="preserve"> </w:t>
      </w:r>
      <w:r>
        <w:rPr>
          <w:rFonts w:ascii="Arial" w:hAnsi="Arial" w:cs="Arial"/>
          <w:noProof/>
          <w:sz w:val="23"/>
          <w:szCs w:val="23"/>
          <w:lang w:val="sr-Latn-CS"/>
        </w:rPr>
        <w:t>drugog</w:t>
      </w:r>
      <w:r w:rsidR="007F3EC7" w:rsidRPr="007D08EB">
        <w:rPr>
          <w:rFonts w:ascii="Arial" w:hAnsi="Arial" w:cs="Arial"/>
          <w:noProof/>
          <w:sz w:val="23"/>
          <w:szCs w:val="23"/>
          <w:lang w:val="sr-Latn-CS"/>
        </w:rPr>
        <w:t xml:space="preserve"> </w:t>
      </w:r>
      <w:r>
        <w:rPr>
          <w:rFonts w:ascii="Arial" w:hAnsi="Arial" w:cs="Arial"/>
          <w:noProof/>
          <w:sz w:val="23"/>
          <w:szCs w:val="23"/>
          <w:lang w:val="sr-Latn-CS"/>
        </w:rPr>
        <w:t>neposrednog</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Banke</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Zajmoprimcu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obveznicu</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drugi</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oblik</w:t>
      </w:r>
      <w:r w:rsidR="007F3EC7" w:rsidRPr="007D08EB">
        <w:rPr>
          <w:rFonts w:ascii="Arial" w:hAnsi="Arial" w:cs="Arial"/>
          <w:noProof/>
          <w:sz w:val="23"/>
          <w:szCs w:val="23"/>
          <w:lang w:val="sr-Latn-CS"/>
        </w:rPr>
        <w:t xml:space="preserve"> </w:t>
      </w:r>
      <w:r>
        <w:rPr>
          <w:rFonts w:ascii="Arial" w:hAnsi="Arial" w:cs="Arial"/>
          <w:noProof/>
          <w:sz w:val="23"/>
          <w:szCs w:val="23"/>
          <w:lang w:val="sr-Latn-CS"/>
        </w:rPr>
        <w:t>finansijskog</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zaduženja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bilo</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koju</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obavezu</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plaćanje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novčanih</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obaveza</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prvobitno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odobrena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Zajmoprimcu</w:t>
      </w:r>
      <w:r w:rsidR="007F3EC7" w:rsidRPr="007D08EB">
        <w:rPr>
          <w:rFonts w:ascii="Arial" w:hAnsi="Arial" w:cs="Arial"/>
          <w:noProof/>
          <w:sz w:val="23"/>
          <w:szCs w:val="23"/>
          <w:lang w:val="sr-Latn-CS"/>
        </w:rPr>
        <w:t xml:space="preserve"> </w:t>
      </w:r>
      <w:r>
        <w:rPr>
          <w:rFonts w:ascii="Arial" w:hAnsi="Arial" w:cs="Arial"/>
          <w:noProof/>
          <w:sz w:val="23"/>
          <w:szCs w:val="23"/>
          <w:lang w:val="sr-Latn-CS"/>
        </w:rPr>
        <w:t>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rok</w:t>
      </w:r>
      <w:r w:rsidR="007F3EC7" w:rsidRPr="007D08EB">
        <w:rPr>
          <w:rFonts w:ascii="Arial" w:hAnsi="Arial" w:cs="Arial"/>
          <w:noProof/>
          <w:sz w:val="23"/>
          <w:szCs w:val="23"/>
          <w:lang w:val="sr-Latn-CS"/>
        </w:rPr>
        <w:t xml:space="preserve"> </w:t>
      </w:r>
      <w:r>
        <w:rPr>
          <w:rFonts w:ascii="Arial" w:hAnsi="Arial" w:cs="Arial"/>
          <w:noProof/>
          <w:sz w:val="23"/>
          <w:szCs w:val="23"/>
          <w:lang w:val="sr-Latn-CS"/>
        </w:rPr>
        <w:t>duži</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5 (</w:t>
      </w:r>
      <w:r>
        <w:rPr>
          <w:rFonts w:ascii="Arial" w:hAnsi="Arial" w:cs="Arial"/>
          <w:noProof/>
          <w:sz w:val="23"/>
          <w:szCs w:val="23"/>
          <w:lang w:val="sr-Latn-CS"/>
        </w:rPr>
        <w:t>pet</w:t>
      </w:r>
      <w:r w:rsidR="007F3EC7" w:rsidRPr="007D08EB">
        <w:rPr>
          <w:rFonts w:ascii="Arial" w:hAnsi="Arial" w:cs="Arial"/>
          <w:noProof/>
          <w:sz w:val="23"/>
          <w:szCs w:val="23"/>
          <w:lang w:val="sr-Latn-CS"/>
        </w:rPr>
        <w:t xml:space="preserve">) </w:t>
      </w:r>
      <w:r>
        <w:rPr>
          <w:rFonts w:ascii="Arial" w:hAnsi="Arial" w:cs="Arial"/>
          <w:noProof/>
          <w:sz w:val="23"/>
          <w:szCs w:val="23"/>
          <w:lang w:val="sr-Latn-CS"/>
        </w:rPr>
        <w:t>godina</w:t>
      </w:r>
      <w:r w:rsidR="007F3EC7" w:rsidRPr="007D08EB">
        <w:rPr>
          <w:rFonts w:ascii="Arial" w:hAnsi="Arial" w:cs="Arial"/>
          <w:noProof/>
          <w:sz w:val="23"/>
          <w:szCs w:val="23"/>
          <w:lang w:val="sr-Latn-CS"/>
        </w:rPr>
        <w:t>.</w:t>
      </w:r>
    </w:p>
    <w:bookmarkEnd w:id="276"/>
    <w:bookmarkEnd w:id="277"/>
    <w:bookmarkEnd w:id="278"/>
    <w:bookmarkEnd w:id="279"/>
    <w:bookmarkEnd w:id="280"/>
    <w:bookmarkEnd w:id="281"/>
    <w:bookmarkEnd w:id="282"/>
    <w:bookmarkEnd w:id="283"/>
    <w:bookmarkEnd w:id="284"/>
    <w:bookmarkEnd w:id="285"/>
    <w:bookmarkEnd w:id="286"/>
    <w:p w:rsidR="007F3EC7" w:rsidRPr="007D08EB" w:rsidRDefault="007F3EC7" w:rsidP="007F3EC7">
      <w:pPr>
        <w:pStyle w:val="Heading4"/>
        <w:ind w:left="180"/>
        <w:rPr>
          <w:b/>
          <w:i/>
          <w:noProof/>
          <w:color w:val="auto"/>
          <w:sz w:val="23"/>
          <w:szCs w:val="23"/>
          <w:lang w:val="sr-Latn-CS"/>
        </w:rPr>
      </w:pPr>
      <w:r w:rsidRPr="007D08EB">
        <w:rPr>
          <w:noProof/>
          <w:color w:val="auto"/>
          <w:sz w:val="23"/>
          <w:szCs w:val="23"/>
          <w:lang w:val="sr-Latn-CS"/>
        </w:rPr>
        <w:t>4.3.</w:t>
      </w:r>
      <w:r w:rsidR="007D08EB">
        <w:rPr>
          <w:noProof/>
          <w:color w:val="auto"/>
          <w:sz w:val="23"/>
          <w:szCs w:val="23"/>
          <w:lang w:val="sr-Latn-CS"/>
        </w:rPr>
        <w:t>A</w:t>
      </w:r>
      <w:r w:rsidRPr="007D08EB">
        <w:rPr>
          <w:noProof/>
          <w:color w:val="auto"/>
          <w:sz w:val="23"/>
          <w:szCs w:val="23"/>
          <w:lang w:val="sr-Latn-CS"/>
        </w:rPr>
        <w:t xml:space="preserve">(3) </w:t>
      </w:r>
      <w:r w:rsidR="007D08EB">
        <w:rPr>
          <w:noProof/>
          <w:color w:val="auto"/>
          <w:sz w:val="23"/>
          <w:szCs w:val="23"/>
          <w:lang w:val="sr-Latn-CS"/>
        </w:rPr>
        <w:t>SLUČAJ</w:t>
      </w:r>
      <w:r w:rsidRPr="007D08EB">
        <w:rPr>
          <w:noProof/>
          <w:color w:val="auto"/>
          <w:sz w:val="23"/>
          <w:szCs w:val="23"/>
          <w:lang w:val="sr-Latn-CS"/>
        </w:rPr>
        <w:t xml:space="preserve"> </w:t>
      </w:r>
      <w:r w:rsidR="007D08EB">
        <w:rPr>
          <w:noProof/>
          <w:color w:val="auto"/>
          <w:sz w:val="23"/>
          <w:szCs w:val="23"/>
          <w:lang w:val="sr-Latn-CS"/>
        </w:rPr>
        <w:t>PROMENE</w:t>
      </w:r>
      <w:r w:rsidRPr="007D08EB">
        <w:rPr>
          <w:noProof/>
          <w:color w:val="auto"/>
          <w:sz w:val="23"/>
          <w:szCs w:val="23"/>
          <w:lang w:val="sr-Latn-CS"/>
        </w:rPr>
        <w:t xml:space="preserve"> </w:t>
      </w:r>
      <w:r w:rsidR="007D08EB">
        <w:rPr>
          <w:noProof/>
          <w:color w:val="auto"/>
          <w:sz w:val="23"/>
          <w:szCs w:val="23"/>
          <w:lang w:val="sr-Latn-CS"/>
        </w:rPr>
        <w:t>ZAKONA</w:t>
      </w:r>
      <w:r w:rsidRPr="007D08EB">
        <w:rPr>
          <w:noProof/>
          <w:color w:val="auto"/>
          <w:sz w:val="23"/>
          <w:szCs w:val="23"/>
          <w:lang w:val="sr-Latn-CS"/>
        </w:rPr>
        <w:t xml:space="preserve"> </w:t>
      </w:r>
    </w:p>
    <w:p w:rsidR="007F3EC7" w:rsidRPr="007D08EB" w:rsidRDefault="007D08EB" w:rsidP="007F3EC7">
      <w:pPr>
        <w:ind w:left="900" w:hanging="36"/>
        <w:rPr>
          <w:noProof/>
          <w:sz w:val="23"/>
          <w:szCs w:val="23"/>
          <w:lang w:val="sr-Latn-CS"/>
        </w:rPr>
      </w:pPr>
      <w:r>
        <w:rPr>
          <w:noProof/>
          <w:sz w:val="23"/>
          <w:szCs w:val="23"/>
          <w:lang w:val="sr-Latn-CS"/>
        </w:rPr>
        <w:t>Zajmoprimac</w:t>
      </w:r>
      <w:r w:rsidR="007F3EC7" w:rsidRPr="007D08EB">
        <w:rPr>
          <w:noProof/>
          <w:sz w:val="23"/>
          <w:szCs w:val="23"/>
          <w:lang w:val="sr-Latn-CS"/>
        </w:rPr>
        <w:t xml:space="preserve"> </w:t>
      </w:r>
      <w:r>
        <w:rPr>
          <w:noProof/>
          <w:sz w:val="23"/>
          <w:szCs w:val="23"/>
          <w:lang w:val="sr-Latn-CS"/>
        </w:rPr>
        <w:t>će</w:t>
      </w:r>
      <w:r w:rsidR="007F3EC7" w:rsidRPr="007D08EB">
        <w:rPr>
          <w:noProof/>
          <w:sz w:val="23"/>
          <w:szCs w:val="23"/>
          <w:lang w:val="sr-Latn-CS"/>
        </w:rPr>
        <w:t xml:space="preserve"> </w:t>
      </w:r>
      <w:r>
        <w:rPr>
          <w:noProof/>
          <w:sz w:val="23"/>
          <w:szCs w:val="23"/>
          <w:lang w:val="sr-Latn-CS"/>
        </w:rPr>
        <w:t>bez</w:t>
      </w:r>
      <w:r w:rsidR="007F3EC7" w:rsidRPr="007D08EB">
        <w:rPr>
          <w:noProof/>
          <w:sz w:val="23"/>
          <w:szCs w:val="23"/>
          <w:lang w:val="sr-Latn-CS"/>
        </w:rPr>
        <w:t xml:space="preserve"> </w:t>
      </w:r>
      <w:r>
        <w:rPr>
          <w:noProof/>
          <w:sz w:val="23"/>
          <w:szCs w:val="23"/>
          <w:lang w:val="sr-Latn-CS"/>
        </w:rPr>
        <w:t>odlaganja</w:t>
      </w:r>
      <w:r w:rsidR="007F3EC7" w:rsidRPr="007D08EB">
        <w:rPr>
          <w:noProof/>
          <w:sz w:val="23"/>
          <w:szCs w:val="23"/>
          <w:lang w:val="sr-Latn-CS"/>
        </w:rPr>
        <w:t xml:space="preserve"> </w:t>
      </w:r>
      <w:r>
        <w:rPr>
          <w:noProof/>
          <w:sz w:val="23"/>
          <w:szCs w:val="23"/>
          <w:lang w:val="sr-Latn-CS"/>
        </w:rPr>
        <w:t>obavestiti</w:t>
      </w:r>
      <w:r w:rsidR="007F3EC7" w:rsidRPr="007D08EB">
        <w:rPr>
          <w:noProof/>
          <w:sz w:val="23"/>
          <w:szCs w:val="23"/>
          <w:lang w:val="sr-Latn-CS"/>
        </w:rPr>
        <w:t xml:space="preserve"> </w:t>
      </w:r>
      <w:r>
        <w:rPr>
          <w:noProof/>
          <w:sz w:val="23"/>
          <w:szCs w:val="23"/>
          <w:lang w:val="sr-Latn-CS"/>
        </w:rPr>
        <w:t>Banku</w:t>
      </w:r>
      <w:r w:rsidR="007F3EC7" w:rsidRPr="007D08EB">
        <w:rPr>
          <w:noProof/>
          <w:sz w:val="23"/>
          <w:szCs w:val="23"/>
          <w:lang w:val="sr-Latn-CS"/>
        </w:rPr>
        <w:t xml:space="preserve"> </w:t>
      </w:r>
      <w:r>
        <w:rPr>
          <w:noProof/>
          <w:sz w:val="23"/>
          <w:szCs w:val="23"/>
          <w:lang w:val="sr-Latn-CS"/>
        </w:rPr>
        <w:t>o</w:t>
      </w:r>
      <w:r w:rsidR="007F3EC7" w:rsidRPr="007D08EB">
        <w:rPr>
          <w:noProof/>
          <w:sz w:val="23"/>
          <w:szCs w:val="23"/>
          <w:lang w:val="sr-Latn-CS"/>
        </w:rPr>
        <w:t xml:space="preserve"> </w:t>
      </w:r>
      <w:r>
        <w:rPr>
          <w:noProof/>
          <w:sz w:val="23"/>
          <w:szCs w:val="23"/>
          <w:lang w:val="sr-Latn-CS"/>
        </w:rPr>
        <w:t>nastupanju</w:t>
      </w:r>
      <w:r w:rsidR="007F3EC7" w:rsidRPr="007D08EB">
        <w:rPr>
          <w:noProof/>
          <w:sz w:val="23"/>
          <w:szCs w:val="23"/>
          <w:lang w:val="sr-Latn-CS"/>
        </w:rPr>
        <w:t xml:space="preserve"> </w:t>
      </w:r>
      <w:r>
        <w:rPr>
          <w:noProof/>
          <w:sz w:val="23"/>
          <w:szCs w:val="23"/>
          <w:lang w:val="sr-Latn-CS"/>
        </w:rPr>
        <w:t>slučaja</w:t>
      </w:r>
      <w:r w:rsidR="007F3EC7" w:rsidRPr="007D08EB">
        <w:rPr>
          <w:noProof/>
          <w:sz w:val="23"/>
          <w:szCs w:val="23"/>
          <w:lang w:val="sr-Latn-CS"/>
        </w:rPr>
        <w:t xml:space="preserve"> </w:t>
      </w:r>
      <w:r>
        <w:rPr>
          <w:noProof/>
          <w:sz w:val="23"/>
          <w:szCs w:val="23"/>
          <w:lang w:val="sr-Latn-CS"/>
        </w:rPr>
        <w:t>promene</w:t>
      </w:r>
      <w:r w:rsidR="007F3EC7" w:rsidRPr="007D08EB">
        <w:rPr>
          <w:noProof/>
          <w:sz w:val="23"/>
          <w:szCs w:val="23"/>
          <w:lang w:val="sr-Latn-CS"/>
        </w:rPr>
        <w:t xml:space="preserve"> </w:t>
      </w:r>
      <w:r>
        <w:rPr>
          <w:noProof/>
          <w:sz w:val="23"/>
          <w:szCs w:val="23"/>
          <w:lang w:val="sr-Latn-CS"/>
        </w:rPr>
        <w:t>zakona</w:t>
      </w:r>
      <w:r w:rsidR="007F3EC7" w:rsidRPr="007D08EB">
        <w:rPr>
          <w:noProof/>
          <w:sz w:val="23"/>
          <w:szCs w:val="23"/>
          <w:lang w:val="sr-Latn-CS"/>
        </w:rPr>
        <w:t xml:space="preserve"> </w:t>
      </w:r>
      <w:r>
        <w:rPr>
          <w:noProof/>
          <w:sz w:val="23"/>
          <w:szCs w:val="23"/>
          <w:lang w:val="sr-Latn-CS"/>
        </w:rPr>
        <w:t>ili</w:t>
      </w:r>
      <w:r w:rsidR="007F3EC7" w:rsidRPr="007D08EB">
        <w:rPr>
          <w:noProof/>
          <w:sz w:val="23"/>
          <w:szCs w:val="23"/>
          <w:lang w:val="sr-Latn-CS"/>
        </w:rPr>
        <w:t xml:space="preserve"> </w:t>
      </w:r>
      <w:r>
        <w:rPr>
          <w:noProof/>
          <w:sz w:val="23"/>
          <w:szCs w:val="23"/>
          <w:lang w:val="sr-Latn-CS"/>
        </w:rPr>
        <w:t>verovatnoći</w:t>
      </w:r>
      <w:r w:rsidR="007F3EC7" w:rsidRPr="007D08EB">
        <w:rPr>
          <w:noProof/>
          <w:sz w:val="23"/>
          <w:szCs w:val="23"/>
          <w:lang w:val="sr-Latn-CS"/>
        </w:rPr>
        <w:t xml:space="preserve"> </w:t>
      </w:r>
      <w:r>
        <w:rPr>
          <w:noProof/>
          <w:sz w:val="23"/>
          <w:szCs w:val="23"/>
          <w:lang w:val="sr-Latn-CS"/>
        </w:rPr>
        <w:t>nastupanja</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takvom</w:t>
      </w:r>
      <w:r w:rsidR="007F3EC7" w:rsidRPr="007D08EB">
        <w:rPr>
          <w:noProof/>
          <w:sz w:val="23"/>
          <w:szCs w:val="23"/>
          <w:lang w:val="sr-Latn-CS"/>
        </w:rPr>
        <w:t xml:space="preserve"> </w:t>
      </w:r>
      <w:r>
        <w:rPr>
          <w:noProof/>
          <w:sz w:val="23"/>
          <w:szCs w:val="23"/>
          <w:lang w:val="sr-Latn-CS"/>
        </w:rPr>
        <w:t>slučaju</w:t>
      </w:r>
      <w:r w:rsidR="007F3EC7" w:rsidRPr="007D08EB">
        <w:rPr>
          <w:noProof/>
          <w:sz w:val="23"/>
          <w:szCs w:val="23"/>
          <w:lang w:val="sr-Latn-CS"/>
        </w:rPr>
        <w:t xml:space="preserve">, </w:t>
      </w:r>
      <w:r>
        <w:rPr>
          <w:noProof/>
          <w:sz w:val="23"/>
          <w:szCs w:val="23"/>
          <w:lang w:val="sr-Latn-CS"/>
        </w:rPr>
        <w:t>ili</w:t>
      </w:r>
      <w:r w:rsidR="007F3EC7" w:rsidRPr="007D08EB">
        <w:rPr>
          <w:noProof/>
          <w:sz w:val="23"/>
          <w:szCs w:val="23"/>
          <w:lang w:val="sr-Latn-CS"/>
        </w:rPr>
        <w:t xml:space="preserve"> </w:t>
      </w:r>
      <w:r>
        <w:rPr>
          <w:noProof/>
          <w:sz w:val="23"/>
          <w:szCs w:val="23"/>
          <w:lang w:val="sr-Latn-CS"/>
        </w:rPr>
        <w:t>ako</w:t>
      </w:r>
      <w:r w:rsidR="007F3EC7" w:rsidRPr="007D08EB">
        <w:rPr>
          <w:noProof/>
          <w:sz w:val="23"/>
          <w:szCs w:val="23"/>
          <w:lang w:val="sr-Latn-CS"/>
        </w:rPr>
        <w:t xml:space="preserve"> </w:t>
      </w:r>
      <w:r>
        <w:rPr>
          <w:noProof/>
          <w:sz w:val="23"/>
          <w:szCs w:val="23"/>
          <w:lang w:val="sr-Latn-CS"/>
        </w:rPr>
        <w:t>Banka</w:t>
      </w:r>
      <w:r w:rsidR="007F3EC7" w:rsidRPr="007D08EB">
        <w:rPr>
          <w:noProof/>
          <w:sz w:val="23"/>
          <w:szCs w:val="23"/>
          <w:lang w:val="sr-Latn-CS"/>
        </w:rPr>
        <w:t xml:space="preserve"> </w:t>
      </w:r>
      <w:r>
        <w:rPr>
          <w:noProof/>
          <w:sz w:val="23"/>
          <w:szCs w:val="23"/>
          <w:lang w:val="sr-Latn-CS"/>
        </w:rPr>
        <w:t>ima</w:t>
      </w:r>
      <w:r w:rsidR="007F3EC7" w:rsidRPr="007D08EB">
        <w:rPr>
          <w:noProof/>
          <w:sz w:val="23"/>
          <w:szCs w:val="23"/>
          <w:lang w:val="sr-Latn-CS"/>
        </w:rPr>
        <w:t xml:space="preserve"> </w:t>
      </w:r>
      <w:r>
        <w:rPr>
          <w:noProof/>
          <w:sz w:val="23"/>
          <w:szCs w:val="23"/>
          <w:lang w:val="sr-Latn-CS"/>
        </w:rPr>
        <w:t>opravdan</w:t>
      </w:r>
      <w:r w:rsidR="007F3EC7" w:rsidRPr="007D08EB">
        <w:rPr>
          <w:noProof/>
          <w:sz w:val="23"/>
          <w:szCs w:val="23"/>
          <w:lang w:val="sr-Latn-CS"/>
        </w:rPr>
        <w:t xml:space="preserve"> </w:t>
      </w:r>
      <w:r>
        <w:rPr>
          <w:noProof/>
          <w:sz w:val="23"/>
          <w:szCs w:val="23"/>
          <w:lang w:val="sr-Latn-CS"/>
        </w:rPr>
        <w:t>razlog</w:t>
      </w:r>
      <w:r w:rsidR="007F3EC7" w:rsidRPr="007D08EB">
        <w:rPr>
          <w:noProof/>
          <w:sz w:val="23"/>
          <w:szCs w:val="23"/>
          <w:lang w:val="sr-Latn-CS"/>
        </w:rPr>
        <w:t xml:space="preserve"> </w:t>
      </w:r>
      <w:r>
        <w:rPr>
          <w:noProof/>
          <w:sz w:val="23"/>
          <w:szCs w:val="23"/>
          <w:lang w:val="sr-Latn-CS"/>
        </w:rPr>
        <w:t>da</w:t>
      </w:r>
      <w:r w:rsidR="007F3EC7" w:rsidRPr="007D08EB">
        <w:rPr>
          <w:noProof/>
          <w:sz w:val="23"/>
          <w:szCs w:val="23"/>
          <w:lang w:val="sr-Latn-CS"/>
        </w:rPr>
        <w:t xml:space="preserve"> </w:t>
      </w:r>
      <w:r>
        <w:rPr>
          <w:noProof/>
          <w:sz w:val="23"/>
          <w:szCs w:val="23"/>
          <w:lang w:val="sr-Latn-CS"/>
        </w:rPr>
        <w:t>veruje</w:t>
      </w:r>
      <w:r w:rsidR="007F3EC7" w:rsidRPr="007D08EB">
        <w:rPr>
          <w:noProof/>
          <w:sz w:val="23"/>
          <w:szCs w:val="23"/>
          <w:lang w:val="sr-Latn-CS"/>
        </w:rPr>
        <w:t xml:space="preserve"> </w:t>
      </w:r>
      <w:r>
        <w:rPr>
          <w:noProof/>
          <w:sz w:val="23"/>
          <w:szCs w:val="23"/>
          <w:lang w:val="sr-Latn-CS"/>
        </w:rPr>
        <w:t>da</w:t>
      </w:r>
      <w:r w:rsidR="007F3EC7" w:rsidRPr="007D08EB">
        <w:rPr>
          <w:noProof/>
          <w:sz w:val="23"/>
          <w:szCs w:val="23"/>
          <w:lang w:val="sr-Latn-CS"/>
        </w:rPr>
        <w:t xml:space="preserve"> </w:t>
      </w:r>
      <w:r>
        <w:rPr>
          <w:noProof/>
          <w:sz w:val="23"/>
          <w:szCs w:val="23"/>
          <w:lang w:val="sr-Latn-CS"/>
        </w:rPr>
        <w:t>je</w:t>
      </w:r>
      <w:r w:rsidR="007F3EC7" w:rsidRPr="007D08EB">
        <w:rPr>
          <w:noProof/>
          <w:sz w:val="23"/>
          <w:szCs w:val="23"/>
          <w:lang w:val="sr-Latn-CS"/>
        </w:rPr>
        <w:t xml:space="preserve"> </w:t>
      </w:r>
      <w:r>
        <w:rPr>
          <w:noProof/>
          <w:sz w:val="23"/>
          <w:szCs w:val="23"/>
          <w:lang w:val="sr-Latn-CS"/>
        </w:rPr>
        <w:t>došlo</w:t>
      </w:r>
      <w:r w:rsidR="007F3EC7" w:rsidRPr="007D08EB">
        <w:rPr>
          <w:noProof/>
          <w:sz w:val="23"/>
          <w:szCs w:val="23"/>
          <w:lang w:val="sr-Latn-CS"/>
        </w:rPr>
        <w:t xml:space="preserve"> </w:t>
      </w:r>
      <w:r>
        <w:rPr>
          <w:noProof/>
          <w:sz w:val="23"/>
          <w:szCs w:val="23"/>
          <w:lang w:val="sr-Latn-CS"/>
        </w:rPr>
        <w:t>ili</w:t>
      </w:r>
      <w:r w:rsidR="007F3EC7" w:rsidRPr="007D08EB">
        <w:rPr>
          <w:noProof/>
          <w:sz w:val="23"/>
          <w:szCs w:val="23"/>
          <w:lang w:val="sr-Latn-CS"/>
        </w:rPr>
        <w:t xml:space="preserve"> </w:t>
      </w:r>
      <w:r>
        <w:rPr>
          <w:noProof/>
          <w:sz w:val="23"/>
          <w:szCs w:val="23"/>
          <w:lang w:val="sr-Latn-CS"/>
        </w:rPr>
        <w:t>da</w:t>
      </w:r>
      <w:r w:rsidR="007F3EC7" w:rsidRPr="007D08EB">
        <w:rPr>
          <w:noProof/>
          <w:sz w:val="23"/>
          <w:szCs w:val="23"/>
          <w:lang w:val="sr-Latn-CS"/>
        </w:rPr>
        <w:t xml:space="preserve"> </w:t>
      </w:r>
      <w:r>
        <w:rPr>
          <w:noProof/>
          <w:sz w:val="23"/>
          <w:szCs w:val="23"/>
          <w:lang w:val="sr-Latn-CS"/>
        </w:rPr>
        <w:t>predstoji</w:t>
      </w:r>
      <w:r w:rsidR="007F3EC7" w:rsidRPr="007D08EB">
        <w:rPr>
          <w:noProof/>
          <w:sz w:val="23"/>
          <w:szCs w:val="23"/>
          <w:lang w:val="sr-Latn-CS"/>
        </w:rPr>
        <w:t xml:space="preserve"> </w:t>
      </w:r>
      <w:r>
        <w:rPr>
          <w:noProof/>
          <w:sz w:val="23"/>
          <w:szCs w:val="23"/>
          <w:lang w:val="sr-Latn-CS"/>
        </w:rPr>
        <w:t>Slučaj</w:t>
      </w:r>
      <w:r w:rsidR="007F3EC7" w:rsidRPr="007D08EB">
        <w:rPr>
          <w:noProof/>
          <w:sz w:val="23"/>
          <w:szCs w:val="23"/>
          <w:lang w:val="sr-Latn-CS"/>
        </w:rPr>
        <w:t xml:space="preserve"> </w:t>
      </w:r>
      <w:r>
        <w:rPr>
          <w:noProof/>
          <w:sz w:val="23"/>
          <w:szCs w:val="23"/>
          <w:lang w:val="sr-Latn-CS"/>
        </w:rPr>
        <w:t>promene</w:t>
      </w:r>
      <w:r w:rsidR="007F3EC7" w:rsidRPr="007D08EB">
        <w:rPr>
          <w:noProof/>
          <w:sz w:val="23"/>
          <w:szCs w:val="23"/>
          <w:lang w:val="sr-Latn-CS"/>
        </w:rPr>
        <w:t xml:space="preserve"> </w:t>
      </w:r>
      <w:r>
        <w:rPr>
          <w:noProof/>
          <w:sz w:val="23"/>
          <w:szCs w:val="23"/>
          <w:lang w:val="sr-Latn-CS"/>
        </w:rPr>
        <w:t>zakona</w:t>
      </w:r>
      <w:r w:rsidR="007F3EC7" w:rsidRPr="007D08EB">
        <w:rPr>
          <w:noProof/>
          <w:sz w:val="23"/>
          <w:szCs w:val="23"/>
          <w:lang w:val="sr-Latn-CS"/>
        </w:rPr>
        <w:t xml:space="preserve">, </w:t>
      </w:r>
      <w:r>
        <w:rPr>
          <w:noProof/>
          <w:sz w:val="23"/>
          <w:szCs w:val="23"/>
          <w:lang w:val="sr-Latn-CS"/>
        </w:rPr>
        <w:t>Banka</w:t>
      </w:r>
      <w:r w:rsidR="007F3EC7" w:rsidRPr="007D08EB">
        <w:rPr>
          <w:noProof/>
          <w:sz w:val="23"/>
          <w:szCs w:val="23"/>
          <w:lang w:val="sr-Latn-CS"/>
        </w:rPr>
        <w:t xml:space="preserve"> </w:t>
      </w:r>
      <w:r>
        <w:rPr>
          <w:noProof/>
          <w:sz w:val="23"/>
          <w:szCs w:val="23"/>
          <w:lang w:val="sr-Latn-CS"/>
        </w:rPr>
        <w:t>može</w:t>
      </w:r>
      <w:r w:rsidR="007F3EC7" w:rsidRPr="007D08EB">
        <w:rPr>
          <w:noProof/>
          <w:sz w:val="23"/>
          <w:szCs w:val="23"/>
          <w:lang w:val="sr-Latn-CS"/>
        </w:rPr>
        <w:t xml:space="preserve"> </w:t>
      </w:r>
      <w:r>
        <w:rPr>
          <w:noProof/>
          <w:sz w:val="23"/>
          <w:szCs w:val="23"/>
          <w:lang w:val="sr-Latn-CS"/>
        </w:rPr>
        <w:t>zahtevati</w:t>
      </w:r>
      <w:r w:rsidR="007F3EC7" w:rsidRPr="007D08EB">
        <w:rPr>
          <w:noProof/>
          <w:sz w:val="23"/>
          <w:szCs w:val="23"/>
          <w:lang w:val="sr-Latn-CS"/>
        </w:rPr>
        <w:t xml:space="preserve"> </w:t>
      </w:r>
      <w:r>
        <w:rPr>
          <w:noProof/>
          <w:sz w:val="23"/>
          <w:szCs w:val="23"/>
          <w:lang w:val="sr-Latn-CS"/>
        </w:rPr>
        <w:t>da</w:t>
      </w:r>
      <w:r w:rsidR="007F3EC7" w:rsidRPr="007D08EB">
        <w:rPr>
          <w:noProof/>
          <w:sz w:val="23"/>
          <w:szCs w:val="23"/>
          <w:lang w:val="sr-Latn-CS"/>
        </w:rPr>
        <w:t xml:space="preserve"> </w:t>
      </w:r>
      <w:r>
        <w:rPr>
          <w:noProof/>
          <w:sz w:val="23"/>
          <w:szCs w:val="23"/>
          <w:lang w:val="sr-Latn-CS"/>
        </w:rPr>
        <w:t>je</w:t>
      </w:r>
      <w:r w:rsidR="007F3EC7" w:rsidRPr="007D08EB">
        <w:rPr>
          <w:noProof/>
          <w:sz w:val="23"/>
          <w:szCs w:val="23"/>
          <w:lang w:val="sr-Latn-CS"/>
        </w:rPr>
        <w:t xml:space="preserve"> </w:t>
      </w:r>
      <w:r>
        <w:rPr>
          <w:noProof/>
          <w:sz w:val="23"/>
          <w:szCs w:val="23"/>
          <w:lang w:val="sr-Latn-CS"/>
        </w:rPr>
        <w:t>Zajmoprimac</w:t>
      </w:r>
      <w:r w:rsidR="007F3EC7" w:rsidRPr="007D08EB">
        <w:rPr>
          <w:noProof/>
          <w:sz w:val="23"/>
          <w:szCs w:val="23"/>
          <w:lang w:val="sr-Latn-CS"/>
        </w:rPr>
        <w:t xml:space="preserve"> </w:t>
      </w:r>
      <w:r>
        <w:rPr>
          <w:noProof/>
          <w:sz w:val="23"/>
          <w:szCs w:val="23"/>
          <w:lang w:val="sr-Latn-CS"/>
        </w:rPr>
        <w:t>konsultuje</w:t>
      </w:r>
      <w:r w:rsidR="007F3EC7" w:rsidRPr="007D08EB">
        <w:rPr>
          <w:noProof/>
          <w:sz w:val="23"/>
          <w:szCs w:val="23"/>
          <w:lang w:val="sr-Latn-CS"/>
        </w:rPr>
        <w:t xml:space="preserve">. </w:t>
      </w:r>
      <w:r>
        <w:rPr>
          <w:noProof/>
          <w:sz w:val="23"/>
          <w:szCs w:val="23"/>
          <w:lang w:val="sr-Latn-CS"/>
        </w:rPr>
        <w:t>Do</w:t>
      </w:r>
      <w:r w:rsidR="007F3EC7" w:rsidRPr="007D08EB">
        <w:rPr>
          <w:noProof/>
          <w:sz w:val="23"/>
          <w:szCs w:val="23"/>
          <w:lang w:val="sr-Latn-CS"/>
        </w:rPr>
        <w:t xml:space="preserve"> </w:t>
      </w:r>
      <w:r>
        <w:rPr>
          <w:noProof/>
          <w:sz w:val="23"/>
          <w:szCs w:val="23"/>
          <w:lang w:val="sr-Latn-CS"/>
        </w:rPr>
        <w:lastRenderedPageBreak/>
        <w:t>takve</w:t>
      </w:r>
      <w:r w:rsidR="007F3EC7" w:rsidRPr="007D08EB">
        <w:rPr>
          <w:noProof/>
          <w:sz w:val="23"/>
          <w:szCs w:val="23"/>
          <w:lang w:val="sr-Latn-CS"/>
        </w:rPr>
        <w:t xml:space="preserve"> </w:t>
      </w:r>
      <w:r>
        <w:rPr>
          <w:noProof/>
          <w:sz w:val="23"/>
          <w:szCs w:val="23"/>
          <w:lang w:val="sr-Latn-CS"/>
        </w:rPr>
        <w:t>konsultacije</w:t>
      </w:r>
      <w:r w:rsidR="007F3EC7" w:rsidRPr="007D08EB">
        <w:rPr>
          <w:noProof/>
          <w:sz w:val="23"/>
          <w:szCs w:val="23"/>
          <w:lang w:val="sr-Latn-CS"/>
        </w:rPr>
        <w:t xml:space="preserve"> </w:t>
      </w:r>
      <w:r>
        <w:rPr>
          <w:noProof/>
          <w:sz w:val="23"/>
          <w:szCs w:val="23"/>
          <w:lang w:val="sr-Latn-CS"/>
        </w:rPr>
        <w:t>mora</w:t>
      </w:r>
      <w:r w:rsidR="007F3EC7" w:rsidRPr="007D08EB">
        <w:rPr>
          <w:noProof/>
          <w:sz w:val="23"/>
          <w:szCs w:val="23"/>
          <w:lang w:val="sr-Latn-CS"/>
        </w:rPr>
        <w:t xml:space="preserve"> </w:t>
      </w:r>
      <w:r>
        <w:rPr>
          <w:noProof/>
          <w:sz w:val="23"/>
          <w:szCs w:val="23"/>
          <w:lang w:val="sr-Latn-CS"/>
        </w:rPr>
        <w:t>doći</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roku</w:t>
      </w:r>
      <w:r w:rsidR="007F3EC7" w:rsidRPr="007D08EB">
        <w:rPr>
          <w:noProof/>
          <w:sz w:val="23"/>
          <w:szCs w:val="23"/>
          <w:lang w:val="sr-Latn-CS"/>
        </w:rPr>
        <w:t xml:space="preserve"> </w:t>
      </w:r>
      <w:r>
        <w:rPr>
          <w:noProof/>
          <w:sz w:val="23"/>
          <w:szCs w:val="23"/>
          <w:lang w:val="sr-Latn-CS"/>
        </w:rPr>
        <w:t>od</w:t>
      </w:r>
      <w:r w:rsidR="007F3EC7" w:rsidRPr="007D08EB">
        <w:rPr>
          <w:noProof/>
          <w:sz w:val="23"/>
          <w:szCs w:val="23"/>
          <w:lang w:val="sr-Latn-CS"/>
        </w:rPr>
        <w:t xml:space="preserve"> 30 (</w:t>
      </w:r>
      <w:r>
        <w:rPr>
          <w:noProof/>
          <w:sz w:val="23"/>
          <w:szCs w:val="23"/>
          <w:lang w:val="sr-Latn-CS"/>
        </w:rPr>
        <w:t>trideset</w:t>
      </w:r>
      <w:r w:rsidR="007F3EC7" w:rsidRPr="007D08EB">
        <w:rPr>
          <w:noProof/>
          <w:sz w:val="23"/>
          <w:szCs w:val="23"/>
          <w:lang w:val="sr-Latn-CS"/>
        </w:rPr>
        <w:t xml:space="preserve">) </w:t>
      </w:r>
      <w:r>
        <w:rPr>
          <w:noProof/>
          <w:sz w:val="23"/>
          <w:szCs w:val="23"/>
          <w:lang w:val="sr-Latn-CS"/>
        </w:rPr>
        <w:t>dana</w:t>
      </w:r>
      <w:r w:rsidR="007F3EC7" w:rsidRPr="007D08EB">
        <w:rPr>
          <w:noProof/>
          <w:sz w:val="23"/>
          <w:szCs w:val="23"/>
          <w:lang w:val="sr-Latn-CS"/>
        </w:rPr>
        <w:t xml:space="preserve"> </w:t>
      </w:r>
      <w:r>
        <w:rPr>
          <w:noProof/>
          <w:sz w:val="23"/>
          <w:szCs w:val="23"/>
          <w:lang w:val="sr-Latn-CS"/>
        </w:rPr>
        <w:t>od</w:t>
      </w:r>
      <w:r w:rsidR="007F3EC7" w:rsidRPr="007D08EB">
        <w:rPr>
          <w:noProof/>
          <w:sz w:val="23"/>
          <w:szCs w:val="23"/>
          <w:lang w:val="sr-Latn-CS"/>
        </w:rPr>
        <w:t xml:space="preserve"> </w:t>
      </w:r>
      <w:r>
        <w:rPr>
          <w:noProof/>
          <w:sz w:val="23"/>
          <w:szCs w:val="23"/>
          <w:lang w:val="sr-Latn-CS"/>
        </w:rPr>
        <w:t>datuma</w:t>
      </w:r>
      <w:r w:rsidR="007F3EC7" w:rsidRPr="007D08EB">
        <w:rPr>
          <w:noProof/>
          <w:sz w:val="23"/>
          <w:szCs w:val="23"/>
          <w:lang w:val="sr-Latn-CS"/>
        </w:rPr>
        <w:t xml:space="preserve"> </w:t>
      </w:r>
      <w:r>
        <w:rPr>
          <w:noProof/>
          <w:sz w:val="23"/>
          <w:szCs w:val="23"/>
          <w:lang w:val="sr-Latn-CS"/>
        </w:rPr>
        <w:t>zahteva</w:t>
      </w:r>
      <w:r w:rsidR="007F3EC7" w:rsidRPr="007D08EB">
        <w:rPr>
          <w:noProof/>
          <w:sz w:val="23"/>
          <w:szCs w:val="23"/>
          <w:lang w:val="sr-Latn-CS"/>
        </w:rPr>
        <w:t xml:space="preserve"> </w:t>
      </w:r>
      <w:r>
        <w:rPr>
          <w:noProof/>
          <w:sz w:val="23"/>
          <w:szCs w:val="23"/>
          <w:lang w:val="sr-Latn-CS"/>
        </w:rPr>
        <w:t>Banke</w:t>
      </w:r>
      <w:r w:rsidR="007F3EC7" w:rsidRPr="007D08EB">
        <w:rPr>
          <w:noProof/>
          <w:sz w:val="23"/>
          <w:szCs w:val="23"/>
          <w:lang w:val="sr-Latn-CS"/>
        </w:rPr>
        <w:t xml:space="preserve">. </w:t>
      </w:r>
      <w:r>
        <w:rPr>
          <w:noProof/>
          <w:sz w:val="23"/>
          <w:szCs w:val="23"/>
          <w:lang w:val="sr-Latn-CS"/>
        </w:rPr>
        <w:t>Ako</w:t>
      </w:r>
      <w:r w:rsidR="007F3EC7" w:rsidRPr="007D08EB">
        <w:rPr>
          <w:noProof/>
          <w:sz w:val="23"/>
          <w:szCs w:val="23"/>
          <w:lang w:val="sr-Latn-CS"/>
        </w:rPr>
        <w:t xml:space="preserve"> </w:t>
      </w:r>
      <w:r>
        <w:rPr>
          <w:noProof/>
          <w:sz w:val="23"/>
          <w:szCs w:val="23"/>
          <w:lang w:val="sr-Latn-CS"/>
        </w:rPr>
        <w:t>je</w:t>
      </w:r>
      <w:r w:rsidR="007F3EC7" w:rsidRPr="007D08EB">
        <w:rPr>
          <w:noProof/>
          <w:sz w:val="23"/>
          <w:szCs w:val="23"/>
          <w:lang w:val="sr-Latn-CS"/>
        </w:rPr>
        <w:t xml:space="preserve">, </w:t>
      </w:r>
      <w:r>
        <w:rPr>
          <w:noProof/>
          <w:sz w:val="23"/>
          <w:szCs w:val="23"/>
          <w:lang w:val="sr-Latn-CS"/>
        </w:rPr>
        <w:t>po</w:t>
      </w:r>
      <w:r w:rsidR="007F3EC7" w:rsidRPr="007D08EB">
        <w:rPr>
          <w:noProof/>
          <w:sz w:val="23"/>
          <w:szCs w:val="23"/>
          <w:lang w:val="sr-Latn-CS"/>
        </w:rPr>
        <w:t xml:space="preserve"> </w:t>
      </w:r>
      <w:r>
        <w:rPr>
          <w:noProof/>
          <w:sz w:val="23"/>
          <w:szCs w:val="23"/>
          <w:lang w:val="sr-Latn-CS"/>
        </w:rPr>
        <w:t>isteku</w:t>
      </w:r>
      <w:r w:rsidR="007F3EC7" w:rsidRPr="007D08EB">
        <w:rPr>
          <w:noProof/>
          <w:sz w:val="23"/>
          <w:szCs w:val="23"/>
          <w:lang w:val="sr-Latn-CS"/>
        </w:rPr>
        <w:t xml:space="preserve"> 30 (</w:t>
      </w:r>
      <w:r>
        <w:rPr>
          <w:noProof/>
          <w:sz w:val="23"/>
          <w:szCs w:val="23"/>
          <w:lang w:val="sr-Latn-CS"/>
        </w:rPr>
        <w:t>trideset</w:t>
      </w:r>
      <w:r w:rsidR="007F3EC7" w:rsidRPr="007D08EB">
        <w:rPr>
          <w:noProof/>
          <w:sz w:val="23"/>
          <w:szCs w:val="23"/>
          <w:lang w:val="sr-Latn-CS"/>
        </w:rPr>
        <w:t xml:space="preserve">) </w:t>
      </w:r>
      <w:r>
        <w:rPr>
          <w:noProof/>
          <w:sz w:val="23"/>
          <w:szCs w:val="23"/>
          <w:lang w:val="sr-Latn-CS"/>
        </w:rPr>
        <w:t>dana</w:t>
      </w:r>
      <w:r w:rsidR="007F3EC7" w:rsidRPr="007D08EB">
        <w:rPr>
          <w:noProof/>
          <w:sz w:val="23"/>
          <w:szCs w:val="23"/>
          <w:lang w:val="sr-Latn-CS"/>
        </w:rPr>
        <w:t xml:space="preserve"> </w:t>
      </w:r>
      <w:r>
        <w:rPr>
          <w:noProof/>
          <w:sz w:val="23"/>
          <w:szCs w:val="23"/>
          <w:lang w:val="sr-Latn-CS"/>
        </w:rPr>
        <w:t>od</w:t>
      </w:r>
      <w:r w:rsidR="007F3EC7" w:rsidRPr="007D08EB">
        <w:rPr>
          <w:noProof/>
          <w:sz w:val="23"/>
          <w:szCs w:val="23"/>
          <w:lang w:val="sr-Latn-CS"/>
        </w:rPr>
        <w:t xml:space="preserve"> </w:t>
      </w:r>
      <w:r>
        <w:rPr>
          <w:noProof/>
          <w:sz w:val="23"/>
          <w:szCs w:val="23"/>
          <w:lang w:val="sr-Latn-CS"/>
        </w:rPr>
        <w:t>datuma</w:t>
      </w:r>
      <w:r w:rsidR="007F3EC7" w:rsidRPr="007D08EB">
        <w:rPr>
          <w:noProof/>
          <w:sz w:val="23"/>
          <w:szCs w:val="23"/>
          <w:lang w:val="sr-Latn-CS"/>
        </w:rPr>
        <w:t xml:space="preserve"> </w:t>
      </w:r>
      <w:r>
        <w:rPr>
          <w:noProof/>
          <w:sz w:val="23"/>
          <w:szCs w:val="23"/>
          <w:lang w:val="sr-Latn-CS"/>
        </w:rPr>
        <w:t>takvog</w:t>
      </w:r>
      <w:r w:rsidR="007F3EC7" w:rsidRPr="007D08EB">
        <w:rPr>
          <w:noProof/>
          <w:sz w:val="23"/>
          <w:szCs w:val="23"/>
          <w:lang w:val="sr-Latn-CS"/>
        </w:rPr>
        <w:t xml:space="preserve"> </w:t>
      </w:r>
      <w:r>
        <w:rPr>
          <w:noProof/>
          <w:sz w:val="23"/>
          <w:szCs w:val="23"/>
          <w:lang w:val="sr-Latn-CS"/>
        </w:rPr>
        <w:t>zahteva</w:t>
      </w:r>
      <w:r w:rsidR="007F3EC7" w:rsidRPr="007D08EB">
        <w:rPr>
          <w:noProof/>
          <w:sz w:val="23"/>
          <w:szCs w:val="23"/>
          <w:lang w:val="sr-Latn-CS"/>
        </w:rPr>
        <w:t xml:space="preserve"> </w:t>
      </w:r>
      <w:r>
        <w:rPr>
          <w:noProof/>
          <w:sz w:val="23"/>
          <w:szCs w:val="23"/>
          <w:lang w:val="sr-Latn-CS"/>
        </w:rPr>
        <w:t>za</w:t>
      </w:r>
      <w:r w:rsidR="007F3EC7" w:rsidRPr="007D08EB">
        <w:rPr>
          <w:noProof/>
          <w:sz w:val="23"/>
          <w:szCs w:val="23"/>
          <w:lang w:val="sr-Latn-CS"/>
        </w:rPr>
        <w:t xml:space="preserve"> </w:t>
      </w:r>
      <w:r>
        <w:rPr>
          <w:noProof/>
          <w:sz w:val="23"/>
          <w:szCs w:val="23"/>
          <w:lang w:val="sr-Latn-CS"/>
        </w:rPr>
        <w:t>konsultacije</w:t>
      </w:r>
      <w:r w:rsidR="007F3EC7" w:rsidRPr="007D08EB">
        <w:rPr>
          <w:noProof/>
          <w:sz w:val="23"/>
          <w:szCs w:val="23"/>
          <w:lang w:val="sr-Latn-CS"/>
        </w:rPr>
        <w:t xml:space="preserve"> </w:t>
      </w:r>
      <w:r>
        <w:rPr>
          <w:noProof/>
          <w:sz w:val="23"/>
          <w:szCs w:val="23"/>
          <w:lang w:val="sr-Latn-CS"/>
        </w:rPr>
        <w:t>Banka</w:t>
      </w:r>
      <w:r w:rsidR="007F3EC7" w:rsidRPr="007D08EB">
        <w:rPr>
          <w:noProof/>
          <w:sz w:val="23"/>
          <w:szCs w:val="23"/>
          <w:lang w:val="sr-Latn-CS"/>
        </w:rPr>
        <w:t xml:space="preserve"> </w:t>
      </w:r>
      <w:r>
        <w:rPr>
          <w:noProof/>
          <w:sz w:val="23"/>
          <w:szCs w:val="23"/>
          <w:lang w:val="sr-Latn-CS"/>
        </w:rPr>
        <w:t>mišljenja</w:t>
      </w:r>
      <w:r w:rsidR="007F3EC7" w:rsidRPr="007D08EB">
        <w:rPr>
          <w:noProof/>
          <w:sz w:val="23"/>
          <w:szCs w:val="23"/>
          <w:lang w:val="sr-Latn-CS"/>
        </w:rPr>
        <w:t xml:space="preserve"> </w:t>
      </w:r>
      <w:r>
        <w:rPr>
          <w:noProof/>
          <w:sz w:val="23"/>
          <w:szCs w:val="23"/>
          <w:lang w:val="sr-Latn-CS"/>
        </w:rPr>
        <w:t>da</w:t>
      </w:r>
      <w:r w:rsidR="007F3EC7" w:rsidRPr="007D08EB">
        <w:rPr>
          <w:noProof/>
          <w:sz w:val="23"/>
          <w:szCs w:val="23"/>
          <w:lang w:val="sr-Latn-CS"/>
        </w:rPr>
        <w:t xml:space="preserve"> </w:t>
      </w:r>
      <w:r>
        <w:rPr>
          <w:noProof/>
          <w:sz w:val="23"/>
          <w:szCs w:val="23"/>
          <w:lang w:val="sr-Latn-CS"/>
        </w:rPr>
        <w:t>posledice</w:t>
      </w:r>
      <w:r w:rsidR="007F3EC7" w:rsidRPr="007D08EB">
        <w:rPr>
          <w:noProof/>
          <w:sz w:val="23"/>
          <w:szCs w:val="23"/>
          <w:lang w:val="sr-Latn-CS"/>
        </w:rPr>
        <w:t xml:space="preserve"> </w:t>
      </w:r>
      <w:r>
        <w:rPr>
          <w:noProof/>
          <w:sz w:val="23"/>
          <w:szCs w:val="23"/>
          <w:lang w:val="sr-Latn-CS"/>
        </w:rPr>
        <w:t>Slučaja</w:t>
      </w:r>
      <w:r w:rsidR="007F3EC7" w:rsidRPr="007D08EB">
        <w:rPr>
          <w:noProof/>
          <w:sz w:val="23"/>
          <w:szCs w:val="23"/>
          <w:lang w:val="sr-Latn-CS"/>
        </w:rPr>
        <w:t xml:space="preserve"> </w:t>
      </w:r>
      <w:r>
        <w:rPr>
          <w:noProof/>
          <w:sz w:val="23"/>
          <w:szCs w:val="23"/>
          <w:lang w:val="sr-Latn-CS"/>
        </w:rPr>
        <w:t>promene</w:t>
      </w:r>
      <w:r w:rsidR="007F3EC7" w:rsidRPr="007D08EB">
        <w:rPr>
          <w:noProof/>
          <w:sz w:val="23"/>
          <w:szCs w:val="23"/>
          <w:lang w:val="sr-Latn-CS"/>
        </w:rPr>
        <w:t xml:space="preserve"> </w:t>
      </w:r>
      <w:r>
        <w:rPr>
          <w:noProof/>
          <w:sz w:val="23"/>
          <w:szCs w:val="23"/>
          <w:lang w:val="sr-Latn-CS"/>
        </w:rPr>
        <w:t>zakona</w:t>
      </w:r>
      <w:r w:rsidR="007F3EC7" w:rsidRPr="007D08EB">
        <w:rPr>
          <w:noProof/>
          <w:sz w:val="23"/>
          <w:szCs w:val="23"/>
          <w:lang w:val="sr-Latn-CS"/>
        </w:rPr>
        <w:t xml:space="preserve"> </w:t>
      </w:r>
      <w:r>
        <w:rPr>
          <w:noProof/>
          <w:sz w:val="23"/>
          <w:szCs w:val="23"/>
          <w:lang w:val="sr-Latn-CS"/>
        </w:rPr>
        <w:t>ne</w:t>
      </w:r>
      <w:r w:rsidR="007F3EC7" w:rsidRPr="007D08EB">
        <w:rPr>
          <w:noProof/>
          <w:sz w:val="23"/>
          <w:szCs w:val="23"/>
          <w:lang w:val="sr-Latn-CS"/>
        </w:rPr>
        <w:t xml:space="preserve"> </w:t>
      </w:r>
      <w:r>
        <w:rPr>
          <w:noProof/>
          <w:sz w:val="23"/>
          <w:szCs w:val="23"/>
          <w:lang w:val="sr-Latn-CS"/>
        </w:rPr>
        <w:t>mogu</w:t>
      </w:r>
      <w:r w:rsidR="007F3EC7" w:rsidRPr="007D08EB">
        <w:rPr>
          <w:noProof/>
          <w:sz w:val="23"/>
          <w:szCs w:val="23"/>
          <w:lang w:val="sr-Latn-CS"/>
        </w:rPr>
        <w:t xml:space="preserve"> </w:t>
      </w:r>
      <w:r>
        <w:rPr>
          <w:noProof/>
          <w:sz w:val="23"/>
          <w:szCs w:val="23"/>
          <w:lang w:val="sr-Latn-CS"/>
        </w:rPr>
        <w:t>biti</w:t>
      </w:r>
      <w:r w:rsidR="007F3EC7" w:rsidRPr="007D08EB">
        <w:rPr>
          <w:noProof/>
          <w:sz w:val="23"/>
          <w:szCs w:val="23"/>
          <w:lang w:val="sr-Latn-CS"/>
        </w:rPr>
        <w:t xml:space="preserve"> </w:t>
      </w:r>
      <w:r>
        <w:rPr>
          <w:noProof/>
          <w:sz w:val="23"/>
          <w:szCs w:val="23"/>
          <w:lang w:val="sr-Latn-CS"/>
        </w:rPr>
        <w:t>ublažene</w:t>
      </w:r>
      <w:r w:rsidR="007F3EC7" w:rsidRPr="007D08EB">
        <w:rPr>
          <w:noProof/>
          <w:sz w:val="23"/>
          <w:szCs w:val="23"/>
          <w:lang w:val="sr-Latn-CS"/>
        </w:rPr>
        <w:t xml:space="preserve"> </w:t>
      </w:r>
      <w:r>
        <w:rPr>
          <w:noProof/>
          <w:sz w:val="23"/>
          <w:szCs w:val="23"/>
          <w:lang w:val="sr-Latn-CS"/>
        </w:rPr>
        <w:t>na</w:t>
      </w:r>
      <w:r w:rsidR="007F3EC7" w:rsidRPr="007D08EB">
        <w:rPr>
          <w:noProof/>
          <w:sz w:val="23"/>
          <w:szCs w:val="23"/>
          <w:lang w:val="sr-Latn-CS"/>
        </w:rPr>
        <w:t xml:space="preserve"> </w:t>
      </w:r>
      <w:r>
        <w:rPr>
          <w:noProof/>
          <w:sz w:val="23"/>
          <w:szCs w:val="23"/>
          <w:lang w:val="sr-Latn-CS"/>
        </w:rPr>
        <w:t>zadovoljavajući</w:t>
      </w:r>
      <w:r w:rsidR="007F3EC7" w:rsidRPr="007D08EB">
        <w:rPr>
          <w:noProof/>
          <w:sz w:val="23"/>
          <w:szCs w:val="23"/>
          <w:lang w:val="sr-Latn-CS"/>
        </w:rPr>
        <w:t xml:space="preserve"> </w:t>
      </w:r>
      <w:r>
        <w:rPr>
          <w:noProof/>
          <w:sz w:val="23"/>
          <w:szCs w:val="23"/>
          <w:lang w:val="sr-Latn-CS"/>
        </w:rPr>
        <w:t>način</w:t>
      </w:r>
      <w:r w:rsidR="007F3EC7" w:rsidRPr="007D08EB">
        <w:rPr>
          <w:noProof/>
          <w:sz w:val="23"/>
          <w:szCs w:val="23"/>
          <w:lang w:val="sr-Latn-CS"/>
        </w:rPr>
        <w:t xml:space="preserve">, </w:t>
      </w:r>
      <w:r>
        <w:rPr>
          <w:noProof/>
          <w:sz w:val="23"/>
          <w:szCs w:val="23"/>
          <w:lang w:val="sr-Latn-CS"/>
        </w:rPr>
        <w:t>Banka</w:t>
      </w:r>
      <w:r w:rsidR="007F3EC7" w:rsidRPr="007D08EB">
        <w:rPr>
          <w:noProof/>
          <w:sz w:val="23"/>
          <w:szCs w:val="23"/>
          <w:lang w:val="sr-Latn-CS"/>
        </w:rPr>
        <w:t xml:space="preserve"> </w:t>
      </w:r>
      <w:r>
        <w:rPr>
          <w:noProof/>
          <w:sz w:val="23"/>
          <w:szCs w:val="23"/>
          <w:lang w:val="sr-Latn-CS"/>
        </w:rPr>
        <w:t>može</w:t>
      </w:r>
      <w:r w:rsidR="007F3EC7" w:rsidRPr="007D08EB">
        <w:rPr>
          <w:noProof/>
          <w:sz w:val="23"/>
          <w:szCs w:val="23"/>
          <w:lang w:val="sr-Latn-CS"/>
        </w:rPr>
        <w:t xml:space="preserve"> </w:t>
      </w:r>
      <w:r>
        <w:rPr>
          <w:noProof/>
          <w:sz w:val="23"/>
          <w:szCs w:val="23"/>
          <w:lang w:val="sr-Latn-CS"/>
        </w:rPr>
        <w:t>obaveštenjem</w:t>
      </w:r>
      <w:r w:rsidR="007F3EC7" w:rsidRPr="007D08EB">
        <w:rPr>
          <w:noProof/>
          <w:sz w:val="23"/>
          <w:szCs w:val="23"/>
          <w:lang w:val="sr-Latn-CS"/>
        </w:rPr>
        <w:t xml:space="preserve"> </w:t>
      </w:r>
      <w:r>
        <w:rPr>
          <w:noProof/>
          <w:sz w:val="23"/>
          <w:szCs w:val="23"/>
          <w:lang w:val="sr-Latn-CS"/>
        </w:rPr>
        <w:t>Zajmoprimcu</w:t>
      </w:r>
      <w:r w:rsidR="007F3EC7" w:rsidRPr="007D08EB">
        <w:rPr>
          <w:noProof/>
          <w:sz w:val="23"/>
          <w:szCs w:val="23"/>
          <w:lang w:val="sr-Latn-CS"/>
        </w:rPr>
        <w:t xml:space="preserve">, </w:t>
      </w:r>
      <w:r>
        <w:rPr>
          <w:noProof/>
          <w:sz w:val="23"/>
          <w:szCs w:val="23"/>
          <w:lang w:val="sr-Latn-CS"/>
        </w:rPr>
        <w:t>da</w:t>
      </w:r>
      <w:r w:rsidR="007F3EC7" w:rsidRPr="007D08EB">
        <w:rPr>
          <w:noProof/>
          <w:sz w:val="23"/>
          <w:szCs w:val="23"/>
          <w:lang w:val="sr-Latn-CS"/>
        </w:rPr>
        <w:t xml:space="preserve"> </w:t>
      </w:r>
      <w:r>
        <w:rPr>
          <w:noProof/>
          <w:sz w:val="23"/>
          <w:szCs w:val="23"/>
          <w:lang w:val="sr-Latn-CS"/>
        </w:rPr>
        <w:t>otkaže</w:t>
      </w:r>
      <w:r w:rsidR="007F3EC7" w:rsidRPr="007D08EB">
        <w:rPr>
          <w:noProof/>
          <w:sz w:val="23"/>
          <w:szCs w:val="23"/>
          <w:lang w:val="sr-Latn-CS"/>
        </w:rPr>
        <w:t xml:space="preserve"> </w:t>
      </w:r>
      <w:r>
        <w:rPr>
          <w:noProof/>
          <w:sz w:val="23"/>
          <w:szCs w:val="23"/>
          <w:lang w:val="sr-Latn-CS"/>
        </w:rPr>
        <w:t>neisplaćeni</w:t>
      </w:r>
      <w:r w:rsidR="007F3EC7" w:rsidRPr="007D08EB">
        <w:rPr>
          <w:noProof/>
          <w:sz w:val="23"/>
          <w:szCs w:val="23"/>
          <w:lang w:val="sr-Latn-CS"/>
        </w:rPr>
        <w:t xml:space="preserve"> </w:t>
      </w:r>
      <w:r>
        <w:rPr>
          <w:noProof/>
          <w:sz w:val="23"/>
          <w:szCs w:val="23"/>
          <w:lang w:val="sr-Latn-CS"/>
        </w:rPr>
        <w:t>deo</w:t>
      </w:r>
      <w:r w:rsidR="007F3EC7" w:rsidRPr="007D08EB">
        <w:rPr>
          <w:noProof/>
          <w:sz w:val="23"/>
          <w:szCs w:val="23"/>
          <w:lang w:val="sr-Latn-CS"/>
        </w:rPr>
        <w:t xml:space="preserve"> </w:t>
      </w:r>
      <w:r>
        <w:rPr>
          <w:noProof/>
          <w:sz w:val="23"/>
          <w:szCs w:val="23"/>
          <w:lang w:val="sr-Latn-CS"/>
        </w:rPr>
        <w:t>Kredita</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zahtevati</w:t>
      </w:r>
      <w:r w:rsidR="007F3EC7" w:rsidRPr="007D08EB">
        <w:rPr>
          <w:noProof/>
          <w:sz w:val="23"/>
          <w:szCs w:val="23"/>
          <w:lang w:val="sr-Latn-CS"/>
        </w:rPr>
        <w:t xml:space="preserve"> </w:t>
      </w:r>
      <w:r>
        <w:rPr>
          <w:noProof/>
          <w:sz w:val="23"/>
          <w:szCs w:val="23"/>
          <w:lang w:val="sr-Latn-CS"/>
        </w:rPr>
        <w:t>prevremenu</w:t>
      </w:r>
      <w:r w:rsidR="007F3EC7" w:rsidRPr="007D08EB">
        <w:rPr>
          <w:noProof/>
          <w:sz w:val="23"/>
          <w:szCs w:val="23"/>
          <w:lang w:val="sr-Latn-CS"/>
        </w:rPr>
        <w:t xml:space="preserve"> </w:t>
      </w:r>
      <w:r>
        <w:rPr>
          <w:noProof/>
          <w:sz w:val="23"/>
          <w:szCs w:val="23"/>
          <w:lang w:val="sr-Latn-CS"/>
        </w:rPr>
        <w:t>otplatu</w:t>
      </w:r>
      <w:r w:rsidR="007F3EC7" w:rsidRPr="007D08EB">
        <w:rPr>
          <w:noProof/>
          <w:sz w:val="23"/>
          <w:szCs w:val="23"/>
          <w:lang w:val="sr-Latn-CS"/>
        </w:rPr>
        <w:t xml:space="preserve"> </w:t>
      </w:r>
      <w:r>
        <w:rPr>
          <w:noProof/>
          <w:sz w:val="23"/>
          <w:szCs w:val="23"/>
          <w:lang w:val="sr-Latn-CS"/>
        </w:rPr>
        <w:t>Zajma</w:t>
      </w:r>
      <w:r w:rsidR="007F3EC7" w:rsidRPr="007D08EB">
        <w:rPr>
          <w:noProof/>
          <w:sz w:val="23"/>
          <w:szCs w:val="23"/>
          <w:lang w:val="sr-Latn-CS"/>
        </w:rPr>
        <w:t xml:space="preserve">, </w:t>
      </w:r>
      <w:r>
        <w:rPr>
          <w:noProof/>
          <w:sz w:val="23"/>
          <w:szCs w:val="23"/>
          <w:lang w:val="sr-Latn-CS"/>
        </w:rPr>
        <w:t>zajedno</w:t>
      </w:r>
      <w:r w:rsidR="007F3EC7" w:rsidRPr="007D08EB">
        <w:rPr>
          <w:noProof/>
          <w:sz w:val="23"/>
          <w:szCs w:val="23"/>
          <w:lang w:val="sr-Latn-CS"/>
        </w:rPr>
        <w:t xml:space="preserve"> </w:t>
      </w:r>
      <w:r>
        <w:rPr>
          <w:noProof/>
          <w:sz w:val="23"/>
          <w:szCs w:val="23"/>
          <w:lang w:val="sr-Latn-CS"/>
        </w:rPr>
        <w:t>sa</w:t>
      </w:r>
      <w:r w:rsidR="007F3EC7" w:rsidRPr="007D08EB">
        <w:rPr>
          <w:noProof/>
          <w:sz w:val="23"/>
          <w:szCs w:val="23"/>
          <w:lang w:val="sr-Latn-CS"/>
        </w:rPr>
        <w:t xml:space="preserve"> </w:t>
      </w:r>
      <w:r>
        <w:rPr>
          <w:noProof/>
          <w:sz w:val="23"/>
          <w:szCs w:val="23"/>
          <w:lang w:val="sr-Latn-CS"/>
        </w:rPr>
        <w:t>obračunatom</w:t>
      </w:r>
      <w:r w:rsidR="007F3EC7" w:rsidRPr="007D08EB">
        <w:rPr>
          <w:noProof/>
          <w:sz w:val="23"/>
          <w:szCs w:val="23"/>
          <w:lang w:val="sr-Latn-CS"/>
        </w:rPr>
        <w:t xml:space="preserve"> </w:t>
      </w:r>
      <w:r>
        <w:rPr>
          <w:noProof/>
          <w:sz w:val="23"/>
          <w:szCs w:val="23"/>
          <w:lang w:val="sr-Latn-CS"/>
        </w:rPr>
        <w:t>kamatom</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svim</w:t>
      </w:r>
      <w:r w:rsidR="007F3EC7" w:rsidRPr="007D08EB">
        <w:rPr>
          <w:noProof/>
          <w:sz w:val="23"/>
          <w:szCs w:val="23"/>
          <w:lang w:val="sr-Latn-CS"/>
        </w:rPr>
        <w:t xml:space="preserve"> </w:t>
      </w:r>
      <w:r>
        <w:rPr>
          <w:noProof/>
          <w:sz w:val="23"/>
          <w:szCs w:val="23"/>
          <w:lang w:val="sr-Latn-CS"/>
        </w:rPr>
        <w:t>drugim</w:t>
      </w:r>
      <w:r w:rsidR="007F3EC7" w:rsidRPr="007D08EB">
        <w:rPr>
          <w:noProof/>
          <w:sz w:val="23"/>
          <w:szCs w:val="23"/>
          <w:lang w:val="sr-Latn-CS"/>
        </w:rPr>
        <w:t xml:space="preserve"> </w:t>
      </w:r>
      <w:r>
        <w:rPr>
          <w:noProof/>
          <w:sz w:val="23"/>
          <w:szCs w:val="23"/>
          <w:lang w:val="sr-Latn-CS"/>
        </w:rPr>
        <w:t>obračunatim</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neisplaćenim</w:t>
      </w:r>
      <w:r w:rsidR="007F3EC7" w:rsidRPr="007D08EB">
        <w:rPr>
          <w:noProof/>
          <w:sz w:val="23"/>
          <w:szCs w:val="23"/>
          <w:lang w:val="sr-Latn-CS"/>
        </w:rPr>
        <w:t xml:space="preserve"> </w:t>
      </w:r>
      <w:r>
        <w:rPr>
          <w:noProof/>
          <w:sz w:val="23"/>
          <w:szCs w:val="23"/>
          <w:lang w:val="sr-Latn-CS"/>
        </w:rPr>
        <w:t>iznosima</w:t>
      </w:r>
      <w:r w:rsidR="007F3EC7" w:rsidRPr="007D08EB">
        <w:rPr>
          <w:noProof/>
          <w:sz w:val="23"/>
          <w:szCs w:val="23"/>
          <w:lang w:val="sr-Latn-CS"/>
        </w:rPr>
        <w:t xml:space="preserve"> </w:t>
      </w:r>
      <w:r>
        <w:rPr>
          <w:noProof/>
          <w:sz w:val="23"/>
          <w:szCs w:val="23"/>
          <w:lang w:val="sr-Latn-CS"/>
        </w:rPr>
        <w:t>prema</w:t>
      </w:r>
      <w:r w:rsidR="007F3EC7" w:rsidRPr="007D08EB">
        <w:rPr>
          <w:noProof/>
          <w:sz w:val="23"/>
          <w:szCs w:val="23"/>
          <w:lang w:val="sr-Latn-CS"/>
        </w:rPr>
        <w:t xml:space="preserve"> </w:t>
      </w:r>
      <w:r>
        <w:rPr>
          <w:noProof/>
          <w:sz w:val="23"/>
          <w:szCs w:val="23"/>
          <w:lang w:val="sr-Latn-CS"/>
        </w:rPr>
        <w:t>ovom</w:t>
      </w:r>
      <w:r w:rsidR="007F3EC7" w:rsidRPr="007D08EB">
        <w:rPr>
          <w:noProof/>
          <w:sz w:val="23"/>
          <w:szCs w:val="23"/>
          <w:lang w:val="sr-Latn-CS"/>
        </w:rPr>
        <w:t xml:space="preserve"> </w:t>
      </w:r>
      <w:r>
        <w:rPr>
          <w:noProof/>
          <w:sz w:val="23"/>
          <w:szCs w:val="23"/>
          <w:lang w:val="sr-Latn-CS"/>
        </w:rPr>
        <w:t>ugovoru</w:t>
      </w:r>
      <w:r w:rsidR="007F3EC7" w:rsidRPr="007D08EB">
        <w:rPr>
          <w:noProof/>
          <w:sz w:val="23"/>
          <w:szCs w:val="23"/>
          <w:lang w:val="sr-Latn-CS"/>
        </w:rPr>
        <w:t>.</w:t>
      </w:r>
    </w:p>
    <w:p w:rsidR="007F3EC7" w:rsidRPr="007D08EB" w:rsidRDefault="007D08EB" w:rsidP="007F3EC7">
      <w:pPr>
        <w:ind w:left="862"/>
        <w:rPr>
          <w:noProof/>
          <w:sz w:val="23"/>
          <w:szCs w:val="23"/>
          <w:lang w:val="sr-Latn-CS"/>
        </w:rPr>
      </w:pPr>
      <w:r>
        <w:rPr>
          <w:noProof/>
          <w:sz w:val="23"/>
          <w:szCs w:val="23"/>
          <w:lang w:val="sr-Latn-CS"/>
        </w:rPr>
        <w:t>Zajmoprimac</w:t>
      </w:r>
      <w:r w:rsidR="007F3EC7" w:rsidRPr="007D08EB">
        <w:rPr>
          <w:noProof/>
          <w:sz w:val="23"/>
          <w:szCs w:val="23"/>
          <w:lang w:val="sr-Latn-CS"/>
        </w:rPr>
        <w:t xml:space="preserve"> </w:t>
      </w:r>
      <w:r>
        <w:rPr>
          <w:noProof/>
          <w:sz w:val="23"/>
          <w:szCs w:val="23"/>
          <w:lang w:val="sr-Latn-CS"/>
        </w:rPr>
        <w:t>izvršava</w:t>
      </w:r>
      <w:r w:rsidR="007F3EC7" w:rsidRPr="007D08EB">
        <w:rPr>
          <w:noProof/>
          <w:sz w:val="23"/>
          <w:szCs w:val="23"/>
          <w:lang w:val="sr-Latn-CS"/>
        </w:rPr>
        <w:t xml:space="preserve"> </w:t>
      </w:r>
      <w:r>
        <w:rPr>
          <w:noProof/>
          <w:sz w:val="23"/>
          <w:szCs w:val="23"/>
          <w:lang w:val="sr-Latn-CS"/>
        </w:rPr>
        <w:t>plaćanje</w:t>
      </w:r>
      <w:r w:rsidR="007F3EC7" w:rsidRPr="007D08EB">
        <w:rPr>
          <w:noProof/>
          <w:sz w:val="23"/>
          <w:szCs w:val="23"/>
          <w:lang w:val="sr-Latn-CS"/>
        </w:rPr>
        <w:t xml:space="preserve"> </w:t>
      </w:r>
      <w:r>
        <w:rPr>
          <w:noProof/>
          <w:sz w:val="23"/>
          <w:szCs w:val="23"/>
          <w:lang w:val="sr-Latn-CS"/>
        </w:rPr>
        <w:t>zahtevanog</w:t>
      </w:r>
      <w:r w:rsidR="007F3EC7" w:rsidRPr="007D08EB">
        <w:rPr>
          <w:noProof/>
          <w:sz w:val="23"/>
          <w:szCs w:val="23"/>
          <w:lang w:val="sr-Latn-CS"/>
        </w:rPr>
        <w:t xml:space="preserve"> </w:t>
      </w:r>
      <w:r>
        <w:rPr>
          <w:noProof/>
          <w:sz w:val="23"/>
          <w:szCs w:val="23"/>
          <w:lang w:val="sr-Latn-CS"/>
        </w:rPr>
        <w:t>iznosa</w:t>
      </w:r>
      <w:r w:rsidR="007F3EC7" w:rsidRPr="007D08EB">
        <w:rPr>
          <w:noProof/>
          <w:sz w:val="23"/>
          <w:szCs w:val="23"/>
          <w:lang w:val="sr-Latn-CS"/>
        </w:rPr>
        <w:t xml:space="preserve"> </w:t>
      </w:r>
      <w:r>
        <w:rPr>
          <w:noProof/>
          <w:sz w:val="23"/>
          <w:szCs w:val="23"/>
          <w:lang w:val="sr-Latn-CS"/>
        </w:rPr>
        <w:t>na</w:t>
      </w:r>
      <w:r w:rsidR="007F3EC7" w:rsidRPr="007D08EB">
        <w:rPr>
          <w:noProof/>
          <w:sz w:val="23"/>
          <w:szCs w:val="23"/>
          <w:lang w:val="sr-Latn-CS"/>
        </w:rPr>
        <w:t xml:space="preserve"> </w:t>
      </w:r>
      <w:r>
        <w:rPr>
          <w:noProof/>
          <w:sz w:val="23"/>
          <w:szCs w:val="23"/>
          <w:lang w:val="sr-Latn-CS"/>
        </w:rPr>
        <w:t>datum</w:t>
      </w:r>
      <w:r w:rsidR="007F3EC7" w:rsidRPr="007D08EB">
        <w:rPr>
          <w:noProof/>
          <w:sz w:val="23"/>
          <w:szCs w:val="23"/>
          <w:lang w:val="sr-Latn-CS"/>
        </w:rPr>
        <w:t xml:space="preserve"> </w:t>
      </w:r>
      <w:r>
        <w:rPr>
          <w:noProof/>
          <w:sz w:val="23"/>
          <w:szCs w:val="23"/>
          <w:lang w:val="sr-Latn-CS"/>
        </w:rPr>
        <w:t>koji</w:t>
      </w:r>
      <w:r w:rsidR="007F3EC7" w:rsidRPr="007D08EB">
        <w:rPr>
          <w:noProof/>
          <w:sz w:val="23"/>
          <w:szCs w:val="23"/>
          <w:lang w:val="sr-Latn-CS"/>
        </w:rPr>
        <w:t xml:space="preserve"> </w:t>
      </w:r>
      <w:r>
        <w:rPr>
          <w:noProof/>
          <w:sz w:val="23"/>
          <w:szCs w:val="23"/>
          <w:lang w:val="sr-Latn-CS"/>
        </w:rPr>
        <w:t>precizira</w:t>
      </w:r>
      <w:r w:rsidR="007F3EC7" w:rsidRPr="007D08EB">
        <w:rPr>
          <w:noProof/>
          <w:sz w:val="23"/>
          <w:szCs w:val="23"/>
          <w:lang w:val="sr-Latn-CS"/>
        </w:rPr>
        <w:t xml:space="preserve"> </w:t>
      </w:r>
      <w:r>
        <w:rPr>
          <w:noProof/>
          <w:sz w:val="23"/>
          <w:szCs w:val="23"/>
          <w:lang w:val="sr-Latn-CS"/>
        </w:rPr>
        <w:t>Banka</w:t>
      </w:r>
      <w:r w:rsidR="007F3EC7" w:rsidRPr="007D08EB">
        <w:rPr>
          <w:noProof/>
          <w:sz w:val="23"/>
          <w:szCs w:val="23"/>
          <w:lang w:val="sr-Latn-CS"/>
        </w:rPr>
        <w:t xml:space="preserve">, </w:t>
      </w:r>
      <w:r>
        <w:rPr>
          <w:noProof/>
          <w:sz w:val="23"/>
          <w:szCs w:val="23"/>
          <w:lang w:val="sr-Latn-CS"/>
        </w:rPr>
        <w:t>taj</w:t>
      </w:r>
      <w:r w:rsidR="007F3EC7" w:rsidRPr="007D08EB">
        <w:rPr>
          <w:noProof/>
          <w:sz w:val="23"/>
          <w:szCs w:val="23"/>
          <w:lang w:val="sr-Latn-CS"/>
        </w:rPr>
        <w:t xml:space="preserve"> </w:t>
      </w:r>
      <w:r>
        <w:rPr>
          <w:noProof/>
          <w:sz w:val="23"/>
          <w:szCs w:val="23"/>
          <w:lang w:val="sr-Latn-CS"/>
        </w:rPr>
        <w:t>datum</w:t>
      </w:r>
      <w:r w:rsidR="007F3EC7" w:rsidRPr="007D08EB">
        <w:rPr>
          <w:noProof/>
          <w:sz w:val="23"/>
          <w:szCs w:val="23"/>
          <w:lang w:val="sr-Latn-CS"/>
        </w:rPr>
        <w:t xml:space="preserve"> </w:t>
      </w:r>
      <w:r>
        <w:rPr>
          <w:noProof/>
          <w:sz w:val="23"/>
          <w:szCs w:val="23"/>
          <w:lang w:val="sr-Latn-CS"/>
        </w:rPr>
        <w:t>je</w:t>
      </w:r>
      <w:r w:rsidR="007F3EC7" w:rsidRPr="007D08EB">
        <w:rPr>
          <w:noProof/>
          <w:sz w:val="23"/>
          <w:szCs w:val="23"/>
          <w:lang w:val="sr-Latn-CS"/>
        </w:rPr>
        <w:t xml:space="preserve"> </w:t>
      </w:r>
      <w:r>
        <w:rPr>
          <w:noProof/>
          <w:sz w:val="23"/>
          <w:szCs w:val="23"/>
          <w:lang w:val="sr-Latn-CS"/>
        </w:rPr>
        <w:t>datum</w:t>
      </w:r>
      <w:r w:rsidR="007F3EC7" w:rsidRPr="007D08EB">
        <w:rPr>
          <w:noProof/>
          <w:sz w:val="23"/>
          <w:szCs w:val="23"/>
          <w:lang w:val="sr-Latn-CS"/>
        </w:rPr>
        <w:t xml:space="preserve"> </w:t>
      </w:r>
      <w:r>
        <w:rPr>
          <w:noProof/>
          <w:sz w:val="23"/>
          <w:szCs w:val="23"/>
          <w:lang w:val="sr-Latn-CS"/>
        </w:rPr>
        <w:t>koji</w:t>
      </w:r>
      <w:r w:rsidR="007F3EC7" w:rsidRPr="007D08EB">
        <w:rPr>
          <w:noProof/>
          <w:sz w:val="23"/>
          <w:szCs w:val="23"/>
          <w:lang w:val="sr-Latn-CS"/>
        </w:rPr>
        <w:t xml:space="preserve"> </w:t>
      </w:r>
      <w:r>
        <w:rPr>
          <w:noProof/>
          <w:sz w:val="23"/>
          <w:szCs w:val="23"/>
          <w:lang w:val="sr-Latn-CS"/>
        </w:rPr>
        <w:t>pada</w:t>
      </w:r>
      <w:r w:rsidR="007F3EC7" w:rsidRPr="007D08EB">
        <w:rPr>
          <w:noProof/>
          <w:sz w:val="23"/>
          <w:szCs w:val="23"/>
          <w:lang w:val="sr-Latn-CS"/>
        </w:rPr>
        <w:t xml:space="preserve"> </w:t>
      </w:r>
      <w:r>
        <w:rPr>
          <w:noProof/>
          <w:sz w:val="23"/>
          <w:szCs w:val="23"/>
          <w:lang w:val="sr-Latn-CS"/>
        </w:rPr>
        <w:t>ne</w:t>
      </w:r>
      <w:r w:rsidR="007F3EC7" w:rsidRPr="007D08EB">
        <w:rPr>
          <w:noProof/>
          <w:sz w:val="23"/>
          <w:szCs w:val="23"/>
          <w:lang w:val="sr-Latn-CS"/>
        </w:rPr>
        <w:t xml:space="preserve"> </w:t>
      </w:r>
      <w:r>
        <w:rPr>
          <w:noProof/>
          <w:sz w:val="23"/>
          <w:szCs w:val="23"/>
          <w:lang w:val="sr-Latn-CS"/>
        </w:rPr>
        <w:t>manje</w:t>
      </w:r>
      <w:r w:rsidR="007F3EC7" w:rsidRPr="007D08EB">
        <w:rPr>
          <w:noProof/>
          <w:sz w:val="23"/>
          <w:szCs w:val="23"/>
          <w:lang w:val="sr-Latn-CS"/>
        </w:rPr>
        <w:t xml:space="preserve"> </w:t>
      </w:r>
      <w:r>
        <w:rPr>
          <w:noProof/>
          <w:sz w:val="23"/>
          <w:szCs w:val="23"/>
          <w:lang w:val="sr-Latn-CS"/>
        </w:rPr>
        <w:t>od</w:t>
      </w:r>
      <w:r w:rsidR="007F3EC7" w:rsidRPr="007D08EB">
        <w:rPr>
          <w:noProof/>
          <w:sz w:val="23"/>
          <w:szCs w:val="23"/>
          <w:lang w:val="sr-Latn-CS"/>
        </w:rPr>
        <w:t xml:space="preserve"> 30 (</w:t>
      </w:r>
      <w:r>
        <w:rPr>
          <w:noProof/>
          <w:sz w:val="23"/>
          <w:szCs w:val="23"/>
          <w:lang w:val="sr-Latn-CS"/>
        </w:rPr>
        <w:t>trideset</w:t>
      </w:r>
      <w:r w:rsidR="007F3EC7" w:rsidRPr="007D08EB">
        <w:rPr>
          <w:noProof/>
          <w:sz w:val="23"/>
          <w:szCs w:val="23"/>
          <w:lang w:val="sr-Latn-CS"/>
        </w:rPr>
        <w:t xml:space="preserve">) </w:t>
      </w:r>
      <w:r>
        <w:rPr>
          <w:noProof/>
          <w:sz w:val="23"/>
          <w:szCs w:val="23"/>
          <w:lang w:val="sr-Latn-CS"/>
        </w:rPr>
        <w:t>dana</w:t>
      </w:r>
      <w:r w:rsidR="007F3EC7" w:rsidRPr="007D08EB">
        <w:rPr>
          <w:noProof/>
          <w:sz w:val="23"/>
          <w:szCs w:val="23"/>
          <w:lang w:val="sr-Latn-CS"/>
        </w:rPr>
        <w:t xml:space="preserve"> </w:t>
      </w:r>
      <w:r>
        <w:rPr>
          <w:noProof/>
          <w:sz w:val="23"/>
          <w:szCs w:val="23"/>
          <w:lang w:val="sr-Latn-CS"/>
        </w:rPr>
        <w:t>od</w:t>
      </w:r>
      <w:r w:rsidR="007F3EC7" w:rsidRPr="007D08EB">
        <w:rPr>
          <w:noProof/>
          <w:sz w:val="23"/>
          <w:szCs w:val="23"/>
          <w:lang w:val="sr-Latn-CS"/>
        </w:rPr>
        <w:t xml:space="preserve"> </w:t>
      </w:r>
      <w:r>
        <w:rPr>
          <w:noProof/>
          <w:sz w:val="23"/>
          <w:szCs w:val="23"/>
          <w:lang w:val="sr-Latn-CS"/>
        </w:rPr>
        <w:t>datuma</w:t>
      </w:r>
      <w:r w:rsidR="007F3EC7" w:rsidRPr="007D08EB">
        <w:rPr>
          <w:noProof/>
          <w:sz w:val="23"/>
          <w:szCs w:val="23"/>
          <w:lang w:val="sr-Latn-CS"/>
        </w:rPr>
        <w:t xml:space="preserve"> </w:t>
      </w:r>
      <w:r>
        <w:rPr>
          <w:noProof/>
          <w:sz w:val="23"/>
          <w:szCs w:val="23"/>
          <w:lang w:val="sr-Latn-CS"/>
        </w:rPr>
        <w:t>zahteva</w:t>
      </w:r>
      <w:r w:rsidR="007F3EC7" w:rsidRPr="007D08EB">
        <w:rPr>
          <w:noProof/>
          <w:sz w:val="23"/>
          <w:szCs w:val="23"/>
          <w:lang w:val="sr-Latn-CS"/>
        </w:rPr>
        <w:t>.</w:t>
      </w:r>
    </w:p>
    <w:p w:rsidR="007F3EC7" w:rsidRPr="007D08EB" w:rsidRDefault="007D08EB" w:rsidP="007F3EC7">
      <w:pPr>
        <w:ind w:left="862"/>
        <w:rPr>
          <w:noProof/>
          <w:sz w:val="23"/>
          <w:szCs w:val="23"/>
          <w:lang w:val="sr-Latn-CS"/>
        </w:rPr>
      </w:pPr>
      <w:r>
        <w:rPr>
          <w:noProof/>
          <w:sz w:val="23"/>
          <w:szCs w:val="23"/>
          <w:lang w:val="sr-Latn-CS"/>
        </w:rPr>
        <w:t>U</w:t>
      </w:r>
      <w:r w:rsidR="007F3EC7" w:rsidRPr="007D08EB">
        <w:rPr>
          <w:noProof/>
          <w:sz w:val="23"/>
          <w:szCs w:val="23"/>
          <w:lang w:val="sr-Latn-CS"/>
        </w:rPr>
        <w:t xml:space="preserve"> </w:t>
      </w:r>
      <w:r>
        <w:rPr>
          <w:noProof/>
          <w:sz w:val="23"/>
          <w:szCs w:val="23"/>
          <w:lang w:val="sr-Latn-CS"/>
        </w:rPr>
        <w:t>smislu</w:t>
      </w:r>
      <w:r w:rsidR="007F3EC7" w:rsidRPr="007D08EB">
        <w:rPr>
          <w:noProof/>
          <w:sz w:val="23"/>
          <w:szCs w:val="23"/>
          <w:lang w:val="sr-Latn-CS"/>
        </w:rPr>
        <w:t xml:space="preserve"> </w:t>
      </w:r>
      <w:r>
        <w:rPr>
          <w:noProof/>
          <w:sz w:val="23"/>
          <w:szCs w:val="23"/>
          <w:lang w:val="sr-Latn-CS"/>
        </w:rPr>
        <w:t>ovog</w:t>
      </w:r>
      <w:r w:rsidR="007F3EC7" w:rsidRPr="007D08EB">
        <w:rPr>
          <w:noProof/>
          <w:sz w:val="23"/>
          <w:szCs w:val="23"/>
          <w:lang w:val="sr-Latn-CS"/>
        </w:rPr>
        <w:t xml:space="preserve"> </w:t>
      </w:r>
      <w:r>
        <w:rPr>
          <w:noProof/>
          <w:sz w:val="23"/>
          <w:szCs w:val="23"/>
          <w:lang w:val="sr-Latn-CS"/>
        </w:rPr>
        <w:t>člana</w:t>
      </w:r>
      <w:r w:rsidR="007F3EC7" w:rsidRPr="007D08EB">
        <w:rPr>
          <w:noProof/>
          <w:sz w:val="23"/>
          <w:szCs w:val="23"/>
          <w:lang w:val="sr-Latn-CS"/>
        </w:rPr>
        <w:t xml:space="preserve"> „</w:t>
      </w:r>
      <w:r>
        <w:rPr>
          <w:b/>
          <w:noProof/>
          <w:sz w:val="23"/>
          <w:szCs w:val="23"/>
          <w:lang w:val="sr-Latn-CS"/>
        </w:rPr>
        <w:t>Slučaj</w:t>
      </w:r>
      <w:r w:rsidR="007F3EC7" w:rsidRPr="007D08EB">
        <w:rPr>
          <w:b/>
          <w:bCs/>
          <w:noProof/>
          <w:sz w:val="23"/>
          <w:szCs w:val="23"/>
          <w:lang w:val="sr-Latn-CS"/>
        </w:rPr>
        <w:t xml:space="preserve"> </w:t>
      </w:r>
      <w:r>
        <w:rPr>
          <w:b/>
          <w:bCs/>
          <w:noProof/>
          <w:sz w:val="23"/>
          <w:szCs w:val="23"/>
          <w:lang w:val="sr-Latn-CS"/>
        </w:rPr>
        <w:t>promene</w:t>
      </w:r>
      <w:r w:rsidR="007F3EC7" w:rsidRPr="007D08EB">
        <w:rPr>
          <w:b/>
          <w:bCs/>
          <w:noProof/>
          <w:sz w:val="23"/>
          <w:szCs w:val="23"/>
          <w:lang w:val="sr-Latn-CS"/>
        </w:rPr>
        <w:t xml:space="preserve"> </w:t>
      </w:r>
      <w:r>
        <w:rPr>
          <w:b/>
          <w:bCs/>
          <w:noProof/>
          <w:sz w:val="23"/>
          <w:szCs w:val="23"/>
          <w:lang w:val="sr-Latn-CS"/>
        </w:rPr>
        <w:t>zakona</w:t>
      </w:r>
      <w:r w:rsidR="007F3EC7" w:rsidRPr="007D08EB">
        <w:rPr>
          <w:noProof/>
          <w:sz w:val="23"/>
          <w:szCs w:val="23"/>
          <w:lang w:val="sr-Latn-CS"/>
        </w:rPr>
        <w:t xml:space="preserve">” </w:t>
      </w:r>
      <w:r>
        <w:rPr>
          <w:noProof/>
          <w:sz w:val="23"/>
          <w:szCs w:val="23"/>
          <w:lang w:val="sr-Latn-CS"/>
        </w:rPr>
        <w:t>znači</w:t>
      </w:r>
      <w:r w:rsidR="007F3EC7" w:rsidRPr="007D08EB">
        <w:rPr>
          <w:noProof/>
          <w:sz w:val="23"/>
          <w:szCs w:val="23"/>
          <w:lang w:val="sr-Latn-CS"/>
        </w:rPr>
        <w:t xml:space="preserve"> </w:t>
      </w:r>
      <w:r>
        <w:rPr>
          <w:noProof/>
          <w:sz w:val="23"/>
          <w:szCs w:val="23"/>
          <w:lang w:val="sr-Latn-CS"/>
        </w:rPr>
        <w:t>donošenje</w:t>
      </w:r>
      <w:r w:rsidR="007F3EC7" w:rsidRPr="007D08EB">
        <w:rPr>
          <w:noProof/>
          <w:sz w:val="23"/>
          <w:szCs w:val="23"/>
          <w:lang w:val="sr-Latn-CS"/>
        </w:rPr>
        <w:t xml:space="preserve"> </w:t>
      </w:r>
      <w:r>
        <w:rPr>
          <w:noProof/>
          <w:sz w:val="23"/>
          <w:szCs w:val="23"/>
          <w:lang w:val="sr-Latn-CS"/>
        </w:rPr>
        <w:t>zakona</w:t>
      </w:r>
      <w:r w:rsidR="007F3EC7" w:rsidRPr="007D08EB">
        <w:rPr>
          <w:noProof/>
          <w:sz w:val="23"/>
          <w:szCs w:val="23"/>
          <w:lang w:val="sr-Latn-CS"/>
        </w:rPr>
        <w:t xml:space="preserve">, </w:t>
      </w:r>
      <w:r>
        <w:rPr>
          <w:noProof/>
          <w:sz w:val="23"/>
          <w:szCs w:val="23"/>
          <w:lang w:val="sr-Latn-CS"/>
        </w:rPr>
        <w:t>proglašavanje</w:t>
      </w:r>
      <w:r w:rsidR="007F3EC7" w:rsidRPr="007D08EB">
        <w:rPr>
          <w:noProof/>
          <w:sz w:val="23"/>
          <w:szCs w:val="23"/>
          <w:lang w:val="sr-Latn-CS"/>
        </w:rPr>
        <w:t xml:space="preserve">, </w:t>
      </w:r>
      <w:r>
        <w:rPr>
          <w:noProof/>
          <w:sz w:val="23"/>
          <w:szCs w:val="23"/>
          <w:lang w:val="sr-Latn-CS"/>
        </w:rPr>
        <w:t>potpisivanje</w:t>
      </w:r>
      <w:r w:rsidR="007F3EC7" w:rsidRPr="007D08EB">
        <w:rPr>
          <w:noProof/>
          <w:sz w:val="23"/>
          <w:szCs w:val="23"/>
          <w:lang w:val="sr-Latn-CS"/>
        </w:rPr>
        <w:t xml:space="preserve"> </w:t>
      </w:r>
      <w:r>
        <w:rPr>
          <w:noProof/>
          <w:sz w:val="23"/>
          <w:szCs w:val="23"/>
          <w:lang w:val="sr-Latn-CS"/>
        </w:rPr>
        <w:t>ili</w:t>
      </w:r>
      <w:r w:rsidR="007F3EC7" w:rsidRPr="007D08EB">
        <w:rPr>
          <w:noProof/>
          <w:sz w:val="23"/>
          <w:szCs w:val="23"/>
          <w:lang w:val="sr-Latn-CS"/>
        </w:rPr>
        <w:t xml:space="preserve"> </w:t>
      </w:r>
      <w:r>
        <w:rPr>
          <w:noProof/>
          <w:sz w:val="23"/>
          <w:szCs w:val="23"/>
          <w:lang w:val="sr-Latn-CS"/>
        </w:rPr>
        <w:t>ratifikaciju</w:t>
      </w:r>
      <w:r w:rsidR="007F3EC7" w:rsidRPr="007D08EB">
        <w:rPr>
          <w:noProof/>
          <w:sz w:val="23"/>
          <w:szCs w:val="23"/>
          <w:lang w:val="sr-Latn-CS"/>
        </w:rPr>
        <w:t xml:space="preserve"> </w:t>
      </w:r>
      <w:r>
        <w:rPr>
          <w:noProof/>
          <w:sz w:val="23"/>
          <w:szCs w:val="23"/>
          <w:lang w:val="sr-Latn-CS"/>
        </w:rPr>
        <w:t>ili</w:t>
      </w:r>
      <w:r w:rsidR="007F3EC7" w:rsidRPr="007D08EB">
        <w:rPr>
          <w:noProof/>
          <w:sz w:val="23"/>
          <w:szCs w:val="23"/>
          <w:lang w:val="sr-Latn-CS"/>
        </w:rPr>
        <w:t xml:space="preserve"> </w:t>
      </w:r>
      <w:r>
        <w:rPr>
          <w:noProof/>
          <w:sz w:val="23"/>
          <w:szCs w:val="23"/>
          <w:lang w:val="sr-Latn-CS"/>
        </w:rPr>
        <w:t>bilo</w:t>
      </w:r>
      <w:r w:rsidR="007F3EC7" w:rsidRPr="007D08EB">
        <w:rPr>
          <w:noProof/>
          <w:sz w:val="23"/>
          <w:szCs w:val="23"/>
          <w:lang w:val="sr-Latn-CS"/>
        </w:rPr>
        <w:t xml:space="preserve"> </w:t>
      </w:r>
      <w:r>
        <w:rPr>
          <w:noProof/>
          <w:sz w:val="23"/>
          <w:szCs w:val="23"/>
          <w:lang w:val="sr-Latn-CS"/>
        </w:rPr>
        <w:t>koju</w:t>
      </w:r>
      <w:r w:rsidR="007F3EC7" w:rsidRPr="007D08EB">
        <w:rPr>
          <w:noProof/>
          <w:sz w:val="23"/>
          <w:szCs w:val="23"/>
          <w:lang w:val="sr-Latn-CS"/>
        </w:rPr>
        <w:t xml:space="preserve"> </w:t>
      </w:r>
      <w:r>
        <w:rPr>
          <w:noProof/>
          <w:sz w:val="23"/>
          <w:szCs w:val="23"/>
          <w:lang w:val="sr-Latn-CS"/>
        </w:rPr>
        <w:t>promenu</w:t>
      </w:r>
      <w:r w:rsidR="007F3EC7" w:rsidRPr="007D08EB">
        <w:rPr>
          <w:noProof/>
          <w:sz w:val="23"/>
          <w:szCs w:val="23"/>
          <w:lang w:val="sr-Latn-CS"/>
        </w:rPr>
        <w:t xml:space="preserve"> </w:t>
      </w:r>
      <w:r>
        <w:rPr>
          <w:noProof/>
          <w:sz w:val="23"/>
          <w:szCs w:val="23"/>
          <w:lang w:val="sr-Latn-CS"/>
        </w:rPr>
        <w:t>ili</w:t>
      </w:r>
      <w:r w:rsidR="007F3EC7" w:rsidRPr="007D08EB">
        <w:rPr>
          <w:noProof/>
          <w:sz w:val="23"/>
          <w:szCs w:val="23"/>
          <w:lang w:val="sr-Latn-CS"/>
        </w:rPr>
        <w:t xml:space="preserve"> </w:t>
      </w:r>
      <w:r>
        <w:rPr>
          <w:noProof/>
          <w:sz w:val="23"/>
          <w:szCs w:val="23"/>
          <w:lang w:val="sr-Latn-CS"/>
        </w:rPr>
        <w:t>izmenu</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dopunu</w:t>
      </w:r>
      <w:r w:rsidR="007F3EC7" w:rsidRPr="007D08EB">
        <w:rPr>
          <w:noProof/>
          <w:sz w:val="23"/>
          <w:szCs w:val="23"/>
          <w:lang w:val="sr-Latn-CS"/>
        </w:rPr>
        <w:t xml:space="preserve"> </w:t>
      </w:r>
      <w:r>
        <w:rPr>
          <w:noProof/>
          <w:sz w:val="23"/>
          <w:szCs w:val="23"/>
          <w:lang w:val="sr-Latn-CS"/>
        </w:rPr>
        <w:t>bilo</w:t>
      </w:r>
      <w:r w:rsidR="007F3EC7" w:rsidRPr="007D08EB">
        <w:rPr>
          <w:noProof/>
          <w:sz w:val="23"/>
          <w:szCs w:val="23"/>
          <w:lang w:val="sr-Latn-CS"/>
        </w:rPr>
        <w:t xml:space="preserve"> </w:t>
      </w:r>
      <w:r>
        <w:rPr>
          <w:noProof/>
          <w:sz w:val="23"/>
          <w:szCs w:val="23"/>
          <w:lang w:val="sr-Latn-CS"/>
        </w:rPr>
        <w:t>kog</w:t>
      </w:r>
      <w:r w:rsidR="007F3EC7" w:rsidRPr="007D08EB">
        <w:rPr>
          <w:noProof/>
          <w:sz w:val="23"/>
          <w:szCs w:val="23"/>
          <w:lang w:val="sr-Latn-CS"/>
        </w:rPr>
        <w:t xml:space="preserve"> </w:t>
      </w:r>
      <w:r>
        <w:rPr>
          <w:noProof/>
          <w:sz w:val="23"/>
          <w:szCs w:val="23"/>
          <w:lang w:val="sr-Latn-CS"/>
        </w:rPr>
        <w:t>zakona</w:t>
      </w:r>
      <w:r w:rsidR="007F3EC7" w:rsidRPr="007D08EB">
        <w:rPr>
          <w:noProof/>
          <w:sz w:val="23"/>
          <w:szCs w:val="23"/>
          <w:lang w:val="sr-Latn-CS"/>
        </w:rPr>
        <w:t xml:space="preserve">, </w:t>
      </w:r>
      <w:r>
        <w:rPr>
          <w:noProof/>
          <w:sz w:val="23"/>
          <w:szCs w:val="23"/>
          <w:lang w:val="sr-Latn-CS"/>
        </w:rPr>
        <w:t>pravila</w:t>
      </w:r>
      <w:r w:rsidR="007F3EC7" w:rsidRPr="007D08EB">
        <w:rPr>
          <w:noProof/>
          <w:sz w:val="23"/>
          <w:szCs w:val="23"/>
          <w:lang w:val="sr-Latn-CS"/>
        </w:rPr>
        <w:t xml:space="preserve"> </w:t>
      </w:r>
      <w:r>
        <w:rPr>
          <w:noProof/>
          <w:sz w:val="23"/>
          <w:szCs w:val="23"/>
          <w:lang w:val="sr-Latn-CS"/>
        </w:rPr>
        <w:t>ili</w:t>
      </w:r>
      <w:r w:rsidR="007F3EC7" w:rsidRPr="007D08EB">
        <w:rPr>
          <w:noProof/>
          <w:sz w:val="23"/>
          <w:szCs w:val="23"/>
          <w:lang w:val="sr-Latn-CS"/>
        </w:rPr>
        <w:t xml:space="preserve"> </w:t>
      </w:r>
      <w:r>
        <w:rPr>
          <w:noProof/>
          <w:sz w:val="23"/>
          <w:szCs w:val="23"/>
          <w:lang w:val="sr-Latn-CS"/>
        </w:rPr>
        <w:t>propisa</w:t>
      </w:r>
      <w:r w:rsidR="007F3EC7" w:rsidRPr="007D08EB">
        <w:rPr>
          <w:noProof/>
          <w:sz w:val="23"/>
          <w:szCs w:val="23"/>
          <w:lang w:val="sr-Latn-CS"/>
        </w:rPr>
        <w:t xml:space="preserve"> (</w:t>
      </w:r>
      <w:r>
        <w:rPr>
          <w:noProof/>
          <w:sz w:val="23"/>
          <w:szCs w:val="23"/>
          <w:lang w:val="sr-Latn-CS"/>
        </w:rPr>
        <w:t>ili</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primeni</w:t>
      </w:r>
      <w:r w:rsidR="007F3EC7" w:rsidRPr="007D08EB">
        <w:rPr>
          <w:noProof/>
          <w:sz w:val="23"/>
          <w:szCs w:val="23"/>
          <w:lang w:val="sr-Latn-CS"/>
        </w:rPr>
        <w:t xml:space="preserve"> </w:t>
      </w:r>
      <w:r>
        <w:rPr>
          <w:noProof/>
          <w:sz w:val="23"/>
          <w:szCs w:val="23"/>
          <w:lang w:val="sr-Latn-CS"/>
        </w:rPr>
        <w:t>ili</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zvaničnom</w:t>
      </w:r>
      <w:r w:rsidR="007F3EC7" w:rsidRPr="007D08EB">
        <w:rPr>
          <w:noProof/>
          <w:sz w:val="23"/>
          <w:szCs w:val="23"/>
          <w:lang w:val="sr-Latn-CS"/>
        </w:rPr>
        <w:t xml:space="preserve"> </w:t>
      </w:r>
      <w:r>
        <w:rPr>
          <w:noProof/>
          <w:sz w:val="23"/>
          <w:szCs w:val="23"/>
          <w:lang w:val="sr-Latn-CS"/>
        </w:rPr>
        <w:t>tumačenju</w:t>
      </w:r>
      <w:r w:rsidR="007F3EC7" w:rsidRPr="007D08EB">
        <w:rPr>
          <w:noProof/>
          <w:sz w:val="23"/>
          <w:szCs w:val="23"/>
          <w:lang w:val="sr-Latn-CS"/>
        </w:rPr>
        <w:t xml:space="preserve"> </w:t>
      </w:r>
      <w:r>
        <w:rPr>
          <w:noProof/>
          <w:sz w:val="23"/>
          <w:szCs w:val="23"/>
          <w:lang w:val="sr-Latn-CS"/>
        </w:rPr>
        <w:t>bilo</w:t>
      </w:r>
      <w:r w:rsidR="007F3EC7" w:rsidRPr="007D08EB">
        <w:rPr>
          <w:noProof/>
          <w:sz w:val="23"/>
          <w:szCs w:val="23"/>
          <w:lang w:val="sr-Latn-CS"/>
        </w:rPr>
        <w:t xml:space="preserve"> </w:t>
      </w:r>
      <w:r>
        <w:rPr>
          <w:noProof/>
          <w:sz w:val="23"/>
          <w:szCs w:val="23"/>
          <w:lang w:val="sr-Latn-CS"/>
        </w:rPr>
        <w:t>kog</w:t>
      </w:r>
      <w:r w:rsidR="007F3EC7" w:rsidRPr="007D08EB">
        <w:rPr>
          <w:noProof/>
          <w:sz w:val="23"/>
          <w:szCs w:val="23"/>
          <w:lang w:val="sr-Latn-CS"/>
        </w:rPr>
        <w:t xml:space="preserve"> </w:t>
      </w:r>
      <w:r>
        <w:rPr>
          <w:noProof/>
          <w:sz w:val="23"/>
          <w:szCs w:val="23"/>
          <w:lang w:val="sr-Latn-CS"/>
        </w:rPr>
        <w:t>zakona</w:t>
      </w:r>
      <w:r w:rsidR="007F3EC7" w:rsidRPr="007D08EB">
        <w:rPr>
          <w:noProof/>
          <w:sz w:val="23"/>
          <w:szCs w:val="23"/>
          <w:lang w:val="sr-Latn-CS"/>
        </w:rPr>
        <w:t xml:space="preserve">, </w:t>
      </w:r>
      <w:r>
        <w:rPr>
          <w:noProof/>
          <w:sz w:val="23"/>
          <w:szCs w:val="23"/>
          <w:lang w:val="sr-Latn-CS"/>
        </w:rPr>
        <w:t>pravila</w:t>
      </w:r>
      <w:r w:rsidR="007F3EC7" w:rsidRPr="007D08EB">
        <w:rPr>
          <w:noProof/>
          <w:sz w:val="23"/>
          <w:szCs w:val="23"/>
          <w:lang w:val="sr-Latn-CS"/>
        </w:rPr>
        <w:t xml:space="preserve"> </w:t>
      </w:r>
      <w:r>
        <w:rPr>
          <w:noProof/>
          <w:sz w:val="23"/>
          <w:szCs w:val="23"/>
          <w:lang w:val="sr-Latn-CS"/>
        </w:rPr>
        <w:t>ili</w:t>
      </w:r>
      <w:r w:rsidR="007F3EC7" w:rsidRPr="007D08EB">
        <w:rPr>
          <w:noProof/>
          <w:sz w:val="23"/>
          <w:szCs w:val="23"/>
          <w:lang w:val="sr-Latn-CS"/>
        </w:rPr>
        <w:t xml:space="preserve"> </w:t>
      </w:r>
      <w:r>
        <w:rPr>
          <w:noProof/>
          <w:sz w:val="23"/>
          <w:szCs w:val="23"/>
          <w:lang w:val="sr-Latn-CS"/>
        </w:rPr>
        <w:t>propisa</w:t>
      </w:r>
      <w:r w:rsidR="007F3EC7" w:rsidRPr="007D08EB">
        <w:rPr>
          <w:noProof/>
          <w:sz w:val="23"/>
          <w:szCs w:val="23"/>
          <w:lang w:val="sr-Latn-CS"/>
        </w:rPr>
        <w:t xml:space="preserve">) </w:t>
      </w:r>
      <w:r>
        <w:rPr>
          <w:noProof/>
          <w:sz w:val="23"/>
          <w:szCs w:val="23"/>
          <w:lang w:val="sr-Latn-CS"/>
        </w:rPr>
        <w:t>koji</w:t>
      </w:r>
      <w:r w:rsidR="007F3EC7" w:rsidRPr="007D08EB">
        <w:rPr>
          <w:noProof/>
          <w:sz w:val="23"/>
          <w:szCs w:val="23"/>
          <w:lang w:val="sr-Latn-CS"/>
        </w:rPr>
        <w:t xml:space="preserve"> </w:t>
      </w:r>
      <w:r>
        <w:rPr>
          <w:noProof/>
          <w:sz w:val="23"/>
          <w:szCs w:val="23"/>
          <w:lang w:val="sr-Latn-CS"/>
        </w:rPr>
        <w:t>nastaju</w:t>
      </w:r>
      <w:r w:rsidR="007F3EC7" w:rsidRPr="007D08EB">
        <w:rPr>
          <w:noProof/>
          <w:sz w:val="23"/>
          <w:szCs w:val="23"/>
          <w:lang w:val="sr-Latn-CS"/>
        </w:rPr>
        <w:t xml:space="preserve"> </w:t>
      </w:r>
      <w:r>
        <w:rPr>
          <w:noProof/>
          <w:sz w:val="23"/>
          <w:szCs w:val="23"/>
          <w:lang w:val="sr-Latn-CS"/>
        </w:rPr>
        <w:t>posle</w:t>
      </w:r>
      <w:r w:rsidR="007F3EC7" w:rsidRPr="007D08EB">
        <w:rPr>
          <w:noProof/>
          <w:sz w:val="23"/>
          <w:szCs w:val="23"/>
          <w:lang w:val="sr-Latn-CS"/>
        </w:rPr>
        <w:t xml:space="preserve"> </w:t>
      </w:r>
      <w:r>
        <w:rPr>
          <w:noProof/>
          <w:sz w:val="23"/>
          <w:szCs w:val="23"/>
          <w:lang w:val="sr-Latn-CS"/>
        </w:rPr>
        <w:t>datuma</w:t>
      </w:r>
      <w:r w:rsidR="007F3EC7" w:rsidRPr="007D08EB">
        <w:rPr>
          <w:noProof/>
          <w:sz w:val="23"/>
          <w:szCs w:val="23"/>
          <w:lang w:val="sr-Latn-CS"/>
        </w:rPr>
        <w:t xml:space="preserve"> </w:t>
      </w:r>
      <w:r>
        <w:rPr>
          <w:noProof/>
          <w:sz w:val="23"/>
          <w:szCs w:val="23"/>
          <w:lang w:val="sr-Latn-CS"/>
        </w:rPr>
        <w:t>ovog</w:t>
      </w:r>
      <w:r w:rsidR="007F3EC7" w:rsidRPr="007D08EB">
        <w:rPr>
          <w:noProof/>
          <w:sz w:val="23"/>
          <w:szCs w:val="23"/>
          <w:lang w:val="sr-Latn-CS"/>
        </w:rPr>
        <w:t xml:space="preserve"> </w:t>
      </w:r>
      <w:r>
        <w:rPr>
          <w:noProof/>
          <w:sz w:val="23"/>
          <w:szCs w:val="23"/>
          <w:lang w:val="sr-Latn-CS"/>
        </w:rPr>
        <w:t>ugovora</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koji</w:t>
      </w:r>
      <w:r w:rsidR="007F3EC7" w:rsidRPr="007D08EB">
        <w:rPr>
          <w:noProof/>
          <w:sz w:val="23"/>
          <w:szCs w:val="23"/>
          <w:lang w:val="sr-Latn-CS"/>
        </w:rPr>
        <w:t xml:space="preserve"> </w:t>
      </w:r>
      <w:r>
        <w:rPr>
          <w:noProof/>
          <w:sz w:val="23"/>
          <w:szCs w:val="23"/>
          <w:lang w:val="sr-Latn-CS"/>
        </w:rPr>
        <w:t>bi</w:t>
      </w:r>
      <w:r w:rsidR="007F3EC7" w:rsidRPr="007D08EB">
        <w:rPr>
          <w:noProof/>
          <w:sz w:val="23"/>
          <w:szCs w:val="23"/>
          <w:lang w:val="sr-Latn-CS"/>
        </w:rPr>
        <w:t xml:space="preserve">, </w:t>
      </w:r>
      <w:r>
        <w:rPr>
          <w:noProof/>
          <w:sz w:val="23"/>
          <w:szCs w:val="23"/>
          <w:lang w:val="sr-Latn-CS"/>
        </w:rPr>
        <w:t>po</w:t>
      </w:r>
      <w:r w:rsidR="007F3EC7" w:rsidRPr="007D08EB">
        <w:rPr>
          <w:noProof/>
          <w:sz w:val="23"/>
          <w:szCs w:val="23"/>
          <w:lang w:val="sr-Latn-CS"/>
        </w:rPr>
        <w:t xml:space="preserve"> </w:t>
      </w:r>
      <w:r>
        <w:rPr>
          <w:noProof/>
          <w:sz w:val="23"/>
          <w:szCs w:val="23"/>
          <w:lang w:val="sr-Latn-CS"/>
        </w:rPr>
        <w:t>opravdanom</w:t>
      </w:r>
      <w:r w:rsidR="007F3EC7" w:rsidRPr="007D08EB">
        <w:rPr>
          <w:noProof/>
          <w:sz w:val="23"/>
          <w:szCs w:val="23"/>
          <w:lang w:val="sr-Latn-CS"/>
        </w:rPr>
        <w:t xml:space="preserve"> </w:t>
      </w:r>
      <w:r>
        <w:rPr>
          <w:noProof/>
          <w:sz w:val="23"/>
          <w:szCs w:val="23"/>
          <w:lang w:val="sr-Latn-CS"/>
        </w:rPr>
        <w:t>uverenju</w:t>
      </w:r>
      <w:r w:rsidR="007F3EC7" w:rsidRPr="007D08EB">
        <w:rPr>
          <w:noProof/>
          <w:sz w:val="23"/>
          <w:szCs w:val="23"/>
          <w:lang w:val="sr-Latn-CS"/>
        </w:rPr>
        <w:t xml:space="preserve"> </w:t>
      </w:r>
      <w:r>
        <w:rPr>
          <w:noProof/>
          <w:sz w:val="23"/>
          <w:szCs w:val="23"/>
          <w:lang w:val="sr-Latn-CS"/>
        </w:rPr>
        <w:t>Banke</w:t>
      </w:r>
      <w:r w:rsidR="007F3EC7" w:rsidRPr="007D08EB">
        <w:rPr>
          <w:noProof/>
          <w:sz w:val="23"/>
          <w:szCs w:val="23"/>
          <w:lang w:val="sr-Latn-CS"/>
        </w:rPr>
        <w:t xml:space="preserve">, </w:t>
      </w:r>
      <w:r>
        <w:rPr>
          <w:noProof/>
          <w:sz w:val="23"/>
          <w:szCs w:val="23"/>
          <w:lang w:val="sr-Latn-CS"/>
        </w:rPr>
        <w:t>materijalno</w:t>
      </w:r>
      <w:r w:rsidR="007F3EC7" w:rsidRPr="007D08EB">
        <w:rPr>
          <w:noProof/>
          <w:sz w:val="23"/>
          <w:szCs w:val="23"/>
          <w:lang w:val="sr-Latn-CS"/>
        </w:rPr>
        <w:t xml:space="preserve"> </w:t>
      </w:r>
      <w:r>
        <w:rPr>
          <w:noProof/>
          <w:sz w:val="23"/>
          <w:szCs w:val="23"/>
          <w:lang w:val="sr-Latn-CS"/>
        </w:rPr>
        <w:t>smanjio</w:t>
      </w:r>
      <w:r w:rsidR="007F3EC7" w:rsidRPr="007D08EB">
        <w:rPr>
          <w:noProof/>
          <w:sz w:val="23"/>
          <w:szCs w:val="23"/>
          <w:lang w:val="sr-Latn-CS"/>
        </w:rPr>
        <w:t xml:space="preserve"> </w:t>
      </w:r>
      <w:r>
        <w:rPr>
          <w:noProof/>
          <w:sz w:val="23"/>
          <w:szCs w:val="23"/>
          <w:lang w:val="sr-Latn-CS"/>
        </w:rPr>
        <w:t>sposobnost</w:t>
      </w:r>
      <w:r w:rsidR="007F3EC7" w:rsidRPr="007D08EB">
        <w:rPr>
          <w:noProof/>
          <w:sz w:val="23"/>
          <w:szCs w:val="23"/>
          <w:lang w:val="sr-Latn-CS"/>
        </w:rPr>
        <w:t xml:space="preserve"> </w:t>
      </w:r>
      <w:r>
        <w:rPr>
          <w:noProof/>
          <w:sz w:val="23"/>
          <w:szCs w:val="23"/>
          <w:lang w:val="sr-Latn-CS"/>
        </w:rPr>
        <w:t>Zajmoprimca</w:t>
      </w:r>
      <w:r w:rsidR="007F3EC7" w:rsidRPr="007D08EB">
        <w:rPr>
          <w:noProof/>
          <w:sz w:val="23"/>
          <w:szCs w:val="23"/>
          <w:lang w:val="sr-Latn-CS"/>
        </w:rPr>
        <w:t xml:space="preserve"> </w:t>
      </w:r>
      <w:r>
        <w:rPr>
          <w:noProof/>
          <w:sz w:val="23"/>
          <w:szCs w:val="23"/>
          <w:lang w:val="sr-Latn-CS"/>
        </w:rPr>
        <w:t>da</w:t>
      </w:r>
      <w:r w:rsidR="007F3EC7" w:rsidRPr="007D08EB">
        <w:rPr>
          <w:noProof/>
          <w:sz w:val="23"/>
          <w:szCs w:val="23"/>
          <w:lang w:val="sr-Latn-CS"/>
        </w:rPr>
        <w:t xml:space="preserve"> </w:t>
      </w:r>
      <w:r>
        <w:rPr>
          <w:noProof/>
          <w:sz w:val="23"/>
          <w:szCs w:val="23"/>
          <w:lang w:val="sr-Latn-CS"/>
        </w:rPr>
        <w:t>izvrši</w:t>
      </w:r>
      <w:r w:rsidR="007F3EC7" w:rsidRPr="007D08EB">
        <w:rPr>
          <w:noProof/>
          <w:sz w:val="23"/>
          <w:szCs w:val="23"/>
          <w:lang w:val="sr-Latn-CS"/>
        </w:rPr>
        <w:t xml:space="preserve"> </w:t>
      </w:r>
      <w:r>
        <w:rPr>
          <w:noProof/>
          <w:sz w:val="23"/>
          <w:szCs w:val="23"/>
          <w:lang w:val="sr-Latn-CS"/>
        </w:rPr>
        <w:t>svoje</w:t>
      </w:r>
      <w:r w:rsidR="007F3EC7" w:rsidRPr="007D08EB">
        <w:rPr>
          <w:noProof/>
          <w:sz w:val="23"/>
          <w:szCs w:val="23"/>
          <w:lang w:val="sr-Latn-CS"/>
        </w:rPr>
        <w:t xml:space="preserve"> </w:t>
      </w:r>
      <w:r>
        <w:rPr>
          <w:noProof/>
          <w:sz w:val="23"/>
          <w:szCs w:val="23"/>
          <w:lang w:val="sr-Latn-CS"/>
        </w:rPr>
        <w:t>obaveze</w:t>
      </w:r>
      <w:r w:rsidR="007F3EC7" w:rsidRPr="007D08EB">
        <w:rPr>
          <w:noProof/>
          <w:sz w:val="23"/>
          <w:szCs w:val="23"/>
          <w:lang w:val="sr-Latn-CS"/>
        </w:rPr>
        <w:t xml:space="preserve"> </w:t>
      </w:r>
      <w:r>
        <w:rPr>
          <w:noProof/>
          <w:sz w:val="23"/>
          <w:szCs w:val="23"/>
          <w:lang w:val="sr-Latn-CS"/>
        </w:rPr>
        <w:t>prema</w:t>
      </w:r>
      <w:r w:rsidR="007F3EC7" w:rsidRPr="007D08EB">
        <w:rPr>
          <w:noProof/>
          <w:sz w:val="23"/>
          <w:szCs w:val="23"/>
          <w:lang w:val="sr-Latn-CS"/>
        </w:rPr>
        <w:t xml:space="preserve"> </w:t>
      </w:r>
      <w:r>
        <w:rPr>
          <w:noProof/>
          <w:sz w:val="23"/>
          <w:szCs w:val="23"/>
          <w:lang w:val="sr-Latn-CS"/>
        </w:rPr>
        <w:t>ovom</w:t>
      </w:r>
      <w:r w:rsidR="007F3EC7" w:rsidRPr="007D08EB">
        <w:rPr>
          <w:noProof/>
          <w:sz w:val="23"/>
          <w:szCs w:val="23"/>
          <w:lang w:val="sr-Latn-CS"/>
        </w:rPr>
        <w:t xml:space="preserve"> </w:t>
      </w:r>
      <w:r>
        <w:rPr>
          <w:noProof/>
          <w:sz w:val="23"/>
          <w:szCs w:val="23"/>
          <w:lang w:val="sr-Latn-CS"/>
        </w:rPr>
        <w:t>ugovoru</w:t>
      </w:r>
      <w:r w:rsidR="007F3EC7" w:rsidRPr="007D08EB">
        <w:rPr>
          <w:noProof/>
          <w:sz w:val="23"/>
          <w:szCs w:val="23"/>
          <w:lang w:val="sr-Latn-CS"/>
        </w:rPr>
        <w:t>.</w:t>
      </w:r>
    </w:p>
    <w:p w:rsidR="007F3EC7" w:rsidRPr="007D08EB" w:rsidRDefault="007F3EC7" w:rsidP="007F3EC7">
      <w:pPr>
        <w:pStyle w:val="Heading4"/>
        <w:ind w:left="720" w:hanging="540"/>
        <w:rPr>
          <w:b/>
          <w:i/>
          <w:noProof/>
          <w:color w:val="auto"/>
          <w:sz w:val="23"/>
          <w:szCs w:val="23"/>
          <w:lang w:val="sr-Latn-CS"/>
        </w:rPr>
      </w:pPr>
      <w:r w:rsidRPr="007D08EB">
        <w:rPr>
          <w:noProof/>
          <w:color w:val="auto"/>
          <w:sz w:val="23"/>
          <w:szCs w:val="23"/>
          <w:lang w:val="sr-Latn-CS"/>
        </w:rPr>
        <w:t>4.3.</w:t>
      </w:r>
      <w:r w:rsidR="007D08EB">
        <w:rPr>
          <w:noProof/>
          <w:color w:val="auto"/>
          <w:sz w:val="23"/>
          <w:szCs w:val="23"/>
          <w:lang w:val="sr-Latn-CS"/>
        </w:rPr>
        <w:t>A</w:t>
      </w:r>
      <w:r w:rsidRPr="007D08EB">
        <w:rPr>
          <w:noProof/>
          <w:color w:val="auto"/>
          <w:sz w:val="23"/>
          <w:szCs w:val="23"/>
          <w:lang w:val="sr-Latn-CS"/>
        </w:rPr>
        <w:t xml:space="preserve">(4) </w:t>
      </w:r>
      <w:r w:rsidR="007D08EB">
        <w:rPr>
          <w:noProof/>
          <w:color w:val="auto"/>
          <w:sz w:val="23"/>
          <w:szCs w:val="23"/>
          <w:lang w:val="sr-Latn-CS"/>
        </w:rPr>
        <w:t>NEZAKONITOST</w:t>
      </w:r>
      <w:r w:rsidRPr="007D08EB">
        <w:rPr>
          <w:noProof/>
          <w:color w:val="auto"/>
          <w:sz w:val="23"/>
          <w:szCs w:val="23"/>
          <w:lang w:val="sr-Latn-CS"/>
        </w:rPr>
        <w:t xml:space="preserve"> </w:t>
      </w:r>
    </w:p>
    <w:p w:rsidR="007F3EC7" w:rsidRPr="007D08EB" w:rsidRDefault="007F3EC7" w:rsidP="007F3EC7">
      <w:pPr>
        <w:ind w:left="900" w:hanging="36"/>
        <w:rPr>
          <w:noProof/>
          <w:sz w:val="23"/>
          <w:szCs w:val="23"/>
          <w:lang w:val="sr-Latn-CS"/>
        </w:rPr>
      </w:pPr>
      <w:r w:rsidRPr="007D08EB">
        <w:rPr>
          <w:noProof/>
          <w:sz w:val="23"/>
          <w:szCs w:val="23"/>
          <w:lang w:val="sr-Latn-CS"/>
        </w:rPr>
        <w:t xml:space="preserve">   </w:t>
      </w:r>
      <w:r w:rsidR="007D08EB">
        <w:rPr>
          <w:noProof/>
          <w:sz w:val="23"/>
          <w:szCs w:val="23"/>
          <w:lang w:val="sr-Latn-CS"/>
        </w:rPr>
        <w:t>Ukoliko</w:t>
      </w:r>
    </w:p>
    <w:p w:rsidR="007F3EC7" w:rsidRPr="007D08EB" w:rsidRDefault="007D08EB" w:rsidP="00BF0D9E">
      <w:pPr>
        <w:pStyle w:val="NoIndentEIB"/>
        <w:numPr>
          <w:ilvl w:val="0"/>
          <w:numId w:val="40"/>
        </w:numPr>
        <w:ind w:hanging="343"/>
        <w:rPr>
          <w:noProof/>
          <w:color w:val="auto"/>
          <w:sz w:val="23"/>
          <w:szCs w:val="23"/>
          <w:lang w:val="sr-Latn-CS"/>
        </w:rPr>
      </w:pPr>
      <w:r>
        <w:rPr>
          <w:noProof/>
          <w:color w:val="auto"/>
          <w:sz w:val="23"/>
          <w:szCs w:val="23"/>
          <w:lang w:val="sr-Latn-CS"/>
        </w:rPr>
        <w:t>postane</w:t>
      </w:r>
      <w:r w:rsidR="007F3EC7" w:rsidRPr="007D08EB">
        <w:rPr>
          <w:noProof/>
          <w:color w:val="auto"/>
          <w:sz w:val="23"/>
          <w:szCs w:val="23"/>
          <w:lang w:val="sr-Latn-CS"/>
        </w:rPr>
        <w:t xml:space="preserve"> </w:t>
      </w:r>
      <w:r>
        <w:rPr>
          <w:noProof/>
          <w:color w:val="auto"/>
          <w:sz w:val="23"/>
          <w:szCs w:val="23"/>
          <w:lang w:val="sr-Latn-CS"/>
        </w:rPr>
        <w:t>nezakonito</w:t>
      </w:r>
      <w:r w:rsidR="007F3EC7" w:rsidRPr="007D08EB">
        <w:rPr>
          <w:noProof/>
          <w:color w:val="auto"/>
          <w:sz w:val="23"/>
          <w:szCs w:val="23"/>
          <w:lang w:val="sr-Latn-CS"/>
        </w:rPr>
        <w:t xml:space="preserve"> </w:t>
      </w:r>
      <w:r>
        <w:rPr>
          <w:noProof/>
          <w:color w:val="auto"/>
          <w:sz w:val="23"/>
          <w:szCs w:val="23"/>
          <w:lang w:val="sr-Latn-CS"/>
        </w:rPr>
        <w:t>u</w:t>
      </w:r>
      <w:r w:rsidR="007F3EC7" w:rsidRPr="007D08EB">
        <w:rPr>
          <w:noProof/>
          <w:color w:val="auto"/>
          <w:sz w:val="23"/>
          <w:szCs w:val="23"/>
          <w:lang w:val="sr-Latn-CS"/>
        </w:rPr>
        <w:t xml:space="preserve"> </w:t>
      </w: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kojoj</w:t>
      </w:r>
      <w:r w:rsidR="007F3EC7" w:rsidRPr="007D08EB">
        <w:rPr>
          <w:noProof/>
          <w:color w:val="auto"/>
          <w:sz w:val="23"/>
          <w:szCs w:val="23"/>
          <w:lang w:val="sr-Latn-CS"/>
        </w:rPr>
        <w:t xml:space="preserve"> </w:t>
      </w:r>
      <w:r>
        <w:rPr>
          <w:noProof/>
          <w:color w:val="auto"/>
          <w:sz w:val="23"/>
          <w:szCs w:val="23"/>
          <w:lang w:val="sr-Latn-CS"/>
        </w:rPr>
        <w:t>merodavnoj</w:t>
      </w:r>
      <w:r w:rsidR="007F3EC7" w:rsidRPr="007D08EB">
        <w:rPr>
          <w:noProof/>
          <w:color w:val="auto"/>
          <w:sz w:val="23"/>
          <w:szCs w:val="23"/>
          <w:lang w:val="sr-Latn-CS"/>
        </w:rPr>
        <w:t xml:space="preserve"> </w:t>
      </w:r>
      <w:r>
        <w:rPr>
          <w:noProof/>
          <w:color w:val="auto"/>
          <w:sz w:val="23"/>
          <w:szCs w:val="23"/>
          <w:lang w:val="sr-Latn-CS"/>
        </w:rPr>
        <w:t>jurisdikciji</w:t>
      </w:r>
      <w:r w:rsidR="007F3EC7" w:rsidRPr="007D08EB">
        <w:rPr>
          <w:noProof/>
          <w:color w:val="auto"/>
          <w:sz w:val="23"/>
          <w:szCs w:val="23"/>
          <w:lang w:val="sr-Latn-CS"/>
        </w:rPr>
        <w:t xml:space="preserve"> </w:t>
      </w:r>
      <w:r>
        <w:rPr>
          <w:noProof/>
          <w:color w:val="auto"/>
          <w:sz w:val="23"/>
          <w:szCs w:val="23"/>
          <w:lang w:val="sr-Latn-CS"/>
        </w:rPr>
        <w:t>da</w:t>
      </w:r>
      <w:r w:rsidR="007F3EC7" w:rsidRPr="007D08EB">
        <w:rPr>
          <w:noProof/>
          <w:color w:val="auto"/>
          <w:sz w:val="23"/>
          <w:szCs w:val="23"/>
          <w:lang w:val="sr-Latn-CS"/>
        </w:rPr>
        <w:t xml:space="preserve"> </w:t>
      </w:r>
      <w:r>
        <w:rPr>
          <w:noProof/>
          <w:color w:val="auto"/>
          <w:sz w:val="23"/>
          <w:szCs w:val="23"/>
          <w:lang w:val="sr-Latn-CS"/>
        </w:rPr>
        <w:t>Banka</w:t>
      </w:r>
      <w:r w:rsidR="007F3EC7" w:rsidRPr="007D08EB">
        <w:rPr>
          <w:noProof/>
          <w:color w:val="auto"/>
          <w:sz w:val="23"/>
          <w:szCs w:val="23"/>
          <w:lang w:val="sr-Latn-CS"/>
        </w:rPr>
        <w:t xml:space="preserve"> </w:t>
      </w:r>
      <w:r>
        <w:rPr>
          <w:noProof/>
          <w:color w:val="auto"/>
          <w:sz w:val="23"/>
          <w:szCs w:val="23"/>
          <w:lang w:val="sr-Latn-CS"/>
        </w:rPr>
        <w:t>obavlja</w:t>
      </w:r>
      <w:r w:rsidR="007F3EC7" w:rsidRPr="007D08EB">
        <w:rPr>
          <w:noProof/>
          <w:color w:val="auto"/>
          <w:sz w:val="23"/>
          <w:szCs w:val="23"/>
          <w:lang w:val="sr-Latn-CS"/>
        </w:rPr>
        <w:t xml:space="preserve"> </w:t>
      </w: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koju</w:t>
      </w:r>
      <w:r w:rsidR="007F3EC7" w:rsidRPr="007D08EB">
        <w:rPr>
          <w:noProof/>
          <w:color w:val="auto"/>
          <w:sz w:val="23"/>
          <w:szCs w:val="23"/>
          <w:lang w:val="sr-Latn-CS"/>
        </w:rPr>
        <w:t xml:space="preserve"> </w:t>
      </w:r>
      <w:r>
        <w:rPr>
          <w:noProof/>
          <w:color w:val="auto"/>
          <w:sz w:val="23"/>
          <w:szCs w:val="23"/>
          <w:lang w:val="sr-Latn-CS"/>
        </w:rPr>
        <w:t>od</w:t>
      </w:r>
      <w:r w:rsidR="007F3EC7" w:rsidRPr="007D08EB">
        <w:rPr>
          <w:noProof/>
          <w:color w:val="auto"/>
          <w:sz w:val="23"/>
          <w:szCs w:val="23"/>
          <w:lang w:val="sr-Latn-CS"/>
        </w:rPr>
        <w:t xml:space="preserve"> </w:t>
      </w:r>
      <w:r>
        <w:rPr>
          <w:noProof/>
          <w:color w:val="auto"/>
          <w:sz w:val="23"/>
          <w:szCs w:val="23"/>
          <w:lang w:val="sr-Latn-CS"/>
        </w:rPr>
        <w:t>njenih</w:t>
      </w:r>
      <w:r w:rsidR="007F3EC7" w:rsidRPr="007D08EB">
        <w:rPr>
          <w:noProof/>
          <w:color w:val="auto"/>
          <w:sz w:val="23"/>
          <w:szCs w:val="23"/>
          <w:lang w:val="sr-Latn-CS"/>
        </w:rPr>
        <w:t xml:space="preserve"> </w:t>
      </w:r>
      <w:r>
        <w:rPr>
          <w:noProof/>
          <w:color w:val="auto"/>
          <w:sz w:val="23"/>
          <w:szCs w:val="23"/>
          <w:lang w:val="sr-Latn-CS"/>
        </w:rPr>
        <w:t>obaveza</w:t>
      </w:r>
      <w:r w:rsidR="007F3EC7" w:rsidRPr="007D08EB">
        <w:rPr>
          <w:noProof/>
          <w:color w:val="auto"/>
          <w:sz w:val="23"/>
          <w:szCs w:val="23"/>
          <w:lang w:val="sr-Latn-CS"/>
        </w:rPr>
        <w:t xml:space="preserve"> </w:t>
      </w:r>
      <w:r>
        <w:rPr>
          <w:noProof/>
          <w:color w:val="auto"/>
          <w:sz w:val="23"/>
          <w:szCs w:val="23"/>
          <w:lang w:val="sr-Latn-CS"/>
        </w:rPr>
        <w:t>kako</w:t>
      </w:r>
      <w:r w:rsidR="007F3EC7" w:rsidRPr="007D08EB">
        <w:rPr>
          <w:noProof/>
          <w:color w:val="auto"/>
          <w:sz w:val="23"/>
          <w:szCs w:val="23"/>
          <w:lang w:val="sr-Latn-CS"/>
        </w:rPr>
        <w:t xml:space="preserve"> </w:t>
      </w:r>
      <w:r>
        <w:rPr>
          <w:noProof/>
          <w:color w:val="auto"/>
          <w:sz w:val="23"/>
          <w:szCs w:val="23"/>
          <w:lang w:val="sr-Latn-CS"/>
        </w:rPr>
        <w:t>su</w:t>
      </w:r>
      <w:r w:rsidR="007F3EC7" w:rsidRPr="007D08EB">
        <w:rPr>
          <w:noProof/>
          <w:color w:val="auto"/>
          <w:sz w:val="23"/>
          <w:szCs w:val="23"/>
          <w:lang w:val="sr-Latn-CS"/>
        </w:rPr>
        <w:t xml:space="preserve"> </w:t>
      </w:r>
      <w:r>
        <w:rPr>
          <w:noProof/>
          <w:color w:val="auto"/>
          <w:sz w:val="23"/>
          <w:szCs w:val="23"/>
          <w:lang w:val="sr-Latn-CS"/>
        </w:rPr>
        <w:t>predviđene</w:t>
      </w:r>
      <w:r w:rsidR="007F3EC7" w:rsidRPr="007D08EB">
        <w:rPr>
          <w:noProof/>
          <w:color w:val="auto"/>
          <w:sz w:val="23"/>
          <w:szCs w:val="23"/>
          <w:lang w:val="sr-Latn-CS"/>
        </w:rPr>
        <w:t xml:space="preserve"> </w:t>
      </w:r>
      <w:r>
        <w:rPr>
          <w:noProof/>
          <w:color w:val="auto"/>
          <w:sz w:val="23"/>
          <w:szCs w:val="23"/>
          <w:lang w:val="sr-Latn-CS"/>
        </w:rPr>
        <w:t>u</w:t>
      </w:r>
      <w:r w:rsidR="007F3EC7" w:rsidRPr="007D08EB">
        <w:rPr>
          <w:noProof/>
          <w:color w:val="auto"/>
          <w:sz w:val="23"/>
          <w:szCs w:val="23"/>
          <w:lang w:val="sr-Latn-CS"/>
        </w:rPr>
        <w:t xml:space="preserve"> </w:t>
      </w:r>
      <w:r>
        <w:rPr>
          <w:noProof/>
          <w:color w:val="auto"/>
          <w:sz w:val="23"/>
          <w:szCs w:val="23"/>
          <w:lang w:val="sr-Latn-CS"/>
        </w:rPr>
        <w:t>ovom</w:t>
      </w:r>
      <w:r w:rsidR="007F3EC7" w:rsidRPr="007D08EB">
        <w:rPr>
          <w:noProof/>
          <w:color w:val="auto"/>
          <w:sz w:val="23"/>
          <w:szCs w:val="23"/>
          <w:lang w:val="sr-Latn-CS"/>
        </w:rPr>
        <w:t xml:space="preserve"> </w:t>
      </w:r>
      <w:r>
        <w:rPr>
          <w:noProof/>
          <w:color w:val="auto"/>
          <w:sz w:val="23"/>
          <w:szCs w:val="23"/>
          <w:lang w:val="sr-Latn-CS"/>
        </w:rPr>
        <w:t>ugovoru</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 xml:space="preserve"> </w:t>
      </w:r>
      <w:r>
        <w:rPr>
          <w:noProof/>
          <w:color w:val="auto"/>
          <w:sz w:val="23"/>
          <w:szCs w:val="23"/>
          <w:lang w:val="sr-Latn-CS"/>
        </w:rPr>
        <w:t>da</w:t>
      </w:r>
      <w:r w:rsidR="007F3EC7" w:rsidRPr="007D08EB">
        <w:rPr>
          <w:noProof/>
          <w:color w:val="auto"/>
          <w:sz w:val="23"/>
          <w:szCs w:val="23"/>
          <w:lang w:val="sr-Latn-CS"/>
        </w:rPr>
        <w:t xml:space="preserve"> </w:t>
      </w:r>
      <w:r>
        <w:rPr>
          <w:noProof/>
          <w:color w:val="auto"/>
          <w:sz w:val="23"/>
          <w:szCs w:val="23"/>
          <w:lang w:val="sr-Latn-CS"/>
        </w:rPr>
        <w:t>finansira</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 xml:space="preserve"> </w:t>
      </w:r>
      <w:r>
        <w:rPr>
          <w:noProof/>
          <w:color w:val="auto"/>
          <w:sz w:val="23"/>
          <w:szCs w:val="23"/>
          <w:lang w:val="sr-Latn-CS"/>
        </w:rPr>
        <w:t>održava</w:t>
      </w:r>
      <w:r w:rsidR="007F3EC7" w:rsidRPr="007D08EB">
        <w:rPr>
          <w:noProof/>
          <w:color w:val="auto"/>
          <w:sz w:val="23"/>
          <w:szCs w:val="23"/>
          <w:lang w:val="sr-Latn-CS"/>
        </w:rPr>
        <w:t xml:space="preserve"> </w:t>
      </w:r>
      <w:r>
        <w:rPr>
          <w:noProof/>
          <w:color w:val="auto"/>
          <w:sz w:val="23"/>
          <w:szCs w:val="23"/>
          <w:lang w:val="sr-Latn-CS"/>
        </w:rPr>
        <w:t>Zajam</w:t>
      </w:r>
      <w:r w:rsidR="007F3EC7" w:rsidRPr="007D08EB">
        <w:rPr>
          <w:noProof/>
          <w:color w:val="auto"/>
          <w:sz w:val="23"/>
          <w:szCs w:val="23"/>
          <w:lang w:val="sr-Latn-CS"/>
        </w:rPr>
        <w:t xml:space="preserve">, </w:t>
      </w:r>
      <w:r>
        <w:rPr>
          <w:noProof/>
          <w:color w:val="auto"/>
          <w:sz w:val="23"/>
          <w:szCs w:val="23"/>
          <w:lang w:val="sr-Latn-CS"/>
        </w:rPr>
        <w:t>ili</w:t>
      </w:r>
    </w:p>
    <w:p w:rsidR="007F3EC7" w:rsidRPr="007D08EB" w:rsidRDefault="007F3EC7" w:rsidP="007F3EC7">
      <w:pPr>
        <w:pStyle w:val="NoIndentEIB"/>
        <w:ind w:left="1080"/>
        <w:rPr>
          <w:noProof/>
          <w:color w:val="auto"/>
          <w:sz w:val="23"/>
          <w:szCs w:val="23"/>
          <w:lang w:val="sr-Latn-CS"/>
        </w:rPr>
      </w:pPr>
      <w:r w:rsidRPr="007D08EB">
        <w:rPr>
          <w:noProof/>
          <w:color w:val="auto"/>
          <w:sz w:val="23"/>
          <w:szCs w:val="23"/>
          <w:lang w:val="sr-Latn-CS"/>
        </w:rPr>
        <w:t>(</w:t>
      </w:r>
      <w:r w:rsidR="007D08EB">
        <w:rPr>
          <w:noProof/>
          <w:color w:val="auto"/>
          <w:sz w:val="23"/>
          <w:szCs w:val="23"/>
          <w:lang w:val="sr-Latn-CS"/>
        </w:rPr>
        <w:t>b</w:t>
      </w:r>
      <w:r w:rsidRPr="007D08EB">
        <w:rPr>
          <w:noProof/>
          <w:color w:val="auto"/>
          <w:sz w:val="23"/>
          <w:szCs w:val="23"/>
          <w:lang w:val="sr-Latn-CS"/>
        </w:rPr>
        <w:t xml:space="preserve">)     </w:t>
      </w:r>
      <w:r w:rsidR="007D08EB">
        <w:rPr>
          <w:noProof/>
          <w:color w:val="auto"/>
          <w:sz w:val="23"/>
          <w:szCs w:val="23"/>
          <w:lang w:val="sr-Latn-CS"/>
        </w:rPr>
        <w:t>Okvirni</w:t>
      </w:r>
      <w:r w:rsidRPr="007D08EB">
        <w:rPr>
          <w:noProof/>
          <w:color w:val="auto"/>
          <w:sz w:val="23"/>
          <w:szCs w:val="23"/>
          <w:lang w:val="sr-Latn-CS"/>
        </w:rPr>
        <w:t xml:space="preserve"> </w:t>
      </w:r>
      <w:r w:rsidR="007D08EB">
        <w:rPr>
          <w:noProof/>
          <w:color w:val="auto"/>
          <w:sz w:val="23"/>
          <w:szCs w:val="23"/>
          <w:lang w:val="sr-Latn-CS"/>
        </w:rPr>
        <w:t>ugovor</w:t>
      </w:r>
      <w:r w:rsidRPr="007D08EB">
        <w:rPr>
          <w:noProof/>
          <w:color w:val="auto"/>
          <w:sz w:val="23"/>
          <w:szCs w:val="23"/>
          <w:lang w:val="sr-Latn-CS"/>
        </w:rPr>
        <w:t xml:space="preserve"> </w:t>
      </w:r>
      <w:r w:rsidR="007D08EB">
        <w:rPr>
          <w:noProof/>
          <w:color w:val="auto"/>
          <w:sz w:val="23"/>
          <w:szCs w:val="23"/>
          <w:lang w:val="sr-Latn-CS"/>
        </w:rPr>
        <w:t>jeste</w:t>
      </w:r>
      <w:r w:rsidRPr="007D08EB">
        <w:rPr>
          <w:noProof/>
          <w:color w:val="auto"/>
          <w:sz w:val="23"/>
          <w:szCs w:val="23"/>
          <w:lang w:val="sr-Latn-CS"/>
        </w:rPr>
        <w:t xml:space="preserve"> </w:t>
      </w:r>
      <w:r w:rsidR="007D08EB">
        <w:rPr>
          <w:noProof/>
          <w:color w:val="auto"/>
          <w:sz w:val="23"/>
          <w:szCs w:val="23"/>
          <w:lang w:val="sr-Latn-CS"/>
        </w:rPr>
        <w:t>ili</w:t>
      </w:r>
      <w:r w:rsidRPr="007D08EB">
        <w:rPr>
          <w:noProof/>
          <w:color w:val="auto"/>
          <w:sz w:val="23"/>
          <w:szCs w:val="23"/>
          <w:lang w:val="sr-Latn-CS"/>
        </w:rPr>
        <w:t xml:space="preserve"> </w:t>
      </w:r>
      <w:r w:rsidR="007D08EB">
        <w:rPr>
          <w:noProof/>
          <w:color w:val="auto"/>
          <w:sz w:val="23"/>
          <w:szCs w:val="23"/>
          <w:lang w:val="sr-Latn-CS"/>
        </w:rPr>
        <w:t>će</w:t>
      </w:r>
      <w:r w:rsidRPr="007D08EB">
        <w:rPr>
          <w:noProof/>
          <w:color w:val="auto"/>
          <w:sz w:val="23"/>
          <w:szCs w:val="23"/>
          <w:lang w:val="sr-Latn-CS"/>
        </w:rPr>
        <w:t xml:space="preserve"> </w:t>
      </w:r>
      <w:r w:rsidR="007D08EB">
        <w:rPr>
          <w:noProof/>
          <w:color w:val="auto"/>
          <w:sz w:val="23"/>
          <w:szCs w:val="23"/>
          <w:lang w:val="sr-Latn-CS"/>
        </w:rPr>
        <w:t>verovatno</w:t>
      </w:r>
      <w:r w:rsidRPr="007D08EB">
        <w:rPr>
          <w:noProof/>
          <w:color w:val="auto"/>
          <w:sz w:val="23"/>
          <w:szCs w:val="23"/>
          <w:lang w:val="sr-Latn-CS"/>
        </w:rPr>
        <w:t xml:space="preserve"> </w:t>
      </w:r>
      <w:r w:rsidR="007D08EB">
        <w:rPr>
          <w:noProof/>
          <w:color w:val="auto"/>
          <w:sz w:val="23"/>
          <w:szCs w:val="23"/>
          <w:lang w:val="sr-Latn-CS"/>
        </w:rPr>
        <w:t>postati</w:t>
      </w:r>
      <w:r w:rsidRPr="007D08EB">
        <w:rPr>
          <w:noProof/>
          <w:color w:val="auto"/>
          <w:sz w:val="23"/>
          <w:szCs w:val="23"/>
          <w:lang w:val="sr-Latn-CS"/>
        </w:rPr>
        <w:t>:</w:t>
      </w:r>
    </w:p>
    <w:p w:rsidR="007F3EC7" w:rsidRPr="007D08EB" w:rsidRDefault="007D08EB" w:rsidP="00BF0D9E">
      <w:pPr>
        <w:pStyle w:val="NoIndentEIB"/>
        <w:numPr>
          <w:ilvl w:val="1"/>
          <w:numId w:val="21"/>
        </w:numPr>
        <w:rPr>
          <w:noProof/>
          <w:color w:val="auto"/>
          <w:sz w:val="23"/>
          <w:szCs w:val="23"/>
          <w:lang w:val="sr-Latn-CS"/>
        </w:rPr>
      </w:pPr>
      <w:r>
        <w:rPr>
          <w:noProof/>
          <w:color w:val="auto"/>
          <w:sz w:val="23"/>
          <w:szCs w:val="23"/>
          <w:lang w:val="sr-Latn-CS"/>
        </w:rPr>
        <w:t>nepriznat</w:t>
      </w:r>
      <w:r w:rsidR="007F3EC7" w:rsidRPr="007D08EB">
        <w:rPr>
          <w:noProof/>
          <w:color w:val="auto"/>
          <w:sz w:val="23"/>
          <w:szCs w:val="23"/>
          <w:lang w:val="sr-Latn-CS"/>
        </w:rPr>
        <w:t xml:space="preserve"> </w:t>
      </w:r>
      <w:r>
        <w:rPr>
          <w:noProof/>
          <w:color w:val="auto"/>
          <w:sz w:val="23"/>
          <w:szCs w:val="23"/>
          <w:lang w:val="sr-Latn-CS"/>
        </w:rPr>
        <w:t>od</w:t>
      </w:r>
      <w:r w:rsidR="007F3EC7" w:rsidRPr="007D08EB">
        <w:rPr>
          <w:noProof/>
          <w:color w:val="auto"/>
          <w:sz w:val="23"/>
          <w:szCs w:val="23"/>
          <w:lang w:val="sr-Latn-CS"/>
        </w:rPr>
        <w:t xml:space="preserve"> </w:t>
      </w:r>
      <w:r>
        <w:rPr>
          <w:noProof/>
          <w:color w:val="auto"/>
          <w:sz w:val="23"/>
          <w:szCs w:val="23"/>
          <w:lang w:val="sr-Latn-CS"/>
        </w:rPr>
        <w:t>strane</w:t>
      </w:r>
      <w:r w:rsidR="007F3EC7" w:rsidRPr="007D08EB">
        <w:rPr>
          <w:noProof/>
          <w:color w:val="auto"/>
          <w:sz w:val="23"/>
          <w:szCs w:val="23"/>
          <w:lang w:val="sr-Latn-CS"/>
        </w:rPr>
        <w:t xml:space="preserve"> </w:t>
      </w:r>
      <w:r>
        <w:rPr>
          <w:noProof/>
          <w:color w:val="auto"/>
          <w:sz w:val="23"/>
          <w:szCs w:val="23"/>
          <w:lang w:val="sr-Latn-CS"/>
        </w:rPr>
        <w:t>Republike</w:t>
      </w:r>
      <w:r w:rsidR="007F3EC7" w:rsidRPr="007D08EB">
        <w:rPr>
          <w:noProof/>
          <w:color w:val="auto"/>
          <w:sz w:val="23"/>
          <w:szCs w:val="23"/>
          <w:lang w:val="sr-Latn-CS"/>
        </w:rPr>
        <w:t xml:space="preserve"> </w:t>
      </w:r>
      <w:r>
        <w:rPr>
          <w:noProof/>
          <w:color w:val="auto"/>
          <w:sz w:val="23"/>
          <w:szCs w:val="23"/>
          <w:lang w:val="sr-Latn-CS"/>
        </w:rPr>
        <w:t>Srbije</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 xml:space="preserve"> </w:t>
      </w:r>
      <w:r>
        <w:rPr>
          <w:noProof/>
          <w:color w:val="auto"/>
          <w:sz w:val="23"/>
          <w:szCs w:val="23"/>
          <w:lang w:val="sr-Latn-CS"/>
        </w:rPr>
        <w:t>neobavezujući</w:t>
      </w:r>
      <w:r w:rsidR="007F3EC7" w:rsidRPr="007D08EB">
        <w:rPr>
          <w:noProof/>
          <w:color w:val="auto"/>
          <w:sz w:val="23"/>
          <w:szCs w:val="23"/>
          <w:lang w:val="sr-Latn-CS"/>
        </w:rPr>
        <w:t xml:space="preserve"> </w:t>
      </w:r>
      <w:r>
        <w:rPr>
          <w:noProof/>
          <w:color w:val="auto"/>
          <w:sz w:val="23"/>
          <w:szCs w:val="23"/>
          <w:lang w:val="sr-Latn-CS"/>
        </w:rPr>
        <w:t>za</w:t>
      </w:r>
      <w:r w:rsidR="007F3EC7" w:rsidRPr="007D08EB">
        <w:rPr>
          <w:noProof/>
          <w:color w:val="auto"/>
          <w:sz w:val="23"/>
          <w:szCs w:val="23"/>
          <w:lang w:val="sr-Latn-CS"/>
        </w:rPr>
        <w:t xml:space="preserve"> </w:t>
      </w:r>
      <w:r>
        <w:rPr>
          <w:noProof/>
          <w:color w:val="auto"/>
          <w:sz w:val="23"/>
          <w:szCs w:val="23"/>
          <w:lang w:val="sr-Latn-CS"/>
        </w:rPr>
        <w:t>Republiku</w:t>
      </w:r>
      <w:r w:rsidR="007F3EC7" w:rsidRPr="007D08EB">
        <w:rPr>
          <w:noProof/>
          <w:color w:val="auto"/>
          <w:sz w:val="23"/>
          <w:szCs w:val="23"/>
          <w:lang w:val="sr-Latn-CS"/>
        </w:rPr>
        <w:t xml:space="preserve"> </w:t>
      </w:r>
      <w:r>
        <w:rPr>
          <w:noProof/>
          <w:color w:val="auto"/>
          <w:sz w:val="23"/>
          <w:szCs w:val="23"/>
          <w:lang w:val="sr-Latn-CS"/>
        </w:rPr>
        <w:t>Srbiju</w:t>
      </w:r>
      <w:r w:rsidR="007F3EC7" w:rsidRPr="007D08EB">
        <w:rPr>
          <w:noProof/>
          <w:color w:val="auto"/>
          <w:sz w:val="23"/>
          <w:szCs w:val="23"/>
          <w:lang w:val="sr-Latn-CS"/>
        </w:rPr>
        <w:t xml:space="preserve"> </w:t>
      </w:r>
      <w:r>
        <w:rPr>
          <w:noProof/>
          <w:color w:val="auto"/>
          <w:sz w:val="23"/>
          <w:szCs w:val="23"/>
          <w:lang w:val="sr-Latn-CS"/>
        </w:rPr>
        <w:t>u</w:t>
      </w:r>
      <w:r w:rsidR="007F3EC7" w:rsidRPr="007D08EB">
        <w:rPr>
          <w:noProof/>
          <w:color w:val="auto"/>
          <w:sz w:val="23"/>
          <w:szCs w:val="23"/>
          <w:lang w:val="sr-Latn-CS"/>
        </w:rPr>
        <w:t xml:space="preserve"> </w:t>
      </w: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kom</w:t>
      </w:r>
      <w:r w:rsidR="007F3EC7" w:rsidRPr="007D08EB">
        <w:rPr>
          <w:noProof/>
          <w:color w:val="auto"/>
          <w:sz w:val="23"/>
          <w:szCs w:val="23"/>
          <w:lang w:val="sr-Latn-CS"/>
        </w:rPr>
        <w:t xml:space="preserve"> </w:t>
      </w:r>
      <w:r>
        <w:rPr>
          <w:noProof/>
          <w:color w:val="auto"/>
          <w:sz w:val="23"/>
          <w:szCs w:val="23"/>
          <w:lang w:val="sr-Latn-CS"/>
        </w:rPr>
        <w:t>pogledu</w:t>
      </w:r>
      <w:r w:rsidR="007F3EC7" w:rsidRPr="007D08EB">
        <w:rPr>
          <w:noProof/>
          <w:color w:val="auto"/>
          <w:sz w:val="23"/>
          <w:szCs w:val="23"/>
          <w:lang w:val="sr-Latn-CS"/>
        </w:rPr>
        <w:t xml:space="preserve">; </w:t>
      </w:r>
      <w:r>
        <w:rPr>
          <w:noProof/>
          <w:color w:val="auto"/>
          <w:sz w:val="23"/>
          <w:szCs w:val="23"/>
          <w:lang w:val="sr-Latn-CS"/>
        </w:rPr>
        <w:t>ili</w:t>
      </w:r>
    </w:p>
    <w:p w:rsidR="007F3EC7" w:rsidRPr="007D08EB" w:rsidRDefault="007D08EB" w:rsidP="00BF0D9E">
      <w:pPr>
        <w:pStyle w:val="NoIndentEIB"/>
        <w:numPr>
          <w:ilvl w:val="1"/>
          <w:numId w:val="21"/>
        </w:numPr>
        <w:rPr>
          <w:noProof/>
          <w:color w:val="auto"/>
          <w:sz w:val="23"/>
          <w:szCs w:val="23"/>
          <w:lang w:val="sr-Latn-CS"/>
        </w:rPr>
      </w:pPr>
      <w:r>
        <w:rPr>
          <w:noProof/>
          <w:color w:val="auto"/>
          <w:sz w:val="23"/>
          <w:szCs w:val="23"/>
          <w:lang w:val="sr-Latn-CS"/>
        </w:rPr>
        <w:t>nevažeći</w:t>
      </w:r>
      <w:r w:rsidR="007F3EC7" w:rsidRPr="007D08EB">
        <w:rPr>
          <w:noProof/>
          <w:color w:val="auto"/>
          <w:sz w:val="23"/>
          <w:szCs w:val="23"/>
          <w:lang w:val="sr-Latn-CS"/>
        </w:rPr>
        <w:t xml:space="preserve"> </w:t>
      </w:r>
      <w:r>
        <w:rPr>
          <w:noProof/>
          <w:color w:val="auto"/>
          <w:sz w:val="23"/>
          <w:szCs w:val="23"/>
          <w:lang w:val="sr-Latn-CS"/>
        </w:rPr>
        <w:t>u</w:t>
      </w:r>
      <w:r w:rsidR="007F3EC7" w:rsidRPr="007D08EB">
        <w:rPr>
          <w:noProof/>
          <w:color w:val="auto"/>
          <w:sz w:val="23"/>
          <w:szCs w:val="23"/>
          <w:lang w:val="sr-Latn-CS"/>
        </w:rPr>
        <w:t xml:space="preserve"> </w:t>
      </w:r>
      <w:r>
        <w:rPr>
          <w:noProof/>
          <w:color w:val="auto"/>
          <w:sz w:val="23"/>
          <w:szCs w:val="23"/>
          <w:lang w:val="sr-Latn-CS"/>
        </w:rPr>
        <w:t>skladu</w:t>
      </w:r>
      <w:r w:rsidR="007F3EC7" w:rsidRPr="007D08EB">
        <w:rPr>
          <w:noProof/>
          <w:color w:val="auto"/>
          <w:sz w:val="23"/>
          <w:szCs w:val="23"/>
          <w:lang w:val="sr-Latn-CS"/>
        </w:rPr>
        <w:t xml:space="preserve"> </w:t>
      </w:r>
      <w:r>
        <w:rPr>
          <w:noProof/>
          <w:color w:val="auto"/>
          <w:sz w:val="23"/>
          <w:szCs w:val="23"/>
          <w:lang w:val="sr-Latn-CS"/>
        </w:rPr>
        <w:t>sa</w:t>
      </w:r>
      <w:r w:rsidR="007F3EC7" w:rsidRPr="007D08EB">
        <w:rPr>
          <w:noProof/>
          <w:color w:val="auto"/>
          <w:sz w:val="23"/>
          <w:szCs w:val="23"/>
          <w:lang w:val="sr-Latn-CS"/>
        </w:rPr>
        <w:t xml:space="preserve"> </w:t>
      </w:r>
      <w:r>
        <w:rPr>
          <w:noProof/>
          <w:color w:val="auto"/>
          <w:sz w:val="23"/>
          <w:szCs w:val="23"/>
          <w:lang w:val="sr-Latn-CS"/>
        </w:rPr>
        <w:t>svojim</w:t>
      </w:r>
      <w:r w:rsidR="007F3EC7" w:rsidRPr="007D08EB">
        <w:rPr>
          <w:noProof/>
          <w:color w:val="auto"/>
          <w:sz w:val="23"/>
          <w:szCs w:val="23"/>
          <w:lang w:val="sr-Latn-CS"/>
        </w:rPr>
        <w:t xml:space="preserve"> </w:t>
      </w:r>
      <w:r>
        <w:rPr>
          <w:noProof/>
          <w:color w:val="auto"/>
          <w:sz w:val="23"/>
          <w:szCs w:val="23"/>
          <w:lang w:val="sr-Latn-CS"/>
        </w:rPr>
        <w:t>uslovima</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 xml:space="preserve"> </w:t>
      </w:r>
      <w:r>
        <w:rPr>
          <w:noProof/>
          <w:color w:val="auto"/>
          <w:sz w:val="23"/>
          <w:szCs w:val="23"/>
          <w:lang w:val="sr-Latn-CS"/>
        </w:rPr>
        <w:t>Republika</w:t>
      </w:r>
      <w:r w:rsidR="007F3EC7" w:rsidRPr="007D08EB">
        <w:rPr>
          <w:noProof/>
          <w:color w:val="auto"/>
          <w:sz w:val="23"/>
          <w:szCs w:val="23"/>
          <w:lang w:val="sr-Latn-CS"/>
        </w:rPr>
        <w:t xml:space="preserve"> </w:t>
      </w:r>
      <w:r>
        <w:rPr>
          <w:noProof/>
          <w:color w:val="auto"/>
          <w:sz w:val="23"/>
          <w:szCs w:val="23"/>
          <w:lang w:val="sr-Latn-CS"/>
        </w:rPr>
        <w:t>Srbija</w:t>
      </w:r>
      <w:r w:rsidR="007F3EC7" w:rsidRPr="007D08EB">
        <w:rPr>
          <w:noProof/>
          <w:color w:val="auto"/>
          <w:sz w:val="23"/>
          <w:szCs w:val="23"/>
          <w:lang w:val="sr-Latn-CS"/>
        </w:rPr>
        <w:t xml:space="preserve"> </w:t>
      </w:r>
      <w:r>
        <w:rPr>
          <w:noProof/>
          <w:color w:val="auto"/>
          <w:sz w:val="23"/>
          <w:szCs w:val="23"/>
          <w:lang w:val="sr-Latn-CS"/>
        </w:rPr>
        <w:t>tvrdi</w:t>
      </w:r>
      <w:r w:rsidR="007F3EC7" w:rsidRPr="007D08EB">
        <w:rPr>
          <w:noProof/>
          <w:color w:val="auto"/>
          <w:sz w:val="23"/>
          <w:szCs w:val="23"/>
          <w:lang w:val="sr-Latn-CS"/>
        </w:rPr>
        <w:t xml:space="preserve"> </w:t>
      </w:r>
      <w:r>
        <w:rPr>
          <w:noProof/>
          <w:color w:val="auto"/>
          <w:sz w:val="23"/>
          <w:szCs w:val="23"/>
          <w:lang w:val="sr-Latn-CS"/>
        </w:rPr>
        <w:t>da</w:t>
      </w:r>
      <w:r w:rsidR="007F3EC7" w:rsidRPr="007D08EB">
        <w:rPr>
          <w:noProof/>
          <w:color w:val="auto"/>
          <w:sz w:val="23"/>
          <w:szCs w:val="23"/>
          <w:lang w:val="sr-Latn-CS"/>
        </w:rPr>
        <w:t xml:space="preserve"> </w:t>
      </w:r>
      <w:r>
        <w:rPr>
          <w:noProof/>
          <w:color w:val="auto"/>
          <w:sz w:val="23"/>
          <w:szCs w:val="23"/>
          <w:lang w:val="sr-Latn-CS"/>
        </w:rPr>
        <w:t>je</w:t>
      </w:r>
      <w:r w:rsidR="007F3EC7" w:rsidRPr="007D08EB">
        <w:rPr>
          <w:noProof/>
          <w:color w:val="auto"/>
          <w:sz w:val="23"/>
          <w:szCs w:val="23"/>
          <w:lang w:val="sr-Latn-CS"/>
        </w:rPr>
        <w:t xml:space="preserve"> </w:t>
      </w:r>
      <w:r>
        <w:rPr>
          <w:noProof/>
          <w:color w:val="auto"/>
          <w:sz w:val="23"/>
          <w:szCs w:val="23"/>
          <w:lang w:val="sr-Latn-CS"/>
        </w:rPr>
        <w:t>nevažeći</w:t>
      </w:r>
      <w:r w:rsidR="007F3EC7" w:rsidRPr="007D08EB">
        <w:rPr>
          <w:noProof/>
          <w:color w:val="auto"/>
          <w:sz w:val="23"/>
          <w:szCs w:val="23"/>
          <w:lang w:val="sr-Latn-CS"/>
        </w:rPr>
        <w:t xml:space="preserve"> </w:t>
      </w:r>
      <w:r>
        <w:rPr>
          <w:noProof/>
          <w:color w:val="auto"/>
          <w:sz w:val="23"/>
          <w:szCs w:val="23"/>
          <w:lang w:val="sr-Latn-CS"/>
        </w:rPr>
        <w:t>u</w:t>
      </w:r>
      <w:r w:rsidR="007F3EC7" w:rsidRPr="007D08EB">
        <w:rPr>
          <w:noProof/>
          <w:color w:val="auto"/>
          <w:sz w:val="23"/>
          <w:szCs w:val="23"/>
          <w:lang w:val="sr-Latn-CS"/>
        </w:rPr>
        <w:t xml:space="preserve"> </w:t>
      </w:r>
      <w:r>
        <w:rPr>
          <w:noProof/>
          <w:color w:val="auto"/>
          <w:sz w:val="23"/>
          <w:szCs w:val="23"/>
          <w:lang w:val="sr-Latn-CS"/>
        </w:rPr>
        <w:t>skladu</w:t>
      </w:r>
      <w:r w:rsidR="007F3EC7" w:rsidRPr="007D08EB">
        <w:rPr>
          <w:noProof/>
          <w:color w:val="auto"/>
          <w:sz w:val="23"/>
          <w:szCs w:val="23"/>
          <w:lang w:val="sr-Latn-CS"/>
        </w:rPr>
        <w:t xml:space="preserve"> </w:t>
      </w:r>
      <w:r>
        <w:rPr>
          <w:noProof/>
          <w:color w:val="auto"/>
          <w:sz w:val="23"/>
          <w:szCs w:val="23"/>
          <w:lang w:val="sr-Latn-CS"/>
        </w:rPr>
        <w:t>sa</w:t>
      </w:r>
      <w:r w:rsidR="007F3EC7" w:rsidRPr="007D08EB">
        <w:rPr>
          <w:noProof/>
          <w:color w:val="auto"/>
          <w:sz w:val="23"/>
          <w:szCs w:val="23"/>
          <w:lang w:val="sr-Latn-CS"/>
        </w:rPr>
        <w:t xml:space="preserve"> </w:t>
      </w:r>
      <w:r>
        <w:rPr>
          <w:noProof/>
          <w:color w:val="auto"/>
          <w:sz w:val="23"/>
          <w:szCs w:val="23"/>
          <w:lang w:val="sr-Latn-CS"/>
        </w:rPr>
        <w:t>svojim</w:t>
      </w:r>
      <w:r w:rsidR="007F3EC7" w:rsidRPr="007D08EB">
        <w:rPr>
          <w:noProof/>
          <w:color w:val="auto"/>
          <w:sz w:val="23"/>
          <w:szCs w:val="23"/>
          <w:lang w:val="sr-Latn-CS"/>
        </w:rPr>
        <w:t xml:space="preserve"> </w:t>
      </w:r>
      <w:r>
        <w:rPr>
          <w:noProof/>
          <w:color w:val="auto"/>
          <w:sz w:val="23"/>
          <w:szCs w:val="23"/>
          <w:lang w:val="sr-Latn-CS"/>
        </w:rPr>
        <w:t>uslovima</w:t>
      </w:r>
      <w:r w:rsidR="007F3EC7" w:rsidRPr="007D08EB">
        <w:rPr>
          <w:noProof/>
          <w:color w:val="auto"/>
          <w:sz w:val="23"/>
          <w:szCs w:val="23"/>
          <w:lang w:val="sr-Latn-CS"/>
        </w:rPr>
        <w:t xml:space="preserve">, </w:t>
      </w:r>
      <w:r>
        <w:rPr>
          <w:noProof/>
          <w:color w:val="auto"/>
          <w:sz w:val="23"/>
          <w:szCs w:val="23"/>
          <w:lang w:val="sr-Latn-CS"/>
        </w:rPr>
        <w:t>ili</w:t>
      </w:r>
    </w:p>
    <w:p w:rsidR="007F3EC7" w:rsidRPr="007D08EB" w:rsidRDefault="007D08EB" w:rsidP="00BF0D9E">
      <w:pPr>
        <w:pStyle w:val="NoIndentEIB"/>
        <w:numPr>
          <w:ilvl w:val="1"/>
          <w:numId w:val="21"/>
        </w:numPr>
        <w:rPr>
          <w:noProof/>
          <w:color w:val="auto"/>
          <w:sz w:val="23"/>
          <w:szCs w:val="23"/>
          <w:lang w:val="sr-Latn-CS"/>
        </w:rPr>
      </w:pPr>
      <w:r>
        <w:rPr>
          <w:noProof/>
          <w:color w:val="auto"/>
          <w:sz w:val="23"/>
          <w:szCs w:val="23"/>
          <w:lang w:val="sr-Latn-CS"/>
        </w:rPr>
        <w:t>prekršen</w:t>
      </w:r>
      <w:r w:rsidR="007F3EC7" w:rsidRPr="007D08EB">
        <w:rPr>
          <w:noProof/>
          <w:color w:val="auto"/>
          <w:sz w:val="23"/>
          <w:szCs w:val="23"/>
          <w:lang w:val="sr-Latn-CS"/>
        </w:rPr>
        <w:t xml:space="preserve">, </w:t>
      </w:r>
      <w:r>
        <w:rPr>
          <w:noProof/>
          <w:color w:val="auto"/>
          <w:sz w:val="23"/>
          <w:szCs w:val="23"/>
          <w:lang w:val="sr-Latn-CS"/>
        </w:rPr>
        <w:t>u</w:t>
      </w:r>
      <w:r w:rsidR="007F3EC7" w:rsidRPr="007D08EB">
        <w:rPr>
          <w:noProof/>
          <w:color w:val="auto"/>
          <w:sz w:val="23"/>
          <w:szCs w:val="23"/>
          <w:lang w:val="sr-Latn-CS"/>
        </w:rPr>
        <w:t xml:space="preserve"> </w:t>
      </w:r>
      <w:r>
        <w:rPr>
          <w:noProof/>
          <w:color w:val="auto"/>
          <w:sz w:val="23"/>
          <w:szCs w:val="23"/>
          <w:lang w:val="sr-Latn-CS"/>
        </w:rPr>
        <w:t>smislu</w:t>
      </w:r>
      <w:r w:rsidR="007F3EC7" w:rsidRPr="007D08EB">
        <w:rPr>
          <w:noProof/>
          <w:color w:val="auto"/>
          <w:sz w:val="23"/>
          <w:szCs w:val="23"/>
          <w:lang w:val="sr-Latn-CS"/>
        </w:rPr>
        <w:t xml:space="preserve"> </w:t>
      </w:r>
      <w:r>
        <w:rPr>
          <w:noProof/>
          <w:color w:val="auto"/>
          <w:sz w:val="23"/>
          <w:szCs w:val="23"/>
          <w:lang w:val="sr-Latn-CS"/>
        </w:rPr>
        <w:t>da</w:t>
      </w:r>
      <w:r w:rsidR="007F3EC7" w:rsidRPr="007D08EB">
        <w:rPr>
          <w:noProof/>
          <w:color w:val="auto"/>
          <w:sz w:val="23"/>
          <w:szCs w:val="23"/>
          <w:lang w:val="sr-Latn-CS"/>
        </w:rPr>
        <w:t xml:space="preserve"> </w:t>
      </w: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koja</w:t>
      </w:r>
      <w:r w:rsidR="007F3EC7" w:rsidRPr="007D08EB">
        <w:rPr>
          <w:noProof/>
          <w:color w:val="auto"/>
          <w:sz w:val="23"/>
          <w:szCs w:val="23"/>
          <w:lang w:val="sr-Latn-CS"/>
        </w:rPr>
        <w:t xml:space="preserve"> </w:t>
      </w:r>
      <w:r>
        <w:rPr>
          <w:noProof/>
          <w:color w:val="auto"/>
          <w:sz w:val="23"/>
          <w:szCs w:val="23"/>
          <w:lang w:val="sr-Latn-CS"/>
        </w:rPr>
        <w:t>obaveza</w:t>
      </w:r>
      <w:r w:rsidR="007F3EC7" w:rsidRPr="007D08EB">
        <w:rPr>
          <w:noProof/>
          <w:color w:val="auto"/>
          <w:sz w:val="23"/>
          <w:szCs w:val="23"/>
          <w:lang w:val="sr-Latn-CS"/>
        </w:rPr>
        <w:t xml:space="preserve"> </w:t>
      </w:r>
      <w:r>
        <w:rPr>
          <w:noProof/>
          <w:color w:val="auto"/>
          <w:sz w:val="23"/>
          <w:szCs w:val="23"/>
          <w:lang w:val="sr-Latn-CS"/>
        </w:rPr>
        <w:t>koju</w:t>
      </w:r>
      <w:r w:rsidR="007F3EC7" w:rsidRPr="007D08EB">
        <w:rPr>
          <w:noProof/>
          <w:color w:val="auto"/>
          <w:sz w:val="23"/>
          <w:szCs w:val="23"/>
          <w:lang w:val="sr-Latn-CS"/>
        </w:rPr>
        <w:t xml:space="preserve"> </w:t>
      </w:r>
      <w:r>
        <w:rPr>
          <w:noProof/>
          <w:color w:val="auto"/>
          <w:sz w:val="23"/>
          <w:szCs w:val="23"/>
          <w:lang w:val="sr-Latn-CS"/>
        </w:rPr>
        <w:t>je</w:t>
      </w:r>
      <w:r w:rsidR="007F3EC7" w:rsidRPr="007D08EB">
        <w:rPr>
          <w:noProof/>
          <w:color w:val="auto"/>
          <w:sz w:val="23"/>
          <w:szCs w:val="23"/>
          <w:lang w:val="sr-Latn-CS"/>
        </w:rPr>
        <w:t xml:space="preserve"> </w:t>
      </w:r>
      <w:r>
        <w:rPr>
          <w:noProof/>
          <w:color w:val="auto"/>
          <w:sz w:val="23"/>
          <w:szCs w:val="23"/>
          <w:lang w:val="sr-Latn-CS"/>
        </w:rPr>
        <w:t>preuzela</w:t>
      </w:r>
      <w:r w:rsidR="007F3EC7" w:rsidRPr="007D08EB">
        <w:rPr>
          <w:noProof/>
          <w:color w:val="auto"/>
          <w:sz w:val="23"/>
          <w:szCs w:val="23"/>
          <w:lang w:val="sr-Latn-CS"/>
        </w:rPr>
        <w:t xml:space="preserve"> </w:t>
      </w:r>
      <w:r>
        <w:rPr>
          <w:noProof/>
          <w:color w:val="auto"/>
          <w:sz w:val="23"/>
          <w:szCs w:val="23"/>
          <w:lang w:val="sr-Latn-CS"/>
        </w:rPr>
        <w:t>Republika</w:t>
      </w:r>
      <w:r w:rsidR="007F3EC7" w:rsidRPr="007D08EB">
        <w:rPr>
          <w:noProof/>
          <w:color w:val="auto"/>
          <w:sz w:val="23"/>
          <w:szCs w:val="23"/>
          <w:lang w:val="sr-Latn-CS"/>
        </w:rPr>
        <w:t xml:space="preserve"> </w:t>
      </w:r>
      <w:r>
        <w:rPr>
          <w:noProof/>
          <w:color w:val="auto"/>
          <w:sz w:val="23"/>
          <w:szCs w:val="23"/>
          <w:lang w:val="sr-Latn-CS"/>
        </w:rPr>
        <w:t>Srbija</w:t>
      </w:r>
      <w:r w:rsidR="007F3EC7" w:rsidRPr="007D08EB">
        <w:rPr>
          <w:noProof/>
          <w:color w:val="auto"/>
          <w:sz w:val="23"/>
          <w:szCs w:val="23"/>
          <w:lang w:val="sr-Latn-CS"/>
        </w:rPr>
        <w:t xml:space="preserve"> </w:t>
      </w:r>
      <w:r>
        <w:rPr>
          <w:noProof/>
          <w:color w:val="auto"/>
          <w:sz w:val="23"/>
          <w:szCs w:val="23"/>
          <w:lang w:val="sr-Latn-CS"/>
        </w:rPr>
        <w:t>prema</w:t>
      </w:r>
      <w:r w:rsidR="007F3EC7" w:rsidRPr="007D08EB">
        <w:rPr>
          <w:noProof/>
          <w:color w:val="auto"/>
          <w:sz w:val="23"/>
          <w:szCs w:val="23"/>
          <w:lang w:val="sr-Latn-CS"/>
        </w:rPr>
        <w:t xml:space="preserve"> </w:t>
      </w:r>
      <w:r>
        <w:rPr>
          <w:noProof/>
          <w:color w:val="auto"/>
          <w:sz w:val="23"/>
          <w:szCs w:val="23"/>
          <w:lang w:val="sr-Latn-CS"/>
        </w:rPr>
        <w:t>Okvirnom</w:t>
      </w:r>
      <w:r w:rsidR="007F3EC7" w:rsidRPr="007D08EB">
        <w:rPr>
          <w:noProof/>
          <w:color w:val="auto"/>
          <w:sz w:val="23"/>
          <w:szCs w:val="23"/>
          <w:lang w:val="sr-Latn-CS"/>
        </w:rPr>
        <w:t xml:space="preserve"> </w:t>
      </w:r>
      <w:r>
        <w:rPr>
          <w:noProof/>
          <w:color w:val="auto"/>
          <w:sz w:val="23"/>
          <w:szCs w:val="23"/>
          <w:lang w:val="sr-Latn-CS"/>
        </w:rPr>
        <w:t>ugovoru</w:t>
      </w:r>
      <w:r w:rsidR="007F3EC7" w:rsidRPr="007D08EB">
        <w:rPr>
          <w:noProof/>
          <w:color w:val="auto"/>
          <w:sz w:val="23"/>
          <w:szCs w:val="23"/>
          <w:lang w:val="sr-Latn-CS"/>
        </w:rPr>
        <w:t xml:space="preserve"> </w:t>
      </w:r>
      <w:r>
        <w:rPr>
          <w:noProof/>
          <w:color w:val="auto"/>
          <w:sz w:val="23"/>
          <w:szCs w:val="23"/>
          <w:lang w:val="sr-Latn-CS"/>
        </w:rPr>
        <w:t>prestaje</w:t>
      </w:r>
      <w:r w:rsidR="007F3EC7" w:rsidRPr="007D08EB">
        <w:rPr>
          <w:noProof/>
          <w:color w:val="auto"/>
          <w:sz w:val="23"/>
          <w:szCs w:val="23"/>
          <w:lang w:val="sr-Latn-CS"/>
        </w:rPr>
        <w:t xml:space="preserve"> </w:t>
      </w:r>
      <w:r>
        <w:rPr>
          <w:noProof/>
          <w:color w:val="auto"/>
          <w:sz w:val="23"/>
          <w:szCs w:val="23"/>
          <w:lang w:val="sr-Latn-CS"/>
        </w:rPr>
        <w:t>da</w:t>
      </w:r>
      <w:r w:rsidR="007F3EC7" w:rsidRPr="007D08EB">
        <w:rPr>
          <w:noProof/>
          <w:color w:val="auto"/>
          <w:sz w:val="23"/>
          <w:szCs w:val="23"/>
          <w:lang w:val="sr-Latn-CS"/>
        </w:rPr>
        <w:t xml:space="preserve"> </w:t>
      </w:r>
      <w:r>
        <w:rPr>
          <w:noProof/>
          <w:color w:val="auto"/>
          <w:sz w:val="23"/>
          <w:szCs w:val="23"/>
          <w:lang w:val="sr-Latn-CS"/>
        </w:rPr>
        <w:t>se</w:t>
      </w:r>
      <w:r w:rsidR="007F3EC7" w:rsidRPr="007D08EB">
        <w:rPr>
          <w:noProof/>
          <w:color w:val="auto"/>
          <w:sz w:val="23"/>
          <w:szCs w:val="23"/>
          <w:lang w:val="sr-Latn-CS"/>
        </w:rPr>
        <w:t xml:space="preserve"> </w:t>
      </w:r>
      <w:r>
        <w:rPr>
          <w:noProof/>
          <w:color w:val="auto"/>
          <w:sz w:val="23"/>
          <w:szCs w:val="23"/>
          <w:lang w:val="sr-Latn-CS"/>
        </w:rPr>
        <w:t>ispunjava</w:t>
      </w:r>
      <w:r w:rsidR="007F3EC7" w:rsidRPr="007D08EB">
        <w:rPr>
          <w:noProof/>
          <w:color w:val="auto"/>
          <w:sz w:val="23"/>
          <w:szCs w:val="23"/>
          <w:lang w:val="sr-Latn-CS"/>
        </w:rPr>
        <w:t xml:space="preserve"> </w:t>
      </w:r>
      <w:r>
        <w:rPr>
          <w:noProof/>
          <w:color w:val="auto"/>
          <w:sz w:val="23"/>
          <w:szCs w:val="23"/>
          <w:lang w:val="sr-Latn-CS"/>
        </w:rPr>
        <w:t>u</w:t>
      </w:r>
      <w:r w:rsidR="007F3EC7" w:rsidRPr="007D08EB">
        <w:rPr>
          <w:noProof/>
          <w:color w:val="auto"/>
          <w:sz w:val="23"/>
          <w:szCs w:val="23"/>
          <w:lang w:val="sr-Latn-CS"/>
        </w:rPr>
        <w:t xml:space="preserve"> </w:t>
      </w:r>
      <w:r>
        <w:rPr>
          <w:noProof/>
          <w:color w:val="auto"/>
          <w:sz w:val="23"/>
          <w:szCs w:val="23"/>
          <w:lang w:val="sr-Latn-CS"/>
        </w:rPr>
        <w:t>pogledu</w:t>
      </w:r>
      <w:r w:rsidR="007F3EC7" w:rsidRPr="007D08EB">
        <w:rPr>
          <w:noProof/>
          <w:color w:val="auto"/>
          <w:sz w:val="23"/>
          <w:szCs w:val="23"/>
          <w:lang w:val="sr-Latn-CS"/>
        </w:rPr>
        <w:t xml:space="preserve"> </w:t>
      </w: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kog</w:t>
      </w:r>
      <w:r w:rsidR="007F3EC7" w:rsidRPr="007D08EB">
        <w:rPr>
          <w:noProof/>
          <w:color w:val="auto"/>
          <w:sz w:val="23"/>
          <w:szCs w:val="23"/>
          <w:lang w:val="sr-Latn-CS"/>
        </w:rPr>
        <w:t xml:space="preserve"> </w:t>
      </w:r>
      <w:r>
        <w:rPr>
          <w:noProof/>
          <w:color w:val="auto"/>
          <w:sz w:val="23"/>
          <w:szCs w:val="23"/>
          <w:lang w:val="sr-Latn-CS"/>
        </w:rPr>
        <w:t>zajma</w:t>
      </w:r>
      <w:r w:rsidR="007F3EC7" w:rsidRPr="007D08EB">
        <w:rPr>
          <w:noProof/>
          <w:color w:val="auto"/>
          <w:sz w:val="23"/>
          <w:szCs w:val="23"/>
          <w:lang w:val="sr-Latn-CS"/>
        </w:rPr>
        <w:t xml:space="preserve"> </w:t>
      </w:r>
      <w:r>
        <w:rPr>
          <w:noProof/>
          <w:color w:val="auto"/>
          <w:sz w:val="23"/>
          <w:szCs w:val="23"/>
          <w:lang w:val="sr-Latn-CS"/>
        </w:rPr>
        <w:t>datog</w:t>
      </w:r>
      <w:r w:rsidR="007F3EC7" w:rsidRPr="007D08EB">
        <w:rPr>
          <w:noProof/>
          <w:color w:val="auto"/>
          <w:sz w:val="23"/>
          <w:szCs w:val="23"/>
          <w:lang w:val="sr-Latn-CS"/>
        </w:rPr>
        <w:t xml:space="preserve"> </w:t>
      </w: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kom</w:t>
      </w:r>
      <w:r w:rsidR="007F3EC7" w:rsidRPr="007D08EB">
        <w:rPr>
          <w:noProof/>
          <w:color w:val="auto"/>
          <w:sz w:val="23"/>
          <w:szCs w:val="23"/>
          <w:lang w:val="sr-Latn-CS"/>
        </w:rPr>
        <w:t xml:space="preserve"> </w:t>
      </w:r>
      <w:r>
        <w:rPr>
          <w:noProof/>
          <w:color w:val="auto"/>
          <w:sz w:val="23"/>
          <w:szCs w:val="23"/>
          <w:lang w:val="sr-Latn-CS"/>
        </w:rPr>
        <w:t>zajmoprimcu</w:t>
      </w:r>
      <w:r w:rsidR="007F3EC7" w:rsidRPr="007D08EB">
        <w:rPr>
          <w:noProof/>
          <w:color w:val="auto"/>
          <w:sz w:val="23"/>
          <w:szCs w:val="23"/>
          <w:lang w:val="sr-Latn-CS"/>
        </w:rPr>
        <w:t xml:space="preserve"> </w:t>
      </w:r>
      <w:r>
        <w:rPr>
          <w:noProof/>
          <w:color w:val="auto"/>
          <w:sz w:val="23"/>
          <w:szCs w:val="23"/>
          <w:lang w:val="sr-Latn-CS"/>
        </w:rPr>
        <w:t>na</w:t>
      </w:r>
      <w:r w:rsidR="007F3EC7" w:rsidRPr="007D08EB">
        <w:rPr>
          <w:noProof/>
          <w:color w:val="auto"/>
          <w:sz w:val="23"/>
          <w:szCs w:val="23"/>
          <w:lang w:val="sr-Latn-CS"/>
        </w:rPr>
        <w:t xml:space="preserve"> </w:t>
      </w:r>
      <w:r>
        <w:rPr>
          <w:noProof/>
          <w:color w:val="auto"/>
          <w:sz w:val="23"/>
          <w:szCs w:val="23"/>
          <w:lang w:val="sr-Latn-CS"/>
        </w:rPr>
        <w:t>teritoriji</w:t>
      </w:r>
      <w:r w:rsidR="007F3EC7" w:rsidRPr="007D08EB">
        <w:rPr>
          <w:noProof/>
          <w:color w:val="auto"/>
          <w:sz w:val="23"/>
          <w:szCs w:val="23"/>
          <w:lang w:val="sr-Latn-CS"/>
        </w:rPr>
        <w:t xml:space="preserve"> </w:t>
      </w:r>
      <w:r>
        <w:rPr>
          <w:noProof/>
          <w:color w:val="auto"/>
          <w:sz w:val="23"/>
          <w:szCs w:val="23"/>
          <w:lang w:val="sr-Latn-CS"/>
        </w:rPr>
        <w:t>Srbije</w:t>
      </w:r>
      <w:r w:rsidR="007F3EC7" w:rsidRPr="007D08EB">
        <w:rPr>
          <w:noProof/>
          <w:color w:val="auto"/>
          <w:sz w:val="23"/>
          <w:szCs w:val="23"/>
          <w:lang w:val="sr-Latn-CS"/>
        </w:rPr>
        <w:t xml:space="preserve">, </w:t>
      </w:r>
      <w:r>
        <w:rPr>
          <w:noProof/>
          <w:color w:val="auto"/>
          <w:sz w:val="23"/>
          <w:szCs w:val="23"/>
          <w:lang w:val="sr-Latn-CS"/>
        </w:rPr>
        <w:t>iz</w:t>
      </w:r>
      <w:r w:rsidR="007F3EC7" w:rsidRPr="007D08EB">
        <w:rPr>
          <w:noProof/>
          <w:color w:val="auto"/>
          <w:sz w:val="23"/>
          <w:szCs w:val="23"/>
          <w:lang w:val="sr-Latn-CS"/>
        </w:rPr>
        <w:t xml:space="preserve"> </w:t>
      </w:r>
      <w:r>
        <w:rPr>
          <w:noProof/>
          <w:color w:val="auto"/>
          <w:sz w:val="23"/>
          <w:szCs w:val="23"/>
          <w:lang w:val="sr-Latn-CS"/>
        </w:rPr>
        <w:t>sredstava</w:t>
      </w:r>
      <w:r w:rsidR="007F3EC7" w:rsidRPr="007D08EB">
        <w:rPr>
          <w:noProof/>
          <w:color w:val="auto"/>
          <w:sz w:val="23"/>
          <w:szCs w:val="23"/>
          <w:lang w:val="sr-Latn-CS"/>
        </w:rPr>
        <w:t xml:space="preserve"> </w:t>
      </w:r>
      <w:r>
        <w:rPr>
          <w:noProof/>
          <w:color w:val="auto"/>
          <w:sz w:val="23"/>
          <w:szCs w:val="23"/>
          <w:lang w:val="sr-Latn-CS"/>
        </w:rPr>
        <w:t>Banke</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 xml:space="preserve"> </w:t>
      </w:r>
      <w:r>
        <w:rPr>
          <w:noProof/>
          <w:color w:val="auto"/>
          <w:sz w:val="23"/>
          <w:szCs w:val="23"/>
          <w:lang w:val="sr-Latn-CS"/>
        </w:rPr>
        <w:t>EU</w:t>
      </w:r>
      <w:r w:rsidR="007F3EC7" w:rsidRPr="007D08EB">
        <w:rPr>
          <w:noProof/>
          <w:color w:val="auto"/>
          <w:sz w:val="23"/>
          <w:szCs w:val="23"/>
          <w:lang w:val="sr-Latn-CS"/>
        </w:rPr>
        <w:t>;</w:t>
      </w:r>
    </w:p>
    <w:p w:rsidR="007F3EC7" w:rsidRPr="007D08EB" w:rsidRDefault="007F3EC7" w:rsidP="007F3EC7">
      <w:pPr>
        <w:spacing w:beforeLines="100"/>
        <w:ind w:firstLine="1077"/>
        <w:rPr>
          <w:noProof/>
          <w:sz w:val="23"/>
          <w:szCs w:val="23"/>
          <w:lang w:val="sr-Latn-CS"/>
        </w:rPr>
      </w:pPr>
      <w:r w:rsidRPr="007D08EB">
        <w:rPr>
          <w:noProof/>
          <w:sz w:val="23"/>
          <w:szCs w:val="23"/>
          <w:lang w:val="sr-Latn-CS"/>
        </w:rPr>
        <w:t>(</w:t>
      </w:r>
      <w:r w:rsidR="007D08EB">
        <w:rPr>
          <w:noProof/>
          <w:sz w:val="23"/>
          <w:szCs w:val="23"/>
          <w:lang w:val="sr-Latn-CS"/>
        </w:rPr>
        <w:t>v</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pogledu</w:t>
      </w:r>
      <w:r w:rsidRPr="007D08EB">
        <w:rPr>
          <w:noProof/>
          <w:sz w:val="23"/>
          <w:szCs w:val="23"/>
          <w:lang w:val="sr-Latn-CS"/>
        </w:rPr>
        <w:t xml:space="preserve"> </w:t>
      </w:r>
      <w:r w:rsidR="007D08EB">
        <w:rPr>
          <w:noProof/>
          <w:sz w:val="23"/>
          <w:szCs w:val="23"/>
          <w:lang w:val="sr-Latn-CS"/>
        </w:rPr>
        <w:t>Garancije</w:t>
      </w:r>
      <w:r w:rsidRPr="007D08EB">
        <w:rPr>
          <w:noProof/>
          <w:sz w:val="23"/>
          <w:szCs w:val="23"/>
          <w:lang w:val="sr-Latn-CS"/>
        </w:rPr>
        <w:t xml:space="preserve"> </w:t>
      </w:r>
      <w:r w:rsidR="007D08EB">
        <w:rPr>
          <w:noProof/>
          <w:sz w:val="23"/>
          <w:szCs w:val="23"/>
          <w:lang w:val="sr-Latn-CS"/>
        </w:rPr>
        <w:t>EU</w:t>
      </w:r>
      <w:r w:rsidRPr="007D08EB">
        <w:rPr>
          <w:noProof/>
          <w:sz w:val="23"/>
          <w:szCs w:val="23"/>
          <w:lang w:val="sr-Latn-CS"/>
        </w:rPr>
        <w:t>:</w:t>
      </w:r>
    </w:p>
    <w:p w:rsidR="007F3EC7" w:rsidRPr="007D08EB" w:rsidRDefault="007F3EC7" w:rsidP="00BF0D9E">
      <w:pPr>
        <w:pStyle w:val="ListParagraph"/>
        <w:numPr>
          <w:ilvl w:val="0"/>
          <w:numId w:val="87"/>
        </w:numPr>
        <w:spacing w:beforeLines="120" w:line="276" w:lineRule="auto"/>
        <w:ind w:firstLine="720"/>
        <w:jc w:val="left"/>
        <w:rPr>
          <w:noProof/>
          <w:sz w:val="23"/>
          <w:szCs w:val="23"/>
          <w:lang w:val="sr-Latn-CS"/>
        </w:rPr>
      </w:pPr>
      <w:r w:rsidRPr="007D08EB">
        <w:rPr>
          <w:noProof/>
          <w:sz w:val="23"/>
          <w:szCs w:val="23"/>
          <w:lang w:val="sr-Latn-CS"/>
        </w:rPr>
        <w:t xml:space="preserve">    </w:t>
      </w:r>
      <w:r w:rsidR="007D08EB">
        <w:rPr>
          <w:noProof/>
          <w:sz w:val="23"/>
          <w:szCs w:val="23"/>
          <w:lang w:val="sr-Latn-CS"/>
        </w:rPr>
        <w:t>nije</w:t>
      </w:r>
      <w:r w:rsidRPr="007D08EB">
        <w:rPr>
          <w:noProof/>
          <w:sz w:val="23"/>
          <w:szCs w:val="23"/>
          <w:lang w:val="sr-Latn-CS"/>
        </w:rPr>
        <w:t xml:space="preserve"> </w:t>
      </w:r>
      <w:r w:rsidR="007D08EB">
        <w:rPr>
          <w:noProof/>
          <w:sz w:val="23"/>
          <w:szCs w:val="23"/>
          <w:lang w:val="sr-Latn-CS"/>
        </w:rPr>
        <w:t>više</w:t>
      </w:r>
      <w:r w:rsidRPr="007D08EB">
        <w:rPr>
          <w:noProof/>
          <w:sz w:val="23"/>
          <w:szCs w:val="23"/>
          <w:lang w:val="sr-Latn-CS"/>
        </w:rPr>
        <w:t xml:space="preserve"> </w:t>
      </w:r>
      <w:r w:rsidR="007D08EB">
        <w:rPr>
          <w:noProof/>
          <w:sz w:val="23"/>
          <w:szCs w:val="23"/>
          <w:lang w:val="sr-Latn-CS"/>
        </w:rPr>
        <w:t>važeć</w:t>
      </w:r>
      <w:r w:rsidRPr="007D08EB">
        <w:rPr>
          <w:noProof/>
          <w:sz w:val="23"/>
          <w:szCs w:val="23"/>
          <w:lang w:val="sr-Latn-CS"/>
        </w:rPr>
        <w:t xml:space="preserve">a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pravosnažna</w:t>
      </w:r>
      <w:r w:rsidRPr="007D08EB">
        <w:rPr>
          <w:noProof/>
          <w:sz w:val="23"/>
          <w:szCs w:val="23"/>
          <w:lang w:val="sr-Latn-CS"/>
        </w:rPr>
        <w:t>;</w:t>
      </w:r>
    </w:p>
    <w:p w:rsidR="007F3EC7" w:rsidRPr="007D08EB" w:rsidRDefault="007F3EC7" w:rsidP="00BF0D9E">
      <w:pPr>
        <w:pStyle w:val="ListParagraph"/>
        <w:numPr>
          <w:ilvl w:val="0"/>
          <w:numId w:val="87"/>
        </w:numPr>
        <w:spacing w:beforeLines="120" w:after="200" w:line="276" w:lineRule="auto"/>
        <w:ind w:firstLine="720"/>
        <w:jc w:val="left"/>
        <w:rPr>
          <w:noProof/>
          <w:sz w:val="23"/>
          <w:szCs w:val="23"/>
          <w:lang w:val="sr-Latn-CS"/>
        </w:rPr>
      </w:pPr>
      <w:r w:rsidRPr="007D08EB">
        <w:rPr>
          <w:noProof/>
          <w:sz w:val="23"/>
          <w:szCs w:val="23"/>
          <w:lang w:val="sr-Latn-CS"/>
        </w:rPr>
        <w:t xml:space="preserve">    </w:t>
      </w:r>
      <w:r w:rsidR="007D08EB">
        <w:rPr>
          <w:noProof/>
          <w:sz w:val="23"/>
          <w:szCs w:val="23"/>
          <w:lang w:val="sr-Latn-CS"/>
        </w:rPr>
        <w:t>ovde</w:t>
      </w:r>
      <w:r w:rsidRPr="007D08EB">
        <w:rPr>
          <w:noProof/>
          <w:sz w:val="23"/>
          <w:szCs w:val="23"/>
          <w:lang w:val="sr-Latn-CS"/>
        </w:rPr>
        <w:t xml:space="preserve"> </w:t>
      </w:r>
      <w:r w:rsidR="007D08EB">
        <w:rPr>
          <w:noProof/>
          <w:sz w:val="23"/>
          <w:szCs w:val="23"/>
          <w:lang w:val="sr-Latn-CS"/>
        </w:rPr>
        <w:t>navedeni</w:t>
      </w:r>
      <w:r w:rsidRPr="007D08EB">
        <w:rPr>
          <w:noProof/>
          <w:sz w:val="23"/>
          <w:szCs w:val="23"/>
          <w:lang w:val="sr-Latn-CS"/>
        </w:rPr>
        <w:t xml:space="preserve"> </w:t>
      </w:r>
      <w:r w:rsidR="007D08EB">
        <w:rPr>
          <w:noProof/>
          <w:sz w:val="23"/>
          <w:szCs w:val="23"/>
          <w:lang w:val="sr-Latn-CS"/>
        </w:rPr>
        <w:t>uslovi</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pokrivanje</w:t>
      </w:r>
      <w:r w:rsidRPr="007D08EB">
        <w:rPr>
          <w:noProof/>
          <w:sz w:val="23"/>
          <w:szCs w:val="23"/>
          <w:lang w:val="sr-Latn-CS"/>
        </w:rPr>
        <w:t xml:space="preserve"> </w:t>
      </w:r>
      <w:r w:rsidR="007D08EB">
        <w:rPr>
          <w:noProof/>
          <w:sz w:val="23"/>
          <w:szCs w:val="23"/>
          <w:lang w:val="sr-Latn-CS"/>
        </w:rPr>
        <w:t>nisu</w:t>
      </w:r>
      <w:r w:rsidRPr="007D08EB">
        <w:rPr>
          <w:noProof/>
          <w:sz w:val="23"/>
          <w:szCs w:val="23"/>
          <w:lang w:val="sr-Latn-CS"/>
        </w:rPr>
        <w:t xml:space="preserve"> </w:t>
      </w:r>
      <w:r w:rsidR="007D08EB">
        <w:rPr>
          <w:noProof/>
          <w:sz w:val="23"/>
          <w:szCs w:val="23"/>
          <w:lang w:val="sr-Latn-CS"/>
        </w:rPr>
        <w:t>ispunjeni</w:t>
      </w:r>
      <w:r w:rsidRPr="007D08EB">
        <w:rPr>
          <w:noProof/>
          <w:sz w:val="23"/>
          <w:szCs w:val="23"/>
          <w:lang w:val="sr-Latn-CS"/>
        </w:rPr>
        <w:t xml:space="preserve">; </w:t>
      </w:r>
      <w:r w:rsidR="007D08EB">
        <w:rPr>
          <w:noProof/>
          <w:sz w:val="23"/>
          <w:szCs w:val="23"/>
          <w:lang w:val="sr-Latn-CS"/>
        </w:rPr>
        <w:t>ili</w:t>
      </w:r>
    </w:p>
    <w:p w:rsidR="007F3EC7" w:rsidRPr="007D08EB" w:rsidRDefault="007F3EC7" w:rsidP="00BF0D9E">
      <w:pPr>
        <w:pStyle w:val="ListParagraph"/>
        <w:numPr>
          <w:ilvl w:val="0"/>
          <w:numId w:val="87"/>
        </w:numPr>
        <w:tabs>
          <w:tab w:val="left" w:pos="1800"/>
        </w:tabs>
        <w:spacing w:beforeLines="120" w:after="200" w:line="276" w:lineRule="auto"/>
        <w:ind w:left="1980" w:hanging="540"/>
        <w:jc w:val="left"/>
        <w:rPr>
          <w:noProof/>
          <w:sz w:val="23"/>
          <w:szCs w:val="23"/>
          <w:lang w:val="sr-Latn-CS"/>
        </w:rPr>
      </w:pPr>
      <w:r w:rsidRPr="007D08EB">
        <w:rPr>
          <w:noProof/>
          <w:sz w:val="23"/>
          <w:szCs w:val="23"/>
          <w:lang w:val="sr-Latn-CS"/>
        </w:rPr>
        <w:t xml:space="preserve">   </w:t>
      </w:r>
      <w:r w:rsidR="007D08EB">
        <w:rPr>
          <w:noProof/>
          <w:sz w:val="23"/>
          <w:szCs w:val="23"/>
          <w:lang w:val="sr-Latn-CS"/>
        </w:rPr>
        <w:t>nije</w:t>
      </w:r>
      <w:r w:rsidRPr="007D08EB">
        <w:rPr>
          <w:noProof/>
          <w:sz w:val="23"/>
          <w:szCs w:val="23"/>
          <w:lang w:val="sr-Latn-CS"/>
        </w:rPr>
        <w:t xml:space="preserve"> </w:t>
      </w:r>
      <w:r w:rsidR="007D08EB">
        <w:rPr>
          <w:noProof/>
          <w:sz w:val="23"/>
          <w:szCs w:val="23"/>
          <w:lang w:val="sr-Latn-CS"/>
        </w:rPr>
        <w:t>važeća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svojim</w:t>
      </w:r>
      <w:r w:rsidRPr="007D08EB">
        <w:rPr>
          <w:noProof/>
          <w:sz w:val="23"/>
          <w:szCs w:val="23"/>
          <w:lang w:val="sr-Latn-CS"/>
        </w:rPr>
        <w:t xml:space="preserve"> </w:t>
      </w:r>
      <w:r w:rsidR="007D08EB">
        <w:rPr>
          <w:noProof/>
          <w:sz w:val="23"/>
          <w:szCs w:val="23"/>
          <w:lang w:val="sr-Latn-CS"/>
        </w:rPr>
        <w:t>uslovima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tvrdi</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nevažeća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svojim</w:t>
      </w:r>
      <w:r w:rsidRPr="007D08EB">
        <w:rPr>
          <w:noProof/>
          <w:sz w:val="23"/>
          <w:szCs w:val="23"/>
          <w:lang w:val="sr-Latn-CS"/>
        </w:rPr>
        <w:t xml:space="preserve"> </w:t>
      </w:r>
      <w:r w:rsidR="007D08EB">
        <w:rPr>
          <w:noProof/>
          <w:sz w:val="23"/>
          <w:szCs w:val="23"/>
          <w:lang w:val="sr-Latn-CS"/>
        </w:rPr>
        <w:t>uslovima</w:t>
      </w:r>
      <w:r w:rsidRPr="007D08EB">
        <w:rPr>
          <w:noProof/>
          <w:sz w:val="23"/>
          <w:szCs w:val="23"/>
          <w:lang w:val="sr-Latn-CS"/>
        </w:rPr>
        <w:t>,</w:t>
      </w:r>
    </w:p>
    <w:p w:rsidR="007F3EC7" w:rsidRPr="007D08EB" w:rsidRDefault="007F3EC7" w:rsidP="007F3EC7">
      <w:pPr>
        <w:tabs>
          <w:tab w:val="left" w:pos="900"/>
          <w:tab w:val="left" w:pos="990"/>
        </w:tabs>
        <w:ind w:left="896" w:hanging="34"/>
        <w:rPr>
          <w:noProof/>
          <w:sz w:val="23"/>
          <w:szCs w:val="23"/>
          <w:lang w:val="sr-Latn-CS"/>
        </w:rPr>
      </w:pPr>
      <w:r w:rsidRPr="007D08EB">
        <w:rPr>
          <w:noProof/>
          <w:sz w:val="23"/>
          <w:szCs w:val="23"/>
          <w:lang w:val="sr-Latn-CS"/>
        </w:rPr>
        <w:tab/>
      </w:r>
      <w:r w:rsidR="007D08EB">
        <w:rPr>
          <w:noProof/>
          <w:sz w:val="23"/>
          <w:szCs w:val="23"/>
          <w:lang w:val="sr-Latn-CS"/>
        </w:rPr>
        <w:t>Banka</w:t>
      </w:r>
      <w:r w:rsidRPr="007D08EB">
        <w:rPr>
          <w:noProof/>
          <w:sz w:val="23"/>
          <w:szCs w:val="23"/>
          <w:lang w:val="sr-Latn-CS"/>
        </w:rPr>
        <w:t xml:space="preserve"> </w:t>
      </w:r>
      <w:r w:rsidR="007D08EB">
        <w:rPr>
          <w:noProof/>
          <w:sz w:val="23"/>
          <w:szCs w:val="23"/>
          <w:lang w:val="sr-Latn-CS"/>
        </w:rPr>
        <w:t>može</w:t>
      </w:r>
      <w:r w:rsidRPr="007D08EB">
        <w:rPr>
          <w:noProof/>
          <w:sz w:val="23"/>
          <w:szCs w:val="23"/>
          <w:lang w:val="sr-Latn-CS"/>
        </w:rPr>
        <w:t xml:space="preserve">, </w:t>
      </w:r>
      <w:r w:rsidR="007D08EB">
        <w:rPr>
          <w:noProof/>
          <w:sz w:val="23"/>
          <w:szCs w:val="23"/>
          <w:lang w:val="sr-Latn-CS"/>
        </w:rPr>
        <w:t>obaveštenjem</w:t>
      </w:r>
      <w:r w:rsidRPr="007D08EB">
        <w:rPr>
          <w:noProof/>
          <w:sz w:val="23"/>
          <w:szCs w:val="23"/>
          <w:lang w:val="sr-Latn-CS"/>
        </w:rPr>
        <w:t xml:space="preserve"> </w:t>
      </w:r>
      <w:r w:rsidR="007D08EB">
        <w:rPr>
          <w:noProof/>
          <w:sz w:val="23"/>
          <w:szCs w:val="23"/>
          <w:lang w:val="sr-Latn-CS"/>
        </w:rPr>
        <w:t>Zajmoprimcu</w:t>
      </w:r>
      <w:r w:rsidRPr="007D08EB">
        <w:rPr>
          <w:noProof/>
          <w:sz w:val="23"/>
          <w:szCs w:val="23"/>
          <w:lang w:val="sr-Latn-CS"/>
        </w:rPr>
        <w:t xml:space="preserve">, </w:t>
      </w:r>
      <w:r w:rsidR="007D08EB">
        <w:rPr>
          <w:noProof/>
          <w:sz w:val="23"/>
          <w:szCs w:val="23"/>
          <w:lang w:val="sr-Latn-CS"/>
        </w:rPr>
        <w:t>odmah</w:t>
      </w:r>
      <w:r w:rsidRPr="007D08EB">
        <w:rPr>
          <w:noProof/>
          <w:sz w:val="23"/>
          <w:szCs w:val="23"/>
          <w:lang w:val="sr-Latn-CS"/>
        </w:rPr>
        <w:t xml:space="preserve"> (i) </w:t>
      </w:r>
      <w:r w:rsidR="007D08EB">
        <w:rPr>
          <w:noProof/>
          <w:sz w:val="23"/>
          <w:szCs w:val="23"/>
          <w:lang w:val="sr-Latn-CS"/>
        </w:rPr>
        <w:t>privremeno</w:t>
      </w:r>
      <w:r w:rsidRPr="007D08EB">
        <w:rPr>
          <w:noProof/>
          <w:sz w:val="23"/>
          <w:szCs w:val="23"/>
          <w:lang w:val="sr-Latn-CS"/>
        </w:rPr>
        <w:t xml:space="preserve"> </w:t>
      </w:r>
      <w:r w:rsidR="007D08EB">
        <w:rPr>
          <w:noProof/>
          <w:sz w:val="23"/>
          <w:szCs w:val="23"/>
          <w:lang w:val="sr-Latn-CS"/>
        </w:rPr>
        <w:t>obustaviti</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otkazati</w:t>
      </w:r>
      <w:r w:rsidRPr="007D08EB">
        <w:rPr>
          <w:noProof/>
          <w:sz w:val="23"/>
          <w:szCs w:val="23"/>
          <w:lang w:val="sr-Latn-CS"/>
        </w:rPr>
        <w:t xml:space="preserve"> </w:t>
      </w:r>
      <w:r w:rsidR="007D08EB">
        <w:rPr>
          <w:noProof/>
          <w:sz w:val="23"/>
          <w:szCs w:val="23"/>
          <w:lang w:val="sr-Latn-CS"/>
        </w:rPr>
        <w:t>neisplaćeni</w:t>
      </w:r>
      <w:r w:rsidRPr="007D08EB">
        <w:rPr>
          <w:noProof/>
          <w:sz w:val="23"/>
          <w:szCs w:val="23"/>
          <w:lang w:val="sr-Latn-CS"/>
        </w:rPr>
        <w:t xml:space="preserve"> </w:t>
      </w:r>
      <w:r w:rsidR="007D08EB">
        <w:rPr>
          <w:noProof/>
          <w:sz w:val="23"/>
          <w:szCs w:val="23"/>
          <w:lang w:val="sr-Latn-CS"/>
        </w:rPr>
        <w:t>deo</w:t>
      </w:r>
      <w:r w:rsidRPr="007D08EB">
        <w:rPr>
          <w:noProof/>
          <w:sz w:val="23"/>
          <w:szCs w:val="23"/>
          <w:lang w:val="sr-Latn-CS"/>
        </w:rPr>
        <w:t xml:space="preserve"> </w:t>
      </w:r>
      <w:r w:rsidR="007D08EB">
        <w:rPr>
          <w:noProof/>
          <w:sz w:val="23"/>
          <w:szCs w:val="23"/>
          <w:lang w:val="sr-Latn-CS"/>
        </w:rPr>
        <w:t>Kredita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w:t>
      </w:r>
      <w:r w:rsidR="007D08EB">
        <w:rPr>
          <w:noProof/>
          <w:sz w:val="23"/>
          <w:szCs w:val="23"/>
          <w:lang w:val="sr-Latn-CS"/>
        </w:rPr>
        <w:t>ili</w:t>
      </w:r>
      <w:r w:rsidRPr="007D08EB">
        <w:rPr>
          <w:noProof/>
          <w:sz w:val="23"/>
          <w:szCs w:val="23"/>
          <w:lang w:val="sr-Latn-CS"/>
        </w:rPr>
        <w:t xml:space="preserve"> (ii) </w:t>
      </w:r>
      <w:r w:rsidR="007D08EB">
        <w:rPr>
          <w:noProof/>
          <w:sz w:val="23"/>
          <w:szCs w:val="23"/>
          <w:lang w:val="sr-Latn-CS"/>
        </w:rPr>
        <w:t>zahtevati</w:t>
      </w:r>
      <w:r w:rsidRPr="007D08EB">
        <w:rPr>
          <w:noProof/>
          <w:sz w:val="23"/>
          <w:szCs w:val="23"/>
          <w:lang w:val="sr-Latn-CS"/>
        </w:rPr>
        <w:t xml:space="preserve"> </w:t>
      </w:r>
      <w:r w:rsidR="007D08EB">
        <w:rPr>
          <w:noProof/>
          <w:sz w:val="23"/>
          <w:szCs w:val="23"/>
          <w:lang w:val="sr-Latn-CS"/>
        </w:rPr>
        <w:t>prevremenu</w:t>
      </w:r>
      <w:r w:rsidRPr="007D08EB">
        <w:rPr>
          <w:noProof/>
          <w:sz w:val="23"/>
          <w:szCs w:val="23"/>
          <w:lang w:val="sr-Latn-CS"/>
        </w:rPr>
        <w:t xml:space="preserve"> </w:t>
      </w:r>
      <w:r w:rsidR="007D08EB">
        <w:rPr>
          <w:noProof/>
          <w:sz w:val="23"/>
          <w:szCs w:val="23"/>
          <w:lang w:val="sr-Latn-CS"/>
        </w:rPr>
        <w:t>otplatu</w:t>
      </w:r>
      <w:r w:rsidRPr="007D08EB">
        <w:rPr>
          <w:noProof/>
          <w:sz w:val="23"/>
          <w:szCs w:val="23"/>
          <w:lang w:val="sr-Latn-CS"/>
        </w:rPr>
        <w:t xml:space="preserve"> </w:t>
      </w:r>
      <w:r w:rsidR="007D08EB">
        <w:rPr>
          <w:noProof/>
          <w:sz w:val="23"/>
          <w:szCs w:val="23"/>
          <w:lang w:val="sr-Latn-CS"/>
        </w:rPr>
        <w:t>Zajma</w:t>
      </w:r>
      <w:r w:rsidRPr="007D08EB">
        <w:rPr>
          <w:noProof/>
          <w:sz w:val="23"/>
          <w:szCs w:val="23"/>
          <w:lang w:val="sr-Latn-CS"/>
        </w:rPr>
        <w:t xml:space="preserve">, </w:t>
      </w:r>
      <w:r w:rsidR="007D08EB">
        <w:rPr>
          <w:noProof/>
          <w:sz w:val="23"/>
          <w:szCs w:val="23"/>
          <w:lang w:val="sr-Latn-CS"/>
        </w:rPr>
        <w:t>zajedno</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obračunatom</w:t>
      </w:r>
      <w:r w:rsidRPr="007D08EB">
        <w:rPr>
          <w:noProof/>
          <w:sz w:val="23"/>
          <w:szCs w:val="23"/>
          <w:lang w:val="sr-Latn-CS"/>
        </w:rPr>
        <w:t xml:space="preserve"> </w:t>
      </w:r>
      <w:r w:rsidR="007D08EB">
        <w:rPr>
          <w:noProof/>
          <w:sz w:val="23"/>
          <w:szCs w:val="23"/>
          <w:lang w:val="sr-Latn-CS"/>
        </w:rPr>
        <w:t>kamatom</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svim</w:t>
      </w:r>
      <w:r w:rsidRPr="007D08EB">
        <w:rPr>
          <w:noProof/>
          <w:sz w:val="23"/>
          <w:szCs w:val="23"/>
          <w:lang w:val="sr-Latn-CS"/>
        </w:rPr>
        <w:t xml:space="preserve"> </w:t>
      </w:r>
      <w:r w:rsidR="007D08EB">
        <w:rPr>
          <w:noProof/>
          <w:sz w:val="23"/>
          <w:szCs w:val="23"/>
          <w:lang w:val="sr-Latn-CS"/>
        </w:rPr>
        <w:t>drugim</w:t>
      </w:r>
      <w:r w:rsidRPr="007D08EB">
        <w:rPr>
          <w:noProof/>
          <w:sz w:val="23"/>
          <w:szCs w:val="23"/>
          <w:lang w:val="sr-Latn-CS"/>
        </w:rPr>
        <w:t xml:space="preserve"> </w:t>
      </w:r>
      <w:r w:rsidR="007D08EB">
        <w:rPr>
          <w:noProof/>
          <w:sz w:val="23"/>
          <w:szCs w:val="23"/>
          <w:lang w:val="sr-Latn-CS"/>
        </w:rPr>
        <w:t>iznosima</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su</w:t>
      </w:r>
      <w:r w:rsidRPr="007D08EB">
        <w:rPr>
          <w:noProof/>
          <w:sz w:val="23"/>
          <w:szCs w:val="23"/>
          <w:lang w:val="sr-Latn-CS"/>
        </w:rPr>
        <w:t xml:space="preserve"> </w:t>
      </w:r>
      <w:r w:rsidR="007D08EB">
        <w:rPr>
          <w:noProof/>
          <w:sz w:val="23"/>
          <w:szCs w:val="23"/>
          <w:lang w:val="sr-Latn-CS"/>
        </w:rPr>
        <w:t>obračunati</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neplaćeni</w:t>
      </w:r>
      <w:r w:rsidRPr="007D08EB">
        <w:rPr>
          <w:noProof/>
          <w:sz w:val="23"/>
          <w:szCs w:val="23"/>
          <w:lang w:val="sr-Latn-CS"/>
        </w:rPr>
        <w:t xml:space="preserve"> </w:t>
      </w:r>
      <w:r w:rsidR="007D08EB">
        <w:rPr>
          <w:noProof/>
          <w:sz w:val="23"/>
          <w:szCs w:val="23"/>
          <w:lang w:val="sr-Latn-CS"/>
        </w:rPr>
        <w:t>prema</w:t>
      </w:r>
      <w:r w:rsidRPr="007D08EB">
        <w:rPr>
          <w:noProof/>
          <w:sz w:val="23"/>
          <w:szCs w:val="23"/>
          <w:lang w:val="sr-Latn-CS"/>
        </w:rPr>
        <w:t xml:space="preserve"> </w:t>
      </w:r>
      <w:r w:rsidR="007D08EB">
        <w:rPr>
          <w:noProof/>
          <w:sz w:val="23"/>
          <w:szCs w:val="23"/>
          <w:lang w:val="sr-Latn-CS"/>
        </w:rPr>
        <w:t>ovom</w:t>
      </w:r>
      <w:r w:rsidRPr="007D08EB">
        <w:rPr>
          <w:noProof/>
          <w:sz w:val="23"/>
          <w:szCs w:val="23"/>
          <w:lang w:val="sr-Latn-CS"/>
        </w:rPr>
        <w:t xml:space="preserve"> </w:t>
      </w:r>
      <w:r w:rsidR="007D08EB">
        <w:rPr>
          <w:noProof/>
          <w:sz w:val="23"/>
          <w:szCs w:val="23"/>
          <w:lang w:val="sr-Latn-CS"/>
        </w:rPr>
        <w:t>ugovoru</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datum</w:t>
      </w:r>
      <w:r w:rsidRPr="007D08EB">
        <w:rPr>
          <w:noProof/>
          <w:sz w:val="23"/>
          <w:szCs w:val="23"/>
          <w:lang w:val="sr-Latn-CS"/>
        </w:rPr>
        <w:t xml:space="preserve"> </w:t>
      </w:r>
      <w:r w:rsidR="007D08EB">
        <w:rPr>
          <w:noProof/>
          <w:sz w:val="23"/>
          <w:szCs w:val="23"/>
          <w:lang w:val="sr-Latn-CS"/>
        </w:rPr>
        <w:t>naveden</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strane</w:t>
      </w:r>
      <w:r w:rsidRPr="007D08EB">
        <w:rPr>
          <w:noProof/>
          <w:sz w:val="23"/>
          <w:szCs w:val="23"/>
          <w:lang w:val="sr-Latn-CS"/>
        </w:rPr>
        <w:t xml:space="preserve"> </w:t>
      </w:r>
      <w:r w:rsidR="007D08EB">
        <w:rPr>
          <w:noProof/>
          <w:sz w:val="23"/>
          <w:szCs w:val="23"/>
          <w:lang w:val="sr-Latn-CS"/>
        </w:rPr>
        <w:t>Banke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njenom</w:t>
      </w:r>
      <w:r w:rsidRPr="007D08EB">
        <w:rPr>
          <w:noProof/>
          <w:sz w:val="23"/>
          <w:szCs w:val="23"/>
          <w:lang w:val="sr-Latn-CS"/>
        </w:rPr>
        <w:t xml:space="preserve"> </w:t>
      </w:r>
      <w:r w:rsidR="007D08EB">
        <w:rPr>
          <w:noProof/>
          <w:sz w:val="23"/>
          <w:szCs w:val="23"/>
          <w:lang w:val="sr-Latn-CS"/>
        </w:rPr>
        <w:t>obaveštenju</w:t>
      </w:r>
      <w:r w:rsidRPr="007D08EB">
        <w:rPr>
          <w:noProof/>
          <w:sz w:val="23"/>
          <w:szCs w:val="23"/>
          <w:lang w:val="sr-Latn-CS"/>
        </w:rPr>
        <w:t xml:space="preserve"> </w:t>
      </w:r>
      <w:r w:rsidR="007D08EB">
        <w:rPr>
          <w:noProof/>
          <w:sz w:val="23"/>
          <w:szCs w:val="23"/>
          <w:lang w:val="sr-Latn-CS"/>
        </w:rPr>
        <w:t>Zajmoprimcu</w:t>
      </w:r>
      <w:r w:rsidRPr="007D08EB">
        <w:rPr>
          <w:noProof/>
          <w:sz w:val="23"/>
          <w:szCs w:val="23"/>
          <w:lang w:val="sr-Latn-CS"/>
        </w:rPr>
        <w:t xml:space="preserve">. </w:t>
      </w:r>
      <w:r w:rsidR="007D08EB">
        <w:rPr>
          <w:noProof/>
          <w:sz w:val="23"/>
          <w:szCs w:val="23"/>
          <w:lang w:val="sr-Latn-CS"/>
        </w:rPr>
        <w:t>Zajmoprimac</w:t>
      </w:r>
      <w:r w:rsidRPr="007D08EB">
        <w:rPr>
          <w:noProof/>
          <w:sz w:val="23"/>
          <w:szCs w:val="23"/>
          <w:lang w:val="sr-Latn-CS"/>
        </w:rPr>
        <w:t xml:space="preserve"> </w:t>
      </w:r>
      <w:r w:rsidR="007D08EB">
        <w:rPr>
          <w:noProof/>
          <w:sz w:val="23"/>
          <w:szCs w:val="23"/>
          <w:lang w:val="sr-Latn-CS"/>
        </w:rPr>
        <w:t>će</w:t>
      </w:r>
      <w:r w:rsidRPr="007D08EB">
        <w:rPr>
          <w:noProof/>
          <w:sz w:val="23"/>
          <w:szCs w:val="23"/>
          <w:lang w:val="sr-Latn-CS"/>
        </w:rPr>
        <w:t xml:space="preserve"> </w:t>
      </w:r>
      <w:r w:rsidR="007D08EB">
        <w:rPr>
          <w:noProof/>
          <w:sz w:val="23"/>
          <w:szCs w:val="23"/>
          <w:lang w:val="sr-Latn-CS"/>
        </w:rPr>
        <w:t>izvršiti</w:t>
      </w:r>
      <w:r w:rsidRPr="007D08EB">
        <w:rPr>
          <w:noProof/>
          <w:sz w:val="23"/>
          <w:szCs w:val="23"/>
          <w:lang w:val="sr-Latn-CS"/>
        </w:rPr>
        <w:t xml:space="preserve"> </w:t>
      </w:r>
      <w:r w:rsidR="007D08EB">
        <w:rPr>
          <w:noProof/>
          <w:sz w:val="23"/>
          <w:szCs w:val="23"/>
          <w:lang w:val="sr-Latn-CS"/>
        </w:rPr>
        <w:t>plaćanje</w:t>
      </w:r>
      <w:r w:rsidRPr="007D08EB">
        <w:rPr>
          <w:noProof/>
          <w:sz w:val="23"/>
          <w:szCs w:val="23"/>
          <w:lang w:val="sr-Latn-CS"/>
        </w:rPr>
        <w:t xml:space="preserve"> </w:t>
      </w:r>
      <w:r w:rsidR="007D08EB">
        <w:rPr>
          <w:noProof/>
          <w:sz w:val="23"/>
          <w:szCs w:val="23"/>
          <w:lang w:val="sr-Latn-CS"/>
        </w:rPr>
        <w:t>traženog</w:t>
      </w:r>
      <w:r w:rsidRPr="007D08EB">
        <w:rPr>
          <w:noProof/>
          <w:sz w:val="23"/>
          <w:szCs w:val="23"/>
          <w:lang w:val="sr-Latn-CS"/>
        </w:rPr>
        <w:t xml:space="preserve"> </w:t>
      </w:r>
      <w:r w:rsidR="007D08EB">
        <w:rPr>
          <w:noProof/>
          <w:sz w:val="23"/>
          <w:szCs w:val="23"/>
          <w:lang w:val="sr-Latn-CS"/>
        </w:rPr>
        <w:t>iznosa</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datum</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će</w:t>
      </w:r>
      <w:r w:rsidRPr="007D08EB">
        <w:rPr>
          <w:noProof/>
          <w:sz w:val="23"/>
          <w:szCs w:val="23"/>
          <w:lang w:val="sr-Latn-CS"/>
        </w:rPr>
        <w:t xml:space="preserve"> </w:t>
      </w:r>
      <w:r w:rsidR="007D08EB">
        <w:rPr>
          <w:noProof/>
          <w:sz w:val="23"/>
          <w:szCs w:val="23"/>
          <w:lang w:val="sr-Latn-CS"/>
        </w:rPr>
        <w:t>Banka</w:t>
      </w:r>
      <w:r w:rsidRPr="007D08EB">
        <w:rPr>
          <w:noProof/>
          <w:sz w:val="23"/>
          <w:szCs w:val="23"/>
          <w:lang w:val="sr-Latn-CS"/>
        </w:rPr>
        <w:t xml:space="preserve"> </w:t>
      </w:r>
      <w:r w:rsidR="007D08EB">
        <w:rPr>
          <w:noProof/>
          <w:sz w:val="23"/>
          <w:szCs w:val="23"/>
          <w:lang w:val="sr-Latn-CS"/>
        </w:rPr>
        <w:t>odrediti</w:t>
      </w:r>
      <w:r w:rsidRPr="007D08EB">
        <w:rPr>
          <w:noProof/>
          <w:sz w:val="23"/>
          <w:szCs w:val="23"/>
          <w:lang w:val="sr-Latn-CS"/>
        </w:rPr>
        <w:t xml:space="preserve">, </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takav</w:t>
      </w:r>
      <w:r w:rsidRPr="007D08EB">
        <w:rPr>
          <w:noProof/>
          <w:sz w:val="23"/>
          <w:szCs w:val="23"/>
          <w:lang w:val="sr-Latn-CS"/>
        </w:rPr>
        <w:t xml:space="preserve"> </w:t>
      </w:r>
      <w:r w:rsidR="007D08EB">
        <w:rPr>
          <w:noProof/>
          <w:sz w:val="23"/>
          <w:szCs w:val="23"/>
          <w:lang w:val="sr-Latn-CS"/>
        </w:rPr>
        <w:t>datum</w:t>
      </w:r>
      <w:r w:rsidRPr="007D08EB">
        <w:rPr>
          <w:noProof/>
          <w:sz w:val="23"/>
          <w:szCs w:val="23"/>
          <w:lang w:val="sr-Latn-CS"/>
        </w:rPr>
        <w:t>:</w:t>
      </w:r>
    </w:p>
    <w:p w:rsidR="007F3EC7" w:rsidRPr="007D08EB" w:rsidRDefault="007F3EC7" w:rsidP="007F3EC7">
      <w:pPr>
        <w:tabs>
          <w:tab w:val="left" w:pos="1350"/>
        </w:tabs>
        <w:ind w:left="1350" w:hanging="397"/>
        <w:rPr>
          <w:noProof/>
          <w:sz w:val="23"/>
          <w:szCs w:val="23"/>
          <w:lang w:val="sr-Latn-CS"/>
        </w:rPr>
      </w:pPr>
      <w:r w:rsidRPr="007D08EB">
        <w:rPr>
          <w:noProof/>
          <w:sz w:val="23"/>
          <w:szCs w:val="23"/>
          <w:lang w:val="sr-Latn-CS"/>
        </w:rPr>
        <w:lastRenderedPageBreak/>
        <w:t>(</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slučaju</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nastupi</w:t>
      </w:r>
      <w:r w:rsidRPr="007D08EB">
        <w:rPr>
          <w:noProof/>
          <w:sz w:val="23"/>
          <w:szCs w:val="23"/>
          <w:lang w:val="sr-Latn-CS"/>
        </w:rPr>
        <w:t xml:space="preserve"> </w:t>
      </w:r>
      <w:r w:rsidR="007D08EB">
        <w:rPr>
          <w:noProof/>
          <w:sz w:val="23"/>
          <w:szCs w:val="23"/>
          <w:lang w:val="sr-Latn-CS"/>
        </w:rPr>
        <w:t>neki</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događaja</w:t>
      </w:r>
      <w:r w:rsidRPr="007D08EB">
        <w:rPr>
          <w:noProof/>
          <w:sz w:val="23"/>
          <w:szCs w:val="23"/>
          <w:lang w:val="sr-Latn-CS"/>
        </w:rPr>
        <w:t xml:space="preserve"> </w:t>
      </w:r>
      <w:r w:rsidR="007D08EB">
        <w:rPr>
          <w:noProof/>
          <w:sz w:val="23"/>
          <w:szCs w:val="23"/>
          <w:lang w:val="sr-Latn-CS"/>
        </w:rPr>
        <w:t>definisanih</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stavovima</w:t>
      </w: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v</w:t>
      </w:r>
      <w:r w:rsidRPr="007D08EB">
        <w:rPr>
          <w:noProof/>
          <w:sz w:val="23"/>
          <w:szCs w:val="23"/>
          <w:lang w:val="sr-Latn-CS"/>
        </w:rPr>
        <w:t xml:space="preserve">) </w:t>
      </w:r>
      <w:r w:rsidR="007D08EB">
        <w:rPr>
          <w:noProof/>
          <w:sz w:val="23"/>
          <w:szCs w:val="23"/>
          <w:lang w:val="sr-Latn-CS"/>
        </w:rPr>
        <w:t>ovog</w:t>
      </w:r>
      <w:r w:rsidRPr="007D08EB">
        <w:rPr>
          <w:noProof/>
          <w:sz w:val="23"/>
          <w:szCs w:val="23"/>
          <w:lang w:val="sr-Latn-CS"/>
        </w:rPr>
        <w:t xml:space="preserve"> </w:t>
      </w:r>
      <w:r w:rsidR="007D08EB">
        <w:rPr>
          <w:noProof/>
          <w:sz w:val="23"/>
          <w:szCs w:val="23"/>
          <w:lang w:val="sr-Latn-CS"/>
        </w:rPr>
        <w:t>člana</w:t>
      </w:r>
      <w:r w:rsidRPr="007D08EB">
        <w:rPr>
          <w:noProof/>
          <w:sz w:val="23"/>
          <w:szCs w:val="23"/>
          <w:lang w:val="sr-Latn-CS"/>
        </w:rPr>
        <w:t xml:space="preserve">, </w:t>
      </w:r>
      <w:r w:rsidR="007D08EB">
        <w:rPr>
          <w:noProof/>
          <w:sz w:val="23"/>
          <w:szCs w:val="23"/>
          <w:lang w:val="sr-Latn-CS"/>
        </w:rPr>
        <w:t>taj</w:t>
      </w:r>
      <w:r w:rsidRPr="007D08EB">
        <w:rPr>
          <w:noProof/>
          <w:sz w:val="23"/>
          <w:szCs w:val="23"/>
          <w:lang w:val="sr-Latn-CS"/>
        </w:rPr>
        <w:t xml:space="preserve"> </w:t>
      </w:r>
      <w:r w:rsidR="007D08EB">
        <w:rPr>
          <w:noProof/>
          <w:sz w:val="23"/>
          <w:szCs w:val="23"/>
          <w:lang w:val="sr-Latn-CS"/>
        </w:rPr>
        <w:t>datum</w:t>
      </w:r>
      <w:r w:rsidRPr="007D08EB">
        <w:rPr>
          <w:noProof/>
          <w:sz w:val="23"/>
          <w:szCs w:val="23"/>
          <w:lang w:val="sr-Latn-CS"/>
        </w:rPr>
        <w:t xml:space="preserve"> </w:t>
      </w:r>
      <w:r w:rsidR="007D08EB">
        <w:rPr>
          <w:noProof/>
          <w:sz w:val="23"/>
          <w:szCs w:val="23"/>
          <w:lang w:val="sr-Latn-CS"/>
        </w:rPr>
        <w:t>neće</w:t>
      </w:r>
      <w:r w:rsidRPr="007D08EB">
        <w:rPr>
          <w:noProof/>
          <w:sz w:val="23"/>
          <w:szCs w:val="23"/>
          <w:lang w:val="sr-Latn-CS"/>
        </w:rPr>
        <w:t xml:space="preserve"> </w:t>
      </w:r>
      <w:r w:rsidR="007D08EB">
        <w:rPr>
          <w:noProof/>
          <w:sz w:val="23"/>
          <w:szCs w:val="23"/>
          <w:lang w:val="sr-Latn-CS"/>
        </w:rPr>
        <w:t>pasti</w:t>
      </w:r>
      <w:r w:rsidRPr="007D08EB">
        <w:rPr>
          <w:noProof/>
          <w:sz w:val="23"/>
          <w:szCs w:val="23"/>
          <w:lang w:val="sr-Latn-CS"/>
        </w:rPr>
        <w:t xml:space="preserve"> </w:t>
      </w:r>
      <w:r w:rsidR="007D08EB">
        <w:rPr>
          <w:noProof/>
          <w:sz w:val="23"/>
          <w:szCs w:val="23"/>
          <w:lang w:val="sr-Latn-CS"/>
        </w:rPr>
        <w:t>pre</w:t>
      </w:r>
      <w:r w:rsidRPr="007D08EB">
        <w:rPr>
          <w:noProof/>
          <w:sz w:val="23"/>
          <w:szCs w:val="23"/>
          <w:lang w:val="sr-Latn-CS"/>
        </w:rPr>
        <w:t xml:space="preserve"> 30 (</w:t>
      </w:r>
      <w:r w:rsidR="007D08EB">
        <w:rPr>
          <w:noProof/>
          <w:sz w:val="23"/>
          <w:szCs w:val="23"/>
          <w:lang w:val="sr-Latn-CS"/>
        </w:rPr>
        <w:t>tridesetog</w:t>
      </w:r>
      <w:r w:rsidRPr="007D08EB">
        <w:rPr>
          <w:noProof/>
          <w:sz w:val="23"/>
          <w:szCs w:val="23"/>
          <w:lang w:val="sr-Latn-CS"/>
        </w:rPr>
        <w:t xml:space="preserve">) </w:t>
      </w:r>
      <w:r w:rsidR="007D08EB">
        <w:rPr>
          <w:noProof/>
          <w:sz w:val="23"/>
          <w:szCs w:val="23"/>
          <w:lang w:val="sr-Latn-CS"/>
        </w:rPr>
        <w:t>dana</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datuma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zahtevu</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p>
    <w:p w:rsidR="007F3EC7" w:rsidRPr="007D08EB" w:rsidRDefault="007F3EC7" w:rsidP="007F3EC7">
      <w:pPr>
        <w:tabs>
          <w:tab w:val="left" w:pos="990"/>
        </w:tabs>
        <w:ind w:left="1259" w:hanging="397"/>
        <w:rPr>
          <w:noProof/>
          <w:sz w:val="23"/>
          <w:szCs w:val="23"/>
          <w:lang w:val="sr-Latn-CS"/>
        </w:rPr>
      </w:pPr>
      <w:r w:rsidRPr="007D08EB">
        <w:rPr>
          <w:noProof/>
          <w:sz w:val="23"/>
          <w:szCs w:val="23"/>
          <w:lang w:val="sr-Latn-CS"/>
        </w:rPr>
        <w:t xml:space="preserve"> (</w:t>
      </w:r>
      <w:r w:rsidR="007D08EB">
        <w:rPr>
          <w:noProof/>
          <w:sz w:val="23"/>
          <w:szCs w:val="23"/>
          <w:lang w:val="sr-Latn-CS"/>
        </w:rPr>
        <w:t>b</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slučaju</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nastupi</w:t>
      </w:r>
      <w:r w:rsidRPr="007D08EB">
        <w:rPr>
          <w:noProof/>
          <w:sz w:val="23"/>
          <w:szCs w:val="23"/>
          <w:lang w:val="sr-Latn-CS"/>
        </w:rPr>
        <w:t xml:space="preserve"> </w:t>
      </w:r>
      <w:r w:rsidR="007D08EB">
        <w:rPr>
          <w:noProof/>
          <w:sz w:val="23"/>
          <w:szCs w:val="23"/>
          <w:lang w:val="sr-Latn-CS"/>
        </w:rPr>
        <w:t>događaj</w:t>
      </w:r>
      <w:r w:rsidRPr="007D08EB">
        <w:rPr>
          <w:noProof/>
          <w:sz w:val="23"/>
          <w:szCs w:val="23"/>
          <w:lang w:val="sr-Latn-CS"/>
        </w:rPr>
        <w:t xml:space="preserve"> </w:t>
      </w:r>
      <w:r w:rsidR="007D08EB">
        <w:rPr>
          <w:noProof/>
          <w:sz w:val="23"/>
          <w:szCs w:val="23"/>
          <w:lang w:val="sr-Latn-CS"/>
        </w:rPr>
        <w:t>definisan</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stavu</w:t>
      </w:r>
      <w:r w:rsidRPr="007D08EB">
        <w:rPr>
          <w:noProof/>
          <w:sz w:val="23"/>
          <w:szCs w:val="23"/>
          <w:lang w:val="sr-Latn-CS"/>
        </w:rPr>
        <w:t xml:space="preserve"> (</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ovog</w:t>
      </w:r>
      <w:r w:rsidRPr="007D08EB">
        <w:rPr>
          <w:noProof/>
          <w:sz w:val="23"/>
          <w:szCs w:val="23"/>
          <w:lang w:val="sr-Latn-CS"/>
        </w:rPr>
        <w:t xml:space="preserve"> </w:t>
      </w:r>
      <w:r w:rsidR="007D08EB">
        <w:rPr>
          <w:noProof/>
          <w:sz w:val="23"/>
          <w:szCs w:val="23"/>
          <w:lang w:val="sr-Latn-CS"/>
        </w:rPr>
        <w:t>člana</w:t>
      </w:r>
      <w:r w:rsidRPr="007D08EB">
        <w:rPr>
          <w:noProof/>
          <w:sz w:val="23"/>
          <w:szCs w:val="23"/>
          <w:lang w:val="sr-Latn-CS"/>
        </w:rPr>
        <w:t xml:space="preserve">, </w:t>
      </w:r>
      <w:r w:rsidR="007D08EB">
        <w:rPr>
          <w:noProof/>
          <w:sz w:val="23"/>
          <w:szCs w:val="23"/>
          <w:lang w:val="sr-Latn-CS"/>
        </w:rPr>
        <w:t>taj</w:t>
      </w:r>
      <w:r w:rsidRPr="007D08EB">
        <w:rPr>
          <w:noProof/>
          <w:sz w:val="23"/>
          <w:szCs w:val="23"/>
          <w:lang w:val="sr-Latn-CS"/>
        </w:rPr>
        <w:t xml:space="preserve"> </w:t>
      </w:r>
      <w:r w:rsidR="007D08EB">
        <w:rPr>
          <w:noProof/>
          <w:sz w:val="23"/>
          <w:szCs w:val="23"/>
          <w:lang w:val="sr-Latn-CS"/>
        </w:rPr>
        <w:t>datum</w:t>
      </w:r>
      <w:r w:rsidRPr="007D08EB">
        <w:rPr>
          <w:noProof/>
          <w:sz w:val="23"/>
          <w:szCs w:val="23"/>
          <w:lang w:val="sr-Latn-CS"/>
        </w:rPr>
        <w:t xml:space="preserve"> </w:t>
      </w:r>
      <w:r w:rsidR="007D08EB">
        <w:rPr>
          <w:noProof/>
          <w:sz w:val="23"/>
          <w:szCs w:val="23"/>
          <w:lang w:val="sr-Latn-CS"/>
        </w:rPr>
        <w:t>neće</w:t>
      </w:r>
      <w:r w:rsidRPr="007D08EB">
        <w:rPr>
          <w:noProof/>
          <w:sz w:val="23"/>
          <w:szCs w:val="23"/>
          <w:lang w:val="sr-Latn-CS"/>
        </w:rPr>
        <w:t xml:space="preserve"> </w:t>
      </w:r>
      <w:r w:rsidR="007D08EB">
        <w:rPr>
          <w:noProof/>
          <w:sz w:val="23"/>
          <w:szCs w:val="23"/>
          <w:lang w:val="sr-Latn-CS"/>
        </w:rPr>
        <w:t>pasti</w:t>
      </w:r>
      <w:r w:rsidRPr="007D08EB">
        <w:rPr>
          <w:noProof/>
          <w:sz w:val="23"/>
          <w:szCs w:val="23"/>
          <w:lang w:val="sr-Latn-CS"/>
        </w:rPr>
        <w:t xml:space="preserve"> </w:t>
      </w:r>
      <w:r w:rsidR="007D08EB">
        <w:rPr>
          <w:noProof/>
          <w:sz w:val="23"/>
          <w:szCs w:val="23"/>
          <w:lang w:val="sr-Latn-CS"/>
        </w:rPr>
        <w:t>pre</w:t>
      </w:r>
      <w:r w:rsidRPr="007D08EB">
        <w:rPr>
          <w:noProof/>
          <w:sz w:val="23"/>
          <w:szCs w:val="23"/>
          <w:lang w:val="sr-Latn-CS"/>
        </w:rPr>
        <w:t xml:space="preserve"> 30 (</w:t>
      </w:r>
      <w:r w:rsidR="007D08EB">
        <w:rPr>
          <w:noProof/>
          <w:sz w:val="23"/>
          <w:szCs w:val="23"/>
          <w:lang w:val="sr-Latn-CS"/>
        </w:rPr>
        <w:t>tridesetog</w:t>
      </w:r>
      <w:r w:rsidRPr="007D08EB">
        <w:rPr>
          <w:noProof/>
          <w:sz w:val="23"/>
          <w:szCs w:val="23"/>
          <w:lang w:val="sr-Latn-CS"/>
        </w:rPr>
        <w:t xml:space="preserve">) </w:t>
      </w:r>
      <w:r w:rsidR="007D08EB">
        <w:rPr>
          <w:noProof/>
          <w:sz w:val="23"/>
          <w:szCs w:val="23"/>
          <w:lang w:val="sr-Latn-CS"/>
        </w:rPr>
        <w:t>dana</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datuma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zahtevu</w:t>
      </w:r>
      <w:r w:rsidRPr="007D08EB">
        <w:rPr>
          <w:noProof/>
          <w:sz w:val="23"/>
          <w:szCs w:val="23"/>
          <w:lang w:val="sr-Latn-CS"/>
        </w:rPr>
        <w:t xml:space="preserve"> </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ako</w:t>
      </w:r>
      <w:r w:rsidRPr="007D08EB">
        <w:rPr>
          <w:noProof/>
          <w:sz w:val="23"/>
          <w:szCs w:val="23"/>
          <w:lang w:val="sr-Latn-CS"/>
        </w:rPr>
        <w:t xml:space="preserve"> </w:t>
      </w:r>
      <w:r w:rsidR="007D08EB">
        <w:rPr>
          <w:noProof/>
          <w:sz w:val="23"/>
          <w:szCs w:val="23"/>
          <w:lang w:val="sr-Latn-CS"/>
        </w:rPr>
        <w:t>bi</w:t>
      </w:r>
      <w:r w:rsidRPr="007D08EB">
        <w:rPr>
          <w:noProof/>
          <w:sz w:val="23"/>
          <w:szCs w:val="23"/>
          <w:lang w:val="sr-Latn-CS"/>
        </w:rPr>
        <w:t xml:space="preserve"> </w:t>
      </w:r>
      <w:r w:rsidR="007D08EB">
        <w:rPr>
          <w:noProof/>
          <w:sz w:val="23"/>
          <w:szCs w:val="23"/>
          <w:lang w:val="sr-Latn-CS"/>
        </w:rPr>
        <w:t>bio</w:t>
      </w:r>
      <w:r w:rsidRPr="007D08EB">
        <w:rPr>
          <w:noProof/>
          <w:sz w:val="23"/>
          <w:szCs w:val="23"/>
          <w:lang w:val="sr-Latn-CS"/>
        </w:rPr>
        <w:t xml:space="preserve"> </w:t>
      </w:r>
      <w:r w:rsidR="007D08EB">
        <w:rPr>
          <w:noProof/>
          <w:sz w:val="23"/>
          <w:szCs w:val="23"/>
          <w:lang w:val="sr-Latn-CS"/>
        </w:rPr>
        <w:t>pre</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poslednji</w:t>
      </w:r>
      <w:r w:rsidRPr="007D08EB">
        <w:rPr>
          <w:noProof/>
          <w:sz w:val="23"/>
          <w:szCs w:val="23"/>
          <w:lang w:val="sr-Latn-CS"/>
        </w:rPr>
        <w:t xml:space="preserve"> </w:t>
      </w:r>
      <w:r w:rsidR="007D08EB">
        <w:rPr>
          <w:noProof/>
          <w:sz w:val="23"/>
          <w:szCs w:val="23"/>
          <w:lang w:val="sr-Latn-CS"/>
        </w:rPr>
        <w:t>dan</w:t>
      </w:r>
      <w:r w:rsidRPr="007D08EB">
        <w:rPr>
          <w:noProof/>
          <w:sz w:val="23"/>
          <w:szCs w:val="23"/>
          <w:lang w:val="sr-Latn-CS"/>
        </w:rPr>
        <w:t xml:space="preserve"> </w:t>
      </w:r>
      <w:r w:rsidR="007D08EB">
        <w:rPr>
          <w:noProof/>
          <w:sz w:val="23"/>
          <w:szCs w:val="23"/>
          <w:lang w:val="sr-Latn-CS"/>
        </w:rPr>
        <w:t>bilo</w:t>
      </w:r>
      <w:r w:rsidRPr="007D08EB">
        <w:rPr>
          <w:noProof/>
          <w:sz w:val="23"/>
          <w:szCs w:val="23"/>
          <w:lang w:val="sr-Latn-CS"/>
        </w:rPr>
        <w:t xml:space="preserve"> </w:t>
      </w:r>
      <w:r w:rsidR="007D08EB">
        <w:rPr>
          <w:noProof/>
          <w:sz w:val="23"/>
          <w:szCs w:val="23"/>
          <w:lang w:val="sr-Latn-CS"/>
        </w:rPr>
        <w:t>kog</w:t>
      </w:r>
      <w:r w:rsidRPr="007D08EB">
        <w:rPr>
          <w:noProof/>
          <w:sz w:val="23"/>
          <w:szCs w:val="23"/>
          <w:lang w:val="sr-Latn-CS"/>
        </w:rPr>
        <w:t xml:space="preserve"> </w:t>
      </w:r>
      <w:r w:rsidR="007D08EB">
        <w:rPr>
          <w:noProof/>
          <w:sz w:val="23"/>
          <w:szCs w:val="23"/>
          <w:lang w:val="sr-Latn-CS"/>
        </w:rPr>
        <w:t>primenljivog</w:t>
      </w:r>
      <w:r w:rsidRPr="007D08EB">
        <w:rPr>
          <w:noProof/>
          <w:sz w:val="23"/>
          <w:szCs w:val="23"/>
          <w:lang w:val="sr-Latn-CS"/>
        </w:rPr>
        <w:t xml:space="preserve"> </w:t>
      </w:r>
      <w:r w:rsidR="007D08EB">
        <w:rPr>
          <w:noProof/>
          <w:sz w:val="23"/>
          <w:szCs w:val="23"/>
          <w:lang w:val="sr-Latn-CS"/>
        </w:rPr>
        <w:t>perioda</w:t>
      </w:r>
      <w:r w:rsidRPr="007D08EB">
        <w:rPr>
          <w:noProof/>
          <w:sz w:val="23"/>
          <w:szCs w:val="23"/>
          <w:lang w:val="sr-Latn-CS"/>
        </w:rPr>
        <w:t xml:space="preserve"> </w:t>
      </w:r>
      <w:r w:rsidR="007D08EB">
        <w:rPr>
          <w:noProof/>
          <w:sz w:val="23"/>
          <w:szCs w:val="23"/>
          <w:lang w:val="sr-Latn-CS"/>
        </w:rPr>
        <w:t>počeka</w:t>
      </w:r>
      <w:r w:rsidRPr="007D08EB">
        <w:rPr>
          <w:noProof/>
          <w:sz w:val="23"/>
          <w:szCs w:val="23"/>
          <w:lang w:val="sr-Latn-CS"/>
        </w:rPr>
        <w:t xml:space="preserve"> </w:t>
      </w:r>
      <w:r w:rsidR="007D08EB">
        <w:rPr>
          <w:noProof/>
          <w:sz w:val="23"/>
          <w:szCs w:val="23"/>
          <w:lang w:val="sr-Latn-CS"/>
        </w:rPr>
        <w:t>dozvoljenog</w:t>
      </w:r>
      <w:r w:rsidRPr="007D08EB">
        <w:rPr>
          <w:noProof/>
          <w:sz w:val="23"/>
          <w:szCs w:val="23"/>
          <w:lang w:val="sr-Latn-CS"/>
        </w:rPr>
        <w:t xml:space="preserve"> </w:t>
      </w:r>
      <w:r w:rsidR="007D08EB">
        <w:rPr>
          <w:noProof/>
          <w:sz w:val="23"/>
          <w:szCs w:val="23"/>
          <w:lang w:val="sr-Latn-CS"/>
        </w:rPr>
        <w:t>zakonom</w:t>
      </w:r>
      <w:r w:rsidRPr="007D08EB">
        <w:rPr>
          <w:noProof/>
          <w:sz w:val="23"/>
          <w:szCs w:val="23"/>
          <w:lang w:val="sr-Latn-CS"/>
        </w:rPr>
        <w:t>.</w:t>
      </w:r>
    </w:p>
    <w:p w:rsidR="007F3EC7" w:rsidRPr="007D08EB" w:rsidRDefault="007F3EC7" w:rsidP="007F3EC7">
      <w:pPr>
        <w:pStyle w:val="Heading4"/>
        <w:ind w:left="720" w:hanging="540"/>
        <w:rPr>
          <w:b/>
          <w:i/>
          <w:noProof/>
          <w:color w:val="auto"/>
          <w:sz w:val="23"/>
          <w:szCs w:val="23"/>
          <w:lang w:val="sr-Latn-CS"/>
        </w:rPr>
      </w:pPr>
      <w:r w:rsidRPr="007D08EB">
        <w:rPr>
          <w:noProof/>
          <w:color w:val="auto"/>
          <w:sz w:val="23"/>
          <w:szCs w:val="23"/>
          <w:lang w:val="sr-Latn-CS"/>
        </w:rPr>
        <w:t>4.3.</w:t>
      </w:r>
      <w:r w:rsidR="007D08EB">
        <w:rPr>
          <w:noProof/>
          <w:color w:val="auto"/>
          <w:sz w:val="23"/>
          <w:szCs w:val="23"/>
          <w:lang w:val="sr-Latn-CS"/>
        </w:rPr>
        <w:t>A</w:t>
      </w:r>
      <w:r w:rsidRPr="007D08EB">
        <w:rPr>
          <w:noProof/>
          <w:color w:val="auto"/>
          <w:sz w:val="23"/>
          <w:szCs w:val="23"/>
          <w:lang w:val="sr-Latn-CS"/>
        </w:rPr>
        <w:t xml:space="preserve">(5) </w:t>
      </w:r>
      <w:r w:rsidR="007D08EB">
        <w:rPr>
          <w:noProof/>
          <w:color w:val="auto"/>
          <w:sz w:val="23"/>
          <w:szCs w:val="23"/>
          <w:lang w:val="sr-Latn-CS"/>
        </w:rPr>
        <w:t>SPORAZUM</w:t>
      </w:r>
      <w:r w:rsidRPr="007D08EB">
        <w:rPr>
          <w:noProof/>
          <w:color w:val="auto"/>
          <w:sz w:val="23"/>
          <w:szCs w:val="23"/>
          <w:lang w:val="sr-Latn-CS"/>
        </w:rPr>
        <w:t xml:space="preserve"> </w:t>
      </w:r>
      <w:r w:rsidR="007D08EB">
        <w:rPr>
          <w:noProof/>
          <w:color w:val="auto"/>
          <w:sz w:val="23"/>
          <w:szCs w:val="23"/>
          <w:lang w:val="sr-Latn-CS"/>
        </w:rPr>
        <w:t>O</w:t>
      </w:r>
      <w:r w:rsidRPr="007D08EB">
        <w:rPr>
          <w:noProof/>
          <w:color w:val="auto"/>
          <w:sz w:val="23"/>
          <w:szCs w:val="23"/>
          <w:lang w:val="sr-Latn-CS"/>
        </w:rPr>
        <w:t xml:space="preserve"> </w:t>
      </w:r>
      <w:r w:rsidR="007D08EB">
        <w:rPr>
          <w:noProof/>
          <w:color w:val="auto"/>
          <w:sz w:val="23"/>
          <w:szCs w:val="23"/>
          <w:lang w:val="sr-Latn-CS"/>
        </w:rPr>
        <w:t>SPROVOĐENJU</w:t>
      </w:r>
      <w:r w:rsidRPr="007D08EB">
        <w:rPr>
          <w:noProof/>
          <w:color w:val="auto"/>
          <w:sz w:val="23"/>
          <w:szCs w:val="23"/>
          <w:lang w:val="sr-Latn-CS"/>
        </w:rPr>
        <w:t xml:space="preserve"> </w:t>
      </w:r>
      <w:r w:rsidR="007D08EB">
        <w:rPr>
          <w:noProof/>
          <w:color w:val="auto"/>
          <w:sz w:val="23"/>
          <w:szCs w:val="23"/>
          <w:lang w:val="sr-Latn-CS"/>
        </w:rPr>
        <w:t>PROJEKTA</w:t>
      </w:r>
      <w:r w:rsidRPr="007D08EB">
        <w:rPr>
          <w:noProof/>
          <w:color w:val="auto"/>
          <w:sz w:val="23"/>
          <w:szCs w:val="23"/>
          <w:lang w:val="sr-Latn-CS"/>
        </w:rPr>
        <w:t xml:space="preserve"> </w:t>
      </w:r>
    </w:p>
    <w:p w:rsidR="007F3EC7" w:rsidRPr="007D08EB" w:rsidRDefault="007F3EC7" w:rsidP="007F3EC7">
      <w:pPr>
        <w:tabs>
          <w:tab w:val="left" w:pos="990"/>
        </w:tabs>
        <w:ind w:left="1440" w:hanging="1440"/>
        <w:rPr>
          <w:noProof/>
          <w:sz w:val="23"/>
          <w:szCs w:val="23"/>
          <w:lang w:val="sr-Latn-CS"/>
        </w:rPr>
      </w:pPr>
      <w:r w:rsidRPr="007D08EB">
        <w:rPr>
          <w:noProof/>
          <w:sz w:val="23"/>
          <w:szCs w:val="23"/>
          <w:lang w:val="sr-Latn-CS"/>
        </w:rPr>
        <w:t xml:space="preserve">  </w:t>
      </w:r>
      <w:r w:rsidRPr="007D08EB">
        <w:rPr>
          <w:noProof/>
          <w:sz w:val="23"/>
          <w:szCs w:val="23"/>
          <w:lang w:val="sr-Latn-CS"/>
        </w:rPr>
        <w:tab/>
      </w:r>
      <w:r w:rsidR="007D08EB">
        <w:rPr>
          <w:noProof/>
          <w:sz w:val="23"/>
          <w:szCs w:val="23"/>
          <w:lang w:val="sr-Latn-CS"/>
        </w:rPr>
        <w:t>Ukoliko</w:t>
      </w:r>
      <w:r w:rsidRPr="007D08EB">
        <w:rPr>
          <w:noProof/>
          <w:sz w:val="23"/>
          <w:szCs w:val="23"/>
          <w:lang w:val="sr-Latn-CS"/>
        </w:rPr>
        <w:t>:</w:t>
      </w:r>
    </w:p>
    <w:p w:rsidR="007F3EC7" w:rsidRPr="007D08EB" w:rsidRDefault="007F3EC7" w:rsidP="007F3EC7">
      <w:pPr>
        <w:tabs>
          <w:tab w:val="left" w:pos="990"/>
        </w:tabs>
        <w:ind w:left="1440" w:hanging="1440"/>
        <w:rPr>
          <w:noProof/>
          <w:spacing w:val="-8"/>
          <w:sz w:val="23"/>
          <w:szCs w:val="23"/>
          <w:lang w:val="sr-Latn-CS"/>
        </w:rPr>
      </w:pPr>
      <w:r w:rsidRPr="007D08EB">
        <w:rPr>
          <w:noProof/>
          <w:sz w:val="23"/>
          <w:szCs w:val="23"/>
          <w:lang w:val="sr-Latn-CS"/>
        </w:rPr>
        <w:tab/>
        <w:t>(</w:t>
      </w:r>
      <w:r w:rsidR="007D08EB">
        <w:rPr>
          <w:noProof/>
          <w:sz w:val="23"/>
          <w:szCs w:val="23"/>
          <w:lang w:val="sr-Latn-CS"/>
        </w:rPr>
        <w:t>a</w:t>
      </w:r>
      <w:r w:rsidRPr="007D08EB">
        <w:rPr>
          <w:noProof/>
          <w:sz w:val="23"/>
          <w:szCs w:val="23"/>
          <w:lang w:val="sr-Latn-CS"/>
        </w:rPr>
        <w:t>)</w:t>
      </w:r>
      <w:r w:rsidRPr="007D08EB">
        <w:rPr>
          <w:noProof/>
          <w:sz w:val="23"/>
          <w:szCs w:val="23"/>
          <w:lang w:val="sr-Latn-CS"/>
        </w:rPr>
        <w:tab/>
      </w:r>
      <w:r w:rsidR="007D08EB">
        <w:rPr>
          <w:noProof/>
          <w:spacing w:val="-8"/>
          <w:sz w:val="23"/>
          <w:szCs w:val="23"/>
          <w:lang w:val="sr-Latn-CS"/>
        </w:rPr>
        <w:t>se</w:t>
      </w:r>
      <w:r w:rsidRPr="007D08EB">
        <w:rPr>
          <w:noProof/>
          <w:spacing w:val="-8"/>
          <w:sz w:val="23"/>
          <w:szCs w:val="23"/>
          <w:lang w:val="sr-Latn-CS"/>
        </w:rPr>
        <w:t xml:space="preserve"> </w:t>
      </w:r>
      <w:r w:rsidR="007D08EB">
        <w:rPr>
          <w:noProof/>
          <w:spacing w:val="-8"/>
          <w:sz w:val="23"/>
          <w:szCs w:val="23"/>
          <w:lang w:val="sr-Latn-CS"/>
        </w:rPr>
        <w:t>dogodi</w:t>
      </w:r>
      <w:r w:rsidRPr="007D08EB">
        <w:rPr>
          <w:noProof/>
          <w:spacing w:val="-8"/>
          <w:sz w:val="23"/>
          <w:szCs w:val="23"/>
          <w:lang w:val="sr-Latn-CS"/>
        </w:rPr>
        <w:t xml:space="preserve"> </w:t>
      </w:r>
      <w:r w:rsidR="007D08EB">
        <w:rPr>
          <w:noProof/>
          <w:spacing w:val="-8"/>
          <w:sz w:val="23"/>
          <w:szCs w:val="23"/>
          <w:lang w:val="sr-Latn-CS"/>
        </w:rPr>
        <w:t>bilo</w:t>
      </w:r>
      <w:r w:rsidRPr="007D08EB">
        <w:rPr>
          <w:noProof/>
          <w:spacing w:val="-8"/>
          <w:sz w:val="23"/>
          <w:szCs w:val="23"/>
          <w:lang w:val="sr-Latn-CS"/>
        </w:rPr>
        <w:t xml:space="preserve"> </w:t>
      </w:r>
      <w:r w:rsidR="007D08EB">
        <w:rPr>
          <w:noProof/>
          <w:spacing w:val="-8"/>
          <w:sz w:val="23"/>
          <w:szCs w:val="23"/>
          <w:lang w:val="sr-Latn-CS"/>
        </w:rPr>
        <w:t>kakvo</w:t>
      </w:r>
      <w:r w:rsidRPr="007D08EB">
        <w:rPr>
          <w:noProof/>
          <w:spacing w:val="-8"/>
          <w:sz w:val="23"/>
          <w:szCs w:val="23"/>
          <w:lang w:val="sr-Latn-CS"/>
        </w:rPr>
        <w:t xml:space="preserve"> </w:t>
      </w:r>
      <w:r w:rsidR="007D08EB">
        <w:rPr>
          <w:noProof/>
          <w:spacing w:val="-8"/>
          <w:sz w:val="23"/>
          <w:szCs w:val="23"/>
          <w:lang w:val="sr-Latn-CS"/>
        </w:rPr>
        <w:t>kršenje</w:t>
      </w:r>
      <w:r w:rsidRPr="007D08EB">
        <w:rPr>
          <w:noProof/>
          <w:spacing w:val="-8"/>
          <w:sz w:val="23"/>
          <w:szCs w:val="23"/>
          <w:lang w:val="sr-Latn-CS"/>
        </w:rPr>
        <w:t xml:space="preserve"> </w:t>
      </w:r>
      <w:r w:rsidR="007D08EB">
        <w:rPr>
          <w:noProof/>
          <w:spacing w:val="-8"/>
          <w:sz w:val="23"/>
          <w:szCs w:val="23"/>
          <w:lang w:val="sr-Latn-CS"/>
        </w:rPr>
        <w:t>od</w:t>
      </w:r>
      <w:r w:rsidRPr="007D08EB">
        <w:rPr>
          <w:noProof/>
          <w:spacing w:val="-8"/>
          <w:sz w:val="23"/>
          <w:szCs w:val="23"/>
          <w:lang w:val="sr-Latn-CS"/>
        </w:rPr>
        <w:t xml:space="preserve"> </w:t>
      </w:r>
      <w:r w:rsidR="007D08EB">
        <w:rPr>
          <w:noProof/>
          <w:spacing w:val="-8"/>
          <w:sz w:val="23"/>
          <w:szCs w:val="23"/>
          <w:lang w:val="sr-Latn-CS"/>
        </w:rPr>
        <w:t>strane</w:t>
      </w:r>
      <w:r w:rsidRPr="007D08EB">
        <w:rPr>
          <w:noProof/>
          <w:spacing w:val="-8"/>
          <w:sz w:val="23"/>
          <w:szCs w:val="23"/>
          <w:lang w:val="sr-Latn-CS"/>
        </w:rPr>
        <w:t xml:space="preserve"> </w:t>
      </w:r>
      <w:r w:rsidR="007D08EB">
        <w:rPr>
          <w:noProof/>
          <w:spacing w:val="-8"/>
          <w:sz w:val="23"/>
          <w:szCs w:val="23"/>
          <w:lang w:val="sr-Latn-CS"/>
        </w:rPr>
        <w:t>Promotera</w:t>
      </w:r>
      <w:r w:rsidRPr="007D08EB">
        <w:rPr>
          <w:noProof/>
          <w:spacing w:val="-8"/>
          <w:sz w:val="23"/>
          <w:szCs w:val="23"/>
          <w:lang w:val="sr-Latn-CS"/>
        </w:rPr>
        <w:t xml:space="preserve"> </w:t>
      </w:r>
      <w:r w:rsidR="007D08EB">
        <w:rPr>
          <w:noProof/>
          <w:spacing w:val="-8"/>
          <w:sz w:val="23"/>
          <w:szCs w:val="23"/>
          <w:lang w:val="sr-Latn-CS"/>
        </w:rPr>
        <w:t>ili</w:t>
      </w:r>
      <w:r w:rsidRPr="007D08EB">
        <w:rPr>
          <w:noProof/>
          <w:spacing w:val="-8"/>
          <w:sz w:val="23"/>
          <w:szCs w:val="23"/>
          <w:lang w:val="sr-Latn-CS"/>
        </w:rPr>
        <w:t xml:space="preserve"> </w:t>
      </w:r>
      <w:r w:rsidR="007D08EB">
        <w:rPr>
          <w:noProof/>
          <w:spacing w:val="-8"/>
          <w:sz w:val="23"/>
          <w:szCs w:val="23"/>
          <w:lang w:val="sr-Latn-CS"/>
        </w:rPr>
        <w:t>Krajnjeg</w:t>
      </w:r>
      <w:r w:rsidRPr="007D08EB">
        <w:rPr>
          <w:noProof/>
          <w:spacing w:val="-8"/>
          <w:sz w:val="23"/>
          <w:szCs w:val="23"/>
          <w:lang w:val="sr-Latn-CS"/>
        </w:rPr>
        <w:t xml:space="preserve"> </w:t>
      </w:r>
      <w:r w:rsidR="007D08EB">
        <w:rPr>
          <w:noProof/>
          <w:spacing w:val="-8"/>
          <w:sz w:val="23"/>
          <w:szCs w:val="23"/>
          <w:lang w:val="sr-Latn-CS"/>
        </w:rPr>
        <w:t>korisnika</w:t>
      </w:r>
      <w:r w:rsidRPr="007D08EB">
        <w:rPr>
          <w:noProof/>
          <w:spacing w:val="-8"/>
          <w:sz w:val="23"/>
          <w:szCs w:val="23"/>
          <w:lang w:val="sr-Latn-CS"/>
        </w:rPr>
        <w:t xml:space="preserve">  </w:t>
      </w:r>
      <w:r w:rsidR="007D08EB">
        <w:rPr>
          <w:noProof/>
          <w:spacing w:val="-8"/>
          <w:sz w:val="23"/>
          <w:szCs w:val="23"/>
          <w:lang w:val="sr-Latn-CS"/>
        </w:rPr>
        <w:t>bilo</w:t>
      </w:r>
      <w:r w:rsidRPr="007D08EB">
        <w:rPr>
          <w:noProof/>
          <w:spacing w:val="-8"/>
          <w:sz w:val="23"/>
          <w:szCs w:val="23"/>
          <w:lang w:val="sr-Latn-CS"/>
        </w:rPr>
        <w:t xml:space="preserve"> </w:t>
      </w:r>
      <w:r w:rsidR="007D08EB">
        <w:rPr>
          <w:noProof/>
          <w:spacing w:val="-8"/>
          <w:sz w:val="23"/>
          <w:szCs w:val="23"/>
          <w:lang w:val="sr-Latn-CS"/>
        </w:rPr>
        <w:t>koje</w:t>
      </w:r>
      <w:r w:rsidRPr="007D08EB">
        <w:rPr>
          <w:noProof/>
          <w:spacing w:val="-8"/>
          <w:sz w:val="23"/>
          <w:szCs w:val="23"/>
          <w:lang w:val="sr-Latn-CS"/>
        </w:rPr>
        <w:t xml:space="preserve"> </w:t>
      </w:r>
      <w:r w:rsidR="007D08EB">
        <w:rPr>
          <w:noProof/>
          <w:spacing w:val="-8"/>
          <w:sz w:val="23"/>
          <w:szCs w:val="23"/>
          <w:lang w:val="sr-Latn-CS"/>
        </w:rPr>
        <w:t>od</w:t>
      </w:r>
      <w:r w:rsidRPr="007D08EB">
        <w:rPr>
          <w:noProof/>
          <w:spacing w:val="-8"/>
          <w:sz w:val="23"/>
          <w:szCs w:val="23"/>
          <w:lang w:val="sr-Latn-CS"/>
        </w:rPr>
        <w:t xml:space="preserve"> </w:t>
      </w:r>
      <w:r w:rsidR="007D08EB">
        <w:rPr>
          <w:noProof/>
          <w:spacing w:val="-8"/>
          <w:sz w:val="23"/>
          <w:szCs w:val="23"/>
          <w:lang w:val="sr-Latn-CS"/>
        </w:rPr>
        <w:t>svojih</w:t>
      </w:r>
      <w:r w:rsidRPr="007D08EB">
        <w:rPr>
          <w:noProof/>
          <w:spacing w:val="-8"/>
          <w:sz w:val="23"/>
          <w:szCs w:val="23"/>
          <w:lang w:val="sr-Latn-CS"/>
        </w:rPr>
        <w:t xml:space="preserve"> </w:t>
      </w:r>
      <w:r w:rsidR="007D08EB">
        <w:rPr>
          <w:noProof/>
          <w:spacing w:val="-8"/>
          <w:sz w:val="23"/>
          <w:szCs w:val="23"/>
          <w:lang w:val="sr-Latn-CS"/>
        </w:rPr>
        <w:t>obaveza</w:t>
      </w:r>
      <w:r w:rsidRPr="007D08EB">
        <w:rPr>
          <w:noProof/>
          <w:spacing w:val="-8"/>
          <w:sz w:val="23"/>
          <w:szCs w:val="23"/>
          <w:lang w:val="sr-Latn-CS"/>
        </w:rPr>
        <w:t xml:space="preserve"> </w:t>
      </w:r>
      <w:r w:rsidR="007D08EB">
        <w:rPr>
          <w:noProof/>
          <w:spacing w:val="-8"/>
          <w:sz w:val="23"/>
          <w:szCs w:val="23"/>
          <w:lang w:val="sr-Latn-CS"/>
        </w:rPr>
        <w:t>prema</w:t>
      </w:r>
      <w:r w:rsidRPr="007D08EB">
        <w:rPr>
          <w:noProof/>
          <w:spacing w:val="-8"/>
          <w:sz w:val="23"/>
          <w:szCs w:val="23"/>
          <w:lang w:val="sr-Latn-CS"/>
        </w:rPr>
        <w:t xml:space="preserve"> </w:t>
      </w:r>
      <w:r w:rsidR="007D08EB">
        <w:rPr>
          <w:noProof/>
          <w:spacing w:val="-8"/>
          <w:sz w:val="23"/>
          <w:szCs w:val="23"/>
          <w:lang w:val="sr-Latn-CS"/>
        </w:rPr>
        <w:t>Sporazumu</w:t>
      </w:r>
      <w:r w:rsidRPr="007D08EB">
        <w:rPr>
          <w:noProof/>
          <w:spacing w:val="-8"/>
          <w:sz w:val="23"/>
          <w:szCs w:val="23"/>
          <w:lang w:val="sr-Latn-CS"/>
        </w:rPr>
        <w:t xml:space="preserve"> </w:t>
      </w:r>
      <w:r w:rsidR="007D08EB">
        <w:rPr>
          <w:noProof/>
          <w:spacing w:val="-8"/>
          <w:sz w:val="23"/>
          <w:szCs w:val="23"/>
          <w:lang w:val="sr-Latn-CS"/>
        </w:rPr>
        <w:t>o</w:t>
      </w:r>
      <w:r w:rsidRPr="007D08EB">
        <w:rPr>
          <w:noProof/>
          <w:spacing w:val="-8"/>
          <w:sz w:val="23"/>
          <w:szCs w:val="23"/>
          <w:lang w:val="sr-Latn-CS"/>
        </w:rPr>
        <w:t xml:space="preserve"> </w:t>
      </w:r>
      <w:r w:rsidR="007D08EB">
        <w:rPr>
          <w:noProof/>
          <w:spacing w:val="-8"/>
          <w:sz w:val="23"/>
          <w:szCs w:val="23"/>
          <w:lang w:val="sr-Latn-CS"/>
        </w:rPr>
        <w:t>sprovođenju</w:t>
      </w:r>
      <w:r w:rsidRPr="007D08EB">
        <w:rPr>
          <w:noProof/>
          <w:spacing w:val="-8"/>
          <w:sz w:val="23"/>
          <w:szCs w:val="23"/>
          <w:lang w:val="sr-Latn-CS"/>
        </w:rPr>
        <w:t xml:space="preserve"> </w:t>
      </w:r>
      <w:r w:rsidR="007D08EB">
        <w:rPr>
          <w:noProof/>
          <w:spacing w:val="-8"/>
          <w:sz w:val="23"/>
          <w:szCs w:val="23"/>
          <w:lang w:val="sr-Latn-CS"/>
        </w:rPr>
        <w:t>Projekta</w:t>
      </w:r>
      <w:r w:rsidRPr="007D08EB">
        <w:rPr>
          <w:noProof/>
          <w:spacing w:val="-8"/>
          <w:sz w:val="23"/>
          <w:szCs w:val="23"/>
          <w:lang w:val="sr-Latn-CS"/>
        </w:rPr>
        <w:t xml:space="preserve"> </w:t>
      </w:r>
      <w:r w:rsidR="007D08EB">
        <w:rPr>
          <w:noProof/>
          <w:spacing w:val="-8"/>
          <w:sz w:val="23"/>
          <w:szCs w:val="23"/>
          <w:lang w:val="sr-Latn-CS"/>
        </w:rPr>
        <w:t>ili</w:t>
      </w:r>
      <w:r w:rsidRPr="007D08EB">
        <w:rPr>
          <w:noProof/>
          <w:spacing w:val="-8"/>
          <w:sz w:val="23"/>
          <w:szCs w:val="23"/>
          <w:lang w:val="sr-Latn-CS"/>
        </w:rPr>
        <w:t xml:space="preserve"> </w:t>
      </w:r>
      <w:r w:rsidR="007D08EB">
        <w:rPr>
          <w:noProof/>
          <w:spacing w:val="-8"/>
          <w:sz w:val="23"/>
          <w:szCs w:val="23"/>
          <w:lang w:val="sr-Latn-CS"/>
        </w:rPr>
        <w:t>se</w:t>
      </w:r>
      <w:r w:rsidRPr="007D08EB">
        <w:rPr>
          <w:noProof/>
          <w:spacing w:val="-8"/>
          <w:sz w:val="23"/>
          <w:szCs w:val="23"/>
          <w:lang w:val="sr-Latn-CS"/>
        </w:rPr>
        <w:t xml:space="preserve"> </w:t>
      </w:r>
      <w:r w:rsidR="007D08EB">
        <w:rPr>
          <w:noProof/>
          <w:spacing w:val="-8"/>
          <w:sz w:val="23"/>
          <w:szCs w:val="23"/>
          <w:lang w:val="sr-Latn-CS"/>
        </w:rPr>
        <w:t>dogodi</w:t>
      </w:r>
      <w:r w:rsidRPr="007D08EB">
        <w:rPr>
          <w:noProof/>
          <w:spacing w:val="-8"/>
          <w:sz w:val="23"/>
          <w:szCs w:val="23"/>
          <w:lang w:val="sr-Latn-CS"/>
        </w:rPr>
        <w:t xml:space="preserve"> </w:t>
      </w:r>
      <w:r w:rsidR="007D08EB">
        <w:rPr>
          <w:noProof/>
          <w:spacing w:val="-8"/>
          <w:sz w:val="23"/>
          <w:szCs w:val="23"/>
          <w:lang w:val="sr-Latn-CS"/>
        </w:rPr>
        <w:t>bilo</w:t>
      </w:r>
      <w:r w:rsidRPr="007D08EB">
        <w:rPr>
          <w:noProof/>
          <w:spacing w:val="-8"/>
          <w:sz w:val="23"/>
          <w:szCs w:val="23"/>
          <w:lang w:val="sr-Latn-CS"/>
        </w:rPr>
        <w:t xml:space="preserve"> </w:t>
      </w:r>
      <w:r w:rsidR="007D08EB">
        <w:rPr>
          <w:noProof/>
          <w:spacing w:val="-8"/>
          <w:sz w:val="23"/>
          <w:szCs w:val="23"/>
          <w:lang w:val="sr-Latn-CS"/>
        </w:rPr>
        <w:t>koja</w:t>
      </w:r>
      <w:r w:rsidRPr="007D08EB">
        <w:rPr>
          <w:noProof/>
          <w:spacing w:val="-8"/>
          <w:sz w:val="23"/>
          <w:szCs w:val="23"/>
          <w:lang w:val="sr-Latn-CS"/>
        </w:rPr>
        <w:t xml:space="preserve"> </w:t>
      </w:r>
      <w:r w:rsidR="007D08EB">
        <w:rPr>
          <w:noProof/>
          <w:spacing w:val="-8"/>
          <w:sz w:val="23"/>
          <w:szCs w:val="23"/>
          <w:lang w:val="sr-Latn-CS"/>
        </w:rPr>
        <w:t>Materijalno</w:t>
      </w:r>
      <w:r w:rsidRPr="007D08EB">
        <w:rPr>
          <w:noProof/>
          <w:spacing w:val="-8"/>
          <w:sz w:val="23"/>
          <w:szCs w:val="23"/>
          <w:lang w:val="sr-Latn-CS"/>
        </w:rPr>
        <w:t xml:space="preserve"> </w:t>
      </w:r>
      <w:r w:rsidR="007D08EB">
        <w:rPr>
          <w:noProof/>
          <w:spacing w:val="-8"/>
          <w:sz w:val="23"/>
          <w:szCs w:val="23"/>
          <w:lang w:val="sr-Latn-CS"/>
        </w:rPr>
        <w:t>štetna</w:t>
      </w:r>
      <w:r w:rsidRPr="007D08EB">
        <w:rPr>
          <w:noProof/>
          <w:spacing w:val="-8"/>
          <w:sz w:val="23"/>
          <w:szCs w:val="23"/>
          <w:lang w:val="sr-Latn-CS"/>
        </w:rPr>
        <w:t xml:space="preserve"> </w:t>
      </w:r>
      <w:r w:rsidR="007D08EB">
        <w:rPr>
          <w:noProof/>
          <w:spacing w:val="-8"/>
          <w:sz w:val="23"/>
          <w:szCs w:val="23"/>
          <w:lang w:val="sr-Latn-CS"/>
        </w:rPr>
        <w:t>promena</w:t>
      </w:r>
      <w:r w:rsidRPr="007D08EB">
        <w:rPr>
          <w:noProof/>
          <w:spacing w:val="-8"/>
          <w:sz w:val="23"/>
          <w:szCs w:val="23"/>
          <w:lang w:val="sr-Latn-CS"/>
        </w:rPr>
        <w:t xml:space="preserve"> (</w:t>
      </w:r>
      <w:r w:rsidR="007D08EB">
        <w:rPr>
          <w:noProof/>
          <w:spacing w:val="-8"/>
          <w:sz w:val="23"/>
          <w:szCs w:val="23"/>
          <w:lang w:val="sr-Latn-CS"/>
        </w:rPr>
        <w:t>kako</w:t>
      </w:r>
      <w:r w:rsidRPr="007D08EB">
        <w:rPr>
          <w:noProof/>
          <w:spacing w:val="-8"/>
          <w:sz w:val="23"/>
          <w:szCs w:val="23"/>
          <w:lang w:val="sr-Latn-CS"/>
        </w:rPr>
        <w:t xml:space="preserve"> </w:t>
      </w:r>
      <w:r w:rsidR="007D08EB">
        <w:rPr>
          <w:noProof/>
          <w:spacing w:val="-8"/>
          <w:sz w:val="23"/>
          <w:szCs w:val="23"/>
          <w:lang w:val="sr-Latn-CS"/>
        </w:rPr>
        <w:t>je</w:t>
      </w:r>
      <w:r w:rsidRPr="007D08EB">
        <w:rPr>
          <w:noProof/>
          <w:spacing w:val="-8"/>
          <w:sz w:val="23"/>
          <w:szCs w:val="23"/>
          <w:lang w:val="sr-Latn-CS"/>
        </w:rPr>
        <w:t xml:space="preserve"> </w:t>
      </w:r>
      <w:r w:rsidR="007D08EB">
        <w:rPr>
          <w:noProof/>
          <w:spacing w:val="-8"/>
          <w:sz w:val="23"/>
          <w:szCs w:val="23"/>
          <w:lang w:val="sr-Latn-CS"/>
        </w:rPr>
        <w:t>definisano</w:t>
      </w:r>
      <w:r w:rsidRPr="007D08EB">
        <w:rPr>
          <w:noProof/>
          <w:spacing w:val="-8"/>
          <w:sz w:val="23"/>
          <w:szCs w:val="23"/>
          <w:lang w:val="sr-Latn-CS"/>
        </w:rPr>
        <w:t xml:space="preserve"> </w:t>
      </w:r>
      <w:r w:rsidR="007D08EB">
        <w:rPr>
          <w:noProof/>
          <w:spacing w:val="-8"/>
          <w:sz w:val="23"/>
          <w:szCs w:val="23"/>
          <w:lang w:val="sr-Latn-CS"/>
        </w:rPr>
        <w:t>u</w:t>
      </w:r>
      <w:r w:rsidRPr="007D08EB">
        <w:rPr>
          <w:noProof/>
          <w:spacing w:val="-8"/>
          <w:sz w:val="23"/>
          <w:szCs w:val="23"/>
          <w:lang w:val="sr-Latn-CS"/>
        </w:rPr>
        <w:t xml:space="preserve"> </w:t>
      </w:r>
      <w:r w:rsidR="007D08EB">
        <w:rPr>
          <w:noProof/>
          <w:spacing w:val="-8"/>
          <w:sz w:val="23"/>
          <w:szCs w:val="23"/>
          <w:lang w:val="sr-Latn-CS"/>
        </w:rPr>
        <w:t>Sporazumu</w:t>
      </w:r>
      <w:r w:rsidRPr="007D08EB">
        <w:rPr>
          <w:noProof/>
          <w:spacing w:val="-8"/>
          <w:sz w:val="23"/>
          <w:szCs w:val="23"/>
          <w:lang w:val="sr-Latn-CS"/>
        </w:rPr>
        <w:t xml:space="preserve"> </w:t>
      </w:r>
      <w:r w:rsidR="007D08EB">
        <w:rPr>
          <w:noProof/>
          <w:spacing w:val="-8"/>
          <w:sz w:val="23"/>
          <w:szCs w:val="23"/>
          <w:lang w:val="sr-Latn-CS"/>
        </w:rPr>
        <w:t>o</w:t>
      </w:r>
      <w:r w:rsidRPr="007D08EB">
        <w:rPr>
          <w:noProof/>
          <w:spacing w:val="-8"/>
          <w:sz w:val="23"/>
          <w:szCs w:val="23"/>
          <w:lang w:val="sr-Latn-CS"/>
        </w:rPr>
        <w:t xml:space="preserve"> </w:t>
      </w:r>
      <w:r w:rsidR="007D08EB">
        <w:rPr>
          <w:noProof/>
          <w:spacing w:val="-8"/>
          <w:sz w:val="23"/>
          <w:szCs w:val="23"/>
          <w:lang w:val="sr-Latn-CS"/>
        </w:rPr>
        <w:t>sprovođenju</w:t>
      </w:r>
      <w:r w:rsidRPr="007D08EB">
        <w:rPr>
          <w:noProof/>
          <w:spacing w:val="-8"/>
          <w:sz w:val="23"/>
          <w:szCs w:val="23"/>
          <w:lang w:val="sr-Latn-CS"/>
        </w:rPr>
        <w:t xml:space="preserve"> </w:t>
      </w:r>
      <w:r w:rsidR="007D08EB">
        <w:rPr>
          <w:noProof/>
          <w:spacing w:val="-8"/>
          <w:sz w:val="23"/>
          <w:szCs w:val="23"/>
          <w:lang w:val="sr-Latn-CS"/>
        </w:rPr>
        <w:t>Projekta</w:t>
      </w:r>
      <w:r w:rsidRPr="007D08EB">
        <w:rPr>
          <w:noProof/>
          <w:spacing w:val="-8"/>
          <w:sz w:val="23"/>
          <w:szCs w:val="23"/>
          <w:lang w:val="sr-Latn-CS"/>
        </w:rPr>
        <w:t xml:space="preserve">) </w:t>
      </w:r>
      <w:r w:rsidR="007D08EB">
        <w:rPr>
          <w:noProof/>
          <w:spacing w:val="-8"/>
          <w:sz w:val="23"/>
          <w:szCs w:val="23"/>
          <w:lang w:val="sr-Latn-CS"/>
        </w:rPr>
        <w:t>u</w:t>
      </w:r>
      <w:r w:rsidRPr="007D08EB">
        <w:rPr>
          <w:noProof/>
          <w:spacing w:val="-8"/>
          <w:sz w:val="23"/>
          <w:szCs w:val="23"/>
          <w:lang w:val="sr-Latn-CS"/>
        </w:rPr>
        <w:t xml:space="preserve"> </w:t>
      </w:r>
      <w:r w:rsidR="007D08EB">
        <w:rPr>
          <w:noProof/>
          <w:spacing w:val="-8"/>
          <w:sz w:val="23"/>
          <w:szCs w:val="23"/>
          <w:lang w:val="sr-Latn-CS"/>
        </w:rPr>
        <w:t>poređenju</w:t>
      </w:r>
      <w:r w:rsidRPr="007D08EB">
        <w:rPr>
          <w:noProof/>
          <w:spacing w:val="-8"/>
          <w:sz w:val="23"/>
          <w:szCs w:val="23"/>
          <w:lang w:val="sr-Latn-CS"/>
        </w:rPr>
        <w:t xml:space="preserve"> </w:t>
      </w:r>
      <w:r w:rsidR="007D08EB">
        <w:rPr>
          <w:noProof/>
          <w:spacing w:val="-8"/>
          <w:sz w:val="23"/>
          <w:szCs w:val="23"/>
          <w:lang w:val="sr-Latn-CS"/>
        </w:rPr>
        <w:t>sa</w:t>
      </w:r>
      <w:r w:rsidRPr="007D08EB">
        <w:rPr>
          <w:noProof/>
          <w:spacing w:val="-8"/>
          <w:sz w:val="23"/>
          <w:szCs w:val="23"/>
          <w:lang w:val="sr-Latn-CS"/>
        </w:rPr>
        <w:t xml:space="preserve"> </w:t>
      </w:r>
      <w:r w:rsidR="007D08EB">
        <w:rPr>
          <w:noProof/>
          <w:spacing w:val="-8"/>
          <w:sz w:val="23"/>
          <w:szCs w:val="23"/>
          <w:lang w:val="sr-Latn-CS"/>
        </w:rPr>
        <w:t>uslovom</w:t>
      </w:r>
      <w:r w:rsidRPr="007D08EB">
        <w:rPr>
          <w:noProof/>
          <w:spacing w:val="-8"/>
          <w:sz w:val="23"/>
          <w:szCs w:val="23"/>
          <w:lang w:val="sr-Latn-CS"/>
        </w:rPr>
        <w:t xml:space="preserve"> </w:t>
      </w:r>
      <w:r w:rsidR="007D08EB">
        <w:rPr>
          <w:noProof/>
          <w:spacing w:val="-8"/>
          <w:sz w:val="23"/>
          <w:szCs w:val="23"/>
          <w:lang w:val="sr-Latn-CS"/>
        </w:rPr>
        <w:t>za</w:t>
      </w:r>
      <w:r w:rsidRPr="007D08EB">
        <w:rPr>
          <w:noProof/>
          <w:spacing w:val="-8"/>
          <w:sz w:val="23"/>
          <w:szCs w:val="23"/>
          <w:lang w:val="sr-Latn-CS"/>
        </w:rPr>
        <w:t xml:space="preserve"> </w:t>
      </w:r>
      <w:r w:rsidR="007D08EB">
        <w:rPr>
          <w:noProof/>
          <w:spacing w:val="-8"/>
          <w:sz w:val="23"/>
          <w:szCs w:val="23"/>
          <w:lang w:val="sr-Latn-CS"/>
        </w:rPr>
        <w:t>Krajnjeg</w:t>
      </w:r>
      <w:r w:rsidRPr="007D08EB">
        <w:rPr>
          <w:noProof/>
          <w:spacing w:val="-8"/>
          <w:sz w:val="23"/>
          <w:szCs w:val="23"/>
          <w:lang w:val="sr-Latn-CS"/>
        </w:rPr>
        <w:t xml:space="preserve"> </w:t>
      </w:r>
      <w:r w:rsidR="007D08EB">
        <w:rPr>
          <w:noProof/>
          <w:spacing w:val="-8"/>
          <w:sz w:val="23"/>
          <w:szCs w:val="23"/>
          <w:lang w:val="sr-Latn-CS"/>
        </w:rPr>
        <w:t>korisnika</w:t>
      </w:r>
      <w:r w:rsidRPr="007D08EB">
        <w:rPr>
          <w:noProof/>
          <w:spacing w:val="-8"/>
          <w:sz w:val="23"/>
          <w:szCs w:val="23"/>
          <w:lang w:val="sr-Latn-CS"/>
        </w:rPr>
        <w:t xml:space="preserve"> </w:t>
      </w:r>
      <w:r w:rsidR="007D08EB">
        <w:rPr>
          <w:noProof/>
          <w:spacing w:val="-8"/>
          <w:sz w:val="23"/>
          <w:szCs w:val="23"/>
          <w:lang w:val="sr-Latn-CS"/>
        </w:rPr>
        <w:t>na</w:t>
      </w:r>
      <w:r w:rsidRPr="007D08EB">
        <w:rPr>
          <w:noProof/>
          <w:spacing w:val="-8"/>
          <w:sz w:val="23"/>
          <w:szCs w:val="23"/>
          <w:lang w:val="sr-Latn-CS"/>
        </w:rPr>
        <w:t xml:space="preserve"> </w:t>
      </w:r>
      <w:r w:rsidR="007D08EB">
        <w:rPr>
          <w:noProof/>
          <w:spacing w:val="-8"/>
          <w:sz w:val="23"/>
          <w:szCs w:val="23"/>
          <w:lang w:val="sr-Latn-CS"/>
        </w:rPr>
        <w:t>datum</w:t>
      </w:r>
      <w:r w:rsidRPr="007D08EB">
        <w:rPr>
          <w:noProof/>
          <w:spacing w:val="-8"/>
          <w:sz w:val="23"/>
          <w:szCs w:val="23"/>
          <w:lang w:val="sr-Latn-CS"/>
        </w:rPr>
        <w:t xml:space="preserve"> </w:t>
      </w:r>
      <w:r w:rsidR="007D08EB">
        <w:rPr>
          <w:noProof/>
          <w:spacing w:val="-8"/>
          <w:sz w:val="23"/>
          <w:szCs w:val="23"/>
          <w:lang w:val="sr-Latn-CS"/>
        </w:rPr>
        <w:t>Sporazuma</w:t>
      </w:r>
      <w:r w:rsidRPr="007D08EB">
        <w:rPr>
          <w:noProof/>
          <w:spacing w:val="-8"/>
          <w:sz w:val="23"/>
          <w:szCs w:val="23"/>
          <w:lang w:val="sr-Latn-CS"/>
        </w:rPr>
        <w:t xml:space="preserve"> </w:t>
      </w:r>
      <w:r w:rsidR="007D08EB">
        <w:rPr>
          <w:noProof/>
          <w:spacing w:val="-8"/>
          <w:sz w:val="23"/>
          <w:szCs w:val="23"/>
          <w:lang w:val="sr-Latn-CS"/>
        </w:rPr>
        <w:t>o</w:t>
      </w:r>
      <w:r w:rsidRPr="007D08EB">
        <w:rPr>
          <w:noProof/>
          <w:spacing w:val="-8"/>
          <w:sz w:val="23"/>
          <w:szCs w:val="23"/>
          <w:lang w:val="sr-Latn-CS"/>
        </w:rPr>
        <w:t xml:space="preserve"> </w:t>
      </w:r>
      <w:r w:rsidR="007D08EB">
        <w:rPr>
          <w:noProof/>
          <w:spacing w:val="-8"/>
          <w:sz w:val="23"/>
          <w:szCs w:val="23"/>
          <w:lang w:val="sr-Latn-CS"/>
        </w:rPr>
        <w:t>sprovođenju</w:t>
      </w:r>
      <w:r w:rsidRPr="007D08EB">
        <w:rPr>
          <w:noProof/>
          <w:spacing w:val="-8"/>
          <w:sz w:val="23"/>
          <w:szCs w:val="23"/>
          <w:lang w:val="sr-Latn-CS"/>
        </w:rPr>
        <w:t xml:space="preserve"> </w:t>
      </w:r>
      <w:r w:rsidR="007D08EB">
        <w:rPr>
          <w:noProof/>
          <w:spacing w:val="-8"/>
          <w:sz w:val="23"/>
          <w:szCs w:val="23"/>
          <w:lang w:val="sr-Latn-CS"/>
        </w:rPr>
        <w:t>Projekta</w:t>
      </w:r>
      <w:r w:rsidRPr="007D08EB">
        <w:rPr>
          <w:noProof/>
          <w:spacing w:val="-8"/>
          <w:sz w:val="23"/>
          <w:szCs w:val="23"/>
          <w:lang w:val="sr-Latn-CS"/>
        </w:rPr>
        <w:t>;</w:t>
      </w:r>
    </w:p>
    <w:p w:rsidR="007F3EC7" w:rsidRPr="007D08EB" w:rsidRDefault="007F3EC7" w:rsidP="007F3EC7">
      <w:pPr>
        <w:tabs>
          <w:tab w:val="left" w:pos="990"/>
        </w:tabs>
        <w:ind w:left="1440" w:hanging="1440"/>
        <w:rPr>
          <w:noProof/>
          <w:spacing w:val="-8"/>
          <w:sz w:val="23"/>
          <w:szCs w:val="23"/>
          <w:lang w:val="sr-Latn-CS"/>
        </w:rPr>
      </w:pPr>
      <w:r w:rsidRPr="007D08EB">
        <w:rPr>
          <w:noProof/>
          <w:spacing w:val="-8"/>
          <w:sz w:val="23"/>
          <w:szCs w:val="23"/>
          <w:lang w:val="sr-Latn-CS"/>
        </w:rPr>
        <w:tab/>
        <w:t>(</w:t>
      </w:r>
      <w:r w:rsidR="007D08EB">
        <w:rPr>
          <w:noProof/>
          <w:spacing w:val="-8"/>
          <w:sz w:val="23"/>
          <w:szCs w:val="23"/>
          <w:lang w:val="sr-Latn-CS"/>
        </w:rPr>
        <w:t>b</w:t>
      </w:r>
      <w:r w:rsidRPr="007D08EB">
        <w:rPr>
          <w:noProof/>
          <w:spacing w:val="-8"/>
          <w:sz w:val="23"/>
          <w:szCs w:val="23"/>
          <w:lang w:val="sr-Latn-CS"/>
        </w:rPr>
        <w:t xml:space="preserve">)  </w:t>
      </w:r>
      <w:r w:rsidR="007D08EB">
        <w:rPr>
          <w:noProof/>
          <w:spacing w:val="-8"/>
          <w:sz w:val="23"/>
          <w:szCs w:val="23"/>
          <w:lang w:val="sr-Latn-CS"/>
        </w:rPr>
        <w:t>bilo</w:t>
      </w:r>
      <w:r w:rsidRPr="007D08EB">
        <w:rPr>
          <w:noProof/>
          <w:spacing w:val="-8"/>
          <w:sz w:val="23"/>
          <w:szCs w:val="23"/>
          <w:lang w:val="sr-Latn-CS"/>
        </w:rPr>
        <w:t xml:space="preserve"> </w:t>
      </w:r>
      <w:r w:rsidR="007D08EB">
        <w:rPr>
          <w:noProof/>
          <w:spacing w:val="-8"/>
          <w:sz w:val="23"/>
          <w:szCs w:val="23"/>
          <w:lang w:val="sr-Latn-CS"/>
        </w:rPr>
        <w:t>koja</w:t>
      </w:r>
      <w:r w:rsidRPr="007D08EB">
        <w:rPr>
          <w:noProof/>
          <w:spacing w:val="-8"/>
          <w:sz w:val="23"/>
          <w:szCs w:val="23"/>
          <w:lang w:val="sr-Latn-CS"/>
        </w:rPr>
        <w:t xml:space="preserve"> </w:t>
      </w:r>
      <w:r w:rsidR="007D08EB">
        <w:rPr>
          <w:noProof/>
          <w:spacing w:val="-8"/>
          <w:sz w:val="23"/>
          <w:szCs w:val="23"/>
          <w:lang w:val="sr-Latn-CS"/>
        </w:rPr>
        <w:t>informacija</w:t>
      </w:r>
      <w:r w:rsidRPr="007D08EB">
        <w:rPr>
          <w:noProof/>
          <w:spacing w:val="-8"/>
          <w:sz w:val="23"/>
          <w:szCs w:val="23"/>
          <w:lang w:val="sr-Latn-CS"/>
        </w:rPr>
        <w:t xml:space="preserve"> </w:t>
      </w:r>
      <w:r w:rsidR="007D08EB">
        <w:rPr>
          <w:noProof/>
          <w:spacing w:val="-8"/>
          <w:sz w:val="23"/>
          <w:szCs w:val="23"/>
          <w:lang w:val="sr-Latn-CS"/>
        </w:rPr>
        <w:t>ili</w:t>
      </w:r>
      <w:r w:rsidRPr="007D08EB">
        <w:rPr>
          <w:noProof/>
          <w:spacing w:val="-8"/>
          <w:sz w:val="23"/>
          <w:szCs w:val="23"/>
          <w:lang w:val="sr-Latn-CS"/>
        </w:rPr>
        <w:t xml:space="preserve"> </w:t>
      </w:r>
      <w:r w:rsidR="007D08EB">
        <w:rPr>
          <w:noProof/>
          <w:spacing w:val="-8"/>
          <w:sz w:val="23"/>
          <w:szCs w:val="23"/>
          <w:lang w:val="sr-Latn-CS"/>
        </w:rPr>
        <w:t>dokument</w:t>
      </w:r>
      <w:r w:rsidRPr="007D08EB">
        <w:rPr>
          <w:noProof/>
          <w:spacing w:val="-8"/>
          <w:sz w:val="23"/>
          <w:szCs w:val="23"/>
          <w:lang w:val="sr-Latn-CS"/>
        </w:rPr>
        <w:t xml:space="preserve"> </w:t>
      </w:r>
      <w:r w:rsidR="007D08EB">
        <w:rPr>
          <w:noProof/>
          <w:spacing w:val="-8"/>
          <w:sz w:val="23"/>
          <w:szCs w:val="23"/>
          <w:lang w:val="sr-Latn-CS"/>
        </w:rPr>
        <w:t>koji</w:t>
      </w:r>
      <w:r w:rsidRPr="007D08EB">
        <w:rPr>
          <w:noProof/>
          <w:spacing w:val="-8"/>
          <w:sz w:val="23"/>
          <w:szCs w:val="23"/>
          <w:lang w:val="sr-Latn-CS"/>
        </w:rPr>
        <w:t xml:space="preserve"> </w:t>
      </w:r>
      <w:r w:rsidR="007D08EB">
        <w:rPr>
          <w:noProof/>
          <w:spacing w:val="-8"/>
          <w:sz w:val="23"/>
          <w:szCs w:val="23"/>
          <w:lang w:val="sr-Latn-CS"/>
        </w:rPr>
        <w:t>se</w:t>
      </w:r>
      <w:r w:rsidRPr="007D08EB">
        <w:rPr>
          <w:noProof/>
          <w:spacing w:val="-8"/>
          <w:sz w:val="23"/>
          <w:szCs w:val="23"/>
          <w:lang w:val="sr-Latn-CS"/>
        </w:rPr>
        <w:t xml:space="preserve"> </w:t>
      </w:r>
      <w:r w:rsidR="007D08EB">
        <w:rPr>
          <w:noProof/>
          <w:spacing w:val="-8"/>
          <w:sz w:val="23"/>
          <w:szCs w:val="23"/>
          <w:lang w:val="sr-Latn-CS"/>
        </w:rPr>
        <w:t>daju</w:t>
      </w:r>
      <w:r w:rsidRPr="007D08EB">
        <w:rPr>
          <w:noProof/>
          <w:spacing w:val="-8"/>
          <w:sz w:val="23"/>
          <w:szCs w:val="23"/>
          <w:lang w:val="sr-Latn-CS"/>
        </w:rPr>
        <w:t xml:space="preserve"> </w:t>
      </w:r>
      <w:r w:rsidR="007D08EB">
        <w:rPr>
          <w:noProof/>
          <w:spacing w:val="-8"/>
          <w:sz w:val="23"/>
          <w:szCs w:val="23"/>
          <w:lang w:val="sr-Latn-CS"/>
        </w:rPr>
        <w:t>Banci</w:t>
      </w:r>
      <w:r w:rsidRPr="007D08EB">
        <w:rPr>
          <w:noProof/>
          <w:spacing w:val="-8"/>
          <w:sz w:val="23"/>
          <w:szCs w:val="23"/>
          <w:lang w:val="sr-Latn-CS"/>
        </w:rPr>
        <w:t xml:space="preserve"> </w:t>
      </w:r>
      <w:r w:rsidR="007D08EB">
        <w:rPr>
          <w:noProof/>
          <w:spacing w:val="-8"/>
          <w:sz w:val="23"/>
          <w:szCs w:val="23"/>
          <w:lang w:val="sr-Latn-CS"/>
        </w:rPr>
        <w:t>od</w:t>
      </w:r>
      <w:r w:rsidRPr="007D08EB">
        <w:rPr>
          <w:noProof/>
          <w:spacing w:val="-8"/>
          <w:sz w:val="23"/>
          <w:szCs w:val="23"/>
          <w:lang w:val="sr-Latn-CS"/>
        </w:rPr>
        <w:t xml:space="preserve"> </w:t>
      </w:r>
      <w:r w:rsidR="007D08EB">
        <w:rPr>
          <w:noProof/>
          <w:spacing w:val="-8"/>
          <w:sz w:val="23"/>
          <w:szCs w:val="23"/>
          <w:lang w:val="sr-Latn-CS"/>
        </w:rPr>
        <w:t>strane</w:t>
      </w:r>
      <w:r w:rsidRPr="007D08EB">
        <w:rPr>
          <w:noProof/>
          <w:spacing w:val="-8"/>
          <w:sz w:val="23"/>
          <w:szCs w:val="23"/>
          <w:lang w:val="sr-Latn-CS"/>
        </w:rPr>
        <w:t xml:space="preserve">, </w:t>
      </w:r>
      <w:r w:rsidR="007D08EB">
        <w:rPr>
          <w:noProof/>
          <w:spacing w:val="-8"/>
          <w:sz w:val="23"/>
          <w:szCs w:val="23"/>
          <w:lang w:val="sr-Latn-CS"/>
        </w:rPr>
        <w:t>ili</w:t>
      </w:r>
      <w:r w:rsidRPr="007D08EB">
        <w:rPr>
          <w:noProof/>
          <w:spacing w:val="-8"/>
          <w:sz w:val="23"/>
          <w:szCs w:val="23"/>
          <w:lang w:val="sr-Latn-CS"/>
        </w:rPr>
        <w:t xml:space="preserve"> </w:t>
      </w:r>
      <w:r w:rsidR="007D08EB">
        <w:rPr>
          <w:noProof/>
          <w:spacing w:val="-8"/>
          <w:sz w:val="23"/>
          <w:szCs w:val="23"/>
          <w:lang w:val="sr-Latn-CS"/>
        </w:rPr>
        <w:t>u</w:t>
      </w:r>
      <w:r w:rsidRPr="007D08EB">
        <w:rPr>
          <w:noProof/>
          <w:spacing w:val="-8"/>
          <w:sz w:val="23"/>
          <w:szCs w:val="23"/>
          <w:lang w:val="sr-Latn-CS"/>
        </w:rPr>
        <w:t xml:space="preserve"> </w:t>
      </w:r>
      <w:r w:rsidR="007D08EB">
        <w:rPr>
          <w:noProof/>
          <w:spacing w:val="-8"/>
          <w:sz w:val="23"/>
          <w:szCs w:val="23"/>
          <w:lang w:val="sr-Latn-CS"/>
        </w:rPr>
        <w:t>ime</w:t>
      </w:r>
      <w:r w:rsidRPr="007D08EB">
        <w:rPr>
          <w:noProof/>
          <w:spacing w:val="-8"/>
          <w:sz w:val="23"/>
          <w:szCs w:val="23"/>
          <w:lang w:val="sr-Latn-CS"/>
        </w:rPr>
        <w:t xml:space="preserve">, </w:t>
      </w:r>
      <w:r w:rsidR="007D08EB">
        <w:rPr>
          <w:noProof/>
          <w:spacing w:val="-8"/>
          <w:sz w:val="23"/>
          <w:szCs w:val="23"/>
          <w:lang w:val="sr-Latn-CS"/>
        </w:rPr>
        <w:t>Promotera</w:t>
      </w:r>
      <w:r w:rsidRPr="007D08EB">
        <w:rPr>
          <w:noProof/>
          <w:spacing w:val="-8"/>
          <w:sz w:val="23"/>
          <w:szCs w:val="23"/>
          <w:lang w:val="sr-Latn-CS"/>
        </w:rPr>
        <w:t xml:space="preserve"> </w:t>
      </w:r>
      <w:r w:rsidR="007D08EB">
        <w:rPr>
          <w:noProof/>
          <w:spacing w:val="-8"/>
          <w:sz w:val="23"/>
          <w:szCs w:val="23"/>
          <w:lang w:val="sr-Latn-CS"/>
        </w:rPr>
        <w:t>ili</w:t>
      </w:r>
      <w:r w:rsidRPr="007D08EB">
        <w:rPr>
          <w:noProof/>
          <w:spacing w:val="-8"/>
          <w:sz w:val="23"/>
          <w:szCs w:val="23"/>
          <w:lang w:val="sr-Latn-CS"/>
        </w:rPr>
        <w:t xml:space="preserve"> </w:t>
      </w:r>
      <w:r w:rsidR="007D08EB">
        <w:rPr>
          <w:noProof/>
          <w:spacing w:val="-8"/>
          <w:sz w:val="23"/>
          <w:szCs w:val="23"/>
          <w:lang w:val="sr-Latn-CS"/>
        </w:rPr>
        <w:t>Krajnjeg</w:t>
      </w:r>
      <w:r w:rsidRPr="007D08EB">
        <w:rPr>
          <w:noProof/>
          <w:spacing w:val="-8"/>
          <w:sz w:val="23"/>
          <w:szCs w:val="23"/>
          <w:lang w:val="sr-Latn-CS"/>
        </w:rPr>
        <w:t xml:space="preserve"> </w:t>
      </w:r>
      <w:r w:rsidR="007D08EB">
        <w:rPr>
          <w:noProof/>
          <w:spacing w:val="-8"/>
          <w:sz w:val="23"/>
          <w:szCs w:val="23"/>
          <w:lang w:val="sr-Latn-CS"/>
        </w:rPr>
        <w:t>korisnika</w:t>
      </w:r>
      <w:r w:rsidRPr="007D08EB">
        <w:rPr>
          <w:noProof/>
          <w:spacing w:val="-8"/>
          <w:sz w:val="23"/>
          <w:szCs w:val="23"/>
          <w:lang w:val="sr-Latn-CS"/>
        </w:rPr>
        <w:t xml:space="preserve"> </w:t>
      </w:r>
      <w:r w:rsidR="007D08EB">
        <w:rPr>
          <w:noProof/>
          <w:spacing w:val="-8"/>
          <w:sz w:val="23"/>
          <w:szCs w:val="23"/>
          <w:lang w:val="sr-Latn-CS"/>
        </w:rPr>
        <w:t>ili</w:t>
      </w:r>
      <w:r w:rsidRPr="007D08EB">
        <w:rPr>
          <w:noProof/>
          <w:spacing w:val="-8"/>
          <w:sz w:val="23"/>
          <w:szCs w:val="23"/>
          <w:lang w:val="sr-Latn-CS"/>
        </w:rPr>
        <w:t xml:space="preserve"> </w:t>
      </w:r>
      <w:r w:rsidR="007D08EB">
        <w:rPr>
          <w:noProof/>
          <w:spacing w:val="-8"/>
          <w:sz w:val="23"/>
          <w:szCs w:val="23"/>
          <w:lang w:val="sr-Latn-CS"/>
        </w:rPr>
        <w:t>bilo</w:t>
      </w:r>
      <w:r w:rsidRPr="007D08EB">
        <w:rPr>
          <w:noProof/>
          <w:spacing w:val="-8"/>
          <w:sz w:val="23"/>
          <w:szCs w:val="23"/>
          <w:lang w:val="sr-Latn-CS"/>
        </w:rPr>
        <w:t xml:space="preserve"> </w:t>
      </w:r>
      <w:r w:rsidR="007D08EB">
        <w:rPr>
          <w:noProof/>
          <w:spacing w:val="-8"/>
          <w:sz w:val="23"/>
          <w:szCs w:val="23"/>
          <w:lang w:val="sr-Latn-CS"/>
        </w:rPr>
        <w:t>koja</w:t>
      </w:r>
      <w:r w:rsidRPr="007D08EB">
        <w:rPr>
          <w:noProof/>
          <w:spacing w:val="-8"/>
          <w:sz w:val="23"/>
          <w:szCs w:val="23"/>
          <w:lang w:val="sr-Latn-CS"/>
        </w:rPr>
        <w:t xml:space="preserve"> </w:t>
      </w:r>
      <w:r w:rsidR="007D08EB">
        <w:rPr>
          <w:noProof/>
          <w:spacing w:val="-8"/>
          <w:sz w:val="23"/>
          <w:szCs w:val="23"/>
          <w:lang w:val="sr-Latn-CS"/>
        </w:rPr>
        <w:t>izjava</w:t>
      </w:r>
      <w:r w:rsidRPr="007D08EB">
        <w:rPr>
          <w:noProof/>
          <w:spacing w:val="-8"/>
          <w:sz w:val="23"/>
          <w:szCs w:val="23"/>
          <w:lang w:val="sr-Latn-CS"/>
        </w:rPr>
        <w:t xml:space="preserve"> </w:t>
      </w:r>
      <w:r w:rsidR="007D08EB">
        <w:rPr>
          <w:noProof/>
          <w:spacing w:val="-8"/>
          <w:sz w:val="23"/>
          <w:szCs w:val="23"/>
          <w:lang w:val="sr-Latn-CS"/>
        </w:rPr>
        <w:t>ili</w:t>
      </w:r>
      <w:r w:rsidRPr="007D08EB">
        <w:rPr>
          <w:noProof/>
          <w:spacing w:val="-8"/>
          <w:sz w:val="23"/>
          <w:szCs w:val="23"/>
          <w:lang w:val="sr-Latn-CS"/>
        </w:rPr>
        <w:t xml:space="preserve"> </w:t>
      </w:r>
      <w:r w:rsidR="007D08EB">
        <w:rPr>
          <w:noProof/>
          <w:spacing w:val="-8"/>
          <w:sz w:val="23"/>
          <w:szCs w:val="23"/>
          <w:lang w:val="sr-Latn-CS"/>
        </w:rPr>
        <w:t>izveštaj</w:t>
      </w:r>
      <w:r w:rsidRPr="007D08EB">
        <w:rPr>
          <w:noProof/>
          <w:spacing w:val="-8"/>
          <w:sz w:val="23"/>
          <w:szCs w:val="23"/>
          <w:lang w:val="sr-Latn-CS"/>
        </w:rPr>
        <w:t xml:space="preserve"> </w:t>
      </w:r>
      <w:r w:rsidR="007D08EB">
        <w:rPr>
          <w:noProof/>
          <w:spacing w:val="-8"/>
          <w:sz w:val="23"/>
          <w:szCs w:val="23"/>
          <w:lang w:val="sr-Latn-CS"/>
        </w:rPr>
        <w:t>koji</w:t>
      </w:r>
      <w:r w:rsidRPr="007D08EB">
        <w:rPr>
          <w:noProof/>
          <w:spacing w:val="-8"/>
          <w:sz w:val="23"/>
          <w:szCs w:val="23"/>
          <w:lang w:val="sr-Latn-CS"/>
        </w:rPr>
        <w:t xml:space="preserve"> </w:t>
      </w:r>
      <w:r w:rsidR="007D08EB">
        <w:rPr>
          <w:noProof/>
          <w:spacing w:val="-8"/>
          <w:sz w:val="23"/>
          <w:szCs w:val="23"/>
          <w:lang w:val="sr-Latn-CS"/>
        </w:rPr>
        <w:t>su</w:t>
      </w:r>
      <w:r w:rsidRPr="007D08EB">
        <w:rPr>
          <w:noProof/>
          <w:spacing w:val="-8"/>
          <w:sz w:val="23"/>
          <w:szCs w:val="23"/>
          <w:lang w:val="sr-Latn-CS"/>
        </w:rPr>
        <w:t xml:space="preserve"> </w:t>
      </w:r>
      <w:r w:rsidR="007D08EB">
        <w:rPr>
          <w:noProof/>
          <w:spacing w:val="-8"/>
          <w:sz w:val="23"/>
          <w:szCs w:val="23"/>
          <w:lang w:val="sr-Latn-CS"/>
        </w:rPr>
        <w:t>sačinjeni</w:t>
      </w:r>
      <w:r w:rsidRPr="007D08EB">
        <w:rPr>
          <w:noProof/>
          <w:spacing w:val="-8"/>
          <w:sz w:val="23"/>
          <w:szCs w:val="23"/>
          <w:lang w:val="sr-Latn-CS"/>
        </w:rPr>
        <w:t xml:space="preserve"> </w:t>
      </w:r>
      <w:r w:rsidR="007D08EB">
        <w:rPr>
          <w:noProof/>
          <w:spacing w:val="-8"/>
          <w:sz w:val="23"/>
          <w:szCs w:val="23"/>
          <w:lang w:val="sr-Latn-CS"/>
        </w:rPr>
        <w:t>ili</w:t>
      </w:r>
      <w:r w:rsidRPr="007D08EB">
        <w:rPr>
          <w:noProof/>
          <w:spacing w:val="-8"/>
          <w:sz w:val="23"/>
          <w:szCs w:val="23"/>
          <w:lang w:val="sr-Latn-CS"/>
        </w:rPr>
        <w:t xml:space="preserve"> </w:t>
      </w:r>
      <w:r w:rsidR="007D08EB">
        <w:rPr>
          <w:noProof/>
          <w:spacing w:val="-8"/>
          <w:sz w:val="23"/>
          <w:szCs w:val="23"/>
          <w:lang w:val="sr-Latn-CS"/>
        </w:rPr>
        <w:t>je</w:t>
      </w:r>
      <w:r w:rsidRPr="007D08EB">
        <w:rPr>
          <w:noProof/>
          <w:spacing w:val="-8"/>
          <w:sz w:val="23"/>
          <w:szCs w:val="23"/>
          <w:lang w:val="sr-Latn-CS"/>
        </w:rPr>
        <w:t xml:space="preserve"> </w:t>
      </w:r>
      <w:r w:rsidR="007D08EB">
        <w:rPr>
          <w:noProof/>
          <w:spacing w:val="-8"/>
          <w:sz w:val="23"/>
          <w:szCs w:val="23"/>
          <w:lang w:val="sr-Latn-CS"/>
        </w:rPr>
        <w:t>traženo</w:t>
      </w:r>
      <w:r w:rsidRPr="007D08EB">
        <w:rPr>
          <w:noProof/>
          <w:spacing w:val="-8"/>
          <w:sz w:val="23"/>
          <w:szCs w:val="23"/>
          <w:lang w:val="sr-Latn-CS"/>
        </w:rPr>
        <w:t xml:space="preserve"> </w:t>
      </w:r>
      <w:r w:rsidR="007D08EB">
        <w:rPr>
          <w:noProof/>
          <w:spacing w:val="-8"/>
          <w:sz w:val="23"/>
          <w:szCs w:val="23"/>
          <w:lang w:val="sr-Latn-CS"/>
        </w:rPr>
        <w:t>da</w:t>
      </w:r>
      <w:r w:rsidRPr="007D08EB">
        <w:rPr>
          <w:noProof/>
          <w:spacing w:val="-8"/>
          <w:sz w:val="23"/>
          <w:szCs w:val="23"/>
          <w:lang w:val="sr-Latn-CS"/>
        </w:rPr>
        <w:t xml:space="preserve"> </w:t>
      </w:r>
      <w:r w:rsidR="007D08EB">
        <w:rPr>
          <w:noProof/>
          <w:spacing w:val="-8"/>
          <w:sz w:val="23"/>
          <w:szCs w:val="23"/>
          <w:lang w:val="sr-Latn-CS"/>
        </w:rPr>
        <w:t>budu</w:t>
      </w:r>
      <w:r w:rsidRPr="007D08EB">
        <w:rPr>
          <w:noProof/>
          <w:spacing w:val="-8"/>
          <w:sz w:val="23"/>
          <w:szCs w:val="23"/>
          <w:lang w:val="sr-Latn-CS"/>
        </w:rPr>
        <w:t xml:space="preserve"> </w:t>
      </w:r>
      <w:r w:rsidR="007D08EB">
        <w:rPr>
          <w:noProof/>
          <w:spacing w:val="-8"/>
          <w:sz w:val="23"/>
          <w:szCs w:val="23"/>
          <w:lang w:val="sr-Latn-CS"/>
        </w:rPr>
        <w:t>sačinjeni</w:t>
      </w:r>
      <w:r w:rsidRPr="007D08EB">
        <w:rPr>
          <w:noProof/>
          <w:spacing w:val="-8"/>
          <w:sz w:val="23"/>
          <w:szCs w:val="23"/>
          <w:lang w:val="sr-Latn-CS"/>
        </w:rPr>
        <w:t xml:space="preserve"> </w:t>
      </w:r>
      <w:r w:rsidR="007D08EB">
        <w:rPr>
          <w:noProof/>
          <w:spacing w:val="-8"/>
          <w:sz w:val="23"/>
          <w:szCs w:val="23"/>
          <w:lang w:val="sr-Latn-CS"/>
        </w:rPr>
        <w:t>od</w:t>
      </w:r>
      <w:r w:rsidRPr="007D08EB">
        <w:rPr>
          <w:noProof/>
          <w:spacing w:val="-8"/>
          <w:sz w:val="23"/>
          <w:szCs w:val="23"/>
          <w:lang w:val="sr-Latn-CS"/>
        </w:rPr>
        <w:t xml:space="preserve"> </w:t>
      </w:r>
      <w:r w:rsidR="007D08EB">
        <w:rPr>
          <w:noProof/>
          <w:spacing w:val="-8"/>
          <w:sz w:val="23"/>
          <w:szCs w:val="23"/>
          <w:lang w:val="sr-Latn-CS"/>
        </w:rPr>
        <w:t>strane</w:t>
      </w:r>
      <w:r w:rsidRPr="007D08EB">
        <w:rPr>
          <w:noProof/>
          <w:spacing w:val="-8"/>
          <w:sz w:val="23"/>
          <w:szCs w:val="23"/>
          <w:lang w:val="sr-Latn-CS"/>
        </w:rPr>
        <w:t xml:space="preserve"> </w:t>
      </w:r>
      <w:r w:rsidR="007D08EB">
        <w:rPr>
          <w:noProof/>
          <w:spacing w:val="-8"/>
          <w:sz w:val="23"/>
          <w:szCs w:val="23"/>
          <w:lang w:val="sr-Latn-CS"/>
        </w:rPr>
        <w:t>Promotera</w:t>
      </w:r>
      <w:r w:rsidRPr="007D08EB">
        <w:rPr>
          <w:noProof/>
          <w:spacing w:val="-8"/>
          <w:sz w:val="23"/>
          <w:szCs w:val="23"/>
          <w:lang w:val="sr-Latn-CS"/>
        </w:rPr>
        <w:t xml:space="preserve"> </w:t>
      </w:r>
      <w:r w:rsidR="007D08EB">
        <w:rPr>
          <w:noProof/>
          <w:spacing w:val="-8"/>
          <w:sz w:val="23"/>
          <w:szCs w:val="23"/>
          <w:lang w:val="sr-Latn-CS"/>
        </w:rPr>
        <w:t>ili</w:t>
      </w:r>
      <w:r w:rsidRPr="007D08EB">
        <w:rPr>
          <w:noProof/>
          <w:spacing w:val="-8"/>
          <w:sz w:val="23"/>
          <w:szCs w:val="23"/>
          <w:lang w:val="sr-Latn-CS"/>
        </w:rPr>
        <w:t xml:space="preserve"> </w:t>
      </w:r>
      <w:r w:rsidR="007D08EB">
        <w:rPr>
          <w:noProof/>
          <w:spacing w:val="-8"/>
          <w:sz w:val="23"/>
          <w:szCs w:val="23"/>
          <w:lang w:val="sr-Latn-CS"/>
        </w:rPr>
        <w:t>Krajnjeg</w:t>
      </w:r>
      <w:r w:rsidRPr="007D08EB">
        <w:rPr>
          <w:noProof/>
          <w:spacing w:val="-8"/>
          <w:sz w:val="23"/>
          <w:szCs w:val="23"/>
          <w:lang w:val="sr-Latn-CS"/>
        </w:rPr>
        <w:t xml:space="preserve"> </w:t>
      </w:r>
      <w:r w:rsidR="007D08EB">
        <w:rPr>
          <w:noProof/>
          <w:spacing w:val="-8"/>
          <w:sz w:val="23"/>
          <w:szCs w:val="23"/>
          <w:lang w:val="sr-Latn-CS"/>
        </w:rPr>
        <w:t>korisnika</w:t>
      </w:r>
      <w:r w:rsidRPr="007D08EB">
        <w:rPr>
          <w:noProof/>
          <w:spacing w:val="-8"/>
          <w:sz w:val="23"/>
          <w:szCs w:val="23"/>
          <w:lang w:val="sr-Latn-CS"/>
        </w:rPr>
        <w:t xml:space="preserve"> </w:t>
      </w:r>
      <w:r w:rsidR="007D08EB">
        <w:rPr>
          <w:noProof/>
          <w:spacing w:val="-8"/>
          <w:sz w:val="23"/>
          <w:szCs w:val="23"/>
          <w:lang w:val="sr-Latn-CS"/>
        </w:rPr>
        <w:t>u</w:t>
      </w:r>
      <w:r w:rsidRPr="007D08EB">
        <w:rPr>
          <w:noProof/>
          <w:spacing w:val="-8"/>
          <w:sz w:val="23"/>
          <w:szCs w:val="23"/>
          <w:lang w:val="sr-Latn-CS"/>
        </w:rPr>
        <w:t xml:space="preserve"> </w:t>
      </w:r>
      <w:r w:rsidR="007D08EB">
        <w:rPr>
          <w:noProof/>
          <w:spacing w:val="-8"/>
          <w:sz w:val="23"/>
          <w:szCs w:val="23"/>
          <w:lang w:val="sr-Latn-CS"/>
        </w:rPr>
        <w:t>primeni</w:t>
      </w:r>
      <w:r w:rsidRPr="007D08EB">
        <w:rPr>
          <w:noProof/>
          <w:spacing w:val="-8"/>
          <w:sz w:val="23"/>
          <w:szCs w:val="23"/>
          <w:lang w:val="sr-Latn-CS"/>
        </w:rPr>
        <w:t xml:space="preserve"> </w:t>
      </w:r>
      <w:r w:rsidR="007D08EB">
        <w:rPr>
          <w:noProof/>
          <w:spacing w:val="-8"/>
          <w:sz w:val="23"/>
          <w:szCs w:val="23"/>
          <w:lang w:val="sr-Latn-CS"/>
        </w:rPr>
        <w:t>Sporazuma</w:t>
      </w:r>
      <w:r w:rsidRPr="007D08EB">
        <w:rPr>
          <w:noProof/>
          <w:spacing w:val="-8"/>
          <w:sz w:val="23"/>
          <w:szCs w:val="23"/>
          <w:lang w:val="sr-Latn-CS"/>
        </w:rPr>
        <w:t xml:space="preserve"> </w:t>
      </w:r>
      <w:r w:rsidR="007D08EB">
        <w:rPr>
          <w:noProof/>
          <w:spacing w:val="-8"/>
          <w:sz w:val="23"/>
          <w:szCs w:val="23"/>
          <w:lang w:val="sr-Latn-CS"/>
        </w:rPr>
        <w:t>o</w:t>
      </w:r>
      <w:r w:rsidRPr="007D08EB">
        <w:rPr>
          <w:noProof/>
          <w:spacing w:val="-8"/>
          <w:sz w:val="23"/>
          <w:szCs w:val="23"/>
          <w:lang w:val="sr-Latn-CS"/>
        </w:rPr>
        <w:t xml:space="preserve"> </w:t>
      </w:r>
      <w:r w:rsidR="007D08EB">
        <w:rPr>
          <w:noProof/>
          <w:spacing w:val="-8"/>
          <w:sz w:val="23"/>
          <w:szCs w:val="23"/>
          <w:lang w:val="sr-Latn-CS"/>
        </w:rPr>
        <w:t>sprovođenju</w:t>
      </w:r>
      <w:r w:rsidRPr="007D08EB">
        <w:rPr>
          <w:noProof/>
          <w:spacing w:val="-8"/>
          <w:sz w:val="23"/>
          <w:szCs w:val="23"/>
          <w:lang w:val="sr-Latn-CS"/>
        </w:rPr>
        <w:t xml:space="preserve"> </w:t>
      </w:r>
      <w:r w:rsidR="007D08EB">
        <w:rPr>
          <w:noProof/>
          <w:spacing w:val="-8"/>
          <w:sz w:val="23"/>
          <w:szCs w:val="23"/>
          <w:lang w:val="sr-Latn-CS"/>
        </w:rPr>
        <w:t>Projekta</w:t>
      </w:r>
      <w:r w:rsidRPr="007D08EB">
        <w:rPr>
          <w:noProof/>
          <w:spacing w:val="-8"/>
          <w:sz w:val="23"/>
          <w:szCs w:val="23"/>
          <w:lang w:val="sr-Latn-CS"/>
        </w:rPr>
        <w:t xml:space="preserve"> </w:t>
      </w:r>
      <w:r w:rsidR="007D08EB">
        <w:rPr>
          <w:noProof/>
          <w:spacing w:val="-8"/>
          <w:sz w:val="23"/>
          <w:szCs w:val="23"/>
          <w:lang w:val="sr-Latn-CS"/>
        </w:rPr>
        <w:t>jeste</w:t>
      </w:r>
      <w:r w:rsidRPr="007D08EB">
        <w:rPr>
          <w:noProof/>
          <w:spacing w:val="-8"/>
          <w:sz w:val="23"/>
          <w:szCs w:val="23"/>
          <w:lang w:val="sr-Latn-CS"/>
        </w:rPr>
        <w:t xml:space="preserve"> </w:t>
      </w:r>
      <w:r w:rsidR="007D08EB">
        <w:rPr>
          <w:noProof/>
          <w:spacing w:val="-8"/>
          <w:sz w:val="23"/>
          <w:szCs w:val="23"/>
          <w:lang w:val="sr-Latn-CS"/>
        </w:rPr>
        <w:t>ili</w:t>
      </w:r>
      <w:r w:rsidRPr="007D08EB">
        <w:rPr>
          <w:noProof/>
          <w:spacing w:val="-8"/>
          <w:sz w:val="23"/>
          <w:szCs w:val="23"/>
          <w:lang w:val="sr-Latn-CS"/>
        </w:rPr>
        <w:t xml:space="preserve"> </w:t>
      </w:r>
      <w:r w:rsidR="007D08EB">
        <w:rPr>
          <w:noProof/>
          <w:spacing w:val="-8"/>
          <w:sz w:val="23"/>
          <w:szCs w:val="23"/>
          <w:lang w:val="sr-Latn-CS"/>
        </w:rPr>
        <w:t>se</w:t>
      </w:r>
      <w:r w:rsidRPr="007D08EB">
        <w:rPr>
          <w:noProof/>
          <w:spacing w:val="-8"/>
          <w:sz w:val="23"/>
          <w:szCs w:val="23"/>
          <w:lang w:val="sr-Latn-CS"/>
        </w:rPr>
        <w:t xml:space="preserve"> </w:t>
      </w:r>
      <w:r w:rsidR="007D08EB">
        <w:rPr>
          <w:noProof/>
          <w:spacing w:val="-8"/>
          <w:sz w:val="23"/>
          <w:szCs w:val="23"/>
          <w:lang w:val="sr-Latn-CS"/>
        </w:rPr>
        <w:t>dokaže</w:t>
      </w:r>
      <w:r w:rsidRPr="007D08EB">
        <w:rPr>
          <w:noProof/>
          <w:spacing w:val="-8"/>
          <w:sz w:val="23"/>
          <w:szCs w:val="23"/>
          <w:lang w:val="sr-Latn-CS"/>
        </w:rPr>
        <w:t xml:space="preserve"> </w:t>
      </w:r>
      <w:r w:rsidR="007D08EB">
        <w:rPr>
          <w:noProof/>
          <w:spacing w:val="-8"/>
          <w:sz w:val="23"/>
          <w:szCs w:val="23"/>
          <w:lang w:val="sr-Latn-CS"/>
        </w:rPr>
        <w:t>da</w:t>
      </w:r>
      <w:r w:rsidRPr="007D08EB">
        <w:rPr>
          <w:noProof/>
          <w:spacing w:val="-8"/>
          <w:sz w:val="23"/>
          <w:szCs w:val="23"/>
          <w:lang w:val="sr-Latn-CS"/>
        </w:rPr>
        <w:t xml:space="preserve"> </w:t>
      </w:r>
      <w:r w:rsidR="007D08EB">
        <w:rPr>
          <w:noProof/>
          <w:spacing w:val="-8"/>
          <w:sz w:val="23"/>
          <w:szCs w:val="23"/>
          <w:lang w:val="sr-Latn-CS"/>
        </w:rPr>
        <w:t>je</w:t>
      </w:r>
      <w:r w:rsidRPr="007D08EB">
        <w:rPr>
          <w:noProof/>
          <w:spacing w:val="-8"/>
          <w:sz w:val="23"/>
          <w:szCs w:val="23"/>
          <w:lang w:val="sr-Latn-CS"/>
        </w:rPr>
        <w:t xml:space="preserve"> </w:t>
      </w:r>
      <w:r w:rsidR="007D08EB">
        <w:rPr>
          <w:noProof/>
          <w:spacing w:val="-8"/>
          <w:sz w:val="23"/>
          <w:szCs w:val="23"/>
          <w:lang w:val="sr-Latn-CS"/>
        </w:rPr>
        <w:t>neispravna</w:t>
      </w:r>
      <w:r w:rsidRPr="007D08EB">
        <w:rPr>
          <w:noProof/>
          <w:spacing w:val="-8"/>
          <w:sz w:val="23"/>
          <w:szCs w:val="23"/>
          <w:lang w:val="sr-Latn-CS"/>
        </w:rPr>
        <w:t xml:space="preserve">, </w:t>
      </w:r>
      <w:r w:rsidR="007D08EB">
        <w:rPr>
          <w:noProof/>
          <w:spacing w:val="-8"/>
          <w:sz w:val="23"/>
          <w:szCs w:val="23"/>
          <w:lang w:val="sr-Latn-CS"/>
        </w:rPr>
        <w:t>nekompletna</w:t>
      </w:r>
      <w:r w:rsidRPr="007D08EB">
        <w:rPr>
          <w:noProof/>
          <w:spacing w:val="-8"/>
          <w:sz w:val="23"/>
          <w:szCs w:val="23"/>
          <w:lang w:val="sr-Latn-CS"/>
        </w:rPr>
        <w:t xml:space="preserve"> </w:t>
      </w:r>
      <w:r w:rsidR="007D08EB">
        <w:rPr>
          <w:noProof/>
          <w:spacing w:val="-8"/>
          <w:sz w:val="23"/>
          <w:szCs w:val="23"/>
          <w:lang w:val="sr-Latn-CS"/>
        </w:rPr>
        <w:t>ili</w:t>
      </w:r>
      <w:r w:rsidRPr="007D08EB">
        <w:rPr>
          <w:noProof/>
          <w:spacing w:val="-8"/>
          <w:sz w:val="23"/>
          <w:szCs w:val="23"/>
          <w:lang w:val="sr-Latn-CS"/>
        </w:rPr>
        <w:t xml:space="preserve"> </w:t>
      </w:r>
      <w:r w:rsidR="007D08EB">
        <w:rPr>
          <w:noProof/>
          <w:spacing w:val="-8"/>
          <w:sz w:val="23"/>
          <w:szCs w:val="23"/>
          <w:lang w:val="sr-Latn-CS"/>
        </w:rPr>
        <w:t>navodi</w:t>
      </w:r>
      <w:r w:rsidRPr="007D08EB">
        <w:rPr>
          <w:noProof/>
          <w:spacing w:val="-8"/>
          <w:sz w:val="23"/>
          <w:szCs w:val="23"/>
          <w:lang w:val="sr-Latn-CS"/>
        </w:rPr>
        <w:t xml:space="preserve"> </w:t>
      </w:r>
      <w:r w:rsidR="007D08EB">
        <w:rPr>
          <w:noProof/>
          <w:spacing w:val="-8"/>
          <w:sz w:val="23"/>
          <w:szCs w:val="23"/>
          <w:lang w:val="sr-Latn-CS"/>
        </w:rPr>
        <w:t>na</w:t>
      </w:r>
      <w:r w:rsidRPr="007D08EB">
        <w:rPr>
          <w:noProof/>
          <w:spacing w:val="-8"/>
          <w:sz w:val="23"/>
          <w:szCs w:val="23"/>
          <w:lang w:val="sr-Latn-CS"/>
        </w:rPr>
        <w:t xml:space="preserve"> </w:t>
      </w:r>
      <w:r w:rsidR="007D08EB">
        <w:rPr>
          <w:noProof/>
          <w:spacing w:val="-8"/>
          <w:sz w:val="23"/>
          <w:szCs w:val="23"/>
          <w:lang w:val="sr-Latn-CS"/>
        </w:rPr>
        <w:t>pogrešan</w:t>
      </w:r>
      <w:r w:rsidRPr="007D08EB">
        <w:rPr>
          <w:noProof/>
          <w:spacing w:val="-8"/>
          <w:sz w:val="23"/>
          <w:szCs w:val="23"/>
          <w:lang w:val="sr-Latn-CS"/>
        </w:rPr>
        <w:t xml:space="preserve"> </w:t>
      </w:r>
      <w:r w:rsidR="007D08EB">
        <w:rPr>
          <w:noProof/>
          <w:spacing w:val="-8"/>
          <w:sz w:val="23"/>
          <w:szCs w:val="23"/>
          <w:lang w:val="sr-Latn-CS"/>
        </w:rPr>
        <w:t>zaključak</w:t>
      </w:r>
      <w:r w:rsidRPr="007D08EB">
        <w:rPr>
          <w:noProof/>
          <w:spacing w:val="-8"/>
          <w:sz w:val="23"/>
          <w:szCs w:val="23"/>
          <w:lang w:val="sr-Latn-CS"/>
        </w:rPr>
        <w:t xml:space="preserve"> </w:t>
      </w:r>
      <w:r w:rsidR="007D08EB">
        <w:rPr>
          <w:noProof/>
          <w:spacing w:val="-8"/>
          <w:sz w:val="23"/>
          <w:szCs w:val="23"/>
          <w:lang w:val="sr-Latn-CS"/>
        </w:rPr>
        <w:t>u</w:t>
      </w:r>
      <w:r w:rsidRPr="007D08EB">
        <w:rPr>
          <w:noProof/>
          <w:spacing w:val="-8"/>
          <w:sz w:val="23"/>
          <w:szCs w:val="23"/>
          <w:lang w:val="sr-Latn-CS"/>
        </w:rPr>
        <w:t xml:space="preserve"> </w:t>
      </w:r>
      <w:r w:rsidR="007D08EB">
        <w:rPr>
          <w:noProof/>
          <w:spacing w:val="-8"/>
          <w:sz w:val="23"/>
          <w:szCs w:val="23"/>
          <w:lang w:val="sr-Latn-CS"/>
        </w:rPr>
        <w:t>bilo</w:t>
      </w:r>
      <w:r w:rsidRPr="007D08EB">
        <w:rPr>
          <w:noProof/>
          <w:spacing w:val="-8"/>
          <w:sz w:val="23"/>
          <w:szCs w:val="23"/>
          <w:lang w:val="sr-Latn-CS"/>
        </w:rPr>
        <w:t xml:space="preserve"> </w:t>
      </w:r>
      <w:r w:rsidR="007D08EB">
        <w:rPr>
          <w:noProof/>
          <w:spacing w:val="-8"/>
          <w:sz w:val="23"/>
          <w:szCs w:val="23"/>
          <w:lang w:val="sr-Latn-CS"/>
        </w:rPr>
        <w:t>kom</w:t>
      </w:r>
      <w:r w:rsidRPr="007D08EB">
        <w:rPr>
          <w:noProof/>
          <w:spacing w:val="-8"/>
          <w:sz w:val="23"/>
          <w:szCs w:val="23"/>
          <w:lang w:val="sr-Latn-CS"/>
        </w:rPr>
        <w:t xml:space="preserve"> </w:t>
      </w:r>
      <w:r w:rsidR="007D08EB">
        <w:rPr>
          <w:noProof/>
          <w:spacing w:val="-8"/>
          <w:sz w:val="23"/>
          <w:szCs w:val="23"/>
          <w:lang w:val="sr-Latn-CS"/>
        </w:rPr>
        <w:t>materijalnom</w:t>
      </w:r>
      <w:r w:rsidRPr="007D08EB">
        <w:rPr>
          <w:noProof/>
          <w:spacing w:val="-8"/>
          <w:sz w:val="23"/>
          <w:szCs w:val="23"/>
          <w:lang w:val="sr-Latn-CS"/>
        </w:rPr>
        <w:t xml:space="preserve"> </w:t>
      </w:r>
      <w:r w:rsidR="007D08EB">
        <w:rPr>
          <w:noProof/>
          <w:spacing w:val="-8"/>
          <w:sz w:val="23"/>
          <w:szCs w:val="23"/>
          <w:lang w:val="sr-Latn-CS"/>
        </w:rPr>
        <w:t>pogledu</w:t>
      </w:r>
      <w:r w:rsidRPr="007D08EB">
        <w:rPr>
          <w:noProof/>
          <w:spacing w:val="-8"/>
          <w:sz w:val="23"/>
          <w:szCs w:val="23"/>
          <w:lang w:val="sr-Latn-CS"/>
        </w:rPr>
        <w:t xml:space="preserve">; </w:t>
      </w:r>
      <w:r w:rsidR="007D08EB">
        <w:rPr>
          <w:noProof/>
          <w:spacing w:val="-8"/>
          <w:sz w:val="23"/>
          <w:szCs w:val="23"/>
          <w:lang w:val="sr-Latn-CS"/>
        </w:rPr>
        <w:t>ili</w:t>
      </w:r>
    </w:p>
    <w:p w:rsidR="007F3EC7" w:rsidRPr="007D08EB" w:rsidRDefault="007F3EC7" w:rsidP="007F3EC7">
      <w:pPr>
        <w:tabs>
          <w:tab w:val="left" w:pos="990"/>
        </w:tabs>
        <w:ind w:left="1440" w:hanging="1440"/>
        <w:rPr>
          <w:noProof/>
          <w:sz w:val="23"/>
          <w:szCs w:val="23"/>
          <w:lang w:val="sr-Latn-CS"/>
        </w:rPr>
      </w:pPr>
      <w:r w:rsidRPr="007D08EB">
        <w:rPr>
          <w:noProof/>
          <w:sz w:val="23"/>
          <w:szCs w:val="23"/>
          <w:lang w:val="sr-Latn-CS"/>
        </w:rPr>
        <w:tab/>
        <w:t>(</w:t>
      </w:r>
      <w:r w:rsidR="007D08EB">
        <w:rPr>
          <w:noProof/>
          <w:sz w:val="23"/>
          <w:szCs w:val="23"/>
          <w:lang w:val="sr-Latn-CS"/>
        </w:rPr>
        <w:t>v</w:t>
      </w:r>
      <w:r w:rsidRPr="007D08EB">
        <w:rPr>
          <w:noProof/>
          <w:sz w:val="23"/>
          <w:szCs w:val="23"/>
          <w:lang w:val="sr-Latn-CS"/>
        </w:rPr>
        <w:t xml:space="preserve">) </w:t>
      </w:r>
      <w:r w:rsidRPr="007D08EB">
        <w:rPr>
          <w:noProof/>
          <w:sz w:val="23"/>
          <w:szCs w:val="23"/>
          <w:lang w:val="sr-Latn-CS"/>
        </w:rPr>
        <w:tab/>
      </w:r>
      <w:r w:rsidR="007D08EB">
        <w:rPr>
          <w:noProof/>
          <w:sz w:val="23"/>
          <w:szCs w:val="23"/>
          <w:lang w:val="sr-Latn-CS"/>
        </w:rPr>
        <w:t>jeste</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postane</w:t>
      </w:r>
      <w:r w:rsidRPr="007D08EB">
        <w:rPr>
          <w:noProof/>
          <w:sz w:val="23"/>
          <w:szCs w:val="23"/>
          <w:lang w:val="sr-Latn-CS"/>
        </w:rPr>
        <w:t xml:space="preserve"> </w:t>
      </w:r>
      <w:r w:rsidR="007D08EB">
        <w:rPr>
          <w:noProof/>
          <w:sz w:val="23"/>
          <w:szCs w:val="23"/>
          <w:lang w:val="sr-Latn-CS"/>
        </w:rPr>
        <w:t>nezakonito</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Promotera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Krajnjeg</w:t>
      </w:r>
      <w:r w:rsidRPr="007D08EB">
        <w:rPr>
          <w:noProof/>
          <w:sz w:val="23"/>
          <w:szCs w:val="23"/>
          <w:lang w:val="sr-Latn-CS"/>
        </w:rPr>
        <w:t xml:space="preserve"> </w:t>
      </w:r>
      <w:r w:rsidR="007D08EB">
        <w:rPr>
          <w:noProof/>
          <w:sz w:val="23"/>
          <w:szCs w:val="23"/>
          <w:lang w:val="sr-Latn-CS"/>
        </w:rPr>
        <w:t>korisnika</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izvršava</w:t>
      </w:r>
      <w:r w:rsidRPr="007D08EB">
        <w:rPr>
          <w:noProof/>
          <w:sz w:val="23"/>
          <w:szCs w:val="23"/>
          <w:lang w:val="sr-Latn-CS"/>
        </w:rPr>
        <w:t xml:space="preserve"> </w:t>
      </w:r>
      <w:r w:rsidR="007D08EB">
        <w:rPr>
          <w:noProof/>
          <w:sz w:val="23"/>
          <w:szCs w:val="23"/>
          <w:lang w:val="sr-Latn-CS"/>
        </w:rPr>
        <w:t>bilo</w:t>
      </w:r>
      <w:r w:rsidRPr="007D08EB">
        <w:rPr>
          <w:noProof/>
          <w:sz w:val="23"/>
          <w:szCs w:val="23"/>
          <w:lang w:val="sr-Latn-CS"/>
        </w:rPr>
        <w:t xml:space="preserve"> </w:t>
      </w:r>
      <w:r w:rsidR="007D08EB">
        <w:rPr>
          <w:noProof/>
          <w:sz w:val="23"/>
          <w:szCs w:val="23"/>
          <w:lang w:val="sr-Latn-CS"/>
        </w:rPr>
        <w:t>koju</w:t>
      </w:r>
      <w:r w:rsidRPr="007D08EB">
        <w:rPr>
          <w:noProof/>
          <w:sz w:val="23"/>
          <w:szCs w:val="23"/>
          <w:lang w:val="sr-Latn-CS"/>
        </w:rPr>
        <w:t xml:space="preserve"> </w:t>
      </w:r>
      <w:r w:rsidR="007D08EB">
        <w:rPr>
          <w:noProof/>
          <w:sz w:val="23"/>
          <w:szCs w:val="23"/>
          <w:lang w:val="sr-Latn-CS"/>
        </w:rPr>
        <w:t>os</w:t>
      </w:r>
      <w:r w:rsidRPr="007D08EB">
        <w:rPr>
          <w:noProof/>
          <w:sz w:val="23"/>
          <w:szCs w:val="23"/>
          <w:lang w:val="sr-Latn-CS"/>
        </w:rPr>
        <w:t xml:space="preserve"> </w:t>
      </w:r>
      <w:r w:rsidR="007D08EB">
        <w:rPr>
          <w:noProof/>
          <w:sz w:val="23"/>
          <w:szCs w:val="23"/>
          <w:lang w:val="sr-Latn-CS"/>
        </w:rPr>
        <w:t>svojih</w:t>
      </w:r>
      <w:r w:rsidRPr="007D08EB">
        <w:rPr>
          <w:noProof/>
          <w:sz w:val="23"/>
          <w:szCs w:val="23"/>
          <w:lang w:val="sr-Latn-CS"/>
        </w:rPr>
        <w:t xml:space="preserve"> </w:t>
      </w:r>
      <w:r w:rsidR="007D08EB">
        <w:rPr>
          <w:noProof/>
          <w:sz w:val="23"/>
          <w:szCs w:val="23"/>
          <w:lang w:val="sr-Latn-CS"/>
        </w:rPr>
        <w:t>obaveza</w:t>
      </w:r>
      <w:r w:rsidRPr="007D08EB">
        <w:rPr>
          <w:noProof/>
          <w:sz w:val="23"/>
          <w:szCs w:val="23"/>
          <w:lang w:val="sr-Latn-CS"/>
        </w:rPr>
        <w:t xml:space="preserve"> </w:t>
      </w:r>
      <w:r w:rsidR="007D08EB">
        <w:rPr>
          <w:noProof/>
          <w:sz w:val="23"/>
          <w:szCs w:val="23"/>
          <w:lang w:val="sr-Latn-CS"/>
        </w:rPr>
        <w:t>po</w:t>
      </w:r>
      <w:r w:rsidRPr="007D08EB">
        <w:rPr>
          <w:noProof/>
          <w:sz w:val="23"/>
          <w:szCs w:val="23"/>
          <w:lang w:val="sr-Latn-CS"/>
        </w:rPr>
        <w:t xml:space="preserve"> </w:t>
      </w:r>
      <w:r w:rsidR="007D08EB">
        <w:rPr>
          <w:noProof/>
          <w:sz w:val="23"/>
          <w:szCs w:val="23"/>
          <w:lang w:val="sr-Latn-CS"/>
        </w:rPr>
        <w:t>Sporazumu</w:t>
      </w:r>
      <w:r w:rsidRPr="007D08EB">
        <w:rPr>
          <w:noProof/>
          <w:sz w:val="23"/>
          <w:szCs w:val="23"/>
          <w:lang w:val="sr-Latn-CS"/>
        </w:rPr>
        <w:t xml:space="preserve"> </w:t>
      </w:r>
      <w:r w:rsidR="007D08EB">
        <w:rPr>
          <w:noProof/>
          <w:sz w:val="23"/>
          <w:szCs w:val="23"/>
          <w:lang w:val="sr-Latn-CS"/>
        </w:rPr>
        <w:t>o</w:t>
      </w:r>
      <w:r w:rsidRPr="007D08EB">
        <w:rPr>
          <w:noProof/>
          <w:sz w:val="23"/>
          <w:szCs w:val="23"/>
          <w:lang w:val="sr-Latn-CS"/>
        </w:rPr>
        <w:t xml:space="preserve"> </w:t>
      </w:r>
      <w:r w:rsidR="007D08EB">
        <w:rPr>
          <w:noProof/>
          <w:sz w:val="23"/>
          <w:szCs w:val="23"/>
          <w:lang w:val="sr-Latn-CS"/>
        </w:rPr>
        <w:t>sprovođenju</w:t>
      </w:r>
      <w:r w:rsidRPr="007D08EB">
        <w:rPr>
          <w:noProof/>
          <w:sz w:val="23"/>
          <w:szCs w:val="23"/>
          <w:lang w:val="sr-Latn-CS"/>
        </w:rPr>
        <w:t xml:space="preserve"> </w:t>
      </w:r>
      <w:r w:rsidR="007D08EB">
        <w:rPr>
          <w:noProof/>
          <w:sz w:val="23"/>
          <w:szCs w:val="23"/>
          <w:lang w:val="sr-Latn-CS"/>
        </w:rPr>
        <w:t>Projekta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ako</w:t>
      </w:r>
      <w:r w:rsidRPr="007D08EB">
        <w:rPr>
          <w:noProof/>
          <w:sz w:val="23"/>
          <w:szCs w:val="23"/>
          <w:lang w:val="sr-Latn-CS"/>
        </w:rPr>
        <w:t xml:space="preserve"> </w:t>
      </w:r>
      <w:r w:rsidR="007D08EB">
        <w:rPr>
          <w:noProof/>
          <w:sz w:val="23"/>
          <w:szCs w:val="23"/>
          <w:lang w:val="sr-Latn-CS"/>
        </w:rPr>
        <w:t>Sporazum</w:t>
      </w:r>
      <w:r w:rsidRPr="007D08EB">
        <w:rPr>
          <w:noProof/>
          <w:sz w:val="23"/>
          <w:szCs w:val="23"/>
          <w:lang w:val="sr-Latn-CS"/>
        </w:rPr>
        <w:t xml:space="preserve"> </w:t>
      </w:r>
      <w:r w:rsidR="007D08EB">
        <w:rPr>
          <w:noProof/>
          <w:sz w:val="23"/>
          <w:szCs w:val="23"/>
          <w:lang w:val="sr-Latn-CS"/>
        </w:rPr>
        <w:t>o</w:t>
      </w:r>
      <w:r w:rsidRPr="007D08EB">
        <w:rPr>
          <w:noProof/>
          <w:sz w:val="23"/>
          <w:szCs w:val="23"/>
          <w:lang w:val="sr-Latn-CS"/>
        </w:rPr>
        <w:t xml:space="preserve"> </w:t>
      </w:r>
      <w:r w:rsidR="007D08EB">
        <w:rPr>
          <w:noProof/>
          <w:sz w:val="23"/>
          <w:szCs w:val="23"/>
          <w:lang w:val="sr-Latn-CS"/>
        </w:rPr>
        <w:t>sprovođenju</w:t>
      </w:r>
      <w:r w:rsidRPr="007D08EB">
        <w:rPr>
          <w:noProof/>
          <w:sz w:val="23"/>
          <w:szCs w:val="23"/>
          <w:lang w:val="sr-Latn-CS"/>
        </w:rPr>
        <w:t xml:space="preserve"> </w:t>
      </w:r>
      <w:r w:rsidR="007D08EB">
        <w:rPr>
          <w:noProof/>
          <w:sz w:val="23"/>
          <w:szCs w:val="23"/>
          <w:lang w:val="sr-Latn-CS"/>
        </w:rPr>
        <w:t>Projekta</w:t>
      </w:r>
      <w:r w:rsidRPr="007D08EB">
        <w:rPr>
          <w:noProof/>
          <w:sz w:val="23"/>
          <w:szCs w:val="23"/>
          <w:lang w:val="sr-Latn-CS"/>
        </w:rPr>
        <w:t xml:space="preserve"> </w:t>
      </w:r>
      <w:r w:rsidR="007D08EB">
        <w:rPr>
          <w:noProof/>
          <w:sz w:val="23"/>
          <w:szCs w:val="23"/>
          <w:lang w:val="sr-Latn-CS"/>
        </w:rPr>
        <w:t>nije</w:t>
      </w:r>
      <w:r w:rsidRPr="007D08EB">
        <w:rPr>
          <w:noProof/>
          <w:sz w:val="23"/>
          <w:szCs w:val="23"/>
          <w:lang w:val="sr-Latn-CS"/>
        </w:rPr>
        <w:t xml:space="preserve"> </w:t>
      </w:r>
      <w:r w:rsidR="007D08EB">
        <w:rPr>
          <w:noProof/>
          <w:sz w:val="23"/>
          <w:szCs w:val="23"/>
          <w:lang w:val="sr-Latn-CS"/>
        </w:rPr>
        <w:t>izvršiv</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njegovim</w:t>
      </w:r>
      <w:r w:rsidRPr="007D08EB">
        <w:rPr>
          <w:noProof/>
          <w:sz w:val="23"/>
          <w:szCs w:val="23"/>
          <w:lang w:val="sr-Latn-CS"/>
        </w:rPr>
        <w:t xml:space="preserve"> </w:t>
      </w:r>
      <w:r w:rsidR="007D08EB">
        <w:rPr>
          <w:noProof/>
          <w:sz w:val="23"/>
          <w:szCs w:val="23"/>
          <w:lang w:val="sr-Latn-CS"/>
        </w:rPr>
        <w:t>uslovima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ako</w:t>
      </w:r>
      <w:r w:rsidRPr="007D08EB">
        <w:rPr>
          <w:noProof/>
          <w:sz w:val="23"/>
          <w:szCs w:val="23"/>
          <w:lang w:val="sr-Latn-CS"/>
        </w:rPr>
        <w:t xml:space="preserve"> </w:t>
      </w:r>
      <w:r w:rsidR="007D08EB">
        <w:rPr>
          <w:noProof/>
          <w:sz w:val="23"/>
          <w:szCs w:val="23"/>
          <w:lang w:val="sr-Latn-CS"/>
        </w:rPr>
        <w:t>su</w:t>
      </w:r>
      <w:r w:rsidRPr="007D08EB">
        <w:rPr>
          <w:noProof/>
          <w:sz w:val="23"/>
          <w:szCs w:val="23"/>
          <w:lang w:val="sr-Latn-CS"/>
        </w:rPr>
        <w:t xml:space="preserve"> </w:t>
      </w:r>
      <w:r w:rsidR="007D08EB">
        <w:rPr>
          <w:noProof/>
          <w:sz w:val="23"/>
          <w:szCs w:val="23"/>
          <w:lang w:val="sr-Latn-CS"/>
        </w:rPr>
        <w:t>Promoter</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Krajnji</w:t>
      </w:r>
      <w:r w:rsidRPr="007D08EB">
        <w:rPr>
          <w:noProof/>
          <w:sz w:val="23"/>
          <w:szCs w:val="23"/>
          <w:lang w:val="sr-Latn-CS"/>
        </w:rPr>
        <w:t xml:space="preserve"> </w:t>
      </w:r>
      <w:r w:rsidR="007D08EB">
        <w:rPr>
          <w:noProof/>
          <w:sz w:val="23"/>
          <w:szCs w:val="23"/>
          <w:lang w:val="sr-Latn-CS"/>
        </w:rPr>
        <w:t>korisni</w:t>
      </w:r>
      <w:r w:rsidRPr="007D08EB">
        <w:rPr>
          <w:noProof/>
          <w:sz w:val="23"/>
          <w:szCs w:val="23"/>
          <w:lang w:val="sr-Latn-CS"/>
        </w:rPr>
        <w:t xml:space="preserve"> </w:t>
      </w:r>
      <w:r w:rsidR="007D08EB">
        <w:rPr>
          <w:noProof/>
          <w:sz w:val="23"/>
          <w:szCs w:val="23"/>
          <w:lang w:val="sr-Latn-CS"/>
        </w:rPr>
        <w:t>naveli</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nije</w:t>
      </w:r>
      <w:r w:rsidRPr="007D08EB">
        <w:rPr>
          <w:noProof/>
          <w:sz w:val="23"/>
          <w:szCs w:val="23"/>
          <w:lang w:val="sr-Latn-CS"/>
        </w:rPr>
        <w:t xml:space="preserve"> </w:t>
      </w:r>
      <w:r w:rsidR="007D08EB">
        <w:rPr>
          <w:noProof/>
          <w:sz w:val="23"/>
          <w:szCs w:val="23"/>
          <w:lang w:val="sr-Latn-CS"/>
        </w:rPr>
        <w:t>izvršiv</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njegovim</w:t>
      </w:r>
      <w:r w:rsidRPr="007D08EB">
        <w:rPr>
          <w:noProof/>
          <w:sz w:val="23"/>
          <w:szCs w:val="23"/>
          <w:lang w:val="sr-Latn-CS"/>
        </w:rPr>
        <w:t xml:space="preserve"> </w:t>
      </w:r>
      <w:r w:rsidR="007D08EB">
        <w:rPr>
          <w:noProof/>
          <w:sz w:val="23"/>
          <w:szCs w:val="23"/>
          <w:lang w:val="sr-Latn-CS"/>
        </w:rPr>
        <w:t>uslovima</w:t>
      </w:r>
      <w:r w:rsidRPr="007D08EB">
        <w:rPr>
          <w:noProof/>
          <w:sz w:val="23"/>
          <w:szCs w:val="23"/>
          <w:lang w:val="sr-Latn-CS"/>
        </w:rPr>
        <w:t>,</w:t>
      </w:r>
    </w:p>
    <w:p w:rsidR="007F3EC7" w:rsidRPr="007D08EB" w:rsidRDefault="007F3EC7" w:rsidP="007F3EC7">
      <w:pPr>
        <w:tabs>
          <w:tab w:val="left" w:pos="900"/>
          <w:tab w:val="left" w:pos="990"/>
        </w:tabs>
        <w:ind w:left="862"/>
        <w:rPr>
          <w:noProof/>
          <w:spacing w:val="-4"/>
          <w:sz w:val="23"/>
          <w:szCs w:val="23"/>
          <w:lang w:val="sr-Latn-CS"/>
        </w:rPr>
      </w:pPr>
      <w:r w:rsidRPr="007D08EB">
        <w:rPr>
          <w:noProof/>
          <w:spacing w:val="-4"/>
          <w:sz w:val="23"/>
          <w:szCs w:val="23"/>
          <w:lang w:val="sr-Latn-CS"/>
        </w:rPr>
        <w:tab/>
      </w:r>
      <w:r w:rsidR="007D08EB">
        <w:rPr>
          <w:noProof/>
          <w:spacing w:val="-4"/>
          <w:sz w:val="23"/>
          <w:szCs w:val="23"/>
          <w:lang w:val="sr-Latn-CS"/>
        </w:rPr>
        <w:t>Banka</w:t>
      </w:r>
      <w:r w:rsidRPr="007D08EB">
        <w:rPr>
          <w:noProof/>
          <w:spacing w:val="-4"/>
          <w:sz w:val="23"/>
          <w:szCs w:val="23"/>
          <w:lang w:val="sr-Latn-CS"/>
        </w:rPr>
        <w:t xml:space="preserve"> </w:t>
      </w:r>
      <w:r w:rsidR="007D08EB">
        <w:rPr>
          <w:noProof/>
          <w:spacing w:val="-4"/>
          <w:sz w:val="23"/>
          <w:szCs w:val="23"/>
          <w:lang w:val="sr-Latn-CS"/>
        </w:rPr>
        <w:t>može</w:t>
      </w:r>
      <w:r w:rsidRPr="007D08EB">
        <w:rPr>
          <w:noProof/>
          <w:spacing w:val="-4"/>
          <w:sz w:val="23"/>
          <w:szCs w:val="23"/>
          <w:lang w:val="sr-Latn-CS"/>
        </w:rPr>
        <w:t xml:space="preserve">, </w:t>
      </w:r>
      <w:r w:rsidR="007D08EB">
        <w:rPr>
          <w:noProof/>
          <w:spacing w:val="-4"/>
          <w:sz w:val="23"/>
          <w:szCs w:val="23"/>
          <w:lang w:val="sr-Latn-CS"/>
        </w:rPr>
        <w:t>obaveštenjem</w:t>
      </w:r>
      <w:r w:rsidRPr="007D08EB">
        <w:rPr>
          <w:noProof/>
          <w:spacing w:val="-4"/>
          <w:sz w:val="23"/>
          <w:szCs w:val="23"/>
          <w:lang w:val="sr-Latn-CS"/>
        </w:rPr>
        <w:t xml:space="preserve"> </w:t>
      </w:r>
      <w:r w:rsidR="007D08EB">
        <w:rPr>
          <w:noProof/>
          <w:spacing w:val="-4"/>
          <w:sz w:val="23"/>
          <w:szCs w:val="23"/>
          <w:lang w:val="sr-Latn-CS"/>
        </w:rPr>
        <w:t>Zajmoprimcu</w:t>
      </w:r>
      <w:r w:rsidRPr="007D08EB">
        <w:rPr>
          <w:noProof/>
          <w:spacing w:val="-4"/>
          <w:sz w:val="23"/>
          <w:szCs w:val="23"/>
          <w:lang w:val="sr-Latn-CS"/>
        </w:rPr>
        <w:t xml:space="preserve">, </w:t>
      </w:r>
      <w:r w:rsidR="007D08EB">
        <w:rPr>
          <w:noProof/>
          <w:spacing w:val="-4"/>
          <w:sz w:val="23"/>
          <w:szCs w:val="23"/>
          <w:lang w:val="sr-Latn-CS"/>
        </w:rPr>
        <w:t>odmah</w:t>
      </w:r>
      <w:r w:rsidRPr="007D08EB">
        <w:rPr>
          <w:noProof/>
          <w:spacing w:val="-4"/>
          <w:sz w:val="23"/>
          <w:szCs w:val="23"/>
          <w:lang w:val="sr-Latn-CS"/>
        </w:rPr>
        <w:t xml:space="preserve"> (i) </w:t>
      </w:r>
      <w:r w:rsidR="007D08EB">
        <w:rPr>
          <w:noProof/>
          <w:spacing w:val="-4"/>
          <w:sz w:val="23"/>
          <w:szCs w:val="23"/>
          <w:lang w:val="sr-Latn-CS"/>
        </w:rPr>
        <w:t>otkazati</w:t>
      </w:r>
      <w:r w:rsidRPr="007D08EB">
        <w:rPr>
          <w:noProof/>
          <w:spacing w:val="-4"/>
          <w:sz w:val="23"/>
          <w:szCs w:val="23"/>
          <w:lang w:val="sr-Latn-CS"/>
        </w:rPr>
        <w:t xml:space="preserve"> </w:t>
      </w:r>
      <w:r w:rsidR="007D08EB">
        <w:rPr>
          <w:noProof/>
          <w:spacing w:val="-4"/>
          <w:sz w:val="23"/>
          <w:szCs w:val="23"/>
          <w:lang w:val="sr-Latn-CS"/>
        </w:rPr>
        <w:t>neisplaćeni</w:t>
      </w:r>
      <w:r w:rsidRPr="007D08EB">
        <w:rPr>
          <w:noProof/>
          <w:spacing w:val="-4"/>
          <w:sz w:val="23"/>
          <w:szCs w:val="23"/>
          <w:lang w:val="sr-Latn-CS"/>
        </w:rPr>
        <w:t xml:space="preserve"> </w:t>
      </w:r>
      <w:r w:rsidR="007D08EB">
        <w:rPr>
          <w:noProof/>
          <w:spacing w:val="-4"/>
          <w:sz w:val="23"/>
          <w:szCs w:val="23"/>
          <w:lang w:val="sr-Latn-CS"/>
        </w:rPr>
        <w:t>deo</w:t>
      </w:r>
      <w:r w:rsidRPr="007D08EB">
        <w:rPr>
          <w:noProof/>
          <w:spacing w:val="-4"/>
          <w:sz w:val="23"/>
          <w:szCs w:val="23"/>
          <w:lang w:val="sr-Latn-CS"/>
        </w:rPr>
        <w:t xml:space="preserve"> </w:t>
      </w:r>
      <w:r w:rsidR="007D08EB">
        <w:rPr>
          <w:noProof/>
          <w:spacing w:val="-4"/>
          <w:sz w:val="23"/>
          <w:szCs w:val="23"/>
          <w:lang w:val="sr-Latn-CS"/>
        </w:rPr>
        <w:t>Kredita</w:t>
      </w:r>
      <w:r w:rsidRPr="007D08EB">
        <w:rPr>
          <w:noProof/>
          <w:spacing w:val="-4"/>
          <w:sz w:val="23"/>
          <w:szCs w:val="23"/>
          <w:lang w:val="sr-Latn-CS"/>
        </w:rPr>
        <w:t xml:space="preserve"> </w:t>
      </w:r>
      <w:r w:rsidR="007D08EB">
        <w:rPr>
          <w:noProof/>
          <w:spacing w:val="-4"/>
          <w:sz w:val="23"/>
          <w:szCs w:val="23"/>
          <w:lang w:val="sr-Latn-CS"/>
        </w:rPr>
        <w:t>i</w:t>
      </w:r>
      <w:r w:rsidRPr="007D08EB">
        <w:rPr>
          <w:noProof/>
          <w:spacing w:val="-4"/>
          <w:sz w:val="23"/>
          <w:szCs w:val="23"/>
          <w:lang w:val="sr-Latn-CS"/>
        </w:rPr>
        <w:t>/</w:t>
      </w:r>
      <w:r w:rsidR="007D08EB">
        <w:rPr>
          <w:noProof/>
          <w:spacing w:val="-4"/>
          <w:sz w:val="23"/>
          <w:szCs w:val="23"/>
          <w:lang w:val="sr-Latn-CS"/>
        </w:rPr>
        <w:t>ili</w:t>
      </w:r>
      <w:r w:rsidRPr="007D08EB">
        <w:rPr>
          <w:noProof/>
          <w:spacing w:val="-4"/>
          <w:sz w:val="23"/>
          <w:szCs w:val="23"/>
          <w:lang w:val="sr-Latn-CS"/>
        </w:rPr>
        <w:t xml:space="preserve"> (ii) </w:t>
      </w:r>
      <w:r w:rsidR="007D08EB">
        <w:rPr>
          <w:noProof/>
          <w:spacing w:val="-4"/>
          <w:sz w:val="23"/>
          <w:szCs w:val="23"/>
          <w:lang w:val="sr-Latn-CS"/>
        </w:rPr>
        <w:t>zahtevati</w:t>
      </w:r>
      <w:r w:rsidRPr="007D08EB">
        <w:rPr>
          <w:noProof/>
          <w:spacing w:val="-4"/>
          <w:sz w:val="23"/>
          <w:szCs w:val="23"/>
          <w:lang w:val="sr-Latn-CS"/>
        </w:rPr>
        <w:t xml:space="preserve"> </w:t>
      </w:r>
      <w:r w:rsidR="007D08EB">
        <w:rPr>
          <w:noProof/>
          <w:spacing w:val="-4"/>
          <w:sz w:val="23"/>
          <w:szCs w:val="23"/>
          <w:lang w:val="sr-Latn-CS"/>
        </w:rPr>
        <w:t>prevremenu</w:t>
      </w:r>
      <w:r w:rsidRPr="007D08EB">
        <w:rPr>
          <w:noProof/>
          <w:spacing w:val="-4"/>
          <w:sz w:val="23"/>
          <w:szCs w:val="23"/>
          <w:lang w:val="sr-Latn-CS"/>
        </w:rPr>
        <w:t xml:space="preserve"> </w:t>
      </w:r>
      <w:r w:rsidR="007D08EB">
        <w:rPr>
          <w:noProof/>
          <w:spacing w:val="-4"/>
          <w:sz w:val="23"/>
          <w:szCs w:val="23"/>
          <w:lang w:val="sr-Latn-CS"/>
        </w:rPr>
        <w:t>otplatu</w:t>
      </w:r>
      <w:r w:rsidRPr="007D08EB">
        <w:rPr>
          <w:noProof/>
          <w:spacing w:val="-4"/>
          <w:sz w:val="23"/>
          <w:szCs w:val="23"/>
          <w:lang w:val="sr-Latn-CS"/>
        </w:rPr>
        <w:t xml:space="preserve"> </w:t>
      </w:r>
      <w:r w:rsidR="007D08EB">
        <w:rPr>
          <w:noProof/>
          <w:spacing w:val="-4"/>
          <w:sz w:val="23"/>
          <w:szCs w:val="23"/>
          <w:lang w:val="sr-Latn-CS"/>
        </w:rPr>
        <w:t>Zajma</w:t>
      </w:r>
      <w:r w:rsidRPr="007D08EB">
        <w:rPr>
          <w:noProof/>
          <w:spacing w:val="-4"/>
          <w:sz w:val="23"/>
          <w:szCs w:val="23"/>
          <w:lang w:val="sr-Latn-CS"/>
        </w:rPr>
        <w:t xml:space="preserve">, </w:t>
      </w:r>
      <w:r w:rsidR="007D08EB">
        <w:rPr>
          <w:noProof/>
          <w:spacing w:val="-4"/>
          <w:sz w:val="23"/>
          <w:szCs w:val="23"/>
          <w:lang w:val="sr-Latn-CS"/>
        </w:rPr>
        <w:t>zajedno</w:t>
      </w:r>
      <w:r w:rsidRPr="007D08EB">
        <w:rPr>
          <w:noProof/>
          <w:spacing w:val="-4"/>
          <w:sz w:val="23"/>
          <w:szCs w:val="23"/>
          <w:lang w:val="sr-Latn-CS"/>
        </w:rPr>
        <w:t xml:space="preserve"> </w:t>
      </w:r>
      <w:r w:rsidR="007D08EB">
        <w:rPr>
          <w:noProof/>
          <w:spacing w:val="-4"/>
          <w:sz w:val="23"/>
          <w:szCs w:val="23"/>
          <w:lang w:val="sr-Latn-CS"/>
        </w:rPr>
        <w:t>sa</w:t>
      </w:r>
      <w:r w:rsidRPr="007D08EB">
        <w:rPr>
          <w:noProof/>
          <w:spacing w:val="-4"/>
          <w:sz w:val="23"/>
          <w:szCs w:val="23"/>
          <w:lang w:val="sr-Latn-CS"/>
        </w:rPr>
        <w:t xml:space="preserve"> </w:t>
      </w:r>
      <w:r w:rsidR="007D08EB">
        <w:rPr>
          <w:noProof/>
          <w:spacing w:val="-4"/>
          <w:sz w:val="23"/>
          <w:szCs w:val="23"/>
          <w:lang w:val="sr-Latn-CS"/>
        </w:rPr>
        <w:t>obračunatom</w:t>
      </w:r>
      <w:r w:rsidRPr="007D08EB">
        <w:rPr>
          <w:noProof/>
          <w:spacing w:val="-4"/>
          <w:sz w:val="23"/>
          <w:szCs w:val="23"/>
          <w:lang w:val="sr-Latn-CS"/>
        </w:rPr>
        <w:t xml:space="preserve"> </w:t>
      </w:r>
      <w:r w:rsidR="007D08EB">
        <w:rPr>
          <w:noProof/>
          <w:spacing w:val="-4"/>
          <w:sz w:val="23"/>
          <w:szCs w:val="23"/>
          <w:lang w:val="sr-Latn-CS"/>
        </w:rPr>
        <w:t>kamatom</w:t>
      </w:r>
      <w:r w:rsidRPr="007D08EB">
        <w:rPr>
          <w:noProof/>
          <w:spacing w:val="-4"/>
          <w:sz w:val="23"/>
          <w:szCs w:val="23"/>
          <w:lang w:val="sr-Latn-CS"/>
        </w:rPr>
        <w:t xml:space="preserve"> </w:t>
      </w:r>
      <w:r w:rsidR="007D08EB">
        <w:rPr>
          <w:noProof/>
          <w:spacing w:val="-4"/>
          <w:sz w:val="23"/>
          <w:szCs w:val="23"/>
          <w:lang w:val="sr-Latn-CS"/>
        </w:rPr>
        <w:t>i</w:t>
      </w:r>
      <w:r w:rsidRPr="007D08EB">
        <w:rPr>
          <w:noProof/>
          <w:spacing w:val="-4"/>
          <w:sz w:val="23"/>
          <w:szCs w:val="23"/>
          <w:lang w:val="sr-Latn-CS"/>
        </w:rPr>
        <w:t xml:space="preserve"> </w:t>
      </w:r>
      <w:r w:rsidR="007D08EB">
        <w:rPr>
          <w:noProof/>
          <w:spacing w:val="-4"/>
          <w:sz w:val="23"/>
          <w:szCs w:val="23"/>
          <w:lang w:val="sr-Latn-CS"/>
        </w:rPr>
        <w:t>svim</w:t>
      </w:r>
      <w:r w:rsidRPr="007D08EB">
        <w:rPr>
          <w:noProof/>
          <w:spacing w:val="-4"/>
          <w:sz w:val="23"/>
          <w:szCs w:val="23"/>
          <w:lang w:val="sr-Latn-CS"/>
        </w:rPr>
        <w:t xml:space="preserve"> </w:t>
      </w:r>
      <w:r w:rsidR="007D08EB">
        <w:rPr>
          <w:noProof/>
          <w:spacing w:val="-4"/>
          <w:sz w:val="23"/>
          <w:szCs w:val="23"/>
          <w:lang w:val="sr-Latn-CS"/>
        </w:rPr>
        <w:t>drugim</w:t>
      </w:r>
      <w:r w:rsidRPr="007D08EB">
        <w:rPr>
          <w:noProof/>
          <w:spacing w:val="-4"/>
          <w:sz w:val="23"/>
          <w:szCs w:val="23"/>
          <w:lang w:val="sr-Latn-CS"/>
        </w:rPr>
        <w:t xml:space="preserve"> </w:t>
      </w:r>
      <w:r w:rsidR="007D08EB">
        <w:rPr>
          <w:noProof/>
          <w:spacing w:val="-4"/>
          <w:sz w:val="23"/>
          <w:szCs w:val="23"/>
          <w:lang w:val="sr-Latn-CS"/>
        </w:rPr>
        <w:t>iznosima</w:t>
      </w:r>
      <w:r w:rsidRPr="007D08EB">
        <w:rPr>
          <w:noProof/>
          <w:spacing w:val="-4"/>
          <w:sz w:val="23"/>
          <w:szCs w:val="23"/>
          <w:lang w:val="sr-Latn-CS"/>
        </w:rPr>
        <w:t xml:space="preserve"> </w:t>
      </w:r>
      <w:r w:rsidR="007D08EB">
        <w:rPr>
          <w:noProof/>
          <w:spacing w:val="-4"/>
          <w:sz w:val="23"/>
          <w:szCs w:val="23"/>
          <w:lang w:val="sr-Latn-CS"/>
        </w:rPr>
        <w:t>koji</w:t>
      </w:r>
      <w:r w:rsidRPr="007D08EB">
        <w:rPr>
          <w:noProof/>
          <w:spacing w:val="-4"/>
          <w:sz w:val="23"/>
          <w:szCs w:val="23"/>
          <w:lang w:val="sr-Latn-CS"/>
        </w:rPr>
        <w:t xml:space="preserve"> </w:t>
      </w:r>
      <w:r w:rsidR="007D08EB">
        <w:rPr>
          <w:noProof/>
          <w:spacing w:val="-4"/>
          <w:sz w:val="23"/>
          <w:szCs w:val="23"/>
          <w:lang w:val="sr-Latn-CS"/>
        </w:rPr>
        <w:t>su</w:t>
      </w:r>
      <w:r w:rsidRPr="007D08EB">
        <w:rPr>
          <w:noProof/>
          <w:spacing w:val="-4"/>
          <w:sz w:val="23"/>
          <w:szCs w:val="23"/>
          <w:lang w:val="sr-Latn-CS"/>
        </w:rPr>
        <w:t xml:space="preserve"> </w:t>
      </w:r>
      <w:r w:rsidR="007D08EB">
        <w:rPr>
          <w:noProof/>
          <w:spacing w:val="-4"/>
          <w:sz w:val="23"/>
          <w:szCs w:val="23"/>
          <w:lang w:val="sr-Latn-CS"/>
        </w:rPr>
        <w:t>obračunati</w:t>
      </w:r>
      <w:r w:rsidRPr="007D08EB">
        <w:rPr>
          <w:noProof/>
          <w:spacing w:val="-4"/>
          <w:sz w:val="23"/>
          <w:szCs w:val="23"/>
          <w:lang w:val="sr-Latn-CS"/>
        </w:rPr>
        <w:t xml:space="preserve"> </w:t>
      </w:r>
      <w:r w:rsidR="007D08EB">
        <w:rPr>
          <w:noProof/>
          <w:spacing w:val="-4"/>
          <w:sz w:val="23"/>
          <w:szCs w:val="23"/>
          <w:lang w:val="sr-Latn-CS"/>
        </w:rPr>
        <w:t>ili</w:t>
      </w:r>
      <w:r w:rsidRPr="007D08EB">
        <w:rPr>
          <w:noProof/>
          <w:spacing w:val="-4"/>
          <w:sz w:val="23"/>
          <w:szCs w:val="23"/>
          <w:lang w:val="sr-Latn-CS"/>
        </w:rPr>
        <w:t xml:space="preserve"> </w:t>
      </w:r>
      <w:r w:rsidR="007D08EB">
        <w:rPr>
          <w:noProof/>
          <w:spacing w:val="-4"/>
          <w:sz w:val="23"/>
          <w:szCs w:val="23"/>
          <w:lang w:val="sr-Latn-CS"/>
        </w:rPr>
        <w:t>neplaćeni</w:t>
      </w:r>
      <w:r w:rsidRPr="007D08EB">
        <w:rPr>
          <w:noProof/>
          <w:spacing w:val="-4"/>
          <w:sz w:val="23"/>
          <w:szCs w:val="23"/>
          <w:lang w:val="sr-Latn-CS"/>
        </w:rPr>
        <w:t xml:space="preserve"> </w:t>
      </w:r>
      <w:r w:rsidR="007D08EB">
        <w:rPr>
          <w:noProof/>
          <w:spacing w:val="-4"/>
          <w:sz w:val="23"/>
          <w:szCs w:val="23"/>
          <w:lang w:val="sr-Latn-CS"/>
        </w:rPr>
        <w:t>prema</w:t>
      </w:r>
      <w:r w:rsidRPr="007D08EB">
        <w:rPr>
          <w:noProof/>
          <w:spacing w:val="-4"/>
          <w:sz w:val="23"/>
          <w:szCs w:val="23"/>
          <w:lang w:val="sr-Latn-CS"/>
        </w:rPr>
        <w:t xml:space="preserve"> </w:t>
      </w:r>
      <w:r w:rsidR="007D08EB">
        <w:rPr>
          <w:noProof/>
          <w:spacing w:val="-4"/>
          <w:sz w:val="23"/>
          <w:szCs w:val="23"/>
          <w:lang w:val="sr-Latn-CS"/>
        </w:rPr>
        <w:t>ovom</w:t>
      </w:r>
      <w:r w:rsidRPr="007D08EB">
        <w:rPr>
          <w:noProof/>
          <w:spacing w:val="-4"/>
          <w:sz w:val="23"/>
          <w:szCs w:val="23"/>
          <w:lang w:val="sr-Latn-CS"/>
        </w:rPr>
        <w:t xml:space="preserve"> </w:t>
      </w:r>
      <w:r w:rsidR="007D08EB">
        <w:rPr>
          <w:noProof/>
          <w:spacing w:val="-4"/>
          <w:sz w:val="23"/>
          <w:szCs w:val="23"/>
          <w:lang w:val="sr-Latn-CS"/>
        </w:rPr>
        <w:t>ugovoru</w:t>
      </w:r>
      <w:r w:rsidRPr="007D08EB">
        <w:rPr>
          <w:noProof/>
          <w:spacing w:val="-4"/>
          <w:sz w:val="23"/>
          <w:szCs w:val="23"/>
          <w:lang w:val="sr-Latn-CS"/>
        </w:rPr>
        <w:t xml:space="preserve">. </w:t>
      </w:r>
      <w:r w:rsidR="007D08EB">
        <w:rPr>
          <w:noProof/>
          <w:spacing w:val="-4"/>
          <w:sz w:val="23"/>
          <w:szCs w:val="23"/>
          <w:lang w:val="sr-Latn-CS"/>
        </w:rPr>
        <w:t>Zajmoprimac</w:t>
      </w:r>
      <w:r w:rsidRPr="007D08EB">
        <w:rPr>
          <w:noProof/>
          <w:spacing w:val="-4"/>
          <w:sz w:val="23"/>
          <w:szCs w:val="23"/>
          <w:lang w:val="sr-Latn-CS"/>
        </w:rPr>
        <w:t xml:space="preserve"> </w:t>
      </w:r>
      <w:r w:rsidR="007D08EB">
        <w:rPr>
          <w:noProof/>
          <w:spacing w:val="-4"/>
          <w:sz w:val="23"/>
          <w:szCs w:val="23"/>
          <w:lang w:val="sr-Latn-CS"/>
        </w:rPr>
        <w:t>će</w:t>
      </w:r>
      <w:r w:rsidRPr="007D08EB">
        <w:rPr>
          <w:noProof/>
          <w:spacing w:val="-4"/>
          <w:sz w:val="23"/>
          <w:szCs w:val="23"/>
          <w:lang w:val="sr-Latn-CS"/>
        </w:rPr>
        <w:t xml:space="preserve"> </w:t>
      </w:r>
      <w:r w:rsidR="007D08EB">
        <w:rPr>
          <w:noProof/>
          <w:spacing w:val="-4"/>
          <w:sz w:val="23"/>
          <w:szCs w:val="23"/>
          <w:lang w:val="sr-Latn-CS"/>
        </w:rPr>
        <w:t>izvršiti</w:t>
      </w:r>
      <w:r w:rsidRPr="007D08EB">
        <w:rPr>
          <w:noProof/>
          <w:spacing w:val="-4"/>
          <w:sz w:val="23"/>
          <w:szCs w:val="23"/>
          <w:lang w:val="sr-Latn-CS"/>
        </w:rPr>
        <w:t xml:space="preserve"> </w:t>
      </w:r>
      <w:r w:rsidR="007D08EB">
        <w:rPr>
          <w:noProof/>
          <w:spacing w:val="-4"/>
          <w:sz w:val="23"/>
          <w:szCs w:val="23"/>
          <w:lang w:val="sr-Latn-CS"/>
        </w:rPr>
        <w:t>plaćanje</w:t>
      </w:r>
      <w:r w:rsidRPr="007D08EB">
        <w:rPr>
          <w:noProof/>
          <w:spacing w:val="-4"/>
          <w:sz w:val="23"/>
          <w:szCs w:val="23"/>
          <w:lang w:val="sr-Latn-CS"/>
        </w:rPr>
        <w:t xml:space="preserve"> </w:t>
      </w:r>
      <w:r w:rsidR="007D08EB">
        <w:rPr>
          <w:noProof/>
          <w:spacing w:val="-4"/>
          <w:sz w:val="23"/>
          <w:szCs w:val="23"/>
          <w:lang w:val="sr-Latn-CS"/>
        </w:rPr>
        <w:t>traženog</w:t>
      </w:r>
      <w:r w:rsidRPr="007D08EB">
        <w:rPr>
          <w:noProof/>
          <w:spacing w:val="-4"/>
          <w:sz w:val="23"/>
          <w:szCs w:val="23"/>
          <w:lang w:val="sr-Latn-CS"/>
        </w:rPr>
        <w:t xml:space="preserve"> </w:t>
      </w:r>
      <w:r w:rsidR="007D08EB">
        <w:rPr>
          <w:noProof/>
          <w:spacing w:val="-4"/>
          <w:sz w:val="23"/>
          <w:szCs w:val="23"/>
          <w:lang w:val="sr-Latn-CS"/>
        </w:rPr>
        <w:t>iznosa</w:t>
      </w:r>
      <w:r w:rsidRPr="007D08EB">
        <w:rPr>
          <w:noProof/>
          <w:spacing w:val="-4"/>
          <w:sz w:val="23"/>
          <w:szCs w:val="23"/>
          <w:lang w:val="sr-Latn-CS"/>
        </w:rPr>
        <w:t xml:space="preserve"> </w:t>
      </w:r>
      <w:r w:rsidR="007D08EB">
        <w:rPr>
          <w:noProof/>
          <w:spacing w:val="-4"/>
          <w:sz w:val="23"/>
          <w:szCs w:val="23"/>
          <w:lang w:val="sr-Latn-CS"/>
        </w:rPr>
        <w:t>na</w:t>
      </w:r>
      <w:r w:rsidRPr="007D08EB">
        <w:rPr>
          <w:noProof/>
          <w:spacing w:val="-4"/>
          <w:sz w:val="23"/>
          <w:szCs w:val="23"/>
          <w:lang w:val="sr-Latn-CS"/>
        </w:rPr>
        <w:t xml:space="preserve"> </w:t>
      </w:r>
      <w:r w:rsidR="007D08EB">
        <w:rPr>
          <w:noProof/>
          <w:spacing w:val="-4"/>
          <w:sz w:val="23"/>
          <w:szCs w:val="23"/>
          <w:lang w:val="sr-Latn-CS"/>
        </w:rPr>
        <w:t>datum</w:t>
      </w:r>
      <w:r w:rsidRPr="007D08EB">
        <w:rPr>
          <w:noProof/>
          <w:spacing w:val="-4"/>
          <w:sz w:val="23"/>
          <w:szCs w:val="23"/>
          <w:lang w:val="sr-Latn-CS"/>
        </w:rPr>
        <w:t xml:space="preserve"> </w:t>
      </w:r>
      <w:r w:rsidR="007D08EB">
        <w:rPr>
          <w:noProof/>
          <w:spacing w:val="-4"/>
          <w:sz w:val="23"/>
          <w:szCs w:val="23"/>
          <w:lang w:val="sr-Latn-CS"/>
        </w:rPr>
        <w:t>koji</w:t>
      </w:r>
      <w:r w:rsidRPr="007D08EB">
        <w:rPr>
          <w:noProof/>
          <w:spacing w:val="-4"/>
          <w:sz w:val="23"/>
          <w:szCs w:val="23"/>
          <w:lang w:val="sr-Latn-CS"/>
        </w:rPr>
        <w:t xml:space="preserve"> </w:t>
      </w:r>
      <w:r w:rsidR="007D08EB">
        <w:rPr>
          <w:noProof/>
          <w:spacing w:val="-4"/>
          <w:sz w:val="23"/>
          <w:szCs w:val="23"/>
          <w:lang w:val="sr-Latn-CS"/>
        </w:rPr>
        <w:t>neće</w:t>
      </w:r>
      <w:r w:rsidRPr="007D08EB">
        <w:rPr>
          <w:noProof/>
          <w:spacing w:val="-4"/>
          <w:sz w:val="23"/>
          <w:szCs w:val="23"/>
          <w:lang w:val="sr-Latn-CS"/>
        </w:rPr>
        <w:t xml:space="preserve"> </w:t>
      </w:r>
      <w:r w:rsidR="007D08EB">
        <w:rPr>
          <w:noProof/>
          <w:spacing w:val="-4"/>
          <w:sz w:val="23"/>
          <w:szCs w:val="23"/>
          <w:lang w:val="sr-Latn-CS"/>
        </w:rPr>
        <w:t>pasti</w:t>
      </w:r>
      <w:r w:rsidRPr="007D08EB">
        <w:rPr>
          <w:noProof/>
          <w:spacing w:val="-4"/>
          <w:sz w:val="23"/>
          <w:szCs w:val="23"/>
          <w:lang w:val="sr-Latn-CS"/>
        </w:rPr>
        <w:t xml:space="preserve"> </w:t>
      </w:r>
      <w:r w:rsidR="007D08EB">
        <w:rPr>
          <w:noProof/>
          <w:spacing w:val="-4"/>
          <w:sz w:val="23"/>
          <w:szCs w:val="23"/>
          <w:lang w:val="sr-Latn-CS"/>
        </w:rPr>
        <w:t>pre</w:t>
      </w:r>
      <w:r w:rsidRPr="007D08EB">
        <w:rPr>
          <w:noProof/>
          <w:spacing w:val="-4"/>
          <w:sz w:val="23"/>
          <w:szCs w:val="23"/>
          <w:lang w:val="sr-Latn-CS"/>
        </w:rPr>
        <w:t xml:space="preserve"> 30 (</w:t>
      </w:r>
      <w:r w:rsidR="007D08EB">
        <w:rPr>
          <w:noProof/>
          <w:spacing w:val="-4"/>
          <w:sz w:val="23"/>
          <w:szCs w:val="23"/>
          <w:lang w:val="sr-Latn-CS"/>
        </w:rPr>
        <w:t>tridesetog</w:t>
      </w:r>
      <w:r w:rsidRPr="007D08EB">
        <w:rPr>
          <w:noProof/>
          <w:spacing w:val="-4"/>
          <w:sz w:val="23"/>
          <w:szCs w:val="23"/>
          <w:lang w:val="sr-Latn-CS"/>
        </w:rPr>
        <w:t xml:space="preserve">) </w:t>
      </w:r>
      <w:r w:rsidR="007D08EB">
        <w:rPr>
          <w:noProof/>
          <w:spacing w:val="-4"/>
          <w:sz w:val="23"/>
          <w:szCs w:val="23"/>
          <w:lang w:val="sr-Latn-CS"/>
        </w:rPr>
        <w:t>dana</w:t>
      </w:r>
      <w:r w:rsidRPr="007D08EB">
        <w:rPr>
          <w:noProof/>
          <w:spacing w:val="-4"/>
          <w:sz w:val="23"/>
          <w:szCs w:val="23"/>
          <w:lang w:val="sr-Latn-CS"/>
        </w:rPr>
        <w:t xml:space="preserve"> </w:t>
      </w:r>
      <w:r w:rsidR="007D08EB">
        <w:rPr>
          <w:noProof/>
          <w:spacing w:val="-4"/>
          <w:sz w:val="23"/>
          <w:szCs w:val="23"/>
          <w:lang w:val="sr-Latn-CS"/>
        </w:rPr>
        <w:t>od</w:t>
      </w:r>
      <w:r w:rsidRPr="007D08EB">
        <w:rPr>
          <w:noProof/>
          <w:spacing w:val="-4"/>
          <w:sz w:val="23"/>
          <w:szCs w:val="23"/>
          <w:lang w:val="sr-Latn-CS"/>
        </w:rPr>
        <w:t xml:space="preserve"> </w:t>
      </w:r>
      <w:r w:rsidR="007D08EB">
        <w:rPr>
          <w:noProof/>
          <w:spacing w:val="-4"/>
          <w:sz w:val="23"/>
          <w:szCs w:val="23"/>
          <w:lang w:val="sr-Latn-CS"/>
        </w:rPr>
        <w:t>datuma</w:t>
      </w:r>
      <w:r w:rsidRPr="007D08EB">
        <w:rPr>
          <w:noProof/>
          <w:spacing w:val="-4"/>
          <w:sz w:val="23"/>
          <w:szCs w:val="23"/>
          <w:lang w:val="sr-Latn-CS"/>
        </w:rPr>
        <w:t xml:space="preserve"> </w:t>
      </w:r>
      <w:r w:rsidR="007D08EB">
        <w:rPr>
          <w:noProof/>
          <w:spacing w:val="-4"/>
          <w:sz w:val="23"/>
          <w:szCs w:val="23"/>
          <w:lang w:val="sr-Latn-CS"/>
        </w:rPr>
        <w:t>u</w:t>
      </w:r>
      <w:r w:rsidRPr="007D08EB">
        <w:rPr>
          <w:noProof/>
          <w:spacing w:val="-4"/>
          <w:sz w:val="23"/>
          <w:szCs w:val="23"/>
          <w:lang w:val="sr-Latn-CS"/>
        </w:rPr>
        <w:t xml:space="preserve"> </w:t>
      </w:r>
      <w:r w:rsidR="007D08EB">
        <w:rPr>
          <w:noProof/>
          <w:spacing w:val="-4"/>
          <w:sz w:val="23"/>
          <w:szCs w:val="23"/>
          <w:lang w:val="sr-Latn-CS"/>
        </w:rPr>
        <w:t>zahtevu</w:t>
      </w:r>
      <w:r w:rsidRPr="007D08EB">
        <w:rPr>
          <w:noProof/>
          <w:spacing w:val="-4"/>
          <w:sz w:val="23"/>
          <w:szCs w:val="23"/>
          <w:lang w:val="sr-Latn-CS"/>
        </w:rPr>
        <w:t xml:space="preserve"> </w:t>
      </w:r>
      <w:r w:rsidR="007D08EB">
        <w:rPr>
          <w:noProof/>
          <w:spacing w:val="-4"/>
          <w:sz w:val="23"/>
          <w:szCs w:val="23"/>
          <w:lang w:val="sr-Latn-CS"/>
        </w:rPr>
        <w:t>koji</w:t>
      </w:r>
      <w:r w:rsidRPr="007D08EB">
        <w:rPr>
          <w:noProof/>
          <w:spacing w:val="-4"/>
          <w:sz w:val="23"/>
          <w:szCs w:val="23"/>
          <w:lang w:val="sr-Latn-CS"/>
        </w:rPr>
        <w:t xml:space="preserve"> </w:t>
      </w:r>
      <w:r w:rsidR="007D08EB">
        <w:rPr>
          <w:noProof/>
          <w:spacing w:val="-4"/>
          <w:sz w:val="23"/>
          <w:szCs w:val="23"/>
          <w:lang w:val="sr-Latn-CS"/>
        </w:rPr>
        <w:t>će</w:t>
      </w:r>
      <w:r w:rsidRPr="007D08EB">
        <w:rPr>
          <w:noProof/>
          <w:spacing w:val="-4"/>
          <w:sz w:val="23"/>
          <w:szCs w:val="23"/>
          <w:lang w:val="sr-Latn-CS"/>
        </w:rPr>
        <w:t xml:space="preserve"> </w:t>
      </w:r>
      <w:r w:rsidR="007D08EB">
        <w:rPr>
          <w:noProof/>
          <w:spacing w:val="-4"/>
          <w:sz w:val="23"/>
          <w:szCs w:val="23"/>
          <w:lang w:val="sr-Latn-CS"/>
        </w:rPr>
        <w:t>Banka</w:t>
      </w:r>
      <w:r w:rsidRPr="007D08EB">
        <w:rPr>
          <w:noProof/>
          <w:spacing w:val="-4"/>
          <w:sz w:val="23"/>
          <w:szCs w:val="23"/>
          <w:lang w:val="sr-Latn-CS"/>
        </w:rPr>
        <w:t xml:space="preserve"> </w:t>
      </w:r>
      <w:r w:rsidR="007D08EB">
        <w:rPr>
          <w:noProof/>
          <w:spacing w:val="-4"/>
          <w:sz w:val="23"/>
          <w:szCs w:val="23"/>
          <w:lang w:val="sr-Latn-CS"/>
        </w:rPr>
        <w:t>odrediti</w:t>
      </w:r>
      <w:r w:rsidRPr="007D08EB">
        <w:rPr>
          <w:noProof/>
          <w:spacing w:val="-4"/>
          <w:sz w:val="23"/>
          <w:szCs w:val="23"/>
          <w:lang w:val="sr-Latn-CS"/>
        </w:rPr>
        <w:t>.</w:t>
      </w:r>
    </w:p>
    <w:p w:rsidR="007F3EC7" w:rsidRPr="007D08EB" w:rsidRDefault="007F3EC7" w:rsidP="007F3EC7">
      <w:pPr>
        <w:pStyle w:val="Heading3"/>
        <w:spacing w:before="120"/>
        <w:ind w:left="0" w:firstLine="181"/>
        <w:rPr>
          <w:noProof/>
          <w:sz w:val="23"/>
          <w:szCs w:val="23"/>
          <w:lang w:val="sr-Latn-CS"/>
        </w:rPr>
      </w:pPr>
      <w:r w:rsidRPr="007D08EB">
        <w:rPr>
          <w:noProof/>
          <w:sz w:val="23"/>
          <w:szCs w:val="23"/>
          <w:lang w:val="sr-Latn-CS"/>
        </w:rPr>
        <w:t>4.3.</w:t>
      </w:r>
      <w:r w:rsidR="007D08EB">
        <w:rPr>
          <w:noProof/>
          <w:sz w:val="23"/>
          <w:szCs w:val="23"/>
          <w:lang w:val="sr-Latn-CS"/>
        </w:rPr>
        <w:t>B</w:t>
      </w:r>
      <w:r w:rsidRPr="007D08EB">
        <w:rPr>
          <w:noProof/>
          <w:sz w:val="23"/>
          <w:szCs w:val="23"/>
          <w:lang w:val="sr-Latn-CS"/>
        </w:rPr>
        <w:t xml:space="preserve">   </w:t>
      </w:r>
      <w:r w:rsidR="007D08EB">
        <w:rPr>
          <w:noProof/>
          <w:sz w:val="23"/>
          <w:szCs w:val="23"/>
          <w:lang w:val="sr-Latn-CS"/>
        </w:rPr>
        <w:t>Mehanizam</w:t>
      </w:r>
      <w:r w:rsidRPr="007D08EB">
        <w:rPr>
          <w:noProof/>
          <w:sz w:val="23"/>
          <w:szCs w:val="23"/>
          <w:lang w:val="sr-Latn-CS"/>
        </w:rPr>
        <w:t xml:space="preserve"> </w:t>
      </w:r>
      <w:r w:rsidR="007D08EB">
        <w:rPr>
          <w:noProof/>
          <w:sz w:val="23"/>
          <w:szCs w:val="23"/>
          <w:lang w:val="sr-Latn-CS"/>
        </w:rPr>
        <w:t>prevremene</w:t>
      </w:r>
      <w:r w:rsidRPr="007D08EB">
        <w:rPr>
          <w:noProof/>
          <w:sz w:val="23"/>
          <w:szCs w:val="23"/>
          <w:lang w:val="sr-Latn-CS"/>
        </w:rPr>
        <w:t xml:space="preserve"> </w:t>
      </w:r>
      <w:r w:rsidR="007D08EB">
        <w:rPr>
          <w:noProof/>
          <w:sz w:val="23"/>
          <w:szCs w:val="23"/>
          <w:lang w:val="sr-Latn-CS"/>
        </w:rPr>
        <w:t>otplate</w:t>
      </w:r>
      <w:r w:rsidRPr="007D08EB">
        <w:rPr>
          <w:noProof/>
          <w:sz w:val="23"/>
          <w:szCs w:val="23"/>
          <w:lang w:val="sr-Latn-CS"/>
        </w:rPr>
        <w:t xml:space="preserve"> </w:t>
      </w:r>
    </w:p>
    <w:p w:rsidR="007F3EC7" w:rsidRPr="007D08EB" w:rsidRDefault="007D08EB" w:rsidP="007F3EC7">
      <w:pPr>
        <w:ind w:left="862"/>
        <w:rPr>
          <w:noProof/>
          <w:spacing w:val="-4"/>
          <w:sz w:val="23"/>
          <w:szCs w:val="23"/>
          <w:lang w:val="sr-Latn-CS"/>
        </w:rPr>
      </w:pPr>
      <w:r>
        <w:rPr>
          <w:noProof/>
          <w:spacing w:val="-4"/>
          <w:sz w:val="23"/>
          <w:szCs w:val="23"/>
          <w:lang w:val="sr-Latn-CS"/>
        </w:rPr>
        <w:t>Bilo</w:t>
      </w:r>
      <w:r w:rsidR="007F3EC7" w:rsidRPr="007D08EB">
        <w:rPr>
          <w:noProof/>
          <w:spacing w:val="-4"/>
          <w:sz w:val="23"/>
          <w:szCs w:val="23"/>
          <w:lang w:val="sr-Latn-CS"/>
        </w:rPr>
        <w:t xml:space="preserve"> </w:t>
      </w:r>
      <w:r>
        <w:rPr>
          <w:noProof/>
          <w:spacing w:val="-4"/>
          <w:sz w:val="23"/>
          <w:szCs w:val="23"/>
          <w:lang w:val="sr-Latn-CS"/>
        </w:rPr>
        <w:t>koji</w:t>
      </w:r>
      <w:r w:rsidR="007F3EC7" w:rsidRPr="007D08EB">
        <w:rPr>
          <w:noProof/>
          <w:spacing w:val="-4"/>
          <w:sz w:val="23"/>
          <w:szCs w:val="23"/>
          <w:lang w:val="sr-Latn-CS"/>
        </w:rPr>
        <w:t xml:space="preserve"> </w:t>
      </w:r>
      <w:r>
        <w:rPr>
          <w:noProof/>
          <w:spacing w:val="-4"/>
          <w:sz w:val="23"/>
          <w:szCs w:val="23"/>
          <w:lang w:val="sr-Latn-CS"/>
        </w:rPr>
        <w:t>iznos</w:t>
      </w:r>
      <w:r w:rsidR="007F3EC7" w:rsidRPr="007D08EB">
        <w:rPr>
          <w:noProof/>
          <w:spacing w:val="-4"/>
          <w:sz w:val="23"/>
          <w:szCs w:val="23"/>
          <w:lang w:val="sr-Latn-CS"/>
        </w:rPr>
        <w:t xml:space="preserve"> </w:t>
      </w:r>
      <w:r>
        <w:rPr>
          <w:noProof/>
          <w:spacing w:val="-4"/>
          <w:sz w:val="23"/>
          <w:szCs w:val="23"/>
          <w:lang w:val="sr-Latn-CS"/>
        </w:rPr>
        <w:t>zahtevan</w:t>
      </w:r>
      <w:r w:rsidR="007F3EC7" w:rsidRPr="007D08EB">
        <w:rPr>
          <w:noProof/>
          <w:spacing w:val="-4"/>
          <w:sz w:val="23"/>
          <w:szCs w:val="23"/>
          <w:lang w:val="sr-Latn-CS"/>
        </w:rPr>
        <w:t xml:space="preserve"> </w:t>
      </w:r>
      <w:r>
        <w:rPr>
          <w:noProof/>
          <w:spacing w:val="-4"/>
          <w:sz w:val="23"/>
          <w:szCs w:val="23"/>
          <w:lang w:val="sr-Latn-CS"/>
        </w:rPr>
        <w:t>od</w:t>
      </w:r>
      <w:r w:rsidR="007F3EC7" w:rsidRPr="007D08EB">
        <w:rPr>
          <w:noProof/>
          <w:spacing w:val="-4"/>
          <w:sz w:val="23"/>
          <w:szCs w:val="23"/>
          <w:lang w:val="sr-Latn-CS"/>
        </w:rPr>
        <w:t xml:space="preserve"> </w:t>
      </w:r>
      <w:r>
        <w:rPr>
          <w:noProof/>
          <w:spacing w:val="-4"/>
          <w:sz w:val="23"/>
          <w:szCs w:val="23"/>
          <w:lang w:val="sr-Latn-CS"/>
        </w:rPr>
        <w:t>strane</w:t>
      </w:r>
      <w:r w:rsidR="007F3EC7" w:rsidRPr="007D08EB">
        <w:rPr>
          <w:noProof/>
          <w:spacing w:val="-4"/>
          <w:sz w:val="23"/>
          <w:szCs w:val="23"/>
          <w:lang w:val="sr-Latn-CS"/>
        </w:rPr>
        <w:t xml:space="preserve"> </w:t>
      </w:r>
      <w:r>
        <w:rPr>
          <w:noProof/>
          <w:spacing w:val="-4"/>
          <w:sz w:val="23"/>
          <w:szCs w:val="23"/>
          <w:lang w:val="sr-Latn-CS"/>
        </w:rPr>
        <w:t>Banke</w:t>
      </w:r>
      <w:r w:rsidR="007F3EC7" w:rsidRPr="007D08EB">
        <w:rPr>
          <w:noProof/>
          <w:spacing w:val="-4"/>
          <w:sz w:val="23"/>
          <w:szCs w:val="23"/>
          <w:lang w:val="sr-Latn-CS"/>
        </w:rPr>
        <w:t xml:space="preserve"> </w:t>
      </w:r>
      <w:r>
        <w:rPr>
          <w:noProof/>
          <w:spacing w:val="-4"/>
          <w:sz w:val="23"/>
          <w:szCs w:val="23"/>
          <w:lang w:val="sr-Latn-CS"/>
        </w:rPr>
        <w:t>saglasno</w:t>
      </w:r>
      <w:r w:rsidR="007F3EC7" w:rsidRPr="007D08EB">
        <w:rPr>
          <w:noProof/>
          <w:spacing w:val="-4"/>
          <w:sz w:val="23"/>
          <w:szCs w:val="23"/>
          <w:lang w:val="sr-Latn-CS"/>
        </w:rPr>
        <w:t xml:space="preserve"> </w:t>
      </w:r>
      <w:r>
        <w:rPr>
          <w:noProof/>
          <w:spacing w:val="-4"/>
          <w:sz w:val="23"/>
          <w:szCs w:val="23"/>
          <w:lang w:val="sr-Latn-CS"/>
        </w:rPr>
        <w:t>članu</w:t>
      </w:r>
      <w:r w:rsidR="007F3EC7" w:rsidRPr="007D08EB">
        <w:rPr>
          <w:noProof/>
          <w:spacing w:val="-4"/>
          <w:sz w:val="23"/>
          <w:szCs w:val="23"/>
          <w:lang w:val="sr-Latn-CS"/>
        </w:rPr>
        <w:t xml:space="preserve"> 4.3.</w:t>
      </w:r>
      <w:r>
        <w:rPr>
          <w:noProof/>
          <w:spacing w:val="-4"/>
          <w:sz w:val="23"/>
          <w:szCs w:val="23"/>
          <w:lang w:val="sr-Latn-CS"/>
        </w:rPr>
        <w:t>A</w:t>
      </w:r>
      <w:r w:rsidR="007F3EC7" w:rsidRPr="007D08EB">
        <w:rPr>
          <w:noProof/>
          <w:spacing w:val="-4"/>
          <w:sz w:val="23"/>
          <w:szCs w:val="23"/>
          <w:lang w:val="sr-Latn-CS"/>
        </w:rPr>
        <w:t xml:space="preserve">, </w:t>
      </w:r>
      <w:r>
        <w:rPr>
          <w:noProof/>
          <w:spacing w:val="-4"/>
          <w:sz w:val="23"/>
          <w:szCs w:val="23"/>
          <w:lang w:val="sr-Latn-CS"/>
        </w:rPr>
        <w:t>zajedno</w:t>
      </w:r>
      <w:r w:rsidR="007F3EC7" w:rsidRPr="007D08EB">
        <w:rPr>
          <w:noProof/>
          <w:spacing w:val="-4"/>
          <w:sz w:val="23"/>
          <w:szCs w:val="23"/>
          <w:lang w:val="sr-Latn-CS"/>
        </w:rPr>
        <w:t xml:space="preserve"> </w:t>
      </w:r>
      <w:r>
        <w:rPr>
          <w:noProof/>
          <w:spacing w:val="-4"/>
          <w:sz w:val="23"/>
          <w:szCs w:val="23"/>
          <w:lang w:val="sr-Latn-CS"/>
        </w:rPr>
        <w:t>sa</w:t>
      </w:r>
      <w:r w:rsidR="007F3EC7" w:rsidRPr="007D08EB">
        <w:rPr>
          <w:noProof/>
          <w:spacing w:val="-4"/>
          <w:sz w:val="23"/>
          <w:szCs w:val="23"/>
          <w:lang w:val="sr-Latn-CS"/>
        </w:rPr>
        <w:t xml:space="preserve"> </w:t>
      </w:r>
      <w:r>
        <w:rPr>
          <w:noProof/>
          <w:spacing w:val="-4"/>
          <w:sz w:val="23"/>
          <w:szCs w:val="23"/>
          <w:lang w:val="sr-Latn-CS"/>
        </w:rPr>
        <w:t>bilo</w:t>
      </w:r>
      <w:r w:rsidR="007F3EC7" w:rsidRPr="007D08EB">
        <w:rPr>
          <w:noProof/>
          <w:spacing w:val="-4"/>
          <w:sz w:val="23"/>
          <w:szCs w:val="23"/>
          <w:lang w:val="sr-Latn-CS"/>
        </w:rPr>
        <w:t xml:space="preserve"> </w:t>
      </w:r>
      <w:r>
        <w:rPr>
          <w:noProof/>
          <w:spacing w:val="-4"/>
          <w:sz w:val="23"/>
          <w:szCs w:val="23"/>
          <w:lang w:val="sr-Latn-CS"/>
        </w:rPr>
        <w:t>kojom</w:t>
      </w:r>
      <w:r w:rsidR="007F3EC7" w:rsidRPr="007D08EB">
        <w:rPr>
          <w:noProof/>
          <w:spacing w:val="-4"/>
          <w:sz w:val="23"/>
          <w:szCs w:val="23"/>
          <w:lang w:val="sr-Latn-CS"/>
        </w:rPr>
        <w:t xml:space="preserve"> </w:t>
      </w:r>
      <w:r>
        <w:rPr>
          <w:noProof/>
          <w:spacing w:val="-4"/>
          <w:sz w:val="23"/>
          <w:szCs w:val="23"/>
          <w:lang w:val="sr-Latn-CS"/>
        </w:rPr>
        <w:t>kamatom</w:t>
      </w:r>
      <w:r w:rsidR="007F3EC7" w:rsidRPr="007D08EB">
        <w:rPr>
          <w:noProof/>
          <w:spacing w:val="-4"/>
          <w:sz w:val="23"/>
          <w:szCs w:val="23"/>
          <w:lang w:val="sr-Latn-CS"/>
        </w:rPr>
        <w:t xml:space="preserve"> </w:t>
      </w:r>
      <w:r>
        <w:rPr>
          <w:noProof/>
          <w:spacing w:val="-4"/>
          <w:sz w:val="23"/>
          <w:szCs w:val="23"/>
          <w:lang w:val="sr-Latn-CS"/>
        </w:rPr>
        <w:t>ili</w:t>
      </w:r>
      <w:r w:rsidR="007F3EC7" w:rsidRPr="007D08EB">
        <w:rPr>
          <w:noProof/>
          <w:spacing w:val="-4"/>
          <w:sz w:val="23"/>
          <w:szCs w:val="23"/>
          <w:lang w:val="sr-Latn-CS"/>
        </w:rPr>
        <w:t xml:space="preserve"> </w:t>
      </w:r>
      <w:r>
        <w:rPr>
          <w:noProof/>
          <w:spacing w:val="-4"/>
          <w:sz w:val="23"/>
          <w:szCs w:val="23"/>
          <w:lang w:val="sr-Latn-CS"/>
        </w:rPr>
        <w:t>drugim</w:t>
      </w:r>
      <w:r w:rsidR="007F3EC7" w:rsidRPr="007D08EB">
        <w:rPr>
          <w:noProof/>
          <w:spacing w:val="-4"/>
          <w:sz w:val="23"/>
          <w:szCs w:val="23"/>
          <w:lang w:val="sr-Latn-CS"/>
        </w:rPr>
        <w:t xml:space="preserve"> </w:t>
      </w:r>
      <w:r>
        <w:rPr>
          <w:noProof/>
          <w:spacing w:val="-4"/>
          <w:sz w:val="23"/>
          <w:szCs w:val="23"/>
          <w:lang w:val="sr-Latn-CS"/>
        </w:rPr>
        <w:t>iznosima</w:t>
      </w:r>
      <w:r w:rsidR="007F3EC7" w:rsidRPr="007D08EB">
        <w:rPr>
          <w:noProof/>
          <w:spacing w:val="-4"/>
          <w:sz w:val="23"/>
          <w:szCs w:val="23"/>
          <w:lang w:val="sr-Latn-CS"/>
        </w:rPr>
        <w:t xml:space="preserve"> </w:t>
      </w:r>
      <w:r>
        <w:rPr>
          <w:noProof/>
          <w:spacing w:val="-4"/>
          <w:sz w:val="23"/>
          <w:szCs w:val="23"/>
          <w:lang w:val="sr-Latn-CS"/>
        </w:rPr>
        <w:t>obračunatim</w:t>
      </w:r>
      <w:r w:rsidR="007F3EC7" w:rsidRPr="007D08EB">
        <w:rPr>
          <w:noProof/>
          <w:spacing w:val="-4"/>
          <w:sz w:val="23"/>
          <w:szCs w:val="23"/>
          <w:lang w:val="sr-Latn-CS"/>
        </w:rPr>
        <w:t xml:space="preserve"> </w:t>
      </w:r>
      <w:r>
        <w:rPr>
          <w:noProof/>
          <w:spacing w:val="-4"/>
          <w:sz w:val="23"/>
          <w:szCs w:val="23"/>
          <w:lang w:val="sr-Latn-CS"/>
        </w:rPr>
        <w:t>ili</w:t>
      </w:r>
      <w:r w:rsidR="007F3EC7" w:rsidRPr="007D08EB">
        <w:rPr>
          <w:noProof/>
          <w:spacing w:val="-4"/>
          <w:sz w:val="23"/>
          <w:szCs w:val="23"/>
          <w:lang w:val="sr-Latn-CS"/>
        </w:rPr>
        <w:t xml:space="preserve"> </w:t>
      </w:r>
      <w:r>
        <w:rPr>
          <w:noProof/>
          <w:spacing w:val="-4"/>
          <w:sz w:val="23"/>
          <w:szCs w:val="23"/>
          <w:lang w:val="sr-Latn-CS"/>
        </w:rPr>
        <w:t>neplaćenim</w:t>
      </w:r>
      <w:r w:rsidR="007F3EC7" w:rsidRPr="007D08EB">
        <w:rPr>
          <w:noProof/>
          <w:spacing w:val="-4"/>
          <w:sz w:val="23"/>
          <w:szCs w:val="23"/>
          <w:lang w:val="sr-Latn-CS"/>
        </w:rPr>
        <w:t xml:space="preserve"> </w:t>
      </w:r>
      <w:r>
        <w:rPr>
          <w:noProof/>
          <w:spacing w:val="-4"/>
          <w:sz w:val="23"/>
          <w:szCs w:val="23"/>
          <w:lang w:val="sr-Latn-CS"/>
        </w:rPr>
        <w:t>prema</w:t>
      </w:r>
      <w:r w:rsidR="007F3EC7" w:rsidRPr="007D08EB">
        <w:rPr>
          <w:noProof/>
          <w:spacing w:val="-4"/>
          <w:sz w:val="23"/>
          <w:szCs w:val="23"/>
          <w:lang w:val="sr-Latn-CS"/>
        </w:rPr>
        <w:t xml:space="preserve"> </w:t>
      </w:r>
      <w:r>
        <w:rPr>
          <w:noProof/>
          <w:spacing w:val="-4"/>
          <w:sz w:val="23"/>
          <w:szCs w:val="23"/>
          <w:lang w:val="sr-Latn-CS"/>
        </w:rPr>
        <w:t>ovom</w:t>
      </w:r>
      <w:r w:rsidR="007F3EC7" w:rsidRPr="007D08EB">
        <w:rPr>
          <w:noProof/>
          <w:spacing w:val="-4"/>
          <w:sz w:val="23"/>
          <w:szCs w:val="23"/>
          <w:lang w:val="sr-Latn-CS"/>
        </w:rPr>
        <w:t xml:space="preserve"> </w:t>
      </w:r>
      <w:r>
        <w:rPr>
          <w:noProof/>
          <w:spacing w:val="-4"/>
          <w:sz w:val="23"/>
          <w:szCs w:val="23"/>
          <w:lang w:val="sr-Latn-CS"/>
        </w:rPr>
        <w:t>ugovoru</w:t>
      </w:r>
      <w:r w:rsidR="007F3EC7" w:rsidRPr="007D08EB">
        <w:rPr>
          <w:noProof/>
          <w:spacing w:val="-4"/>
          <w:sz w:val="23"/>
          <w:szCs w:val="23"/>
          <w:lang w:val="sr-Latn-CS"/>
        </w:rPr>
        <w:t xml:space="preserve">, </w:t>
      </w:r>
      <w:r>
        <w:rPr>
          <w:noProof/>
          <w:spacing w:val="-4"/>
          <w:sz w:val="23"/>
          <w:szCs w:val="23"/>
          <w:lang w:val="sr-Latn-CS"/>
        </w:rPr>
        <w:t>uključujući</w:t>
      </w:r>
      <w:r w:rsidR="007F3EC7" w:rsidRPr="007D08EB">
        <w:rPr>
          <w:noProof/>
          <w:spacing w:val="-4"/>
          <w:sz w:val="23"/>
          <w:szCs w:val="23"/>
          <w:lang w:val="sr-Latn-CS"/>
        </w:rPr>
        <w:t xml:space="preserve"> </w:t>
      </w:r>
      <w:r>
        <w:rPr>
          <w:noProof/>
          <w:spacing w:val="-4"/>
          <w:sz w:val="23"/>
          <w:szCs w:val="23"/>
          <w:lang w:val="sr-Latn-CS"/>
        </w:rPr>
        <w:t>bez</w:t>
      </w:r>
      <w:r w:rsidR="007F3EC7" w:rsidRPr="007D08EB">
        <w:rPr>
          <w:noProof/>
          <w:spacing w:val="-4"/>
          <w:sz w:val="23"/>
          <w:szCs w:val="23"/>
          <w:lang w:val="sr-Latn-CS"/>
        </w:rPr>
        <w:t xml:space="preserve"> </w:t>
      </w:r>
      <w:r>
        <w:rPr>
          <w:noProof/>
          <w:spacing w:val="-4"/>
          <w:sz w:val="23"/>
          <w:szCs w:val="23"/>
          <w:lang w:val="sr-Latn-CS"/>
        </w:rPr>
        <w:t>ograničenja</w:t>
      </w:r>
      <w:r w:rsidR="007F3EC7" w:rsidRPr="007D08EB">
        <w:rPr>
          <w:noProof/>
          <w:spacing w:val="-4"/>
          <w:sz w:val="23"/>
          <w:szCs w:val="23"/>
          <w:lang w:val="sr-Latn-CS"/>
        </w:rPr>
        <w:t xml:space="preserve">, </w:t>
      </w:r>
      <w:r>
        <w:rPr>
          <w:noProof/>
          <w:spacing w:val="-4"/>
          <w:sz w:val="23"/>
          <w:szCs w:val="23"/>
          <w:lang w:val="sr-Latn-CS"/>
        </w:rPr>
        <w:t>bilo</w:t>
      </w:r>
      <w:r w:rsidR="007F3EC7" w:rsidRPr="007D08EB">
        <w:rPr>
          <w:noProof/>
          <w:spacing w:val="-4"/>
          <w:sz w:val="23"/>
          <w:szCs w:val="23"/>
          <w:lang w:val="sr-Latn-CS"/>
        </w:rPr>
        <w:t xml:space="preserve"> </w:t>
      </w:r>
      <w:r>
        <w:rPr>
          <w:noProof/>
          <w:spacing w:val="-4"/>
          <w:sz w:val="23"/>
          <w:szCs w:val="23"/>
          <w:lang w:val="sr-Latn-CS"/>
        </w:rPr>
        <w:t>koje</w:t>
      </w:r>
      <w:r w:rsidR="007F3EC7" w:rsidRPr="007D08EB">
        <w:rPr>
          <w:noProof/>
          <w:spacing w:val="-4"/>
          <w:sz w:val="23"/>
          <w:szCs w:val="23"/>
          <w:lang w:val="sr-Latn-CS"/>
        </w:rPr>
        <w:t xml:space="preserve"> </w:t>
      </w:r>
      <w:r>
        <w:rPr>
          <w:noProof/>
          <w:spacing w:val="-4"/>
          <w:sz w:val="23"/>
          <w:szCs w:val="23"/>
          <w:lang w:val="sr-Latn-CS"/>
        </w:rPr>
        <w:t>obeštećenje</w:t>
      </w:r>
      <w:r w:rsidR="007F3EC7" w:rsidRPr="007D08EB">
        <w:rPr>
          <w:noProof/>
          <w:spacing w:val="-4"/>
          <w:sz w:val="23"/>
          <w:szCs w:val="23"/>
          <w:lang w:val="sr-Latn-CS"/>
        </w:rPr>
        <w:t xml:space="preserve"> </w:t>
      </w:r>
      <w:r>
        <w:rPr>
          <w:noProof/>
          <w:spacing w:val="-4"/>
          <w:sz w:val="23"/>
          <w:szCs w:val="23"/>
          <w:lang w:val="sr-Latn-CS"/>
        </w:rPr>
        <w:t>dospelo</w:t>
      </w:r>
      <w:r w:rsidR="007F3EC7" w:rsidRPr="007D08EB">
        <w:rPr>
          <w:noProof/>
          <w:spacing w:val="-4"/>
          <w:sz w:val="23"/>
          <w:szCs w:val="23"/>
          <w:lang w:val="sr-Latn-CS"/>
        </w:rPr>
        <w:t xml:space="preserve"> </w:t>
      </w:r>
      <w:r>
        <w:rPr>
          <w:noProof/>
          <w:spacing w:val="-4"/>
          <w:sz w:val="23"/>
          <w:szCs w:val="23"/>
          <w:lang w:val="sr-Latn-CS"/>
        </w:rPr>
        <w:t>prema</w:t>
      </w:r>
      <w:r w:rsidR="007F3EC7" w:rsidRPr="007D08EB">
        <w:rPr>
          <w:noProof/>
          <w:spacing w:val="-4"/>
          <w:sz w:val="23"/>
          <w:szCs w:val="23"/>
          <w:lang w:val="sr-Latn-CS"/>
        </w:rPr>
        <w:t xml:space="preserve"> </w:t>
      </w:r>
      <w:r>
        <w:rPr>
          <w:noProof/>
          <w:spacing w:val="-4"/>
          <w:sz w:val="23"/>
          <w:szCs w:val="23"/>
          <w:lang w:val="sr-Latn-CS"/>
        </w:rPr>
        <w:t>članu</w:t>
      </w:r>
      <w:r w:rsidR="007F3EC7" w:rsidRPr="007D08EB">
        <w:rPr>
          <w:noProof/>
          <w:spacing w:val="-4"/>
          <w:sz w:val="23"/>
          <w:szCs w:val="23"/>
          <w:lang w:val="sr-Latn-CS"/>
        </w:rPr>
        <w:t xml:space="preserve"> 4.3.</w:t>
      </w:r>
      <w:r>
        <w:rPr>
          <w:noProof/>
          <w:spacing w:val="-4"/>
          <w:sz w:val="23"/>
          <w:szCs w:val="23"/>
          <w:lang w:val="sr-Latn-CS"/>
        </w:rPr>
        <w:t>V</w:t>
      </w:r>
      <w:r w:rsidR="007F3EC7" w:rsidRPr="007D08EB">
        <w:rPr>
          <w:noProof/>
          <w:spacing w:val="-4"/>
          <w:sz w:val="23"/>
          <w:szCs w:val="23"/>
          <w:lang w:val="sr-Latn-CS"/>
        </w:rPr>
        <w:t xml:space="preserve"> </w:t>
      </w:r>
      <w:r>
        <w:rPr>
          <w:noProof/>
          <w:spacing w:val="-4"/>
          <w:sz w:val="23"/>
          <w:szCs w:val="23"/>
          <w:lang w:val="sr-Latn-CS"/>
        </w:rPr>
        <w:t>i</w:t>
      </w:r>
      <w:r w:rsidR="007F3EC7" w:rsidRPr="007D08EB">
        <w:rPr>
          <w:noProof/>
          <w:spacing w:val="-4"/>
          <w:sz w:val="23"/>
          <w:szCs w:val="23"/>
          <w:lang w:val="sr-Latn-CS"/>
        </w:rPr>
        <w:t xml:space="preserve"> </w:t>
      </w:r>
      <w:r>
        <w:rPr>
          <w:noProof/>
          <w:spacing w:val="-4"/>
          <w:sz w:val="23"/>
          <w:szCs w:val="23"/>
          <w:lang w:val="sr-Latn-CS"/>
        </w:rPr>
        <w:t>članu</w:t>
      </w:r>
      <w:r w:rsidR="007F3EC7" w:rsidRPr="007D08EB">
        <w:rPr>
          <w:noProof/>
          <w:spacing w:val="-4"/>
          <w:sz w:val="23"/>
          <w:szCs w:val="23"/>
          <w:lang w:val="sr-Latn-CS"/>
        </w:rPr>
        <w:t xml:space="preserve"> 4.4, </w:t>
      </w:r>
      <w:r>
        <w:rPr>
          <w:noProof/>
          <w:spacing w:val="-4"/>
          <w:sz w:val="23"/>
          <w:szCs w:val="23"/>
          <w:lang w:val="sr-Latn-CS"/>
        </w:rPr>
        <w:t>se</w:t>
      </w:r>
      <w:r w:rsidR="007F3EC7" w:rsidRPr="007D08EB">
        <w:rPr>
          <w:noProof/>
          <w:spacing w:val="-4"/>
          <w:sz w:val="23"/>
          <w:szCs w:val="23"/>
          <w:lang w:val="sr-Latn-CS"/>
        </w:rPr>
        <w:t xml:space="preserve"> </w:t>
      </w:r>
      <w:r>
        <w:rPr>
          <w:noProof/>
          <w:spacing w:val="-4"/>
          <w:sz w:val="23"/>
          <w:szCs w:val="23"/>
          <w:lang w:val="sr-Latn-CS"/>
        </w:rPr>
        <w:t>plaća</w:t>
      </w:r>
      <w:r w:rsidR="007F3EC7" w:rsidRPr="007D08EB">
        <w:rPr>
          <w:noProof/>
          <w:spacing w:val="-4"/>
          <w:sz w:val="23"/>
          <w:szCs w:val="23"/>
          <w:lang w:val="sr-Latn-CS"/>
        </w:rPr>
        <w:t xml:space="preserve"> </w:t>
      </w:r>
      <w:r>
        <w:rPr>
          <w:noProof/>
          <w:spacing w:val="-4"/>
          <w:sz w:val="23"/>
          <w:szCs w:val="23"/>
          <w:lang w:val="sr-Latn-CS"/>
        </w:rPr>
        <w:t>na</w:t>
      </w:r>
      <w:r w:rsidR="007F3EC7" w:rsidRPr="007D08EB">
        <w:rPr>
          <w:noProof/>
          <w:spacing w:val="-4"/>
          <w:sz w:val="23"/>
          <w:szCs w:val="23"/>
          <w:lang w:val="sr-Latn-CS"/>
        </w:rPr>
        <w:t xml:space="preserve"> </w:t>
      </w:r>
      <w:r>
        <w:rPr>
          <w:noProof/>
          <w:spacing w:val="-4"/>
          <w:sz w:val="23"/>
          <w:szCs w:val="23"/>
          <w:lang w:val="sr-Latn-CS"/>
        </w:rPr>
        <w:t>datum</w:t>
      </w:r>
      <w:r w:rsidR="007F3EC7" w:rsidRPr="007D08EB">
        <w:rPr>
          <w:noProof/>
          <w:spacing w:val="-4"/>
          <w:sz w:val="23"/>
          <w:szCs w:val="23"/>
          <w:lang w:val="sr-Latn-CS"/>
        </w:rPr>
        <w:t xml:space="preserve"> </w:t>
      </w:r>
      <w:r>
        <w:rPr>
          <w:noProof/>
          <w:spacing w:val="-4"/>
          <w:sz w:val="23"/>
          <w:szCs w:val="23"/>
          <w:lang w:val="sr-Latn-CS"/>
        </w:rPr>
        <w:t>naznačen</w:t>
      </w:r>
      <w:r w:rsidR="007F3EC7" w:rsidRPr="007D08EB">
        <w:rPr>
          <w:noProof/>
          <w:spacing w:val="-4"/>
          <w:sz w:val="23"/>
          <w:szCs w:val="23"/>
          <w:lang w:val="sr-Latn-CS"/>
        </w:rPr>
        <w:t xml:space="preserve"> </w:t>
      </w:r>
      <w:r>
        <w:rPr>
          <w:noProof/>
          <w:spacing w:val="-4"/>
          <w:sz w:val="23"/>
          <w:szCs w:val="23"/>
          <w:lang w:val="sr-Latn-CS"/>
        </w:rPr>
        <w:t>od</w:t>
      </w:r>
      <w:r w:rsidR="007F3EC7" w:rsidRPr="007D08EB">
        <w:rPr>
          <w:noProof/>
          <w:spacing w:val="-4"/>
          <w:sz w:val="23"/>
          <w:szCs w:val="23"/>
          <w:lang w:val="sr-Latn-CS"/>
        </w:rPr>
        <w:t xml:space="preserve"> </w:t>
      </w:r>
      <w:r>
        <w:rPr>
          <w:noProof/>
          <w:spacing w:val="-4"/>
          <w:sz w:val="23"/>
          <w:szCs w:val="23"/>
          <w:lang w:val="sr-Latn-CS"/>
        </w:rPr>
        <w:t>strane</w:t>
      </w:r>
      <w:r w:rsidR="007F3EC7" w:rsidRPr="007D08EB">
        <w:rPr>
          <w:noProof/>
          <w:spacing w:val="-4"/>
          <w:sz w:val="23"/>
          <w:szCs w:val="23"/>
          <w:lang w:val="sr-Latn-CS"/>
        </w:rPr>
        <w:t xml:space="preserve"> </w:t>
      </w:r>
      <w:r>
        <w:rPr>
          <w:noProof/>
          <w:spacing w:val="-4"/>
          <w:sz w:val="23"/>
          <w:szCs w:val="23"/>
          <w:lang w:val="sr-Latn-CS"/>
        </w:rPr>
        <w:t>Banke</w:t>
      </w:r>
      <w:r w:rsidR="007F3EC7" w:rsidRPr="007D08EB">
        <w:rPr>
          <w:noProof/>
          <w:spacing w:val="-4"/>
          <w:sz w:val="23"/>
          <w:szCs w:val="23"/>
          <w:lang w:val="sr-Latn-CS"/>
        </w:rPr>
        <w:t xml:space="preserve"> </w:t>
      </w:r>
      <w:r>
        <w:rPr>
          <w:noProof/>
          <w:spacing w:val="-4"/>
          <w:sz w:val="23"/>
          <w:szCs w:val="23"/>
          <w:lang w:val="sr-Latn-CS"/>
        </w:rPr>
        <w:t>u</w:t>
      </w:r>
      <w:r w:rsidR="007F3EC7" w:rsidRPr="007D08EB">
        <w:rPr>
          <w:noProof/>
          <w:spacing w:val="-4"/>
          <w:sz w:val="23"/>
          <w:szCs w:val="23"/>
          <w:lang w:val="sr-Latn-CS"/>
        </w:rPr>
        <w:t xml:space="preserve"> </w:t>
      </w:r>
      <w:r>
        <w:rPr>
          <w:noProof/>
          <w:spacing w:val="-4"/>
          <w:sz w:val="23"/>
          <w:szCs w:val="23"/>
          <w:lang w:val="sr-Latn-CS"/>
        </w:rPr>
        <w:t>njenom</w:t>
      </w:r>
      <w:r w:rsidR="007F3EC7" w:rsidRPr="007D08EB">
        <w:rPr>
          <w:noProof/>
          <w:spacing w:val="-4"/>
          <w:sz w:val="23"/>
          <w:szCs w:val="23"/>
          <w:lang w:val="sr-Latn-CS"/>
        </w:rPr>
        <w:t xml:space="preserve"> </w:t>
      </w:r>
      <w:r>
        <w:rPr>
          <w:noProof/>
          <w:spacing w:val="-4"/>
          <w:sz w:val="23"/>
          <w:szCs w:val="23"/>
          <w:lang w:val="sr-Latn-CS"/>
        </w:rPr>
        <w:t>obaveštenju</w:t>
      </w:r>
      <w:r w:rsidR="007F3EC7" w:rsidRPr="007D08EB">
        <w:rPr>
          <w:noProof/>
          <w:spacing w:val="-4"/>
          <w:sz w:val="23"/>
          <w:szCs w:val="23"/>
          <w:lang w:val="sr-Latn-CS"/>
        </w:rPr>
        <w:t xml:space="preserve"> </w:t>
      </w:r>
      <w:r>
        <w:rPr>
          <w:noProof/>
          <w:spacing w:val="-4"/>
          <w:sz w:val="23"/>
          <w:szCs w:val="23"/>
          <w:lang w:val="sr-Latn-CS"/>
        </w:rPr>
        <w:t>o</w:t>
      </w:r>
      <w:r w:rsidR="007F3EC7" w:rsidRPr="007D08EB">
        <w:rPr>
          <w:noProof/>
          <w:spacing w:val="-4"/>
          <w:sz w:val="23"/>
          <w:szCs w:val="23"/>
          <w:lang w:val="sr-Latn-CS"/>
        </w:rPr>
        <w:t xml:space="preserve"> </w:t>
      </w:r>
      <w:r>
        <w:rPr>
          <w:noProof/>
          <w:spacing w:val="-4"/>
          <w:sz w:val="23"/>
          <w:szCs w:val="23"/>
          <w:lang w:val="sr-Latn-CS"/>
        </w:rPr>
        <w:t>zahtevu</w:t>
      </w:r>
      <w:r w:rsidR="007F3EC7" w:rsidRPr="007D08EB">
        <w:rPr>
          <w:noProof/>
          <w:spacing w:val="-4"/>
          <w:sz w:val="23"/>
          <w:szCs w:val="23"/>
          <w:lang w:val="sr-Latn-CS"/>
        </w:rPr>
        <w:t>.</w:t>
      </w:r>
    </w:p>
    <w:p w:rsidR="007F3EC7" w:rsidRPr="007D08EB" w:rsidRDefault="007F3EC7" w:rsidP="007F3EC7">
      <w:pPr>
        <w:pStyle w:val="Heading3"/>
        <w:spacing w:before="120"/>
        <w:ind w:left="0" w:firstLine="181"/>
        <w:rPr>
          <w:noProof/>
          <w:sz w:val="23"/>
          <w:szCs w:val="23"/>
          <w:lang w:val="sr-Latn-CS"/>
        </w:rPr>
      </w:pPr>
      <w:r w:rsidRPr="007D08EB">
        <w:rPr>
          <w:noProof/>
          <w:sz w:val="23"/>
          <w:szCs w:val="23"/>
          <w:lang w:val="sr-Latn-CS"/>
        </w:rPr>
        <w:t>4.3.</w:t>
      </w:r>
      <w:r w:rsidR="007D08EB">
        <w:rPr>
          <w:noProof/>
          <w:sz w:val="23"/>
          <w:szCs w:val="23"/>
          <w:lang w:val="sr-Latn-CS"/>
        </w:rPr>
        <w:t>V</w:t>
      </w:r>
      <w:r w:rsidRPr="007D08EB">
        <w:rPr>
          <w:noProof/>
          <w:sz w:val="23"/>
          <w:szCs w:val="23"/>
          <w:lang w:val="sr-Latn-CS"/>
        </w:rPr>
        <w:t xml:space="preserve">    </w:t>
      </w:r>
      <w:r w:rsidR="007D08EB">
        <w:rPr>
          <w:noProof/>
          <w:sz w:val="23"/>
          <w:szCs w:val="23"/>
          <w:lang w:val="sr-Latn-CS"/>
        </w:rPr>
        <w:t>Obeštećenje</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prevremenu</w:t>
      </w:r>
      <w:r w:rsidRPr="007D08EB">
        <w:rPr>
          <w:noProof/>
          <w:sz w:val="23"/>
          <w:szCs w:val="23"/>
          <w:lang w:val="sr-Latn-CS"/>
        </w:rPr>
        <w:t xml:space="preserve"> </w:t>
      </w:r>
      <w:r w:rsidR="007D08EB">
        <w:rPr>
          <w:noProof/>
          <w:sz w:val="23"/>
          <w:szCs w:val="23"/>
          <w:lang w:val="sr-Latn-CS"/>
        </w:rPr>
        <w:t>otplatu</w:t>
      </w:r>
      <w:r w:rsidRPr="007D08EB">
        <w:rPr>
          <w:noProof/>
          <w:sz w:val="23"/>
          <w:szCs w:val="23"/>
          <w:lang w:val="sr-Latn-CS"/>
        </w:rPr>
        <w:t xml:space="preserve"> </w:t>
      </w:r>
    </w:p>
    <w:p w:rsidR="007F3EC7" w:rsidRPr="007D08EB" w:rsidRDefault="007D08EB" w:rsidP="007F3EC7">
      <w:pPr>
        <w:ind w:left="900"/>
        <w:rPr>
          <w:noProof/>
          <w:sz w:val="23"/>
          <w:szCs w:val="23"/>
          <w:lang w:val="sr-Latn-CS"/>
        </w:rPr>
      </w:pPr>
      <w:r>
        <w:rPr>
          <w:noProof/>
          <w:sz w:val="23"/>
          <w:szCs w:val="23"/>
          <w:lang w:val="sr-Latn-CS"/>
        </w:rPr>
        <w:t>U</w:t>
      </w:r>
      <w:r w:rsidR="007F3EC7" w:rsidRPr="007D08EB">
        <w:rPr>
          <w:noProof/>
          <w:sz w:val="23"/>
          <w:szCs w:val="23"/>
          <w:lang w:val="sr-Latn-CS"/>
        </w:rPr>
        <w:t xml:space="preserve"> </w:t>
      </w:r>
      <w:r>
        <w:rPr>
          <w:noProof/>
          <w:sz w:val="23"/>
          <w:szCs w:val="23"/>
          <w:lang w:val="sr-Latn-CS"/>
        </w:rPr>
        <w:t>Slučaju</w:t>
      </w:r>
      <w:r w:rsidR="007F3EC7" w:rsidRPr="007D08EB">
        <w:rPr>
          <w:noProof/>
          <w:sz w:val="23"/>
          <w:szCs w:val="23"/>
          <w:lang w:val="sr-Latn-CS"/>
        </w:rPr>
        <w:t xml:space="preserve"> </w:t>
      </w:r>
      <w:r>
        <w:rPr>
          <w:noProof/>
          <w:sz w:val="23"/>
          <w:szCs w:val="23"/>
          <w:lang w:val="sr-Latn-CS"/>
        </w:rPr>
        <w:t>prevremene</w:t>
      </w:r>
      <w:r w:rsidR="007F3EC7" w:rsidRPr="007D08EB">
        <w:rPr>
          <w:noProof/>
          <w:sz w:val="23"/>
          <w:szCs w:val="23"/>
          <w:lang w:val="sr-Latn-CS"/>
        </w:rPr>
        <w:t xml:space="preserve"> </w:t>
      </w:r>
      <w:r>
        <w:rPr>
          <w:noProof/>
          <w:sz w:val="23"/>
          <w:szCs w:val="23"/>
          <w:lang w:val="sr-Latn-CS"/>
        </w:rPr>
        <w:t>otplate</w:t>
      </w:r>
      <w:r w:rsidR="007F3EC7" w:rsidRPr="007D08EB">
        <w:rPr>
          <w:noProof/>
          <w:sz w:val="23"/>
          <w:szCs w:val="23"/>
          <w:lang w:val="sr-Latn-CS"/>
        </w:rPr>
        <w:t xml:space="preserve"> </w:t>
      </w:r>
      <w:r>
        <w:rPr>
          <w:noProof/>
          <w:sz w:val="23"/>
          <w:szCs w:val="23"/>
          <w:lang w:val="sr-Latn-CS"/>
        </w:rPr>
        <w:t>koji</w:t>
      </w:r>
      <w:r w:rsidR="007F3EC7" w:rsidRPr="007D08EB">
        <w:rPr>
          <w:noProof/>
          <w:sz w:val="23"/>
          <w:szCs w:val="23"/>
          <w:lang w:val="sr-Latn-CS"/>
        </w:rPr>
        <w:t xml:space="preserve"> </w:t>
      </w:r>
      <w:r>
        <w:rPr>
          <w:noProof/>
          <w:sz w:val="23"/>
          <w:szCs w:val="23"/>
          <w:lang w:val="sr-Latn-CS"/>
        </w:rPr>
        <w:t>podleže</w:t>
      </w:r>
      <w:r w:rsidR="007F3EC7" w:rsidRPr="007D08EB">
        <w:rPr>
          <w:noProof/>
          <w:sz w:val="23"/>
          <w:szCs w:val="23"/>
          <w:lang w:val="sr-Latn-CS"/>
        </w:rPr>
        <w:t xml:space="preserve"> </w:t>
      </w:r>
      <w:r>
        <w:rPr>
          <w:noProof/>
          <w:sz w:val="23"/>
          <w:szCs w:val="23"/>
          <w:lang w:val="sr-Latn-CS"/>
        </w:rPr>
        <w:t>obeštećenju</w:t>
      </w:r>
      <w:r w:rsidR="007F3EC7" w:rsidRPr="007D08EB">
        <w:rPr>
          <w:noProof/>
          <w:sz w:val="23"/>
          <w:szCs w:val="23"/>
          <w:lang w:val="sr-Latn-CS"/>
        </w:rPr>
        <w:t xml:space="preserve">, </w:t>
      </w:r>
      <w:r>
        <w:rPr>
          <w:noProof/>
          <w:sz w:val="23"/>
          <w:szCs w:val="23"/>
          <w:lang w:val="sr-Latn-CS"/>
        </w:rPr>
        <w:t>Obeštećenje</w:t>
      </w:r>
      <w:r w:rsidR="007F3EC7" w:rsidRPr="007D08EB">
        <w:rPr>
          <w:noProof/>
          <w:sz w:val="23"/>
          <w:szCs w:val="23"/>
          <w:lang w:val="sr-Latn-CS"/>
        </w:rPr>
        <w:t xml:space="preserve">, </w:t>
      </w:r>
      <w:r>
        <w:rPr>
          <w:noProof/>
          <w:sz w:val="23"/>
          <w:szCs w:val="23"/>
          <w:lang w:val="sr-Latn-CS"/>
        </w:rPr>
        <w:t>ako</w:t>
      </w:r>
      <w:r w:rsidR="007F3EC7" w:rsidRPr="007D08EB">
        <w:rPr>
          <w:noProof/>
          <w:sz w:val="23"/>
          <w:szCs w:val="23"/>
          <w:lang w:val="sr-Latn-CS"/>
        </w:rPr>
        <w:t xml:space="preserve"> </w:t>
      </w:r>
      <w:r>
        <w:rPr>
          <w:noProof/>
          <w:sz w:val="23"/>
          <w:szCs w:val="23"/>
          <w:lang w:val="sr-Latn-CS"/>
        </w:rPr>
        <w:t>postoji</w:t>
      </w:r>
      <w:r w:rsidR="007F3EC7" w:rsidRPr="007D08EB">
        <w:rPr>
          <w:noProof/>
          <w:sz w:val="23"/>
          <w:szCs w:val="23"/>
          <w:lang w:val="sr-Latn-CS"/>
        </w:rPr>
        <w:t xml:space="preserve">, </w:t>
      </w:r>
      <w:r>
        <w:rPr>
          <w:noProof/>
          <w:sz w:val="23"/>
          <w:szCs w:val="23"/>
          <w:lang w:val="sr-Latn-CS"/>
        </w:rPr>
        <w:t>određuje</w:t>
      </w:r>
      <w:r w:rsidR="007F3EC7" w:rsidRPr="007D08EB">
        <w:rPr>
          <w:noProof/>
          <w:sz w:val="23"/>
          <w:szCs w:val="23"/>
          <w:lang w:val="sr-Latn-CS"/>
        </w:rPr>
        <w:t xml:space="preserve"> </w:t>
      </w:r>
      <w:r>
        <w:rPr>
          <w:noProof/>
          <w:sz w:val="23"/>
          <w:szCs w:val="23"/>
          <w:lang w:val="sr-Latn-CS"/>
        </w:rPr>
        <w:t>se</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skladu</w:t>
      </w:r>
      <w:r w:rsidR="007F3EC7" w:rsidRPr="007D08EB">
        <w:rPr>
          <w:noProof/>
          <w:sz w:val="23"/>
          <w:szCs w:val="23"/>
          <w:lang w:val="sr-Latn-CS"/>
        </w:rPr>
        <w:t xml:space="preserve"> </w:t>
      </w:r>
      <w:r>
        <w:rPr>
          <w:noProof/>
          <w:sz w:val="23"/>
          <w:szCs w:val="23"/>
          <w:lang w:val="sr-Latn-CS"/>
        </w:rPr>
        <w:t>sa</w:t>
      </w:r>
      <w:r w:rsidR="007F3EC7" w:rsidRPr="007D08EB">
        <w:rPr>
          <w:noProof/>
          <w:sz w:val="23"/>
          <w:szCs w:val="23"/>
          <w:lang w:val="sr-Latn-CS"/>
        </w:rPr>
        <w:t xml:space="preserve"> </w:t>
      </w:r>
      <w:r>
        <w:rPr>
          <w:noProof/>
          <w:sz w:val="23"/>
          <w:szCs w:val="23"/>
          <w:lang w:val="sr-Latn-CS"/>
        </w:rPr>
        <w:t>članom</w:t>
      </w:r>
      <w:r w:rsidR="007F3EC7" w:rsidRPr="007D08EB">
        <w:rPr>
          <w:noProof/>
          <w:sz w:val="23"/>
          <w:szCs w:val="23"/>
          <w:lang w:val="sr-Latn-CS"/>
        </w:rPr>
        <w:t xml:space="preserve"> 4.2.</w:t>
      </w:r>
      <w:r>
        <w:rPr>
          <w:noProof/>
          <w:sz w:val="23"/>
          <w:szCs w:val="23"/>
          <w:lang w:val="sr-Latn-CS"/>
        </w:rPr>
        <w:t>B</w:t>
      </w:r>
      <w:r w:rsidR="007F3EC7" w:rsidRPr="007D08EB">
        <w:rPr>
          <w:noProof/>
          <w:sz w:val="23"/>
          <w:szCs w:val="23"/>
          <w:lang w:val="sr-Latn-CS"/>
        </w:rPr>
        <w:t>.</w:t>
      </w:r>
    </w:p>
    <w:p w:rsidR="007F3EC7" w:rsidRPr="007D08EB" w:rsidRDefault="007D08EB" w:rsidP="00BF0D9E">
      <w:pPr>
        <w:pStyle w:val="Heading2"/>
        <w:numPr>
          <w:ilvl w:val="1"/>
          <w:numId w:val="92"/>
        </w:numPr>
        <w:spacing w:before="120" w:after="120"/>
        <w:ind w:left="901" w:hanging="720"/>
        <w:rPr>
          <w:noProof/>
          <w:color w:val="auto"/>
          <w:sz w:val="23"/>
          <w:szCs w:val="23"/>
          <w:u w:val="single"/>
          <w:lang w:val="sr-Latn-CS"/>
        </w:rPr>
      </w:pPr>
      <w:r>
        <w:rPr>
          <w:noProof/>
          <w:color w:val="auto"/>
          <w:sz w:val="23"/>
          <w:szCs w:val="23"/>
          <w:u w:val="single"/>
          <w:lang w:val="sr-Latn-CS"/>
        </w:rPr>
        <w:t>Opšte</w:t>
      </w:r>
    </w:p>
    <w:p w:rsidR="007F3EC7" w:rsidRPr="007D08EB" w:rsidRDefault="007D08EB" w:rsidP="007F3EC7">
      <w:pPr>
        <w:ind w:left="864"/>
        <w:rPr>
          <w:noProof/>
          <w:sz w:val="23"/>
          <w:szCs w:val="23"/>
          <w:lang w:val="sr-Latn-CS"/>
        </w:rPr>
      </w:pPr>
      <w:r>
        <w:rPr>
          <w:noProof/>
          <w:sz w:val="23"/>
          <w:szCs w:val="23"/>
          <w:lang w:val="sr-Latn-CS"/>
        </w:rPr>
        <w:t>Neki</w:t>
      </w:r>
      <w:r w:rsidR="007F3EC7" w:rsidRPr="007D08EB">
        <w:rPr>
          <w:noProof/>
          <w:sz w:val="23"/>
          <w:szCs w:val="23"/>
          <w:lang w:val="sr-Latn-CS"/>
        </w:rPr>
        <w:t xml:space="preserve"> </w:t>
      </w:r>
      <w:r>
        <w:rPr>
          <w:noProof/>
          <w:sz w:val="23"/>
          <w:szCs w:val="23"/>
          <w:lang w:val="sr-Latn-CS"/>
        </w:rPr>
        <w:t>isplaćen</w:t>
      </w:r>
      <w:r w:rsidR="007F3EC7" w:rsidRPr="007D08EB">
        <w:rPr>
          <w:noProof/>
          <w:sz w:val="23"/>
          <w:szCs w:val="23"/>
          <w:lang w:val="sr-Latn-CS"/>
        </w:rPr>
        <w:t xml:space="preserve"> </w:t>
      </w:r>
      <w:r>
        <w:rPr>
          <w:noProof/>
          <w:sz w:val="23"/>
          <w:szCs w:val="23"/>
          <w:lang w:val="sr-Latn-CS"/>
        </w:rPr>
        <w:t>ili</w:t>
      </w:r>
      <w:r w:rsidR="007F3EC7" w:rsidRPr="007D08EB">
        <w:rPr>
          <w:noProof/>
          <w:sz w:val="23"/>
          <w:szCs w:val="23"/>
          <w:lang w:val="sr-Latn-CS"/>
        </w:rPr>
        <w:t xml:space="preserve"> </w:t>
      </w:r>
      <w:r>
        <w:rPr>
          <w:noProof/>
          <w:sz w:val="23"/>
          <w:szCs w:val="23"/>
          <w:lang w:val="sr-Latn-CS"/>
        </w:rPr>
        <w:t>prevremeno</w:t>
      </w:r>
      <w:r w:rsidR="007F3EC7" w:rsidRPr="007D08EB">
        <w:rPr>
          <w:noProof/>
          <w:sz w:val="23"/>
          <w:szCs w:val="23"/>
          <w:lang w:val="sr-Latn-CS"/>
        </w:rPr>
        <w:t xml:space="preserve"> </w:t>
      </w:r>
      <w:r>
        <w:rPr>
          <w:noProof/>
          <w:sz w:val="23"/>
          <w:szCs w:val="23"/>
          <w:lang w:val="sr-Latn-CS"/>
        </w:rPr>
        <w:t>otplaćen</w:t>
      </w:r>
      <w:r w:rsidR="007F3EC7" w:rsidRPr="007D08EB">
        <w:rPr>
          <w:noProof/>
          <w:sz w:val="23"/>
          <w:szCs w:val="23"/>
          <w:lang w:val="sr-Latn-CS"/>
        </w:rPr>
        <w:t xml:space="preserve"> </w:t>
      </w:r>
      <w:r>
        <w:rPr>
          <w:noProof/>
          <w:sz w:val="23"/>
          <w:szCs w:val="23"/>
          <w:lang w:val="sr-Latn-CS"/>
        </w:rPr>
        <w:t>iznos</w:t>
      </w:r>
      <w:r w:rsidR="007F3EC7" w:rsidRPr="007D08EB">
        <w:rPr>
          <w:noProof/>
          <w:sz w:val="23"/>
          <w:szCs w:val="23"/>
          <w:lang w:val="sr-Latn-CS"/>
        </w:rPr>
        <w:t xml:space="preserve"> </w:t>
      </w:r>
      <w:r>
        <w:rPr>
          <w:noProof/>
          <w:sz w:val="23"/>
          <w:szCs w:val="23"/>
          <w:lang w:val="sr-Latn-CS"/>
        </w:rPr>
        <w:t>se</w:t>
      </w:r>
      <w:r w:rsidR="007F3EC7" w:rsidRPr="007D08EB">
        <w:rPr>
          <w:noProof/>
          <w:sz w:val="23"/>
          <w:szCs w:val="23"/>
          <w:lang w:val="sr-Latn-CS"/>
        </w:rPr>
        <w:t xml:space="preserve"> </w:t>
      </w:r>
      <w:r>
        <w:rPr>
          <w:noProof/>
          <w:sz w:val="23"/>
          <w:szCs w:val="23"/>
          <w:lang w:val="sr-Latn-CS"/>
        </w:rPr>
        <w:t>ne</w:t>
      </w:r>
      <w:r w:rsidR="007F3EC7" w:rsidRPr="007D08EB">
        <w:rPr>
          <w:noProof/>
          <w:sz w:val="23"/>
          <w:szCs w:val="23"/>
          <w:lang w:val="sr-Latn-CS"/>
        </w:rPr>
        <w:t xml:space="preserve"> </w:t>
      </w:r>
      <w:r>
        <w:rPr>
          <w:noProof/>
          <w:sz w:val="23"/>
          <w:szCs w:val="23"/>
          <w:lang w:val="sr-Latn-CS"/>
        </w:rPr>
        <w:t>može</w:t>
      </w:r>
      <w:r w:rsidR="007F3EC7" w:rsidRPr="007D08EB">
        <w:rPr>
          <w:noProof/>
          <w:sz w:val="23"/>
          <w:szCs w:val="23"/>
          <w:lang w:val="sr-Latn-CS"/>
        </w:rPr>
        <w:t xml:space="preserve"> </w:t>
      </w:r>
      <w:r>
        <w:rPr>
          <w:noProof/>
          <w:sz w:val="23"/>
          <w:szCs w:val="23"/>
          <w:lang w:val="sr-Latn-CS"/>
        </w:rPr>
        <w:t>ponovo</w:t>
      </w:r>
      <w:r w:rsidR="007F3EC7" w:rsidRPr="007D08EB">
        <w:rPr>
          <w:noProof/>
          <w:sz w:val="23"/>
          <w:szCs w:val="23"/>
          <w:lang w:val="sr-Latn-CS"/>
        </w:rPr>
        <w:t xml:space="preserve"> </w:t>
      </w:r>
      <w:r>
        <w:rPr>
          <w:noProof/>
          <w:sz w:val="23"/>
          <w:szCs w:val="23"/>
          <w:lang w:val="sr-Latn-CS"/>
        </w:rPr>
        <w:t>pozajmiti</w:t>
      </w:r>
      <w:r w:rsidR="007F3EC7" w:rsidRPr="007D08EB">
        <w:rPr>
          <w:noProof/>
          <w:sz w:val="23"/>
          <w:szCs w:val="23"/>
          <w:lang w:val="sr-Latn-CS"/>
        </w:rPr>
        <w:t xml:space="preserve">. </w:t>
      </w:r>
      <w:r>
        <w:rPr>
          <w:noProof/>
          <w:sz w:val="23"/>
          <w:szCs w:val="23"/>
          <w:lang w:val="sr-Latn-CS"/>
        </w:rPr>
        <w:t>Ovaj</w:t>
      </w:r>
      <w:r w:rsidR="007F3EC7" w:rsidRPr="007D08EB">
        <w:rPr>
          <w:noProof/>
          <w:sz w:val="23"/>
          <w:szCs w:val="23"/>
          <w:lang w:val="sr-Latn-CS"/>
        </w:rPr>
        <w:t xml:space="preserve"> </w:t>
      </w:r>
      <w:r>
        <w:rPr>
          <w:noProof/>
          <w:sz w:val="23"/>
          <w:szCs w:val="23"/>
          <w:lang w:val="sr-Latn-CS"/>
        </w:rPr>
        <w:t>član</w:t>
      </w:r>
      <w:r w:rsidR="007F3EC7" w:rsidRPr="007D08EB">
        <w:rPr>
          <w:noProof/>
          <w:sz w:val="23"/>
          <w:szCs w:val="23"/>
          <w:lang w:val="sr-Latn-CS"/>
        </w:rPr>
        <w:t xml:space="preserve"> 4. </w:t>
      </w:r>
      <w:r>
        <w:rPr>
          <w:noProof/>
          <w:sz w:val="23"/>
          <w:szCs w:val="23"/>
          <w:lang w:val="sr-Latn-CS"/>
        </w:rPr>
        <w:t>ne</w:t>
      </w:r>
      <w:r w:rsidR="007F3EC7" w:rsidRPr="007D08EB">
        <w:rPr>
          <w:noProof/>
          <w:sz w:val="23"/>
          <w:szCs w:val="23"/>
          <w:lang w:val="sr-Latn-CS"/>
        </w:rPr>
        <w:t xml:space="preserve"> </w:t>
      </w:r>
      <w:r>
        <w:rPr>
          <w:noProof/>
          <w:sz w:val="23"/>
          <w:szCs w:val="23"/>
          <w:lang w:val="sr-Latn-CS"/>
        </w:rPr>
        <w:t>dovodi</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pitanje</w:t>
      </w:r>
      <w:r w:rsidR="007F3EC7" w:rsidRPr="007D08EB">
        <w:rPr>
          <w:noProof/>
          <w:sz w:val="23"/>
          <w:szCs w:val="23"/>
          <w:lang w:val="sr-Latn-CS"/>
        </w:rPr>
        <w:t xml:space="preserve"> </w:t>
      </w:r>
      <w:r>
        <w:rPr>
          <w:noProof/>
          <w:sz w:val="23"/>
          <w:szCs w:val="23"/>
          <w:lang w:val="sr-Latn-CS"/>
        </w:rPr>
        <w:t>član</w:t>
      </w:r>
      <w:r w:rsidR="007F3EC7" w:rsidRPr="007D08EB">
        <w:rPr>
          <w:noProof/>
          <w:sz w:val="23"/>
          <w:szCs w:val="23"/>
          <w:lang w:val="sr-Latn-CS"/>
        </w:rPr>
        <w:t xml:space="preserve"> 10.</w:t>
      </w:r>
    </w:p>
    <w:p w:rsidR="007F3EC7" w:rsidRPr="007D08EB" w:rsidRDefault="007D08EB" w:rsidP="007F3EC7">
      <w:pPr>
        <w:ind w:left="862"/>
        <w:rPr>
          <w:noProof/>
          <w:spacing w:val="-4"/>
          <w:sz w:val="23"/>
          <w:szCs w:val="23"/>
          <w:lang w:val="sr-Latn-CS"/>
        </w:rPr>
      </w:pPr>
      <w:r>
        <w:rPr>
          <w:noProof/>
          <w:spacing w:val="-4"/>
          <w:sz w:val="23"/>
          <w:szCs w:val="23"/>
          <w:lang w:val="sr-Latn-CS"/>
        </w:rPr>
        <w:t>Ako</w:t>
      </w:r>
      <w:r w:rsidR="007F3EC7" w:rsidRPr="007D08EB">
        <w:rPr>
          <w:noProof/>
          <w:spacing w:val="-4"/>
          <w:sz w:val="23"/>
          <w:szCs w:val="23"/>
          <w:lang w:val="sr-Latn-CS"/>
        </w:rPr>
        <w:t xml:space="preserve"> </w:t>
      </w:r>
      <w:r>
        <w:rPr>
          <w:noProof/>
          <w:spacing w:val="-4"/>
          <w:sz w:val="23"/>
          <w:szCs w:val="23"/>
          <w:lang w:val="sr-Latn-CS"/>
        </w:rPr>
        <w:t>Zajmoprimac</w:t>
      </w:r>
      <w:r w:rsidR="007F3EC7" w:rsidRPr="007D08EB">
        <w:rPr>
          <w:noProof/>
          <w:spacing w:val="-4"/>
          <w:sz w:val="23"/>
          <w:szCs w:val="23"/>
          <w:lang w:val="sr-Latn-CS"/>
        </w:rPr>
        <w:t xml:space="preserve"> </w:t>
      </w:r>
      <w:r>
        <w:rPr>
          <w:noProof/>
          <w:spacing w:val="-4"/>
          <w:sz w:val="23"/>
          <w:szCs w:val="23"/>
          <w:lang w:val="sr-Latn-CS"/>
        </w:rPr>
        <w:t>prevremeno</w:t>
      </w:r>
      <w:r w:rsidR="007F3EC7" w:rsidRPr="007D08EB">
        <w:rPr>
          <w:noProof/>
          <w:spacing w:val="-4"/>
          <w:sz w:val="23"/>
          <w:szCs w:val="23"/>
          <w:lang w:val="sr-Latn-CS"/>
        </w:rPr>
        <w:t xml:space="preserve"> </w:t>
      </w:r>
      <w:r>
        <w:rPr>
          <w:noProof/>
          <w:spacing w:val="-4"/>
          <w:sz w:val="23"/>
          <w:szCs w:val="23"/>
          <w:lang w:val="sr-Latn-CS"/>
        </w:rPr>
        <w:t>otplati</w:t>
      </w:r>
      <w:r w:rsidR="007F3EC7" w:rsidRPr="007D08EB">
        <w:rPr>
          <w:noProof/>
          <w:spacing w:val="-4"/>
          <w:sz w:val="23"/>
          <w:szCs w:val="23"/>
          <w:lang w:val="sr-Latn-CS"/>
        </w:rPr>
        <w:t xml:space="preserve"> </w:t>
      </w:r>
      <w:r>
        <w:rPr>
          <w:noProof/>
          <w:spacing w:val="-4"/>
          <w:sz w:val="23"/>
          <w:szCs w:val="23"/>
          <w:lang w:val="sr-Latn-CS"/>
        </w:rPr>
        <w:t>Tranšu</w:t>
      </w:r>
      <w:r w:rsidR="007F3EC7" w:rsidRPr="007D08EB">
        <w:rPr>
          <w:noProof/>
          <w:spacing w:val="-4"/>
          <w:sz w:val="23"/>
          <w:szCs w:val="23"/>
          <w:lang w:val="sr-Latn-CS"/>
        </w:rPr>
        <w:t xml:space="preserve">, </w:t>
      </w:r>
      <w:r>
        <w:rPr>
          <w:noProof/>
          <w:spacing w:val="-4"/>
          <w:sz w:val="23"/>
          <w:szCs w:val="23"/>
          <w:lang w:val="sr-Latn-CS"/>
        </w:rPr>
        <w:t>na</w:t>
      </w:r>
      <w:r w:rsidR="007F3EC7" w:rsidRPr="007D08EB">
        <w:rPr>
          <w:noProof/>
          <w:spacing w:val="-4"/>
          <w:sz w:val="23"/>
          <w:szCs w:val="23"/>
          <w:lang w:val="sr-Latn-CS"/>
        </w:rPr>
        <w:t xml:space="preserve"> </w:t>
      </w:r>
      <w:r>
        <w:rPr>
          <w:noProof/>
          <w:spacing w:val="-4"/>
          <w:sz w:val="23"/>
          <w:szCs w:val="23"/>
          <w:lang w:val="sr-Latn-CS"/>
        </w:rPr>
        <w:t>datum</w:t>
      </w:r>
      <w:r w:rsidR="007F3EC7" w:rsidRPr="007D08EB">
        <w:rPr>
          <w:noProof/>
          <w:spacing w:val="-4"/>
          <w:sz w:val="23"/>
          <w:szCs w:val="23"/>
          <w:lang w:val="sr-Latn-CS"/>
        </w:rPr>
        <w:t xml:space="preserve"> </w:t>
      </w:r>
      <w:r>
        <w:rPr>
          <w:noProof/>
          <w:spacing w:val="-4"/>
          <w:sz w:val="23"/>
          <w:szCs w:val="23"/>
          <w:lang w:val="sr-Latn-CS"/>
        </w:rPr>
        <w:t>koji</w:t>
      </w:r>
      <w:r w:rsidR="007F3EC7" w:rsidRPr="007D08EB">
        <w:rPr>
          <w:noProof/>
          <w:spacing w:val="-4"/>
          <w:sz w:val="23"/>
          <w:szCs w:val="23"/>
          <w:lang w:val="sr-Latn-CS"/>
        </w:rPr>
        <w:t xml:space="preserve"> </w:t>
      </w:r>
      <w:r>
        <w:rPr>
          <w:noProof/>
          <w:spacing w:val="-4"/>
          <w:sz w:val="23"/>
          <w:szCs w:val="23"/>
          <w:lang w:val="sr-Latn-CS"/>
        </w:rPr>
        <w:t>nije</w:t>
      </w:r>
      <w:r w:rsidR="007F3EC7" w:rsidRPr="007D08EB">
        <w:rPr>
          <w:noProof/>
          <w:spacing w:val="-4"/>
          <w:sz w:val="23"/>
          <w:szCs w:val="23"/>
          <w:lang w:val="sr-Latn-CS"/>
        </w:rPr>
        <w:t xml:space="preserve"> </w:t>
      </w:r>
      <w:r>
        <w:rPr>
          <w:noProof/>
          <w:spacing w:val="-4"/>
          <w:sz w:val="23"/>
          <w:szCs w:val="23"/>
          <w:lang w:val="sr-Latn-CS"/>
        </w:rPr>
        <w:t>relevantni</w:t>
      </w:r>
      <w:r w:rsidR="007F3EC7" w:rsidRPr="007D08EB">
        <w:rPr>
          <w:noProof/>
          <w:spacing w:val="-4"/>
          <w:sz w:val="23"/>
          <w:szCs w:val="23"/>
          <w:lang w:val="sr-Latn-CS"/>
        </w:rPr>
        <w:t xml:space="preserve"> </w:t>
      </w:r>
      <w:r>
        <w:rPr>
          <w:noProof/>
          <w:spacing w:val="-4"/>
          <w:sz w:val="23"/>
          <w:szCs w:val="23"/>
          <w:lang w:val="sr-Latn-CS"/>
        </w:rPr>
        <w:t>Datum</w:t>
      </w:r>
      <w:r w:rsidR="007F3EC7" w:rsidRPr="007D08EB">
        <w:rPr>
          <w:noProof/>
          <w:spacing w:val="-4"/>
          <w:sz w:val="23"/>
          <w:szCs w:val="23"/>
          <w:lang w:val="sr-Latn-CS"/>
        </w:rPr>
        <w:t xml:space="preserve"> </w:t>
      </w:r>
      <w:r>
        <w:rPr>
          <w:noProof/>
          <w:spacing w:val="-4"/>
          <w:sz w:val="23"/>
          <w:szCs w:val="23"/>
          <w:lang w:val="sr-Latn-CS"/>
        </w:rPr>
        <w:t>plaćanja</w:t>
      </w:r>
      <w:r w:rsidR="007F3EC7" w:rsidRPr="007D08EB">
        <w:rPr>
          <w:noProof/>
          <w:spacing w:val="-4"/>
          <w:sz w:val="23"/>
          <w:szCs w:val="23"/>
          <w:lang w:val="sr-Latn-CS"/>
        </w:rPr>
        <w:t xml:space="preserve">, </w:t>
      </w:r>
      <w:r>
        <w:rPr>
          <w:noProof/>
          <w:spacing w:val="-4"/>
          <w:sz w:val="23"/>
          <w:szCs w:val="23"/>
          <w:lang w:val="sr-Latn-CS"/>
        </w:rPr>
        <w:t>Zajmoprimac</w:t>
      </w:r>
      <w:r w:rsidR="007F3EC7" w:rsidRPr="007D08EB">
        <w:rPr>
          <w:noProof/>
          <w:spacing w:val="-4"/>
          <w:sz w:val="23"/>
          <w:szCs w:val="23"/>
          <w:lang w:val="sr-Latn-CS"/>
        </w:rPr>
        <w:t xml:space="preserve"> </w:t>
      </w:r>
      <w:r>
        <w:rPr>
          <w:noProof/>
          <w:spacing w:val="-4"/>
          <w:sz w:val="23"/>
          <w:szCs w:val="23"/>
          <w:lang w:val="sr-Latn-CS"/>
        </w:rPr>
        <w:t>će</w:t>
      </w:r>
      <w:r w:rsidR="007F3EC7" w:rsidRPr="007D08EB">
        <w:rPr>
          <w:noProof/>
          <w:spacing w:val="-4"/>
          <w:sz w:val="23"/>
          <w:szCs w:val="23"/>
          <w:lang w:val="sr-Latn-CS"/>
        </w:rPr>
        <w:t xml:space="preserve"> </w:t>
      </w:r>
      <w:r>
        <w:rPr>
          <w:noProof/>
          <w:spacing w:val="-4"/>
          <w:sz w:val="23"/>
          <w:szCs w:val="23"/>
          <w:lang w:val="sr-Latn-CS"/>
        </w:rPr>
        <w:t>obeštetiti</w:t>
      </w:r>
      <w:r w:rsidR="007F3EC7" w:rsidRPr="007D08EB">
        <w:rPr>
          <w:noProof/>
          <w:spacing w:val="-4"/>
          <w:sz w:val="23"/>
          <w:szCs w:val="23"/>
          <w:lang w:val="sr-Latn-CS"/>
        </w:rPr>
        <w:t xml:space="preserve"> </w:t>
      </w:r>
      <w:r>
        <w:rPr>
          <w:noProof/>
          <w:spacing w:val="-4"/>
          <w:sz w:val="23"/>
          <w:szCs w:val="23"/>
          <w:lang w:val="sr-Latn-CS"/>
        </w:rPr>
        <w:t>Banku</w:t>
      </w:r>
      <w:r w:rsidR="007F3EC7" w:rsidRPr="007D08EB">
        <w:rPr>
          <w:noProof/>
          <w:spacing w:val="-4"/>
          <w:sz w:val="23"/>
          <w:szCs w:val="23"/>
          <w:lang w:val="sr-Latn-CS"/>
        </w:rPr>
        <w:t xml:space="preserve"> </w:t>
      </w:r>
      <w:r>
        <w:rPr>
          <w:noProof/>
          <w:spacing w:val="-4"/>
          <w:sz w:val="23"/>
          <w:szCs w:val="23"/>
          <w:lang w:val="sr-Latn-CS"/>
        </w:rPr>
        <w:t>u</w:t>
      </w:r>
      <w:r w:rsidR="007F3EC7" w:rsidRPr="007D08EB">
        <w:rPr>
          <w:noProof/>
          <w:spacing w:val="-4"/>
          <w:sz w:val="23"/>
          <w:szCs w:val="23"/>
          <w:lang w:val="sr-Latn-CS"/>
        </w:rPr>
        <w:t xml:space="preserve"> </w:t>
      </w:r>
      <w:r>
        <w:rPr>
          <w:noProof/>
          <w:spacing w:val="-4"/>
          <w:sz w:val="23"/>
          <w:szCs w:val="23"/>
          <w:lang w:val="sr-Latn-CS"/>
        </w:rPr>
        <w:t>takvom</w:t>
      </w:r>
      <w:r w:rsidR="007F3EC7" w:rsidRPr="007D08EB">
        <w:rPr>
          <w:noProof/>
          <w:spacing w:val="-4"/>
          <w:sz w:val="23"/>
          <w:szCs w:val="23"/>
          <w:lang w:val="sr-Latn-CS"/>
        </w:rPr>
        <w:t xml:space="preserve"> </w:t>
      </w:r>
      <w:r>
        <w:rPr>
          <w:noProof/>
          <w:spacing w:val="-4"/>
          <w:sz w:val="23"/>
          <w:szCs w:val="23"/>
          <w:lang w:val="sr-Latn-CS"/>
        </w:rPr>
        <w:t>iznosu</w:t>
      </w:r>
      <w:r w:rsidR="007F3EC7" w:rsidRPr="007D08EB">
        <w:rPr>
          <w:noProof/>
          <w:spacing w:val="-4"/>
          <w:sz w:val="23"/>
          <w:szCs w:val="23"/>
          <w:lang w:val="sr-Latn-CS"/>
        </w:rPr>
        <w:t xml:space="preserve"> </w:t>
      </w:r>
      <w:r>
        <w:rPr>
          <w:noProof/>
          <w:spacing w:val="-4"/>
          <w:sz w:val="23"/>
          <w:szCs w:val="23"/>
          <w:lang w:val="sr-Latn-CS"/>
        </w:rPr>
        <w:t>koji</w:t>
      </w:r>
      <w:r w:rsidR="007F3EC7" w:rsidRPr="007D08EB">
        <w:rPr>
          <w:noProof/>
          <w:spacing w:val="-4"/>
          <w:sz w:val="23"/>
          <w:szCs w:val="23"/>
          <w:lang w:val="sr-Latn-CS"/>
        </w:rPr>
        <w:t xml:space="preserve"> </w:t>
      </w:r>
      <w:r>
        <w:rPr>
          <w:noProof/>
          <w:spacing w:val="-4"/>
          <w:sz w:val="23"/>
          <w:szCs w:val="23"/>
          <w:lang w:val="sr-Latn-CS"/>
        </w:rPr>
        <w:t>će</w:t>
      </w:r>
      <w:r w:rsidR="007F3EC7" w:rsidRPr="007D08EB">
        <w:rPr>
          <w:noProof/>
          <w:spacing w:val="-4"/>
          <w:sz w:val="23"/>
          <w:szCs w:val="23"/>
          <w:lang w:val="sr-Latn-CS"/>
        </w:rPr>
        <w:t xml:space="preserve"> </w:t>
      </w:r>
      <w:r>
        <w:rPr>
          <w:noProof/>
          <w:spacing w:val="-4"/>
          <w:sz w:val="23"/>
          <w:szCs w:val="23"/>
          <w:lang w:val="sr-Latn-CS"/>
        </w:rPr>
        <w:lastRenderedPageBreak/>
        <w:t>Banka</w:t>
      </w:r>
      <w:r w:rsidR="007F3EC7" w:rsidRPr="007D08EB">
        <w:rPr>
          <w:noProof/>
          <w:spacing w:val="-4"/>
          <w:sz w:val="23"/>
          <w:szCs w:val="23"/>
          <w:lang w:val="sr-Latn-CS"/>
        </w:rPr>
        <w:t xml:space="preserve"> </w:t>
      </w:r>
      <w:r>
        <w:rPr>
          <w:noProof/>
          <w:spacing w:val="-4"/>
          <w:sz w:val="23"/>
          <w:szCs w:val="23"/>
          <w:lang w:val="sr-Latn-CS"/>
        </w:rPr>
        <w:t>potvrditi</w:t>
      </w:r>
      <w:r w:rsidR="007F3EC7" w:rsidRPr="007D08EB">
        <w:rPr>
          <w:noProof/>
          <w:spacing w:val="-4"/>
          <w:sz w:val="23"/>
          <w:szCs w:val="23"/>
          <w:lang w:val="sr-Latn-CS"/>
        </w:rPr>
        <w:t xml:space="preserve"> </w:t>
      </w:r>
      <w:r>
        <w:rPr>
          <w:noProof/>
          <w:spacing w:val="-4"/>
          <w:sz w:val="23"/>
          <w:szCs w:val="23"/>
          <w:lang w:val="sr-Latn-CS"/>
        </w:rPr>
        <w:t>kao</w:t>
      </w:r>
      <w:r w:rsidR="007F3EC7" w:rsidRPr="007D08EB">
        <w:rPr>
          <w:noProof/>
          <w:spacing w:val="-4"/>
          <w:sz w:val="23"/>
          <w:szCs w:val="23"/>
          <w:lang w:val="sr-Latn-CS"/>
        </w:rPr>
        <w:t xml:space="preserve"> </w:t>
      </w:r>
      <w:r>
        <w:rPr>
          <w:noProof/>
          <w:spacing w:val="-4"/>
          <w:sz w:val="23"/>
          <w:szCs w:val="23"/>
          <w:lang w:val="sr-Latn-CS"/>
        </w:rPr>
        <w:t>iznos</w:t>
      </w:r>
      <w:r w:rsidR="007F3EC7" w:rsidRPr="007D08EB">
        <w:rPr>
          <w:noProof/>
          <w:spacing w:val="-4"/>
          <w:sz w:val="23"/>
          <w:szCs w:val="23"/>
          <w:lang w:val="sr-Latn-CS"/>
        </w:rPr>
        <w:t xml:space="preserve"> </w:t>
      </w:r>
      <w:r>
        <w:rPr>
          <w:noProof/>
          <w:spacing w:val="-4"/>
          <w:sz w:val="23"/>
          <w:szCs w:val="23"/>
          <w:lang w:val="sr-Latn-CS"/>
        </w:rPr>
        <w:t>koji</w:t>
      </w:r>
      <w:r w:rsidR="007F3EC7" w:rsidRPr="007D08EB">
        <w:rPr>
          <w:noProof/>
          <w:spacing w:val="-4"/>
          <w:sz w:val="23"/>
          <w:szCs w:val="23"/>
          <w:lang w:val="sr-Latn-CS"/>
        </w:rPr>
        <w:t xml:space="preserve"> </w:t>
      </w:r>
      <w:r>
        <w:rPr>
          <w:noProof/>
          <w:spacing w:val="-4"/>
          <w:sz w:val="23"/>
          <w:szCs w:val="23"/>
          <w:lang w:val="sr-Latn-CS"/>
        </w:rPr>
        <w:t>je</w:t>
      </w:r>
      <w:r w:rsidR="007F3EC7" w:rsidRPr="007D08EB">
        <w:rPr>
          <w:noProof/>
          <w:spacing w:val="-4"/>
          <w:sz w:val="23"/>
          <w:szCs w:val="23"/>
          <w:lang w:val="sr-Latn-CS"/>
        </w:rPr>
        <w:t xml:space="preserve"> </w:t>
      </w:r>
      <w:r>
        <w:rPr>
          <w:noProof/>
          <w:spacing w:val="-4"/>
          <w:sz w:val="23"/>
          <w:szCs w:val="23"/>
          <w:lang w:val="sr-Latn-CS"/>
        </w:rPr>
        <w:t>neophodan</w:t>
      </w:r>
      <w:r w:rsidR="007F3EC7" w:rsidRPr="007D08EB">
        <w:rPr>
          <w:noProof/>
          <w:spacing w:val="-4"/>
          <w:sz w:val="23"/>
          <w:szCs w:val="23"/>
          <w:lang w:val="sr-Latn-CS"/>
        </w:rPr>
        <w:t xml:space="preserve"> </w:t>
      </w:r>
      <w:r>
        <w:rPr>
          <w:noProof/>
          <w:spacing w:val="-4"/>
          <w:sz w:val="23"/>
          <w:szCs w:val="23"/>
          <w:lang w:val="sr-Latn-CS"/>
        </w:rPr>
        <w:t>da</w:t>
      </w:r>
      <w:r w:rsidR="007F3EC7" w:rsidRPr="007D08EB">
        <w:rPr>
          <w:noProof/>
          <w:spacing w:val="-4"/>
          <w:sz w:val="23"/>
          <w:szCs w:val="23"/>
          <w:lang w:val="sr-Latn-CS"/>
        </w:rPr>
        <w:t xml:space="preserve"> </w:t>
      </w:r>
      <w:r>
        <w:rPr>
          <w:noProof/>
          <w:spacing w:val="-4"/>
          <w:sz w:val="23"/>
          <w:szCs w:val="23"/>
          <w:lang w:val="sr-Latn-CS"/>
        </w:rPr>
        <w:t>bi</w:t>
      </w:r>
      <w:r w:rsidR="007F3EC7" w:rsidRPr="007D08EB">
        <w:rPr>
          <w:noProof/>
          <w:spacing w:val="-4"/>
          <w:sz w:val="23"/>
          <w:szCs w:val="23"/>
          <w:lang w:val="sr-Latn-CS"/>
        </w:rPr>
        <w:t xml:space="preserve"> </w:t>
      </w:r>
      <w:r>
        <w:rPr>
          <w:noProof/>
          <w:spacing w:val="-4"/>
          <w:sz w:val="23"/>
          <w:szCs w:val="23"/>
          <w:lang w:val="sr-Latn-CS"/>
        </w:rPr>
        <w:t>se</w:t>
      </w:r>
      <w:r w:rsidR="007F3EC7" w:rsidRPr="007D08EB">
        <w:rPr>
          <w:noProof/>
          <w:spacing w:val="-4"/>
          <w:sz w:val="23"/>
          <w:szCs w:val="23"/>
          <w:lang w:val="sr-Latn-CS"/>
        </w:rPr>
        <w:t xml:space="preserve"> </w:t>
      </w:r>
      <w:r>
        <w:rPr>
          <w:noProof/>
          <w:spacing w:val="-4"/>
          <w:sz w:val="23"/>
          <w:szCs w:val="23"/>
          <w:lang w:val="sr-Latn-CS"/>
        </w:rPr>
        <w:t>kompenzovala</w:t>
      </w:r>
      <w:r w:rsidR="007F3EC7" w:rsidRPr="007D08EB">
        <w:rPr>
          <w:noProof/>
          <w:spacing w:val="-4"/>
          <w:sz w:val="23"/>
          <w:szCs w:val="23"/>
          <w:lang w:val="sr-Latn-CS"/>
        </w:rPr>
        <w:t xml:space="preserve"> </w:t>
      </w:r>
      <w:r>
        <w:rPr>
          <w:noProof/>
          <w:spacing w:val="-4"/>
          <w:sz w:val="23"/>
          <w:szCs w:val="23"/>
          <w:lang w:val="sr-Latn-CS"/>
        </w:rPr>
        <w:t>za</w:t>
      </w:r>
      <w:r w:rsidR="007F3EC7" w:rsidRPr="007D08EB">
        <w:rPr>
          <w:noProof/>
          <w:spacing w:val="-4"/>
          <w:sz w:val="23"/>
          <w:szCs w:val="23"/>
          <w:lang w:val="sr-Latn-CS"/>
        </w:rPr>
        <w:t xml:space="preserve"> </w:t>
      </w:r>
      <w:r>
        <w:rPr>
          <w:noProof/>
          <w:spacing w:val="-4"/>
          <w:sz w:val="23"/>
          <w:szCs w:val="23"/>
          <w:lang w:val="sr-Latn-CS"/>
        </w:rPr>
        <w:t>prijem</w:t>
      </w:r>
      <w:r w:rsidR="007F3EC7" w:rsidRPr="007D08EB">
        <w:rPr>
          <w:noProof/>
          <w:spacing w:val="-4"/>
          <w:sz w:val="23"/>
          <w:szCs w:val="23"/>
          <w:lang w:val="sr-Latn-CS"/>
        </w:rPr>
        <w:t xml:space="preserve"> </w:t>
      </w:r>
      <w:r>
        <w:rPr>
          <w:noProof/>
          <w:spacing w:val="-4"/>
          <w:sz w:val="23"/>
          <w:szCs w:val="23"/>
          <w:lang w:val="sr-Latn-CS"/>
        </w:rPr>
        <w:t>sredstava</w:t>
      </w:r>
      <w:r w:rsidR="007F3EC7" w:rsidRPr="007D08EB">
        <w:rPr>
          <w:noProof/>
          <w:spacing w:val="-4"/>
          <w:sz w:val="23"/>
          <w:szCs w:val="23"/>
          <w:lang w:val="sr-Latn-CS"/>
        </w:rPr>
        <w:t xml:space="preserve"> </w:t>
      </w:r>
      <w:r>
        <w:rPr>
          <w:noProof/>
          <w:spacing w:val="-4"/>
          <w:sz w:val="23"/>
          <w:szCs w:val="23"/>
          <w:lang w:val="sr-Latn-CS"/>
        </w:rPr>
        <w:t>na</w:t>
      </w:r>
      <w:r w:rsidR="007F3EC7" w:rsidRPr="007D08EB">
        <w:rPr>
          <w:noProof/>
          <w:spacing w:val="-4"/>
          <w:sz w:val="23"/>
          <w:szCs w:val="23"/>
          <w:lang w:val="sr-Latn-CS"/>
        </w:rPr>
        <w:t xml:space="preserve"> </w:t>
      </w:r>
      <w:r>
        <w:rPr>
          <w:noProof/>
          <w:spacing w:val="-4"/>
          <w:sz w:val="23"/>
          <w:szCs w:val="23"/>
          <w:lang w:val="sr-Latn-CS"/>
        </w:rPr>
        <w:t>datum</w:t>
      </w:r>
      <w:r w:rsidR="007F3EC7" w:rsidRPr="007D08EB">
        <w:rPr>
          <w:noProof/>
          <w:spacing w:val="-4"/>
          <w:sz w:val="23"/>
          <w:szCs w:val="23"/>
          <w:lang w:val="sr-Latn-CS"/>
        </w:rPr>
        <w:t xml:space="preserve"> </w:t>
      </w:r>
      <w:r>
        <w:rPr>
          <w:noProof/>
          <w:spacing w:val="-4"/>
          <w:sz w:val="23"/>
          <w:szCs w:val="23"/>
          <w:lang w:val="sr-Latn-CS"/>
        </w:rPr>
        <w:t>koji</w:t>
      </w:r>
      <w:r w:rsidR="007F3EC7" w:rsidRPr="007D08EB">
        <w:rPr>
          <w:noProof/>
          <w:spacing w:val="-4"/>
          <w:sz w:val="23"/>
          <w:szCs w:val="23"/>
          <w:lang w:val="sr-Latn-CS"/>
        </w:rPr>
        <w:t xml:space="preserve"> </w:t>
      </w:r>
      <w:r>
        <w:rPr>
          <w:noProof/>
          <w:spacing w:val="-4"/>
          <w:sz w:val="23"/>
          <w:szCs w:val="23"/>
          <w:lang w:val="sr-Latn-CS"/>
        </w:rPr>
        <w:t>nije</w:t>
      </w:r>
      <w:r w:rsidR="007F3EC7" w:rsidRPr="007D08EB">
        <w:rPr>
          <w:noProof/>
          <w:spacing w:val="-4"/>
          <w:sz w:val="23"/>
          <w:szCs w:val="23"/>
          <w:lang w:val="sr-Latn-CS"/>
        </w:rPr>
        <w:t xml:space="preserve"> </w:t>
      </w:r>
      <w:r>
        <w:rPr>
          <w:noProof/>
          <w:spacing w:val="-4"/>
          <w:sz w:val="23"/>
          <w:szCs w:val="23"/>
          <w:lang w:val="sr-Latn-CS"/>
        </w:rPr>
        <w:t>relevantni</w:t>
      </w:r>
      <w:r w:rsidR="007F3EC7" w:rsidRPr="007D08EB">
        <w:rPr>
          <w:noProof/>
          <w:spacing w:val="-4"/>
          <w:sz w:val="23"/>
          <w:szCs w:val="23"/>
          <w:lang w:val="sr-Latn-CS"/>
        </w:rPr>
        <w:t xml:space="preserve"> </w:t>
      </w:r>
      <w:r>
        <w:rPr>
          <w:noProof/>
          <w:spacing w:val="-4"/>
          <w:sz w:val="23"/>
          <w:szCs w:val="23"/>
          <w:lang w:val="sr-Latn-CS"/>
        </w:rPr>
        <w:t>Datum</w:t>
      </w:r>
      <w:r w:rsidR="007F3EC7" w:rsidRPr="007D08EB">
        <w:rPr>
          <w:noProof/>
          <w:spacing w:val="-4"/>
          <w:sz w:val="23"/>
          <w:szCs w:val="23"/>
          <w:lang w:val="sr-Latn-CS"/>
        </w:rPr>
        <w:t xml:space="preserve"> </w:t>
      </w:r>
      <w:r>
        <w:rPr>
          <w:noProof/>
          <w:spacing w:val="-4"/>
          <w:sz w:val="23"/>
          <w:szCs w:val="23"/>
          <w:lang w:val="sr-Latn-CS"/>
        </w:rPr>
        <w:t>plaćanja</w:t>
      </w:r>
      <w:r w:rsidR="007F3EC7" w:rsidRPr="007D08EB">
        <w:rPr>
          <w:noProof/>
          <w:spacing w:val="-4"/>
          <w:sz w:val="23"/>
          <w:szCs w:val="23"/>
          <w:lang w:val="sr-Latn-CS"/>
        </w:rPr>
        <w:t>.</w:t>
      </w:r>
    </w:p>
    <w:p w:rsidR="007F3EC7" w:rsidRPr="007D08EB" w:rsidRDefault="007D08EB" w:rsidP="007F3EC7">
      <w:pPr>
        <w:pStyle w:val="Heading1"/>
        <w:spacing w:before="120"/>
        <w:rPr>
          <w:noProof/>
          <w:color w:val="auto"/>
          <w:sz w:val="23"/>
          <w:szCs w:val="23"/>
          <w:lang w:val="sr-Latn-CS"/>
        </w:rPr>
      </w:pPr>
      <w:r>
        <w:rPr>
          <w:noProof/>
          <w:color w:val="auto"/>
          <w:sz w:val="23"/>
          <w:szCs w:val="23"/>
          <w:lang w:val="sr-Latn-CS"/>
        </w:rPr>
        <w:t>ČLAN</w:t>
      </w:r>
      <w:r w:rsidR="007F3EC7" w:rsidRPr="007D08EB">
        <w:rPr>
          <w:noProof/>
          <w:color w:val="auto"/>
          <w:sz w:val="23"/>
          <w:szCs w:val="23"/>
          <w:lang w:val="sr-Latn-CS"/>
        </w:rPr>
        <w:t xml:space="preserve"> 5.</w:t>
      </w:r>
    </w:p>
    <w:p w:rsidR="007F3EC7" w:rsidRPr="007D08EB" w:rsidRDefault="007D08EB" w:rsidP="007F3EC7">
      <w:pPr>
        <w:pStyle w:val="ArticleTitleEIB"/>
        <w:rPr>
          <w:noProof/>
          <w:color w:val="auto"/>
          <w:sz w:val="23"/>
          <w:szCs w:val="23"/>
          <w:u w:val="single"/>
          <w:lang w:val="sr-Latn-CS"/>
        </w:rPr>
      </w:pPr>
      <w:r>
        <w:rPr>
          <w:noProof/>
          <w:color w:val="auto"/>
          <w:sz w:val="23"/>
          <w:szCs w:val="23"/>
          <w:u w:val="single"/>
          <w:lang w:val="sr-Latn-CS"/>
        </w:rPr>
        <w:t>Plaćanje</w:t>
      </w:r>
    </w:p>
    <w:p w:rsidR="007F3EC7" w:rsidRPr="007D08EB" w:rsidRDefault="007D08EB" w:rsidP="00BF0D9E">
      <w:pPr>
        <w:pStyle w:val="Heading2"/>
        <w:numPr>
          <w:ilvl w:val="1"/>
          <w:numId w:val="77"/>
        </w:numPr>
        <w:spacing w:before="0" w:after="120"/>
        <w:ind w:left="901" w:hanging="720"/>
        <w:rPr>
          <w:noProof/>
          <w:color w:val="auto"/>
          <w:sz w:val="23"/>
          <w:szCs w:val="23"/>
          <w:u w:val="single"/>
          <w:lang w:val="sr-Latn-CS"/>
        </w:rPr>
      </w:pPr>
      <w:r>
        <w:rPr>
          <w:noProof/>
          <w:color w:val="auto"/>
          <w:sz w:val="23"/>
          <w:szCs w:val="23"/>
          <w:u w:val="single"/>
          <w:lang w:val="sr-Latn-CS"/>
        </w:rPr>
        <w:t>Konvencija</w:t>
      </w:r>
      <w:r w:rsidR="007F3EC7" w:rsidRPr="007D08EB">
        <w:rPr>
          <w:noProof/>
          <w:color w:val="auto"/>
          <w:sz w:val="23"/>
          <w:szCs w:val="23"/>
          <w:u w:val="single"/>
          <w:lang w:val="sr-Latn-CS"/>
        </w:rPr>
        <w:t xml:space="preserve"> </w:t>
      </w:r>
      <w:r>
        <w:rPr>
          <w:noProof/>
          <w:color w:val="auto"/>
          <w:sz w:val="23"/>
          <w:szCs w:val="23"/>
          <w:u w:val="single"/>
          <w:lang w:val="sr-Latn-CS"/>
        </w:rPr>
        <w:t>o</w:t>
      </w:r>
      <w:r w:rsidR="007F3EC7" w:rsidRPr="007D08EB">
        <w:rPr>
          <w:noProof/>
          <w:color w:val="auto"/>
          <w:sz w:val="23"/>
          <w:szCs w:val="23"/>
          <w:u w:val="single"/>
          <w:lang w:val="sr-Latn-CS"/>
        </w:rPr>
        <w:t xml:space="preserve"> </w:t>
      </w:r>
      <w:r>
        <w:rPr>
          <w:noProof/>
          <w:color w:val="auto"/>
          <w:sz w:val="23"/>
          <w:szCs w:val="23"/>
          <w:u w:val="single"/>
          <w:lang w:val="sr-Latn-CS"/>
        </w:rPr>
        <w:t>brojanju</w:t>
      </w:r>
      <w:r w:rsidR="007F3EC7" w:rsidRPr="007D08EB">
        <w:rPr>
          <w:noProof/>
          <w:color w:val="auto"/>
          <w:sz w:val="23"/>
          <w:szCs w:val="23"/>
          <w:u w:val="single"/>
          <w:lang w:val="sr-Latn-CS"/>
        </w:rPr>
        <w:t xml:space="preserve"> </w:t>
      </w:r>
      <w:r>
        <w:rPr>
          <w:noProof/>
          <w:color w:val="auto"/>
          <w:sz w:val="23"/>
          <w:szCs w:val="23"/>
          <w:u w:val="single"/>
          <w:lang w:val="sr-Latn-CS"/>
        </w:rPr>
        <w:t>dana</w:t>
      </w:r>
      <w:r w:rsidR="007F3EC7" w:rsidRPr="007D08EB">
        <w:rPr>
          <w:noProof/>
          <w:color w:val="auto"/>
          <w:sz w:val="23"/>
          <w:szCs w:val="23"/>
          <w:u w:val="single"/>
          <w:lang w:val="sr-Latn-CS"/>
        </w:rPr>
        <w:t xml:space="preserve"> </w:t>
      </w:r>
    </w:p>
    <w:p w:rsidR="007F3EC7" w:rsidRPr="007D08EB" w:rsidRDefault="007D08EB" w:rsidP="007F3EC7">
      <w:pPr>
        <w:ind w:left="864"/>
        <w:rPr>
          <w:noProof/>
          <w:sz w:val="23"/>
          <w:szCs w:val="23"/>
          <w:lang w:val="sr-Latn-CS"/>
        </w:rPr>
      </w:pPr>
      <w:r>
        <w:rPr>
          <w:noProof/>
          <w:sz w:val="23"/>
          <w:szCs w:val="23"/>
          <w:lang w:val="sr-Latn-CS"/>
        </w:rPr>
        <w:t>Bilo</w:t>
      </w:r>
      <w:r w:rsidR="007F3EC7" w:rsidRPr="007D08EB">
        <w:rPr>
          <w:noProof/>
          <w:sz w:val="23"/>
          <w:szCs w:val="23"/>
          <w:lang w:val="sr-Latn-CS"/>
        </w:rPr>
        <w:t xml:space="preserve"> </w:t>
      </w:r>
      <w:r>
        <w:rPr>
          <w:noProof/>
          <w:sz w:val="23"/>
          <w:szCs w:val="23"/>
          <w:lang w:val="sr-Latn-CS"/>
        </w:rPr>
        <w:t>koji</w:t>
      </w:r>
      <w:r w:rsidR="007F3EC7" w:rsidRPr="007D08EB">
        <w:rPr>
          <w:noProof/>
          <w:sz w:val="23"/>
          <w:szCs w:val="23"/>
          <w:lang w:val="sr-Latn-CS"/>
        </w:rPr>
        <w:t xml:space="preserve"> </w:t>
      </w:r>
      <w:r>
        <w:rPr>
          <w:noProof/>
          <w:sz w:val="23"/>
          <w:szCs w:val="23"/>
          <w:lang w:val="sr-Latn-CS"/>
        </w:rPr>
        <w:t>iznos</w:t>
      </w:r>
      <w:r w:rsidR="007F3EC7" w:rsidRPr="007D08EB">
        <w:rPr>
          <w:noProof/>
          <w:sz w:val="23"/>
          <w:szCs w:val="23"/>
          <w:lang w:val="sr-Latn-CS"/>
        </w:rPr>
        <w:t xml:space="preserve"> </w:t>
      </w:r>
      <w:r>
        <w:rPr>
          <w:noProof/>
          <w:sz w:val="23"/>
          <w:szCs w:val="23"/>
          <w:lang w:val="sr-Latn-CS"/>
        </w:rPr>
        <w:t>dospeo</w:t>
      </w:r>
      <w:r w:rsidR="007F3EC7" w:rsidRPr="007D08EB">
        <w:rPr>
          <w:noProof/>
          <w:sz w:val="23"/>
          <w:szCs w:val="23"/>
          <w:lang w:val="sr-Latn-CS"/>
        </w:rPr>
        <w:t xml:space="preserve"> </w:t>
      </w:r>
      <w:r>
        <w:rPr>
          <w:noProof/>
          <w:sz w:val="23"/>
          <w:szCs w:val="23"/>
          <w:lang w:val="sr-Latn-CS"/>
        </w:rPr>
        <w:t>putem</w:t>
      </w:r>
      <w:r w:rsidR="007F3EC7" w:rsidRPr="007D08EB">
        <w:rPr>
          <w:noProof/>
          <w:sz w:val="23"/>
          <w:szCs w:val="23"/>
          <w:lang w:val="sr-Latn-CS"/>
        </w:rPr>
        <w:t xml:space="preserve"> </w:t>
      </w:r>
      <w:r>
        <w:rPr>
          <w:noProof/>
          <w:sz w:val="23"/>
          <w:szCs w:val="23"/>
          <w:lang w:val="sr-Latn-CS"/>
        </w:rPr>
        <w:t>kamate</w:t>
      </w:r>
      <w:r w:rsidR="007F3EC7" w:rsidRPr="007D08EB">
        <w:rPr>
          <w:noProof/>
          <w:sz w:val="23"/>
          <w:szCs w:val="23"/>
          <w:lang w:val="sr-Latn-CS"/>
        </w:rPr>
        <w:t xml:space="preserve">, </w:t>
      </w:r>
      <w:r>
        <w:rPr>
          <w:noProof/>
          <w:sz w:val="23"/>
          <w:szCs w:val="23"/>
          <w:lang w:val="sr-Latn-CS"/>
        </w:rPr>
        <w:t>obeštećenja</w:t>
      </w:r>
      <w:r w:rsidR="007F3EC7" w:rsidRPr="007D08EB">
        <w:rPr>
          <w:noProof/>
          <w:sz w:val="23"/>
          <w:szCs w:val="23"/>
          <w:lang w:val="sr-Latn-CS"/>
        </w:rPr>
        <w:t xml:space="preserve"> </w:t>
      </w:r>
      <w:r>
        <w:rPr>
          <w:noProof/>
          <w:sz w:val="23"/>
          <w:szCs w:val="23"/>
          <w:lang w:val="sr-Latn-CS"/>
        </w:rPr>
        <w:t>ili</w:t>
      </w:r>
      <w:r w:rsidR="007F3EC7" w:rsidRPr="007D08EB">
        <w:rPr>
          <w:noProof/>
          <w:sz w:val="23"/>
          <w:szCs w:val="23"/>
          <w:lang w:val="sr-Latn-CS"/>
        </w:rPr>
        <w:t xml:space="preserve"> </w:t>
      </w:r>
      <w:r>
        <w:rPr>
          <w:noProof/>
          <w:sz w:val="23"/>
          <w:szCs w:val="23"/>
          <w:lang w:val="sr-Latn-CS"/>
        </w:rPr>
        <w:t>naknada</w:t>
      </w:r>
      <w:r w:rsidR="007F3EC7" w:rsidRPr="007D08EB">
        <w:rPr>
          <w:noProof/>
          <w:sz w:val="23"/>
          <w:szCs w:val="23"/>
          <w:lang w:val="sr-Latn-CS"/>
        </w:rPr>
        <w:t xml:space="preserve"> </w:t>
      </w:r>
      <w:r>
        <w:rPr>
          <w:noProof/>
          <w:sz w:val="23"/>
          <w:szCs w:val="23"/>
          <w:lang w:val="sr-Latn-CS"/>
        </w:rPr>
        <w:t>Zajmoprimca</w:t>
      </w:r>
      <w:r w:rsidR="007F3EC7" w:rsidRPr="007D08EB">
        <w:rPr>
          <w:noProof/>
          <w:sz w:val="23"/>
          <w:szCs w:val="23"/>
          <w:lang w:val="sr-Latn-CS"/>
        </w:rPr>
        <w:t xml:space="preserve"> </w:t>
      </w:r>
      <w:r>
        <w:rPr>
          <w:noProof/>
          <w:sz w:val="23"/>
          <w:szCs w:val="23"/>
          <w:lang w:val="sr-Latn-CS"/>
        </w:rPr>
        <w:t>prema</w:t>
      </w:r>
      <w:r w:rsidR="007F3EC7" w:rsidRPr="007D08EB">
        <w:rPr>
          <w:noProof/>
          <w:sz w:val="23"/>
          <w:szCs w:val="23"/>
          <w:lang w:val="sr-Latn-CS"/>
        </w:rPr>
        <w:t xml:space="preserve"> </w:t>
      </w:r>
      <w:r>
        <w:rPr>
          <w:noProof/>
          <w:sz w:val="23"/>
          <w:szCs w:val="23"/>
          <w:lang w:val="sr-Latn-CS"/>
        </w:rPr>
        <w:t>ovom</w:t>
      </w:r>
      <w:r w:rsidR="007F3EC7" w:rsidRPr="007D08EB">
        <w:rPr>
          <w:noProof/>
          <w:sz w:val="23"/>
          <w:szCs w:val="23"/>
          <w:lang w:val="sr-Latn-CS"/>
        </w:rPr>
        <w:t xml:space="preserve"> </w:t>
      </w:r>
      <w:r>
        <w:rPr>
          <w:noProof/>
          <w:sz w:val="23"/>
          <w:szCs w:val="23"/>
          <w:lang w:val="sr-Latn-CS"/>
        </w:rPr>
        <w:t>ugovoru</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obračunat</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odnosu</w:t>
      </w:r>
      <w:r w:rsidR="007F3EC7" w:rsidRPr="007D08EB">
        <w:rPr>
          <w:noProof/>
          <w:sz w:val="23"/>
          <w:szCs w:val="23"/>
          <w:lang w:val="sr-Latn-CS"/>
        </w:rPr>
        <w:t xml:space="preserve"> </w:t>
      </w:r>
      <w:r>
        <w:rPr>
          <w:noProof/>
          <w:sz w:val="23"/>
          <w:szCs w:val="23"/>
          <w:lang w:val="sr-Latn-CS"/>
        </w:rPr>
        <w:t>na</w:t>
      </w:r>
      <w:r w:rsidR="007F3EC7" w:rsidRPr="007D08EB">
        <w:rPr>
          <w:noProof/>
          <w:sz w:val="23"/>
          <w:szCs w:val="23"/>
          <w:lang w:val="sr-Latn-CS"/>
        </w:rPr>
        <w:t xml:space="preserve"> </w:t>
      </w:r>
      <w:r>
        <w:rPr>
          <w:noProof/>
          <w:sz w:val="23"/>
          <w:szCs w:val="23"/>
          <w:lang w:val="sr-Latn-CS"/>
        </w:rPr>
        <w:t>deo</w:t>
      </w:r>
      <w:r w:rsidR="007F3EC7" w:rsidRPr="007D08EB">
        <w:rPr>
          <w:noProof/>
          <w:sz w:val="23"/>
          <w:szCs w:val="23"/>
          <w:lang w:val="sr-Latn-CS"/>
        </w:rPr>
        <w:t xml:space="preserve"> </w:t>
      </w:r>
      <w:r>
        <w:rPr>
          <w:noProof/>
          <w:sz w:val="23"/>
          <w:szCs w:val="23"/>
          <w:lang w:val="sr-Latn-CS"/>
        </w:rPr>
        <w:t>godine</w:t>
      </w:r>
      <w:r w:rsidR="007F3EC7" w:rsidRPr="007D08EB">
        <w:rPr>
          <w:noProof/>
          <w:sz w:val="23"/>
          <w:szCs w:val="23"/>
          <w:lang w:val="sr-Latn-CS"/>
        </w:rPr>
        <w:t xml:space="preserve">, </w:t>
      </w:r>
      <w:r>
        <w:rPr>
          <w:noProof/>
          <w:sz w:val="23"/>
          <w:szCs w:val="23"/>
          <w:lang w:val="sr-Latn-CS"/>
        </w:rPr>
        <w:t>određuje</w:t>
      </w:r>
      <w:r w:rsidR="007F3EC7" w:rsidRPr="007D08EB">
        <w:rPr>
          <w:noProof/>
          <w:sz w:val="23"/>
          <w:szCs w:val="23"/>
          <w:lang w:val="sr-Latn-CS"/>
        </w:rPr>
        <w:t xml:space="preserve"> </w:t>
      </w:r>
      <w:r>
        <w:rPr>
          <w:noProof/>
          <w:sz w:val="23"/>
          <w:szCs w:val="23"/>
          <w:lang w:val="sr-Latn-CS"/>
        </w:rPr>
        <w:t>se</w:t>
      </w:r>
      <w:r w:rsidR="007F3EC7" w:rsidRPr="007D08EB">
        <w:rPr>
          <w:noProof/>
          <w:sz w:val="23"/>
          <w:szCs w:val="23"/>
          <w:lang w:val="sr-Latn-CS"/>
        </w:rPr>
        <w:t xml:space="preserve"> </w:t>
      </w:r>
      <w:r>
        <w:rPr>
          <w:noProof/>
          <w:sz w:val="23"/>
          <w:szCs w:val="23"/>
          <w:lang w:val="sr-Latn-CS"/>
        </w:rPr>
        <w:t>prema</w:t>
      </w:r>
      <w:r w:rsidR="007F3EC7" w:rsidRPr="007D08EB">
        <w:rPr>
          <w:noProof/>
          <w:sz w:val="23"/>
          <w:szCs w:val="23"/>
          <w:lang w:val="sr-Latn-CS"/>
        </w:rPr>
        <w:t xml:space="preserve"> </w:t>
      </w:r>
      <w:r>
        <w:rPr>
          <w:noProof/>
          <w:sz w:val="23"/>
          <w:szCs w:val="23"/>
          <w:lang w:val="sr-Latn-CS"/>
        </w:rPr>
        <w:t>sledećim</w:t>
      </w:r>
      <w:r w:rsidR="007F3EC7" w:rsidRPr="007D08EB">
        <w:rPr>
          <w:noProof/>
          <w:sz w:val="23"/>
          <w:szCs w:val="23"/>
          <w:lang w:val="sr-Latn-CS"/>
        </w:rPr>
        <w:t xml:space="preserve"> </w:t>
      </w:r>
      <w:r>
        <w:rPr>
          <w:noProof/>
          <w:sz w:val="23"/>
          <w:szCs w:val="23"/>
          <w:lang w:val="sr-Latn-CS"/>
        </w:rPr>
        <w:t>odgovarajućim</w:t>
      </w:r>
      <w:r w:rsidR="007F3EC7" w:rsidRPr="007D08EB">
        <w:rPr>
          <w:noProof/>
          <w:sz w:val="23"/>
          <w:szCs w:val="23"/>
          <w:lang w:val="sr-Latn-CS"/>
        </w:rPr>
        <w:t xml:space="preserve"> </w:t>
      </w:r>
      <w:r>
        <w:rPr>
          <w:noProof/>
          <w:sz w:val="23"/>
          <w:szCs w:val="23"/>
          <w:lang w:val="sr-Latn-CS"/>
        </w:rPr>
        <w:t>konvencijama</w:t>
      </w:r>
      <w:r w:rsidR="007F3EC7" w:rsidRPr="007D08EB">
        <w:rPr>
          <w:noProof/>
          <w:sz w:val="23"/>
          <w:szCs w:val="23"/>
          <w:lang w:val="sr-Latn-CS"/>
        </w:rPr>
        <w:t>:</w:t>
      </w:r>
    </w:p>
    <w:p w:rsidR="007F3EC7" w:rsidRPr="007D08EB" w:rsidRDefault="007F3EC7" w:rsidP="007F3EC7">
      <w:pPr>
        <w:ind w:left="1259" w:hanging="397"/>
        <w:rPr>
          <w:noProof/>
          <w:sz w:val="23"/>
          <w:szCs w:val="23"/>
          <w:lang w:val="sr-Latn-CS"/>
        </w:rPr>
      </w:pPr>
      <w:r w:rsidRPr="007D08EB">
        <w:rPr>
          <w:noProof/>
          <w:sz w:val="23"/>
          <w:szCs w:val="23"/>
          <w:lang w:val="sr-Latn-CS"/>
        </w:rPr>
        <w:t>(</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kamatom</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obeštećenjima</w:t>
      </w:r>
      <w:r w:rsidRPr="007D08EB">
        <w:rPr>
          <w:noProof/>
          <w:sz w:val="23"/>
          <w:szCs w:val="23"/>
          <w:lang w:val="sr-Latn-CS"/>
        </w:rPr>
        <w:t xml:space="preserve"> </w:t>
      </w:r>
      <w:r w:rsidR="007D08EB">
        <w:rPr>
          <w:noProof/>
          <w:sz w:val="23"/>
          <w:szCs w:val="23"/>
          <w:lang w:val="sr-Latn-CS"/>
        </w:rPr>
        <w:t>dospelim</w:t>
      </w:r>
      <w:r w:rsidRPr="007D08EB">
        <w:rPr>
          <w:noProof/>
          <w:sz w:val="23"/>
          <w:szCs w:val="23"/>
          <w:lang w:val="sr-Latn-CS"/>
        </w:rPr>
        <w:t xml:space="preserve"> </w:t>
      </w:r>
      <w:r w:rsidR="007D08EB">
        <w:rPr>
          <w:noProof/>
          <w:sz w:val="23"/>
          <w:szCs w:val="23"/>
          <w:lang w:val="sr-Latn-CS"/>
        </w:rPr>
        <w:t>prema</w:t>
      </w:r>
      <w:r w:rsidRPr="007D08EB">
        <w:rPr>
          <w:noProof/>
          <w:sz w:val="23"/>
          <w:szCs w:val="23"/>
          <w:lang w:val="sr-Latn-CS"/>
        </w:rPr>
        <w:t xml:space="preserve"> </w:t>
      </w:r>
      <w:r w:rsidR="007D08EB">
        <w:rPr>
          <w:noProof/>
          <w:sz w:val="23"/>
          <w:szCs w:val="23"/>
          <w:lang w:val="sr-Latn-CS"/>
        </w:rPr>
        <w:t>Tranši</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fiksnom</w:t>
      </w:r>
      <w:r w:rsidRPr="007D08EB">
        <w:rPr>
          <w:noProof/>
          <w:sz w:val="23"/>
          <w:szCs w:val="23"/>
          <w:lang w:val="sr-Latn-CS"/>
        </w:rPr>
        <w:t xml:space="preserve"> </w:t>
      </w:r>
      <w:r w:rsidR="007D08EB">
        <w:rPr>
          <w:noProof/>
          <w:sz w:val="23"/>
          <w:szCs w:val="23"/>
          <w:lang w:val="sr-Latn-CS"/>
        </w:rPr>
        <w:t>kamatom</w:t>
      </w:r>
      <w:r w:rsidRPr="007D08EB">
        <w:rPr>
          <w:noProof/>
          <w:sz w:val="23"/>
          <w:szCs w:val="23"/>
          <w:lang w:val="sr-Latn-CS"/>
        </w:rPr>
        <w:t xml:space="preserve">, </w:t>
      </w:r>
      <w:r w:rsidR="007D08EB">
        <w:rPr>
          <w:noProof/>
          <w:sz w:val="23"/>
          <w:szCs w:val="23"/>
          <w:lang w:val="sr-Latn-CS"/>
        </w:rPr>
        <w:t>uzima</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godina</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360 (</w:t>
      </w:r>
      <w:r w:rsidR="007D08EB">
        <w:rPr>
          <w:noProof/>
          <w:sz w:val="23"/>
          <w:szCs w:val="23"/>
          <w:lang w:val="sr-Latn-CS"/>
        </w:rPr>
        <w:t>tri</w:t>
      </w:r>
      <w:r w:rsidRPr="007D08EB">
        <w:rPr>
          <w:noProof/>
          <w:sz w:val="23"/>
          <w:szCs w:val="23"/>
          <w:lang w:val="sr-Latn-CS"/>
        </w:rPr>
        <w:t xml:space="preserve"> </w:t>
      </w:r>
      <w:r w:rsidR="007D08EB">
        <w:rPr>
          <w:noProof/>
          <w:sz w:val="23"/>
          <w:szCs w:val="23"/>
          <w:lang w:val="sr-Latn-CS"/>
        </w:rPr>
        <w:t>stotine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šezdeset</w:t>
      </w:r>
      <w:r w:rsidRPr="007D08EB">
        <w:rPr>
          <w:noProof/>
          <w:sz w:val="23"/>
          <w:szCs w:val="23"/>
          <w:lang w:val="sr-Latn-CS"/>
        </w:rPr>
        <w:t xml:space="preserve">) </w:t>
      </w:r>
      <w:r w:rsidR="007D08EB">
        <w:rPr>
          <w:noProof/>
          <w:sz w:val="23"/>
          <w:szCs w:val="23"/>
          <w:lang w:val="sr-Latn-CS"/>
        </w:rPr>
        <w:t>dana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mesec</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30 (</w:t>
      </w:r>
      <w:r w:rsidR="007D08EB">
        <w:rPr>
          <w:noProof/>
          <w:sz w:val="23"/>
          <w:szCs w:val="23"/>
          <w:lang w:val="sr-Latn-CS"/>
        </w:rPr>
        <w:t>trideset</w:t>
      </w:r>
      <w:r w:rsidRPr="007D08EB">
        <w:rPr>
          <w:noProof/>
          <w:sz w:val="23"/>
          <w:szCs w:val="23"/>
          <w:lang w:val="sr-Latn-CS"/>
        </w:rPr>
        <w:t xml:space="preserve">) </w:t>
      </w:r>
      <w:r w:rsidR="007D08EB">
        <w:rPr>
          <w:noProof/>
          <w:sz w:val="23"/>
          <w:szCs w:val="23"/>
          <w:lang w:val="sr-Latn-CS"/>
        </w:rPr>
        <w:t>dana</w:t>
      </w:r>
      <w:r w:rsidRPr="007D08EB">
        <w:rPr>
          <w:noProof/>
          <w:sz w:val="23"/>
          <w:szCs w:val="23"/>
          <w:lang w:val="sr-Latn-CS"/>
        </w:rPr>
        <w:t>;</w:t>
      </w:r>
    </w:p>
    <w:p w:rsidR="007F3EC7" w:rsidRPr="007D08EB" w:rsidRDefault="007F3EC7" w:rsidP="007F3EC7">
      <w:pPr>
        <w:ind w:left="1259" w:hanging="397"/>
        <w:rPr>
          <w:noProof/>
          <w:sz w:val="23"/>
          <w:szCs w:val="23"/>
          <w:lang w:val="sr-Latn-CS"/>
        </w:rPr>
      </w:pPr>
      <w:r w:rsidRPr="007D08EB">
        <w:rPr>
          <w:noProof/>
          <w:sz w:val="23"/>
          <w:szCs w:val="23"/>
          <w:lang w:val="sr-Latn-CS"/>
        </w:rPr>
        <w:t>(</w:t>
      </w:r>
      <w:r w:rsidR="007D08EB">
        <w:rPr>
          <w:noProof/>
          <w:sz w:val="23"/>
          <w:szCs w:val="23"/>
          <w:lang w:val="sr-Latn-CS"/>
        </w:rPr>
        <w:t>b</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kamatom</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obeštećenjima</w:t>
      </w:r>
      <w:r w:rsidRPr="007D08EB">
        <w:rPr>
          <w:noProof/>
          <w:sz w:val="23"/>
          <w:szCs w:val="23"/>
          <w:lang w:val="sr-Latn-CS"/>
        </w:rPr>
        <w:t xml:space="preserve"> </w:t>
      </w:r>
      <w:r w:rsidR="007D08EB">
        <w:rPr>
          <w:noProof/>
          <w:sz w:val="23"/>
          <w:szCs w:val="23"/>
          <w:lang w:val="sr-Latn-CS"/>
        </w:rPr>
        <w:t>dospelim</w:t>
      </w:r>
      <w:r w:rsidRPr="007D08EB">
        <w:rPr>
          <w:noProof/>
          <w:sz w:val="23"/>
          <w:szCs w:val="23"/>
          <w:lang w:val="sr-Latn-CS"/>
        </w:rPr>
        <w:t xml:space="preserve"> </w:t>
      </w:r>
      <w:r w:rsidR="007D08EB">
        <w:rPr>
          <w:noProof/>
          <w:sz w:val="23"/>
          <w:szCs w:val="23"/>
          <w:lang w:val="sr-Latn-CS"/>
        </w:rPr>
        <w:t>prema</w:t>
      </w:r>
      <w:r w:rsidRPr="007D08EB">
        <w:rPr>
          <w:noProof/>
          <w:sz w:val="23"/>
          <w:szCs w:val="23"/>
          <w:lang w:val="sr-Latn-CS"/>
        </w:rPr>
        <w:t xml:space="preserve"> </w:t>
      </w:r>
      <w:r w:rsidR="007D08EB">
        <w:rPr>
          <w:noProof/>
          <w:sz w:val="23"/>
          <w:szCs w:val="23"/>
          <w:lang w:val="sr-Latn-CS"/>
        </w:rPr>
        <w:t>Tranši</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varijabilnom</w:t>
      </w:r>
      <w:r w:rsidRPr="007D08EB">
        <w:rPr>
          <w:noProof/>
          <w:sz w:val="23"/>
          <w:szCs w:val="23"/>
          <w:lang w:val="sr-Latn-CS"/>
        </w:rPr>
        <w:t xml:space="preserve"> </w:t>
      </w:r>
      <w:r w:rsidR="007D08EB">
        <w:rPr>
          <w:noProof/>
          <w:sz w:val="23"/>
          <w:szCs w:val="23"/>
          <w:lang w:val="sr-Latn-CS"/>
        </w:rPr>
        <w:t>stopom</w:t>
      </w:r>
      <w:r w:rsidRPr="007D08EB">
        <w:rPr>
          <w:noProof/>
          <w:sz w:val="23"/>
          <w:szCs w:val="23"/>
          <w:lang w:val="sr-Latn-CS"/>
        </w:rPr>
        <w:t xml:space="preserve">, </w:t>
      </w:r>
      <w:r w:rsidR="007D08EB">
        <w:rPr>
          <w:noProof/>
          <w:sz w:val="23"/>
          <w:szCs w:val="23"/>
          <w:lang w:val="sr-Latn-CS"/>
        </w:rPr>
        <w:t>uzima</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godina</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360 (</w:t>
      </w:r>
      <w:r w:rsidR="007D08EB">
        <w:rPr>
          <w:noProof/>
          <w:sz w:val="23"/>
          <w:szCs w:val="23"/>
          <w:lang w:val="sr-Latn-CS"/>
        </w:rPr>
        <w:t>tri</w:t>
      </w:r>
      <w:r w:rsidRPr="007D08EB">
        <w:rPr>
          <w:noProof/>
          <w:sz w:val="23"/>
          <w:szCs w:val="23"/>
          <w:lang w:val="sr-Latn-CS"/>
        </w:rPr>
        <w:t xml:space="preserve"> </w:t>
      </w:r>
      <w:r w:rsidR="007D08EB">
        <w:rPr>
          <w:noProof/>
          <w:sz w:val="23"/>
          <w:szCs w:val="23"/>
          <w:lang w:val="sr-Latn-CS"/>
        </w:rPr>
        <w:t>stotine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šezdeset</w:t>
      </w:r>
      <w:r w:rsidRPr="007D08EB">
        <w:rPr>
          <w:noProof/>
          <w:sz w:val="23"/>
          <w:szCs w:val="23"/>
          <w:lang w:val="sr-Latn-CS"/>
        </w:rPr>
        <w:t xml:space="preserve">) </w:t>
      </w:r>
      <w:r w:rsidR="007D08EB">
        <w:rPr>
          <w:noProof/>
          <w:sz w:val="23"/>
          <w:szCs w:val="23"/>
          <w:lang w:val="sr-Latn-CS"/>
        </w:rPr>
        <w:t>dana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broj</w:t>
      </w:r>
      <w:r w:rsidRPr="007D08EB">
        <w:rPr>
          <w:noProof/>
          <w:sz w:val="23"/>
          <w:szCs w:val="23"/>
          <w:lang w:val="sr-Latn-CS"/>
        </w:rPr>
        <w:t xml:space="preserve"> </w:t>
      </w:r>
      <w:r w:rsidR="007D08EB">
        <w:rPr>
          <w:noProof/>
          <w:sz w:val="23"/>
          <w:szCs w:val="23"/>
          <w:lang w:val="sr-Latn-CS"/>
        </w:rPr>
        <w:t>proteklih</w:t>
      </w:r>
      <w:r w:rsidRPr="007D08EB">
        <w:rPr>
          <w:noProof/>
          <w:sz w:val="23"/>
          <w:szCs w:val="23"/>
          <w:lang w:val="sr-Latn-CS"/>
        </w:rPr>
        <w:t xml:space="preserve"> </w:t>
      </w:r>
      <w:r w:rsidR="007D08EB">
        <w:rPr>
          <w:noProof/>
          <w:sz w:val="23"/>
          <w:szCs w:val="23"/>
          <w:lang w:val="sr-Latn-CS"/>
        </w:rPr>
        <w:t>dana</w:t>
      </w:r>
      <w:r w:rsidRPr="007D08EB">
        <w:rPr>
          <w:noProof/>
          <w:sz w:val="23"/>
          <w:szCs w:val="23"/>
          <w:lang w:val="sr-Latn-CS"/>
        </w:rPr>
        <w:t xml:space="preserve">; </w:t>
      </w:r>
      <w:r w:rsidR="007D08EB">
        <w:rPr>
          <w:noProof/>
          <w:sz w:val="23"/>
          <w:szCs w:val="23"/>
          <w:lang w:val="sr-Latn-CS"/>
        </w:rPr>
        <w:t>i</w:t>
      </w:r>
    </w:p>
    <w:p w:rsidR="007F3EC7" w:rsidRPr="007D08EB" w:rsidRDefault="007F3EC7" w:rsidP="007F3EC7">
      <w:pPr>
        <w:ind w:left="1259" w:hanging="397"/>
        <w:rPr>
          <w:noProof/>
          <w:sz w:val="23"/>
          <w:szCs w:val="23"/>
          <w:lang w:val="sr-Latn-CS"/>
        </w:rPr>
      </w:pPr>
      <w:r w:rsidRPr="007D08EB">
        <w:rPr>
          <w:noProof/>
          <w:sz w:val="23"/>
          <w:szCs w:val="23"/>
          <w:lang w:val="sr-Latn-CS"/>
        </w:rPr>
        <w:t>(</w:t>
      </w:r>
      <w:r w:rsidR="007D08EB">
        <w:rPr>
          <w:noProof/>
          <w:sz w:val="23"/>
          <w:szCs w:val="23"/>
          <w:lang w:val="sr-Latn-CS"/>
        </w:rPr>
        <w:t>v</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pogledu</w:t>
      </w:r>
      <w:r w:rsidRPr="007D08EB">
        <w:rPr>
          <w:noProof/>
          <w:sz w:val="23"/>
          <w:szCs w:val="23"/>
          <w:lang w:val="sr-Latn-CS"/>
        </w:rPr>
        <w:t xml:space="preserve"> </w:t>
      </w:r>
      <w:r w:rsidR="007D08EB">
        <w:rPr>
          <w:noProof/>
          <w:sz w:val="23"/>
          <w:szCs w:val="23"/>
          <w:lang w:val="sr-Latn-CS"/>
        </w:rPr>
        <w:t>naknada</w:t>
      </w:r>
      <w:r w:rsidRPr="007D08EB">
        <w:rPr>
          <w:noProof/>
          <w:sz w:val="23"/>
          <w:szCs w:val="23"/>
          <w:lang w:val="sr-Latn-CS"/>
        </w:rPr>
        <w:t xml:space="preserve">, </w:t>
      </w:r>
      <w:r w:rsidR="007D08EB">
        <w:rPr>
          <w:noProof/>
          <w:sz w:val="23"/>
          <w:szCs w:val="23"/>
          <w:lang w:val="sr-Latn-CS"/>
        </w:rPr>
        <w:t>uzima</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godina</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360 (</w:t>
      </w:r>
      <w:r w:rsidR="007D08EB">
        <w:rPr>
          <w:noProof/>
          <w:sz w:val="23"/>
          <w:szCs w:val="23"/>
          <w:lang w:val="sr-Latn-CS"/>
        </w:rPr>
        <w:t>tri</w:t>
      </w:r>
      <w:r w:rsidRPr="007D08EB">
        <w:rPr>
          <w:noProof/>
          <w:sz w:val="23"/>
          <w:szCs w:val="23"/>
          <w:lang w:val="sr-Latn-CS"/>
        </w:rPr>
        <w:t xml:space="preserve"> </w:t>
      </w:r>
      <w:r w:rsidR="007D08EB">
        <w:rPr>
          <w:noProof/>
          <w:sz w:val="23"/>
          <w:szCs w:val="23"/>
          <w:lang w:val="sr-Latn-CS"/>
        </w:rPr>
        <w:t>stotine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šezdeset</w:t>
      </w:r>
      <w:r w:rsidRPr="007D08EB">
        <w:rPr>
          <w:noProof/>
          <w:sz w:val="23"/>
          <w:szCs w:val="23"/>
          <w:lang w:val="sr-Latn-CS"/>
        </w:rPr>
        <w:t xml:space="preserve">) </w:t>
      </w:r>
      <w:r w:rsidR="007D08EB">
        <w:rPr>
          <w:noProof/>
          <w:sz w:val="23"/>
          <w:szCs w:val="23"/>
          <w:lang w:val="sr-Latn-CS"/>
        </w:rPr>
        <w:t>dana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broj</w:t>
      </w:r>
      <w:r w:rsidRPr="007D08EB">
        <w:rPr>
          <w:noProof/>
          <w:sz w:val="23"/>
          <w:szCs w:val="23"/>
          <w:lang w:val="sr-Latn-CS"/>
        </w:rPr>
        <w:t xml:space="preserve"> </w:t>
      </w:r>
      <w:r w:rsidR="007D08EB">
        <w:rPr>
          <w:noProof/>
          <w:sz w:val="23"/>
          <w:szCs w:val="23"/>
          <w:lang w:val="sr-Latn-CS"/>
        </w:rPr>
        <w:t>proteklih</w:t>
      </w:r>
      <w:r w:rsidRPr="007D08EB">
        <w:rPr>
          <w:noProof/>
          <w:sz w:val="23"/>
          <w:szCs w:val="23"/>
          <w:lang w:val="sr-Latn-CS"/>
        </w:rPr>
        <w:t xml:space="preserve"> </w:t>
      </w:r>
      <w:r w:rsidR="007D08EB">
        <w:rPr>
          <w:noProof/>
          <w:sz w:val="23"/>
          <w:szCs w:val="23"/>
          <w:lang w:val="sr-Latn-CS"/>
        </w:rPr>
        <w:t>dana</w:t>
      </w:r>
      <w:r w:rsidRPr="007D08EB">
        <w:rPr>
          <w:noProof/>
          <w:sz w:val="23"/>
          <w:szCs w:val="23"/>
          <w:lang w:val="sr-Latn-CS"/>
        </w:rPr>
        <w:t>.</w:t>
      </w:r>
    </w:p>
    <w:p w:rsidR="007F3EC7" w:rsidRPr="007D08EB" w:rsidRDefault="007D08EB" w:rsidP="00BF0D9E">
      <w:pPr>
        <w:pStyle w:val="Heading2"/>
        <w:numPr>
          <w:ilvl w:val="1"/>
          <w:numId w:val="77"/>
        </w:numPr>
        <w:spacing w:before="120" w:after="120"/>
        <w:ind w:left="0" w:firstLine="181"/>
        <w:rPr>
          <w:noProof/>
          <w:color w:val="auto"/>
          <w:sz w:val="23"/>
          <w:szCs w:val="23"/>
          <w:u w:val="single"/>
          <w:lang w:val="sr-Latn-CS"/>
        </w:rPr>
      </w:pPr>
      <w:r>
        <w:rPr>
          <w:noProof/>
          <w:color w:val="auto"/>
          <w:sz w:val="23"/>
          <w:szCs w:val="23"/>
          <w:u w:val="single"/>
          <w:lang w:val="sr-Latn-CS"/>
        </w:rPr>
        <w:t>Vreme</w:t>
      </w:r>
      <w:r w:rsidR="007F3EC7" w:rsidRPr="007D08EB">
        <w:rPr>
          <w:noProof/>
          <w:color w:val="auto"/>
          <w:sz w:val="23"/>
          <w:szCs w:val="23"/>
          <w:u w:val="single"/>
          <w:lang w:val="sr-Latn-CS"/>
        </w:rPr>
        <w:t xml:space="preserve"> </w:t>
      </w:r>
      <w:r>
        <w:rPr>
          <w:noProof/>
          <w:color w:val="auto"/>
          <w:sz w:val="23"/>
          <w:szCs w:val="23"/>
          <w:u w:val="single"/>
          <w:lang w:val="sr-Latn-CS"/>
        </w:rPr>
        <w:t>i</w:t>
      </w:r>
      <w:r w:rsidR="007F3EC7" w:rsidRPr="007D08EB">
        <w:rPr>
          <w:noProof/>
          <w:color w:val="auto"/>
          <w:sz w:val="23"/>
          <w:szCs w:val="23"/>
          <w:u w:val="single"/>
          <w:lang w:val="sr-Latn-CS"/>
        </w:rPr>
        <w:t xml:space="preserve"> </w:t>
      </w:r>
      <w:r>
        <w:rPr>
          <w:noProof/>
          <w:color w:val="auto"/>
          <w:sz w:val="23"/>
          <w:szCs w:val="23"/>
          <w:u w:val="single"/>
          <w:lang w:val="sr-Latn-CS"/>
        </w:rPr>
        <w:t>mesto</w:t>
      </w:r>
      <w:r w:rsidR="007F3EC7" w:rsidRPr="007D08EB">
        <w:rPr>
          <w:noProof/>
          <w:color w:val="auto"/>
          <w:sz w:val="23"/>
          <w:szCs w:val="23"/>
          <w:u w:val="single"/>
          <w:lang w:val="sr-Latn-CS"/>
        </w:rPr>
        <w:t xml:space="preserve"> </w:t>
      </w:r>
      <w:r>
        <w:rPr>
          <w:noProof/>
          <w:color w:val="auto"/>
          <w:sz w:val="23"/>
          <w:szCs w:val="23"/>
          <w:u w:val="single"/>
          <w:lang w:val="sr-Latn-CS"/>
        </w:rPr>
        <w:t>plaćanja</w:t>
      </w:r>
      <w:r w:rsidR="007F3EC7" w:rsidRPr="007D08EB">
        <w:rPr>
          <w:noProof/>
          <w:color w:val="auto"/>
          <w:sz w:val="23"/>
          <w:szCs w:val="23"/>
          <w:u w:val="single"/>
          <w:lang w:val="sr-Latn-CS"/>
        </w:rPr>
        <w:t xml:space="preserve"> </w:t>
      </w:r>
    </w:p>
    <w:p w:rsidR="007F3EC7" w:rsidRPr="007D08EB" w:rsidRDefault="007D08EB" w:rsidP="007F3EC7">
      <w:pPr>
        <w:ind w:left="862"/>
        <w:rPr>
          <w:noProof/>
          <w:sz w:val="23"/>
          <w:szCs w:val="23"/>
          <w:lang w:val="sr-Latn-CS"/>
        </w:rPr>
      </w:pPr>
      <w:r>
        <w:rPr>
          <w:noProof/>
          <w:sz w:val="23"/>
          <w:szCs w:val="23"/>
          <w:lang w:val="sr-Latn-CS"/>
        </w:rPr>
        <w:t>Ako</w:t>
      </w:r>
      <w:r w:rsidR="007F3EC7" w:rsidRPr="007D08EB">
        <w:rPr>
          <w:noProof/>
          <w:sz w:val="23"/>
          <w:szCs w:val="23"/>
          <w:lang w:val="sr-Latn-CS"/>
        </w:rPr>
        <w:t xml:space="preserve"> </w:t>
      </w:r>
      <w:r>
        <w:rPr>
          <w:noProof/>
          <w:sz w:val="23"/>
          <w:szCs w:val="23"/>
          <w:lang w:val="sr-Latn-CS"/>
        </w:rPr>
        <w:t>drugačije</w:t>
      </w:r>
      <w:r w:rsidR="007F3EC7" w:rsidRPr="007D08EB">
        <w:rPr>
          <w:noProof/>
          <w:sz w:val="23"/>
          <w:szCs w:val="23"/>
          <w:lang w:val="sr-Latn-CS"/>
        </w:rPr>
        <w:t xml:space="preserve"> </w:t>
      </w:r>
      <w:r>
        <w:rPr>
          <w:noProof/>
          <w:sz w:val="23"/>
          <w:szCs w:val="23"/>
          <w:lang w:val="sr-Latn-CS"/>
        </w:rPr>
        <w:t>nije</w:t>
      </w:r>
      <w:r w:rsidR="007F3EC7" w:rsidRPr="007D08EB">
        <w:rPr>
          <w:noProof/>
          <w:sz w:val="23"/>
          <w:szCs w:val="23"/>
          <w:lang w:val="sr-Latn-CS"/>
        </w:rPr>
        <w:t xml:space="preserve"> </w:t>
      </w:r>
      <w:r>
        <w:rPr>
          <w:noProof/>
          <w:sz w:val="23"/>
          <w:szCs w:val="23"/>
          <w:lang w:val="sr-Latn-CS"/>
        </w:rPr>
        <w:t>navedeno</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ovom</w:t>
      </w:r>
      <w:r w:rsidR="007F3EC7" w:rsidRPr="007D08EB">
        <w:rPr>
          <w:noProof/>
          <w:sz w:val="23"/>
          <w:szCs w:val="23"/>
          <w:lang w:val="sr-Latn-CS"/>
        </w:rPr>
        <w:t xml:space="preserve"> </w:t>
      </w:r>
      <w:r>
        <w:rPr>
          <w:noProof/>
          <w:sz w:val="23"/>
          <w:szCs w:val="23"/>
          <w:lang w:val="sr-Latn-CS"/>
        </w:rPr>
        <w:t>ugovoru</w:t>
      </w:r>
      <w:r w:rsidR="007F3EC7" w:rsidRPr="007D08EB">
        <w:rPr>
          <w:noProof/>
          <w:sz w:val="23"/>
          <w:szCs w:val="23"/>
          <w:lang w:val="sr-Latn-CS"/>
        </w:rPr>
        <w:t xml:space="preserve"> </w:t>
      </w:r>
      <w:r>
        <w:rPr>
          <w:noProof/>
          <w:sz w:val="23"/>
          <w:szCs w:val="23"/>
          <w:lang w:val="sr-Latn-CS"/>
        </w:rPr>
        <w:t>ili</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zahtevu</w:t>
      </w:r>
      <w:r w:rsidR="007F3EC7" w:rsidRPr="007D08EB">
        <w:rPr>
          <w:noProof/>
          <w:sz w:val="23"/>
          <w:szCs w:val="23"/>
          <w:lang w:val="sr-Latn-CS"/>
        </w:rPr>
        <w:t xml:space="preserve"> </w:t>
      </w:r>
      <w:r>
        <w:rPr>
          <w:noProof/>
          <w:sz w:val="23"/>
          <w:szCs w:val="23"/>
          <w:lang w:val="sr-Latn-CS"/>
        </w:rPr>
        <w:t>Banke</w:t>
      </w:r>
      <w:r w:rsidR="007F3EC7" w:rsidRPr="007D08EB">
        <w:rPr>
          <w:noProof/>
          <w:sz w:val="23"/>
          <w:szCs w:val="23"/>
          <w:lang w:val="sr-Latn-CS"/>
        </w:rPr>
        <w:t xml:space="preserve">, </w:t>
      </w:r>
      <w:r>
        <w:rPr>
          <w:noProof/>
          <w:sz w:val="23"/>
          <w:szCs w:val="23"/>
          <w:lang w:val="sr-Latn-CS"/>
        </w:rPr>
        <w:t>svaki</w:t>
      </w:r>
      <w:r w:rsidR="007F3EC7" w:rsidRPr="007D08EB">
        <w:rPr>
          <w:noProof/>
          <w:sz w:val="23"/>
          <w:szCs w:val="23"/>
          <w:lang w:val="sr-Latn-CS"/>
        </w:rPr>
        <w:t xml:space="preserve"> </w:t>
      </w:r>
      <w:r>
        <w:rPr>
          <w:noProof/>
          <w:sz w:val="23"/>
          <w:szCs w:val="23"/>
          <w:lang w:val="sr-Latn-CS"/>
        </w:rPr>
        <w:t>iznos</w:t>
      </w:r>
      <w:r w:rsidR="007F3EC7" w:rsidRPr="007D08EB">
        <w:rPr>
          <w:noProof/>
          <w:sz w:val="23"/>
          <w:szCs w:val="23"/>
          <w:lang w:val="sr-Latn-CS"/>
        </w:rPr>
        <w:t xml:space="preserve"> </w:t>
      </w:r>
      <w:r>
        <w:rPr>
          <w:noProof/>
          <w:sz w:val="23"/>
          <w:szCs w:val="23"/>
          <w:lang w:val="sr-Latn-CS"/>
        </w:rPr>
        <w:t>koji</w:t>
      </w:r>
      <w:r w:rsidR="007F3EC7" w:rsidRPr="007D08EB">
        <w:rPr>
          <w:noProof/>
          <w:sz w:val="23"/>
          <w:szCs w:val="23"/>
          <w:lang w:val="sr-Latn-CS"/>
        </w:rPr>
        <w:t xml:space="preserve"> </w:t>
      </w:r>
      <w:r>
        <w:rPr>
          <w:noProof/>
          <w:sz w:val="23"/>
          <w:szCs w:val="23"/>
          <w:lang w:val="sr-Latn-CS"/>
        </w:rPr>
        <w:t>nije</w:t>
      </w:r>
      <w:r w:rsidR="007F3EC7" w:rsidRPr="007D08EB">
        <w:rPr>
          <w:noProof/>
          <w:sz w:val="23"/>
          <w:szCs w:val="23"/>
          <w:lang w:val="sr-Latn-CS"/>
        </w:rPr>
        <w:t xml:space="preserve"> </w:t>
      </w:r>
      <w:r>
        <w:rPr>
          <w:noProof/>
          <w:sz w:val="23"/>
          <w:szCs w:val="23"/>
          <w:lang w:val="sr-Latn-CS"/>
        </w:rPr>
        <w:t>kamata</w:t>
      </w:r>
      <w:r w:rsidR="007F3EC7" w:rsidRPr="007D08EB">
        <w:rPr>
          <w:noProof/>
          <w:sz w:val="23"/>
          <w:szCs w:val="23"/>
          <w:lang w:val="sr-Latn-CS"/>
        </w:rPr>
        <w:t xml:space="preserve">, </w:t>
      </w:r>
      <w:r>
        <w:rPr>
          <w:noProof/>
          <w:sz w:val="23"/>
          <w:szCs w:val="23"/>
          <w:lang w:val="sr-Latn-CS"/>
        </w:rPr>
        <w:t>obeštećenje</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glavnica</w:t>
      </w:r>
      <w:r w:rsidR="007F3EC7" w:rsidRPr="007D08EB">
        <w:rPr>
          <w:noProof/>
          <w:sz w:val="23"/>
          <w:szCs w:val="23"/>
          <w:lang w:val="sr-Latn-CS"/>
        </w:rPr>
        <w:t xml:space="preserve"> </w:t>
      </w:r>
      <w:r>
        <w:rPr>
          <w:noProof/>
          <w:sz w:val="23"/>
          <w:szCs w:val="23"/>
          <w:lang w:val="sr-Latn-CS"/>
        </w:rPr>
        <w:t>je</w:t>
      </w:r>
      <w:r w:rsidR="007F3EC7" w:rsidRPr="007D08EB">
        <w:rPr>
          <w:noProof/>
          <w:sz w:val="23"/>
          <w:szCs w:val="23"/>
          <w:lang w:val="sr-Latn-CS"/>
        </w:rPr>
        <w:t xml:space="preserve"> </w:t>
      </w:r>
      <w:r>
        <w:rPr>
          <w:noProof/>
          <w:sz w:val="23"/>
          <w:szCs w:val="23"/>
          <w:lang w:val="sr-Latn-CS"/>
        </w:rPr>
        <w:t>plativ</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roku</w:t>
      </w:r>
      <w:r w:rsidR="007F3EC7" w:rsidRPr="007D08EB">
        <w:rPr>
          <w:noProof/>
          <w:sz w:val="23"/>
          <w:szCs w:val="23"/>
          <w:lang w:val="sr-Latn-CS"/>
        </w:rPr>
        <w:t xml:space="preserve"> </w:t>
      </w:r>
      <w:r>
        <w:rPr>
          <w:noProof/>
          <w:sz w:val="23"/>
          <w:szCs w:val="23"/>
          <w:lang w:val="sr-Latn-CS"/>
        </w:rPr>
        <w:t>od</w:t>
      </w:r>
      <w:r w:rsidR="007F3EC7" w:rsidRPr="007D08EB">
        <w:rPr>
          <w:noProof/>
          <w:sz w:val="23"/>
          <w:szCs w:val="23"/>
          <w:lang w:val="sr-Latn-CS"/>
        </w:rPr>
        <w:t xml:space="preserve"> 15 (</w:t>
      </w:r>
      <w:r>
        <w:rPr>
          <w:noProof/>
          <w:sz w:val="23"/>
          <w:szCs w:val="23"/>
          <w:lang w:val="sr-Latn-CS"/>
        </w:rPr>
        <w:t>petnaest</w:t>
      </w:r>
      <w:r w:rsidR="007F3EC7" w:rsidRPr="007D08EB">
        <w:rPr>
          <w:noProof/>
          <w:sz w:val="23"/>
          <w:szCs w:val="23"/>
          <w:lang w:val="sr-Latn-CS"/>
        </w:rPr>
        <w:t xml:space="preserve">) </w:t>
      </w:r>
      <w:r>
        <w:rPr>
          <w:noProof/>
          <w:sz w:val="23"/>
          <w:szCs w:val="23"/>
          <w:lang w:val="sr-Latn-CS"/>
        </w:rPr>
        <w:t>dana</w:t>
      </w:r>
      <w:r w:rsidR="007F3EC7" w:rsidRPr="007D08EB">
        <w:rPr>
          <w:noProof/>
          <w:sz w:val="23"/>
          <w:szCs w:val="23"/>
          <w:lang w:val="sr-Latn-CS"/>
        </w:rPr>
        <w:t xml:space="preserve"> </w:t>
      </w:r>
      <w:r>
        <w:rPr>
          <w:noProof/>
          <w:sz w:val="23"/>
          <w:szCs w:val="23"/>
          <w:lang w:val="sr-Latn-CS"/>
        </w:rPr>
        <w:t>od</w:t>
      </w:r>
      <w:r w:rsidR="007F3EC7" w:rsidRPr="007D08EB">
        <w:rPr>
          <w:noProof/>
          <w:sz w:val="23"/>
          <w:szCs w:val="23"/>
          <w:lang w:val="sr-Latn-CS"/>
        </w:rPr>
        <w:t xml:space="preserve"> </w:t>
      </w:r>
      <w:r>
        <w:rPr>
          <w:noProof/>
          <w:sz w:val="23"/>
          <w:szCs w:val="23"/>
          <w:lang w:val="sr-Latn-CS"/>
        </w:rPr>
        <w:t>kada</w:t>
      </w:r>
      <w:r w:rsidR="007F3EC7" w:rsidRPr="007D08EB">
        <w:rPr>
          <w:noProof/>
          <w:sz w:val="23"/>
          <w:szCs w:val="23"/>
          <w:lang w:val="sr-Latn-CS"/>
        </w:rPr>
        <w:t xml:space="preserve"> </w:t>
      </w:r>
      <w:r>
        <w:rPr>
          <w:noProof/>
          <w:sz w:val="23"/>
          <w:szCs w:val="23"/>
          <w:lang w:val="sr-Latn-CS"/>
        </w:rPr>
        <w:t>Zajmoprimac</w:t>
      </w:r>
      <w:r w:rsidR="007F3EC7" w:rsidRPr="007D08EB">
        <w:rPr>
          <w:noProof/>
          <w:sz w:val="23"/>
          <w:szCs w:val="23"/>
          <w:lang w:val="sr-Latn-CS"/>
        </w:rPr>
        <w:t xml:space="preserve"> </w:t>
      </w:r>
      <w:r>
        <w:rPr>
          <w:noProof/>
          <w:sz w:val="23"/>
          <w:szCs w:val="23"/>
          <w:lang w:val="sr-Latn-CS"/>
        </w:rPr>
        <w:t>primi</w:t>
      </w:r>
      <w:r w:rsidR="007F3EC7" w:rsidRPr="007D08EB">
        <w:rPr>
          <w:noProof/>
          <w:sz w:val="23"/>
          <w:szCs w:val="23"/>
          <w:lang w:val="sr-Latn-CS"/>
        </w:rPr>
        <w:t xml:space="preserve"> </w:t>
      </w:r>
      <w:r>
        <w:rPr>
          <w:noProof/>
          <w:sz w:val="23"/>
          <w:szCs w:val="23"/>
          <w:lang w:val="sr-Latn-CS"/>
        </w:rPr>
        <w:t>zahtev</w:t>
      </w:r>
      <w:r w:rsidR="007F3EC7" w:rsidRPr="007D08EB">
        <w:rPr>
          <w:noProof/>
          <w:sz w:val="23"/>
          <w:szCs w:val="23"/>
          <w:lang w:val="sr-Latn-CS"/>
        </w:rPr>
        <w:t xml:space="preserve"> </w:t>
      </w:r>
      <w:r>
        <w:rPr>
          <w:noProof/>
          <w:sz w:val="23"/>
          <w:szCs w:val="23"/>
          <w:lang w:val="sr-Latn-CS"/>
        </w:rPr>
        <w:t>Banke</w:t>
      </w:r>
      <w:r w:rsidR="007F3EC7" w:rsidRPr="007D08EB">
        <w:rPr>
          <w:noProof/>
          <w:sz w:val="23"/>
          <w:szCs w:val="23"/>
          <w:lang w:val="sr-Latn-CS"/>
        </w:rPr>
        <w:t>.</w:t>
      </w:r>
    </w:p>
    <w:p w:rsidR="007F3EC7" w:rsidRPr="007D08EB" w:rsidRDefault="007D08EB" w:rsidP="007F3EC7">
      <w:pPr>
        <w:ind w:left="862"/>
        <w:rPr>
          <w:noProof/>
          <w:spacing w:val="-4"/>
          <w:sz w:val="23"/>
          <w:szCs w:val="23"/>
          <w:lang w:val="sr-Latn-CS"/>
        </w:rPr>
      </w:pPr>
      <w:r>
        <w:rPr>
          <w:noProof/>
          <w:spacing w:val="-4"/>
          <w:sz w:val="23"/>
          <w:szCs w:val="23"/>
          <w:lang w:val="sr-Latn-CS"/>
        </w:rPr>
        <w:t>Svaki</w:t>
      </w:r>
      <w:r w:rsidR="007F3EC7" w:rsidRPr="007D08EB">
        <w:rPr>
          <w:noProof/>
          <w:spacing w:val="-4"/>
          <w:sz w:val="23"/>
          <w:szCs w:val="23"/>
          <w:lang w:val="sr-Latn-CS"/>
        </w:rPr>
        <w:t xml:space="preserve"> </w:t>
      </w:r>
      <w:r>
        <w:rPr>
          <w:noProof/>
          <w:spacing w:val="-4"/>
          <w:sz w:val="23"/>
          <w:szCs w:val="23"/>
          <w:lang w:val="sr-Latn-CS"/>
        </w:rPr>
        <w:t>iznos</w:t>
      </w:r>
      <w:r w:rsidR="007F3EC7" w:rsidRPr="007D08EB">
        <w:rPr>
          <w:noProof/>
          <w:spacing w:val="-4"/>
          <w:sz w:val="23"/>
          <w:szCs w:val="23"/>
          <w:lang w:val="sr-Latn-CS"/>
        </w:rPr>
        <w:t xml:space="preserve"> </w:t>
      </w:r>
      <w:r>
        <w:rPr>
          <w:noProof/>
          <w:spacing w:val="-4"/>
          <w:sz w:val="23"/>
          <w:szCs w:val="23"/>
          <w:lang w:val="sr-Latn-CS"/>
        </w:rPr>
        <w:t>plativ</w:t>
      </w:r>
      <w:r w:rsidR="007F3EC7" w:rsidRPr="007D08EB">
        <w:rPr>
          <w:noProof/>
          <w:spacing w:val="-4"/>
          <w:sz w:val="23"/>
          <w:szCs w:val="23"/>
          <w:lang w:val="sr-Latn-CS"/>
        </w:rPr>
        <w:t xml:space="preserve"> </w:t>
      </w:r>
      <w:r>
        <w:rPr>
          <w:noProof/>
          <w:spacing w:val="-4"/>
          <w:sz w:val="23"/>
          <w:szCs w:val="23"/>
          <w:lang w:val="sr-Latn-CS"/>
        </w:rPr>
        <w:t>od</w:t>
      </w:r>
      <w:r w:rsidR="007F3EC7" w:rsidRPr="007D08EB">
        <w:rPr>
          <w:noProof/>
          <w:spacing w:val="-4"/>
          <w:sz w:val="23"/>
          <w:szCs w:val="23"/>
          <w:lang w:val="sr-Latn-CS"/>
        </w:rPr>
        <w:t xml:space="preserve"> </w:t>
      </w:r>
      <w:r>
        <w:rPr>
          <w:noProof/>
          <w:spacing w:val="-4"/>
          <w:sz w:val="23"/>
          <w:szCs w:val="23"/>
          <w:lang w:val="sr-Latn-CS"/>
        </w:rPr>
        <w:t>strane</w:t>
      </w:r>
      <w:r w:rsidR="007F3EC7" w:rsidRPr="007D08EB">
        <w:rPr>
          <w:noProof/>
          <w:spacing w:val="-4"/>
          <w:sz w:val="23"/>
          <w:szCs w:val="23"/>
          <w:lang w:val="sr-Latn-CS"/>
        </w:rPr>
        <w:t xml:space="preserve"> </w:t>
      </w:r>
      <w:r>
        <w:rPr>
          <w:noProof/>
          <w:spacing w:val="-4"/>
          <w:sz w:val="23"/>
          <w:szCs w:val="23"/>
          <w:lang w:val="sr-Latn-CS"/>
        </w:rPr>
        <w:t>Zajmoprimca</w:t>
      </w:r>
      <w:r w:rsidR="007F3EC7" w:rsidRPr="007D08EB">
        <w:rPr>
          <w:noProof/>
          <w:spacing w:val="-4"/>
          <w:sz w:val="23"/>
          <w:szCs w:val="23"/>
          <w:lang w:val="sr-Latn-CS"/>
        </w:rPr>
        <w:t xml:space="preserve"> </w:t>
      </w:r>
      <w:r>
        <w:rPr>
          <w:noProof/>
          <w:spacing w:val="-4"/>
          <w:sz w:val="23"/>
          <w:szCs w:val="23"/>
          <w:lang w:val="sr-Latn-CS"/>
        </w:rPr>
        <w:t>prema</w:t>
      </w:r>
      <w:r w:rsidR="007F3EC7" w:rsidRPr="007D08EB">
        <w:rPr>
          <w:noProof/>
          <w:spacing w:val="-4"/>
          <w:sz w:val="23"/>
          <w:szCs w:val="23"/>
          <w:lang w:val="sr-Latn-CS"/>
        </w:rPr>
        <w:t xml:space="preserve"> </w:t>
      </w:r>
      <w:r>
        <w:rPr>
          <w:noProof/>
          <w:spacing w:val="-4"/>
          <w:sz w:val="23"/>
          <w:szCs w:val="23"/>
          <w:lang w:val="sr-Latn-CS"/>
        </w:rPr>
        <w:t>ovom</w:t>
      </w:r>
      <w:r w:rsidR="007F3EC7" w:rsidRPr="007D08EB">
        <w:rPr>
          <w:noProof/>
          <w:spacing w:val="-4"/>
          <w:sz w:val="23"/>
          <w:szCs w:val="23"/>
          <w:lang w:val="sr-Latn-CS"/>
        </w:rPr>
        <w:t xml:space="preserve"> </w:t>
      </w:r>
      <w:r>
        <w:rPr>
          <w:noProof/>
          <w:spacing w:val="-4"/>
          <w:sz w:val="23"/>
          <w:szCs w:val="23"/>
          <w:lang w:val="sr-Latn-CS"/>
        </w:rPr>
        <w:t>ugovoru</w:t>
      </w:r>
      <w:r w:rsidR="007F3EC7" w:rsidRPr="007D08EB">
        <w:rPr>
          <w:noProof/>
          <w:spacing w:val="-4"/>
          <w:sz w:val="23"/>
          <w:szCs w:val="23"/>
          <w:lang w:val="sr-Latn-CS"/>
        </w:rPr>
        <w:t xml:space="preserve"> </w:t>
      </w:r>
      <w:r>
        <w:rPr>
          <w:noProof/>
          <w:spacing w:val="-4"/>
          <w:sz w:val="23"/>
          <w:szCs w:val="23"/>
          <w:lang w:val="sr-Latn-CS"/>
        </w:rPr>
        <w:t>se</w:t>
      </w:r>
      <w:r w:rsidR="007F3EC7" w:rsidRPr="007D08EB">
        <w:rPr>
          <w:noProof/>
          <w:spacing w:val="-4"/>
          <w:sz w:val="23"/>
          <w:szCs w:val="23"/>
          <w:lang w:val="sr-Latn-CS"/>
        </w:rPr>
        <w:t xml:space="preserve"> </w:t>
      </w:r>
      <w:r>
        <w:rPr>
          <w:noProof/>
          <w:spacing w:val="-4"/>
          <w:sz w:val="23"/>
          <w:szCs w:val="23"/>
          <w:lang w:val="sr-Latn-CS"/>
        </w:rPr>
        <w:t>plaća</w:t>
      </w:r>
      <w:r w:rsidR="007F3EC7" w:rsidRPr="007D08EB">
        <w:rPr>
          <w:noProof/>
          <w:spacing w:val="-4"/>
          <w:sz w:val="23"/>
          <w:szCs w:val="23"/>
          <w:lang w:val="sr-Latn-CS"/>
        </w:rPr>
        <w:t xml:space="preserve"> </w:t>
      </w:r>
      <w:r>
        <w:rPr>
          <w:noProof/>
          <w:spacing w:val="-4"/>
          <w:sz w:val="23"/>
          <w:szCs w:val="23"/>
          <w:lang w:val="sr-Latn-CS"/>
        </w:rPr>
        <w:t>na</w:t>
      </w:r>
      <w:r w:rsidR="007F3EC7" w:rsidRPr="007D08EB">
        <w:rPr>
          <w:noProof/>
          <w:spacing w:val="-4"/>
          <w:sz w:val="23"/>
          <w:szCs w:val="23"/>
          <w:lang w:val="sr-Latn-CS"/>
        </w:rPr>
        <w:t xml:space="preserve"> </w:t>
      </w:r>
      <w:r>
        <w:rPr>
          <w:noProof/>
          <w:spacing w:val="-4"/>
          <w:sz w:val="23"/>
          <w:szCs w:val="23"/>
          <w:lang w:val="sr-Latn-CS"/>
        </w:rPr>
        <w:t>odgovarajući</w:t>
      </w:r>
      <w:r w:rsidR="007F3EC7" w:rsidRPr="007D08EB">
        <w:rPr>
          <w:noProof/>
          <w:spacing w:val="-4"/>
          <w:sz w:val="23"/>
          <w:szCs w:val="23"/>
          <w:lang w:val="sr-Latn-CS"/>
        </w:rPr>
        <w:t xml:space="preserve"> </w:t>
      </w:r>
      <w:r>
        <w:rPr>
          <w:noProof/>
          <w:spacing w:val="-4"/>
          <w:sz w:val="23"/>
          <w:szCs w:val="23"/>
          <w:lang w:val="sr-Latn-CS"/>
        </w:rPr>
        <w:t>račun</w:t>
      </w:r>
      <w:r w:rsidR="007F3EC7" w:rsidRPr="007D08EB">
        <w:rPr>
          <w:noProof/>
          <w:spacing w:val="-4"/>
          <w:sz w:val="23"/>
          <w:szCs w:val="23"/>
          <w:lang w:val="sr-Latn-CS"/>
        </w:rPr>
        <w:t xml:space="preserve"> </w:t>
      </w:r>
      <w:r>
        <w:rPr>
          <w:noProof/>
          <w:spacing w:val="-4"/>
          <w:sz w:val="23"/>
          <w:szCs w:val="23"/>
          <w:lang w:val="sr-Latn-CS"/>
        </w:rPr>
        <w:t>o</w:t>
      </w:r>
      <w:r w:rsidR="007F3EC7" w:rsidRPr="007D08EB">
        <w:rPr>
          <w:noProof/>
          <w:spacing w:val="-4"/>
          <w:sz w:val="23"/>
          <w:szCs w:val="23"/>
          <w:lang w:val="sr-Latn-CS"/>
        </w:rPr>
        <w:t xml:space="preserve"> </w:t>
      </w:r>
      <w:r>
        <w:rPr>
          <w:noProof/>
          <w:spacing w:val="-4"/>
          <w:sz w:val="23"/>
          <w:szCs w:val="23"/>
          <w:lang w:val="sr-Latn-CS"/>
        </w:rPr>
        <w:t>koji</w:t>
      </w:r>
      <w:r w:rsidR="007F3EC7" w:rsidRPr="007D08EB">
        <w:rPr>
          <w:noProof/>
          <w:spacing w:val="-4"/>
          <w:sz w:val="23"/>
          <w:szCs w:val="23"/>
          <w:lang w:val="sr-Latn-CS"/>
        </w:rPr>
        <w:t xml:space="preserve"> </w:t>
      </w:r>
      <w:r>
        <w:rPr>
          <w:noProof/>
          <w:spacing w:val="-4"/>
          <w:sz w:val="23"/>
          <w:szCs w:val="23"/>
          <w:lang w:val="sr-Latn-CS"/>
        </w:rPr>
        <w:t>je</w:t>
      </w:r>
      <w:r w:rsidR="007F3EC7" w:rsidRPr="007D08EB">
        <w:rPr>
          <w:noProof/>
          <w:spacing w:val="-4"/>
          <w:sz w:val="23"/>
          <w:szCs w:val="23"/>
          <w:lang w:val="sr-Latn-CS"/>
        </w:rPr>
        <w:t xml:space="preserve"> </w:t>
      </w:r>
      <w:r>
        <w:rPr>
          <w:noProof/>
          <w:spacing w:val="-4"/>
          <w:sz w:val="23"/>
          <w:szCs w:val="23"/>
          <w:lang w:val="sr-Latn-CS"/>
        </w:rPr>
        <w:t>Banka</w:t>
      </w:r>
      <w:r w:rsidR="007F3EC7" w:rsidRPr="007D08EB">
        <w:rPr>
          <w:noProof/>
          <w:spacing w:val="-4"/>
          <w:sz w:val="23"/>
          <w:szCs w:val="23"/>
          <w:lang w:val="sr-Latn-CS"/>
        </w:rPr>
        <w:t xml:space="preserve"> </w:t>
      </w:r>
      <w:r>
        <w:rPr>
          <w:noProof/>
          <w:spacing w:val="-4"/>
          <w:sz w:val="23"/>
          <w:szCs w:val="23"/>
          <w:lang w:val="sr-Latn-CS"/>
        </w:rPr>
        <w:t>naznačila</w:t>
      </w:r>
      <w:r w:rsidR="007F3EC7" w:rsidRPr="007D08EB">
        <w:rPr>
          <w:noProof/>
          <w:spacing w:val="-4"/>
          <w:sz w:val="23"/>
          <w:szCs w:val="23"/>
          <w:lang w:val="sr-Latn-CS"/>
        </w:rPr>
        <w:t xml:space="preserve"> </w:t>
      </w:r>
      <w:r>
        <w:rPr>
          <w:noProof/>
          <w:spacing w:val="-4"/>
          <w:sz w:val="23"/>
          <w:szCs w:val="23"/>
          <w:lang w:val="sr-Latn-CS"/>
        </w:rPr>
        <w:t>Zajmoprimcu</w:t>
      </w:r>
      <w:r w:rsidR="007F3EC7" w:rsidRPr="007D08EB">
        <w:rPr>
          <w:noProof/>
          <w:spacing w:val="-4"/>
          <w:sz w:val="23"/>
          <w:szCs w:val="23"/>
          <w:lang w:val="sr-Latn-CS"/>
        </w:rPr>
        <w:t xml:space="preserve">. </w:t>
      </w:r>
      <w:r>
        <w:rPr>
          <w:noProof/>
          <w:spacing w:val="-4"/>
          <w:sz w:val="23"/>
          <w:szCs w:val="23"/>
          <w:lang w:val="sr-Latn-CS"/>
        </w:rPr>
        <w:t>Banka</w:t>
      </w:r>
      <w:r w:rsidR="007F3EC7" w:rsidRPr="007D08EB">
        <w:rPr>
          <w:noProof/>
          <w:spacing w:val="-4"/>
          <w:sz w:val="23"/>
          <w:szCs w:val="23"/>
          <w:lang w:val="sr-Latn-CS"/>
        </w:rPr>
        <w:t xml:space="preserve"> </w:t>
      </w:r>
      <w:r>
        <w:rPr>
          <w:noProof/>
          <w:spacing w:val="-4"/>
          <w:sz w:val="23"/>
          <w:szCs w:val="23"/>
          <w:lang w:val="sr-Latn-CS"/>
        </w:rPr>
        <w:t>obaveštava</w:t>
      </w:r>
      <w:r w:rsidR="007F3EC7" w:rsidRPr="007D08EB">
        <w:rPr>
          <w:noProof/>
          <w:spacing w:val="-4"/>
          <w:sz w:val="23"/>
          <w:szCs w:val="23"/>
          <w:lang w:val="sr-Latn-CS"/>
        </w:rPr>
        <w:t xml:space="preserve"> </w:t>
      </w:r>
      <w:r>
        <w:rPr>
          <w:noProof/>
          <w:spacing w:val="-4"/>
          <w:sz w:val="23"/>
          <w:szCs w:val="23"/>
          <w:lang w:val="sr-Latn-CS"/>
        </w:rPr>
        <w:t>o</w:t>
      </w:r>
      <w:r w:rsidR="007F3EC7" w:rsidRPr="007D08EB">
        <w:rPr>
          <w:noProof/>
          <w:spacing w:val="-4"/>
          <w:sz w:val="23"/>
          <w:szCs w:val="23"/>
          <w:lang w:val="sr-Latn-CS"/>
        </w:rPr>
        <w:t xml:space="preserve"> </w:t>
      </w:r>
      <w:r>
        <w:rPr>
          <w:noProof/>
          <w:spacing w:val="-4"/>
          <w:sz w:val="23"/>
          <w:szCs w:val="23"/>
          <w:lang w:val="sr-Latn-CS"/>
        </w:rPr>
        <w:t>računu</w:t>
      </w:r>
      <w:r w:rsidR="007F3EC7" w:rsidRPr="007D08EB">
        <w:rPr>
          <w:noProof/>
          <w:spacing w:val="-4"/>
          <w:sz w:val="23"/>
          <w:szCs w:val="23"/>
          <w:lang w:val="sr-Latn-CS"/>
        </w:rPr>
        <w:t xml:space="preserve"> </w:t>
      </w:r>
      <w:r>
        <w:rPr>
          <w:noProof/>
          <w:spacing w:val="-4"/>
          <w:sz w:val="23"/>
          <w:szCs w:val="23"/>
          <w:lang w:val="sr-Latn-CS"/>
        </w:rPr>
        <w:t>najmanje</w:t>
      </w:r>
      <w:r w:rsidR="007F3EC7" w:rsidRPr="007D08EB">
        <w:rPr>
          <w:noProof/>
          <w:spacing w:val="-4"/>
          <w:sz w:val="23"/>
          <w:szCs w:val="23"/>
          <w:lang w:val="sr-Latn-CS"/>
        </w:rPr>
        <w:t xml:space="preserve"> 15 (</w:t>
      </w:r>
      <w:r>
        <w:rPr>
          <w:noProof/>
          <w:spacing w:val="-4"/>
          <w:sz w:val="23"/>
          <w:szCs w:val="23"/>
          <w:lang w:val="sr-Latn-CS"/>
        </w:rPr>
        <w:t>petnaest</w:t>
      </w:r>
      <w:r w:rsidR="007F3EC7" w:rsidRPr="007D08EB">
        <w:rPr>
          <w:noProof/>
          <w:spacing w:val="-4"/>
          <w:sz w:val="23"/>
          <w:szCs w:val="23"/>
          <w:lang w:val="sr-Latn-CS"/>
        </w:rPr>
        <w:t xml:space="preserve">) </w:t>
      </w:r>
      <w:r>
        <w:rPr>
          <w:noProof/>
          <w:spacing w:val="-4"/>
          <w:sz w:val="23"/>
          <w:szCs w:val="23"/>
          <w:lang w:val="sr-Latn-CS"/>
        </w:rPr>
        <w:t>dana</w:t>
      </w:r>
      <w:r w:rsidR="007F3EC7" w:rsidRPr="007D08EB">
        <w:rPr>
          <w:noProof/>
          <w:spacing w:val="-4"/>
          <w:sz w:val="23"/>
          <w:szCs w:val="23"/>
          <w:lang w:val="sr-Latn-CS"/>
        </w:rPr>
        <w:t xml:space="preserve"> </w:t>
      </w:r>
      <w:r>
        <w:rPr>
          <w:noProof/>
          <w:spacing w:val="-4"/>
          <w:sz w:val="23"/>
          <w:szCs w:val="23"/>
          <w:lang w:val="sr-Latn-CS"/>
        </w:rPr>
        <w:t>pre</w:t>
      </w:r>
      <w:r w:rsidR="007F3EC7" w:rsidRPr="007D08EB">
        <w:rPr>
          <w:noProof/>
          <w:spacing w:val="-4"/>
          <w:sz w:val="23"/>
          <w:szCs w:val="23"/>
          <w:lang w:val="sr-Latn-CS"/>
        </w:rPr>
        <w:t xml:space="preserve"> </w:t>
      </w:r>
      <w:r>
        <w:rPr>
          <w:noProof/>
          <w:spacing w:val="-4"/>
          <w:sz w:val="23"/>
          <w:szCs w:val="23"/>
          <w:lang w:val="sr-Latn-CS"/>
        </w:rPr>
        <w:t>datuma</w:t>
      </w:r>
      <w:r w:rsidR="007F3EC7" w:rsidRPr="007D08EB">
        <w:rPr>
          <w:noProof/>
          <w:spacing w:val="-4"/>
          <w:sz w:val="23"/>
          <w:szCs w:val="23"/>
          <w:lang w:val="sr-Latn-CS"/>
        </w:rPr>
        <w:t xml:space="preserve"> </w:t>
      </w:r>
      <w:r>
        <w:rPr>
          <w:noProof/>
          <w:spacing w:val="-4"/>
          <w:sz w:val="23"/>
          <w:szCs w:val="23"/>
          <w:lang w:val="sr-Latn-CS"/>
        </w:rPr>
        <w:t>dospeća</w:t>
      </w:r>
      <w:r w:rsidR="007F3EC7" w:rsidRPr="007D08EB">
        <w:rPr>
          <w:noProof/>
          <w:spacing w:val="-4"/>
          <w:sz w:val="23"/>
          <w:szCs w:val="23"/>
          <w:lang w:val="sr-Latn-CS"/>
        </w:rPr>
        <w:t xml:space="preserve"> </w:t>
      </w:r>
      <w:r>
        <w:rPr>
          <w:noProof/>
          <w:spacing w:val="-4"/>
          <w:sz w:val="23"/>
          <w:szCs w:val="23"/>
          <w:lang w:val="sr-Latn-CS"/>
        </w:rPr>
        <w:t>prvog</w:t>
      </w:r>
      <w:r w:rsidR="007F3EC7" w:rsidRPr="007D08EB">
        <w:rPr>
          <w:noProof/>
          <w:spacing w:val="-4"/>
          <w:sz w:val="23"/>
          <w:szCs w:val="23"/>
          <w:lang w:val="sr-Latn-CS"/>
        </w:rPr>
        <w:t xml:space="preserve"> </w:t>
      </w:r>
      <w:r>
        <w:rPr>
          <w:noProof/>
          <w:spacing w:val="-4"/>
          <w:sz w:val="23"/>
          <w:szCs w:val="23"/>
          <w:lang w:val="sr-Latn-CS"/>
        </w:rPr>
        <w:t>plaćanja</w:t>
      </w:r>
      <w:r w:rsidR="007F3EC7" w:rsidRPr="007D08EB">
        <w:rPr>
          <w:noProof/>
          <w:spacing w:val="-4"/>
          <w:sz w:val="23"/>
          <w:szCs w:val="23"/>
          <w:lang w:val="sr-Latn-CS"/>
        </w:rPr>
        <w:t xml:space="preserve"> </w:t>
      </w:r>
      <w:r>
        <w:rPr>
          <w:noProof/>
          <w:spacing w:val="-4"/>
          <w:sz w:val="23"/>
          <w:szCs w:val="23"/>
          <w:lang w:val="sr-Latn-CS"/>
        </w:rPr>
        <w:t>od</w:t>
      </w:r>
      <w:r w:rsidR="007F3EC7" w:rsidRPr="007D08EB">
        <w:rPr>
          <w:noProof/>
          <w:spacing w:val="-4"/>
          <w:sz w:val="23"/>
          <w:szCs w:val="23"/>
          <w:lang w:val="sr-Latn-CS"/>
        </w:rPr>
        <w:t xml:space="preserve"> </w:t>
      </w:r>
      <w:r>
        <w:rPr>
          <w:noProof/>
          <w:spacing w:val="-4"/>
          <w:sz w:val="23"/>
          <w:szCs w:val="23"/>
          <w:lang w:val="sr-Latn-CS"/>
        </w:rPr>
        <w:t>strane</w:t>
      </w:r>
      <w:r w:rsidR="007F3EC7" w:rsidRPr="007D08EB">
        <w:rPr>
          <w:noProof/>
          <w:spacing w:val="-4"/>
          <w:sz w:val="23"/>
          <w:szCs w:val="23"/>
          <w:lang w:val="sr-Latn-CS"/>
        </w:rPr>
        <w:t xml:space="preserve"> </w:t>
      </w:r>
      <w:r>
        <w:rPr>
          <w:noProof/>
          <w:spacing w:val="-4"/>
          <w:sz w:val="23"/>
          <w:szCs w:val="23"/>
          <w:lang w:val="sr-Latn-CS"/>
        </w:rPr>
        <w:t>Zajmoprimca</w:t>
      </w:r>
      <w:r w:rsidR="007F3EC7" w:rsidRPr="007D08EB">
        <w:rPr>
          <w:noProof/>
          <w:spacing w:val="-4"/>
          <w:sz w:val="23"/>
          <w:szCs w:val="23"/>
          <w:lang w:val="sr-Latn-CS"/>
        </w:rPr>
        <w:t xml:space="preserve"> </w:t>
      </w:r>
      <w:r>
        <w:rPr>
          <w:noProof/>
          <w:spacing w:val="-4"/>
          <w:sz w:val="23"/>
          <w:szCs w:val="23"/>
          <w:lang w:val="sr-Latn-CS"/>
        </w:rPr>
        <w:t>i</w:t>
      </w:r>
      <w:r w:rsidR="007F3EC7" w:rsidRPr="007D08EB">
        <w:rPr>
          <w:noProof/>
          <w:spacing w:val="-4"/>
          <w:sz w:val="23"/>
          <w:szCs w:val="23"/>
          <w:lang w:val="sr-Latn-CS"/>
        </w:rPr>
        <w:t xml:space="preserve"> </w:t>
      </w:r>
      <w:r>
        <w:rPr>
          <w:noProof/>
          <w:spacing w:val="-4"/>
          <w:sz w:val="23"/>
          <w:szCs w:val="23"/>
          <w:lang w:val="sr-Latn-CS"/>
        </w:rPr>
        <w:t>obaveštava</w:t>
      </w:r>
      <w:r w:rsidR="007F3EC7" w:rsidRPr="007D08EB">
        <w:rPr>
          <w:noProof/>
          <w:spacing w:val="-4"/>
          <w:sz w:val="23"/>
          <w:szCs w:val="23"/>
          <w:lang w:val="sr-Latn-CS"/>
        </w:rPr>
        <w:t xml:space="preserve"> </w:t>
      </w:r>
      <w:r>
        <w:rPr>
          <w:noProof/>
          <w:spacing w:val="-4"/>
          <w:sz w:val="23"/>
          <w:szCs w:val="23"/>
          <w:lang w:val="sr-Latn-CS"/>
        </w:rPr>
        <w:t>o</w:t>
      </w:r>
      <w:r w:rsidR="007F3EC7" w:rsidRPr="007D08EB">
        <w:rPr>
          <w:noProof/>
          <w:spacing w:val="-4"/>
          <w:sz w:val="23"/>
          <w:szCs w:val="23"/>
          <w:lang w:val="sr-Latn-CS"/>
        </w:rPr>
        <w:t xml:space="preserve"> </w:t>
      </w:r>
      <w:r>
        <w:rPr>
          <w:noProof/>
          <w:spacing w:val="-4"/>
          <w:sz w:val="23"/>
          <w:szCs w:val="23"/>
          <w:lang w:val="sr-Latn-CS"/>
        </w:rPr>
        <w:t>bilo</w:t>
      </w:r>
      <w:r w:rsidR="007F3EC7" w:rsidRPr="007D08EB">
        <w:rPr>
          <w:noProof/>
          <w:spacing w:val="-4"/>
          <w:sz w:val="23"/>
          <w:szCs w:val="23"/>
          <w:lang w:val="sr-Latn-CS"/>
        </w:rPr>
        <w:t xml:space="preserve"> </w:t>
      </w:r>
      <w:r>
        <w:rPr>
          <w:noProof/>
          <w:spacing w:val="-4"/>
          <w:sz w:val="23"/>
          <w:szCs w:val="23"/>
          <w:lang w:val="sr-Latn-CS"/>
        </w:rPr>
        <w:t>kojoj</w:t>
      </w:r>
      <w:r w:rsidR="007F3EC7" w:rsidRPr="007D08EB">
        <w:rPr>
          <w:noProof/>
          <w:spacing w:val="-4"/>
          <w:sz w:val="23"/>
          <w:szCs w:val="23"/>
          <w:lang w:val="sr-Latn-CS"/>
        </w:rPr>
        <w:t xml:space="preserve"> </w:t>
      </w:r>
      <w:r>
        <w:rPr>
          <w:noProof/>
          <w:spacing w:val="-4"/>
          <w:sz w:val="23"/>
          <w:szCs w:val="23"/>
          <w:lang w:val="sr-Latn-CS"/>
        </w:rPr>
        <w:t>promeni</w:t>
      </w:r>
      <w:r w:rsidR="007F3EC7" w:rsidRPr="007D08EB">
        <w:rPr>
          <w:noProof/>
          <w:spacing w:val="-4"/>
          <w:sz w:val="23"/>
          <w:szCs w:val="23"/>
          <w:lang w:val="sr-Latn-CS"/>
        </w:rPr>
        <w:t xml:space="preserve"> </w:t>
      </w:r>
      <w:r>
        <w:rPr>
          <w:noProof/>
          <w:spacing w:val="-4"/>
          <w:sz w:val="23"/>
          <w:szCs w:val="23"/>
          <w:lang w:val="sr-Latn-CS"/>
        </w:rPr>
        <w:t>računa</w:t>
      </w:r>
      <w:r w:rsidR="007F3EC7" w:rsidRPr="007D08EB">
        <w:rPr>
          <w:noProof/>
          <w:spacing w:val="-4"/>
          <w:sz w:val="23"/>
          <w:szCs w:val="23"/>
          <w:lang w:val="sr-Latn-CS"/>
        </w:rPr>
        <w:t xml:space="preserve"> </w:t>
      </w:r>
      <w:r>
        <w:rPr>
          <w:noProof/>
          <w:spacing w:val="-4"/>
          <w:sz w:val="23"/>
          <w:szCs w:val="23"/>
          <w:lang w:val="sr-Latn-CS"/>
        </w:rPr>
        <w:t>najmanje</w:t>
      </w:r>
      <w:r w:rsidR="007F3EC7" w:rsidRPr="007D08EB">
        <w:rPr>
          <w:noProof/>
          <w:spacing w:val="-4"/>
          <w:sz w:val="23"/>
          <w:szCs w:val="23"/>
          <w:lang w:val="sr-Latn-CS"/>
        </w:rPr>
        <w:t xml:space="preserve"> 15 (</w:t>
      </w:r>
      <w:r>
        <w:rPr>
          <w:noProof/>
          <w:spacing w:val="-4"/>
          <w:sz w:val="23"/>
          <w:szCs w:val="23"/>
          <w:lang w:val="sr-Latn-CS"/>
        </w:rPr>
        <w:t>petnaest</w:t>
      </w:r>
      <w:r w:rsidR="007F3EC7" w:rsidRPr="007D08EB">
        <w:rPr>
          <w:noProof/>
          <w:spacing w:val="-4"/>
          <w:sz w:val="23"/>
          <w:szCs w:val="23"/>
          <w:lang w:val="sr-Latn-CS"/>
        </w:rPr>
        <w:t xml:space="preserve">) </w:t>
      </w:r>
      <w:r>
        <w:rPr>
          <w:noProof/>
          <w:spacing w:val="-4"/>
          <w:sz w:val="23"/>
          <w:szCs w:val="23"/>
          <w:lang w:val="sr-Latn-CS"/>
        </w:rPr>
        <w:t>dana</w:t>
      </w:r>
      <w:r w:rsidR="007F3EC7" w:rsidRPr="007D08EB">
        <w:rPr>
          <w:noProof/>
          <w:spacing w:val="-4"/>
          <w:sz w:val="23"/>
          <w:szCs w:val="23"/>
          <w:lang w:val="sr-Latn-CS"/>
        </w:rPr>
        <w:t xml:space="preserve"> </w:t>
      </w:r>
      <w:r>
        <w:rPr>
          <w:noProof/>
          <w:spacing w:val="-4"/>
          <w:sz w:val="23"/>
          <w:szCs w:val="23"/>
          <w:lang w:val="sr-Latn-CS"/>
        </w:rPr>
        <w:t>pre</w:t>
      </w:r>
      <w:r w:rsidR="007F3EC7" w:rsidRPr="007D08EB">
        <w:rPr>
          <w:noProof/>
          <w:spacing w:val="-4"/>
          <w:sz w:val="23"/>
          <w:szCs w:val="23"/>
          <w:lang w:val="sr-Latn-CS"/>
        </w:rPr>
        <w:t xml:space="preserve"> </w:t>
      </w:r>
      <w:r>
        <w:rPr>
          <w:noProof/>
          <w:spacing w:val="-4"/>
          <w:sz w:val="23"/>
          <w:szCs w:val="23"/>
          <w:lang w:val="sr-Latn-CS"/>
        </w:rPr>
        <w:t>datuma</w:t>
      </w:r>
      <w:r w:rsidR="007F3EC7" w:rsidRPr="007D08EB">
        <w:rPr>
          <w:noProof/>
          <w:spacing w:val="-4"/>
          <w:sz w:val="23"/>
          <w:szCs w:val="23"/>
          <w:lang w:val="sr-Latn-CS"/>
        </w:rPr>
        <w:t xml:space="preserve"> </w:t>
      </w:r>
      <w:r>
        <w:rPr>
          <w:noProof/>
          <w:spacing w:val="-4"/>
          <w:sz w:val="23"/>
          <w:szCs w:val="23"/>
          <w:lang w:val="sr-Latn-CS"/>
        </w:rPr>
        <w:t>prvog</w:t>
      </w:r>
      <w:r w:rsidR="007F3EC7" w:rsidRPr="007D08EB">
        <w:rPr>
          <w:noProof/>
          <w:spacing w:val="-4"/>
          <w:sz w:val="23"/>
          <w:szCs w:val="23"/>
          <w:lang w:val="sr-Latn-CS"/>
        </w:rPr>
        <w:t xml:space="preserve"> </w:t>
      </w:r>
      <w:r>
        <w:rPr>
          <w:noProof/>
          <w:spacing w:val="-4"/>
          <w:sz w:val="23"/>
          <w:szCs w:val="23"/>
          <w:lang w:val="sr-Latn-CS"/>
        </w:rPr>
        <w:t>plaćanja</w:t>
      </w:r>
      <w:r w:rsidR="007F3EC7" w:rsidRPr="007D08EB">
        <w:rPr>
          <w:noProof/>
          <w:spacing w:val="-4"/>
          <w:sz w:val="23"/>
          <w:szCs w:val="23"/>
          <w:lang w:val="sr-Latn-CS"/>
        </w:rPr>
        <w:t xml:space="preserve"> </w:t>
      </w:r>
      <w:r>
        <w:rPr>
          <w:noProof/>
          <w:spacing w:val="-4"/>
          <w:sz w:val="23"/>
          <w:szCs w:val="23"/>
          <w:lang w:val="sr-Latn-CS"/>
        </w:rPr>
        <w:t>na</w:t>
      </w:r>
      <w:r w:rsidR="007F3EC7" w:rsidRPr="007D08EB">
        <w:rPr>
          <w:noProof/>
          <w:spacing w:val="-4"/>
          <w:sz w:val="23"/>
          <w:szCs w:val="23"/>
          <w:lang w:val="sr-Latn-CS"/>
        </w:rPr>
        <w:t xml:space="preserve"> </w:t>
      </w:r>
      <w:r>
        <w:rPr>
          <w:noProof/>
          <w:spacing w:val="-4"/>
          <w:sz w:val="23"/>
          <w:szCs w:val="23"/>
          <w:lang w:val="sr-Latn-CS"/>
        </w:rPr>
        <w:t>koje</w:t>
      </w:r>
      <w:r w:rsidR="007F3EC7" w:rsidRPr="007D08EB">
        <w:rPr>
          <w:noProof/>
          <w:spacing w:val="-4"/>
          <w:sz w:val="23"/>
          <w:szCs w:val="23"/>
          <w:lang w:val="sr-Latn-CS"/>
        </w:rPr>
        <w:t xml:space="preserve"> </w:t>
      </w:r>
      <w:r>
        <w:rPr>
          <w:noProof/>
          <w:spacing w:val="-4"/>
          <w:sz w:val="23"/>
          <w:szCs w:val="23"/>
          <w:lang w:val="sr-Latn-CS"/>
        </w:rPr>
        <w:t>se</w:t>
      </w:r>
      <w:r w:rsidR="007F3EC7" w:rsidRPr="007D08EB">
        <w:rPr>
          <w:noProof/>
          <w:spacing w:val="-4"/>
          <w:sz w:val="23"/>
          <w:szCs w:val="23"/>
          <w:lang w:val="sr-Latn-CS"/>
        </w:rPr>
        <w:t xml:space="preserve"> </w:t>
      </w:r>
      <w:r>
        <w:rPr>
          <w:noProof/>
          <w:spacing w:val="-4"/>
          <w:sz w:val="23"/>
          <w:szCs w:val="23"/>
          <w:lang w:val="sr-Latn-CS"/>
        </w:rPr>
        <w:t>ta</w:t>
      </w:r>
      <w:r w:rsidR="007F3EC7" w:rsidRPr="007D08EB">
        <w:rPr>
          <w:noProof/>
          <w:spacing w:val="-4"/>
          <w:sz w:val="23"/>
          <w:szCs w:val="23"/>
          <w:lang w:val="sr-Latn-CS"/>
        </w:rPr>
        <w:t xml:space="preserve"> </w:t>
      </w:r>
      <w:r>
        <w:rPr>
          <w:noProof/>
          <w:spacing w:val="-4"/>
          <w:sz w:val="23"/>
          <w:szCs w:val="23"/>
          <w:lang w:val="sr-Latn-CS"/>
        </w:rPr>
        <w:t>promena</w:t>
      </w:r>
      <w:r w:rsidR="007F3EC7" w:rsidRPr="007D08EB">
        <w:rPr>
          <w:noProof/>
          <w:spacing w:val="-4"/>
          <w:sz w:val="23"/>
          <w:szCs w:val="23"/>
          <w:lang w:val="sr-Latn-CS"/>
        </w:rPr>
        <w:t xml:space="preserve"> </w:t>
      </w:r>
      <w:r>
        <w:rPr>
          <w:noProof/>
          <w:spacing w:val="-4"/>
          <w:sz w:val="23"/>
          <w:szCs w:val="23"/>
          <w:lang w:val="sr-Latn-CS"/>
        </w:rPr>
        <w:t>primenjuje</w:t>
      </w:r>
      <w:r w:rsidR="007F3EC7" w:rsidRPr="007D08EB">
        <w:rPr>
          <w:noProof/>
          <w:spacing w:val="-4"/>
          <w:sz w:val="23"/>
          <w:szCs w:val="23"/>
          <w:lang w:val="sr-Latn-CS"/>
        </w:rPr>
        <w:t xml:space="preserve">. </w:t>
      </w:r>
      <w:r>
        <w:rPr>
          <w:noProof/>
          <w:spacing w:val="-4"/>
          <w:sz w:val="23"/>
          <w:szCs w:val="23"/>
          <w:lang w:val="sr-Latn-CS"/>
        </w:rPr>
        <w:t>Ovaj</w:t>
      </w:r>
      <w:r w:rsidR="007F3EC7" w:rsidRPr="007D08EB">
        <w:rPr>
          <w:noProof/>
          <w:spacing w:val="-4"/>
          <w:sz w:val="23"/>
          <w:szCs w:val="23"/>
          <w:lang w:val="sr-Latn-CS"/>
        </w:rPr>
        <w:t xml:space="preserve"> </w:t>
      </w:r>
      <w:r>
        <w:rPr>
          <w:noProof/>
          <w:spacing w:val="-4"/>
          <w:sz w:val="23"/>
          <w:szCs w:val="23"/>
          <w:lang w:val="sr-Latn-CS"/>
        </w:rPr>
        <w:t>period</w:t>
      </w:r>
      <w:r w:rsidR="007F3EC7" w:rsidRPr="007D08EB">
        <w:rPr>
          <w:noProof/>
          <w:spacing w:val="-4"/>
          <w:sz w:val="23"/>
          <w:szCs w:val="23"/>
          <w:lang w:val="sr-Latn-CS"/>
        </w:rPr>
        <w:t xml:space="preserve"> </w:t>
      </w:r>
      <w:r>
        <w:rPr>
          <w:noProof/>
          <w:spacing w:val="-4"/>
          <w:sz w:val="23"/>
          <w:szCs w:val="23"/>
          <w:lang w:val="sr-Latn-CS"/>
        </w:rPr>
        <w:t>obaveštavanja</w:t>
      </w:r>
      <w:r w:rsidR="007F3EC7" w:rsidRPr="007D08EB">
        <w:rPr>
          <w:noProof/>
          <w:spacing w:val="-4"/>
          <w:sz w:val="23"/>
          <w:szCs w:val="23"/>
          <w:lang w:val="sr-Latn-CS"/>
        </w:rPr>
        <w:t xml:space="preserve"> </w:t>
      </w:r>
      <w:r>
        <w:rPr>
          <w:noProof/>
          <w:spacing w:val="-4"/>
          <w:sz w:val="23"/>
          <w:szCs w:val="23"/>
          <w:lang w:val="sr-Latn-CS"/>
        </w:rPr>
        <w:t>se</w:t>
      </w:r>
      <w:r w:rsidR="007F3EC7" w:rsidRPr="007D08EB">
        <w:rPr>
          <w:noProof/>
          <w:spacing w:val="-4"/>
          <w:sz w:val="23"/>
          <w:szCs w:val="23"/>
          <w:lang w:val="sr-Latn-CS"/>
        </w:rPr>
        <w:t xml:space="preserve"> </w:t>
      </w:r>
      <w:r>
        <w:rPr>
          <w:noProof/>
          <w:spacing w:val="-4"/>
          <w:sz w:val="23"/>
          <w:szCs w:val="23"/>
          <w:lang w:val="sr-Latn-CS"/>
        </w:rPr>
        <w:t>ne</w:t>
      </w:r>
      <w:r w:rsidR="007F3EC7" w:rsidRPr="007D08EB">
        <w:rPr>
          <w:noProof/>
          <w:spacing w:val="-4"/>
          <w:sz w:val="23"/>
          <w:szCs w:val="23"/>
          <w:lang w:val="sr-Latn-CS"/>
        </w:rPr>
        <w:t xml:space="preserve"> </w:t>
      </w:r>
      <w:r>
        <w:rPr>
          <w:noProof/>
          <w:spacing w:val="-4"/>
          <w:sz w:val="23"/>
          <w:szCs w:val="23"/>
          <w:lang w:val="sr-Latn-CS"/>
        </w:rPr>
        <w:t>primenjuje</w:t>
      </w:r>
      <w:r w:rsidR="007F3EC7" w:rsidRPr="007D08EB">
        <w:rPr>
          <w:noProof/>
          <w:spacing w:val="-4"/>
          <w:sz w:val="23"/>
          <w:szCs w:val="23"/>
          <w:lang w:val="sr-Latn-CS"/>
        </w:rPr>
        <w:t xml:space="preserve"> </w:t>
      </w:r>
      <w:r>
        <w:rPr>
          <w:noProof/>
          <w:spacing w:val="-4"/>
          <w:sz w:val="23"/>
          <w:szCs w:val="23"/>
          <w:lang w:val="sr-Latn-CS"/>
        </w:rPr>
        <w:t>u</w:t>
      </w:r>
      <w:r w:rsidR="007F3EC7" w:rsidRPr="007D08EB">
        <w:rPr>
          <w:noProof/>
          <w:spacing w:val="-4"/>
          <w:sz w:val="23"/>
          <w:szCs w:val="23"/>
          <w:lang w:val="sr-Latn-CS"/>
        </w:rPr>
        <w:t xml:space="preserve"> </w:t>
      </w:r>
      <w:r>
        <w:rPr>
          <w:noProof/>
          <w:spacing w:val="-4"/>
          <w:sz w:val="23"/>
          <w:szCs w:val="23"/>
          <w:lang w:val="sr-Latn-CS"/>
        </w:rPr>
        <w:t>slučaju</w:t>
      </w:r>
      <w:r w:rsidR="007F3EC7" w:rsidRPr="007D08EB">
        <w:rPr>
          <w:noProof/>
          <w:spacing w:val="-4"/>
          <w:sz w:val="23"/>
          <w:szCs w:val="23"/>
          <w:lang w:val="sr-Latn-CS"/>
        </w:rPr>
        <w:t xml:space="preserve"> </w:t>
      </w:r>
      <w:r>
        <w:rPr>
          <w:noProof/>
          <w:spacing w:val="-4"/>
          <w:sz w:val="23"/>
          <w:szCs w:val="23"/>
          <w:lang w:val="sr-Latn-CS"/>
        </w:rPr>
        <w:t>plaćanja</w:t>
      </w:r>
      <w:r w:rsidR="007F3EC7" w:rsidRPr="007D08EB">
        <w:rPr>
          <w:noProof/>
          <w:spacing w:val="-4"/>
          <w:sz w:val="23"/>
          <w:szCs w:val="23"/>
          <w:lang w:val="sr-Latn-CS"/>
        </w:rPr>
        <w:t xml:space="preserve"> </w:t>
      </w:r>
      <w:r>
        <w:rPr>
          <w:noProof/>
          <w:spacing w:val="-4"/>
          <w:sz w:val="23"/>
          <w:szCs w:val="23"/>
          <w:lang w:val="sr-Latn-CS"/>
        </w:rPr>
        <w:t>prema</w:t>
      </w:r>
      <w:r w:rsidR="007F3EC7" w:rsidRPr="007D08EB">
        <w:rPr>
          <w:noProof/>
          <w:spacing w:val="-4"/>
          <w:sz w:val="23"/>
          <w:szCs w:val="23"/>
          <w:lang w:val="sr-Latn-CS"/>
        </w:rPr>
        <w:t xml:space="preserve"> </w:t>
      </w:r>
      <w:r>
        <w:rPr>
          <w:noProof/>
          <w:spacing w:val="-4"/>
          <w:sz w:val="23"/>
          <w:szCs w:val="23"/>
          <w:lang w:val="sr-Latn-CS"/>
        </w:rPr>
        <w:t>članu</w:t>
      </w:r>
      <w:r w:rsidR="007F3EC7" w:rsidRPr="007D08EB">
        <w:rPr>
          <w:noProof/>
          <w:spacing w:val="-4"/>
          <w:sz w:val="23"/>
          <w:szCs w:val="23"/>
          <w:lang w:val="sr-Latn-CS"/>
        </w:rPr>
        <w:t xml:space="preserve"> 10.</w:t>
      </w:r>
    </w:p>
    <w:p w:rsidR="007F3EC7" w:rsidRPr="007D08EB" w:rsidRDefault="007D08EB" w:rsidP="007F3EC7">
      <w:pPr>
        <w:ind w:left="862"/>
        <w:rPr>
          <w:noProof/>
          <w:sz w:val="23"/>
          <w:szCs w:val="23"/>
          <w:lang w:val="sr-Latn-CS"/>
        </w:rPr>
      </w:pPr>
      <w:r>
        <w:rPr>
          <w:noProof/>
          <w:sz w:val="23"/>
          <w:szCs w:val="23"/>
          <w:lang w:val="sr-Latn-CS"/>
        </w:rPr>
        <w:t>Zajmoprimac</w:t>
      </w:r>
      <w:r w:rsidR="007F3EC7" w:rsidRPr="007D08EB">
        <w:rPr>
          <w:noProof/>
          <w:sz w:val="23"/>
          <w:szCs w:val="23"/>
          <w:lang w:val="sr-Latn-CS"/>
        </w:rPr>
        <w:t xml:space="preserve"> </w:t>
      </w:r>
      <w:r>
        <w:rPr>
          <w:noProof/>
          <w:sz w:val="23"/>
          <w:szCs w:val="23"/>
          <w:lang w:val="sr-Latn-CS"/>
        </w:rPr>
        <w:t>će</w:t>
      </w:r>
      <w:r w:rsidR="007F3EC7" w:rsidRPr="007D08EB">
        <w:rPr>
          <w:noProof/>
          <w:sz w:val="23"/>
          <w:szCs w:val="23"/>
          <w:lang w:val="sr-Latn-CS"/>
        </w:rPr>
        <w:t xml:space="preserve"> </w:t>
      </w:r>
      <w:r>
        <w:rPr>
          <w:noProof/>
          <w:sz w:val="23"/>
          <w:szCs w:val="23"/>
          <w:lang w:val="sr-Latn-CS"/>
        </w:rPr>
        <w:t>naznačiti</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svakom</w:t>
      </w:r>
      <w:r w:rsidR="007F3EC7" w:rsidRPr="007D08EB">
        <w:rPr>
          <w:noProof/>
          <w:sz w:val="23"/>
          <w:szCs w:val="23"/>
          <w:lang w:val="sr-Latn-CS"/>
        </w:rPr>
        <w:t xml:space="preserve"> </w:t>
      </w:r>
      <w:r>
        <w:rPr>
          <w:noProof/>
          <w:sz w:val="23"/>
          <w:szCs w:val="23"/>
          <w:lang w:val="sr-Latn-CS"/>
        </w:rPr>
        <w:t>plaćanju</w:t>
      </w:r>
      <w:r w:rsidR="007F3EC7" w:rsidRPr="007D08EB">
        <w:rPr>
          <w:noProof/>
          <w:sz w:val="23"/>
          <w:szCs w:val="23"/>
          <w:lang w:val="sr-Latn-CS"/>
        </w:rPr>
        <w:t xml:space="preserve"> </w:t>
      </w:r>
      <w:r>
        <w:rPr>
          <w:noProof/>
          <w:sz w:val="23"/>
          <w:szCs w:val="23"/>
          <w:lang w:val="sr-Latn-CS"/>
        </w:rPr>
        <w:t>izvršenom</w:t>
      </w:r>
      <w:r w:rsidR="007F3EC7" w:rsidRPr="007D08EB">
        <w:rPr>
          <w:noProof/>
          <w:sz w:val="23"/>
          <w:szCs w:val="23"/>
          <w:lang w:val="sr-Latn-CS"/>
        </w:rPr>
        <w:t xml:space="preserve"> </w:t>
      </w:r>
      <w:r>
        <w:rPr>
          <w:noProof/>
          <w:sz w:val="23"/>
          <w:szCs w:val="23"/>
          <w:lang w:val="sr-Latn-CS"/>
        </w:rPr>
        <w:t>prema</w:t>
      </w:r>
      <w:r w:rsidR="007F3EC7" w:rsidRPr="007D08EB">
        <w:rPr>
          <w:noProof/>
          <w:sz w:val="23"/>
          <w:szCs w:val="23"/>
          <w:lang w:val="sr-Latn-CS"/>
        </w:rPr>
        <w:t xml:space="preserve"> </w:t>
      </w:r>
      <w:r>
        <w:rPr>
          <w:noProof/>
          <w:sz w:val="23"/>
          <w:szCs w:val="23"/>
          <w:lang w:val="sr-Latn-CS"/>
        </w:rPr>
        <w:t>ovom</w:t>
      </w:r>
      <w:r w:rsidR="007F3EC7" w:rsidRPr="007D08EB">
        <w:rPr>
          <w:noProof/>
          <w:sz w:val="23"/>
          <w:szCs w:val="23"/>
          <w:lang w:val="sr-Latn-CS"/>
        </w:rPr>
        <w:t xml:space="preserve"> </w:t>
      </w:r>
      <w:r>
        <w:rPr>
          <w:noProof/>
          <w:sz w:val="23"/>
          <w:szCs w:val="23"/>
          <w:lang w:val="sr-Latn-CS"/>
        </w:rPr>
        <w:t>ugovoru</w:t>
      </w:r>
      <w:r w:rsidR="007F3EC7" w:rsidRPr="007D08EB">
        <w:rPr>
          <w:noProof/>
          <w:sz w:val="23"/>
          <w:szCs w:val="23"/>
          <w:lang w:val="sr-Latn-CS"/>
        </w:rPr>
        <w:t xml:space="preserve"> </w:t>
      </w:r>
      <w:r>
        <w:rPr>
          <w:noProof/>
          <w:sz w:val="23"/>
          <w:szCs w:val="23"/>
          <w:lang w:val="sr-Latn-CS"/>
        </w:rPr>
        <w:t>broj</w:t>
      </w:r>
      <w:r w:rsidR="007F3EC7" w:rsidRPr="007D08EB">
        <w:rPr>
          <w:noProof/>
          <w:sz w:val="23"/>
          <w:szCs w:val="23"/>
          <w:lang w:val="sr-Latn-CS"/>
        </w:rPr>
        <w:t xml:space="preserve"> </w:t>
      </w:r>
      <w:r>
        <w:rPr>
          <w:noProof/>
          <w:sz w:val="23"/>
          <w:szCs w:val="23"/>
          <w:lang w:val="sr-Latn-CS"/>
        </w:rPr>
        <w:t>ugovora</w:t>
      </w:r>
      <w:r w:rsidR="007F3EC7" w:rsidRPr="007D08EB">
        <w:rPr>
          <w:noProof/>
          <w:sz w:val="23"/>
          <w:szCs w:val="23"/>
          <w:lang w:val="sr-Latn-CS"/>
        </w:rPr>
        <w:t xml:space="preserve"> („</w:t>
      </w:r>
      <w:r w:rsidR="007F3EC7" w:rsidRPr="007D08EB">
        <w:rPr>
          <w:bCs/>
          <w:noProof/>
          <w:sz w:val="23"/>
          <w:szCs w:val="23"/>
          <w:lang w:val="sr-Latn-CS"/>
        </w:rPr>
        <w:t>FI nr 86763</w:t>
      </w:r>
      <w:r w:rsidR="007F3EC7" w:rsidRPr="007D08EB">
        <w:rPr>
          <w:noProof/>
          <w:sz w:val="23"/>
          <w:szCs w:val="23"/>
          <w:lang w:val="sr-Latn-CS"/>
        </w:rPr>
        <w:t xml:space="preserve">”) </w:t>
      </w:r>
      <w:r>
        <w:rPr>
          <w:noProof/>
          <w:sz w:val="23"/>
          <w:szCs w:val="23"/>
          <w:lang w:val="sr-Latn-CS"/>
        </w:rPr>
        <w:t>koji</w:t>
      </w:r>
      <w:r w:rsidR="007F3EC7" w:rsidRPr="007D08EB">
        <w:rPr>
          <w:noProof/>
          <w:sz w:val="23"/>
          <w:szCs w:val="23"/>
          <w:lang w:val="sr-Latn-CS"/>
        </w:rPr>
        <w:t xml:space="preserve"> </w:t>
      </w:r>
      <w:r>
        <w:rPr>
          <w:noProof/>
          <w:sz w:val="23"/>
          <w:szCs w:val="23"/>
          <w:lang w:val="sr-Latn-CS"/>
        </w:rPr>
        <w:t>se</w:t>
      </w:r>
      <w:r w:rsidR="007F3EC7" w:rsidRPr="007D08EB">
        <w:rPr>
          <w:noProof/>
          <w:sz w:val="23"/>
          <w:szCs w:val="23"/>
          <w:lang w:val="sr-Latn-CS"/>
        </w:rPr>
        <w:t xml:space="preserve"> </w:t>
      </w:r>
      <w:r>
        <w:rPr>
          <w:noProof/>
          <w:sz w:val="23"/>
          <w:szCs w:val="23"/>
          <w:lang w:val="sr-Latn-CS"/>
        </w:rPr>
        <w:t>nalazi</w:t>
      </w:r>
      <w:r w:rsidR="007F3EC7" w:rsidRPr="007D08EB">
        <w:rPr>
          <w:noProof/>
          <w:sz w:val="23"/>
          <w:szCs w:val="23"/>
          <w:lang w:val="sr-Latn-CS"/>
        </w:rPr>
        <w:t xml:space="preserve"> </w:t>
      </w:r>
      <w:r>
        <w:rPr>
          <w:noProof/>
          <w:sz w:val="23"/>
          <w:szCs w:val="23"/>
          <w:lang w:val="sr-Latn-CS"/>
        </w:rPr>
        <w:t>na</w:t>
      </w:r>
      <w:r w:rsidR="007F3EC7" w:rsidRPr="007D08EB">
        <w:rPr>
          <w:noProof/>
          <w:sz w:val="23"/>
          <w:szCs w:val="23"/>
          <w:lang w:val="sr-Latn-CS"/>
        </w:rPr>
        <w:t xml:space="preserve"> </w:t>
      </w:r>
      <w:r>
        <w:rPr>
          <w:noProof/>
          <w:sz w:val="23"/>
          <w:szCs w:val="23"/>
          <w:lang w:val="sr-Latn-CS"/>
        </w:rPr>
        <w:t>naslovnoj</w:t>
      </w:r>
      <w:r w:rsidR="007F3EC7" w:rsidRPr="007D08EB">
        <w:rPr>
          <w:noProof/>
          <w:sz w:val="23"/>
          <w:szCs w:val="23"/>
          <w:lang w:val="sr-Latn-CS"/>
        </w:rPr>
        <w:t xml:space="preserve"> </w:t>
      </w:r>
      <w:r>
        <w:rPr>
          <w:noProof/>
          <w:sz w:val="23"/>
          <w:szCs w:val="23"/>
          <w:lang w:val="sr-Latn-CS"/>
        </w:rPr>
        <w:t>strani</w:t>
      </w:r>
      <w:r w:rsidR="007F3EC7" w:rsidRPr="007D08EB">
        <w:rPr>
          <w:noProof/>
          <w:sz w:val="23"/>
          <w:szCs w:val="23"/>
          <w:lang w:val="sr-Latn-CS"/>
        </w:rPr>
        <w:t xml:space="preserve"> </w:t>
      </w:r>
      <w:r>
        <w:rPr>
          <w:noProof/>
          <w:sz w:val="23"/>
          <w:szCs w:val="23"/>
          <w:lang w:val="sr-Latn-CS"/>
        </w:rPr>
        <w:t>ovog</w:t>
      </w:r>
      <w:r w:rsidR="007F3EC7" w:rsidRPr="007D08EB">
        <w:rPr>
          <w:noProof/>
          <w:sz w:val="23"/>
          <w:szCs w:val="23"/>
          <w:lang w:val="sr-Latn-CS"/>
        </w:rPr>
        <w:t xml:space="preserve"> </w:t>
      </w:r>
      <w:r>
        <w:rPr>
          <w:noProof/>
          <w:sz w:val="23"/>
          <w:szCs w:val="23"/>
          <w:lang w:val="sr-Latn-CS"/>
        </w:rPr>
        <w:t>ugovora</w:t>
      </w:r>
      <w:r w:rsidR="007F3EC7" w:rsidRPr="007D08EB">
        <w:rPr>
          <w:noProof/>
          <w:sz w:val="23"/>
          <w:szCs w:val="23"/>
          <w:lang w:val="sr-Latn-CS"/>
        </w:rPr>
        <w:t>.</w:t>
      </w:r>
    </w:p>
    <w:p w:rsidR="007F3EC7" w:rsidRPr="007D08EB" w:rsidRDefault="007D08EB" w:rsidP="007F3EC7">
      <w:pPr>
        <w:tabs>
          <w:tab w:val="left" w:pos="8460"/>
          <w:tab w:val="left" w:pos="8640"/>
          <w:tab w:val="left" w:pos="9090"/>
        </w:tabs>
        <w:ind w:left="862"/>
        <w:rPr>
          <w:noProof/>
          <w:sz w:val="23"/>
          <w:szCs w:val="23"/>
          <w:lang w:val="sr-Latn-CS"/>
        </w:rPr>
      </w:pPr>
      <w:r>
        <w:rPr>
          <w:noProof/>
          <w:sz w:val="23"/>
          <w:szCs w:val="23"/>
          <w:lang w:val="sr-Latn-CS"/>
        </w:rPr>
        <w:t>Iznos</w:t>
      </w:r>
      <w:r w:rsidR="007F3EC7" w:rsidRPr="007D08EB">
        <w:rPr>
          <w:noProof/>
          <w:sz w:val="23"/>
          <w:szCs w:val="23"/>
          <w:lang w:val="sr-Latn-CS"/>
        </w:rPr>
        <w:t xml:space="preserve"> </w:t>
      </w:r>
      <w:r>
        <w:rPr>
          <w:noProof/>
          <w:sz w:val="23"/>
          <w:szCs w:val="23"/>
          <w:lang w:val="sr-Latn-CS"/>
        </w:rPr>
        <w:t>dospeo</w:t>
      </w:r>
      <w:r w:rsidR="007F3EC7" w:rsidRPr="007D08EB">
        <w:rPr>
          <w:noProof/>
          <w:sz w:val="23"/>
          <w:szCs w:val="23"/>
          <w:lang w:val="sr-Latn-CS"/>
        </w:rPr>
        <w:t xml:space="preserve"> </w:t>
      </w:r>
      <w:r>
        <w:rPr>
          <w:noProof/>
          <w:sz w:val="23"/>
          <w:szCs w:val="23"/>
          <w:lang w:val="sr-Latn-CS"/>
        </w:rPr>
        <w:t>Zajmoprimcu</w:t>
      </w:r>
      <w:r w:rsidR="007F3EC7" w:rsidRPr="007D08EB">
        <w:rPr>
          <w:noProof/>
          <w:sz w:val="23"/>
          <w:szCs w:val="23"/>
          <w:lang w:val="sr-Latn-CS"/>
        </w:rPr>
        <w:t xml:space="preserve"> </w:t>
      </w:r>
      <w:r>
        <w:rPr>
          <w:noProof/>
          <w:sz w:val="23"/>
          <w:szCs w:val="23"/>
          <w:lang w:val="sr-Latn-CS"/>
        </w:rPr>
        <w:t>za</w:t>
      </w:r>
      <w:r w:rsidR="007F3EC7" w:rsidRPr="007D08EB">
        <w:rPr>
          <w:noProof/>
          <w:sz w:val="23"/>
          <w:szCs w:val="23"/>
          <w:lang w:val="sr-Latn-CS"/>
        </w:rPr>
        <w:t xml:space="preserve"> </w:t>
      </w:r>
      <w:r>
        <w:rPr>
          <w:noProof/>
          <w:sz w:val="23"/>
          <w:szCs w:val="23"/>
          <w:lang w:val="sr-Latn-CS"/>
        </w:rPr>
        <w:t>plaćanje</w:t>
      </w:r>
      <w:r w:rsidR="007F3EC7" w:rsidRPr="007D08EB">
        <w:rPr>
          <w:noProof/>
          <w:sz w:val="23"/>
          <w:szCs w:val="23"/>
          <w:lang w:val="sr-Latn-CS"/>
        </w:rPr>
        <w:t xml:space="preserve"> </w:t>
      </w:r>
      <w:r>
        <w:rPr>
          <w:noProof/>
          <w:sz w:val="23"/>
          <w:szCs w:val="23"/>
          <w:lang w:val="sr-Latn-CS"/>
        </w:rPr>
        <w:t>se</w:t>
      </w:r>
      <w:r w:rsidR="007F3EC7" w:rsidRPr="007D08EB">
        <w:rPr>
          <w:noProof/>
          <w:sz w:val="23"/>
          <w:szCs w:val="23"/>
          <w:lang w:val="sr-Latn-CS"/>
        </w:rPr>
        <w:t xml:space="preserve"> </w:t>
      </w:r>
      <w:r>
        <w:rPr>
          <w:noProof/>
          <w:sz w:val="23"/>
          <w:szCs w:val="23"/>
          <w:lang w:val="sr-Latn-CS"/>
        </w:rPr>
        <w:t>smatra</w:t>
      </w:r>
      <w:r w:rsidR="007F3EC7" w:rsidRPr="007D08EB">
        <w:rPr>
          <w:noProof/>
          <w:sz w:val="23"/>
          <w:szCs w:val="23"/>
          <w:lang w:val="sr-Latn-CS"/>
        </w:rPr>
        <w:t xml:space="preserve"> </w:t>
      </w:r>
      <w:r>
        <w:rPr>
          <w:noProof/>
          <w:sz w:val="23"/>
          <w:szCs w:val="23"/>
          <w:lang w:val="sr-Latn-CS"/>
        </w:rPr>
        <w:t>plaćenim</w:t>
      </w:r>
      <w:r w:rsidR="007F3EC7" w:rsidRPr="007D08EB">
        <w:rPr>
          <w:noProof/>
          <w:sz w:val="23"/>
          <w:szCs w:val="23"/>
          <w:lang w:val="sr-Latn-CS"/>
        </w:rPr>
        <w:t xml:space="preserve"> </w:t>
      </w:r>
      <w:r>
        <w:rPr>
          <w:noProof/>
          <w:sz w:val="23"/>
          <w:szCs w:val="23"/>
          <w:lang w:val="sr-Latn-CS"/>
        </w:rPr>
        <w:t>kada</w:t>
      </w:r>
      <w:r w:rsidR="007F3EC7" w:rsidRPr="007D08EB">
        <w:rPr>
          <w:noProof/>
          <w:sz w:val="23"/>
          <w:szCs w:val="23"/>
          <w:lang w:val="sr-Latn-CS"/>
        </w:rPr>
        <w:t xml:space="preserve"> </w:t>
      </w:r>
      <w:r>
        <w:rPr>
          <w:noProof/>
          <w:sz w:val="23"/>
          <w:szCs w:val="23"/>
          <w:lang w:val="sr-Latn-CS"/>
        </w:rPr>
        <w:t>ga</w:t>
      </w:r>
      <w:r w:rsidR="007F3EC7" w:rsidRPr="007D08EB">
        <w:rPr>
          <w:noProof/>
          <w:sz w:val="23"/>
          <w:szCs w:val="23"/>
          <w:lang w:val="sr-Latn-CS"/>
        </w:rPr>
        <w:t xml:space="preserve"> </w:t>
      </w:r>
      <w:r>
        <w:rPr>
          <w:noProof/>
          <w:sz w:val="23"/>
          <w:szCs w:val="23"/>
          <w:lang w:val="sr-Latn-CS"/>
        </w:rPr>
        <w:t>Banka</w:t>
      </w:r>
      <w:r w:rsidR="007F3EC7" w:rsidRPr="007D08EB">
        <w:rPr>
          <w:noProof/>
          <w:sz w:val="23"/>
          <w:szCs w:val="23"/>
          <w:lang w:val="sr-Latn-CS"/>
        </w:rPr>
        <w:t xml:space="preserve"> </w:t>
      </w:r>
      <w:r>
        <w:rPr>
          <w:noProof/>
          <w:sz w:val="23"/>
          <w:szCs w:val="23"/>
          <w:lang w:val="sr-Latn-CS"/>
        </w:rPr>
        <w:t>primi</w:t>
      </w:r>
      <w:r w:rsidR="007F3EC7" w:rsidRPr="007D08EB">
        <w:rPr>
          <w:noProof/>
          <w:sz w:val="23"/>
          <w:szCs w:val="23"/>
          <w:lang w:val="sr-Latn-CS"/>
        </w:rPr>
        <w:t>.</w:t>
      </w:r>
    </w:p>
    <w:p w:rsidR="007F3EC7" w:rsidRPr="007D08EB" w:rsidRDefault="007D08EB" w:rsidP="007F3EC7">
      <w:pPr>
        <w:ind w:left="862"/>
        <w:rPr>
          <w:noProof/>
          <w:spacing w:val="-4"/>
          <w:sz w:val="23"/>
          <w:szCs w:val="23"/>
          <w:lang w:val="sr-Latn-CS"/>
        </w:rPr>
      </w:pPr>
      <w:r>
        <w:rPr>
          <w:noProof/>
          <w:spacing w:val="-4"/>
          <w:sz w:val="23"/>
          <w:szCs w:val="23"/>
          <w:lang w:val="sr-Latn-CS"/>
        </w:rPr>
        <w:t>Bilo</w:t>
      </w:r>
      <w:r w:rsidR="007F3EC7" w:rsidRPr="007D08EB">
        <w:rPr>
          <w:noProof/>
          <w:spacing w:val="-4"/>
          <w:sz w:val="23"/>
          <w:szCs w:val="23"/>
          <w:lang w:val="sr-Latn-CS"/>
        </w:rPr>
        <w:t xml:space="preserve"> </w:t>
      </w:r>
      <w:r>
        <w:rPr>
          <w:noProof/>
          <w:spacing w:val="-4"/>
          <w:sz w:val="23"/>
          <w:szCs w:val="23"/>
          <w:lang w:val="sr-Latn-CS"/>
        </w:rPr>
        <w:t>koje</w:t>
      </w:r>
      <w:r w:rsidR="007F3EC7" w:rsidRPr="007D08EB">
        <w:rPr>
          <w:noProof/>
          <w:spacing w:val="-4"/>
          <w:sz w:val="23"/>
          <w:szCs w:val="23"/>
          <w:lang w:val="sr-Latn-CS"/>
        </w:rPr>
        <w:t xml:space="preserve"> </w:t>
      </w:r>
      <w:r>
        <w:rPr>
          <w:noProof/>
          <w:spacing w:val="-4"/>
          <w:sz w:val="23"/>
          <w:szCs w:val="23"/>
          <w:lang w:val="sr-Latn-CS"/>
        </w:rPr>
        <w:t>isplate</w:t>
      </w:r>
      <w:r w:rsidR="007F3EC7" w:rsidRPr="007D08EB">
        <w:rPr>
          <w:noProof/>
          <w:spacing w:val="-4"/>
          <w:sz w:val="23"/>
          <w:szCs w:val="23"/>
          <w:lang w:val="sr-Latn-CS"/>
        </w:rPr>
        <w:t xml:space="preserve"> </w:t>
      </w:r>
      <w:r>
        <w:rPr>
          <w:noProof/>
          <w:spacing w:val="-4"/>
          <w:sz w:val="23"/>
          <w:szCs w:val="23"/>
          <w:lang w:val="sr-Latn-CS"/>
        </w:rPr>
        <w:t>od</w:t>
      </w:r>
      <w:r w:rsidR="007F3EC7" w:rsidRPr="007D08EB">
        <w:rPr>
          <w:noProof/>
          <w:spacing w:val="-4"/>
          <w:sz w:val="23"/>
          <w:szCs w:val="23"/>
          <w:lang w:val="sr-Latn-CS"/>
        </w:rPr>
        <w:t xml:space="preserve"> </w:t>
      </w:r>
      <w:r>
        <w:rPr>
          <w:noProof/>
          <w:spacing w:val="-4"/>
          <w:sz w:val="23"/>
          <w:szCs w:val="23"/>
          <w:lang w:val="sr-Latn-CS"/>
        </w:rPr>
        <w:t>strane</w:t>
      </w:r>
      <w:r w:rsidR="007F3EC7" w:rsidRPr="007D08EB">
        <w:rPr>
          <w:noProof/>
          <w:spacing w:val="-4"/>
          <w:sz w:val="23"/>
          <w:szCs w:val="23"/>
          <w:lang w:val="sr-Latn-CS"/>
        </w:rPr>
        <w:t xml:space="preserve"> </w:t>
      </w:r>
      <w:r>
        <w:rPr>
          <w:noProof/>
          <w:spacing w:val="-4"/>
          <w:sz w:val="23"/>
          <w:szCs w:val="23"/>
          <w:lang w:val="sr-Latn-CS"/>
        </w:rPr>
        <w:t>Banke</w:t>
      </w:r>
      <w:r w:rsidR="007F3EC7" w:rsidRPr="007D08EB">
        <w:rPr>
          <w:noProof/>
          <w:spacing w:val="-4"/>
          <w:sz w:val="23"/>
          <w:szCs w:val="23"/>
          <w:lang w:val="sr-Latn-CS"/>
        </w:rPr>
        <w:t xml:space="preserve"> </w:t>
      </w:r>
      <w:r>
        <w:rPr>
          <w:noProof/>
          <w:spacing w:val="-4"/>
          <w:sz w:val="23"/>
          <w:szCs w:val="23"/>
          <w:lang w:val="sr-Latn-CS"/>
        </w:rPr>
        <w:t>i</w:t>
      </w:r>
      <w:r w:rsidR="007F3EC7" w:rsidRPr="007D08EB">
        <w:rPr>
          <w:noProof/>
          <w:spacing w:val="-4"/>
          <w:sz w:val="23"/>
          <w:szCs w:val="23"/>
          <w:lang w:val="sr-Latn-CS"/>
        </w:rPr>
        <w:t xml:space="preserve"> </w:t>
      </w:r>
      <w:r>
        <w:rPr>
          <w:noProof/>
          <w:spacing w:val="-4"/>
          <w:sz w:val="23"/>
          <w:szCs w:val="23"/>
          <w:lang w:val="sr-Latn-CS"/>
        </w:rPr>
        <w:t>plaćanja</w:t>
      </w:r>
      <w:r w:rsidR="007F3EC7" w:rsidRPr="007D08EB">
        <w:rPr>
          <w:noProof/>
          <w:spacing w:val="-4"/>
          <w:sz w:val="23"/>
          <w:szCs w:val="23"/>
          <w:lang w:val="sr-Latn-CS"/>
        </w:rPr>
        <w:t xml:space="preserve"> </w:t>
      </w:r>
      <w:r>
        <w:rPr>
          <w:noProof/>
          <w:spacing w:val="-4"/>
          <w:sz w:val="23"/>
          <w:szCs w:val="23"/>
          <w:lang w:val="sr-Latn-CS"/>
        </w:rPr>
        <w:t>Banci</w:t>
      </w:r>
      <w:r w:rsidR="007F3EC7" w:rsidRPr="007D08EB">
        <w:rPr>
          <w:noProof/>
          <w:spacing w:val="-4"/>
          <w:sz w:val="23"/>
          <w:szCs w:val="23"/>
          <w:lang w:val="sr-Latn-CS"/>
        </w:rPr>
        <w:t xml:space="preserve"> </w:t>
      </w:r>
      <w:r>
        <w:rPr>
          <w:noProof/>
          <w:spacing w:val="-4"/>
          <w:sz w:val="23"/>
          <w:szCs w:val="23"/>
          <w:lang w:val="sr-Latn-CS"/>
        </w:rPr>
        <w:t>prema</w:t>
      </w:r>
      <w:r w:rsidR="007F3EC7" w:rsidRPr="007D08EB">
        <w:rPr>
          <w:noProof/>
          <w:spacing w:val="-4"/>
          <w:sz w:val="23"/>
          <w:szCs w:val="23"/>
          <w:lang w:val="sr-Latn-CS"/>
        </w:rPr>
        <w:t xml:space="preserve"> </w:t>
      </w:r>
      <w:r>
        <w:rPr>
          <w:noProof/>
          <w:spacing w:val="-4"/>
          <w:sz w:val="23"/>
          <w:szCs w:val="23"/>
          <w:lang w:val="sr-Latn-CS"/>
        </w:rPr>
        <w:t>ovom</w:t>
      </w:r>
      <w:r w:rsidR="007F3EC7" w:rsidRPr="007D08EB">
        <w:rPr>
          <w:noProof/>
          <w:spacing w:val="-4"/>
          <w:sz w:val="23"/>
          <w:szCs w:val="23"/>
          <w:lang w:val="sr-Latn-CS"/>
        </w:rPr>
        <w:t xml:space="preserve"> </w:t>
      </w:r>
      <w:r>
        <w:rPr>
          <w:noProof/>
          <w:spacing w:val="-4"/>
          <w:sz w:val="23"/>
          <w:szCs w:val="23"/>
          <w:lang w:val="sr-Latn-CS"/>
        </w:rPr>
        <w:t>ugovoru</w:t>
      </w:r>
      <w:r w:rsidR="007F3EC7" w:rsidRPr="007D08EB">
        <w:rPr>
          <w:noProof/>
          <w:spacing w:val="-4"/>
          <w:sz w:val="23"/>
          <w:szCs w:val="23"/>
          <w:lang w:val="sr-Latn-CS"/>
        </w:rPr>
        <w:t xml:space="preserve"> </w:t>
      </w:r>
      <w:r>
        <w:rPr>
          <w:noProof/>
          <w:spacing w:val="-4"/>
          <w:sz w:val="23"/>
          <w:szCs w:val="23"/>
          <w:lang w:val="sr-Latn-CS"/>
        </w:rPr>
        <w:t>se</w:t>
      </w:r>
      <w:r w:rsidR="007F3EC7" w:rsidRPr="007D08EB">
        <w:rPr>
          <w:noProof/>
          <w:spacing w:val="-4"/>
          <w:sz w:val="23"/>
          <w:szCs w:val="23"/>
          <w:lang w:val="sr-Latn-CS"/>
        </w:rPr>
        <w:t xml:space="preserve"> </w:t>
      </w:r>
      <w:r>
        <w:rPr>
          <w:noProof/>
          <w:spacing w:val="-4"/>
          <w:sz w:val="23"/>
          <w:szCs w:val="23"/>
          <w:lang w:val="sr-Latn-CS"/>
        </w:rPr>
        <w:t>vrše</w:t>
      </w:r>
      <w:r w:rsidR="007F3EC7" w:rsidRPr="007D08EB">
        <w:rPr>
          <w:noProof/>
          <w:spacing w:val="-4"/>
          <w:sz w:val="23"/>
          <w:szCs w:val="23"/>
          <w:lang w:val="sr-Latn-CS"/>
        </w:rPr>
        <w:t xml:space="preserve"> </w:t>
      </w:r>
      <w:r>
        <w:rPr>
          <w:noProof/>
          <w:spacing w:val="-4"/>
          <w:sz w:val="23"/>
          <w:szCs w:val="23"/>
          <w:lang w:val="sr-Latn-CS"/>
        </w:rPr>
        <w:t>korišćenjem</w:t>
      </w:r>
      <w:r w:rsidR="007F3EC7" w:rsidRPr="007D08EB">
        <w:rPr>
          <w:noProof/>
          <w:spacing w:val="-4"/>
          <w:sz w:val="23"/>
          <w:szCs w:val="23"/>
          <w:lang w:val="sr-Latn-CS"/>
        </w:rPr>
        <w:t xml:space="preserve"> </w:t>
      </w:r>
      <w:r>
        <w:rPr>
          <w:noProof/>
          <w:spacing w:val="-4"/>
          <w:sz w:val="23"/>
          <w:szCs w:val="23"/>
          <w:lang w:val="sr-Latn-CS"/>
        </w:rPr>
        <w:t>računa</w:t>
      </w:r>
      <w:r w:rsidR="007F3EC7" w:rsidRPr="007D08EB">
        <w:rPr>
          <w:noProof/>
          <w:spacing w:val="-4"/>
          <w:sz w:val="23"/>
          <w:szCs w:val="23"/>
          <w:lang w:val="sr-Latn-CS"/>
        </w:rPr>
        <w:t xml:space="preserve"> </w:t>
      </w:r>
      <w:r>
        <w:rPr>
          <w:noProof/>
          <w:spacing w:val="-4"/>
          <w:sz w:val="23"/>
          <w:szCs w:val="23"/>
          <w:lang w:val="sr-Latn-CS"/>
        </w:rPr>
        <w:t>prihvatljivih</w:t>
      </w:r>
      <w:r w:rsidR="007F3EC7" w:rsidRPr="007D08EB">
        <w:rPr>
          <w:noProof/>
          <w:spacing w:val="-4"/>
          <w:sz w:val="23"/>
          <w:szCs w:val="23"/>
          <w:lang w:val="sr-Latn-CS"/>
        </w:rPr>
        <w:t xml:space="preserve"> </w:t>
      </w:r>
      <w:r>
        <w:rPr>
          <w:noProof/>
          <w:spacing w:val="-4"/>
          <w:sz w:val="23"/>
          <w:szCs w:val="23"/>
          <w:lang w:val="sr-Latn-CS"/>
        </w:rPr>
        <w:t>za</w:t>
      </w:r>
      <w:r w:rsidR="007F3EC7" w:rsidRPr="007D08EB">
        <w:rPr>
          <w:noProof/>
          <w:spacing w:val="-4"/>
          <w:sz w:val="23"/>
          <w:szCs w:val="23"/>
          <w:lang w:val="sr-Latn-CS"/>
        </w:rPr>
        <w:t xml:space="preserve"> </w:t>
      </w:r>
      <w:r>
        <w:rPr>
          <w:noProof/>
          <w:spacing w:val="-4"/>
          <w:sz w:val="23"/>
          <w:szCs w:val="23"/>
          <w:lang w:val="sr-Latn-CS"/>
        </w:rPr>
        <w:t>Banku</w:t>
      </w:r>
      <w:r w:rsidR="007F3EC7" w:rsidRPr="007D08EB">
        <w:rPr>
          <w:noProof/>
          <w:spacing w:val="-4"/>
          <w:sz w:val="23"/>
          <w:szCs w:val="23"/>
          <w:lang w:val="sr-Latn-CS"/>
        </w:rPr>
        <w:t xml:space="preserve">. </w:t>
      </w:r>
      <w:r>
        <w:rPr>
          <w:noProof/>
          <w:spacing w:val="-4"/>
          <w:sz w:val="23"/>
          <w:szCs w:val="23"/>
          <w:lang w:val="sr-Latn-CS"/>
        </w:rPr>
        <w:t>Radi</w:t>
      </w:r>
      <w:r w:rsidR="007F3EC7" w:rsidRPr="007D08EB">
        <w:rPr>
          <w:noProof/>
          <w:spacing w:val="-4"/>
          <w:sz w:val="23"/>
          <w:szCs w:val="23"/>
          <w:lang w:val="sr-Latn-CS"/>
        </w:rPr>
        <w:t xml:space="preserve"> </w:t>
      </w:r>
      <w:r>
        <w:rPr>
          <w:noProof/>
          <w:spacing w:val="-4"/>
          <w:sz w:val="23"/>
          <w:szCs w:val="23"/>
          <w:lang w:val="sr-Latn-CS"/>
        </w:rPr>
        <w:t>izbegavanja</w:t>
      </w:r>
      <w:r w:rsidR="007F3EC7" w:rsidRPr="007D08EB">
        <w:rPr>
          <w:noProof/>
          <w:spacing w:val="-4"/>
          <w:sz w:val="23"/>
          <w:szCs w:val="23"/>
          <w:lang w:val="sr-Latn-CS"/>
        </w:rPr>
        <w:t xml:space="preserve"> </w:t>
      </w:r>
      <w:r>
        <w:rPr>
          <w:noProof/>
          <w:spacing w:val="-4"/>
          <w:sz w:val="23"/>
          <w:szCs w:val="23"/>
          <w:lang w:val="sr-Latn-CS"/>
        </w:rPr>
        <w:t>sumnje</w:t>
      </w:r>
      <w:r w:rsidR="007F3EC7" w:rsidRPr="007D08EB">
        <w:rPr>
          <w:noProof/>
          <w:spacing w:val="-4"/>
          <w:sz w:val="23"/>
          <w:szCs w:val="23"/>
          <w:lang w:val="sr-Latn-CS"/>
        </w:rPr>
        <w:t xml:space="preserve">, </w:t>
      </w:r>
      <w:r>
        <w:rPr>
          <w:noProof/>
          <w:spacing w:val="-4"/>
          <w:sz w:val="23"/>
          <w:szCs w:val="23"/>
          <w:lang w:val="sr-Latn-CS"/>
        </w:rPr>
        <w:t>bilo</w:t>
      </w:r>
      <w:r w:rsidR="007F3EC7" w:rsidRPr="007D08EB">
        <w:rPr>
          <w:noProof/>
          <w:spacing w:val="-4"/>
          <w:sz w:val="23"/>
          <w:szCs w:val="23"/>
          <w:lang w:val="sr-Latn-CS"/>
        </w:rPr>
        <w:t xml:space="preserve"> </w:t>
      </w:r>
      <w:r>
        <w:rPr>
          <w:noProof/>
          <w:spacing w:val="-4"/>
          <w:sz w:val="23"/>
          <w:szCs w:val="23"/>
          <w:lang w:val="sr-Latn-CS"/>
        </w:rPr>
        <w:t>koji</w:t>
      </w:r>
      <w:r w:rsidR="007F3EC7" w:rsidRPr="007D08EB">
        <w:rPr>
          <w:noProof/>
          <w:spacing w:val="-4"/>
          <w:sz w:val="23"/>
          <w:szCs w:val="23"/>
          <w:lang w:val="sr-Latn-CS"/>
        </w:rPr>
        <w:t xml:space="preserve"> </w:t>
      </w:r>
      <w:r>
        <w:rPr>
          <w:noProof/>
          <w:spacing w:val="-4"/>
          <w:sz w:val="23"/>
          <w:szCs w:val="23"/>
          <w:lang w:val="sr-Latn-CS"/>
        </w:rPr>
        <w:t>račun</w:t>
      </w:r>
      <w:r w:rsidR="007F3EC7" w:rsidRPr="007D08EB">
        <w:rPr>
          <w:noProof/>
          <w:spacing w:val="-4"/>
          <w:sz w:val="23"/>
          <w:szCs w:val="23"/>
          <w:lang w:val="sr-Latn-CS"/>
        </w:rPr>
        <w:t xml:space="preserve"> </w:t>
      </w:r>
      <w:r>
        <w:rPr>
          <w:noProof/>
          <w:spacing w:val="-4"/>
          <w:sz w:val="23"/>
          <w:szCs w:val="23"/>
          <w:lang w:val="sr-Latn-CS"/>
        </w:rPr>
        <w:t>na</w:t>
      </w:r>
      <w:r w:rsidR="007F3EC7" w:rsidRPr="007D08EB">
        <w:rPr>
          <w:noProof/>
          <w:spacing w:val="-4"/>
          <w:sz w:val="23"/>
          <w:szCs w:val="23"/>
          <w:lang w:val="sr-Latn-CS"/>
        </w:rPr>
        <w:t xml:space="preserve"> </w:t>
      </w:r>
      <w:r>
        <w:rPr>
          <w:noProof/>
          <w:spacing w:val="-4"/>
          <w:sz w:val="23"/>
          <w:szCs w:val="23"/>
          <w:lang w:val="sr-Latn-CS"/>
        </w:rPr>
        <w:t>ime</w:t>
      </w:r>
      <w:r w:rsidR="007F3EC7" w:rsidRPr="007D08EB">
        <w:rPr>
          <w:noProof/>
          <w:spacing w:val="-4"/>
          <w:sz w:val="23"/>
          <w:szCs w:val="23"/>
          <w:lang w:val="sr-Latn-CS"/>
        </w:rPr>
        <w:t xml:space="preserve"> </w:t>
      </w:r>
      <w:r>
        <w:rPr>
          <w:noProof/>
          <w:spacing w:val="-4"/>
          <w:sz w:val="23"/>
          <w:szCs w:val="23"/>
          <w:lang w:val="sr-Latn-CS"/>
        </w:rPr>
        <w:t>Zajmoprimca</w:t>
      </w:r>
      <w:r w:rsidR="007F3EC7" w:rsidRPr="007D08EB">
        <w:rPr>
          <w:noProof/>
          <w:spacing w:val="-4"/>
          <w:sz w:val="23"/>
          <w:szCs w:val="23"/>
          <w:lang w:val="sr-Latn-CS"/>
        </w:rPr>
        <w:t xml:space="preserve"> </w:t>
      </w:r>
      <w:r>
        <w:rPr>
          <w:noProof/>
          <w:spacing w:val="-4"/>
          <w:sz w:val="23"/>
          <w:szCs w:val="23"/>
          <w:lang w:val="sr-Latn-CS"/>
        </w:rPr>
        <w:t>koji</w:t>
      </w:r>
      <w:r w:rsidR="007F3EC7" w:rsidRPr="007D08EB">
        <w:rPr>
          <w:noProof/>
          <w:spacing w:val="-4"/>
          <w:sz w:val="23"/>
          <w:szCs w:val="23"/>
          <w:lang w:val="sr-Latn-CS"/>
        </w:rPr>
        <w:t xml:space="preserve"> </w:t>
      </w:r>
      <w:r>
        <w:rPr>
          <w:noProof/>
          <w:spacing w:val="-4"/>
          <w:sz w:val="23"/>
          <w:szCs w:val="23"/>
          <w:lang w:val="sr-Latn-CS"/>
        </w:rPr>
        <w:t>on</w:t>
      </w:r>
      <w:r w:rsidR="007F3EC7" w:rsidRPr="007D08EB">
        <w:rPr>
          <w:noProof/>
          <w:spacing w:val="-4"/>
          <w:sz w:val="23"/>
          <w:szCs w:val="23"/>
          <w:lang w:val="sr-Latn-CS"/>
        </w:rPr>
        <w:t xml:space="preserve"> </w:t>
      </w:r>
      <w:r>
        <w:rPr>
          <w:noProof/>
          <w:spacing w:val="-4"/>
          <w:sz w:val="23"/>
          <w:szCs w:val="23"/>
          <w:lang w:val="sr-Latn-CS"/>
        </w:rPr>
        <w:t>drži</w:t>
      </w:r>
      <w:r w:rsidR="007F3EC7" w:rsidRPr="007D08EB">
        <w:rPr>
          <w:noProof/>
          <w:spacing w:val="-4"/>
          <w:sz w:val="23"/>
          <w:szCs w:val="23"/>
          <w:lang w:val="sr-Latn-CS"/>
        </w:rPr>
        <w:t xml:space="preserve"> </w:t>
      </w:r>
      <w:r>
        <w:rPr>
          <w:noProof/>
          <w:spacing w:val="-4"/>
          <w:sz w:val="23"/>
          <w:szCs w:val="23"/>
          <w:lang w:val="sr-Latn-CS"/>
        </w:rPr>
        <w:t>kod</w:t>
      </w:r>
      <w:r w:rsidR="007F3EC7" w:rsidRPr="007D08EB">
        <w:rPr>
          <w:noProof/>
          <w:spacing w:val="-4"/>
          <w:sz w:val="23"/>
          <w:szCs w:val="23"/>
          <w:lang w:val="sr-Latn-CS"/>
        </w:rPr>
        <w:t xml:space="preserve"> </w:t>
      </w:r>
      <w:r>
        <w:rPr>
          <w:noProof/>
          <w:spacing w:val="-4"/>
          <w:sz w:val="23"/>
          <w:szCs w:val="23"/>
          <w:lang w:val="sr-Latn-CS"/>
        </w:rPr>
        <w:t>neke</w:t>
      </w:r>
      <w:r w:rsidR="007F3EC7" w:rsidRPr="007D08EB">
        <w:rPr>
          <w:noProof/>
          <w:spacing w:val="-4"/>
          <w:sz w:val="23"/>
          <w:szCs w:val="23"/>
          <w:lang w:val="sr-Latn-CS"/>
        </w:rPr>
        <w:t xml:space="preserve"> </w:t>
      </w:r>
      <w:r>
        <w:rPr>
          <w:noProof/>
          <w:spacing w:val="-4"/>
          <w:sz w:val="23"/>
          <w:szCs w:val="23"/>
          <w:lang w:val="sr-Latn-CS"/>
        </w:rPr>
        <w:t>propisno</w:t>
      </w:r>
      <w:r w:rsidR="007F3EC7" w:rsidRPr="007D08EB">
        <w:rPr>
          <w:noProof/>
          <w:spacing w:val="-4"/>
          <w:sz w:val="23"/>
          <w:szCs w:val="23"/>
          <w:lang w:val="sr-Latn-CS"/>
        </w:rPr>
        <w:t xml:space="preserve"> </w:t>
      </w:r>
      <w:r>
        <w:rPr>
          <w:noProof/>
          <w:spacing w:val="-4"/>
          <w:sz w:val="23"/>
          <w:szCs w:val="23"/>
          <w:lang w:val="sr-Latn-CS"/>
        </w:rPr>
        <w:t>ovlašćene</w:t>
      </w:r>
      <w:r w:rsidR="007F3EC7" w:rsidRPr="007D08EB">
        <w:rPr>
          <w:noProof/>
          <w:spacing w:val="-4"/>
          <w:sz w:val="23"/>
          <w:szCs w:val="23"/>
          <w:lang w:val="sr-Latn-CS"/>
        </w:rPr>
        <w:t xml:space="preserve"> </w:t>
      </w:r>
      <w:r>
        <w:rPr>
          <w:noProof/>
          <w:spacing w:val="-4"/>
          <w:sz w:val="23"/>
          <w:szCs w:val="23"/>
          <w:lang w:val="sr-Latn-CS"/>
        </w:rPr>
        <w:t>finansijske</w:t>
      </w:r>
      <w:r w:rsidR="007F3EC7" w:rsidRPr="007D08EB">
        <w:rPr>
          <w:noProof/>
          <w:spacing w:val="-4"/>
          <w:sz w:val="23"/>
          <w:szCs w:val="23"/>
          <w:lang w:val="sr-Latn-CS"/>
        </w:rPr>
        <w:t xml:space="preserve"> </w:t>
      </w:r>
      <w:r>
        <w:rPr>
          <w:noProof/>
          <w:spacing w:val="-4"/>
          <w:sz w:val="23"/>
          <w:szCs w:val="23"/>
          <w:lang w:val="sr-Latn-CS"/>
        </w:rPr>
        <w:t>institucije</w:t>
      </w:r>
      <w:r w:rsidR="007F3EC7" w:rsidRPr="007D08EB">
        <w:rPr>
          <w:noProof/>
          <w:spacing w:val="-4"/>
          <w:sz w:val="23"/>
          <w:szCs w:val="23"/>
          <w:lang w:val="sr-Latn-CS"/>
        </w:rPr>
        <w:t xml:space="preserve"> </w:t>
      </w:r>
      <w:r>
        <w:rPr>
          <w:noProof/>
          <w:spacing w:val="-4"/>
          <w:sz w:val="23"/>
          <w:szCs w:val="23"/>
          <w:lang w:val="sr-Latn-CS"/>
        </w:rPr>
        <w:t>koja</w:t>
      </w:r>
      <w:r w:rsidR="007F3EC7" w:rsidRPr="007D08EB">
        <w:rPr>
          <w:noProof/>
          <w:spacing w:val="-4"/>
          <w:sz w:val="23"/>
          <w:szCs w:val="23"/>
          <w:lang w:val="sr-Latn-CS"/>
        </w:rPr>
        <w:t xml:space="preserve"> </w:t>
      </w:r>
      <w:r>
        <w:rPr>
          <w:noProof/>
          <w:spacing w:val="-4"/>
          <w:sz w:val="23"/>
          <w:szCs w:val="23"/>
          <w:lang w:val="sr-Latn-CS"/>
        </w:rPr>
        <w:t>je</w:t>
      </w:r>
      <w:r w:rsidR="007F3EC7" w:rsidRPr="007D08EB">
        <w:rPr>
          <w:noProof/>
          <w:spacing w:val="-4"/>
          <w:sz w:val="23"/>
          <w:szCs w:val="23"/>
          <w:lang w:val="sr-Latn-CS"/>
        </w:rPr>
        <w:t xml:space="preserve"> </w:t>
      </w:r>
      <w:r>
        <w:rPr>
          <w:noProof/>
          <w:spacing w:val="-4"/>
          <w:sz w:val="23"/>
          <w:szCs w:val="23"/>
          <w:lang w:val="sr-Latn-CS"/>
        </w:rPr>
        <w:t>u</w:t>
      </w:r>
      <w:r w:rsidR="007F3EC7" w:rsidRPr="007D08EB">
        <w:rPr>
          <w:noProof/>
          <w:spacing w:val="-4"/>
          <w:sz w:val="23"/>
          <w:szCs w:val="23"/>
          <w:lang w:val="sr-Latn-CS"/>
        </w:rPr>
        <w:t xml:space="preserve"> </w:t>
      </w:r>
      <w:r>
        <w:rPr>
          <w:noProof/>
          <w:spacing w:val="-4"/>
          <w:sz w:val="23"/>
          <w:szCs w:val="23"/>
          <w:lang w:val="sr-Latn-CS"/>
        </w:rPr>
        <w:t>nadležnosti</w:t>
      </w:r>
      <w:r w:rsidR="007F3EC7" w:rsidRPr="007D08EB">
        <w:rPr>
          <w:noProof/>
          <w:spacing w:val="-4"/>
          <w:sz w:val="23"/>
          <w:szCs w:val="23"/>
          <w:lang w:val="sr-Latn-CS"/>
        </w:rPr>
        <w:t xml:space="preserve"> </w:t>
      </w:r>
      <w:r>
        <w:rPr>
          <w:noProof/>
          <w:spacing w:val="-4"/>
          <w:sz w:val="23"/>
          <w:szCs w:val="23"/>
          <w:lang w:val="sr-Latn-CS"/>
        </w:rPr>
        <w:t>pravnog</w:t>
      </w:r>
      <w:r w:rsidR="007F3EC7" w:rsidRPr="007D08EB">
        <w:rPr>
          <w:noProof/>
          <w:spacing w:val="-4"/>
          <w:sz w:val="23"/>
          <w:szCs w:val="23"/>
          <w:lang w:val="sr-Latn-CS"/>
        </w:rPr>
        <w:t xml:space="preserve"> </w:t>
      </w:r>
      <w:r>
        <w:rPr>
          <w:noProof/>
          <w:spacing w:val="-4"/>
          <w:sz w:val="23"/>
          <w:szCs w:val="23"/>
          <w:lang w:val="sr-Latn-CS"/>
        </w:rPr>
        <w:t>sistema</w:t>
      </w:r>
      <w:r w:rsidR="007F3EC7" w:rsidRPr="007D08EB">
        <w:rPr>
          <w:noProof/>
          <w:spacing w:val="-4"/>
          <w:sz w:val="23"/>
          <w:szCs w:val="23"/>
          <w:lang w:val="sr-Latn-CS"/>
        </w:rPr>
        <w:t xml:space="preserve"> </w:t>
      </w:r>
      <w:r>
        <w:rPr>
          <w:noProof/>
          <w:spacing w:val="-4"/>
          <w:sz w:val="23"/>
          <w:szCs w:val="23"/>
          <w:lang w:val="sr-Latn-CS"/>
        </w:rPr>
        <w:t>gde</w:t>
      </w:r>
      <w:r w:rsidR="007F3EC7" w:rsidRPr="007D08EB">
        <w:rPr>
          <w:noProof/>
          <w:spacing w:val="-4"/>
          <w:sz w:val="23"/>
          <w:szCs w:val="23"/>
          <w:lang w:val="sr-Latn-CS"/>
        </w:rPr>
        <w:t xml:space="preserve"> </w:t>
      </w:r>
      <w:r>
        <w:rPr>
          <w:noProof/>
          <w:spacing w:val="-4"/>
          <w:sz w:val="23"/>
          <w:szCs w:val="23"/>
          <w:lang w:val="sr-Latn-CS"/>
        </w:rPr>
        <w:t>Zajmoprimac</w:t>
      </w:r>
      <w:r w:rsidR="007F3EC7" w:rsidRPr="007D08EB">
        <w:rPr>
          <w:noProof/>
          <w:spacing w:val="-4"/>
          <w:sz w:val="23"/>
          <w:szCs w:val="23"/>
          <w:lang w:val="sr-Latn-CS"/>
        </w:rPr>
        <w:t xml:space="preserve"> </w:t>
      </w:r>
      <w:r>
        <w:rPr>
          <w:noProof/>
          <w:spacing w:val="-4"/>
          <w:sz w:val="23"/>
          <w:szCs w:val="23"/>
          <w:lang w:val="sr-Latn-CS"/>
        </w:rPr>
        <w:t>ima</w:t>
      </w:r>
      <w:r w:rsidR="007F3EC7" w:rsidRPr="007D08EB">
        <w:rPr>
          <w:noProof/>
          <w:spacing w:val="-4"/>
          <w:sz w:val="23"/>
          <w:szCs w:val="23"/>
          <w:lang w:val="sr-Latn-CS"/>
        </w:rPr>
        <w:t xml:space="preserve"> </w:t>
      </w:r>
      <w:r>
        <w:rPr>
          <w:noProof/>
          <w:spacing w:val="-4"/>
          <w:sz w:val="23"/>
          <w:szCs w:val="23"/>
          <w:lang w:val="sr-Latn-CS"/>
        </w:rPr>
        <w:t>pravni</w:t>
      </w:r>
      <w:r w:rsidR="007F3EC7" w:rsidRPr="007D08EB">
        <w:rPr>
          <w:noProof/>
          <w:spacing w:val="-4"/>
          <w:sz w:val="23"/>
          <w:szCs w:val="23"/>
          <w:lang w:val="sr-Latn-CS"/>
        </w:rPr>
        <w:t xml:space="preserve"> </w:t>
      </w:r>
      <w:r>
        <w:rPr>
          <w:noProof/>
          <w:spacing w:val="-4"/>
          <w:sz w:val="23"/>
          <w:szCs w:val="23"/>
          <w:lang w:val="sr-Latn-CS"/>
        </w:rPr>
        <w:t>subjektivitet</w:t>
      </w:r>
      <w:r w:rsidR="007F3EC7" w:rsidRPr="007D08EB">
        <w:rPr>
          <w:noProof/>
          <w:spacing w:val="-4"/>
          <w:sz w:val="23"/>
          <w:szCs w:val="23"/>
          <w:lang w:val="sr-Latn-CS"/>
        </w:rPr>
        <w:t xml:space="preserve">, </w:t>
      </w:r>
      <w:r>
        <w:rPr>
          <w:noProof/>
          <w:spacing w:val="-4"/>
          <w:sz w:val="23"/>
          <w:szCs w:val="23"/>
          <w:lang w:val="sr-Latn-CS"/>
        </w:rPr>
        <w:t>smatra</w:t>
      </w:r>
      <w:r w:rsidR="007F3EC7" w:rsidRPr="007D08EB">
        <w:rPr>
          <w:noProof/>
          <w:spacing w:val="-4"/>
          <w:sz w:val="23"/>
          <w:szCs w:val="23"/>
          <w:lang w:val="sr-Latn-CS"/>
        </w:rPr>
        <w:t xml:space="preserve"> </w:t>
      </w:r>
      <w:r>
        <w:rPr>
          <w:noProof/>
          <w:spacing w:val="-4"/>
          <w:sz w:val="23"/>
          <w:szCs w:val="23"/>
          <w:lang w:val="sr-Latn-CS"/>
        </w:rPr>
        <w:t>se</w:t>
      </w:r>
      <w:r w:rsidR="007F3EC7" w:rsidRPr="007D08EB">
        <w:rPr>
          <w:noProof/>
          <w:spacing w:val="-4"/>
          <w:sz w:val="23"/>
          <w:szCs w:val="23"/>
          <w:lang w:val="sr-Latn-CS"/>
        </w:rPr>
        <w:t xml:space="preserve"> </w:t>
      </w:r>
      <w:r>
        <w:rPr>
          <w:noProof/>
          <w:spacing w:val="-4"/>
          <w:sz w:val="23"/>
          <w:szCs w:val="23"/>
          <w:lang w:val="sr-Latn-CS"/>
        </w:rPr>
        <w:t>prihvatljivim</w:t>
      </w:r>
      <w:r w:rsidR="007F3EC7" w:rsidRPr="007D08EB">
        <w:rPr>
          <w:noProof/>
          <w:spacing w:val="-4"/>
          <w:sz w:val="23"/>
          <w:szCs w:val="23"/>
          <w:lang w:val="sr-Latn-CS"/>
        </w:rPr>
        <w:t xml:space="preserve"> </w:t>
      </w:r>
      <w:r>
        <w:rPr>
          <w:noProof/>
          <w:spacing w:val="-4"/>
          <w:sz w:val="23"/>
          <w:szCs w:val="23"/>
          <w:lang w:val="sr-Latn-CS"/>
        </w:rPr>
        <w:t>za</w:t>
      </w:r>
      <w:r w:rsidR="007F3EC7" w:rsidRPr="007D08EB">
        <w:rPr>
          <w:noProof/>
          <w:spacing w:val="-4"/>
          <w:sz w:val="23"/>
          <w:szCs w:val="23"/>
          <w:lang w:val="sr-Latn-CS"/>
        </w:rPr>
        <w:t xml:space="preserve"> </w:t>
      </w:r>
      <w:r>
        <w:rPr>
          <w:noProof/>
          <w:spacing w:val="-4"/>
          <w:sz w:val="23"/>
          <w:szCs w:val="23"/>
          <w:lang w:val="sr-Latn-CS"/>
        </w:rPr>
        <w:t>Banku</w:t>
      </w:r>
      <w:r w:rsidR="007F3EC7" w:rsidRPr="007D08EB">
        <w:rPr>
          <w:noProof/>
          <w:spacing w:val="-4"/>
          <w:sz w:val="23"/>
          <w:szCs w:val="23"/>
          <w:lang w:val="sr-Latn-CS"/>
        </w:rPr>
        <w:t>.</w:t>
      </w:r>
    </w:p>
    <w:p w:rsidR="007F3EC7" w:rsidRPr="007D08EB" w:rsidRDefault="007D08EB" w:rsidP="00BF0D9E">
      <w:pPr>
        <w:pStyle w:val="Heading2"/>
        <w:numPr>
          <w:ilvl w:val="1"/>
          <w:numId w:val="77"/>
        </w:numPr>
        <w:spacing w:before="120" w:after="120"/>
        <w:ind w:left="181" w:firstLine="0"/>
        <w:rPr>
          <w:noProof/>
          <w:color w:val="auto"/>
          <w:sz w:val="23"/>
          <w:szCs w:val="23"/>
          <w:u w:val="single"/>
          <w:lang w:val="sr-Latn-CS"/>
        </w:rPr>
      </w:pPr>
      <w:r>
        <w:rPr>
          <w:noProof/>
          <w:color w:val="auto"/>
          <w:sz w:val="23"/>
          <w:szCs w:val="23"/>
          <w:u w:val="single"/>
          <w:lang w:val="sr-Latn-CS"/>
        </w:rPr>
        <w:t>Bez</w:t>
      </w:r>
      <w:r w:rsidR="007F3EC7" w:rsidRPr="007D08EB">
        <w:rPr>
          <w:noProof/>
          <w:color w:val="auto"/>
          <w:sz w:val="23"/>
          <w:szCs w:val="23"/>
          <w:u w:val="single"/>
          <w:lang w:val="sr-Latn-CS"/>
        </w:rPr>
        <w:t xml:space="preserve"> </w:t>
      </w:r>
      <w:r>
        <w:rPr>
          <w:noProof/>
          <w:color w:val="auto"/>
          <w:sz w:val="23"/>
          <w:szCs w:val="23"/>
          <w:u w:val="single"/>
          <w:lang w:val="sr-Latn-CS"/>
        </w:rPr>
        <w:t>poravnanja</w:t>
      </w:r>
      <w:r w:rsidR="007F3EC7" w:rsidRPr="007D08EB">
        <w:rPr>
          <w:noProof/>
          <w:color w:val="auto"/>
          <w:sz w:val="23"/>
          <w:szCs w:val="23"/>
          <w:u w:val="single"/>
          <w:lang w:val="sr-Latn-CS"/>
        </w:rPr>
        <w:t xml:space="preserve"> </w:t>
      </w:r>
      <w:r>
        <w:rPr>
          <w:noProof/>
          <w:color w:val="auto"/>
          <w:sz w:val="23"/>
          <w:szCs w:val="23"/>
          <w:u w:val="single"/>
          <w:lang w:val="sr-Latn-CS"/>
        </w:rPr>
        <w:t>od</w:t>
      </w:r>
      <w:r w:rsidR="007F3EC7" w:rsidRPr="007D08EB">
        <w:rPr>
          <w:noProof/>
          <w:color w:val="auto"/>
          <w:sz w:val="23"/>
          <w:szCs w:val="23"/>
          <w:u w:val="single"/>
          <w:lang w:val="sr-Latn-CS"/>
        </w:rPr>
        <w:t xml:space="preserve"> </w:t>
      </w:r>
      <w:r>
        <w:rPr>
          <w:noProof/>
          <w:color w:val="auto"/>
          <w:sz w:val="23"/>
          <w:szCs w:val="23"/>
          <w:u w:val="single"/>
          <w:lang w:val="sr-Latn-CS"/>
        </w:rPr>
        <w:t>strane</w:t>
      </w:r>
      <w:r w:rsidR="007F3EC7" w:rsidRPr="007D08EB">
        <w:rPr>
          <w:noProof/>
          <w:color w:val="auto"/>
          <w:sz w:val="23"/>
          <w:szCs w:val="23"/>
          <w:u w:val="single"/>
          <w:lang w:val="sr-Latn-CS"/>
        </w:rPr>
        <w:t xml:space="preserve"> </w:t>
      </w:r>
      <w:r>
        <w:rPr>
          <w:noProof/>
          <w:color w:val="auto"/>
          <w:sz w:val="23"/>
          <w:szCs w:val="23"/>
          <w:u w:val="single"/>
          <w:lang w:val="sr-Latn-CS"/>
        </w:rPr>
        <w:t>Zajmoprimca</w:t>
      </w:r>
      <w:r w:rsidR="007F3EC7" w:rsidRPr="007D08EB">
        <w:rPr>
          <w:noProof/>
          <w:color w:val="auto"/>
          <w:sz w:val="23"/>
          <w:szCs w:val="23"/>
          <w:u w:val="single"/>
          <w:lang w:val="sr-Latn-CS"/>
        </w:rPr>
        <w:t xml:space="preserve"> </w:t>
      </w:r>
    </w:p>
    <w:p w:rsidR="007F3EC7" w:rsidRPr="007D08EB" w:rsidRDefault="007D08EB" w:rsidP="007F3EC7">
      <w:pPr>
        <w:ind w:left="862"/>
        <w:rPr>
          <w:noProof/>
          <w:sz w:val="23"/>
          <w:szCs w:val="23"/>
          <w:lang w:val="sr-Latn-CS"/>
        </w:rPr>
      </w:pPr>
      <w:r>
        <w:rPr>
          <w:noProof/>
          <w:sz w:val="23"/>
          <w:szCs w:val="23"/>
          <w:lang w:val="sr-Latn-CS"/>
        </w:rPr>
        <w:t>Sva</w:t>
      </w:r>
      <w:r w:rsidR="007F3EC7" w:rsidRPr="007D08EB">
        <w:rPr>
          <w:noProof/>
          <w:sz w:val="23"/>
          <w:szCs w:val="23"/>
          <w:lang w:val="sr-Latn-CS"/>
        </w:rPr>
        <w:t xml:space="preserve"> </w:t>
      </w:r>
      <w:r>
        <w:rPr>
          <w:noProof/>
          <w:sz w:val="23"/>
          <w:szCs w:val="23"/>
          <w:lang w:val="sr-Latn-CS"/>
        </w:rPr>
        <w:t>plaćanja</w:t>
      </w:r>
      <w:r w:rsidR="007F3EC7" w:rsidRPr="007D08EB">
        <w:rPr>
          <w:noProof/>
          <w:sz w:val="23"/>
          <w:szCs w:val="23"/>
          <w:lang w:val="sr-Latn-CS"/>
        </w:rPr>
        <w:t xml:space="preserve"> </w:t>
      </w:r>
      <w:r>
        <w:rPr>
          <w:noProof/>
          <w:sz w:val="23"/>
          <w:szCs w:val="23"/>
          <w:lang w:val="sr-Latn-CS"/>
        </w:rPr>
        <w:t>Banci</w:t>
      </w:r>
      <w:r w:rsidR="007F3EC7" w:rsidRPr="007D08EB">
        <w:rPr>
          <w:noProof/>
          <w:sz w:val="23"/>
          <w:szCs w:val="23"/>
          <w:lang w:val="sr-Latn-CS"/>
        </w:rPr>
        <w:t xml:space="preserve"> </w:t>
      </w:r>
      <w:r>
        <w:rPr>
          <w:noProof/>
          <w:sz w:val="23"/>
          <w:szCs w:val="23"/>
          <w:lang w:val="sr-Latn-CS"/>
        </w:rPr>
        <w:t>od</w:t>
      </w:r>
      <w:r w:rsidR="007F3EC7" w:rsidRPr="007D08EB">
        <w:rPr>
          <w:noProof/>
          <w:sz w:val="23"/>
          <w:szCs w:val="23"/>
          <w:lang w:val="sr-Latn-CS"/>
        </w:rPr>
        <w:t xml:space="preserve"> </w:t>
      </w:r>
      <w:r>
        <w:rPr>
          <w:noProof/>
          <w:sz w:val="23"/>
          <w:szCs w:val="23"/>
          <w:lang w:val="sr-Latn-CS"/>
        </w:rPr>
        <w:t>strane</w:t>
      </w:r>
      <w:r w:rsidR="007F3EC7" w:rsidRPr="007D08EB">
        <w:rPr>
          <w:noProof/>
          <w:sz w:val="23"/>
          <w:szCs w:val="23"/>
          <w:lang w:val="sr-Latn-CS"/>
        </w:rPr>
        <w:t xml:space="preserve"> </w:t>
      </w:r>
      <w:r>
        <w:rPr>
          <w:noProof/>
          <w:sz w:val="23"/>
          <w:szCs w:val="23"/>
          <w:lang w:val="sr-Latn-CS"/>
        </w:rPr>
        <w:t>Zajmoprimca</w:t>
      </w:r>
      <w:r w:rsidR="007F3EC7" w:rsidRPr="007D08EB">
        <w:rPr>
          <w:noProof/>
          <w:sz w:val="23"/>
          <w:szCs w:val="23"/>
          <w:lang w:val="sr-Latn-CS"/>
        </w:rPr>
        <w:t xml:space="preserve"> </w:t>
      </w:r>
      <w:r>
        <w:rPr>
          <w:noProof/>
          <w:sz w:val="23"/>
          <w:szCs w:val="23"/>
          <w:lang w:val="sr-Latn-CS"/>
        </w:rPr>
        <w:t>prema</w:t>
      </w:r>
      <w:r w:rsidR="007F3EC7" w:rsidRPr="007D08EB">
        <w:rPr>
          <w:noProof/>
          <w:sz w:val="23"/>
          <w:szCs w:val="23"/>
          <w:lang w:val="sr-Latn-CS"/>
        </w:rPr>
        <w:t xml:space="preserve"> </w:t>
      </w:r>
      <w:r>
        <w:rPr>
          <w:noProof/>
          <w:sz w:val="23"/>
          <w:szCs w:val="23"/>
          <w:lang w:val="sr-Latn-CS"/>
        </w:rPr>
        <w:t>ovom</w:t>
      </w:r>
      <w:r w:rsidR="007F3EC7" w:rsidRPr="007D08EB">
        <w:rPr>
          <w:noProof/>
          <w:sz w:val="23"/>
          <w:szCs w:val="23"/>
          <w:lang w:val="sr-Latn-CS"/>
        </w:rPr>
        <w:t xml:space="preserve"> </w:t>
      </w:r>
      <w:r>
        <w:rPr>
          <w:noProof/>
          <w:sz w:val="23"/>
          <w:szCs w:val="23"/>
          <w:lang w:val="sr-Latn-CS"/>
        </w:rPr>
        <w:t>ugovoru</w:t>
      </w:r>
      <w:r w:rsidR="007F3EC7" w:rsidRPr="007D08EB">
        <w:rPr>
          <w:noProof/>
          <w:sz w:val="23"/>
          <w:szCs w:val="23"/>
          <w:lang w:val="sr-Latn-CS"/>
        </w:rPr>
        <w:t xml:space="preserve"> </w:t>
      </w:r>
      <w:r>
        <w:rPr>
          <w:noProof/>
          <w:sz w:val="23"/>
          <w:szCs w:val="23"/>
          <w:lang w:val="sr-Latn-CS"/>
        </w:rPr>
        <w:t>se</w:t>
      </w:r>
      <w:r w:rsidR="007F3EC7" w:rsidRPr="007D08EB">
        <w:rPr>
          <w:noProof/>
          <w:sz w:val="23"/>
          <w:szCs w:val="23"/>
          <w:lang w:val="sr-Latn-CS"/>
        </w:rPr>
        <w:t xml:space="preserve"> </w:t>
      </w:r>
      <w:r>
        <w:rPr>
          <w:noProof/>
          <w:sz w:val="23"/>
          <w:szCs w:val="23"/>
          <w:lang w:val="sr-Latn-CS"/>
        </w:rPr>
        <w:t>obračunavaju</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biće</w:t>
      </w:r>
      <w:r w:rsidR="007F3EC7" w:rsidRPr="007D08EB">
        <w:rPr>
          <w:noProof/>
          <w:sz w:val="23"/>
          <w:szCs w:val="23"/>
          <w:lang w:val="sr-Latn-CS"/>
        </w:rPr>
        <w:t xml:space="preserve"> </w:t>
      </w:r>
      <w:r>
        <w:rPr>
          <w:noProof/>
          <w:sz w:val="23"/>
          <w:szCs w:val="23"/>
          <w:lang w:val="sr-Latn-CS"/>
        </w:rPr>
        <w:t>izvršena</w:t>
      </w:r>
      <w:r w:rsidR="007F3EC7" w:rsidRPr="007D08EB">
        <w:rPr>
          <w:noProof/>
          <w:sz w:val="23"/>
          <w:szCs w:val="23"/>
          <w:lang w:val="sr-Latn-CS"/>
        </w:rPr>
        <w:t xml:space="preserve"> </w:t>
      </w:r>
      <w:r>
        <w:rPr>
          <w:noProof/>
          <w:sz w:val="23"/>
          <w:szCs w:val="23"/>
          <w:lang w:val="sr-Latn-CS"/>
        </w:rPr>
        <w:t>bez</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oslobođena</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čista</w:t>
      </w:r>
      <w:r w:rsidR="007F3EC7" w:rsidRPr="007D08EB">
        <w:rPr>
          <w:noProof/>
          <w:sz w:val="23"/>
          <w:szCs w:val="23"/>
          <w:lang w:val="sr-Latn-CS"/>
        </w:rPr>
        <w:t xml:space="preserve"> </w:t>
      </w:r>
      <w:r>
        <w:rPr>
          <w:noProof/>
          <w:sz w:val="23"/>
          <w:szCs w:val="23"/>
          <w:lang w:val="sr-Latn-CS"/>
        </w:rPr>
        <w:t>od</w:t>
      </w:r>
      <w:r w:rsidR="007F3EC7" w:rsidRPr="007D08EB">
        <w:rPr>
          <w:noProof/>
          <w:sz w:val="23"/>
          <w:szCs w:val="23"/>
          <w:lang w:val="sr-Latn-CS"/>
        </w:rPr>
        <w:t xml:space="preserve"> </w:t>
      </w:r>
      <w:r>
        <w:rPr>
          <w:noProof/>
          <w:sz w:val="23"/>
          <w:szCs w:val="23"/>
          <w:lang w:val="sr-Latn-CS"/>
        </w:rPr>
        <w:t>bilo</w:t>
      </w:r>
      <w:r w:rsidR="007F3EC7" w:rsidRPr="007D08EB">
        <w:rPr>
          <w:noProof/>
          <w:sz w:val="23"/>
          <w:szCs w:val="23"/>
          <w:lang w:val="sr-Latn-CS"/>
        </w:rPr>
        <w:t xml:space="preserve"> </w:t>
      </w:r>
      <w:r>
        <w:rPr>
          <w:noProof/>
          <w:sz w:val="23"/>
          <w:szCs w:val="23"/>
          <w:lang w:val="sr-Latn-CS"/>
        </w:rPr>
        <w:t>kakvih</w:t>
      </w:r>
      <w:r w:rsidR="007F3EC7" w:rsidRPr="007D08EB">
        <w:rPr>
          <w:noProof/>
          <w:sz w:val="23"/>
          <w:szCs w:val="23"/>
          <w:lang w:val="sr-Latn-CS"/>
        </w:rPr>
        <w:t xml:space="preserve"> </w:t>
      </w:r>
      <w:r>
        <w:rPr>
          <w:noProof/>
          <w:sz w:val="23"/>
          <w:szCs w:val="23"/>
          <w:lang w:val="sr-Latn-CS"/>
        </w:rPr>
        <w:t>odbitaka</w:t>
      </w:r>
      <w:r w:rsidR="007F3EC7" w:rsidRPr="007D08EB">
        <w:rPr>
          <w:noProof/>
          <w:sz w:val="23"/>
          <w:szCs w:val="23"/>
          <w:lang w:val="sr-Latn-CS"/>
        </w:rPr>
        <w:t xml:space="preserve">) </w:t>
      </w:r>
      <w:r>
        <w:rPr>
          <w:noProof/>
          <w:sz w:val="23"/>
          <w:szCs w:val="23"/>
          <w:lang w:val="sr-Latn-CS"/>
        </w:rPr>
        <w:t>poravnanja</w:t>
      </w:r>
      <w:r w:rsidR="007F3EC7" w:rsidRPr="007D08EB">
        <w:rPr>
          <w:noProof/>
          <w:sz w:val="23"/>
          <w:szCs w:val="23"/>
          <w:lang w:val="sr-Latn-CS"/>
        </w:rPr>
        <w:t xml:space="preserve"> </w:t>
      </w:r>
      <w:r>
        <w:rPr>
          <w:noProof/>
          <w:sz w:val="23"/>
          <w:szCs w:val="23"/>
          <w:lang w:val="sr-Latn-CS"/>
        </w:rPr>
        <w:t>ili</w:t>
      </w:r>
      <w:r w:rsidR="007F3EC7" w:rsidRPr="007D08EB">
        <w:rPr>
          <w:noProof/>
          <w:sz w:val="23"/>
          <w:szCs w:val="23"/>
          <w:lang w:val="sr-Latn-CS"/>
        </w:rPr>
        <w:t xml:space="preserve"> </w:t>
      </w:r>
      <w:r>
        <w:rPr>
          <w:noProof/>
          <w:sz w:val="23"/>
          <w:szCs w:val="23"/>
          <w:lang w:val="sr-Latn-CS"/>
        </w:rPr>
        <w:t>protivpotraživanja</w:t>
      </w:r>
      <w:r w:rsidR="007F3EC7" w:rsidRPr="007D08EB">
        <w:rPr>
          <w:noProof/>
          <w:sz w:val="23"/>
          <w:szCs w:val="23"/>
          <w:lang w:val="sr-Latn-CS"/>
        </w:rPr>
        <w:t xml:space="preserve">. </w:t>
      </w:r>
    </w:p>
    <w:p w:rsidR="007F3EC7" w:rsidRPr="007D08EB" w:rsidRDefault="007F3EC7" w:rsidP="007F3EC7">
      <w:pPr>
        <w:ind w:firstLine="181"/>
        <w:rPr>
          <w:b/>
          <w:bCs/>
          <w:noProof/>
          <w:sz w:val="23"/>
          <w:szCs w:val="23"/>
          <w:u w:val="single"/>
          <w:lang w:val="sr-Latn-CS"/>
        </w:rPr>
      </w:pPr>
      <w:r w:rsidRPr="007D08EB">
        <w:rPr>
          <w:b/>
          <w:bCs/>
          <w:noProof/>
          <w:sz w:val="23"/>
          <w:szCs w:val="23"/>
          <w:lang w:val="sr-Latn-CS"/>
        </w:rPr>
        <w:t xml:space="preserve">5.4      </w:t>
      </w:r>
      <w:r w:rsidR="007D08EB">
        <w:rPr>
          <w:b/>
          <w:bCs/>
          <w:noProof/>
          <w:sz w:val="23"/>
          <w:szCs w:val="23"/>
          <w:u w:val="single"/>
          <w:lang w:val="sr-Latn-CS"/>
        </w:rPr>
        <w:t>Poremećaj</w:t>
      </w:r>
      <w:r w:rsidRPr="007D08EB">
        <w:rPr>
          <w:b/>
          <w:bCs/>
          <w:noProof/>
          <w:sz w:val="23"/>
          <w:szCs w:val="23"/>
          <w:u w:val="single"/>
          <w:lang w:val="sr-Latn-CS"/>
        </w:rPr>
        <w:t xml:space="preserve"> </w:t>
      </w:r>
      <w:r w:rsidR="007D08EB">
        <w:rPr>
          <w:b/>
          <w:bCs/>
          <w:noProof/>
          <w:sz w:val="23"/>
          <w:szCs w:val="23"/>
          <w:u w:val="single"/>
          <w:lang w:val="sr-Latn-CS"/>
        </w:rPr>
        <w:t>u</w:t>
      </w:r>
      <w:r w:rsidRPr="007D08EB">
        <w:rPr>
          <w:b/>
          <w:bCs/>
          <w:noProof/>
          <w:sz w:val="23"/>
          <w:szCs w:val="23"/>
          <w:u w:val="single"/>
          <w:lang w:val="sr-Latn-CS"/>
        </w:rPr>
        <w:t xml:space="preserve"> </w:t>
      </w:r>
      <w:r w:rsidR="007D08EB">
        <w:rPr>
          <w:b/>
          <w:bCs/>
          <w:noProof/>
          <w:sz w:val="23"/>
          <w:szCs w:val="23"/>
          <w:u w:val="single"/>
          <w:lang w:val="sr-Latn-CS"/>
        </w:rPr>
        <w:t>sistemima</w:t>
      </w:r>
      <w:r w:rsidRPr="007D08EB">
        <w:rPr>
          <w:b/>
          <w:bCs/>
          <w:noProof/>
          <w:sz w:val="23"/>
          <w:szCs w:val="23"/>
          <w:u w:val="single"/>
          <w:lang w:val="sr-Latn-CS"/>
        </w:rPr>
        <w:t xml:space="preserve"> </w:t>
      </w:r>
      <w:r w:rsidR="007D08EB">
        <w:rPr>
          <w:b/>
          <w:bCs/>
          <w:noProof/>
          <w:sz w:val="23"/>
          <w:szCs w:val="23"/>
          <w:u w:val="single"/>
          <w:lang w:val="sr-Latn-CS"/>
        </w:rPr>
        <w:t>za</w:t>
      </w:r>
      <w:r w:rsidRPr="007D08EB">
        <w:rPr>
          <w:b/>
          <w:bCs/>
          <w:noProof/>
          <w:sz w:val="23"/>
          <w:szCs w:val="23"/>
          <w:u w:val="single"/>
          <w:lang w:val="sr-Latn-CS"/>
        </w:rPr>
        <w:t xml:space="preserve"> </w:t>
      </w:r>
      <w:r w:rsidR="007D08EB">
        <w:rPr>
          <w:b/>
          <w:bCs/>
          <w:noProof/>
          <w:sz w:val="23"/>
          <w:szCs w:val="23"/>
          <w:u w:val="single"/>
          <w:lang w:val="sr-Latn-CS"/>
        </w:rPr>
        <w:t>plaćanje</w:t>
      </w:r>
      <w:r w:rsidRPr="007D08EB">
        <w:rPr>
          <w:b/>
          <w:bCs/>
          <w:noProof/>
          <w:sz w:val="23"/>
          <w:szCs w:val="23"/>
          <w:u w:val="single"/>
          <w:lang w:val="sr-Latn-CS"/>
        </w:rPr>
        <w:t xml:space="preserve"> </w:t>
      </w:r>
    </w:p>
    <w:p w:rsidR="007F3EC7" w:rsidRPr="007D08EB" w:rsidRDefault="007D08EB" w:rsidP="007F3EC7">
      <w:pPr>
        <w:ind w:left="862"/>
        <w:rPr>
          <w:noProof/>
          <w:spacing w:val="-4"/>
          <w:sz w:val="23"/>
          <w:szCs w:val="23"/>
          <w:lang w:val="sr-Latn-CS"/>
        </w:rPr>
      </w:pPr>
      <w:r>
        <w:rPr>
          <w:noProof/>
          <w:spacing w:val="-4"/>
          <w:sz w:val="23"/>
          <w:szCs w:val="23"/>
          <w:lang w:val="sr-Latn-CS"/>
        </w:rPr>
        <w:lastRenderedPageBreak/>
        <w:t>Bilo</w:t>
      </w:r>
      <w:r w:rsidR="007F3EC7" w:rsidRPr="007D08EB">
        <w:rPr>
          <w:noProof/>
          <w:spacing w:val="-4"/>
          <w:sz w:val="23"/>
          <w:szCs w:val="23"/>
          <w:lang w:val="sr-Latn-CS"/>
        </w:rPr>
        <w:t xml:space="preserve"> </w:t>
      </w:r>
      <w:r>
        <w:rPr>
          <w:noProof/>
          <w:spacing w:val="-4"/>
          <w:sz w:val="23"/>
          <w:szCs w:val="23"/>
          <w:lang w:val="sr-Latn-CS"/>
        </w:rPr>
        <w:t>da</w:t>
      </w:r>
      <w:r w:rsidR="007F3EC7" w:rsidRPr="007D08EB">
        <w:rPr>
          <w:noProof/>
          <w:spacing w:val="-4"/>
          <w:sz w:val="23"/>
          <w:szCs w:val="23"/>
          <w:lang w:val="sr-Latn-CS"/>
        </w:rPr>
        <w:t xml:space="preserve"> </w:t>
      </w:r>
      <w:r>
        <w:rPr>
          <w:noProof/>
          <w:spacing w:val="-4"/>
          <w:sz w:val="23"/>
          <w:szCs w:val="23"/>
          <w:lang w:val="sr-Latn-CS"/>
        </w:rPr>
        <w:t>Banka</w:t>
      </w:r>
      <w:r w:rsidR="007F3EC7" w:rsidRPr="007D08EB">
        <w:rPr>
          <w:noProof/>
          <w:spacing w:val="-4"/>
          <w:sz w:val="23"/>
          <w:szCs w:val="23"/>
          <w:lang w:val="sr-Latn-CS"/>
        </w:rPr>
        <w:t xml:space="preserve"> </w:t>
      </w:r>
      <w:r>
        <w:rPr>
          <w:noProof/>
          <w:spacing w:val="-4"/>
          <w:sz w:val="23"/>
          <w:szCs w:val="23"/>
          <w:lang w:val="sr-Latn-CS"/>
        </w:rPr>
        <w:t>odluči</w:t>
      </w:r>
      <w:r w:rsidR="007F3EC7" w:rsidRPr="007D08EB">
        <w:rPr>
          <w:noProof/>
          <w:spacing w:val="-4"/>
          <w:sz w:val="23"/>
          <w:szCs w:val="23"/>
          <w:lang w:val="sr-Latn-CS"/>
        </w:rPr>
        <w:t xml:space="preserve"> (</w:t>
      </w:r>
      <w:r>
        <w:rPr>
          <w:noProof/>
          <w:spacing w:val="-4"/>
          <w:sz w:val="23"/>
          <w:szCs w:val="23"/>
          <w:lang w:val="sr-Latn-CS"/>
        </w:rPr>
        <w:t>prema</w:t>
      </w:r>
      <w:r w:rsidR="007F3EC7" w:rsidRPr="007D08EB">
        <w:rPr>
          <w:noProof/>
          <w:spacing w:val="-4"/>
          <w:sz w:val="23"/>
          <w:szCs w:val="23"/>
          <w:lang w:val="sr-Latn-CS"/>
        </w:rPr>
        <w:t xml:space="preserve"> </w:t>
      </w:r>
      <w:r>
        <w:rPr>
          <w:noProof/>
          <w:spacing w:val="-4"/>
          <w:sz w:val="23"/>
          <w:szCs w:val="23"/>
          <w:lang w:val="sr-Latn-CS"/>
        </w:rPr>
        <w:t>svom</w:t>
      </w:r>
      <w:r w:rsidR="007F3EC7" w:rsidRPr="007D08EB">
        <w:rPr>
          <w:noProof/>
          <w:spacing w:val="-4"/>
          <w:sz w:val="23"/>
          <w:szCs w:val="23"/>
          <w:lang w:val="sr-Latn-CS"/>
        </w:rPr>
        <w:t xml:space="preserve"> </w:t>
      </w:r>
      <w:r>
        <w:rPr>
          <w:noProof/>
          <w:spacing w:val="-4"/>
          <w:sz w:val="23"/>
          <w:szCs w:val="23"/>
          <w:lang w:val="sr-Latn-CS"/>
        </w:rPr>
        <w:t>diskrecionom</w:t>
      </w:r>
      <w:r w:rsidR="007F3EC7" w:rsidRPr="007D08EB">
        <w:rPr>
          <w:noProof/>
          <w:spacing w:val="-4"/>
          <w:sz w:val="23"/>
          <w:szCs w:val="23"/>
          <w:lang w:val="sr-Latn-CS"/>
        </w:rPr>
        <w:t xml:space="preserve"> </w:t>
      </w:r>
      <w:r>
        <w:rPr>
          <w:noProof/>
          <w:spacing w:val="-4"/>
          <w:sz w:val="23"/>
          <w:szCs w:val="23"/>
          <w:lang w:val="sr-Latn-CS"/>
        </w:rPr>
        <w:t>pravu</w:t>
      </w:r>
      <w:r w:rsidR="007F3EC7" w:rsidRPr="007D08EB">
        <w:rPr>
          <w:noProof/>
          <w:spacing w:val="-4"/>
          <w:sz w:val="23"/>
          <w:szCs w:val="23"/>
          <w:lang w:val="sr-Latn-CS"/>
        </w:rPr>
        <w:t xml:space="preserve">) </w:t>
      </w:r>
      <w:r>
        <w:rPr>
          <w:noProof/>
          <w:spacing w:val="-4"/>
          <w:sz w:val="23"/>
          <w:szCs w:val="23"/>
          <w:lang w:val="sr-Latn-CS"/>
        </w:rPr>
        <w:t>da</w:t>
      </w:r>
      <w:r w:rsidR="007F3EC7" w:rsidRPr="007D08EB">
        <w:rPr>
          <w:noProof/>
          <w:spacing w:val="-4"/>
          <w:sz w:val="23"/>
          <w:szCs w:val="23"/>
          <w:lang w:val="sr-Latn-CS"/>
        </w:rPr>
        <w:t xml:space="preserve"> </w:t>
      </w:r>
      <w:r>
        <w:rPr>
          <w:noProof/>
          <w:spacing w:val="-4"/>
          <w:sz w:val="23"/>
          <w:szCs w:val="23"/>
          <w:lang w:val="sr-Latn-CS"/>
        </w:rPr>
        <w:t>se</w:t>
      </w:r>
      <w:r w:rsidR="007F3EC7" w:rsidRPr="007D08EB">
        <w:rPr>
          <w:noProof/>
          <w:spacing w:val="-4"/>
          <w:sz w:val="23"/>
          <w:szCs w:val="23"/>
          <w:lang w:val="sr-Latn-CS"/>
        </w:rPr>
        <w:t xml:space="preserve"> </w:t>
      </w:r>
      <w:r>
        <w:rPr>
          <w:noProof/>
          <w:spacing w:val="-4"/>
          <w:sz w:val="23"/>
          <w:szCs w:val="23"/>
          <w:lang w:val="sr-Latn-CS"/>
        </w:rPr>
        <w:t>Slučaj</w:t>
      </w:r>
      <w:r w:rsidR="007F3EC7" w:rsidRPr="007D08EB">
        <w:rPr>
          <w:noProof/>
          <w:spacing w:val="-4"/>
          <w:sz w:val="23"/>
          <w:szCs w:val="23"/>
          <w:lang w:val="sr-Latn-CS"/>
        </w:rPr>
        <w:t xml:space="preserve"> </w:t>
      </w:r>
      <w:r>
        <w:rPr>
          <w:noProof/>
          <w:spacing w:val="-4"/>
          <w:sz w:val="23"/>
          <w:szCs w:val="23"/>
          <w:lang w:val="sr-Latn-CS"/>
        </w:rPr>
        <w:t>poremećaja</w:t>
      </w:r>
      <w:r w:rsidR="007F3EC7" w:rsidRPr="007D08EB">
        <w:rPr>
          <w:noProof/>
          <w:spacing w:val="-4"/>
          <w:sz w:val="23"/>
          <w:szCs w:val="23"/>
          <w:lang w:val="sr-Latn-CS"/>
        </w:rPr>
        <w:t xml:space="preserve"> </w:t>
      </w:r>
      <w:r>
        <w:rPr>
          <w:noProof/>
          <w:spacing w:val="-4"/>
          <w:sz w:val="23"/>
          <w:szCs w:val="23"/>
          <w:lang w:val="sr-Latn-CS"/>
        </w:rPr>
        <w:t>dogodio</w:t>
      </w:r>
      <w:r w:rsidR="007F3EC7" w:rsidRPr="007D08EB">
        <w:rPr>
          <w:noProof/>
          <w:spacing w:val="-4"/>
          <w:sz w:val="23"/>
          <w:szCs w:val="23"/>
          <w:lang w:val="sr-Latn-CS"/>
        </w:rPr>
        <w:t xml:space="preserve"> </w:t>
      </w:r>
      <w:r>
        <w:rPr>
          <w:noProof/>
          <w:spacing w:val="-4"/>
          <w:sz w:val="23"/>
          <w:szCs w:val="23"/>
          <w:lang w:val="sr-Latn-CS"/>
        </w:rPr>
        <w:t>ili</w:t>
      </w:r>
      <w:r w:rsidR="007F3EC7" w:rsidRPr="007D08EB">
        <w:rPr>
          <w:noProof/>
          <w:spacing w:val="-4"/>
          <w:sz w:val="23"/>
          <w:szCs w:val="23"/>
          <w:lang w:val="sr-Latn-CS"/>
        </w:rPr>
        <w:t xml:space="preserve"> </w:t>
      </w:r>
      <w:r>
        <w:rPr>
          <w:noProof/>
          <w:spacing w:val="-4"/>
          <w:sz w:val="23"/>
          <w:szCs w:val="23"/>
          <w:lang w:val="sr-Latn-CS"/>
        </w:rPr>
        <w:t>je</w:t>
      </w:r>
      <w:r w:rsidR="007F3EC7" w:rsidRPr="007D08EB">
        <w:rPr>
          <w:noProof/>
          <w:spacing w:val="-4"/>
          <w:sz w:val="23"/>
          <w:szCs w:val="23"/>
          <w:lang w:val="sr-Latn-CS"/>
        </w:rPr>
        <w:t xml:space="preserve"> </w:t>
      </w:r>
      <w:r>
        <w:rPr>
          <w:noProof/>
          <w:spacing w:val="-4"/>
          <w:sz w:val="23"/>
          <w:szCs w:val="23"/>
          <w:lang w:val="sr-Latn-CS"/>
        </w:rPr>
        <w:t>Banka</w:t>
      </w:r>
      <w:r w:rsidR="007F3EC7" w:rsidRPr="007D08EB">
        <w:rPr>
          <w:noProof/>
          <w:spacing w:val="-4"/>
          <w:sz w:val="23"/>
          <w:szCs w:val="23"/>
          <w:lang w:val="sr-Latn-CS"/>
        </w:rPr>
        <w:t xml:space="preserve">  </w:t>
      </w:r>
      <w:r>
        <w:rPr>
          <w:noProof/>
          <w:spacing w:val="-4"/>
          <w:sz w:val="23"/>
          <w:szCs w:val="23"/>
          <w:lang w:val="sr-Latn-CS"/>
        </w:rPr>
        <w:t>o</w:t>
      </w:r>
      <w:r w:rsidR="007F3EC7" w:rsidRPr="007D08EB">
        <w:rPr>
          <w:noProof/>
          <w:spacing w:val="-4"/>
          <w:sz w:val="23"/>
          <w:szCs w:val="23"/>
          <w:lang w:val="sr-Latn-CS"/>
        </w:rPr>
        <w:t xml:space="preserve"> </w:t>
      </w:r>
      <w:r>
        <w:rPr>
          <w:noProof/>
          <w:spacing w:val="-4"/>
          <w:sz w:val="23"/>
          <w:szCs w:val="23"/>
          <w:lang w:val="sr-Latn-CS"/>
        </w:rPr>
        <w:t>tome</w:t>
      </w:r>
      <w:r w:rsidR="007F3EC7" w:rsidRPr="007D08EB">
        <w:rPr>
          <w:noProof/>
          <w:spacing w:val="-4"/>
          <w:sz w:val="23"/>
          <w:szCs w:val="23"/>
          <w:lang w:val="sr-Latn-CS"/>
        </w:rPr>
        <w:t xml:space="preserve"> </w:t>
      </w:r>
      <w:r>
        <w:rPr>
          <w:noProof/>
          <w:spacing w:val="-4"/>
          <w:sz w:val="23"/>
          <w:szCs w:val="23"/>
          <w:lang w:val="sr-Latn-CS"/>
        </w:rPr>
        <w:t>obaveštena</w:t>
      </w:r>
      <w:r w:rsidR="007F3EC7" w:rsidRPr="007D08EB">
        <w:rPr>
          <w:noProof/>
          <w:spacing w:val="-4"/>
          <w:sz w:val="23"/>
          <w:szCs w:val="23"/>
          <w:lang w:val="sr-Latn-CS"/>
        </w:rPr>
        <w:t xml:space="preserve"> </w:t>
      </w:r>
      <w:r>
        <w:rPr>
          <w:noProof/>
          <w:spacing w:val="-4"/>
          <w:sz w:val="23"/>
          <w:szCs w:val="23"/>
          <w:lang w:val="sr-Latn-CS"/>
        </w:rPr>
        <w:t>od</w:t>
      </w:r>
      <w:r w:rsidR="007F3EC7" w:rsidRPr="007D08EB">
        <w:rPr>
          <w:noProof/>
          <w:spacing w:val="-4"/>
          <w:sz w:val="23"/>
          <w:szCs w:val="23"/>
          <w:lang w:val="sr-Latn-CS"/>
        </w:rPr>
        <w:t xml:space="preserve"> </w:t>
      </w:r>
      <w:r>
        <w:rPr>
          <w:noProof/>
          <w:spacing w:val="-4"/>
          <w:sz w:val="23"/>
          <w:szCs w:val="23"/>
          <w:lang w:val="sr-Latn-CS"/>
        </w:rPr>
        <w:t>strane</w:t>
      </w:r>
      <w:r w:rsidR="007F3EC7" w:rsidRPr="007D08EB">
        <w:rPr>
          <w:noProof/>
          <w:spacing w:val="-4"/>
          <w:sz w:val="23"/>
          <w:szCs w:val="23"/>
          <w:lang w:val="sr-Latn-CS"/>
        </w:rPr>
        <w:t xml:space="preserve"> </w:t>
      </w:r>
      <w:r>
        <w:rPr>
          <w:noProof/>
          <w:spacing w:val="-4"/>
          <w:sz w:val="23"/>
          <w:szCs w:val="23"/>
          <w:lang w:val="sr-Latn-CS"/>
        </w:rPr>
        <w:t>Zajmoprimca</w:t>
      </w:r>
      <w:r w:rsidR="007F3EC7" w:rsidRPr="007D08EB">
        <w:rPr>
          <w:noProof/>
          <w:spacing w:val="-4"/>
          <w:sz w:val="23"/>
          <w:szCs w:val="23"/>
          <w:lang w:val="sr-Latn-CS"/>
        </w:rPr>
        <w:t xml:space="preserve">: </w:t>
      </w:r>
    </w:p>
    <w:p w:rsidR="007F3EC7" w:rsidRPr="007D08EB" w:rsidRDefault="007F3EC7" w:rsidP="007F3EC7">
      <w:pPr>
        <w:autoSpaceDE w:val="0"/>
        <w:autoSpaceDN w:val="0"/>
        <w:adjustRightInd w:val="0"/>
        <w:spacing w:after="0"/>
        <w:ind w:left="1260" w:hanging="396"/>
        <w:rPr>
          <w:noProof/>
          <w:sz w:val="23"/>
          <w:szCs w:val="23"/>
          <w:lang w:val="sr-Latn-CS"/>
        </w:rPr>
      </w:pPr>
      <w:r w:rsidRPr="007D08EB">
        <w:rPr>
          <w:noProof/>
          <w:sz w:val="23"/>
          <w:szCs w:val="23"/>
          <w:lang w:val="sr-Latn-CS"/>
        </w:rPr>
        <w:t xml:space="preserve">(a) </w:t>
      </w:r>
      <w:r w:rsidR="007D08EB">
        <w:rPr>
          <w:noProof/>
          <w:sz w:val="23"/>
          <w:szCs w:val="23"/>
          <w:lang w:val="sr-Latn-CS"/>
        </w:rPr>
        <w:t>Banka</w:t>
      </w:r>
      <w:r w:rsidRPr="007D08EB">
        <w:rPr>
          <w:noProof/>
          <w:sz w:val="23"/>
          <w:szCs w:val="23"/>
          <w:lang w:val="sr-Latn-CS"/>
        </w:rPr>
        <w:t xml:space="preserve"> </w:t>
      </w:r>
      <w:r w:rsidR="007D08EB">
        <w:rPr>
          <w:noProof/>
          <w:sz w:val="23"/>
          <w:szCs w:val="23"/>
          <w:lang w:val="sr-Latn-CS"/>
        </w:rPr>
        <w:t>može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to</w:t>
      </w:r>
      <w:r w:rsidRPr="007D08EB">
        <w:rPr>
          <w:noProof/>
          <w:sz w:val="23"/>
          <w:szCs w:val="23"/>
          <w:lang w:val="sr-Latn-CS"/>
        </w:rPr>
        <w:t xml:space="preserve"> </w:t>
      </w:r>
      <w:r w:rsidR="007D08EB">
        <w:rPr>
          <w:noProof/>
          <w:sz w:val="23"/>
          <w:szCs w:val="23"/>
          <w:lang w:val="sr-Latn-CS"/>
        </w:rPr>
        <w:t>će</w:t>
      </w:r>
      <w:r w:rsidRPr="007D08EB">
        <w:rPr>
          <w:noProof/>
          <w:sz w:val="23"/>
          <w:szCs w:val="23"/>
          <w:lang w:val="sr-Latn-CS"/>
        </w:rPr>
        <w:t xml:space="preserve"> </w:t>
      </w:r>
      <w:r w:rsidR="007D08EB">
        <w:rPr>
          <w:noProof/>
          <w:sz w:val="23"/>
          <w:szCs w:val="23"/>
          <w:lang w:val="sr-Latn-CS"/>
        </w:rPr>
        <w:t>uraditi</w:t>
      </w:r>
      <w:r w:rsidRPr="007D08EB">
        <w:rPr>
          <w:noProof/>
          <w:sz w:val="23"/>
          <w:szCs w:val="23"/>
          <w:lang w:val="sr-Latn-CS"/>
        </w:rPr>
        <w:t xml:space="preserve"> </w:t>
      </w:r>
      <w:r w:rsidR="007D08EB">
        <w:rPr>
          <w:noProof/>
          <w:sz w:val="23"/>
          <w:szCs w:val="23"/>
          <w:lang w:val="sr-Latn-CS"/>
        </w:rPr>
        <w:t>ako</w:t>
      </w:r>
      <w:r w:rsidRPr="007D08EB">
        <w:rPr>
          <w:noProof/>
          <w:sz w:val="23"/>
          <w:szCs w:val="23"/>
          <w:lang w:val="sr-Latn-CS"/>
        </w:rPr>
        <w:t xml:space="preserve">  </w:t>
      </w:r>
      <w:r w:rsidR="007D08EB">
        <w:rPr>
          <w:noProof/>
          <w:sz w:val="23"/>
          <w:szCs w:val="23"/>
          <w:lang w:val="sr-Latn-CS"/>
        </w:rPr>
        <w:t>dobije</w:t>
      </w:r>
      <w:r w:rsidRPr="007D08EB">
        <w:rPr>
          <w:noProof/>
          <w:sz w:val="23"/>
          <w:szCs w:val="23"/>
          <w:lang w:val="sr-Latn-CS"/>
        </w:rPr>
        <w:t xml:space="preserve"> </w:t>
      </w:r>
      <w:r w:rsidR="007D08EB">
        <w:rPr>
          <w:noProof/>
          <w:sz w:val="23"/>
          <w:szCs w:val="23"/>
          <w:lang w:val="sr-Latn-CS"/>
        </w:rPr>
        <w:t>zahtev</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Zajmoprimca</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konsultuje</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Zajmoprimacem</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cilju</w:t>
      </w:r>
      <w:r w:rsidRPr="007D08EB">
        <w:rPr>
          <w:noProof/>
          <w:sz w:val="23"/>
          <w:szCs w:val="23"/>
          <w:lang w:val="sr-Latn-CS"/>
        </w:rPr>
        <w:t xml:space="preserve"> </w:t>
      </w:r>
      <w:r w:rsidR="007D08EB">
        <w:rPr>
          <w:noProof/>
          <w:sz w:val="23"/>
          <w:szCs w:val="23"/>
          <w:lang w:val="sr-Latn-CS"/>
        </w:rPr>
        <w:t>dogovora</w:t>
      </w:r>
      <w:r w:rsidRPr="007D08EB">
        <w:rPr>
          <w:noProof/>
          <w:sz w:val="23"/>
          <w:szCs w:val="23"/>
          <w:lang w:val="sr-Latn-CS"/>
        </w:rPr>
        <w:t xml:space="preserve"> </w:t>
      </w:r>
      <w:r w:rsidR="007D08EB">
        <w:rPr>
          <w:noProof/>
          <w:sz w:val="23"/>
          <w:szCs w:val="23"/>
          <w:lang w:val="sr-Latn-CS"/>
        </w:rPr>
        <w:t>oko</w:t>
      </w:r>
      <w:r w:rsidRPr="007D08EB">
        <w:rPr>
          <w:noProof/>
          <w:sz w:val="23"/>
          <w:szCs w:val="23"/>
          <w:lang w:val="sr-Latn-CS"/>
        </w:rPr>
        <w:t xml:space="preserve"> </w:t>
      </w:r>
      <w:r w:rsidR="007D08EB">
        <w:rPr>
          <w:noProof/>
          <w:sz w:val="23"/>
          <w:szCs w:val="23"/>
          <w:lang w:val="sr-Latn-CS"/>
        </w:rPr>
        <w:t>promena</w:t>
      </w:r>
      <w:r w:rsidRPr="007D08EB">
        <w:rPr>
          <w:noProof/>
          <w:sz w:val="23"/>
          <w:szCs w:val="23"/>
          <w:lang w:val="sr-Latn-CS"/>
        </w:rPr>
        <w:t xml:space="preserve"> </w:t>
      </w:r>
      <w:r w:rsidR="007D08EB">
        <w:rPr>
          <w:noProof/>
          <w:sz w:val="23"/>
          <w:szCs w:val="23"/>
          <w:lang w:val="sr-Latn-CS"/>
        </w:rPr>
        <w:t>obavljanja</w:t>
      </w:r>
      <w:r w:rsidRPr="007D08EB">
        <w:rPr>
          <w:noProof/>
          <w:sz w:val="23"/>
          <w:szCs w:val="23"/>
          <w:lang w:val="sr-Latn-CS"/>
        </w:rPr>
        <w:t xml:space="preserve"> </w:t>
      </w:r>
      <w:r w:rsidR="007D08EB">
        <w:rPr>
          <w:noProof/>
          <w:sz w:val="23"/>
          <w:szCs w:val="23"/>
          <w:lang w:val="sr-Latn-CS"/>
        </w:rPr>
        <w:t>operacija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administracije</w:t>
      </w:r>
      <w:r w:rsidRPr="007D08EB">
        <w:rPr>
          <w:noProof/>
          <w:sz w:val="23"/>
          <w:szCs w:val="23"/>
          <w:lang w:val="sr-Latn-CS"/>
        </w:rPr>
        <w:t xml:space="preserve">  </w:t>
      </w:r>
      <w:r w:rsidR="007D08EB">
        <w:rPr>
          <w:noProof/>
          <w:sz w:val="23"/>
          <w:szCs w:val="23"/>
          <w:lang w:val="sr-Latn-CS"/>
        </w:rPr>
        <w:t>ovog</w:t>
      </w:r>
      <w:r w:rsidRPr="007D08EB">
        <w:rPr>
          <w:noProof/>
          <w:sz w:val="23"/>
          <w:szCs w:val="23"/>
          <w:lang w:val="sr-Latn-CS"/>
        </w:rPr>
        <w:t xml:space="preserve"> </w:t>
      </w:r>
      <w:r w:rsidR="007D08EB">
        <w:rPr>
          <w:noProof/>
          <w:sz w:val="23"/>
          <w:szCs w:val="23"/>
          <w:lang w:val="sr-Latn-CS"/>
        </w:rPr>
        <w:t>ugovora</w:t>
      </w:r>
      <w:r w:rsidRPr="007D08EB">
        <w:rPr>
          <w:noProof/>
          <w:sz w:val="23"/>
          <w:szCs w:val="23"/>
          <w:lang w:val="sr-Latn-CS"/>
        </w:rPr>
        <w:t xml:space="preserve">, </w:t>
      </w:r>
      <w:r w:rsidR="007D08EB">
        <w:rPr>
          <w:noProof/>
          <w:sz w:val="23"/>
          <w:szCs w:val="23"/>
          <w:lang w:val="sr-Latn-CS"/>
        </w:rPr>
        <w:t>ako</w:t>
      </w:r>
      <w:r w:rsidRPr="007D08EB">
        <w:rPr>
          <w:noProof/>
          <w:sz w:val="23"/>
          <w:szCs w:val="23"/>
          <w:lang w:val="sr-Latn-CS"/>
        </w:rPr>
        <w:t xml:space="preserve"> </w:t>
      </w:r>
      <w:r w:rsidR="007D08EB">
        <w:rPr>
          <w:noProof/>
          <w:sz w:val="23"/>
          <w:szCs w:val="23"/>
          <w:lang w:val="sr-Latn-CS"/>
        </w:rPr>
        <w:t>Banka</w:t>
      </w:r>
      <w:r w:rsidRPr="007D08EB">
        <w:rPr>
          <w:noProof/>
          <w:sz w:val="23"/>
          <w:szCs w:val="23"/>
          <w:lang w:val="sr-Latn-CS"/>
        </w:rPr>
        <w:t xml:space="preserve"> </w:t>
      </w:r>
      <w:r w:rsidR="007D08EB">
        <w:rPr>
          <w:noProof/>
          <w:sz w:val="23"/>
          <w:szCs w:val="23"/>
          <w:lang w:val="sr-Latn-CS"/>
        </w:rPr>
        <w:t>smatra</w:t>
      </w:r>
      <w:r w:rsidRPr="007D08EB">
        <w:rPr>
          <w:noProof/>
          <w:sz w:val="23"/>
          <w:szCs w:val="23"/>
          <w:lang w:val="sr-Latn-CS"/>
        </w:rPr>
        <w:t xml:space="preserve"> </w:t>
      </w:r>
      <w:r w:rsidR="007D08EB">
        <w:rPr>
          <w:noProof/>
          <w:sz w:val="23"/>
          <w:szCs w:val="23"/>
          <w:lang w:val="sr-Latn-CS"/>
        </w:rPr>
        <w:t>nužnim</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takvim</w:t>
      </w:r>
      <w:r w:rsidRPr="007D08EB">
        <w:rPr>
          <w:noProof/>
          <w:sz w:val="23"/>
          <w:szCs w:val="23"/>
          <w:lang w:val="sr-Latn-CS"/>
        </w:rPr>
        <w:t xml:space="preserve"> </w:t>
      </w:r>
      <w:r w:rsidR="007D08EB">
        <w:rPr>
          <w:noProof/>
          <w:sz w:val="23"/>
          <w:szCs w:val="23"/>
          <w:lang w:val="sr-Latn-CS"/>
        </w:rPr>
        <w:t>okolnostima</w:t>
      </w:r>
      <w:r w:rsidRPr="007D08EB">
        <w:rPr>
          <w:noProof/>
          <w:sz w:val="23"/>
          <w:szCs w:val="23"/>
          <w:lang w:val="sr-Latn-CS"/>
        </w:rPr>
        <w:t>;</w:t>
      </w:r>
    </w:p>
    <w:p w:rsidR="007F3EC7" w:rsidRPr="007D08EB" w:rsidRDefault="007F3EC7" w:rsidP="007F3EC7">
      <w:pPr>
        <w:autoSpaceDE w:val="0"/>
        <w:autoSpaceDN w:val="0"/>
        <w:adjustRightInd w:val="0"/>
        <w:spacing w:after="0"/>
        <w:rPr>
          <w:noProof/>
          <w:sz w:val="23"/>
          <w:szCs w:val="23"/>
          <w:lang w:val="sr-Latn-CS"/>
        </w:rPr>
      </w:pPr>
    </w:p>
    <w:p w:rsidR="007F3EC7" w:rsidRPr="007D08EB" w:rsidRDefault="007F3EC7" w:rsidP="007F3EC7">
      <w:pPr>
        <w:autoSpaceDE w:val="0"/>
        <w:autoSpaceDN w:val="0"/>
        <w:adjustRightInd w:val="0"/>
        <w:spacing w:after="0"/>
        <w:ind w:left="1260" w:hanging="396"/>
        <w:rPr>
          <w:noProof/>
          <w:spacing w:val="-4"/>
          <w:sz w:val="23"/>
          <w:szCs w:val="23"/>
          <w:lang w:val="sr-Latn-CS"/>
        </w:rPr>
      </w:pPr>
      <w:r w:rsidRPr="007D08EB">
        <w:rPr>
          <w:noProof/>
          <w:sz w:val="23"/>
          <w:szCs w:val="23"/>
          <w:lang w:val="sr-Latn-CS"/>
        </w:rPr>
        <w:t>(</w:t>
      </w:r>
      <w:r w:rsidR="007D08EB">
        <w:rPr>
          <w:noProof/>
          <w:sz w:val="23"/>
          <w:szCs w:val="23"/>
          <w:lang w:val="sr-Latn-CS"/>
        </w:rPr>
        <w:t>b</w:t>
      </w:r>
      <w:r w:rsidRPr="007D08EB">
        <w:rPr>
          <w:noProof/>
          <w:sz w:val="23"/>
          <w:szCs w:val="23"/>
          <w:lang w:val="sr-Latn-CS"/>
        </w:rPr>
        <w:t xml:space="preserve">) </w:t>
      </w:r>
      <w:r w:rsidR="007D08EB">
        <w:rPr>
          <w:noProof/>
          <w:spacing w:val="-4"/>
          <w:sz w:val="23"/>
          <w:szCs w:val="23"/>
          <w:lang w:val="sr-Latn-CS"/>
        </w:rPr>
        <w:t>Banka</w:t>
      </w:r>
      <w:r w:rsidRPr="007D08EB">
        <w:rPr>
          <w:noProof/>
          <w:spacing w:val="-4"/>
          <w:sz w:val="23"/>
          <w:szCs w:val="23"/>
          <w:lang w:val="sr-Latn-CS"/>
        </w:rPr>
        <w:t xml:space="preserve"> </w:t>
      </w:r>
      <w:r w:rsidR="007D08EB">
        <w:rPr>
          <w:noProof/>
          <w:spacing w:val="-4"/>
          <w:sz w:val="23"/>
          <w:szCs w:val="23"/>
          <w:lang w:val="sr-Latn-CS"/>
        </w:rPr>
        <w:t>nije</w:t>
      </w:r>
      <w:r w:rsidRPr="007D08EB">
        <w:rPr>
          <w:noProof/>
          <w:spacing w:val="-4"/>
          <w:sz w:val="23"/>
          <w:szCs w:val="23"/>
          <w:lang w:val="sr-Latn-CS"/>
        </w:rPr>
        <w:t xml:space="preserve"> </w:t>
      </w:r>
      <w:r w:rsidR="007D08EB">
        <w:rPr>
          <w:noProof/>
          <w:spacing w:val="-4"/>
          <w:sz w:val="23"/>
          <w:szCs w:val="23"/>
          <w:lang w:val="sr-Latn-CS"/>
        </w:rPr>
        <w:t>u</w:t>
      </w:r>
      <w:r w:rsidRPr="007D08EB">
        <w:rPr>
          <w:noProof/>
          <w:spacing w:val="-4"/>
          <w:sz w:val="23"/>
          <w:szCs w:val="23"/>
          <w:lang w:val="sr-Latn-CS"/>
        </w:rPr>
        <w:t xml:space="preserve"> </w:t>
      </w:r>
      <w:r w:rsidR="007D08EB">
        <w:rPr>
          <w:noProof/>
          <w:spacing w:val="-4"/>
          <w:sz w:val="23"/>
          <w:szCs w:val="23"/>
          <w:lang w:val="sr-Latn-CS"/>
        </w:rPr>
        <w:t>obavezi</w:t>
      </w:r>
      <w:r w:rsidRPr="007D08EB">
        <w:rPr>
          <w:noProof/>
          <w:spacing w:val="-4"/>
          <w:sz w:val="23"/>
          <w:szCs w:val="23"/>
          <w:lang w:val="sr-Latn-CS"/>
        </w:rPr>
        <w:t xml:space="preserve"> </w:t>
      </w:r>
      <w:r w:rsidR="007D08EB">
        <w:rPr>
          <w:noProof/>
          <w:spacing w:val="-4"/>
          <w:sz w:val="23"/>
          <w:szCs w:val="23"/>
          <w:lang w:val="sr-Latn-CS"/>
        </w:rPr>
        <w:t>da</w:t>
      </w:r>
      <w:r w:rsidRPr="007D08EB">
        <w:rPr>
          <w:noProof/>
          <w:spacing w:val="-4"/>
          <w:sz w:val="23"/>
          <w:szCs w:val="23"/>
          <w:lang w:val="sr-Latn-CS"/>
        </w:rPr>
        <w:t xml:space="preserve"> </w:t>
      </w:r>
      <w:r w:rsidR="007D08EB">
        <w:rPr>
          <w:noProof/>
          <w:spacing w:val="-4"/>
          <w:sz w:val="23"/>
          <w:szCs w:val="23"/>
          <w:lang w:val="sr-Latn-CS"/>
        </w:rPr>
        <w:t>se</w:t>
      </w:r>
      <w:r w:rsidRPr="007D08EB">
        <w:rPr>
          <w:noProof/>
          <w:spacing w:val="-4"/>
          <w:sz w:val="23"/>
          <w:szCs w:val="23"/>
          <w:lang w:val="sr-Latn-CS"/>
        </w:rPr>
        <w:t xml:space="preserve"> </w:t>
      </w:r>
      <w:r w:rsidR="007D08EB">
        <w:rPr>
          <w:noProof/>
          <w:spacing w:val="-4"/>
          <w:sz w:val="23"/>
          <w:szCs w:val="23"/>
          <w:lang w:val="sr-Latn-CS"/>
        </w:rPr>
        <w:t>konsultuje</w:t>
      </w:r>
      <w:r w:rsidRPr="007D08EB">
        <w:rPr>
          <w:noProof/>
          <w:spacing w:val="-4"/>
          <w:sz w:val="23"/>
          <w:szCs w:val="23"/>
          <w:lang w:val="sr-Latn-CS"/>
        </w:rPr>
        <w:t xml:space="preserve"> </w:t>
      </w:r>
      <w:r w:rsidR="007D08EB">
        <w:rPr>
          <w:noProof/>
          <w:spacing w:val="-4"/>
          <w:sz w:val="23"/>
          <w:szCs w:val="23"/>
          <w:lang w:val="sr-Latn-CS"/>
        </w:rPr>
        <w:t>sa</w:t>
      </w:r>
      <w:r w:rsidRPr="007D08EB">
        <w:rPr>
          <w:noProof/>
          <w:spacing w:val="-4"/>
          <w:sz w:val="23"/>
          <w:szCs w:val="23"/>
          <w:lang w:val="sr-Latn-CS"/>
        </w:rPr>
        <w:t xml:space="preserve"> </w:t>
      </w:r>
      <w:r w:rsidR="007D08EB">
        <w:rPr>
          <w:noProof/>
          <w:spacing w:val="-4"/>
          <w:sz w:val="23"/>
          <w:szCs w:val="23"/>
          <w:lang w:val="sr-Latn-CS"/>
        </w:rPr>
        <w:t>Zajmoprimaocem</w:t>
      </w:r>
      <w:r w:rsidRPr="007D08EB">
        <w:rPr>
          <w:noProof/>
          <w:spacing w:val="-4"/>
          <w:sz w:val="23"/>
          <w:szCs w:val="23"/>
          <w:lang w:val="sr-Latn-CS"/>
        </w:rPr>
        <w:t xml:space="preserve"> </w:t>
      </w:r>
      <w:r w:rsidR="007D08EB">
        <w:rPr>
          <w:noProof/>
          <w:spacing w:val="-4"/>
          <w:sz w:val="23"/>
          <w:szCs w:val="23"/>
          <w:lang w:val="sr-Latn-CS"/>
        </w:rPr>
        <w:t>u</w:t>
      </w:r>
      <w:r w:rsidRPr="007D08EB">
        <w:rPr>
          <w:noProof/>
          <w:spacing w:val="-4"/>
          <w:sz w:val="23"/>
          <w:szCs w:val="23"/>
          <w:lang w:val="sr-Latn-CS"/>
        </w:rPr>
        <w:t xml:space="preserve"> </w:t>
      </w:r>
      <w:r w:rsidR="007D08EB">
        <w:rPr>
          <w:noProof/>
          <w:spacing w:val="-4"/>
          <w:sz w:val="23"/>
          <w:szCs w:val="23"/>
          <w:lang w:val="sr-Latn-CS"/>
        </w:rPr>
        <w:t>odnosu</w:t>
      </w:r>
      <w:r w:rsidRPr="007D08EB">
        <w:rPr>
          <w:noProof/>
          <w:spacing w:val="-4"/>
          <w:sz w:val="23"/>
          <w:szCs w:val="23"/>
          <w:lang w:val="sr-Latn-CS"/>
        </w:rPr>
        <w:t xml:space="preserve"> </w:t>
      </w:r>
      <w:r w:rsidR="007D08EB">
        <w:rPr>
          <w:noProof/>
          <w:spacing w:val="-4"/>
          <w:sz w:val="23"/>
          <w:szCs w:val="23"/>
          <w:lang w:val="sr-Latn-CS"/>
        </w:rPr>
        <w:t>na</w:t>
      </w:r>
      <w:r w:rsidRPr="007D08EB">
        <w:rPr>
          <w:noProof/>
          <w:spacing w:val="-4"/>
          <w:sz w:val="23"/>
          <w:szCs w:val="23"/>
          <w:lang w:val="sr-Latn-CS"/>
        </w:rPr>
        <w:t xml:space="preserve"> </w:t>
      </w:r>
      <w:r w:rsidR="007D08EB">
        <w:rPr>
          <w:noProof/>
          <w:spacing w:val="-4"/>
          <w:sz w:val="23"/>
          <w:szCs w:val="23"/>
          <w:lang w:val="sr-Latn-CS"/>
        </w:rPr>
        <w:t>bilo</w:t>
      </w:r>
      <w:r w:rsidRPr="007D08EB">
        <w:rPr>
          <w:noProof/>
          <w:spacing w:val="-4"/>
          <w:sz w:val="23"/>
          <w:szCs w:val="23"/>
          <w:lang w:val="sr-Latn-CS"/>
        </w:rPr>
        <w:t xml:space="preserve"> </w:t>
      </w:r>
      <w:r w:rsidR="007D08EB">
        <w:rPr>
          <w:noProof/>
          <w:spacing w:val="-4"/>
          <w:sz w:val="23"/>
          <w:szCs w:val="23"/>
          <w:lang w:val="sr-Latn-CS"/>
        </w:rPr>
        <w:t>koju</w:t>
      </w:r>
      <w:r w:rsidRPr="007D08EB">
        <w:rPr>
          <w:noProof/>
          <w:spacing w:val="-4"/>
          <w:sz w:val="23"/>
          <w:szCs w:val="23"/>
          <w:lang w:val="sr-Latn-CS"/>
        </w:rPr>
        <w:t xml:space="preserve"> </w:t>
      </w:r>
      <w:r w:rsidR="007D08EB">
        <w:rPr>
          <w:noProof/>
          <w:spacing w:val="-4"/>
          <w:sz w:val="23"/>
          <w:szCs w:val="23"/>
          <w:lang w:val="sr-Latn-CS"/>
        </w:rPr>
        <w:t>promenu</w:t>
      </w:r>
      <w:r w:rsidRPr="007D08EB">
        <w:rPr>
          <w:noProof/>
          <w:spacing w:val="-4"/>
          <w:sz w:val="23"/>
          <w:szCs w:val="23"/>
          <w:lang w:val="sr-Latn-CS"/>
        </w:rPr>
        <w:t xml:space="preserve"> </w:t>
      </w:r>
      <w:r w:rsidR="007D08EB">
        <w:rPr>
          <w:noProof/>
          <w:spacing w:val="-4"/>
          <w:sz w:val="23"/>
          <w:szCs w:val="23"/>
          <w:lang w:val="sr-Latn-CS"/>
        </w:rPr>
        <w:t>navedenu</w:t>
      </w:r>
      <w:r w:rsidRPr="007D08EB">
        <w:rPr>
          <w:noProof/>
          <w:spacing w:val="-4"/>
          <w:sz w:val="23"/>
          <w:szCs w:val="23"/>
          <w:lang w:val="sr-Latn-CS"/>
        </w:rPr>
        <w:t xml:space="preserve"> </w:t>
      </w:r>
      <w:r w:rsidR="007D08EB">
        <w:rPr>
          <w:noProof/>
          <w:spacing w:val="-4"/>
          <w:sz w:val="23"/>
          <w:szCs w:val="23"/>
          <w:lang w:val="sr-Latn-CS"/>
        </w:rPr>
        <w:t>u</w:t>
      </w:r>
      <w:r w:rsidRPr="007D08EB">
        <w:rPr>
          <w:noProof/>
          <w:spacing w:val="-4"/>
          <w:sz w:val="23"/>
          <w:szCs w:val="23"/>
          <w:lang w:val="sr-Latn-CS"/>
        </w:rPr>
        <w:t xml:space="preserve"> </w:t>
      </w:r>
      <w:r w:rsidR="007D08EB">
        <w:rPr>
          <w:noProof/>
          <w:spacing w:val="-4"/>
          <w:sz w:val="23"/>
          <w:szCs w:val="23"/>
          <w:lang w:val="sr-Latn-CS"/>
        </w:rPr>
        <w:t>stavu</w:t>
      </w:r>
      <w:r w:rsidRPr="007D08EB">
        <w:rPr>
          <w:noProof/>
          <w:spacing w:val="-4"/>
          <w:sz w:val="23"/>
          <w:szCs w:val="23"/>
          <w:lang w:val="sr-Latn-CS"/>
        </w:rPr>
        <w:t xml:space="preserve"> (</w:t>
      </w:r>
      <w:r w:rsidR="007D08EB">
        <w:rPr>
          <w:noProof/>
          <w:spacing w:val="-4"/>
          <w:sz w:val="23"/>
          <w:szCs w:val="23"/>
          <w:lang w:val="sr-Latn-CS"/>
        </w:rPr>
        <w:t>a</w:t>
      </w:r>
      <w:r w:rsidRPr="007D08EB">
        <w:rPr>
          <w:noProof/>
          <w:spacing w:val="-4"/>
          <w:sz w:val="23"/>
          <w:szCs w:val="23"/>
          <w:lang w:val="sr-Latn-CS"/>
        </w:rPr>
        <w:t xml:space="preserve">) </w:t>
      </w:r>
      <w:r w:rsidR="007D08EB">
        <w:rPr>
          <w:noProof/>
          <w:spacing w:val="-4"/>
          <w:sz w:val="23"/>
          <w:szCs w:val="23"/>
          <w:lang w:val="sr-Latn-CS"/>
        </w:rPr>
        <w:t>ako</w:t>
      </w:r>
      <w:r w:rsidRPr="007D08EB">
        <w:rPr>
          <w:noProof/>
          <w:spacing w:val="-4"/>
          <w:sz w:val="23"/>
          <w:szCs w:val="23"/>
          <w:lang w:val="sr-Latn-CS"/>
        </w:rPr>
        <w:t xml:space="preserve">, </w:t>
      </w:r>
      <w:r w:rsidR="007D08EB">
        <w:rPr>
          <w:noProof/>
          <w:spacing w:val="-4"/>
          <w:sz w:val="23"/>
          <w:szCs w:val="23"/>
          <w:lang w:val="sr-Latn-CS"/>
        </w:rPr>
        <w:t>po</w:t>
      </w:r>
      <w:r w:rsidRPr="007D08EB">
        <w:rPr>
          <w:noProof/>
          <w:spacing w:val="-4"/>
          <w:sz w:val="23"/>
          <w:szCs w:val="23"/>
          <w:lang w:val="sr-Latn-CS"/>
        </w:rPr>
        <w:t xml:space="preserve"> </w:t>
      </w:r>
      <w:r w:rsidR="007D08EB">
        <w:rPr>
          <w:noProof/>
          <w:spacing w:val="-4"/>
          <w:sz w:val="23"/>
          <w:szCs w:val="23"/>
          <w:lang w:val="sr-Latn-CS"/>
        </w:rPr>
        <w:t>njenom</w:t>
      </w:r>
      <w:r w:rsidRPr="007D08EB">
        <w:rPr>
          <w:noProof/>
          <w:spacing w:val="-4"/>
          <w:sz w:val="23"/>
          <w:szCs w:val="23"/>
          <w:lang w:val="sr-Latn-CS"/>
        </w:rPr>
        <w:t xml:space="preserve"> </w:t>
      </w:r>
      <w:r w:rsidR="007D08EB">
        <w:rPr>
          <w:noProof/>
          <w:spacing w:val="-4"/>
          <w:sz w:val="23"/>
          <w:szCs w:val="23"/>
          <w:lang w:val="sr-Latn-CS"/>
        </w:rPr>
        <w:t>mišljenju</w:t>
      </w:r>
      <w:r w:rsidRPr="007D08EB">
        <w:rPr>
          <w:noProof/>
          <w:spacing w:val="-4"/>
          <w:sz w:val="23"/>
          <w:szCs w:val="23"/>
          <w:lang w:val="sr-Latn-CS"/>
        </w:rPr>
        <w:t xml:space="preserve">, </w:t>
      </w:r>
      <w:r w:rsidR="007D08EB">
        <w:rPr>
          <w:noProof/>
          <w:spacing w:val="-4"/>
          <w:sz w:val="23"/>
          <w:szCs w:val="23"/>
          <w:lang w:val="sr-Latn-CS"/>
        </w:rPr>
        <w:t>to</w:t>
      </w:r>
      <w:r w:rsidRPr="007D08EB">
        <w:rPr>
          <w:noProof/>
          <w:spacing w:val="-4"/>
          <w:sz w:val="23"/>
          <w:szCs w:val="23"/>
          <w:lang w:val="sr-Latn-CS"/>
        </w:rPr>
        <w:t xml:space="preserve"> </w:t>
      </w:r>
      <w:r w:rsidR="007D08EB">
        <w:rPr>
          <w:noProof/>
          <w:spacing w:val="-4"/>
          <w:sz w:val="23"/>
          <w:szCs w:val="23"/>
          <w:lang w:val="sr-Latn-CS"/>
        </w:rPr>
        <w:t>nije</w:t>
      </w:r>
      <w:r w:rsidRPr="007D08EB">
        <w:rPr>
          <w:noProof/>
          <w:spacing w:val="-4"/>
          <w:sz w:val="23"/>
          <w:szCs w:val="23"/>
          <w:lang w:val="sr-Latn-CS"/>
        </w:rPr>
        <w:t xml:space="preserve"> </w:t>
      </w:r>
      <w:r w:rsidR="007D08EB">
        <w:rPr>
          <w:noProof/>
          <w:spacing w:val="-4"/>
          <w:sz w:val="23"/>
          <w:szCs w:val="23"/>
          <w:lang w:val="sr-Latn-CS"/>
        </w:rPr>
        <w:t>praktično</w:t>
      </w:r>
      <w:r w:rsidRPr="007D08EB">
        <w:rPr>
          <w:noProof/>
          <w:spacing w:val="-4"/>
          <w:sz w:val="23"/>
          <w:szCs w:val="23"/>
          <w:lang w:val="sr-Latn-CS"/>
        </w:rPr>
        <w:t xml:space="preserve"> </w:t>
      </w:r>
      <w:r w:rsidR="007D08EB">
        <w:rPr>
          <w:noProof/>
          <w:spacing w:val="-4"/>
          <w:sz w:val="23"/>
          <w:szCs w:val="23"/>
          <w:lang w:val="sr-Latn-CS"/>
        </w:rPr>
        <w:t>izvodljivo</w:t>
      </w:r>
      <w:r w:rsidRPr="007D08EB">
        <w:rPr>
          <w:noProof/>
          <w:spacing w:val="-4"/>
          <w:sz w:val="23"/>
          <w:szCs w:val="23"/>
          <w:lang w:val="sr-Latn-CS"/>
        </w:rPr>
        <w:t xml:space="preserve"> </w:t>
      </w:r>
      <w:r w:rsidR="007D08EB">
        <w:rPr>
          <w:noProof/>
          <w:spacing w:val="-4"/>
          <w:sz w:val="23"/>
          <w:szCs w:val="23"/>
          <w:lang w:val="sr-Latn-CS"/>
        </w:rPr>
        <w:t>učiniti</w:t>
      </w:r>
      <w:r w:rsidRPr="007D08EB">
        <w:rPr>
          <w:noProof/>
          <w:spacing w:val="-4"/>
          <w:sz w:val="23"/>
          <w:szCs w:val="23"/>
          <w:lang w:val="sr-Latn-CS"/>
        </w:rPr>
        <w:t xml:space="preserve"> </w:t>
      </w:r>
      <w:r w:rsidR="007D08EB">
        <w:rPr>
          <w:noProof/>
          <w:spacing w:val="-4"/>
          <w:sz w:val="23"/>
          <w:szCs w:val="23"/>
          <w:lang w:val="sr-Latn-CS"/>
        </w:rPr>
        <w:t>u</w:t>
      </w:r>
      <w:r w:rsidRPr="007D08EB">
        <w:rPr>
          <w:noProof/>
          <w:spacing w:val="-4"/>
          <w:sz w:val="23"/>
          <w:szCs w:val="23"/>
          <w:lang w:val="sr-Latn-CS"/>
        </w:rPr>
        <w:t xml:space="preserve"> </w:t>
      </w:r>
      <w:r w:rsidR="007D08EB">
        <w:rPr>
          <w:noProof/>
          <w:spacing w:val="-4"/>
          <w:sz w:val="23"/>
          <w:szCs w:val="23"/>
          <w:lang w:val="sr-Latn-CS"/>
        </w:rPr>
        <w:t>tim</w:t>
      </w:r>
      <w:r w:rsidRPr="007D08EB">
        <w:rPr>
          <w:noProof/>
          <w:spacing w:val="-4"/>
          <w:sz w:val="23"/>
          <w:szCs w:val="23"/>
          <w:lang w:val="sr-Latn-CS"/>
        </w:rPr>
        <w:t xml:space="preserve"> </w:t>
      </w:r>
      <w:r w:rsidR="007D08EB">
        <w:rPr>
          <w:noProof/>
          <w:spacing w:val="-4"/>
          <w:sz w:val="23"/>
          <w:szCs w:val="23"/>
          <w:lang w:val="sr-Latn-CS"/>
        </w:rPr>
        <w:t>okolnostima</w:t>
      </w:r>
      <w:r w:rsidRPr="007D08EB">
        <w:rPr>
          <w:noProof/>
          <w:spacing w:val="-4"/>
          <w:sz w:val="23"/>
          <w:szCs w:val="23"/>
          <w:lang w:val="sr-Latn-CS"/>
        </w:rPr>
        <w:t xml:space="preserve"> </w:t>
      </w:r>
      <w:r w:rsidR="007D08EB">
        <w:rPr>
          <w:noProof/>
          <w:spacing w:val="-4"/>
          <w:sz w:val="23"/>
          <w:szCs w:val="23"/>
          <w:lang w:val="sr-Latn-CS"/>
        </w:rPr>
        <w:t>i</w:t>
      </w:r>
      <w:r w:rsidRPr="007D08EB">
        <w:rPr>
          <w:noProof/>
          <w:spacing w:val="-4"/>
          <w:sz w:val="23"/>
          <w:szCs w:val="23"/>
          <w:lang w:val="sr-Latn-CS"/>
        </w:rPr>
        <w:t xml:space="preserve">, </w:t>
      </w:r>
      <w:r w:rsidR="007D08EB">
        <w:rPr>
          <w:noProof/>
          <w:spacing w:val="-4"/>
          <w:sz w:val="23"/>
          <w:szCs w:val="23"/>
          <w:lang w:val="sr-Latn-CS"/>
        </w:rPr>
        <w:t>u</w:t>
      </w:r>
      <w:r w:rsidRPr="007D08EB">
        <w:rPr>
          <w:noProof/>
          <w:spacing w:val="-4"/>
          <w:sz w:val="23"/>
          <w:szCs w:val="23"/>
          <w:lang w:val="sr-Latn-CS"/>
        </w:rPr>
        <w:t xml:space="preserve"> </w:t>
      </w:r>
      <w:r w:rsidR="007D08EB">
        <w:rPr>
          <w:noProof/>
          <w:spacing w:val="-4"/>
          <w:sz w:val="23"/>
          <w:szCs w:val="23"/>
          <w:lang w:val="sr-Latn-CS"/>
        </w:rPr>
        <w:t>svakom</w:t>
      </w:r>
      <w:r w:rsidRPr="007D08EB">
        <w:rPr>
          <w:noProof/>
          <w:spacing w:val="-4"/>
          <w:sz w:val="23"/>
          <w:szCs w:val="23"/>
          <w:lang w:val="sr-Latn-CS"/>
        </w:rPr>
        <w:t xml:space="preserve"> </w:t>
      </w:r>
      <w:r w:rsidR="007D08EB">
        <w:rPr>
          <w:noProof/>
          <w:spacing w:val="-4"/>
          <w:sz w:val="23"/>
          <w:szCs w:val="23"/>
          <w:lang w:val="sr-Latn-CS"/>
        </w:rPr>
        <w:t>slučaju</w:t>
      </w:r>
      <w:r w:rsidRPr="007D08EB">
        <w:rPr>
          <w:noProof/>
          <w:spacing w:val="-4"/>
          <w:sz w:val="23"/>
          <w:szCs w:val="23"/>
          <w:lang w:val="sr-Latn-CS"/>
        </w:rPr>
        <w:t xml:space="preserve">, </w:t>
      </w:r>
      <w:r w:rsidR="007D08EB">
        <w:rPr>
          <w:noProof/>
          <w:spacing w:val="-4"/>
          <w:sz w:val="23"/>
          <w:szCs w:val="23"/>
          <w:lang w:val="sr-Latn-CS"/>
        </w:rPr>
        <w:t>nema</w:t>
      </w:r>
      <w:r w:rsidRPr="007D08EB">
        <w:rPr>
          <w:noProof/>
          <w:spacing w:val="-4"/>
          <w:sz w:val="23"/>
          <w:szCs w:val="23"/>
          <w:lang w:val="sr-Latn-CS"/>
        </w:rPr>
        <w:t xml:space="preserve"> </w:t>
      </w:r>
      <w:r w:rsidR="007D08EB">
        <w:rPr>
          <w:noProof/>
          <w:spacing w:val="-4"/>
          <w:sz w:val="23"/>
          <w:szCs w:val="23"/>
          <w:lang w:val="sr-Latn-CS"/>
        </w:rPr>
        <w:t>obavezu</w:t>
      </w:r>
      <w:r w:rsidRPr="007D08EB">
        <w:rPr>
          <w:noProof/>
          <w:spacing w:val="-4"/>
          <w:sz w:val="23"/>
          <w:szCs w:val="23"/>
          <w:lang w:val="sr-Latn-CS"/>
        </w:rPr>
        <w:t xml:space="preserve"> </w:t>
      </w:r>
      <w:r w:rsidR="007D08EB">
        <w:rPr>
          <w:noProof/>
          <w:spacing w:val="-4"/>
          <w:sz w:val="23"/>
          <w:szCs w:val="23"/>
          <w:lang w:val="sr-Latn-CS"/>
        </w:rPr>
        <w:t>da</w:t>
      </w:r>
      <w:r w:rsidRPr="007D08EB">
        <w:rPr>
          <w:noProof/>
          <w:spacing w:val="-4"/>
          <w:sz w:val="23"/>
          <w:szCs w:val="23"/>
          <w:lang w:val="sr-Latn-CS"/>
        </w:rPr>
        <w:t xml:space="preserve"> </w:t>
      </w:r>
      <w:r w:rsidR="007D08EB">
        <w:rPr>
          <w:noProof/>
          <w:spacing w:val="-4"/>
          <w:sz w:val="23"/>
          <w:szCs w:val="23"/>
          <w:lang w:val="sr-Latn-CS"/>
        </w:rPr>
        <w:t>se</w:t>
      </w:r>
      <w:r w:rsidRPr="007D08EB">
        <w:rPr>
          <w:noProof/>
          <w:spacing w:val="-4"/>
          <w:sz w:val="23"/>
          <w:szCs w:val="23"/>
          <w:lang w:val="sr-Latn-CS"/>
        </w:rPr>
        <w:t xml:space="preserve"> </w:t>
      </w:r>
      <w:r w:rsidR="007D08EB">
        <w:rPr>
          <w:noProof/>
          <w:spacing w:val="-4"/>
          <w:sz w:val="23"/>
          <w:szCs w:val="23"/>
          <w:lang w:val="sr-Latn-CS"/>
        </w:rPr>
        <w:t>složi</w:t>
      </w:r>
      <w:r w:rsidRPr="007D08EB">
        <w:rPr>
          <w:noProof/>
          <w:spacing w:val="-4"/>
          <w:sz w:val="23"/>
          <w:szCs w:val="23"/>
          <w:lang w:val="sr-Latn-CS"/>
        </w:rPr>
        <w:t xml:space="preserve"> </w:t>
      </w:r>
      <w:r w:rsidR="007D08EB">
        <w:rPr>
          <w:noProof/>
          <w:spacing w:val="-4"/>
          <w:sz w:val="23"/>
          <w:szCs w:val="23"/>
          <w:lang w:val="sr-Latn-CS"/>
        </w:rPr>
        <w:t>sa</w:t>
      </w:r>
      <w:r w:rsidRPr="007D08EB">
        <w:rPr>
          <w:noProof/>
          <w:spacing w:val="-4"/>
          <w:sz w:val="23"/>
          <w:szCs w:val="23"/>
          <w:lang w:val="sr-Latn-CS"/>
        </w:rPr>
        <w:t xml:space="preserve"> </w:t>
      </w:r>
      <w:r w:rsidR="007D08EB">
        <w:rPr>
          <w:noProof/>
          <w:spacing w:val="-4"/>
          <w:sz w:val="23"/>
          <w:szCs w:val="23"/>
          <w:lang w:val="sr-Latn-CS"/>
        </w:rPr>
        <w:t>takvim</w:t>
      </w:r>
      <w:r w:rsidRPr="007D08EB">
        <w:rPr>
          <w:noProof/>
          <w:spacing w:val="-4"/>
          <w:sz w:val="23"/>
          <w:szCs w:val="23"/>
          <w:lang w:val="sr-Latn-CS"/>
        </w:rPr>
        <w:t xml:space="preserve"> </w:t>
      </w:r>
      <w:r w:rsidR="007D08EB">
        <w:rPr>
          <w:noProof/>
          <w:spacing w:val="-4"/>
          <w:sz w:val="23"/>
          <w:szCs w:val="23"/>
          <w:lang w:val="sr-Latn-CS"/>
        </w:rPr>
        <w:t>promenama</w:t>
      </w:r>
      <w:r w:rsidRPr="007D08EB">
        <w:rPr>
          <w:noProof/>
          <w:spacing w:val="-4"/>
          <w:sz w:val="23"/>
          <w:szCs w:val="23"/>
          <w:lang w:val="sr-Latn-CS"/>
        </w:rPr>
        <w:t xml:space="preserve">; </w:t>
      </w:r>
      <w:r w:rsidR="007D08EB">
        <w:rPr>
          <w:noProof/>
          <w:spacing w:val="-4"/>
          <w:sz w:val="23"/>
          <w:szCs w:val="23"/>
          <w:lang w:val="sr-Latn-CS"/>
        </w:rPr>
        <w:t>i</w:t>
      </w:r>
      <w:r w:rsidRPr="007D08EB">
        <w:rPr>
          <w:noProof/>
          <w:spacing w:val="-4"/>
          <w:sz w:val="23"/>
          <w:szCs w:val="23"/>
          <w:lang w:val="sr-Latn-CS"/>
        </w:rPr>
        <w:t xml:space="preserve"> </w:t>
      </w:r>
    </w:p>
    <w:p w:rsidR="007F3EC7" w:rsidRPr="007D08EB" w:rsidRDefault="007F3EC7" w:rsidP="007F3EC7">
      <w:pPr>
        <w:autoSpaceDE w:val="0"/>
        <w:autoSpaceDN w:val="0"/>
        <w:adjustRightInd w:val="0"/>
        <w:spacing w:after="0"/>
        <w:rPr>
          <w:noProof/>
          <w:sz w:val="23"/>
          <w:szCs w:val="23"/>
          <w:lang w:val="sr-Latn-CS"/>
        </w:rPr>
      </w:pPr>
    </w:p>
    <w:p w:rsidR="007F3EC7" w:rsidRPr="007D08EB" w:rsidRDefault="007F3EC7" w:rsidP="007F3EC7">
      <w:pPr>
        <w:autoSpaceDE w:val="0"/>
        <w:autoSpaceDN w:val="0"/>
        <w:adjustRightInd w:val="0"/>
        <w:spacing w:after="0"/>
        <w:ind w:left="1260" w:hanging="396"/>
        <w:rPr>
          <w:noProof/>
          <w:spacing w:val="-4"/>
          <w:sz w:val="23"/>
          <w:szCs w:val="23"/>
          <w:lang w:val="sr-Latn-CS"/>
        </w:rPr>
      </w:pPr>
      <w:r w:rsidRPr="007D08EB">
        <w:rPr>
          <w:noProof/>
          <w:sz w:val="23"/>
          <w:szCs w:val="23"/>
          <w:lang w:val="sr-Latn-CS"/>
        </w:rPr>
        <w:t>(</w:t>
      </w:r>
      <w:r w:rsidR="007D08EB">
        <w:rPr>
          <w:noProof/>
          <w:sz w:val="23"/>
          <w:szCs w:val="23"/>
          <w:lang w:val="sr-Latn-CS"/>
        </w:rPr>
        <w:t>v</w:t>
      </w:r>
      <w:r w:rsidRPr="007D08EB">
        <w:rPr>
          <w:noProof/>
          <w:sz w:val="23"/>
          <w:szCs w:val="23"/>
          <w:lang w:val="sr-Latn-CS"/>
        </w:rPr>
        <w:t xml:space="preserve">) </w:t>
      </w:r>
      <w:r w:rsidR="007D08EB">
        <w:rPr>
          <w:noProof/>
          <w:spacing w:val="-4"/>
          <w:sz w:val="23"/>
          <w:szCs w:val="23"/>
          <w:lang w:val="sr-Latn-CS"/>
        </w:rPr>
        <w:t>Banka</w:t>
      </w:r>
      <w:r w:rsidRPr="007D08EB">
        <w:rPr>
          <w:noProof/>
          <w:spacing w:val="-4"/>
          <w:sz w:val="23"/>
          <w:szCs w:val="23"/>
          <w:lang w:val="sr-Latn-CS"/>
        </w:rPr>
        <w:t xml:space="preserve"> </w:t>
      </w:r>
      <w:r w:rsidR="007D08EB">
        <w:rPr>
          <w:noProof/>
          <w:spacing w:val="-4"/>
          <w:sz w:val="23"/>
          <w:szCs w:val="23"/>
          <w:lang w:val="sr-Latn-CS"/>
        </w:rPr>
        <w:t>nije</w:t>
      </w:r>
      <w:r w:rsidRPr="007D08EB">
        <w:rPr>
          <w:noProof/>
          <w:spacing w:val="-4"/>
          <w:sz w:val="23"/>
          <w:szCs w:val="23"/>
          <w:lang w:val="sr-Latn-CS"/>
        </w:rPr>
        <w:t xml:space="preserve"> </w:t>
      </w:r>
      <w:r w:rsidR="007D08EB">
        <w:rPr>
          <w:noProof/>
          <w:spacing w:val="-4"/>
          <w:sz w:val="23"/>
          <w:szCs w:val="23"/>
          <w:lang w:val="sr-Latn-CS"/>
        </w:rPr>
        <w:t>odgovorna</w:t>
      </w:r>
      <w:r w:rsidRPr="007D08EB">
        <w:rPr>
          <w:noProof/>
          <w:spacing w:val="-4"/>
          <w:sz w:val="23"/>
          <w:szCs w:val="23"/>
          <w:lang w:val="sr-Latn-CS"/>
        </w:rPr>
        <w:t xml:space="preserve"> </w:t>
      </w:r>
      <w:r w:rsidR="007D08EB">
        <w:rPr>
          <w:noProof/>
          <w:spacing w:val="-4"/>
          <w:sz w:val="23"/>
          <w:szCs w:val="23"/>
          <w:lang w:val="sr-Latn-CS"/>
        </w:rPr>
        <w:t>za</w:t>
      </w:r>
      <w:r w:rsidRPr="007D08EB">
        <w:rPr>
          <w:noProof/>
          <w:spacing w:val="-4"/>
          <w:sz w:val="23"/>
          <w:szCs w:val="23"/>
          <w:lang w:val="sr-Latn-CS"/>
        </w:rPr>
        <w:t xml:space="preserve"> </w:t>
      </w:r>
      <w:r w:rsidR="007D08EB">
        <w:rPr>
          <w:noProof/>
          <w:spacing w:val="-4"/>
          <w:sz w:val="23"/>
          <w:szCs w:val="23"/>
          <w:lang w:val="sr-Latn-CS"/>
        </w:rPr>
        <w:t>bilo</w:t>
      </w:r>
      <w:r w:rsidRPr="007D08EB">
        <w:rPr>
          <w:noProof/>
          <w:spacing w:val="-4"/>
          <w:sz w:val="23"/>
          <w:szCs w:val="23"/>
          <w:lang w:val="sr-Latn-CS"/>
        </w:rPr>
        <w:t xml:space="preserve"> </w:t>
      </w:r>
      <w:r w:rsidR="007D08EB">
        <w:rPr>
          <w:noProof/>
          <w:spacing w:val="-4"/>
          <w:sz w:val="23"/>
          <w:szCs w:val="23"/>
          <w:lang w:val="sr-Latn-CS"/>
        </w:rPr>
        <w:t>kakvu</w:t>
      </w:r>
      <w:r w:rsidRPr="007D08EB">
        <w:rPr>
          <w:noProof/>
          <w:spacing w:val="-4"/>
          <w:sz w:val="23"/>
          <w:szCs w:val="23"/>
          <w:lang w:val="sr-Latn-CS"/>
        </w:rPr>
        <w:t xml:space="preserve"> </w:t>
      </w:r>
      <w:r w:rsidR="007D08EB">
        <w:rPr>
          <w:noProof/>
          <w:spacing w:val="-4"/>
          <w:sz w:val="23"/>
          <w:szCs w:val="23"/>
          <w:lang w:val="sr-Latn-CS"/>
        </w:rPr>
        <w:t>štetu</w:t>
      </w:r>
      <w:r w:rsidRPr="007D08EB">
        <w:rPr>
          <w:noProof/>
          <w:spacing w:val="-4"/>
          <w:sz w:val="23"/>
          <w:szCs w:val="23"/>
          <w:lang w:val="sr-Latn-CS"/>
        </w:rPr>
        <w:t xml:space="preserve">, </w:t>
      </w:r>
      <w:r w:rsidR="007D08EB">
        <w:rPr>
          <w:noProof/>
          <w:spacing w:val="-4"/>
          <w:sz w:val="23"/>
          <w:szCs w:val="23"/>
          <w:lang w:val="sr-Latn-CS"/>
        </w:rPr>
        <w:t>troškove</w:t>
      </w:r>
      <w:r w:rsidRPr="007D08EB">
        <w:rPr>
          <w:noProof/>
          <w:spacing w:val="-4"/>
          <w:sz w:val="23"/>
          <w:szCs w:val="23"/>
          <w:lang w:val="sr-Latn-CS"/>
        </w:rPr>
        <w:t xml:space="preserve"> </w:t>
      </w:r>
      <w:r w:rsidR="007D08EB">
        <w:rPr>
          <w:noProof/>
          <w:spacing w:val="-4"/>
          <w:sz w:val="23"/>
          <w:szCs w:val="23"/>
          <w:lang w:val="sr-Latn-CS"/>
        </w:rPr>
        <w:t>ili</w:t>
      </w:r>
      <w:r w:rsidRPr="007D08EB">
        <w:rPr>
          <w:noProof/>
          <w:spacing w:val="-4"/>
          <w:sz w:val="23"/>
          <w:szCs w:val="23"/>
          <w:lang w:val="sr-Latn-CS"/>
        </w:rPr>
        <w:t xml:space="preserve"> </w:t>
      </w:r>
      <w:r w:rsidR="007D08EB">
        <w:rPr>
          <w:noProof/>
          <w:spacing w:val="-4"/>
          <w:sz w:val="23"/>
          <w:szCs w:val="23"/>
          <w:lang w:val="sr-Latn-CS"/>
        </w:rPr>
        <w:t>gubitke</w:t>
      </w:r>
      <w:r w:rsidRPr="007D08EB">
        <w:rPr>
          <w:noProof/>
          <w:spacing w:val="-4"/>
          <w:sz w:val="23"/>
          <w:szCs w:val="23"/>
          <w:lang w:val="sr-Latn-CS"/>
        </w:rPr>
        <w:t xml:space="preserve">, </w:t>
      </w:r>
      <w:r w:rsidR="007D08EB">
        <w:rPr>
          <w:noProof/>
          <w:spacing w:val="-4"/>
          <w:sz w:val="23"/>
          <w:szCs w:val="23"/>
          <w:lang w:val="sr-Latn-CS"/>
        </w:rPr>
        <w:t>nastale</w:t>
      </w:r>
      <w:r w:rsidRPr="007D08EB">
        <w:rPr>
          <w:noProof/>
          <w:spacing w:val="-4"/>
          <w:sz w:val="23"/>
          <w:szCs w:val="23"/>
          <w:lang w:val="sr-Latn-CS"/>
        </w:rPr>
        <w:t xml:space="preserve"> </w:t>
      </w:r>
      <w:r w:rsidR="007D08EB">
        <w:rPr>
          <w:noProof/>
          <w:spacing w:val="-4"/>
          <w:sz w:val="23"/>
          <w:szCs w:val="23"/>
          <w:lang w:val="sr-Latn-CS"/>
        </w:rPr>
        <w:t>kao</w:t>
      </w:r>
      <w:r w:rsidRPr="007D08EB">
        <w:rPr>
          <w:noProof/>
          <w:spacing w:val="-4"/>
          <w:sz w:val="23"/>
          <w:szCs w:val="23"/>
          <w:lang w:val="sr-Latn-CS"/>
        </w:rPr>
        <w:t xml:space="preserve"> </w:t>
      </w:r>
      <w:r w:rsidR="007D08EB">
        <w:rPr>
          <w:noProof/>
          <w:spacing w:val="-4"/>
          <w:sz w:val="23"/>
          <w:szCs w:val="23"/>
          <w:lang w:val="sr-Latn-CS"/>
        </w:rPr>
        <w:t>rezultat</w:t>
      </w:r>
      <w:r w:rsidRPr="007D08EB">
        <w:rPr>
          <w:noProof/>
          <w:spacing w:val="-4"/>
          <w:sz w:val="23"/>
          <w:szCs w:val="23"/>
          <w:lang w:val="sr-Latn-CS"/>
        </w:rPr>
        <w:t xml:space="preserve"> </w:t>
      </w:r>
      <w:r w:rsidR="007D08EB">
        <w:rPr>
          <w:noProof/>
          <w:spacing w:val="-4"/>
          <w:sz w:val="23"/>
          <w:szCs w:val="23"/>
          <w:lang w:val="sr-Latn-CS"/>
        </w:rPr>
        <w:t>nekog</w:t>
      </w:r>
      <w:r w:rsidRPr="007D08EB">
        <w:rPr>
          <w:noProof/>
          <w:spacing w:val="-4"/>
          <w:sz w:val="23"/>
          <w:szCs w:val="23"/>
          <w:lang w:val="sr-Latn-CS"/>
        </w:rPr>
        <w:t xml:space="preserve"> </w:t>
      </w:r>
      <w:r w:rsidR="007D08EB">
        <w:rPr>
          <w:noProof/>
          <w:spacing w:val="-4"/>
          <w:sz w:val="23"/>
          <w:szCs w:val="23"/>
          <w:lang w:val="sr-Latn-CS"/>
        </w:rPr>
        <w:t>Slučaja</w:t>
      </w:r>
      <w:r w:rsidRPr="007D08EB">
        <w:rPr>
          <w:noProof/>
          <w:spacing w:val="-4"/>
          <w:sz w:val="23"/>
          <w:szCs w:val="23"/>
          <w:lang w:val="sr-Latn-CS"/>
        </w:rPr>
        <w:t xml:space="preserve"> </w:t>
      </w:r>
      <w:r w:rsidR="007D08EB">
        <w:rPr>
          <w:noProof/>
          <w:spacing w:val="-4"/>
          <w:sz w:val="23"/>
          <w:szCs w:val="23"/>
          <w:lang w:val="sr-Latn-CS"/>
        </w:rPr>
        <w:t>poremećaja</w:t>
      </w:r>
      <w:r w:rsidRPr="007D08EB">
        <w:rPr>
          <w:noProof/>
          <w:spacing w:val="-4"/>
          <w:sz w:val="23"/>
          <w:szCs w:val="23"/>
          <w:lang w:val="sr-Latn-CS"/>
        </w:rPr>
        <w:t xml:space="preserve"> </w:t>
      </w:r>
      <w:r w:rsidR="007D08EB">
        <w:rPr>
          <w:noProof/>
          <w:spacing w:val="-4"/>
          <w:sz w:val="23"/>
          <w:szCs w:val="23"/>
          <w:lang w:val="sr-Latn-CS"/>
        </w:rPr>
        <w:t>ili</w:t>
      </w:r>
      <w:r w:rsidRPr="007D08EB">
        <w:rPr>
          <w:noProof/>
          <w:spacing w:val="-4"/>
          <w:sz w:val="23"/>
          <w:szCs w:val="23"/>
          <w:lang w:val="sr-Latn-CS"/>
        </w:rPr>
        <w:t xml:space="preserve"> </w:t>
      </w:r>
      <w:r w:rsidR="007D08EB">
        <w:rPr>
          <w:noProof/>
          <w:spacing w:val="-4"/>
          <w:sz w:val="23"/>
          <w:szCs w:val="23"/>
          <w:lang w:val="sr-Latn-CS"/>
        </w:rPr>
        <w:t>za</w:t>
      </w:r>
      <w:r w:rsidRPr="007D08EB">
        <w:rPr>
          <w:noProof/>
          <w:spacing w:val="-4"/>
          <w:sz w:val="23"/>
          <w:szCs w:val="23"/>
          <w:lang w:val="sr-Latn-CS"/>
        </w:rPr>
        <w:t xml:space="preserve"> </w:t>
      </w:r>
      <w:r w:rsidR="007D08EB">
        <w:rPr>
          <w:noProof/>
          <w:spacing w:val="-4"/>
          <w:sz w:val="23"/>
          <w:szCs w:val="23"/>
          <w:lang w:val="sr-Latn-CS"/>
        </w:rPr>
        <w:t>preduzimanje</w:t>
      </w:r>
      <w:r w:rsidRPr="007D08EB">
        <w:rPr>
          <w:noProof/>
          <w:spacing w:val="-4"/>
          <w:sz w:val="23"/>
          <w:szCs w:val="23"/>
          <w:lang w:val="sr-Latn-CS"/>
        </w:rPr>
        <w:t xml:space="preserve"> </w:t>
      </w:r>
      <w:r w:rsidR="007D08EB">
        <w:rPr>
          <w:noProof/>
          <w:spacing w:val="-4"/>
          <w:sz w:val="23"/>
          <w:szCs w:val="23"/>
          <w:lang w:val="sr-Latn-CS"/>
        </w:rPr>
        <w:t>ili</w:t>
      </w:r>
      <w:r w:rsidRPr="007D08EB">
        <w:rPr>
          <w:noProof/>
          <w:spacing w:val="-4"/>
          <w:sz w:val="23"/>
          <w:szCs w:val="23"/>
          <w:lang w:val="sr-Latn-CS"/>
        </w:rPr>
        <w:t xml:space="preserve"> </w:t>
      </w:r>
      <w:r w:rsidR="007D08EB">
        <w:rPr>
          <w:noProof/>
          <w:spacing w:val="-4"/>
          <w:sz w:val="23"/>
          <w:szCs w:val="23"/>
          <w:lang w:val="sr-Latn-CS"/>
        </w:rPr>
        <w:t>nepreduzimanje</w:t>
      </w:r>
      <w:r w:rsidRPr="007D08EB">
        <w:rPr>
          <w:noProof/>
          <w:spacing w:val="-4"/>
          <w:sz w:val="23"/>
          <w:szCs w:val="23"/>
          <w:lang w:val="sr-Latn-CS"/>
        </w:rPr>
        <w:t xml:space="preserve"> </w:t>
      </w:r>
      <w:r w:rsidR="007D08EB">
        <w:rPr>
          <w:noProof/>
          <w:spacing w:val="-4"/>
          <w:sz w:val="23"/>
          <w:szCs w:val="23"/>
          <w:lang w:val="sr-Latn-CS"/>
        </w:rPr>
        <w:t>bilo</w:t>
      </w:r>
      <w:r w:rsidRPr="007D08EB">
        <w:rPr>
          <w:noProof/>
          <w:spacing w:val="-4"/>
          <w:sz w:val="23"/>
          <w:szCs w:val="23"/>
          <w:lang w:val="sr-Latn-CS"/>
        </w:rPr>
        <w:t xml:space="preserve"> </w:t>
      </w:r>
      <w:r w:rsidR="007D08EB">
        <w:rPr>
          <w:noProof/>
          <w:spacing w:val="-4"/>
          <w:sz w:val="23"/>
          <w:szCs w:val="23"/>
          <w:lang w:val="sr-Latn-CS"/>
        </w:rPr>
        <w:t>koje</w:t>
      </w:r>
      <w:r w:rsidRPr="007D08EB">
        <w:rPr>
          <w:noProof/>
          <w:spacing w:val="-4"/>
          <w:sz w:val="23"/>
          <w:szCs w:val="23"/>
          <w:lang w:val="sr-Latn-CS"/>
        </w:rPr>
        <w:t xml:space="preserve"> </w:t>
      </w:r>
      <w:r w:rsidR="007D08EB">
        <w:rPr>
          <w:noProof/>
          <w:spacing w:val="-4"/>
          <w:sz w:val="23"/>
          <w:szCs w:val="23"/>
          <w:lang w:val="sr-Latn-CS"/>
        </w:rPr>
        <w:t>aktivnosti</w:t>
      </w:r>
      <w:r w:rsidRPr="007D08EB">
        <w:rPr>
          <w:noProof/>
          <w:spacing w:val="-4"/>
          <w:sz w:val="23"/>
          <w:szCs w:val="23"/>
          <w:lang w:val="sr-Latn-CS"/>
        </w:rPr>
        <w:t xml:space="preserve">, </w:t>
      </w:r>
      <w:r w:rsidR="007D08EB">
        <w:rPr>
          <w:noProof/>
          <w:spacing w:val="-4"/>
          <w:sz w:val="23"/>
          <w:szCs w:val="23"/>
          <w:lang w:val="sr-Latn-CS"/>
        </w:rPr>
        <w:t>saglasno</w:t>
      </w:r>
      <w:r w:rsidRPr="007D08EB">
        <w:rPr>
          <w:noProof/>
          <w:spacing w:val="-4"/>
          <w:sz w:val="23"/>
          <w:szCs w:val="23"/>
          <w:lang w:val="sr-Latn-CS"/>
        </w:rPr>
        <w:t xml:space="preserve"> </w:t>
      </w:r>
      <w:r w:rsidR="007D08EB">
        <w:rPr>
          <w:noProof/>
          <w:spacing w:val="-4"/>
          <w:sz w:val="23"/>
          <w:szCs w:val="23"/>
          <w:lang w:val="sr-Latn-CS"/>
        </w:rPr>
        <w:t>ili</w:t>
      </w:r>
      <w:r w:rsidRPr="007D08EB">
        <w:rPr>
          <w:noProof/>
          <w:spacing w:val="-4"/>
          <w:sz w:val="23"/>
          <w:szCs w:val="23"/>
          <w:lang w:val="sr-Latn-CS"/>
        </w:rPr>
        <w:t xml:space="preserve"> </w:t>
      </w:r>
      <w:r w:rsidR="007D08EB">
        <w:rPr>
          <w:noProof/>
          <w:spacing w:val="-4"/>
          <w:sz w:val="23"/>
          <w:szCs w:val="23"/>
          <w:lang w:val="sr-Latn-CS"/>
        </w:rPr>
        <w:t>u</w:t>
      </w:r>
      <w:r w:rsidRPr="007D08EB">
        <w:rPr>
          <w:noProof/>
          <w:spacing w:val="-4"/>
          <w:sz w:val="23"/>
          <w:szCs w:val="23"/>
          <w:lang w:val="sr-Latn-CS"/>
        </w:rPr>
        <w:t xml:space="preserve"> </w:t>
      </w:r>
      <w:r w:rsidR="007D08EB">
        <w:rPr>
          <w:noProof/>
          <w:spacing w:val="-4"/>
          <w:sz w:val="23"/>
          <w:szCs w:val="23"/>
          <w:lang w:val="sr-Latn-CS"/>
        </w:rPr>
        <w:t>vezi</w:t>
      </w:r>
      <w:r w:rsidRPr="007D08EB">
        <w:rPr>
          <w:noProof/>
          <w:spacing w:val="-4"/>
          <w:sz w:val="23"/>
          <w:szCs w:val="23"/>
          <w:lang w:val="sr-Latn-CS"/>
        </w:rPr>
        <w:t xml:space="preserve"> </w:t>
      </w:r>
      <w:r w:rsidR="007D08EB">
        <w:rPr>
          <w:noProof/>
          <w:spacing w:val="-4"/>
          <w:sz w:val="23"/>
          <w:szCs w:val="23"/>
          <w:lang w:val="sr-Latn-CS"/>
        </w:rPr>
        <w:t>sa</w:t>
      </w:r>
      <w:r w:rsidRPr="007D08EB">
        <w:rPr>
          <w:noProof/>
          <w:spacing w:val="-4"/>
          <w:sz w:val="23"/>
          <w:szCs w:val="23"/>
          <w:lang w:val="sr-Latn-CS"/>
        </w:rPr>
        <w:t xml:space="preserve"> </w:t>
      </w:r>
      <w:r w:rsidR="007D08EB">
        <w:rPr>
          <w:noProof/>
          <w:spacing w:val="-4"/>
          <w:sz w:val="23"/>
          <w:szCs w:val="23"/>
          <w:lang w:val="sr-Latn-CS"/>
        </w:rPr>
        <w:t>ovim</w:t>
      </w:r>
      <w:r w:rsidRPr="007D08EB">
        <w:rPr>
          <w:noProof/>
          <w:spacing w:val="-4"/>
          <w:sz w:val="23"/>
          <w:szCs w:val="23"/>
          <w:lang w:val="sr-Latn-CS"/>
        </w:rPr>
        <w:t xml:space="preserve"> </w:t>
      </w:r>
      <w:r w:rsidR="007D08EB">
        <w:rPr>
          <w:noProof/>
          <w:spacing w:val="-4"/>
          <w:sz w:val="23"/>
          <w:szCs w:val="23"/>
          <w:lang w:val="sr-Latn-CS"/>
        </w:rPr>
        <w:t>članom</w:t>
      </w:r>
      <w:r w:rsidRPr="007D08EB">
        <w:rPr>
          <w:noProof/>
          <w:spacing w:val="-4"/>
          <w:sz w:val="23"/>
          <w:szCs w:val="23"/>
          <w:lang w:val="sr-Latn-CS"/>
        </w:rPr>
        <w:t xml:space="preserve"> 5.4. </w:t>
      </w:r>
    </w:p>
    <w:p w:rsidR="007F3EC7" w:rsidRPr="007D08EB" w:rsidRDefault="007D08EB" w:rsidP="00BF0D9E">
      <w:pPr>
        <w:pStyle w:val="Heading2"/>
        <w:numPr>
          <w:ilvl w:val="1"/>
          <w:numId w:val="78"/>
        </w:numPr>
        <w:ind w:left="900" w:hanging="720"/>
        <w:rPr>
          <w:noProof/>
          <w:color w:val="auto"/>
          <w:sz w:val="23"/>
          <w:szCs w:val="23"/>
          <w:u w:val="single"/>
          <w:lang w:val="sr-Latn-CS"/>
        </w:rPr>
      </w:pPr>
      <w:r>
        <w:rPr>
          <w:noProof/>
          <w:color w:val="auto"/>
          <w:sz w:val="23"/>
          <w:szCs w:val="23"/>
          <w:u w:val="single"/>
          <w:lang w:val="sr-Latn-CS"/>
        </w:rPr>
        <w:t>Primena</w:t>
      </w:r>
      <w:r w:rsidR="007F3EC7" w:rsidRPr="007D08EB">
        <w:rPr>
          <w:noProof/>
          <w:color w:val="auto"/>
          <w:sz w:val="23"/>
          <w:szCs w:val="23"/>
          <w:u w:val="single"/>
          <w:lang w:val="sr-Latn-CS"/>
        </w:rPr>
        <w:t xml:space="preserve"> </w:t>
      </w:r>
      <w:r>
        <w:rPr>
          <w:noProof/>
          <w:color w:val="auto"/>
          <w:sz w:val="23"/>
          <w:szCs w:val="23"/>
          <w:u w:val="single"/>
          <w:lang w:val="sr-Latn-CS"/>
        </w:rPr>
        <w:t>primljenih</w:t>
      </w:r>
      <w:r w:rsidR="007F3EC7" w:rsidRPr="007D08EB">
        <w:rPr>
          <w:noProof/>
          <w:color w:val="auto"/>
          <w:sz w:val="23"/>
          <w:szCs w:val="23"/>
          <w:u w:val="single"/>
          <w:lang w:val="sr-Latn-CS"/>
        </w:rPr>
        <w:t xml:space="preserve"> </w:t>
      </w:r>
      <w:r>
        <w:rPr>
          <w:noProof/>
          <w:color w:val="auto"/>
          <w:sz w:val="23"/>
          <w:szCs w:val="23"/>
          <w:u w:val="single"/>
          <w:lang w:val="sr-Latn-CS"/>
        </w:rPr>
        <w:t>iznosa</w:t>
      </w:r>
      <w:r w:rsidR="007F3EC7" w:rsidRPr="007D08EB">
        <w:rPr>
          <w:noProof/>
          <w:color w:val="auto"/>
          <w:sz w:val="23"/>
          <w:szCs w:val="23"/>
          <w:u w:val="single"/>
          <w:lang w:val="sr-Latn-CS"/>
        </w:rPr>
        <w:t xml:space="preserve"> </w:t>
      </w:r>
    </w:p>
    <w:p w:rsidR="007F3EC7" w:rsidRPr="007D08EB" w:rsidRDefault="007F3EC7" w:rsidP="007F3EC7">
      <w:pPr>
        <w:pStyle w:val="Heading3"/>
        <w:ind w:left="0" w:firstLine="0"/>
        <w:rPr>
          <w:noProof/>
          <w:sz w:val="23"/>
          <w:szCs w:val="23"/>
          <w:lang w:val="sr-Latn-CS"/>
        </w:rPr>
      </w:pPr>
      <w:r w:rsidRPr="007D08EB">
        <w:rPr>
          <w:noProof/>
          <w:sz w:val="23"/>
          <w:szCs w:val="23"/>
          <w:lang w:val="sr-Latn-CS"/>
        </w:rPr>
        <w:t xml:space="preserve">   5.5.</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Opšte</w:t>
      </w:r>
    </w:p>
    <w:p w:rsidR="007F3EC7" w:rsidRPr="007D08EB" w:rsidRDefault="007D08EB" w:rsidP="007F3EC7">
      <w:pPr>
        <w:ind w:left="900"/>
        <w:rPr>
          <w:noProof/>
          <w:spacing w:val="-4"/>
          <w:sz w:val="23"/>
          <w:szCs w:val="23"/>
          <w:lang w:val="sr-Latn-CS"/>
        </w:rPr>
      </w:pPr>
      <w:r>
        <w:rPr>
          <w:noProof/>
          <w:spacing w:val="-4"/>
          <w:sz w:val="23"/>
          <w:szCs w:val="23"/>
          <w:lang w:val="sr-Latn-CS"/>
        </w:rPr>
        <w:t>Iznosi</w:t>
      </w:r>
      <w:r w:rsidR="007F3EC7" w:rsidRPr="007D08EB">
        <w:rPr>
          <w:noProof/>
          <w:spacing w:val="-4"/>
          <w:sz w:val="23"/>
          <w:szCs w:val="23"/>
          <w:lang w:val="sr-Latn-CS"/>
        </w:rPr>
        <w:t xml:space="preserve"> </w:t>
      </w:r>
      <w:r>
        <w:rPr>
          <w:noProof/>
          <w:spacing w:val="-4"/>
          <w:sz w:val="23"/>
          <w:szCs w:val="23"/>
          <w:lang w:val="sr-Latn-CS"/>
        </w:rPr>
        <w:t>primljeni</w:t>
      </w:r>
      <w:r w:rsidR="007F3EC7" w:rsidRPr="007D08EB">
        <w:rPr>
          <w:noProof/>
          <w:spacing w:val="-4"/>
          <w:sz w:val="23"/>
          <w:szCs w:val="23"/>
          <w:lang w:val="sr-Latn-CS"/>
        </w:rPr>
        <w:t xml:space="preserve"> </w:t>
      </w:r>
      <w:r>
        <w:rPr>
          <w:noProof/>
          <w:spacing w:val="-4"/>
          <w:sz w:val="23"/>
          <w:szCs w:val="23"/>
          <w:lang w:val="sr-Latn-CS"/>
        </w:rPr>
        <w:t>od</w:t>
      </w:r>
      <w:r w:rsidR="007F3EC7" w:rsidRPr="007D08EB">
        <w:rPr>
          <w:noProof/>
          <w:spacing w:val="-4"/>
          <w:sz w:val="23"/>
          <w:szCs w:val="23"/>
          <w:lang w:val="sr-Latn-CS"/>
        </w:rPr>
        <w:t xml:space="preserve"> </w:t>
      </w:r>
      <w:r>
        <w:rPr>
          <w:noProof/>
          <w:spacing w:val="-4"/>
          <w:sz w:val="23"/>
          <w:szCs w:val="23"/>
          <w:lang w:val="sr-Latn-CS"/>
        </w:rPr>
        <w:t>Zajmoprimca</w:t>
      </w:r>
      <w:r w:rsidR="007F3EC7" w:rsidRPr="007D08EB">
        <w:rPr>
          <w:noProof/>
          <w:spacing w:val="-4"/>
          <w:sz w:val="23"/>
          <w:szCs w:val="23"/>
          <w:lang w:val="sr-Latn-CS"/>
        </w:rPr>
        <w:t xml:space="preserve"> </w:t>
      </w:r>
      <w:r>
        <w:rPr>
          <w:noProof/>
          <w:spacing w:val="-4"/>
          <w:sz w:val="23"/>
          <w:szCs w:val="23"/>
          <w:lang w:val="sr-Latn-CS"/>
        </w:rPr>
        <w:t>samo</w:t>
      </w:r>
      <w:r w:rsidR="007F3EC7" w:rsidRPr="007D08EB">
        <w:rPr>
          <w:noProof/>
          <w:spacing w:val="-4"/>
          <w:sz w:val="23"/>
          <w:szCs w:val="23"/>
          <w:lang w:val="sr-Latn-CS"/>
        </w:rPr>
        <w:t xml:space="preserve"> </w:t>
      </w:r>
      <w:r>
        <w:rPr>
          <w:noProof/>
          <w:spacing w:val="-4"/>
          <w:sz w:val="23"/>
          <w:szCs w:val="23"/>
          <w:lang w:val="sr-Latn-CS"/>
        </w:rPr>
        <w:t>rasterećuju</w:t>
      </w:r>
      <w:r w:rsidR="007F3EC7" w:rsidRPr="007D08EB">
        <w:rPr>
          <w:noProof/>
          <w:spacing w:val="-4"/>
          <w:sz w:val="23"/>
          <w:szCs w:val="23"/>
          <w:lang w:val="sr-Latn-CS"/>
        </w:rPr>
        <w:t xml:space="preserve"> </w:t>
      </w:r>
      <w:r>
        <w:rPr>
          <w:noProof/>
          <w:spacing w:val="-4"/>
          <w:sz w:val="23"/>
          <w:szCs w:val="23"/>
          <w:lang w:val="sr-Latn-CS"/>
        </w:rPr>
        <w:t>njegove</w:t>
      </w:r>
      <w:r w:rsidR="007F3EC7" w:rsidRPr="007D08EB">
        <w:rPr>
          <w:noProof/>
          <w:spacing w:val="-4"/>
          <w:sz w:val="23"/>
          <w:szCs w:val="23"/>
          <w:lang w:val="sr-Latn-CS"/>
        </w:rPr>
        <w:t xml:space="preserve"> </w:t>
      </w:r>
      <w:r>
        <w:rPr>
          <w:noProof/>
          <w:spacing w:val="-4"/>
          <w:sz w:val="23"/>
          <w:szCs w:val="23"/>
          <w:lang w:val="sr-Latn-CS"/>
        </w:rPr>
        <w:t>obaveze</w:t>
      </w:r>
      <w:r w:rsidR="007F3EC7" w:rsidRPr="007D08EB">
        <w:rPr>
          <w:noProof/>
          <w:spacing w:val="-4"/>
          <w:sz w:val="23"/>
          <w:szCs w:val="23"/>
          <w:lang w:val="sr-Latn-CS"/>
        </w:rPr>
        <w:t xml:space="preserve"> </w:t>
      </w:r>
      <w:r>
        <w:rPr>
          <w:noProof/>
          <w:spacing w:val="-4"/>
          <w:sz w:val="23"/>
          <w:szCs w:val="23"/>
          <w:lang w:val="sr-Latn-CS"/>
        </w:rPr>
        <w:t>plaćanja</w:t>
      </w:r>
      <w:r w:rsidR="007F3EC7" w:rsidRPr="007D08EB">
        <w:rPr>
          <w:noProof/>
          <w:spacing w:val="-4"/>
          <w:sz w:val="23"/>
          <w:szCs w:val="23"/>
          <w:lang w:val="sr-Latn-CS"/>
        </w:rPr>
        <w:t xml:space="preserve">, </w:t>
      </w:r>
      <w:r>
        <w:rPr>
          <w:noProof/>
          <w:spacing w:val="-4"/>
          <w:sz w:val="23"/>
          <w:szCs w:val="23"/>
          <w:lang w:val="sr-Latn-CS"/>
        </w:rPr>
        <w:t>ako</w:t>
      </w:r>
      <w:r w:rsidR="007F3EC7" w:rsidRPr="007D08EB">
        <w:rPr>
          <w:noProof/>
          <w:spacing w:val="-4"/>
          <w:sz w:val="23"/>
          <w:szCs w:val="23"/>
          <w:lang w:val="sr-Latn-CS"/>
        </w:rPr>
        <w:t xml:space="preserve"> </w:t>
      </w:r>
      <w:r>
        <w:rPr>
          <w:noProof/>
          <w:spacing w:val="-4"/>
          <w:sz w:val="23"/>
          <w:szCs w:val="23"/>
          <w:lang w:val="sr-Latn-CS"/>
        </w:rPr>
        <w:t>su</w:t>
      </w:r>
      <w:r w:rsidR="007F3EC7" w:rsidRPr="007D08EB">
        <w:rPr>
          <w:noProof/>
          <w:spacing w:val="-4"/>
          <w:sz w:val="23"/>
          <w:szCs w:val="23"/>
          <w:lang w:val="sr-Latn-CS"/>
        </w:rPr>
        <w:t xml:space="preserve"> </w:t>
      </w:r>
      <w:r>
        <w:rPr>
          <w:noProof/>
          <w:spacing w:val="-4"/>
          <w:sz w:val="23"/>
          <w:szCs w:val="23"/>
          <w:lang w:val="sr-Latn-CS"/>
        </w:rPr>
        <w:t>primljeni</w:t>
      </w:r>
      <w:r w:rsidR="007F3EC7" w:rsidRPr="007D08EB">
        <w:rPr>
          <w:noProof/>
          <w:spacing w:val="-4"/>
          <w:sz w:val="23"/>
          <w:szCs w:val="23"/>
          <w:lang w:val="sr-Latn-CS"/>
        </w:rPr>
        <w:t xml:space="preserve"> </w:t>
      </w:r>
      <w:r>
        <w:rPr>
          <w:noProof/>
          <w:spacing w:val="-4"/>
          <w:sz w:val="23"/>
          <w:szCs w:val="23"/>
          <w:lang w:val="sr-Latn-CS"/>
        </w:rPr>
        <w:t>u</w:t>
      </w:r>
      <w:r w:rsidR="007F3EC7" w:rsidRPr="007D08EB">
        <w:rPr>
          <w:noProof/>
          <w:spacing w:val="-4"/>
          <w:sz w:val="23"/>
          <w:szCs w:val="23"/>
          <w:lang w:val="sr-Latn-CS"/>
        </w:rPr>
        <w:t xml:space="preserve"> </w:t>
      </w:r>
      <w:r>
        <w:rPr>
          <w:noProof/>
          <w:spacing w:val="-4"/>
          <w:sz w:val="23"/>
          <w:szCs w:val="23"/>
          <w:lang w:val="sr-Latn-CS"/>
        </w:rPr>
        <w:t>skladu</w:t>
      </w:r>
      <w:r w:rsidR="007F3EC7" w:rsidRPr="007D08EB">
        <w:rPr>
          <w:noProof/>
          <w:spacing w:val="-4"/>
          <w:sz w:val="23"/>
          <w:szCs w:val="23"/>
          <w:lang w:val="sr-Latn-CS"/>
        </w:rPr>
        <w:t xml:space="preserve"> </w:t>
      </w:r>
      <w:r>
        <w:rPr>
          <w:noProof/>
          <w:spacing w:val="-4"/>
          <w:sz w:val="23"/>
          <w:szCs w:val="23"/>
          <w:lang w:val="sr-Latn-CS"/>
        </w:rPr>
        <w:t>sa</w:t>
      </w:r>
      <w:r w:rsidR="007F3EC7" w:rsidRPr="007D08EB">
        <w:rPr>
          <w:noProof/>
          <w:spacing w:val="-4"/>
          <w:sz w:val="23"/>
          <w:szCs w:val="23"/>
          <w:lang w:val="sr-Latn-CS"/>
        </w:rPr>
        <w:t xml:space="preserve"> </w:t>
      </w:r>
      <w:r>
        <w:rPr>
          <w:noProof/>
          <w:spacing w:val="-4"/>
          <w:sz w:val="23"/>
          <w:szCs w:val="23"/>
          <w:lang w:val="sr-Latn-CS"/>
        </w:rPr>
        <w:t>uslovima</w:t>
      </w:r>
      <w:r w:rsidR="007F3EC7" w:rsidRPr="007D08EB">
        <w:rPr>
          <w:noProof/>
          <w:spacing w:val="-4"/>
          <w:sz w:val="23"/>
          <w:szCs w:val="23"/>
          <w:lang w:val="sr-Latn-CS"/>
        </w:rPr>
        <w:t xml:space="preserve"> </w:t>
      </w:r>
      <w:r>
        <w:rPr>
          <w:noProof/>
          <w:spacing w:val="-4"/>
          <w:sz w:val="23"/>
          <w:szCs w:val="23"/>
          <w:lang w:val="sr-Latn-CS"/>
        </w:rPr>
        <w:t>ovog</w:t>
      </w:r>
      <w:r w:rsidR="007F3EC7" w:rsidRPr="007D08EB">
        <w:rPr>
          <w:noProof/>
          <w:spacing w:val="-4"/>
          <w:sz w:val="23"/>
          <w:szCs w:val="23"/>
          <w:lang w:val="sr-Latn-CS"/>
        </w:rPr>
        <w:t xml:space="preserve"> </w:t>
      </w:r>
      <w:r>
        <w:rPr>
          <w:noProof/>
          <w:spacing w:val="-4"/>
          <w:sz w:val="23"/>
          <w:szCs w:val="23"/>
          <w:lang w:val="sr-Latn-CS"/>
        </w:rPr>
        <w:t>ugovora</w:t>
      </w:r>
      <w:r w:rsidR="007F3EC7" w:rsidRPr="007D08EB">
        <w:rPr>
          <w:noProof/>
          <w:spacing w:val="-4"/>
          <w:sz w:val="23"/>
          <w:szCs w:val="23"/>
          <w:lang w:val="sr-Latn-CS"/>
        </w:rPr>
        <w:t xml:space="preserve">. </w:t>
      </w:r>
    </w:p>
    <w:p w:rsidR="007F3EC7" w:rsidRPr="007D08EB" w:rsidRDefault="007F3EC7" w:rsidP="007F3EC7">
      <w:pPr>
        <w:pStyle w:val="Heading3"/>
        <w:tabs>
          <w:tab w:val="left" w:pos="900"/>
        </w:tabs>
        <w:ind w:left="0" w:firstLine="180"/>
        <w:rPr>
          <w:noProof/>
          <w:sz w:val="23"/>
          <w:szCs w:val="23"/>
          <w:lang w:val="sr-Latn-CS"/>
        </w:rPr>
      </w:pPr>
      <w:r w:rsidRPr="007D08EB">
        <w:rPr>
          <w:noProof/>
          <w:sz w:val="23"/>
          <w:szCs w:val="23"/>
          <w:lang w:val="sr-Latn-CS"/>
        </w:rPr>
        <w:t>5.5.</w:t>
      </w:r>
      <w:r w:rsidR="007D08EB">
        <w:rPr>
          <w:noProof/>
          <w:sz w:val="23"/>
          <w:szCs w:val="23"/>
          <w:lang w:val="sr-Latn-CS"/>
        </w:rPr>
        <w:t>B</w:t>
      </w:r>
      <w:r w:rsidRPr="007D08EB">
        <w:rPr>
          <w:noProof/>
          <w:sz w:val="23"/>
          <w:szCs w:val="23"/>
          <w:lang w:val="sr-Latn-CS"/>
        </w:rPr>
        <w:t xml:space="preserve">   </w:t>
      </w:r>
      <w:r w:rsidR="007D08EB">
        <w:rPr>
          <w:noProof/>
          <w:sz w:val="23"/>
          <w:szCs w:val="23"/>
          <w:lang w:val="sr-Latn-CS"/>
        </w:rPr>
        <w:t>Delimična</w:t>
      </w:r>
      <w:r w:rsidRPr="007D08EB">
        <w:rPr>
          <w:noProof/>
          <w:sz w:val="23"/>
          <w:szCs w:val="23"/>
          <w:lang w:val="sr-Latn-CS"/>
        </w:rPr>
        <w:t xml:space="preserve"> </w:t>
      </w:r>
      <w:r w:rsidR="007D08EB">
        <w:rPr>
          <w:noProof/>
          <w:sz w:val="23"/>
          <w:szCs w:val="23"/>
          <w:lang w:val="sr-Latn-CS"/>
        </w:rPr>
        <w:t>plaćanja</w:t>
      </w:r>
      <w:r w:rsidRPr="007D08EB">
        <w:rPr>
          <w:noProof/>
          <w:sz w:val="23"/>
          <w:szCs w:val="23"/>
          <w:lang w:val="sr-Latn-CS"/>
        </w:rPr>
        <w:t xml:space="preserve"> </w:t>
      </w:r>
    </w:p>
    <w:p w:rsidR="007F3EC7" w:rsidRPr="007D08EB" w:rsidRDefault="007D08EB" w:rsidP="007F3EC7">
      <w:pPr>
        <w:rPr>
          <w:noProof/>
          <w:spacing w:val="-4"/>
          <w:sz w:val="23"/>
          <w:szCs w:val="23"/>
          <w:lang w:val="sr-Latn-CS"/>
        </w:rPr>
      </w:pPr>
      <w:r>
        <w:rPr>
          <w:noProof/>
          <w:spacing w:val="-4"/>
          <w:sz w:val="23"/>
          <w:szCs w:val="23"/>
          <w:lang w:val="sr-Latn-CS"/>
        </w:rPr>
        <w:t>Ako</w:t>
      </w:r>
      <w:r w:rsidR="007F3EC7" w:rsidRPr="007D08EB">
        <w:rPr>
          <w:noProof/>
          <w:spacing w:val="-4"/>
          <w:sz w:val="23"/>
          <w:szCs w:val="23"/>
          <w:lang w:val="sr-Latn-CS"/>
        </w:rPr>
        <w:t xml:space="preserve"> </w:t>
      </w:r>
      <w:r>
        <w:rPr>
          <w:noProof/>
          <w:spacing w:val="-4"/>
          <w:sz w:val="23"/>
          <w:szCs w:val="23"/>
          <w:lang w:val="sr-Latn-CS"/>
        </w:rPr>
        <w:t>Banka</w:t>
      </w:r>
      <w:r w:rsidR="007F3EC7" w:rsidRPr="007D08EB">
        <w:rPr>
          <w:noProof/>
          <w:spacing w:val="-4"/>
          <w:sz w:val="23"/>
          <w:szCs w:val="23"/>
          <w:lang w:val="sr-Latn-CS"/>
        </w:rPr>
        <w:t xml:space="preserve"> </w:t>
      </w:r>
      <w:r>
        <w:rPr>
          <w:noProof/>
          <w:spacing w:val="-4"/>
          <w:sz w:val="23"/>
          <w:szCs w:val="23"/>
          <w:lang w:val="sr-Latn-CS"/>
        </w:rPr>
        <w:t>primi</w:t>
      </w:r>
      <w:r w:rsidR="007F3EC7" w:rsidRPr="007D08EB">
        <w:rPr>
          <w:noProof/>
          <w:spacing w:val="-4"/>
          <w:sz w:val="23"/>
          <w:szCs w:val="23"/>
          <w:lang w:val="sr-Latn-CS"/>
        </w:rPr>
        <w:t xml:space="preserve"> </w:t>
      </w:r>
      <w:r>
        <w:rPr>
          <w:noProof/>
          <w:spacing w:val="-4"/>
          <w:sz w:val="23"/>
          <w:szCs w:val="23"/>
          <w:lang w:val="sr-Latn-CS"/>
        </w:rPr>
        <w:t>neko</w:t>
      </w:r>
      <w:r w:rsidR="007F3EC7" w:rsidRPr="007D08EB">
        <w:rPr>
          <w:noProof/>
          <w:spacing w:val="-4"/>
          <w:sz w:val="23"/>
          <w:szCs w:val="23"/>
          <w:lang w:val="sr-Latn-CS"/>
        </w:rPr>
        <w:t xml:space="preserve"> </w:t>
      </w:r>
      <w:r>
        <w:rPr>
          <w:noProof/>
          <w:spacing w:val="-4"/>
          <w:sz w:val="23"/>
          <w:szCs w:val="23"/>
          <w:lang w:val="sr-Latn-CS"/>
        </w:rPr>
        <w:t>plaćanje</w:t>
      </w:r>
      <w:r w:rsidR="007F3EC7" w:rsidRPr="007D08EB">
        <w:rPr>
          <w:noProof/>
          <w:spacing w:val="-4"/>
          <w:sz w:val="23"/>
          <w:szCs w:val="23"/>
          <w:lang w:val="sr-Latn-CS"/>
        </w:rPr>
        <w:t xml:space="preserve"> </w:t>
      </w:r>
      <w:r>
        <w:rPr>
          <w:noProof/>
          <w:spacing w:val="-4"/>
          <w:sz w:val="23"/>
          <w:szCs w:val="23"/>
          <w:lang w:val="sr-Latn-CS"/>
        </w:rPr>
        <w:t>koje</w:t>
      </w:r>
      <w:r w:rsidR="007F3EC7" w:rsidRPr="007D08EB">
        <w:rPr>
          <w:noProof/>
          <w:spacing w:val="-4"/>
          <w:sz w:val="23"/>
          <w:szCs w:val="23"/>
          <w:lang w:val="sr-Latn-CS"/>
        </w:rPr>
        <w:t xml:space="preserve"> </w:t>
      </w:r>
      <w:r>
        <w:rPr>
          <w:noProof/>
          <w:spacing w:val="-4"/>
          <w:sz w:val="23"/>
          <w:szCs w:val="23"/>
          <w:lang w:val="sr-Latn-CS"/>
        </w:rPr>
        <w:t>je</w:t>
      </w:r>
      <w:r w:rsidR="007F3EC7" w:rsidRPr="007D08EB">
        <w:rPr>
          <w:noProof/>
          <w:spacing w:val="-4"/>
          <w:sz w:val="23"/>
          <w:szCs w:val="23"/>
          <w:lang w:val="sr-Latn-CS"/>
        </w:rPr>
        <w:t xml:space="preserve"> </w:t>
      </w:r>
      <w:r>
        <w:rPr>
          <w:noProof/>
          <w:spacing w:val="-4"/>
          <w:sz w:val="23"/>
          <w:szCs w:val="23"/>
          <w:lang w:val="sr-Latn-CS"/>
        </w:rPr>
        <w:t>nedovoljno</w:t>
      </w:r>
      <w:r w:rsidR="007F3EC7" w:rsidRPr="007D08EB">
        <w:rPr>
          <w:noProof/>
          <w:spacing w:val="-4"/>
          <w:sz w:val="23"/>
          <w:szCs w:val="23"/>
          <w:lang w:val="sr-Latn-CS"/>
        </w:rPr>
        <w:t xml:space="preserve"> </w:t>
      </w:r>
      <w:r>
        <w:rPr>
          <w:noProof/>
          <w:spacing w:val="-4"/>
          <w:sz w:val="23"/>
          <w:szCs w:val="23"/>
          <w:lang w:val="sr-Latn-CS"/>
        </w:rPr>
        <w:t>da</w:t>
      </w:r>
      <w:r w:rsidR="007F3EC7" w:rsidRPr="007D08EB">
        <w:rPr>
          <w:noProof/>
          <w:spacing w:val="-4"/>
          <w:sz w:val="23"/>
          <w:szCs w:val="23"/>
          <w:lang w:val="sr-Latn-CS"/>
        </w:rPr>
        <w:t xml:space="preserve"> </w:t>
      </w:r>
      <w:r>
        <w:rPr>
          <w:noProof/>
          <w:spacing w:val="-4"/>
          <w:sz w:val="23"/>
          <w:szCs w:val="23"/>
          <w:lang w:val="sr-Latn-CS"/>
        </w:rPr>
        <w:t>se</w:t>
      </w:r>
      <w:r w:rsidR="007F3EC7" w:rsidRPr="007D08EB">
        <w:rPr>
          <w:noProof/>
          <w:spacing w:val="-4"/>
          <w:sz w:val="23"/>
          <w:szCs w:val="23"/>
          <w:lang w:val="sr-Latn-CS"/>
        </w:rPr>
        <w:t xml:space="preserve"> </w:t>
      </w:r>
      <w:r>
        <w:rPr>
          <w:noProof/>
          <w:spacing w:val="-4"/>
          <w:sz w:val="23"/>
          <w:szCs w:val="23"/>
          <w:lang w:val="sr-Latn-CS"/>
        </w:rPr>
        <w:t>otplate</w:t>
      </w:r>
      <w:r w:rsidR="007F3EC7" w:rsidRPr="007D08EB">
        <w:rPr>
          <w:noProof/>
          <w:spacing w:val="-4"/>
          <w:sz w:val="23"/>
          <w:szCs w:val="23"/>
          <w:lang w:val="sr-Latn-CS"/>
        </w:rPr>
        <w:t xml:space="preserve"> </w:t>
      </w:r>
      <w:r>
        <w:rPr>
          <w:noProof/>
          <w:spacing w:val="-4"/>
          <w:sz w:val="23"/>
          <w:szCs w:val="23"/>
          <w:lang w:val="sr-Latn-CS"/>
        </w:rPr>
        <w:t>svi</w:t>
      </w:r>
      <w:r w:rsidR="007F3EC7" w:rsidRPr="007D08EB">
        <w:rPr>
          <w:noProof/>
          <w:spacing w:val="-4"/>
          <w:sz w:val="23"/>
          <w:szCs w:val="23"/>
          <w:lang w:val="sr-Latn-CS"/>
        </w:rPr>
        <w:t xml:space="preserve"> </w:t>
      </w:r>
      <w:r>
        <w:rPr>
          <w:noProof/>
          <w:spacing w:val="-4"/>
          <w:sz w:val="23"/>
          <w:szCs w:val="23"/>
          <w:lang w:val="sr-Latn-CS"/>
        </w:rPr>
        <w:t>iznosi</w:t>
      </w:r>
      <w:r w:rsidR="007F3EC7" w:rsidRPr="007D08EB">
        <w:rPr>
          <w:noProof/>
          <w:spacing w:val="-4"/>
          <w:sz w:val="23"/>
          <w:szCs w:val="23"/>
          <w:lang w:val="sr-Latn-CS"/>
        </w:rPr>
        <w:t xml:space="preserve">, </w:t>
      </w:r>
      <w:r>
        <w:rPr>
          <w:noProof/>
          <w:spacing w:val="-4"/>
          <w:sz w:val="23"/>
          <w:szCs w:val="23"/>
          <w:lang w:val="sr-Latn-CS"/>
        </w:rPr>
        <w:t>tada</w:t>
      </w:r>
      <w:r w:rsidR="007F3EC7" w:rsidRPr="007D08EB">
        <w:rPr>
          <w:noProof/>
          <w:spacing w:val="-4"/>
          <w:sz w:val="23"/>
          <w:szCs w:val="23"/>
          <w:lang w:val="sr-Latn-CS"/>
        </w:rPr>
        <w:t xml:space="preserve"> </w:t>
      </w:r>
      <w:r>
        <w:rPr>
          <w:noProof/>
          <w:spacing w:val="-4"/>
          <w:sz w:val="23"/>
          <w:szCs w:val="23"/>
          <w:lang w:val="sr-Latn-CS"/>
        </w:rPr>
        <w:t>dospeli</w:t>
      </w:r>
      <w:r w:rsidR="007F3EC7" w:rsidRPr="007D08EB">
        <w:rPr>
          <w:noProof/>
          <w:spacing w:val="-4"/>
          <w:sz w:val="23"/>
          <w:szCs w:val="23"/>
          <w:lang w:val="sr-Latn-CS"/>
        </w:rPr>
        <w:t xml:space="preserve"> </w:t>
      </w:r>
      <w:r>
        <w:rPr>
          <w:noProof/>
          <w:spacing w:val="-4"/>
          <w:sz w:val="23"/>
          <w:szCs w:val="23"/>
          <w:lang w:val="sr-Latn-CS"/>
        </w:rPr>
        <w:t>i</w:t>
      </w:r>
      <w:r w:rsidR="007F3EC7" w:rsidRPr="007D08EB">
        <w:rPr>
          <w:noProof/>
          <w:spacing w:val="-4"/>
          <w:sz w:val="23"/>
          <w:szCs w:val="23"/>
          <w:lang w:val="sr-Latn-CS"/>
        </w:rPr>
        <w:t xml:space="preserve"> </w:t>
      </w:r>
      <w:r>
        <w:rPr>
          <w:noProof/>
          <w:spacing w:val="-4"/>
          <w:sz w:val="23"/>
          <w:szCs w:val="23"/>
          <w:lang w:val="sr-Latn-CS"/>
        </w:rPr>
        <w:t>plativi</w:t>
      </w:r>
      <w:r w:rsidR="007F3EC7" w:rsidRPr="007D08EB">
        <w:rPr>
          <w:noProof/>
          <w:spacing w:val="-4"/>
          <w:sz w:val="23"/>
          <w:szCs w:val="23"/>
          <w:lang w:val="sr-Latn-CS"/>
        </w:rPr>
        <w:t xml:space="preserve"> </w:t>
      </w:r>
      <w:r>
        <w:rPr>
          <w:noProof/>
          <w:spacing w:val="-4"/>
          <w:sz w:val="23"/>
          <w:szCs w:val="23"/>
          <w:lang w:val="sr-Latn-CS"/>
        </w:rPr>
        <w:t>od</w:t>
      </w:r>
      <w:r w:rsidR="007F3EC7" w:rsidRPr="007D08EB">
        <w:rPr>
          <w:noProof/>
          <w:spacing w:val="-4"/>
          <w:sz w:val="23"/>
          <w:szCs w:val="23"/>
          <w:lang w:val="sr-Latn-CS"/>
        </w:rPr>
        <w:t xml:space="preserve"> </w:t>
      </w:r>
      <w:r>
        <w:rPr>
          <w:noProof/>
          <w:spacing w:val="-4"/>
          <w:sz w:val="23"/>
          <w:szCs w:val="23"/>
          <w:lang w:val="sr-Latn-CS"/>
        </w:rPr>
        <w:t>strane</w:t>
      </w:r>
      <w:r w:rsidR="007F3EC7" w:rsidRPr="007D08EB">
        <w:rPr>
          <w:noProof/>
          <w:spacing w:val="-4"/>
          <w:sz w:val="23"/>
          <w:szCs w:val="23"/>
          <w:lang w:val="sr-Latn-CS"/>
        </w:rPr>
        <w:t xml:space="preserve"> </w:t>
      </w:r>
      <w:r>
        <w:rPr>
          <w:noProof/>
          <w:spacing w:val="-4"/>
          <w:sz w:val="23"/>
          <w:szCs w:val="23"/>
          <w:lang w:val="sr-Latn-CS"/>
        </w:rPr>
        <w:t>Zajmoprimca</w:t>
      </w:r>
      <w:r w:rsidR="007F3EC7" w:rsidRPr="007D08EB">
        <w:rPr>
          <w:noProof/>
          <w:spacing w:val="-4"/>
          <w:sz w:val="23"/>
          <w:szCs w:val="23"/>
          <w:lang w:val="sr-Latn-CS"/>
        </w:rPr>
        <w:t xml:space="preserve"> </w:t>
      </w:r>
      <w:r>
        <w:rPr>
          <w:noProof/>
          <w:spacing w:val="-4"/>
          <w:sz w:val="23"/>
          <w:szCs w:val="23"/>
          <w:lang w:val="sr-Latn-CS"/>
        </w:rPr>
        <w:t>prema</w:t>
      </w:r>
      <w:r w:rsidR="007F3EC7" w:rsidRPr="007D08EB">
        <w:rPr>
          <w:noProof/>
          <w:spacing w:val="-4"/>
          <w:sz w:val="23"/>
          <w:szCs w:val="23"/>
          <w:lang w:val="sr-Latn-CS"/>
        </w:rPr>
        <w:t xml:space="preserve"> </w:t>
      </w:r>
      <w:r>
        <w:rPr>
          <w:noProof/>
          <w:spacing w:val="-4"/>
          <w:sz w:val="23"/>
          <w:szCs w:val="23"/>
          <w:lang w:val="sr-Latn-CS"/>
        </w:rPr>
        <w:t>ovom</w:t>
      </w:r>
      <w:r w:rsidR="007F3EC7" w:rsidRPr="007D08EB">
        <w:rPr>
          <w:noProof/>
          <w:spacing w:val="-4"/>
          <w:sz w:val="23"/>
          <w:szCs w:val="23"/>
          <w:lang w:val="sr-Latn-CS"/>
        </w:rPr>
        <w:t xml:space="preserve"> </w:t>
      </w:r>
      <w:r>
        <w:rPr>
          <w:noProof/>
          <w:spacing w:val="-4"/>
          <w:sz w:val="23"/>
          <w:szCs w:val="23"/>
          <w:lang w:val="sr-Latn-CS"/>
        </w:rPr>
        <w:t>ugovoru</w:t>
      </w:r>
      <w:r w:rsidR="007F3EC7" w:rsidRPr="007D08EB">
        <w:rPr>
          <w:noProof/>
          <w:spacing w:val="-4"/>
          <w:sz w:val="23"/>
          <w:szCs w:val="23"/>
          <w:lang w:val="sr-Latn-CS"/>
        </w:rPr>
        <w:t xml:space="preserve">, </w:t>
      </w:r>
      <w:r>
        <w:rPr>
          <w:noProof/>
          <w:spacing w:val="-4"/>
          <w:sz w:val="23"/>
          <w:szCs w:val="23"/>
          <w:lang w:val="sr-Latn-CS"/>
        </w:rPr>
        <w:t>Banka</w:t>
      </w:r>
      <w:r w:rsidR="007F3EC7" w:rsidRPr="007D08EB">
        <w:rPr>
          <w:noProof/>
          <w:spacing w:val="-4"/>
          <w:sz w:val="23"/>
          <w:szCs w:val="23"/>
          <w:lang w:val="sr-Latn-CS"/>
        </w:rPr>
        <w:t xml:space="preserve"> </w:t>
      </w:r>
      <w:r>
        <w:rPr>
          <w:noProof/>
          <w:spacing w:val="-4"/>
          <w:sz w:val="23"/>
          <w:szCs w:val="23"/>
          <w:lang w:val="sr-Latn-CS"/>
        </w:rPr>
        <w:t>primenjuje</w:t>
      </w:r>
      <w:r w:rsidR="007F3EC7" w:rsidRPr="007D08EB">
        <w:rPr>
          <w:noProof/>
          <w:spacing w:val="-4"/>
          <w:sz w:val="23"/>
          <w:szCs w:val="23"/>
          <w:lang w:val="sr-Latn-CS"/>
        </w:rPr>
        <w:t xml:space="preserve"> </w:t>
      </w:r>
      <w:r>
        <w:rPr>
          <w:noProof/>
          <w:spacing w:val="-4"/>
          <w:sz w:val="23"/>
          <w:szCs w:val="23"/>
          <w:lang w:val="sr-Latn-CS"/>
        </w:rPr>
        <w:t>to</w:t>
      </w:r>
      <w:r w:rsidR="007F3EC7" w:rsidRPr="007D08EB">
        <w:rPr>
          <w:noProof/>
          <w:spacing w:val="-4"/>
          <w:sz w:val="23"/>
          <w:szCs w:val="23"/>
          <w:lang w:val="sr-Latn-CS"/>
        </w:rPr>
        <w:t xml:space="preserve"> </w:t>
      </w:r>
      <w:r>
        <w:rPr>
          <w:noProof/>
          <w:spacing w:val="-4"/>
          <w:sz w:val="23"/>
          <w:szCs w:val="23"/>
          <w:lang w:val="sr-Latn-CS"/>
        </w:rPr>
        <w:t>plaćanje</w:t>
      </w:r>
      <w:r w:rsidR="007F3EC7" w:rsidRPr="007D08EB">
        <w:rPr>
          <w:noProof/>
          <w:spacing w:val="-4"/>
          <w:sz w:val="23"/>
          <w:szCs w:val="23"/>
          <w:lang w:val="sr-Latn-CS"/>
        </w:rPr>
        <w:t>:</w:t>
      </w:r>
    </w:p>
    <w:p w:rsidR="007F3EC7" w:rsidRPr="007D08EB" w:rsidRDefault="007D08EB" w:rsidP="00BF0D9E">
      <w:pPr>
        <w:pStyle w:val="NoIndentEIB"/>
        <w:numPr>
          <w:ilvl w:val="0"/>
          <w:numId w:val="23"/>
        </w:numPr>
        <w:rPr>
          <w:noProof/>
          <w:color w:val="auto"/>
          <w:spacing w:val="-4"/>
          <w:sz w:val="23"/>
          <w:szCs w:val="23"/>
          <w:lang w:val="sr-Latn-CS"/>
        </w:rPr>
      </w:pPr>
      <w:r>
        <w:rPr>
          <w:noProof/>
          <w:color w:val="auto"/>
          <w:spacing w:val="-4"/>
          <w:sz w:val="23"/>
          <w:szCs w:val="23"/>
          <w:lang w:val="sr-Latn-CS"/>
        </w:rPr>
        <w:t>prvo</w:t>
      </w:r>
      <w:r w:rsidR="007F3EC7" w:rsidRPr="007D08EB">
        <w:rPr>
          <w:noProof/>
          <w:color w:val="auto"/>
          <w:spacing w:val="-4"/>
          <w:sz w:val="23"/>
          <w:szCs w:val="23"/>
          <w:lang w:val="sr-Latn-CS"/>
        </w:rPr>
        <w:t xml:space="preserve">, </w:t>
      </w:r>
      <w:r>
        <w:rPr>
          <w:noProof/>
          <w:color w:val="auto"/>
          <w:spacing w:val="-4"/>
          <w:sz w:val="23"/>
          <w:szCs w:val="23"/>
          <w:lang w:val="sr-Latn-CS"/>
        </w:rPr>
        <w:t>unutar</w:t>
      </w:r>
      <w:r w:rsidR="007F3EC7" w:rsidRPr="007D08EB">
        <w:rPr>
          <w:noProof/>
          <w:color w:val="auto"/>
          <w:spacing w:val="-4"/>
          <w:sz w:val="23"/>
          <w:szCs w:val="23"/>
          <w:lang w:val="sr-Latn-CS"/>
        </w:rPr>
        <w:t xml:space="preserve"> </w:t>
      </w:r>
      <w:r>
        <w:rPr>
          <w:noProof/>
          <w:color w:val="auto"/>
          <w:spacing w:val="-4"/>
          <w:sz w:val="23"/>
          <w:szCs w:val="23"/>
          <w:lang w:val="sr-Latn-CS"/>
        </w:rPr>
        <w:t>ili</w:t>
      </w:r>
      <w:r w:rsidR="007F3EC7" w:rsidRPr="007D08EB">
        <w:rPr>
          <w:noProof/>
          <w:color w:val="auto"/>
          <w:spacing w:val="-4"/>
          <w:sz w:val="23"/>
          <w:szCs w:val="23"/>
          <w:lang w:val="sr-Latn-CS"/>
        </w:rPr>
        <w:t xml:space="preserve"> </w:t>
      </w:r>
      <w:r>
        <w:rPr>
          <w:noProof/>
          <w:color w:val="auto"/>
          <w:spacing w:val="-4"/>
          <w:sz w:val="23"/>
          <w:szCs w:val="23"/>
          <w:lang w:val="sr-Latn-CS"/>
        </w:rPr>
        <w:t>za</w:t>
      </w:r>
      <w:r w:rsidR="007F3EC7" w:rsidRPr="007D08EB">
        <w:rPr>
          <w:noProof/>
          <w:color w:val="auto"/>
          <w:spacing w:val="-4"/>
          <w:sz w:val="23"/>
          <w:szCs w:val="23"/>
          <w:lang w:val="sr-Latn-CS"/>
        </w:rPr>
        <w:t xml:space="preserve"> </w:t>
      </w:r>
      <w:r>
        <w:rPr>
          <w:noProof/>
          <w:color w:val="auto"/>
          <w:spacing w:val="-4"/>
          <w:sz w:val="23"/>
          <w:szCs w:val="23"/>
          <w:lang w:val="sr-Latn-CS"/>
        </w:rPr>
        <w:t>plaćanje</w:t>
      </w:r>
      <w:r w:rsidR="007F3EC7" w:rsidRPr="007D08EB">
        <w:rPr>
          <w:noProof/>
          <w:color w:val="auto"/>
          <w:spacing w:val="-4"/>
          <w:sz w:val="23"/>
          <w:szCs w:val="23"/>
          <w:lang w:val="sr-Latn-CS"/>
        </w:rPr>
        <w:t xml:space="preserve"> pro rata </w:t>
      </w:r>
      <w:r>
        <w:rPr>
          <w:noProof/>
          <w:color w:val="auto"/>
          <w:spacing w:val="-4"/>
          <w:sz w:val="23"/>
          <w:szCs w:val="23"/>
          <w:lang w:val="sr-Latn-CS"/>
        </w:rPr>
        <w:t>bilo</w:t>
      </w:r>
      <w:r w:rsidR="007F3EC7" w:rsidRPr="007D08EB">
        <w:rPr>
          <w:noProof/>
          <w:color w:val="auto"/>
          <w:spacing w:val="-4"/>
          <w:sz w:val="23"/>
          <w:szCs w:val="23"/>
          <w:lang w:val="sr-Latn-CS"/>
        </w:rPr>
        <w:t xml:space="preserve"> </w:t>
      </w:r>
      <w:r>
        <w:rPr>
          <w:noProof/>
          <w:color w:val="auto"/>
          <w:spacing w:val="-4"/>
          <w:sz w:val="23"/>
          <w:szCs w:val="23"/>
          <w:lang w:val="sr-Latn-CS"/>
        </w:rPr>
        <w:t>kojih</w:t>
      </w:r>
      <w:r w:rsidR="007F3EC7" w:rsidRPr="007D08EB">
        <w:rPr>
          <w:noProof/>
          <w:color w:val="auto"/>
          <w:spacing w:val="-4"/>
          <w:sz w:val="23"/>
          <w:szCs w:val="23"/>
          <w:lang w:val="sr-Latn-CS"/>
        </w:rPr>
        <w:t xml:space="preserve"> </w:t>
      </w:r>
      <w:r>
        <w:rPr>
          <w:noProof/>
          <w:color w:val="auto"/>
          <w:spacing w:val="-4"/>
          <w:sz w:val="23"/>
          <w:szCs w:val="23"/>
          <w:lang w:val="sr-Latn-CS"/>
        </w:rPr>
        <w:t>neplaćenih</w:t>
      </w:r>
      <w:r w:rsidR="007F3EC7" w:rsidRPr="007D08EB">
        <w:rPr>
          <w:noProof/>
          <w:color w:val="auto"/>
          <w:spacing w:val="-4"/>
          <w:sz w:val="23"/>
          <w:szCs w:val="23"/>
          <w:lang w:val="sr-Latn-CS"/>
        </w:rPr>
        <w:t xml:space="preserve"> </w:t>
      </w:r>
      <w:r>
        <w:rPr>
          <w:noProof/>
          <w:color w:val="auto"/>
          <w:spacing w:val="-4"/>
          <w:sz w:val="23"/>
          <w:szCs w:val="23"/>
          <w:lang w:val="sr-Latn-CS"/>
        </w:rPr>
        <w:t>naknada</w:t>
      </w:r>
      <w:r w:rsidR="007F3EC7" w:rsidRPr="007D08EB">
        <w:rPr>
          <w:noProof/>
          <w:color w:val="auto"/>
          <w:spacing w:val="-4"/>
          <w:sz w:val="23"/>
          <w:szCs w:val="23"/>
          <w:lang w:val="sr-Latn-CS"/>
        </w:rPr>
        <w:t xml:space="preserve">, </w:t>
      </w:r>
      <w:r>
        <w:rPr>
          <w:noProof/>
          <w:color w:val="auto"/>
          <w:spacing w:val="-4"/>
          <w:sz w:val="23"/>
          <w:szCs w:val="23"/>
          <w:lang w:val="sr-Latn-CS"/>
        </w:rPr>
        <w:t>troškova</w:t>
      </w:r>
      <w:r w:rsidR="007F3EC7" w:rsidRPr="007D08EB">
        <w:rPr>
          <w:noProof/>
          <w:color w:val="auto"/>
          <w:spacing w:val="-4"/>
          <w:sz w:val="23"/>
          <w:szCs w:val="23"/>
          <w:lang w:val="sr-Latn-CS"/>
        </w:rPr>
        <w:t xml:space="preserve">, </w:t>
      </w:r>
      <w:r>
        <w:rPr>
          <w:noProof/>
          <w:color w:val="auto"/>
          <w:spacing w:val="-4"/>
          <w:sz w:val="23"/>
          <w:szCs w:val="23"/>
          <w:lang w:val="sr-Latn-CS"/>
        </w:rPr>
        <w:t>obeštećenja</w:t>
      </w:r>
      <w:r w:rsidR="007F3EC7" w:rsidRPr="007D08EB">
        <w:rPr>
          <w:noProof/>
          <w:color w:val="auto"/>
          <w:spacing w:val="-4"/>
          <w:sz w:val="23"/>
          <w:szCs w:val="23"/>
          <w:lang w:val="sr-Latn-CS"/>
        </w:rPr>
        <w:t xml:space="preserve"> </w:t>
      </w:r>
      <w:r>
        <w:rPr>
          <w:noProof/>
          <w:color w:val="auto"/>
          <w:spacing w:val="-4"/>
          <w:sz w:val="23"/>
          <w:szCs w:val="23"/>
          <w:lang w:val="sr-Latn-CS"/>
        </w:rPr>
        <w:t>i</w:t>
      </w:r>
      <w:r w:rsidR="007F3EC7" w:rsidRPr="007D08EB">
        <w:rPr>
          <w:noProof/>
          <w:color w:val="auto"/>
          <w:spacing w:val="-4"/>
          <w:sz w:val="23"/>
          <w:szCs w:val="23"/>
          <w:lang w:val="sr-Latn-CS"/>
        </w:rPr>
        <w:t xml:space="preserve"> </w:t>
      </w:r>
      <w:r>
        <w:rPr>
          <w:noProof/>
          <w:color w:val="auto"/>
          <w:spacing w:val="-4"/>
          <w:sz w:val="23"/>
          <w:szCs w:val="23"/>
          <w:lang w:val="sr-Latn-CS"/>
        </w:rPr>
        <w:t>izdataka</w:t>
      </w:r>
      <w:r w:rsidR="007F3EC7" w:rsidRPr="007D08EB">
        <w:rPr>
          <w:noProof/>
          <w:color w:val="auto"/>
          <w:spacing w:val="-4"/>
          <w:sz w:val="23"/>
          <w:szCs w:val="23"/>
          <w:lang w:val="sr-Latn-CS"/>
        </w:rPr>
        <w:t xml:space="preserve"> </w:t>
      </w:r>
      <w:r>
        <w:rPr>
          <w:noProof/>
          <w:color w:val="auto"/>
          <w:spacing w:val="-4"/>
          <w:sz w:val="23"/>
          <w:szCs w:val="23"/>
          <w:lang w:val="sr-Latn-CS"/>
        </w:rPr>
        <w:t>dospelih</w:t>
      </w:r>
      <w:r w:rsidR="007F3EC7" w:rsidRPr="007D08EB">
        <w:rPr>
          <w:noProof/>
          <w:color w:val="auto"/>
          <w:spacing w:val="-4"/>
          <w:sz w:val="23"/>
          <w:szCs w:val="23"/>
          <w:lang w:val="sr-Latn-CS"/>
        </w:rPr>
        <w:t xml:space="preserve"> </w:t>
      </w:r>
      <w:r>
        <w:rPr>
          <w:noProof/>
          <w:color w:val="auto"/>
          <w:spacing w:val="-4"/>
          <w:sz w:val="23"/>
          <w:szCs w:val="23"/>
          <w:lang w:val="sr-Latn-CS"/>
        </w:rPr>
        <w:t>prema</w:t>
      </w:r>
      <w:r w:rsidR="007F3EC7" w:rsidRPr="007D08EB">
        <w:rPr>
          <w:noProof/>
          <w:color w:val="auto"/>
          <w:spacing w:val="-4"/>
          <w:sz w:val="23"/>
          <w:szCs w:val="23"/>
          <w:lang w:val="sr-Latn-CS"/>
        </w:rPr>
        <w:t xml:space="preserve"> </w:t>
      </w:r>
      <w:r>
        <w:rPr>
          <w:noProof/>
          <w:color w:val="auto"/>
          <w:spacing w:val="-4"/>
          <w:sz w:val="23"/>
          <w:szCs w:val="23"/>
          <w:lang w:val="sr-Latn-CS"/>
        </w:rPr>
        <w:t>ovom</w:t>
      </w:r>
      <w:r w:rsidR="007F3EC7" w:rsidRPr="007D08EB">
        <w:rPr>
          <w:noProof/>
          <w:color w:val="auto"/>
          <w:spacing w:val="-4"/>
          <w:sz w:val="23"/>
          <w:szCs w:val="23"/>
          <w:lang w:val="sr-Latn-CS"/>
        </w:rPr>
        <w:t xml:space="preserve"> </w:t>
      </w:r>
      <w:r>
        <w:rPr>
          <w:noProof/>
          <w:color w:val="auto"/>
          <w:spacing w:val="-4"/>
          <w:sz w:val="23"/>
          <w:szCs w:val="23"/>
          <w:lang w:val="sr-Latn-CS"/>
        </w:rPr>
        <w:t>ugovoru</w:t>
      </w:r>
      <w:r w:rsidR="007F3EC7" w:rsidRPr="007D08EB">
        <w:rPr>
          <w:noProof/>
          <w:color w:val="auto"/>
          <w:spacing w:val="-4"/>
          <w:sz w:val="23"/>
          <w:szCs w:val="23"/>
          <w:lang w:val="sr-Latn-CS"/>
        </w:rPr>
        <w:t>;</w:t>
      </w:r>
    </w:p>
    <w:p w:rsidR="007F3EC7" w:rsidRPr="007D08EB" w:rsidRDefault="007F3EC7" w:rsidP="007F3EC7">
      <w:pPr>
        <w:pStyle w:val="NoIndentEIB"/>
        <w:tabs>
          <w:tab w:val="left" w:pos="1080"/>
        </w:tabs>
        <w:ind w:left="1440" w:hanging="576"/>
        <w:rPr>
          <w:noProof/>
          <w:color w:val="auto"/>
          <w:spacing w:val="-4"/>
          <w:sz w:val="23"/>
          <w:szCs w:val="23"/>
          <w:lang w:val="sr-Latn-CS"/>
        </w:rPr>
      </w:pPr>
      <w:r w:rsidRPr="007D08EB">
        <w:rPr>
          <w:noProof/>
          <w:color w:val="auto"/>
          <w:spacing w:val="-4"/>
          <w:sz w:val="23"/>
          <w:szCs w:val="23"/>
          <w:lang w:val="sr-Latn-CS"/>
        </w:rPr>
        <w:t>(</w:t>
      </w:r>
      <w:r w:rsidR="007D08EB">
        <w:rPr>
          <w:noProof/>
          <w:color w:val="auto"/>
          <w:spacing w:val="-4"/>
          <w:sz w:val="23"/>
          <w:szCs w:val="23"/>
          <w:lang w:val="sr-Latn-CS"/>
        </w:rPr>
        <w:t>b</w:t>
      </w:r>
      <w:r w:rsidRPr="007D08EB">
        <w:rPr>
          <w:noProof/>
          <w:color w:val="auto"/>
          <w:spacing w:val="-4"/>
          <w:sz w:val="23"/>
          <w:szCs w:val="23"/>
          <w:lang w:val="sr-Latn-CS"/>
        </w:rPr>
        <w:t xml:space="preserve">)   </w:t>
      </w:r>
      <w:r w:rsidR="007D08EB">
        <w:rPr>
          <w:noProof/>
          <w:color w:val="auto"/>
          <w:spacing w:val="-4"/>
          <w:sz w:val="23"/>
          <w:szCs w:val="23"/>
          <w:lang w:val="sr-Latn-CS"/>
        </w:rPr>
        <w:t>drugo</w:t>
      </w:r>
      <w:r w:rsidRPr="007D08EB">
        <w:rPr>
          <w:noProof/>
          <w:color w:val="auto"/>
          <w:spacing w:val="-4"/>
          <w:sz w:val="23"/>
          <w:szCs w:val="23"/>
          <w:lang w:val="sr-Latn-CS"/>
        </w:rPr>
        <w:t xml:space="preserve">, </w:t>
      </w:r>
      <w:r w:rsidR="007D08EB">
        <w:rPr>
          <w:noProof/>
          <w:color w:val="auto"/>
          <w:spacing w:val="-4"/>
          <w:sz w:val="23"/>
          <w:szCs w:val="23"/>
          <w:lang w:val="sr-Latn-CS"/>
        </w:rPr>
        <w:t>unutar</w:t>
      </w:r>
      <w:r w:rsidRPr="007D08EB">
        <w:rPr>
          <w:noProof/>
          <w:color w:val="auto"/>
          <w:spacing w:val="-4"/>
          <w:sz w:val="23"/>
          <w:szCs w:val="23"/>
          <w:lang w:val="sr-Latn-CS"/>
        </w:rPr>
        <w:t xml:space="preserve"> </w:t>
      </w:r>
      <w:r w:rsidR="007D08EB">
        <w:rPr>
          <w:noProof/>
          <w:color w:val="auto"/>
          <w:spacing w:val="-4"/>
          <w:sz w:val="23"/>
          <w:szCs w:val="23"/>
          <w:lang w:val="sr-Latn-CS"/>
        </w:rPr>
        <w:t>ili</w:t>
      </w:r>
      <w:r w:rsidRPr="007D08EB">
        <w:rPr>
          <w:noProof/>
          <w:color w:val="auto"/>
          <w:spacing w:val="-4"/>
          <w:sz w:val="23"/>
          <w:szCs w:val="23"/>
          <w:lang w:val="sr-Latn-CS"/>
        </w:rPr>
        <w:t xml:space="preserve"> </w:t>
      </w:r>
      <w:r w:rsidR="007D08EB">
        <w:rPr>
          <w:noProof/>
          <w:color w:val="auto"/>
          <w:spacing w:val="-4"/>
          <w:sz w:val="23"/>
          <w:szCs w:val="23"/>
          <w:lang w:val="sr-Latn-CS"/>
        </w:rPr>
        <w:t>za</w:t>
      </w:r>
      <w:r w:rsidRPr="007D08EB">
        <w:rPr>
          <w:noProof/>
          <w:color w:val="auto"/>
          <w:spacing w:val="-4"/>
          <w:sz w:val="23"/>
          <w:szCs w:val="23"/>
          <w:lang w:val="sr-Latn-CS"/>
        </w:rPr>
        <w:t xml:space="preserve"> </w:t>
      </w:r>
      <w:r w:rsidR="007D08EB">
        <w:rPr>
          <w:noProof/>
          <w:color w:val="auto"/>
          <w:spacing w:val="-4"/>
          <w:sz w:val="23"/>
          <w:szCs w:val="23"/>
          <w:lang w:val="sr-Latn-CS"/>
        </w:rPr>
        <w:t>plaćanje</w:t>
      </w:r>
      <w:r w:rsidRPr="007D08EB">
        <w:rPr>
          <w:noProof/>
          <w:color w:val="auto"/>
          <w:spacing w:val="-4"/>
          <w:sz w:val="23"/>
          <w:szCs w:val="23"/>
          <w:lang w:val="sr-Latn-CS"/>
        </w:rPr>
        <w:t xml:space="preserve"> </w:t>
      </w:r>
      <w:r w:rsidR="007D08EB">
        <w:rPr>
          <w:noProof/>
          <w:color w:val="auto"/>
          <w:spacing w:val="-4"/>
          <w:sz w:val="23"/>
          <w:szCs w:val="23"/>
          <w:lang w:val="sr-Latn-CS"/>
        </w:rPr>
        <w:t>bilo</w:t>
      </w:r>
      <w:r w:rsidRPr="007D08EB">
        <w:rPr>
          <w:noProof/>
          <w:color w:val="auto"/>
          <w:spacing w:val="-4"/>
          <w:sz w:val="23"/>
          <w:szCs w:val="23"/>
          <w:lang w:val="sr-Latn-CS"/>
        </w:rPr>
        <w:t xml:space="preserve"> </w:t>
      </w:r>
      <w:r w:rsidR="007D08EB">
        <w:rPr>
          <w:noProof/>
          <w:color w:val="auto"/>
          <w:spacing w:val="-4"/>
          <w:sz w:val="23"/>
          <w:szCs w:val="23"/>
          <w:lang w:val="sr-Latn-CS"/>
        </w:rPr>
        <w:t>koje</w:t>
      </w:r>
      <w:r w:rsidRPr="007D08EB">
        <w:rPr>
          <w:noProof/>
          <w:color w:val="auto"/>
          <w:spacing w:val="-4"/>
          <w:sz w:val="23"/>
          <w:szCs w:val="23"/>
          <w:lang w:val="sr-Latn-CS"/>
        </w:rPr>
        <w:t xml:space="preserve"> </w:t>
      </w:r>
      <w:r w:rsidR="007D08EB">
        <w:rPr>
          <w:noProof/>
          <w:color w:val="auto"/>
          <w:spacing w:val="-4"/>
          <w:sz w:val="23"/>
          <w:szCs w:val="23"/>
          <w:lang w:val="sr-Latn-CS"/>
        </w:rPr>
        <w:t>obračunate</w:t>
      </w:r>
      <w:r w:rsidRPr="007D08EB">
        <w:rPr>
          <w:noProof/>
          <w:color w:val="auto"/>
          <w:spacing w:val="-4"/>
          <w:sz w:val="23"/>
          <w:szCs w:val="23"/>
          <w:lang w:val="sr-Latn-CS"/>
        </w:rPr>
        <w:t xml:space="preserve"> </w:t>
      </w:r>
      <w:r w:rsidR="007D08EB">
        <w:rPr>
          <w:noProof/>
          <w:color w:val="auto"/>
          <w:spacing w:val="-4"/>
          <w:sz w:val="23"/>
          <w:szCs w:val="23"/>
          <w:lang w:val="sr-Latn-CS"/>
        </w:rPr>
        <w:t>kamate</w:t>
      </w:r>
      <w:r w:rsidRPr="007D08EB">
        <w:rPr>
          <w:noProof/>
          <w:color w:val="auto"/>
          <w:spacing w:val="-4"/>
          <w:sz w:val="23"/>
          <w:szCs w:val="23"/>
          <w:lang w:val="sr-Latn-CS"/>
        </w:rPr>
        <w:t xml:space="preserve"> </w:t>
      </w:r>
      <w:r w:rsidR="007D08EB">
        <w:rPr>
          <w:noProof/>
          <w:color w:val="auto"/>
          <w:spacing w:val="-4"/>
          <w:sz w:val="23"/>
          <w:szCs w:val="23"/>
          <w:lang w:val="sr-Latn-CS"/>
        </w:rPr>
        <w:t>dospele</w:t>
      </w:r>
      <w:r w:rsidRPr="007D08EB">
        <w:rPr>
          <w:noProof/>
          <w:color w:val="auto"/>
          <w:spacing w:val="-4"/>
          <w:sz w:val="23"/>
          <w:szCs w:val="23"/>
          <w:lang w:val="sr-Latn-CS"/>
        </w:rPr>
        <w:t xml:space="preserve">, </w:t>
      </w:r>
      <w:r w:rsidR="007D08EB">
        <w:rPr>
          <w:noProof/>
          <w:color w:val="auto"/>
          <w:spacing w:val="-4"/>
          <w:sz w:val="23"/>
          <w:szCs w:val="23"/>
          <w:lang w:val="sr-Latn-CS"/>
        </w:rPr>
        <w:t>ali</w:t>
      </w:r>
      <w:r w:rsidRPr="007D08EB">
        <w:rPr>
          <w:noProof/>
          <w:color w:val="auto"/>
          <w:spacing w:val="-4"/>
          <w:sz w:val="23"/>
          <w:szCs w:val="23"/>
          <w:lang w:val="sr-Latn-CS"/>
        </w:rPr>
        <w:t xml:space="preserve">  </w:t>
      </w:r>
      <w:r w:rsidR="007D08EB">
        <w:rPr>
          <w:noProof/>
          <w:color w:val="auto"/>
          <w:spacing w:val="-4"/>
          <w:sz w:val="23"/>
          <w:szCs w:val="23"/>
          <w:lang w:val="sr-Latn-CS"/>
        </w:rPr>
        <w:t>neplaćene</w:t>
      </w:r>
      <w:r w:rsidRPr="007D08EB">
        <w:rPr>
          <w:noProof/>
          <w:color w:val="auto"/>
          <w:spacing w:val="-4"/>
          <w:sz w:val="23"/>
          <w:szCs w:val="23"/>
          <w:lang w:val="sr-Latn-CS"/>
        </w:rPr>
        <w:t xml:space="preserve"> </w:t>
      </w:r>
      <w:r w:rsidR="007D08EB">
        <w:rPr>
          <w:noProof/>
          <w:color w:val="auto"/>
          <w:spacing w:val="-4"/>
          <w:sz w:val="23"/>
          <w:szCs w:val="23"/>
          <w:lang w:val="sr-Latn-CS"/>
        </w:rPr>
        <w:t>prema</w:t>
      </w:r>
      <w:r w:rsidRPr="007D08EB">
        <w:rPr>
          <w:noProof/>
          <w:color w:val="auto"/>
          <w:spacing w:val="-4"/>
          <w:sz w:val="23"/>
          <w:szCs w:val="23"/>
          <w:lang w:val="sr-Latn-CS"/>
        </w:rPr>
        <w:t xml:space="preserve"> </w:t>
      </w:r>
      <w:r w:rsidR="007D08EB">
        <w:rPr>
          <w:noProof/>
          <w:color w:val="auto"/>
          <w:spacing w:val="-4"/>
          <w:sz w:val="23"/>
          <w:szCs w:val="23"/>
          <w:lang w:val="sr-Latn-CS"/>
        </w:rPr>
        <w:t>ovom</w:t>
      </w:r>
      <w:r w:rsidRPr="007D08EB">
        <w:rPr>
          <w:noProof/>
          <w:color w:val="auto"/>
          <w:spacing w:val="-4"/>
          <w:sz w:val="23"/>
          <w:szCs w:val="23"/>
          <w:lang w:val="sr-Latn-CS"/>
        </w:rPr>
        <w:t xml:space="preserve"> </w:t>
      </w:r>
      <w:r w:rsidR="007D08EB">
        <w:rPr>
          <w:noProof/>
          <w:color w:val="auto"/>
          <w:spacing w:val="-4"/>
          <w:sz w:val="23"/>
          <w:szCs w:val="23"/>
          <w:lang w:val="sr-Latn-CS"/>
        </w:rPr>
        <w:t>ugovoru</w:t>
      </w:r>
      <w:r w:rsidRPr="007D08EB">
        <w:rPr>
          <w:noProof/>
          <w:color w:val="auto"/>
          <w:spacing w:val="-4"/>
          <w:sz w:val="23"/>
          <w:szCs w:val="23"/>
          <w:lang w:val="sr-Latn-CS"/>
        </w:rPr>
        <w:t>;</w:t>
      </w:r>
    </w:p>
    <w:p w:rsidR="007F3EC7" w:rsidRPr="007D08EB" w:rsidRDefault="007F3EC7" w:rsidP="007F3EC7">
      <w:pPr>
        <w:pStyle w:val="NoIndentEIB"/>
        <w:ind w:left="1440" w:hanging="584"/>
        <w:rPr>
          <w:noProof/>
          <w:color w:val="auto"/>
          <w:spacing w:val="-4"/>
          <w:sz w:val="23"/>
          <w:szCs w:val="23"/>
          <w:lang w:val="sr-Latn-CS"/>
        </w:rPr>
      </w:pPr>
      <w:r w:rsidRPr="007D08EB">
        <w:rPr>
          <w:noProof/>
          <w:color w:val="auto"/>
          <w:spacing w:val="-4"/>
          <w:sz w:val="23"/>
          <w:szCs w:val="23"/>
          <w:lang w:val="sr-Latn-CS"/>
        </w:rPr>
        <w:t>(</w:t>
      </w:r>
      <w:r w:rsidR="007D08EB">
        <w:rPr>
          <w:noProof/>
          <w:color w:val="auto"/>
          <w:spacing w:val="-4"/>
          <w:sz w:val="23"/>
          <w:szCs w:val="23"/>
          <w:lang w:val="sr-Latn-CS"/>
        </w:rPr>
        <w:t>v</w:t>
      </w:r>
      <w:r w:rsidRPr="007D08EB">
        <w:rPr>
          <w:noProof/>
          <w:color w:val="auto"/>
          <w:spacing w:val="-4"/>
          <w:sz w:val="23"/>
          <w:szCs w:val="23"/>
          <w:lang w:val="sr-Latn-CS"/>
        </w:rPr>
        <w:t xml:space="preserve">)    </w:t>
      </w:r>
      <w:r w:rsidR="007D08EB">
        <w:rPr>
          <w:noProof/>
          <w:color w:val="auto"/>
          <w:spacing w:val="-4"/>
          <w:sz w:val="23"/>
          <w:szCs w:val="23"/>
          <w:lang w:val="sr-Latn-CS"/>
        </w:rPr>
        <w:t>treće</w:t>
      </w:r>
      <w:r w:rsidRPr="007D08EB">
        <w:rPr>
          <w:noProof/>
          <w:color w:val="auto"/>
          <w:spacing w:val="-4"/>
          <w:sz w:val="23"/>
          <w:szCs w:val="23"/>
          <w:lang w:val="sr-Latn-CS"/>
        </w:rPr>
        <w:t xml:space="preserve">, </w:t>
      </w:r>
      <w:r w:rsidR="007D08EB">
        <w:rPr>
          <w:noProof/>
          <w:color w:val="auto"/>
          <w:spacing w:val="-4"/>
          <w:sz w:val="23"/>
          <w:szCs w:val="23"/>
          <w:lang w:val="sr-Latn-CS"/>
        </w:rPr>
        <w:t>unutar</w:t>
      </w:r>
      <w:r w:rsidRPr="007D08EB">
        <w:rPr>
          <w:noProof/>
          <w:color w:val="auto"/>
          <w:spacing w:val="-4"/>
          <w:sz w:val="23"/>
          <w:szCs w:val="23"/>
          <w:lang w:val="sr-Latn-CS"/>
        </w:rPr>
        <w:t xml:space="preserve"> </w:t>
      </w:r>
      <w:r w:rsidR="007D08EB">
        <w:rPr>
          <w:noProof/>
          <w:color w:val="auto"/>
          <w:spacing w:val="-4"/>
          <w:sz w:val="23"/>
          <w:szCs w:val="23"/>
          <w:lang w:val="sr-Latn-CS"/>
        </w:rPr>
        <w:t>ili</w:t>
      </w:r>
      <w:r w:rsidRPr="007D08EB">
        <w:rPr>
          <w:noProof/>
          <w:color w:val="auto"/>
          <w:spacing w:val="-4"/>
          <w:sz w:val="23"/>
          <w:szCs w:val="23"/>
          <w:lang w:val="sr-Latn-CS"/>
        </w:rPr>
        <w:t xml:space="preserve"> </w:t>
      </w:r>
      <w:r w:rsidR="007D08EB">
        <w:rPr>
          <w:noProof/>
          <w:color w:val="auto"/>
          <w:spacing w:val="-4"/>
          <w:sz w:val="23"/>
          <w:szCs w:val="23"/>
          <w:lang w:val="sr-Latn-CS"/>
        </w:rPr>
        <w:t>za</w:t>
      </w:r>
      <w:r w:rsidRPr="007D08EB">
        <w:rPr>
          <w:noProof/>
          <w:color w:val="auto"/>
          <w:spacing w:val="-4"/>
          <w:sz w:val="23"/>
          <w:szCs w:val="23"/>
          <w:lang w:val="sr-Latn-CS"/>
        </w:rPr>
        <w:t xml:space="preserve"> </w:t>
      </w:r>
      <w:r w:rsidR="007D08EB">
        <w:rPr>
          <w:noProof/>
          <w:color w:val="auto"/>
          <w:spacing w:val="-4"/>
          <w:sz w:val="23"/>
          <w:szCs w:val="23"/>
          <w:lang w:val="sr-Latn-CS"/>
        </w:rPr>
        <w:t>plaćanje</w:t>
      </w:r>
      <w:r w:rsidRPr="007D08EB">
        <w:rPr>
          <w:noProof/>
          <w:color w:val="auto"/>
          <w:spacing w:val="-4"/>
          <w:sz w:val="23"/>
          <w:szCs w:val="23"/>
          <w:lang w:val="sr-Latn-CS"/>
        </w:rPr>
        <w:t xml:space="preserve"> </w:t>
      </w:r>
      <w:r w:rsidR="007D08EB">
        <w:rPr>
          <w:noProof/>
          <w:color w:val="auto"/>
          <w:spacing w:val="-4"/>
          <w:sz w:val="23"/>
          <w:szCs w:val="23"/>
          <w:lang w:val="sr-Latn-CS"/>
        </w:rPr>
        <w:t>bilo</w:t>
      </w:r>
      <w:r w:rsidRPr="007D08EB">
        <w:rPr>
          <w:noProof/>
          <w:color w:val="auto"/>
          <w:spacing w:val="-4"/>
          <w:sz w:val="23"/>
          <w:szCs w:val="23"/>
          <w:lang w:val="sr-Latn-CS"/>
        </w:rPr>
        <w:t xml:space="preserve"> </w:t>
      </w:r>
      <w:r w:rsidR="007D08EB">
        <w:rPr>
          <w:noProof/>
          <w:color w:val="auto"/>
          <w:spacing w:val="-4"/>
          <w:sz w:val="23"/>
          <w:szCs w:val="23"/>
          <w:lang w:val="sr-Latn-CS"/>
        </w:rPr>
        <w:t>koje</w:t>
      </w:r>
      <w:r w:rsidRPr="007D08EB">
        <w:rPr>
          <w:noProof/>
          <w:color w:val="auto"/>
          <w:spacing w:val="-4"/>
          <w:sz w:val="23"/>
          <w:szCs w:val="23"/>
          <w:lang w:val="sr-Latn-CS"/>
        </w:rPr>
        <w:t xml:space="preserve"> </w:t>
      </w:r>
      <w:r w:rsidR="007D08EB">
        <w:rPr>
          <w:noProof/>
          <w:color w:val="auto"/>
          <w:spacing w:val="-4"/>
          <w:sz w:val="23"/>
          <w:szCs w:val="23"/>
          <w:lang w:val="sr-Latn-CS"/>
        </w:rPr>
        <w:t>glavnice</w:t>
      </w:r>
      <w:r w:rsidRPr="007D08EB">
        <w:rPr>
          <w:noProof/>
          <w:color w:val="auto"/>
          <w:spacing w:val="-4"/>
          <w:sz w:val="23"/>
          <w:szCs w:val="23"/>
          <w:lang w:val="sr-Latn-CS"/>
        </w:rPr>
        <w:t xml:space="preserve"> </w:t>
      </w:r>
      <w:r w:rsidR="007D08EB">
        <w:rPr>
          <w:noProof/>
          <w:color w:val="auto"/>
          <w:spacing w:val="-4"/>
          <w:sz w:val="23"/>
          <w:szCs w:val="23"/>
          <w:lang w:val="sr-Latn-CS"/>
        </w:rPr>
        <w:t>dospele</w:t>
      </w:r>
      <w:r w:rsidRPr="007D08EB">
        <w:rPr>
          <w:noProof/>
          <w:color w:val="auto"/>
          <w:spacing w:val="-4"/>
          <w:sz w:val="23"/>
          <w:szCs w:val="23"/>
          <w:lang w:val="sr-Latn-CS"/>
        </w:rPr>
        <w:t xml:space="preserve"> </w:t>
      </w:r>
      <w:r w:rsidR="007D08EB">
        <w:rPr>
          <w:noProof/>
          <w:color w:val="auto"/>
          <w:spacing w:val="-4"/>
          <w:sz w:val="23"/>
          <w:szCs w:val="23"/>
          <w:lang w:val="sr-Latn-CS"/>
        </w:rPr>
        <w:t>ali</w:t>
      </w:r>
      <w:r w:rsidRPr="007D08EB">
        <w:rPr>
          <w:noProof/>
          <w:color w:val="auto"/>
          <w:spacing w:val="-4"/>
          <w:sz w:val="23"/>
          <w:szCs w:val="23"/>
          <w:lang w:val="sr-Latn-CS"/>
        </w:rPr>
        <w:t xml:space="preserve"> </w:t>
      </w:r>
      <w:r w:rsidR="007D08EB">
        <w:rPr>
          <w:noProof/>
          <w:color w:val="auto"/>
          <w:spacing w:val="-4"/>
          <w:sz w:val="23"/>
          <w:szCs w:val="23"/>
          <w:lang w:val="sr-Latn-CS"/>
        </w:rPr>
        <w:t>neplaćene</w:t>
      </w:r>
      <w:r w:rsidRPr="007D08EB">
        <w:rPr>
          <w:noProof/>
          <w:color w:val="auto"/>
          <w:spacing w:val="-4"/>
          <w:sz w:val="23"/>
          <w:szCs w:val="23"/>
          <w:lang w:val="sr-Latn-CS"/>
        </w:rPr>
        <w:t xml:space="preserve"> </w:t>
      </w:r>
      <w:r w:rsidR="007D08EB">
        <w:rPr>
          <w:noProof/>
          <w:color w:val="auto"/>
          <w:spacing w:val="-4"/>
          <w:sz w:val="23"/>
          <w:szCs w:val="23"/>
          <w:lang w:val="sr-Latn-CS"/>
        </w:rPr>
        <w:t>prema</w:t>
      </w:r>
      <w:r w:rsidRPr="007D08EB">
        <w:rPr>
          <w:noProof/>
          <w:color w:val="auto"/>
          <w:spacing w:val="-4"/>
          <w:sz w:val="23"/>
          <w:szCs w:val="23"/>
          <w:lang w:val="sr-Latn-CS"/>
        </w:rPr>
        <w:t xml:space="preserve"> </w:t>
      </w:r>
      <w:r w:rsidR="007D08EB">
        <w:rPr>
          <w:noProof/>
          <w:color w:val="auto"/>
          <w:spacing w:val="-4"/>
          <w:sz w:val="23"/>
          <w:szCs w:val="23"/>
          <w:lang w:val="sr-Latn-CS"/>
        </w:rPr>
        <w:t>ovom</w:t>
      </w:r>
      <w:r w:rsidRPr="007D08EB">
        <w:rPr>
          <w:noProof/>
          <w:color w:val="auto"/>
          <w:spacing w:val="-4"/>
          <w:sz w:val="23"/>
          <w:szCs w:val="23"/>
          <w:lang w:val="sr-Latn-CS"/>
        </w:rPr>
        <w:t xml:space="preserve"> </w:t>
      </w:r>
      <w:r w:rsidR="007D08EB">
        <w:rPr>
          <w:noProof/>
          <w:color w:val="auto"/>
          <w:spacing w:val="-4"/>
          <w:sz w:val="23"/>
          <w:szCs w:val="23"/>
          <w:lang w:val="sr-Latn-CS"/>
        </w:rPr>
        <w:t>ugovoru</w:t>
      </w:r>
      <w:r w:rsidRPr="007D08EB">
        <w:rPr>
          <w:noProof/>
          <w:color w:val="auto"/>
          <w:spacing w:val="-4"/>
          <w:sz w:val="23"/>
          <w:szCs w:val="23"/>
          <w:lang w:val="sr-Latn-CS"/>
        </w:rPr>
        <w:t xml:space="preserve">; </w:t>
      </w:r>
      <w:r w:rsidR="007D08EB">
        <w:rPr>
          <w:noProof/>
          <w:color w:val="auto"/>
          <w:spacing w:val="-4"/>
          <w:sz w:val="23"/>
          <w:szCs w:val="23"/>
          <w:lang w:val="sr-Latn-CS"/>
        </w:rPr>
        <w:t>i</w:t>
      </w:r>
    </w:p>
    <w:p w:rsidR="007F3EC7" w:rsidRPr="007D08EB" w:rsidRDefault="007F3EC7" w:rsidP="007F3EC7">
      <w:pPr>
        <w:pStyle w:val="NoIndentEIB"/>
        <w:ind w:left="1440" w:hanging="584"/>
        <w:rPr>
          <w:noProof/>
          <w:color w:val="auto"/>
          <w:spacing w:val="-4"/>
          <w:sz w:val="23"/>
          <w:szCs w:val="23"/>
          <w:lang w:val="sr-Latn-CS"/>
        </w:rPr>
      </w:pPr>
      <w:r w:rsidRPr="007D08EB">
        <w:rPr>
          <w:noProof/>
          <w:color w:val="auto"/>
          <w:spacing w:val="-4"/>
          <w:sz w:val="23"/>
          <w:szCs w:val="23"/>
          <w:lang w:val="sr-Latn-CS"/>
        </w:rPr>
        <w:t>(</w:t>
      </w:r>
      <w:r w:rsidR="007D08EB">
        <w:rPr>
          <w:noProof/>
          <w:color w:val="auto"/>
          <w:spacing w:val="-4"/>
          <w:sz w:val="23"/>
          <w:szCs w:val="23"/>
          <w:lang w:val="sr-Latn-CS"/>
        </w:rPr>
        <w:t>g</w:t>
      </w:r>
      <w:r w:rsidRPr="007D08EB">
        <w:rPr>
          <w:noProof/>
          <w:color w:val="auto"/>
          <w:spacing w:val="-4"/>
          <w:sz w:val="23"/>
          <w:szCs w:val="23"/>
          <w:lang w:val="sr-Latn-CS"/>
        </w:rPr>
        <w:t xml:space="preserve">)   </w:t>
      </w:r>
      <w:r w:rsidR="007D08EB">
        <w:rPr>
          <w:noProof/>
          <w:color w:val="auto"/>
          <w:spacing w:val="-4"/>
          <w:sz w:val="23"/>
          <w:szCs w:val="23"/>
          <w:lang w:val="sr-Latn-CS"/>
        </w:rPr>
        <w:t>četvrto</w:t>
      </w:r>
      <w:r w:rsidRPr="007D08EB">
        <w:rPr>
          <w:noProof/>
          <w:color w:val="auto"/>
          <w:spacing w:val="-4"/>
          <w:sz w:val="23"/>
          <w:szCs w:val="23"/>
          <w:lang w:val="sr-Latn-CS"/>
        </w:rPr>
        <w:t xml:space="preserve">, </w:t>
      </w:r>
      <w:r w:rsidR="007D08EB">
        <w:rPr>
          <w:noProof/>
          <w:color w:val="auto"/>
          <w:spacing w:val="-4"/>
          <w:sz w:val="23"/>
          <w:szCs w:val="23"/>
          <w:lang w:val="sr-Latn-CS"/>
        </w:rPr>
        <w:t>unutar</w:t>
      </w:r>
      <w:r w:rsidRPr="007D08EB">
        <w:rPr>
          <w:noProof/>
          <w:color w:val="auto"/>
          <w:spacing w:val="-4"/>
          <w:sz w:val="23"/>
          <w:szCs w:val="23"/>
          <w:lang w:val="sr-Latn-CS"/>
        </w:rPr>
        <w:t xml:space="preserve"> </w:t>
      </w:r>
      <w:r w:rsidR="007D08EB">
        <w:rPr>
          <w:noProof/>
          <w:color w:val="auto"/>
          <w:spacing w:val="-4"/>
          <w:sz w:val="23"/>
          <w:szCs w:val="23"/>
          <w:lang w:val="sr-Latn-CS"/>
        </w:rPr>
        <w:t>ili</w:t>
      </w:r>
      <w:r w:rsidRPr="007D08EB">
        <w:rPr>
          <w:noProof/>
          <w:color w:val="auto"/>
          <w:spacing w:val="-4"/>
          <w:sz w:val="23"/>
          <w:szCs w:val="23"/>
          <w:lang w:val="sr-Latn-CS"/>
        </w:rPr>
        <w:t xml:space="preserve"> </w:t>
      </w:r>
      <w:r w:rsidR="007D08EB">
        <w:rPr>
          <w:noProof/>
          <w:color w:val="auto"/>
          <w:spacing w:val="-4"/>
          <w:sz w:val="23"/>
          <w:szCs w:val="23"/>
          <w:lang w:val="sr-Latn-CS"/>
        </w:rPr>
        <w:t>za</w:t>
      </w:r>
      <w:r w:rsidRPr="007D08EB">
        <w:rPr>
          <w:noProof/>
          <w:color w:val="auto"/>
          <w:spacing w:val="-4"/>
          <w:sz w:val="23"/>
          <w:szCs w:val="23"/>
          <w:lang w:val="sr-Latn-CS"/>
        </w:rPr>
        <w:t xml:space="preserve"> </w:t>
      </w:r>
      <w:r w:rsidR="007D08EB">
        <w:rPr>
          <w:noProof/>
          <w:color w:val="auto"/>
          <w:spacing w:val="-4"/>
          <w:sz w:val="23"/>
          <w:szCs w:val="23"/>
          <w:lang w:val="sr-Latn-CS"/>
        </w:rPr>
        <w:t>plaćanje</w:t>
      </w:r>
      <w:r w:rsidRPr="007D08EB">
        <w:rPr>
          <w:noProof/>
          <w:color w:val="auto"/>
          <w:spacing w:val="-4"/>
          <w:sz w:val="23"/>
          <w:szCs w:val="23"/>
          <w:lang w:val="sr-Latn-CS"/>
        </w:rPr>
        <w:t xml:space="preserve"> </w:t>
      </w:r>
      <w:r w:rsidR="007D08EB">
        <w:rPr>
          <w:noProof/>
          <w:color w:val="auto"/>
          <w:spacing w:val="-4"/>
          <w:sz w:val="23"/>
          <w:szCs w:val="23"/>
          <w:lang w:val="sr-Latn-CS"/>
        </w:rPr>
        <w:t>bilo</w:t>
      </w:r>
      <w:r w:rsidRPr="007D08EB">
        <w:rPr>
          <w:noProof/>
          <w:color w:val="auto"/>
          <w:spacing w:val="-4"/>
          <w:sz w:val="23"/>
          <w:szCs w:val="23"/>
          <w:lang w:val="sr-Latn-CS"/>
        </w:rPr>
        <w:t xml:space="preserve"> </w:t>
      </w:r>
      <w:r w:rsidR="007D08EB">
        <w:rPr>
          <w:noProof/>
          <w:color w:val="auto"/>
          <w:spacing w:val="-4"/>
          <w:sz w:val="23"/>
          <w:szCs w:val="23"/>
          <w:lang w:val="sr-Latn-CS"/>
        </w:rPr>
        <w:t>kog</w:t>
      </w:r>
      <w:r w:rsidRPr="007D08EB">
        <w:rPr>
          <w:noProof/>
          <w:color w:val="auto"/>
          <w:spacing w:val="-4"/>
          <w:sz w:val="23"/>
          <w:szCs w:val="23"/>
          <w:lang w:val="sr-Latn-CS"/>
        </w:rPr>
        <w:t xml:space="preserve"> </w:t>
      </w:r>
      <w:r w:rsidR="007D08EB">
        <w:rPr>
          <w:noProof/>
          <w:color w:val="auto"/>
          <w:spacing w:val="-4"/>
          <w:sz w:val="23"/>
          <w:szCs w:val="23"/>
          <w:lang w:val="sr-Latn-CS"/>
        </w:rPr>
        <w:t>drugog</w:t>
      </w:r>
      <w:r w:rsidRPr="007D08EB">
        <w:rPr>
          <w:noProof/>
          <w:color w:val="auto"/>
          <w:spacing w:val="-4"/>
          <w:sz w:val="23"/>
          <w:szCs w:val="23"/>
          <w:lang w:val="sr-Latn-CS"/>
        </w:rPr>
        <w:t xml:space="preserve"> </w:t>
      </w:r>
      <w:r w:rsidR="007D08EB">
        <w:rPr>
          <w:noProof/>
          <w:color w:val="auto"/>
          <w:spacing w:val="-4"/>
          <w:sz w:val="23"/>
          <w:szCs w:val="23"/>
          <w:lang w:val="sr-Latn-CS"/>
        </w:rPr>
        <w:t>iznosa</w:t>
      </w:r>
      <w:r w:rsidRPr="007D08EB">
        <w:rPr>
          <w:noProof/>
          <w:color w:val="auto"/>
          <w:spacing w:val="-4"/>
          <w:sz w:val="23"/>
          <w:szCs w:val="23"/>
          <w:lang w:val="sr-Latn-CS"/>
        </w:rPr>
        <w:t xml:space="preserve"> </w:t>
      </w:r>
      <w:r w:rsidR="007D08EB">
        <w:rPr>
          <w:noProof/>
          <w:color w:val="auto"/>
          <w:spacing w:val="-4"/>
          <w:sz w:val="23"/>
          <w:szCs w:val="23"/>
          <w:lang w:val="sr-Latn-CS"/>
        </w:rPr>
        <w:t>dospelog</w:t>
      </w:r>
      <w:r w:rsidRPr="007D08EB">
        <w:rPr>
          <w:noProof/>
          <w:color w:val="auto"/>
          <w:spacing w:val="-4"/>
          <w:sz w:val="23"/>
          <w:szCs w:val="23"/>
          <w:lang w:val="sr-Latn-CS"/>
        </w:rPr>
        <w:t xml:space="preserve"> </w:t>
      </w:r>
      <w:r w:rsidR="007D08EB">
        <w:rPr>
          <w:noProof/>
          <w:color w:val="auto"/>
          <w:spacing w:val="-4"/>
          <w:sz w:val="23"/>
          <w:szCs w:val="23"/>
          <w:lang w:val="sr-Latn-CS"/>
        </w:rPr>
        <w:t>ali</w:t>
      </w:r>
      <w:r w:rsidRPr="007D08EB">
        <w:rPr>
          <w:noProof/>
          <w:color w:val="auto"/>
          <w:spacing w:val="-4"/>
          <w:sz w:val="23"/>
          <w:szCs w:val="23"/>
          <w:lang w:val="sr-Latn-CS"/>
        </w:rPr>
        <w:t xml:space="preserve"> </w:t>
      </w:r>
      <w:r w:rsidR="007D08EB">
        <w:rPr>
          <w:noProof/>
          <w:color w:val="auto"/>
          <w:spacing w:val="-4"/>
          <w:sz w:val="23"/>
          <w:szCs w:val="23"/>
          <w:lang w:val="sr-Latn-CS"/>
        </w:rPr>
        <w:t>neplaćenog</w:t>
      </w:r>
      <w:r w:rsidRPr="007D08EB">
        <w:rPr>
          <w:noProof/>
          <w:color w:val="auto"/>
          <w:spacing w:val="-4"/>
          <w:sz w:val="23"/>
          <w:szCs w:val="23"/>
          <w:lang w:val="sr-Latn-CS"/>
        </w:rPr>
        <w:t xml:space="preserve"> </w:t>
      </w:r>
      <w:r w:rsidR="007D08EB">
        <w:rPr>
          <w:noProof/>
          <w:color w:val="auto"/>
          <w:spacing w:val="-4"/>
          <w:sz w:val="23"/>
          <w:szCs w:val="23"/>
          <w:lang w:val="sr-Latn-CS"/>
        </w:rPr>
        <w:t>prema</w:t>
      </w:r>
      <w:r w:rsidRPr="007D08EB">
        <w:rPr>
          <w:noProof/>
          <w:color w:val="auto"/>
          <w:spacing w:val="-4"/>
          <w:sz w:val="23"/>
          <w:szCs w:val="23"/>
          <w:lang w:val="sr-Latn-CS"/>
        </w:rPr>
        <w:t xml:space="preserve"> </w:t>
      </w:r>
      <w:r w:rsidR="007D08EB">
        <w:rPr>
          <w:noProof/>
          <w:color w:val="auto"/>
          <w:spacing w:val="-4"/>
          <w:sz w:val="23"/>
          <w:szCs w:val="23"/>
          <w:lang w:val="sr-Latn-CS"/>
        </w:rPr>
        <w:t>ovom</w:t>
      </w:r>
      <w:r w:rsidRPr="007D08EB">
        <w:rPr>
          <w:noProof/>
          <w:color w:val="auto"/>
          <w:spacing w:val="-4"/>
          <w:sz w:val="23"/>
          <w:szCs w:val="23"/>
          <w:lang w:val="sr-Latn-CS"/>
        </w:rPr>
        <w:t xml:space="preserve"> </w:t>
      </w:r>
      <w:r w:rsidR="007D08EB">
        <w:rPr>
          <w:noProof/>
          <w:color w:val="auto"/>
          <w:spacing w:val="-4"/>
          <w:sz w:val="23"/>
          <w:szCs w:val="23"/>
          <w:lang w:val="sr-Latn-CS"/>
        </w:rPr>
        <w:t>ugovoru</w:t>
      </w:r>
      <w:r w:rsidRPr="007D08EB">
        <w:rPr>
          <w:noProof/>
          <w:color w:val="auto"/>
          <w:spacing w:val="-4"/>
          <w:sz w:val="23"/>
          <w:szCs w:val="23"/>
          <w:lang w:val="sr-Latn-CS"/>
        </w:rPr>
        <w:t>.</w:t>
      </w:r>
    </w:p>
    <w:p w:rsidR="007F3EC7" w:rsidRPr="007D08EB" w:rsidRDefault="007F3EC7" w:rsidP="007F3EC7">
      <w:pPr>
        <w:pStyle w:val="Heading3"/>
        <w:spacing w:before="120"/>
        <w:ind w:left="1417" w:hanging="1236"/>
        <w:rPr>
          <w:b w:val="0"/>
          <w:noProof/>
          <w:spacing w:val="-4"/>
          <w:sz w:val="23"/>
          <w:szCs w:val="23"/>
          <w:lang w:val="sr-Latn-CS"/>
        </w:rPr>
      </w:pPr>
      <w:r w:rsidRPr="007D08EB">
        <w:rPr>
          <w:b w:val="0"/>
          <w:noProof/>
          <w:spacing w:val="-4"/>
          <w:sz w:val="23"/>
          <w:szCs w:val="23"/>
          <w:lang w:val="sr-Latn-CS"/>
        </w:rPr>
        <w:t>5.5.</w:t>
      </w:r>
      <w:r w:rsidR="007D08EB">
        <w:rPr>
          <w:b w:val="0"/>
          <w:noProof/>
          <w:spacing w:val="-4"/>
          <w:sz w:val="23"/>
          <w:szCs w:val="23"/>
          <w:lang w:val="sr-Latn-CS"/>
        </w:rPr>
        <w:t>V</w:t>
      </w:r>
      <w:r w:rsidRPr="007D08EB">
        <w:rPr>
          <w:b w:val="0"/>
          <w:noProof/>
          <w:spacing w:val="-4"/>
          <w:sz w:val="23"/>
          <w:szCs w:val="23"/>
          <w:lang w:val="sr-Latn-CS"/>
        </w:rPr>
        <w:t xml:space="preserve">   </w:t>
      </w:r>
      <w:r w:rsidR="007D08EB">
        <w:rPr>
          <w:b w:val="0"/>
          <w:noProof/>
          <w:spacing w:val="-4"/>
          <w:sz w:val="23"/>
          <w:szCs w:val="23"/>
          <w:lang w:val="sr-Latn-CS"/>
        </w:rPr>
        <w:t>Raspodela</w:t>
      </w:r>
      <w:r w:rsidRPr="007D08EB">
        <w:rPr>
          <w:b w:val="0"/>
          <w:noProof/>
          <w:spacing w:val="-4"/>
          <w:sz w:val="23"/>
          <w:szCs w:val="23"/>
          <w:lang w:val="sr-Latn-CS"/>
        </w:rPr>
        <w:t xml:space="preserve"> </w:t>
      </w:r>
      <w:r w:rsidR="007D08EB">
        <w:rPr>
          <w:b w:val="0"/>
          <w:noProof/>
          <w:spacing w:val="-4"/>
          <w:sz w:val="23"/>
          <w:szCs w:val="23"/>
          <w:lang w:val="sr-Latn-CS"/>
        </w:rPr>
        <w:t>iznosa</w:t>
      </w:r>
      <w:r w:rsidRPr="007D08EB">
        <w:rPr>
          <w:b w:val="0"/>
          <w:noProof/>
          <w:spacing w:val="-4"/>
          <w:sz w:val="23"/>
          <w:szCs w:val="23"/>
          <w:lang w:val="sr-Latn-CS"/>
        </w:rPr>
        <w:t xml:space="preserve"> </w:t>
      </w:r>
      <w:r w:rsidR="007D08EB">
        <w:rPr>
          <w:b w:val="0"/>
          <w:noProof/>
          <w:spacing w:val="-4"/>
          <w:sz w:val="23"/>
          <w:szCs w:val="23"/>
          <w:lang w:val="sr-Latn-CS"/>
        </w:rPr>
        <w:t>vezanih</w:t>
      </w:r>
      <w:r w:rsidRPr="007D08EB">
        <w:rPr>
          <w:b w:val="0"/>
          <w:noProof/>
          <w:spacing w:val="-4"/>
          <w:sz w:val="23"/>
          <w:szCs w:val="23"/>
          <w:lang w:val="sr-Latn-CS"/>
        </w:rPr>
        <w:t xml:space="preserve"> </w:t>
      </w:r>
      <w:r w:rsidR="007D08EB">
        <w:rPr>
          <w:b w:val="0"/>
          <w:noProof/>
          <w:spacing w:val="-4"/>
          <w:sz w:val="23"/>
          <w:szCs w:val="23"/>
          <w:lang w:val="sr-Latn-CS"/>
        </w:rPr>
        <w:t>za</w:t>
      </w:r>
      <w:r w:rsidRPr="007D08EB">
        <w:rPr>
          <w:b w:val="0"/>
          <w:noProof/>
          <w:spacing w:val="-4"/>
          <w:sz w:val="23"/>
          <w:szCs w:val="23"/>
          <w:lang w:val="sr-Latn-CS"/>
        </w:rPr>
        <w:t xml:space="preserve"> </w:t>
      </w:r>
      <w:r w:rsidR="007D08EB">
        <w:rPr>
          <w:b w:val="0"/>
          <w:noProof/>
          <w:spacing w:val="-4"/>
          <w:sz w:val="23"/>
          <w:szCs w:val="23"/>
          <w:lang w:val="sr-Latn-CS"/>
        </w:rPr>
        <w:t>Tranše</w:t>
      </w:r>
      <w:r w:rsidRPr="007D08EB">
        <w:rPr>
          <w:b w:val="0"/>
          <w:noProof/>
          <w:spacing w:val="-4"/>
          <w:sz w:val="23"/>
          <w:szCs w:val="23"/>
          <w:lang w:val="sr-Latn-CS"/>
        </w:rPr>
        <w:t xml:space="preserve"> </w:t>
      </w:r>
    </w:p>
    <w:p w:rsidR="007F3EC7" w:rsidRPr="007D08EB" w:rsidRDefault="007D08EB" w:rsidP="00BF0D9E">
      <w:pPr>
        <w:pStyle w:val="NoIndentEIB"/>
        <w:numPr>
          <w:ilvl w:val="0"/>
          <w:numId w:val="24"/>
        </w:numPr>
        <w:rPr>
          <w:noProof/>
          <w:color w:val="auto"/>
          <w:spacing w:val="-4"/>
          <w:sz w:val="23"/>
          <w:szCs w:val="23"/>
          <w:lang w:val="sr-Latn-CS"/>
        </w:rPr>
      </w:pPr>
      <w:r>
        <w:rPr>
          <w:noProof/>
          <w:color w:val="auto"/>
          <w:spacing w:val="-4"/>
          <w:sz w:val="23"/>
          <w:szCs w:val="23"/>
          <w:lang w:val="sr-Latn-CS"/>
        </w:rPr>
        <w:t>U</w:t>
      </w:r>
      <w:r w:rsidR="007F3EC7" w:rsidRPr="007D08EB">
        <w:rPr>
          <w:noProof/>
          <w:color w:val="auto"/>
          <w:spacing w:val="-4"/>
          <w:sz w:val="23"/>
          <w:szCs w:val="23"/>
          <w:lang w:val="sr-Latn-CS"/>
        </w:rPr>
        <w:t xml:space="preserve"> </w:t>
      </w:r>
      <w:r>
        <w:rPr>
          <w:noProof/>
          <w:color w:val="auto"/>
          <w:spacing w:val="-4"/>
          <w:sz w:val="23"/>
          <w:szCs w:val="23"/>
          <w:lang w:val="sr-Latn-CS"/>
        </w:rPr>
        <w:t>slučaju</w:t>
      </w:r>
      <w:r w:rsidR="007F3EC7" w:rsidRPr="007D08EB">
        <w:rPr>
          <w:noProof/>
          <w:color w:val="auto"/>
          <w:spacing w:val="-4"/>
          <w:sz w:val="23"/>
          <w:szCs w:val="23"/>
          <w:lang w:val="sr-Latn-CS"/>
        </w:rPr>
        <w:t>:</w:t>
      </w:r>
    </w:p>
    <w:p w:rsidR="007F3EC7" w:rsidRPr="007D08EB" w:rsidRDefault="007D08EB" w:rsidP="00BF0D9E">
      <w:pPr>
        <w:pStyle w:val="NoIndentEIB"/>
        <w:numPr>
          <w:ilvl w:val="1"/>
          <w:numId w:val="24"/>
        </w:numPr>
        <w:rPr>
          <w:noProof/>
          <w:color w:val="auto"/>
          <w:spacing w:val="-4"/>
          <w:sz w:val="23"/>
          <w:szCs w:val="23"/>
          <w:lang w:val="sr-Latn-CS"/>
        </w:rPr>
      </w:pPr>
      <w:r>
        <w:rPr>
          <w:noProof/>
          <w:color w:val="auto"/>
          <w:spacing w:val="-4"/>
          <w:sz w:val="23"/>
          <w:szCs w:val="23"/>
          <w:lang w:val="sr-Latn-CS"/>
        </w:rPr>
        <w:t>delimične</w:t>
      </w:r>
      <w:r w:rsidR="007F3EC7" w:rsidRPr="007D08EB">
        <w:rPr>
          <w:noProof/>
          <w:color w:val="auto"/>
          <w:spacing w:val="-4"/>
          <w:sz w:val="23"/>
          <w:szCs w:val="23"/>
          <w:lang w:val="sr-Latn-CS"/>
        </w:rPr>
        <w:t xml:space="preserve"> </w:t>
      </w:r>
      <w:r>
        <w:rPr>
          <w:noProof/>
          <w:color w:val="auto"/>
          <w:spacing w:val="-4"/>
          <w:sz w:val="23"/>
          <w:szCs w:val="23"/>
          <w:lang w:val="sr-Latn-CS"/>
        </w:rPr>
        <w:t>dobrovoljne</w:t>
      </w:r>
      <w:r w:rsidR="007F3EC7" w:rsidRPr="007D08EB">
        <w:rPr>
          <w:noProof/>
          <w:color w:val="auto"/>
          <w:spacing w:val="-4"/>
          <w:sz w:val="23"/>
          <w:szCs w:val="23"/>
          <w:lang w:val="sr-Latn-CS"/>
        </w:rPr>
        <w:t xml:space="preserve"> </w:t>
      </w:r>
      <w:r>
        <w:rPr>
          <w:noProof/>
          <w:color w:val="auto"/>
          <w:spacing w:val="-4"/>
          <w:sz w:val="23"/>
          <w:szCs w:val="23"/>
          <w:lang w:val="sr-Latn-CS"/>
        </w:rPr>
        <w:t>prevremene</w:t>
      </w:r>
      <w:r w:rsidR="007F3EC7" w:rsidRPr="007D08EB">
        <w:rPr>
          <w:noProof/>
          <w:color w:val="auto"/>
          <w:spacing w:val="-4"/>
          <w:sz w:val="23"/>
          <w:szCs w:val="23"/>
          <w:lang w:val="sr-Latn-CS"/>
        </w:rPr>
        <w:t xml:space="preserve"> </w:t>
      </w:r>
      <w:r>
        <w:rPr>
          <w:noProof/>
          <w:color w:val="auto"/>
          <w:spacing w:val="-4"/>
          <w:sz w:val="23"/>
          <w:szCs w:val="23"/>
          <w:lang w:val="sr-Latn-CS"/>
        </w:rPr>
        <w:t>otplate</w:t>
      </w:r>
      <w:r w:rsidR="007F3EC7" w:rsidRPr="007D08EB">
        <w:rPr>
          <w:noProof/>
          <w:color w:val="auto"/>
          <w:spacing w:val="-4"/>
          <w:sz w:val="23"/>
          <w:szCs w:val="23"/>
          <w:lang w:val="sr-Latn-CS"/>
        </w:rPr>
        <w:t xml:space="preserve"> </w:t>
      </w:r>
      <w:r>
        <w:rPr>
          <w:noProof/>
          <w:color w:val="auto"/>
          <w:spacing w:val="-4"/>
          <w:sz w:val="23"/>
          <w:szCs w:val="23"/>
          <w:lang w:val="sr-Latn-CS"/>
        </w:rPr>
        <w:t>Tranše</w:t>
      </w:r>
      <w:r w:rsidR="007F3EC7" w:rsidRPr="007D08EB">
        <w:rPr>
          <w:noProof/>
          <w:color w:val="auto"/>
          <w:spacing w:val="-4"/>
          <w:sz w:val="23"/>
          <w:szCs w:val="23"/>
          <w:lang w:val="sr-Latn-CS"/>
        </w:rPr>
        <w:t xml:space="preserve"> </w:t>
      </w:r>
      <w:r>
        <w:rPr>
          <w:noProof/>
          <w:color w:val="auto"/>
          <w:spacing w:val="-4"/>
          <w:sz w:val="23"/>
          <w:szCs w:val="23"/>
          <w:lang w:val="sr-Latn-CS"/>
        </w:rPr>
        <w:t>koja</w:t>
      </w:r>
      <w:r w:rsidR="007F3EC7" w:rsidRPr="007D08EB">
        <w:rPr>
          <w:noProof/>
          <w:color w:val="auto"/>
          <w:spacing w:val="-4"/>
          <w:sz w:val="23"/>
          <w:szCs w:val="23"/>
          <w:lang w:val="sr-Latn-CS"/>
        </w:rPr>
        <w:t xml:space="preserve"> </w:t>
      </w:r>
      <w:r>
        <w:rPr>
          <w:noProof/>
          <w:color w:val="auto"/>
          <w:spacing w:val="-4"/>
          <w:sz w:val="23"/>
          <w:szCs w:val="23"/>
          <w:lang w:val="sr-Latn-CS"/>
        </w:rPr>
        <w:t>podleže</w:t>
      </w:r>
      <w:r w:rsidR="007F3EC7" w:rsidRPr="007D08EB">
        <w:rPr>
          <w:noProof/>
          <w:color w:val="auto"/>
          <w:spacing w:val="-4"/>
          <w:sz w:val="23"/>
          <w:szCs w:val="23"/>
          <w:lang w:val="sr-Latn-CS"/>
        </w:rPr>
        <w:t xml:space="preserve"> </w:t>
      </w:r>
      <w:r>
        <w:rPr>
          <w:noProof/>
          <w:color w:val="auto"/>
          <w:spacing w:val="-4"/>
          <w:sz w:val="23"/>
          <w:szCs w:val="23"/>
          <w:lang w:val="sr-Latn-CS"/>
        </w:rPr>
        <w:t>otplati</w:t>
      </w:r>
      <w:r w:rsidR="007F3EC7" w:rsidRPr="007D08EB">
        <w:rPr>
          <w:noProof/>
          <w:color w:val="auto"/>
          <w:spacing w:val="-4"/>
          <w:sz w:val="23"/>
          <w:szCs w:val="23"/>
          <w:lang w:val="sr-Latn-CS"/>
        </w:rPr>
        <w:t xml:space="preserve"> </w:t>
      </w:r>
      <w:r>
        <w:rPr>
          <w:noProof/>
          <w:color w:val="auto"/>
          <w:spacing w:val="-4"/>
          <w:sz w:val="23"/>
          <w:szCs w:val="23"/>
          <w:lang w:val="sr-Latn-CS"/>
        </w:rPr>
        <w:t>u</w:t>
      </w:r>
      <w:r w:rsidR="007F3EC7" w:rsidRPr="007D08EB">
        <w:rPr>
          <w:noProof/>
          <w:color w:val="auto"/>
          <w:spacing w:val="-4"/>
          <w:sz w:val="23"/>
          <w:szCs w:val="23"/>
          <w:lang w:val="sr-Latn-CS"/>
        </w:rPr>
        <w:t xml:space="preserve"> </w:t>
      </w:r>
      <w:r>
        <w:rPr>
          <w:noProof/>
          <w:color w:val="auto"/>
          <w:spacing w:val="-4"/>
          <w:sz w:val="23"/>
          <w:szCs w:val="23"/>
          <w:lang w:val="sr-Latn-CS"/>
        </w:rPr>
        <w:t>više</w:t>
      </w:r>
      <w:r w:rsidR="007F3EC7" w:rsidRPr="007D08EB">
        <w:rPr>
          <w:noProof/>
          <w:color w:val="auto"/>
          <w:spacing w:val="-4"/>
          <w:sz w:val="23"/>
          <w:szCs w:val="23"/>
          <w:lang w:val="sr-Latn-CS"/>
        </w:rPr>
        <w:t xml:space="preserve"> </w:t>
      </w:r>
      <w:r>
        <w:rPr>
          <w:noProof/>
          <w:color w:val="auto"/>
          <w:spacing w:val="-4"/>
          <w:sz w:val="23"/>
          <w:szCs w:val="23"/>
          <w:lang w:val="sr-Latn-CS"/>
        </w:rPr>
        <w:t>rata</w:t>
      </w:r>
      <w:r w:rsidR="007F3EC7" w:rsidRPr="007D08EB">
        <w:rPr>
          <w:noProof/>
          <w:color w:val="auto"/>
          <w:spacing w:val="-4"/>
          <w:sz w:val="23"/>
          <w:szCs w:val="23"/>
          <w:lang w:val="sr-Latn-CS"/>
        </w:rPr>
        <w:t xml:space="preserve">, </w:t>
      </w:r>
      <w:r>
        <w:rPr>
          <w:noProof/>
          <w:color w:val="auto"/>
          <w:spacing w:val="-4"/>
          <w:sz w:val="23"/>
          <w:szCs w:val="23"/>
          <w:lang w:val="sr-Latn-CS"/>
        </w:rPr>
        <w:t>iznos</w:t>
      </w:r>
      <w:r w:rsidR="007F3EC7" w:rsidRPr="007D08EB">
        <w:rPr>
          <w:noProof/>
          <w:color w:val="auto"/>
          <w:spacing w:val="-4"/>
          <w:sz w:val="23"/>
          <w:szCs w:val="23"/>
          <w:lang w:val="sr-Latn-CS"/>
        </w:rPr>
        <w:t xml:space="preserve"> </w:t>
      </w:r>
      <w:r>
        <w:rPr>
          <w:noProof/>
          <w:color w:val="auto"/>
          <w:spacing w:val="-4"/>
          <w:sz w:val="23"/>
          <w:szCs w:val="23"/>
          <w:lang w:val="sr-Latn-CS"/>
        </w:rPr>
        <w:t>prevremene</w:t>
      </w:r>
      <w:r w:rsidR="007F3EC7" w:rsidRPr="007D08EB">
        <w:rPr>
          <w:noProof/>
          <w:color w:val="auto"/>
          <w:spacing w:val="-4"/>
          <w:sz w:val="23"/>
          <w:szCs w:val="23"/>
          <w:lang w:val="sr-Latn-CS"/>
        </w:rPr>
        <w:t xml:space="preserve"> </w:t>
      </w:r>
      <w:r>
        <w:rPr>
          <w:noProof/>
          <w:color w:val="auto"/>
          <w:spacing w:val="-4"/>
          <w:sz w:val="23"/>
          <w:szCs w:val="23"/>
          <w:lang w:val="sr-Latn-CS"/>
        </w:rPr>
        <w:t>otplate</w:t>
      </w:r>
      <w:r w:rsidR="007F3EC7" w:rsidRPr="007D08EB">
        <w:rPr>
          <w:noProof/>
          <w:color w:val="auto"/>
          <w:spacing w:val="-4"/>
          <w:sz w:val="23"/>
          <w:szCs w:val="23"/>
          <w:lang w:val="sr-Latn-CS"/>
        </w:rPr>
        <w:t xml:space="preserve"> </w:t>
      </w:r>
      <w:r>
        <w:rPr>
          <w:noProof/>
          <w:color w:val="auto"/>
          <w:spacing w:val="-4"/>
          <w:sz w:val="23"/>
          <w:szCs w:val="23"/>
          <w:lang w:val="sr-Latn-CS"/>
        </w:rPr>
        <w:t>se</w:t>
      </w:r>
      <w:r w:rsidR="007F3EC7" w:rsidRPr="007D08EB">
        <w:rPr>
          <w:noProof/>
          <w:color w:val="auto"/>
          <w:spacing w:val="-4"/>
          <w:sz w:val="23"/>
          <w:szCs w:val="23"/>
          <w:lang w:val="sr-Latn-CS"/>
        </w:rPr>
        <w:t xml:space="preserve"> </w:t>
      </w:r>
      <w:r>
        <w:rPr>
          <w:noProof/>
          <w:color w:val="auto"/>
          <w:spacing w:val="-4"/>
          <w:sz w:val="23"/>
          <w:szCs w:val="23"/>
          <w:lang w:val="sr-Latn-CS"/>
        </w:rPr>
        <w:t>primenjuje</w:t>
      </w:r>
      <w:r w:rsidR="007F3EC7" w:rsidRPr="007D08EB">
        <w:rPr>
          <w:noProof/>
          <w:color w:val="auto"/>
          <w:spacing w:val="-4"/>
          <w:sz w:val="23"/>
          <w:szCs w:val="23"/>
          <w:lang w:val="sr-Latn-CS"/>
        </w:rPr>
        <w:t xml:space="preserve"> pro rata </w:t>
      </w:r>
      <w:r>
        <w:rPr>
          <w:noProof/>
          <w:color w:val="auto"/>
          <w:spacing w:val="-4"/>
          <w:sz w:val="23"/>
          <w:szCs w:val="23"/>
          <w:lang w:val="sr-Latn-CS"/>
        </w:rPr>
        <w:t>na</w:t>
      </w:r>
      <w:r w:rsidR="007F3EC7" w:rsidRPr="007D08EB">
        <w:rPr>
          <w:noProof/>
          <w:color w:val="auto"/>
          <w:spacing w:val="-4"/>
          <w:sz w:val="23"/>
          <w:szCs w:val="23"/>
          <w:lang w:val="sr-Latn-CS"/>
        </w:rPr>
        <w:t xml:space="preserve"> </w:t>
      </w:r>
      <w:r>
        <w:rPr>
          <w:noProof/>
          <w:color w:val="auto"/>
          <w:spacing w:val="-4"/>
          <w:sz w:val="23"/>
          <w:szCs w:val="23"/>
          <w:lang w:val="sr-Latn-CS"/>
        </w:rPr>
        <w:t>svaku</w:t>
      </w:r>
      <w:r w:rsidR="007F3EC7" w:rsidRPr="007D08EB">
        <w:rPr>
          <w:noProof/>
          <w:color w:val="auto"/>
          <w:spacing w:val="-4"/>
          <w:sz w:val="23"/>
          <w:szCs w:val="23"/>
          <w:lang w:val="sr-Latn-CS"/>
        </w:rPr>
        <w:t xml:space="preserve"> </w:t>
      </w:r>
      <w:r>
        <w:rPr>
          <w:noProof/>
          <w:color w:val="auto"/>
          <w:spacing w:val="-4"/>
          <w:sz w:val="23"/>
          <w:szCs w:val="23"/>
          <w:lang w:val="sr-Latn-CS"/>
        </w:rPr>
        <w:t>neplaćenu</w:t>
      </w:r>
      <w:r w:rsidR="007F3EC7" w:rsidRPr="007D08EB">
        <w:rPr>
          <w:noProof/>
          <w:color w:val="auto"/>
          <w:spacing w:val="-4"/>
          <w:sz w:val="23"/>
          <w:szCs w:val="23"/>
          <w:lang w:val="sr-Latn-CS"/>
        </w:rPr>
        <w:t xml:space="preserve"> </w:t>
      </w:r>
      <w:r>
        <w:rPr>
          <w:noProof/>
          <w:color w:val="auto"/>
          <w:spacing w:val="-4"/>
          <w:sz w:val="23"/>
          <w:szCs w:val="23"/>
          <w:lang w:val="sr-Latn-CS"/>
        </w:rPr>
        <w:t>ratu</w:t>
      </w:r>
      <w:r w:rsidR="007F3EC7" w:rsidRPr="007D08EB">
        <w:rPr>
          <w:noProof/>
          <w:color w:val="auto"/>
          <w:spacing w:val="-4"/>
          <w:sz w:val="23"/>
          <w:szCs w:val="23"/>
          <w:lang w:val="sr-Latn-CS"/>
        </w:rPr>
        <w:t xml:space="preserve">, </w:t>
      </w:r>
      <w:r>
        <w:rPr>
          <w:noProof/>
          <w:color w:val="auto"/>
          <w:spacing w:val="-4"/>
          <w:sz w:val="23"/>
          <w:szCs w:val="23"/>
          <w:lang w:val="sr-Latn-CS"/>
        </w:rPr>
        <w:t>ili</w:t>
      </w:r>
      <w:r w:rsidR="007F3EC7" w:rsidRPr="007D08EB">
        <w:rPr>
          <w:noProof/>
          <w:color w:val="auto"/>
          <w:spacing w:val="-4"/>
          <w:sz w:val="23"/>
          <w:szCs w:val="23"/>
          <w:lang w:val="sr-Latn-CS"/>
        </w:rPr>
        <w:t xml:space="preserve">, </w:t>
      </w:r>
      <w:r>
        <w:rPr>
          <w:noProof/>
          <w:color w:val="auto"/>
          <w:spacing w:val="-4"/>
          <w:sz w:val="23"/>
          <w:szCs w:val="23"/>
          <w:lang w:val="sr-Latn-CS"/>
        </w:rPr>
        <w:t>na</w:t>
      </w:r>
      <w:r w:rsidR="007F3EC7" w:rsidRPr="007D08EB">
        <w:rPr>
          <w:noProof/>
          <w:color w:val="auto"/>
          <w:spacing w:val="-4"/>
          <w:sz w:val="23"/>
          <w:szCs w:val="23"/>
          <w:lang w:val="sr-Latn-CS"/>
        </w:rPr>
        <w:t xml:space="preserve"> </w:t>
      </w:r>
      <w:r>
        <w:rPr>
          <w:noProof/>
          <w:color w:val="auto"/>
          <w:spacing w:val="-4"/>
          <w:sz w:val="23"/>
          <w:szCs w:val="23"/>
          <w:lang w:val="sr-Latn-CS"/>
        </w:rPr>
        <w:t>zahtev</w:t>
      </w:r>
      <w:r w:rsidR="007F3EC7" w:rsidRPr="007D08EB">
        <w:rPr>
          <w:noProof/>
          <w:color w:val="auto"/>
          <w:spacing w:val="-4"/>
          <w:sz w:val="23"/>
          <w:szCs w:val="23"/>
          <w:lang w:val="sr-Latn-CS"/>
        </w:rPr>
        <w:t xml:space="preserve"> </w:t>
      </w:r>
      <w:r>
        <w:rPr>
          <w:noProof/>
          <w:color w:val="auto"/>
          <w:spacing w:val="-4"/>
          <w:sz w:val="23"/>
          <w:szCs w:val="23"/>
          <w:lang w:val="sr-Latn-CS"/>
        </w:rPr>
        <w:t>Zajmoprimca</w:t>
      </w:r>
      <w:r w:rsidR="007F3EC7" w:rsidRPr="007D08EB">
        <w:rPr>
          <w:noProof/>
          <w:color w:val="auto"/>
          <w:spacing w:val="-4"/>
          <w:sz w:val="23"/>
          <w:szCs w:val="23"/>
          <w:lang w:val="sr-Latn-CS"/>
        </w:rPr>
        <w:t xml:space="preserve">, </w:t>
      </w:r>
      <w:r>
        <w:rPr>
          <w:noProof/>
          <w:color w:val="auto"/>
          <w:spacing w:val="-4"/>
          <w:sz w:val="23"/>
          <w:szCs w:val="23"/>
          <w:lang w:val="sr-Latn-CS"/>
        </w:rPr>
        <w:t>u</w:t>
      </w:r>
      <w:r w:rsidR="007F3EC7" w:rsidRPr="007D08EB">
        <w:rPr>
          <w:noProof/>
          <w:color w:val="auto"/>
          <w:spacing w:val="-4"/>
          <w:sz w:val="23"/>
          <w:szCs w:val="23"/>
          <w:lang w:val="sr-Latn-CS"/>
        </w:rPr>
        <w:t xml:space="preserve"> </w:t>
      </w:r>
      <w:r>
        <w:rPr>
          <w:noProof/>
          <w:color w:val="auto"/>
          <w:spacing w:val="-4"/>
          <w:sz w:val="23"/>
          <w:szCs w:val="23"/>
          <w:lang w:val="sr-Latn-CS"/>
        </w:rPr>
        <w:t>obrnutom</w:t>
      </w:r>
      <w:r w:rsidR="007F3EC7" w:rsidRPr="007D08EB">
        <w:rPr>
          <w:noProof/>
          <w:color w:val="auto"/>
          <w:spacing w:val="-4"/>
          <w:sz w:val="23"/>
          <w:szCs w:val="23"/>
          <w:lang w:val="sr-Latn-CS"/>
        </w:rPr>
        <w:t xml:space="preserve"> </w:t>
      </w:r>
      <w:r>
        <w:rPr>
          <w:noProof/>
          <w:color w:val="auto"/>
          <w:spacing w:val="-4"/>
          <w:sz w:val="23"/>
          <w:szCs w:val="23"/>
          <w:lang w:val="sr-Latn-CS"/>
        </w:rPr>
        <w:t>redosledu</w:t>
      </w:r>
      <w:r w:rsidR="007F3EC7" w:rsidRPr="007D08EB">
        <w:rPr>
          <w:noProof/>
          <w:color w:val="auto"/>
          <w:spacing w:val="-4"/>
          <w:sz w:val="23"/>
          <w:szCs w:val="23"/>
          <w:lang w:val="sr-Latn-CS"/>
        </w:rPr>
        <w:t xml:space="preserve"> </w:t>
      </w:r>
      <w:r>
        <w:rPr>
          <w:noProof/>
          <w:color w:val="auto"/>
          <w:spacing w:val="-4"/>
          <w:sz w:val="23"/>
          <w:szCs w:val="23"/>
          <w:lang w:val="sr-Latn-CS"/>
        </w:rPr>
        <w:t>dospeća</w:t>
      </w:r>
      <w:r w:rsidR="007F3EC7" w:rsidRPr="007D08EB">
        <w:rPr>
          <w:noProof/>
          <w:color w:val="auto"/>
          <w:spacing w:val="-4"/>
          <w:sz w:val="23"/>
          <w:szCs w:val="23"/>
          <w:lang w:val="sr-Latn-CS"/>
        </w:rPr>
        <w:t xml:space="preserve">; </w:t>
      </w:r>
      <w:r>
        <w:rPr>
          <w:noProof/>
          <w:color w:val="auto"/>
          <w:spacing w:val="-4"/>
          <w:sz w:val="23"/>
          <w:szCs w:val="23"/>
          <w:lang w:val="sr-Latn-CS"/>
        </w:rPr>
        <w:t>ili</w:t>
      </w:r>
    </w:p>
    <w:p w:rsidR="007F3EC7" w:rsidRPr="007D08EB" w:rsidRDefault="007D08EB" w:rsidP="00BF0D9E">
      <w:pPr>
        <w:pStyle w:val="NoIndentEIB"/>
        <w:numPr>
          <w:ilvl w:val="1"/>
          <w:numId w:val="24"/>
        </w:numPr>
        <w:rPr>
          <w:noProof/>
          <w:color w:val="auto"/>
          <w:spacing w:val="-4"/>
          <w:sz w:val="23"/>
          <w:szCs w:val="23"/>
          <w:lang w:val="sr-Latn-CS"/>
        </w:rPr>
      </w:pPr>
      <w:r>
        <w:rPr>
          <w:noProof/>
          <w:color w:val="auto"/>
          <w:spacing w:val="-4"/>
          <w:sz w:val="23"/>
          <w:szCs w:val="23"/>
          <w:lang w:val="sr-Latn-CS"/>
        </w:rPr>
        <w:t>delimične</w:t>
      </w:r>
      <w:r w:rsidR="007F3EC7" w:rsidRPr="007D08EB">
        <w:rPr>
          <w:noProof/>
          <w:color w:val="auto"/>
          <w:spacing w:val="-4"/>
          <w:sz w:val="23"/>
          <w:szCs w:val="23"/>
          <w:lang w:val="sr-Latn-CS"/>
        </w:rPr>
        <w:t xml:space="preserve"> </w:t>
      </w:r>
      <w:r>
        <w:rPr>
          <w:noProof/>
          <w:color w:val="auto"/>
          <w:spacing w:val="-4"/>
          <w:sz w:val="23"/>
          <w:szCs w:val="23"/>
          <w:lang w:val="sr-Latn-CS"/>
        </w:rPr>
        <w:t>obavezne</w:t>
      </w:r>
      <w:r w:rsidR="007F3EC7" w:rsidRPr="007D08EB">
        <w:rPr>
          <w:noProof/>
          <w:color w:val="auto"/>
          <w:spacing w:val="-4"/>
          <w:sz w:val="23"/>
          <w:szCs w:val="23"/>
          <w:lang w:val="sr-Latn-CS"/>
        </w:rPr>
        <w:t xml:space="preserve"> </w:t>
      </w:r>
      <w:r>
        <w:rPr>
          <w:noProof/>
          <w:color w:val="auto"/>
          <w:spacing w:val="-4"/>
          <w:sz w:val="23"/>
          <w:szCs w:val="23"/>
          <w:lang w:val="sr-Latn-CS"/>
        </w:rPr>
        <w:t>prevremene</w:t>
      </w:r>
      <w:r w:rsidR="007F3EC7" w:rsidRPr="007D08EB">
        <w:rPr>
          <w:noProof/>
          <w:color w:val="auto"/>
          <w:spacing w:val="-4"/>
          <w:sz w:val="23"/>
          <w:szCs w:val="23"/>
          <w:lang w:val="sr-Latn-CS"/>
        </w:rPr>
        <w:t xml:space="preserve"> </w:t>
      </w:r>
      <w:r>
        <w:rPr>
          <w:noProof/>
          <w:color w:val="auto"/>
          <w:spacing w:val="-4"/>
          <w:sz w:val="23"/>
          <w:szCs w:val="23"/>
          <w:lang w:val="sr-Latn-CS"/>
        </w:rPr>
        <w:t>otplate</w:t>
      </w:r>
      <w:r w:rsidR="007F3EC7" w:rsidRPr="007D08EB">
        <w:rPr>
          <w:noProof/>
          <w:color w:val="auto"/>
          <w:spacing w:val="-4"/>
          <w:sz w:val="23"/>
          <w:szCs w:val="23"/>
          <w:lang w:val="sr-Latn-CS"/>
        </w:rPr>
        <w:t xml:space="preserve"> </w:t>
      </w:r>
      <w:r>
        <w:rPr>
          <w:noProof/>
          <w:color w:val="auto"/>
          <w:spacing w:val="-4"/>
          <w:sz w:val="23"/>
          <w:szCs w:val="23"/>
          <w:lang w:val="sr-Latn-CS"/>
        </w:rPr>
        <w:t>Tranše</w:t>
      </w:r>
      <w:r w:rsidR="007F3EC7" w:rsidRPr="007D08EB">
        <w:rPr>
          <w:noProof/>
          <w:color w:val="auto"/>
          <w:spacing w:val="-4"/>
          <w:sz w:val="23"/>
          <w:szCs w:val="23"/>
          <w:lang w:val="sr-Latn-CS"/>
        </w:rPr>
        <w:t xml:space="preserve"> </w:t>
      </w:r>
      <w:r>
        <w:rPr>
          <w:noProof/>
          <w:color w:val="auto"/>
          <w:spacing w:val="-4"/>
          <w:sz w:val="23"/>
          <w:szCs w:val="23"/>
          <w:lang w:val="sr-Latn-CS"/>
        </w:rPr>
        <w:t>koja</w:t>
      </w:r>
      <w:r w:rsidR="007F3EC7" w:rsidRPr="007D08EB">
        <w:rPr>
          <w:noProof/>
          <w:color w:val="auto"/>
          <w:spacing w:val="-4"/>
          <w:sz w:val="23"/>
          <w:szCs w:val="23"/>
          <w:lang w:val="sr-Latn-CS"/>
        </w:rPr>
        <w:t xml:space="preserve"> </w:t>
      </w:r>
      <w:r>
        <w:rPr>
          <w:noProof/>
          <w:color w:val="auto"/>
          <w:spacing w:val="-4"/>
          <w:sz w:val="23"/>
          <w:szCs w:val="23"/>
          <w:lang w:val="sr-Latn-CS"/>
        </w:rPr>
        <w:t>podleže</w:t>
      </w:r>
      <w:r w:rsidR="007F3EC7" w:rsidRPr="007D08EB">
        <w:rPr>
          <w:noProof/>
          <w:color w:val="auto"/>
          <w:spacing w:val="-4"/>
          <w:sz w:val="23"/>
          <w:szCs w:val="23"/>
          <w:lang w:val="sr-Latn-CS"/>
        </w:rPr>
        <w:t xml:space="preserve"> </w:t>
      </w:r>
      <w:r>
        <w:rPr>
          <w:noProof/>
          <w:color w:val="auto"/>
          <w:spacing w:val="-4"/>
          <w:sz w:val="23"/>
          <w:szCs w:val="23"/>
          <w:lang w:val="sr-Latn-CS"/>
        </w:rPr>
        <w:t>otplati</w:t>
      </w:r>
      <w:r w:rsidR="007F3EC7" w:rsidRPr="007D08EB">
        <w:rPr>
          <w:noProof/>
          <w:color w:val="auto"/>
          <w:spacing w:val="-4"/>
          <w:sz w:val="23"/>
          <w:szCs w:val="23"/>
          <w:lang w:val="sr-Latn-CS"/>
        </w:rPr>
        <w:t xml:space="preserve"> </w:t>
      </w:r>
      <w:r>
        <w:rPr>
          <w:noProof/>
          <w:color w:val="auto"/>
          <w:spacing w:val="-4"/>
          <w:sz w:val="23"/>
          <w:szCs w:val="23"/>
          <w:lang w:val="sr-Latn-CS"/>
        </w:rPr>
        <w:t>u</w:t>
      </w:r>
      <w:r w:rsidR="007F3EC7" w:rsidRPr="007D08EB">
        <w:rPr>
          <w:noProof/>
          <w:color w:val="auto"/>
          <w:spacing w:val="-4"/>
          <w:sz w:val="23"/>
          <w:szCs w:val="23"/>
          <w:lang w:val="sr-Latn-CS"/>
        </w:rPr>
        <w:t xml:space="preserve"> </w:t>
      </w:r>
      <w:r>
        <w:rPr>
          <w:noProof/>
          <w:color w:val="auto"/>
          <w:spacing w:val="-4"/>
          <w:sz w:val="23"/>
          <w:szCs w:val="23"/>
          <w:lang w:val="sr-Latn-CS"/>
        </w:rPr>
        <w:t>više</w:t>
      </w:r>
      <w:r w:rsidR="007F3EC7" w:rsidRPr="007D08EB">
        <w:rPr>
          <w:noProof/>
          <w:color w:val="auto"/>
          <w:spacing w:val="-4"/>
          <w:sz w:val="23"/>
          <w:szCs w:val="23"/>
          <w:lang w:val="sr-Latn-CS"/>
        </w:rPr>
        <w:t xml:space="preserve"> </w:t>
      </w:r>
      <w:r>
        <w:rPr>
          <w:noProof/>
          <w:color w:val="auto"/>
          <w:spacing w:val="-4"/>
          <w:sz w:val="23"/>
          <w:szCs w:val="23"/>
          <w:lang w:val="sr-Latn-CS"/>
        </w:rPr>
        <w:t>rata</w:t>
      </w:r>
      <w:r w:rsidR="007F3EC7" w:rsidRPr="007D08EB">
        <w:rPr>
          <w:noProof/>
          <w:color w:val="auto"/>
          <w:spacing w:val="-4"/>
          <w:sz w:val="23"/>
          <w:szCs w:val="23"/>
          <w:lang w:val="sr-Latn-CS"/>
        </w:rPr>
        <w:t xml:space="preserve">, </w:t>
      </w:r>
      <w:r>
        <w:rPr>
          <w:noProof/>
          <w:color w:val="auto"/>
          <w:spacing w:val="-4"/>
          <w:sz w:val="23"/>
          <w:szCs w:val="23"/>
          <w:lang w:val="sr-Latn-CS"/>
        </w:rPr>
        <w:t>iznos</w:t>
      </w:r>
      <w:r w:rsidR="007F3EC7" w:rsidRPr="007D08EB">
        <w:rPr>
          <w:noProof/>
          <w:color w:val="auto"/>
          <w:spacing w:val="-4"/>
          <w:sz w:val="23"/>
          <w:szCs w:val="23"/>
          <w:lang w:val="sr-Latn-CS"/>
        </w:rPr>
        <w:t xml:space="preserve"> </w:t>
      </w:r>
      <w:r>
        <w:rPr>
          <w:noProof/>
          <w:color w:val="auto"/>
          <w:spacing w:val="-4"/>
          <w:sz w:val="23"/>
          <w:szCs w:val="23"/>
          <w:lang w:val="sr-Latn-CS"/>
        </w:rPr>
        <w:t>prevremene</w:t>
      </w:r>
      <w:r w:rsidR="007F3EC7" w:rsidRPr="007D08EB">
        <w:rPr>
          <w:noProof/>
          <w:color w:val="auto"/>
          <w:spacing w:val="-4"/>
          <w:sz w:val="23"/>
          <w:szCs w:val="23"/>
          <w:lang w:val="sr-Latn-CS"/>
        </w:rPr>
        <w:t xml:space="preserve"> </w:t>
      </w:r>
      <w:r>
        <w:rPr>
          <w:noProof/>
          <w:color w:val="auto"/>
          <w:spacing w:val="-4"/>
          <w:sz w:val="23"/>
          <w:szCs w:val="23"/>
          <w:lang w:val="sr-Latn-CS"/>
        </w:rPr>
        <w:t>otplate</w:t>
      </w:r>
      <w:r w:rsidR="007F3EC7" w:rsidRPr="007D08EB">
        <w:rPr>
          <w:noProof/>
          <w:color w:val="auto"/>
          <w:spacing w:val="-4"/>
          <w:sz w:val="23"/>
          <w:szCs w:val="23"/>
          <w:lang w:val="sr-Latn-CS"/>
        </w:rPr>
        <w:t xml:space="preserve"> </w:t>
      </w:r>
      <w:r>
        <w:rPr>
          <w:noProof/>
          <w:color w:val="auto"/>
          <w:spacing w:val="-4"/>
          <w:sz w:val="23"/>
          <w:szCs w:val="23"/>
          <w:lang w:val="sr-Latn-CS"/>
        </w:rPr>
        <w:t>se</w:t>
      </w:r>
      <w:r w:rsidR="007F3EC7" w:rsidRPr="007D08EB">
        <w:rPr>
          <w:noProof/>
          <w:color w:val="auto"/>
          <w:spacing w:val="-4"/>
          <w:sz w:val="23"/>
          <w:szCs w:val="23"/>
          <w:lang w:val="sr-Latn-CS"/>
        </w:rPr>
        <w:t xml:space="preserve"> </w:t>
      </w:r>
      <w:r>
        <w:rPr>
          <w:noProof/>
          <w:color w:val="auto"/>
          <w:spacing w:val="-4"/>
          <w:sz w:val="23"/>
          <w:szCs w:val="23"/>
          <w:lang w:val="sr-Latn-CS"/>
        </w:rPr>
        <w:t>primenjuje</w:t>
      </w:r>
      <w:r w:rsidR="007F3EC7" w:rsidRPr="007D08EB">
        <w:rPr>
          <w:noProof/>
          <w:color w:val="auto"/>
          <w:spacing w:val="-4"/>
          <w:sz w:val="23"/>
          <w:szCs w:val="23"/>
          <w:lang w:val="sr-Latn-CS"/>
        </w:rPr>
        <w:t xml:space="preserve"> </w:t>
      </w:r>
      <w:r>
        <w:rPr>
          <w:noProof/>
          <w:color w:val="auto"/>
          <w:spacing w:val="-4"/>
          <w:sz w:val="23"/>
          <w:szCs w:val="23"/>
          <w:lang w:val="sr-Latn-CS"/>
        </w:rPr>
        <w:t>u</w:t>
      </w:r>
      <w:r w:rsidR="007F3EC7" w:rsidRPr="007D08EB">
        <w:rPr>
          <w:noProof/>
          <w:color w:val="auto"/>
          <w:spacing w:val="-4"/>
          <w:sz w:val="23"/>
          <w:szCs w:val="23"/>
          <w:lang w:val="sr-Latn-CS"/>
        </w:rPr>
        <w:t xml:space="preserve"> </w:t>
      </w:r>
      <w:r>
        <w:rPr>
          <w:noProof/>
          <w:color w:val="auto"/>
          <w:spacing w:val="-4"/>
          <w:sz w:val="23"/>
          <w:szCs w:val="23"/>
          <w:lang w:val="sr-Latn-CS"/>
        </w:rPr>
        <w:t>smanjenju</w:t>
      </w:r>
      <w:r w:rsidR="007F3EC7" w:rsidRPr="007D08EB">
        <w:rPr>
          <w:noProof/>
          <w:color w:val="auto"/>
          <w:spacing w:val="-4"/>
          <w:sz w:val="23"/>
          <w:szCs w:val="23"/>
          <w:lang w:val="sr-Latn-CS"/>
        </w:rPr>
        <w:t xml:space="preserve"> </w:t>
      </w:r>
      <w:r>
        <w:rPr>
          <w:noProof/>
          <w:color w:val="auto"/>
          <w:spacing w:val="-4"/>
          <w:sz w:val="23"/>
          <w:szCs w:val="23"/>
          <w:lang w:val="sr-Latn-CS"/>
        </w:rPr>
        <w:t>nenaplaćenih</w:t>
      </w:r>
      <w:r w:rsidR="007F3EC7" w:rsidRPr="007D08EB">
        <w:rPr>
          <w:noProof/>
          <w:color w:val="auto"/>
          <w:spacing w:val="-4"/>
          <w:sz w:val="23"/>
          <w:szCs w:val="23"/>
          <w:lang w:val="sr-Latn-CS"/>
        </w:rPr>
        <w:t xml:space="preserve"> </w:t>
      </w:r>
      <w:r>
        <w:rPr>
          <w:noProof/>
          <w:color w:val="auto"/>
          <w:spacing w:val="-4"/>
          <w:sz w:val="23"/>
          <w:szCs w:val="23"/>
          <w:lang w:val="sr-Latn-CS"/>
        </w:rPr>
        <w:t>rata</w:t>
      </w:r>
      <w:r w:rsidR="007F3EC7" w:rsidRPr="007D08EB">
        <w:rPr>
          <w:noProof/>
          <w:color w:val="auto"/>
          <w:spacing w:val="-4"/>
          <w:sz w:val="23"/>
          <w:szCs w:val="23"/>
          <w:lang w:val="sr-Latn-CS"/>
        </w:rPr>
        <w:t xml:space="preserve"> </w:t>
      </w:r>
      <w:r>
        <w:rPr>
          <w:noProof/>
          <w:color w:val="auto"/>
          <w:spacing w:val="-4"/>
          <w:sz w:val="23"/>
          <w:szCs w:val="23"/>
          <w:lang w:val="sr-Latn-CS"/>
        </w:rPr>
        <w:t>u</w:t>
      </w:r>
      <w:r w:rsidR="007F3EC7" w:rsidRPr="007D08EB">
        <w:rPr>
          <w:noProof/>
          <w:color w:val="auto"/>
          <w:spacing w:val="-4"/>
          <w:sz w:val="23"/>
          <w:szCs w:val="23"/>
          <w:lang w:val="sr-Latn-CS"/>
        </w:rPr>
        <w:t xml:space="preserve"> </w:t>
      </w:r>
      <w:r>
        <w:rPr>
          <w:noProof/>
          <w:color w:val="auto"/>
          <w:spacing w:val="-4"/>
          <w:sz w:val="23"/>
          <w:szCs w:val="23"/>
          <w:lang w:val="sr-Latn-CS"/>
        </w:rPr>
        <w:t>obrnutom</w:t>
      </w:r>
      <w:r w:rsidR="007F3EC7" w:rsidRPr="007D08EB">
        <w:rPr>
          <w:noProof/>
          <w:color w:val="auto"/>
          <w:spacing w:val="-4"/>
          <w:sz w:val="23"/>
          <w:szCs w:val="23"/>
          <w:lang w:val="sr-Latn-CS"/>
        </w:rPr>
        <w:t xml:space="preserve"> </w:t>
      </w:r>
      <w:r>
        <w:rPr>
          <w:noProof/>
          <w:color w:val="auto"/>
          <w:spacing w:val="-4"/>
          <w:sz w:val="23"/>
          <w:szCs w:val="23"/>
          <w:lang w:val="sr-Latn-CS"/>
        </w:rPr>
        <w:t>redosledu</w:t>
      </w:r>
      <w:r w:rsidR="007F3EC7" w:rsidRPr="007D08EB">
        <w:rPr>
          <w:noProof/>
          <w:color w:val="auto"/>
          <w:spacing w:val="-4"/>
          <w:sz w:val="23"/>
          <w:szCs w:val="23"/>
          <w:lang w:val="sr-Latn-CS"/>
        </w:rPr>
        <w:t xml:space="preserve"> </w:t>
      </w:r>
      <w:r>
        <w:rPr>
          <w:noProof/>
          <w:color w:val="auto"/>
          <w:spacing w:val="-4"/>
          <w:sz w:val="23"/>
          <w:szCs w:val="23"/>
          <w:lang w:val="sr-Latn-CS"/>
        </w:rPr>
        <w:t>dospeća</w:t>
      </w:r>
      <w:r w:rsidR="007F3EC7" w:rsidRPr="007D08EB">
        <w:rPr>
          <w:noProof/>
          <w:color w:val="auto"/>
          <w:spacing w:val="-4"/>
          <w:sz w:val="23"/>
          <w:szCs w:val="23"/>
          <w:lang w:val="sr-Latn-CS"/>
        </w:rPr>
        <w:t>.</w:t>
      </w:r>
    </w:p>
    <w:p w:rsidR="007F3EC7" w:rsidRPr="007D08EB" w:rsidRDefault="007F3EC7" w:rsidP="007F3EC7">
      <w:pPr>
        <w:pStyle w:val="NoIndentEIB"/>
        <w:tabs>
          <w:tab w:val="left" w:pos="1080"/>
          <w:tab w:val="left" w:pos="1440"/>
        </w:tabs>
        <w:ind w:left="1440" w:hanging="576"/>
        <w:rPr>
          <w:noProof/>
          <w:color w:val="auto"/>
          <w:sz w:val="23"/>
          <w:szCs w:val="23"/>
          <w:lang w:val="sr-Latn-CS"/>
        </w:rPr>
      </w:pPr>
      <w:r w:rsidRPr="007D08EB">
        <w:rPr>
          <w:noProof/>
          <w:color w:val="auto"/>
          <w:sz w:val="23"/>
          <w:szCs w:val="23"/>
          <w:lang w:val="sr-Latn-CS"/>
        </w:rPr>
        <w:t>(</w:t>
      </w:r>
      <w:r w:rsidR="007D08EB">
        <w:rPr>
          <w:noProof/>
          <w:color w:val="auto"/>
          <w:sz w:val="23"/>
          <w:szCs w:val="23"/>
          <w:lang w:val="sr-Latn-CS"/>
        </w:rPr>
        <w:t>b</w:t>
      </w:r>
      <w:r w:rsidRPr="007D08EB">
        <w:rPr>
          <w:noProof/>
          <w:color w:val="auto"/>
          <w:sz w:val="23"/>
          <w:szCs w:val="23"/>
          <w:lang w:val="sr-Latn-CS"/>
        </w:rPr>
        <w:t xml:space="preserve">)     </w:t>
      </w:r>
      <w:r w:rsidR="007D08EB">
        <w:rPr>
          <w:noProof/>
          <w:color w:val="auto"/>
          <w:sz w:val="23"/>
          <w:szCs w:val="23"/>
          <w:lang w:val="sr-Latn-CS"/>
        </w:rPr>
        <w:t>Iznosi</w:t>
      </w:r>
      <w:r w:rsidRPr="007D08EB">
        <w:rPr>
          <w:noProof/>
          <w:color w:val="auto"/>
          <w:sz w:val="23"/>
          <w:szCs w:val="23"/>
          <w:lang w:val="sr-Latn-CS"/>
        </w:rPr>
        <w:t xml:space="preserve"> </w:t>
      </w:r>
      <w:r w:rsidR="007D08EB">
        <w:rPr>
          <w:noProof/>
          <w:color w:val="auto"/>
          <w:sz w:val="23"/>
          <w:szCs w:val="23"/>
          <w:lang w:val="sr-Latn-CS"/>
        </w:rPr>
        <w:t>primljeni</w:t>
      </w:r>
      <w:r w:rsidRPr="007D08EB">
        <w:rPr>
          <w:noProof/>
          <w:color w:val="auto"/>
          <w:sz w:val="23"/>
          <w:szCs w:val="23"/>
          <w:lang w:val="sr-Latn-CS"/>
        </w:rPr>
        <w:t xml:space="preserve"> </w:t>
      </w:r>
      <w:r w:rsidR="007D08EB">
        <w:rPr>
          <w:noProof/>
          <w:color w:val="auto"/>
          <w:sz w:val="23"/>
          <w:szCs w:val="23"/>
          <w:lang w:val="sr-Latn-CS"/>
        </w:rPr>
        <w:t>od</w:t>
      </w:r>
      <w:r w:rsidRPr="007D08EB">
        <w:rPr>
          <w:noProof/>
          <w:color w:val="auto"/>
          <w:sz w:val="23"/>
          <w:szCs w:val="23"/>
          <w:lang w:val="sr-Latn-CS"/>
        </w:rPr>
        <w:t xml:space="preserve"> </w:t>
      </w:r>
      <w:r w:rsidR="007D08EB">
        <w:rPr>
          <w:noProof/>
          <w:color w:val="auto"/>
          <w:sz w:val="23"/>
          <w:szCs w:val="23"/>
          <w:lang w:val="sr-Latn-CS"/>
        </w:rPr>
        <w:t>strane</w:t>
      </w:r>
      <w:r w:rsidRPr="007D08EB">
        <w:rPr>
          <w:noProof/>
          <w:color w:val="auto"/>
          <w:sz w:val="23"/>
          <w:szCs w:val="23"/>
          <w:lang w:val="sr-Latn-CS"/>
        </w:rPr>
        <w:t xml:space="preserve"> </w:t>
      </w:r>
      <w:r w:rsidR="007D08EB">
        <w:rPr>
          <w:noProof/>
          <w:color w:val="auto"/>
          <w:sz w:val="23"/>
          <w:szCs w:val="23"/>
          <w:lang w:val="sr-Latn-CS"/>
        </w:rPr>
        <w:t>Banke</w:t>
      </w:r>
      <w:r w:rsidRPr="007D08EB">
        <w:rPr>
          <w:noProof/>
          <w:color w:val="auto"/>
          <w:sz w:val="23"/>
          <w:szCs w:val="23"/>
          <w:lang w:val="sr-Latn-CS"/>
        </w:rPr>
        <w:t xml:space="preserve"> </w:t>
      </w:r>
      <w:r w:rsidR="007D08EB">
        <w:rPr>
          <w:noProof/>
          <w:color w:val="auto"/>
          <w:sz w:val="23"/>
          <w:szCs w:val="23"/>
          <w:lang w:val="sr-Latn-CS"/>
        </w:rPr>
        <w:t>prateći</w:t>
      </w:r>
      <w:r w:rsidRPr="007D08EB">
        <w:rPr>
          <w:noProof/>
          <w:color w:val="auto"/>
          <w:sz w:val="23"/>
          <w:szCs w:val="23"/>
          <w:lang w:val="sr-Latn-CS"/>
        </w:rPr>
        <w:t xml:space="preserve"> </w:t>
      </w:r>
      <w:r w:rsidR="007D08EB">
        <w:rPr>
          <w:noProof/>
          <w:color w:val="auto"/>
          <w:sz w:val="23"/>
          <w:szCs w:val="23"/>
          <w:lang w:val="sr-Latn-CS"/>
        </w:rPr>
        <w:t>neki</w:t>
      </w:r>
      <w:r w:rsidRPr="007D08EB">
        <w:rPr>
          <w:noProof/>
          <w:color w:val="auto"/>
          <w:sz w:val="23"/>
          <w:szCs w:val="23"/>
          <w:lang w:val="sr-Latn-CS"/>
        </w:rPr>
        <w:t xml:space="preserve"> </w:t>
      </w:r>
      <w:r w:rsidR="007D08EB">
        <w:rPr>
          <w:noProof/>
          <w:color w:val="auto"/>
          <w:sz w:val="23"/>
          <w:szCs w:val="23"/>
          <w:lang w:val="sr-Latn-CS"/>
        </w:rPr>
        <w:t>zahtev</w:t>
      </w:r>
      <w:r w:rsidRPr="007D08EB">
        <w:rPr>
          <w:noProof/>
          <w:color w:val="auto"/>
          <w:sz w:val="23"/>
          <w:szCs w:val="23"/>
          <w:lang w:val="sr-Latn-CS"/>
        </w:rPr>
        <w:t xml:space="preserve"> </w:t>
      </w:r>
      <w:r w:rsidR="007D08EB">
        <w:rPr>
          <w:noProof/>
          <w:color w:val="auto"/>
          <w:sz w:val="23"/>
          <w:szCs w:val="23"/>
          <w:lang w:val="sr-Latn-CS"/>
        </w:rPr>
        <w:t>prema</w:t>
      </w:r>
      <w:r w:rsidRPr="007D08EB">
        <w:rPr>
          <w:noProof/>
          <w:color w:val="auto"/>
          <w:sz w:val="23"/>
          <w:szCs w:val="23"/>
          <w:lang w:val="sr-Latn-CS"/>
        </w:rPr>
        <w:t xml:space="preserve"> </w:t>
      </w:r>
      <w:r w:rsidR="007D08EB">
        <w:rPr>
          <w:noProof/>
          <w:color w:val="auto"/>
          <w:sz w:val="23"/>
          <w:szCs w:val="23"/>
          <w:lang w:val="sr-Latn-CS"/>
        </w:rPr>
        <w:t>članu</w:t>
      </w:r>
      <w:r w:rsidRPr="007D08EB">
        <w:rPr>
          <w:noProof/>
          <w:color w:val="auto"/>
          <w:sz w:val="23"/>
          <w:szCs w:val="23"/>
          <w:lang w:val="sr-Latn-CS"/>
        </w:rPr>
        <w:t xml:space="preserve"> 10.1 </w:t>
      </w:r>
      <w:r w:rsidR="007D08EB">
        <w:rPr>
          <w:noProof/>
          <w:color w:val="auto"/>
          <w:sz w:val="23"/>
          <w:szCs w:val="23"/>
          <w:lang w:val="sr-Latn-CS"/>
        </w:rPr>
        <w:t>i</w:t>
      </w:r>
      <w:r w:rsidRPr="007D08EB">
        <w:rPr>
          <w:noProof/>
          <w:color w:val="auto"/>
          <w:sz w:val="23"/>
          <w:szCs w:val="23"/>
          <w:lang w:val="sr-Latn-CS"/>
        </w:rPr>
        <w:t xml:space="preserve"> </w:t>
      </w:r>
      <w:r w:rsidR="007D08EB">
        <w:rPr>
          <w:noProof/>
          <w:color w:val="auto"/>
          <w:sz w:val="23"/>
          <w:szCs w:val="23"/>
          <w:lang w:val="sr-Latn-CS"/>
        </w:rPr>
        <w:t>merodavni</w:t>
      </w:r>
      <w:r w:rsidRPr="007D08EB">
        <w:rPr>
          <w:noProof/>
          <w:color w:val="auto"/>
          <w:sz w:val="23"/>
          <w:szCs w:val="23"/>
          <w:lang w:val="sr-Latn-CS"/>
        </w:rPr>
        <w:t xml:space="preserve"> </w:t>
      </w:r>
      <w:r w:rsidR="007D08EB">
        <w:rPr>
          <w:noProof/>
          <w:color w:val="auto"/>
          <w:sz w:val="23"/>
          <w:szCs w:val="23"/>
          <w:lang w:val="sr-Latn-CS"/>
        </w:rPr>
        <w:t>za</w:t>
      </w:r>
      <w:r w:rsidRPr="007D08EB">
        <w:rPr>
          <w:noProof/>
          <w:color w:val="auto"/>
          <w:sz w:val="23"/>
          <w:szCs w:val="23"/>
          <w:lang w:val="sr-Latn-CS"/>
        </w:rPr>
        <w:t xml:space="preserve"> </w:t>
      </w:r>
      <w:r w:rsidR="007D08EB">
        <w:rPr>
          <w:noProof/>
          <w:color w:val="auto"/>
          <w:sz w:val="23"/>
          <w:szCs w:val="23"/>
          <w:lang w:val="sr-Latn-CS"/>
        </w:rPr>
        <w:t>neku</w:t>
      </w:r>
      <w:r w:rsidRPr="007D08EB">
        <w:rPr>
          <w:noProof/>
          <w:color w:val="auto"/>
          <w:sz w:val="23"/>
          <w:szCs w:val="23"/>
          <w:lang w:val="sr-Latn-CS"/>
        </w:rPr>
        <w:t xml:space="preserve"> </w:t>
      </w:r>
      <w:r w:rsidR="007D08EB">
        <w:rPr>
          <w:noProof/>
          <w:color w:val="auto"/>
          <w:sz w:val="23"/>
          <w:szCs w:val="23"/>
          <w:lang w:val="sr-Latn-CS"/>
        </w:rPr>
        <w:t>Tranšu</w:t>
      </w:r>
      <w:r w:rsidRPr="007D08EB">
        <w:rPr>
          <w:noProof/>
          <w:color w:val="auto"/>
          <w:sz w:val="23"/>
          <w:szCs w:val="23"/>
          <w:lang w:val="sr-Latn-CS"/>
        </w:rPr>
        <w:t xml:space="preserve">, </w:t>
      </w:r>
      <w:r w:rsidR="007D08EB">
        <w:rPr>
          <w:noProof/>
          <w:color w:val="auto"/>
          <w:sz w:val="23"/>
          <w:szCs w:val="23"/>
          <w:lang w:val="sr-Latn-CS"/>
        </w:rPr>
        <w:t>smanjuju</w:t>
      </w:r>
      <w:r w:rsidRPr="007D08EB">
        <w:rPr>
          <w:noProof/>
          <w:color w:val="auto"/>
          <w:sz w:val="23"/>
          <w:szCs w:val="23"/>
          <w:lang w:val="sr-Latn-CS"/>
        </w:rPr>
        <w:t xml:space="preserve"> </w:t>
      </w:r>
      <w:r w:rsidR="007D08EB">
        <w:rPr>
          <w:noProof/>
          <w:color w:val="auto"/>
          <w:sz w:val="23"/>
          <w:szCs w:val="23"/>
          <w:lang w:val="sr-Latn-CS"/>
        </w:rPr>
        <w:t>nenaplaćene</w:t>
      </w:r>
      <w:r w:rsidRPr="007D08EB">
        <w:rPr>
          <w:noProof/>
          <w:color w:val="auto"/>
          <w:sz w:val="23"/>
          <w:szCs w:val="23"/>
          <w:lang w:val="sr-Latn-CS"/>
        </w:rPr>
        <w:t xml:space="preserve"> </w:t>
      </w:r>
      <w:r w:rsidR="007D08EB">
        <w:rPr>
          <w:noProof/>
          <w:color w:val="auto"/>
          <w:sz w:val="23"/>
          <w:szCs w:val="23"/>
          <w:lang w:val="sr-Latn-CS"/>
        </w:rPr>
        <w:t>rate</w:t>
      </w:r>
      <w:r w:rsidRPr="007D08EB">
        <w:rPr>
          <w:noProof/>
          <w:color w:val="auto"/>
          <w:sz w:val="23"/>
          <w:szCs w:val="23"/>
          <w:lang w:val="sr-Latn-CS"/>
        </w:rPr>
        <w:t xml:space="preserve"> </w:t>
      </w:r>
      <w:r w:rsidR="007D08EB">
        <w:rPr>
          <w:noProof/>
          <w:color w:val="auto"/>
          <w:sz w:val="23"/>
          <w:szCs w:val="23"/>
          <w:lang w:val="sr-Latn-CS"/>
        </w:rPr>
        <w:t>u</w:t>
      </w:r>
      <w:r w:rsidRPr="007D08EB">
        <w:rPr>
          <w:noProof/>
          <w:color w:val="auto"/>
          <w:sz w:val="23"/>
          <w:szCs w:val="23"/>
          <w:lang w:val="sr-Latn-CS"/>
        </w:rPr>
        <w:t xml:space="preserve"> </w:t>
      </w:r>
      <w:r w:rsidR="007D08EB">
        <w:rPr>
          <w:noProof/>
          <w:color w:val="auto"/>
          <w:sz w:val="23"/>
          <w:szCs w:val="23"/>
          <w:lang w:val="sr-Latn-CS"/>
        </w:rPr>
        <w:t>obrnutom</w:t>
      </w:r>
      <w:r w:rsidRPr="007D08EB">
        <w:rPr>
          <w:noProof/>
          <w:color w:val="auto"/>
          <w:sz w:val="23"/>
          <w:szCs w:val="23"/>
          <w:lang w:val="sr-Latn-CS"/>
        </w:rPr>
        <w:t xml:space="preserve"> </w:t>
      </w:r>
      <w:r w:rsidR="007D08EB">
        <w:rPr>
          <w:noProof/>
          <w:color w:val="auto"/>
          <w:sz w:val="23"/>
          <w:szCs w:val="23"/>
          <w:lang w:val="sr-Latn-CS"/>
        </w:rPr>
        <w:t>redosledu</w:t>
      </w:r>
      <w:r w:rsidRPr="007D08EB">
        <w:rPr>
          <w:noProof/>
          <w:color w:val="auto"/>
          <w:sz w:val="23"/>
          <w:szCs w:val="23"/>
          <w:lang w:val="sr-Latn-CS"/>
        </w:rPr>
        <w:t xml:space="preserve"> </w:t>
      </w:r>
      <w:r w:rsidR="007D08EB">
        <w:rPr>
          <w:noProof/>
          <w:color w:val="auto"/>
          <w:sz w:val="23"/>
          <w:szCs w:val="23"/>
          <w:lang w:val="sr-Latn-CS"/>
        </w:rPr>
        <w:t>dospeća</w:t>
      </w:r>
      <w:r w:rsidRPr="007D08EB">
        <w:rPr>
          <w:noProof/>
          <w:color w:val="auto"/>
          <w:sz w:val="23"/>
          <w:szCs w:val="23"/>
          <w:lang w:val="sr-Latn-CS"/>
        </w:rPr>
        <w:t xml:space="preserve">. </w:t>
      </w:r>
      <w:r w:rsidR="007D08EB">
        <w:rPr>
          <w:noProof/>
          <w:color w:val="auto"/>
          <w:sz w:val="23"/>
          <w:szCs w:val="23"/>
          <w:lang w:val="sr-Latn-CS"/>
        </w:rPr>
        <w:t>Banka</w:t>
      </w:r>
      <w:r w:rsidRPr="007D08EB">
        <w:rPr>
          <w:noProof/>
          <w:color w:val="auto"/>
          <w:sz w:val="23"/>
          <w:szCs w:val="23"/>
          <w:lang w:val="sr-Latn-CS"/>
        </w:rPr>
        <w:t xml:space="preserve"> </w:t>
      </w:r>
      <w:r w:rsidR="007D08EB">
        <w:rPr>
          <w:noProof/>
          <w:color w:val="auto"/>
          <w:sz w:val="23"/>
          <w:szCs w:val="23"/>
          <w:lang w:val="sr-Latn-CS"/>
        </w:rPr>
        <w:t>može</w:t>
      </w:r>
      <w:r w:rsidRPr="007D08EB">
        <w:rPr>
          <w:noProof/>
          <w:color w:val="auto"/>
          <w:sz w:val="23"/>
          <w:szCs w:val="23"/>
          <w:lang w:val="sr-Latn-CS"/>
        </w:rPr>
        <w:t xml:space="preserve"> </w:t>
      </w:r>
      <w:r w:rsidR="007D08EB">
        <w:rPr>
          <w:noProof/>
          <w:color w:val="auto"/>
          <w:sz w:val="23"/>
          <w:szCs w:val="23"/>
          <w:lang w:val="sr-Latn-CS"/>
        </w:rPr>
        <w:t>primeniti</w:t>
      </w:r>
      <w:r w:rsidRPr="007D08EB">
        <w:rPr>
          <w:noProof/>
          <w:color w:val="auto"/>
          <w:sz w:val="23"/>
          <w:szCs w:val="23"/>
          <w:lang w:val="sr-Latn-CS"/>
        </w:rPr>
        <w:t xml:space="preserve"> </w:t>
      </w:r>
      <w:r w:rsidR="007D08EB">
        <w:rPr>
          <w:noProof/>
          <w:color w:val="auto"/>
          <w:sz w:val="23"/>
          <w:szCs w:val="23"/>
          <w:lang w:val="sr-Latn-CS"/>
        </w:rPr>
        <w:t>iznose</w:t>
      </w:r>
      <w:r w:rsidRPr="007D08EB">
        <w:rPr>
          <w:noProof/>
          <w:color w:val="auto"/>
          <w:sz w:val="23"/>
          <w:szCs w:val="23"/>
          <w:lang w:val="sr-Latn-CS"/>
        </w:rPr>
        <w:t xml:space="preserve"> </w:t>
      </w:r>
      <w:r w:rsidR="007D08EB">
        <w:rPr>
          <w:noProof/>
          <w:color w:val="auto"/>
          <w:sz w:val="23"/>
          <w:szCs w:val="23"/>
          <w:lang w:val="sr-Latn-CS"/>
        </w:rPr>
        <w:t>primljene</w:t>
      </w:r>
      <w:r w:rsidRPr="007D08EB">
        <w:rPr>
          <w:noProof/>
          <w:color w:val="auto"/>
          <w:sz w:val="23"/>
          <w:szCs w:val="23"/>
          <w:lang w:val="sr-Latn-CS"/>
        </w:rPr>
        <w:t xml:space="preserve"> </w:t>
      </w:r>
      <w:r w:rsidR="007D08EB">
        <w:rPr>
          <w:noProof/>
          <w:color w:val="auto"/>
          <w:sz w:val="23"/>
          <w:szCs w:val="23"/>
          <w:lang w:val="sr-Latn-CS"/>
        </w:rPr>
        <w:t>između</w:t>
      </w:r>
      <w:r w:rsidRPr="007D08EB">
        <w:rPr>
          <w:noProof/>
          <w:color w:val="auto"/>
          <w:sz w:val="23"/>
          <w:szCs w:val="23"/>
          <w:lang w:val="sr-Latn-CS"/>
        </w:rPr>
        <w:t xml:space="preserve"> </w:t>
      </w:r>
      <w:r w:rsidR="007D08EB">
        <w:rPr>
          <w:noProof/>
          <w:color w:val="auto"/>
          <w:sz w:val="23"/>
          <w:szCs w:val="23"/>
          <w:lang w:val="sr-Latn-CS"/>
        </w:rPr>
        <w:t>Tranši</w:t>
      </w:r>
      <w:r w:rsidRPr="007D08EB">
        <w:rPr>
          <w:noProof/>
          <w:color w:val="auto"/>
          <w:sz w:val="23"/>
          <w:szCs w:val="23"/>
          <w:lang w:val="sr-Latn-CS"/>
        </w:rPr>
        <w:t xml:space="preserve"> </w:t>
      </w:r>
      <w:r w:rsidR="007D08EB">
        <w:rPr>
          <w:noProof/>
          <w:color w:val="auto"/>
          <w:sz w:val="23"/>
          <w:szCs w:val="23"/>
          <w:lang w:val="sr-Latn-CS"/>
        </w:rPr>
        <w:t>po</w:t>
      </w:r>
      <w:r w:rsidRPr="007D08EB">
        <w:rPr>
          <w:noProof/>
          <w:color w:val="auto"/>
          <w:sz w:val="23"/>
          <w:szCs w:val="23"/>
          <w:lang w:val="sr-Latn-CS"/>
        </w:rPr>
        <w:t xml:space="preserve"> </w:t>
      </w:r>
      <w:r w:rsidR="007D08EB">
        <w:rPr>
          <w:noProof/>
          <w:color w:val="auto"/>
          <w:sz w:val="23"/>
          <w:szCs w:val="23"/>
          <w:lang w:val="sr-Latn-CS"/>
        </w:rPr>
        <w:t>svom</w:t>
      </w:r>
      <w:r w:rsidRPr="007D08EB">
        <w:rPr>
          <w:noProof/>
          <w:color w:val="auto"/>
          <w:sz w:val="23"/>
          <w:szCs w:val="23"/>
          <w:lang w:val="sr-Latn-CS"/>
        </w:rPr>
        <w:t xml:space="preserve"> </w:t>
      </w:r>
      <w:r w:rsidR="007D08EB">
        <w:rPr>
          <w:noProof/>
          <w:color w:val="auto"/>
          <w:sz w:val="23"/>
          <w:szCs w:val="23"/>
          <w:lang w:val="sr-Latn-CS"/>
        </w:rPr>
        <w:t>diskrecionom</w:t>
      </w:r>
      <w:r w:rsidRPr="007D08EB">
        <w:rPr>
          <w:noProof/>
          <w:color w:val="auto"/>
          <w:sz w:val="23"/>
          <w:szCs w:val="23"/>
          <w:lang w:val="sr-Latn-CS"/>
        </w:rPr>
        <w:t xml:space="preserve"> </w:t>
      </w:r>
      <w:r w:rsidR="007D08EB">
        <w:rPr>
          <w:noProof/>
          <w:color w:val="auto"/>
          <w:sz w:val="23"/>
          <w:szCs w:val="23"/>
          <w:lang w:val="sr-Latn-CS"/>
        </w:rPr>
        <w:t>pravu</w:t>
      </w:r>
      <w:r w:rsidRPr="007D08EB">
        <w:rPr>
          <w:noProof/>
          <w:color w:val="auto"/>
          <w:sz w:val="23"/>
          <w:szCs w:val="23"/>
          <w:lang w:val="sr-Latn-CS"/>
        </w:rPr>
        <w:t>.</w:t>
      </w:r>
    </w:p>
    <w:p w:rsidR="007F3EC7" w:rsidRPr="007D08EB" w:rsidRDefault="007F3EC7" w:rsidP="007F3EC7">
      <w:pPr>
        <w:pStyle w:val="NoIndentEIB"/>
        <w:ind w:left="1440" w:hanging="584"/>
        <w:rPr>
          <w:noProof/>
          <w:color w:val="auto"/>
          <w:spacing w:val="-4"/>
          <w:sz w:val="23"/>
          <w:szCs w:val="23"/>
          <w:lang w:val="sr-Latn-CS"/>
        </w:rPr>
      </w:pPr>
      <w:r w:rsidRPr="007D08EB">
        <w:rPr>
          <w:noProof/>
          <w:color w:val="auto"/>
          <w:sz w:val="23"/>
          <w:szCs w:val="23"/>
          <w:lang w:val="sr-Latn-CS"/>
        </w:rPr>
        <w:lastRenderedPageBreak/>
        <w:t>(</w:t>
      </w:r>
      <w:r w:rsidR="007D08EB">
        <w:rPr>
          <w:noProof/>
          <w:color w:val="auto"/>
          <w:sz w:val="23"/>
          <w:szCs w:val="23"/>
          <w:lang w:val="sr-Latn-CS"/>
        </w:rPr>
        <w:t>v</w:t>
      </w:r>
      <w:r w:rsidRPr="007D08EB">
        <w:rPr>
          <w:noProof/>
          <w:color w:val="auto"/>
          <w:sz w:val="23"/>
          <w:szCs w:val="23"/>
          <w:lang w:val="sr-Latn-CS"/>
        </w:rPr>
        <w:t xml:space="preserve">)    </w:t>
      </w:r>
      <w:r w:rsidR="007D08EB">
        <w:rPr>
          <w:noProof/>
          <w:color w:val="auto"/>
          <w:spacing w:val="-4"/>
          <w:sz w:val="23"/>
          <w:szCs w:val="23"/>
          <w:lang w:val="sr-Latn-CS"/>
        </w:rPr>
        <w:t>U</w:t>
      </w:r>
      <w:r w:rsidRPr="007D08EB">
        <w:rPr>
          <w:noProof/>
          <w:color w:val="auto"/>
          <w:spacing w:val="-4"/>
          <w:sz w:val="23"/>
          <w:szCs w:val="23"/>
          <w:lang w:val="sr-Latn-CS"/>
        </w:rPr>
        <w:t xml:space="preserve"> </w:t>
      </w:r>
      <w:r w:rsidR="007D08EB">
        <w:rPr>
          <w:noProof/>
          <w:color w:val="auto"/>
          <w:spacing w:val="-4"/>
          <w:sz w:val="23"/>
          <w:szCs w:val="23"/>
          <w:lang w:val="sr-Latn-CS"/>
        </w:rPr>
        <w:t>slučaju</w:t>
      </w:r>
      <w:r w:rsidRPr="007D08EB">
        <w:rPr>
          <w:noProof/>
          <w:color w:val="auto"/>
          <w:spacing w:val="-4"/>
          <w:sz w:val="23"/>
          <w:szCs w:val="23"/>
          <w:lang w:val="sr-Latn-CS"/>
        </w:rPr>
        <w:t xml:space="preserve"> </w:t>
      </w:r>
      <w:r w:rsidR="007D08EB">
        <w:rPr>
          <w:noProof/>
          <w:color w:val="auto"/>
          <w:spacing w:val="-4"/>
          <w:sz w:val="23"/>
          <w:szCs w:val="23"/>
          <w:lang w:val="sr-Latn-CS"/>
        </w:rPr>
        <w:t>prijema</w:t>
      </w:r>
      <w:r w:rsidRPr="007D08EB">
        <w:rPr>
          <w:noProof/>
          <w:color w:val="auto"/>
          <w:spacing w:val="-4"/>
          <w:sz w:val="23"/>
          <w:szCs w:val="23"/>
          <w:lang w:val="sr-Latn-CS"/>
        </w:rPr>
        <w:t xml:space="preserve"> </w:t>
      </w:r>
      <w:r w:rsidR="007D08EB">
        <w:rPr>
          <w:noProof/>
          <w:color w:val="auto"/>
          <w:spacing w:val="-4"/>
          <w:sz w:val="23"/>
          <w:szCs w:val="23"/>
          <w:lang w:val="sr-Latn-CS"/>
        </w:rPr>
        <w:t>iznosa</w:t>
      </w:r>
      <w:r w:rsidRPr="007D08EB">
        <w:rPr>
          <w:noProof/>
          <w:color w:val="auto"/>
          <w:spacing w:val="-4"/>
          <w:sz w:val="23"/>
          <w:szCs w:val="23"/>
          <w:lang w:val="sr-Latn-CS"/>
        </w:rPr>
        <w:t xml:space="preserve"> </w:t>
      </w:r>
      <w:r w:rsidR="007D08EB">
        <w:rPr>
          <w:noProof/>
          <w:color w:val="auto"/>
          <w:spacing w:val="-4"/>
          <w:sz w:val="23"/>
          <w:szCs w:val="23"/>
          <w:lang w:val="sr-Latn-CS"/>
        </w:rPr>
        <w:t>koji</w:t>
      </w:r>
      <w:r w:rsidRPr="007D08EB">
        <w:rPr>
          <w:noProof/>
          <w:color w:val="auto"/>
          <w:spacing w:val="-4"/>
          <w:sz w:val="23"/>
          <w:szCs w:val="23"/>
          <w:lang w:val="sr-Latn-CS"/>
        </w:rPr>
        <w:t xml:space="preserve"> </w:t>
      </w:r>
      <w:r w:rsidR="007D08EB">
        <w:rPr>
          <w:noProof/>
          <w:color w:val="auto"/>
          <w:spacing w:val="-4"/>
          <w:sz w:val="23"/>
          <w:szCs w:val="23"/>
          <w:lang w:val="sr-Latn-CS"/>
        </w:rPr>
        <w:t>se</w:t>
      </w:r>
      <w:r w:rsidRPr="007D08EB">
        <w:rPr>
          <w:noProof/>
          <w:color w:val="auto"/>
          <w:spacing w:val="-4"/>
          <w:sz w:val="23"/>
          <w:szCs w:val="23"/>
          <w:lang w:val="sr-Latn-CS"/>
        </w:rPr>
        <w:t xml:space="preserve"> </w:t>
      </w:r>
      <w:r w:rsidR="007D08EB">
        <w:rPr>
          <w:noProof/>
          <w:color w:val="auto"/>
          <w:spacing w:val="-4"/>
          <w:sz w:val="23"/>
          <w:szCs w:val="23"/>
          <w:lang w:val="sr-Latn-CS"/>
        </w:rPr>
        <w:t>ne</w:t>
      </w:r>
      <w:r w:rsidRPr="007D08EB">
        <w:rPr>
          <w:noProof/>
          <w:color w:val="auto"/>
          <w:spacing w:val="-4"/>
          <w:sz w:val="23"/>
          <w:szCs w:val="23"/>
          <w:lang w:val="sr-Latn-CS"/>
        </w:rPr>
        <w:t xml:space="preserve"> </w:t>
      </w:r>
      <w:r w:rsidR="007D08EB">
        <w:rPr>
          <w:noProof/>
          <w:color w:val="auto"/>
          <w:spacing w:val="-4"/>
          <w:sz w:val="23"/>
          <w:szCs w:val="23"/>
          <w:lang w:val="sr-Latn-CS"/>
        </w:rPr>
        <w:t>mogu</w:t>
      </w:r>
      <w:r w:rsidRPr="007D08EB">
        <w:rPr>
          <w:noProof/>
          <w:color w:val="auto"/>
          <w:spacing w:val="-4"/>
          <w:sz w:val="23"/>
          <w:szCs w:val="23"/>
          <w:lang w:val="sr-Latn-CS"/>
        </w:rPr>
        <w:t xml:space="preserve"> </w:t>
      </w:r>
      <w:r w:rsidR="007D08EB">
        <w:rPr>
          <w:noProof/>
          <w:color w:val="auto"/>
          <w:spacing w:val="-4"/>
          <w:sz w:val="23"/>
          <w:szCs w:val="23"/>
          <w:lang w:val="sr-Latn-CS"/>
        </w:rPr>
        <w:t>identifikovati</w:t>
      </w:r>
      <w:r w:rsidRPr="007D08EB">
        <w:rPr>
          <w:noProof/>
          <w:color w:val="auto"/>
          <w:spacing w:val="-4"/>
          <w:sz w:val="23"/>
          <w:szCs w:val="23"/>
          <w:lang w:val="sr-Latn-CS"/>
        </w:rPr>
        <w:t xml:space="preserve"> </w:t>
      </w:r>
      <w:r w:rsidR="007D08EB">
        <w:rPr>
          <w:noProof/>
          <w:color w:val="auto"/>
          <w:spacing w:val="-4"/>
          <w:sz w:val="23"/>
          <w:szCs w:val="23"/>
          <w:lang w:val="sr-Latn-CS"/>
        </w:rPr>
        <w:t>kao</w:t>
      </w:r>
      <w:r w:rsidRPr="007D08EB">
        <w:rPr>
          <w:noProof/>
          <w:color w:val="auto"/>
          <w:spacing w:val="-4"/>
          <w:sz w:val="23"/>
          <w:szCs w:val="23"/>
          <w:lang w:val="sr-Latn-CS"/>
        </w:rPr>
        <w:t xml:space="preserve"> </w:t>
      </w:r>
      <w:r w:rsidR="007D08EB">
        <w:rPr>
          <w:noProof/>
          <w:color w:val="auto"/>
          <w:spacing w:val="-4"/>
          <w:sz w:val="23"/>
          <w:szCs w:val="23"/>
          <w:lang w:val="sr-Latn-CS"/>
        </w:rPr>
        <w:t>merodavni</w:t>
      </w:r>
      <w:r w:rsidRPr="007D08EB">
        <w:rPr>
          <w:noProof/>
          <w:color w:val="auto"/>
          <w:spacing w:val="-4"/>
          <w:sz w:val="23"/>
          <w:szCs w:val="23"/>
          <w:lang w:val="sr-Latn-CS"/>
        </w:rPr>
        <w:t xml:space="preserve"> </w:t>
      </w:r>
      <w:r w:rsidR="007D08EB">
        <w:rPr>
          <w:noProof/>
          <w:color w:val="auto"/>
          <w:spacing w:val="-4"/>
          <w:sz w:val="23"/>
          <w:szCs w:val="23"/>
          <w:lang w:val="sr-Latn-CS"/>
        </w:rPr>
        <w:t>za</w:t>
      </w:r>
      <w:r w:rsidRPr="007D08EB">
        <w:rPr>
          <w:noProof/>
          <w:color w:val="auto"/>
          <w:spacing w:val="-4"/>
          <w:sz w:val="23"/>
          <w:szCs w:val="23"/>
          <w:lang w:val="sr-Latn-CS"/>
        </w:rPr>
        <w:t xml:space="preserve"> </w:t>
      </w:r>
      <w:r w:rsidR="007D08EB">
        <w:rPr>
          <w:noProof/>
          <w:color w:val="auto"/>
          <w:spacing w:val="-4"/>
          <w:sz w:val="23"/>
          <w:szCs w:val="23"/>
          <w:lang w:val="sr-Latn-CS"/>
        </w:rPr>
        <w:t>neku</w:t>
      </w:r>
      <w:r w:rsidRPr="007D08EB">
        <w:rPr>
          <w:noProof/>
          <w:color w:val="auto"/>
          <w:spacing w:val="-4"/>
          <w:sz w:val="23"/>
          <w:szCs w:val="23"/>
          <w:lang w:val="sr-Latn-CS"/>
        </w:rPr>
        <w:t xml:space="preserve"> </w:t>
      </w:r>
      <w:r w:rsidR="007D08EB">
        <w:rPr>
          <w:noProof/>
          <w:color w:val="auto"/>
          <w:spacing w:val="-4"/>
          <w:sz w:val="23"/>
          <w:szCs w:val="23"/>
          <w:lang w:val="sr-Latn-CS"/>
        </w:rPr>
        <w:t>specifičnu</w:t>
      </w:r>
      <w:r w:rsidRPr="007D08EB">
        <w:rPr>
          <w:noProof/>
          <w:color w:val="auto"/>
          <w:spacing w:val="-4"/>
          <w:sz w:val="23"/>
          <w:szCs w:val="23"/>
          <w:lang w:val="sr-Latn-CS"/>
        </w:rPr>
        <w:t xml:space="preserve"> </w:t>
      </w:r>
      <w:r w:rsidR="007D08EB">
        <w:rPr>
          <w:noProof/>
          <w:color w:val="auto"/>
          <w:spacing w:val="-4"/>
          <w:sz w:val="23"/>
          <w:szCs w:val="23"/>
          <w:lang w:val="sr-Latn-CS"/>
        </w:rPr>
        <w:t>Tranšu</w:t>
      </w:r>
      <w:r w:rsidRPr="007D08EB">
        <w:rPr>
          <w:noProof/>
          <w:color w:val="auto"/>
          <w:spacing w:val="-4"/>
          <w:sz w:val="23"/>
          <w:szCs w:val="23"/>
          <w:lang w:val="sr-Latn-CS"/>
        </w:rPr>
        <w:t xml:space="preserve">, </w:t>
      </w:r>
      <w:r w:rsidR="007D08EB">
        <w:rPr>
          <w:noProof/>
          <w:color w:val="auto"/>
          <w:spacing w:val="-4"/>
          <w:sz w:val="23"/>
          <w:szCs w:val="23"/>
          <w:lang w:val="sr-Latn-CS"/>
        </w:rPr>
        <w:t>i</w:t>
      </w:r>
      <w:r w:rsidRPr="007D08EB">
        <w:rPr>
          <w:noProof/>
          <w:color w:val="auto"/>
          <w:spacing w:val="-4"/>
          <w:sz w:val="23"/>
          <w:szCs w:val="23"/>
          <w:lang w:val="sr-Latn-CS"/>
        </w:rPr>
        <w:t xml:space="preserve"> </w:t>
      </w:r>
      <w:r w:rsidR="007D08EB">
        <w:rPr>
          <w:noProof/>
          <w:color w:val="auto"/>
          <w:spacing w:val="-4"/>
          <w:sz w:val="23"/>
          <w:szCs w:val="23"/>
          <w:lang w:val="sr-Latn-CS"/>
        </w:rPr>
        <w:t>za</w:t>
      </w:r>
      <w:r w:rsidRPr="007D08EB">
        <w:rPr>
          <w:noProof/>
          <w:color w:val="auto"/>
          <w:spacing w:val="-4"/>
          <w:sz w:val="23"/>
          <w:szCs w:val="23"/>
          <w:lang w:val="sr-Latn-CS"/>
        </w:rPr>
        <w:t xml:space="preserve"> </w:t>
      </w:r>
      <w:r w:rsidR="007D08EB">
        <w:rPr>
          <w:noProof/>
          <w:color w:val="auto"/>
          <w:spacing w:val="-4"/>
          <w:sz w:val="23"/>
          <w:szCs w:val="23"/>
          <w:lang w:val="sr-Latn-CS"/>
        </w:rPr>
        <w:t>koje</w:t>
      </w:r>
      <w:r w:rsidRPr="007D08EB">
        <w:rPr>
          <w:noProof/>
          <w:color w:val="auto"/>
          <w:spacing w:val="-4"/>
          <w:sz w:val="23"/>
          <w:szCs w:val="23"/>
          <w:lang w:val="sr-Latn-CS"/>
        </w:rPr>
        <w:t xml:space="preserve"> </w:t>
      </w:r>
      <w:r w:rsidR="007D08EB">
        <w:rPr>
          <w:noProof/>
          <w:color w:val="auto"/>
          <w:spacing w:val="-4"/>
          <w:sz w:val="23"/>
          <w:szCs w:val="23"/>
          <w:lang w:val="sr-Latn-CS"/>
        </w:rPr>
        <w:t>ne</w:t>
      </w:r>
      <w:r w:rsidRPr="007D08EB">
        <w:rPr>
          <w:noProof/>
          <w:color w:val="auto"/>
          <w:spacing w:val="-4"/>
          <w:sz w:val="23"/>
          <w:szCs w:val="23"/>
          <w:lang w:val="sr-Latn-CS"/>
        </w:rPr>
        <w:t xml:space="preserve"> </w:t>
      </w:r>
      <w:r w:rsidR="007D08EB">
        <w:rPr>
          <w:noProof/>
          <w:color w:val="auto"/>
          <w:spacing w:val="-4"/>
          <w:sz w:val="23"/>
          <w:szCs w:val="23"/>
          <w:lang w:val="sr-Latn-CS"/>
        </w:rPr>
        <w:t>postoji</w:t>
      </w:r>
      <w:r w:rsidRPr="007D08EB">
        <w:rPr>
          <w:noProof/>
          <w:color w:val="auto"/>
          <w:spacing w:val="-4"/>
          <w:sz w:val="23"/>
          <w:szCs w:val="23"/>
          <w:lang w:val="sr-Latn-CS"/>
        </w:rPr>
        <w:t xml:space="preserve"> </w:t>
      </w:r>
      <w:r w:rsidR="007D08EB">
        <w:rPr>
          <w:noProof/>
          <w:color w:val="auto"/>
          <w:spacing w:val="-4"/>
          <w:sz w:val="23"/>
          <w:szCs w:val="23"/>
          <w:lang w:val="sr-Latn-CS"/>
        </w:rPr>
        <w:t>sporazum</w:t>
      </w:r>
      <w:r w:rsidRPr="007D08EB">
        <w:rPr>
          <w:noProof/>
          <w:color w:val="auto"/>
          <w:spacing w:val="-4"/>
          <w:sz w:val="23"/>
          <w:szCs w:val="23"/>
          <w:lang w:val="sr-Latn-CS"/>
        </w:rPr>
        <w:t xml:space="preserve"> </w:t>
      </w:r>
      <w:r w:rsidR="007D08EB">
        <w:rPr>
          <w:noProof/>
          <w:color w:val="auto"/>
          <w:spacing w:val="-4"/>
          <w:sz w:val="23"/>
          <w:szCs w:val="23"/>
          <w:lang w:val="sr-Latn-CS"/>
        </w:rPr>
        <w:t>između</w:t>
      </w:r>
      <w:r w:rsidRPr="007D08EB">
        <w:rPr>
          <w:noProof/>
          <w:color w:val="auto"/>
          <w:spacing w:val="-4"/>
          <w:sz w:val="23"/>
          <w:szCs w:val="23"/>
          <w:lang w:val="sr-Latn-CS"/>
        </w:rPr>
        <w:t xml:space="preserve"> </w:t>
      </w:r>
      <w:r w:rsidR="007D08EB">
        <w:rPr>
          <w:noProof/>
          <w:color w:val="auto"/>
          <w:spacing w:val="-4"/>
          <w:sz w:val="23"/>
          <w:szCs w:val="23"/>
          <w:lang w:val="sr-Latn-CS"/>
        </w:rPr>
        <w:t>Banke</w:t>
      </w:r>
      <w:r w:rsidRPr="007D08EB">
        <w:rPr>
          <w:noProof/>
          <w:color w:val="auto"/>
          <w:spacing w:val="-4"/>
          <w:sz w:val="23"/>
          <w:szCs w:val="23"/>
          <w:lang w:val="sr-Latn-CS"/>
        </w:rPr>
        <w:t xml:space="preserve"> </w:t>
      </w:r>
      <w:r w:rsidR="007D08EB">
        <w:rPr>
          <w:noProof/>
          <w:color w:val="auto"/>
          <w:spacing w:val="-4"/>
          <w:sz w:val="23"/>
          <w:szCs w:val="23"/>
          <w:lang w:val="sr-Latn-CS"/>
        </w:rPr>
        <w:t>i</w:t>
      </w:r>
      <w:r w:rsidRPr="007D08EB">
        <w:rPr>
          <w:noProof/>
          <w:color w:val="auto"/>
          <w:spacing w:val="-4"/>
          <w:sz w:val="23"/>
          <w:szCs w:val="23"/>
          <w:lang w:val="sr-Latn-CS"/>
        </w:rPr>
        <w:t xml:space="preserve"> </w:t>
      </w:r>
      <w:r w:rsidR="007D08EB">
        <w:rPr>
          <w:noProof/>
          <w:color w:val="auto"/>
          <w:spacing w:val="-4"/>
          <w:sz w:val="23"/>
          <w:szCs w:val="23"/>
          <w:lang w:val="sr-Latn-CS"/>
        </w:rPr>
        <w:t>Zajmoprimca</w:t>
      </w:r>
      <w:r w:rsidRPr="007D08EB">
        <w:rPr>
          <w:noProof/>
          <w:color w:val="auto"/>
          <w:spacing w:val="-4"/>
          <w:sz w:val="23"/>
          <w:szCs w:val="23"/>
          <w:lang w:val="sr-Latn-CS"/>
        </w:rPr>
        <w:t xml:space="preserve"> </w:t>
      </w:r>
      <w:r w:rsidR="007D08EB">
        <w:rPr>
          <w:noProof/>
          <w:color w:val="auto"/>
          <w:spacing w:val="-4"/>
          <w:sz w:val="23"/>
          <w:szCs w:val="23"/>
          <w:lang w:val="sr-Latn-CS"/>
        </w:rPr>
        <w:t>o</w:t>
      </w:r>
      <w:r w:rsidRPr="007D08EB">
        <w:rPr>
          <w:noProof/>
          <w:color w:val="auto"/>
          <w:spacing w:val="-4"/>
          <w:sz w:val="23"/>
          <w:szCs w:val="23"/>
          <w:lang w:val="sr-Latn-CS"/>
        </w:rPr>
        <w:t xml:space="preserve"> </w:t>
      </w:r>
      <w:r w:rsidR="007D08EB">
        <w:rPr>
          <w:noProof/>
          <w:color w:val="auto"/>
          <w:spacing w:val="-4"/>
          <w:sz w:val="23"/>
          <w:szCs w:val="23"/>
          <w:lang w:val="sr-Latn-CS"/>
        </w:rPr>
        <w:t>njihovoj</w:t>
      </w:r>
      <w:r w:rsidRPr="007D08EB">
        <w:rPr>
          <w:noProof/>
          <w:color w:val="auto"/>
          <w:spacing w:val="-4"/>
          <w:sz w:val="23"/>
          <w:szCs w:val="23"/>
          <w:lang w:val="sr-Latn-CS"/>
        </w:rPr>
        <w:t xml:space="preserve"> </w:t>
      </w:r>
      <w:r w:rsidR="007D08EB">
        <w:rPr>
          <w:noProof/>
          <w:color w:val="auto"/>
          <w:spacing w:val="-4"/>
          <w:sz w:val="23"/>
          <w:szCs w:val="23"/>
          <w:lang w:val="sr-Latn-CS"/>
        </w:rPr>
        <w:t>primeni</w:t>
      </w:r>
      <w:r w:rsidRPr="007D08EB">
        <w:rPr>
          <w:noProof/>
          <w:color w:val="auto"/>
          <w:spacing w:val="-4"/>
          <w:sz w:val="23"/>
          <w:szCs w:val="23"/>
          <w:lang w:val="sr-Latn-CS"/>
        </w:rPr>
        <w:t xml:space="preserve">, </w:t>
      </w:r>
      <w:r w:rsidR="007D08EB">
        <w:rPr>
          <w:noProof/>
          <w:color w:val="auto"/>
          <w:spacing w:val="-4"/>
          <w:sz w:val="23"/>
          <w:szCs w:val="23"/>
          <w:lang w:val="sr-Latn-CS"/>
        </w:rPr>
        <w:t>Banka</w:t>
      </w:r>
      <w:r w:rsidRPr="007D08EB">
        <w:rPr>
          <w:noProof/>
          <w:color w:val="auto"/>
          <w:spacing w:val="-4"/>
          <w:sz w:val="23"/>
          <w:szCs w:val="23"/>
          <w:lang w:val="sr-Latn-CS"/>
        </w:rPr>
        <w:t xml:space="preserve"> </w:t>
      </w:r>
      <w:r w:rsidR="007D08EB">
        <w:rPr>
          <w:noProof/>
          <w:color w:val="auto"/>
          <w:spacing w:val="-4"/>
          <w:sz w:val="23"/>
          <w:szCs w:val="23"/>
          <w:lang w:val="sr-Latn-CS"/>
        </w:rPr>
        <w:t>može</w:t>
      </w:r>
      <w:r w:rsidRPr="007D08EB">
        <w:rPr>
          <w:noProof/>
          <w:color w:val="auto"/>
          <w:spacing w:val="-4"/>
          <w:sz w:val="23"/>
          <w:szCs w:val="23"/>
          <w:lang w:val="sr-Latn-CS"/>
        </w:rPr>
        <w:t xml:space="preserve"> </w:t>
      </w:r>
      <w:r w:rsidR="007D08EB">
        <w:rPr>
          <w:noProof/>
          <w:color w:val="auto"/>
          <w:spacing w:val="-4"/>
          <w:sz w:val="23"/>
          <w:szCs w:val="23"/>
          <w:lang w:val="sr-Latn-CS"/>
        </w:rPr>
        <w:t>primeniti</w:t>
      </w:r>
      <w:r w:rsidRPr="007D08EB">
        <w:rPr>
          <w:noProof/>
          <w:color w:val="auto"/>
          <w:spacing w:val="-4"/>
          <w:sz w:val="23"/>
          <w:szCs w:val="23"/>
          <w:lang w:val="sr-Latn-CS"/>
        </w:rPr>
        <w:t xml:space="preserve"> </w:t>
      </w:r>
      <w:r w:rsidR="007D08EB">
        <w:rPr>
          <w:noProof/>
          <w:color w:val="auto"/>
          <w:spacing w:val="-4"/>
          <w:sz w:val="23"/>
          <w:szCs w:val="23"/>
          <w:lang w:val="sr-Latn-CS"/>
        </w:rPr>
        <w:t>iste</w:t>
      </w:r>
      <w:r w:rsidRPr="007D08EB">
        <w:rPr>
          <w:noProof/>
          <w:color w:val="auto"/>
          <w:spacing w:val="-4"/>
          <w:sz w:val="23"/>
          <w:szCs w:val="23"/>
          <w:lang w:val="sr-Latn-CS"/>
        </w:rPr>
        <w:t xml:space="preserve"> </w:t>
      </w:r>
      <w:r w:rsidR="007D08EB">
        <w:rPr>
          <w:noProof/>
          <w:color w:val="auto"/>
          <w:spacing w:val="-4"/>
          <w:sz w:val="23"/>
          <w:szCs w:val="23"/>
          <w:lang w:val="sr-Latn-CS"/>
        </w:rPr>
        <w:t>između</w:t>
      </w:r>
      <w:r w:rsidRPr="007D08EB">
        <w:rPr>
          <w:noProof/>
          <w:color w:val="auto"/>
          <w:spacing w:val="-4"/>
          <w:sz w:val="23"/>
          <w:szCs w:val="23"/>
          <w:lang w:val="sr-Latn-CS"/>
        </w:rPr>
        <w:t xml:space="preserve"> </w:t>
      </w:r>
      <w:r w:rsidR="007D08EB">
        <w:rPr>
          <w:noProof/>
          <w:color w:val="auto"/>
          <w:spacing w:val="-4"/>
          <w:sz w:val="23"/>
          <w:szCs w:val="23"/>
          <w:lang w:val="sr-Latn-CS"/>
        </w:rPr>
        <w:t>Tranši</w:t>
      </w:r>
      <w:r w:rsidRPr="007D08EB">
        <w:rPr>
          <w:noProof/>
          <w:color w:val="auto"/>
          <w:spacing w:val="-4"/>
          <w:sz w:val="23"/>
          <w:szCs w:val="23"/>
          <w:lang w:val="sr-Latn-CS"/>
        </w:rPr>
        <w:t xml:space="preserve"> </w:t>
      </w:r>
      <w:r w:rsidR="007D08EB">
        <w:rPr>
          <w:noProof/>
          <w:color w:val="auto"/>
          <w:spacing w:val="-4"/>
          <w:sz w:val="23"/>
          <w:szCs w:val="23"/>
          <w:lang w:val="sr-Latn-CS"/>
        </w:rPr>
        <w:t>po</w:t>
      </w:r>
      <w:r w:rsidRPr="007D08EB">
        <w:rPr>
          <w:noProof/>
          <w:color w:val="auto"/>
          <w:spacing w:val="-4"/>
          <w:sz w:val="23"/>
          <w:szCs w:val="23"/>
          <w:lang w:val="sr-Latn-CS"/>
        </w:rPr>
        <w:t xml:space="preserve"> </w:t>
      </w:r>
      <w:r w:rsidR="007D08EB">
        <w:rPr>
          <w:noProof/>
          <w:color w:val="auto"/>
          <w:spacing w:val="-4"/>
          <w:sz w:val="23"/>
          <w:szCs w:val="23"/>
          <w:lang w:val="sr-Latn-CS"/>
        </w:rPr>
        <w:t>svom</w:t>
      </w:r>
      <w:r w:rsidRPr="007D08EB">
        <w:rPr>
          <w:noProof/>
          <w:color w:val="auto"/>
          <w:spacing w:val="-4"/>
          <w:sz w:val="23"/>
          <w:szCs w:val="23"/>
          <w:lang w:val="sr-Latn-CS"/>
        </w:rPr>
        <w:t xml:space="preserve"> </w:t>
      </w:r>
      <w:r w:rsidR="007D08EB">
        <w:rPr>
          <w:noProof/>
          <w:color w:val="auto"/>
          <w:spacing w:val="-4"/>
          <w:sz w:val="23"/>
          <w:szCs w:val="23"/>
          <w:lang w:val="sr-Latn-CS"/>
        </w:rPr>
        <w:t>diskrecionom</w:t>
      </w:r>
      <w:r w:rsidRPr="007D08EB">
        <w:rPr>
          <w:noProof/>
          <w:color w:val="auto"/>
          <w:spacing w:val="-4"/>
          <w:sz w:val="23"/>
          <w:szCs w:val="23"/>
          <w:lang w:val="sr-Latn-CS"/>
        </w:rPr>
        <w:t xml:space="preserve"> </w:t>
      </w:r>
      <w:r w:rsidR="007D08EB">
        <w:rPr>
          <w:noProof/>
          <w:color w:val="auto"/>
          <w:spacing w:val="-4"/>
          <w:sz w:val="23"/>
          <w:szCs w:val="23"/>
          <w:lang w:val="sr-Latn-CS"/>
        </w:rPr>
        <w:t>pravu</w:t>
      </w:r>
      <w:r w:rsidRPr="007D08EB">
        <w:rPr>
          <w:noProof/>
          <w:color w:val="auto"/>
          <w:spacing w:val="-4"/>
          <w:sz w:val="23"/>
          <w:szCs w:val="23"/>
          <w:lang w:val="sr-Latn-CS"/>
        </w:rPr>
        <w:t>.</w:t>
      </w:r>
    </w:p>
    <w:p w:rsidR="007F3EC7" w:rsidRPr="007D08EB" w:rsidRDefault="007D08EB" w:rsidP="007F3EC7">
      <w:pPr>
        <w:pStyle w:val="Heading1"/>
        <w:spacing w:before="200"/>
        <w:ind w:left="4502"/>
        <w:jc w:val="both"/>
        <w:rPr>
          <w:noProof/>
          <w:color w:val="auto"/>
          <w:spacing w:val="-4"/>
          <w:sz w:val="23"/>
          <w:szCs w:val="23"/>
          <w:lang w:val="sr-Latn-CS"/>
        </w:rPr>
      </w:pPr>
      <w:r>
        <w:rPr>
          <w:noProof/>
          <w:color w:val="auto"/>
          <w:spacing w:val="-4"/>
          <w:sz w:val="23"/>
          <w:szCs w:val="23"/>
          <w:lang w:val="sr-Latn-CS"/>
        </w:rPr>
        <w:t>ČLAN</w:t>
      </w:r>
      <w:r w:rsidR="007F3EC7" w:rsidRPr="007D08EB">
        <w:rPr>
          <w:noProof/>
          <w:color w:val="auto"/>
          <w:spacing w:val="-4"/>
          <w:sz w:val="23"/>
          <w:szCs w:val="23"/>
          <w:lang w:val="sr-Latn-CS"/>
        </w:rPr>
        <w:t xml:space="preserve"> 6.</w:t>
      </w:r>
    </w:p>
    <w:p w:rsidR="007F3EC7" w:rsidRPr="007D08EB" w:rsidRDefault="007D08EB" w:rsidP="007F3EC7">
      <w:pPr>
        <w:pStyle w:val="ArticleTitleEIB"/>
        <w:rPr>
          <w:noProof/>
          <w:color w:val="auto"/>
          <w:spacing w:val="-4"/>
          <w:sz w:val="23"/>
          <w:szCs w:val="23"/>
          <w:u w:val="single"/>
          <w:lang w:val="sr-Latn-CS"/>
        </w:rPr>
      </w:pPr>
      <w:r>
        <w:rPr>
          <w:noProof/>
          <w:color w:val="auto"/>
          <w:spacing w:val="-4"/>
          <w:sz w:val="23"/>
          <w:szCs w:val="23"/>
          <w:u w:val="single"/>
          <w:lang w:val="sr-Latn-CS"/>
        </w:rPr>
        <w:t>Obaveze</w:t>
      </w:r>
      <w:r w:rsidR="007F3EC7" w:rsidRPr="007D08EB">
        <w:rPr>
          <w:noProof/>
          <w:color w:val="auto"/>
          <w:spacing w:val="-4"/>
          <w:sz w:val="23"/>
          <w:szCs w:val="23"/>
          <w:u w:val="single"/>
          <w:lang w:val="sr-Latn-CS"/>
        </w:rPr>
        <w:t xml:space="preserve"> </w:t>
      </w:r>
      <w:r>
        <w:rPr>
          <w:noProof/>
          <w:color w:val="auto"/>
          <w:spacing w:val="-4"/>
          <w:sz w:val="23"/>
          <w:szCs w:val="23"/>
          <w:u w:val="single"/>
          <w:lang w:val="sr-Latn-CS"/>
        </w:rPr>
        <w:t>i</w:t>
      </w:r>
      <w:r w:rsidR="007F3EC7" w:rsidRPr="007D08EB">
        <w:rPr>
          <w:noProof/>
          <w:color w:val="auto"/>
          <w:spacing w:val="-4"/>
          <w:sz w:val="23"/>
          <w:szCs w:val="23"/>
          <w:u w:val="single"/>
          <w:lang w:val="sr-Latn-CS"/>
        </w:rPr>
        <w:t xml:space="preserve"> </w:t>
      </w:r>
      <w:r>
        <w:rPr>
          <w:noProof/>
          <w:color w:val="auto"/>
          <w:spacing w:val="-4"/>
          <w:sz w:val="23"/>
          <w:szCs w:val="23"/>
          <w:u w:val="single"/>
          <w:lang w:val="sr-Latn-CS"/>
        </w:rPr>
        <w:t>izjave</w:t>
      </w:r>
      <w:r w:rsidR="007F3EC7" w:rsidRPr="007D08EB">
        <w:rPr>
          <w:noProof/>
          <w:color w:val="auto"/>
          <w:spacing w:val="-4"/>
          <w:sz w:val="23"/>
          <w:szCs w:val="23"/>
          <w:u w:val="single"/>
          <w:lang w:val="sr-Latn-CS"/>
        </w:rPr>
        <w:t xml:space="preserve"> </w:t>
      </w:r>
      <w:r>
        <w:rPr>
          <w:noProof/>
          <w:color w:val="auto"/>
          <w:spacing w:val="-4"/>
          <w:sz w:val="23"/>
          <w:szCs w:val="23"/>
          <w:u w:val="single"/>
          <w:lang w:val="sr-Latn-CS"/>
        </w:rPr>
        <w:t>Zajmoprimca</w:t>
      </w:r>
      <w:r w:rsidR="007F3EC7" w:rsidRPr="007D08EB">
        <w:rPr>
          <w:noProof/>
          <w:color w:val="auto"/>
          <w:spacing w:val="-4"/>
          <w:sz w:val="23"/>
          <w:szCs w:val="23"/>
          <w:u w:val="single"/>
          <w:lang w:val="sr-Latn-CS"/>
        </w:rPr>
        <w:t xml:space="preserve"> </w:t>
      </w:r>
    </w:p>
    <w:p w:rsidR="007F3EC7" w:rsidRPr="007D08EB" w:rsidRDefault="007D08EB" w:rsidP="007F3EC7">
      <w:pPr>
        <w:ind w:left="900"/>
        <w:rPr>
          <w:noProof/>
          <w:spacing w:val="-4"/>
          <w:sz w:val="23"/>
          <w:szCs w:val="23"/>
          <w:lang w:val="sr-Latn-CS"/>
        </w:rPr>
      </w:pPr>
      <w:r>
        <w:rPr>
          <w:noProof/>
          <w:spacing w:val="-4"/>
          <w:sz w:val="23"/>
          <w:szCs w:val="23"/>
          <w:lang w:val="sr-Latn-CS"/>
        </w:rPr>
        <w:t>Obaveze</w:t>
      </w:r>
      <w:r w:rsidR="007F3EC7" w:rsidRPr="007D08EB">
        <w:rPr>
          <w:noProof/>
          <w:spacing w:val="-4"/>
          <w:sz w:val="23"/>
          <w:szCs w:val="23"/>
          <w:lang w:val="sr-Latn-CS"/>
        </w:rPr>
        <w:t xml:space="preserve"> </w:t>
      </w:r>
      <w:r>
        <w:rPr>
          <w:noProof/>
          <w:spacing w:val="-4"/>
          <w:sz w:val="23"/>
          <w:szCs w:val="23"/>
          <w:lang w:val="sr-Latn-CS"/>
        </w:rPr>
        <w:t>iz</w:t>
      </w:r>
      <w:r w:rsidR="007F3EC7" w:rsidRPr="007D08EB">
        <w:rPr>
          <w:noProof/>
          <w:spacing w:val="-4"/>
          <w:sz w:val="23"/>
          <w:szCs w:val="23"/>
          <w:lang w:val="sr-Latn-CS"/>
        </w:rPr>
        <w:t xml:space="preserve"> </w:t>
      </w:r>
      <w:r>
        <w:rPr>
          <w:noProof/>
          <w:spacing w:val="-4"/>
          <w:sz w:val="23"/>
          <w:szCs w:val="23"/>
          <w:lang w:val="sr-Latn-CS"/>
        </w:rPr>
        <w:t>člana</w:t>
      </w:r>
      <w:r w:rsidR="007F3EC7" w:rsidRPr="007D08EB">
        <w:rPr>
          <w:noProof/>
          <w:spacing w:val="-4"/>
          <w:sz w:val="23"/>
          <w:szCs w:val="23"/>
          <w:lang w:val="sr-Latn-CS"/>
        </w:rPr>
        <w:t xml:space="preserve"> 6. </w:t>
      </w:r>
      <w:r>
        <w:rPr>
          <w:noProof/>
          <w:spacing w:val="-4"/>
          <w:sz w:val="23"/>
          <w:szCs w:val="23"/>
          <w:lang w:val="sr-Latn-CS"/>
        </w:rPr>
        <w:t>ostaju</w:t>
      </w:r>
      <w:r w:rsidR="007F3EC7" w:rsidRPr="007D08EB">
        <w:rPr>
          <w:noProof/>
          <w:spacing w:val="-4"/>
          <w:sz w:val="23"/>
          <w:szCs w:val="23"/>
          <w:lang w:val="sr-Latn-CS"/>
        </w:rPr>
        <w:t xml:space="preserve"> </w:t>
      </w:r>
      <w:r>
        <w:rPr>
          <w:noProof/>
          <w:spacing w:val="-4"/>
          <w:sz w:val="23"/>
          <w:szCs w:val="23"/>
          <w:lang w:val="sr-Latn-CS"/>
        </w:rPr>
        <w:t>na</w:t>
      </w:r>
      <w:r w:rsidR="007F3EC7" w:rsidRPr="007D08EB">
        <w:rPr>
          <w:noProof/>
          <w:spacing w:val="-4"/>
          <w:sz w:val="23"/>
          <w:szCs w:val="23"/>
          <w:lang w:val="sr-Latn-CS"/>
        </w:rPr>
        <w:t xml:space="preserve"> </w:t>
      </w:r>
      <w:r>
        <w:rPr>
          <w:noProof/>
          <w:spacing w:val="-4"/>
          <w:sz w:val="23"/>
          <w:szCs w:val="23"/>
          <w:lang w:val="sr-Latn-CS"/>
        </w:rPr>
        <w:t>snazi</w:t>
      </w:r>
      <w:r w:rsidR="007F3EC7" w:rsidRPr="007D08EB">
        <w:rPr>
          <w:noProof/>
          <w:spacing w:val="-4"/>
          <w:sz w:val="23"/>
          <w:szCs w:val="23"/>
          <w:lang w:val="sr-Latn-CS"/>
        </w:rPr>
        <w:t xml:space="preserve"> </w:t>
      </w:r>
      <w:r>
        <w:rPr>
          <w:noProof/>
          <w:spacing w:val="-4"/>
          <w:sz w:val="23"/>
          <w:szCs w:val="23"/>
          <w:lang w:val="sr-Latn-CS"/>
        </w:rPr>
        <w:t>od</w:t>
      </w:r>
      <w:r w:rsidR="007F3EC7" w:rsidRPr="007D08EB">
        <w:rPr>
          <w:noProof/>
          <w:spacing w:val="-4"/>
          <w:sz w:val="23"/>
          <w:szCs w:val="23"/>
          <w:lang w:val="sr-Latn-CS"/>
        </w:rPr>
        <w:t xml:space="preserve"> </w:t>
      </w:r>
      <w:r>
        <w:rPr>
          <w:noProof/>
          <w:spacing w:val="-4"/>
          <w:sz w:val="23"/>
          <w:szCs w:val="23"/>
          <w:lang w:val="sr-Latn-CS"/>
        </w:rPr>
        <w:t>datuma</w:t>
      </w:r>
      <w:r w:rsidR="007F3EC7" w:rsidRPr="007D08EB">
        <w:rPr>
          <w:noProof/>
          <w:spacing w:val="-4"/>
          <w:sz w:val="23"/>
          <w:szCs w:val="23"/>
          <w:lang w:val="sr-Latn-CS"/>
        </w:rPr>
        <w:t xml:space="preserve"> </w:t>
      </w:r>
      <w:r>
        <w:rPr>
          <w:noProof/>
          <w:spacing w:val="-4"/>
          <w:sz w:val="23"/>
          <w:szCs w:val="23"/>
          <w:lang w:val="sr-Latn-CS"/>
        </w:rPr>
        <w:t>ovog</w:t>
      </w:r>
      <w:r w:rsidR="007F3EC7" w:rsidRPr="007D08EB">
        <w:rPr>
          <w:noProof/>
          <w:spacing w:val="-4"/>
          <w:sz w:val="23"/>
          <w:szCs w:val="23"/>
          <w:lang w:val="sr-Latn-CS"/>
        </w:rPr>
        <w:t xml:space="preserve"> </w:t>
      </w:r>
      <w:r>
        <w:rPr>
          <w:noProof/>
          <w:spacing w:val="-4"/>
          <w:sz w:val="23"/>
          <w:szCs w:val="23"/>
          <w:lang w:val="sr-Latn-CS"/>
        </w:rPr>
        <w:t>ugovora</w:t>
      </w:r>
      <w:r w:rsidR="007F3EC7" w:rsidRPr="007D08EB">
        <w:rPr>
          <w:noProof/>
          <w:spacing w:val="-4"/>
          <w:sz w:val="23"/>
          <w:szCs w:val="23"/>
          <w:lang w:val="sr-Latn-CS"/>
        </w:rPr>
        <w:t xml:space="preserve"> </w:t>
      </w:r>
      <w:r>
        <w:rPr>
          <w:noProof/>
          <w:spacing w:val="-4"/>
          <w:sz w:val="23"/>
          <w:szCs w:val="23"/>
          <w:lang w:val="sr-Latn-CS"/>
        </w:rPr>
        <w:t>onoliko</w:t>
      </w:r>
      <w:r w:rsidR="007F3EC7" w:rsidRPr="007D08EB">
        <w:rPr>
          <w:noProof/>
          <w:spacing w:val="-4"/>
          <w:sz w:val="23"/>
          <w:szCs w:val="23"/>
          <w:lang w:val="sr-Latn-CS"/>
        </w:rPr>
        <w:t xml:space="preserve"> </w:t>
      </w:r>
      <w:r>
        <w:rPr>
          <w:noProof/>
          <w:spacing w:val="-4"/>
          <w:sz w:val="23"/>
          <w:szCs w:val="23"/>
          <w:lang w:val="sr-Latn-CS"/>
        </w:rPr>
        <w:t>dugo</w:t>
      </w:r>
      <w:r w:rsidR="007F3EC7" w:rsidRPr="007D08EB">
        <w:rPr>
          <w:noProof/>
          <w:spacing w:val="-4"/>
          <w:sz w:val="23"/>
          <w:szCs w:val="23"/>
          <w:lang w:val="sr-Latn-CS"/>
        </w:rPr>
        <w:t xml:space="preserve"> </w:t>
      </w:r>
      <w:r>
        <w:rPr>
          <w:noProof/>
          <w:spacing w:val="-4"/>
          <w:sz w:val="23"/>
          <w:szCs w:val="23"/>
          <w:lang w:val="sr-Latn-CS"/>
        </w:rPr>
        <w:t>koliko</w:t>
      </w:r>
      <w:r w:rsidR="007F3EC7" w:rsidRPr="007D08EB">
        <w:rPr>
          <w:noProof/>
          <w:spacing w:val="-4"/>
          <w:sz w:val="23"/>
          <w:szCs w:val="23"/>
          <w:lang w:val="sr-Latn-CS"/>
        </w:rPr>
        <w:t xml:space="preserve"> </w:t>
      </w:r>
      <w:r>
        <w:rPr>
          <w:noProof/>
          <w:spacing w:val="-4"/>
          <w:sz w:val="23"/>
          <w:szCs w:val="23"/>
          <w:lang w:val="sr-Latn-CS"/>
        </w:rPr>
        <w:t>bilo</w:t>
      </w:r>
      <w:r w:rsidR="007F3EC7" w:rsidRPr="007D08EB">
        <w:rPr>
          <w:noProof/>
          <w:spacing w:val="-4"/>
          <w:sz w:val="23"/>
          <w:szCs w:val="23"/>
          <w:lang w:val="sr-Latn-CS"/>
        </w:rPr>
        <w:t xml:space="preserve"> </w:t>
      </w:r>
      <w:r>
        <w:rPr>
          <w:noProof/>
          <w:spacing w:val="-4"/>
          <w:sz w:val="23"/>
          <w:szCs w:val="23"/>
          <w:lang w:val="sr-Latn-CS"/>
        </w:rPr>
        <w:t>koji</w:t>
      </w:r>
      <w:r w:rsidR="007F3EC7" w:rsidRPr="007D08EB">
        <w:rPr>
          <w:noProof/>
          <w:spacing w:val="-4"/>
          <w:sz w:val="23"/>
          <w:szCs w:val="23"/>
          <w:lang w:val="sr-Latn-CS"/>
        </w:rPr>
        <w:t xml:space="preserve"> </w:t>
      </w:r>
      <w:r>
        <w:rPr>
          <w:noProof/>
          <w:spacing w:val="-4"/>
          <w:sz w:val="23"/>
          <w:szCs w:val="23"/>
          <w:lang w:val="sr-Latn-CS"/>
        </w:rPr>
        <w:t>iznos</w:t>
      </w:r>
      <w:r w:rsidR="007F3EC7" w:rsidRPr="007D08EB">
        <w:rPr>
          <w:noProof/>
          <w:spacing w:val="-4"/>
          <w:sz w:val="23"/>
          <w:szCs w:val="23"/>
          <w:lang w:val="sr-Latn-CS"/>
        </w:rPr>
        <w:t xml:space="preserve"> </w:t>
      </w:r>
      <w:r>
        <w:rPr>
          <w:noProof/>
          <w:spacing w:val="-4"/>
          <w:sz w:val="23"/>
          <w:szCs w:val="23"/>
          <w:lang w:val="sr-Latn-CS"/>
        </w:rPr>
        <w:t>bude</w:t>
      </w:r>
      <w:r w:rsidR="007F3EC7" w:rsidRPr="007D08EB">
        <w:rPr>
          <w:noProof/>
          <w:spacing w:val="-4"/>
          <w:sz w:val="23"/>
          <w:szCs w:val="23"/>
          <w:lang w:val="sr-Latn-CS"/>
        </w:rPr>
        <w:t xml:space="preserve"> </w:t>
      </w:r>
      <w:r>
        <w:rPr>
          <w:noProof/>
          <w:spacing w:val="-4"/>
          <w:sz w:val="23"/>
          <w:szCs w:val="23"/>
          <w:lang w:val="sr-Latn-CS"/>
        </w:rPr>
        <w:t>neizmiren</w:t>
      </w:r>
      <w:r w:rsidR="007F3EC7" w:rsidRPr="007D08EB">
        <w:rPr>
          <w:noProof/>
          <w:spacing w:val="-4"/>
          <w:sz w:val="23"/>
          <w:szCs w:val="23"/>
          <w:lang w:val="sr-Latn-CS"/>
        </w:rPr>
        <w:t xml:space="preserve"> </w:t>
      </w:r>
      <w:r>
        <w:rPr>
          <w:noProof/>
          <w:spacing w:val="-4"/>
          <w:sz w:val="23"/>
          <w:szCs w:val="23"/>
          <w:lang w:val="sr-Latn-CS"/>
        </w:rPr>
        <w:t>prema</w:t>
      </w:r>
      <w:r w:rsidR="007F3EC7" w:rsidRPr="007D08EB">
        <w:rPr>
          <w:noProof/>
          <w:spacing w:val="-4"/>
          <w:sz w:val="23"/>
          <w:szCs w:val="23"/>
          <w:lang w:val="sr-Latn-CS"/>
        </w:rPr>
        <w:t xml:space="preserve"> </w:t>
      </w:r>
      <w:r>
        <w:rPr>
          <w:noProof/>
          <w:spacing w:val="-4"/>
          <w:sz w:val="23"/>
          <w:szCs w:val="23"/>
          <w:lang w:val="sr-Latn-CS"/>
        </w:rPr>
        <w:t>ovom</w:t>
      </w:r>
      <w:r w:rsidR="007F3EC7" w:rsidRPr="007D08EB">
        <w:rPr>
          <w:noProof/>
          <w:spacing w:val="-4"/>
          <w:sz w:val="23"/>
          <w:szCs w:val="23"/>
          <w:lang w:val="sr-Latn-CS"/>
        </w:rPr>
        <w:t xml:space="preserve"> </w:t>
      </w:r>
      <w:r>
        <w:rPr>
          <w:noProof/>
          <w:spacing w:val="-4"/>
          <w:sz w:val="23"/>
          <w:szCs w:val="23"/>
          <w:lang w:val="sr-Latn-CS"/>
        </w:rPr>
        <w:t>ugovoru</w:t>
      </w:r>
      <w:r w:rsidR="007F3EC7" w:rsidRPr="007D08EB">
        <w:rPr>
          <w:noProof/>
          <w:spacing w:val="-4"/>
          <w:sz w:val="23"/>
          <w:szCs w:val="23"/>
          <w:lang w:val="sr-Latn-CS"/>
        </w:rPr>
        <w:t xml:space="preserve"> </w:t>
      </w:r>
      <w:r>
        <w:rPr>
          <w:noProof/>
          <w:spacing w:val="-4"/>
          <w:sz w:val="23"/>
          <w:szCs w:val="23"/>
          <w:lang w:val="sr-Latn-CS"/>
        </w:rPr>
        <w:t>ili</w:t>
      </w:r>
      <w:r w:rsidR="007F3EC7" w:rsidRPr="007D08EB">
        <w:rPr>
          <w:noProof/>
          <w:spacing w:val="-4"/>
          <w:sz w:val="23"/>
          <w:szCs w:val="23"/>
          <w:lang w:val="sr-Latn-CS"/>
        </w:rPr>
        <w:t xml:space="preserve"> </w:t>
      </w:r>
      <w:r>
        <w:rPr>
          <w:noProof/>
          <w:spacing w:val="-4"/>
          <w:sz w:val="23"/>
          <w:szCs w:val="23"/>
          <w:lang w:val="sr-Latn-CS"/>
        </w:rPr>
        <w:t>je</w:t>
      </w:r>
      <w:r w:rsidR="007F3EC7" w:rsidRPr="007D08EB">
        <w:rPr>
          <w:noProof/>
          <w:spacing w:val="-4"/>
          <w:sz w:val="23"/>
          <w:szCs w:val="23"/>
          <w:lang w:val="sr-Latn-CS"/>
        </w:rPr>
        <w:t xml:space="preserve"> </w:t>
      </w:r>
      <w:r>
        <w:rPr>
          <w:noProof/>
          <w:spacing w:val="-4"/>
          <w:sz w:val="23"/>
          <w:szCs w:val="23"/>
          <w:lang w:val="sr-Latn-CS"/>
        </w:rPr>
        <w:t>Kredit</w:t>
      </w:r>
      <w:r w:rsidR="007F3EC7" w:rsidRPr="007D08EB">
        <w:rPr>
          <w:noProof/>
          <w:spacing w:val="-4"/>
          <w:sz w:val="23"/>
          <w:szCs w:val="23"/>
          <w:lang w:val="sr-Latn-CS"/>
        </w:rPr>
        <w:t xml:space="preserve"> </w:t>
      </w:r>
      <w:r>
        <w:rPr>
          <w:noProof/>
          <w:spacing w:val="-4"/>
          <w:sz w:val="23"/>
          <w:szCs w:val="23"/>
          <w:lang w:val="sr-Latn-CS"/>
        </w:rPr>
        <w:t>na</w:t>
      </w:r>
      <w:r w:rsidR="007F3EC7" w:rsidRPr="007D08EB">
        <w:rPr>
          <w:noProof/>
          <w:spacing w:val="-4"/>
          <w:sz w:val="23"/>
          <w:szCs w:val="23"/>
          <w:lang w:val="sr-Latn-CS"/>
        </w:rPr>
        <w:t xml:space="preserve"> </w:t>
      </w:r>
      <w:r>
        <w:rPr>
          <w:noProof/>
          <w:spacing w:val="-4"/>
          <w:sz w:val="23"/>
          <w:szCs w:val="23"/>
          <w:lang w:val="sr-Latn-CS"/>
        </w:rPr>
        <w:t>snazi</w:t>
      </w:r>
      <w:r w:rsidR="007F3EC7" w:rsidRPr="007D08EB">
        <w:rPr>
          <w:noProof/>
          <w:spacing w:val="-4"/>
          <w:sz w:val="23"/>
          <w:szCs w:val="23"/>
          <w:lang w:val="sr-Latn-CS"/>
        </w:rPr>
        <w:t>.</w:t>
      </w:r>
    </w:p>
    <w:p w:rsidR="007F3EC7" w:rsidRPr="007D08EB" w:rsidRDefault="007F3EC7" w:rsidP="007F3EC7">
      <w:pPr>
        <w:pStyle w:val="OptionEIB"/>
        <w:spacing w:before="120" w:after="120"/>
        <w:rPr>
          <w:b w:val="0"/>
          <w:i w:val="0"/>
          <w:noProof/>
          <w:color w:val="auto"/>
          <w:spacing w:val="-4"/>
          <w:sz w:val="23"/>
          <w:szCs w:val="23"/>
          <w:u w:val="single"/>
          <w:lang w:val="sr-Latn-CS"/>
        </w:rPr>
      </w:pPr>
      <w:r w:rsidRPr="007D08EB">
        <w:rPr>
          <w:b w:val="0"/>
          <w:i w:val="0"/>
          <w:noProof/>
          <w:color w:val="auto"/>
          <w:spacing w:val="-4"/>
          <w:sz w:val="23"/>
          <w:szCs w:val="23"/>
          <w:u w:val="single"/>
          <w:lang w:val="sr-Latn-CS"/>
        </w:rPr>
        <w:t xml:space="preserve">A. </w:t>
      </w:r>
      <w:r w:rsidR="007D08EB">
        <w:rPr>
          <w:b w:val="0"/>
          <w:i w:val="0"/>
          <w:noProof/>
          <w:color w:val="auto"/>
          <w:spacing w:val="-4"/>
          <w:sz w:val="23"/>
          <w:szCs w:val="23"/>
          <w:u w:val="single"/>
          <w:lang w:val="sr-Latn-CS"/>
        </w:rPr>
        <w:t>OBAVEZE</w:t>
      </w:r>
      <w:r w:rsidRPr="007D08EB">
        <w:rPr>
          <w:b w:val="0"/>
          <w:i w:val="0"/>
          <w:noProof/>
          <w:color w:val="auto"/>
          <w:spacing w:val="-4"/>
          <w:sz w:val="23"/>
          <w:szCs w:val="23"/>
          <w:u w:val="single"/>
          <w:lang w:val="sr-Latn-CS"/>
        </w:rPr>
        <w:t xml:space="preserve"> </w:t>
      </w:r>
      <w:r w:rsidR="007D08EB">
        <w:rPr>
          <w:b w:val="0"/>
          <w:i w:val="0"/>
          <w:noProof/>
          <w:color w:val="auto"/>
          <w:spacing w:val="-4"/>
          <w:sz w:val="23"/>
          <w:szCs w:val="23"/>
          <w:u w:val="single"/>
          <w:lang w:val="sr-Latn-CS"/>
        </w:rPr>
        <w:t>IZ</w:t>
      </w:r>
      <w:r w:rsidRPr="007D08EB">
        <w:rPr>
          <w:b w:val="0"/>
          <w:i w:val="0"/>
          <w:noProof/>
          <w:color w:val="auto"/>
          <w:spacing w:val="-4"/>
          <w:sz w:val="23"/>
          <w:szCs w:val="23"/>
          <w:u w:val="single"/>
          <w:lang w:val="sr-Latn-CS"/>
        </w:rPr>
        <w:t xml:space="preserve"> </w:t>
      </w:r>
      <w:r w:rsidR="007D08EB">
        <w:rPr>
          <w:b w:val="0"/>
          <w:i w:val="0"/>
          <w:noProof/>
          <w:color w:val="auto"/>
          <w:spacing w:val="-4"/>
          <w:sz w:val="23"/>
          <w:szCs w:val="23"/>
          <w:u w:val="single"/>
          <w:lang w:val="sr-Latn-CS"/>
        </w:rPr>
        <w:t>PROJEKTA</w:t>
      </w:r>
      <w:r w:rsidRPr="007D08EB">
        <w:rPr>
          <w:b w:val="0"/>
          <w:i w:val="0"/>
          <w:noProof/>
          <w:color w:val="auto"/>
          <w:spacing w:val="-4"/>
          <w:sz w:val="23"/>
          <w:szCs w:val="23"/>
          <w:u w:val="single"/>
          <w:lang w:val="sr-Latn-CS"/>
        </w:rPr>
        <w:t xml:space="preserve"> </w:t>
      </w:r>
    </w:p>
    <w:p w:rsidR="007F3EC7" w:rsidRPr="007D08EB" w:rsidRDefault="007D08EB" w:rsidP="00BF0D9E">
      <w:pPr>
        <w:pStyle w:val="Heading2"/>
        <w:numPr>
          <w:ilvl w:val="1"/>
          <w:numId w:val="79"/>
        </w:numPr>
        <w:spacing w:before="120" w:after="120"/>
        <w:ind w:left="362" w:hanging="181"/>
        <w:rPr>
          <w:noProof/>
          <w:color w:val="auto"/>
          <w:spacing w:val="-4"/>
          <w:sz w:val="23"/>
          <w:szCs w:val="23"/>
          <w:u w:val="single"/>
          <w:lang w:val="sr-Latn-CS"/>
        </w:rPr>
      </w:pPr>
      <w:r>
        <w:rPr>
          <w:noProof/>
          <w:color w:val="auto"/>
          <w:spacing w:val="-4"/>
          <w:sz w:val="23"/>
          <w:szCs w:val="23"/>
          <w:u w:val="single"/>
          <w:lang w:val="sr-Latn-CS"/>
        </w:rPr>
        <w:t>Korišćenje</w:t>
      </w:r>
      <w:r w:rsidR="007F3EC7" w:rsidRPr="007D08EB">
        <w:rPr>
          <w:noProof/>
          <w:color w:val="auto"/>
          <w:spacing w:val="-4"/>
          <w:sz w:val="23"/>
          <w:szCs w:val="23"/>
          <w:u w:val="single"/>
          <w:lang w:val="sr-Latn-CS"/>
        </w:rPr>
        <w:t xml:space="preserve"> </w:t>
      </w:r>
      <w:r>
        <w:rPr>
          <w:noProof/>
          <w:color w:val="auto"/>
          <w:spacing w:val="-4"/>
          <w:sz w:val="23"/>
          <w:szCs w:val="23"/>
          <w:u w:val="single"/>
          <w:lang w:val="sr-Latn-CS"/>
        </w:rPr>
        <w:t>Zajma</w:t>
      </w:r>
      <w:r w:rsidR="007F3EC7" w:rsidRPr="007D08EB">
        <w:rPr>
          <w:noProof/>
          <w:color w:val="auto"/>
          <w:spacing w:val="-4"/>
          <w:sz w:val="23"/>
          <w:szCs w:val="23"/>
          <w:u w:val="single"/>
          <w:lang w:val="sr-Latn-CS"/>
        </w:rPr>
        <w:t xml:space="preserve"> </w:t>
      </w:r>
      <w:r>
        <w:rPr>
          <w:noProof/>
          <w:color w:val="auto"/>
          <w:spacing w:val="-4"/>
          <w:sz w:val="23"/>
          <w:szCs w:val="23"/>
          <w:u w:val="single"/>
          <w:lang w:val="sr-Latn-CS"/>
        </w:rPr>
        <w:t>i</w:t>
      </w:r>
      <w:r w:rsidR="007F3EC7" w:rsidRPr="007D08EB">
        <w:rPr>
          <w:noProof/>
          <w:color w:val="auto"/>
          <w:spacing w:val="-4"/>
          <w:sz w:val="23"/>
          <w:szCs w:val="23"/>
          <w:u w:val="single"/>
          <w:lang w:val="sr-Latn-CS"/>
        </w:rPr>
        <w:t xml:space="preserve"> </w:t>
      </w:r>
      <w:r>
        <w:rPr>
          <w:noProof/>
          <w:color w:val="auto"/>
          <w:spacing w:val="-4"/>
          <w:sz w:val="23"/>
          <w:szCs w:val="23"/>
          <w:u w:val="single"/>
          <w:lang w:val="sr-Latn-CS"/>
        </w:rPr>
        <w:t>raspoloživost</w:t>
      </w:r>
      <w:r w:rsidR="007F3EC7" w:rsidRPr="007D08EB">
        <w:rPr>
          <w:noProof/>
          <w:color w:val="auto"/>
          <w:spacing w:val="-4"/>
          <w:sz w:val="23"/>
          <w:szCs w:val="23"/>
          <w:u w:val="single"/>
          <w:lang w:val="sr-Latn-CS"/>
        </w:rPr>
        <w:t xml:space="preserve"> </w:t>
      </w:r>
      <w:r>
        <w:rPr>
          <w:noProof/>
          <w:color w:val="auto"/>
          <w:spacing w:val="-4"/>
          <w:sz w:val="23"/>
          <w:szCs w:val="23"/>
          <w:u w:val="single"/>
          <w:lang w:val="sr-Latn-CS"/>
        </w:rPr>
        <w:t>drugih</w:t>
      </w:r>
      <w:r w:rsidR="007F3EC7" w:rsidRPr="007D08EB">
        <w:rPr>
          <w:noProof/>
          <w:color w:val="auto"/>
          <w:spacing w:val="-4"/>
          <w:sz w:val="23"/>
          <w:szCs w:val="23"/>
          <w:u w:val="single"/>
          <w:lang w:val="sr-Latn-CS"/>
        </w:rPr>
        <w:t xml:space="preserve"> </w:t>
      </w:r>
      <w:r>
        <w:rPr>
          <w:noProof/>
          <w:color w:val="auto"/>
          <w:spacing w:val="-4"/>
          <w:sz w:val="23"/>
          <w:szCs w:val="23"/>
          <w:u w:val="single"/>
          <w:lang w:val="sr-Latn-CS"/>
        </w:rPr>
        <w:t>sredstava</w:t>
      </w:r>
      <w:r w:rsidR="007F3EC7" w:rsidRPr="007D08EB">
        <w:rPr>
          <w:noProof/>
          <w:color w:val="auto"/>
          <w:spacing w:val="-4"/>
          <w:sz w:val="23"/>
          <w:szCs w:val="23"/>
          <w:u w:val="single"/>
          <w:lang w:val="sr-Latn-CS"/>
        </w:rPr>
        <w:t xml:space="preserve"> </w:t>
      </w:r>
    </w:p>
    <w:p w:rsidR="007F3EC7" w:rsidRPr="007D08EB" w:rsidRDefault="007D08EB" w:rsidP="007F3EC7">
      <w:pPr>
        <w:ind w:left="864"/>
        <w:rPr>
          <w:noProof/>
          <w:spacing w:val="-4"/>
          <w:sz w:val="23"/>
          <w:szCs w:val="23"/>
          <w:lang w:val="sr-Latn-CS"/>
        </w:rPr>
      </w:pPr>
      <w:r>
        <w:rPr>
          <w:noProof/>
          <w:spacing w:val="-4"/>
          <w:sz w:val="23"/>
          <w:szCs w:val="23"/>
          <w:lang w:val="sr-Latn-CS"/>
        </w:rPr>
        <w:t>Zajmoprimac</w:t>
      </w:r>
      <w:r w:rsidR="007F3EC7" w:rsidRPr="007D08EB">
        <w:rPr>
          <w:noProof/>
          <w:spacing w:val="-4"/>
          <w:sz w:val="23"/>
          <w:szCs w:val="23"/>
          <w:lang w:val="sr-Latn-CS"/>
        </w:rPr>
        <w:t xml:space="preserve"> </w:t>
      </w:r>
      <w:r>
        <w:rPr>
          <w:noProof/>
          <w:spacing w:val="-4"/>
          <w:sz w:val="23"/>
          <w:szCs w:val="23"/>
          <w:lang w:val="sr-Latn-CS"/>
        </w:rPr>
        <w:t>će</w:t>
      </w:r>
      <w:r w:rsidR="007F3EC7" w:rsidRPr="007D08EB">
        <w:rPr>
          <w:noProof/>
          <w:spacing w:val="-4"/>
          <w:sz w:val="23"/>
          <w:szCs w:val="23"/>
          <w:lang w:val="sr-Latn-CS"/>
        </w:rPr>
        <w:t xml:space="preserve"> </w:t>
      </w:r>
      <w:r>
        <w:rPr>
          <w:noProof/>
          <w:spacing w:val="-4"/>
          <w:sz w:val="23"/>
          <w:szCs w:val="23"/>
          <w:lang w:val="sr-Latn-CS"/>
        </w:rPr>
        <w:t>obezbediti</w:t>
      </w:r>
      <w:r w:rsidR="007F3EC7" w:rsidRPr="007D08EB">
        <w:rPr>
          <w:noProof/>
          <w:spacing w:val="-4"/>
          <w:sz w:val="23"/>
          <w:szCs w:val="23"/>
          <w:lang w:val="sr-Latn-CS"/>
        </w:rPr>
        <w:t xml:space="preserve"> </w:t>
      </w:r>
      <w:r>
        <w:rPr>
          <w:noProof/>
          <w:spacing w:val="-4"/>
          <w:sz w:val="23"/>
          <w:szCs w:val="23"/>
          <w:lang w:val="sr-Latn-CS"/>
        </w:rPr>
        <w:t>da</w:t>
      </w:r>
      <w:r w:rsidR="007F3EC7" w:rsidRPr="007D08EB">
        <w:rPr>
          <w:noProof/>
          <w:spacing w:val="-4"/>
          <w:sz w:val="23"/>
          <w:szCs w:val="23"/>
          <w:lang w:val="sr-Latn-CS"/>
        </w:rPr>
        <w:t xml:space="preserve"> </w:t>
      </w:r>
      <w:r>
        <w:rPr>
          <w:noProof/>
          <w:spacing w:val="-4"/>
          <w:sz w:val="23"/>
          <w:szCs w:val="23"/>
          <w:lang w:val="sr-Latn-CS"/>
        </w:rPr>
        <w:t>iznosi</w:t>
      </w:r>
      <w:r w:rsidR="007F3EC7" w:rsidRPr="007D08EB">
        <w:rPr>
          <w:noProof/>
          <w:spacing w:val="-4"/>
          <w:sz w:val="23"/>
          <w:szCs w:val="23"/>
          <w:lang w:val="sr-Latn-CS"/>
        </w:rPr>
        <w:t xml:space="preserve"> </w:t>
      </w:r>
      <w:r>
        <w:rPr>
          <w:noProof/>
          <w:spacing w:val="-4"/>
          <w:sz w:val="23"/>
          <w:szCs w:val="23"/>
          <w:lang w:val="sr-Latn-CS"/>
        </w:rPr>
        <w:t>isplaćeni</w:t>
      </w:r>
      <w:r w:rsidR="007F3EC7" w:rsidRPr="007D08EB">
        <w:rPr>
          <w:noProof/>
          <w:spacing w:val="-4"/>
          <w:sz w:val="23"/>
          <w:szCs w:val="23"/>
          <w:lang w:val="sr-Latn-CS"/>
        </w:rPr>
        <w:t xml:space="preserve"> </w:t>
      </w:r>
      <w:r>
        <w:rPr>
          <w:noProof/>
          <w:spacing w:val="-4"/>
          <w:sz w:val="23"/>
          <w:szCs w:val="23"/>
          <w:lang w:val="sr-Latn-CS"/>
        </w:rPr>
        <w:t>kao</w:t>
      </w:r>
      <w:r w:rsidR="007F3EC7" w:rsidRPr="007D08EB">
        <w:rPr>
          <w:noProof/>
          <w:spacing w:val="-4"/>
          <w:sz w:val="23"/>
          <w:szCs w:val="23"/>
          <w:lang w:val="sr-Latn-CS"/>
        </w:rPr>
        <w:t xml:space="preserve"> </w:t>
      </w:r>
      <w:r>
        <w:rPr>
          <w:noProof/>
          <w:spacing w:val="-4"/>
          <w:sz w:val="23"/>
          <w:szCs w:val="23"/>
          <w:lang w:val="sr-Latn-CS"/>
        </w:rPr>
        <w:t>Zajam</w:t>
      </w:r>
      <w:r w:rsidR="007F3EC7" w:rsidRPr="007D08EB">
        <w:rPr>
          <w:noProof/>
          <w:spacing w:val="-4"/>
          <w:sz w:val="23"/>
          <w:szCs w:val="23"/>
          <w:lang w:val="sr-Latn-CS"/>
        </w:rPr>
        <w:t xml:space="preserve"> </w:t>
      </w:r>
      <w:r>
        <w:rPr>
          <w:noProof/>
          <w:spacing w:val="-4"/>
          <w:sz w:val="23"/>
          <w:szCs w:val="23"/>
          <w:lang w:val="sr-Latn-CS"/>
        </w:rPr>
        <w:t>Zajmoprimcu</w:t>
      </w:r>
      <w:r w:rsidR="007F3EC7" w:rsidRPr="007D08EB">
        <w:rPr>
          <w:noProof/>
          <w:spacing w:val="-4"/>
          <w:sz w:val="23"/>
          <w:szCs w:val="23"/>
          <w:lang w:val="sr-Latn-CS"/>
        </w:rPr>
        <w:t xml:space="preserve"> </w:t>
      </w:r>
      <w:r>
        <w:rPr>
          <w:noProof/>
          <w:spacing w:val="-4"/>
          <w:sz w:val="23"/>
          <w:szCs w:val="23"/>
          <w:lang w:val="sr-Latn-CS"/>
        </w:rPr>
        <w:t>prema</w:t>
      </w:r>
      <w:r w:rsidR="007F3EC7" w:rsidRPr="007D08EB">
        <w:rPr>
          <w:noProof/>
          <w:spacing w:val="-4"/>
          <w:sz w:val="23"/>
          <w:szCs w:val="23"/>
          <w:lang w:val="sr-Latn-CS"/>
        </w:rPr>
        <w:t xml:space="preserve"> </w:t>
      </w:r>
      <w:r>
        <w:rPr>
          <w:noProof/>
          <w:spacing w:val="-4"/>
          <w:sz w:val="23"/>
          <w:szCs w:val="23"/>
          <w:lang w:val="sr-Latn-CS"/>
        </w:rPr>
        <w:t>ovom</w:t>
      </w:r>
      <w:r w:rsidR="007F3EC7" w:rsidRPr="007D08EB">
        <w:rPr>
          <w:noProof/>
          <w:spacing w:val="-4"/>
          <w:sz w:val="23"/>
          <w:szCs w:val="23"/>
          <w:lang w:val="sr-Latn-CS"/>
        </w:rPr>
        <w:t xml:space="preserve"> </w:t>
      </w:r>
      <w:r>
        <w:rPr>
          <w:noProof/>
          <w:spacing w:val="-4"/>
          <w:sz w:val="23"/>
          <w:szCs w:val="23"/>
          <w:lang w:val="sr-Latn-CS"/>
        </w:rPr>
        <w:t>ugovoru</w:t>
      </w:r>
      <w:r w:rsidR="007F3EC7" w:rsidRPr="007D08EB">
        <w:rPr>
          <w:noProof/>
          <w:spacing w:val="-4"/>
          <w:sz w:val="23"/>
          <w:szCs w:val="23"/>
          <w:lang w:val="sr-Latn-CS"/>
        </w:rPr>
        <w:t xml:space="preserve"> </w:t>
      </w:r>
      <w:r>
        <w:rPr>
          <w:noProof/>
          <w:spacing w:val="-4"/>
          <w:sz w:val="23"/>
          <w:szCs w:val="23"/>
          <w:lang w:val="sr-Latn-CS"/>
        </w:rPr>
        <w:t>budu</w:t>
      </w:r>
      <w:r w:rsidR="007F3EC7" w:rsidRPr="007D08EB">
        <w:rPr>
          <w:noProof/>
          <w:spacing w:val="-4"/>
          <w:sz w:val="23"/>
          <w:szCs w:val="23"/>
          <w:lang w:val="sr-Latn-CS"/>
        </w:rPr>
        <w:t xml:space="preserve"> </w:t>
      </w:r>
      <w:r>
        <w:rPr>
          <w:noProof/>
          <w:spacing w:val="-4"/>
          <w:sz w:val="23"/>
          <w:szCs w:val="23"/>
          <w:lang w:val="sr-Latn-CS"/>
        </w:rPr>
        <w:t>stavljeni</w:t>
      </w:r>
      <w:r w:rsidR="007F3EC7" w:rsidRPr="007D08EB">
        <w:rPr>
          <w:noProof/>
          <w:spacing w:val="-4"/>
          <w:sz w:val="23"/>
          <w:szCs w:val="23"/>
          <w:lang w:val="sr-Latn-CS"/>
        </w:rPr>
        <w:t xml:space="preserve"> </w:t>
      </w:r>
      <w:r>
        <w:rPr>
          <w:noProof/>
          <w:spacing w:val="-4"/>
          <w:sz w:val="23"/>
          <w:szCs w:val="23"/>
          <w:lang w:val="sr-Latn-CS"/>
        </w:rPr>
        <w:t>na</w:t>
      </w:r>
      <w:r w:rsidR="007F3EC7" w:rsidRPr="007D08EB">
        <w:rPr>
          <w:noProof/>
          <w:spacing w:val="-4"/>
          <w:sz w:val="23"/>
          <w:szCs w:val="23"/>
          <w:lang w:val="sr-Latn-CS"/>
        </w:rPr>
        <w:t xml:space="preserve"> </w:t>
      </w:r>
      <w:r>
        <w:rPr>
          <w:noProof/>
          <w:spacing w:val="-4"/>
          <w:sz w:val="23"/>
          <w:szCs w:val="23"/>
          <w:lang w:val="sr-Latn-CS"/>
        </w:rPr>
        <w:t>raspolaganje</w:t>
      </w:r>
      <w:r w:rsidR="007F3EC7" w:rsidRPr="007D08EB">
        <w:rPr>
          <w:noProof/>
          <w:spacing w:val="-4"/>
          <w:sz w:val="23"/>
          <w:szCs w:val="23"/>
          <w:lang w:val="sr-Latn-CS"/>
        </w:rPr>
        <w:t xml:space="preserve"> </w:t>
      </w:r>
      <w:r>
        <w:rPr>
          <w:noProof/>
          <w:spacing w:val="-4"/>
          <w:sz w:val="23"/>
          <w:szCs w:val="23"/>
          <w:lang w:val="sr-Latn-CS"/>
        </w:rPr>
        <w:t>Krajnjem</w:t>
      </w:r>
      <w:r w:rsidR="007F3EC7" w:rsidRPr="007D08EB">
        <w:rPr>
          <w:noProof/>
          <w:spacing w:val="-4"/>
          <w:sz w:val="23"/>
          <w:szCs w:val="23"/>
          <w:lang w:val="sr-Latn-CS"/>
        </w:rPr>
        <w:t xml:space="preserve"> </w:t>
      </w:r>
      <w:r>
        <w:rPr>
          <w:noProof/>
          <w:spacing w:val="-4"/>
          <w:sz w:val="23"/>
          <w:szCs w:val="23"/>
          <w:lang w:val="sr-Latn-CS"/>
        </w:rPr>
        <w:t>korisniku</w:t>
      </w:r>
      <w:r w:rsidR="007F3EC7" w:rsidRPr="007D08EB">
        <w:rPr>
          <w:noProof/>
          <w:spacing w:val="-4"/>
          <w:sz w:val="23"/>
          <w:szCs w:val="23"/>
          <w:lang w:val="sr-Latn-CS"/>
        </w:rPr>
        <w:t xml:space="preserve"> </w:t>
      </w:r>
      <w:r>
        <w:rPr>
          <w:noProof/>
          <w:spacing w:val="-4"/>
          <w:sz w:val="23"/>
          <w:szCs w:val="23"/>
          <w:lang w:val="sr-Latn-CS"/>
        </w:rPr>
        <w:t>isključivo</w:t>
      </w:r>
      <w:r w:rsidR="007F3EC7" w:rsidRPr="007D08EB">
        <w:rPr>
          <w:noProof/>
          <w:spacing w:val="-4"/>
          <w:sz w:val="23"/>
          <w:szCs w:val="23"/>
          <w:lang w:val="sr-Latn-CS"/>
        </w:rPr>
        <w:t xml:space="preserve"> </w:t>
      </w:r>
      <w:r>
        <w:rPr>
          <w:noProof/>
          <w:spacing w:val="-4"/>
          <w:sz w:val="23"/>
          <w:szCs w:val="23"/>
          <w:lang w:val="sr-Latn-CS"/>
        </w:rPr>
        <w:t>za</w:t>
      </w:r>
      <w:r w:rsidR="007F3EC7" w:rsidRPr="007D08EB">
        <w:rPr>
          <w:noProof/>
          <w:spacing w:val="-4"/>
          <w:sz w:val="23"/>
          <w:szCs w:val="23"/>
          <w:lang w:val="sr-Latn-CS"/>
        </w:rPr>
        <w:t xml:space="preserve"> </w:t>
      </w:r>
      <w:r>
        <w:rPr>
          <w:noProof/>
          <w:spacing w:val="-4"/>
          <w:sz w:val="23"/>
          <w:szCs w:val="23"/>
          <w:lang w:val="sr-Latn-CS"/>
        </w:rPr>
        <w:t>finansiranje</w:t>
      </w:r>
      <w:r w:rsidR="007F3EC7" w:rsidRPr="007D08EB">
        <w:rPr>
          <w:noProof/>
          <w:spacing w:val="-4"/>
          <w:sz w:val="23"/>
          <w:szCs w:val="23"/>
          <w:lang w:val="sr-Latn-CS"/>
        </w:rPr>
        <w:t xml:space="preserve"> </w:t>
      </w:r>
      <w:r>
        <w:rPr>
          <w:noProof/>
          <w:spacing w:val="-4"/>
          <w:sz w:val="23"/>
          <w:szCs w:val="23"/>
          <w:lang w:val="sr-Latn-CS"/>
        </w:rPr>
        <w:t>Projekta</w:t>
      </w:r>
      <w:r w:rsidR="007F3EC7" w:rsidRPr="007D08EB">
        <w:rPr>
          <w:noProof/>
          <w:spacing w:val="-4"/>
          <w:sz w:val="23"/>
          <w:szCs w:val="23"/>
          <w:lang w:val="sr-Latn-CS"/>
        </w:rPr>
        <w:t xml:space="preserve">, </w:t>
      </w:r>
      <w:r>
        <w:rPr>
          <w:noProof/>
          <w:spacing w:val="-4"/>
          <w:sz w:val="23"/>
          <w:szCs w:val="23"/>
          <w:lang w:val="sr-Latn-CS"/>
        </w:rPr>
        <w:t>na</w:t>
      </w:r>
      <w:r w:rsidR="007F3EC7" w:rsidRPr="007D08EB">
        <w:rPr>
          <w:noProof/>
          <w:spacing w:val="-4"/>
          <w:sz w:val="23"/>
          <w:szCs w:val="23"/>
          <w:lang w:val="sr-Latn-CS"/>
        </w:rPr>
        <w:t xml:space="preserve"> </w:t>
      </w:r>
      <w:r>
        <w:rPr>
          <w:noProof/>
          <w:spacing w:val="-4"/>
          <w:sz w:val="23"/>
          <w:szCs w:val="23"/>
          <w:lang w:val="sr-Latn-CS"/>
        </w:rPr>
        <w:t>takav</w:t>
      </w:r>
      <w:r w:rsidR="007F3EC7" w:rsidRPr="007D08EB">
        <w:rPr>
          <w:noProof/>
          <w:spacing w:val="-4"/>
          <w:sz w:val="23"/>
          <w:szCs w:val="23"/>
          <w:lang w:val="sr-Latn-CS"/>
        </w:rPr>
        <w:t xml:space="preserve"> </w:t>
      </w:r>
      <w:r>
        <w:rPr>
          <w:noProof/>
          <w:spacing w:val="-4"/>
          <w:sz w:val="23"/>
          <w:szCs w:val="23"/>
          <w:lang w:val="sr-Latn-CS"/>
        </w:rPr>
        <w:t>način</w:t>
      </w:r>
      <w:r w:rsidR="007F3EC7" w:rsidRPr="007D08EB">
        <w:rPr>
          <w:noProof/>
          <w:spacing w:val="-4"/>
          <w:sz w:val="23"/>
          <w:szCs w:val="23"/>
          <w:lang w:val="sr-Latn-CS"/>
        </w:rPr>
        <w:t xml:space="preserve"> </w:t>
      </w:r>
      <w:r>
        <w:rPr>
          <w:noProof/>
          <w:spacing w:val="-4"/>
          <w:sz w:val="23"/>
          <w:szCs w:val="23"/>
          <w:lang w:val="sr-Latn-CS"/>
        </w:rPr>
        <w:t>i</w:t>
      </w:r>
      <w:r w:rsidR="007F3EC7" w:rsidRPr="007D08EB">
        <w:rPr>
          <w:noProof/>
          <w:spacing w:val="-4"/>
          <w:sz w:val="23"/>
          <w:szCs w:val="23"/>
          <w:lang w:val="sr-Latn-CS"/>
        </w:rPr>
        <w:t xml:space="preserve"> </w:t>
      </w:r>
      <w:r>
        <w:rPr>
          <w:noProof/>
          <w:spacing w:val="-4"/>
          <w:sz w:val="23"/>
          <w:szCs w:val="23"/>
          <w:lang w:val="sr-Latn-CS"/>
        </w:rPr>
        <w:t>u</w:t>
      </w:r>
      <w:r w:rsidR="007F3EC7" w:rsidRPr="007D08EB">
        <w:rPr>
          <w:noProof/>
          <w:spacing w:val="-4"/>
          <w:sz w:val="23"/>
          <w:szCs w:val="23"/>
          <w:lang w:val="sr-Latn-CS"/>
        </w:rPr>
        <w:t xml:space="preserve"> </w:t>
      </w:r>
      <w:r>
        <w:rPr>
          <w:noProof/>
          <w:spacing w:val="-4"/>
          <w:sz w:val="23"/>
          <w:szCs w:val="23"/>
          <w:lang w:val="sr-Latn-CS"/>
        </w:rPr>
        <w:t>vremenskom</w:t>
      </w:r>
      <w:r w:rsidR="007F3EC7" w:rsidRPr="007D08EB">
        <w:rPr>
          <w:noProof/>
          <w:spacing w:val="-4"/>
          <w:sz w:val="23"/>
          <w:szCs w:val="23"/>
          <w:lang w:val="sr-Latn-CS"/>
        </w:rPr>
        <w:t xml:space="preserve"> </w:t>
      </w:r>
      <w:r>
        <w:rPr>
          <w:noProof/>
          <w:spacing w:val="-4"/>
          <w:sz w:val="23"/>
          <w:szCs w:val="23"/>
          <w:lang w:val="sr-Latn-CS"/>
        </w:rPr>
        <w:t>roku</w:t>
      </w:r>
      <w:r w:rsidR="007F3EC7" w:rsidRPr="007D08EB">
        <w:rPr>
          <w:noProof/>
          <w:spacing w:val="-4"/>
          <w:sz w:val="23"/>
          <w:szCs w:val="23"/>
          <w:lang w:val="sr-Latn-CS"/>
        </w:rPr>
        <w:t xml:space="preserve"> </w:t>
      </w:r>
      <w:r>
        <w:rPr>
          <w:noProof/>
          <w:spacing w:val="-4"/>
          <w:sz w:val="23"/>
          <w:szCs w:val="23"/>
          <w:lang w:val="sr-Latn-CS"/>
        </w:rPr>
        <w:t>kako</w:t>
      </w:r>
      <w:r w:rsidR="007F3EC7" w:rsidRPr="007D08EB">
        <w:rPr>
          <w:noProof/>
          <w:spacing w:val="-4"/>
          <w:sz w:val="23"/>
          <w:szCs w:val="23"/>
          <w:lang w:val="sr-Latn-CS"/>
        </w:rPr>
        <w:t xml:space="preserve"> </w:t>
      </w:r>
      <w:r>
        <w:rPr>
          <w:noProof/>
          <w:spacing w:val="-4"/>
          <w:sz w:val="23"/>
          <w:szCs w:val="23"/>
          <w:lang w:val="sr-Latn-CS"/>
        </w:rPr>
        <w:t>bi</w:t>
      </w:r>
      <w:r w:rsidR="007F3EC7" w:rsidRPr="007D08EB">
        <w:rPr>
          <w:noProof/>
          <w:spacing w:val="-4"/>
          <w:sz w:val="23"/>
          <w:szCs w:val="23"/>
          <w:lang w:val="sr-Latn-CS"/>
        </w:rPr>
        <w:t xml:space="preserve"> </w:t>
      </w:r>
      <w:r>
        <w:rPr>
          <w:noProof/>
          <w:spacing w:val="-4"/>
          <w:sz w:val="23"/>
          <w:szCs w:val="23"/>
          <w:lang w:val="sr-Latn-CS"/>
        </w:rPr>
        <w:t>se</w:t>
      </w:r>
      <w:r w:rsidR="007F3EC7" w:rsidRPr="007D08EB">
        <w:rPr>
          <w:noProof/>
          <w:spacing w:val="-4"/>
          <w:sz w:val="23"/>
          <w:szCs w:val="23"/>
          <w:lang w:val="sr-Latn-CS"/>
        </w:rPr>
        <w:t xml:space="preserve"> </w:t>
      </w:r>
      <w:r>
        <w:rPr>
          <w:noProof/>
          <w:spacing w:val="-4"/>
          <w:sz w:val="23"/>
          <w:szCs w:val="23"/>
          <w:lang w:val="sr-Latn-CS"/>
        </w:rPr>
        <w:t>obezbedilo</w:t>
      </w:r>
      <w:r w:rsidR="007F3EC7" w:rsidRPr="007D08EB">
        <w:rPr>
          <w:noProof/>
          <w:spacing w:val="-4"/>
          <w:sz w:val="23"/>
          <w:szCs w:val="23"/>
          <w:lang w:val="sr-Latn-CS"/>
        </w:rPr>
        <w:t xml:space="preserve"> </w:t>
      </w:r>
      <w:r>
        <w:rPr>
          <w:noProof/>
          <w:spacing w:val="-4"/>
          <w:sz w:val="23"/>
          <w:szCs w:val="23"/>
          <w:lang w:val="sr-Latn-CS"/>
        </w:rPr>
        <w:t>da</w:t>
      </w:r>
      <w:r w:rsidR="007F3EC7" w:rsidRPr="007D08EB">
        <w:rPr>
          <w:noProof/>
          <w:spacing w:val="-4"/>
          <w:sz w:val="23"/>
          <w:szCs w:val="23"/>
          <w:lang w:val="sr-Latn-CS"/>
        </w:rPr>
        <w:t xml:space="preserve"> </w:t>
      </w:r>
      <w:r>
        <w:rPr>
          <w:noProof/>
          <w:spacing w:val="-4"/>
          <w:sz w:val="23"/>
          <w:szCs w:val="23"/>
          <w:lang w:val="sr-Latn-CS"/>
        </w:rPr>
        <w:t>Krajnji</w:t>
      </w:r>
      <w:r w:rsidR="007F3EC7" w:rsidRPr="007D08EB">
        <w:rPr>
          <w:noProof/>
          <w:spacing w:val="-4"/>
          <w:sz w:val="23"/>
          <w:szCs w:val="23"/>
          <w:lang w:val="sr-Latn-CS"/>
        </w:rPr>
        <w:t xml:space="preserve"> </w:t>
      </w:r>
      <w:r>
        <w:rPr>
          <w:noProof/>
          <w:spacing w:val="-4"/>
          <w:sz w:val="23"/>
          <w:szCs w:val="23"/>
          <w:lang w:val="sr-Latn-CS"/>
        </w:rPr>
        <w:t>korisnik</w:t>
      </w:r>
      <w:r w:rsidR="007F3EC7" w:rsidRPr="007D08EB">
        <w:rPr>
          <w:noProof/>
          <w:spacing w:val="-4"/>
          <w:sz w:val="23"/>
          <w:szCs w:val="23"/>
          <w:lang w:val="sr-Latn-CS"/>
        </w:rPr>
        <w:t xml:space="preserve"> </w:t>
      </w:r>
      <w:r>
        <w:rPr>
          <w:noProof/>
          <w:spacing w:val="-4"/>
          <w:sz w:val="23"/>
          <w:szCs w:val="23"/>
          <w:lang w:val="sr-Latn-CS"/>
        </w:rPr>
        <w:t>sprovodi</w:t>
      </w:r>
      <w:r w:rsidR="007F3EC7" w:rsidRPr="007D08EB">
        <w:rPr>
          <w:noProof/>
          <w:spacing w:val="-4"/>
          <w:sz w:val="23"/>
          <w:szCs w:val="23"/>
          <w:lang w:val="sr-Latn-CS"/>
        </w:rPr>
        <w:t xml:space="preserve"> </w:t>
      </w:r>
      <w:r>
        <w:rPr>
          <w:noProof/>
          <w:spacing w:val="-4"/>
          <w:sz w:val="23"/>
          <w:szCs w:val="23"/>
          <w:lang w:val="sr-Latn-CS"/>
        </w:rPr>
        <w:t>Projekat</w:t>
      </w:r>
      <w:r w:rsidR="007F3EC7" w:rsidRPr="007D08EB">
        <w:rPr>
          <w:noProof/>
          <w:spacing w:val="-4"/>
          <w:sz w:val="23"/>
          <w:szCs w:val="23"/>
          <w:lang w:val="sr-Latn-CS"/>
        </w:rPr>
        <w:t xml:space="preserve"> </w:t>
      </w:r>
      <w:r>
        <w:rPr>
          <w:noProof/>
          <w:spacing w:val="-4"/>
          <w:sz w:val="23"/>
          <w:szCs w:val="23"/>
          <w:lang w:val="sr-Latn-CS"/>
        </w:rPr>
        <w:t>prema</w:t>
      </w:r>
      <w:r w:rsidR="007F3EC7" w:rsidRPr="007D08EB">
        <w:rPr>
          <w:noProof/>
          <w:spacing w:val="-4"/>
          <w:sz w:val="23"/>
          <w:szCs w:val="23"/>
          <w:lang w:val="sr-Latn-CS"/>
        </w:rPr>
        <w:t xml:space="preserve"> </w:t>
      </w:r>
      <w:r>
        <w:rPr>
          <w:noProof/>
          <w:spacing w:val="-4"/>
          <w:sz w:val="23"/>
          <w:szCs w:val="23"/>
          <w:lang w:val="sr-Latn-CS"/>
        </w:rPr>
        <w:t>uslovima</w:t>
      </w:r>
      <w:r w:rsidR="007F3EC7" w:rsidRPr="007D08EB">
        <w:rPr>
          <w:noProof/>
          <w:spacing w:val="-4"/>
          <w:sz w:val="23"/>
          <w:szCs w:val="23"/>
          <w:lang w:val="sr-Latn-CS"/>
        </w:rPr>
        <w:t xml:space="preserve"> </w:t>
      </w:r>
      <w:r>
        <w:rPr>
          <w:noProof/>
          <w:spacing w:val="-4"/>
          <w:sz w:val="23"/>
          <w:szCs w:val="23"/>
          <w:lang w:val="sr-Latn-CS"/>
        </w:rPr>
        <w:t>iz</w:t>
      </w:r>
      <w:r w:rsidR="007F3EC7" w:rsidRPr="007D08EB">
        <w:rPr>
          <w:noProof/>
          <w:spacing w:val="-4"/>
          <w:sz w:val="23"/>
          <w:szCs w:val="23"/>
          <w:lang w:val="sr-Latn-CS"/>
        </w:rPr>
        <w:t xml:space="preserve">  </w:t>
      </w:r>
      <w:r>
        <w:rPr>
          <w:noProof/>
          <w:spacing w:val="-4"/>
          <w:sz w:val="23"/>
          <w:szCs w:val="23"/>
          <w:lang w:val="sr-Latn-CS"/>
        </w:rPr>
        <w:t>Sporazuma</w:t>
      </w:r>
      <w:r w:rsidR="007F3EC7" w:rsidRPr="007D08EB">
        <w:rPr>
          <w:noProof/>
          <w:spacing w:val="-4"/>
          <w:sz w:val="23"/>
          <w:szCs w:val="23"/>
          <w:lang w:val="sr-Latn-CS"/>
        </w:rPr>
        <w:t xml:space="preserve"> </w:t>
      </w:r>
      <w:r>
        <w:rPr>
          <w:noProof/>
          <w:spacing w:val="-4"/>
          <w:sz w:val="23"/>
          <w:szCs w:val="23"/>
          <w:lang w:val="sr-Latn-CS"/>
        </w:rPr>
        <w:t>o</w:t>
      </w:r>
      <w:r w:rsidR="007F3EC7" w:rsidRPr="007D08EB">
        <w:rPr>
          <w:noProof/>
          <w:spacing w:val="-4"/>
          <w:sz w:val="23"/>
          <w:szCs w:val="23"/>
          <w:lang w:val="sr-Latn-CS"/>
        </w:rPr>
        <w:t xml:space="preserve"> </w:t>
      </w:r>
      <w:r>
        <w:rPr>
          <w:noProof/>
          <w:spacing w:val="-4"/>
          <w:sz w:val="23"/>
          <w:szCs w:val="23"/>
          <w:lang w:val="sr-Latn-CS"/>
        </w:rPr>
        <w:t>sprovođenju</w:t>
      </w:r>
      <w:r w:rsidR="007F3EC7" w:rsidRPr="007D08EB">
        <w:rPr>
          <w:noProof/>
          <w:spacing w:val="-4"/>
          <w:sz w:val="23"/>
          <w:szCs w:val="23"/>
          <w:lang w:val="sr-Latn-CS"/>
        </w:rPr>
        <w:t xml:space="preserve"> </w:t>
      </w:r>
      <w:r>
        <w:rPr>
          <w:noProof/>
          <w:spacing w:val="-4"/>
          <w:sz w:val="23"/>
          <w:szCs w:val="23"/>
          <w:lang w:val="sr-Latn-CS"/>
        </w:rPr>
        <w:t>Projekta</w:t>
      </w:r>
      <w:r w:rsidR="007F3EC7" w:rsidRPr="007D08EB">
        <w:rPr>
          <w:noProof/>
          <w:spacing w:val="-4"/>
          <w:sz w:val="23"/>
          <w:szCs w:val="23"/>
          <w:lang w:val="sr-Latn-CS"/>
        </w:rPr>
        <w:t xml:space="preserve">. </w:t>
      </w:r>
    </w:p>
    <w:p w:rsidR="007F3EC7" w:rsidRPr="007D08EB" w:rsidRDefault="007D08EB" w:rsidP="007F3EC7">
      <w:pPr>
        <w:ind w:left="862"/>
        <w:rPr>
          <w:noProof/>
          <w:spacing w:val="-4"/>
          <w:sz w:val="23"/>
          <w:szCs w:val="23"/>
          <w:lang w:val="sr-Latn-CS"/>
        </w:rPr>
      </w:pPr>
      <w:bookmarkStart w:id="287" w:name="_Toc498018310"/>
      <w:r>
        <w:rPr>
          <w:noProof/>
          <w:spacing w:val="-4"/>
          <w:sz w:val="23"/>
          <w:szCs w:val="23"/>
          <w:lang w:val="sr-Latn-CS"/>
        </w:rPr>
        <w:t>Zajmoprimac</w:t>
      </w:r>
      <w:r w:rsidR="007F3EC7" w:rsidRPr="007D08EB">
        <w:rPr>
          <w:noProof/>
          <w:spacing w:val="-4"/>
          <w:sz w:val="23"/>
          <w:szCs w:val="23"/>
          <w:lang w:val="sr-Latn-CS"/>
        </w:rPr>
        <w:t xml:space="preserve"> </w:t>
      </w:r>
      <w:r>
        <w:rPr>
          <w:noProof/>
          <w:spacing w:val="-4"/>
          <w:sz w:val="23"/>
          <w:szCs w:val="23"/>
          <w:lang w:val="sr-Latn-CS"/>
        </w:rPr>
        <w:t>će</w:t>
      </w:r>
      <w:r w:rsidR="007F3EC7" w:rsidRPr="007D08EB">
        <w:rPr>
          <w:noProof/>
          <w:spacing w:val="-4"/>
          <w:sz w:val="23"/>
          <w:szCs w:val="23"/>
          <w:lang w:val="sr-Latn-CS"/>
        </w:rPr>
        <w:t xml:space="preserve"> </w:t>
      </w:r>
      <w:r>
        <w:rPr>
          <w:noProof/>
          <w:spacing w:val="-4"/>
          <w:sz w:val="23"/>
          <w:szCs w:val="23"/>
          <w:lang w:val="sr-Latn-CS"/>
        </w:rPr>
        <w:t>obezbediti</w:t>
      </w:r>
      <w:r w:rsidR="007F3EC7" w:rsidRPr="007D08EB">
        <w:rPr>
          <w:noProof/>
          <w:spacing w:val="-4"/>
          <w:sz w:val="23"/>
          <w:szCs w:val="23"/>
          <w:lang w:val="sr-Latn-CS"/>
        </w:rPr>
        <w:t xml:space="preserve"> </w:t>
      </w:r>
      <w:r>
        <w:rPr>
          <w:noProof/>
          <w:spacing w:val="-4"/>
          <w:sz w:val="23"/>
          <w:szCs w:val="23"/>
          <w:lang w:val="sr-Latn-CS"/>
        </w:rPr>
        <w:t>da</w:t>
      </w:r>
      <w:r w:rsidR="007F3EC7" w:rsidRPr="007D08EB">
        <w:rPr>
          <w:noProof/>
          <w:spacing w:val="-4"/>
          <w:sz w:val="23"/>
          <w:szCs w:val="23"/>
          <w:lang w:val="sr-Latn-CS"/>
        </w:rPr>
        <w:t xml:space="preserve"> </w:t>
      </w:r>
      <w:r>
        <w:rPr>
          <w:noProof/>
          <w:spacing w:val="-4"/>
          <w:sz w:val="23"/>
          <w:szCs w:val="23"/>
          <w:lang w:val="sr-Latn-CS"/>
        </w:rPr>
        <w:t>ima</w:t>
      </w:r>
      <w:r w:rsidR="007F3EC7" w:rsidRPr="007D08EB">
        <w:rPr>
          <w:noProof/>
          <w:spacing w:val="-4"/>
          <w:sz w:val="23"/>
          <w:szCs w:val="23"/>
          <w:lang w:val="sr-Latn-CS"/>
        </w:rPr>
        <w:t xml:space="preserve"> </w:t>
      </w:r>
      <w:r>
        <w:rPr>
          <w:noProof/>
          <w:spacing w:val="-4"/>
          <w:sz w:val="23"/>
          <w:szCs w:val="23"/>
          <w:lang w:val="sr-Latn-CS"/>
        </w:rPr>
        <w:t>na</w:t>
      </w:r>
      <w:r w:rsidR="007F3EC7" w:rsidRPr="007D08EB">
        <w:rPr>
          <w:noProof/>
          <w:spacing w:val="-4"/>
          <w:sz w:val="23"/>
          <w:szCs w:val="23"/>
          <w:lang w:val="sr-Latn-CS"/>
        </w:rPr>
        <w:t xml:space="preserve"> </w:t>
      </w:r>
      <w:r>
        <w:rPr>
          <w:noProof/>
          <w:spacing w:val="-4"/>
          <w:sz w:val="23"/>
          <w:szCs w:val="23"/>
          <w:lang w:val="sr-Latn-CS"/>
        </w:rPr>
        <w:t>raspolaganju</w:t>
      </w:r>
      <w:r w:rsidR="007F3EC7" w:rsidRPr="007D08EB">
        <w:rPr>
          <w:noProof/>
          <w:spacing w:val="-4"/>
          <w:sz w:val="23"/>
          <w:szCs w:val="23"/>
          <w:lang w:val="sr-Latn-CS"/>
        </w:rPr>
        <w:t xml:space="preserve"> </w:t>
      </w:r>
      <w:r>
        <w:rPr>
          <w:noProof/>
          <w:spacing w:val="-4"/>
          <w:sz w:val="23"/>
          <w:szCs w:val="23"/>
          <w:lang w:val="sr-Latn-CS"/>
        </w:rPr>
        <w:t>i</w:t>
      </w:r>
      <w:r w:rsidR="007F3EC7" w:rsidRPr="007D08EB">
        <w:rPr>
          <w:noProof/>
          <w:spacing w:val="-4"/>
          <w:sz w:val="23"/>
          <w:szCs w:val="23"/>
          <w:lang w:val="sr-Latn-CS"/>
        </w:rPr>
        <w:t xml:space="preserve"> </w:t>
      </w:r>
      <w:r>
        <w:rPr>
          <w:noProof/>
          <w:spacing w:val="-4"/>
          <w:sz w:val="23"/>
          <w:szCs w:val="23"/>
          <w:lang w:val="sr-Latn-CS"/>
        </w:rPr>
        <w:t>druga</w:t>
      </w:r>
      <w:r w:rsidR="007F3EC7" w:rsidRPr="007D08EB">
        <w:rPr>
          <w:noProof/>
          <w:spacing w:val="-4"/>
          <w:sz w:val="23"/>
          <w:szCs w:val="23"/>
          <w:lang w:val="sr-Latn-CS"/>
        </w:rPr>
        <w:t xml:space="preserve"> </w:t>
      </w:r>
      <w:r>
        <w:rPr>
          <w:noProof/>
          <w:spacing w:val="-4"/>
          <w:sz w:val="23"/>
          <w:szCs w:val="23"/>
          <w:lang w:val="sr-Latn-CS"/>
        </w:rPr>
        <w:t>sredstva</w:t>
      </w:r>
      <w:r w:rsidR="007F3EC7" w:rsidRPr="007D08EB">
        <w:rPr>
          <w:noProof/>
          <w:spacing w:val="-4"/>
          <w:sz w:val="23"/>
          <w:szCs w:val="23"/>
          <w:lang w:val="sr-Latn-CS"/>
        </w:rPr>
        <w:t xml:space="preserve"> </w:t>
      </w:r>
      <w:r>
        <w:rPr>
          <w:noProof/>
          <w:spacing w:val="-4"/>
          <w:sz w:val="23"/>
          <w:szCs w:val="23"/>
          <w:lang w:val="sr-Latn-CS"/>
        </w:rPr>
        <w:t>navedena</w:t>
      </w:r>
      <w:r w:rsidR="007F3EC7" w:rsidRPr="007D08EB">
        <w:rPr>
          <w:noProof/>
          <w:spacing w:val="-4"/>
          <w:sz w:val="23"/>
          <w:szCs w:val="23"/>
          <w:lang w:val="sr-Latn-CS"/>
        </w:rPr>
        <w:t xml:space="preserve"> </w:t>
      </w:r>
      <w:r>
        <w:rPr>
          <w:noProof/>
          <w:spacing w:val="-4"/>
          <w:sz w:val="23"/>
          <w:szCs w:val="23"/>
          <w:lang w:val="sr-Latn-CS"/>
        </w:rPr>
        <w:t>u</w:t>
      </w:r>
      <w:r w:rsidR="007F3EC7" w:rsidRPr="007D08EB">
        <w:rPr>
          <w:noProof/>
          <w:spacing w:val="-4"/>
          <w:sz w:val="23"/>
          <w:szCs w:val="23"/>
          <w:lang w:val="sr-Latn-CS"/>
        </w:rPr>
        <w:t xml:space="preserve"> </w:t>
      </w:r>
      <w:r>
        <w:rPr>
          <w:noProof/>
          <w:spacing w:val="-4"/>
          <w:sz w:val="23"/>
          <w:szCs w:val="23"/>
          <w:lang w:val="sr-Latn-CS"/>
        </w:rPr>
        <w:t>Preambuli</w:t>
      </w:r>
      <w:r w:rsidR="007F3EC7" w:rsidRPr="007D08EB">
        <w:rPr>
          <w:noProof/>
          <w:spacing w:val="-4"/>
          <w:sz w:val="23"/>
          <w:szCs w:val="23"/>
          <w:lang w:val="sr-Latn-CS"/>
        </w:rPr>
        <w:t xml:space="preserve"> (</w:t>
      </w:r>
      <w:r>
        <w:rPr>
          <w:noProof/>
          <w:spacing w:val="-4"/>
          <w:sz w:val="23"/>
          <w:szCs w:val="23"/>
          <w:lang w:val="sr-Latn-CS"/>
        </w:rPr>
        <w:t>v</w:t>
      </w:r>
      <w:r w:rsidR="007F3EC7" w:rsidRPr="007D08EB">
        <w:rPr>
          <w:noProof/>
          <w:spacing w:val="-4"/>
          <w:sz w:val="23"/>
          <w:szCs w:val="23"/>
          <w:lang w:val="sr-Latn-CS"/>
        </w:rPr>
        <w:t xml:space="preserve">) </w:t>
      </w:r>
      <w:r>
        <w:rPr>
          <w:noProof/>
          <w:spacing w:val="-4"/>
          <w:sz w:val="23"/>
          <w:szCs w:val="23"/>
          <w:lang w:val="sr-Latn-CS"/>
        </w:rPr>
        <w:t>i</w:t>
      </w:r>
      <w:r w:rsidR="007F3EC7" w:rsidRPr="007D08EB">
        <w:rPr>
          <w:noProof/>
          <w:spacing w:val="-4"/>
          <w:sz w:val="23"/>
          <w:szCs w:val="23"/>
          <w:lang w:val="sr-Latn-CS"/>
        </w:rPr>
        <w:t xml:space="preserve"> </w:t>
      </w:r>
      <w:r>
        <w:rPr>
          <w:noProof/>
          <w:spacing w:val="-4"/>
          <w:sz w:val="23"/>
          <w:szCs w:val="23"/>
          <w:lang w:val="sr-Latn-CS"/>
        </w:rPr>
        <w:t>da</w:t>
      </w:r>
      <w:r w:rsidR="007F3EC7" w:rsidRPr="007D08EB">
        <w:rPr>
          <w:noProof/>
          <w:spacing w:val="-4"/>
          <w:sz w:val="23"/>
          <w:szCs w:val="23"/>
          <w:lang w:val="sr-Latn-CS"/>
        </w:rPr>
        <w:t xml:space="preserve"> </w:t>
      </w:r>
      <w:r>
        <w:rPr>
          <w:noProof/>
          <w:spacing w:val="-4"/>
          <w:sz w:val="23"/>
          <w:szCs w:val="23"/>
          <w:lang w:val="sr-Latn-CS"/>
        </w:rPr>
        <w:t>su</w:t>
      </w:r>
      <w:r w:rsidR="007F3EC7" w:rsidRPr="007D08EB">
        <w:rPr>
          <w:noProof/>
          <w:spacing w:val="-4"/>
          <w:sz w:val="23"/>
          <w:szCs w:val="23"/>
          <w:lang w:val="sr-Latn-CS"/>
        </w:rPr>
        <w:t xml:space="preserve"> </w:t>
      </w:r>
      <w:r>
        <w:rPr>
          <w:noProof/>
          <w:spacing w:val="-4"/>
          <w:sz w:val="23"/>
          <w:szCs w:val="23"/>
          <w:lang w:val="sr-Latn-CS"/>
        </w:rPr>
        <w:t>ta</w:t>
      </w:r>
      <w:r w:rsidR="007F3EC7" w:rsidRPr="007D08EB">
        <w:rPr>
          <w:noProof/>
          <w:spacing w:val="-4"/>
          <w:sz w:val="23"/>
          <w:szCs w:val="23"/>
          <w:lang w:val="sr-Latn-CS"/>
        </w:rPr>
        <w:t xml:space="preserve"> </w:t>
      </w:r>
      <w:r>
        <w:rPr>
          <w:noProof/>
          <w:spacing w:val="-4"/>
          <w:sz w:val="23"/>
          <w:szCs w:val="23"/>
          <w:lang w:val="sr-Latn-CS"/>
        </w:rPr>
        <w:t>sredstva</w:t>
      </w:r>
      <w:r w:rsidR="007F3EC7" w:rsidRPr="007D08EB">
        <w:rPr>
          <w:noProof/>
          <w:spacing w:val="-4"/>
          <w:sz w:val="23"/>
          <w:szCs w:val="23"/>
          <w:lang w:val="sr-Latn-CS"/>
        </w:rPr>
        <w:t xml:space="preserve"> </w:t>
      </w:r>
      <w:r>
        <w:rPr>
          <w:noProof/>
          <w:spacing w:val="-4"/>
          <w:sz w:val="23"/>
          <w:szCs w:val="23"/>
          <w:lang w:val="sr-Latn-CS"/>
        </w:rPr>
        <w:t>dovoljna</w:t>
      </w:r>
      <w:r w:rsidR="007F3EC7" w:rsidRPr="007D08EB">
        <w:rPr>
          <w:noProof/>
          <w:spacing w:val="-4"/>
          <w:sz w:val="23"/>
          <w:szCs w:val="23"/>
          <w:lang w:val="sr-Latn-CS"/>
        </w:rPr>
        <w:t xml:space="preserve">, </w:t>
      </w:r>
      <w:r>
        <w:rPr>
          <w:noProof/>
          <w:spacing w:val="-4"/>
          <w:sz w:val="23"/>
          <w:szCs w:val="23"/>
          <w:lang w:val="sr-Latn-CS"/>
        </w:rPr>
        <w:t>do</w:t>
      </w:r>
      <w:r w:rsidR="007F3EC7" w:rsidRPr="007D08EB">
        <w:rPr>
          <w:noProof/>
          <w:spacing w:val="-4"/>
          <w:sz w:val="23"/>
          <w:szCs w:val="23"/>
          <w:lang w:val="sr-Latn-CS"/>
        </w:rPr>
        <w:t xml:space="preserve"> </w:t>
      </w:r>
      <w:r>
        <w:rPr>
          <w:noProof/>
          <w:spacing w:val="-4"/>
          <w:sz w:val="23"/>
          <w:szCs w:val="23"/>
          <w:lang w:val="sr-Latn-CS"/>
        </w:rPr>
        <w:t>traženog</w:t>
      </w:r>
      <w:r w:rsidR="007F3EC7" w:rsidRPr="007D08EB">
        <w:rPr>
          <w:rFonts w:eastAsia="ArialMT"/>
          <w:noProof/>
          <w:spacing w:val="-4"/>
          <w:sz w:val="23"/>
          <w:szCs w:val="23"/>
          <w:lang w:val="sr-Latn-CS"/>
        </w:rPr>
        <w:t xml:space="preserve"> </w:t>
      </w:r>
      <w:r>
        <w:rPr>
          <w:noProof/>
          <w:spacing w:val="-4"/>
          <w:sz w:val="23"/>
          <w:szCs w:val="23"/>
          <w:lang w:val="sr-Latn-CS"/>
        </w:rPr>
        <w:t>opsega</w:t>
      </w:r>
      <w:r w:rsidR="007F3EC7" w:rsidRPr="007D08EB">
        <w:rPr>
          <w:noProof/>
          <w:spacing w:val="-4"/>
          <w:sz w:val="23"/>
          <w:szCs w:val="23"/>
          <w:lang w:val="sr-Latn-CS"/>
        </w:rPr>
        <w:t xml:space="preserve">, </w:t>
      </w:r>
      <w:r>
        <w:rPr>
          <w:noProof/>
          <w:spacing w:val="-4"/>
          <w:sz w:val="23"/>
          <w:szCs w:val="23"/>
          <w:lang w:val="sr-Latn-CS"/>
        </w:rPr>
        <w:t>za</w:t>
      </w:r>
      <w:r w:rsidR="007F3EC7" w:rsidRPr="007D08EB">
        <w:rPr>
          <w:noProof/>
          <w:spacing w:val="-4"/>
          <w:sz w:val="23"/>
          <w:szCs w:val="23"/>
          <w:lang w:val="sr-Latn-CS"/>
        </w:rPr>
        <w:t xml:space="preserve"> </w:t>
      </w:r>
      <w:r>
        <w:rPr>
          <w:noProof/>
          <w:spacing w:val="-4"/>
          <w:sz w:val="23"/>
          <w:szCs w:val="23"/>
          <w:lang w:val="sr-Latn-CS"/>
        </w:rPr>
        <w:t>finansiranje</w:t>
      </w:r>
      <w:r w:rsidR="007F3EC7" w:rsidRPr="007D08EB">
        <w:rPr>
          <w:noProof/>
          <w:spacing w:val="-4"/>
          <w:sz w:val="23"/>
          <w:szCs w:val="23"/>
          <w:lang w:val="sr-Latn-CS"/>
        </w:rPr>
        <w:t xml:space="preserve"> </w:t>
      </w:r>
      <w:r>
        <w:rPr>
          <w:noProof/>
          <w:spacing w:val="-4"/>
          <w:sz w:val="23"/>
          <w:szCs w:val="23"/>
          <w:lang w:val="sr-Latn-CS"/>
        </w:rPr>
        <w:t>Projekta</w:t>
      </w:r>
      <w:r w:rsidR="007F3EC7" w:rsidRPr="007D08EB">
        <w:rPr>
          <w:noProof/>
          <w:spacing w:val="-4"/>
          <w:sz w:val="23"/>
          <w:szCs w:val="23"/>
          <w:lang w:val="sr-Latn-CS"/>
        </w:rPr>
        <w:t>.</w:t>
      </w:r>
    </w:p>
    <w:p w:rsidR="007F3EC7" w:rsidRPr="007D08EB" w:rsidRDefault="007F3EC7" w:rsidP="007F3EC7">
      <w:pPr>
        <w:pStyle w:val="Heading2"/>
        <w:spacing w:before="120" w:after="120"/>
        <w:ind w:firstLine="181"/>
        <w:rPr>
          <w:noProof/>
          <w:color w:val="auto"/>
          <w:spacing w:val="-4"/>
          <w:sz w:val="23"/>
          <w:szCs w:val="23"/>
          <w:u w:val="single"/>
          <w:lang w:val="sr-Latn-CS"/>
        </w:rPr>
      </w:pPr>
      <w:r w:rsidRPr="007D08EB">
        <w:rPr>
          <w:noProof/>
          <w:color w:val="auto"/>
          <w:spacing w:val="-4"/>
          <w:sz w:val="23"/>
          <w:szCs w:val="23"/>
          <w:lang w:val="sr-Latn-CS"/>
        </w:rPr>
        <w:t xml:space="preserve">6.2      </w:t>
      </w:r>
      <w:bookmarkEnd w:id="287"/>
      <w:r w:rsidR="007D08EB">
        <w:rPr>
          <w:noProof/>
          <w:color w:val="auto"/>
          <w:spacing w:val="-4"/>
          <w:sz w:val="23"/>
          <w:szCs w:val="23"/>
          <w:u w:val="single"/>
          <w:lang w:val="sr-Latn-CS"/>
        </w:rPr>
        <w:t>Uvećani</w:t>
      </w:r>
      <w:r w:rsidRPr="007D08EB">
        <w:rPr>
          <w:noProof/>
          <w:color w:val="auto"/>
          <w:spacing w:val="-4"/>
          <w:sz w:val="23"/>
          <w:szCs w:val="23"/>
          <w:u w:val="single"/>
          <w:lang w:val="sr-Latn-CS"/>
        </w:rPr>
        <w:t xml:space="preserve"> </w:t>
      </w:r>
      <w:r w:rsidR="007D08EB">
        <w:rPr>
          <w:noProof/>
          <w:color w:val="auto"/>
          <w:spacing w:val="-4"/>
          <w:sz w:val="23"/>
          <w:szCs w:val="23"/>
          <w:u w:val="single"/>
          <w:lang w:val="sr-Latn-CS"/>
        </w:rPr>
        <w:t>trošak</w:t>
      </w:r>
      <w:r w:rsidRPr="007D08EB">
        <w:rPr>
          <w:noProof/>
          <w:color w:val="auto"/>
          <w:spacing w:val="-4"/>
          <w:sz w:val="23"/>
          <w:szCs w:val="23"/>
          <w:u w:val="single"/>
          <w:lang w:val="sr-Latn-CS"/>
        </w:rPr>
        <w:t xml:space="preserve"> </w:t>
      </w:r>
      <w:r w:rsidR="007D08EB">
        <w:rPr>
          <w:noProof/>
          <w:color w:val="auto"/>
          <w:spacing w:val="-4"/>
          <w:sz w:val="23"/>
          <w:szCs w:val="23"/>
          <w:u w:val="single"/>
          <w:lang w:val="sr-Latn-CS"/>
        </w:rPr>
        <w:t>Projekta</w:t>
      </w:r>
      <w:r w:rsidRPr="007D08EB">
        <w:rPr>
          <w:noProof/>
          <w:color w:val="auto"/>
          <w:spacing w:val="-4"/>
          <w:sz w:val="23"/>
          <w:szCs w:val="23"/>
          <w:u w:val="single"/>
          <w:lang w:val="sr-Latn-CS"/>
        </w:rPr>
        <w:t xml:space="preserve"> </w:t>
      </w:r>
    </w:p>
    <w:p w:rsidR="007F3EC7" w:rsidRPr="007D08EB" w:rsidRDefault="007D08EB" w:rsidP="007F3EC7">
      <w:pPr>
        <w:ind w:left="862"/>
        <w:rPr>
          <w:noProof/>
          <w:spacing w:val="-4"/>
          <w:sz w:val="23"/>
          <w:szCs w:val="23"/>
          <w:lang w:val="sr-Latn-CS"/>
        </w:rPr>
      </w:pPr>
      <w:r>
        <w:rPr>
          <w:noProof/>
          <w:spacing w:val="-4"/>
          <w:sz w:val="23"/>
          <w:szCs w:val="23"/>
          <w:lang w:val="sr-Latn-CS"/>
        </w:rPr>
        <w:t>Ako</w:t>
      </w:r>
      <w:r w:rsidR="007F3EC7" w:rsidRPr="007D08EB">
        <w:rPr>
          <w:noProof/>
          <w:spacing w:val="-4"/>
          <w:sz w:val="23"/>
          <w:szCs w:val="23"/>
          <w:lang w:val="sr-Latn-CS"/>
        </w:rPr>
        <w:t xml:space="preserve"> </w:t>
      </w:r>
      <w:r>
        <w:rPr>
          <w:noProof/>
          <w:spacing w:val="-4"/>
          <w:sz w:val="23"/>
          <w:szCs w:val="23"/>
          <w:lang w:val="sr-Latn-CS"/>
        </w:rPr>
        <w:t>ukupni</w:t>
      </w:r>
      <w:r w:rsidR="007F3EC7" w:rsidRPr="007D08EB">
        <w:rPr>
          <w:noProof/>
          <w:spacing w:val="-4"/>
          <w:sz w:val="23"/>
          <w:szCs w:val="23"/>
          <w:lang w:val="sr-Latn-CS"/>
        </w:rPr>
        <w:t xml:space="preserve"> </w:t>
      </w:r>
      <w:r>
        <w:rPr>
          <w:noProof/>
          <w:spacing w:val="-4"/>
          <w:sz w:val="23"/>
          <w:szCs w:val="23"/>
          <w:lang w:val="sr-Latn-CS"/>
        </w:rPr>
        <w:t>trošak</w:t>
      </w:r>
      <w:r w:rsidR="007F3EC7" w:rsidRPr="007D08EB">
        <w:rPr>
          <w:noProof/>
          <w:spacing w:val="-4"/>
          <w:sz w:val="23"/>
          <w:szCs w:val="23"/>
          <w:lang w:val="sr-Latn-CS"/>
        </w:rPr>
        <w:t xml:space="preserve"> </w:t>
      </w:r>
      <w:r>
        <w:rPr>
          <w:noProof/>
          <w:spacing w:val="-4"/>
          <w:sz w:val="23"/>
          <w:szCs w:val="23"/>
          <w:lang w:val="sr-Latn-CS"/>
        </w:rPr>
        <w:t>Projekta</w:t>
      </w:r>
      <w:r w:rsidR="007F3EC7" w:rsidRPr="007D08EB">
        <w:rPr>
          <w:noProof/>
          <w:spacing w:val="-4"/>
          <w:sz w:val="23"/>
          <w:szCs w:val="23"/>
          <w:lang w:val="sr-Latn-CS"/>
        </w:rPr>
        <w:t xml:space="preserve"> </w:t>
      </w:r>
      <w:r>
        <w:rPr>
          <w:noProof/>
          <w:spacing w:val="-4"/>
          <w:sz w:val="23"/>
          <w:szCs w:val="23"/>
          <w:lang w:val="sr-Latn-CS"/>
        </w:rPr>
        <w:t>premaši</w:t>
      </w:r>
      <w:r w:rsidR="007F3EC7" w:rsidRPr="007D08EB">
        <w:rPr>
          <w:noProof/>
          <w:spacing w:val="-4"/>
          <w:sz w:val="23"/>
          <w:szCs w:val="23"/>
          <w:lang w:val="sr-Latn-CS"/>
        </w:rPr>
        <w:t xml:space="preserve"> </w:t>
      </w:r>
      <w:r>
        <w:rPr>
          <w:noProof/>
          <w:spacing w:val="-4"/>
          <w:sz w:val="23"/>
          <w:szCs w:val="23"/>
          <w:lang w:val="sr-Latn-CS"/>
        </w:rPr>
        <w:t>procenjenu</w:t>
      </w:r>
      <w:r w:rsidR="007F3EC7" w:rsidRPr="007D08EB">
        <w:rPr>
          <w:noProof/>
          <w:spacing w:val="-4"/>
          <w:sz w:val="23"/>
          <w:szCs w:val="23"/>
          <w:lang w:val="sr-Latn-CS"/>
        </w:rPr>
        <w:t xml:space="preserve"> </w:t>
      </w:r>
      <w:r>
        <w:rPr>
          <w:noProof/>
          <w:spacing w:val="-4"/>
          <w:sz w:val="23"/>
          <w:szCs w:val="23"/>
          <w:lang w:val="sr-Latn-CS"/>
        </w:rPr>
        <w:t>cifru</w:t>
      </w:r>
      <w:r w:rsidR="007F3EC7" w:rsidRPr="007D08EB">
        <w:rPr>
          <w:noProof/>
          <w:spacing w:val="-4"/>
          <w:sz w:val="23"/>
          <w:szCs w:val="23"/>
          <w:lang w:val="sr-Latn-CS"/>
        </w:rPr>
        <w:t xml:space="preserve"> </w:t>
      </w:r>
      <w:r>
        <w:rPr>
          <w:noProof/>
          <w:spacing w:val="-4"/>
          <w:sz w:val="23"/>
          <w:szCs w:val="23"/>
          <w:lang w:val="sr-Latn-CS"/>
        </w:rPr>
        <w:t>navedenu</w:t>
      </w:r>
      <w:r w:rsidR="007F3EC7" w:rsidRPr="007D08EB">
        <w:rPr>
          <w:noProof/>
          <w:spacing w:val="-4"/>
          <w:sz w:val="23"/>
          <w:szCs w:val="23"/>
          <w:lang w:val="sr-Latn-CS"/>
        </w:rPr>
        <w:t xml:space="preserve"> </w:t>
      </w:r>
      <w:r>
        <w:rPr>
          <w:noProof/>
          <w:spacing w:val="-4"/>
          <w:sz w:val="23"/>
          <w:szCs w:val="23"/>
          <w:lang w:val="sr-Latn-CS"/>
        </w:rPr>
        <w:t>u</w:t>
      </w:r>
      <w:r w:rsidR="007F3EC7" w:rsidRPr="007D08EB">
        <w:rPr>
          <w:noProof/>
          <w:spacing w:val="-4"/>
          <w:sz w:val="23"/>
          <w:szCs w:val="23"/>
          <w:lang w:val="sr-Latn-CS"/>
        </w:rPr>
        <w:t xml:space="preserve"> </w:t>
      </w:r>
      <w:r>
        <w:rPr>
          <w:noProof/>
          <w:spacing w:val="-4"/>
          <w:sz w:val="23"/>
          <w:szCs w:val="23"/>
          <w:lang w:val="sr-Latn-CS"/>
        </w:rPr>
        <w:t>Preambuli</w:t>
      </w:r>
      <w:r w:rsidR="007F3EC7" w:rsidRPr="007D08EB">
        <w:rPr>
          <w:noProof/>
          <w:spacing w:val="-4"/>
          <w:sz w:val="23"/>
          <w:szCs w:val="23"/>
          <w:lang w:val="sr-Latn-CS"/>
        </w:rPr>
        <w:t xml:space="preserve"> (</w:t>
      </w:r>
      <w:r>
        <w:rPr>
          <w:noProof/>
          <w:spacing w:val="-4"/>
          <w:sz w:val="23"/>
          <w:szCs w:val="23"/>
          <w:lang w:val="sr-Latn-CS"/>
        </w:rPr>
        <w:t>v</w:t>
      </w:r>
      <w:r w:rsidR="007F3EC7" w:rsidRPr="007D08EB">
        <w:rPr>
          <w:noProof/>
          <w:spacing w:val="-4"/>
          <w:sz w:val="23"/>
          <w:szCs w:val="23"/>
          <w:lang w:val="sr-Latn-CS"/>
        </w:rPr>
        <w:t xml:space="preserve">), </w:t>
      </w:r>
      <w:r>
        <w:rPr>
          <w:noProof/>
          <w:spacing w:val="-4"/>
          <w:sz w:val="23"/>
          <w:szCs w:val="23"/>
          <w:lang w:val="sr-Latn-CS"/>
        </w:rPr>
        <w:t>Zajmoprimac</w:t>
      </w:r>
      <w:r w:rsidR="007F3EC7" w:rsidRPr="007D08EB">
        <w:rPr>
          <w:noProof/>
          <w:spacing w:val="-4"/>
          <w:sz w:val="23"/>
          <w:szCs w:val="23"/>
          <w:lang w:val="sr-Latn-CS"/>
        </w:rPr>
        <w:t xml:space="preserve"> </w:t>
      </w:r>
      <w:r>
        <w:rPr>
          <w:noProof/>
          <w:spacing w:val="-4"/>
          <w:sz w:val="23"/>
          <w:szCs w:val="23"/>
          <w:lang w:val="sr-Latn-CS"/>
        </w:rPr>
        <w:t>će</w:t>
      </w:r>
      <w:r w:rsidR="007F3EC7" w:rsidRPr="007D08EB">
        <w:rPr>
          <w:noProof/>
          <w:spacing w:val="-4"/>
          <w:sz w:val="23"/>
          <w:szCs w:val="23"/>
          <w:lang w:val="sr-Latn-CS"/>
        </w:rPr>
        <w:t xml:space="preserve"> </w:t>
      </w:r>
      <w:r>
        <w:rPr>
          <w:noProof/>
          <w:spacing w:val="-4"/>
          <w:sz w:val="23"/>
          <w:szCs w:val="23"/>
          <w:lang w:val="sr-Latn-CS"/>
        </w:rPr>
        <w:t>obezbediti</w:t>
      </w:r>
      <w:r w:rsidR="007F3EC7" w:rsidRPr="007D08EB">
        <w:rPr>
          <w:noProof/>
          <w:spacing w:val="-4"/>
          <w:sz w:val="23"/>
          <w:szCs w:val="23"/>
          <w:lang w:val="sr-Latn-CS"/>
        </w:rPr>
        <w:t xml:space="preserve"> </w:t>
      </w:r>
      <w:r>
        <w:rPr>
          <w:noProof/>
          <w:spacing w:val="-4"/>
          <w:sz w:val="23"/>
          <w:szCs w:val="23"/>
          <w:lang w:val="sr-Latn-CS"/>
        </w:rPr>
        <w:t>finansiranje</w:t>
      </w:r>
      <w:r w:rsidR="007F3EC7" w:rsidRPr="007D08EB">
        <w:rPr>
          <w:noProof/>
          <w:spacing w:val="-4"/>
          <w:sz w:val="23"/>
          <w:szCs w:val="23"/>
          <w:lang w:val="sr-Latn-CS"/>
        </w:rPr>
        <w:t xml:space="preserve"> </w:t>
      </w:r>
      <w:r>
        <w:rPr>
          <w:noProof/>
          <w:spacing w:val="-4"/>
          <w:sz w:val="23"/>
          <w:szCs w:val="23"/>
          <w:lang w:val="sr-Latn-CS"/>
        </w:rPr>
        <w:t>uvećanog</w:t>
      </w:r>
      <w:r w:rsidR="007F3EC7" w:rsidRPr="007D08EB">
        <w:rPr>
          <w:noProof/>
          <w:spacing w:val="-4"/>
          <w:sz w:val="23"/>
          <w:szCs w:val="23"/>
          <w:lang w:val="sr-Latn-CS"/>
        </w:rPr>
        <w:t xml:space="preserve"> </w:t>
      </w:r>
      <w:r>
        <w:rPr>
          <w:noProof/>
          <w:spacing w:val="-4"/>
          <w:sz w:val="23"/>
          <w:szCs w:val="23"/>
          <w:lang w:val="sr-Latn-CS"/>
        </w:rPr>
        <w:t>troška</w:t>
      </w:r>
      <w:r w:rsidR="007F3EC7" w:rsidRPr="007D08EB">
        <w:rPr>
          <w:noProof/>
          <w:spacing w:val="-4"/>
          <w:sz w:val="23"/>
          <w:szCs w:val="23"/>
          <w:lang w:val="sr-Latn-CS"/>
        </w:rPr>
        <w:t xml:space="preserve"> </w:t>
      </w:r>
      <w:r>
        <w:rPr>
          <w:noProof/>
          <w:spacing w:val="-4"/>
          <w:sz w:val="23"/>
          <w:szCs w:val="23"/>
          <w:lang w:val="sr-Latn-CS"/>
        </w:rPr>
        <w:t>bez</w:t>
      </w:r>
      <w:r w:rsidR="007F3EC7" w:rsidRPr="007D08EB">
        <w:rPr>
          <w:noProof/>
          <w:spacing w:val="-4"/>
          <w:sz w:val="23"/>
          <w:szCs w:val="23"/>
          <w:lang w:val="sr-Latn-CS"/>
        </w:rPr>
        <w:t xml:space="preserve"> </w:t>
      </w:r>
      <w:r>
        <w:rPr>
          <w:noProof/>
          <w:spacing w:val="-4"/>
          <w:sz w:val="23"/>
          <w:szCs w:val="23"/>
          <w:lang w:val="sr-Latn-CS"/>
        </w:rPr>
        <w:t>obraćanja</w:t>
      </w:r>
      <w:r w:rsidR="007F3EC7" w:rsidRPr="007D08EB">
        <w:rPr>
          <w:noProof/>
          <w:spacing w:val="-4"/>
          <w:sz w:val="23"/>
          <w:szCs w:val="23"/>
          <w:lang w:val="sr-Latn-CS"/>
        </w:rPr>
        <w:t xml:space="preserve"> </w:t>
      </w:r>
      <w:r>
        <w:rPr>
          <w:noProof/>
          <w:spacing w:val="-4"/>
          <w:sz w:val="23"/>
          <w:szCs w:val="23"/>
          <w:lang w:val="sr-Latn-CS"/>
        </w:rPr>
        <w:t>Banci</w:t>
      </w:r>
      <w:r w:rsidR="007F3EC7" w:rsidRPr="007D08EB">
        <w:rPr>
          <w:noProof/>
          <w:spacing w:val="-4"/>
          <w:sz w:val="23"/>
          <w:szCs w:val="23"/>
          <w:lang w:val="sr-Latn-CS"/>
        </w:rPr>
        <w:t xml:space="preserve">, </w:t>
      </w:r>
      <w:r>
        <w:rPr>
          <w:noProof/>
          <w:spacing w:val="-4"/>
          <w:sz w:val="23"/>
          <w:szCs w:val="23"/>
          <w:lang w:val="sr-Latn-CS"/>
        </w:rPr>
        <w:t>tako</w:t>
      </w:r>
      <w:r w:rsidR="007F3EC7" w:rsidRPr="007D08EB">
        <w:rPr>
          <w:noProof/>
          <w:spacing w:val="-4"/>
          <w:sz w:val="23"/>
          <w:szCs w:val="23"/>
          <w:lang w:val="sr-Latn-CS"/>
        </w:rPr>
        <w:t xml:space="preserve"> </w:t>
      </w:r>
      <w:r>
        <w:rPr>
          <w:noProof/>
          <w:spacing w:val="-4"/>
          <w:sz w:val="23"/>
          <w:szCs w:val="23"/>
          <w:lang w:val="sr-Latn-CS"/>
        </w:rPr>
        <w:t>da</w:t>
      </w:r>
      <w:r w:rsidR="007F3EC7" w:rsidRPr="007D08EB">
        <w:rPr>
          <w:noProof/>
          <w:spacing w:val="-4"/>
          <w:sz w:val="23"/>
          <w:szCs w:val="23"/>
          <w:lang w:val="sr-Latn-CS"/>
        </w:rPr>
        <w:t xml:space="preserve"> </w:t>
      </w:r>
      <w:r>
        <w:rPr>
          <w:noProof/>
          <w:spacing w:val="-4"/>
          <w:sz w:val="23"/>
          <w:szCs w:val="23"/>
          <w:lang w:val="sr-Latn-CS"/>
        </w:rPr>
        <w:t>se</w:t>
      </w:r>
      <w:r w:rsidR="007F3EC7" w:rsidRPr="007D08EB">
        <w:rPr>
          <w:noProof/>
          <w:spacing w:val="-4"/>
          <w:sz w:val="23"/>
          <w:szCs w:val="23"/>
          <w:lang w:val="sr-Latn-CS"/>
        </w:rPr>
        <w:t xml:space="preserve"> </w:t>
      </w:r>
      <w:r>
        <w:rPr>
          <w:noProof/>
          <w:spacing w:val="-4"/>
          <w:sz w:val="23"/>
          <w:szCs w:val="23"/>
          <w:lang w:val="sr-Latn-CS"/>
        </w:rPr>
        <w:t>omogući</w:t>
      </w:r>
      <w:r w:rsidR="007F3EC7" w:rsidRPr="007D08EB">
        <w:rPr>
          <w:noProof/>
          <w:spacing w:val="-4"/>
          <w:sz w:val="23"/>
          <w:szCs w:val="23"/>
          <w:lang w:val="sr-Latn-CS"/>
        </w:rPr>
        <w:t xml:space="preserve"> </w:t>
      </w:r>
      <w:r>
        <w:rPr>
          <w:noProof/>
          <w:spacing w:val="-4"/>
          <w:sz w:val="23"/>
          <w:szCs w:val="23"/>
          <w:lang w:val="sr-Latn-CS"/>
        </w:rPr>
        <w:t>završetak</w:t>
      </w:r>
      <w:r w:rsidR="007F3EC7" w:rsidRPr="007D08EB">
        <w:rPr>
          <w:noProof/>
          <w:spacing w:val="-4"/>
          <w:sz w:val="23"/>
          <w:szCs w:val="23"/>
          <w:lang w:val="sr-Latn-CS"/>
        </w:rPr>
        <w:t xml:space="preserve"> </w:t>
      </w:r>
      <w:r>
        <w:rPr>
          <w:noProof/>
          <w:spacing w:val="-4"/>
          <w:sz w:val="23"/>
          <w:szCs w:val="23"/>
          <w:lang w:val="sr-Latn-CS"/>
        </w:rPr>
        <w:t>Projekta</w:t>
      </w:r>
      <w:r w:rsidR="007F3EC7" w:rsidRPr="007D08EB">
        <w:rPr>
          <w:noProof/>
          <w:spacing w:val="-4"/>
          <w:sz w:val="23"/>
          <w:szCs w:val="23"/>
          <w:lang w:val="sr-Latn-CS"/>
        </w:rPr>
        <w:t xml:space="preserve"> </w:t>
      </w:r>
      <w:r>
        <w:rPr>
          <w:noProof/>
          <w:spacing w:val="-4"/>
          <w:sz w:val="23"/>
          <w:szCs w:val="23"/>
          <w:lang w:val="sr-Latn-CS"/>
        </w:rPr>
        <w:t>u</w:t>
      </w:r>
      <w:r w:rsidR="007F3EC7" w:rsidRPr="007D08EB">
        <w:rPr>
          <w:noProof/>
          <w:spacing w:val="-4"/>
          <w:sz w:val="23"/>
          <w:szCs w:val="23"/>
          <w:lang w:val="sr-Latn-CS"/>
        </w:rPr>
        <w:t xml:space="preserve"> </w:t>
      </w:r>
      <w:r>
        <w:rPr>
          <w:noProof/>
          <w:spacing w:val="-4"/>
          <w:sz w:val="23"/>
          <w:szCs w:val="23"/>
          <w:lang w:val="sr-Latn-CS"/>
        </w:rPr>
        <w:t>skladu</w:t>
      </w:r>
      <w:r w:rsidR="007F3EC7" w:rsidRPr="007D08EB">
        <w:rPr>
          <w:noProof/>
          <w:spacing w:val="-4"/>
          <w:sz w:val="23"/>
          <w:szCs w:val="23"/>
          <w:lang w:val="sr-Latn-CS"/>
        </w:rPr>
        <w:t xml:space="preserve"> </w:t>
      </w:r>
      <w:r>
        <w:rPr>
          <w:noProof/>
          <w:spacing w:val="-4"/>
          <w:sz w:val="23"/>
          <w:szCs w:val="23"/>
          <w:lang w:val="sr-Latn-CS"/>
        </w:rPr>
        <w:t>sa</w:t>
      </w:r>
      <w:r w:rsidR="007F3EC7" w:rsidRPr="007D08EB">
        <w:rPr>
          <w:noProof/>
          <w:spacing w:val="-4"/>
          <w:sz w:val="23"/>
          <w:szCs w:val="23"/>
          <w:lang w:val="sr-Latn-CS"/>
        </w:rPr>
        <w:t xml:space="preserve"> </w:t>
      </w:r>
      <w:r>
        <w:rPr>
          <w:noProof/>
          <w:spacing w:val="-4"/>
          <w:sz w:val="23"/>
          <w:szCs w:val="23"/>
          <w:lang w:val="sr-Latn-CS"/>
        </w:rPr>
        <w:t>Tehničkim</w:t>
      </w:r>
      <w:r w:rsidR="007F3EC7" w:rsidRPr="007D08EB">
        <w:rPr>
          <w:noProof/>
          <w:spacing w:val="-4"/>
          <w:sz w:val="23"/>
          <w:szCs w:val="23"/>
          <w:lang w:val="sr-Latn-CS"/>
        </w:rPr>
        <w:t xml:space="preserve"> </w:t>
      </w:r>
      <w:r>
        <w:rPr>
          <w:noProof/>
          <w:spacing w:val="-4"/>
          <w:sz w:val="23"/>
          <w:szCs w:val="23"/>
          <w:lang w:val="sr-Latn-CS"/>
        </w:rPr>
        <w:t>opisom</w:t>
      </w:r>
      <w:r w:rsidR="007F3EC7" w:rsidRPr="007D08EB">
        <w:rPr>
          <w:noProof/>
          <w:spacing w:val="-4"/>
          <w:sz w:val="23"/>
          <w:szCs w:val="23"/>
          <w:lang w:val="sr-Latn-CS"/>
        </w:rPr>
        <w:t xml:space="preserve">. </w:t>
      </w:r>
      <w:r>
        <w:rPr>
          <w:noProof/>
          <w:spacing w:val="-4"/>
          <w:sz w:val="23"/>
          <w:szCs w:val="23"/>
          <w:lang w:val="sr-Latn-CS"/>
        </w:rPr>
        <w:t>Planovi</w:t>
      </w:r>
      <w:r w:rsidR="007F3EC7" w:rsidRPr="007D08EB">
        <w:rPr>
          <w:noProof/>
          <w:spacing w:val="-4"/>
          <w:sz w:val="23"/>
          <w:szCs w:val="23"/>
          <w:lang w:val="sr-Latn-CS"/>
        </w:rPr>
        <w:t xml:space="preserve"> </w:t>
      </w:r>
      <w:r>
        <w:rPr>
          <w:noProof/>
          <w:spacing w:val="-4"/>
          <w:sz w:val="23"/>
          <w:szCs w:val="23"/>
          <w:lang w:val="sr-Latn-CS"/>
        </w:rPr>
        <w:t>za</w:t>
      </w:r>
      <w:r w:rsidR="007F3EC7" w:rsidRPr="007D08EB">
        <w:rPr>
          <w:noProof/>
          <w:spacing w:val="-4"/>
          <w:sz w:val="23"/>
          <w:szCs w:val="23"/>
          <w:lang w:val="sr-Latn-CS"/>
        </w:rPr>
        <w:t xml:space="preserve"> </w:t>
      </w:r>
      <w:r>
        <w:rPr>
          <w:noProof/>
          <w:spacing w:val="-4"/>
          <w:sz w:val="23"/>
          <w:szCs w:val="23"/>
          <w:lang w:val="sr-Latn-CS"/>
        </w:rPr>
        <w:t>finansiranje</w:t>
      </w:r>
      <w:r w:rsidR="007F3EC7" w:rsidRPr="007D08EB">
        <w:rPr>
          <w:noProof/>
          <w:spacing w:val="-4"/>
          <w:sz w:val="23"/>
          <w:szCs w:val="23"/>
          <w:lang w:val="sr-Latn-CS"/>
        </w:rPr>
        <w:t xml:space="preserve"> </w:t>
      </w:r>
      <w:r>
        <w:rPr>
          <w:noProof/>
          <w:spacing w:val="-4"/>
          <w:sz w:val="23"/>
          <w:szCs w:val="23"/>
          <w:lang w:val="sr-Latn-CS"/>
        </w:rPr>
        <w:t>uvećanog</w:t>
      </w:r>
      <w:r w:rsidR="007F3EC7" w:rsidRPr="007D08EB">
        <w:rPr>
          <w:noProof/>
          <w:spacing w:val="-4"/>
          <w:sz w:val="23"/>
          <w:szCs w:val="23"/>
          <w:lang w:val="sr-Latn-CS"/>
        </w:rPr>
        <w:t xml:space="preserve"> </w:t>
      </w:r>
      <w:r>
        <w:rPr>
          <w:noProof/>
          <w:spacing w:val="-4"/>
          <w:sz w:val="23"/>
          <w:szCs w:val="23"/>
          <w:lang w:val="sr-Latn-CS"/>
        </w:rPr>
        <w:t>troška</w:t>
      </w:r>
      <w:r w:rsidR="007F3EC7" w:rsidRPr="007D08EB">
        <w:rPr>
          <w:noProof/>
          <w:spacing w:val="-4"/>
          <w:sz w:val="23"/>
          <w:szCs w:val="23"/>
          <w:lang w:val="sr-Latn-CS"/>
        </w:rPr>
        <w:t xml:space="preserve"> </w:t>
      </w:r>
      <w:r>
        <w:rPr>
          <w:noProof/>
          <w:spacing w:val="-4"/>
          <w:sz w:val="23"/>
          <w:szCs w:val="23"/>
          <w:lang w:val="sr-Latn-CS"/>
        </w:rPr>
        <w:t>se</w:t>
      </w:r>
      <w:r w:rsidR="007F3EC7" w:rsidRPr="007D08EB">
        <w:rPr>
          <w:noProof/>
          <w:spacing w:val="-4"/>
          <w:sz w:val="23"/>
          <w:szCs w:val="23"/>
          <w:lang w:val="sr-Latn-CS"/>
        </w:rPr>
        <w:t xml:space="preserve"> </w:t>
      </w:r>
      <w:r>
        <w:rPr>
          <w:noProof/>
          <w:spacing w:val="-4"/>
          <w:sz w:val="23"/>
          <w:szCs w:val="23"/>
          <w:lang w:val="sr-Latn-CS"/>
        </w:rPr>
        <w:t>saopštavaju</w:t>
      </w:r>
      <w:r w:rsidR="007F3EC7" w:rsidRPr="007D08EB">
        <w:rPr>
          <w:noProof/>
          <w:spacing w:val="-4"/>
          <w:sz w:val="23"/>
          <w:szCs w:val="23"/>
          <w:lang w:val="sr-Latn-CS"/>
        </w:rPr>
        <w:t xml:space="preserve"> </w:t>
      </w:r>
      <w:r>
        <w:rPr>
          <w:noProof/>
          <w:spacing w:val="-4"/>
          <w:sz w:val="23"/>
          <w:szCs w:val="23"/>
          <w:lang w:val="sr-Latn-CS"/>
        </w:rPr>
        <w:t>Banci</w:t>
      </w:r>
      <w:r w:rsidR="007F3EC7" w:rsidRPr="007D08EB">
        <w:rPr>
          <w:noProof/>
          <w:spacing w:val="-4"/>
          <w:sz w:val="23"/>
          <w:szCs w:val="23"/>
          <w:lang w:val="sr-Latn-CS"/>
        </w:rPr>
        <w:t xml:space="preserve"> </w:t>
      </w:r>
      <w:r>
        <w:rPr>
          <w:noProof/>
          <w:spacing w:val="-4"/>
          <w:sz w:val="23"/>
          <w:szCs w:val="23"/>
          <w:lang w:val="sr-Latn-CS"/>
        </w:rPr>
        <w:t>bez</w:t>
      </w:r>
      <w:r w:rsidR="007F3EC7" w:rsidRPr="007D08EB">
        <w:rPr>
          <w:noProof/>
          <w:spacing w:val="-4"/>
          <w:sz w:val="23"/>
          <w:szCs w:val="23"/>
          <w:lang w:val="sr-Latn-CS"/>
        </w:rPr>
        <w:t xml:space="preserve"> </w:t>
      </w:r>
      <w:r>
        <w:rPr>
          <w:noProof/>
          <w:spacing w:val="-4"/>
          <w:sz w:val="23"/>
          <w:szCs w:val="23"/>
          <w:lang w:val="sr-Latn-CS"/>
        </w:rPr>
        <w:t>odlaganja</w:t>
      </w:r>
      <w:r w:rsidR="007F3EC7" w:rsidRPr="007D08EB">
        <w:rPr>
          <w:noProof/>
          <w:spacing w:val="-4"/>
          <w:sz w:val="23"/>
          <w:szCs w:val="23"/>
          <w:lang w:val="sr-Latn-CS"/>
        </w:rPr>
        <w:t>.</w:t>
      </w:r>
    </w:p>
    <w:p w:rsidR="007F3EC7" w:rsidRPr="007D08EB" w:rsidRDefault="007D08EB" w:rsidP="007F3EC7">
      <w:pPr>
        <w:pStyle w:val="OptionEIB"/>
        <w:spacing w:before="120" w:after="120"/>
        <w:rPr>
          <w:noProof/>
          <w:color w:val="auto"/>
          <w:spacing w:val="-4"/>
          <w:sz w:val="23"/>
          <w:szCs w:val="23"/>
          <w:u w:val="single"/>
          <w:lang w:val="sr-Latn-CS"/>
        </w:rPr>
      </w:pPr>
      <w:r>
        <w:rPr>
          <w:b w:val="0"/>
          <w:i w:val="0"/>
          <w:noProof/>
          <w:color w:val="auto"/>
          <w:spacing w:val="-4"/>
          <w:sz w:val="23"/>
          <w:szCs w:val="23"/>
          <w:u w:val="single"/>
          <w:lang w:val="sr-Latn-CS"/>
        </w:rPr>
        <w:t>B</w:t>
      </w:r>
      <w:r w:rsidR="007F3EC7" w:rsidRPr="007D08EB">
        <w:rPr>
          <w:b w:val="0"/>
          <w:i w:val="0"/>
          <w:noProof/>
          <w:color w:val="auto"/>
          <w:spacing w:val="-4"/>
          <w:sz w:val="23"/>
          <w:szCs w:val="23"/>
          <w:u w:val="single"/>
          <w:lang w:val="sr-Latn-CS"/>
        </w:rPr>
        <w:t xml:space="preserve">. </w:t>
      </w:r>
      <w:r>
        <w:rPr>
          <w:b w:val="0"/>
          <w:i w:val="0"/>
          <w:noProof/>
          <w:color w:val="auto"/>
          <w:spacing w:val="-4"/>
          <w:sz w:val="23"/>
          <w:szCs w:val="23"/>
          <w:u w:val="single"/>
          <w:lang w:val="sr-Latn-CS"/>
        </w:rPr>
        <w:t>OPŠTE</w:t>
      </w:r>
      <w:r w:rsidR="007F3EC7" w:rsidRPr="007D08EB">
        <w:rPr>
          <w:b w:val="0"/>
          <w:i w:val="0"/>
          <w:noProof/>
          <w:color w:val="auto"/>
          <w:spacing w:val="-4"/>
          <w:sz w:val="23"/>
          <w:szCs w:val="23"/>
          <w:u w:val="single"/>
          <w:lang w:val="sr-Latn-CS"/>
        </w:rPr>
        <w:t xml:space="preserve"> </w:t>
      </w:r>
      <w:r>
        <w:rPr>
          <w:b w:val="0"/>
          <w:i w:val="0"/>
          <w:noProof/>
          <w:color w:val="auto"/>
          <w:spacing w:val="-4"/>
          <w:sz w:val="23"/>
          <w:szCs w:val="23"/>
          <w:u w:val="single"/>
          <w:lang w:val="sr-Latn-CS"/>
        </w:rPr>
        <w:t>OBAVEZE</w:t>
      </w:r>
      <w:r w:rsidR="007F3EC7" w:rsidRPr="007D08EB">
        <w:rPr>
          <w:b w:val="0"/>
          <w:i w:val="0"/>
          <w:noProof/>
          <w:color w:val="auto"/>
          <w:spacing w:val="-4"/>
          <w:sz w:val="23"/>
          <w:szCs w:val="23"/>
          <w:u w:val="single"/>
          <w:lang w:val="sr-Latn-CS"/>
        </w:rPr>
        <w:t xml:space="preserve"> </w:t>
      </w:r>
    </w:p>
    <w:p w:rsidR="007F3EC7" w:rsidRPr="007D08EB" w:rsidRDefault="007D08EB" w:rsidP="00BF0D9E">
      <w:pPr>
        <w:pStyle w:val="Heading2"/>
        <w:numPr>
          <w:ilvl w:val="1"/>
          <w:numId w:val="80"/>
        </w:numPr>
        <w:ind w:hanging="180"/>
        <w:rPr>
          <w:noProof/>
          <w:color w:val="auto"/>
          <w:spacing w:val="-4"/>
          <w:sz w:val="23"/>
          <w:szCs w:val="23"/>
          <w:u w:val="single"/>
          <w:lang w:val="sr-Latn-CS"/>
        </w:rPr>
      </w:pPr>
      <w:r>
        <w:rPr>
          <w:noProof/>
          <w:color w:val="auto"/>
          <w:spacing w:val="-4"/>
          <w:sz w:val="23"/>
          <w:szCs w:val="23"/>
          <w:u w:val="single"/>
          <w:lang w:val="sr-Latn-CS"/>
        </w:rPr>
        <w:t>Poštovanje</w:t>
      </w:r>
      <w:r w:rsidR="007F3EC7" w:rsidRPr="007D08EB">
        <w:rPr>
          <w:noProof/>
          <w:color w:val="auto"/>
          <w:spacing w:val="-4"/>
          <w:sz w:val="23"/>
          <w:szCs w:val="23"/>
          <w:u w:val="single"/>
          <w:lang w:val="sr-Latn-CS"/>
        </w:rPr>
        <w:t xml:space="preserve"> </w:t>
      </w:r>
      <w:r>
        <w:rPr>
          <w:noProof/>
          <w:color w:val="auto"/>
          <w:spacing w:val="-4"/>
          <w:sz w:val="23"/>
          <w:szCs w:val="23"/>
          <w:u w:val="single"/>
          <w:lang w:val="sr-Latn-CS"/>
        </w:rPr>
        <w:t>zakona</w:t>
      </w:r>
      <w:r w:rsidR="007F3EC7" w:rsidRPr="007D08EB">
        <w:rPr>
          <w:noProof/>
          <w:color w:val="auto"/>
          <w:spacing w:val="-4"/>
          <w:sz w:val="23"/>
          <w:szCs w:val="23"/>
          <w:u w:val="single"/>
          <w:lang w:val="sr-Latn-CS"/>
        </w:rPr>
        <w:t xml:space="preserve"> </w:t>
      </w:r>
    </w:p>
    <w:p w:rsidR="007F3EC7" w:rsidRPr="007D08EB" w:rsidRDefault="007D08EB" w:rsidP="007F3EC7">
      <w:pPr>
        <w:ind w:left="864"/>
        <w:rPr>
          <w:noProof/>
          <w:spacing w:val="-4"/>
          <w:sz w:val="23"/>
          <w:szCs w:val="23"/>
          <w:lang w:val="sr-Latn-CS"/>
        </w:rPr>
      </w:pPr>
      <w:r>
        <w:rPr>
          <w:noProof/>
          <w:spacing w:val="-4"/>
          <w:sz w:val="23"/>
          <w:szCs w:val="23"/>
          <w:lang w:val="sr-Latn-CS"/>
        </w:rPr>
        <w:t>Zajmoprimac</w:t>
      </w:r>
      <w:r w:rsidR="007F3EC7" w:rsidRPr="007D08EB">
        <w:rPr>
          <w:noProof/>
          <w:spacing w:val="-4"/>
          <w:sz w:val="23"/>
          <w:szCs w:val="23"/>
          <w:lang w:val="sr-Latn-CS"/>
        </w:rPr>
        <w:t xml:space="preserve">, </w:t>
      </w:r>
      <w:r>
        <w:rPr>
          <w:noProof/>
          <w:spacing w:val="-4"/>
          <w:sz w:val="23"/>
          <w:szCs w:val="23"/>
          <w:lang w:val="sr-Latn-CS"/>
        </w:rPr>
        <w:t>će</w:t>
      </w:r>
      <w:r w:rsidR="007F3EC7" w:rsidRPr="007D08EB">
        <w:rPr>
          <w:noProof/>
          <w:spacing w:val="-4"/>
          <w:sz w:val="23"/>
          <w:szCs w:val="23"/>
          <w:lang w:val="sr-Latn-CS"/>
        </w:rPr>
        <w:t xml:space="preserve"> </w:t>
      </w:r>
      <w:r>
        <w:rPr>
          <w:noProof/>
          <w:spacing w:val="-4"/>
          <w:sz w:val="23"/>
          <w:szCs w:val="23"/>
          <w:lang w:val="sr-Latn-CS"/>
        </w:rPr>
        <w:t>poštovati</w:t>
      </w:r>
      <w:r w:rsidR="007F3EC7" w:rsidRPr="007D08EB">
        <w:rPr>
          <w:noProof/>
          <w:spacing w:val="-4"/>
          <w:sz w:val="23"/>
          <w:szCs w:val="23"/>
          <w:lang w:val="sr-Latn-CS"/>
        </w:rPr>
        <w:t xml:space="preserve"> </w:t>
      </w:r>
      <w:r>
        <w:rPr>
          <w:noProof/>
          <w:spacing w:val="-4"/>
          <w:sz w:val="23"/>
          <w:szCs w:val="23"/>
          <w:lang w:val="sr-Latn-CS"/>
        </w:rPr>
        <w:t>u</w:t>
      </w:r>
      <w:r w:rsidR="007F3EC7" w:rsidRPr="007D08EB">
        <w:rPr>
          <w:noProof/>
          <w:spacing w:val="-4"/>
          <w:sz w:val="23"/>
          <w:szCs w:val="23"/>
          <w:lang w:val="sr-Latn-CS"/>
        </w:rPr>
        <w:t xml:space="preserve"> </w:t>
      </w:r>
      <w:r>
        <w:rPr>
          <w:noProof/>
          <w:spacing w:val="-4"/>
          <w:sz w:val="23"/>
          <w:szCs w:val="23"/>
          <w:lang w:val="sr-Latn-CS"/>
        </w:rPr>
        <w:t>potpunosti</w:t>
      </w:r>
      <w:r w:rsidR="007F3EC7" w:rsidRPr="007D08EB">
        <w:rPr>
          <w:noProof/>
          <w:spacing w:val="-4"/>
          <w:sz w:val="23"/>
          <w:szCs w:val="23"/>
          <w:lang w:val="sr-Latn-CS"/>
        </w:rPr>
        <w:t xml:space="preserve"> </w:t>
      </w:r>
      <w:r>
        <w:rPr>
          <w:noProof/>
          <w:spacing w:val="-4"/>
          <w:sz w:val="23"/>
          <w:szCs w:val="23"/>
          <w:lang w:val="sr-Latn-CS"/>
        </w:rPr>
        <w:t>sve</w:t>
      </w:r>
      <w:r w:rsidR="007F3EC7" w:rsidRPr="007D08EB">
        <w:rPr>
          <w:noProof/>
          <w:spacing w:val="-4"/>
          <w:sz w:val="23"/>
          <w:szCs w:val="23"/>
          <w:lang w:val="sr-Latn-CS"/>
        </w:rPr>
        <w:t xml:space="preserve"> </w:t>
      </w:r>
      <w:r>
        <w:rPr>
          <w:noProof/>
          <w:spacing w:val="-4"/>
          <w:sz w:val="23"/>
          <w:szCs w:val="23"/>
          <w:lang w:val="sr-Latn-CS"/>
        </w:rPr>
        <w:t>zakone</w:t>
      </w:r>
      <w:r w:rsidR="007F3EC7" w:rsidRPr="007D08EB">
        <w:rPr>
          <w:noProof/>
          <w:spacing w:val="-4"/>
          <w:sz w:val="23"/>
          <w:szCs w:val="23"/>
          <w:lang w:val="sr-Latn-CS"/>
        </w:rPr>
        <w:t xml:space="preserve"> </w:t>
      </w:r>
      <w:r>
        <w:rPr>
          <w:noProof/>
          <w:spacing w:val="-4"/>
          <w:sz w:val="23"/>
          <w:szCs w:val="23"/>
          <w:lang w:val="sr-Latn-CS"/>
        </w:rPr>
        <w:t>i</w:t>
      </w:r>
      <w:r w:rsidR="007F3EC7" w:rsidRPr="007D08EB">
        <w:rPr>
          <w:noProof/>
          <w:spacing w:val="-4"/>
          <w:sz w:val="23"/>
          <w:szCs w:val="23"/>
          <w:lang w:val="sr-Latn-CS"/>
        </w:rPr>
        <w:t xml:space="preserve"> </w:t>
      </w:r>
      <w:r>
        <w:rPr>
          <w:noProof/>
          <w:spacing w:val="-4"/>
          <w:sz w:val="23"/>
          <w:szCs w:val="23"/>
          <w:lang w:val="sr-Latn-CS"/>
        </w:rPr>
        <w:t>propise</w:t>
      </w:r>
      <w:r w:rsidR="007F3EC7" w:rsidRPr="007D08EB">
        <w:rPr>
          <w:noProof/>
          <w:spacing w:val="-4"/>
          <w:sz w:val="23"/>
          <w:szCs w:val="23"/>
          <w:lang w:val="sr-Latn-CS"/>
        </w:rPr>
        <w:t xml:space="preserve"> </w:t>
      </w:r>
      <w:r>
        <w:rPr>
          <w:noProof/>
          <w:spacing w:val="-4"/>
          <w:sz w:val="23"/>
          <w:szCs w:val="23"/>
          <w:lang w:val="sr-Latn-CS"/>
        </w:rPr>
        <w:t>koji</w:t>
      </w:r>
      <w:r w:rsidR="007F3EC7" w:rsidRPr="007D08EB">
        <w:rPr>
          <w:noProof/>
          <w:spacing w:val="-4"/>
          <w:sz w:val="23"/>
          <w:szCs w:val="23"/>
          <w:lang w:val="sr-Latn-CS"/>
        </w:rPr>
        <w:t xml:space="preserve"> </w:t>
      </w:r>
      <w:r>
        <w:rPr>
          <w:noProof/>
          <w:spacing w:val="-4"/>
          <w:sz w:val="23"/>
          <w:szCs w:val="23"/>
          <w:lang w:val="sr-Latn-CS"/>
        </w:rPr>
        <w:t>se</w:t>
      </w:r>
      <w:r w:rsidR="007F3EC7" w:rsidRPr="007D08EB">
        <w:rPr>
          <w:noProof/>
          <w:spacing w:val="-4"/>
          <w:sz w:val="23"/>
          <w:szCs w:val="23"/>
          <w:lang w:val="sr-Latn-CS"/>
        </w:rPr>
        <w:t xml:space="preserve"> </w:t>
      </w:r>
      <w:r>
        <w:rPr>
          <w:noProof/>
          <w:spacing w:val="-4"/>
          <w:sz w:val="23"/>
          <w:szCs w:val="23"/>
          <w:lang w:val="sr-Latn-CS"/>
        </w:rPr>
        <w:t>odnose</w:t>
      </w:r>
      <w:r w:rsidR="007F3EC7" w:rsidRPr="007D08EB">
        <w:rPr>
          <w:noProof/>
          <w:spacing w:val="-4"/>
          <w:sz w:val="23"/>
          <w:szCs w:val="23"/>
          <w:lang w:val="sr-Latn-CS"/>
        </w:rPr>
        <w:t xml:space="preserve"> </w:t>
      </w:r>
      <w:r>
        <w:rPr>
          <w:noProof/>
          <w:spacing w:val="-4"/>
          <w:sz w:val="23"/>
          <w:szCs w:val="23"/>
          <w:lang w:val="sr-Latn-CS"/>
        </w:rPr>
        <w:t>na</w:t>
      </w:r>
      <w:r w:rsidR="007F3EC7" w:rsidRPr="007D08EB">
        <w:rPr>
          <w:noProof/>
          <w:spacing w:val="-4"/>
          <w:sz w:val="23"/>
          <w:szCs w:val="23"/>
          <w:lang w:val="sr-Latn-CS"/>
        </w:rPr>
        <w:t xml:space="preserve"> </w:t>
      </w:r>
      <w:r>
        <w:rPr>
          <w:noProof/>
          <w:spacing w:val="-4"/>
          <w:sz w:val="23"/>
          <w:szCs w:val="23"/>
          <w:lang w:val="sr-Latn-CS"/>
        </w:rPr>
        <w:t>njega</w:t>
      </w:r>
      <w:r w:rsidR="007F3EC7" w:rsidRPr="007D08EB">
        <w:rPr>
          <w:noProof/>
          <w:spacing w:val="-4"/>
          <w:sz w:val="23"/>
          <w:szCs w:val="23"/>
          <w:lang w:val="sr-Latn-CS"/>
        </w:rPr>
        <w:t xml:space="preserve">. </w:t>
      </w:r>
    </w:p>
    <w:p w:rsidR="007F3EC7" w:rsidRPr="007D08EB" w:rsidRDefault="007D08EB" w:rsidP="00BF0D9E">
      <w:pPr>
        <w:pStyle w:val="Heading2"/>
        <w:numPr>
          <w:ilvl w:val="1"/>
          <w:numId w:val="80"/>
        </w:numPr>
        <w:ind w:hanging="180"/>
        <w:rPr>
          <w:noProof/>
          <w:color w:val="auto"/>
          <w:sz w:val="23"/>
          <w:szCs w:val="23"/>
          <w:u w:val="single"/>
          <w:lang w:val="sr-Latn-CS"/>
        </w:rPr>
      </w:pPr>
      <w:r>
        <w:rPr>
          <w:noProof/>
          <w:color w:val="auto"/>
          <w:sz w:val="23"/>
          <w:szCs w:val="23"/>
          <w:u w:val="single"/>
          <w:lang w:val="sr-Latn-CS"/>
        </w:rPr>
        <w:t>Integritet</w:t>
      </w:r>
    </w:p>
    <w:p w:rsidR="007F3EC7" w:rsidRPr="007D08EB" w:rsidRDefault="007F3EC7" w:rsidP="007F3EC7">
      <w:pPr>
        <w:pStyle w:val="NoIndentEIB"/>
        <w:ind w:left="1423" w:hanging="613"/>
        <w:rPr>
          <w:noProof/>
          <w:color w:val="auto"/>
          <w:sz w:val="23"/>
          <w:szCs w:val="23"/>
          <w:lang w:val="sr-Latn-CS"/>
        </w:rPr>
      </w:pPr>
      <w:r w:rsidRPr="007D08EB">
        <w:rPr>
          <w:noProof/>
          <w:color w:val="auto"/>
          <w:sz w:val="23"/>
          <w:szCs w:val="23"/>
          <w:lang w:val="sr-Latn-CS"/>
        </w:rPr>
        <w:t xml:space="preserve"> (</w:t>
      </w:r>
      <w:r w:rsidR="007D08EB">
        <w:rPr>
          <w:noProof/>
          <w:color w:val="auto"/>
          <w:sz w:val="23"/>
          <w:szCs w:val="23"/>
          <w:lang w:val="sr-Latn-CS"/>
        </w:rPr>
        <w:t>a</w:t>
      </w:r>
      <w:r w:rsidRPr="007D08EB">
        <w:rPr>
          <w:noProof/>
          <w:color w:val="auto"/>
          <w:sz w:val="23"/>
          <w:szCs w:val="23"/>
          <w:lang w:val="sr-Latn-CS"/>
        </w:rPr>
        <w:t>)</w:t>
      </w:r>
      <w:r w:rsidRPr="007D08EB">
        <w:rPr>
          <w:b/>
          <w:noProof/>
          <w:color w:val="auto"/>
          <w:sz w:val="23"/>
          <w:szCs w:val="23"/>
          <w:lang w:val="sr-Latn-CS"/>
        </w:rPr>
        <w:t xml:space="preserve">   </w:t>
      </w:r>
      <w:r w:rsidR="007D08EB">
        <w:rPr>
          <w:b/>
          <w:noProof/>
          <w:color w:val="auto"/>
          <w:sz w:val="23"/>
          <w:szCs w:val="23"/>
          <w:lang w:val="sr-Latn-CS"/>
        </w:rPr>
        <w:t>Zabranjeno</w:t>
      </w:r>
      <w:r w:rsidRPr="007D08EB">
        <w:rPr>
          <w:b/>
          <w:noProof/>
          <w:color w:val="auto"/>
          <w:sz w:val="23"/>
          <w:szCs w:val="23"/>
          <w:lang w:val="sr-Latn-CS"/>
        </w:rPr>
        <w:t xml:space="preserve"> </w:t>
      </w:r>
      <w:r w:rsidR="007D08EB">
        <w:rPr>
          <w:b/>
          <w:noProof/>
          <w:color w:val="auto"/>
          <w:sz w:val="23"/>
          <w:szCs w:val="23"/>
          <w:lang w:val="sr-Latn-CS"/>
        </w:rPr>
        <w:t>ponašanje</w:t>
      </w:r>
      <w:r w:rsidRPr="007D08EB">
        <w:rPr>
          <w:b/>
          <w:noProof/>
          <w:color w:val="auto"/>
          <w:sz w:val="23"/>
          <w:szCs w:val="23"/>
          <w:lang w:val="sr-Latn-CS"/>
        </w:rPr>
        <w:t xml:space="preserve">: </w:t>
      </w:r>
      <w:r w:rsidR="007D08EB">
        <w:rPr>
          <w:noProof/>
          <w:color w:val="auto"/>
          <w:sz w:val="23"/>
          <w:szCs w:val="23"/>
          <w:lang w:val="sr-Latn-CS"/>
        </w:rPr>
        <w:t>Zajmoprimac</w:t>
      </w:r>
      <w:r w:rsidRPr="007D08EB">
        <w:rPr>
          <w:noProof/>
          <w:color w:val="auto"/>
          <w:sz w:val="23"/>
          <w:szCs w:val="23"/>
          <w:lang w:val="sr-Latn-CS"/>
        </w:rPr>
        <w:t xml:space="preserve"> </w:t>
      </w:r>
      <w:r w:rsidR="007D08EB">
        <w:rPr>
          <w:noProof/>
          <w:color w:val="auto"/>
          <w:sz w:val="23"/>
          <w:szCs w:val="23"/>
          <w:lang w:val="sr-Latn-CS"/>
        </w:rPr>
        <w:t>ne</w:t>
      </w:r>
      <w:r w:rsidRPr="007D08EB">
        <w:rPr>
          <w:noProof/>
          <w:color w:val="auto"/>
          <w:sz w:val="23"/>
          <w:szCs w:val="23"/>
          <w:lang w:val="sr-Latn-CS"/>
        </w:rPr>
        <w:t xml:space="preserve"> </w:t>
      </w:r>
      <w:r w:rsidR="007D08EB">
        <w:rPr>
          <w:noProof/>
          <w:color w:val="auto"/>
          <w:sz w:val="23"/>
          <w:szCs w:val="23"/>
          <w:lang w:val="sr-Latn-CS"/>
        </w:rPr>
        <w:t>sme</w:t>
      </w:r>
      <w:r w:rsidRPr="007D08EB">
        <w:rPr>
          <w:noProof/>
          <w:color w:val="auto"/>
          <w:sz w:val="23"/>
          <w:szCs w:val="23"/>
          <w:lang w:val="sr-Latn-CS"/>
        </w:rPr>
        <w:t xml:space="preserve"> (</w:t>
      </w:r>
      <w:r w:rsidR="007D08EB">
        <w:rPr>
          <w:noProof/>
          <w:color w:val="auto"/>
          <w:sz w:val="23"/>
          <w:szCs w:val="23"/>
          <w:lang w:val="sr-Latn-CS"/>
        </w:rPr>
        <w:t>niti</w:t>
      </w:r>
      <w:r w:rsidRPr="007D08EB">
        <w:rPr>
          <w:noProof/>
          <w:color w:val="auto"/>
          <w:sz w:val="23"/>
          <w:szCs w:val="23"/>
          <w:lang w:val="sr-Latn-CS"/>
        </w:rPr>
        <w:t xml:space="preserve"> </w:t>
      </w:r>
      <w:r w:rsidR="007D08EB">
        <w:rPr>
          <w:noProof/>
          <w:color w:val="auto"/>
          <w:sz w:val="23"/>
          <w:szCs w:val="23"/>
          <w:lang w:val="sr-Latn-CS"/>
        </w:rPr>
        <w:t>sme</w:t>
      </w:r>
      <w:r w:rsidRPr="007D08EB">
        <w:rPr>
          <w:noProof/>
          <w:color w:val="auto"/>
          <w:sz w:val="23"/>
          <w:szCs w:val="23"/>
          <w:lang w:val="sr-Latn-CS"/>
        </w:rPr>
        <w:t xml:space="preserve"> </w:t>
      </w:r>
      <w:r w:rsidR="007D08EB">
        <w:rPr>
          <w:noProof/>
          <w:color w:val="auto"/>
          <w:sz w:val="23"/>
          <w:szCs w:val="23"/>
          <w:lang w:val="sr-Latn-CS"/>
        </w:rPr>
        <w:t>ovlastiti</w:t>
      </w:r>
      <w:r w:rsidRPr="007D08EB">
        <w:rPr>
          <w:noProof/>
          <w:color w:val="auto"/>
          <w:sz w:val="23"/>
          <w:szCs w:val="23"/>
          <w:lang w:val="sr-Latn-CS"/>
        </w:rPr>
        <w:t xml:space="preserve"> </w:t>
      </w:r>
      <w:r w:rsidR="007D08EB">
        <w:rPr>
          <w:noProof/>
          <w:color w:val="auto"/>
          <w:sz w:val="23"/>
          <w:szCs w:val="23"/>
          <w:lang w:val="sr-Latn-CS"/>
        </w:rPr>
        <w:t>ili</w:t>
      </w:r>
      <w:r w:rsidRPr="007D08EB">
        <w:rPr>
          <w:noProof/>
          <w:color w:val="auto"/>
          <w:sz w:val="23"/>
          <w:szCs w:val="23"/>
          <w:lang w:val="sr-Latn-CS"/>
        </w:rPr>
        <w:t xml:space="preserve"> </w:t>
      </w:r>
      <w:r w:rsidR="007D08EB">
        <w:rPr>
          <w:noProof/>
          <w:color w:val="auto"/>
          <w:sz w:val="23"/>
          <w:szCs w:val="23"/>
          <w:lang w:val="sr-Latn-CS"/>
        </w:rPr>
        <w:t>dozvoliti</w:t>
      </w:r>
      <w:r w:rsidRPr="007D08EB">
        <w:rPr>
          <w:noProof/>
          <w:color w:val="auto"/>
          <w:sz w:val="23"/>
          <w:szCs w:val="23"/>
          <w:lang w:val="sr-Latn-CS"/>
        </w:rPr>
        <w:t xml:space="preserve"> </w:t>
      </w:r>
      <w:r w:rsidR="007D08EB">
        <w:rPr>
          <w:noProof/>
          <w:color w:val="auto"/>
          <w:sz w:val="23"/>
          <w:szCs w:val="23"/>
          <w:lang w:val="sr-Latn-CS"/>
        </w:rPr>
        <w:t>bilo</w:t>
      </w:r>
      <w:r w:rsidRPr="007D08EB">
        <w:rPr>
          <w:noProof/>
          <w:color w:val="auto"/>
          <w:sz w:val="23"/>
          <w:szCs w:val="23"/>
          <w:lang w:val="sr-Latn-CS"/>
        </w:rPr>
        <w:t xml:space="preserve"> </w:t>
      </w:r>
      <w:r w:rsidR="007D08EB">
        <w:rPr>
          <w:noProof/>
          <w:color w:val="auto"/>
          <w:sz w:val="23"/>
          <w:szCs w:val="23"/>
          <w:lang w:val="sr-Latn-CS"/>
        </w:rPr>
        <w:t>kom</w:t>
      </w:r>
      <w:r w:rsidRPr="007D08EB">
        <w:rPr>
          <w:noProof/>
          <w:color w:val="auto"/>
          <w:sz w:val="23"/>
          <w:szCs w:val="23"/>
          <w:lang w:val="sr-Latn-CS"/>
        </w:rPr>
        <w:t xml:space="preserve"> </w:t>
      </w:r>
      <w:r w:rsidR="007D08EB">
        <w:rPr>
          <w:noProof/>
          <w:color w:val="auto"/>
          <w:sz w:val="23"/>
          <w:szCs w:val="23"/>
          <w:lang w:val="sr-Latn-CS"/>
        </w:rPr>
        <w:t>zavisnom</w:t>
      </w:r>
      <w:r w:rsidRPr="007D08EB">
        <w:rPr>
          <w:noProof/>
          <w:color w:val="auto"/>
          <w:sz w:val="23"/>
          <w:szCs w:val="23"/>
          <w:lang w:val="sr-Latn-CS"/>
        </w:rPr>
        <w:t xml:space="preserve"> </w:t>
      </w:r>
      <w:r w:rsidR="007D08EB">
        <w:rPr>
          <w:noProof/>
          <w:color w:val="auto"/>
          <w:sz w:val="23"/>
          <w:szCs w:val="23"/>
          <w:lang w:val="sr-Latn-CS"/>
        </w:rPr>
        <w:t>pravnom</w:t>
      </w:r>
      <w:r w:rsidRPr="007D08EB">
        <w:rPr>
          <w:noProof/>
          <w:color w:val="auto"/>
          <w:sz w:val="23"/>
          <w:szCs w:val="23"/>
          <w:lang w:val="sr-Latn-CS"/>
        </w:rPr>
        <w:t xml:space="preserve"> </w:t>
      </w:r>
      <w:r w:rsidR="007D08EB">
        <w:rPr>
          <w:noProof/>
          <w:color w:val="auto"/>
          <w:sz w:val="23"/>
          <w:szCs w:val="23"/>
          <w:lang w:val="sr-Latn-CS"/>
        </w:rPr>
        <w:t>licu</w:t>
      </w:r>
      <w:r w:rsidRPr="007D08EB">
        <w:rPr>
          <w:noProof/>
          <w:color w:val="auto"/>
          <w:sz w:val="23"/>
          <w:szCs w:val="23"/>
          <w:lang w:val="sr-Latn-CS"/>
        </w:rPr>
        <w:t xml:space="preserve"> </w:t>
      </w:r>
      <w:r w:rsidR="007D08EB">
        <w:rPr>
          <w:noProof/>
          <w:color w:val="auto"/>
          <w:sz w:val="23"/>
          <w:szCs w:val="23"/>
          <w:lang w:val="sr-Latn-CS"/>
        </w:rPr>
        <w:t>ili</w:t>
      </w:r>
      <w:r w:rsidRPr="007D08EB">
        <w:rPr>
          <w:noProof/>
          <w:color w:val="auto"/>
          <w:sz w:val="23"/>
          <w:szCs w:val="23"/>
          <w:lang w:val="sr-Latn-CS"/>
        </w:rPr>
        <w:t xml:space="preserve"> </w:t>
      </w:r>
      <w:r w:rsidR="007D08EB">
        <w:rPr>
          <w:noProof/>
          <w:color w:val="auto"/>
          <w:sz w:val="23"/>
          <w:szCs w:val="23"/>
          <w:lang w:val="sr-Latn-CS"/>
        </w:rPr>
        <w:t>drugom</w:t>
      </w:r>
      <w:r w:rsidRPr="007D08EB">
        <w:rPr>
          <w:noProof/>
          <w:color w:val="auto"/>
          <w:sz w:val="23"/>
          <w:szCs w:val="23"/>
          <w:lang w:val="sr-Latn-CS"/>
        </w:rPr>
        <w:t xml:space="preserve"> </w:t>
      </w:r>
      <w:r w:rsidR="007D08EB">
        <w:rPr>
          <w:noProof/>
          <w:color w:val="auto"/>
          <w:sz w:val="23"/>
          <w:szCs w:val="23"/>
          <w:lang w:val="sr-Latn-CS"/>
        </w:rPr>
        <w:t>licu</w:t>
      </w:r>
      <w:r w:rsidRPr="007D08EB">
        <w:rPr>
          <w:noProof/>
          <w:color w:val="auto"/>
          <w:sz w:val="23"/>
          <w:szCs w:val="23"/>
          <w:lang w:val="sr-Latn-CS"/>
        </w:rPr>
        <w:t xml:space="preserve">, </w:t>
      </w:r>
      <w:r w:rsidR="007D08EB">
        <w:rPr>
          <w:noProof/>
          <w:color w:val="auto"/>
          <w:sz w:val="23"/>
          <w:szCs w:val="23"/>
          <w:lang w:val="sr-Latn-CS"/>
        </w:rPr>
        <w:t>koje</w:t>
      </w:r>
      <w:r w:rsidRPr="007D08EB">
        <w:rPr>
          <w:noProof/>
          <w:color w:val="auto"/>
          <w:sz w:val="23"/>
          <w:szCs w:val="23"/>
          <w:lang w:val="sr-Latn-CS"/>
        </w:rPr>
        <w:t xml:space="preserve"> </w:t>
      </w:r>
      <w:r w:rsidR="007D08EB">
        <w:rPr>
          <w:noProof/>
          <w:color w:val="auto"/>
          <w:sz w:val="23"/>
          <w:szCs w:val="23"/>
          <w:lang w:val="sr-Latn-CS"/>
        </w:rPr>
        <w:t>postupa</w:t>
      </w:r>
      <w:r w:rsidRPr="007D08EB">
        <w:rPr>
          <w:noProof/>
          <w:color w:val="auto"/>
          <w:sz w:val="23"/>
          <w:szCs w:val="23"/>
          <w:lang w:val="sr-Latn-CS"/>
        </w:rPr>
        <w:t xml:space="preserve"> </w:t>
      </w:r>
      <w:r w:rsidR="007D08EB">
        <w:rPr>
          <w:noProof/>
          <w:color w:val="auto"/>
          <w:sz w:val="23"/>
          <w:szCs w:val="23"/>
          <w:lang w:val="sr-Latn-CS"/>
        </w:rPr>
        <w:t>u</w:t>
      </w:r>
      <w:r w:rsidRPr="007D08EB">
        <w:rPr>
          <w:noProof/>
          <w:color w:val="auto"/>
          <w:sz w:val="23"/>
          <w:szCs w:val="23"/>
          <w:lang w:val="sr-Latn-CS"/>
        </w:rPr>
        <w:t xml:space="preserve"> </w:t>
      </w:r>
      <w:r w:rsidR="007D08EB">
        <w:rPr>
          <w:noProof/>
          <w:color w:val="auto"/>
          <w:sz w:val="23"/>
          <w:szCs w:val="23"/>
          <w:lang w:val="sr-Latn-CS"/>
        </w:rPr>
        <w:t>njegovo</w:t>
      </w:r>
      <w:r w:rsidRPr="007D08EB">
        <w:rPr>
          <w:noProof/>
          <w:color w:val="auto"/>
          <w:sz w:val="23"/>
          <w:szCs w:val="23"/>
          <w:lang w:val="sr-Latn-CS"/>
        </w:rPr>
        <w:t xml:space="preserve"> </w:t>
      </w:r>
      <w:r w:rsidR="007D08EB">
        <w:rPr>
          <w:noProof/>
          <w:color w:val="auto"/>
          <w:sz w:val="23"/>
          <w:szCs w:val="23"/>
          <w:lang w:val="sr-Latn-CS"/>
        </w:rPr>
        <w:t>ime</w:t>
      </w:r>
      <w:r w:rsidRPr="007D08EB">
        <w:rPr>
          <w:noProof/>
          <w:color w:val="auto"/>
          <w:sz w:val="23"/>
          <w:szCs w:val="23"/>
          <w:lang w:val="sr-Latn-CS"/>
        </w:rPr>
        <w:t xml:space="preserve">, </w:t>
      </w:r>
      <w:r w:rsidR="007D08EB">
        <w:rPr>
          <w:noProof/>
          <w:color w:val="auto"/>
          <w:sz w:val="23"/>
          <w:szCs w:val="23"/>
          <w:lang w:val="sr-Latn-CS"/>
        </w:rPr>
        <w:t>da</w:t>
      </w:r>
      <w:r w:rsidRPr="007D08EB">
        <w:rPr>
          <w:noProof/>
          <w:color w:val="auto"/>
          <w:sz w:val="23"/>
          <w:szCs w:val="23"/>
          <w:lang w:val="sr-Latn-CS"/>
        </w:rPr>
        <w:t xml:space="preserve"> </w:t>
      </w:r>
      <w:r w:rsidR="007D08EB">
        <w:rPr>
          <w:noProof/>
          <w:color w:val="auto"/>
          <w:sz w:val="23"/>
          <w:szCs w:val="23"/>
          <w:lang w:val="sr-Latn-CS"/>
        </w:rPr>
        <w:t>sudeluje</w:t>
      </w:r>
      <w:r w:rsidRPr="007D08EB">
        <w:rPr>
          <w:noProof/>
          <w:color w:val="auto"/>
          <w:sz w:val="23"/>
          <w:szCs w:val="23"/>
          <w:lang w:val="sr-Latn-CS"/>
        </w:rPr>
        <w:t xml:space="preserve">) </w:t>
      </w:r>
      <w:r w:rsidR="007D08EB">
        <w:rPr>
          <w:noProof/>
          <w:color w:val="auto"/>
          <w:sz w:val="23"/>
          <w:szCs w:val="23"/>
          <w:lang w:val="sr-Latn-CS"/>
        </w:rPr>
        <w:t>u</w:t>
      </w:r>
      <w:r w:rsidRPr="007D08EB">
        <w:rPr>
          <w:noProof/>
          <w:color w:val="auto"/>
          <w:sz w:val="23"/>
          <w:szCs w:val="23"/>
          <w:lang w:val="sr-Latn-CS"/>
        </w:rPr>
        <w:t xml:space="preserve"> </w:t>
      </w:r>
      <w:r w:rsidR="007D08EB">
        <w:rPr>
          <w:noProof/>
          <w:color w:val="auto"/>
          <w:sz w:val="23"/>
          <w:szCs w:val="23"/>
          <w:lang w:val="sr-Latn-CS"/>
        </w:rPr>
        <w:t>bilo</w:t>
      </w:r>
      <w:r w:rsidRPr="007D08EB">
        <w:rPr>
          <w:noProof/>
          <w:color w:val="auto"/>
          <w:sz w:val="23"/>
          <w:szCs w:val="23"/>
          <w:lang w:val="sr-Latn-CS"/>
        </w:rPr>
        <w:t xml:space="preserve"> </w:t>
      </w:r>
      <w:r w:rsidR="007D08EB">
        <w:rPr>
          <w:noProof/>
          <w:color w:val="auto"/>
          <w:sz w:val="23"/>
          <w:szCs w:val="23"/>
          <w:lang w:val="sr-Latn-CS"/>
        </w:rPr>
        <w:t>kakvom</w:t>
      </w:r>
      <w:r w:rsidRPr="007D08EB">
        <w:rPr>
          <w:noProof/>
          <w:color w:val="auto"/>
          <w:sz w:val="23"/>
          <w:szCs w:val="23"/>
          <w:lang w:val="sr-Latn-CS"/>
        </w:rPr>
        <w:t xml:space="preserve"> </w:t>
      </w:r>
      <w:r w:rsidR="007D08EB">
        <w:rPr>
          <w:noProof/>
          <w:color w:val="auto"/>
          <w:sz w:val="23"/>
          <w:szCs w:val="23"/>
          <w:lang w:val="sr-Latn-CS"/>
        </w:rPr>
        <w:t>Zabranjenom</w:t>
      </w:r>
      <w:r w:rsidRPr="007D08EB">
        <w:rPr>
          <w:noProof/>
          <w:color w:val="auto"/>
          <w:sz w:val="23"/>
          <w:szCs w:val="23"/>
          <w:lang w:val="sr-Latn-CS"/>
        </w:rPr>
        <w:t xml:space="preserve"> </w:t>
      </w:r>
      <w:r w:rsidR="007D08EB">
        <w:rPr>
          <w:noProof/>
          <w:color w:val="auto"/>
          <w:sz w:val="23"/>
          <w:szCs w:val="23"/>
          <w:lang w:val="sr-Latn-CS"/>
        </w:rPr>
        <w:t>ponašanju</w:t>
      </w:r>
      <w:r w:rsidRPr="007D08EB">
        <w:rPr>
          <w:noProof/>
          <w:color w:val="auto"/>
          <w:sz w:val="23"/>
          <w:szCs w:val="23"/>
          <w:lang w:val="sr-Latn-CS"/>
        </w:rPr>
        <w:t xml:space="preserve"> </w:t>
      </w:r>
      <w:r w:rsidR="007D08EB">
        <w:rPr>
          <w:noProof/>
          <w:color w:val="auto"/>
          <w:sz w:val="23"/>
          <w:szCs w:val="23"/>
          <w:lang w:val="sr-Latn-CS"/>
        </w:rPr>
        <w:t>u</w:t>
      </w:r>
      <w:r w:rsidRPr="007D08EB">
        <w:rPr>
          <w:noProof/>
          <w:color w:val="auto"/>
          <w:sz w:val="23"/>
          <w:szCs w:val="23"/>
          <w:lang w:val="sr-Latn-CS"/>
        </w:rPr>
        <w:t xml:space="preserve"> </w:t>
      </w:r>
      <w:r w:rsidR="007D08EB">
        <w:rPr>
          <w:noProof/>
          <w:color w:val="auto"/>
          <w:sz w:val="23"/>
          <w:szCs w:val="23"/>
          <w:lang w:val="sr-Latn-CS"/>
        </w:rPr>
        <w:t>vezi</w:t>
      </w:r>
      <w:r w:rsidRPr="007D08EB">
        <w:rPr>
          <w:noProof/>
          <w:color w:val="auto"/>
          <w:sz w:val="23"/>
          <w:szCs w:val="23"/>
          <w:lang w:val="sr-Latn-CS"/>
        </w:rPr>
        <w:t xml:space="preserve"> </w:t>
      </w:r>
      <w:r w:rsidR="007D08EB">
        <w:rPr>
          <w:noProof/>
          <w:color w:val="auto"/>
          <w:sz w:val="23"/>
          <w:szCs w:val="23"/>
          <w:lang w:val="sr-Latn-CS"/>
        </w:rPr>
        <w:t>sa</w:t>
      </w:r>
      <w:r w:rsidRPr="007D08EB">
        <w:rPr>
          <w:noProof/>
          <w:color w:val="auto"/>
          <w:sz w:val="23"/>
          <w:szCs w:val="23"/>
          <w:lang w:val="sr-Latn-CS"/>
        </w:rPr>
        <w:t xml:space="preserve"> </w:t>
      </w:r>
      <w:r w:rsidR="007D08EB">
        <w:rPr>
          <w:noProof/>
          <w:color w:val="auto"/>
          <w:sz w:val="23"/>
          <w:szCs w:val="23"/>
          <w:lang w:val="sr-Latn-CS"/>
        </w:rPr>
        <w:t>bilo</w:t>
      </w:r>
      <w:r w:rsidRPr="007D08EB">
        <w:rPr>
          <w:noProof/>
          <w:color w:val="auto"/>
          <w:sz w:val="23"/>
          <w:szCs w:val="23"/>
          <w:lang w:val="sr-Latn-CS"/>
        </w:rPr>
        <w:t xml:space="preserve"> </w:t>
      </w:r>
      <w:r w:rsidR="007D08EB">
        <w:rPr>
          <w:noProof/>
          <w:color w:val="auto"/>
          <w:sz w:val="23"/>
          <w:szCs w:val="23"/>
          <w:lang w:val="sr-Latn-CS"/>
        </w:rPr>
        <w:t>kakvom</w:t>
      </w:r>
      <w:r w:rsidRPr="007D08EB">
        <w:rPr>
          <w:noProof/>
          <w:color w:val="auto"/>
          <w:sz w:val="23"/>
          <w:szCs w:val="23"/>
          <w:lang w:val="sr-Latn-CS"/>
        </w:rPr>
        <w:t xml:space="preserve"> </w:t>
      </w:r>
      <w:r w:rsidR="007D08EB">
        <w:rPr>
          <w:noProof/>
          <w:color w:val="auto"/>
          <w:sz w:val="23"/>
          <w:szCs w:val="23"/>
          <w:lang w:val="sr-Latn-CS"/>
        </w:rPr>
        <w:t>transakcijom</w:t>
      </w:r>
      <w:r w:rsidRPr="007D08EB">
        <w:rPr>
          <w:noProof/>
          <w:color w:val="auto"/>
          <w:sz w:val="23"/>
          <w:szCs w:val="23"/>
          <w:lang w:val="sr-Latn-CS"/>
        </w:rPr>
        <w:t xml:space="preserve"> </w:t>
      </w:r>
      <w:r w:rsidR="007D08EB">
        <w:rPr>
          <w:noProof/>
          <w:color w:val="auto"/>
          <w:sz w:val="23"/>
          <w:szCs w:val="23"/>
          <w:lang w:val="sr-Latn-CS"/>
        </w:rPr>
        <w:t>predviđenom</w:t>
      </w:r>
      <w:r w:rsidRPr="007D08EB">
        <w:rPr>
          <w:noProof/>
          <w:color w:val="auto"/>
          <w:sz w:val="23"/>
          <w:szCs w:val="23"/>
          <w:lang w:val="sr-Latn-CS"/>
        </w:rPr>
        <w:t xml:space="preserve"> </w:t>
      </w:r>
      <w:r w:rsidR="007D08EB">
        <w:rPr>
          <w:noProof/>
          <w:color w:val="auto"/>
          <w:sz w:val="23"/>
          <w:szCs w:val="23"/>
          <w:lang w:val="sr-Latn-CS"/>
        </w:rPr>
        <w:t>Ugovorom</w:t>
      </w:r>
      <w:r w:rsidRPr="007D08EB">
        <w:rPr>
          <w:noProof/>
          <w:color w:val="auto"/>
          <w:sz w:val="23"/>
          <w:szCs w:val="23"/>
          <w:lang w:val="sr-Latn-CS"/>
        </w:rPr>
        <w:t xml:space="preserve">. </w:t>
      </w:r>
    </w:p>
    <w:p w:rsidR="007F3EC7" w:rsidRPr="007D08EB" w:rsidRDefault="007F3EC7" w:rsidP="007F3EC7">
      <w:pPr>
        <w:pStyle w:val="NoIndentEIB"/>
        <w:ind w:left="1440" w:hanging="630"/>
        <w:rPr>
          <w:b/>
          <w:noProof/>
          <w:color w:val="auto"/>
          <w:spacing w:val="-6"/>
          <w:sz w:val="23"/>
          <w:szCs w:val="23"/>
          <w:lang w:val="sr-Latn-CS"/>
        </w:rPr>
      </w:pPr>
      <w:r w:rsidRPr="007D08EB">
        <w:rPr>
          <w:noProof/>
          <w:color w:val="auto"/>
          <w:sz w:val="23"/>
          <w:szCs w:val="23"/>
          <w:lang w:val="sr-Latn-CS"/>
        </w:rPr>
        <w:t xml:space="preserve"> (</w:t>
      </w:r>
      <w:r w:rsidR="007D08EB">
        <w:rPr>
          <w:noProof/>
          <w:color w:val="auto"/>
          <w:sz w:val="23"/>
          <w:szCs w:val="23"/>
          <w:lang w:val="sr-Latn-CS"/>
        </w:rPr>
        <w:t>b</w:t>
      </w:r>
      <w:r w:rsidRPr="007D08EB">
        <w:rPr>
          <w:noProof/>
          <w:color w:val="auto"/>
          <w:sz w:val="23"/>
          <w:szCs w:val="23"/>
          <w:lang w:val="sr-Latn-CS"/>
        </w:rPr>
        <w:t>)</w:t>
      </w:r>
      <w:r w:rsidRPr="007D08EB">
        <w:rPr>
          <w:b/>
          <w:noProof/>
          <w:color w:val="auto"/>
          <w:sz w:val="23"/>
          <w:szCs w:val="23"/>
          <w:lang w:val="sr-Latn-CS"/>
        </w:rPr>
        <w:t xml:space="preserve"> </w:t>
      </w:r>
      <w:r w:rsidRPr="007D08EB">
        <w:rPr>
          <w:b/>
          <w:noProof/>
          <w:color w:val="auto"/>
          <w:sz w:val="23"/>
          <w:szCs w:val="23"/>
          <w:lang w:val="sr-Latn-CS"/>
        </w:rPr>
        <w:tab/>
      </w:r>
      <w:r w:rsidR="007D08EB">
        <w:rPr>
          <w:b/>
          <w:noProof/>
          <w:color w:val="auto"/>
          <w:spacing w:val="-6"/>
          <w:sz w:val="23"/>
          <w:szCs w:val="23"/>
          <w:lang w:val="sr-Latn-CS"/>
        </w:rPr>
        <w:t>Sankcije</w:t>
      </w:r>
      <w:r w:rsidRPr="007D08EB">
        <w:rPr>
          <w:b/>
          <w:noProof/>
          <w:color w:val="auto"/>
          <w:spacing w:val="-6"/>
          <w:sz w:val="23"/>
          <w:szCs w:val="23"/>
          <w:lang w:val="sr-Latn-CS"/>
        </w:rPr>
        <w:t xml:space="preserve">: </w:t>
      </w:r>
      <w:r w:rsidR="007D08EB">
        <w:rPr>
          <w:noProof/>
          <w:color w:val="auto"/>
          <w:spacing w:val="-6"/>
          <w:sz w:val="23"/>
          <w:szCs w:val="23"/>
          <w:lang w:val="sr-Latn-CS"/>
        </w:rPr>
        <w:t>Zajmoprimac</w:t>
      </w:r>
      <w:r w:rsidRPr="007D08EB">
        <w:rPr>
          <w:noProof/>
          <w:color w:val="auto"/>
          <w:spacing w:val="-6"/>
          <w:sz w:val="23"/>
          <w:szCs w:val="23"/>
          <w:lang w:val="sr-Latn-CS"/>
        </w:rPr>
        <w:t xml:space="preserve"> </w:t>
      </w:r>
      <w:r w:rsidR="007D08EB">
        <w:rPr>
          <w:noProof/>
          <w:color w:val="auto"/>
          <w:spacing w:val="-6"/>
          <w:sz w:val="23"/>
          <w:szCs w:val="23"/>
          <w:lang w:val="sr-Latn-CS"/>
        </w:rPr>
        <w:t>ne</w:t>
      </w:r>
      <w:r w:rsidRPr="007D08EB">
        <w:rPr>
          <w:noProof/>
          <w:color w:val="auto"/>
          <w:spacing w:val="-6"/>
          <w:sz w:val="23"/>
          <w:szCs w:val="23"/>
          <w:lang w:val="sr-Latn-CS"/>
        </w:rPr>
        <w:t xml:space="preserve"> </w:t>
      </w:r>
      <w:r w:rsidR="007D08EB">
        <w:rPr>
          <w:noProof/>
          <w:color w:val="auto"/>
          <w:spacing w:val="-6"/>
          <w:sz w:val="23"/>
          <w:szCs w:val="23"/>
          <w:lang w:val="sr-Latn-CS"/>
        </w:rPr>
        <w:t>sme</w:t>
      </w:r>
      <w:r w:rsidRPr="007D08EB">
        <w:rPr>
          <w:noProof/>
          <w:color w:val="auto"/>
          <w:spacing w:val="-6"/>
          <w:sz w:val="23"/>
          <w:szCs w:val="23"/>
          <w:lang w:val="sr-Latn-CS"/>
        </w:rPr>
        <w:t xml:space="preserve"> (i) </w:t>
      </w:r>
      <w:r w:rsidR="007D08EB">
        <w:rPr>
          <w:noProof/>
          <w:color w:val="auto"/>
          <w:spacing w:val="-6"/>
          <w:sz w:val="23"/>
          <w:szCs w:val="23"/>
          <w:lang w:val="sr-Latn-CS"/>
        </w:rPr>
        <w:t>sudelovati</w:t>
      </w:r>
      <w:r w:rsidRPr="007D08EB">
        <w:rPr>
          <w:noProof/>
          <w:color w:val="auto"/>
          <w:spacing w:val="-6"/>
          <w:sz w:val="23"/>
          <w:szCs w:val="23"/>
          <w:lang w:val="sr-Latn-CS"/>
        </w:rPr>
        <w:t xml:space="preserve"> </w:t>
      </w:r>
      <w:r w:rsidR="007D08EB">
        <w:rPr>
          <w:noProof/>
          <w:color w:val="auto"/>
          <w:spacing w:val="-6"/>
          <w:sz w:val="23"/>
          <w:szCs w:val="23"/>
          <w:lang w:val="sr-Latn-CS"/>
        </w:rPr>
        <w:t>u</w:t>
      </w:r>
      <w:r w:rsidRPr="007D08EB">
        <w:rPr>
          <w:noProof/>
          <w:color w:val="auto"/>
          <w:spacing w:val="-6"/>
          <w:sz w:val="23"/>
          <w:szCs w:val="23"/>
          <w:lang w:val="sr-Latn-CS"/>
        </w:rPr>
        <w:t xml:space="preserve"> </w:t>
      </w:r>
      <w:r w:rsidR="007D08EB">
        <w:rPr>
          <w:noProof/>
          <w:color w:val="auto"/>
          <w:spacing w:val="-6"/>
          <w:sz w:val="23"/>
          <w:szCs w:val="23"/>
          <w:lang w:val="sr-Latn-CS"/>
        </w:rPr>
        <w:t>poslovnom</w:t>
      </w:r>
      <w:r w:rsidRPr="007D08EB">
        <w:rPr>
          <w:noProof/>
          <w:color w:val="auto"/>
          <w:spacing w:val="-6"/>
          <w:sz w:val="23"/>
          <w:szCs w:val="23"/>
          <w:lang w:val="sr-Latn-CS"/>
        </w:rPr>
        <w:t xml:space="preserve"> </w:t>
      </w:r>
      <w:r w:rsidR="007D08EB">
        <w:rPr>
          <w:noProof/>
          <w:color w:val="auto"/>
          <w:spacing w:val="-6"/>
          <w:sz w:val="23"/>
          <w:szCs w:val="23"/>
          <w:lang w:val="sr-Latn-CS"/>
        </w:rPr>
        <w:t>odnosu</w:t>
      </w:r>
      <w:r w:rsidRPr="007D08EB">
        <w:rPr>
          <w:noProof/>
          <w:color w:val="auto"/>
          <w:spacing w:val="-6"/>
          <w:sz w:val="23"/>
          <w:szCs w:val="23"/>
          <w:lang w:val="sr-Latn-CS"/>
        </w:rPr>
        <w:t xml:space="preserve"> </w:t>
      </w:r>
      <w:r w:rsidR="007D08EB">
        <w:rPr>
          <w:noProof/>
          <w:color w:val="auto"/>
          <w:spacing w:val="-6"/>
          <w:sz w:val="23"/>
          <w:szCs w:val="23"/>
          <w:lang w:val="sr-Latn-CS"/>
        </w:rPr>
        <w:t>sa</w:t>
      </w:r>
      <w:r w:rsidRPr="007D08EB">
        <w:rPr>
          <w:noProof/>
          <w:color w:val="auto"/>
          <w:spacing w:val="-6"/>
          <w:sz w:val="23"/>
          <w:szCs w:val="23"/>
          <w:lang w:val="sr-Latn-CS"/>
        </w:rPr>
        <w:t xml:space="preserve"> </w:t>
      </w:r>
      <w:r w:rsidR="007D08EB">
        <w:rPr>
          <w:noProof/>
          <w:color w:val="auto"/>
          <w:spacing w:val="-6"/>
          <w:sz w:val="23"/>
          <w:szCs w:val="23"/>
          <w:lang w:val="sr-Latn-CS"/>
        </w:rPr>
        <w:t>bilo</w:t>
      </w:r>
      <w:r w:rsidRPr="007D08EB">
        <w:rPr>
          <w:noProof/>
          <w:color w:val="auto"/>
          <w:spacing w:val="-6"/>
          <w:sz w:val="23"/>
          <w:szCs w:val="23"/>
          <w:lang w:val="sr-Latn-CS"/>
        </w:rPr>
        <w:t xml:space="preserve"> </w:t>
      </w:r>
      <w:r w:rsidR="007D08EB">
        <w:rPr>
          <w:noProof/>
          <w:color w:val="auto"/>
          <w:spacing w:val="-6"/>
          <w:sz w:val="23"/>
          <w:szCs w:val="23"/>
          <w:lang w:val="sr-Latn-CS"/>
        </w:rPr>
        <w:t>kojim</w:t>
      </w:r>
      <w:r w:rsidRPr="007D08EB">
        <w:rPr>
          <w:noProof/>
          <w:color w:val="auto"/>
          <w:spacing w:val="-6"/>
          <w:sz w:val="23"/>
          <w:szCs w:val="23"/>
          <w:lang w:val="sr-Latn-CS"/>
        </w:rPr>
        <w:t xml:space="preserve"> </w:t>
      </w:r>
      <w:r w:rsidR="007D08EB">
        <w:rPr>
          <w:noProof/>
          <w:color w:val="auto"/>
          <w:spacing w:val="-6"/>
          <w:sz w:val="23"/>
          <w:szCs w:val="23"/>
          <w:lang w:val="sr-Latn-CS"/>
        </w:rPr>
        <w:t>Sankcionisanim</w:t>
      </w:r>
      <w:r w:rsidRPr="007D08EB">
        <w:rPr>
          <w:noProof/>
          <w:color w:val="auto"/>
          <w:spacing w:val="-6"/>
          <w:sz w:val="23"/>
          <w:szCs w:val="23"/>
          <w:lang w:val="sr-Latn-CS"/>
        </w:rPr>
        <w:t xml:space="preserve"> </w:t>
      </w:r>
      <w:r w:rsidR="007D08EB">
        <w:rPr>
          <w:noProof/>
          <w:color w:val="auto"/>
          <w:spacing w:val="-6"/>
          <w:sz w:val="23"/>
          <w:szCs w:val="23"/>
          <w:lang w:val="sr-Latn-CS"/>
        </w:rPr>
        <w:t>licem</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(ii) </w:t>
      </w:r>
      <w:r w:rsidR="007D08EB">
        <w:rPr>
          <w:noProof/>
          <w:color w:val="auto"/>
          <w:spacing w:val="-6"/>
          <w:sz w:val="23"/>
          <w:szCs w:val="23"/>
          <w:lang w:val="sr-Latn-CS"/>
        </w:rPr>
        <w:t>stavljati</w:t>
      </w:r>
      <w:r w:rsidRPr="007D08EB">
        <w:rPr>
          <w:noProof/>
          <w:color w:val="auto"/>
          <w:spacing w:val="-6"/>
          <w:sz w:val="23"/>
          <w:szCs w:val="23"/>
          <w:lang w:val="sr-Latn-CS"/>
        </w:rPr>
        <w:t xml:space="preserve"> </w:t>
      </w:r>
      <w:r w:rsidR="007D08EB">
        <w:rPr>
          <w:noProof/>
          <w:color w:val="auto"/>
          <w:spacing w:val="-6"/>
          <w:sz w:val="23"/>
          <w:szCs w:val="23"/>
          <w:lang w:val="sr-Latn-CS"/>
        </w:rPr>
        <w:t>bilo</w:t>
      </w:r>
      <w:r w:rsidRPr="007D08EB">
        <w:rPr>
          <w:noProof/>
          <w:color w:val="auto"/>
          <w:spacing w:val="-6"/>
          <w:sz w:val="23"/>
          <w:szCs w:val="23"/>
          <w:lang w:val="sr-Latn-CS"/>
        </w:rPr>
        <w:t xml:space="preserve"> </w:t>
      </w:r>
      <w:r w:rsidR="007D08EB">
        <w:rPr>
          <w:noProof/>
          <w:color w:val="auto"/>
          <w:spacing w:val="-6"/>
          <w:sz w:val="23"/>
          <w:szCs w:val="23"/>
          <w:lang w:val="sr-Latn-CS"/>
        </w:rPr>
        <w:t>kakva</w:t>
      </w:r>
      <w:r w:rsidRPr="007D08EB">
        <w:rPr>
          <w:noProof/>
          <w:color w:val="auto"/>
          <w:spacing w:val="-6"/>
          <w:sz w:val="23"/>
          <w:szCs w:val="23"/>
          <w:lang w:val="sr-Latn-CS"/>
        </w:rPr>
        <w:t xml:space="preserve"> </w:t>
      </w:r>
      <w:r w:rsidR="007D08EB">
        <w:rPr>
          <w:noProof/>
          <w:color w:val="auto"/>
          <w:spacing w:val="-6"/>
          <w:sz w:val="23"/>
          <w:szCs w:val="23"/>
          <w:lang w:val="sr-Latn-CS"/>
        </w:rPr>
        <w:t>finansijska</w:t>
      </w:r>
      <w:r w:rsidRPr="007D08EB">
        <w:rPr>
          <w:noProof/>
          <w:color w:val="auto"/>
          <w:spacing w:val="-6"/>
          <w:sz w:val="23"/>
          <w:szCs w:val="23"/>
          <w:lang w:val="sr-Latn-CS"/>
        </w:rPr>
        <w:t xml:space="preserve"> </w:t>
      </w:r>
      <w:r w:rsidR="007D08EB">
        <w:rPr>
          <w:noProof/>
          <w:color w:val="auto"/>
          <w:spacing w:val="-6"/>
          <w:sz w:val="23"/>
          <w:szCs w:val="23"/>
          <w:lang w:val="sr-Latn-CS"/>
        </w:rPr>
        <w:t>sredstva</w:t>
      </w:r>
      <w:r w:rsidRPr="007D08EB">
        <w:rPr>
          <w:noProof/>
          <w:color w:val="auto"/>
          <w:spacing w:val="-6"/>
          <w:sz w:val="23"/>
          <w:szCs w:val="23"/>
          <w:lang w:val="sr-Latn-CS"/>
        </w:rPr>
        <w:t xml:space="preserve"> </w:t>
      </w:r>
      <w:r w:rsidR="007D08EB">
        <w:rPr>
          <w:noProof/>
          <w:color w:val="auto"/>
          <w:spacing w:val="-6"/>
          <w:sz w:val="23"/>
          <w:szCs w:val="23"/>
          <w:lang w:val="sr-Latn-CS"/>
        </w:rPr>
        <w:t>na</w:t>
      </w:r>
      <w:r w:rsidRPr="007D08EB">
        <w:rPr>
          <w:noProof/>
          <w:color w:val="auto"/>
          <w:spacing w:val="-6"/>
          <w:sz w:val="23"/>
          <w:szCs w:val="23"/>
          <w:lang w:val="sr-Latn-CS"/>
        </w:rPr>
        <w:t xml:space="preserve"> </w:t>
      </w:r>
      <w:r w:rsidR="007D08EB">
        <w:rPr>
          <w:noProof/>
          <w:color w:val="auto"/>
          <w:spacing w:val="-6"/>
          <w:sz w:val="23"/>
          <w:szCs w:val="23"/>
          <w:lang w:val="sr-Latn-CS"/>
        </w:rPr>
        <w:t>raspolaganje</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u</w:t>
      </w:r>
      <w:r w:rsidRPr="007D08EB">
        <w:rPr>
          <w:noProof/>
          <w:color w:val="auto"/>
          <w:spacing w:val="-6"/>
          <w:sz w:val="23"/>
          <w:szCs w:val="23"/>
          <w:lang w:val="sr-Latn-CS"/>
        </w:rPr>
        <w:t xml:space="preserve"> </w:t>
      </w:r>
      <w:r w:rsidR="007D08EB">
        <w:rPr>
          <w:noProof/>
          <w:color w:val="auto"/>
          <w:spacing w:val="-6"/>
          <w:sz w:val="23"/>
          <w:szCs w:val="23"/>
          <w:lang w:val="sr-Latn-CS"/>
        </w:rPr>
        <w:t>korist</w:t>
      </w:r>
      <w:r w:rsidRPr="007D08EB">
        <w:rPr>
          <w:noProof/>
          <w:color w:val="auto"/>
          <w:spacing w:val="-6"/>
          <w:sz w:val="23"/>
          <w:szCs w:val="23"/>
          <w:lang w:val="sr-Latn-CS"/>
        </w:rPr>
        <w:t xml:space="preserve">, </w:t>
      </w:r>
      <w:r w:rsidR="007D08EB">
        <w:rPr>
          <w:noProof/>
          <w:color w:val="auto"/>
          <w:spacing w:val="-6"/>
          <w:sz w:val="23"/>
          <w:szCs w:val="23"/>
          <w:lang w:val="sr-Latn-CS"/>
        </w:rPr>
        <w:t>direktno</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indirektno</w:t>
      </w:r>
      <w:r w:rsidRPr="007D08EB">
        <w:rPr>
          <w:noProof/>
          <w:color w:val="auto"/>
          <w:spacing w:val="-6"/>
          <w:sz w:val="23"/>
          <w:szCs w:val="23"/>
          <w:lang w:val="sr-Latn-CS"/>
        </w:rPr>
        <w:t xml:space="preserve">, </w:t>
      </w:r>
      <w:r w:rsidR="007D08EB">
        <w:rPr>
          <w:noProof/>
          <w:color w:val="auto"/>
          <w:spacing w:val="-6"/>
          <w:sz w:val="23"/>
          <w:szCs w:val="23"/>
          <w:lang w:val="sr-Latn-CS"/>
        </w:rPr>
        <w:t>bilo</w:t>
      </w:r>
      <w:r w:rsidRPr="007D08EB">
        <w:rPr>
          <w:noProof/>
          <w:color w:val="auto"/>
          <w:spacing w:val="-6"/>
          <w:sz w:val="23"/>
          <w:szCs w:val="23"/>
          <w:lang w:val="sr-Latn-CS"/>
        </w:rPr>
        <w:t xml:space="preserve"> </w:t>
      </w:r>
      <w:r w:rsidR="007D08EB">
        <w:rPr>
          <w:noProof/>
          <w:color w:val="auto"/>
          <w:spacing w:val="-6"/>
          <w:sz w:val="23"/>
          <w:szCs w:val="23"/>
          <w:lang w:val="sr-Latn-CS"/>
        </w:rPr>
        <w:t>kom</w:t>
      </w:r>
      <w:r w:rsidRPr="007D08EB">
        <w:rPr>
          <w:noProof/>
          <w:color w:val="auto"/>
          <w:spacing w:val="-6"/>
          <w:sz w:val="23"/>
          <w:szCs w:val="23"/>
          <w:lang w:val="sr-Latn-CS"/>
        </w:rPr>
        <w:t xml:space="preserve"> </w:t>
      </w:r>
      <w:r w:rsidR="007D08EB">
        <w:rPr>
          <w:noProof/>
          <w:color w:val="auto"/>
          <w:spacing w:val="-6"/>
          <w:sz w:val="23"/>
          <w:szCs w:val="23"/>
          <w:lang w:val="sr-Latn-CS"/>
        </w:rPr>
        <w:t>Sankcionisanom</w:t>
      </w:r>
      <w:r w:rsidRPr="007D08EB">
        <w:rPr>
          <w:noProof/>
          <w:color w:val="auto"/>
          <w:spacing w:val="-6"/>
          <w:sz w:val="23"/>
          <w:szCs w:val="23"/>
          <w:lang w:val="sr-Latn-CS"/>
        </w:rPr>
        <w:t xml:space="preserve"> </w:t>
      </w:r>
      <w:r w:rsidR="007D08EB">
        <w:rPr>
          <w:noProof/>
          <w:color w:val="auto"/>
          <w:spacing w:val="-6"/>
          <w:sz w:val="23"/>
          <w:szCs w:val="23"/>
          <w:lang w:val="sr-Latn-CS"/>
        </w:rPr>
        <w:t>licu</w:t>
      </w:r>
      <w:r w:rsidRPr="007D08EB">
        <w:rPr>
          <w:noProof/>
          <w:color w:val="auto"/>
          <w:spacing w:val="-6"/>
          <w:sz w:val="23"/>
          <w:szCs w:val="23"/>
          <w:lang w:val="sr-Latn-CS"/>
        </w:rPr>
        <w:t>.</w:t>
      </w:r>
    </w:p>
    <w:p w:rsidR="007F3EC7" w:rsidRPr="007D08EB" w:rsidRDefault="007F3EC7" w:rsidP="007F3EC7">
      <w:pPr>
        <w:pStyle w:val="NoIndentEIB"/>
        <w:tabs>
          <w:tab w:val="left" w:pos="1440"/>
        </w:tabs>
        <w:ind w:left="1423" w:hanging="567"/>
        <w:rPr>
          <w:noProof/>
          <w:color w:val="auto"/>
          <w:spacing w:val="-6"/>
          <w:sz w:val="23"/>
          <w:szCs w:val="23"/>
          <w:lang w:val="sr-Latn-CS"/>
        </w:rPr>
      </w:pPr>
      <w:r w:rsidRPr="007D08EB">
        <w:rPr>
          <w:noProof/>
          <w:color w:val="auto"/>
          <w:spacing w:val="-6"/>
          <w:sz w:val="23"/>
          <w:szCs w:val="23"/>
          <w:lang w:val="sr-Latn-CS"/>
        </w:rPr>
        <w:t>(</w:t>
      </w:r>
      <w:r w:rsidR="007D08EB">
        <w:rPr>
          <w:noProof/>
          <w:color w:val="auto"/>
          <w:spacing w:val="-6"/>
          <w:sz w:val="23"/>
          <w:szCs w:val="23"/>
          <w:lang w:val="sr-Latn-CS"/>
        </w:rPr>
        <w:t>v</w:t>
      </w:r>
      <w:r w:rsidRPr="007D08EB">
        <w:rPr>
          <w:noProof/>
          <w:color w:val="auto"/>
          <w:spacing w:val="-6"/>
          <w:sz w:val="23"/>
          <w:szCs w:val="23"/>
          <w:lang w:val="sr-Latn-CS"/>
        </w:rPr>
        <w:t>)</w:t>
      </w:r>
      <w:r w:rsidRPr="007D08EB">
        <w:rPr>
          <w:b/>
          <w:noProof/>
          <w:color w:val="auto"/>
          <w:spacing w:val="-6"/>
          <w:sz w:val="23"/>
          <w:szCs w:val="23"/>
          <w:lang w:val="sr-Latn-CS"/>
        </w:rPr>
        <w:t xml:space="preserve"> </w:t>
      </w:r>
      <w:r w:rsidRPr="007D08EB">
        <w:rPr>
          <w:b/>
          <w:noProof/>
          <w:color w:val="auto"/>
          <w:spacing w:val="-6"/>
          <w:sz w:val="23"/>
          <w:szCs w:val="23"/>
          <w:lang w:val="sr-Latn-CS"/>
        </w:rPr>
        <w:tab/>
      </w:r>
      <w:r w:rsidR="007D08EB">
        <w:rPr>
          <w:b/>
          <w:noProof/>
          <w:color w:val="auto"/>
          <w:spacing w:val="-6"/>
          <w:sz w:val="23"/>
          <w:szCs w:val="23"/>
          <w:lang w:val="sr-Latn-CS"/>
        </w:rPr>
        <w:t>Službenici</w:t>
      </w:r>
      <w:r w:rsidRPr="007D08EB">
        <w:rPr>
          <w:b/>
          <w:noProof/>
          <w:color w:val="auto"/>
          <w:spacing w:val="-6"/>
          <w:sz w:val="23"/>
          <w:szCs w:val="23"/>
          <w:lang w:val="sr-Latn-CS"/>
        </w:rPr>
        <w:t xml:space="preserve"> </w:t>
      </w:r>
      <w:r w:rsidR="007D08EB">
        <w:rPr>
          <w:b/>
          <w:noProof/>
          <w:color w:val="auto"/>
          <w:spacing w:val="-6"/>
          <w:sz w:val="23"/>
          <w:szCs w:val="23"/>
          <w:lang w:val="sr-Latn-CS"/>
        </w:rPr>
        <w:t>Zajmoprimca</w:t>
      </w:r>
      <w:r w:rsidRPr="007D08EB">
        <w:rPr>
          <w:b/>
          <w:noProof/>
          <w:color w:val="auto"/>
          <w:spacing w:val="-6"/>
          <w:sz w:val="23"/>
          <w:szCs w:val="23"/>
          <w:lang w:val="sr-Latn-CS"/>
        </w:rPr>
        <w:t xml:space="preserve">: </w:t>
      </w:r>
      <w:r w:rsidR="007D08EB">
        <w:rPr>
          <w:noProof/>
          <w:color w:val="auto"/>
          <w:spacing w:val="-6"/>
          <w:sz w:val="23"/>
          <w:szCs w:val="23"/>
          <w:lang w:val="sr-Latn-CS"/>
        </w:rPr>
        <w:t>Zajmoprimac</w:t>
      </w:r>
      <w:r w:rsidRPr="007D08EB">
        <w:rPr>
          <w:noProof/>
          <w:color w:val="auto"/>
          <w:spacing w:val="-6"/>
          <w:sz w:val="23"/>
          <w:szCs w:val="23"/>
          <w:lang w:val="sr-Latn-CS"/>
        </w:rPr>
        <w:t xml:space="preserve"> </w:t>
      </w:r>
      <w:r w:rsidR="007D08EB">
        <w:rPr>
          <w:noProof/>
          <w:color w:val="auto"/>
          <w:spacing w:val="-6"/>
          <w:sz w:val="23"/>
          <w:szCs w:val="23"/>
          <w:lang w:val="sr-Latn-CS"/>
        </w:rPr>
        <w:t>preduzima</w:t>
      </w:r>
      <w:r w:rsidRPr="007D08EB">
        <w:rPr>
          <w:noProof/>
          <w:color w:val="auto"/>
          <w:spacing w:val="-6"/>
          <w:sz w:val="23"/>
          <w:szCs w:val="23"/>
          <w:lang w:val="sr-Latn-CS"/>
        </w:rPr>
        <w:t xml:space="preserve">, </w:t>
      </w:r>
      <w:r w:rsidR="007D08EB">
        <w:rPr>
          <w:noProof/>
          <w:color w:val="auto"/>
          <w:spacing w:val="-6"/>
          <w:sz w:val="23"/>
          <w:szCs w:val="23"/>
          <w:lang w:val="sr-Latn-CS"/>
        </w:rPr>
        <w:t>unutar</w:t>
      </w:r>
      <w:r w:rsidRPr="007D08EB">
        <w:rPr>
          <w:noProof/>
          <w:color w:val="auto"/>
          <w:spacing w:val="-6"/>
          <w:sz w:val="23"/>
          <w:szCs w:val="23"/>
          <w:lang w:val="sr-Latn-CS"/>
        </w:rPr>
        <w:t xml:space="preserve"> </w:t>
      </w:r>
      <w:r w:rsidR="007D08EB">
        <w:rPr>
          <w:noProof/>
          <w:color w:val="auto"/>
          <w:spacing w:val="-6"/>
          <w:sz w:val="23"/>
          <w:szCs w:val="23"/>
          <w:lang w:val="sr-Latn-CS"/>
        </w:rPr>
        <w:t>nekog</w:t>
      </w:r>
      <w:r w:rsidRPr="007D08EB">
        <w:rPr>
          <w:noProof/>
          <w:color w:val="auto"/>
          <w:spacing w:val="-6"/>
          <w:sz w:val="23"/>
          <w:szCs w:val="23"/>
          <w:lang w:val="sr-Latn-CS"/>
        </w:rPr>
        <w:t xml:space="preserve"> </w:t>
      </w:r>
      <w:r w:rsidR="007D08EB">
        <w:rPr>
          <w:noProof/>
          <w:color w:val="auto"/>
          <w:spacing w:val="-6"/>
          <w:sz w:val="23"/>
          <w:szCs w:val="23"/>
          <w:lang w:val="sr-Latn-CS"/>
        </w:rPr>
        <w:t>razumnog</w:t>
      </w:r>
      <w:r w:rsidRPr="007D08EB">
        <w:rPr>
          <w:noProof/>
          <w:color w:val="auto"/>
          <w:spacing w:val="-6"/>
          <w:sz w:val="23"/>
          <w:szCs w:val="23"/>
          <w:lang w:val="sr-Latn-CS"/>
        </w:rPr>
        <w:t xml:space="preserve"> </w:t>
      </w:r>
      <w:r w:rsidR="007D08EB">
        <w:rPr>
          <w:noProof/>
          <w:color w:val="auto"/>
          <w:spacing w:val="-6"/>
          <w:sz w:val="23"/>
          <w:szCs w:val="23"/>
          <w:lang w:val="sr-Latn-CS"/>
        </w:rPr>
        <w:t>vremenskog</w:t>
      </w:r>
      <w:r w:rsidRPr="007D08EB">
        <w:rPr>
          <w:noProof/>
          <w:color w:val="auto"/>
          <w:spacing w:val="-6"/>
          <w:sz w:val="23"/>
          <w:szCs w:val="23"/>
          <w:lang w:val="sr-Latn-CS"/>
        </w:rPr>
        <w:t xml:space="preserve"> </w:t>
      </w:r>
      <w:r w:rsidR="007D08EB">
        <w:rPr>
          <w:noProof/>
          <w:color w:val="auto"/>
          <w:spacing w:val="-6"/>
          <w:sz w:val="23"/>
          <w:szCs w:val="23"/>
          <w:lang w:val="sr-Latn-CS"/>
        </w:rPr>
        <w:t>okvira</w:t>
      </w:r>
      <w:r w:rsidRPr="007D08EB">
        <w:rPr>
          <w:noProof/>
          <w:color w:val="auto"/>
          <w:spacing w:val="-6"/>
          <w:sz w:val="23"/>
          <w:szCs w:val="23"/>
          <w:lang w:val="sr-Latn-CS"/>
        </w:rPr>
        <w:t xml:space="preserve">, </w:t>
      </w:r>
      <w:r w:rsidR="007D08EB">
        <w:rPr>
          <w:noProof/>
          <w:color w:val="auto"/>
          <w:spacing w:val="-6"/>
          <w:sz w:val="23"/>
          <w:szCs w:val="23"/>
          <w:lang w:val="sr-Latn-CS"/>
        </w:rPr>
        <w:t>odgovarajuće</w:t>
      </w:r>
      <w:r w:rsidRPr="007D08EB">
        <w:rPr>
          <w:noProof/>
          <w:color w:val="auto"/>
          <w:spacing w:val="-6"/>
          <w:sz w:val="23"/>
          <w:szCs w:val="23"/>
          <w:lang w:val="sr-Latn-CS"/>
        </w:rPr>
        <w:t xml:space="preserve"> </w:t>
      </w:r>
      <w:r w:rsidR="007D08EB">
        <w:rPr>
          <w:noProof/>
          <w:color w:val="auto"/>
          <w:spacing w:val="-6"/>
          <w:sz w:val="23"/>
          <w:szCs w:val="23"/>
          <w:lang w:val="sr-Latn-CS"/>
        </w:rPr>
        <w:t>mere</w:t>
      </w:r>
      <w:r w:rsidRPr="007D08EB">
        <w:rPr>
          <w:noProof/>
          <w:color w:val="auto"/>
          <w:spacing w:val="-6"/>
          <w:sz w:val="23"/>
          <w:szCs w:val="23"/>
          <w:lang w:val="sr-Latn-CS"/>
        </w:rPr>
        <w:t xml:space="preserve"> </w:t>
      </w:r>
      <w:r w:rsidR="007D08EB">
        <w:rPr>
          <w:noProof/>
          <w:color w:val="auto"/>
          <w:spacing w:val="-6"/>
          <w:sz w:val="23"/>
          <w:szCs w:val="23"/>
          <w:lang w:val="sr-Latn-CS"/>
        </w:rPr>
        <w:t>u</w:t>
      </w:r>
      <w:r w:rsidRPr="007D08EB">
        <w:rPr>
          <w:noProof/>
          <w:color w:val="auto"/>
          <w:spacing w:val="-6"/>
          <w:sz w:val="23"/>
          <w:szCs w:val="23"/>
          <w:lang w:val="sr-Latn-CS"/>
        </w:rPr>
        <w:t xml:space="preserve"> </w:t>
      </w:r>
      <w:r w:rsidR="007D08EB">
        <w:rPr>
          <w:noProof/>
          <w:color w:val="auto"/>
          <w:spacing w:val="-6"/>
          <w:sz w:val="23"/>
          <w:szCs w:val="23"/>
          <w:lang w:val="sr-Latn-CS"/>
        </w:rPr>
        <w:t>odnosu</w:t>
      </w:r>
      <w:r w:rsidRPr="007D08EB">
        <w:rPr>
          <w:noProof/>
          <w:color w:val="auto"/>
          <w:spacing w:val="-6"/>
          <w:sz w:val="23"/>
          <w:szCs w:val="23"/>
          <w:lang w:val="sr-Latn-CS"/>
        </w:rPr>
        <w:t xml:space="preserve"> </w:t>
      </w:r>
      <w:r w:rsidR="007D08EB">
        <w:rPr>
          <w:noProof/>
          <w:color w:val="auto"/>
          <w:spacing w:val="-6"/>
          <w:sz w:val="23"/>
          <w:szCs w:val="23"/>
          <w:lang w:val="sr-Latn-CS"/>
        </w:rPr>
        <w:t>na</w:t>
      </w:r>
      <w:r w:rsidRPr="007D08EB">
        <w:rPr>
          <w:noProof/>
          <w:color w:val="auto"/>
          <w:spacing w:val="-6"/>
          <w:sz w:val="23"/>
          <w:szCs w:val="23"/>
          <w:lang w:val="sr-Latn-CS"/>
        </w:rPr>
        <w:t xml:space="preserve"> </w:t>
      </w:r>
      <w:r w:rsidR="007D08EB">
        <w:rPr>
          <w:noProof/>
          <w:color w:val="auto"/>
          <w:spacing w:val="-6"/>
          <w:sz w:val="23"/>
          <w:szCs w:val="23"/>
          <w:lang w:val="sr-Latn-CS"/>
        </w:rPr>
        <w:t>bilo</w:t>
      </w:r>
      <w:r w:rsidRPr="007D08EB">
        <w:rPr>
          <w:noProof/>
          <w:color w:val="auto"/>
          <w:spacing w:val="-6"/>
          <w:sz w:val="23"/>
          <w:szCs w:val="23"/>
          <w:lang w:val="sr-Latn-CS"/>
        </w:rPr>
        <w:t xml:space="preserve"> </w:t>
      </w:r>
      <w:r w:rsidR="007D08EB">
        <w:rPr>
          <w:noProof/>
          <w:color w:val="auto"/>
          <w:spacing w:val="-6"/>
          <w:sz w:val="23"/>
          <w:szCs w:val="23"/>
          <w:lang w:val="sr-Latn-CS"/>
        </w:rPr>
        <w:t>kog</w:t>
      </w:r>
      <w:r w:rsidRPr="007D08EB">
        <w:rPr>
          <w:noProof/>
          <w:color w:val="auto"/>
          <w:spacing w:val="-6"/>
          <w:sz w:val="23"/>
          <w:szCs w:val="23"/>
          <w:lang w:val="sr-Latn-CS"/>
        </w:rPr>
        <w:t xml:space="preserve"> </w:t>
      </w:r>
      <w:r w:rsidR="007D08EB">
        <w:rPr>
          <w:noProof/>
          <w:color w:val="auto"/>
          <w:spacing w:val="-6"/>
          <w:sz w:val="23"/>
          <w:szCs w:val="23"/>
          <w:lang w:val="sr-Latn-CS"/>
        </w:rPr>
        <w:t>službenika</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lice</w:t>
      </w:r>
      <w:r w:rsidRPr="007D08EB">
        <w:rPr>
          <w:noProof/>
          <w:color w:val="auto"/>
          <w:spacing w:val="-6"/>
          <w:sz w:val="23"/>
          <w:szCs w:val="23"/>
          <w:lang w:val="sr-Latn-CS"/>
        </w:rPr>
        <w:t xml:space="preserve"> </w:t>
      </w:r>
      <w:r w:rsidR="007D08EB">
        <w:rPr>
          <w:noProof/>
          <w:color w:val="auto"/>
          <w:spacing w:val="-6"/>
          <w:sz w:val="23"/>
          <w:szCs w:val="23"/>
          <w:lang w:val="sr-Latn-CS"/>
        </w:rPr>
        <w:t>koje</w:t>
      </w:r>
      <w:r w:rsidRPr="007D08EB">
        <w:rPr>
          <w:noProof/>
          <w:color w:val="auto"/>
          <w:spacing w:val="-6"/>
          <w:sz w:val="23"/>
          <w:szCs w:val="23"/>
          <w:lang w:val="sr-Latn-CS"/>
        </w:rPr>
        <w:t xml:space="preserve"> </w:t>
      </w:r>
      <w:r w:rsidR="007D08EB">
        <w:rPr>
          <w:noProof/>
          <w:color w:val="auto"/>
          <w:spacing w:val="-6"/>
          <w:sz w:val="23"/>
          <w:szCs w:val="23"/>
          <w:lang w:val="sr-Latn-CS"/>
        </w:rPr>
        <w:t>ima</w:t>
      </w:r>
      <w:r w:rsidRPr="007D08EB">
        <w:rPr>
          <w:noProof/>
          <w:color w:val="auto"/>
          <w:spacing w:val="-6"/>
          <w:sz w:val="23"/>
          <w:szCs w:val="23"/>
          <w:lang w:val="sr-Latn-CS"/>
        </w:rPr>
        <w:t xml:space="preserve"> </w:t>
      </w:r>
      <w:r w:rsidR="007D08EB">
        <w:rPr>
          <w:noProof/>
          <w:color w:val="auto"/>
          <w:spacing w:val="-6"/>
          <w:sz w:val="23"/>
          <w:szCs w:val="23"/>
          <w:lang w:val="sr-Latn-CS"/>
        </w:rPr>
        <w:t>javnu</w:t>
      </w:r>
      <w:r w:rsidRPr="007D08EB">
        <w:rPr>
          <w:noProof/>
          <w:color w:val="auto"/>
          <w:spacing w:val="-6"/>
          <w:sz w:val="23"/>
          <w:szCs w:val="23"/>
          <w:lang w:val="sr-Latn-CS"/>
        </w:rPr>
        <w:t xml:space="preserve"> </w:t>
      </w:r>
      <w:r w:rsidR="007D08EB">
        <w:rPr>
          <w:noProof/>
          <w:color w:val="auto"/>
          <w:spacing w:val="-6"/>
          <w:sz w:val="23"/>
          <w:szCs w:val="23"/>
          <w:lang w:val="sr-Latn-CS"/>
        </w:rPr>
        <w:t>kancelariju</w:t>
      </w:r>
      <w:r w:rsidRPr="007D08EB">
        <w:rPr>
          <w:noProof/>
          <w:color w:val="auto"/>
          <w:spacing w:val="-6"/>
          <w:sz w:val="23"/>
          <w:szCs w:val="23"/>
          <w:lang w:val="sr-Latn-CS"/>
        </w:rPr>
        <w:t xml:space="preserve"> </w:t>
      </w:r>
      <w:r w:rsidR="007D08EB">
        <w:rPr>
          <w:noProof/>
          <w:color w:val="auto"/>
          <w:spacing w:val="-6"/>
          <w:sz w:val="23"/>
          <w:szCs w:val="23"/>
          <w:lang w:val="sr-Latn-CS"/>
        </w:rPr>
        <w:t>koji</w:t>
      </w:r>
      <w:r w:rsidRPr="007D08EB">
        <w:rPr>
          <w:noProof/>
          <w:color w:val="auto"/>
          <w:spacing w:val="-6"/>
          <w:sz w:val="23"/>
          <w:szCs w:val="23"/>
          <w:lang w:val="sr-Latn-CS"/>
        </w:rPr>
        <w:t xml:space="preserve"> je:</w:t>
      </w:r>
    </w:p>
    <w:p w:rsidR="007F3EC7" w:rsidRPr="007D08EB" w:rsidRDefault="007D08EB" w:rsidP="00BF0D9E">
      <w:pPr>
        <w:pStyle w:val="NoIndentEIB"/>
        <w:numPr>
          <w:ilvl w:val="1"/>
          <w:numId w:val="50"/>
        </w:numPr>
        <w:rPr>
          <w:noProof/>
          <w:color w:val="auto"/>
          <w:spacing w:val="-6"/>
          <w:sz w:val="23"/>
          <w:szCs w:val="23"/>
          <w:lang w:val="sr-Latn-CS"/>
        </w:rPr>
      </w:pPr>
      <w:r>
        <w:rPr>
          <w:noProof/>
          <w:color w:val="auto"/>
          <w:spacing w:val="-6"/>
          <w:sz w:val="23"/>
          <w:szCs w:val="23"/>
          <w:lang w:val="sr-Latn-CS"/>
        </w:rPr>
        <w:lastRenderedPageBreak/>
        <w:t>postao</w:t>
      </w:r>
      <w:r w:rsidR="007F3EC7" w:rsidRPr="007D08EB">
        <w:rPr>
          <w:noProof/>
          <w:color w:val="auto"/>
          <w:spacing w:val="-6"/>
          <w:sz w:val="23"/>
          <w:szCs w:val="23"/>
          <w:lang w:val="sr-Latn-CS"/>
        </w:rPr>
        <w:t xml:space="preserve"> </w:t>
      </w:r>
      <w:r>
        <w:rPr>
          <w:noProof/>
          <w:color w:val="auto"/>
          <w:spacing w:val="-6"/>
          <w:sz w:val="23"/>
          <w:szCs w:val="23"/>
          <w:lang w:val="sr-Latn-CS"/>
        </w:rPr>
        <w:t>Sankcionisano</w:t>
      </w:r>
      <w:r w:rsidR="007F3EC7" w:rsidRPr="007D08EB">
        <w:rPr>
          <w:noProof/>
          <w:color w:val="auto"/>
          <w:spacing w:val="-6"/>
          <w:sz w:val="23"/>
          <w:szCs w:val="23"/>
          <w:lang w:val="sr-Latn-CS"/>
        </w:rPr>
        <w:t xml:space="preserve"> </w:t>
      </w:r>
      <w:r>
        <w:rPr>
          <w:noProof/>
          <w:color w:val="auto"/>
          <w:spacing w:val="-6"/>
          <w:sz w:val="23"/>
          <w:szCs w:val="23"/>
          <w:lang w:val="sr-Latn-CS"/>
        </w:rPr>
        <w:t>lice</w:t>
      </w:r>
      <w:r w:rsidR="007F3EC7" w:rsidRPr="007D08EB">
        <w:rPr>
          <w:noProof/>
          <w:color w:val="auto"/>
          <w:spacing w:val="-6"/>
          <w:sz w:val="23"/>
          <w:szCs w:val="23"/>
          <w:lang w:val="sr-Latn-CS"/>
        </w:rPr>
        <w:t xml:space="preserve">; </w:t>
      </w:r>
      <w:r>
        <w:rPr>
          <w:noProof/>
          <w:color w:val="auto"/>
          <w:spacing w:val="-6"/>
          <w:sz w:val="23"/>
          <w:szCs w:val="23"/>
          <w:lang w:val="sr-Latn-CS"/>
        </w:rPr>
        <w:t>ili</w:t>
      </w:r>
    </w:p>
    <w:p w:rsidR="007F3EC7" w:rsidRPr="007D08EB" w:rsidRDefault="007D08EB" w:rsidP="00BF0D9E">
      <w:pPr>
        <w:pStyle w:val="NoIndentEIB"/>
        <w:numPr>
          <w:ilvl w:val="1"/>
          <w:numId w:val="50"/>
        </w:numPr>
        <w:rPr>
          <w:noProof/>
          <w:color w:val="auto"/>
          <w:spacing w:val="-6"/>
          <w:sz w:val="23"/>
          <w:szCs w:val="23"/>
          <w:lang w:val="sr-Latn-CS"/>
        </w:rPr>
      </w:pPr>
      <w:r>
        <w:rPr>
          <w:noProof/>
          <w:color w:val="auto"/>
          <w:spacing w:val="-6"/>
          <w:sz w:val="23"/>
          <w:szCs w:val="23"/>
          <w:lang w:val="sr-Latn-CS"/>
        </w:rPr>
        <w:t>je</w:t>
      </w:r>
      <w:r w:rsidR="007F3EC7" w:rsidRPr="007D08EB">
        <w:rPr>
          <w:noProof/>
          <w:color w:val="auto"/>
          <w:spacing w:val="-6"/>
          <w:sz w:val="23"/>
          <w:szCs w:val="23"/>
          <w:lang w:val="sr-Latn-CS"/>
        </w:rPr>
        <w:t xml:space="preserve"> </w:t>
      </w:r>
      <w:r>
        <w:rPr>
          <w:noProof/>
          <w:color w:val="auto"/>
          <w:spacing w:val="-6"/>
          <w:sz w:val="23"/>
          <w:szCs w:val="23"/>
          <w:lang w:val="sr-Latn-CS"/>
        </w:rPr>
        <w:t>predmet</w:t>
      </w:r>
      <w:r w:rsidR="007F3EC7" w:rsidRPr="007D08EB">
        <w:rPr>
          <w:noProof/>
          <w:color w:val="auto"/>
          <w:spacing w:val="-6"/>
          <w:sz w:val="23"/>
          <w:szCs w:val="23"/>
          <w:lang w:val="sr-Latn-CS"/>
        </w:rPr>
        <w:t xml:space="preserve"> </w:t>
      </w:r>
      <w:r>
        <w:rPr>
          <w:noProof/>
          <w:color w:val="auto"/>
          <w:spacing w:val="-6"/>
          <w:sz w:val="23"/>
          <w:szCs w:val="23"/>
          <w:lang w:val="sr-Latn-CS"/>
        </w:rPr>
        <w:t>konačne</w:t>
      </w:r>
      <w:r w:rsidR="007F3EC7" w:rsidRPr="007D08EB">
        <w:rPr>
          <w:noProof/>
          <w:color w:val="auto"/>
          <w:spacing w:val="-6"/>
          <w:sz w:val="23"/>
          <w:szCs w:val="23"/>
          <w:lang w:val="sr-Latn-CS"/>
        </w:rPr>
        <w:t xml:space="preserve"> </w:t>
      </w:r>
      <w:r>
        <w:rPr>
          <w:noProof/>
          <w:color w:val="auto"/>
          <w:spacing w:val="-6"/>
          <w:sz w:val="23"/>
          <w:szCs w:val="23"/>
          <w:lang w:val="sr-Latn-CS"/>
        </w:rPr>
        <w:t>i</w:t>
      </w:r>
      <w:r w:rsidR="007F3EC7" w:rsidRPr="007D08EB">
        <w:rPr>
          <w:noProof/>
          <w:color w:val="auto"/>
          <w:spacing w:val="-6"/>
          <w:sz w:val="23"/>
          <w:szCs w:val="23"/>
          <w:lang w:val="sr-Latn-CS"/>
        </w:rPr>
        <w:t xml:space="preserve"> </w:t>
      </w:r>
      <w:r>
        <w:rPr>
          <w:noProof/>
          <w:color w:val="auto"/>
          <w:spacing w:val="-6"/>
          <w:sz w:val="23"/>
          <w:szCs w:val="23"/>
          <w:lang w:val="sr-Latn-CS"/>
        </w:rPr>
        <w:t>neopozive</w:t>
      </w:r>
      <w:r w:rsidR="007F3EC7" w:rsidRPr="007D08EB">
        <w:rPr>
          <w:noProof/>
          <w:color w:val="auto"/>
          <w:spacing w:val="-6"/>
          <w:sz w:val="23"/>
          <w:szCs w:val="23"/>
          <w:lang w:val="sr-Latn-CS"/>
        </w:rPr>
        <w:t xml:space="preserve"> </w:t>
      </w:r>
      <w:r>
        <w:rPr>
          <w:noProof/>
          <w:color w:val="auto"/>
          <w:spacing w:val="-6"/>
          <w:sz w:val="23"/>
          <w:szCs w:val="23"/>
          <w:lang w:val="sr-Latn-CS"/>
        </w:rPr>
        <w:t>sudske</w:t>
      </w:r>
      <w:r w:rsidR="007F3EC7" w:rsidRPr="007D08EB">
        <w:rPr>
          <w:noProof/>
          <w:color w:val="auto"/>
          <w:spacing w:val="-6"/>
          <w:sz w:val="23"/>
          <w:szCs w:val="23"/>
          <w:lang w:val="sr-Latn-CS"/>
        </w:rPr>
        <w:t xml:space="preserve"> </w:t>
      </w:r>
      <w:r>
        <w:rPr>
          <w:noProof/>
          <w:color w:val="auto"/>
          <w:spacing w:val="-6"/>
          <w:sz w:val="23"/>
          <w:szCs w:val="23"/>
          <w:lang w:val="sr-Latn-CS"/>
        </w:rPr>
        <w:t>odluke</w:t>
      </w:r>
      <w:r w:rsidR="007F3EC7" w:rsidRPr="007D08EB">
        <w:rPr>
          <w:noProof/>
          <w:color w:val="auto"/>
          <w:spacing w:val="-6"/>
          <w:sz w:val="23"/>
          <w:szCs w:val="23"/>
          <w:lang w:val="sr-Latn-CS"/>
        </w:rPr>
        <w:t xml:space="preserve"> </w:t>
      </w:r>
      <w:r>
        <w:rPr>
          <w:noProof/>
          <w:color w:val="auto"/>
          <w:spacing w:val="-6"/>
          <w:sz w:val="23"/>
          <w:szCs w:val="23"/>
          <w:lang w:val="sr-Latn-CS"/>
        </w:rPr>
        <w:t>u</w:t>
      </w:r>
      <w:r w:rsidR="007F3EC7" w:rsidRPr="007D08EB">
        <w:rPr>
          <w:noProof/>
          <w:color w:val="auto"/>
          <w:spacing w:val="-6"/>
          <w:sz w:val="23"/>
          <w:szCs w:val="23"/>
          <w:lang w:val="sr-Latn-CS"/>
        </w:rPr>
        <w:t xml:space="preserve"> </w:t>
      </w:r>
      <w:r>
        <w:rPr>
          <w:noProof/>
          <w:color w:val="auto"/>
          <w:spacing w:val="-6"/>
          <w:sz w:val="23"/>
          <w:szCs w:val="23"/>
          <w:lang w:val="sr-Latn-CS"/>
        </w:rPr>
        <w:t>vezi</w:t>
      </w:r>
      <w:r w:rsidR="007F3EC7" w:rsidRPr="007D08EB">
        <w:rPr>
          <w:noProof/>
          <w:color w:val="auto"/>
          <w:spacing w:val="-6"/>
          <w:sz w:val="23"/>
          <w:szCs w:val="23"/>
          <w:lang w:val="sr-Latn-CS"/>
        </w:rPr>
        <w:t xml:space="preserve"> </w:t>
      </w:r>
      <w:r>
        <w:rPr>
          <w:noProof/>
          <w:color w:val="auto"/>
          <w:spacing w:val="-6"/>
          <w:sz w:val="23"/>
          <w:szCs w:val="23"/>
          <w:lang w:val="sr-Latn-CS"/>
        </w:rPr>
        <w:t>sa</w:t>
      </w:r>
      <w:r w:rsidR="007F3EC7" w:rsidRPr="007D08EB">
        <w:rPr>
          <w:noProof/>
          <w:color w:val="auto"/>
          <w:spacing w:val="-6"/>
          <w:sz w:val="23"/>
          <w:szCs w:val="23"/>
          <w:lang w:val="sr-Latn-CS"/>
        </w:rPr>
        <w:t xml:space="preserve"> </w:t>
      </w:r>
      <w:r>
        <w:rPr>
          <w:noProof/>
          <w:color w:val="auto"/>
          <w:spacing w:val="-6"/>
          <w:sz w:val="23"/>
          <w:szCs w:val="23"/>
          <w:lang w:val="sr-Latn-CS"/>
        </w:rPr>
        <w:t>Zabranjenim</w:t>
      </w:r>
      <w:r w:rsidR="007F3EC7" w:rsidRPr="007D08EB">
        <w:rPr>
          <w:noProof/>
          <w:color w:val="auto"/>
          <w:spacing w:val="-6"/>
          <w:sz w:val="23"/>
          <w:szCs w:val="23"/>
          <w:lang w:val="sr-Latn-CS"/>
        </w:rPr>
        <w:t xml:space="preserve"> </w:t>
      </w:r>
      <w:r>
        <w:rPr>
          <w:noProof/>
          <w:color w:val="auto"/>
          <w:spacing w:val="-6"/>
          <w:sz w:val="23"/>
          <w:szCs w:val="23"/>
          <w:lang w:val="sr-Latn-CS"/>
        </w:rPr>
        <w:t>ponašanjem</w:t>
      </w:r>
      <w:r w:rsidR="007F3EC7" w:rsidRPr="007D08EB">
        <w:rPr>
          <w:noProof/>
          <w:color w:val="auto"/>
          <w:spacing w:val="-6"/>
          <w:sz w:val="23"/>
          <w:szCs w:val="23"/>
          <w:lang w:val="sr-Latn-CS"/>
        </w:rPr>
        <w:t xml:space="preserve"> </w:t>
      </w:r>
      <w:r>
        <w:rPr>
          <w:noProof/>
          <w:color w:val="auto"/>
          <w:spacing w:val="-6"/>
          <w:sz w:val="23"/>
          <w:szCs w:val="23"/>
          <w:lang w:val="sr-Latn-CS"/>
        </w:rPr>
        <w:t>izvršenim</w:t>
      </w:r>
      <w:r w:rsidR="007F3EC7" w:rsidRPr="007D08EB">
        <w:rPr>
          <w:noProof/>
          <w:color w:val="auto"/>
          <w:spacing w:val="-6"/>
          <w:sz w:val="23"/>
          <w:szCs w:val="23"/>
          <w:lang w:val="sr-Latn-CS"/>
        </w:rPr>
        <w:t xml:space="preserve"> </w:t>
      </w:r>
      <w:r>
        <w:rPr>
          <w:noProof/>
          <w:color w:val="auto"/>
          <w:spacing w:val="-6"/>
          <w:sz w:val="23"/>
          <w:szCs w:val="23"/>
          <w:lang w:val="sr-Latn-CS"/>
        </w:rPr>
        <w:t>u</w:t>
      </w:r>
      <w:r w:rsidR="007F3EC7" w:rsidRPr="007D08EB">
        <w:rPr>
          <w:noProof/>
          <w:color w:val="auto"/>
          <w:spacing w:val="-6"/>
          <w:sz w:val="23"/>
          <w:szCs w:val="23"/>
          <w:lang w:val="sr-Latn-CS"/>
        </w:rPr>
        <w:t xml:space="preserve"> </w:t>
      </w:r>
      <w:r>
        <w:rPr>
          <w:noProof/>
          <w:color w:val="auto"/>
          <w:spacing w:val="-6"/>
          <w:sz w:val="23"/>
          <w:szCs w:val="23"/>
          <w:lang w:val="sr-Latn-CS"/>
        </w:rPr>
        <w:t>toku</w:t>
      </w:r>
      <w:r w:rsidR="007F3EC7" w:rsidRPr="007D08EB">
        <w:rPr>
          <w:noProof/>
          <w:color w:val="auto"/>
          <w:spacing w:val="-6"/>
          <w:sz w:val="23"/>
          <w:szCs w:val="23"/>
          <w:lang w:val="sr-Latn-CS"/>
        </w:rPr>
        <w:t xml:space="preserve"> </w:t>
      </w:r>
      <w:r>
        <w:rPr>
          <w:noProof/>
          <w:color w:val="auto"/>
          <w:spacing w:val="-6"/>
          <w:sz w:val="23"/>
          <w:szCs w:val="23"/>
          <w:lang w:val="sr-Latn-CS"/>
        </w:rPr>
        <w:t>vršenja</w:t>
      </w:r>
      <w:r w:rsidR="007F3EC7" w:rsidRPr="007D08EB">
        <w:rPr>
          <w:noProof/>
          <w:color w:val="auto"/>
          <w:spacing w:val="-6"/>
          <w:sz w:val="23"/>
          <w:szCs w:val="23"/>
          <w:lang w:val="sr-Latn-CS"/>
        </w:rPr>
        <w:t xml:space="preserve"> </w:t>
      </w:r>
      <w:r>
        <w:rPr>
          <w:noProof/>
          <w:color w:val="auto"/>
          <w:spacing w:val="-6"/>
          <w:sz w:val="23"/>
          <w:szCs w:val="23"/>
          <w:lang w:val="sr-Latn-CS"/>
        </w:rPr>
        <w:t>njihovih</w:t>
      </w:r>
      <w:r w:rsidR="007F3EC7" w:rsidRPr="007D08EB">
        <w:rPr>
          <w:noProof/>
          <w:color w:val="auto"/>
          <w:spacing w:val="-6"/>
          <w:sz w:val="23"/>
          <w:szCs w:val="23"/>
          <w:lang w:val="sr-Latn-CS"/>
        </w:rPr>
        <w:t xml:space="preserve"> </w:t>
      </w:r>
      <w:r>
        <w:rPr>
          <w:noProof/>
          <w:color w:val="auto"/>
          <w:spacing w:val="-6"/>
          <w:sz w:val="23"/>
          <w:szCs w:val="23"/>
          <w:lang w:val="sr-Latn-CS"/>
        </w:rPr>
        <w:t>službenih</w:t>
      </w:r>
      <w:r w:rsidR="007F3EC7" w:rsidRPr="007D08EB">
        <w:rPr>
          <w:noProof/>
          <w:color w:val="auto"/>
          <w:spacing w:val="-6"/>
          <w:sz w:val="23"/>
          <w:szCs w:val="23"/>
          <w:lang w:val="sr-Latn-CS"/>
        </w:rPr>
        <w:t xml:space="preserve"> </w:t>
      </w:r>
      <w:r>
        <w:rPr>
          <w:noProof/>
          <w:color w:val="auto"/>
          <w:spacing w:val="-6"/>
          <w:sz w:val="23"/>
          <w:szCs w:val="23"/>
          <w:lang w:val="sr-Latn-CS"/>
        </w:rPr>
        <w:t>dužnosti</w:t>
      </w:r>
      <w:r w:rsidR="007F3EC7" w:rsidRPr="007D08EB">
        <w:rPr>
          <w:noProof/>
          <w:color w:val="auto"/>
          <w:spacing w:val="-6"/>
          <w:sz w:val="23"/>
          <w:szCs w:val="23"/>
          <w:lang w:val="sr-Latn-CS"/>
        </w:rPr>
        <w:t>,</w:t>
      </w:r>
    </w:p>
    <w:p w:rsidR="007F3EC7" w:rsidRPr="007D08EB" w:rsidRDefault="007D08EB" w:rsidP="007F3EC7">
      <w:pPr>
        <w:pStyle w:val="NoIndentEIB"/>
        <w:ind w:left="856"/>
        <w:rPr>
          <w:noProof/>
          <w:color w:val="auto"/>
          <w:spacing w:val="-6"/>
          <w:sz w:val="23"/>
          <w:szCs w:val="23"/>
          <w:lang w:val="sr-Latn-CS"/>
        </w:rPr>
      </w:pPr>
      <w:r>
        <w:rPr>
          <w:noProof/>
          <w:color w:val="auto"/>
          <w:spacing w:val="-6"/>
          <w:sz w:val="23"/>
          <w:szCs w:val="23"/>
          <w:lang w:val="sr-Latn-CS"/>
        </w:rPr>
        <w:t>da</w:t>
      </w:r>
      <w:r w:rsidR="007F3EC7" w:rsidRPr="007D08EB">
        <w:rPr>
          <w:noProof/>
          <w:color w:val="auto"/>
          <w:spacing w:val="-6"/>
          <w:sz w:val="23"/>
          <w:szCs w:val="23"/>
          <w:lang w:val="sr-Latn-CS"/>
        </w:rPr>
        <w:t xml:space="preserve"> </w:t>
      </w:r>
      <w:r>
        <w:rPr>
          <w:noProof/>
          <w:color w:val="auto"/>
          <w:spacing w:val="-6"/>
          <w:sz w:val="23"/>
          <w:szCs w:val="23"/>
          <w:lang w:val="sr-Latn-CS"/>
        </w:rPr>
        <w:t>bi</w:t>
      </w:r>
      <w:r w:rsidR="007F3EC7" w:rsidRPr="007D08EB">
        <w:rPr>
          <w:noProof/>
          <w:color w:val="auto"/>
          <w:spacing w:val="-6"/>
          <w:sz w:val="23"/>
          <w:szCs w:val="23"/>
          <w:lang w:val="sr-Latn-CS"/>
        </w:rPr>
        <w:t xml:space="preserve"> </w:t>
      </w:r>
      <w:r>
        <w:rPr>
          <w:noProof/>
          <w:color w:val="auto"/>
          <w:spacing w:val="-6"/>
          <w:sz w:val="23"/>
          <w:szCs w:val="23"/>
          <w:lang w:val="sr-Latn-CS"/>
        </w:rPr>
        <w:t>osigurao</w:t>
      </w:r>
      <w:r w:rsidR="007F3EC7" w:rsidRPr="007D08EB">
        <w:rPr>
          <w:noProof/>
          <w:color w:val="auto"/>
          <w:spacing w:val="-6"/>
          <w:sz w:val="23"/>
          <w:szCs w:val="23"/>
          <w:lang w:val="sr-Latn-CS"/>
        </w:rPr>
        <w:t xml:space="preserve"> </w:t>
      </w:r>
      <w:r>
        <w:rPr>
          <w:noProof/>
          <w:color w:val="auto"/>
          <w:spacing w:val="-6"/>
          <w:sz w:val="23"/>
          <w:szCs w:val="23"/>
          <w:lang w:val="sr-Latn-CS"/>
        </w:rPr>
        <w:t>da</w:t>
      </w:r>
      <w:r w:rsidR="007F3EC7" w:rsidRPr="007D08EB">
        <w:rPr>
          <w:noProof/>
          <w:color w:val="auto"/>
          <w:spacing w:val="-6"/>
          <w:sz w:val="23"/>
          <w:szCs w:val="23"/>
          <w:lang w:val="sr-Latn-CS"/>
        </w:rPr>
        <w:t xml:space="preserve"> </w:t>
      </w:r>
      <w:r>
        <w:rPr>
          <w:noProof/>
          <w:color w:val="auto"/>
          <w:spacing w:val="-6"/>
          <w:sz w:val="23"/>
          <w:szCs w:val="23"/>
          <w:lang w:val="sr-Latn-CS"/>
        </w:rPr>
        <w:t>je</w:t>
      </w:r>
      <w:r w:rsidR="007F3EC7" w:rsidRPr="007D08EB">
        <w:rPr>
          <w:noProof/>
          <w:color w:val="auto"/>
          <w:spacing w:val="-6"/>
          <w:sz w:val="23"/>
          <w:szCs w:val="23"/>
          <w:lang w:val="sr-Latn-CS"/>
        </w:rPr>
        <w:t xml:space="preserve"> </w:t>
      </w:r>
      <w:r>
        <w:rPr>
          <w:noProof/>
          <w:color w:val="auto"/>
          <w:spacing w:val="-6"/>
          <w:sz w:val="23"/>
          <w:szCs w:val="23"/>
          <w:lang w:val="sr-Latn-CS"/>
        </w:rPr>
        <w:t>takav</w:t>
      </w:r>
      <w:r w:rsidR="007F3EC7" w:rsidRPr="007D08EB">
        <w:rPr>
          <w:noProof/>
          <w:color w:val="auto"/>
          <w:spacing w:val="-6"/>
          <w:sz w:val="23"/>
          <w:szCs w:val="23"/>
          <w:lang w:val="sr-Latn-CS"/>
        </w:rPr>
        <w:t xml:space="preserve"> </w:t>
      </w:r>
      <w:r>
        <w:rPr>
          <w:noProof/>
          <w:color w:val="auto"/>
          <w:spacing w:val="-6"/>
          <w:sz w:val="23"/>
          <w:szCs w:val="23"/>
          <w:lang w:val="sr-Latn-CS"/>
        </w:rPr>
        <w:t>član</w:t>
      </w:r>
      <w:r w:rsidR="007F3EC7" w:rsidRPr="007D08EB">
        <w:rPr>
          <w:noProof/>
          <w:color w:val="auto"/>
          <w:spacing w:val="-6"/>
          <w:sz w:val="23"/>
          <w:szCs w:val="23"/>
          <w:lang w:val="sr-Latn-CS"/>
        </w:rPr>
        <w:t xml:space="preserve"> </w:t>
      </w:r>
      <w:r>
        <w:rPr>
          <w:noProof/>
          <w:color w:val="auto"/>
          <w:spacing w:val="-6"/>
          <w:sz w:val="23"/>
          <w:szCs w:val="23"/>
          <w:lang w:val="sr-Latn-CS"/>
        </w:rPr>
        <w:t>suspendovan</w:t>
      </w:r>
      <w:r w:rsidR="007F3EC7" w:rsidRPr="007D08EB">
        <w:rPr>
          <w:noProof/>
          <w:color w:val="auto"/>
          <w:spacing w:val="-6"/>
          <w:sz w:val="23"/>
          <w:szCs w:val="23"/>
          <w:lang w:val="sr-Latn-CS"/>
        </w:rPr>
        <w:t xml:space="preserve">, </w:t>
      </w:r>
      <w:r>
        <w:rPr>
          <w:noProof/>
          <w:color w:val="auto"/>
          <w:spacing w:val="-6"/>
          <w:sz w:val="23"/>
          <w:szCs w:val="23"/>
          <w:lang w:val="sr-Latn-CS"/>
        </w:rPr>
        <w:t>otpušten</w:t>
      </w:r>
      <w:r w:rsidR="007F3EC7" w:rsidRPr="007D08EB">
        <w:rPr>
          <w:noProof/>
          <w:color w:val="auto"/>
          <w:spacing w:val="-6"/>
          <w:sz w:val="23"/>
          <w:szCs w:val="23"/>
          <w:lang w:val="sr-Latn-CS"/>
        </w:rPr>
        <w:t xml:space="preserve"> </w:t>
      </w:r>
      <w:r>
        <w:rPr>
          <w:noProof/>
          <w:color w:val="auto"/>
          <w:spacing w:val="-6"/>
          <w:sz w:val="23"/>
          <w:szCs w:val="23"/>
          <w:lang w:val="sr-Latn-CS"/>
        </w:rPr>
        <w:t>ili</w:t>
      </w:r>
      <w:r w:rsidR="007F3EC7" w:rsidRPr="007D08EB">
        <w:rPr>
          <w:noProof/>
          <w:color w:val="auto"/>
          <w:spacing w:val="-6"/>
          <w:sz w:val="23"/>
          <w:szCs w:val="23"/>
          <w:lang w:val="sr-Latn-CS"/>
        </w:rPr>
        <w:t xml:space="preserve"> </w:t>
      </w:r>
      <w:r>
        <w:rPr>
          <w:noProof/>
          <w:color w:val="auto"/>
          <w:spacing w:val="-6"/>
          <w:sz w:val="23"/>
          <w:szCs w:val="23"/>
          <w:lang w:val="sr-Latn-CS"/>
        </w:rPr>
        <w:t>izuzet</w:t>
      </w:r>
      <w:r w:rsidR="007F3EC7" w:rsidRPr="007D08EB">
        <w:rPr>
          <w:noProof/>
          <w:color w:val="auto"/>
          <w:spacing w:val="-6"/>
          <w:sz w:val="23"/>
          <w:szCs w:val="23"/>
          <w:lang w:val="sr-Latn-CS"/>
        </w:rPr>
        <w:t xml:space="preserve"> </w:t>
      </w:r>
      <w:r>
        <w:rPr>
          <w:noProof/>
          <w:color w:val="auto"/>
          <w:spacing w:val="-6"/>
          <w:sz w:val="23"/>
          <w:szCs w:val="23"/>
          <w:lang w:val="sr-Latn-CS"/>
        </w:rPr>
        <w:t>od</w:t>
      </w:r>
      <w:r w:rsidR="007F3EC7" w:rsidRPr="007D08EB">
        <w:rPr>
          <w:noProof/>
          <w:color w:val="auto"/>
          <w:spacing w:val="-6"/>
          <w:sz w:val="23"/>
          <w:szCs w:val="23"/>
          <w:lang w:val="sr-Latn-CS"/>
        </w:rPr>
        <w:t xml:space="preserve"> </w:t>
      </w:r>
      <w:r>
        <w:rPr>
          <w:noProof/>
          <w:color w:val="auto"/>
          <w:spacing w:val="-6"/>
          <w:sz w:val="23"/>
          <w:szCs w:val="23"/>
          <w:lang w:val="sr-Latn-CS"/>
        </w:rPr>
        <w:t>bilo</w:t>
      </w:r>
      <w:r w:rsidR="007F3EC7" w:rsidRPr="007D08EB">
        <w:rPr>
          <w:noProof/>
          <w:color w:val="auto"/>
          <w:spacing w:val="-6"/>
          <w:sz w:val="23"/>
          <w:szCs w:val="23"/>
          <w:lang w:val="sr-Latn-CS"/>
        </w:rPr>
        <w:t xml:space="preserve"> </w:t>
      </w:r>
      <w:r>
        <w:rPr>
          <w:noProof/>
          <w:color w:val="auto"/>
          <w:spacing w:val="-6"/>
          <w:sz w:val="23"/>
          <w:szCs w:val="23"/>
          <w:lang w:val="sr-Latn-CS"/>
        </w:rPr>
        <w:t>koje</w:t>
      </w:r>
      <w:r w:rsidR="007F3EC7" w:rsidRPr="007D08EB">
        <w:rPr>
          <w:noProof/>
          <w:color w:val="auto"/>
          <w:spacing w:val="-6"/>
          <w:sz w:val="23"/>
          <w:szCs w:val="23"/>
          <w:lang w:val="sr-Latn-CS"/>
        </w:rPr>
        <w:t xml:space="preserve"> </w:t>
      </w:r>
      <w:r>
        <w:rPr>
          <w:noProof/>
          <w:color w:val="auto"/>
          <w:spacing w:val="-6"/>
          <w:sz w:val="23"/>
          <w:szCs w:val="23"/>
          <w:lang w:val="sr-Latn-CS"/>
        </w:rPr>
        <w:t>aktivnosti</w:t>
      </w:r>
      <w:r w:rsidR="007F3EC7" w:rsidRPr="007D08EB">
        <w:rPr>
          <w:noProof/>
          <w:color w:val="auto"/>
          <w:spacing w:val="-6"/>
          <w:sz w:val="23"/>
          <w:szCs w:val="23"/>
          <w:lang w:val="sr-Latn-CS"/>
        </w:rPr>
        <w:t xml:space="preserve"> </w:t>
      </w:r>
      <w:r>
        <w:rPr>
          <w:noProof/>
          <w:color w:val="auto"/>
          <w:spacing w:val="-6"/>
          <w:sz w:val="23"/>
          <w:szCs w:val="23"/>
          <w:lang w:val="sr-Latn-CS"/>
        </w:rPr>
        <w:t>Zajmoprimca</w:t>
      </w:r>
      <w:r w:rsidR="007F3EC7" w:rsidRPr="007D08EB">
        <w:rPr>
          <w:noProof/>
          <w:color w:val="auto"/>
          <w:spacing w:val="-6"/>
          <w:sz w:val="23"/>
          <w:szCs w:val="23"/>
          <w:lang w:val="sr-Latn-CS"/>
        </w:rPr>
        <w:t>,</w:t>
      </w:r>
      <w:r>
        <w:rPr>
          <w:noProof/>
          <w:color w:val="auto"/>
          <w:spacing w:val="-6"/>
          <w:sz w:val="23"/>
          <w:szCs w:val="23"/>
          <w:lang w:val="sr-Latn-CS"/>
        </w:rPr>
        <w:t>u</w:t>
      </w:r>
      <w:r w:rsidR="007F3EC7" w:rsidRPr="007D08EB">
        <w:rPr>
          <w:noProof/>
          <w:color w:val="auto"/>
          <w:spacing w:val="-6"/>
          <w:sz w:val="23"/>
          <w:szCs w:val="23"/>
          <w:lang w:val="sr-Latn-CS"/>
        </w:rPr>
        <w:t xml:space="preserve"> </w:t>
      </w:r>
      <w:r>
        <w:rPr>
          <w:noProof/>
          <w:color w:val="auto"/>
          <w:spacing w:val="-6"/>
          <w:sz w:val="23"/>
          <w:szCs w:val="23"/>
          <w:lang w:val="sr-Latn-CS"/>
        </w:rPr>
        <w:t>odnosu</w:t>
      </w:r>
      <w:r w:rsidR="007F3EC7" w:rsidRPr="007D08EB">
        <w:rPr>
          <w:noProof/>
          <w:color w:val="auto"/>
          <w:spacing w:val="-6"/>
          <w:sz w:val="23"/>
          <w:szCs w:val="23"/>
          <w:lang w:val="sr-Latn-CS"/>
        </w:rPr>
        <w:t xml:space="preserve"> </w:t>
      </w:r>
      <w:r>
        <w:rPr>
          <w:noProof/>
          <w:color w:val="auto"/>
          <w:spacing w:val="-6"/>
          <w:sz w:val="23"/>
          <w:szCs w:val="23"/>
          <w:lang w:val="sr-Latn-CS"/>
        </w:rPr>
        <w:t>na</w:t>
      </w:r>
      <w:r w:rsidR="007F3EC7" w:rsidRPr="007D08EB">
        <w:rPr>
          <w:noProof/>
          <w:color w:val="auto"/>
          <w:spacing w:val="-6"/>
          <w:sz w:val="23"/>
          <w:szCs w:val="23"/>
          <w:lang w:val="sr-Latn-CS"/>
        </w:rPr>
        <w:t xml:space="preserve"> </w:t>
      </w:r>
      <w:r>
        <w:rPr>
          <w:noProof/>
          <w:color w:val="auto"/>
          <w:spacing w:val="-6"/>
          <w:sz w:val="23"/>
          <w:szCs w:val="23"/>
          <w:lang w:val="sr-Latn-CS"/>
        </w:rPr>
        <w:t>Zajam</w:t>
      </w:r>
      <w:r w:rsidR="007F3EC7" w:rsidRPr="007D08EB">
        <w:rPr>
          <w:noProof/>
          <w:color w:val="auto"/>
          <w:spacing w:val="-6"/>
          <w:sz w:val="23"/>
          <w:szCs w:val="23"/>
          <w:lang w:val="sr-Latn-CS"/>
        </w:rPr>
        <w:t xml:space="preserve">.  </w:t>
      </w:r>
    </w:p>
    <w:p w:rsidR="007F3EC7" w:rsidRPr="007D08EB" w:rsidRDefault="007D08EB" w:rsidP="00BF0D9E">
      <w:pPr>
        <w:pStyle w:val="Heading2"/>
        <w:numPr>
          <w:ilvl w:val="1"/>
          <w:numId w:val="80"/>
        </w:numPr>
        <w:spacing w:before="120" w:after="120"/>
        <w:ind w:left="357" w:hanging="357"/>
        <w:rPr>
          <w:noProof/>
          <w:color w:val="auto"/>
          <w:spacing w:val="-6"/>
          <w:sz w:val="23"/>
          <w:szCs w:val="23"/>
          <w:u w:val="single"/>
          <w:lang w:val="sr-Latn-CS"/>
        </w:rPr>
      </w:pPr>
      <w:r>
        <w:rPr>
          <w:noProof/>
          <w:color w:val="auto"/>
          <w:spacing w:val="-6"/>
          <w:sz w:val="23"/>
          <w:szCs w:val="23"/>
          <w:u w:val="single"/>
          <w:lang w:val="sr-Latn-CS"/>
        </w:rPr>
        <w:t>Opšte</w:t>
      </w:r>
      <w:r w:rsidR="007F3EC7" w:rsidRPr="007D08EB">
        <w:rPr>
          <w:noProof/>
          <w:color w:val="auto"/>
          <w:spacing w:val="-6"/>
          <w:sz w:val="23"/>
          <w:szCs w:val="23"/>
          <w:u w:val="single"/>
          <w:lang w:val="sr-Latn-CS"/>
        </w:rPr>
        <w:t xml:space="preserve"> </w:t>
      </w:r>
      <w:r>
        <w:rPr>
          <w:noProof/>
          <w:color w:val="auto"/>
          <w:spacing w:val="-6"/>
          <w:sz w:val="23"/>
          <w:szCs w:val="23"/>
          <w:u w:val="single"/>
          <w:lang w:val="sr-Latn-CS"/>
        </w:rPr>
        <w:t>izjave</w:t>
      </w:r>
      <w:r w:rsidR="007F3EC7" w:rsidRPr="007D08EB">
        <w:rPr>
          <w:noProof/>
          <w:color w:val="auto"/>
          <w:spacing w:val="-6"/>
          <w:sz w:val="23"/>
          <w:szCs w:val="23"/>
          <w:u w:val="single"/>
          <w:lang w:val="sr-Latn-CS"/>
        </w:rPr>
        <w:t xml:space="preserve"> </w:t>
      </w:r>
      <w:r>
        <w:rPr>
          <w:noProof/>
          <w:color w:val="auto"/>
          <w:spacing w:val="-6"/>
          <w:sz w:val="23"/>
          <w:szCs w:val="23"/>
          <w:u w:val="single"/>
          <w:lang w:val="sr-Latn-CS"/>
        </w:rPr>
        <w:t>i</w:t>
      </w:r>
      <w:r w:rsidR="007F3EC7" w:rsidRPr="007D08EB">
        <w:rPr>
          <w:noProof/>
          <w:color w:val="auto"/>
          <w:spacing w:val="-6"/>
          <w:sz w:val="23"/>
          <w:szCs w:val="23"/>
          <w:u w:val="single"/>
          <w:lang w:val="sr-Latn-CS"/>
        </w:rPr>
        <w:t xml:space="preserve"> </w:t>
      </w:r>
      <w:r>
        <w:rPr>
          <w:noProof/>
          <w:color w:val="auto"/>
          <w:spacing w:val="-6"/>
          <w:sz w:val="23"/>
          <w:szCs w:val="23"/>
          <w:u w:val="single"/>
          <w:lang w:val="sr-Latn-CS"/>
        </w:rPr>
        <w:t>garancije</w:t>
      </w:r>
    </w:p>
    <w:p w:rsidR="007F3EC7" w:rsidRPr="007D08EB" w:rsidRDefault="007D08EB" w:rsidP="007F3EC7">
      <w:pPr>
        <w:ind w:firstLine="856"/>
        <w:rPr>
          <w:noProof/>
          <w:spacing w:val="-6"/>
          <w:sz w:val="23"/>
          <w:szCs w:val="23"/>
          <w:lang w:val="sr-Latn-CS"/>
        </w:rPr>
      </w:pP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izjavljuje</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garantuje</w:t>
      </w:r>
      <w:r w:rsidR="007F3EC7" w:rsidRPr="007D08EB">
        <w:rPr>
          <w:noProof/>
          <w:spacing w:val="-6"/>
          <w:sz w:val="23"/>
          <w:szCs w:val="23"/>
          <w:lang w:val="sr-Latn-CS"/>
        </w:rPr>
        <w:t xml:space="preserve"> </w:t>
      </w:r>
      <w:r>
        <w:rPr>
          <w:noProof/>
          <w:spacing w:val="-6"/>
          <w:sz w:val="23"/>
          <w:szCs w:val="23"/>
          <w:lang w:val="sr-Latn-CS"/>
        </w:rPr>
        <w:t>Banci</w:t>
      </w:r>
      <w:r w:rsidR="007F3EC7" w:rsidRPr="007D08EB">
        <w:rPr>
          <w:noProof/>
          <w:spacing w:val="-6"/>
          <w:sz w:val="23"/>
          <w:szCs w:val="23"/>
          <w:lang w:val="sr-Latn-CS"/>
        </w:rPr>
        <w:t xml:space="preserve"> </w:t>
      </w:r>
      <w:r>
        <w:rPr>
          <w:noProof/>
          <w:spacing w:val="-6"/>
          <w:sz w:val="23"/>
          <w:szCs w:val="23"/>
          <w:lang w:val="sr-Latn-CS"/>
        </w:rPr>
        <w:t>da</w:t>
      </w:r>
      <w:r w:rsidR="007F3EC7" w:rsidRPr="007D08EB">
        <w:rPr>
          <w:noProof/>
          <w:spacing w:val="-6"/>
          <w:sz w:val="23"/>
          <w:szCs w:val="23"/>
          <w:lang w:val="sr-Latn-CS"/>
        </w:rPr>
        <w:t>:</w:t>
      </w:r>
    </w:p>
    <w:p w:rsidR="007F3EC7" w:rsidRPr="007D08EB" w:rsidRDefault="007F3EC7" w:rsidP="007F3EC7">
      <w:pPr>
        <w:pStyle w:val="NoIndentEIB"/>
        <w:ind w:left="1440" w:hanging="524"/>
        <w:rPr>
          <w:noProof/>
          <w:color w:val="auto"/>
          <w:spacing w:val="-6"/>
          <w:sz w:val="23"/>
          <w:szCs w:val="23"/>
          <w:lang w:val="sr-Latn-CS"/>
        </w:rPr>
      </w:pPr>
      <w:r w:rsidRPr="007D08EB">
        <w:rPr>
          <w:noProof/>
          <w:color w:val="auto"/>
          <w:spacing w:val="-6"/>
          <w:sz w:val="23"/>
          <w:szCs w:val="23"/>
          <w:lang w:val="sr-Latn-CS"/>
        </w:rPr>
        <w:t>(</w:t>
      </w:r>
      <w:r w:rsidR="007D08EB">
        <w:rPr>
          <w:noProof/>
          <w:color w:val="auto"/>
          <w:spacing w:val="-6"/>
          <w:sz w:val="23"/>
          <w:szCs w:val="23"/>
          <w:lang w:val="sr-Latn-CS"/>
        </w:rPr>
        <w:t>a</w:t>
      </w:r>
      <w:r w:rsidRPr="007D08EB">
        <w:rPr>
          <w:noProof/>
          <w:color w:val="auto"/>
          <w:spacing w:val="-6"/>
          <w:sz w:val="23"/>
          <w:szCs w:val="23"/>
          <w:lang w:val="sr-Latn-CS"/>
        </w:rPr>
        <w:t xml:space="preserve">)  </w:t>
      </w:r>
      <w:r w:rsidR="007D08EB">
        <w:rPr>
          <w:noProof/>
          <w:color w:val="auto"/>
          <w:spacing w:val="-6"/>
          <w:sz w:val="23"/>
          <w:szCs w:val="23"/>
          <w:lang w:val="sr-Latn-CS"/>
        </w:rPr>
        <w:t>on</w:t>
      </w:r>
      <w:r w:rsidRPr="007D08EB">
        <w:rPr>
          <w:noProof/>
          <w:color w:val="auto"/>
          <w:spacing w:val="-6"/>
          <w:sz w:val="23"/>
          <w:szCs w:val="23"/>
          <w:lang w:val="sr-Latn-CS"/>
        </w:rPr>
        <w:t xml:space="preserve"> </w:t>
      </w:r>
      <w:r w:rsidR="007D08EB">
        <w:rPr>
          <w:noProof/>
          <w:color w:val="auto"/>
          <w:spacing w:val="-6"/>
          <w:sz w:val="23"/>
          <w:szCs w:val="23"/>
          <w:lang w:val="sr-Latn-CS"/>
        </w:rPr>
        <w:t>poseduje</w:t>
      </w:r>
      <w:r w:rsidRPr="007D08EB">
        <w:rPr>
          <w:noProof/>
          <w:color w:val="auto"/>
          <w:spacing w:val="-6"/>
          <w:sz w:val="23"/>
          <w:szCs w:val="23"/>
          <w:lang w:val="sr-Latn-CS"/>
        </w:rPr>
        <w:t xml:space="preserve"> </w:t>
      </w:r>
      <w:r w:rsidR="007D08EB">
        <w:rPr>
          <w:noProof/>
          <w:color w:val="auto"/>
          <w:spacing w:val="-6"/>
          <w:sz w:val="23"/>
          <w:szCs w:val="23"/>
          <w:lang w:val="sr-Latn-CS"/>
        </w:rPr>
        <w:t>ovlašćenje</w:t>
      </w:r>
      <w:r w:rsidRPr="007D08EB">
        <w:rPr>
          <w:noProof/>
          <w:color w:val="auto"/>
          <w:spacing w:val="-6"/>
          <w:sz w:val="23"/>
          <w:szCs w:val="23"/>
          <w:lang w:val="sr-Latn-CS"/>
        </w:rPr>
        <w:t xml:space="preserve"> </w:t>
      </w:r>
      <w:r w:rsidR="007D08EB">
        <w:rPr>
          <w:noProof/>
          <w:color w:val="auto"/>
          <w:spacing w:val="-6"/>
          <w:sz w:val="23"/>
          <w:szCs w:val="23"/>
          <w:lang w:val="sr-Latn-CS"/>
        </w:rPr>
        <w:t>da</w:t>
      </w:r>
      <w:r w:rsidRPr="007D08EB">
        <w:rPr>
          <w:noProof/>
          <w:color w:val="auto"/>
          <w:spacing w:val="-6"/>
          <w:sz w:val="23"/>
          <w:szCs w:val="23"/>
          <w:lang w:val="sr-Latn-CS"/>
        </w:rPr>
        <w:t xml:space="preserve"> </w:t>
      </w:r>
      <w:r w:rsidR="007D08EB">
        <w:rPr>
          <w:noProof/>
          <w:color w:val="auto"/>
          <w:spacing w:val="-6"/>
          <w:sz w:val="23"/>
          <w:szCs w:val="23"/>
          <w:lang w:val="sr-Latn-CS"/>
        </w:rPr>
        <w:t>zaključi</w:t>
      </w:r>
      <w:r w:rsidRPr="007D08EB">
        <w:rPr>
          <w:noProof/>
          <w:color w:val="auto"/>
          <w:spacing w:val="-6"/>
          <w:sz w:val="23"/>
          <w:szCs w:val="23"/>
          <w:lang w:val="sr-Latn-CS"/>
        </w:rPr>
        <w:t xml:space="preserve">, </w:t>
      </w:r>
      <w:r w:rsidR="007D08EB">
        <w:rPr>
          <w:noProof/>
          <w:color w:val="auto"/>
          <w:spacing w:val="-6"/>
          <w:sz w:val="23"/>
          <w:szCs w:val="23"/>
          <w:lang w:val="sr-Latn-CS"/>
        </w:rPr>
        <w:t>preda</w:t>
      </w:r>
      <w:r w:rsidRPr="007D08EB">
        <w:rPr>
          <w:noProof/>
          <w:color w:val="auto"/>
          <w:spacing w:val="-6"/>
          <w:sz w:val="23"/>
          <w:szCs w:val="23"/>
          <w:lang w:val="sr-Latn-CS"/>
        </w:rPr>
        <w:t xml:space="preserve"> </w:t>
      </w:r>
      <w:r w:rsidR="007D08EB">
        <w:rPr>
          <w:noProof/>
          <w:color w:val="auto"/>
          <w:spacing w:val="-6"/>
          <w:sz w:val="23"/>
          <w:szCs w:val="23"/>
          <w:lang w:val="sr-Latn-CS"/>
        </w:rPr>
        <w:t>i</w:t>
      </w:r>
      <w:r w:rsidRPr="007D08EB">
        <w:rPr>
          <w:noProof/>
          <w:color w:val="auto"/>
          <w:spacing w:val="-6"/>
          <w:sz w:val="23"/>
          <w:szCs w:val="23"/>
          <w:lang w:val="sr-Latn-CS"/>
        </w:rPr>
        <w:t xml:space="preserve"> </w:t>
      </w:r>
      <w:r w:rsidR="007D08EB">
        <w:rPr>
          <w:noProof/>
          <w:color w:val="auto"/>
          <w:spacing w:val="-6"/>
          <w:sz w:val="23"/>
          <w:szCs w:val="23"/>
          <w:lang w:val="sr-Latn-CS"/>
        </w:rPr>
        <w:t>izvršava</w:t>
      </w:r>
      <w:r w:rsidRPr="007D08EB">
        <w:rPr>
          <w:noProof/>
          <w:color w:val="auto"/>
          <w:spacing w:val="-6"/>
          <w:sz w:val="23"/>
          <w:szCs w:val="23"/>
          <w:lang w:val="sr-Latn-CS"/>
        </w:rPr>
        <w:t xml:space="preserve"> </w:t>
      </w:r>
      <w:r w:rsidR="007D08EB">
        <w:rPr>
          <w:noProof/>
          <w:color w:val="auto"/>
          <w:spacing w:val="-6"/>
          <w:sz w:val="23"/>
          <w:szCs w:val="23"/>
          <w:lang w:val="sr-Latn-CS"/>
        </w:rPr>
        <w:t>svoje</w:t>
      </w:r>
      <w:r w:rsidRPr="007D08EB">
        <w:rPr>
          <w:noProof/>
          <w:color w:val="auto"/>
          <w:spacing w:val="-6"/>
          <w:sz w:val="23"/>
          <w:szCs w:val="23"/>
          <w:lang w:val="sr-Latn-CS"/>
        </w:rPr>
        <w:t xml:space="preserve"> </w:t>
      </w:r>
      <w:r w:rsidR="007D08EB">
        <w:rPr>
          <w:noProof/>
          <w:color w:val="auto"/>
          <w:spacing w:val="-6"/>
          <w:sz w:val="23"/>
          <w:szCs w:val="23"/>
          <w:lang w:val="sr-Latn-CS"/>
        </w:rPr>
        <w:t>obaveze</w:t>
      </w:r>
      <w:r w:rsidRPr="007D08EB">
        <w:rPr>
          <w:noProof/>
          <w:color w:val="auto"/>
          <w:spacing w:val="-6"/>
          <w:sz w:val="23"/>
          <w:szCs w:val="23"/>
          <w:lang w:val="sr-Latn-CS"/>
        </w:rPr>
        <w:t xml:space="preserve"> </w:t>
      </w:r>
      <w:r w:rsidR="007D08EB">
        <w:rPr>
          <w:noProof/>
          <w:color w:val="auto"/>
          <w:spacing w:val="-6"/>
          <w:sz w:val="23"/>
          <w:szCs w:val="23"/>
          <w:lang w:val="sr-Latn-CS"/>
        </w:rPr>
        <w:t>prema</w:t>
      </w:r>
      <w:r w:rsidRPr="007D08EB">
        <w:rPr>
          <w:noProof/>
          <w:color w:val="auto"/>
          <w:spacing w:val="-6"/>
          <w:sz w:val="23"/>
          <w:szCs w:val="23"/>
          <w:lang w:val="sr-Latn-CS"/>
        </w:rPr>
        <w:t xml:space="preserve"> </w:t>
      </w:r>
      <w:r w:rsidR="007D08EB">
        <w:rPr>
          <w:noProof/>
          <w:color w:val="auto"/>
          <w:spacing w:val="-6"/>
          <w:sz w:val="23"/>
          <w:szCs w:val="23"/>
          <w:lang w:val="sr-Latn-CS"/>
        </w:rPr>
        <w:t>ovom</w:t>
      </w:r>
      <w:r w:rsidRPr="007D08EB">
        <w:rPr>
          <w:noProof/>
          <w:color w:val="auto"/>
          <w:spacing w:val="-6"/>
          <w:sz w:val="23"/>
          <w:szCs w:val="23"/>
          <w:lang w:val="sr-Latn-CS"/>
        </w:rPr>
        <w:t xml:space="preserve"> </w:t>
      </w:r>
      <w:r w:rsidR="007D08EB">
        <w:rPr>
          <w:noProof/>
          <w:color w:val="auto"/>
          <w:spacing w:val="-6"/>
          <w:sz w:val="23"/>
          <w:szCs w:val="23"/>
          <w:lang w:val="sr-Latn-CS"/>
        </w:rPr>
        <w:t>ugovoru</w:t>
      </w:r>
      <w:r w:rsidRPr="007D08EB">
        <w:rPr>
          <w:noProof/>
          <w:color w:val="auto"/>
          <w:spacing w:val="-6"/>
          <w:sz w:val="23"/>
          <w:szCs w:val="23"/>
          <w:lang w:val="sr-Latn-CS"/>
        </w:rPr>
        <w:t xml:space="preserve"> </w:t>
      </w:r>
      <w:r w:rsidR="007D08EB">
        <w:rPr>
          <w:noProof/>
          <w:color w:val="auto"/>
          <w:spacing w:val="-6"/>
          <w:sz w:val="23"/>
          <w:szCs w:val="23"/>
          <w:lang w:val="sr-Latn-CS"/>
        </w:rPr>
        <w:t>i</w:t>
      </w:r>
      <w:r w:rsidRPr="007D08EB">
        <w:rPr>
          <w:noProof/>
          <w:color w:val="auto"/>
          <w:spacing w:val="-6"/>
          <w:sz w:val="23"/>
          <w:szCs w:val="23"/>
          <w:lang w:val="sr-Latn-CS"/>
        </w:rPr>
        <w:t xml:space="preserve"> </w:t>
      </w:r>
      <w:r w:rsidR="007D08EB">
        <w:rPr>
          <w:noProof/>
          <w:color w:val="auto"/>
          <w:spacing w:val="-6"/>
          <w:sz w:val="23"/>
          <w:szCs w:val="23"/>
          <w:lang w:val="sr-Latn-CS"/>
        </w:rPr>
        <w:t>da</w:t>
      </w:r>
      <w:r w:rsidRPr="007D08EB">
        <w:rPr>
          <w:noProof/>
          <w:color w:val="auto"/>
          <w:spacing w:val="-6"/>
          <w:sz w:val="23"/>
          <w:szCs w:val="23"/>
          <w:lang w:val="sr-Latn-CS"/>
        </w:rPr>
        <w:t xml:space="preserve"> </w:t>
      </w:r>
      <w:r w:rsidR="007D08EB">
        <w:rPr>
          <w:noProof/>
          <w:color w:val="auto"/>
          <w:spacing w:val="-6"/>
          <w:sz w:val="23"/>
          <w:szCs w:val="23"/>
          <w:lang w:val="sr-Latn-CS"/>
        </w:rPr>
        <w:t>su</w:t>
      </w:r>
      <w:r w:rsidRPr="007D08EB">
        <w:rPr>
          <w:noProof/>
          <w:color w:val="auto"/>
          <w:spacing w:val="-6"/>
          <w:sz w:val="23"/>
          <w:szCs w:val="23"/>
          <w:lang w:val="sr-Latn-CS"/>
        </w:rPr>
        <w:t xml:space="preserve"> </w:t>
      </w:r>
      <w:r w:rsidR="007D08EB">
        <w:rPr>
          <w:noProof/>
          <w:color w:val="auto"/>
          <w:spacing w:val="-6"/>
          <w:sz w:val="23"/>
          <w:szCs w:val="23"/>
          <w:lang w:val="sr-Latn-CS"/>
        </w:rPr>
        <w:t>sve</w:t>
      </w:r>
      <w:r w:rsidRPr="007D08EB">
        <w:rPr>
          <w:noProof/>
          <w:color w:val="auto"/>
          <w:spacing w:val="-6"/>
          <w:sz w:val="23"/>
          <w:szCs w:val="23"/>
          <w:lang w:val="sr-Latn-CS"/>
        </w:rPr>
        <w:t xml:space="preserve"> </w:t>
      </w:r>
      <w:r w:rsidR="007D08EB">
        <w:rPr>
          <w:noProof/>
          <w:color w:val="auto"/>
          <w:spacing w:val="-6"/>
          <w:sz w:val="23"/>
          <w:szCs w:val="23"/>
          <w:lang w:val="sr-Latn-CS"/>
        </w:rPr>
        <w:t>neophodne</w:t>
      </w:r>
      <w:r w:rsidRPr="007D08EB">
        <w:rPr>
          <w:noProof/>
          <w:color w:val="auto"/>
          <w:spacing w:val="-6"/>
          <w:sz w:val="23"/>
          <w:szCs w:val="23"/>
          <w:lang w:val="sr-Latn-CS"/>
        </w:rPr>
        <w:t xml:space="preserve"> </w:t>
      </w:r>
      <w:r w:rsidR="007D08EB">
        <w:rPr>
          <w:noProof/>
          <w:color w:val="auto"/>
          <w:spacing w:val="-6"/>
          <w:sz w:val="23"/>
          <w:szCs w:val="23"/>
          <w:lang w:val="sr-Latn-CS"/>
        </w:rPr>
        <w:t>Vladine</w:t>
      </w:r>
      <w:r w:rsidRPr="007D08EB">
        <w:rPr>
          <w:noProof/>
          <w:color w:val="auto"/>
          <w:spacing w:val="-6"/>
          <w:sz w:val="23"/>
          <w:szCs w:val="23"/>
          <w:lang w:val="sr-Latn-CS"/>
        </w:rPr>
        <w:t xml:space="preserve"> </w:t>
      </w:r>
      <w:r w:rsidR="007D08EB">
        <w:rPr>
          <w:noProof/>
          <w:color w:val="auto"/>
          <w:spacing w:val="-6"/>
          <w:sz w:val="23"/>
          <w:szCs w:val="23"/>
          <w:lang w:val="sr-Latn-CS"/>
        </w:rPr>
        <w:t>i</w:t>
      </w:r>
      <w:r w:rsidRPr="007D08EB">
        <w:rPr>
          <w:noProof/>
          <w:color w:val="auto"/>
          <w:spacing w:val="-6"/>
          <w:sz w:val="23"/>
          <w:szCs w:val="23"/>
          <w:lang w:val="sr-Latn-CS"/>
        </w:rPr>
        <w:t xml:space="preserve"> </w:t>
      </w:r>
      <w:r w:rsidR="007D08EB">
        <w:rPr>
          <w:noProof/>
          <w:color w:val="auto"/>
          <w:spacing w:val="-6"/>
          <w:sz w:val="23"/>
          <w:szCs w:val="23"/>
          <w:lang w:val="sr-Latn-CS"/>
        </w:rPr>
        <w:t>druge</w:t>
      </w:r>
      <w:r w:rsidRPr="007D08EB">
        <w:rPr>
          <w:noProof/>
          <w:color w:val="auto"/>
          <w:spacing w:val="-6"/>
          <w:sz w:val="23"/>
          <w:szCs w:val="23"/>
          <w:lang w:val="sr-Latn-CS"/>
        </w:rPr>
        <w:t xml:space="preserve"> </w:t>
      </w:r>
      <w:r w:rsidR="007D08EB">
        <w:rPr>
          <w:noProof/>
          <w:color w:val="auto"/>
          <w:spacing w:val="-6"/>
          <w:sz w:val="23"/>
          <w:szCs w:val="23"/>
          <w:lang w:val="sr-Latn-CS"/>
        </w:rPr>
        <w:t>aktivnosti</w:t>
      </w:r>
      <w:r w:rsidRPr="007D08EB">
        <w:rPr>
          <w:noProof/>
          <w:color w:val="auto"/>
          <w:spacing w:val="-6"/>
          <w:sz w:val="23"/>
          <w:szCs w:val="23"/>
          <w:lang w:val="sr-Latn-CS"/>
        </w:rPr>
        <w:t xml:space="preserve"> </w:t>
      </w:r>
      <w:r w:rsidR="007D08EB">
        <w:rPr>
          <w:noProof/>
          <w:color w:val="auto"/>
          <w:spacing w:val="-6"/>
          <w:sz w:val="23"/>
          <w:szCs w:val="23"/>
          <w:lang w:val="sr-Latn-CS"/>
        </w:rPr>
        <w:t>preduzete</w:t>
      </w:r>
      <w:r w:rsidRPr="007D08EB">
        <w:rPr>
          <w:noProof/>
          <w:color w:val="auto"/>
          <w:spacing w:val="-6"/>
          <w:sz w:val="23"/>
          <w:szCs w:val="23"/>
          <w:lang w:val="sr-Latn-CS"/>
        </w:rPr>
        <w:t xml:space="preserve"> </w:t>
      </w:r>
      <w:r w:rsidR="007D08EB">
        <w:rPr>
          <w:noProof/>
          <w:color w:val="auto"/>
          <w:spacing w:val="-6"/>
          <w:sz w:val="23"/>
          <w:szCs w:val="23"/>
          <w:lang w:val="sr-Latn-CS"/>
        </w:rPr>
        <w:t>s</w:t>
      </w:r>
      <w:r w:rsidRPr="007D08EB">
        <w:rPr>
          <w:noProof/>
          <w:color w:val="auto"/>
          <w:spacing w:val="-6"/>
          <w:sz w:val="23"/>
          <w:szCs w:val="23"/>
          <w:lang w:val="sr-Latn-CS"/>
        </w:rPr>
        <w:t xml:space="preserve"> </w:t>
      </w:r>
      <w:r w:rsidR="007D08EB">
        <w:rPr>
          <w:noProof/>
          <w:color w:val="auto"/>
          <w:spacing w:val="-6"/>
          <w:sz w:val="23"/>
          <w:szCs w:val="23"/>
          <w:lang w:val="sr-Latn-CS"/>
        </w:rPr>
        <w:t>njegove</w:t>
      </w:r>
      <w:r w:rsidRPr="007D08EB">
        <w:rPr>
          <w:noProof/>
          <w:color w:val="auto"/>
          <w:spacing w:val="-6"/>
          <w:sz w:val="23"/>
          <w:szCs w:val="23"/>
          <w:lang w:val="sr-Latn-CS"/>
        </w:rPr>
        <w:t xml:space="preserve"> </w:t>
      </w:r>
      <w:r w:rsidR="007D08EB">
        <w:rPr>
          <w:noProof/>
          <w:color w:val="auto"/>
          <w:spacing w:val="-6"/>
          <w:sz w:val="23"/>
          <w:szCs w:val="23"/>
          <w:lang w:val="sr-Latn-CS"/>
        </w:rPr>
        <w:t>strane</w:t>
      </w:r>
      <w:r w:rsidRPr="007D08EB">
        <w:rPr>
          <w:noProof/>
          <w:color w:val="auto"/>
          <w:spacing w:val="-6"/>
          <w:sz w:val="23"/>
          <w:szCs w:val="23"/>
          <w:lang w:val="sr-Latn-CS"/>
        </w:rPr>
        <w:t xml:space="preserve"> </w:t>
      </w:r>
      <w:r w:rsidR="007D08EB">
        <w:rPr>
          <w:noProof/>
          <w:color w:val="auto"/>
          <w:spacing w:val="-6"/>
          <w:sz w:val="23"/>
          <w:szCs w:val="23"/>
          <w:lang w:val="sr-Latn-CS"/>
        </w:rPr>
        <w:t>da</w:t>
      </w:r>
      <w:r w:rsidRPr="007D08EB">
        <w:rPr>
          <w:noProof/>
          <w:color w:val="auto"/>
          <w:spacing w:val="-6"/>
          <w:sz w:val="23"/>
          <w:szCs w:val="23"/>
          <w:lang w:val="sr-Latn-CS"/>
        </w:rPr>
        <w:t xml:space="preserve"> </w:t>
      </w:r>
      <w:r w:rsidR="007D08EB">
        <w:rPr>
          <w:noProof/>
          <w:color w:val="auto"/>
          <w:spacing w:val="-6"/>
          <w:sz w:val="23"/>
          <w:szCs w:val="23"/>
          <w:lang w:val="sr-Latn-CS"/>
        </w:rPr>
        <w:t>se</w:t>
      </w:r>
      <w:r w:rsidRPr="007D08EB">
        <w:rPr>
          <w:noProof/>
          <w:color w:val="auto"/>
          <w:spacing w:val="-6"/>
          <w:sz w:val="23"/>
          <w:szCs w:val="23"/>
          <w:lang w:val="sr-Latn-CS"/>
        </w:rPr>
        <w:t xml:space="preserve"> </w:t>
      </w:r>
      <w:r w:rsidR="007D08EB">
        <w:rPr>
          <w:noProof/>
          <w:color w:val="auto"/>
          <w:spacing w:val="-6"/>
          <w:sz w:val="23"/>
          <w:szCs w:val="23"/>
          <w:lang w:val="sr-Latn-CS"/>
        </w:rPr>
        <w:t>odobri</w:t>
      </w:r>
      <w:r w:rsidRPr="007D08EB">
        <w:rPr>
          <w:noProof/>
          <w:color w:val="auto"/>
          <w:spacing w:val="-6"/>
          <w:sz w:val="23"/>
          <w:szCs w:val="23"/>
          <w:lang w:val="sr-Latn-CS"/>
        </w:rPr>
        <w:t xml:space="preserve"> </w:t>
      </w:r>
      <w:r w:rsidR="007D08EB">
        <w:rPr>
          <w:noProof/>
          <w:color w:val="auto"/>
          <w:spacing w:val="-6"/>
          <w:sz w:val="23"/>
          <w:szCs w:val="23"/>
          <w:lang w:val="sr-Latn-CS"/>
        </w:rPr>
        <w:t>zaključenje</w:t>
      </w:r>
      <w:r w:rsidRPr="007D08EB">
        <w:rPr>
          <w:noProof/>
          <w:color w:val="auto"/>
          <w:spacing w:val="-6"/>
          <w:sz w:val="23"/>
          <w:szCs w:val="23"/>
          <w:lang w:val="sr-Latn-CS"/>
        </w:rPr>
        <w:t xml:space="preserve">, </w:t>
      </w:r>
      <w:r w:rsidR="007D08EB">
        <w:rPr>
          <w:noProof/>
          <w:color w:val="auto"/>
          <w:spacing w:val="-6"/>
          <w:sz w:val="23"/>
          <w:szCs w:val="23"/>
          <w:lang w:val="sr-Latn-CS"/>
        </w:rPr>
        <w:t>predaja</w:t>
      </w:r>
      <w:r w:rsidRPr="007D08EB">
        <w:rPr>
          <w:noProof/>
          <w:color w:val="auto"/>
          <w:spacing w:val="-6"/>
          <w:sz w:val="23"/>
          <w:szCs w:val="23"/>
          <w:lang w:val="sr-Latn-CS"/>
        </w:rPr>
        <w:t xml:space="preserve"> </w:t>
      </w:r>
      <w:r w:rsidR="007D08EB">
        <w:rPr>
          <w:noProof/>
          <w:color w:val="auto"/>
          <w:spacing w:val="-6"/>
          <w:sz w:val="23"/>
          <w:szCs w:val="23"/>
          <w:lang w:val="sr-Latn-CS"/>
        </w:rPr>
        <w:t>i</w:t>
      </w:r>
      <w:r w:rsidRPr="007D08EB">
        <w:rPr>
          <w:noProof/>
          <w:color w:val="auto"/>
          <w:spacing w:val="-6"/>
          <w:sz w:val="23"/>
          <w:szCs w:val="23"/>
          <w:lang w:val="sr-Latn-CS"/>
        </w:rPr>
        <w:t xml:space="preserve"> </w:t>
      </w:r>
      <w:r w:rsidR="007D08EB">
        <w:rPr>
          <w:noProof/>
          <w:color w:val="auto"/>
          <w:spacing w:val="-6"/>
          <w:sz w:val="23"/>
          <w:szCs w:val="23"/>
          <w:lang w:val="sr-Latn-CS"/>
        </w:rPr>
        <w:t>izvršenje</w:t>
      </w:r>
      <w:r w:rsidRPr="007D08EB">
        <w:rPr>
          <w:noProof/>
          <w:color w:val="auto"/>
          <w:spacing w:val="-6"/>
          <w:sz w:val="23"/>
          <w:szCs w:val="23"/>
          <w:lang w:val="sr-Latn-CS"/>
        </w:rPr>
        <w:t xml:space="preserve"> </w:t>
      </w:r>
      <w:r w:rsidR="007D08EB">
        <w:rPr>
          <w:noProof/>
          <w:color w:val="auto"/>
          <w:spacing w:val="-6"/>
          <w:sz w:val="23"/>
          <w:szCs w:val="23"/>
          <w:lang w:val="sr-Latn-CS"/>
        </w:rPr>
        <w:t>istog</w:t>
      </w:r>
      <w:r w:rsidRPr="007D08EB">
        <w:rPr>
          <w:noProof/>
          <w:color w:val="auto"/>
          <w:spacing w:val="-6"/>
          <w:sz w:val="23"/>
          <w:szCs w:val="23"/>
          <w:lang w:val="sr-Latn-CS"/>
        </w:rPr>
        <w:t>;</w:t>
      </w:r>
    </w:p>
    <w:p w:rsidR="007F3EC7" w:rsidRPr="007D08EB" w:rsidRDefault="007F3EC7" w:rsidP="007F3EC7">
      <w:pPr>
        <w:pStyle w:val="NoIndentEIB"/>
        <w:ind w:left="1440" w:hanging="524"/>
        <w:rPr>
          <w:noProof/>
          <w:color w:val="auto"/>
          <w:spacing w:val="-6"/>
          <w:sz w:val="23"/>
          <w:szCs w:val="23"/>
          <w:lang w:val="sr-Latn-CS"/>
        </w:rPr>
      </w:pPr>
      <w:r w:rsidRPr="007D08EB">
        <w:rPr>
          <w:noProof/>
          <w:color w:val="auto"/>
          <w:spacing w:val="-6"/>
          <w:sz w:val="23"/>
          <w:szCs w:val="23"/>
          <w:lang w:val="sr-Latn-CS"/>
        </w:rPr>
        <w:t>(</w:t>
      </w:r>
      <w:r w:rsidR="007D08EB">
        <w:rPr>
          <w:noProof/>
          <w:color w:val="auto"/>
          <w:spacing w:val="-6"/>
          <w:sz w:val="23"/>
          <w:szCs w:val="23"/>
          <w:lang w:val="sr-Latn-CS"/>
        </w:rPr>
        <w:t>b</w:t>
      </w:r>
      <w:r w:rsidRPr="007D08EB">
        <w:rPr>
          <w:noProof/>
          <w:color w:val="auto"/>
          <w:spacing w:val="-6"/>
          <w:sz w:val="23"/>
          <w:szCs w:val="23"/>
          <w:lang w:val="sr-Latn-CS"/>
        </w:rPr>
        <w:t xml:space="preserve">)   </w:t>
      </w:r>
      <w:r w:rsidR="007D08EB">
        <w:rPr>
          <w:noProof/>
          <w:color w:val="auto"/>
          <w:spacing w:val="-6"/>
          <w:sz w:val="23"/>
          <w:szCs w:val="23"/>
          <w:lang w:val="sr-Latn-CS"/>
        </w:rPr>
        <w:t>ovaj</w:t>
      </w:r>
      <w:r w:rsidRPr="007D08EB">
        <w:rPr>
          <w:noProof/>
          <w:color w:val="auto"/>
          <w:spacing w:val="-6"/>
          <w:sz w:val="23"/>
          <w:szCs w:val="23"/>
          <w:lang w:val="sr-Latn-CS"/>
        </w:rPr>
        <w:t xml:space="preserve"> </w:t>
      </w:r>
      <w:r w:rsidR="007D08EB">
        <w:rPr>
          <w:noProof/>
          <w:color w:val="auto"/>
          <w:spacing w:val="-6"/>
          <w:sz w:val="23"/>
          <w:szCs w:val="23"/>
          <w:lang w:val="sr-Latn-CS"/>
        </w:rPr>
        <w:t>ugovor</w:t>
      </w:r>
      <w:r w:rsidRPr="007D08EB">
        <w:rPr>
          <w:noProof/>
          <w:color w:val="auto"/>
          <w:spacing w:val="-6"/>
          <w:sz w:val="23"/>
          <w:szCs w:val="23"/>
          <w:lang w:val="sr-Latn-CS"/>
        </w:rPr>
        <w:t xml:space="preserve"> </w:t>
      </w:r>
      <w:r w:rsidR="007D08EB">
        <w:rPr>
          <w:noProof/>
          <w:color w:val="auto"/>
          <w:spacing w:val="-6"/>
          <w:sz w:val="23"/>
          <w:szCs w:val="23"/>
          <w:lang w:val="sr-Latn-CS"/>
        </w:rPr>
        <w:t>predstavlja</w:t>
      </w:r>
      <w:r w:rsidRPr="007D08EB">
        <w:rPr>
          <w:noProof/>
          <w:color w:val="auto"/>
          <w:spacing w:val="-6"/>
          <w:sz w:val="23"/>
          <w:szCs w:val="23"/>
          <w:lang w:val="sr-Latn-CS"/>
        </w:rPr>
        <w:t xml:space="preserve"> </w:t>
      </w:r>
      <w:r w:rsidR="007D08EB">
        <w:rPr>
          <w:noProof/>
          <w:color w:val="auto"/>
          <w:spacing w:val="-6"/>
          <w:sz w:val="23"/>
          <w:szCs w:val="23"/>
          <w:lang w:val="sr-Latn-CS"/>
        </w:rPr>
        <w:t>zakonski</w:t>
      </w:r>
      <w:r w:rsidRPr="007D08EB">
        <w:rPr>
          <w:noProof/>
          <w:color w:val="auto"/>
          <w:spacing w:val="-6"/>
          <w:sz w:val="23"/>
          <w:szCs w:val="23"/>
          <w:lang w:val="sr-Latn-CS"/>
        </w:rPr>
        <w:t xml:space="preserve"> </w:t>
      </w:r>
      <w:r w:rsidR="007D08EB">
        <w:rPr>
          <w:noProof/>
          <w:color w:val="auto"/>
          <w:spacing w:val="-6"/>
          <w:sz w:val="23"/>
          <w:szCs w:val="23"/>
          <w:lang w:val="sr-Latn-CS"/>
        </w:rPr>
        <w:t>važeće</w:t>
      </w:r>
      <w:r w:rsidRPr="007D08EB">
        <w:rPr>
          <w:noProof/>
          <w:color w:val="auto"/>
          <w:spacing w:val="-6"/>
          <w:sz w:val="23"/>
          <w:szCs w:val="23"/>
          <w:lang w:val="sr-Latn-CS"/>
        </w:rPr>
        <w:t xml:space="preserve">, </w:t>
      </w:r>
      <w:r w:rsidR="007D08EB">
        <w:rPr>
          <w:noProof/>
          <w:color w:val="auto"/>
          <w:spacing w:val="-6"/>
          <w:sz w:val="23"/>
          <w:szCs w:val="23"/>
          <w:lang w:val="sr-Latn-CS"/>
        </w:rPr>
        <w:t>obavezujuće</w:t>
      </w:r>
      <w:r w:rsidRPr="007D08EB">
        <w:rPr>
          <w:noProof/>
          <w:color w:val="auto"/>
          <w:spacing w:val="-6"/>
          <w:sz w:val="23"/>
          <w:szCs w:val="23"/>
          <w:lang w:val="sr-Latn-CS"/>
        </w:rPr>
        <w:t xml:space="preserve"> </w:t>
      </w:r>
      <w:r w:rsidR="007D08EB">
        <w:rPr>
          <w:noProof/>
          <w:color w:val="auto"/>
          <w:spacing w:val="-6"/>
          <w:sz w:val="23"/>
          <w:szCs w:val="23"/>
          <w:lang w:val="sr-Latn-CS"/>
        </w:rPr>
        <w:t>i</w:t>
      </w:r>
      <w:r w:rsidRPr="007D08EB">
        <w:rPr>
          <w:noProof/>
          <w:color w:val="auto"/>
          <w:spacing w:val="-6"/>
          <w:sz w:val="23"/>
          <w:szCs w:val="23"/>
          <w:lang w:val="sr-Latn-CS"/>
        </w:rPr>
        <w:t xml:space="preserve"> </w:t>
      </w:r>
      <w:r w:rsidR="007D08EB">
        <w:rPr>
          <w:noProof/>
          <w:color w:val="auto"/>
          <w:spacing w:val="-6"/>
          <w:sz w:val="23"/>
          <w:szCs w:val="23"/>
          <w:lang w:val="sr-Latn-CS"/>
        </w:rPr>
        <w:t>izvršne</w:t>
      </w:r>
      <w:r w:rsidRPr="007D08EB">
        <w:rPr>
          <w:noProof/>
          <w:color w:val="auto"/>
          <w:spacing w:val="-6"/>
          <w:sz w:val="23"/>
          <w:szCs w:val="23"/>
          <w:lang w:val="sr-Latn-CS"/>
        </w:rPr>
        <w:t xml:space="preserve"> </w:t>
      </w:r>
      <w:r w:rsidR="007D08EB">
        <w:rPr>
          <w:noProof/>
          <w:color w:val="auto"/>
          <w:spacing w:val="-6"/>
          <w:sz w:val="23"/>
          <w:szCs w:val="23"/>
          <w:lang w:val="sr-Latn-CS"/>
        </w:rPr>
        <w:t>obaveze</w:t>
      </w:r>
      <w:r w:rsidRPr="007D08EB">
        <w:rPr>
          <w:noProof/>
          <w:color w:val="auto"/>
          <w:spacing w:val="-6"/>
          <w:sz w:val="23"/>
          <w:szCs w:val="23"/>
          <w:lang w:val="sr-Latn-CS"/>
        </w:rPr>
        <w:t>;</w:t>
      </w:r>
    </w:p>
    <w:p w:rsidR="007F3EC7" w:rsidRPr="007D08EB" w:rsidRDefault="007F3EC7" w:rsidP="007F3EC7">
      <w:pPr>
        <w:pStyle w:val="NoIndentEIB"/>
        <w:ind w:left="1440" w:hanging="584"/>
        <w:rPr>
          <w:noProof/>
          <w:color w:val="auto"/>
          <w:spacing w:val="-6"/>
          <w:sz w:val="23"/>
          <w:szCs w:val="23"/>
          <w:lang w:val="sr-Latn-CS"/>
        </w:rPr>
      </w:pPr>
      <w:r w:rsidRPr="007D08EB">
        <w:rPr>
          <w:noProof/>
          <w:color w:val="auto"/>
          <w:spacing w:val="-6"/>
          <w:sz w:val="23"/>
          <w:szCs w:val="23"/>
          <w:lang w:val="sr-Latn-CS"/>
        </w:rPr>
        <w:t xml:space="preserve"> (</w:t>
      </w:r>
      <w:r w:rsidR="007D08EB">
        <w:rPr>
          <w:noProof/>
          <w:color w:val="auto"/>
          <w:spacing w:val="-6"/>
          <w:sz w:val="23"/>
          <w:szCs w:val="23"/>
          <w:lang w:val="sr-Latn-CS"/>
        </w:rPr>
        <w:t>v</w:t>
      </w:r>
      <w:r w:rsidRPr="007D08EB">
        <w:rPr>
          <w:noProof/>
          <w:color w:val="auto"/>
          <w:spacing w:val="-6"/>
          <w:sz w:val="23"/>
          <w:szCs w:val="23"/>
          <w:lang w:val="sr-Latn-CS"/>
        </w:rPr>
        <w:t xml:space="preserve">)  </w:t>
      </w:r>
      <w:r w:rsidR="007D08EB">
        <w:rPr>
          <w:noProof/>
          <w:color w:val="auto"/>
          <w:spacing w:val="-6"/>
          <w:sz w:val="23"/>
          <w:szCs w:val="23"/>
          <w:lang w:val="sr-Latn-CS"/>
        </w:rPr>
        <w:t>zaključivanje</w:t>
      </w:r>
      <w:r w:rsidRPr="007D08EB">
        <w:rPr>
          <w:noProof/>
          <w:color w:val="auto"/>
          <w:spacing w:val="-6"/>
          <w:sz w:val="23"/>
          <w:szCs w:val="23"/>
          <w:lang w:val="sr-Latn-CS"/>
        </w:rPr>
        <w:t xml:space="preserve"> </w:t>
      </w:r>
      <w:r w:rsidR="007D08EB">
        <w:rPr>
          <w:noProof/>
          <w:color w:val="auto"/>
          <w:spacing w:val="-6"/>
          <w:sz w:val="23"/>
          <w:szCs w:val="23"/>
          <w:lang w:val="sr-Latn-CS"/>
        </w:rPr>
        <w:t>i</w:t>
      </w:r>
      <w:r w:rsidRPr="007D08EB">
        <w:rPr>
          <w:noProof/>
          <w:color w:val="auto"/>
          <w:spacing w:val="-6"/>
          <w:sz w:val="23"/>
          <w:szCs w:val="23"/>
          <w:lang w:val="sr-Latn-CS"/>
        </w:rPr>
        <w:t xml:space="preserve"> </w:t>
      </w:r>
      <w:r w:rsidR="007D08EB">
        <w:rPr>
          <w:noProof/>
          <w:color w:val="auto"/>
          <w:spacing w:val="-6"/>
          <w:sz w:val="23"/>
          <w:szCs w:val="23"/>
          <w:lang w:val="sr-Latn-CS"/>
        </w:rPr>
        <w:t>predaja</w:t>
      </w:r>
      <w:r w:rsidRPr="007D08EB">
        <w:rPr>
          <w:noProof/>
          <w:color w:val="auto"/>
          <w:spacing w:val="-6"/>
          <w:sz w:val="23"/>
          <w:szCs w:val="23"/>
          <w:lang w:val="sr-Latn-CS"/>
        </w:rPr>
        <w:t xml:space="preserve"> </w:t>
      </w:r>
      <w:r w:rsidR="007D08EB">
        <w:rPr>
          <w:noProof/>
          <w:color w:val="auto"/>
          <w:spacing w:val="-6"/>
          <w:sz w:val="23"/>
          <w:szCs w:val="23"/>
          <w:lang w:val="sr-Latn-CS"/>
        </w:rPr>
        <w:t>ovog</w:t>
      </w:r>
      <w:r w:rsidRPr="007D08EB">
        <w:rPr>
          <w:noProof/>
          <w:color w:val="auto"/>
          <w:spacing w:val="-6"/>
          <w:sz w:val="23"/>
          <w:szCs w:val="23"/>
          <w:lang w:val="sr-Latn-CS"/>
        </w:rPr>
        <w:t xml:space="preserve"> </w:t>
      </w:r>
      <w:r w:rsidR="007D08EB">
        <w:rPr>
          <w:noProof/>
          <w:color w:val="auto"/>
          <w:spacing w:val="-6"/>
          <w:sz w:val="23"/>
          <w:szCs w:val="23"/>
          <w:lang w:val="sr-Latn-CS"/>
        </w:rPr>
        <w:t>ugovora</w:t>
      </w:r>
      <w:r w:rsidRPr="007D08EB">
        <w:rPr>
          <w:noProof/>
          <w:color w:val="auto"/>
          <w:spacing w:val="-6"/>
          <w:sz w:val="23"/>
          <w:szCs w:val="23"/>
          <w:lang w:val="sr-Latn-CS"/>
        </w:rPr>
        <w:t xml:space="preserve">, </w:t>
      </w:r>
      <w:r w:rsidR="007D08EB">
        <w:rPr>
          <w:noProof/>
          <w:color w:val="auto"/>
          <w:spacing w:val="-6"/>
          <w:sz w:val="23"/>
          <w:szCs w:val="23"/>
          <w:lang w:val="sr-Latn-CS"/>
        </w:rPr>
        <w:t>izvršavanje</w:t>
      </w:r>
      <w:r w:rsidRPr="007D08EB">
        <w:rPr>
          <w:noProof/>
          <w:color w:val="auto"/>
          <w:spacing w:val="-6"/>
          <w:sz w:val="23"/>
          <w:szCs w:val="23"/>
          <w:lang w:val="sr-Latn-CS"/>
        </w:rPr>
        <w:t xml:space="preserve"> </w:t>
      </w:r>
      <w:r w:rsidR="007D08EB">
        <w:rPr>
          <w:noProof/>
          <w:color w:val="auto"/>
          <w:spacing w:val="-6"/>
          <w:sz w:val="23"/>
          <w:szCs w:val="23"/>
          <w:lang w:val="sr-Latn-CS"/>
        </w:rPr>
        <w:t>njegovih</w:t>
      </w:r>
      <w:r w:rsidRPr="007D08EB">
        <w:rPr>
          <w:noProof/>
          <w:color w:val="auto"/>
          <w:spacing w:val="-6"/>
          <w:sz w:val="23"/>
          <w:szCs w:val="23"/>
          <w:lang w:val="sr-Latn-CS"/>
        </w:rPr>
        <w:t xml:space="preserve"> </w:t>
      </w:r>
      <w:r w:rsidR="007D08EB">
        <w:rPr>
          <w:noProof/>
          <w:color w:val="auto"/>
          <w:spacing w:val="-6"/>
          <w:sz w:val="23"/>
          <w:szCs w:val="23"/>
          <w:lang w:val="sr-Latn-CS"/>
        </w:rPr>
        <w:t>ugovornih</w:t>
      </w:r>
      <w:r w:rsidRPr="007D08EB">
        <w:rPr>
          <w:noProof/>
          <w:color w:val="auto"/>
          <w:spacing w:val="-6"/>
          <w:sz w:val="23"/>
          <w:szCs w:val="23"/>
          <w:lang w:val="sr-Latn-CS"/>
        </w:rPr>
        <w:t xml:space="preserve"> </w:t>
      </w:r>
      <w:r w:rsidR="007D08EB">
        <w:rPr>
          <w:noProof/>
          <w:color w:val="auto"/>
          <w:spacing w:val="-6"/>
          <w:sz w:val="23"/>
          <w:szCs w:val="23"/>
          <w:lang w:val="sr-Latn-CS"/>
        </w:rPr>
        <w:t>obaveza</w:t>
      </w:r>
      <w:r w:rsidRPr="007D08EB">
        <w:rPr>
          <w:noProof/>
          <w:color w:val="auto"/>
          <w:spacing w:val="-6"/>
          <w:sz w:val="23"/>
          <w:szCs w:val="23"/>
          <w:lang w:val="sr-Latn-CS"/>
        </w:rPr>
        <w:t xml:space="preserve"> </w:t>
      </w:r>
      <w:r w:rsidR="007D08EB">
        <w:rPr>
          <w:noProof/>
          <w:color w:val="auto"/>
          <w:spacing w:val="-6"/>
          <w:sz w:val="23"/>
          <w:szCs w:val="23"/>
          <w:lang w:val="sr-Latn-CS"/>
        </w:rPr>
        <w:t>prema</w:t>
      </w:r>
      <w:r w:rsidRPr="007D08EB">
        <w:rPr>
          <w:noProof/>
          <w:color w:val="auto"/>
          <w:spacing w:val="-6"/>
          <w:sz w:val="23"/>
          <w:szCs w:val="23"/>
          <w:lang w:val="sr-Latn-CS"/>
        </w:rPr>
        <w:t xml:space="preserve"> </w:t>
      </w:r>
      <w:r w:rsidR="007D08EB">
        <w:rPr>
          <w:noProof/>
          <w:color w:val="auto"/>
          <w:spacing w:val="-6"/>
          <w:sz w:val="23"/>
          <w:szCs w:val="23"/>
          <w:lang w:val="sr-Latn-CS"/>
        </w:rPr>
        <w:t>odredbama</w:t>
      </w:r>
      <w:r w:rsidRPr="007D08EB">
        <w:rPr>
          <w:noProof/>
          <w:color w:val="auto"/>
          <w:spacing w:val="-6"/>
          <w:sz w:val="23"/>
          <w:szCs w:val="23"/>
          <w:lang w:val="sr-Latn-CS"/>
        </w:rPr>
        <w:t xml:space="preserve"> </w:t>
      </w:r>
      <w:r w:rsidR="007D08EB">
        <w:rPr>
          <w:noProof/>
          <w:color w:val="auto"/>
          <w:spacing w:val="-6"/>
          <w:sz w:val="23"/>
          <w:szCs w:val="23"/>
          <w:lang w:val="sr-Latn-CS"/>
        </w:rPr>
        <w:t>ovog</w:t>
      </w:r>
      <w:r w:rsidRPr="007D08EB">
        <w:rPr>
          <w:noProof/>
          <w:color w:val="auto"/>
          <w:spacing w:val="-6"/>
          <w:sz w:val="23"/>
          <w:szCs w:val="23"/>
          <w:lang w:val="sr-Latn-CS"/>
        </w:rPr>
        <w:t xml:space="preserve"> </w:t>
      </w:r>
      <w:r w:rsidR="007D08EB">
        <w:rPr>
          <w:noProof/>
          <w:color w:val="auto"/>
          <w:spacing w:val="-6"/>
          <w:sz w:val="23"/>
          <w:szCs w:val="23"/>
          <w:lang w:val="sr-Latn-CS"/>
        </w:rPr>
        <w:t>ugovora</w:t>
      </w:r>
      <w:r w:rsidRPr="007D08EB">
        <w:rPr>
          <w:noProof/>
          <w:color w:val="auto"/>
          <w:spacing w:val="-6"/>
          <w:sz w:val="23"/>
          <w:szCs w:val="23"/>
          <w:lang w:val="sr-Latn-CS"/>
        </w:rPr>
        <w:t xml:space="preserve"> </w:t>
      </w:r>
      <w:r w:rsidR="007D08EB">
        <w:rPr>
          <w:noProof/>
          <w:color w:val="auto"/>
          <w:spacing w:val="-6"/>
          <w:sz w:val="23"/>
          <w:szCs w:val="23"/>
          <w:lang w:val="sr-Latn-CS"/>
        </w:rPr>
        <w:t>ne</w:t>
      </w:r>
      <w:r w:rsidRPr="007D08EB">
        <w:rPr>
          <w:noProof/>
          <w:color w:val="auto"/>
          <w:spacing w:val="-6"/>
          <w:sz w:val="23"/>
          <w:szCs w:val="23"/>
          <w:lang w:val="sr-Latn-CS"/>
        </w:rPr>
        <w:t xml:space="preserve"> </w:t>
      </w:r>
      <w:r w:rsidR="007D08EB">
        <w:rPr>
          <w:noProof/>
          <w:color w:val="auto"/>
          <w:spacing w:val="-6"/>
          <w:sz w:val="23"/>
          <w:szCs w:val="23"/>
          <w:lang w:val="sr-Latn-CS"/>
        </w:rPr>
        <w:t>predstavljaju</w:t>
      </w:r>
      <w:r w:rsidRPr="007D08EB">
        <w:rPr>
          <w:noProof/>
          <w:color w:val="auto"/>
          <w:spacing w:val="-6"/>
          <w:sz w:val="23"/>
          <w:szCs w:val="23"/>
          <w:lang w:val="sr-Latn-CS"/>
        </w:rPr>
        <w:t xml:space="preserve"> </w:t>
      </w:r>
      <w:r w:rsidR="007D08EB">
        <w:rPr>
          <w:noProof/>
          <w:color w:val="auto"/>
          <w:spacing w:val="-6"/>
          <w:sz w:val="23"/>
          <w:szCs w:val="23"/>
          <w:lang w:val="sr-Latn-CS"/>
        </w:rPr>
        <w:t>niti</w:t>
      </w:r>
      <w:r w:rsidRPr="007D08EB">
        <w:rPr>
          <w:noProof/>
          <w:color w:val="auto"/>
          <w:spacing w:val="-6"/>
          <w:sz w:val="23"/>
          <w:szCs w:val="23"/>
          <w:lang w:val="sr-Latn-CS"/>
        </w:rPr>
        <w:t xml:space="preserve"> </w:t>
      </w:r>
      <w:r w:rsidR="007D08EB">
        <w:rPr>
          <w:noProof/>
          <w:color w:val="auto"/>
          <w:spacing w:val="-6"/>
          <w:sz w:val="23"/>
          <w:szCs w:val="23"/>
          <w:lang w:val="sr-Latn-CS"/>
        </w:rPr>
        <w:t>se</w:t>
      </w:r>
      <w:r w:rsidRPr="007D08EB">
        <w:rPr>
          <w:noProof/>
          <w:color w:val="auto"/>
          <w:spacing w:val="-6"/>
          <w:sz w:val="23"/>
          <w:szCs w:val="23"/>
          <w:lang w:val="sr-Latn-CS"/>
        </w:rPr>
        <w:t xml:space="preserve"> </w:t>
      </w:r>
      <w:r w:rsidR="007D08EB">
        <w:rPr>
          <w:noProof/>
          <w:color w:val="auto"/>
          <w:spacing w:val="-6"/>
          <w:sz w:val="23"/>
          <w:szCs w:val="23"/>
          <w:lang w:val="sr-Latn-CS"/>
        </w:rPr>
        <w:t>očekuje</w:t>
      </w:r>
      <w:r w:rsidRPr="007D08EB">
        <w:rPr>
          <w:noProof/>
          <w:color w:val="auto"/>
          <w:spacing w:val="-6"/>
          <w:sz w:val="23"/>
          <w:szCs w:val="23"/>
          <w:lang w:val="sr-Latn-CS"/>
        </w:rPr>
        <w:t xml:space="preserve"> </w:t>
      </w:r>
      <w:r w:rsidR="007D08EB">
        <w:rPr>
          <w:noProof/>
          <w:color w:val="auto"/>
          <w:spacing w:val="-6"/>
          <w:sz w:val="23"/>
          <w:szCs w:val="23"/>
          <w:lang w:val="sr-Latn-CS"/>
        </w:rPr>
        <w:t>da</w:t>
      </w:r>
      <w:r w:rsidRPr="007D08EB">
        <w:rPr>
          <w:noProof/>
          <w:color w:val="auto"/>
          <w:spacing w:val="-6"/>
          <w:sz w:val="23"/>
          <w:szCs w:val="23"/>
          <w:lang w:val="sr-Latn-CS"/>
        </w:rPr>
        <w:t xml:space="preserve"> </w:t>
      </w:r>
      <w:r w:rsidR="007D08EB">
        <w:rPr>
          <w:noProof/>
          <w:color w:val="auto"/>
          <w:spacing w:val="-6"/>
          <w:sz w:val="23"/>
          <w:szCs w:val="23"/>
          <w:lang w:val="sr-Latn-CS"/>
        </w:rPr>
        <w:t>će</w:t>
      </w:r>
      <w:r w:rsidRPr="007D08EB">
        <w:rPr>
          <w:noProof/>
          <w:color w:val="auto"/>
          <w:spacing w:val="-6"/>
          <w:sz w:val="23"/>
          <w:szCs w:val="23"/>
          <w:lang w:val="sr-Latn-CS"/>
        </w:rPr>
        <w:t xml:space="preserve"> </w:t>
      </w:r>
      <w:r w:rsidR="007D08EB">
        <w:rPr>
          <w:noProof/>
          <w:color w:val="auto"/>
          <w:spacing w:val="-6"/>
          <w:sz w:val="23"/>
          <w:szCs w:val="23"/>
          <w:lang w:val="sr-Latn-CS"/>
        </w:rPr>
        <w:t>predstavljati</w:t>
      </w:r>
      <w:r w:rsidRPr="007D08EB">
        <w:rPr>
          <w:noProof/>
          <w:color w:val="auto"/>
          <w:spacing w:val="-6"/>
          <w:sz w:val="23"/>
          <w:szCs w:val="23"/>
          <w:lang w:val="sr-Latn-CS"/>
        </w:rPr>
        <w:t xml:space="preserve"> </w:t>
      </w:r>
      <w:r w:rsidR="007D08EB">
        <w:rPr>
          <w:noProof/>
          <w:color w:val="auto"/>
          <w:spacing w:val="-6"/>
          <w:sz w:val="23"/>
          <w:szCs w:val="23"/>
          <w:lang w:val="sr-Latn-CS"/>
        </w:rPr>
        <w:t>kršenje</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sukob</w:t>
      </w:r>
      <w:r w:rsidRPr="007D08EB">
        <w:rPr>
          <w:noProof/>
          <w:color w:val="auto"/>
          <w:spacing w:val="-6"/>
          <w:sz w:val="23"/>
          <w:szCs w:val="23"/>
          <w:lang w:val="sr-Latn-CS"/>
        </w:rPr>
        <w:t xml:space="preserve"> </w:t>
      </w:r>
      <w:r w:rsidR="007D08EB">
        <w:rPr>
          <w:noProof/>
          <w:color w:val="auto"/>
          <w:spacing w:val="-6"/>
          <w:sz w:val="23"/>
          <w:szCs w:val="23"/>
          <w:lang w:val="sr-Latn-CS"/>
        </w:rPr>
        <w:t>sa</w:t>
      </w:r>
      <w:r w:rsidRPr="007D08EB">
        <w:rPr>
          <w:noProof/>
          <w:color w:val="auto"/>
          <w:spacing w:val="-6"/>
          <w:sz w:val="23"/>
          <w:szCs w:val="23"/>
          <w:lang w:val="sr-Latn-CS"/>
        </w:rPr>
        <w:t>:</w:t>
      </w:r>
    </w:p>
    <w:p w:rsidR="007F3EC7" w:rsidRPr="007D08EB" w:rsidRDefault="007F3EC7" w:rsidP="007F3EC7">
      <w:pPr>
        <w:pStyle w:val="NoIndentEIB"/>
        <w:tabs>
          <w:tab w:val="left" w:pos="1800"/>
          <w:tab w:val="left" w:pos="1980"/>
        </w:tabs>
        <w:ind w:left="1980" w:hanging="540"/>
        <w:rPr>
          <w:noProof/>
          <w:color w:val="auto"/>
          <w:spacing w:val="-6"/>
          <w:sz w:val="23"/>
          <w:szCs w:val="23"/>
          <w:lang w:val="sr-Latn-CS"/>
        </w:rPr>
      </w:pPr>
      <w:r w:rsidRPr="007D08EB">
        <w:rPr>
          <w:noProof/>
          <w:color w:val="auto"/>
          <w:spacing w:val="-6"/>
          <w:sz w:val="23"/>
          <w:szCs w:val="23"/>
          <w:lang w:val="sr-Latn-CS"/>
        </w:rPr>
        <w:t xml:space="preserve">(i) </w:t>
      </w:r>
      <w:r w:rsidRPr="007D08EB">
        <w:rPr>
          <w:noProof/>
          <w:color w:val="auto"/>
          <w:spacing w:val="-6"/>
          <w:sz w:val="23"/>
          <w:szCs w:val="23"/>
          <w:lang w:val="sr-Latn-CS"/>
        </w:rPr>
        <w:tab/>
      </w:r>
      <w:r w:rsidRPr="007D08EB">
        <w:rPr>
          <w:noProof/>
          <w:color w:val="auto"/>
          <w:spacing w:val="-6"/>
          <w:sz w:val="23"/>
          <w:szCs w:val="23"/>
          <w:lang w:val="sr-Latn-CS"/>
        </w:rPr>
        <w:tab/>
      </w:r>
      <w:r w:rsidR="007D08EB">
        <w:rPr>
          <w:noProof/>
          <w:color w:val="auto"/>
          <w:spacing w:val="-6"/>
          <w:sz w:val="23"/>
          <w:szCs w:val="23"/>
          <w:lang w:val="sr-Latn-CS"/>
        </w:rPr>
        <w:t>bilo</w:t>
      </w:r>
      <w:r w:rsidRPr="007D08EB">
        <w:rPr>
          <w:noProof/>
          <w:color w:val="auto"/>
          <w:spacing w:val="-6"/>
          <w:sz w:val="23"/>
          <w:szCs w:val="23"/>
          <w:lang w:val="sr-Latn-CS"/>
        </w:rPr>
        <w:t xml:space="preserve"> </w:t>
      </w:r>
      <w:r w:rsidR="007D08EB">
        <w:rPr>
          <w:noProof/>
          <w:color w:val="auto"/>
          <w:spacing w:val="-6"/>
          <w:sz w:val="23"/>
          <w:szCs w:val="23"/>
          <w:lang w:val="sr-Latn-CS"/>
        </w:rPr>
        <w:t>kojim</w:t>
      </w:r>
      <w:r w:rsidRPr="007D08EB">
        <w:rPr>
          <w:noProof/>
          <w:color w:val="auto"/>
          <w:spacing w:val="-6"/>
          <w:sz w:val="23"/>
          <w:szCs w:val="23"/>
          <w:lang w:val="sr-Latn-CS"/>
        </w:rPr>
        <w:t xml:space="preserve"> </w:t>
      </w:r>
      <w:r w:rsidR="007D08EB">
        <w:rPr>
          <w:noProof/>
          <w:color w:val="auto"/>
          <w:spacing w:val="-6"/>
          <w:sz w:val="23"/>
          <w:szCs w:val="23"/>
          <w:lang w:val="sr-Latn-CS"/>
        </w:rPr>
        <w:t>važećim</w:t>
      </w:r>
      <w:r w:rsidRPr="007D08EB">
        <w:rPr>
          <w:noProof/>
          <w:color w:val="auto"/>
          <w:spacing w:val="-6"/>
          <w:sz w:val="23"/>
          <w:szCs w:val="23"/>
          <w:lang w:val="sr-Latn-CS"/>
        </w:rPr>
        <w:t xml:space="preserve"> </w:t>
      </w:r>
      <w:r w:rsidR="007D08EB">
        <w:rPr>
          <w:noProof/>
          <w:color w:val="auto"/>
          <w:spacing w:val="-6"/>
          <w:sz w:val="23"/>
          <w:szCs w:val="23"/>
          <w:lang w:val="sr-Latn-CS"/>
        </w:rPr>
        <w:t>zakonom</w:t>
      </w:r>
      <w:r w:rsidRPr="007D08EB">
        <w:rPr>
          <w:noProof/>
          <w:color w:val="auto"/>
          <w:spacing w:val="-6"/>
          <w:sz w:val="23"/>
          <w:szCs w:val="23"/>
          <w:lang w:val="sr-Latn-CS"/>
        </w:rPr>
        <w:t xml:space="preserve">, </w:t>
      </w:r>
      <w:r w:rsidR="007D08EB">
        <w:rPr>
          <w:noProof/>
          <w:color w:val="auto"/>
          <w:spacing w:val="-6"/>
          <w:sz w:val="23"/>
          <w:szCs w:val="23"/>
          <w:lang w:val="sr-Latn-CS"/>
        </w:rPr>
        <w:t>statutom</w:t>
      </w:r>
      <w:r w:rsidRPr="007D08EB">
        <w:rPr>
          <w:noProof/>
          <w:color w:val="auto"/>
          <w:spacing w:val="-6"/>
          <w:sz w:val="23"/>
          <w:szCs w:val="23"/>
          <w:lang w:val="sr-Latn-CS"/>
        </w:rPr>
        <w:t xml:space="preserve">, </w:t>
      </w:r>
      <w:r w:rsidR="007D08EB">
        <w:rPr>
          <w:noProof/>
          <w:color w:val="auto"/>
          <w:spacing w:val="-6"/>
          <w:sz w:val="23"/>
          <w:szCs w:val="23"/>
          <w:lang w:val="sr-Latn-CS"/>
        </w:rPr>
        <w:t>pravilom</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propisom</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bilo</w:t>
      </w:r>
      <w:r w:rsidRPr="007D08EB">
        <w:rPr>
          <w:noProof/>
          <w:color w:val="auto"/>
          <w:spacing w:val="-6"/>
          <w:sz w:val="23"/>
          <w:szCs w:val="23"/>
          <w:lang w:val="sr-Latn-CS"/>
        </w:rPr>
        <w:t xml:space="preserve"> </w:t>
      </w:r>
      <w:r w:rsidR="007D08EB">
        <w:rPr>
          <w:noProof/>
          <w:color w:val="auto"/>
          <w:spacing w:val="-6"/>
          <w:sz w:val="23"/>
          <w:szCs w:val="23"/>
          <w:lang w:val="sr-Latn-CS"/>
        </w:rPr>
        <w:t>kojom</w:t>
      </w:r>
      <w:r w:rsidRPr="007D08EB">
        <w:rPr>
          <w:noProof/>
          <w:color w:val="auto"/>
          <w:spacing w:val="-6"/>
          <w:sz w:val="23"/>
          <w:szCs w:val="23"/>
          <w:lang w:val="sr-Latn-CS"/>
        </w:rPr>
        <w:t xml:space="preserve"> </w:t>
      </w:r>
      <w:r w:rsidR="007D08EB">
        <w:rPr>
          <w:noProof/>
          <w:color w:val="auto"/>
          <w:spacing w:val="-6"/>
          <w:sz w:val="23"/>
          <w:szCs w:val="23"/>
          <w:lang w:val="sr-Latn-CS"/>
        </w:rPr>
        <w:t>sudskom</w:t>
      </w:r>
      <w:r w:rsidRPr="007D08EB">
        <w:rPr>
          <w:noProof/>
          <w:color w:val="auto"/>
          <w:spacing w:val="-6"/>
          <w:sz w:val="23"/>
          <w:szCs w:val="23"/>
          <w:lang w:val="sr-Latn-CS"/>
        </w:rPr>
        <w:t xml:space="preserve"> </w:t>
      </w:r>
      <w:r w:rsidR="007D08EB">
        <w:rPr>
          <w:noProof/>
          <w:color w:val="auto"/>
          <w:spacing w:val="-6"/>
          <w:sz w:val="23"/>
          <w:szCs w:val="23"/>
          <w:lang w:val="sr-Latn-CS"/>
        </w:rPr>
        <w:t>odlukom</w:t>
      </w:r>
      <w:r w:rsidRPr="007D08EB">
        <w:rPr>
          <w:noProof/>
          <w:color w:val="auto"/>
          <w:spacing w:val="-6"/>
          <w:sz w:val="23"/>
          <w:szCs w:val="23"/>
          <w:lang w:val="sr-Latn-CS"/>
        </w:rPr>
        <w:t xml:space="preserve">, </w:t>
      </w:r>
      <w:r w:rsidR="007D08EB">
        <w:rPr>
          <w:noProof/>
          <w:color w:val="auto"/>
          <w:spacing w:val="-6"/>
          <w:sz w:val="23"/>
          <w:szCs w:val="23"/>
          <w:lang w:val="sr-Latn-CS"/>
        </w:rPr>
        <w:t>rešenjem</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dozvolom</w:t>
      </w:r>
      <w:r w:rsidRPr="007D08EB">
        <w:rPr>
          <w:noProof/>
          <w:color w:val="auto"/>
          <w:spacing w:val="-6"/>
          <w:sz w:val="23"/>
          <w:szCs w:val="23"/>
          <w:lang w:val="sr-Latn-CS"/>
        </w:rPr>
        <w:t xml:space="preserve"> </w:t>
      </w:r>
      <w:r w:rsidR="007D08EB">
        <w:rPr>
          <w:noProof/>
          <w:color w:val="auto"/>
          <w:spacing w:val="-6"/>
          <w:sz w:val="23"/>
          <w:szCs w:val="23"/>
          <w:lang w:val="sr-Latn-CS"/>
        </w:rPr>
        <w:t>koje</w:t>
      </w:r>
      <w:r w:rsidRPr="007D08EB">
        <w:rPr>
          <w:noProof/>
          <w:color w:val="auto"/>
          <w:spacing w:val="-6"/>
          <w:sz w:val="23"/>
          <w:szCs w:val="23"/>
          <w:lang w:val="sr-Latn-CS"/>
        </w:rPr>
        <w:t xml:space="preserve"> </w:t>
      </w:r>
      <w:r w:rsidR="007D08EB">
        <w:rPr>
          <w:noProof/>
          <w:color w:val="auto"/>
          <w:spacing w:val="-6"/>
          <w:sz w:val="23"/>
          <w:szCs w:val="23"/>
          <w:lang w:val="sr-Latn-CS"/>
        </w:rPr>
        <w:t>se</w:t>
      </w:r>
      <w:r w:rsidRPr="007D08EB">
        <w:rPr>
          <w:noProof/>
          <w:color w:val="auto"/>
          <w:spacing w:val="-6"/>
          <w:sz w:val="23"/>
          <w:szCs w:val="23"/>
          <w:lang w:val="sr-Latn-CS"/>
        </w:rPr>
        <w:t xml:space="preserve"> </w:t>
      </w:r>
      <w:r w:rsidR="007D08EB">
        <w:rPr>
          <w:noProof/>
          <w:color w:val="auto"/>
          <w:spacing w:val="-6"/>
          <w:sz w:val="23"/>
          <w:szCs w:val="23"/>
          <w:lang w:val="sr-Latn-CS"/>
        </w:rPr>
        <w:t>odnose</w:t>
      </w:r>
      <w:r w:rsidRPr="007D08EB">
        <w:rPr>
          <w:noProof/>
          <w:color w:val="auto"/>
          <w:spacing w:val="-6"/>
          <w:sz w:val="23"/>
          <w:szCs w:val="23"/>
          <w:lang w:val="sr-Latn-CS"/>
        </w:rPr>
        <w:t xml:space="preserve"> </w:t>
      </w:r>
      <w:r w:rsidR="007D08EB">
        <w:rPr>
          <w:noProof/>
          <w:color w:val="auto"/>
          <w:spacing w:val="-6"/>
          <w:sz w:val="23"/>
          <w:szCs w:val="23"/>
          <w:lang w:val="sr-Latn-CS"/>
        </w:rPr>
        <w:t>na</w:t>
      </w:r>
      <w:r w:rsidRPr="007D08EB">
        <w:rPr>
          <w:noProof/>
          <w:color w:val="auto"/>
          <w:spacing w:val="-6"/>
          <w:sz w:val="23"/>
          <w:szCs w:val="23"/>
          <w:lang w:val="sr-Latn-CS"/>
        </w:rPr>
        <w:t xml:space="preserve"> </w:t>
      </w:r>
      <w:r w:rsidR="007D08EB">
        <w:rPr>
          <w:noProof/>
          <w:color w:val="auto"/>
          <w:spacing w:val="-6"/>
          <w:sz w:val="23"/>
          <w:szCs w:val="23"/>
          <w:lang w:val="sr-Latn-CS"/>
        </w:rPr>
        <w:t>Ugovor</w:t>
      </w:r>
      <w:r w:rsidRPr="007D08EB">
        <w:rPr>
          <w:noProof/>
          <w:color w:val="auto"/>
          <w:spacing w:val="-6"/>
          <w:sz w:val="23"/>
          <w:szCs w:val="23"/>
          <w:lang w:val="sr-Latn-CS"/>
        </w:rPr>
        <w:t>;</w:t>
      </w:r>
    </w:p>
    <w:p w:rsidR="007F3EC7" w:rsidRPr="007D08EB" w:rsidRDefault="007F3EC7" w:rsidP="007F3EC7">
      <w:pPr>
        <w:pStyle w:val="NoIndentEIB"/>
        <w:tabs>
          <w:tab w:val="left" w:pos="1980"/>
        </w:tabs>
        <w:ind w:left="1980" w:hanging="557"/>
        <w:rPr>
          <w:noProof/>
          <w:color w:val="auto"/>
          <w:spacing w:val="-6"/>
          <w:sz w:val="23"/>
          <w:szCs w:val="23"/>
          <w:lang w:val="sr-Latn-CS"/>
        </w:rPr>
      </w:pPr>
      <w:r w:rsidRPr="007D08EB">
        <w:rPr>
          <w:noProof/>
          <w:color w:val="auto"/>
          <w:spacing w:val="-6"/>
          <w:sz w:val="23"/>
          <w:szCs w:val="23"/>
          <w:lang w:val="sr-Latn-CS"/>
        </w:rPr>
        <w:t xml:space="preserve">(ii)   </w:t>
      </w:r>
      <w:r w:rsidR="007D08EB">
        <w:rPr>
          <w:noProof/>
          <w:color w:val="auto"/>
          <w:spacing w:val="-6"/>
          <w:sz w:val="23"/>
          <w:szCs w:val="23"/>
          <w:lang w:val="sr-Latn-CS"/>
        </w:rPr>
        <w:t>bilo</w:t>
      </w:r>
      <w:r w:rsidRPr="007D08EB">
        <w:rPr>
          <w:noProof/>
          <w:color w:val="auto"/>
          <w:spacing w:val="-6"/>
          <w:sz w:val="23"/>
          <w:szCs w:val="23"/>
          <w:lang w:val="sr-Latn-CS"/>
        </w:rPr>
        <w:t xml:space="preserve"> </w:t>
      </w:r>
      <w:r w:rsidR="007D08EB">
        <w:rPr>
          <w:noProof/>
          <w:color w:val="auto"/>
          <w:spacing w:val="-6"/>
          <w:sz w:val="23"/>
          <w:szCs w:val="23"/>
          <w:lang w:val="sr-Latn-CS"/>
        </w:rPr>
        <w:t>kojim</w:t>
      </w:r>
      <w:r w:rsidRPr="007D08EB">
        <w:rPr>
          <w:noProof/>
          <w:color w:val="auto"/>
          <w:spacing w:val="-6"/>
          <w:sz w:val="23"/>
          <w:szCs w:val="23"/>
          <w:lang w:val="sr-Latn-CS"/>
        </w:rPr>
        <w:t xml:space="preserve"> </w:t>
      </w:r>
      <w:r w:rsidR="007D08EB">
        <w:rPr>
          <w:noProof/>
          <w:color w:val="auto"/>
          <w:spacing w:val="-6"/>
          <w:sz w:val="23"/>
          <w:szCs w:val="23"/>
          <w:lang w:val="sr-Latn-CS"/>
        </w:rPr>
        <w:t>sporazumom</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drugim</w:t>
      </w:r>
      <w:r w:rsidRPr="007D08EB">
        <w:rPr>
          <w:noProof/>
          <w:color w:val="auto"/>
          <w:spacing w:val="-6"/>
          <w:sz w:val="23"/>
          <w:szCs w:val="23"/>
          <w:lang w:val="sr-Latn-CS"/>
        </w:rPr>
        <w:t xml:space="preserve"> </w:t>
      </w:r>
      <w:r w:rsidR="007D08EB">
        <w:rPr>
          <w:noProof/>
          <w:color w:val="auto"/>
          <w:spacing w:val="-6"/>
          <w:sz w:val="23"/>
          <w:szCs w:val="23"/>
          <w:lang w:val="sr-Latn-CS"/>
        </w:rPr>
        <w:t>instrumentom</w:t>
      </w:r>
      <w:r w:rsidRPr="007D08EB">
        <w:rPr>
          <w:noProof/>
          <w:color w:val="auto"/>
          <w:spacing w:val="-6"/>
          <w:sz w:val="23"/>
          <w:szCs w:val="23"/>
          <w:lang w:val="sr-Latn-CS"/>
        </w:rPr>
        <w:t xml:space="preserve"> </w:t>
      </w:r>
      <w:r w:rsidR="007D08EB">
        <w:rPr>
          <w:noProof/>
          <w:color w:val="auto"/>
          <w:spacing w:val="-6"/>
          <w:sz w:val="23"/>
          <w:szCs w:val="23"/>
          <w:lang w:val="sr-Latn-CS"/>
        </w:rPr>
        <w:t>obavezujućim</w:t>
      </w:r>
      <w:r w:rsidRPr="007D08EB">
        <w:rPr>
          <w:noProof/>
          <w:color w:val="auto"/>
          <w:spacing w:val="-6"/>
          <w:sz w:val="23"/>
          <w:szCs w:val="23"/>
          <w:lang w:val="sr-Latn-CS"/>
        </w:rPr>
        <w:t xml:space="preserve"> </w:t>
      </w:r>
      <w:r w:rsidR="007D08EB">
        <w:rPr>
          <w:noProof/>
          <w:color w:val="auto"/>
          <w:spacing w:val="-6"/>
          <w:sz w:val="23"/>
          <w:szCs w:val="23"/>
          <w:lang w:val="sr-Latn-CS"/>
        </w:rPr>
        <w:t>za</w:t>
      </w:r>
      <w:r w:rsidRPr="007D08EB">
        <w:rPr>
          <w:noProof/>
          <w:color w:val="auto"/>
          <w:spacing w:val="-6"/>
          <w:sz w:val="23"/>
          <w:szCs w:val="23"/>
          <w:lang w:val="sr-Latn-CS"/>
        </w:rPr>
        <w:t xml:space="preserve"> </w:t>
      </w:r>
      <w:r w:rsidR="007D08EB">
        <w:rPr>
          <w:noProof/>
          <w:color w:val="auto"/>
          <w:spacing w:val="-6"/>
          <w:sz w:val="23"/>
          <w:szCs w:val="23"/>
          <w:lang w:val="sr-Latn-CS"/>
        </w:rPr>
        <w:t>Zajmoprimca</w:t>
      </w:r>
      <w:r w:rsidRPr="007D08EB">
        <w:rPr>
          <w:noProof/>
          <w:color w:val="auto"/>
          <w:spacing w:val="-6"/>
          <w:sz w:val="23"/>
          <w:szCs w:val="23"/>
          <w:lang w:val="sr-Latn-CS"/>
        </w:rPr>
        <w:t xml:space="preserve">, </w:t>
      </w:r>
      <w:r w:rsidR="007D08EB">
        <w:rPr>
          <w:noProof/>
          <w:color w:val="auto"/>
          <w:spacing w:val="-6"/>
          <w:sz w:val="23"/>
          <w:szCs w:val="23"/>
          <w:lang w:val="sr-Latn-CS"/>
        </w:rPr>
        <w:t>za</w:t>
      </w:r>
      <w:r w:rsidRPr="007D08EB">
        <w:rPr>
          <w:noProof/>
          <w:color w:val="auto"/>
          <w:spacing w:val="-6"/>
          <w:sz w:val="23"/>
          <w:szCs w:val="23"/>
          <w:lang w:val="sr-Latn-CS"/>
        </w:rPr>
        <w:t xml:space="preserve"> </w:t>
      </w:r>
      <w:r w:rsidR="007D08EB">
        <w:rPr>
          <w:noProof/>
          <w:color w:val="auto"/>
          <w:spacing w:val="-6"/>
          <w:sz w:val="23"/>
          <w:szCs w:val="23"/>
          <w:lang w:val="sr-Latn-CS"/>
        </w:rPr>
        <w:t>koji</w:t>
      </w:r>
      <w:r w:rsidRPr="007D08EB">
        <w:rPr>
          <w:noProof/>
          <w:color w:val="auto"/>
          <w:spacing w:val="-6"/>
          <w:sz w:val="23"/>
          <w:szCs w:val="23"/>
          <w:lang w:val="sr-Latn-CS"/>
        </w:rPr>
        <w:t xml:space="preserve"> </w:t>
      </w:r>
      <w:r w:rsidR="007D08EB">
        <w:rPr>
          <w:noProof/>
          <w:color w:val="auto"/>
          <w:spacing w:val="-6"/>
          <w:sz w:val="23"/>
          <w:szCs w:val="23"/>
          <w:lang w:val="sr-Latn-CS"/>
        </w:rPr>
        <w:t>se</w:t>
      </w:r>
      <w:r w:rsidRPr="007D08EB">
        <w:rPr>
          <w:noProof/>
          <w:color w:val="auto"/>
          <w:spacing w:val="-6"/>
          <w:sz w:val="23"/>
          <w:szCs w:val="23"/>
          <w:lang w:val="sr-Latn-CS"/>
        </w:rPr>
        <w:t xml:space="preserve"> </w:t>
      </w:r>
      <w:r w:rsidR="007D08EB">
        <w:rPr>
          <w:noProof/>
          <w:color w:val="auto"/>
          <w:spacing w:val="-6"/>
          <w:sz w:val="23"/>
          <w:szCs w:val="23"/>
          <w:lang w:val="sr-Latn-CS"/>
        </w:rPr>
        <w:t>može</w:t>
      </w:r>
      <w:r w:rsidRPr="007D08EB">
        <w:rPr>
          <w:noProof/>
          <w:color w:val="auto"/>
          <w:spacing w:val="-6"/>
          <w:sz w:val="23"/>
          <w:szCs w:val="23"/>
          <w:lang w:val="sr-Latn-CS"/>
        </w:rPr>
        <w:t xml:space="preserve"> </w:t>
      </w:r>
      <w:r w:rsidR="007D08EB">
        <w:rPr>
          <w:noProof/>
          <w:color w:val="auto"/>
          <w:spacing w:val="-6"/>
          <w:sz w:val="23"/>
          <w:szCs w:val="23"/>
          <w:lang w:val="sr-Latn-CS"/>
        </w:rPr>
        <w:t>razumno</w:t>
      </w:r>
      <w:r w:rsidRPr="007D08EB">
        <w:rPr>
          <w:noProof/>
          <w:color w:val="auto"/>
          <w:spacing w:val="-6"/>
          <w:sz w:val="23"/>
          <w:szCs w:val="23"/>
          <w:lang w:val="sr-Latn-CS"/>
        </w:rPr>
        <w:t xml:space="preserve"> </w:t>
      </w:r>
      <w:r w:rsidR="007D08EB">
        <w:rPr>
          <w:noProof/>
          <w:color w:val="auto"/>
          <w:spacing w:val="-6"/>
          <w:sz w:val="23"/>
          <w:szCs w:val="23"/>
          <w:lang w:val="sr-Latn-CS"/>
        </w:rPr>
        <w:t>očekivati</w:t>
      </w:r>
      <w:r w:rsidRPr="007D08EB">
        <w:rPr>
          <w:noProof/>
          <w:color w:val="auto"/>
          <w:spacing w:val="-6"/>
          <w:sz w:val="23"/>
          <w:szCs w:val="23"/>
          <w:lang w:val="sr-Latn-CS"/>
        </w:rPr>
        <w:t xml:space="preserve"> </w:t>
      </w:r>
      <w:r w:rsidR="007D08EB">
        <w:rPr>
          <w:noProof/>
          <w:color w:val="auto"/>
          <w:spacing w:val="-6"/>
          <w:sz w:val="23"/>
          <w:szCs w:val="23"/>
          <w:lang w:val="sr-Latn-CS"/>
        </w:rPr>
        <w:t>da</w:t>
      </w:r>
      <w:r w:rsidRPr="007D08EB">
        <w:rPr>
          <w:noProof/>
          <w:color w:val="auto"/>
          <w:spacing w:val="-6"/>
          <w:sz w:val="23"/>
          <w:szCs w:val="23"/>
          <w:lang w:val="sr-Latn-CS"/>
        </w:rPr>
        <w:t xml:space="preserve"> </w:t>
      </w:r>
      <w:r w:rsidR="007D08EB">
        <w:rPr>
          <w:noProof/>
          <w:color w:val="auto"/>
          <w:spacing w:val="-6"/>
          <w:sz w:val="23"/>
          <w:szCs w:val="23"/>
          <w:lang w:val="sr-Latn-CS"/>
        </w:rPr>
        <w:t>ima</w:t>
      </w:r>
      <w:r w:rsidRPr="007D08EB">
        <w:rPr>
          <w:noProof/>
          <w:color w:val="auto"/>
          <w:spacing w:val="-6"/>
          <w:sz w:val="23"/>
          <w:szCs w:val="23"/>
          <w:lang w:val="sr-Latn-CS"/>
        </w:rPr>
        <w:t xml:space="preserve"> </w:t>
      </w:r>
      <w:r w:rsidR="007D08EB">
        <w:rPr>
          <w:noProof/>
          <w:color w:val="auto"/>
          <w:spacing w:val="-6"/>
          <w:sz w:val="23"/>
          <w:szCs w:val="23"/>
          <w:lang w:val="sr-Latn-CS"/>
        </w:rPr>
        <w:t>materijalno</w:t>
      </w:r>
      <w:r w:rsidRPr="007D08EB">
        <w:rPr>
          <w:noProof/>
          <w:color w:val="auto"/>
          <w:spacing w:val="-6"/>
          <w:sz w:val="23"/>
          <w:szCs w:val="23"/>
          <w:lang w:val="sr-Latn-CS"/>
        </w:rPr>
        <w:t xml:space="preserve"> </w:t>
      </w:r>
      <w:r w:rsidR="007D08EB">
        <w:rPr>
          <w:noProof/>
          <w:color w:val="auto"/>
          <w:spacing w:val="-6"/>
          <w:sz w:val="23"/>
          <w:szCs w:val="23"/>
          <w:lang w:val="sr-Latn-CS"/>
        </w:rPr>
        <w:t>štetno</w:t>
      </w:r>
      <w:r w:rsidRPr="007D08EB">
        <w:rPr>
          <w:noProof/>
          <w:color w:val="auto"/>
          <w:spacing w:val="-6"/>
          <w:sz w:val="23"/>
          <w:szCs w:val="23"/>
          <w:lang w:val="sr-Latn-CS"/>
        </w:rPr>
        <w:t xml:space="preserve"> </w:t>
      </w:r>
      <w:r w:rsidR="007D08EB">
        <w:rPr>
          <w:noProof/>
          <w:color w:val="auto"/>
          <w:spacing w:val="-6"/>
          <w:sz w:val="23"/>
          <w:szCs w:val="23"/>
          <w:lang w:val="sr-Latn-CS"/>
        </w:rPr>
        <w:t>dejstvo</w:t>
      </w:r>
      <w:r w:rsidRPr="007D08EB">
        <w:rPr>
          <w:noProof/>
          <w:color w:val="auto"/>
          <w:spacing w:val="-6"/>
          <w:sz w:val="23"/>
          <w:szCs w:val="23"/>
          <w:lang w:val="sr-Latn-CS"/>
        </w:rPr>
        <w:t xml:space="preserve"> </w:t>
      </w:r>
      <w:r w:rsidR="007D08EB">
        <w:rPr>
          <w:noProof/>
          <w:color w:val="auto"/>
          <w:spacing w:val="-6"/>
          <w:sz w:val="23"/>
          <w:szCs w:val="23"/>
          <w:lang w:val="sr-Latn-CS"/>
        </w:rPr>
        <w:t>po</w:t>
      </w:r>
      <w:r w:rsidRPr="007D08EB">
        <w:rPr>
          <w:noProof/>
          <w:color w:val="auto"/>
          <w:spacing w:val="-6"/>
          <w:sz w:val="23"/>
          <w:szCs w:val="23"/>
          <w:lang w:val="sr-Latn-CS"/>
        </w:rPr>
        <w:t xml:space="preserve"> </w:t>
      </w:r>
      <w:r w:rsidR="007D08EB">
        <w:rPr>
          <w:noProof/>
          <w:color w:val="auto"/>
          <w:spacing w:val="-6"/>
          <w:sz w:val="23"/>
          <w:szCs w:val="23"/>
          <w:lang w:val="sr-Latn-CS"/>
        </w:rPr>
        <w:t>sposobnost</w:t>
      </w:r>
      <w:r w:rsidRPr="007D08EB">
        <w:rPr>
          <w:noProof/>
          <w:color w:val="auto"/>
          <w:spacing w:val="-6"/>
          <w:sz w:val="23"/>
          <w:szCs w:val="23"/>
          <w:lang w:val="sr-Latn-CS"/>
        </w:rPr>
        <w:t xml:space="preserve"> </w:t>
      </w:r>
      <w:r w:rsidR="007D08EB">
        <w:rPr>
          <w:noProof/>
          <w:color w:val="auto"/>
          <w:spacing w:val="-6"/>
          <w:sz w:val="23"/>
          <w:szCs w:val="23"/>
          <w:lang w:val="sr-Latn-CS"/>
        </w:rPr>
        <w:t>Zajmoprimca</w:t>
      </w:r>
      <w:r w:rsidRPr="007D08EB">
        <w:rPr>
          <w:noProof/>
          <w:color w:val="auto"/>
          <w:spacing w:val="-6"/>
          <w:sz w:val="23"/>
          <w:szCs w:val="23"/>
          <w:lang w:val="sr-Latn-CS"/>
        </w:rPr>
        <w:t xml:space="preserve"> </w:t>
      </w:r>
      <w:r w:rsidR="007D08EB">
        <w:rPr>
          <w:noProof/>
          <w:color w:val="auto"/>
          <w:spacing w:val="-6"/>
          <w:sz w:val="23"/>
          <w:szCs w:val="23"/>
          <w:lang w:val="sr-Latn-CS"/>
        </w:rPr>
        <w:t>da</w:t>
      </w:r>
      <w:r w:rsidRPr="007D08EB">
        <w:rPr>
          <w:noProof/>
          <w:color w:val="auto"/>
          <w:spacing w:val="-6"/>
          <w:sz w:val="23"/>
          <w:szCs w:val="23"/>
          <w:lang w:val="sr-Latn-CS"/>
        </w:rPr>
        <w:t xml:space="preserve"> </w:t>
      </w:r>
      <w:r w:rsidR="007D08EB">
        <w:rPr>
          <w:noProof/>
          <w:color w:val="auto"/>
          <w:spacing w:val="-6"/>
          <w:sz w:val="23"/>
          <w:szCs w:val="23"/>
          <w:lang w:val="sr-Latn-CS"/>
        </w:rPr>
        <w:t>izvrši</w:t>
      </w:r>
      <w:r w:rsidRPr="007D08EB">
        <w:rPr>
          <w:noProof/>
          <w:color w:val="auto"/>
          <w:spacing w:val="-6"/>
          <w:sz w:val="23"/>
          <w:szCs w:val="23"/>
          <w:lang w:val="sr-Latn-CS"/>
        </w:rPr>
        <w:t xml:space="preserve"> </w:t>
      </w:r>
      <w:r w:rsidR="007D08EB">
        <w:rPr>
          <w:noProof/>
          <w:color w:val="auto"/>
          <w:spacing w:val="-6"/>
          <w:sz w:val="23"/>
          <w:szCs w:val="23"/>
          <w:lang w:val="sr-Latn-CS"/>
        </w:rPr>
        <w:t>svoje</w:t>
      </w:r>
      <w:r w:rsidRPr="007D08EB">
        <w:rPr>
          <w:noProof/>
          <w:color w:val="auto"/>
          <w:spacing w:val="-6"/>
          <w:sz w:val="23"/>
          <w:szCs w:val="23"/>
          <w:lang w:val="sr-Latn-CS"/>
        </w:rPr>
        <w:t xml:space="preserve"> </w:t>
      </w:r>
      <w:r w:rsidR="007D08EB">
        <w:rPr>
          <w:noProof/>
          <w:color w:val="auto"/>
          <w:spacing w:val="-6"/>
          <w:sz w:val="23"/>
          <w:szCs w:val="23"/>
          <w:lang w:val="sr-Latn-CS"/>
        </w:rPr>
        <w:t>obaveze</w:t>
      </w:r>
      <w:r w:rsidRPr="007D08EB">
        <w:rPr>
          <w:noProof/>
          <w:color w:val="auto"/>
          <w:spacing w:val="-6"/>
          <w:sz w:val="23"/>
          <w:szCs w:val="23"/>
          <w:lang w:val="sr-Latn-CS"/>
        </w:rPr>
        <w:t xml:space="preserve"> </w:t>
      </w:r>
      <w:r w:rsidR="007D08EB">
        <w:rPr>
          <w:noProof/>
          <w:color w:val="auto"/>
          <w:spacing w:val="-6"/>
          <w:sz w:val="23"/>
          <w:szCs w:val="23"/>
          <w:lang w:val="sr-Latn-CS"/>
        </w:rPr>
        <w:t>prema</w:t>
      </w:r>
      <w:r w:rsidRPr="007D08EB">
        <w:rPr>
          <w:noProof/>
          <w:color w:val="auto"/>
          <w:spacing w:val="-6"/>
          <w:sz w:val="23"/>
          <w:szCs w:val="23"/>
          <w:lang w:val="sr-Latn-CS"/>
        </w:rPr>
        <w:t xml:space="preserve"> </w:t>
      </w:r>
      <w:r w:rsidR="007D08EB">
        <w:rPr>
          <w:noProof/>
          <w:color w:val="auto"/>
          <w:spacing w:val="-6"/>
          <w:sz w:val="23"/>
          <w:szCs w:val="23"/>
          <w:lang w:val="sr-Latn-CS"/>
        </w:rPr>
        <w:t>ovom</w:t>
      </w:r>
      <w:r w:rsidRPr="007D08EB">
        <w:rPr>
          <w:noProof/>
          <w:color w:val="auto"/>
          <w:spacing w:val="-6"/>
          <w:sz w:val="23"/>
          <w:szCs w:val="23"/>
          <w:lang w:val="sr-Latn-CS"/>
        </w:rPr>
        <w:t xml:space="preserve"> </w:t>
      </w:r>
      <w:r w:rsidR="007D08EB">
        <w:rPr>
          <w:noProof/>
          <w:color w:val="auto"/>
          <w:spacing w:val="-6"/>
          <w:sz w:val="23"/>
          <w:szCs w:val="23"/>
          <w:lang w:val="sr-Latn-CS"/>
        </w:rPr>
        <w:t>ugovoru</w:t>
      </w:r>
      <w:r w:rsidRPr="007D08EB">
        <w:rPr>
          <w:noProof/>
          <w:color w:val="auto"/>
          <w:spacing w:val="-6"/>
          <w:sz w:val="23"/>
          <w:szCs w:val="23"/>
          <w:lang w:val="sr-Latn-CS"/>
        </w:rPr>
        <w:t>;</w:t>
      </w:r>
    </w:p>
    <w:p w:rsidR="007F3EC7" w:rsidRPr="007D08EB" w:rsidRDefault="007F3EC7" w:rsidP="007F3EC7">
      <w:pPr>
        <w:pStyle w:val="NoIndentEIB"/>
        <w:tabs>
          <w:tab w:val="left" w:pos="990"/>
        </w:tabs>
        <w:ind w:left="1440" w:hanging="584"/>
        <w:rPr>
          <w:noProof/>
          <w:color w:val="auto"/>
          <w:spacing w:val="-6"/>
          <w:sz w:val="23"/>
          <w:szCs w:val="23"/>
          <w:lang w:val="sr-Latn-CS"/>
        </w:rPr>
      </w:pPr>
      <w:r w:rsidRPr="007D08EB" w:rsidDel="00DD584E">
        <w:rPr>
          <w:noProof/>
          <w:color w:val="auto"/>
          <w:spacing w:val="-6"/>
          <w:sz w:val="23"/>
          <w:szCs w:val="23"/>
          <w:lang w:val="sr-Latn-CS"/>
        </w:rPr>
        <w:t xml:space="preserve"> </w:t>
      </w:r>
      <w:r w:rsidRPr="007D08EB">
        <w:rPr>
          <w:noProof/>
          <w:color w:val="auto"/>
          <w:spacing w:val="-6"/>
          <w:sz w:val="23"/>
          <w:szCs w:val="23"/>
          <w:lang w:val="sr-Latn-CS"/>
        </w:rPr>
        <w:t>(</w:t>
      </w:r>
      <w:r w:rsidR="007D08EB">
        <w:rPr>
          <w:noProof/>
          <w:color w:val="auto"/>
          <w:spacing w:val="-6"/>
          <w:sz w:val="23"/>
          <w:szCs w:val="23"/>
          <w:lang w:val="sr-Latn-CS"/>
        </w:rPr>
        <w:t>g</w:t>
      </w:r>
      <w:r w:rsidRPr="007D08EB">
        <w:rPr>
          <w:noProof/>
          <w:color w:val="auto"/>
          <w:spacing w:val="-6"/>
          <w:sz w:val="23"/>
          <w:szCs w:val="23"/>
          <w:lang w:val="sr-Latn-CS"/>
        </w:rPr>
        <w:t xml:space="preserve">)   </w:t>
      </w:r>
      <w:r w:rsidR="007D08EB">
        <w:rPr>
          <w:noProof/>
          <w:color w:val="auto"/>
          <w:spacing w:val="-6"/>
          <w:sz w:val="23"/>
          <w:szCs w:val="23"/>
          <w:lang w:val="sr-Latn-CS"/>
        </w:rPr>
        <w:t>nije</w:t>
      </w:r>
      <w:r w:rsidRPr="007D08EB">
        <w:rPr>
          <w:noProof/>
          <w:color w:val="auto"/>
          <w:spacing w:val="-6"/>
          <w:sz w:val="23"/>
          <w:szCs w:val="23"/>
          <w:lang w:val="sr-Latn-CS"/>
        </w:rPr>
        <w:t xml:space="preserve"> </w:t>
      </w:r>
      <w:r w:rsidR="007D08EB">
        <w:rPr>
          <w:noProof/>
          <w:color w:val="auto"/>
          <w:spacing w:val="-6"/>
          <w:sz w:val="23"/>
          <w:szCs w:val="23"/>
          <w:lang w:val="sr-Latn-CS"/>
        </w:rPr>
        <w:t>bilo</w:t>
      </w:r>
      <w:r w:rsidRPr="007D08EB">
        <w:rPr>
          <w:noProof/>
          <w:color w:val="auto"/>
          <w:spacing w:val="-6"/>
          <w:sz w:val="23"/>
          <w:szCs w:val="23"/>
          <w:lang w:val="sr-Latn-CS"/>
        </w:rPr>
        <w:t xml:space="preserve"> </w:t>
      </w:r>
      <w:r w:rsidR="007D08EB">
        <w:rPr>
          <w:noProof/>
          <w:color w:val="auto"/>
          <w:spacing w:val="-6"/>
          <w:sz w:val="23"/>
          <w:szCs w:val="23"/>
          <w:lang w:val="sr-Latn-CS"/>
        </w:rPr>
        <w:t>Materijalne</w:t>
      </w:r>
      <w:r w:rsidRPr="007D08EB">
        <w:rPr>
          <w:noProof/>
          <w:color w:val="auto"/>
          <w:spacing w:val="-6"/>
          <w:sz w:val="23"/>
          <w:szCs w:val="23"/>
          <w:lang w:val="sr-Latn-CS"/>
        </w:rPr>
        <w:t xml:space="preserve"> </w:t>
      </w:r>
      <w:r w:rsidR="007D08EB">
        <w:rPr>
          <w:noProof/>
          <w:color w:val="auto"/>
          <w:spacing w:val="-6"/>
          <w:sz w:val="23"/>
          <w:szCs w:val="23"/>
          <w:lang w:val="sr-Latn-CS"/>
        </w:rPr>
        <w:t>štetne</w:t>
      </w:r>
      <w:r w:rsidRPr="007D08EB">
        <w:rPr>
          <w:noProof/>
          <w:color w:val="auto"/>
          <w:spacing w:val="-6"/>
          <w:sz w:val="23"/>
          <w:szCs w:val="23"/>
          <w:lang w:val="sr-Latn-CS"/>
        </w:rPr>
        <w:t xml:space="preserve"> </w:t>
      </w:r>
      <w:r w:rsidR="007D08EB">
        <w:rPr>
          <w:noProof/>
          <w:color w:val="auto"/>
          <w:spacing w:val="-6"/>
          <w:sz w:val="23"/>
          <w:szCs w:val="23"/>
          <w:lang w:val="sr-Latn-CS"/>
        </w:rPr>
        <w:t>promene</w:t>
      </w:r>
      <w:r w:rsidRPr="007D08EB">
        <w:rPr>
          <w:noProof/>
          <w:color w:val="auto"/>
          <w:spacing w:val="-6"/>
          <w:sz w:val="23"/>
          <w:szCs w:val="23"/>
          <w:lang w:val="sr-Latn-CS"/>
        </w:rPr>
        <w:t xml:space="preserve"> </w:t>
      </w:r>
      <w:r w:rsidR="007D08EB">
        <w:rPr>
          <w:noProof/>
          <w:color w:val="auto"/>
          <w:spacing w:val="-6"/>
          <w:sz w:val="23"/>
          <w:szCs w:val="23"/>
          <w:lang w:val="sr-Latn-CS"/>
        </w:rPr>
        <w:t>od</w:t>
      </w:r>
      <w:r w:rsidRPr="007D08EB">
        <w:rPr>
          <w:noProof/>
          <w:color w:val="auto"/>
          <w:spacing w:val="-6"/>
          <w:sz w:val="23"/>
          <w:szCs w:val="23"/>
          <w:lang w:val="sr-Latn-CS"/>
        </w:rPr>
        <w:t xml:space="preserve"> 15. </w:t>
      </w:r>
      <w:r w:rsidR="007D08EB">
        <w:rPr>
          <w:noProof/>
          <w:color w:val="auto"/>
          <w:spacing w:val="-6"/>
          <w:sz w:val="23"/>
          <w:szCs w:val="23"/>
          <w:lang w:val="sr-Latn-CS"/>
        </w:rPr>
        <w:t>novembra</w:t>
      </w:r>
      <w:r w:rsidRPr="007D08EB">
        <w:rPr>
          <w:noProof/>
          <w:color w:val="auto"/>
          <w:spacing w:val="-6"/>
          <w:sz w:val="23"/>
          <w:szCs w:val="23"/>
          <w:lang w:val="sr-Latn-CS"/>
        </w:rPr>
        <w:t xml:space="preserve"> 2017. </w:t>
      </w:r>
      <w:r w:rsidR="007D08EB">
        <w:rPr>
          <w:noProof/>
          <w:color w:val="auto"/>
          <w:spacing w:val="-6"/>
          <w:sz w:val="23"/>
          <w:szCs w:val="23"/>
          <w:lang w:val="sr-Latn-CS"/>
        </w:rPr>
        <w:t>godine</w:t>
      </w:r>
      <w:r w:rsidRPr="007D08EB">
        <w:rPr>
          <w:noProof/>
          <w:color w:val="auto"/>
          <w:spacing w:val="-6"/>
          <w:sz w:val="23"/>
          <w:szCs w:val="23"/>
          <w:lang w:val="sr-Latn-CS"/>
        </w:rPr>
        <w:t xml:space="preserve"> </w:t>
      </w:r>
      <w:r w:rsidR="007D08EB">
        <w:rPr>
          <w:noProof/>
          <w:color w:val="auto"/>
          <w:spacing w:val="-6"/>
          <w:sz w:val="23"/>
          <w:szCs w:val="23"/>
          <w:lang w:val="sr-Latn-CS"/>
        </w:rPr>
        <w:t>kada</w:t>
      </w:r>
      <w:r w:rsidRPr="007D08EB">
        <w:rPr>
          <w:noProof/>
          <w:color w:val="auto"/>
          <w:spacing w:val="-6"/>
          <w:sz w:val="23"/>
          <w:szCs w:val="23"/>
          <w:lang w:val="sr-Latn-CS"/>
        </w:rPr>
        <w:t xml:space="preserve"> </w:t>
      </w:r>
      <w:r w:rsidR="007D08EB">
        <w:rPr>
          <w:noProof/>
          <w:color w:val="auto"/>
          <w:spacing w:val="-6"/>
          <w:sz w:val="23"/>
          <w:szCs w:val="23"/>
          <w:lang w:val="sr-Latn-CS"/>
        </w:rPr>
        <w:t>je</w:t>
      </w:r>
      <w:r w:rsidRPr="007D08EB">
        <w:rPr>
          <w:noProof/>
          <w:color w:val="auto"/>
          <w:spacing w:val="-6"/>
          <w:sz w:val="23"/>
          <w:szCs w:val="23"/>
          <w:lang w:val="sr-Latn-CS"/>
        </w:rPr>
        <w:t xml:space="preserve"> </w:t>
      </w:r>
      <w:r w:rsidR="007D08EB">
        <w:rPr>
          <w:noProof/>
          <w:color w:val="auto"/>
          <w:spacing w:val="-6"/>
          <w:sz w:val="23"/>
          <w:szCs w:val="23"/>
          <w:lang w:val="sr-Latn-CS"/>
        </w:rPr>
        <w:t>ova</w:t>
      </w:r>
      <w:r w:rsidRPr="007D08EB">
        <w:rPr>
          <w:noProof/>
          <w:color w:val="auto"/>
          <w:spacing w:val="-6"/>
          <w:sz w:val="23"/>
          <w:szCs w:val="23"/>
          <w:lang w:val="sr-Latn-CS"/>
        </w:rPr>
        <w:t xml:space="preserve"> </w:t>
      </w:r>
      <w:r w:rsidR="007D08EB">
        <w:rPr>
          <w:noProof/>
          <w:color w:val="auto"/>
          <w:spacing w:val="-6"/>
          <w:sz w:val="23"/>
          <w:szCs w:val="23"/>
          <w:lang w:val="sr-Latn-CS"/>
        </w:rPr>
        <w:t>kreditna</w:t>
      </w:r>
      <w:r w:rsidRPr="007D08EB">
        <w:rPr>
          <w:noProof/>
          <w:color w:val="auto"/>
          <w:spacing w:val="-6"/>
          <w:sz w:val="23"/>
          <w:szCs w:val="23"/>
          <w:lang w:val="sr-Latn-CS"/>
        </w:rPr>
        <w:t xml:space="preserve"> </w:t>
      </w:r>
      <w:r w:rsidR="007D08EB">
        <w:rPr>
          <w:noProof/>
          <w:color w:val="auto"/>
          <w:spacing w:val="-6"/>
          <w:sz w:val="23"/>
          <w:szCs w:val="23"/>
          <w:lang w:val="sr-Latn-CS"/>
        </w:rPr>
        <w:t>operacija</w:t>
      </w:r>
      <w:r w:rsidRPr="007D08EB">
        <w:rPr>
          <w:noProof/>
          <w:color w:val="auto"/>
          <w:spacing w:val="-6"/>
          <w:sz w:val="23"/>
          <w:szCs w:val="23"/>
          <w:lang w:val="sr-Latn-CS"/>
        </w:rPr>
        <w:t xml:space="preserve"> </w:t>
      </w:r>
      <w:r w:rsidR="007D08EB">
        <w:rPr>
          <w:noProof/>
          <w:color w:val="auto"/>
          <w:spacing w:val="-6"/>
          <w:sz w:val="23"/>
          <w:szCs w:val="23"/>
          <w:lang w:val="sr-Latn-CS"/>
        </w:rPr>
        <w:t>odobrena</w:t>
      </w:r>
      <w:r w:rsidRPr="007D08EB">
        <w:rPr>
          <w:noProof/>
          <w:color w:val="auto"/>
          <w:spacing w:val="-6"/>
          <w:sz w:val="23"/>
          <w:szCs w:val="23"/>
          <w:lang w:val="sr-Latn-CS"/>
        </w:rPr>
        <w:t xml:space="preserve"> </w:t>
      </w:r>
      <w:r w:rsidR="007D08EB">
        <w:rPr>
          <w:noProof/>
          <w:color w:val="auto"/>
          <w:spacing w:val="-6"/>
          <w:sz w:val="23"/>
          <w:szCs w:val="23"/>
          <w:lang w:val="sr-Latn-CS"/>
        </w:rPr>
        <w:t>od</w:t>
      </w:r>
      <w:r w:rsidRPr="007D08EB">
        <w:rPr>
          <w:noProof/>
          <w:color w:val="auto"/>
          <w:spacing w:val="-6"/>
          <w:sz w:val="23"/>
          <w:szCs w:val="23"/>
          <w:lang w:val="sr-Latn-CS"/>
        </w:rPr>
        <w:t xml:space="preserve"> </w:t>
      </w:r>
      <w:r w:rsidR="007D08EB">
        <w:rPr>
          <w:noProof/>
          <w:color w:val="auto"/>
          <w:spacing w:val="-6"/>
          <w:sz w:val="23"/>
          <w:szCs w:val="23"/>
          <w:lang w:val="sr-Latn-CS"/>
        </w:rPr>
        <w:t>strane</w:t>
      </w:r>
      <w:r w:rsidRPr="007D08EB">
        <w:rPr>
          <w:noProof/>
          <w:color w:val="auto"/>
          <w:spacing w:val="-6"/>
          <w:sz w:val="23"/>
          <w:szCs w:val="23"/>
          <w:lang w:val="sr-Latn-CS"/>
        </w:rPr>
        <w:t xml:space="preserve"> </w:t>
      </w:r>
      <w:r w:rsidR="007D08EB">
        <w:rPr>
          <w:noProof/>
          <w:color w:val="auto"/>
          <w:spacing w:val="-6"/>
          <w:sz w:val="23"/>
          <w:szCs w:val="23"/>
          <w:lang w:val="sr-Latn-CS"/>
        </w:rPr>
        <w:t>Upravnog</w:t>
      </w:r>
      <w:r w:rsidRPr="007D08EB">
        <w:rPr>
          <w:noProof/>
          <w:color w:val="auto"/>
          <w:spacing w:val="-6"/>
          <w:sz w:val="23"/>
          <w:szCs w:val="23"/>
          <w:lang w:val="sr-Latn-CS"/>
        </w:rPr>
        <w:t xml:space="preserve"> </w:t>
      </w:r>
      <w:r w:rsidR="007D08EB">
        <w:rPr>
          <w:noProof/>
          <w:color w:val="auto"/>
          <w:spacing w:val="-6"/>
          <w:sz w:val="23"/>
          <w:szCs w:val="23"/>
          <w:lang w:val="sr-Latn-CS"/>
        </w:rPr>
        <w:t>odbora</w:t>
      </w:r>
      <w:r w:rsidRPr="007D08EB">
        <w:rPr>
          <w:noProof/>
          <w:color w:val="auto"/>
          <w:spacing w:val="-6"/>
          <w:sz w:val="23"/>
          <w:szCs w:val="23"/>
          <w:lang w:val="sr-Latn-CS"/>
        </w:rPr>
        <w:t xml:space="preserve"> </w:t>
      </w:r>
      <w:r w:rsidR="007D08EB">
        <w:rPr>
          <w:noProof/>
          <w:color w:val="auto"/>
          <w:spacing w:val="-6"/>
          <w:sz w:val="23"/>
          <w:szCs w:val="23"/>
          <w:lang w:val="sr-Latn-CS"/>
        </w:rPr>
        <w:t>Banke</w:t>
      </w:r>
      <w:r w:rsidRPr="007D08EB">
        <w:rPr>
          <w:noProof/>
          <w:color w:val="auto"/>
          <w:spacing w:val="-6"/>
          <w:sz w:val="23"/>
          <w:szCs w:val="23"/>
          <w:lang w:val="sr-Latn-CS"/>
        </w:rPr>
        <w:t xml:space="preserve"> </w:t>
      </w:r>
      <w:r w:rsidR="007D08EB">
        <w:rPr>
          <w:noProof/>
          <w:color w:val="auto"/>
          <w:spacing w:val="-6"/>
          <w:sz w:val="23"/>
          <w:szCs w:val="23"/>
          <w:lang w:val="sr-Latn-CS"/>
        </w:rPr>
        <w:t>kao</w:t>
      </w:r>
      <w:r w:rsidRPr="007D08EB">
        <w:rPr>
          <w:noProof/>
          <w:color w:val="auto"/>
          <w:spacing w:val="-6"/>
          <w:sz w:val="23"/>
          <w:szCs w:val="23"/>
          <w:lang w:val="sr-Latn-CS"/>
        </w:rPr>
        <w:t xml:space="preserve"> </w:t>
      </w:r>
      <w:r w:rsidR="007D08EB">
        <w:rPr>
          <w:noProof/>
          <w:color w:val="auto"/>
          <w:spacing w:val="-6"/>
          <w:sz w:val="23"/>
          <w:szCs w:val="23"/>
          <w:lang w:val="sr-Latn-CS"/>
        </w:rPr>
        <w:t>što</w:t>
      </w:r>
      <w:r w:rsidRPr="007D08EB">
        <w:rPr>
          <w:noProof/>
          <w:color w:val="auto"/>
          <w:spacing w:val="-6"/>
          <w:sz w:val="23"/>
          <w:szCs w:val="23"/>
          <w:lang w:val="sr-Latn-CS"/>
        </w:rPr>
        <w:t xml:space="preserve"> </w:t>
      </w:r>
      <w:r w:rsidR="007D08EB">
        <w:rPr>
          <w:noProof/>
          <w:color w:val="auto"/>
          <w:spacing w:val="-6"/>
          <w:sz w:val="23"/>
          <w:szCs w:val="23"/>
          <w:lang w:val="sr-Latn-CS"/>
        </w:rPr>
        <w:t>je</w:t>
      </w:r>
      <w:r w:rsidRPr="007D08EB">
        <w:rPr>
          <w:noProof/>
          <w:color w:val="auto"/>
          <w:spacing w:val="-6"/>
          <w:sz w:val="23"/>
          <w:szCs w:val="23"/>
          <w:lang w:val="sr-Latn-CS"/>
        </w:rPr>
        <w:t xml:space="preserve"> </w:t>
      </w:r>
      <w:r w:rsidR="007D08EB">
        <w:rPr>
          <w:noProof/>
          <w:color w:val="auto"/>
          <w:spacing w:val="-6"/>
          <w:sz w:val="23"/>
          <w:szCs w:val="23"/>
          <w:lang w:val="sr-Latn-CS"/>
        </w:rPr>
        <w:t>dokumentovano</w:t>
      </w:r>
      <w:r w:rsidRPr="007D08EB">
        <w:rPr>
          <w:noProof/>
          <w:color w:val="auto"/>
          <w:spacing w:val="-6"/>
          <w:sz w:val="23"/>
          <w:szCs w:val="23"/>
          <w:lang w:val="sr-Latn-CS"/>
        </w:rPr>
        <w:t xml:space="preserve"> </w:t>
      </w:r>
      <w:r w:rsidR="007D08EB">
        <w:rPr>
          <w:noProof/>
          <w:color w:val="auto"/>
          <w:spacing w:val="-6"/>
          <w:sz w:val="23"/>
          <w:szCs w:val="23"/>
          <w:lang w:val="sr-Latn-CS"/>
        </w:rPr>
        <w:t>ovim</w:t>
      </w:r>
      <w:r w:rsidRPr="007D08EB">
        <w:rPr>
          <w:noProof/>
          <w:color w:val="auto"/>
          <w:spacing w:val="-6"/>
          <w:sz w:val="23"/>
          <w:szCs w:val="23"/>
          <w:lang w:val="sr-Latn-CS"/>
        </w:rPr>
        <w:t xml:space="preserve"> </w:t>
      </w:r>
      <w:r w:rsidR="007D08EB">
        <w:rPr>
          <w:noProof/>
          <w:color w:val="auto"/>
          <w:spacing w:val="-6"/>
          <w:sz w:val="23"/>
          <w:szCs w:val="23"/>
          <w:lang w:val="sr-Latn-CS"/>
        </w:rPr>
        <w:t>ugovorom</w:t>
      </w:r>
      <w:r w:rsidRPr="007D08EB">
        <w:rPr>
          <w:noProof/>
          <w:color w:val="auto"/>
          <w:spacing w:val="-6"/>
          <w:sz w:val="23"/>
          <w:szCs w:val="23"/>
          <w:lang w:val="sr-Latn-CS"/>
        </w:rPr>
        <w:t>;</w:t>
      </w:r>
    </w:p>
    <w:p w:rsidR="007F3EC7" w:rsidRPr="007D08EB" w:rsidRDefault="007F3EC7" w:rsidP="007F3EC7">
      <w:pPr>
        <w:pStyle w:val="NoIndentEIB"/>
        <w:ind w:left="1440" w:hanging="584"/>
        <w:rPr>
          <w:noProof/>
          <w:color w:val="auto"/>
          <w:spacing w:val="-6"/>
          <w:sz w:val="23"/>
          <w:szCs w:val="23"/>
          <w:lang w:val="sr-Latn-CS"/>
        </w:rPr>
      </w:pPr>
      <w:r w:rsidRPr="007D08EB">
        <w:rPr>
          <w:noProof/>
          <w:color w:val="auto"/>
          <w:spacing w:val="-6"/>
          <w:sz w:val="23"/>
          <w:szCs w:val="23"/>
          <w:lang w:val="sr-Latn-CS"/>
        </w:rPr>
        <w:t xml:space="preserve"> (</w:t>
      </w:r>
      <w:r w:rsidR="007D08EB">
        <w:rPr>
          <w:noProof/>
          <w:color w:val="auto"/>
          <w:spacing w:val="-6"/>
          <w:sz w:val="23"/>
          <w:szCs w:val="23"/>
          <w:lang w:val="sr-Latn-CS"/>
        </w:rPr>
        <w:t>d</w:t>
      </w:r>
      <w:r w:rsidRPr="007D08EB">
        <w:rPr>
          <w:noProof/>
          <w:color w:val="auto"/>
          <w:spacing w:val="-6"/>
          <w:sz w:val="23"/>
          <w:szCs w:val="23"/>
          <w:lang w:val="sr-Latn-CS"/>
        </w:rPr>
        <w:t xml:space="preserve">) </w:t>
      </w:r>
      <w:r w:rsidRPr="007D08EB">
        <w:rPr>
          <w:noProof/>
          <w:color w:val="auto"/>
          <w:spacing w:val="-6"/>
          <w:sz w:val="23"/>
          <w:szCs w:val="23"/>
          <w:lang w:val="sr-Latn-CS"/>
        </w:rPr>
        <w:tab/>
      </w:r>
      <w:r w:rsidR="007D08EB">
        <w:rPr>
          <w:noProof/>
          <w:color w:val="auto"/>
          <w:spacing w:val="-6"/>
          <w:sz w:val="23"/>
          <w:szCs w:val="23"/>
          <w:lang w:val="sr-Latn-CS"/>
        </w:rPr>
        <w:t>nije</w:t>
      </w:r>
      <w:r w:rsidRPr="007D08EB">
        <w:rPr>
          <w:noProof/>
          <w:color w:val="auto"/>
          <w:spacing w:val="-6"/>
          <w:sz w:val="23"/>
          <w:szCs w:val="23"/>
          <w:lang w:val="sr-Latn-CS"/>
        </w:rPr>
        <w:t xml:space="preserve"> </w:t>
      </w:r>
      <w:r w:rsidR="007D08EB">
        <w:rPr>
          <w:noProof/>
          <w:color w:val="auto"/>
          <w:spacing w:val="-6"/>
          <w:sz w:val="23"/>
          <w:szCs w:val="23"/>
          <w:lang w:val="sr-Latn-CS"/>
        </w:rPr>
        <w:t>došlo</w:t>
      </w:r>
      <w:r w:rsidRPr="007D08EB">
        <w:rPr>
          <w:noProof/>
          <w:color w:val="auto"/>
          <w:spacing w:val="-6"/>
          <w:sz w:val="23"/>
          <w:szCs w:val="23"/>
          <w:lang w:val="sr-Latn-CS"/>
        </w:rPr>
        <w:t xml:space="preserve"> </w:t>
      </w:r>
      <w:r w:rsidR="007D08EB">
        <w:rPr>
          <w:noProof/>
          <w:color w:val="auto"/>
          <w:spacing w:val="-6"/>
          <w:sz w:val="23"/>
          <w:szCs w:val="23"/>
          <w:lang w:val="sr-Latn-CS"/>
        </w:rPr>
        <w:t>ni</w:t>
      </w:r>
      <w:r w:rsidRPr="007D08EB">
        <w:rPr>
          <w:noProof/>
          <w:color w:val="auto"/>
          <w:spacing w:val="-6"/>
          <w:sz w:val="23"/>
          <w:szCs w:val="23"/>
          <w:lang w:val="sr-Latn-CS"/>
        </w:rPr>
        <w:t xml:space="preserve"> </w:t>
      </w:r>
      <w:r w:rsidR="007D08EB">
        <w:rPr>
          <w:noProof/>
          <w:color w:val="auto"/>
          <w:spacing w:val="-6"/>
          <w:sz w:val="23"/>
          <w:szCs w:val="23"/>
          <w:lang w:val="sr-Latn-CS"/>
        </w:rPr>
        <w:t>do</w:t>
      </w:r>
      <w:r w:rsidRPr="007D08EB">
        <w:rPr>
          <w:noProof/>
          <w:color w:val="auto"/>
          <w:spacing w:val="-6"/>
          <w:sz w:val="23"/>
          <w:szCs w:val="23"/>
          <w:lang w:val="sr-Latn-CS"/>
        </w:rPr>
        <w:t xml:space="preserve"> </w:t>
      </w:r>
      <w:r w:rsidR="007D08EB">
        <w:rPr>
          <w:noProof/>
          <w:color w:val="auto"/>
          <w:spacing w:val="-6"/>
          <w:sz w:val="23"/>
          <w:szCs w:val="23"/>
          <w:lang w:val="sr-Latn-CS"/>
        </w:rPr>
        <w:t>kakvog</w:t>
      </w:r>
      <w:r w:rsidRPr="007D08EB">
        <w:rPr>
          <w:noProof/>
          <w:color w:val="auto"/>
          <w:spacing w:val="-6"/>
          <w:sz w:val="23"/>
          <w:szCs w:val="23"/>
          <w:lang w:val="sr-Latn-CS"/>
        </w:rPr>
        <w:t xml:space="preserve"> </w:t>
      </w:r>
      <w:r w:rsidR="007D08EB">
        <w:rPr>
          <w:noProof/>
          <w:color w:val="auto"/>
          <w:spacing w:val="-6"/>
          <w:sz w:val="23"/>
          <w:szCs w:val="23"/>
          <w:lang w:val="sr-Latn-CS"/>
        </w:rPr>
        <w:t>događaja</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okolnosti</w:t>
      </w:r>
      <w:r w:rsidRPr="007D08EB">
        <w:rPr>
          <w:noProof/>
          <w:color w:val="auto"/>
          <w:spacing w:val="-6"/>
          <w:sz w:val="23"/>
          <w:szCs w:val="23"/>
          <w:lang w:val="sr-Latn-CS"/>
        </w:rPr>
        <w:t xml:space="preserve"> </w:t>
      </w:r>
      <w:r w:rsidR="007D08EB">
        <w:rPr>
          <w:noProof/>
          <w:color w:val="auto"/>
          <w:spacing w:val="-6"/>
          <w:sz w:val="23"/>
          <w:szCs w:val="23"/>
          <w:lang w:val="sr-Latn-CS"/>
        </w:rPr>
        <w:t>koji</w:t>
      </w:r>
      <w:r w:rsidRPr="007D08EB">
        <w:rPr>
          <w:noProof/>
          <w:color w:val="auto"/>
          <w:spacing w:val="-6"/>
          <w:sz w:val="23"/>
          <w:szCs w:val="23"/>
          <w:lang w:val="sr-Latn-CS"/>
        </w:rPr>
        <w:t xml:space="preserve"> </w:t>
      </w:r>
      <w:r w:rsidR="007D08EB">
        <w:rPr>
          <w:noProof/>
          <w:color w:val="auto"/>
          <w:spacing w:val="-6"/>
          <w:sz w:val="23"/>
          <w:szCs w:val="23"/>
          <w:lang w:val="sr-Latn-CS"/>
        </w:rPr>
        <w:t>čine</w:t>
      </w:r>
      <w:r w:rsidRPr="007D08EB">
        <w:rPr>
          <w:noProof/>
          <w:color w:val="auto"/>
          <w:spacing w:val="-6"/>
          <w:sz w:val="23"/>
          <w:szCs w:val="23"/>
          <w:lang w:val="sr-Latn-CS"/>
        </w:rPr>
        <w:t xml:space="preserve"> </w:t>
      </w:r>
      <w:r w:rsidR="007D08EB">
        <w:rPr>
          <w:noProof/>
          <w:color w:val="auto"/>
          <w:spacing w:val="-6"/>
          <w:sz w:val="23"/>
          <w:szCs w:val="23"/>
          <w:lang w:val="sr-Latn-CS"/>
        </w:rPr>
        <w:t>Slučaj</w:t>
      </w:r>
      <w:r w:rsidRPr="007D08EB">
        <w:rPr>
          <w:noProof/>
          <w:color w:val="auto"/>
          <w:spacing w:val="-6"/>
          <w:sz w:val="23"/>
          <w:szCs w:val="23"/>
          <w:lang w:val="sr-Latn-CS"/>
        </w:rPr>
        <w:t xml:space="preserve"> </w:t>
      </w:r>
      <w:r w:rsidR="007D08EB">
        <w:rPr>
          <w:noProof/>
          <w:color w:val="auto"/>
          <w:spacing w:val="-6"/>
          <w:sz w:val="23"/>
          <w:szCs w:val="23"/>
          <w:lang w:val="sr-Latn-CS"/>
        </w:rPr>
        <w:t>prevremene</w:t>
      </w:r>
      <w:r w:rsidRPr="007D08EB">
        <w:rPr>
          <w:noProof/>
          <w:color w:val="auto"/>
          <w:spacing w:val="-6"/>
          <w:sz w:val="23"/>
          <w:szCs w:val="23"/>
          <w:lang w:val="sr-Latn-CS"/>
        </w:rPr>
        <w:t xml:space="preserve"> </w:t>
      </w:r>
      <w:r w:rsidR="007D08EB">
        <w:rPr>
          <w:noProof/>
          <w:color w:val="auto"/>
          <w:spacing w:val="-6"/>
          <w:sz w:val="23"/>
          <w:szCs w:val="23"/>
          <w:lang w:val="sr-Latn-CS"/>
        </w:rPr>
        <w:t>otplate</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Slučaj</w:t>
      </w:r>
      <w:r w:rsidRPr="007D08EB">
        <w:rPr>
          <w:noProof/>
          <w:color w:val="auto"/>
          <w:spacing w:val="-6"/>
          <w:sz w:val="23"/>
          <w:szCs w:val="23"/>
          <w:lang w:val="sr-Latn-CS"/>
        </w:rPr>
        <w:t xml:space="preserve"> </w:t>
      </w:r>
      <w:r w:rsidR="007D08EB">
        <w:rPr>
          <w:noProof/>
          <w:color w:val="auto"/>
          <w:spacing w:val="-6"/>
          <w:sz w:val="23"/>
          <w:szCs w:val="23"/>
          <w:lang w:val="sr-Latn-CS"/>
        </w:rPr>
        <w:t>neispunjenja</w:t>
      </w:r>
      <w:r w:rsidRPr="007D08EB">
        <w:rPr>
          <w:noProof/>
          <w:color w:val="auto"/>
          <w:spacing w:val="-6"/>
          <w:sz w:val="23"/>
          <w:szCs w:val="23"/>
          <w:lang w:val="sr-Latn-CS"/>
        </w:rPr>
        <w:t xml:space="preserve"> </w:t>
      </w:r>
      <w:r w:rsidR="007D08EB">
        <w:rPr>
          <w:noProof/>
          <w:color w:val="auto"/>
          <w:spacing w:val="-6"/>
          <w:sz w:val="23"/>
          <w:szCs w:val="23"/>
          <w:lang w:val="sr-Latn-CS"/>
        </w:rPr>
        <w:t>obaveza</w:t>
      </w:r>
      <w:r w:rsidRPr="007D08EB">
        <w:rPr>
          <w:noProof/>
          <w:color w:val="auto"/>
          <w:spacing w:val="-6"/>
          <w:sz w:val="23"/>
          <w:szCs w:val="23"/>
          <w:lang w:val="sr-Latn-CS"/>
        </w:rPr>
        <w:t xml:space="preserve">, </w:t>
      </w:r>
      <w:r w:rsidR="007D08EB">
        <w:rPr>
          <w:noProof/>
          <w:color w:val="auto"/>
          <w:spacing w:val="-6"/>
          <w:sz w:val="23"/>
          <w:szCs w:val="23"/>
          <w:lang w:val="sr-Latn-CS"/>
        </w:rPr>
        <w:t>niti</w:t>
      </w:r>
      <w:r w:rsidRPr="007D08EB">
        <w:rPr>
          <w:noProof/>
          <w:color w:val="auto"/>
          <w:spacing w:val="-6"/>
          <w:sz w:val="23"/>
          <w:szCs w:val="23"/>
          <w:lang w:val="sr-Latn-CS"/>
        </w:rPr>
        <w:t xml:space="preserve"> </w:t>
      </w:r>
      <w:r w:rsidR="007D08EB">
        <w:rPr>
          <w:noProof/>
          <w:color w:val="auto"/>
          <w:spacing w:val="-6"/>
          <w:sz w:val="23"/>
          <w:szCs w:val="23"/>
          <w:lang w:val="sr-Latn-CS"/>
        </w:rPr>
        <w:t>isti</w:t>
      </w:r>
      <w:r w:rsidRPr="007D08EB">
        <w:rPr>
          <w:noProof/>
          <w:color w:val="auto"/>
          <w:spacing w:val="-6"/>
          <w:sz w:val="23"/>
          <w:szCs w:val="23"/>
          <w:lang w:val="sr-Latn-CS"/>
        </w:rPr>
        <w:t xml:space="preserve"> </w:t>
      </w:r>
      <w:r w:rsidR="007D08EB">
        <w:rPr>
          <w:noProof/>
          <w:color w:val="auto"/>
          <w:spacing w:val="-6"/>
          <w:sz w:val="23"/>
          <w:szCs w:val="23"/>
          <w:lang w:val="sr-Latn-CS"/>
        </w:rPr>
        <w:t>traju</w:t>
      </w:r>
      <w:r w:rsidRPr="007D08EB">
        <w:rPr>
          <w:noProof/>
          <w:color w:val="auto"/>
          <w:spacing w:val="-6"/>
          <w:sz w:val="23"/>
          <w:szCs w:val="23"/>
          <w:lang w:val="sr-Latn-CS"/>
        </w:rPr>
        <w:t xml:space="preserve"> </w:t>
      </w:r>
      <w:r w:rsidR="007D08EB">
        <w:rPr>
          <w:noProof/>
          <w:color w:val="auto"/>
          <w:spacing w:val="-6"/>
          <w:sz w:val="23"/>
          <w:szCs w:val="23"/>
          <w:lang w:val="sr-Latn-CS"/>
        </w:rPr>
        <w:t>bez</w:t>
      </w:r>
      <w:r w:rsidRPr="007D08EB">
        <w:rPr>
          <w:noProof/>
          <w:color w:val="auto"/>
          <w:spacing w:val="-6"/>
          <w:sz w:val="23"/>
          <w:szCs w:val="23"/>
          <w:lang w:val="sr-Latn-CS"/>
        </w:rPr>
        <w:t xml:space="preserve"> </w:t>
      </w:r>
      <w:r w:rsidR="007D08EB">
        <w:rPr>
          <w:noProof/>
          <w:color w:val="auto"/>
          <w:spacing w:val="-6"/>
          <w:sz w:val="23"/>
          <w:szCs w:val="23"/>
          <w:lang w:val="sr-Latn-CS"/>
        </w:rPr>
        <w:t>pravnog</w:t>
      </w:r>
      <w:r w:rsidRPr="007D08EB">
        <w:rPr>
          <w:noProof/>
          <w:color w:val="auto"/>
          <w:spacing w:val="-6"/>
          <w:sz w:val="23"/>
          <w:szCs w:val="23"/>
          <w:lang w:val="sr-Latn-CS"/>
        </w:rPr>
        <w:t xml:space="preserve"> </w:t>
      </w:r>
      <w:r w:rsidR="007D08EB">
        <w:rPr>
          <w:noProof/>
          <w:color w:val="auto"/>
          <w:spacing w:val="-6"/>
          <w:sz w:val="23"/>
          <w:szCs w:val="23"/>
          <w:lang w:val="sr-Latn-CS"/>
        </w:rPr>
        <w:t>leka</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odricanja</w:t>
      </w:r>
      <w:r w:rsidRPr="007D08EB">
        <w:rPr>
          <w:noProof/>
          <w:color w:val="auto"/>
          <w:spacing w:val="-6"/>
          <w:sz w:val="23"/>
          <w:szCs w:val="23"/>
          <w:lang w:val="sr-Latn-CS"/>
        </w:rPr>
        <w:t>;</w:t>
      </w:r>
    </w:p>
    <w:p w:rsidR="007F3EC7" w:rsidRPr="007D08EB" w:rsidRDefault="007F3EC7" w:rsidP="007F3EC7">
      <w:pPr>
        <w:pStyle w:val="NoIndentEIB"/>
        <w:ind w:left="1440" w:hanging="584"/>
        <w:rPr>
          <w:noProof/>
          <w:color w:val="auto"/>
          <w:spacing w:val="-6"/>
          <w:sz w:val="23"/>
          <w:szCs w:val="23"/>
          <w:lang w:val="sr-Latn-CS"/>
        </w:rPr>
      </w:pPr>
      <w:r w:rsidRPr="007D08EB">
        <w:rPr>
          <w:noProof/>
          <w:color w:val="auto"/>
          <w:spacing w:val="-6"/>
          <w:sz w:val="23"/>
          <w:szCs w:val="23"/>
          <w:lang w:val="sr-Latn-CS"/>
        </w:rPr>
        <w:t xml:space="preserve"> (</w:t>
      </w:r>
      <w:r w:rsidR="007D08EB">
        <w:rPr>
          <w:noProof/>
          <w:color w:val="auto"/>
          <w:spacing w:val="-6"/>
          <w:sz w:val="23"/>
          <w:szCs w:val="23"/>
          <w:lang w:val="sr-Latn-CS"/>
        </w:rPr>
        <w:t>đ</w:t>
      </w:r>
      <w:r w:rsidRPr="007D08EB">
        <w:rPr>
          <w:noProof/>
          <w:color w:val="auto"/>
          <w:spacing w:val="-6"/>
          <w:sz w:val="23"/>
          <w:szCs w:val="23"/>
          <w:lang w:val="sr-Latn-CS"/>
        </w:rPr>
        <w:t xml:space="preserve">)  </w:t>
      </w:r>
      <w:r w:rsidRPr="007D08EB">
        <w:rPr>
          <w:noProof/>
          <w:color w:val="auto"/>
          <w:spacing w:val="-6"/>
          <w:sz w:val="23"/>
          <w:szCs w:val="23"/>
          <w:lang w:val="sr-Latn-CS"/>
        </w:rPr>
        <w:tab/>
      </w:r>
      <w:r w:rsidR="007D08EB">
        <w:rPr>
          <w:noProof/>
          <w:color w:val="auto"/>
          <w:spacing w:val="-6"/>
          <w:sz w:val="23"/>
          <w:szCs w:val="23"/>
          <w:lang w:val="sr-Latn-CS"/>
        </w:rPr>
        <w:t>nikakva</w:t>
      </w:r>
      <w:r w:rsidRPr="007D08EB">
        <w:rPr>
          <w:noProof/>
          <w:color w:val="auto"/>
          <w:spacing w:val="-6"/>
          <w:sz w:val="23"/>
          <w:szCs w:val="23"/>
          <w:lang w:val="sr-Latn-CS"/>
        </w:rPr>
        <w:t xml:space="preserve"> </w:t>
      </w:r>
      <w:r w:rsidR="007D08EB">
        <w:rPr>
          <w:noProof/>
          <w:color w:val="auto"/>
          <w:spacing w:val="-6"/>
          <w:sz w:val="23"/>
          <w:szCs w:val="23"/>
          <w:lang w:val="sr-Latn-CS"/>
        </w:rPr>
        <w:t>parnica</w:t>
      </w:r>
      <w:r w:rsidRPr="007D08EB">
        <w:rPr>
          <w:noProof/>
          <w:color w:val="auto"/>
          <w:spacing w:val="-6"/>
          <w:sz w:val="23"/>
          <w:szCs w:val="23"/>
          <w:lang w:val="sr-Latn-CS"/>
        </w:rPr>
        <w:t xml:space="preserve">, </w:t>
      </w:r>
      <w:r w:rsidR="007D08EB">
        <w:rPr>
          <w:noProof/>
          <w:color w:val="auto"/>
          <w:spacing w:val="-6"/>
          <w:sz w:val="23"/>
          <w:szCs w:val="23"/>
          <w:lang w:val="sr-Latn-CS"/>
        </w:rPr>
        <w:t>arbitraža</w:t>
      </w:r>
      <w:r w:rsidRPr="007D08EB">
        <w:rPr>
          <w:noProof/>
          <w:color w:val="auto"/>
          <w:spacing w:val="-6"/>
          <w:sz w:val="23"/>
          <w:szCs w:val="23"/>
          <w:lang w:val="sr-Latn-CS"/>
        </w:rPr>
        <w:t xml:space="preserve">, </w:t>
      </w:r>
      <w:r w:rsidR="007D08EB">
        <w:rPr>
          <w:noProof/>
          <w:color w:val="auto"/>
          <w:spacing w:val="-6"/>
          <w:sz w:val="23"/>
          <w:szCs w:val="23"/>
          <w:lang w:val="sr-Latn-CS"/>
        </w:rPr>
        <w:t>upravni</w:t>
      </w:r>
      <w:r w:rsidRPr="007D08EB">
        <w:rPr>
          <w:noProof/>
          <w:color w:val="auto"/>
          <w:spacing w:val="-6"/>
          <w:sz w:val="23"/>
          <w:szCs w:val="23"/>
          <w:lang w:val="sr-Latn-CS"/>
        </w:rPr>
        <w:t xml:space="preserve"> </w:t>
      </w:r>
      <w:r w:rsidR="007D08EB">
        <w:rPr>
          <w:noProof/>
          <w:color w:val="auto"/>
          <w:spacing w:val="-6"/>
          <w:sz w:val="23"/>
          <w:szCs w:val="23"/>
          <w:lang w:val="sr-Latn-CS"/>
        </w:rPr>
        <w:t>postupak</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istraga</w:t>
      </w:r>
      <w:r w:rsidRPr="007D08EB">
        <w:rPr>
          <w:noProof/>
          <w:color w:val="auto"/>
          <w:spacing w:val="-6"/>
          <w:sz w:val="23"/>
          <w:szCs w:val="23"/>
          <w:lang w:val="sr-Latn-CS"/>
        </w:rPr>
        <w:t xml:space="preserve"> </w:t>
      </w:r>
      <w:r w:rsidR="007D08EB">
        <w:rPr>
          <w:noProof/>
          <w:color w:val="auto"/>
          <w:spacing w:val="-6"/>
          <w:sz w:val="23"/>
          <w:szCs w:val="23"/>
          <w:lang w:val="sr-Latn-CS"/>
        </w:rPr>
        <w:t>nisu</w:t>
      </w:r>
      <w:r w:rsidRPr="007D08EB">
        <w:rPr>
          <w:noProof/>
          <w:color w:val="auto"/>
          <w:spacing w:val="-6"/>
          <w:sz w:val="23"/>
          <w:szCs w:val="23"/>
          <w:lang w:val="sr-Latn-CS"/>
        </w:rPr>
        <w:t xml:space="preserve"> </w:t>
      </w:r>
      <w:r w:rsidR="007D08EB">
        <w:rPr>
          <w:noProof/>
          <w:color w:val="auto"/>
          <w:spacing w:val="-6"/>
          <w:sz w:val="23"/>
          <w:szCs w:val="23"/>
          <w:lang w:val="sr-Latn-CS"/>
        </w:rPr>
        <w:t>u</w:t>
      </w:r>
      <w:r w:rsidRPr="007D08EB">
        <w:rPr>
          <w:noProof/>
          <w:color w:val="auto"/>
          <w:spacing w:val="-6"/>
          <w:sz w:val="23"/>
          <w:szCs w:val="23"/>
          <w:lang w:val="sr-Latn-CS"/>
        </w:rPr>
        <w:t xml:space="preserve"> </w:t>
      </w:r>
      <w:r w:rsidR="007D08EB">
        <w:rPr>
          <w:noProof/>
          <w:color w:val="auto"/>
          <w:spacing w:val="-6"/>
          <w:sz w:val="23"/>
          <w:szCs w:val="23"/>
          <w:lang w:val="sr-Latn-CS"/>
        </w:rPr>
        <w:t>toku</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su</w:t>
      </w:r>
      <w:r w:rsidRPr="007D08EB">
        <w:rPr>
          <w:noProof/>
          <w:color w:val="auto"/>
          <w:spacing w:val="-6"/>
          <w:sz w:val="23"/>
          <w:szCs w:val="23"/>
          <w:lang w:val="sr-Latn-CS"/>
        </w:rPr>
        <w:t xml:space="preserve"> </w:t>
      </w:r>
      <w:r w:rsidR="007D08EB">
        <w:rPr>
          <w:noProof/>
          <w:color w:val="auto"/>
          <w:spacing w:val="-6"/>
          <w:sz w:val="23"/>
          <w:szCs w:val="23"/>
          <w:lang w:val="sr-Latn-CS"/>
        </w:rPr>
        <w:t>prema</w:t>
      </w:r>
      <w:r w:rsidRPr="007D08EB">
        <w:rPr>
          <w:noProof/>
          <w:color w:val="auto"/>
          <w:spacing w:val="-6"/>
          <w:sz w:val="23"/>
          <w:szCs w:val="23"/>
          <w:lang w:val="sr-Latn-CS"/>
        </w:rPr>
        <w:t xml:space="preserve"> </w:t>
      </w:r>
      <w:r w:rsidR="007D08EB">
        <w:rPr>
          <w:noProof/>
          <w:color w:val="auto"/>
          <w:spacing w:val="-6"/>
          <w:sz w:val="23"/>
          <w:szCs w:val="23"/>
          <w:lang w:val="sr-Latn-CS"/>
        </w:rPr>
        <w:t>njegovom</w:t>
      </w:r>
      <w:r w:rsidRPr="007D08EB">
        <w:rPr>
          <w:noProof/>
          <w:color w:val="auto"/>
          <w:spacing w:val="-6"/>
          <w:sz w:val="23"/>
          <w:szCs w:val="23"/>
          <w:lang w:val="sr-Latn-CS"/>
        </w:rPr>
        <w:t xml:space="preserve"> </w:t>
      </w:r>
      <w:r w:rsidR="007D08EB">
        <w:rPr>
          <w:noProof/>
          <w:color w:val="auto"/>
          <w:spacing w:val="-6"/>
          <w:sz w:val="23"/>
          <w:szCs w:val="23"/>
          <w:lang w:val="sr-Latn-CS"/>
        </w:rPr>
        <w:t>saznanju</w:t>
      </w:r>
      <w:r w:rsidRPr="007D08EB">
        <w:rPr>
          <w:noProof/>
          <w:color w:val="auto"/>
          <w:spacing w:val="-6"/>
          <w:sz w:val="23"/>
          <w:szCs w:val="23"/>
          <w:lang w:val="sr-Latn-CS"/>
        </w:rPr>
        <w:t xml:space="preserve"> </w:t>
      </w:r>
      <w:r w:rsidR="007D08EB">
        <w:rPr>
          <w:noProof/>
          <w:color w:val="auto"/>
          <w:spacing w:val="-6"/>
          <w:sz w:val="23"/>
          <w:szCs w:val="23"/>
          <w:lang w:val="sr-Latn-CS"/>
        </w:rPr>
        <w:t>zaprećeni</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nerešeni</w:t>
      </w:r>
      <w:r w:rsidRPr="007D08EB">
        <w:rPr>
          <w:noProof/>
          <w:color w:val="auto"/>
          <w:spacing w:val="-6"/>
          <w:sz w:val="23"/>
          <w:szCs w:val="23"/>
          <w:lang w:val="sr-Latn-CS"/>
        </w:rPr>
        <w:t xml:space="preserve"> </w:t>
      </w:r>
      <w:r w:rsidR="007D08EB">
        <w:rPr>
          <w:noProof/>
          <w:color w:val="auto"/>
          <w:spacing w:val="-6"/>
          <w:sz w:val="23"/>
          <w:szCs w:val="23"/>
          <w:lang w:val="sr-Latn-CS"/>
        </w:rPr>
        <w:t>pred</w:t>
      </w:r>
      <w:r w:rsidRPr="007D08EB">
        <w:rPr>
          <w:noProof/>
          <w:color w:val="auto"/>
          <w:spacing w:val="-6"/>
          <w:sz w:val="23"/>
          <w:szCs w:val="23"/>
          <w:lang w:val="sr-Latn-CS"/>
        </w:rPr>
        <w:t xml:space="preserve"> </w:t>
      </w:r>
      <w:r w:rsidR="007D08EB">
        <w:rPr>
          <w:noProof/>
          <w:color w:val="auto"/>
          <w:spacing w:val="-6"/>
          <w:sz w:val="23"/>
          <w:szCs w:val="23"/>
          <w:lang w:val="sr-Latn-CS"/>
        </w:rPr>
        <w:t>bilo</w:t>
      </w:r>
      <w:r w:rsidRPr="007D08EB">
        <w:rPr>
          <w:noProof/>
          <w:color w:val="auto"/>
          <w:spacing w:val="-6"/>
          <w:sz w:val="23"/>
          <w:szCs w:val="23"/>
          <w:lang w:val="sr-Latn-CS"/>
        </w:rPr>
        <w:t xml:space="preserve"> </w:t>
      </w:r>
      <w:r w:rsidR="007D08EB">
        <w:rPr>
          <w:noProof/>
          <w:color w:val="auto"/>
          <w:spacing w:val="-6"/>
          <w:sz w:val="23"/>
          <w:szCs w:val="23"/>
          <w:lang w:val="sr-Latn-CS"/>
        </w:rPr>
        <w:t>kojim</w:t>
      </w:r>
      <w:r w:rsidRPr="007D08EB">
        <w:rPr>
          <w:noProof/>
          <w:color w:val="auto"/>
          <w:spacing w:val="-6"/>
          <w:sz w:val="23"/>
          <w:szCs w:val="23"/>
          <w:lang w:val="sr-Latn-CS"/>
        </w:rPr>
        <w:t xml:space="preserve"> </w:t>
      </w:r>
      <w:r w:rsidR="007D08EB">
        <w:rPr>
          <w:noProof/>
          <w:color w:val="auto"/>
          <w:spacing w:val="-6"/>
          <w:sz w:val="23"/>
          <w:szCs w:val="23"/>
          <w:lang w:val="sr-Latn-CS"/>
        </w:rPr>
        <w:t>sudom</w:t>
      </w:r>
      <w:r w:rsidRPr="007D08EB">
        <w:rPr>
          <w:noProof/>
          <w:color w:val="auto"/>
          <w:spacing w:val="-6"/>
          <w:sz w:val="23"/>
          <w:szCs w:val="23"/>
          <w:lang w:val="sr-Latn-CS"/>
        </w:rPr>
        <w:t xml:space="preserve">, </w:t>
      </w:r>
      <w:r w:rsidR="007D08EB">
        <w:rPr>
          <w:noProof/>
          <w:color w:val="auto"/>
          <w:spacing w:val="-6"/>
          <w:sz w:val="23"/>
          <w:szCs w:val="23"/>
          <w:lang w:val="sr-Latn-CS"/>
        </w:rPr>
        <w:t>arbitražnim</w:t>
      </w:r>
      <w:r w:rsidRPr="007D08EB">
        <w:rPr>
          <w:noProof/>
          <w:color w:val="auto"/>
          <w:spacing w:val="-6"/>
          <w:sz w:val="23"/>
          <w:szCs w:val="23"/>
          <w:lang w:val="sr-Latn-CS"/>
        </w:rPr>
        <w:t xml:space="preserve"> </w:t>
      </w:r>
      <w:r w:rsidR="007D08EB">
        <w:rPr>
          <w:noProof/>
          <w:color w:val="auto"/>
          <w:spacing w:val="-6"/>
          <w:sz w:val="23"/>
          <w:szCs w:val="23"/>
          <w:lang w:val="sr-Latn-CS"/>
        </w:rPr>
        <w:t>telom</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agencijom</w:t>
      </w:r>
      <w:r w:rsidRPr="007D08EB">
        <w:rPr>
          <w:noProof/>
          <w:color w:val="auto"/>
          <w:spacing w:val="-6"/>
          <w:sz w:val="23"/>
          <w:szCs w:val="23"/>
          <w:lang w:val="sr-Latn-CS"/>
        </w:rPr>
        <w:t xml:space="preserve">, </w:t>
      </w:r>
      <w:r w:rsidR="007D08EB">
        <w:rPr>
          <w:noProof/>
          <w:color w:val="auto"/>
          <w:spacing w:val="-6"/>
          <w:sz w:val="23"/>
          <w:szCs w:val="23"/>
          <w:lang w:val="sr-Latn-CS"/>
        </w:rPr>
        <w:t>koji</w:t>
      </w:r>
      <w:r w:rsidRPr="007D08EB">
        <w:rPr>
          <w:noProof/>
          <w:color w:val="auto"/>
          <w:spacing w:val="-6"/>
          <w:sz w:val="23"/>
          <w:szCs w:val="23"/>
          <w:lang w:val="sr-Latn-CS"/>
        </w:rPr>
        <w:t xml:space="preserve"> </w:t>
      </w:r>
      <w:r w:rsidR="007D08EB">
        <w:rPr>
          <w:noProof/>
          <w:color w:val="auto"/>
          <w:spacing w:val="-6"/>
          <w:sz w:val="23"/>
          <w:szCs w:val="23"/>
          <w:lang w:val="sr-Latn-CS"/>
        </w:rPr>
        <w:t>bi</w:t>
      </w:r>
      <w:r w:rsidRPr="007D08EB">
        <w:rPr>
          <w:noProof/>
          <w:color w:val="auto"/>
          <w:spacing w:val="-6"/>
          <w:sz w:val="23"/>
          <w:szCs w:val="23"/>
          <w:lang w:val="sr-Latn-CS"/>
        </w:rPr>
        <w:t xml:space="preserve"> </w:t>
      </w:r>
      <w:r w:rsidR="007D08EB">
        <w:rPr>
          <w:noProof/>
          <w:color w:val="auto"/>
          <w:spacing w:val="-6"/>
          <w:sz w:val="23"/>
          <w:szCs w:val="23"/>
          <w:lang w:val="sr-Latn-CS"/>
        </w:rPr>
        <w:t>doveli</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ako</w:t>
      </w:r>
      <w:r w:rsidRPr="007D08EB">
        <w:rPr>
          <w:noProof/>
          <w:color w:val="auto"/>
          <w:spacing w:val="-6"/>
          <w:sz w:val="23"/>
          <w:szCs w:val="23"/>
          <w:lang w:val="sr-Latn-CS"/>
        </w:rPr>
        <w:t xml:space="preserve"> </w:t>
      </w:r>
      <w:r w:rsidR="007D08EB">
        <w:rPr>
          <w:noProof/>
          <w:color w:val="auto"/>
          <w:spacing w:val="-6"/>
          <w:sz w:val="23"/>
          <w:szCs w:val="23"/>
          <w:lang w:val="sr-Latn-CS"/>
        </w:rPr>
        <w:t>bi</w:t>
      </w:r>
      <w:r w:rsidRPr="007D08EB">
        <w:rPr>
          <w:noProof/>
          <w:color w:val="auto"/>
          <w:spacing w:val="-6"/>
          <w:sz w:val="23"/>
          <w:szCs w:val="23"/>
          <w:lang w:val="sr-Latn-CS"/>
        </w:rPr>
        <w:t xml:space="preserve"> </w:t>
      </w:r>
      <w:r w:rsidR="007D08EB">
        <w:rPr>
          <w:noProof/>
          <w:color w:val="auto"/>
          <w:spacing w:val="-6"/>
          <w:sz w:val="23"/>
          <w:szCs w:val="23"/>
          <w:lang w:val="sr-Latn-CS"/>
        </w:rPr>
        <w:t>se</w:t>
      </w:r>
      <w:r w:rsidRPr="007D08EB">
        <w:rPr>
          <w:noProof/>
          <w:color w:val="auto"/>
          <w:spacing w:val="-6"/>
          <w:sz w:val="23"/>
          <w:szCs w:val="23"/>
          <w:lang w:val="sr-Latn-CS"/>
        </w:rPr>
        <w:t xml:space="preserve"> </w:t>
      </w:r>
      <w:r w:rsidR="007D08EB">
        <w:rPr>
          <w:noProof/>
          <w:color w:val="auto"/>
          <w:spacing w:val="-6"/>
          <w:sz w:val="23"/>
          <w:szCs w:val="23"/>
          <w:lang w:val="sr-Latn-CS"/>
        </w:rPr>
        <w:t>nepovoljno</w:t>
      </w:r>
      <w:r w:rsidRPr="007D08EB">
        <w:rPr>
          <w:noProof/>
          <w:color w:val="auto"/>
          <w:spacing w:val="-6"/>
          <w:sz w:val="23"/>
          <w:szCs w:val="23"/>
          <w:lang w:val="sr-Latn-CS"/>
        </w:rPr>
        <w:t xml:space="preserve"> </w:t>
      </w:r>
      <w:r w:rsidR="007D08EB">
        <w:rPr>
          <w:noProof/>
          <w:color w:val="auto"/>
          <w:spacing w:val="-6"/>
          <w:sz w:val="23"/>
          <w:szCs w:val="23"/>
          <w:lang w:val="sr-Latn-CS"/>
        </w:rPr>
        <w:t>rešili</w:t>
      </w:r>
      <w:r w:rsidRPr="007D08EB">
        <w:rPr>
          <w:noProof/>
          <w:color w:val="auto"/>
          <w:spacing w:val="-6"/>
          <w:sz w:val="23"/>
          <w:szCs w:val="23"/>
          <w:lang w:val="sr-Latn-CS"/>
        </w:rPr>
        <w:t xml:space="preserve"> </w:t>
      </w:r>
      <w:r w:rsidR="007D08EB">
        <w:rPr>
          <w:noProof/>
          <w:color w:val="auto"/>
          <w:spacing w:val="-6"/>
          <w:sz w:val="23"/>
          <w:szCs w:val="23"/>
          <w:lang w:val="sr-Latn-CS"/>
        </w:rPr>
        <w:t>postoji</w:t>
      </w:r>
      <w:r w:rsidRPr="007D08EB">
        <w:rPr>
          <w:noProof/>
          <w:color w:val="auto"/>
          <w:spacing w:val="-6"/>
          <w:sz w:val="23"/>
          <w:szCs w:val="23"/>
          <w:lang w:val="sr-Latn-CS"/>
        </w:rPr>
        <w:t xml:space="preserve"> </w:t>
      </w:r>
      <w:r w:rsidR="007D08EB">
        <w:rPr>
          <w:noProof/>
          <w:color w:val="auto"/>
          <w:spacing w:val="-6"/>
          <w:sz w:val="23"/>
          <w:szCs w:val="23"/>
          <w:lang w:val="sr-Latn-CS"/>
        </w:rPr>
        <w:t>verovatnoća</w:t>
      </w:r>
      <w:r w:rsidRPr="007D08EB">
        <w:rPr>
          <w:noProof/>
          <w:color w:val="auto"/>
          <w:spacing w:val="-6"/>
          <w:sz w:val="23"/>
          <w:szCs w:val="23"/>
          <w:lang w:val="sr-Latn-CS"/>
        </w:rPr>
        <w:t xml:space="preserve"> </w:t>
      </w:r>
      <w:r w:rsidR="007D08EB">
        <w:rPr>
          <w:noProof/>
          <w:color w:val="auto"/>
          <w:spacing w:val="-6"/>
          <w:sz w:val="23"/>
          <w:szCs w:val="23"/>
          <w:lang w:val="sr-Latn-CS"/>
        </w:rPr>
        <w:t>da</w:t>
      </w:r>
      <w:r w:rsidRPr="007D08EB">
        <w:rPr>
          <w:noProof/>
          <w:color w:val="auto"/>
          <w:spacing w:val="-6"/>
          <w:sz w:val="23"/>
          <w:szCs w:val="23"/>
          <w:lang w:val="sr-Latn-CS"/>
        </w:rPr>
        <w:t xml:space="preserve"> </w:t>
      </w:r>
      <w:r w:rsidR="007D08EB">
        <w:rPr>
          <w:noProof/>
          <w:color w:val="auto"/>
          <w:spacing w:val="-6"/>
          <w:sz w:val="23"/>
          <w:szCs w:val="23"/>
          <w:lang w:val="sr-Latn-CS"/>
        </w:rPr>
        <w:t>bi</w:t>
      </w:r>
      <w:r w:rsidRPr="007D08EB">
        <w:rPr>
          <w:noProof/>
          <w:color w:val="auto"/>
          <w:spacing w:val="-6"/>
          <w:sz w:val="23"/>
          <w:szCs w:val="23"/>
          <w:lang w:val="sr-Latn-CS"/>
        </w:rPr>
        <w:t xml:space="preserve"> </w:t>
      </w:r>
      <w:r w:rsidR="007D08EB">
        <w:rPr>
          <w:noProof/>
          <w:color w:val="auto"/>
          <w:spacing w:val="-6"/>
          <w:sz w:val="23"/>
          <w:szCs w:val="23"/>
          <w:lang w:val="sr-Latn-CS"/>
        </w:rPr>
        <w:t>doveli</w:t>
      </w:r>
      <w:r w:rsidRPr="007D08EB">
        <w:rPr>
          <w:noProof/>
          <w:color w:val="auto"/>
          <w:spacing w:val="-6"/>
          <w:sz w:val="23"/>
          <w:szCs w:val="23"/>
          <w:lang w:val="sr-Latn-CS"/>
        </w:rPr>
        <w:t xml:space="preserve"> </w:t>
      </w:r>
      <w:r w:rsidR="007D08EB">
        <w:rPr>
          <w:noProof/>
          <w:color w:val="auto"/>
          <w:spacing w:val="-6"/>
          <w:sz w:val="23"/>
          <w:szCs w:val="23"/>
          <w:lang w:val="sr-Latn-CS"/>
        </w:rPr>
        <w:t>do</w:t>
      </w:r>
      <w:r w:rsidRPr="007D08EB">
        <w:rPr>
          <w:noProof/>
          <w:color w:val="auto"/>
          <w:spacing w:val="-6"/>
          <w:sz w:val="23"/>
          <w:szCs w:val="23"/>
          <w:lang w:val="sr-Latn-CS"/>
        </w:rPr>
        <w:t xml:space="preserve"> </w:t>
      </w:r>
      <w:r w:rsidR="007D08EB">
        <w:rPr>
          <w:noProof/>
          <w:color w:val="auto"/>
          <w:spacing w:val="-6"/>
          <w:sz w:val="23"/>
          <w:szCs w:val="23"/>
          <w:lang w:val="sr-Latn-CS"/>
        </w:rPr>
        <w:t>Materijalno</w:t>
      </w:r>
      <w:r w:rsidRPr="007D08EB">
        <w:rPr>
          <w:noProof/>
          <w:color w:val="auto"/>
          <w:spacing w:val="-6"/>
          <w:sz w:val="23"/>
          <w:szCs w:val="23"/>
          <w:lang w:val="sr-Latn-CS"/>
        </w:rPr>
        <w:t xml:space="preserve"> </w:t>
      </w:r>
      <w:r w:rsidR="007D08EB">
        <w:rPr>
          <w:noProof/>
          <w:color w:val="auto"/>
          <w:spacing w:val="-6"/>
          <w:sz w:val="23"/>
          <w:szCs w:val="23"/>
          <w:lang w:val="sr-Latn-CS"/>
        </w:rPr>
        <w:t>štetne</w:t>
      </w:r>
      <w:r w:rsidRPr="007D08EB">
        <w:rPr>
          <w:noProof/>
          <w:color w:val="auto"/>
          <w:spacing w:val="-6"/>
          <w:sz w:val="23"/>
          <w:szCs w:val="23"/>
          <w:lang w:val="sr-Latn-CS"/>
        </w:rPr>
        <w:t xml:space="preserve"> </w:t>
      </w:r>
      <w:r w:rsidR="007D08EB">
        <w:rPr>
          <w:noProof/>
          <w:color w:val="auto"/>
          <w:spacing w:val="-6"/>
          <w:sz w:val="23"/>
          <w:szCs w:val="23"/>
          <w:lang w:val="sr-Latn-CS"/>
        </w:rPr>
        <w:t>promene</w:t>
      </w:r>
      <w:r w:rsidRPr="007D08EB">
        <w:rPr>
          <w:noProof/>
          <w:color w:val="auto"/>
          <w:spacing w:val="-6"/>
          <w:sz w:val="23"/>
          <w:szCs w:val="23"/>
          <w:lang w:val="sr-Latn-CS"/>
        </w:rPr>
        <w:t xml:space="preserve">, </w:t>
      </w:r>
      <w:r w:rsidR="007D08EB">
        <w:rPr>
          <w:noProof/>
          <w:color w:val="auto"/>
          <w:spacing w:val="-6"/>
          <w:sz w:val="23"/>
          <w:szCs w:val="23"/>
          <w:lang w:val="sr-Latn-CS"/>
        </w:rPr>
        <w:t>niti</w:t>
      </w:r>
      <w:r w:rsidRPr="007D08EB">
        <w:rPr>
          <w:noProof/>
          <w:color w:val="auto"/>
          <w:spacing w:val="-6"/>
          <w:sz w:val="23"/>
          <w:szCs w:val="23"/>
          <w:lang w:val="sr-Latn-CS"/>
        </w:rPr>
        <w:t xml:space="preserve"> </w:t>
      </w:r>
      <w:r w:rsidR="007D08EB">
        <w:rPr>
          <w:noProof/>
          <w:color w:val="auto"/>
          <w:spacing w:val="-6"/>
          <w:sz w:val="23"/>
          <w:szCs w:val="23"/>
          <w:lang w:val="sr-Latn-CS"/>
        </w:rPr>
        <w:t>da</w:t>
      </w:r>
      <w:r w:rsidRPr="007D08EB">
        <w:rPr>
          <w:noProof/>
          <w:color w:val="auto"/>
          <w:spacing w:val="-6"/>
          <w:sz w:val="23"/>
          <w:szCs w:val="23"/>
          <w:lang w:val="sr-Latn-CS"/>
        </w:rPr>
        <w:t xml:space="preserve"> </w:t>
      </w:r>
      <w:r w:rsidR="007D08EB">
        <w:rPr>
          <w:noProof/>
          <w:color w:val="auto"/>
          <w:spacing w:val="-6"/>
          <w:sz w:val="23"/>
          <w:szCs w:val="23"/>
          <w:lang w:val="sr-Latn-CS"/>
        </w:rPr>
        <w:t>protiv</w:t>
      </w:r>
      <w:r w:rsidRPr="007D08EB">
        <w:rPr>
          <w:noProof/>
          <w:color w:val="auto"/>
          <w:spacing w:val="-6"/>
          <w:sz w:val="23"/>
          <w:szCs w:val="23"/>
          <w:lang w:val="sr-Latn-CS"/>
        </w:rPr>
        <w:t xml:space="preserve"> </w:t>
      </w:r>
      <w:r w:rsidR="007D08EB">
        <w:rPr>
          <w:noProof/>
          <w:color w:val="auto"/>
          <w:spacing w:val="-6"/>
          <w:sz w:val="23"/>
          <w:szCs w:val="23"/>
          <w:lang w:val="sr-Latn-CS"/>
        </w:rPr>
        <w:t>njega</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nekog</w:t>
      </w:r>
      <w:r w:rsidRPr="007D08EB">
        <w:rPr>
          <w:noProof/>
          <w:color w:val="auto"/>
          <w:spacing w:val="-6"/>
          <w:sz w:val="23"/>
          <w:szCs w:val="23"/>
          <w:lang w:val="sr-Latn-CS"/>
        </w:rPr>
        <w:t xml:space="preserve"> </w:t>
      </w:r>
      <w:r w:rsidR="007D08EB">
        <w:rPr>
          <w:noProof/>
          <w:color w:val="auto"/>
          <w:spacing w:val="-6"/>
          <w:sz w:val="23"/>
          <w:szCs w:val="23"/>
          <w:lang w:val="sr-Latn-CS"/>
        </w:rPr>
        <w:t>njegovog</w:t>
      </w:r>
      <w:r w:rsidRPr="007D08EB">
        <w:rPr>
          <w:noProof/>
          <w:color w:val="auto"/>
          <w:spacing w:val="-6"/>
          <w:sz w:val="23"/>
          <w:szCs w:val="23"/>
          <w:lang w:val="sr-Latn-CS"/>
        </w:rPr>
        <w:t xml:space="preserve"> </w:t>
      </w:r>
      <w:r w:rsidR="007D08EB">
        <w:rPr>
          <w:noProof/>
          <w:color w:val="auto"/>
          <w:spacing w:val="-6"/>
          <w:sz w:val="23"/>
          <w:szCs w:val="23"/>
          <w:lang w:val="sr-Latn-CS"/>
        </w:rPr>
        <w:t>zavisnog</w:t>
      </w:r>
      <w:r w:rsidRPr="007D08EB">
        <w:rPr>
          <w:noProof/>
          <w:color w:val="auto"/>
          <w:spacing w:val="-6"/>
          <w:sz w:val="23"/>
          <w:szCs w:val="23"/>
          <w:lang w:val="sr-Latn-CS"/>
        </w:rPr>
        <w:t xml:space="preserve"> </w:t>
      </w:r>
      <w:r w:rsidR="007D08EB">
        <w:rPr>
          <w:noProof/>
          <w:color w:val="auto"/>
          <w:spacing w:val="-6"/>
          <w:sz w:val="23"/>
          <w:szCs w:val="23"/>
          <w:lang w:val="sr-Latn-CS"/>
        </w:rPr>
        <w:t>društva</w:t>
      </w:r>
      <w:r w:rsidRPr="007D08EB">
        <w:rPr>
          <w:noProof/>
          <w:color w:val="auto"/>
          <w:spacing w:val="-6"/>
          <w:sz w:val="23"/>
          <w:szCs w:val="23"/>
          <w:lang w:val="sr-Latn-CS"/>
        </w:rPr>
        <w:t xml:space="preserve"> </w:t>
      </w:r>
      <w:r w:rsidR="007D08EB">
        <w:rPr>
          <w:noProof/>
          <w:color w:val="auto"/>
          <w:spacing w:val="-6"/>
          <w:sz w:val="23"/>
          <w:szCs w:val="23"/>
          <w:lang w:val="sr-Latn-CS"/>
        </w:rPr>
        <w:t>postoji</w:t>
      </w:r>
      <w:r w:rsidRPr="007D08EB">
        <w:rPr>
          <w:noProof/>
          <w:color w:val="auto"/>
          <w:spacing w:val="-6"/>
          <w:sz w:val="23"/>
          <w:szCs w:val="23"/>
          <w:lang w:val="sr-Latn-CS"/>
        </w:rPr>
        <w:t xml:space="preserve"> </w:t>
      </w:r>
      <w:r w:rsidR="007D08EB">
        <w:rPr>
          <w:noProof/>
          <w:color w:val="auto"/>
          <w:spacing w:val="-6"/>
          <w:sz w:val="23"/>
          <w:szCs w:val="23"/>
          <w:lang w:val="sr-Latn-CS"/>
        </w:rPr>
        <w:t>bilo</w:t>
      </w:r>
      <w:r w:rsidRPr="007D08EB">
        <w:rPr>
          <w:noProof/>
          <w:color w:val="auto"/>
          <w:spacing w:val="-6"/>
          <w:sz w:val="23"/>
          <w:szCs w:val="23"/>
          <w:lang w:val="sr-Latn-CS"/>
        </w:rPr>
        <w:t xml:space="preserve"> </w:t>
      </w:r>
      <w:r w:rsidR="007D08EB">
        <w:rPr>
          <w:noProof/>
          <w:color w:val="auto"/>
          <w:spacing w:val="-6"/>
          <w:sz w:val="23"/>
          <w:szCs w:val="23"/>
          <w:lang w:val="sr-Latn-CS"/>
        </w:rPr>
        <w:t>kakvo</w:t>
      </w:r>
      <w:r w:rsidRPr="007D08EB">
        <w:rPr>
          <w:noProof/>
          <w:color w:val="auto"/>
          <w:spacing w:val="-6"/>
          <w:sz w:val="23"/>
          <w:szCs w:val="23"/>
          <w:lang w:val="sr-Latn-CS"/>
        </w:rPr>
        <w:t xml:space="preserve"> </w:t>
      </w:r>
      <w:r w:rsidR="007D08EB">
        <w:rPr>
          <w:noProof/>
          <w:color w:val="auto"/>
          <w:spacing w:val="-6"/>
          <w:sz w:val="23"/>
          <w:szCs w:val="23"/>
          <w:lang w:val="sr-Latn-CS"/>
        </w:rPr>
        <w:t>neizvršenje</w:t>
      </w:r>
      <w:r w:rsidRPr="007D08EB">
        <w:rPr>
          <w:noProof/>
          <w:color w:val="auto"/>
          <w:spacing w:val="-6"/>
          <w:sz w:val="23"/>
          <w:szCs w:val="23"/>
          <w:lang w:val="sr-Latn-CS"/>
        </w:rPr>
        <w:t xml:space="preserve"> </w:t>
      </w:r>
      <w:r w:rsidR="007D08EB">
        <w:rPr>
          <w:noProof/>
          <w:color w:val="auto"/>
          <w:spacing w:val="-6"/>
          <w:sz w:val="23"/>
          <w:szCs w:val="23"/>
          <w:lang w:val="sr-Latn-CS"/>
        </w:rPr>
        <w:t>presude</w:t>
      </w:r>
      <w:r w:rsidRPr="007D08EB">
        <w:rPr>
          <w:noProof/>
          <w:color w:val="auto"/>
          <w:spacing w:val="-6"/>
          <w:sz w:val="23"/>
          <w:szCs w:val="23"/>
          <w:lang w:val="sr-Latn-CS"/>
        </w:rPr>
        <w:t xml:space="preserve"> </w:t>
      </w:r>
      <w:r w:rsidR="007D08EB">
        <w:rPr>
          <w:noProof/>
          <w:color w:val="auto"/>
          <w:spacing w:val="-6"/>
          <w:sz w:val="23"/>
          <w:szCs w:val="23"/>
          <w:lang w:val="sr-Latn-CS"/>
        </w:rPr>
        <w:t>ili</w:t>
      </w:r>
      <w:r w:rsidRPr="007D08EB">
        <w:rPr>
          <w:noProof/>
          <w:color w:val="auto"/>
          <w:spacing w:val="-6"/>
          <w:sz w:val="23"/>
          <w:szCs w:val="23"/>
          <w:lang w:val="sr-Latn-CS"/>
        </w:rPr>
        <w:t xml:space="preserve"> </w:t>
      </w:r>
      <w:r w:rsidR="007D08EB">
        <w:rPr>
          <w:noProof/>
          <w:color w:val="auto"/>
          <w:spacing w:val="-6"/>
          <w:sz w:val="23"/>
          <w:szCs w:val="23"/>
          <w:lang w:val="sr-Latn-CS"/>
        </w:rPr>
        <w:t>sudske</w:t>
      </w:r>
      <w:r w:rsidRPr="007D08EB">
        <w:rPr>
          <w:noProof/>
          <w:color w:val="auto"/>
          <w:spacing w:val="-6"/>
          <w:sz w:val="23"/>
          <w:szCs w:val="23"/>
          <w:lang w:val="sr-Latn-CS"/>
        </w:rPr>
        <w:t xml:space="preserve"> </w:t>
      </w:r>
      <w:r w:rsidR="007D08EB">
        <w:rPr>
          <w:noProof/>
          <w:color w:val="auto"/>
          <w:spacing w:val="-6"/>
          <w:sz w:val="23"/>
          <w:szCs w:val="23"/>
          <w:lang w:val="sr-Latn-CS"/>
        </w:rPr>
        <w:t>kazne</w:t>
      </w:r>
      <w:r w:rsidRPr="007D08EB">
        <w:rPr>
          <w:noProof/>
          <w:color w:val="auto"/>
          <w:spacing w:val="-6"/>
          <w:sz w:val="23"/>
          <w:szCs w:val="23"/>
          <w:lang w:val="sr-Latn-CS"/>
        </w:rPr>
        <w:t xml:space="preserve">; </w:t>
      </w:r>
    </w:p>
    <w:p w:rsidR="007F3EC7" w:rsidRPr="007D08EB" w:rsidRDefault="007F3EC7" w:rsidP="007F3EC7">
      <w:pPr>
        <w:pStyle w:val="NoIndentEIB"/>
        <w:ind w:left="1440" w:hanging="540"/>
        <w:rPr>
          <w:noProof/>
          <w:color w:val="auto"/>
          <w:sz w:val="23"/>
          <w:szCs w:val="23"/>
          <w:lang w:val="sr-Latn-CS"/>
        </w:rPr>
      </w:pPr>
      <w:r w:rsidRPr="007D08EB">
        <w:rPr>
          <w:noProof/>
          <w:color w:val="auto"/>
          <w:sz w:val="23"/>
          <w:szCs w:val="23"/>
          <w:lang w:val="sr-Latn-CS"/>
        </w:rPr>
        <w:t>(</w:t>
      </w:r>
      <w:r w:rsidR="007D08EB">
        <w:rPr>
          <w:noProof/>
          <w:color w:val="auto"/>
          <w:sz w:val="23"/>
          <w:szCs w:val="23"/>
          <w:lang w:val="sr-Latn-CS"/>
        </w:rPr>
        <w:t>e</w:t>
      </w:r>
      <w:r w:rsidRPr="007D08EB">
        <w:rPr>
          <w:noProof/>
          <w:color w:val="auto"/>
          <w:sz w:val="23"/>
          <w:szCs w:val="23"/>
          <w:lang w:val="sr-Latn-CS"/>
        </w:rPr>
        <w:t xml:space="preserve">)  </w:t>
      </w:r>
      <w:r w:rsidRPr="007D08EB">
        <w:rPr>
          <w:noProof/>
          <w:color w:val="auto"/>
          <w:sz w:val="23"/>
          <w:szCs w:val="23"/>
          <w:lang w:val="sr-Latn-CS"/>
        </w:rPr>
        <w:tab/>
      </w:r>
      <w:r w:rsidR="007D08EB">
        <w:rPr>
          <w:noProof/>
          <w:color w:val="auto"/>
          <w:sz w:val="23"/>
          <w:szCs w:val="23"/>
          <w:lang w:val="sr-Latn-CS"/>
        </w:rPr>
        <w:t>je</w:t>
      </w:r>
      <w:r w:rsidRPr="007D08EB">
        <w:rPr>
          <w:noProof/>
          <w:color w:val="auto"/>
          <w:sz w:val="23"/>
          <w:szCs w:val="23"/>
          <w:lang w:val="sr-Latn-CS"/>
        </w:rPr>
        <w:t xml:space="preserve"> </w:t>
      </w:r>
      <w:r w:rsidR="007D08EB">
        <w:rPr>
          <w:noProof/>
          <w:color w:val="auto"/>
          <w:sz w:val="23"/>
          <w:szCs w:val="23"/>
          <w:lang w:val="sr-Latn-CS"/>
        </w:rPr>
        <w:t>pribavio</w:t>
      </w:r>
      <w:r w:rsidRPr="007D08EB">
        <w:rPr>
          <w:noProof/>
          <w:color w:val="auto"/>
          <w:sz w:val="23"/>
          <w:szCs w:val="23"/>
          <w:lang w:val="sr-Latn-CS"/>
        </w:rPr>
        <w:t xml:space="preserve"> </w:t>
      </w:r>
      <w:r w:rsidR="007D08EB">
        <w:rPr>
          <w:noProof/>
          <w:color w:val="auto"/>
          <w:sz w:val="23"/>
          <w:szCs w:val="23"/>
          <w:lang w:val="sr-Latn-CS"/>
        </w:rPr>
        <w:t>sva</w:t>
      </w:r>
      <w:r w:rsidRPr="007D08EB">
        <w:rPr>
          <w:noProof/>
          <w:color w:val="auto"/>
          <w:sz w:val="23"/>
          <w:szCs w:val="23"/>
          <w:lang w:val="sr-Latn-CS"/>
        </w:rPr>
        <w:t xml:space="preserve"> </w:t>
      </w:r>
      <w:r w:rsidR="007D08EB">
        <w:rPr>
          <w:noProof/>
          <w:color w:val="auto"/>
          <w:sz w:val="23"/>
          <w:szCs w:val="23"/>
          <w:lang w:val="sr-Latn-CS"/>
        </w:rPr>
        <w:t>neophodna</w:t>
      </w:r>
      <w:r w:rsidRPr="007D08EB">
        <w:rPr>
          <w:noProof/>
          <w:color w:val="auto"/>
          <w:sz w:val="23"/>
          <w:szCs w:val="23"/>
          <w:lang w:val="sr-Latn-CS"/>
        </w:rPr>
        <w:t xml:space="preserve"> </w:t>
      </w:r>
      <w:r w:rsidR="007D08EB">
        <w:rPr>
          <w:noProof/>
          <w:color w:val="auto"/>
          <w:sz w:val="23"/>
          <w:szCs w:val="23"/>
          <w:lang w:val="sr-Latn-CS"/>
        </w:rPr>
        <w:t>Odobrenja</w:t>
      </w:r>
      <w:r w:rsidRPr="007D08EB">
        <w:rPr>
          <w:noProof/>
          <w:color w:val="auto"/>
          <w:sz w:val="23"/>
          <w:szCs w:val="23"/>
          <w:lang w:val="sr-Latn-CS"/>
        </w:rPr>
        <w:t xml:space="preserve"> </w:t>
      </w:r>
      <w:r w:rsidR="007D08EB">
        <w:rPr>
          <w:noProof/>
          <w:color w:val="auto"/>
          <w:sz w:val="23"/>
          <w:szCs w:val="23"/>
          <w:lang w:val="sr-Latn-CS"/>
        </w:rPr>
        <w:t>u</w:t>
      </w:r>
      <w:r w:rsidRPr="007D08EB">
        <w:rPr>
          <w:noProof/>
          <w:color w:val="auto"/>
          <w:sz w:val="23"/>
          <w:szCs w:val="23"/>
          <w:lang w:val="sr-Latn-CS"/>
        </w:rPr>
        <w:t xml:space="preserve"> </w:t>
      </w:r>
      <w:r w:rsidR="007D08EB">
        <w:rPr>
          <w:noProof/>
          <w:color w:val="auto"/>
          <w:sz w:val="23"/>
          <w:szCs w:val="23"/>
          <w:lang w:val="sr-Latn-CS"/>
        </w:rPr>
        <w:t>vezi</w:t>
      </w:r>
      <w:r w:rsidRPr="007D08EB">
        <w:rPr>
          <w:noProof/>
          <w:color w:val="auto"/>
          <w:sz w:val="23"/>
          <w:szCs w:val="23"/>
          <w:lang w:val="sr-Latn-CS"/>
        </w:rPr>
        <w:t xml:space="preserve"> </w:t>
      </w:r>
      <w:r w:rsidR="007D08EB">
        <w:rPr>
          <w:noProof/>
          <w:color w:val="auto"/>
          <w:sz w:val="23"/>
          <w:szCs w:val="23"/>
          <w:lang w:val="sr-Latn-CS"/>
        </w:rPr>
        <w:t>sa</w:t>
      </w:r>
      <w:r w:rsidRPr="007D08EB">
        <w:rPr>
          <w:noProof/>
          <w:color w:val="auto"/>
          <w:sz w:val="23"/>
          <w:szCs w:val="23"/>
          <w:lang w:val="sr-Latn-CS"/>
        </w:rPr>
        <w:t xml:space="preserve"> </w:t>
      </w:r>
      <w:r w:rsidR="007D08EB">
        <w:rPr>
          <w:noProof/>
          <w:color w:val="auto"/>
          <w:sz w:val="23"/>
          <w:szCs w:val="23"/>
          <w:lang w:val="sr-Latn-CS"/>
        </w:rPr>
        <w:t>ovim</w:t>
      </w:r>
      <w:r w:rsidRPr="007D08EB">
        <w:rPr>
          <w:noProof/>
          <w:color w:val="auto"/>
          <w:sz w:val="23"/>
          <w:szCs w:val="23"/>
          <w:lang w:val="sr-Latn-CS"/>
        </w:rPr>
        <w:t xml:space="preserve"> </w:t>
      </w:r>
      <w:r w:rsidR="007D08EB">
        <w:rPr>
          <w:noProof/>
          <w:color w:val="auto"/>
          <w:sz w:val="23"/>
          <w:szCs w:val="23"/>
          <w:lang w:val="sr-Latn-CS"/>
        </w:rPr>
        <w:t>ugovorom</w:t>
      </w:r>
      <w:r w:rsidRPr="007D08EB">
        <w:rPr>
          <w:noProof/>
          <w:color w:val="auto"/>
          <w:sz w:val="23"/>
          <w:szCs w:val="23"/>
          <w:lang w:val="sr-Latn-CS"/>
        </w:rPr>
        <w:t xml:space="preserve">, </w:t>
      </w:r>
      <w:r w:rsidR="007D08EB">
        <w:rPr>
          <w:noProof/>
          <w:color w:val="auto"/>
          <w:sz w:val="23"/>
          <w:szCs w:val="23"/>
          <w:lang w:val="sr-Latn-CS"/>
        </w:rPr>
        <w:t>da</w:t>
      </w:r>
      <w:r w:rsidRPr="007D08EB">
        <w:rPr>
          <w:noProof/>
          <w:color w:val="auto"/>
          <w:sz w:val="23"/>
          <w:szCs w:val="23"/>
          <w:lang w:val="sr-Latn-CS"/>
        </w:rPr>
        <w:t xml:space="preserve"> </w:t>
      </w:r>
      <w:r w:rsidR="007D08EB">
        <w:rPr>
          <w:noProof/>
          <w:color w:val="auto"/>
          <w:sz w:val="23"/>
          <w:szCs w:val="23"/>
          <w:lang w:val="sr-Latn-CS"/>
        </w:rPr>
        <w:t>bi</w:t>
      </w:r>
      <w:r w:rsidRPr="007D08EB">
        <w:rPr>
          <w:noProof/>
          <w:color w:val="auto"/>
          <w:sz w:val="23"/>
          <w:szCs w:val="23"/>
          <w:lang w:val="sr-Latn-CS"/>
        </w:rPr>
        <w:t xml:space="preserve"> </w:t>
      </w:r>
      <w:r w:rsidR="007D08EB">
        <w:rPr>
          <w:noProof/>
          <w:color w:val="auto"/>
          <w:sz w:val="23"/>
          <w:szCs w:val="23"/>
          <w:lang w:val="sr-Latn-CS"/>
        </w:rPr>
        <w:t>ispunio</w:t>
      </w:r>
      <w:r w:rsidRPr="007D08EB">
        <w:rPr>
          <w:noProof/>
          <w:color w:val="auto"/>
          <w:sz w:val="23"/>
          <w:szCs w:val="23"/>
          <w:lang w:val="sr-Latn-CS"/>
        </w:rPr>
        <w:t xml:space="preserve"> </w:t>
      </w:r>
      <w:r w:rsidR="007D08EB">
        <w:rPr>
          <w:noProof/>
          <w:color w:val="auto"/>
          <w:sz w:val="23"/>
          <w:szCs w:val="23"/>
          <w:lang w:val="sr-Latn-CS"/>
        </w:rPr>
        <w:t>sve</w:t>
      </w:r>
      <w:r w:rsidRPr="007D08EB">
        <w:rPr>
          <w:noProof/>
          <w:color w:val="auto"/>
          <w:sz w:val="23"/>
          <w:szCs w:val="23"/>
          <w:lang w:val="sr-Latn-CS"/>
        </w:rPr>
        <w:t xml:space="preserve"> </w:t>
      </w:r>
      <w:r w:rsidR="007D08EB">
        <w:rPr>
          <w:noProof/>
          <w:color w:val="auto"/>
          <w:sz w:val="23"/>
          <w:szCs w:val="23"/>
          <w:lang w:val="sr-Latn-CS"/>
        </w:rPr>
        <w:t>odredbe</w:t>
      </w:r>
      <w:r w:rsidRPr="007D08EB">
        <w:rPr>
          <w:noProof/>
          <w:color w:val="auto"/>
          <w:sz w:val="23"/>
          <w:szCs w:val="23"/>
          <w:lang w:val="sr-Latn-CS"/>
        </w:rPr>
        <w:t xml:space="preserve"> </w:t>
      </w:r>
      <w:r w:rsidR="007D08EB">
        <w:rPr>
          <w:noProof/>
          <w:color w:val="auto"/>
          <w:sz w:val="23"/>
          <w:szCs w:val="23"/>
          <w:lang w:val="sr-Latn-CS"/>
        </w:rPr>
        <w:t>definisane</w:t>
      </w:r>
      <w:r w:rsidRPr="007D08EB">
        <w:rPr>
          <w:noProof/>
          <w:color w:val="auto"/>
          <w:sz w:val="23"/>
          <w:szCs w:val="23"/>
          <w:lang w:val="sr-Latn-CS"/>
        </w:rPr>
        <w:t xml:space="preserve"> </w:t>
      </w:r>
      <w:r w:rsidR="007D08EB">
        <w:rPr>
          <w:noProof/>
          <w:color w:val="auto"/>
          <w:sz w:val="23"/>
          <w:szCs w:val="23"/>
          <w:lang w:val="sr-Latn-CS"/>
        </w:rPr>
        <w:t>istim</w:t>
      </w:r>
      <w:r w:rsidRPr="007D08EB">
        <w:rPr>
          <w:noProof/>
          <w:color w:val="auto"/>
          <w:sz w:val="23"/>
          <w:szCs w:val="23"/>
          <w:lang w:val="sr-Latn-CS"/>
        </w:rPr>
        <w:t xml:space="preserve"> </w:t>
      </w:r>
      <w:r w:rsidR="007D08EB">
        <w:rPr>
          <w:noProof/>
          <w:color w:val="auto"/>
          <w:sz w:val="23"/>
          <w:szCs w:val="23"/>
          <w:lang w:val="sr-Latn-CS"/>
        </w:rPr>
        <w:t>i</w:t>
      </w:r>
      <w:r w:rsidRPr="007D08EB">
        <w:rPr>
          <w:noProof/>
          <w:color w:val="auto"/>
          <w:sz w:val="23"/>
          <w:szCs w:val="23"/>
          <w:lang w:val="sr-Latn-CS"/>
        </w:rPr>
        <w:t xml:space="preserve"> </w:t>
      </w:r>
      <w:r w:rsidR="007D08EB">
        <w:rPr>
          <w:noProof/>
          <w:color w:val="auto"/>
          <w:sz w:val="23"/>
          <w:szCs w:val="23"/>
          <w:lang w:val="sr-Latn-CS"/>
        </w:rPr>
        <w:t>da</w:t>
      </w:r>
      <w:r w:rsidRPr="007D08EB">
        <w:rPr>
          <w:noProof/>
          <w:color w:val="auto"/>
          <w:sz w:val="23"/>
          <w:szCs w:val="23"/>
          <w:lang w:val="sr-Latn-CS"/>
        </w:rPr>
        <w:t xml:space="preserve"> </w:t>
      </w:r>
      <w:r w:rsidR="007D08EB">
        <w:rPr>
          <w:noProof/>
          <w:color w:val="auto"/>
          <w:sz w:val="23"/>
          <w:szCs w:val="23"/>
          <w:lang w:val="sr-Latn-CS"/>
        </w:rPr>
        <w:t>su</w:t>
      </w:r>
      <w:r w:rsidRPr="007D08EB">
        <w:rPr>
          <w:noProof/>
          <w:color w:val="auto"/>
          <w:sz w:val="23"/>
          <w:szCs w:val="23"/>
          <w:lang w:val="sr-Latn-CS"/>
        </w:rPr>
        <w:t xml:space="preserve"> </w:t>
      </w:r>
      <w:r w:rsidR="007D08EB">
        <w:rPr>
          <w:noProof/>
          <w:color w:val="auto"/>
          <w:sz w:val="23"/>
          <w:szCs w:val="23"/>
          <w:lang w:val="sr-Latn-CS"/>
        </w:rPr>
        <w:t>sva</w:t>
      </w:r>
      <w:r w:rsidRPr="007D08EB">
        <w:rPr>
          <w:noProof/>
          <w:color w:val="auto"/>
          <w:sz w:val="23"/>
          <w:szCs w:val="23"/>
          <w:lang w:val="sr-Latn-CS"/>
        </w:rPr>
        <w:t xml:space="preserve"> </w:t>
      </w:r>
      <w:r w:rsidR="007D08EB">
        <w:rPr>
          <w:noProof/>
          <w:color w:val="auto"/>
          <w:sz w:val="23"/>
          <w:szCs w:val="23"/>
          <w:lang w:val="sr-Latn-CS"/>
        </w:rPr>
        <w:t>Odobrenja</w:t>
      </w:r>
      <w:r w:rsidRPr="007D08EB">
        <w:rPr>
          <w:noProof/>
          <w:color w:val="auto"/>
          <w:sz w:val="23"/>
          <w:szCs w:val="23"/>
          <w:lang w:val="sr-Latn-CS"/>
        </w:rPr>
        <w:t xml:space="preserve"> </w:t>
      </w:r>
      <w:r w:rsidR="007D08EB">
        <w:rPr>
          <w:noProof/>
          <w:color w:val="auto"/>
          <w:sz w:val="23"/>
          <w:szCs w:val="23"/>
          <w:lang w:val="sr-Latn-CS"/>
        </w:rPr>
        <w:t>na</w:t>
      </w:r>
      <w:r w:rsidRPr="007D08EB">
        <w:rPr>
          <w:noProof/>
          <w:color w:val="auto"/>
          <w:sz w:val="23"/>
          <w:szCs w:val="23"/>
          <w:lang w:val="sr-Latn-CS"/>
        </w:rPr>
        <w:t xml:space="preserve"> </w:t>
      </w:r>
      <w:r w:rsidR="007D08EB">
        <w:rPr>
          <w:noProof/>
          <w:color w:val="auto"/>
          <w:sz w:val="23"/>
          <w:szCs w:val="23"/>
          <w:lang w:val="sr-Latn-CS"/>
        </w:rPr>
        <w:t>snazi</w:t>
      </w:r>
      <w:r w:rsidRPr="007D08EB">
        <w:rPr>
          <w:noProof/>
          <w:color w:val="auto"/>
          <w:sz w:val="23"/>
          <w:szCs w:val="23"/>
          <w:lang w:val="sr-Latn-CS"/>
        </w:rPr>
        <w:t xml:space="preserve"> </w:t>
      </w:r>
      <w:r w:rsidR="007D08EB">
        <w:rPr>
          <w:noProof/>
          <w:color w:val="auto"/>
          <w:sz w:val="23"/>
          <w:szCs w:val="23"/>
          <w:lang w:val="sr-Latn-CS"/>
        </w:rPr>
        <w:t>i</w:t>
      </w:r>
      <w:r w:rsidRPr="007D08EB">
        <w:rPr>
          <w:noProof/>
          <w:color w:val="auto"/>
          <w:sz w:val="23"/>
          <w:szCs w:val="23"/>
          <w:lang w:val="sr-Latn-CS"/>
        </w:rPr>
        <w:t xml:space="preserve"> </w:t>
      </w:r>
      <w:r w:rsidR="007D08EB">
        <w:rPr>
          <w:noProof/>
          <w:color w:val="auto"/>
          <w:sz w:val="23"/>
          <w:szCs w:val="23"/>
          <w:lang w:val="sr-Latn-CS"/>
        </w:rPr>
        <w:t>izvršiva</w:t>
      </w:r>
      <w:r w:rsidRPr="007D08EB">
        <w:rPr>
          <w:noProof/>
          <w:color w:val="auto"/>
          <w:sz w:val="23"/>
          <w:szCs w:val="23"/>
          <w:lang w:val="sr-Latn-CS"/>
        </w:rPr>
        <w:t xml:space="preserve"> </w:t>
      </w:r>
      <w:r w:rsidR="007D08EB">
        <w:rPr>
          <w:noProof/>
          <w:color w:val="auto"/>
          <w:sz w:val="23"/>
          <w:szCs w:val="23"/>
          <w:lang w:val="sr-Latn-CS"/>
        </w:rPr>
        <w:t>i</w:t>
      </w:r>
      <w:r w:rsidRPr="007D08EB">
        <w:rPr>
          <w:noProof/>
          <w:color w:val="auto"/>
          <w:sz w:val="23"/>
          <w:szCs w:val="23"/>
          <w:lang w:val="sr-Latn-CS"/>
        </w:rPr>
        <w:t xml:space="preserve"> </w:t>
      </w:r>
      <w:r w:rsidR="007D08EB">
        <w:rPr>
          <w:noProof/>
          <w:color w:val="auto"/>
          <w:sz w:val="23"/>
          <w:szCs w:val="23"/>
          <w:lang w:val="sr-Latn-CS"/>
        </w:rPr>
        <w:t>prihvatljiva</w:t>
      </w:r>
      <w:r w:rsidRPr="007D08EB">
        <w:rPr>
          <w:noProof/>
          <w:color w:val="auto"/>
          <w:sz w:val="23"/>
          <w:szCs w:val="23"/>
          <w:lang w:val="sr-Latn-CS"/>
        </w:rPr>
        <w:t xml:space="preserve"> </w:t>
      </w:r>
      <w:r w:rsidR="007D08EB">
        <w:rPr>
          <w:noProof/>
          <w:color w:val="auto"/>
          <w:sz w:val="23"/>
          <w:szCs w:val="23"/>
          <w:lang w:val="sr-Latn-CS"/>
        </w:rPr>
        <w:t>kao</w:t>
      </w:r>
      <w:r w:rsidRPr="007D08EB">
        <w:rPr>
          <w:noProof/>
          <w:color w:val="auto"/>
          <w:sz w:val="23"/>
          <w:szCs w:val="23"/>
          <w:lang w:val="sr-Latn-CS"/>
        </w:rPr>
        <w:t xml:space="preserve"> </w:t>
      </w:r>
      <w:r w:rsidR="007D08EB">
        <w:rPr>
          <w:noProof/>
          <w:color w:val="auto"/>
          <w:sz w:val="23"/>
          <w:szCs w:val="23"/>
          <w:lang w:val="sr-Latn-CS"/>
        </w:rPr>
        <w:t>dokaz</w:t>
      </w:r>
      <w:r w:rsidRPr="007D08EB">
        <w:rPr>
          <w:noProof/>
          <w:color w:val="auto"/>
          <w:sz w:val="23"/>
          <w:szCs w:val="23"/>
          <w:lang w:val="sr-Latn-CS"/>
        </w:rPr>
        <w:t xml:space="preserve">; </w:t>
      </w:r>
    </w:p>
    <w:p w:rsidR="007F3EC7" w:rsidRPr="007D08EB" w:rsidRDefault="007F3EC7" w:rsidP="007F3EC7">
      <w:pPr>
        <w:pStyle w:val="NoIndentEIB"/>
        <w:ind w:left="1440" w:hanging="584"/>
        <w:rPr>
          <w:noProof/>
          <w:color w:val="auto"/>
          <w:sz w:val="23"/>
          <w:szCs w:val="23"/>
          <w:lang w:val="sr-Latn-CS"/>
        </w:rPr>
      </w:pPr>
      <w:r w:rsidRPr="007D08EB" w:rsidDel="00DD584E">
        <w:rPr>
          <w:noProof/>
          <w:color w:val="auto"/>
          <w:sz w:val="23"/>
          <w:szCs w:val="23"/>
          <w:lang w:val="sr-Latn-CS"/>
        </w:rPr>
        <w:t xml:space="preserve"> </w:t>
      </w:r>
      <w:r w:rsidRPr="007D08EB">
        <w:rPr>
          <w:noProof/>
          <w:color w:val="auto"/>
          <w:sz w:val="23"/>
          <w:szCs w:val="23"/>
          <w:lang w:val="sr-Latn-CS"/>
        </w:rPr>
        <w:t>(</w:t>
      </w:r>
      <w:r w:rsidR="007D08EB">
        <w:rPr>
          <w:noProof/>
          <w:color w:val="auto"/>
          <w:sz w:val="23"/>
          <w:szCs w:val="23"/>
          <w:lang w:val="sr-Latn-CS"/>
        </w:rPr>
        <w:t>ž</w:t>
      </w:r>
      <w:r w:rsidRPr="007D08EB">
        <w:rPr>
          <w:noProof/>
          <w:color w:val="auto"/>
          <w:sz w:val="23"/>
          <w:szCs w:val="23"/>
          <w:lang w:val="sr-Latn-CS"/>
        </w:rPr>
        <w:t xml:space="preserve">) </w:t>
      </w:r>
      <w:r w:rsidRPr="007D08EB">
        <w:rPr>
          <w:noProof/>
          <w:color w:val="auto"/>
          <w:sz w:val="23"/>
          <w:szCs w:val="23"/>
          <w:lang w:val="sr-Latn-CS"/>
        </w:rPr>
        <w:tab/>
      </w:r>
      <w:r w:rsidR="007D08EB">
        <w:rPr>
          <w:noProof/>
          <w:color w:val="auto"/>
          <w:sz w:val="23"/>
          <w:szCs w:val="23"/>
          <w:lang w:val="sr-Latn-CS"/>
        </w:rPr>
        <w:t>se</w:t>
      </w:r>
      <w:r w:rsidRPr="007D08EB">
        <w:rPr>
          <w:noProof/>
          <w:color w:val="auto"/>
          <w:sz w:val="23"/>
          <w:szCs w:val="23"/>
          <w:lang w:val="sr-Latn-CS"/>
        </w:rPr>
        <w:t xml:space="preserve"> </w:t>
      </w:r>
      <w:r w:rsidR="007D08EB">
        <w:rPr>
          <w:noProof/>
          <w:color w:val="auto"/>
          <w:sz w:val="23"/>
          <w:szCs w:val="23"/>
          <w:lang w:val="sr-Latn-CS"/>
        </w:rPr>
        <w:t>njegove</w:t>
      </w:r>
      <w:r w:rsidRPr="007D08EB">
        <w:rPr>
          <w:noProof/>
          <w:color w:val="auto"/>
          <w:sz w:val="23"/>
          <w:szCs w:val="23"/>
          <w:lang w:val="sr-Latn-CS"/>
        </w:rPr>
        <w:t xml:space="preserve"> </w:t>
      </w:r>
      <w:r w:rsidR="007D08EB">
        <w:rPr>
          <w:noProof/>
          <w:color w:val="auto"/>
          <w:sz w:val="23"/>
          <w:szCs w:val="23"/>
          <w:lang w:val="sr-Latn-CS"/>
        </w:rPr>
        <w:t>obaveze</w:t>
      </w:r>
      <w:r w:rsidRPr="007D08EB">
        <w:rPr>
          <w:noProof/>
          <w:color w:val="auto"/>
          <w:sz w:val="23"/>
          <w:szCs w:val="23"/>
          <w:lang w:val="sr-Latn-CS"/>
        </w:rPr>
        <w:t xml:space="preserve"> </w:t>
      </w:r>
      <w:r w:rsidR="007D08EB">
        <w:rPr>
          <w:noProof/>
          <w:color w:val="auto"/>
          <w:sz w:val="23"/>
          <w:szCs w:val="23"/>
          <w:lang w:val="sr-Latn-CS"/>
        </w:rPr>
        <w:t>plaćanja</w:t>
      </w:r>
      <w:r w:rsidRPr="007D08EB">
        <w:rPr>
          <w:noProof/>
          <w:color w:val="auto"/>
          <w:sz w:val="23"/>
          <w:szCs w:val="23"/>
          <w:lang w:val="sr-Latn-CS"/>
        </w:rPr>
        <w:t xml:space="preserve"> </w:t>
      </w:r>
      <w:r w:rsidR="007D08EB">
        <w:rPr>
          <w:noProof/>
          <w:color w:val="auto"/>
          <w:sz w:val="23"/>
          <w:szCs w:val="23"/>
          <w:lang w:val="sr-Latn-CS"/>
        </w:rPr>
        <w:t>prema</w:t>
      </w:r>
      <w:r w:rsidRPr="007D08EB">
        <w:rPr>
          <w:noProof/>
          <w:color w:val="auto"/>
          <w:sz w:val="23"/>
          <w:szCs w:val="23"/>
          <w:lang w:val="sr-Latn-CS"/>
        </w:rPr>
        <w:t xml:space="preserve"> </w:t>
      </w:r>
      <w:r w:rsidR="007D08EB">
        <w:rPr>
          <w:noProof/>
          <w:color w:val="auto"/>
          <w:sz w:val="23"/>
          <w:szCs w:val="23"/>
          <w:lang w:val="sr-Latn-CS"/>
        </w:rPr>
        <w:t>ovom</w:t>
      </w:r>
      <w:r w:rsidRPr="007D08EB">
        <w:rPr>
          <w:noProof/>
          <w:color w:val="auto"/>
          <w:sz w:val="23"/>
          <w:szCs w:val="23"/>
          <w:lang w:val="sr-Latn-CS"/>
        </w:rPr>
        <w:t xml:space="preserve"> </w:t>
      </w:r>
      <w:r w:rsidR="007D08EB">
        <w:rPr>
          <w:noProof/>
          <w:color w:val="auto"/>
          <w:sz w:val="23"/>
          <w:szCs w:val="23"/>
          <w:lang w:val="sr-Latn-CS"/>
        </w:rPr>
        <w:t>ugovoru</w:t>
      </w:r>
      <w:r w:rsidRPr="007D08EB">
        <w:rPr>
          <w:noProof/>
          <w:color w:val="auto"/>
          <w:sz w:val="23"/>
          <w:szCs w:val="23"/>
          <w:lang w:val="sr-Latn-CS"/>
        </w:rPr>
        <w:t xml:space="preserve"> </w:t>
      </w:r>
      <w:r w:rsidR="007D08EB">
        <w:rPr>
          <w:noProof/>
          <w:color w:val="auto"/>
          <w:sz w:val="23"/>
          <w:szCs w:val="23"/>
          <w:lang w:val="sr-Latn-CS"/>
        </w:rPr>
        <w:t>rangiraju</w:t>
      </w:r>
      <w:r w:rsidRPr="007D08EB">
        <w:rPr>
          <w:noProof/>
          <w:color w:val="auto"/>
          <w:sz w:val="23"/>
          <w:szCs w:val="23"/>
          <w:lang w:val="sr-Latn-CS"/>
        </w:rPr>
        <w:t xml:space="preserve"> </w:t>
      </w:r>
      <w:r w:rsidR="007D08EB">
        <w:rPr>
          <w:noProof/>
          <w:color w:val="auto"/>
          <w:sz w:val="23"/>
          <w:szCs w:val="23"/>
          <w:lang w:val="sr-Latn-CS"/>
        </w:rPr>
        <w:t>najmanje</w:t>
      </w:r>
      <w:r w:rsidRPr="007D08EB">
        <w:rPr>
          <w:noProof/>
          <w:color w:val="auto"/>
          <w:sz w:val="23"/>
          <w:szCs w:val="23"/>
          <w:lang w:val="sr-Latn-CS"/>
        </w:rPr>
        <w:t xml:space="preserve"> </w:t>
      </w:r>
      <w:r w:rsidRPr="007D08EB">
        <w:rPr>
          <w:i/>
          <w:noProof/>
          <w:color w:val="auto"/>
          <w:sz w:val="23"/>
          <w:szCs w:val="23"/>
          <w:lang w:val="sr-Latn-CS"/>
        </w:rPr>
        <w:t>pari passu</w:t>
      </w:r>
      <w:r w:rsidRPr="007D08EB">
        <w:rPr>
          <w:noProof/>
          <w:color w:val="auto"/>
          <w:sz w:val="23"/>
          <w:szCs w:val="23"/>
          <w:lang w:val="sr-Latn-CS"/>
        </w:rPr>
        <w:t xml:space="preserve"> </w:t>
      </w:r>
      <w:r w:rsidR="007D08EB">
        <w:rPr>
          <w:noProof/>
          <w:color w:val="auto"/>
          <w:sz w:val="23"/>
          <w:szCs w:val="23"/>
          <w:lang w:val="sr-Latn-CS"/>
        </w:rPr>
        <w:t>u</w:t>
      </w:r>
      <w:r w:rsidRPr="007D08EB">
        <w:rPr>
          <w:noProof/>
          <w:color w:val="auto"/>
          <w:sz w:val="23"/>
          <w:szCs w:val="23"/>
          <w:lang w:val="sr-Latn-CS"/>
        </w:rPr>
        <w:t xml:space="preserve"> </w:t>
      </w:r>
      <w:r w:rsidR="007D08EB">
        <w:rPr>
          <w:noProof/>
          <w:color w:val="auto"/>
          <w:sz w:val="23"/>
          <w:szCs w:val="23"/>
          <w:lang w:val="sr-Latn-CS"/>
        </w:rPr>
        <w:t>pogledu</w:t>
      </w:r>
      <w:r w:rsidRPr="007D08EB">
        <w:rPr>
          <w:noProof/>
          <w:color w:val="auto"/>
          <w:sz w:val="23"/>
          <w:szCs w:val="23"/>
          <w:lang w:val="sr-Latn-CS"/>
        </w:rPr>
        <w:t xml:space="preserve"> </w:t>
      </w:r>
      <w:r w:rsidR="007D08EB">
        <w:rPr>
          <w:noProof/>
          <w:color w:val="auto"/>
          <w:sz w:val="23"/>
          <w:szCs w:val="23"/>
          <w:lang w:val="sr-Latn-CS"/>
        </w:rPr>
        <w:t>plaćanja</w:t>
      </w:r>
      <w:r w:rsidRPr="007D08EB">
        <w:rPr>
          <w:noProof/>
          <w:color w:val="auto"/>
          <w:sz w:val="23"/>
          <w:szCs w:val="23"/>
          <w:lang w:val="sr-Latn-CS"/>
        </w:rPr>
        <w:t xml:space="preserve"> </w:t>
      </w:r>
      <w:r w:rsidR="007D08EB">
        <w:rPr>
          <w:noProof/>
          <w:color w:val="auto"/>
          <w:sz w:val="23"/>
          <w:szCs w:val="23"/>
          <w:lang w:val="sr-Latn-CS"/>
        </w:rPr>
        <w:t>sa</w:t>
      </w:r>
      <w:r w:rsidRPr="007D08EB">
        <w:rPr>
          <w:noProof/>
          <w:color w:val="auto"/>
          <w:sz w:val="23"/>
          <w:szCs w:val="23"/>
          <w:lang w:val="sr-Latn-CS"/>
        </w:rPr>
        <w:t xml:space="preserve"> </w:t>
      </w:r>
      <w:r w:rsidR="007D08EB">
        <w:rPr>
          <w:noProof/>
          <w:color w:val="auto"/>
          <w:sz w:val="23"/>
          <w:szCs w:val="23"/>
          <w:lang w:val="sr-Latn-CS"/>
        </w:rPr>
        <w:t>svim</w:t>
      </w:r>
      <w:r w:rsidRPr="007D08EB">
        <w:rPr>
          <w:noProof/>
          <w:color w:val="auto"/>
          <w:sz w:val="23"/>
          <w:szCs w:val="23"/>
          <w:lang w:val="sr-Latn-CS"/>
        </w:rPr>
        <w:t xml:space="preserve"> </w:t>
      </w:r>
      <w:r w:rsidR="007D08EB">
        <w:rPr>
          <w:noProof/>
          <w:color w:val="auto"/>
          <w:sz w:val="23"/>
          <w:szCs w:val="23"/>
          <w:lang w:val="sr-Latn-CS"/>
        </w:rPr>
        <w:t>drugim</w:t>
      </w:r>
      <w:r w:rsidRPr="007D08EB">
        <w:rPr>
          <w:noProof/>
          <w:color w:val="auto"/>
          <w:sz w:val="23"/>
          <w:szCs w:val="23"/>
          <w:lang w:val="sr-Latn-CS"/>
        </w:rPr>
        <w:t xml:space="preserve"> </w:t>
      </w:r>
      <w:r w:rsidR="007D08EB">
        <w:rPr>
          <w:noProof/>
          <w:color w:val="auto"/>
          <w:sz w:val="23"/>
          <w:szCs w:val="23"/>
          <w:lang w:val="sr-Latn-CS"/>
        </w:rPr>
        <w:t>sadašnjim</w:t>
      </w:r>
      <w:r w:rsidRPr="007D08EB">
        <w:rPr>
          <w:noProof/>
          <w:color w:val="auto"/>
          <w:sz w:val="23"/>
          <w:szCs w:val="23"/>
          <w:lang w:val="sr-Latn-CS"/>
        </w:rPr>
        <w:t xml:space="preserve"> </w:t>
      </w:r>
      <w:r w:rsidR="007D08EB">
        <w:rPr>
          <w:noProof/>
          <w:color w:val="auto"/>
          <w:sz w:val="23"/>
          <w:szCs w:val="23"/>
          <w:lang w:val="sr-Latn-CS"/>
        </w:rPr>
        <w:t>i</w:t>
      </w:r>
      <w:r w:rsidRPr="007D08EB">
        <w:rPr>
          <w:noProof/>
          <w:color w:val="auto"/>
          <w:sz w:val="23"/>
          <w:szCs w:val="23"/>
          <w:lang w:val="sr-Latn-CS"/>
        </w:rPr>
        <w:t xml:space="preserve"> </w:t>
      </w:r>
      <w:r w:rsidR="007D08EB">
        <w:rPr>
          <w:noProof/>
          <w:color w:val="auto"/>
          <w:sz w:val="23"/>
          <w:szCs w:val="23"/>
          <w:lang w:val="sr-Latn-CS"/>
        </w:rPr>
        <w:t>budućim</w:t>
      </w:r>
      <w:r w:rsidRPr="007D08EB">
        <w:rPr>
          <w:noProof/>
          <w:color w:val="auto"/>
          <w:sz w:val="23"/>
          <w:szCs w:val="23"/>
          <w:lang w:val="sr-Latn-CS"/>
        </w:rPr>
        <w:t xml:space="preserve"> </w:t>
      </w:r>
      <w:r w:rsidR="007D08EB">
        <w:rPr>
          <w:noProof/>
          <w:color w:val="auto"/>
          <w:sz w:val="23"/>
          <w:szCs w:val="23"/>
          <w:lang w:val="sr-Latn-CS"/>
        </w:rPr>
        <w:t>neobezbeđenim</w:t>
      </w:r>
      <w:r w:rsidRPr="007D08EB">
        <w:rPr>
          <w:noProof/>
          <w:color w:val="auto"/>
          <w:sz w:val="23"/>
          <w:szCs w:val="23"/>
          <w:lang w:val="sr-Latn-CS"/>
        </w:rPr>
        <w:t xml:space="preserve"> </w:t>
      </w:r>
      <w:r w:rsidR="007D08EB">
        <w:rPr>
          <w:noProof/>
          <w:color w:val="auto"/>
          <w:sz w:val="23"/>
          <w:szCs w:val="23"/>
          <w:lang w:val="sr-Latn-CS"/>
        </w:rPr>
        <w:t>i</w:t>
      </w:r>
      <w:r w:rsidRPr="007D08EB">
        <w:rPr>
          <w:noProof/>
          <w:color w:val="auto"/>
          <w:sz w:val="23"/>
          <w:szCs w:val="23"/>
          <w:lang w:val="sr-Latn-CS"/>
        </w:rPr>
        <w:t xml:space="preserve"> </w:t>
      </w:r>
      <w:r w:rsidR="007D08EB">
        <w:rPr>
          <w:noProof/>
          <w:color w:val="auto"/>
          <w:sz w:val="23"/>
          <w:szCs w:val="23"/>
          <w:lang w:val="sr-Latn-CS"/>
        </w:rPr>
        <w:t>nezavisnim</w:t>
      </w:r>
      <w:r w:rsidRPr="007D08EB">
        <w:rPr>
          <w:noProof/>
          <w:color w:val="auto"/>
          <w:sz w:val="23"/>
          <w:szCs w:val="23"/>
          <w:lang w:val="sr-Latn-CS"/>
        </w:rPr>
        <w:t xml:space="preserve"> </w:t>
      </w:r>
      <w:r w:rsidR="007D08EB">
        <w:rPr>
          <w:noProof/>
          <w:color w:val="auto"/>
          <w:sz w:val="23"/>
          <w:szCs w:val="23"/>
          <w:lang w:val="sr-Latn-CS"/>
        </w:rPr>
        <w:t>obavezama</w:t>
      </w:r>
      <w:r w:rsidRPr="007D08EB">
        <w:rPr>
          <w:noProof/>
          <w:color w:val="auto"/>
          <w:sz w:val="23"/>
          <w:szCs w:val="23"/>
          <w:lang w:val="sr-Latn-CS"/>
        </w:rPr>
        <w:t xml:space="preserve"> </w:t>
      </w:r>
      <w:r w:rsidR="007D08EB">
        <w:rPr>
          <w:noProof/>
          <w:color w:val="auto"/>
          <w:sz w:val="23"/>
          <w:szCs w:val="23"/>
          <w:lang w:val="sr-Latn-CS"/>
        </w:rPr>
        <w:t>po</w:t>
      </w:r>
      <w:r w:rsidRPr="007D08EB">
        <w:rPr>
          <w:noProof/>
          <w:color w:val="auto"/>
          <w:sz w:val="23"/>
          <w:szCs w:val="23"/>
          <w:lang w:val="sr-Latn-CS"/>
        </w:rPr>
        <w:t xml:space="preserve"> </w:t>
      </w:r>
      <w:r w:rsidR="007D08EB">
        <w:rPr>
          <w:noProof/>
          <w:color w:val="auto"/>
          <w:sz w:val="23"/>
          <w:szCs w:val="23"/>
          <w:lang w:val="sr-Latn-CS"/>
        </w:rPr>
        <w:t>osnovu</w:t>
      </w:r>
      <w:r w:rsidRPr="007D08EB">
        <w:rPr>
          <w:noProof/>
          <w:color w:val="auto"/>
          <w:sz w:val="23"/>
          <w:szCs w:val="23"/>
          <w:lang w:val="sr-Latn-CS"/>
        </w:rPr>
        <w:t xml:space="preserve"> </w:t>
      </w:r>
      <w:r w:rsidR="007D08EB">
        <w:rPr>
          <w:noProof/>
          <w:color w:val="auto"/>
          <w:sz w:val="23"/>
          <w:szCs w:val="23"/>
          <w:lang w:val="sr-Latn-CS"/>
        </w:rPr>
        <w:t>bilo</w:t>
      </w:r>
      <w:r w:rsidRPr="007D08EB">
        <w:rPr>
          <w:noProof/>
          <w:color w:val="auto"/>
          <w:sz w:val="23"/>
          <w:szCs w:val="23"/>
          <w:lang w:val="sr-Latn-CS"/>
        </w:rPr>
        <w:t xml:space="preserve"> </w:t>
      </w:r>
      <w:r w:rsidR="007D08EB">
        <w:rPr>
          <w:noProof/>
          <w:color w:val="auto"/>
          <w:sz w:val="23"/>
          <w:szCs w:val="23"/>
          <w:lang w:val="sr-Latn-CS"/>
        </w:rPr>
        <w:t>kog</w:t>
      </w:r>
      <w:r w:rsidRPr="007D08EB">
        <w:rPr>
          <w:noProof/>
          <w:color w:val="auto"/>
          <w:sz w:val="23"/>
          <w:szCs w:val="23"/>
          <w:lang w:val="sr-Latn-CS"/>
        </w:rPr>
        <w:t xml:space="preserve"> </w:t>
      </w:r>
      <w:r w:rsidR="007D08EB">
        <w:rPr>
          <w:noProof/>
          <w:color w:val="auto"/>
          <w:sz w:val="23"/>
          <w:szCs w:val="23"/>
          <w:lang w:val="sr-Latn-CS"/>
        </w:rPr>
        <w:t>instrumenta</w:t>
      </w:r>
      <w:r w:rsidRPr="007D08EB">
        <w:rPr>
          <w:noProof/>
          <w:color w:val="auto"/>
          <w:sz w:val="23"/>
          <w:szCs w:val="23"/>
          <w:lang w:val="sr-Latn-CS"/>
        </w:rPr>
        <w:t xml:space="preserve"> </w:t>
      </w:r>
      <w:r w:rsidR="007D08EB">
        <w:rPr>
          <w:noProof/>
          <w:color w:val="auto"/>
          <w:sz w:val="23"/>
          <w:szCs w:val="23"/>
          <w:lang w:val="sr-Latn-CS"/>
        </w:rPr>
        <w:t>zaduženja</w:t>
      </w:r>
      <w:r w:rsidRPr="007D08EB">
        <w:rPr>
          <w:noProof/>
          <w:color w:val="auto"/>
          <w:sz w:val="23"/>
          <w:szCs w:val="23"/>
          <w:lang w:val="sr-Latn-CS"/>
        </w:rPr>
        <w:t xml:space="preserve"> </w:t>
      </w:r>
      <w:r w:rsidR="007D08EB">
        <w:rPr>
          <w:noProof/>
          <w:color w:val="auto"/>
          <w:sz w:val="23"/>
          <w:szCs w:val="23"/>
          <w:lang w:val="sr-Latn-CS"/>
        </w:rPr>
        <w:t>Zajmoprimca</w:t>
      </w:r>
      <w:r w:rsidRPr="007D08EB">
        <w:rPr>
          <w:noProof/>
          <w:color w:val="auto"/>
          <w:sz w:val="23"/>
          <w:szCs w:val="23"/>
          <w:lang w:val="sr-Latn-CS"/>
        </w:rPr>
        <w:t xml:space="preserve">, </w:t>
      </w:r>
      <w:r w:rsidR="007D08EB">
        <w:rPr>
          <w:noProof/>
          <w:color w:val="auto"/>
          <w:sz w:val="23"/>
          <w:szCs w:val="23"/>
          <w:lang w:val="sr-Latn-CS"/>
        </w:rPr>
        <w:t>osim</w:t>
      </w:r>
      <w:r w:rsidRPr="007D08EB">
        <w:rPr>
          <w:noProof/>
          <w:color w:val="auto"/>
          <w:sz w:val="23"/>
          <w:szCs w:val="23"/>
          <w:lang w:val="sr-Latn-CS"/>
        </w:rPr>
        <w:t xml:space="preserve"> </w:t>
      </w:r>
      <w:r w:rsidR="007D08EB">
        <w:rPr>
          <w:noProof/>
          <w:color w:val="auto"/>
          <w:sz w:val="23"/>
          <w:szCs w:val="23"/>
          <w:lang w:val="sr-Latn-CS"/>
        </w:rPr>
        <w:t>obaveza</w:t>
      </w:r>
      <w:r w:rsidRPr="007D08EB">
        <w:rPr>
          <w:noProof/>
          <w:color w:val="auto"/>
          <w:sz w:val="23"/>
          <w:szCs w:val="23"/>
          <w:lang w:val="sr-Latn-CS"/>
        </w:rPr>
        <w:t xml:space="preserve"> </w:t>
      </w:r>
      <w:r w:rsidR="007D08EB">
        <w:rPr>
          <w:noProof/>
          <w:color w:val="auto"/>
          <w:sz w:val="23"/>
          <w:szCs w:val="23"/>
          <w:lang w:val="sr-Latn-CS"/>
        </w:rPr>
        <w:t>kojima</w:t>
      </w:r>
      <w:r w:rsidRPr="007D08EB">
        <w:rPr>
          <w:noProof/>
          <w:color w:val="auto"/>
          <w:sz w:val="23"/>
          <w:szCs w:val="23"/>
          <w:lang w:val="sr-Latn-CS"/>
        </w:rPr>
        <w:t xml:space="preserve"> </w:t>
      </w:r>
      <w:r w:rsidR="007D08EB">
        <w:rPr>
          <w:noProof/>
          <w:color w:val="auto"/>
          <w:sz w:val="23"/>
          <w:szCs w:val="23"/>
          <w:lang w:val="sr-Latn-CS"/>
        </w:rPr>
        <w:t>se</w:t>
      </w:r>
      <w:r w:rsidRPr="007D08EB">
        <w:rPr>
          <w:noProof/>
          <w:color w:val="auto"/>
          <w:sz w:val="23"/>
          <w:szCs w:val="23"/>
          <w:lang w:val="sr-Latn-CS"/>
        </w:rPr>
        <w:t xml:space="preserve"> </w:t>
      </w:r>
      <w:r w:rsidR="007D08EB">
        <w:rPr>
          <w:noProof/>
          <w:color w:val="auto"/>
          <w:sz w:val="23"/>
          <w:szCs w:val="23"/>
          <w:lang w:val="sr-Latn-CS"/>
        </w:rPr>
        <w:t>po</w:t>
      </w:r>
      <w:r w:rsidRPr="007D08EB">
        <w:rPr>
          <w:noProof/>
          <w:color w:val="auto"/>
          <w:sz w:val="23"/>
          <w:szCs w:val="23"/>
          <w:lang w:val="sr-Latn-CS"/>
        </w:rPr>
        <w:t xml:space="preserve"> </w:t>
      </w:r>
      <w:r w:rsidR="007D08EB">
        <w:rPr>
          <w:noProof/>
          <w:color w:val="auto"/>
          <w:sz w:val="23"/>
          <w:szCs w:val="23"/>
          <w:lang w:val="sr-Latn-CS"/>
        </w:rPr>
        <w:t>zakonu</w:t>
      </w:r>
      <w:r w:rsidRPr="007D08EB">
        <w:rPr>
          <w:noProof/>
          <w:color w:val="auto"/>
          <w:sz w:val="23"/>
          <w:szCs w:val="23"/>
          <w:lang w:val="sr-Latn-CS"/>
        </w:rPr>
        <w:t xml:space="preserve"> </w:t>
      </w:r>
      <w:r w:rsidR="007D08EB">
        <w:rPr>
          <w:noProof/>
          <w:color w:val="auto"/>
          <w:sz w:val="23"/>
          <w:szCs w:val="23"/>
          <w:lang w:val="sr-Latn-CS"/>
        </w:rPr>
        <w:t>daje</w:t>
      </w:r>
      <w:r w:rsidRPr="007D08EB">
        <w:rPr>
          <w:noProof/>
          <w:color w:val="auto"/>
          <w:sz w:val="23"/>
          <w:szCs w:val="23"/>
          <w:lang w:val="sr-Latn-CS"/>
        </w:rPr>
        <w:t xml:space="preserve"> </w:t>
      </w:r>
      <w:r w:rsidR="007D08EB">
        <w:rPr>
          <w:noProof/>
          <w:color w:val="auto"/>
          <w:sz w:val="23"/>
          <w:szCs w:val="23"/>
          <w:lang w:val="sr-Latn-CS"/>
        </w:rPr>
        <w:t>prioritet</w:t>
      </w:r>
      <w:r w:rsidRPr="007D08EB">
        <w:rPr>
          <w:noProof/>
          <w:color w:val="auto"/>
          <w:sz w:val="23"/>
          <w:szCs w:val="23"/>
          <w:lang w:val="sr-Latn-CS"/>
        </w:rPr>
        <w:t xml:space="preserve">; </w:t>
      </w:r>
    </w:p>
    <w:p w:rsidR="007F3EC7" w:rsidRPr="007D08EB" w:rsidRDefault="007F3EC7" w:rsidP="007F3EC7">
      <w:pPr>
        <w:pStyle w:val="NoIndentEIB"/>
        <w:tabs>
          <w:tab w:val="left" w:pos="1440"/>
        </w:tabs>
        <w:ind w:left="1440" w:hanging="540"/>
        <w:rPr>
          <w:noProof/>
          <w:color w:val="auto"/>
          <w:sz w:val="23"/>
          <w:szCs w:val="23"/>
          <w:lang w:val="sr-Latn-CS"/>
        </w:rPr>
      </w:pPr>
      <w:r w:rsidRPr="007D08EB">
        <w:rPr>
          <w:noProof/>
          <w:color w:val="auto"/>
          <w:sz w:val="23"/>
          <w:szCs w:val="23"/>
          <w:lang w:val="sr-Latn-CS"/>
        </w:rPr>
        <w:t>(</w:t>
      </w:r>
      <w:r w:rsidR="007D08EB">
        <w:rPr>
          <w:noProof/>
          <w:color w:val="auto"/>
          <w:sz w:val="23"/>
          <w:szCs w:val="23"/>
          <w:lang w:val="sr-Latn-CS"/>
        </w:rPr>
        <w:t>z</w:t>
      </w:r>
      <w:r w:rsidRPr="007D08EB">
        <w:rPr>
          <w:noProof/>
          <w:color w:val="auto"/>
          <w:sz w:val="23"/>
          <w:szCs w:val="23"/>
          <w:lang w:val="sr-Latn-CS"/>
        </w:rPr>
        <w:t xml:space="preserve">)    </w:t>
      </w:r>
      <w:r w:rsidRPr="007D08EB">
        <w:rPr>
          <w:noProof/>
          <w:color w:val="auto"/>
          <w:sz w:val="23"/>
          <w:szCs w:val="23"/>
          <w:lang w:val="sr-Latn-CS"/>
        </w:rPr>
        <w:tab/>
      </w:r>
      <w:r w:rsidR="007D08EB">
        <w:rPr>
          <w:noProof/>
          <w:color w:val="auto"/>
          <w:sz w:val="23"/>
          <w:szCs w:val="23"/>
          <w:lang w:val="sr-Latn-CS"/>
        </w:rPr>
        <w:t>je</w:t>
      </w:r>
      <w:r w:rsidRPr="007D08EB">
        <w:rPr>
          <w:noProof/>
          <w:color w:val="auto"/>
          <w:sz w:val="23"/>
          <w:szCs w:val="23"/>
          <w:lang w:val="sr-Latn-CS"/>
        </w:rPr>
        <w:t xml:space="preserve"> </w:t>
      </w:r>
      <w:r w:rsidR="007D08EB">
        <w:rPr>
          <w:noProof/>
          <w:color w:val="auto"/>
          <w:sz w:val="23"/>
          <w:szCs w:val="23"/>
          <w:lang w:val="sr-Latn-CS"/>
        </w:rPr>
        <w:t>saglasan</w:t>
      </w:r>
      <w:r w:rsidRPr="007D08EB">
        <w:rPr>
          <w:noProof/>
          <w:color w:val="auto"/>
          <w:sz w:val="23"/>
          <w:szCs w:val="23"/>
          <w:lang w:val="sr-Latn-CS"/>
        </w:rPr>
        <w:t xml:space="preserve"> </w:t>
      </w:r>
      <w:r w:rsidR="007D08EB">
        <w:rPr>
          <w:noProof/>
          <w:color w:val="auto"/>
          <w:sz w:val="23"/>
          <w:szCs w:val="23"/>
          <w:lang w:val="sr-Latn-CS"/>
        </w:rPr>
        <w:t>sa</w:t>
      </w:r>
      <w:r w:rsidRPr="007D08EB">
        <w:rPr>
          <w:noProof/>
          <w:color w:val="auto"/>
          <w:sz w:val="23"/>
          <w:szCs w:val="23"/>
          <w:lang w:val="sr-Latn-CS"/>
        </w:rPr>
        <w:t xml:space="preserve"> </w:t>
      </w:r>
      <w:r w:rsidR="007D08EB">
        <w:rPr>
          <w:noProof/>
          <w:color w:val="auto"/>
          <w:sz w:val="23"/>
          <w:szCs w:val="23"/>
          <w:lang w:val="sr-Latn-CS"/>
        </w:rPr>
        <w:t>svim</w:t>
      </w:r>
      <w:r w:rsidRPr="007D08EB">
        <w:rPr>
          <w:noProof/>
          <w:color w:val="auto"/>
          <w:sz w:val="23"/>
          <w:szCs w:val="23"/>
          <w:lang w:val="sr-Latn-CS"/>
        </w:rPr>
        <w:t xml:space="preserve"> </w:t>
      </w:r>
      <w:r w:rsidR="007D08EB">
        <w:rPr>
          <w:noProof/>
          <w:color w:val="auto"/>
          <w:sz w:val="23"/>
          <w:szCs w:val="23"/>
          <w:lang w:val="sr-Latn-CS"/>
        </w:rPr>
        <w:t>obavezama</w:t>
      </w:r>
      <w:r w:rsidRPr="007D08EB">
        <w:rPr>
          <w:noProof/>
          <w:color w:val="auto"/>
          <w:sz w:val="23"/>
          <w:szCs w:val="23"/>
          <w:lang w:val="sr-Latn-CS"/>
        </w:rPr>
        <w:t xml:space="preserve"> </w:t>
      </w:r>
      <w:r w:rsidR="007D08EB">
        <w:rPr>
          <w:noProof/>
          <w:color w:val="auto"/>
          <w:sz w:val="23"/>
          <w:szCs w:val="23"/>
          <w:lang w:val="sr-Latn-CS"/>
        </w:rPr>
        <w:t>prema</w:t>
      </w:r>
      <w:r w:rsidRPr="007D08EB">
        <w:rPr>
          <w:noProof/>
          <w:color w:val="auto"/>
          <w:sz w:val="23"/>
          <w:szCs w:val="23"/>
          <w:lang w:val="sr-Latn-CS"/>
        </w:rPr>
        <w:t xml:space="preserve"> </w:t>
      </w:r>
      <w:r w:rsidR="007D08EB">
        <w:rPr>
          <w:noProof/>
          <w:color w:val="auto"/>
          <w:sz w:val="23"/>
          <w:szCs w:val="23"/>
          <w:lang w:val="sr-Latn-CS"/>
        </w:rPr>
        <w:t>ovom</w:t>
      </w:r>
      <w:r w:rsidRPr="007D08EB">
        <w:rPr>
          <w:noProof/>
          <w:color w:val="auto"/>
          <w:sz w:val="23"/>
          <w:szCs w:val="23"/>
          <w:lang w:val="sr-Latn-CS"/>
        </w:rPr>
        <w:t xml:space="preserve"> </w:t>
      </w:r>
      <w:r w:rsidR="007D08EB">
        <w:rPr>
          <w:noProof/>
          <w:color w:val="auto"/>
          <w:sz w:val="23"/>
          <w:szCs w:val="23"/>
          <w:lang w:val="sr-Latn-CS"/>
        </w:rPr>
        <w:t>članu</w:t>
      </w:r>
      <w:r w:rsidRPr="007D08EB">
        <w:rPr>
          <w:noProof/>
          <w:color w:val="auto"/>
          <w:sz w:val="23"/>
          <w:szCs w:val="23"/>
          <w:lang w:val="sr-Latn-CS"/>
        </w:rPr>
        <w:t xml:space="preserve"> 6;</w:t>
      </w:r>
    </w:p>
    <w:p w:rsidR="007F3EC7" w:rsidRPr="007D08EB" w:rsidRDefault="007F3EC7" w:rsidP="007F3EC7">
      <w:pPr>
        <w:pStyle w:val="NoIndentEIB"/>
        <w:ind w:left="1440" w:hanging="576"/>
        <w:rPr>
          <w:noProof/>
          <w:color w:val="auto"/>
          <w:sz w:val="23"/>
          <w:szCs w:val="23"/>
          <w:lang w:val="sr-Latn-CS"/>
        </w:rPr>
      </w:pPr>
      <w:r w:rsidRPr="007D08EB">
        <w:rPr>
          <w:noProof/>
          <w:color w:val="auto"/>
          <w:sz w:val="23"/>
          <w:szCs w:val="23"/>
          <w:lang w:val="sr-Latn-CS"/>
        </w:rPr>
        <w:lastRenderedPageBreak/>
        <w:t xml:space="preserve"> (</w:t>
      </w:r>
      <w:r w:rsidR="007D08EB">
        <w:rPr>
          <w:noProof/>
          <w:color w:val="auto"/>
          <w:sz w:val="23"/>
          <w:szCs w:val="23"/>
          <w:lang w:val="sr-Latn-CS"/>
        </w:rPr>
        <w:t>i</w:t>
      </w:r>
      <w:r w:rsidRPr="007D08EB">
        <w:rPr>
          <w:noProof/>
          <w:color w:val="auto"/>
          <w:sz w:val="23"/>
          <w:szCs w:val="23"/>
          <w:lang w:val="sr-Latn-CS"/>
        </w:rPr>
        <w:t xml:space="preserve">)   </w:t>
      </w:r>
      <w:r w:rsidRPr="007D08EB">
        <w:rPr>
          <w:noProof/>
          <w:color w:val="auto"/>
          <w:sz w:val="23"/>
          <w:szCs w:val="23"/>
          <w:lang w:val="sr-Latn-CS"/>
        </w:rPr>
        <w:tab/>
      </w:r>
      <w:r w:rsidR="007D08EB">
        <w:rPr>
          <w:noProof/>
          <w:color w:val="auto"/>
          <w:sz w:val="23"/>
          <w:szCs w:val="23"/>
          <w:lang w:val="sr-Latn-CS"/>
        </w:rPr>
        <w:t>nikakva</w:t>
      </w:r>
      <w:r w:rsidRPr="007D08EB">
        <w:rPr>
          <w:noProof/>
          <w:color w:val="auto"/>
          <w:sz w:val="23"/>
          <w:szCs w:val="23"/>
          <w:lang w:val="sr-Latn-CS"/>
        </w:rPr>
        <w:t xml:space="preserve"> </w:t>
      </w:r>
      <w:r w:rsidR="007D08EB">
        <w:rPr>
          <w:noProof/>
          <w:color w:val="auto"/>
          <w:sz w:val="23"/>
          <w:szCs w:val="23"/>
          <w:lang w:val="sr-Latn-CS"/>
        </w:rPr>
        <w:t>klauzula</w:t>
      </w:r>
      <w:r w:rsidRPr="007D08EB">
        <w:rPr>
          <w:noProof/>
          <w:color w:val="auto"/>
          <w:sz w:val="23"/>
          <w:szCs w:val="23"/>
          <w:lang w:val="sr-Latn-CS"/>
        </w:rPr>
        <w:t xml:space="preserve"> </w:t>
      </w:r>
      <w:r w:rsidR="007D08EB">
        <w:rPr>
          <w:noProof/>
          <w:color w:val="auto"/>
          <w:sz w:val="23"/>
          <w:szCs w:val="23"/>
          <w:lang w:val="sr-Latn-CS"/>
        </w:rPr>
        <w:t>o</w:t>
      </w:r>
      <w:r w:rsidRPr="007D08EB">
        <w:rPr>
          <w:noProof/>
          <w:color w:val="auto"/>
          <w:sz w:val="23"/>
          <w:szCs w:val="23"/>
          <w:lang w:val="sr-Latn-CS"/>
        </w:rPr>
        <w:t xml:space="preserve"> </w:t>
      </w:r>
      <w:r w:rsidR="007D08EB">
        <w:rPr>
          <w:noProof/>
          <w:color w:val="auto"/>
          <w:sz w:val="23"/>
          <w:szCs w:val="23"/>
          <w:lang w:val="sr-Latn-CS"/>
        </w:rPr>
        <w:t>gubitku</w:t>
      </w:r>
      <w:r w:rsidRPr="007D08EB">
        <w:rPr>
          <w:noProof/>
          <w:color w:val="auto"/>
          <w:sz w:val="23"/>
          <w:szCs w:val="23"/>
          <w:lang w:val="sr-Latn-CS"/>
        </w:rPr>
        <w:t xml:space="preserve"> </w:t>
      </w:r>
      <w:r w:rsidR="007D08EB">
        <w:rPr>
          <w:noProof/>
          <w:color w:val="auto"/>
          <w:sz w:val="23"/>
          <w:szCs w:val="23"/>
          <w:lang w:val="sr-Latn-CS"/>
        </w:rPr>
        <w:t>rejtinga</w:t>
      </w:r>
      <w:r w:rsidRPr="007D08EB">
        <w:rPr>
          <w:noProof/>
          <w:color w:val="auto"/>
          <w:sz w:val="23"/>
          <w:szCs w:val="23"/>
          <w:lang w:val="sr-Latn-CS"/>
        </w:rPr>
        <w:t xml:space="preserve"> </w:t>
      </w:r>
      <w:r w:rsidR="007D08EB">
        <w:rPr>
          <w:noProof/>
          <w:color w:val="auto"/>
          <w:sz w:val="23"/>
          <w:szCs w:val="23"/>
          <w:lang w:val="sr-Latn-CS"/>
        </w:rPr>
        <w:t>ili</w:t>
      </w:r>
      <w:r w:rsidRPr="007D08EB">
        <w:rPr>
          <w:noProof/>
          <w:color w:val="auto"/>
          <w:sz w:val="23"/>
          <w:szCs w:val="23"/>
          <w:lang w:val="sr-Latn-CS"/>
        </w:rPr>
        <w:t xml:space="preserve"> </w:t>
      </w:r>
      <w:r w:rsidR="007D08EB">
        <w:rPr>
          <w:noProof/>
          <w:color w:val="auto"/>
          <w:sz w:val="23"/>
          <w:szCs w:val="23"/>
          <w:lang w:val="sr-Latn-CS"/>
        </w:rPr>
        <w:t>finansijski</w:t>
      </w:r>
      <w:r w:rsidRPr="007D08EB">
        <w:rPr>
          <w:noProof/>
          <w:color w:val="auto"/>
          <w:sz w:val="23"/>
          <w:szCs w:val="23"/>
          <w:lang w:val="sr-Latn-CS"/>
        </w:rPr>
        <w:t xml:space="preserve"> </w:t>
      </w:r>
      <w:r w:rsidR="007D08EB">
        <w:rPr>
          <w:noProof/>
          <w:color w:val="auto"/>
          <w:sz w:val="23"/>
          <w:szCs w:val="23"/>
          <w:lang w:val="sr-Latn-CS"/>
        </w:rPr>
        <w:t>ugovori</w:t>
      </w:r>
      <w:r w:rsidRPr="007D08EB">
        <w:rPr>
          <w:noProof/>
          <w:color w:val="auto"/>
          <w:sz w:val="23"/>
          <w:szCs w:val="23"/>
          <w:lang w:val="sr-Latn-CS"/>
        </w:rPr>
        <w:t xml:space="preserve">, </w:t>
      </w:r>
      <w:r w:rsidR="007D08EB">
        <w:rPr>
          <w:noProof/>
          <w:color w:val="auto"/>
          <w:sz w:val="23"/>
          <w:szCs w:val="23"/>
          <w:lang w:val="sr-Latn-CS"/>
        </w:rPr>
        <w:t>kao</w:t>
      </w:r>
      <w:r w:rsidRPr="007D08EB">
        <w:rPr>
          <w:noProof/>
          <w:color w:val="auto"/>
          <w:sz w:val="23"/>
          <w:szCs w:val="23"/>
          <w:lang w:val="sr-Latn-CS"/>
        </w:rPr>
        <w:t xml:space="preserve"> </w:t>
      </w:r>
      <w:r w:rsidR="007D08EB">
        <w:rPr>
          <w:noProof/>
          <w:color w:val="auto"/>
          <w:sz w:val="23"/>
          <w:szCs w:val="23"/>
          <w:lang w:val="sr-Latn-CS"/>
        </w:rPr>
        <w:t>što</w:t>
      </w:r>
      <w:r w:rsidRPr="007D08EB">
        <w:rPr>
          <w:noProof/>
          <w:color w:val="auto"/>
          <w:sz w:val="23"/>
          <w:szCs w:val="23"/>
          <w:lang w:val="sr-Latn-CS"/>
        </w:rPr>
        <w:t xml:space="preserve"> </w:t>
      </w:r>
      <w:r w:rsidR="007D08EB">
        <w:rPr>
          <w:noProof/>
          <w:color w:val="auto"/>
          <w:sz w:val="23"/>
          <w:szCs w:val="23"/>
          <w:lang w:val="sr-Latn-CS"/>
        </w:rPr>
        <w:t>je</w:t>
      </w:r>
      <w:r w:rsidRPr="007D08EB">
        <w:rPr>
          <w:noProof/>
          <w:color w:val="auto"/>
          <w:sz w:val="23"/>
          <w:szCs w:val="23"/>
          <w:lang w:val="sr-Latn-CS"/>
        </w:rPr>
        <w:t xml:space="preserve"> </w:t>
      </w:r>
      <w:r w:rsidR="007D08EB">
        <w:rPr>
          <w:noProof/>
          <w:color w:val="auto"/>
          <w:sz w:val="23"/>
          <w:szCs w:val="23"/>
          <w:lang w:val="sr-Latn-CS"/>
        </w:rPr>
        <w:t>opisano</w:t>
      </w:r>
      <w:r w:rsidRPr="007D08EB">
        <w:rPr>
          <w:noProof/>
          <w:color w:val="auto"/>
          <w:sz w:val="23"/>
          <w:szCs w:val="23"/>
          <w:lang w:val="sr-Latn-CS"/>
        </w:rPr>
        <w:t xml:space="preserve"> </w:t>
      </w:r>
      <w:r w:rsidR="007D08EB">
        <w:rPr>
          <w:noProof/>
          <w:color w:val="auto"/>
          <w:sz w:val="23"/>
          <w:szCs w:val="23"/>
          <w:lang w:val="sr-Latn-CS"/>
        </w:rPr>
        <w:t>u</w:t>
      </w:r>
      <w:r w:rsidRPr="007D08EB">
        <w:rPr>
          <w:noProof/>
          <w:color w:val="auto"/>
          <w:sz w:val="23"/>
          <w:szCs w:val="23"/>
          <w:lang w:val="sr-Latn-CS"/>
        </w:rPr>
        <w:t xml:space="preserve"> </w:t>
      </w:r>
      <w:r w:rsidR="007D08EB">
        <w:rPr>
          <w:noProof/>
          <w:color w:val="auto"/>
          <w:sz w:val="23"/>
          <w:szCs w:val="23"/>
          <w:lang w:val="sr-Latn-CS"/>
        </w:rPr>
        <w:t>članu</w:t>
      </w:r>
      <w:r w:rsidRPr="007D08EB">
        <w:rPr>
          <w:noProof/>
          <w:color w:val="auto"/>
          <w:sz w:val="23"/>
          <w:szCs w:val="23"/>
          <w:lang w:val="sr-Latn-CS"/>
        </w:rPr>
        <w:t xml:space="preserve"> 7.3, </w:t>
      </w:r>
      <w:r w:rsidR="007D08EB">
        <w:rPr>
          <w:noProof/>
          <w:color w:val="auto"/>
          <w:sz w:val="23"/>
          <w:szCs w:val="23"/>
          <w:lang w:val="sr-Latn-CS"/>
        </w:rPr>
        <w:t>nisu</w:t>
      </w:r>
      <w:r w:rsidRPr="007D08EB">
        <w:rPr>
          <w:noProof/>
          <w:color w:val="auto"/>
          <w:sz w:val="23"/>
          <w:szCs w:val="23"/>
          <w:lang w:val="sr-Latn-CS"/>
        </w:rPr>
        <w:t xml:space="preserve"> </w:t>
      </w:r>
      <w:r w:rsidR="007D08EB">
        <w:rPr>
          <w:noProof/>
          <w:color w:val="auto"/>
          <w:sz w:val="23"/>
          <w:szCs w:val="23"/>
          <w:lang w:val="sr-Latn-CS"/>
        </w:rPr>
        <w:t>zaključeni</w:t>
      </w:r>
      <w:r w:rsidRPr="007D08EB">
        <w:rPr>
          <w:noProof/>
          <w:color w:val="auto"/>
          <w:sz w:val="23"/>
          <w:szCs w:val="23"/>
          <w:lang w:val="sr-Latn-CS"/>
        </w:rPr>
        <w:t xml:space="preserve"> </w:t>
      </w:r>
      <w:r w:rsidR="007D08EB">
        <w:rPr>
          <w:noProof/>
          <w:color w:val="auto"/>
          <w:sz w:val="23"/>
          <w:szCs w:val="23"/>
          <w:lang w:val="sr-Latn-CS"/>
        </w:rPr>
        <w:t>sa</w:t>
      </w:r>
      <w:r w:rsidRPr="007D08EB">
        <w:rPr>
          <w:noProof/>
          <w:color w:val="auto"/>
          <w:sz w:val="23"/>
          <w:szCs w:val="23"/>
          <w:lang w:val="sr-Latn-CS"/>
        </w:rPr>
        <w:t xml:space="preserve">  </w:t>
      </w:r>
      <w:r w:rsidR="007D08EB">
        <w:rPr>
          <w:noProof/>
          <w:color w:val="auto"/>
          <w:sz w:val="23"/>
          <w:szCs w:val="23"/>
          <w:lang w:val="sr-Latn-CS"/>
        </w:rPr>
        <w:t>bilo</w:t>
      </w:r>
      <w:r w:rsidRPr="007D08EB">
        <w:rPr>
          <w:noProof/>
          <w:color w:val="auto"/>
          <w:sz w:val="23"/>
          <w:szCs w:val="23"/>
          <w:lang w:val="sr-Latn-CS"/>
        </w:rPr>
        <w:t xml:space="preserve"> </w:t>
      </w:r>
      <w:r w:rsidR="007D08EB">
        <w:rPr>
          <w:noProof/>
          <w:color w:val="auto"/>
          <w:sz w:val="23"/>
          <w:szCs w:val="23"/>
          <w:lang w:val="sr-Latn-CS"/>
        </w:rPr>
        <w:t>kojim</w:t>
      </w:r>
      <w:r w:rsidRPr="007D08EB">
        <w:rPr>
          <w:noProof/>
          <w:color w:val="auto"/>
          <w:sz w:val="23"/>
          <w:szCs w:val="23"/>
          <w:lang w:val="sr-Latn-CS"/>
        </w:rPr>
        <w:t xml:space="preserve"> </w:t>
      </w:r>
      <w:r w:rsidR="007D08EB">
        <w:rPr>
          <w:noProof/>
          <w:color w:val="auto"/>
          <w:sz w:val="23"/>
          <w:szCs w:val="23"/>
          <w:lang w:val="sr-Latn-CS"/>
        </w:rPr>
        <w:t>drugim</w:t>
      </w:r>
      <w:r w:rsidRPr="007D08EB">
        <w:rPr>
          <w:noProof/>
          <w:color w:val="auto"/>
          <w:sz w:val="23"/>
          <w:szCs w:val="23"/>
          <w:lang w:val="sr-Latn-CS"/>
        </w:rPr>
        <w:t xml:space="preserve"> </w:t>
      </w:r>
      <w:r w:rsidR="007D08EB">
        <w:rPr>
          <w:noProof/>
          <w:color w:val="auto"/>
          <w:sz w:val="23"/>
          <w:szCs w:val="23"/>
          <w:lang w:val="sr-Latn-CS"/>
        </w:rPr>
        <w:t>poveriocem</w:t>
      </w:r>
      <w:r w:rsidRPr="007D08EB">
        <w:rPr>
          <w:noProof/>
          <w:color w:val="auto"/>
          <w:sz w:val="23"/>
          <w:szCs w:val="23"/>
          <w:lang w:val="sr-Latn-CS"/>
        </w:rPr>
        <w:t xml:space="preserve"> </w:t>
      </w:r>
      <w:r w:rsidR="007D08EB">
        <w:rPr>
          <w:noProof/>
          <w:color w:val="auto"/>
          <w:sz w:val="23"/>
          <w:szCs w:val="23"/>
          <w:lang w:val="sr-Latn-CS"/>
        </w:rPr>
        <w:t>Zajmoprimca</w:t>
      </w:r>
      <w:r w:rsidRPr="007D08EB">
        <w:rPr>
          <w:noProof/>
          <w:color w:val="auto"/>
          <w:sz w:val="23"/>
          <w:szCs w:val="23"/>
          <w:lang w:val="sr-Latn-CS"/>
        </w:rPr>
        <w:t>;</w:t>
      </w:r>
    </w:p>
    <w:p w:rsidR="007F3EC7" w:rsidRPr="007D08EB" w:rsidRDefault="007F3EC7" w:rsidP="007F3EC7">
      <w:pPr>
        <w:pStyle w:val="NoIndentEIB"/>
        <w:ind w:left="1440" w:hanging="584"/>
        <w:rPr>
          <w:noProof/>
          <w:color w:val="auto"/>
          <w:sz w:val="23"/>
          <w:szCs w:val="23"/>
          <w:lang w:val="sr-Latn-CS"/>
        </w:rPr>
      </w:pPr>
      <w:r w:rsidRPr="007D08EB">
        <w:rPr>
          <w:noProof/>
          <w:color w:val="auto"/>
          <w:sz w:val="23"/>
          <w:szCs w:val="23"/>
          <w:lang w:val="sr-Latn-CS"/>
        </w:rPr>
        <w:t xml:space="preserve"> (</w:t>
      </w:r>
      <w:r w:rsidR="007D08EB">
        <w:rPr>
          <w:noProof/>
          <w:color w:val="auto"/>
          <w:sz w:val="23"/>
          <w:szCs w:val="23"/>
          <w:lang w:val="sr-Latn-CS"/>
        </w:rPr>
        <w:t>j</w:t>
      </w:r>
      <w:r w:rsidRPr="007D08EB">
        <w:rPr>
          <w:noProof/>
          <w:color w:val="auto"/>
          <w:sz w:val="23"/>
          <w:szCs w:val="23"/>
          <w:lang w:val="sr-Latn-CS"/>
        </w:rPr>
        <w:t xml:space="preserve">) </w:t>
      </w:r>
      <w:r w:rsidRPr="007D08EB">
        <w:rPr>
          <w:noProof/>
          <w:color w:val="auto"/>
          <w:sz w:val="23"/>
          <w:szCs w:val="23"/>
          <w:lang w:val="sr-Latn-CS"/>
        </w:rPr>
        <w:tab/>
      </w:r>
      <w:r w:rsidR="007D08EB">
        <w:rPr>
          <w:noProof/>
          <w:color w:val="auto"/>
          <w:sz w:val="23"/>
          <w:szCs w:val="23"/>
          <w:lang w:val="sr-Latn-CS"/>
        </w:rPr>
        <w:t>prema</w:t>
      </w:r>
      <w:r w:rsidRPr="007D08EB">
        <w:rPr>
          <w:noProof/>
          <w:color w:val="auto"/>
          <w:sz w:val="23"/>
          <w:szCs w:val="23"/>
          <w:lang w:val="sr-Latn-CS"/>
        </w:rPr>
        <w:t xml:space="preserve"> </w:t>
      </w:r>
      <w:r w:rsidR="007D08EB">
        <w:rPr>
          <w:noProof/>
          <w:color w:val="auto"/>
          <w:sz w:val="23"/>
          <w:szCs w:val="23"/>
          <w:lang w:val="sr-Latn-CS"/>
        </w:rPr>
        <w:t>njegovom</w:t>
      </w:r>
      <w:r w:rsidRPr="007D08EB">
        <w:rPr>
          <w:noProof/>
          <w:color w:val="auto"/>
          <w:sz w:val="23"/>
          <w:szCs w:val="23"/>
          <w:lang w:val="sr-Latn-CS"/>
        </w:rPr>
        <w:t xml:space="preserve"> </w:t>
      </w:r>
      <w:r w:rsidR="007D08EB">
        <w:rPr>
          <w:noProof/>
          <w:color w:val="auto"/>
          <w:sz w:val="23"/>
          <w:szCs w:val="23"/>
          <w:lang w:val="sr-Latn-CS"/>
        </w:rPr>
        <w:t>najboljem</w:t>
      </w:r>
      <w:r w:rsidRPr="007D08EB">
        <w:rPr>
          <w:noProof/>
          <w:color w:val="auto"/>
          <w:sz w:val="23"/>
          <w:szCs w:val="23"/>
          <w:lang w:val="sr-Latn-CS"/>
        </w:rPr>
        <w:t xml:space="preserve"> </w:t>
      </w:r>
      <w:r w:rsidR="007D08EB">
        <w:rPr>
          <w:noProof/>
          <w:color w:val="auto"/>
          <w:sz w:val="23"/>
          <w:szCs w:val="23"/>
          <w:lang w:val="sr-Latn-CS"/>
        </w:rPr>
        <w:t>saznanju</w:t>
      </w:r>
      <w:r w:rsidRPr="007D08EB">
        <w:rPr>
          <w:noProof/>
          <w:color w:val="auto"/>
          <w:sz w:val="23"/>
          <w:szCs w:val="23"/>
          <w:lang w:val="sr-Latn-CS"/>
        </w:rPr>
        <w:t xml:space="preserve">, </w:t>
      </w:r>
      <w:r w:rsidR="007D08EB">
        <w:rPr>
          <w:noProof/>
          <w:color w:val="auto"/>
          <w:sz w:val="23"/>
          <w:szCs w:val="23"/>
          <w:lang w:val="sr-Latn-CS"/>
        </w:rPr>
        <w:t>nikakva</w:t>
      </w:r>
      <w:r w:rsidRPr="007D08EB">
        <w:rPr>
          <w:noProof/>
          <w:color w:val="auto"/>
          <w:sz w:val="23"/>
          <w:szCs w:val="23"/>
          <w:lang w:val="sr-Latn-CS"/>
        </w:rPr>
        <w:t xml:space="preserve"> </w:t>
      </w:r>
      <w:r w:rsidR="007D08EB">
        <w:rPr>
          <w:noProof/>
          <w:color w:val="auto"/>
          <w:sz w:val="23"/>
          <w:szCs w:val="23"/>
          <w:lang w:val="sr-Latn-CS"/>
        </w:rPr>
        <w:t>sredstva</w:t>
      </w:r>
      <w:r w:rsidRPr="007D08EB">
        <w:rPr>
          <w:noProof/>
          <w:color w:val="auto"/>
          <w:sz w:val="23"/>
          <w:szCs w:val="23"/>
          <w:lang w:val="sr-Latn-CS"/>
        </w:rPr>
        <w:t xml:space="preserve"> </w:t>
      </w:r>
      <w:r w:rsidR="007D08EB">
        <w:rPr>
          <w:noProof/>
          <w:color w:val="auto"/>
          <w:sz w:val="23"/>
          <w:szCs w:val="23"/>
          <w:lang w:val="sr-Latn-CS"/>
        </w:rPr>
        <w:t>uložena</w:t>
      </w:r>
      <w:r w:rsidRPr="007D08EB">
        <w:rPr>
          <w:noProof/>
          <w:color w:val="auto"/>
          <w:sz w:val="23"/>
          <w:szCs w:val="23"/>
          <w:lang w:val="sr-Latn-CS"/>
        </w:rPr>
        <w:t xml:space="preserve"> </w:t>
      </w:r>
      <w:r w:rsidR="007D08EB">
        <w:rPr>
          <w:noProof/>
          <w:color w:val="auto"/>
          <w:sz w:val="23"/>
          <w:szCs w:val="23"/>
          <w:lang w:val="sr-Latn-CS"/>
        </w:rPr>
        <w:t>u</w:t>
      </w:r>
      <w:r w:rsidRPr="007D08EB">
        <w:rPr>
          <w:noProof/>
          <w:color w:val="auto"/>
          <w:sz w:val="23"/>
          <w:szCs w:val="23"/>
          <w:lang w:val="sr-Latn-CS"/>
        </w:rPr>
        <w:t xml:space="preserve"> </w:t>
      </w:r>
      <w:r w:rsidR="007D08EB">
        <w:rPr>
          <w:noProof/>
          <w:color w:val="auto"/>
          <w:sz w:val="23"/>
          <w:szCs w:val="23"/>
          <w:lang w:val="sr-Latn-CS"/>
        </w:rPr>
        <w:t>Projekat</w:t>
      </w:r>
      <w:r w:rsidRPr="007D08EB">
        <w:rPr>
          <w:noProof/>
          <w:color w:val="auto"/>
          <w:sz w:val="23"/>
          <w:szCs w:val="23"/>
          <w:lang w:val="sr-Latn-CS"/>
        </w:rPr>
        <w:t xml:space="preserve"> </w:t>
      </w:r>
      <w:r w:rsidR="007D08EB">
        <w:rPr>
          <w:noProof/>
          <w:color w:val="auto"/>
          <w:sz w:val="23"/>
          <w:szCs w:val="23"/>
          <w:lang w:val="sr-Latn-CS"/>
        </w:rPr>
        <w:t>od</w:t>
      </w:r>
      <w:r w:rsidRPr="007D08EB">
        <w:rPr>
          <w:noProof/>
          <w:color w:val="auto"/>
          <w:sz w:val="23"/>
          <w:szCs w:val="23"/>
          <w:lang w:val="sr-Latn-CS"/>
        </w:rPr>
        <w:t xml:space="preserve"> </w:t>
      </w:r>
      <w:r w:rsidR="007D08EB">
        <w:rPr>
          <w:noProof/>
          <w:color w:val="auto"/>
          <w:sz w:val="23"/>
          <w:szCs w:val="23"/>
          <w:lang w:val="sr-Latn-CS"/>
        </w:rPr>
        <w:t>strane</w:t>
      </w:r>
      <w:r w:rsidRPr="007D08EB">
        <w:rPr>
          <w:noProof/>
          <w:color w:val="auto"/>
          <w:sz w:val="23"/>
          <w:szCs w:val="23"/>
          <w:lang w:val="sr-Latn-CS"/>
        </w:rPr>
        <w:t xml:space="preserve"> </w:t>
      </w:r>
      <w:r w:rsidR="007D08EB">
        <w:rPr>
          <w:noProof/>
          <w:color w:val="auto"/>
          <w:sz w:val="23"/>
          <w:szCs w:val="23"/>
          <w:lang w:val="sr-Latn-CS"/>
        </w:rPr>
        <w:t>Zajmoprimca</w:t>
      </w:r>
      <w:r w:rsidRPr="007D08EB">
        <w:rPr>
          <w:noProof/>
          <w:color w:val="auto"/>
          <w:sz w:val="23"/>
          <w:szCs w:val="23"/>
          <w:lang w:val="sr-Latn-CS"/>
        </w:rPr>
        <w:t xml:space="preserve"> </w:t>
      </w:r>
      <w:r w:rsidR="007D08EB">
        <w:rPr>
          <w:noProof/>
          <w:color w:val="auto"/>
          <w:sz w:val="23"/>
          <w:szCs w:val="23"/>
          <w:lang w:val="sr-Latn-CS"/>
        </w:rPr>
        <w:t>nisu</w:t>
      </w:r>
      <w:r w:rsidRPr="007D08EB">
        <w:rPr>
          <w:noProof/>
          <w:color w:val="auto"/>
          <w:sz w:val="23"/>
          <w:szCs w:val="23"/>
          <w:lang w:val="sr-Latn-CS"/>
        </w:rPr>
        <w:t xml:space="preserve"> </w:t>
      </w:r>
      <w:r w:rsidR="007D08EB">
        <w:rPr>
          <w:noProof/>
          <w:color w:val="auto"/>
          <w:sz w:val="23"/>
          <w:szCs w:val="23"/>
          <w:lang w:val="sr-Latn-CS"/>
        </w:rPr>
        <w:t>nezakonitog</w:t>
      </w:r>
      <w:r w:rsidRPr="007D08EB">
        <w:rPr>
          <w:noProof/>
          <w:color w:val="auto"/>
          <w:sz w:val="23"/>
          <w:szCs w:val="23"/>
          <w:lang w:val="sr-Latn-CS"/>
        </w:rPr>
        <w:t xml:space="preserve"> </w:t>
      </w:r>
      <w:r w:rsidR="007D08EB">
        <w:rPr>
          <w:noProof/>
          <w:color w:val="auto"/>
          <w:sz w:val="23"/>
          <w:szCs w:val="23"/>
          <w:lang w:val="sr-Latn-CS"/>
        </w:rPr>
        <w:t>porekla</w:t>
      </w:r>
      <w:r w:rsidRPr="007D08EB">
        <w:rPr>
          <w:noProof/>
          <w:color w:val="auto"/>
          <w:sz w:val="23"/>
          <w:szCs w:val="23"/>
          <w:lang w:val="sr-Latn-CS"/>
        </w:rPr>
        <w:t xml:space="preserve">, </w:t>
      </w:r>
      <w:r w:rsidR="007D08EB">
        <w:rPr>
          <w:noProof/>
          <w:color w:val="auto"/>
          <w:sz w:val="23"/>
          <w:szCs w:val="23"/>
          <w:lang w:val="sr-Latn-CS"/>
        </w:rPr>
        <w:t>uključujući</w:t>
      </w:r>
      <w:r w:rsidRPr="007D08EB">
        <w:rPr>
          <w:noProof/>
          <w:color w:val="auto"/>
          <w:sz w:val="23"/>
          <w:szCs w:val="23"/>
          <w:lang w:val="sr-Latn-CS"/>
        </w:rPr>
        <w:t xml:space="preserve"> </w:t>
      </w:r>
      <w:r w:rsidR="007D08EB">
        <w:rPr>
          <w:noProof/>
          <w:color w:val="auto"/>
          <w:sz w:val="23"/>
          <w:szCs w:val="23"/>
          <w:lang w:val="sr-Latn-CS"/>
        </w:rPr>
        <w:t>proizvode</w:t>
      </w:r>
      <w:r w:rsidRPr="007D08EB">
        <w:rPr>
          <w:noProof/>
          <w:color w:val="auto"/>
          <w:sz w:val="23"/>
          <w:szCs w:val="23"/>
          <w:lang w:val="sr-Latn-CS"/>
        </w:rPr>
        <w:t xml:space="preserve"> </w:t>
      </w:r>
      <w:r w:rsidR="007D08EB">
        <w:rPr>
          <w:noProof/>
          <w:color w:val="auto"/>
          <w:sz w:val="23"/>
          <w:szCs w:val="23"/>
          <w:lang w:val="sr-Latn-CS"/>
        </w:rPr>
        <w:t>Pranja</w:t>
      </w:r>
      <w:r w:rsidRPr="007D08EB">
        <w:rPr>
          <w:noProof/>
          <w:color w:val="auto"/>
          <w:sz w:val="23"/>
          <w:szCs w:val="23"/>
          <w:lang w:val="sr-Latn-CS"/>
        </w:rPr>
        <w:t xml:space="preserve"> </w:t>
      </w:r>
      <w:r w:rsidR="007D08EB">
        <w:rPr>
          <w:noProof/>
          <w:color w:val="auto"/>
          <w:sz w:val="23"/>
          <w:szCs w:val="23"/>
          <w:lang w:val="sr-Latn-CS"/>
        </w:rPr>
        <w:t>novca</w:t>
      </w:r>
      <w:r w:rsidRPr="007D08EB">
        <w:rPr>
          <w:noProof/>
          <w:color w:val="auto"/>
          <w:sz w:val="23"/>
          <w:szCs w:val="23"/>
          <w:lang w:val="sr-Latn-CS"/>
        </w:rPr>
        <w:t xml:space="preserve"> </w:t>
      </w:r>
      <w:r w:rsidR="007D08EB">
        <w:rPr>
          <w:noProof/>
          <w:color w:val="auto"/>
          <w:sz w:val="23"/>
          <w:szCs w:val="23"/>
          <w:lang w:val="sr-Latn-CS"/>
        </w:rPr>
        <w:t>ili</w:t>
      </w:r>
      <w:r w:rsidRPr="007D08EB">
        <w:rPr>
          <w:noProof/>
          <w:color w:val="auto"/>
          <w:sz w:val="23"/>
          <w:szCs w:val="23"/>
          <w:lang w:val="sr-Latn-CS"/>
        </w:rPr>
        <w:t xml:space="preserve"> </w:t>
      </w:r>
      <w:r w:rsidR="007D08EB">
        <w:rPr>
          <w:noProof/>
          <w:color w:val="auto"/>
          <w:sz w:val="23"/>
          <w:szCs w:val="23"/>
          <w:lang w:val="sr-Latn-CS"/>
        </w:rPr>
        <w:t>povezane</w:t>
      </w:r>
      <w:r w:rsidRPr="007D08EB">
        <w:rPr>
          <w:noProof/>
          <w:color w:val="auto"/>
          <w:sz w:val="23"/>
          <w:szCs w:val="23"/>
          <w:lang w:val="sr-Latn-CS"/>
        </w:rPr>
        <w:t xml:space="preserve"> </w:t>
      </w:r>
      <w:r w:rsidR="007D08EB">
        <w:rPr>
          <w:noProof/>
          <w:color w:val="auto"/>
          <w:sz w:val="23"/>
          <w:szCs w:val="23"/>
          <w:lang w:val="sr-Latn-CS"/>
        </w:rPr>
        <w:t>sa</w:t>
      </w:r>
      <w:r w:rsidRPr="007D08EB">
        <w:rPr>
          <w:noProof/>
          <w:color w:val="auto"/>
          <w:sz w:val="23"/>
          <w:szCs w:val="23"/>
          <w:lang w:val="sr-Latn-CS"/>
        </w:rPr>
        <w:t xml:space="preserve"> </w:t>
      </w:r>
      <w:r w:rsidR="007D08EB">
        <w:rPr>
          <w:noProof/>
          <w:color w:val="auto"/>
          <w:sz w:val="23"/>
          <w:szCs w:val="23"/>
          <w:lang w:val="sr-Latn-CS"/>
        </w:rPr>
        <w:t>Finansiranjem</w:t>
      </w:r>
      <w:r w:rsidRPr="007D08EB">
        <w:rPr>
          <w:noProof/>
          <w:color w:val="auto"/>
          <w:sz w:val="23"/>
          <w:szCs w:val="23"/>
          <w:lang w:val="sr-Latn-CS"/>
        </w:rPr>
        <w:t xml:space="preserve"> </w:t>
      </w:r>
      <w:r w:rsidR="007D08EB">
        <w:rPr>
          <w:noProof/>
          <w:color w:val="auto"/>
          <w:sz w:val="23"/>
          <w:szCs w:val="23"/>
          <w:lang w:val="sr-Latn-CS"/>
        </w:rPr>
        <w:t>terorizm</w:t>
      </w:r>
      <w:r w:rsidRPr="007D08EB">
        <w:rPr>
          <w:noProof/>
          <w:color w:val="auto"/>
          <w:sz w:val="23"/>
          <w:szCs w:val="23"/>
          <w:lang w:val="sr-Latn-CS"/>
        </w:rPr>
        <w:t xml:space="preserve">a; </w:t>
      </w:r>
      <w:r w:rsidR="007D08EB">
        <w:rPr>
          <w:noProof/>
          <w:color w:val="auto"/>
          <w:sz w:val="23"/>
          <w:szCs w:val="23"/>
          <w:lang w:val="sr-Latn-CS"/>
        </w:rPr>
        <w:t>i</w:t>
      </w:r>
    </w:p>
    <w:p w:rsidR="007F3EC7" w:rsidRPr="007D08EB" w:rsidRDefault="007F3EC7" w:rsidP="007F3EC7">
      <w:pPr>
        <w:pStyle w:val="NoIndentEIB"/>
        <w:ind w:left="1440" w:hanging="584"/>
        <w:rPr>
          <w:noProof/>
          <w:color w:val="auto"/>
          <w:sz w:val="23"/>
          <w:szCs w:val="23"/>
          <w:lang w:val="sr-Latn-CS"/>
        </w:rPr>
      </w:pPr>
      <w:r w:rsidRPr="007D08EB">
        <w:rPr>
          <w:noProof/>
          <w:color w:val="auto"/>
          <w:sz w:val="23"/>
          <w:szCs w:val="23"/>
          <w:lang w:val="sr-Latn-CS"/>
        </w:rPr>
        <w:t xml:space="preserve"> (</w:t>
      </w:r>
      <w:r w:rsidR="007D08EB">
        <w:rPr>
          <w:noProof/>
          <w:color w:val="auto"/>
          <w:sz w:val="23"/>
          <w:szCs w:val="23"/>
          <w:lang w:val="sr-Latn-CS"/>
        </w:rPr>
        <w:t>k</w:t>
      </w:r>
      <w:r w:rsidRPr="007D08EB">
        <w:rPr>
          <w:noProof/>
          <w:color w:val="auto"/>
          <w:sz w:val="23"/>
          <w:szCs w:val="23"/>
          <w:lang w:val="sr-Latn-CS"/>
        </w:rPr>
        <w:t xml:space="preserve">) </w:t>
      </w:r>
      <w:r w:rsidRPr="007D08EB">
        <w:rPr>
          <w:noProof/>
          <w:color w:val="auto"/>
          <w:sz w:val="23"/>
          <w:szCs w:val="23"/>
          <w:lang w:val="sr-Latn-CS"/>
        </w:rPr>
        <w:tab/>
      </w:r>
      <w:r w:rsidR="007D08EB">
        <w:rPr>
          <w:noProof/>
          <w:color w:val="auto"/>
          <w:sz w:val="23"/>
          <w:szCs w:val="23"/>
          <w:lang w:val="sr-Latn-CS"/>
        </w:rPr>
        <w:t>Zajmoprimac</w:t>
      </w:r>
      <w:r w:rsidRPr="007D08EB">
        <w:rPr>
          <w:noProof/>
          <w:color w:val="auto"/>
          <w:sz w:val="23"/>
          <w:szCs w:val="23"/>
          <w:lang w:val="sr-Latn-CS"/>
        </w:rPr>
        <w:t xml:space="preserve">, </w:t>
      </w:r>
      <w:r w:rsidR="007D08EB">
        <w:rPr>
          <w:noProof/>
          <w:color w:val="auto"/>
          <w:sz w:val="23"/>
          <w:szCs w:val="23"/>
          <w:lang w:val="sr-Latn-CS"/>
        </w:rPr>
        <w:t>njegovi</w:t>
      </w:r>
      <w:r w:rsidRPr="007D08EB">
        <w:rPr>
          <w:noProof/>
          <w:color w:val="auto"/>
          <w:sz w:val="23"/>
          <w:szCs w:val="23"/>
          <w:lang w:val="sr-Latn-CS"/>
        </w:rPr>
        <w:t xml:space="preserve"> </w:t>
      </w:r>
      <w:r w:rsidR="007D08EB">
        <w:rPr>
          <w:noProof/>
          <w:color w:val="auto"/>
          <w:sz w:val="23"/>
          <w:szCs w:val="23"/>
          <w:lang w:val="sr-Latn-CS"/>
        </w:rPr>
        <w:t>službenici</w:t>
      </w:r>
      <w:r w:rsidRPr="007D08EB">
        <w:rPr>
          <w:noProof/>
          <w:color w:val="auto"/>
          <w:sz w:val="23"/>
          <w:szCs w:val="23"/>
          <w:lang w:val="sr-Latn-CS"/>
        </w:rPr>
        <w:t xml:space="preserve"> </w:t>
      </w:r>
      <w:r w:rsidR="007D08EB">
        <w:rPr>
          <w:noProof/>
          <w:color w:val="auto"/>
          <w:sz w:val="23"/>
          <w:szCs w:val="23"/>
          <w:lang w:val="sr-Latn-CS"/>
        </w:rPr>
        <w:t>ili</w:t>
      </w:r>
      <w:r w:rsidRPr="007D08EB">
        <w:rPr>
          <w:noProof/>
          <w:color w:val="auto"/>
          <w:sz w:val="23"/>
          <w:szCs w:val="23"/>
          <w:lang w:val="sr-Latn-CS"/>
        </w:rPr>
        <w:t xml:space="preserve"> </w:t>
      </w:r>
      <w:r w:rsidR="007D08EB">
        <w:rPr>
          <w:noProof/>
          <w:color w:val="auto"/>
          <w:sz w:val="23"/>
          <w:szCs w:val="23"/>
          <w:lang w:val="sr-Latn-CS"/>
        </w:rPr>
        <w:t>lica</w:t>
      </w:r>
      <w:r w:rsidRPr="007D08EB">
        <w:rPr>
          <w:noProof/>
          <w:color w:val="auto"/>
          <w:sz w:val="23"/>
          <w:szCs w:val="23"/>
          <w:lang w:val="sr-Latn-CS"/>
        </w:rPr>
        <w:t xml:space="preserve"> </w:t>
      </w:r>
      <w:r w:rsidR="007D08EB">
        <w:rPr>
          <w:noProof/>
          <w:color w:val="auto"/>
          <w:sz w:val="23"/>
          <w:szCs w:val="23"/>
          <w:lang w:val="sr-Latn-CS"/>
        </w:rPr>
        <w:t>koja</w:t>
      </w:r>
      <w:r w:rsidRPr="007D08EB">
        <w:rPr>
          <w:noProof/>
          <w:color w:val="auto"/>
          <w:sz w:val="23"/>
          <w:szCs w:val="23"/>
          <w:lang w:val="sr-Latn-CS"/>
        </w:rPr>
        <w:t xml:space="preserve"> </w:t>
      </w:r>
      <w:r w:rsidR="007D08EB">
        <w:rPr>
          <w:noProof/>
          <w:color w:val="auto"/>
          <w:sz w:val="23"/>
          <w:szCs w:val="23"/>
          <w:lang w:val="sr-Latn-CS"/>
        </w:rPr>
        <w:t>imaju</w:t>
      </w:r>
      <w:r w:rsidRPr="007D08EB">
        <w:rPr>
          <w:noProof/>
          <w:color w:val="auto"/>
          <w:sz w:val="23"/>
          <w:szCs w:val="23"/>
          <w:lang w:val="sr-Latn-CS"/>
        </w:rPr>
        <w:t xml:space="preserve"> </w:t>
      </w:r>
      <w:r w:rsidR="007D08EB">
        <w:rPr>
          <w:noProof/>
          <w:color w:val="auto"/>
          <w:sz w:val="23"/>
          <w:szCs w:val="23"/>
          <w:lang w:val="sr-Latn-CS"/>
        </w:rPr>
        <w:t>javnu</w:t>
      </w:r>
      <w:r w:rsidRPr="007D08EB">
        <w:rPr>
          <w:noProof/>
          <w:color w:val="auto"/>
          <w:sz w:val="23"/>
          <w:szCs w:val="23"/>
          <w:lang w:val="sr-Latn-CS"/>
        </w:rPr>
        <w:t xml:space="preserve"> </w:t>
      </w:r>
      <w:r w:rsidR="007D08EB">
        <w:rPr>
          <w:noProof/>
          <w:color w:val="auto"/>
          <w:sz w:val="23"/>
          <w:szCs w:val="23"/>
          <w:lang w:val="sr-Latn-CS"/>
        </w:rPr>
        <w:t>kancelariju</w:t>
      </w:r>
      <w:r w:rsidRPr="007D08EB">
        <w:rPr>
          <w:noProof/>
          <w:color w:val="auto"/>
          <w:sz w:val="23"/>
          <w:szCs w:val="23"/>
          <w:lang w:val="sr-Latn-CS"/>
        </w:rPr>
        <w:t xml:space="preserve"> </w:t>
      </w:r>
      <w:r w:rsidR="007D08EB">
        <w:rPr>
          <w:noProof/>
          <w:color w:val="auto"/>
          <w:sz w:val="23"/>
          <w:szCs w:val="23"/>
          <w:lang w:val="sr-Latn-CS"/>
        </w:rPr>
        <w:t>ili</w:t>
      </w:r>
      <w:r w:rsidRPr="007D08EB">
        <w:rPr>
          <w:noProof/>
          <w:color w:val="auto"/>
          <w:sz w:val="23"/>
          <w:szCs w:val="23"/>
          <w:lang w:val="sr-Latn-CS"/>
        </w:rPr>
        <w:t xml:space="preserve"> </w:t>
      </w:r>
      <w:r w:rsidR="007D08EB">
        <w:rPr>
          <w:noProof/>
          <w:color w:val="auto"/>
          <w:sz w:val="23"/>
          <w:szCs w:val="23"/>
          <w:lang w:val="sr-Latn-CS"/>
        </w:rPr>
        <w:t>postupaju</w:t>
      </w:r>
      <w:r w:rsidRPr="007D08EB">
        <w:rPr>
          <w:noProof/>
          <w:color w:val="auto"/>
          <w:sz w:val="23"/>
          <w:szCs w:val="23"/>
          <w:lang w:val="sr-Latn-CS"/>
        </w:rPr>
        <w:t xml:space="preserve"> </w:t>
      </w:r>
      <w:r w:rsidR="007D08EB">
        <w:rPr>
          <w:noProof/>
          <w:color w:val="auto"/>
          <w:sz w:val="23"/>
          <w:szCs w:val="23"/>
          <w:lang w:val="sr-Latn-CS"/>
        </w:rPr>
        <w:t>u</w:t>
      </w:r>
      <w:r w:rsidRPr="007D08EB">
        <w:rPr>
          <w:noProof/>
          <w:color w:val="auto"/>
          <w:sz w:val="23"/>
          <w:szCs w:val="23"/>
          <w:lang w:val="sr-Latn-CS"/>
        </w:rPr>
        <w:t xml:space="preserve"> </w:t>
      </w:r>
      <w:r w:rsidR="007D08EB">
        <w:rPr>
          <w:noProof/>
          <w:color w:val="auto"/>
          <w:sz w:val="23"/>
          <w:szCs w:val="23"/>
          <w:lang w:val="sr-Latn-CS"/>
        </w:rPr>
        <w:t>njegovo</w:t>
      </w:r>
      <w:r w:rsidRPr="007D08EB">
        <w:rPr>
          <w:noProof/>
          <w:color w:val="auto"/>
          <w:sz w:val="23"/>
          <w:szCs w:val="23"/>
          <w:lang w:val="sr-Latn-CS"/>
        </w:rPr>
        <w:t xml:space="preserve"> </w:t>
      </w:r>
      <w:r w:rsidR="007D08EB">
        <w:rPr>
          <w:noProof/>
          <w:color w:val="auto"/>
          <w:sz w:val="23"/>
          <w:szCs w:val="23"/>
          <w:lang w:val="sr-Latn-CS"/>
        </w:rPr>
        <w:t>ili</w:t>
      </w:r>
      <w:r w:rsidRPr="007D08EB">
        <w:rPr>
          <w:noProof/>
          <w:color w:val="auto"/>
          <w:sz w:val="23"/>
          <w:szCs w:val="23"/>
          <w:lang w:val="sr-Latn-CS"/>
        </w:rPr>
        <w:t xml:space="preserve"> </w:t>
      </w:r>
      <w:r w:rsidR="007D08EB">
        <w:rPr>
          <w:noProof/>
          <w:color w:val="auto"/>
          <w:sz w:val="23"/>
          <w:szCs w:val="23"/>
          <w:lang w:val="sr-Latn-CS"/>
        </w:rPr>
        <w:t>njihovo</w:t>
      </w:r>
      <w:r w:rsidRPr="007D08EB">
        <w:rPr>
          <w:noProof/>
          <w:color w:val="auto"/>
          <w:sz w:val="23"/>
          <w:szCs w:val="23"/>
          <w:lang w:val="sr-Latn-CS"/>
        </w:rPr>
        <w:t xml:space="preserve"> </w:t>
      </w:r>
      <w:r w:rsidR="007D08EB">
        <w:rPr>
          <w:noProof/>
          <w:color w:val="auto"/>
          <w:sz w:val="23"/>
          <w:szCs w:val="23"/>
          <w:lang w:val="sr-Latn-CS"/>
        </w:rPr>
        <w:t>ime</w:t>
      </w:r>
      <w:r w:rsidRPr="007D08EB">
        <w:rPr>
          <w:noProof/>
          <w:color w:val="auto"/>
          <w:sz w:val="23"/>
          <w:szCs w:val="23"/>
          <w:lang w:val="sr-Latn-CS"/>
        </w:rPr>
        <w:t xml:space="preserve"> </w:t>
      </w:r>
      <w:r w:rsidR="007D08EB">
        <w:rPr>
          <w:noProof/>
          <w:color w:val="auto"/>
          <w:sz w:val="23"/>
          <w:szCs w:val="23"/>
          <w:lang w:val="sr-Latn-CS"/>
        </w:rPr>
        <w:t>ili</w:t>
      </w:r>
      <w:r w:rsidRPr="007D08EB">
        <w:rPr>
          <w:noProof/>
          <w:color w:val="auto"/>
          <w:sz w:val="23"/>
          <w:szCs w:val="23"/>
          <w:lang w:val="sr-Latn-CS"/>
        </w:rPr>
        <w:t xml:space="preserve"> </w:t>
      </w:r>
      <w:r w:rsidR="007D08EB">
        <w:rPr>
          <w:noProof/>
          <w:color w:val="auto"/>
          <w:sz w:val="23"/>
          <w:szCs w:val="23"/>
          <w:lang w:val="sr-Latn-CS"/>
        </w:rPr>
        <w:t>pod</w:t>
      </w:r>
      <w:r w:rsidRPr="007D08EB">
        <w:rPr>
          <w:noProof/>
          <w:color w:val="auto"/>
          <w:sz w:val="23"/>
          <w:szCs w:val="23"/>
          <w:lang w:val="sr-Latn-CS"/>
        </w:rPr>
        <w:t xml:space="preserve"> </w:t>
      </w:r>
      <w:r w:rsidR="007D08EB">
        <w:rPr>
          <w:noProof/>
          <w:color w:val="auto"/>
          <w:sz w:val="23"/>
          <w:szCs w:val="23"/>
          <w:lang w:val="sr-Latn-CS"/>
        </w:rPr>
        <w:t>njegovom</w:t>
      </w:r>
      <w:r w:rsidRPr="007D08EB">
        <w:rPr>
          <w:noProof/>
          <w:color w:val="auto"/>
          <w:sz w:val="23"/>
          <w:szCs w:val="23"/>
          <w:lang w:val="sr-Latn-CS"/>
        </w:rPr>
        <w:t xml:space="preserve"> </w:t>
      </w:r>
      <w:r w:rsidR="007D08EB">
        <w:rPr>
          <w:noProof/>
          <w:color w:val="auto"/>
          <w:sz w:val="23"/>
          <w:szCs w:val="23"/>
          <w:lang w:val="sr-Latn-CS"/>
        </w:rPr>
        <w:t>ili</w:t>
      </w:r>
      <w:r w:rsidRPr="007D08EB">
        <w:rPr>
          <w:noProof/>
          <w:color w:val="auto"/>
          <w:sz w:val="23"/>
          <w:szCs w:val="23"/>
          <w:lang w:val="sr-Latn-CS"/>
        </w:rPr>
        <w:t xml:space="preserve"> </w:t>
      </w:r>
      <w:r w:rsidR="007D08EB">
        <w:rPr>
          <w:noProof/>
          <w:color w:val="auto"/>
          <w:sz w:val="23"/>
          <w:szCs w:val="23"/>
          <w:lang w:val="sr-Latn-CS"/>
        </w:rPr>
        <w:t>njihovom</w:t>
      </w:r>
      <w:r w:rsidRPr="007D08EB">
        <w:rPr>
          <w:noProof/>
          <w:color w:val="auto"/>
          <w:sz w:val="23"/>
          <w:szCs w:val="23"/>
          <w:lang w:val="sr-Latn-CS"/>
        </w:rPr>
        <w:t xml:space="preserve"> </w:t>
      </w:r>
      <w:r w:rsidR="007D08EB">
        <w:rPr>
          <w:noProof/>
          <w:color w:val="auto"/>
          <w:sz w:val="23"/>
          <w:szCs w:val="23"/>
          <w:lang w:val="sr-Latn-CS"/>
        </w:rPr>
        <w:t>kontrolom</w:t>
      </w:r>
      <w:r w:rsidRPr="007D08EB">
        <w:rPr>
          <w:noProof/>
          <w:color w:val="auto"/>
          <w:sz w:val="23"/>
          <w:szCs w:val="23"/>
          <w:lang w:val="sr-Latn-CS"/>
        </w:rPr>
        <w:t xml:space="preserve">, </w:t>
      </w:r>
      <w:r w:rsidR="007D08EB">
        <w:rPr>
          <w:noProof/>
          <w:color w:val="auto"/>
          <w:sz w:val="23"/>
          <w:szCs w:val="23"/>
          <w:lang w:val="sr-Latn-CS"/>
        </w:rPr>
        <w:t>nije</w:t>
      </w:r>
      <w:r w:rsidRPr="007D08EB">
        <w:rPr>
          <w:noProof/>
          <w:color w:val="auto"/>
          <w:sz w:val="23"/>
          <w:szCs w:val="23"/>
          <w:lang w:val="sr-Latn-CS"/>
        </w:rPr>
        <w:t xml:space="preserve"> </w:t>
      </w:r>
      <w:r w:rsidR="007D08EB">
        <w:rPr>
          <w:noProof/>
          <w:color w:val="auto"/>
          <w:sz w:val="23"/>
          <w:szCs w:val="23"/>
          <w:lang w:val="sr-Latn-CS"/>
        </w:rPr>
        <w:t>počinio</w:t>
      </w:r>
      <w:r w:rsidRPr="007D08EB">
        <w:rPr>
          <w:noProof/>
          <w:color w:val="auto"/>
          <w:sz w:val="23"/>
          <w:szCs w:val="23"/>
          <w:lang w:val="sr-Latn-CS"/>
        </w:rPr>
        <w:t xml:space="preserve"> </w:t>
      </w:r>
      <w:r w:rsidR="007D08EB">
        <w:rPr>
          <w:noProof/>
          <w:color w:val="auto"/>
          <w:sz w:val="23"/>
          <w:szCs w:val="23"/>
          <w:lang w:val="sr-Latn-CS"/>
        </w:rPr>
        <w:t>niti</w:t>
      </w:r>
      <w:r w:rsidRPr="007D08EB">
        <w:rPr>
          <w:noProof/>
          <w:color w:val="auto"/>
          <w:sz w:val="23"/>
          <w:szCs w:val="23"/>
          <w:lang w:val="sr-Latn-CS"/>
        </w:rPr>
        <w:t xml:space="preserve"> </w:t>
      </w:r>
      <w:r w:rsidR="007D08EB">
        <w:rPr>
          <w:noProof/>
          <w:color w:val="auto"/>
          <w:sz w:val="23"/>
          <w:szCs w:val="23"/>
          <w:lang w:val="sr-Latn-CS"/>
        </w:rPr>
        <w:t>će</w:t>
      </w:r>
      <w:r w:rsidRPr="007D08EB">
        <w:rPr>
          <w:noProof/>
          <w:color w:val="auto"/>
          <w:sz w:val="23"/>
          <w:szCs w:val="23"/>
          <w:lang w:val="sr-Latn-CS"/>
        </w:rPr>
        <w:t xml:space="preserve"> </w:t>
      </w:r>
      <w:r w:rsidR="007D08EB">
        <w:rPr>
          <w:noProof/>
          <w:color w:val="auto"/>
          <w:sz w:val="23"/>
          <w:szCs w:val="23"/>
          <w:lang w:val="sr-Latn-CS"/>
        </w:rPr>
        <w:t>počiniti</w:t>
      </w:r>
      <w:r w:rsidRPr="007D08EB">
        <w:rPr>
          <w:noProof/>
          <w:color w:val="auto"/>
          <w:sz w:val="23"/>
          <w:szCs w:val="23"/>
          <w:lang w:val="sr-Latn-CS"/>
        </w:rPr>
        <w:t xml:space="preserve"> (i) </w:t>
      </w:r>
      <w:r w:rsidR="007D08EB">
        <w:rPr>
          <w:noProof/>
          <w:color w:val="auto"/>
          <w:sz w:val="23"/>
          <w:szCs w:val="23"/>
          <w:lang w:val="sr-Latn-CS"/>
        </w:rPr>
        <w:t>nikakvo</w:t>
      </w:r>
      <w:r w:rsidRPr="007D08EB">
        <w:rPr>
          <w:noProof/>
          <w:color w:val="auto"/>
          <w:sz w:val="23"/>
          <w:szCs w:val="23"/>
          <w:lang w:val="sr-Latn-CS"/>
        </w:rPr>
        <w:t xml:space="preserve"> </w:t>
      </w:r>
      <w:r w:rsidR="007D08EB">
        <w:rPr>
          <w:noProof/>
          <w:color w:val="auto"/>
          <w:sz w:val="23"/>
          <w:szCs w:val="23"/>
          <w:lang w:val="sr-Latn-CS"/>
        </w:rPr>
        <w:t>Nedozvoljeno</w:t>
      </w:r>
      <w:r w:rsidRPr="007D08EB">
        <w:rPr>
          <w:noProof/>
          <w:color w:val="auto"/>
          <w:sz w:val="23"/>
          <w:szCs w:val="23"/>
          <w:lang w:val="sr-Latn-CS"/>
        </w:rPr>
        <w:t xml:space="preserve"> </w:t>
      </w:r>
      <w:r w:rsidR="007D08EB">
        <w:rPr>
          <w:noProof/>
          <w:color w:val="auto"/>
          <w:sz w:val="23"/>
          <w:szCs w:val="23"/>
          <w:lang w:val="sr-Latn-CS"/>
        </w:rPr>
        <w:t>ponašanje</w:t>
      </w:r>
      <w:r w:rsidRPr="007D08EB">
        <w:rPr>
          <w:noProof/>
          <w:color w:val="auto"/>
          <w:sz w:val="23"/>
          <w:szCs w:val="23"/>
          <w:lang w:val="sr-Latn-CS"/>
        </w:rPr>
        <w:t xml:space="preserve"> </w:t>
      </w:r>
      <w:r w:rsidR="007D08EB">
        <w:rPr>
          <w:noProof/>
          <w:color w:val="auto"/>
          <w:sz w:val="23"/>
          <w:szCs w:val="23"/>
          <w:lang w:val="sr-Latn-CS"/>
        </w:rPr>
        <w:t>u</w:t>
      </w:r>
      <w:r w:rsidRPr="007D08EB">
        <w:rPr>
          <w:noProof/>
          <w:color w:val="auto"/>
          <w:sz w:val="23"/>
          <w:szCs w:val="23"/>
          <w:lang w:val="sr-Latn-CS"/>
        </w:rPr>
        <w:t xml:space="preserve"> </w:t>
      </w:r>
      <w:r w:rsidR="007D08EB">
        <w:rPr>
          <w:noProof/>
          <w:color w:val="auto"/>
          <w:sz w:val="23"/>
          <w:szCs w:val="23"/>
          <w:lang w:val="sr-Latn-CS"/>
        </w:rPr>
        <w:t>vezi</w:t>
      </w:r>
      <w:r w:rsidRPr="007D08EB">
        <w:rPr>
          <w:noProof/>
          <w:color w:val="auto"/>
          <w:sz w:val="23"/>
          <w:szCs w:val="23"/>
          <w:lang w:val="sr-Latn-CS"/>
        </w:rPr>
        <w:t xml:space="preserve"> </w:t>
      </w:r>
      <w:r w:rsidR="007D08EB">
        <w:rPr>
          <w:noProof/>
          <w:color w:val="auto"/>
          <w:sz w:val="23"/>
          <w:szCs w:val="23"/>
          <w:lang w:val="sr-Latn-CS"/>
        </w:rPr>
        <w:t>sa</w:t>
      </w:r>
      <w:r w:rsidRPr="007D08EB">
        <w:rPr>
          <w:noProof/>
          <w:color w:val="auto"/>
          <w:sz w:val="23"/>
          <w:szCs w:val="23"/>
          <w:lang w:val="sr-Latn-CS"/>
        </w:rPr>
        <w:t xml:space="preserve"> </w:t>
      </w:r>
      <w:r w:rsidR="007D08EB">
        <w:rPr>
          <w:noProof/>
          <w:color w:val="auto"/>
          <w:sz w:val="23"/>
          <w:szCs w:val="23"/>
          <w:lang w:val="sr-Latn-CS"/>
        </w:rPr>
        <w:t>bilo</w:t>
      </w:r>
      <w:r w:rsidRPr="007D08EB">
        <w:rPr>
          <w:noProof/>
          <w:color w:val="auto"/>
          <w:sz w:val="23"/>
          <w:szCs w:val="23"/>
          <w:lang w:val="sr-Latn-CS"/>
        </w:rPr>
        <w:t xml:space="preserve"> </w:t>
      </w:r>
      <w:r w:rsidR="007D08EB">
        <w:rPr>
          <w:noProof/>
          <w:color w:val="auto"/>
          <w:sz w:val="23"/>
          <w:szCs w:val="23"/>
          <w:lang w:val="sr-Latn-CS"/>
        </w:rPr>
        <w:t>kakvom</w:t>
      </w:r>
      <w:r w:rsidRPr="007D08EB">
        <w:rPr>
          <w:noProof/>
          <w:color w:val="auto"/>
          <w:sz w:val="23"/>
          <w:szCs w:val="23"/>
          <w:lang w:val="sr-Latn-CS"/>
        </w:rPr>
        <w:t xml:space="preserve"> </w:t>
      </w:r>
      <w:r w:rsidR="007D08EB">
        <w:rPr>
          <w:noProof/>
          <w:color w:val="auto"/>
          <w:sz w:val="23"/>
          <w:szCs w:val="23"/>
          <w:lang w:val="sr-Latn-CS"/>
        </w:rPr>
        <w:t>transakcijom</w:t>
      </w:r>
      <w:r w:rsidRPr="007D08EB">
        <w:rPr>
          <w:noProof/>
          <w:color w:val="auto"/>
          <w:sz w:val="23"/>
          <w:szCs w:val="23"/>
          <w:lang w:val="sr-Latn-CS"/>
        </w:rPr>
        <w:t xml:space="preserve"> </w:t>
      </w:r>
      <w:r w:rsidR="007D08EB">
        <w:rPr>
          <w:noProof/>
          <w:color w:val="auto"/>
          <w:sz w:val="23"/>
          <w:szCs w:val="23"/>
          <w:lang w:val="sr-Latn-CS"/>
        </w:rPr>
        <w:t>predviđenom</w:t>
      </w:r>
      <w:r w:rsidRPr="007D08EB">
        <w:rPr>
          <w:noProof/>
          <w:color w:val="auto"/>
          <w:sz w:val="23"/>
          <w:szCs w:val="23"/>
          <w:lang w:val="sr-Latn-CS"/>
        </w:rPr>
        <w:t xml:space="preserve"> </w:t>
      </w:r>
      <w:r w:rsidR="007D08EB">
        <w:rPr>
          <w:noProof/>
          <w:color w:val="auto"/>
          <w:sz w:val="23"/>
          <w:szCs w:val="23"/>
          <w:lang w:val="sr-Latn-CS"/>
        </w:rPr>
        <w:t>Ugovorom</w:t>
      </w:r>
      <w:r w:rsidRPr="007D08EB">
        <w:rPr>
          <w:noProof/>
          <w:color w:val="auto"/>
          <w:sz w:val="23"/>
          <w:szCs w:val="23"/>
          <w:lang w:val="sr-Latn-CS"/>
        </w:rPr>
        <w:t xml:space="preserve">; </w:t>
      </w:r>
      <w:r w:rsidR="007D08EB">
        <w:rPr>
          <w:noProof/>
          <w:color w:val="auto"/>
          <w:sz w:val="23"/>
          <w:szCs w:val="23"/>
          <w:lang w:val="sr-Latn-CS"/>
        </w:rPr>
        <w:t>ili</w:t>
      </w:r>
      <w:r w:rsidRPr="007D08EB">
        <w:rPr>
          <w:noProof/>
          <w:color w:val="auto"/>
          <w:sz w:val="23"/>
          <w:szCs w:val="23"/>
          <w:lang w:val="sr-Latn-CS"/>
        </w:rPr>
        <w:t xml:space="preserve"> (ii) </w:t>
      </w:r>
      <w:r w:rsidR="007D08EB">
        <w:rPr>
          <w:noProof/>
          <w:color w:val="auto"/>
          <w:sz w:val="23"/>
          <w:szCs w:val="23"/>
          <w:lang w:val="sr-Latn-CS"/>
        </w:rPr>
        <w:t>bilo</w:t>
      </w:r>
      <w:r w:rsidRPr="007D08EB">
        <w:rPr>
          <w:noProof/>
          <w:color w:val="auto"/>
          <w:sz w:val="23"/>
          <w:szCs w:val="23"/>
          <w:lang w:val="sr-Latn-CS"/>
        </w:rPr>
        <w:t xml:space="preserve"> </w:t>
      </w:r>
      <w:r w:rsidR="007D08EB">
        <w:rPr>
          <w:noProof/>
          <w:color w:val="auto"/>
          <w:sz w:val="23"/>
          <w:szCs w:val="23"/>
          <w:lang w:val="sr-Latn-CS"/>
        </w:rPr>
        <w:t>kakvu</w:t>
      </w:r>
      <w:r w:rsidRPr="007D08EB">
        <w:rPr>
          <w:noProof/>
          <w:color w:val="auto"/>
          <w:sz w:val="23"/>
          <w:szCs w:val="23"/>
          <w:lang w:val="sr-Latn-CS"/>
        </w:rPr>
        <w:t xml:space="preserve"> </w:t>
      </w:r>
      <w:r w:rsidR="007D08EB">
        <w:rPr>
          <w:noProof/>
          <w:color w:val="auto"/>
          <w:sz w:val="23"/>
          <w:szCs w:val="23"/>
          <w:lang w:val="sr-Latn-CS"/>
        </w:rPr>
        <w:t>nelegalnu</w:t>
      </w:r>
      <w:r w:rsidRPr="007D08EB">
        <w:rPr>
          <w:noProof/>
          <w:color w:val="auto"/>
          <w:sz w:val="23"/>
          <w:szCs w:val="23"/>
          <w:lang w:val="sr-Latn-CS"/>
        </w:rPr>
        <w:t xml:space="preserve"> </w:t>
      </w:r>
      <w:r w:rsidR="007D08EB">
        <w:rPr>
          <w:noProof/>
          <w:color w:val="auto"/>
          <w:sz w:val="23"/>
          <w:szCs w:val="23"/>
          <w:lang w:val="sr-Latn-CS"/>
        </w:rPr>
        <w:t>aktivnost</w:t>
      </w:r>
      <w:r w:rsidRPr="007D08EB">
        <w:rPr>
          <w:noProof/>
          <w:color w:val="auto"/>
          <w:sz w:val="23"/>
          <w:szCs w:val="23"/>
          <w:lang w:val="sr-Latn-CS"/>
        </w:rPr>
        <w:t xml:space="preserve"> </w:t>
      </w:r>
      <w:r w:rsidR="007D08EB">
        <w:rPr>
          <w:noProof/>
          <w:color w:val="auto"/>
          <w:sz w:val="23"/>
          <w:szCs w:val="23"/>
          <w:lang w:val="sr-Latn-CS"/>
        </w:rPr>
        <w:t>povezanu</w:t>
      </w:r>
      <w:r w:rsidRPr="007D08EB">
        <w:rPr>
          <w:noProof/>
          <w:color w:val="auto"/>
          <w:sz w:val="23"/>
          <w:szCs w:val="23"/>
          <w:lang w:val="sr-Latn-CS"/>
        </w:rPr>
        <w:t xml:space="preserve"> </w:t>
      </w:r>
      <w:r w:rsidR="007D08EB">
        <w:rPr>
          <w:noProof/>
          <w:color w:val="auto"/>
          <w:sz w:val="23"/>
          <w:szCs w:val="23"/>
          <w:lang w:val="sr-Latn-CS"/>
        </w:rPr>
        <w:t>sa</w:t>
      </w:r>
      <w:r w:rsidRPr="007D08EB">
        <w:rPr>
          <w:noProof/>
          <w:color w:val="auto"/>
          <w:sz w:val="23"/>
          <w:szCs w:val="23"/>
          <w:lang w:val="sr-Latn-CS"/>
        </w:rPr>
        <w:t xml:space="preserve"> </w:t>
      </w:r>
      <w:r w:rsidR="007D08EB">
        <w:rPr>
          <w:noProof/>
          <w:color w:val="auto"/>
          <w:sz w:val="23"/>
          <w:szCs w:val="23"/>
          <w:lang w:val="sr-Latn-CS"/>
        </w:rPr>
        <w:t>Finansiranjem</w:t>
      </w:r>
      <w:r w:rsidRPr="007D08EB">
        <w:rPr>
          <w:noProof/>
          <w:color w:val="auto"/>
          <w:sz w:val="23"/>
          <w:szCs w:val="23"/>
          <w:lang w:val="sr-Latn-CS"/>
        </w:rPr>
        <w:t xml:space="preserve">  </w:t>
      </w:r>
      <w:r w:rsidR="007D08EB">
        <w:rPr>
          <w:noProof/>
          <w:color w:val="auto"/>
          <w:sz w:val="23"/>
          <w:szCs w:val="23"/>
          <w:lang w:val="sr-Latn-CS"/>
        </w:rPr>
        <w:t>terorizma</w:t>
      </w:r>
      <w:r w:rsidRPr="007D08EB">
        <w:rPr>
          <w:noProof/>
          <w:color w:val="auto"/>
          <w:sz w:val="23"/>
          <w:szCs w:val="23"/>
          <w:lang w:val="sr-Latn-CS"/>
        </w:rPr>
        <w:t xml:space="preserve"> </w:t>
      </w:r>
      <w:r w:rsidR="007D08EB">
        <w:rPr>
          <w:noProof/>
          <w:color w:val="auto"/>
          <w:sz w:val="23"/>
          <w:szCs w:val="23"/>
          <w:lang w:val="sr-Latn-CS"/>
        </w:rPr>
        <w:t>ili</w:t>
      </w:r>
      <w:r w:rsidRPr="007D08EB">
        <w:rPr>
          <w:noProof/>
          <w:color w:val="auto"/>
          <w:sz w:val="23"/>
          <w:szCs w:val="23"/>
          <w:lang w:val="sr-Latn-CS"/>
        </w:rPr>
        <w:t xml:space="preserve"> </w:t>
      </w:r>
      <w:r w:rsidR="007D08EB">
        <w:rPr>
          <w:noProof/>
          <w:color w:val="auto"/>
          <w:sz w:val="23"/>
          <w:szCs w:val="23"/>
          <w:lang w:val="sr-Latn-CS"/>
        </w:rPr>
        <w:t>Pranjem</w:t>
      </w:r>
      <w:r w:rsidRPr="007D08EB">
        <w:rPr>
          <w:noProof/>
          <w:color w:val="auto"/>
          <w:sz w:val="23"/>
          <w:szCs w:val="23"/>
          <w:lang w:val="sr-Latn-CS"/>
        </w:rPr>
        <w:t xml:space="preserve"> </w:t>
      </w:r>
      <w:r w:rsidR="007D08EB">
        <w:rPr>
          <w:noProof/>
          <w:color w:val="auto"/>
          <w:sz w:val="23"/>
          <w:szCs w:val="23"/>
          <w:lang w:val="sr-Latn-CS"/>
        </w:rPr>
        <w:t>novca</w:t>
      </w:r>
      <w:r w:rsidRPr="007D08EB">
        <w:rPr>
          <w:noProof/>
          <w:color w:val="auto"/>
          <w:sz w:val="23"/>
          <w:szCs w:val="23"/>
          <w:lang w:val="sr-Latn-CS"/>
        </w:rPr>
        <w:t xml:space="preserve">. </w:t>
      </w:r>
    </w:p>
    <w:p w:rsidR="007F3EC7" w:rsidRPr="007D08EB" w:rsidRDefault="007D08EB" w:rsidP="007F3EC7">
      <w:pPr>
        <w:ind w:left="902"/>
        <w:rPr>
          <w:noProof/>
          <w:sz w:val="23"/>
          <w:szCs w:val="23"/>
          <w:lang w:val="sr-Latn-CS"/>
        </w:rPr>
      </w:pPr>
      <w:r>
        <w:rPr>
          <w:noProof/>
          <w:sz w:val="23"/>
          <w:szCs w:val="23"/>
          <w:lang w:val="sr-Latn-CS"/>
        </w:rPr>
        <w:t>Izjave</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garancije</w:t>
      </w:r>
      <w:r w:rsidR="007F3EC7" w:rsidRPr="007D08EB">
        <w:rPr>
          <w:noProof/>
          <w:sz w:val="23"/>
          <w:szCs w:val="23"/>
          <w:lang w:val="sr-Latn-CS"/>
        </w:rPr>
        <w:t xml:space="preserve"> </w:t>
      </w:r>
      <w:r>
        <w:rPr>
          <w:noProof/>
          <w:sz w:val="23"/>
          <w:szCs w:val="23"/>
          <w:lang w:val="sr-Latn-CS"/>
        </w:rPr>
        <w:t>napred</w:t>
      </w:r>
      <w:r w:rsidR="007F3EC7" w:rsidRPr="007D08EB">
        <w:rPr>
          <w:noProof/>
          <w:sz w:val="23"/>
          <w:szCs w:val="23"/>
          <w:lang w:val="sr-Latn-CS"/>
        </w:rPr>
        <w:t xml:space="preserve"> </w:t>
      </w:r>
      <w:r>
        <w:rPr>
          <w:noProof/>
          <w:sz w:val="23"/>
          <w:szCs w:val="23"/>
          <w:lang w:val="sr-Latn-CS"/>
        </w:rPr>
        <w:t>obrazložene</w:t>
      </w:r>
      <w:r w:rsidR="007F3EC7" w:rsidRPr="007D08EB">
        <w:rPr>
          <w:noProof/>
          <w:sz w:val="23"/>
          <w:szCs w:val="23"/>
          <w:lang w:val="sr-Latn-CS"/>
        </w:rPr>
        <w:t xml:space="preserve"> </w:t>
      </w:r>
      <w:r>
        <w:rPr>
          <w:noProof/>
          <w:sz w:val="23"/>
          <w:szCs w:val="23"/>
          <w:lang w:val="sr-Latn-CS"/>
        </w:rPr>
        <w:t>ostaju</w:t>
      </w:r>
      <w:r w:rsidR="007F3EC7" w:rsidRPr="007D08EB">
        <w:rPr>
          <w:noProof/>
          <w:sz w:val="23"/>
          <w:szCs w:val="23"/>
          <w:lang w:val="sr-Latn-CS"/>
        </w:rPr>
        <w:t xml:space="preserve"> </w:t>
      </w:r>
      <w:r>
        <w:rPr>
          <w:noProof/>
          <w:sz w:val="23"/>
          <w:szCs w:val="23"/>
          <w:lang w:val="sr-Latn-CS"/>
        </w:rPr>
        <w:t>da</w:t>
      </w:r>
      <w:r w:rsidR="007F3EC7" w:rsidRPr="007D08EB">
        <w:rPr>
          <w:noProof/>
          <w:sz w:val="23"/>
          <w:szCs w:val="23"/>
          <w:lang w:val="sr-Latn-CS"/>
        </w:rPr>
        <w:t xml:space="preserve"> </w:t>
      </w:r>
      <w:r>
        <w:rPr>
          <w:noProof/>
          <w:sz w:val="23"/>
          <w:szCs w:val="23"/>
          <w:lang w:val="sr-Latn-CS"/>
        </w:rPr>
        <w:t>važe</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po</w:t>
      </w:r>
      <w:r w:rsidR="007F3EC7" w:rsidRPr="007D08EB">
        <w:rPr>
          <w:noProof/>
          <w:sz w:val="23"/>
          <w:szCs w:val="23"/>
          <w:lang w:val="sr-Latn-CS"/>
        </w:rPr>
        <w:t xml:space="preserve"> </w:t>
      </w:r>
      <w:r>
        <w:rPr>
          <w:noProof/>
          <w:sz w:val="23"/>
          <w:szCs w:val="23"/>
          <w:lang w:val="sr-Latn-CS"/>
        </w:rPr>
        <w:t>potpisivanju</w:t>
      </w:r>
      <w:r w:rsidR="007F3EC7" w:rsidRPr="007D08EB">
        <w:rPr>
          <w:noProof/>
          <w:sz w:val="23"/>
          <w:szCs w:val="23"/>
          <w:lang w:val="sr-Latn-CS"/>
        </w:rPr>
        <w:t xml:space="preserve"> </w:t>
      </w:r>
      <w:r>
        <w:rPr>
          <w:noProof/>
          <w:sz w:val="23"/>
          <w:szCs w:val="23"/>
          <w:lang w:val="sr-Latn-CS"/>
        </w:rPr>
        <w:t>ovog</w:t>
      </w:r>
      <w:r w:rsidR="007F3EC7" w:rsidRPr="007D08EB">
        <w:rPr>
          <w:noProof/>
          <w:sz w:val="23"/>
          <w:szCs w:val="23"/>
          <w:lang w:val="sr-Latn-CS"/>
        </w:rPr>
        <w:t xml:space="preserve"> </w:t>
      </w:r>
      <w:r>
        <w:rPr>
          <w:noProof/>
          <w:sz w:val="23"/>
          <w:szCs w:val="23"/>
          <w:lang w:val="sr-Latn-CS"/>
        </w:rPr>
        <w:t>ugovora</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smatraju</w:t>
      </w:r>
      <w:r w:rsidR="007F3EC7" w:rsidRPr="007D08EB">
        <w:rPr>
          <w:noProof/>
          <w:sz w:val="23"/>
          <w:szCs w:val="23"/>
          <w:lang w:val="sr-Latn-CS"/>
        </w:rPr>
        <w:t xml:space="preserve"> </w:t>
      </w:r>
      <w:r>
        <w:rPr>
          <w:noProof/>
          <w:sz w:val="23"/>
          <w:szCs w:val="23"/>
          <w:lang w:val="sr-Latn-CS"/>
        </w:rPr>
        <w:t>se</w:t>
      </w:r>
      <w:r w:rsidR="007F3EC7" w:rsidRPr="007D08EB">
        <w:rPr>
          <w:noProof/>
          <w:sz w:val="23"/>
          <w:szCs w:val="23"/>
          <w:lang w:val="sr-Latn-CS"/>
        </w:rPr>
        <w:t xml:space="preserve">, </w:t>
      </w:r>
      <w:r>
        <w:rPr>
          <w:noProof/>
          <w:sz w:val="23"/>
          <w:szCs w:val="23"/>
          <w:lang w:val="sr-Latn-CS"/>
        </w:rPr>
        <w:t>sa</w:t>
      </w:r>
      <w:r w:rsidR="007F3EC7" w:rsidRPr="007D08EB">
        <w:rPr>
          <w:noProof/>
          <w:sz w:val="23"/>
          <w:szCs w:val="23"/>
          <w:lang w:val="sr-Latn-CS"/>
        </w:rPr>
        <w:t xml:space="preserve"> </w:t>
      </w:r>
      <w:r>
        <w:rPr>
          <w:noProof/>
          <w:sz w:val="23"/>
          <w:szCs w:val="23"/>
          <w:lang w:val="sr-Latn-CS"/>
        </w:rPr>
        <w:t>izuzetkom</w:t>
      </w:r>
      <w:r w:rsidR="007F3EC7" w:rsidRPr="007D08EB">
        <w:rPr>
          <w:noProof/>
          <w:sz w:val="23"/>
          <w:szCs w:val="23"/>
          <w:lang w:val="sr-Latn-CS"/>
        </w:rPr>
        <w:t xml:space="preserve"> </w:t>
      </w:r>
      <w:r>
        <w:rPr>
          <w:noProof/>
          <w:sz w:val="23"/>
          <w:szCs w:val="23"/>
          <w:lang w:val="sr-Latn-CS"/>
        </w:rPr>
        <w:t>izjava</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stavu</w:t>
      </w:r>
      <w:r w:rsidR="007F3EC7" w:rsidRPr="007D08EB">
        <w:rPr>
          <w:noProof/>
          <w:sz w:val="23"/>
          <w:szCs w:val="23"/>
          <w:lang w:val="sr-Latn-CS"/>
        </w:rPr>
        <w:t xml:space="preserve"> (</w:t>
      </w:r>
      <w:r>
        <w:rPr>
          <w:noProof/>
          <w:sz w:val="23"/>
          <w:szCs w:val="23"/>
          <w:lang w:val="sr-Latn-CS"/>
        </w:rPr>
        <w:t>g</w:t>
      </w:r>
      <w:r w:rsidR="007F3EC7" w:rsidRPr="007D08EB">
        <w:rPr>
          <w:noProof/>
          <w:sz w:val="23"/>
          <w:szCs w:val="23"/>
          <w:lang w:val="sr-Latn-CS"/>
        </w:rPr>
        <w:t xml:space="preserve">), </w:t>
      </w:r>
      <w:r>
        <w:rPr>
          <w:noProof/>
          <w:sz w:val="23"/>
          <w:szCs w:val="23"/>
          <w:lang w:val="sr-Latn-CS"/>
        </w:rPr>
        <w:t>ponovljenim</w:t>
      </w:r>
      <w:r w:rsidR="007F3EC7" w:rsidRPr="007D08EB">
        <w:rPr>
          <w:noProof/>
          <w:sz w:val="23"/>
          <w:szCs w:val="23"/>
          <w:lang w:val="sr-Latn-CS"/>
        </w:rPr>
        <w:t xml:space="preserve"> </w:t>
      </w:r>
      <w:r>
        <w:rPr>
          <w:noProof/>
          <w:sz w:val="23"/>
          <w:szCs w:val="23"/>
          <w:lang w:val="sr-Latn-CS"/>
        </w:rPr>
        <w:t>sa</w:t>
      </w:r>
      <w:r w:rsidR="007F3EC7" w:rsidRPr="007D08EB">
        <w:rPr>
          <w:noProof/>
          <w:sz w:val="23"/>
          <w:szCs w:val="23"/>
          <w:lang w:val="sr-Latn-CS"/>
        </w:rPr>
        <w:t xml:space="preserve"> </w:t>
      </w:r>
      <w:r>
        <w:rPr>
          <w:noProof/>
          <w:sz w:val="23"/>
          <w:szCs w:val="23"/>
          <w:lang w:val="sr-Latn-CS"/>
        </w:rPr>
        <w:t>svakim</w:t>
      </w:r>
      <w:r w:rsidR="007F3EC7" w:rsidRPr="007D08EB">
        <w:rPr>
          <w:noProof/>
          <w:sz w:val="23"/>
          <w:szCs w:val="23"/>
          <w:lang w:val="sr-Latn-CS"/>
        </w:rPr>
        <w:t xml:space="preserve"> </w:t>
      </w:r>
      <w:r>
        <w:rPr>
          <w:noProof/>
          <w:sz w:val="23"/>
          <w:szCs w:val="23"/>
          <w:lang w:val="sr-Latn-CS"/>
        </w:rPr>
        <w:t>Zahtevom</w:t>
      </w:r>
      <w:r w:rsidR="007F3EC7" w:rsidRPr="007D08EB">
        <w:rPr>
          <w:noProof/>
          <w:sz w:val="23"/>
          <w:szCs w:val="23"/>
          <w:lang w:val="sr-Latn-CS"/>
        </w:rPr>
        <w:t xml:space="preserve"> </w:t>
      </w:r>
      <w:r>
        <w:rPr>
          <w:noProof/>
          <w:sz w:val="23"/>
          <w:szCs w:val="23"/>
          <w:lang w:val="sr-Latn-CS"/>
        </w:rPr>
        <w:t>za</w:t>
      </w:r>
      <w:r w:rsidR="007F3EC7" w:rsidRPr="007D08EB">
        <w:rPr>
          <w:noProof/>
          <w:sz w:val="23"/>
          <w:szCs w:val="23"/>
          <w:lang w:val="sr-Latn-CS"/>
        </w:rPr>
        <w:t xml:space="preserve"> </w:t>
      </w:r>
      <w:r>
        <w:rPr>
          <w:noProof/>
          <w:sz w:val="23"/>
          <w:szCs w:val="23"/>
          <w:lang w:val="sr-Latn-CS"/>
        </w:rPr>
        <w:t>isplatu</w:t>
      </w:r>
      <w:r w:rsidR="007F3EC7" w:rsidRPr="007D08EB">
        <w:rPr>
          <w:noProof/>
          <w:sz w:val="23"/>
          <w:szCs w:val="23"/>
          <w:lang w:val="sr-Latn-CS"/>
        </w:rPr>
        <w:t xml:space="preserve">, </w:t>
      </w:r>
      <w:r>
        <w:rPr>
          <w:noProof/>
          <w:sz w:val="23"/>
          <w:szCs w:val="23"/>
          <w:lang w:val="sr-Latn-CS"/>
        </w:rPr>
        <w:t>Datumom</w:t>
      </w:r>
      <w:r w:rsidR="007F3EC7" w:rsidRPr="007D08EB">
        <w:rPr>
          <w:noProof/>
          <w:sz w:val="23"/>
          <w:szCs w:val="23"/>
          <w:lang w:val="sr-Latn-CS"/>
        </w:rPr>
        <w:t xml:space="preserve"> </w:t>
      </w:r>
      <w:r>
        <w:rPr>
          <w:noProof/>
          <w:sz w:val="23"/>
          <w:szCs w:val="23"/>
          <w:lang w:val="sr-Latn-CS"/>
        </w:rPr>
        <w:t>isplate</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na</w:t>
      </w:r>
      <w:r w:rsidR="007F3EC7" w:rsidRPr="007D08EB">
        <w:rPr>
          <w:noProof/>
          <w:sz w:val="23"/>
          <w:szCs w:val="23"/>
          <w:lang w:val="sr-Latn-CS"/>
        </w:rPr>
        <w:t xml:space="preserve"> </w:t>
      </w:r>
      <w:r>
        <w:rPr>
          <w:noProof/>
          <w:sz w:val="23"/>
          <w:szCs w:val="23"/>
          <w:lang w:val="sr-Latn-CS"/>
        </w:rPr>
        <w:t>svaki</w:t>
      </w:r>
      <w:r w:rsidR="007F3EC7" w:rsidRPr="007D08EB">
        <w:rPr>
          <w:noProof/>
          <w:sz w:val="23"/>
          <w:szCs w:val="23"/>
          <w:lang w:val="sr-Latn-CS"/>
        </w:rPr>
        <w:t xml:space="preserve"> </w:t>
      </w:r>
      <w:r>
        <w:rPr>
          <w:noProof/>
          <w:sz w:val="23"/>
          <w:szCs w:val="23"/>
          <w:lang w:val="sr-Latn-CS"/>
        </w:rPr>
        <w:t>Datum</w:t>
      </w:r>
      <w:r w:rsidR="007F3EC7" w:rsidRPr="007D08EB">
        <w:rPr>
          <w:noProof/>
          <w:sz w:val="23"/>
          <w:szCs w:val="23"/>
          <w:lang w:val="sr-Latn-CS"/>
        </w:rPr>
        <w:t xml:space="preserve"> </w:t>
      </w:r>
      <w:r>
        <w:rPr>
          <w:noProof/>
          <w:sz w:val="23"/>
          <w:szCs w:val="23"/>
          <w:lang w:val="sr-Latn-CS"/>
        </w:rPr>
        <w:t>plaćanja</w:t>
      </w:r>
      <w:r w:rsidR="007F3EC7" w:rsidRPr="007D08EB">
        <w:rPr>
          <w:noProof/>
          <w:sz w:val="23"/>
          <w:szCs w:val="23"/>
          <w:lang w:val="sr-Latn-CS"/>
        </w:rPr>
        <w:t xml:space="preserve">. </w:t>
      </w:r>
    </w:p>
    <w:p w:rsidR="007F3EC7" w:rsidRPr="007D08EB" w:rsidRDefault="007D08EB" w:rsidP="007F3EC7">
      <w:pPr>
        <w:pStyle w:val="Heading1"/>
        <w:spacing w:before="200"/>
        <w:ind w:left="4502"/>
        <w:jc w:val="both"/>
        <w:rPr>
          <w:noProof/>
          <w:color w:val="auto"/>
          <w:sz w:val="23"/>
          <w:szCs w:val="23"/>
          <w:lang w:val="sr-Latn-CS"/>
        </w:rPr>
      </w:pPr>
      <w:r>
        <w:rPr>
          <w:noProof/>
          <w:color w:val="auto"/>
          <w:sz w:val="23"/>
          <w:szCs w:val="23"/>
          <w:lang w:val="sr-Latn-CS"/>
        </w:rPr>
        <w:t>ČLAN</w:t>
      </w:r>
      <w:r w:rsidR="007F3EC7" w:rsidRPr="007D08EB">
        <w:rPr>
          <w:noProof/>
          <w:color w:val="auto"/>
          <w:sz w:val="23"/>
          <w:szCs w:val="23"/>
          <w:lang w:val="sr-Latn-CS"/>
        </w:rPr>
        <w:t xml:space="preserve"> 7.</w:t>
      </w:r>
    </w:p>
    <w:p w:rsidR="007F3EC7" w:rsidRPr="007D08EB" w:rsidRDefault="007F3EC7" w:rsidP="007F3EC7">
      <w:pPr>
        <w:pStyle w:val="ArticleTitleEIB"/>
        <w:rPr>
          <w:noProof/>
          <w:color w:val="auto"/>
          <w:sz w:val="23"/>
          <w:szCs w:val="23"/>
          <w:u w:val="single"/>
          <w:lang w:val="sr-Latn-CS"/>
        </w:rPr>
      </w:pPr>
      <w:r w:rsidRPr="007D08EB">
        <w:rPr>
          <w:noProof/>
          <w:color w:val="auto"/>
          <w:sz w:val="23"/>
          <w:szCs w:val="23"/>
          <w:lang w:val="sr-Latn-CS"/>
        </w:rPr>
        <w:t xml:space="preserve">       </w:t>
      </w:r>
      <w:r w:rsidR="007D08EB">
        <w:rPr>
          <w:noProof/>
          <w:color w:val="auto"/>
          <w:sz w:val="23"/>
          <w:szCs w:val="23"/>
          <w:u w:val="single"/>
          <w:lang w:val="sr-Latn-CS"/>
        </w:rPr>
        <w:t>Obezbeđenje</w:t>
      </w:r>
    </w:p>
    <w:p w:rsidR="007F3EC7" w:rsidRPr="007D08EB" w:rsidRDefault="007D08EB" w:rsidP="007F3EC7">
      <w:pPr>
        <w:ind w:left="862"/>
        <w:rPr>
          <w:noProof/>
          <w:sz w:val="23"/>
          <w:szCs w:val="23"/>
          <w:lang w:val="sr-Latn-CS"/>
        </w:rPr>
      </w:pPr>
      <w:r>
        <w:rPr>
          <w:noProof/>
          <w:sz w:val="23"/>
          <w:szCs w:val="23"/>
          <w:lang w:val="sr-Latn-CS"/>
        </w:rPr>
        <w:t>Obaveze</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ovom</w:t>
      </w:r>
      <w:r w:rsidR="007F3EC7" w:rsidRPr="007D08EB">
        <w:rPr>
          <w:noProof/>
          <w:sz w:val="23"/>
          <w:szCs w:val="23"/>
          <w:lang w:val="sr-Latn-CS"/>
        </w:rPr>
        <w:t xml:space="preserve"> </w:t>
      </w:r>
      <w:r>
        <w:rPr>
          <w:noProof/>
          <w:sz w:val="23"/>
          <w:szCs w:val="23"/>
          <w:lang w:val="sr-Latn-CS"/>
        </w:rPr>
        <w:t>članu</w:t>
      </w:r>
      <w:r w:rsidR="007F3EC7" w:rsidRPr="007D08EB">
        <w:rPr>
          <w:noProof/>
          <w:sz w:val="23"/>
          <w:szCs w:val="23"/>
          <w:lang w:val="sr-Latn-CS"/>
        </w:rPr>
        <w:t xml:space="preserve"> 7. </w:t>
      </w:r>
      <w:r>
        <w:rPr>
          <w:noProof/>
          <w:sz w:val="23"/>
          <w:szCs w:val="23"/>
          <w:lang w:val="sr-Latn-CS"/>
        </w:rPr>
        <w:t>ostaju</w:t>
      </w:r>
      <w:r w:rsidR="007F3EC7" w:rsidRPr="007D08EB">
        <w:rPr>
          <w:noProof/>
          <w:sz w:val="23"/>
          <w:szCs w:val="23"/>
          <w:lang w:val="sr-Latn-CS"/>
        </w:rPr>
        <w:t xml:space="preserve"> </w:t>
      </w:r>
      <w:r>
        <w:rPr>
          <w:noProof/>
          <w:sz w:val="23"/>
          <w:szCs w:val="23"/>
          <w:lang w:val="sr-Latn-CS"/>
        </w:rPr>
        <w:t>na</w:t>
      </w:r>
      <w:r w:rsidR="007F3EC7" w:rsidRPr="007D08EB">
        <w:rPr>
          <w:noProof/>
          <w:sz w:val="23"/>
          <w:szCs w:val="23"/>
          <w:lang w:val="sr-Latn-CS"/>
        </w:rPr>
        <w:t xml:space="preserve"> </w:t>
      </w:r>
      <w:r>
        <w:rPr>
          <w:noProof/>
          <w:sz w:val="23"/>
          <w:szCs w:val="23"/>
          <w:lang w:val="sr-Latn-CS"/>
        </w:rPr>
        <w:t>snazi</w:t>
      </w:r>
      <w:r w:rsidR="007F3EC7" w:rsidRPr="007D08EB">
        <w:rPr>
          <w:noProof/>
          <w:sz w:val="23"/>
          <w:szCs w:val="23"/>
          <w:lang w:val="sr-Latn-CS"/>
        </w:rPr>
        <w:t xml:space="preserve"> </w:t>
      </w:r>
      <w:r>
        <w:rPr>
          <w:noProof/>
          <w:sz w:val="23"/>
          <w:szCs w:val="23"/>
          <w:lang w:val="sr-Latn-CS"/>
        </w:rPr>
        <w:t>od</w:t>
      </w:r>
      <w:r w:rsidR="007F3EC7" w:rsidRPr="007D08EB">
        <w:rPr>
          <w:noProof/>
          <w:sz w:val="23"/>
          <w:szCs w:val="23"/>
          <w:lang w:val="sr-Latn-CS"/>
        </w:rPr>
        <w:t xml:space="preserve"> </w:t>
      </w:r>
      <w:r>
        <w:rPr>
          <w:noProof/>
          <w:sz w:val="23"/>
          <w:szCs w:val="23"/>
          <w:lang w:val="sr-Latn-CS"/>
        </w:rPr>
        <w:t>datuma</w:t>
      </w:r>
      <w:r w:rsidR="007F3EC7" w:rsidRPr="007D08EB">
        <w:rPr>
          <w:noProof/>
          <w:sz w:val="23"/>
          <w:szCs w:val="23"/>
          <w:lang w:val="sr-Latn-CS"/>
        </w:rPr>
        <w:t xml:space="preserve"> </w:t>
      </w:r>
      <w:r>
        <w:rPr>
          <w:noProof/>
          <w:sz w:val="23"/>
          <w:szCs w:val="23"/>
          <w:lang w:val="sr-Latn-CS"/>
        </w:rPr>
        <w:t>ovog</w:t>
      </w:r>
      <w:r w:rsidR="007F3EC7" w:rsidRPr="007D08EB">
        <w:rPr>
          <w:noProof/>
          <w:sz w:val="23"/>
          <w:szCs w:val="23"/>
          <w:lang w:val="sr-Latn-CS"/>
        </w:rPr>
        <w:t xml:space="preserve"> </w:t>
      </w:r>
      <w:r>
        <w:rPr>
          <w:noProof/>
          <w:sz w:val="23"/>
          <w:szCs w:val="23"/>
          <w:lang w:val="sr-Latn-CS"/>
        </w:rPr>
        <w:t>ugovora</w:t>
      </w:r>
      <w:r w:rsidR="007F3EC7" w:rsidRPr="007D08EB">
        <w:rPr>
          <w:noProof/>
          <w:sz w:val="23"/>
          <w:szCs w:val="23"/>
          <w:lang w:val="sr-Latn-CS"/>
        </w:rPr>
        <w:t xml:space="preserve">, </w:t>
      </w:r>
      <w:r>
        <w:rPr>
          <w:noProof/>
          <w:sz w:val="23"/>
          <w:szCs w:val="23"/>
          <w:lang w:val="sr-Latn-CS"/>
        </w:rPr>
        <w:t>sve</w:t>
      </w:r>
      <w:r w:rsidR="007F3EC7" w:rsidRPr="007D08EB">
        <w:rPr>
          <w:noProof/>
          <w:sz w:val="23"/>
          <w:szCs w:val="23"/>
          <w:lang w:val="sr-Latn-CS"/>
        </w:rPr>
        <w:t xml:space="preserve"> </w:t>
      </w:r>
      <w:r>
        <w:rPr>
          <w:noProof/>
          <w:sz w:val="23"/>
          <w:szCs w:val="23"/>
          <w:lang w:val="sr-Latn-CS"/>
        </w:rPr>
        <w:t>dok</w:t>
      </w:r>
      <w:r w:rsidR="007F3EC7" w:rsidRPr="007D08EB">
        <w:rPr>
          <w:noProof/>
          <w:sz w:val="23"/>
          <w:szCs w:val="23"/>
          <w:lang w:val="sr-Latn-CS"/>
        </w:rPr>
        <w:t xml:space="preserve"> </w:t>
      </w:r>
      <w:r>
        <w:rPr>
          <w:noProof/>
          <w:sz w:val="23"/>
          <w:szCs w:val="23"/>
          <w:lang w:val="sr-Latn-CS"/>
        </w:rPr>
        <w:t>postoji</w:t>
      </w:r>
      <w:r w:rsidR="007F3EC7" w:rsidRPr="007D08EB">
        <w:rPr>
          <w:noProof/>
          <w:sz w:val="23"/>
          <w:szCs w:val="23"/>
          <w:lang w:val="sr-Latn-CS"/>
        </w:rPr>
        <w:t xml:space="preserve"> </w:t>
      </w:r>
      <w:r>
        <w:rPr>
          <w:noProof/>
          <w:sz w:val="23"/>
          <w:szCs w:val="23"/>
          <w:lang w:val="sr-Latn-CS"/>
        </w:rPr>
        <w:t>neki</w:t>
      </w:r>
      <w:r w:rsidR="007F3EC7" w:rsidRPr="007D08EB">
        <w:rPr>
          <w:noProof/>
          <w:sz w:val="23"/>
          <w:szCs w:val="23"/>
          <w:lang w:val="sr-Latn-CS"/>
        </w:rPr>
        <w:t xml:space="preserve"> </w:t>
      </w:r>
      <w:r>
        <w:rPr>
          <w:noProof/>
          <w:sz w:val="23"/>
          <w:szCs w:val="23"/>
          <w:lang w:val="sr-Latn-CS"/>
        </w:rPr>
        <w:t>neizmiren</w:t>
      </w:r>
      <w:r w:rsidR="007F3EC7" w:rsidRPr="007D08EB">
        <w:rPr>
          <w:noProof/>
          <w:sz w:val="23"/>
          <w:szCs w:val="23"/>
          <w:lang w:val="sr-Latn-CS"/>
        </w:rPr>
        <w:t xml:space="preserve"> </w:t>
      </w:r>
      <w:r>
        <w:rPr>
          <w:noProof/>
          <w:sz w:val="23"/>
          <w:szCs w:val="23"/>
          <w:lang w:val="sr-Latn-CS"/>
        </w:rPr>
        <w:t>iznos</w:t>
      </w:r>
      <w:r w:rsidR="007F3EC7" w:rsidRPr="007D08EB">
        <w:rPr>
          <w:noProof/>
          <w:sz w:val="23"/>
          <w:szCs w:val="23"/>
          <w:lang w:val="sr-Latn-CS"/>
        </w:rPr>
        <w:t xml:space="preserve"> </w:t>
      </w:r>
      <w:r>
        <w:rPr>
          <w:noProof/>
          <w:sz w:val="23"/>
          <w:szCs w:val="23"/>
          <w:lang w:val="sr-Latn-CS"/>
        </w:rPr>
        <w:t>po</w:t>
      </w:r>
      <w:r w:rsidR="007F3EC7" w:rsidRPr="007D08EB">
        <w:rPr>
          <w:noProof/>
          <w:sz w:val="23"/>
          <w:szCs w:val="23"/>
          <w:lang w:val="sr-Latn-CS"/>
        </w:rPr>
        <w:t xml:space="preserve"> </w:t>
      </w:r>
      <w:r>
        <w:rPr>
          <w:noProof/>
          <w:sz w:val="23"/>
          <w:szCs w:val="23"/>
          <w:lang w:val="sr-Latn-CS"/>
        </w:rPr>
        <w:t>ovom</w:t>
      </w:r>
      <w:r w:rsidR="007F3EC7" w:rsidRPr="007D08EB">
        <w:rPr>
          <w:noProof/>
          <w:sz w:val="23"/>
          <w:szCs w:val="23"/>
          <w:lang w:val="sr-Latn-CS"/>
        </w:rPr>
        <w:t xml:space="preserve"> </w:t>
      </w:r>
      <w:r>
        <w:rPr>
          <w:noProof/>
          <w:sz w:val="23"/>
          <w:szCs w:val="23"/>
          <w:lang w:val="sr-Latn-CS"/>
        </w:rPr>
        <w:t>ugovoru</w:t>
      </w:r>
      <w:r w:rsidR="007F3EC7" w:rsidRPr="007D08EB">
        <w:rPr>
          <w:noProof/>
          <w:sz w:val="23"/>
          <w:szCs w:val="23"/>
          <w:lang w:val="sr-Latn-CS"/>
        </w:rPr>
        <w:t xml:space="preserve"> </w:t>
      </w:r>
      <w:r>
        <w:rPr>
          <w:noProof/>
          <w:sz w:val="23"/>
          <w:szCs w:val="23"/>
          <w:lang w:val="sr-Latn-CS"/>
        </w:rPr>
        <w:t>ili</w:t>
      </w:r>
      <w:r w:rsidR="007F3EC7" w:rsidRPr="007D08EB">
        <w:rPr>
          <w:noProof/>
          <w:sz w:val="23"/>
          <w:szCs w:val="23"/>
          <w:lang w:val="sr-Latn-CS"/>
        </w:rPr>
        <w:t xml:space="preserve"> </w:t>
      </w:r>
      <w:r>
        <w:rPr>
          <w:noProof/>
          <w:sz w:val="23"/>
          <w:szCs w:val="23"/>
          <w:lang w:val="sr-Latn-CS"/>
        </w:rPr>
        <w:t>kreditu</w:t>
      </w:r>
      <w:r w:rsidR="007F3EC7" w:rsidRPr="007D08EB">
        <w:rPr>
          <w:noProof/>
          <w:sz w:val="23"/>
          <w:szCs w:val="23"/>
          <w:lang w:val="sr-Latn-CS"/>
        </w:rPr>
        <w:t xml:space="preserve"> </w:t>
      </w:r>
      <w:r>
        <w:rPr>
          <w:noProof/>
          <w:sz w:val="23"/>
          <w:szCs w:val="23"/>
          <w:lang w:val="sr-Latn-CS"/>
        </w:rPr>
        <w:t>koji</w:t>
      </w:r>
      <w:r w:rsidR="007F3EC7" w:rsidRPr="007D08EB">
        <w:rPr>
          <w:noProof/>
          <w:sz w:val="23"/>
          <w:szCs w:val="23"/>
          <w:lang w:val="sr-Latn-CS"/>
        </w:rPr>
        <w:t xml:space="preserve"> </w:t>
      </w:r>
      <w:r>
        <w:rPr>
          <w:noProof/>
          <w:sz w:val="23"/>
          <w:szCs w:val="23"/>
          <w:lang w:val="sr-Latn-CS"/>
        </w:rPr>
        <w:t>je</w:t>
      </w:r>
      <w:r w:rsidR="007F3EC7" w:rsidRPr="007D08EB">
        <w:rPr>
          <w:noProof/>
          <w:sz w:val="23"/>
          <w:szCs w:val="23"/>
          <w:lang w:val="sr-Latn-CS"/>
        </w:rPr>
        <w:t xml:space="preserve"> </w:t>
      </w:r>
      <w:r>
        <w:rPr>
          <w:noProof/>
          <w:sz w:val="23"/>
          <w:szCs w:val="23"/>
          <w:lang w:val="sr-Latn-CS"/>
        </w:rPr>
        <w:t>na</w:t>
      </w:r>
      <w:r w:rsidR="007F3EC7" w:rsidRPr="007D08EB">
        <w:rPr>
          <w:noProof/>
          <w:sz w:val="23"/>
          <w:szCs w:val="23"/>
          <w:lang w:val="sr-Latn-CS"/>
        </w:rPr>
        <w:t xml:space="preserve"> </w:t>
      </w:r>
      <w:r>
        <w:rPr>
          <w:noProof/>
          <w:sz w:val="23"/>
          <w:szCs w:val="23"/>
          <w:lang w:val="sr-Latn-CS"/>
        </w:rPr>
        <w:t>snazi</w:t>
      </w:r>
      <w:r w:rsidR="007F3EC7" w:rsidRPr="007D08EB">
        <w:rPr>
          <w:noProof/>
          <w:sz w:val="23"/>
          <w:szCs w:val="23"/>
          <w:lang w:val="sr-Latn-CS"/>
        </w:rPr>
        <w:t xml:space="preserve">. </w:t>
      </w:r>
    </w:p>
    <w:p w:rsidR="007F3EC7" w:rsidRPr="007D08EB" w:rsidRDefault="007F3EC7" w:rsidP="00BF0D9E">
      <w:pPr>
        <w:pStyle w:val="Heading2"/>
        <w:numPr>
          <w:ilvl w:val="1"/>
          <w:numId w:val="81"/>
        </w:numPr>
        <w:spacing w:before="120" w:after="120"/>
        <w:ind w:hanging="539"/>
        <w:rPr>
          <w:noProof/>
          <w:color w:val="auto"/>
          <w:sz w:val="23"/>
          <w:szCs w:val="23"/>
          <w:u w:val="single"/>
          <w:lang w:val="sr-Latn-CS"/>
        </w:rPr>
      </w:pPr>
      <w:r w:rsidRPr="007D08EB">
        <w:rPr>
          <w:i/>
          <w:noProof/>
          <w:color w:val="auto"/>
          <w:sz w:val="23"/>
          <w:szCs w:val="23"/>
          <w:lang w:val="sr-Latn-CS"/>
        </w:rPr>
        <w:t xml:space="preserve">  </w:t>
      </w:r>
      <w:r w:rsidRPr="007D08EB">
        <w:rPr>
          <w:i/>
          <w:noProof/>
          <w:color w:val="auto"/>
          <w:sz w:val="23"/>
          <w:szCs w:val="23"/>
          <w:u w:val="single"/>
          <w:lang w:val="sr-Latn-CS"/>
        </w:rPr>
        <w:t>Pari passu</w:t>
      </w:r>
      <w:r w:rsidRPr="007D08EB">
        <w:rPr>
          <w:noProof/>
          <w:color w:val="auto"/>
          <w:sz w:val="23"/>
          <w:szCs w:val="23"/>
          <w:u w:val="single"/>
          <w:lang w:val="sr-Latn-CS"/>
        </w:rPr>
        <w:t xml:space="preserve"> </w:t>
      </w:r>
      <w:r w:rsidR="007D08EB">
        <w:rPr>
          <w:noProof/>
          <w:color w:val="auto"/>
          <w:sz w:val="23"/>
          <w:szCs w:val="23"/>
          <w:u w:val="single"/>
          <w:lang w:val="sr-Latn-CS"/>
        </w:rPr>
        <w:t>rangiranje</w:t>
      </w:r>
      <w:r w:rsidRPr="007D08EB">
        <w:rPr>
          <w:noProof/>
          <w:color w:val="auto"/>
          <w:sz w:val="23"/>
          <w:szCs w:val="23"/>
          <w:u w:val="single"/>
          <w:lang w:val="sr-Latn-CS"/>
        </w:rPr>
        <w:t xml:space="preserve"> </w:t>
      </w:r>
    </w:p>
    <w:p w:rsidR="007F3EC7" w:rsidRPr="007D08EB" w:rsidRDefault="007D08EB" w:rsidP="007F3EC7">
      <w:pPr>
        <w:ind w:left="811"/>
        <w:rPr>
          <w:noProof/>
          <w:spacing w:val="-4"/>
          <w:sz w:val="23"/>
          <w:szCs w:val="23"/>
          <w:lang w:val="sr-Latn-CS"/>
        </w:rPr>
      </w:pPr>
      <w:r>
        <w:rPr>
          <w:noProof/>
          <w:spacing w:val="-4"/>
          <w:sz w:val="23"/>
          <w:szCs w:val="23"/>
          <w:lang w:val="sr-Latn-CS"/>
        </w:rPr>
        <w:t>Zajmoprimac</w:t>
      </w:r>
      <w:r w:rsidR="007F3EC7" w:rsidRPr="007D08EB">
        <w:rPr>
          <w:noProof/>
          <w:spacing w:val="-4"/>
          <w:sz w:val="23"/>
          <w:szCs w:val="23"/>
          <w:lang w:val="sr-Latn-CS"/>
        </w:rPr>
        <w:t xml:space="preserve"> </w:t>
      </w:r>
      <w:r>
        <w:rPr>
          <w:noProof/>
          <w:spacing w:val="-4"/>
          <w:sz w:val="23"/>
          <w:szCs w:val="23"/>
          <w:lang w:val="sr-Latn-CS"/>
        </w:rPr>
        <w:t>obezbeđuje</w:t>
      </w:r>
      <w:r w:rsidR="007F3EC7" w:rsidRPr="007D08EB">
        <w:rPr>
          <w:noProof/>
          <w:spacing w:val="-4"/>
          <w:sz w:val="23"/>
          <w:szCs w:val="23"/>
          <w:lang w:val="sr-Latn-CS"/>
        </w:rPr>
        <w:t xml:space="preserve"> </w:t>
      </w:r>
      <w:r>
        <w:rPr>
          <w:noProof/>
          <w:spacing w:val="-4"/>
          <w:sz w:val="23"/>
          <w:szCs w:val="23"/>
          <w:lang w:val="sr-Latn-CS"/>
        </w:rPr>
        <w:t>da</w:t>
      </w:r>
      <w:r w:rsidR="007F3EC7" w:rsidRPr="007D08EB">
        <w:rPr>
          <w:noProof/>
          <w:spacing w:val="-4"/>
          <w:sz w:val="23"/>
          <w:szCs w:val="23"/>
          <w:lang w:val="sr-Latn-CS"/>
        </w:rPr>
        <w:t xml:space="preserve"> </w:t>
      </w:r>
      <w:r>
        <w:rPr>
          <w:noProof/>
          <w:spacing w:val="-4"/>
          <w:sz w:val="23"/>
          <w:szCs w:val="23"/>
          <w:lang w:val="sr-Latn-CS"/>
        </w:rPr>
        <w:t>se</w:t>
      </w:r>
      <w:r w:rsidR="007F3EC7" w:rsidRPr="007D08EB">
        <w:rPr>
          <w:noProof/>
          <w:spacing w:val="-4"/>
          <w:sz w:val="23"/>
          <w:szCs w:val="23"/>
          <w:lang w:val="sr-Latn-CS"/>
        </w:rPr>
        <w:t xml:space="preserve"> </w:t>
      </w:r>
      <w:r>
        <w:rPr>
          <w:noProof/>
          <w:spacing w:val="-4"/>
          <w:sz w:val="23"/>
          <w:szCs w:val="23"/>
          <w:lang w:val="sr-Latn-CS"/>
        </w:rPr>
        <w:t>njegove</w:t>
      </w:r>
      <w:r w:rsidR="007F3EC7" w:rsidRPr="007D08EB">
        <w:rPr>
          <w:noProof/>
          <w:spacing w:val="-4"/>
          <w:sz w:val="23"/>
          <w:szCs w:val="23"/>
          <w:lang w:val="sr-Latn-CS"/>
        </w:rPr>
        <w:t xml:space="preserve"> </w:t>
      </w:r>
      <w:r>
        <w:rPr>
          <w:noProof/>
          <w:spacing w:val="-4"/>
          <w:sz w:val="23"/>
          <w:szCs w:val="23"/>
          <w:lang w:val="sr-Latn-CS"/>
        </w:rPr>
        <w:t>obaveze</w:t>
      </w:r>
      <w:r w:rsidR="007F3EC7" w:rsidRPr="007D08EB">
        <w:rPr>
          <w:noProof/>
          <w:spacing w:val="-4"/>
          <w:sz w:val="23"/>
          <w:szCs w:val="23"/>
          <w:lang w:val="sr-Latn-CS"/>
        </w:rPr>
        <w:t xml:space="preserve"> </w:t>
      </w:r>
      <w:r>
        <w:rPr>
          <w:noProof/>
          <w:spacing w:val="-4"/>
          <w:sz w:val="23"/>
          <w:szCs w:val="23"/>
          <w:lang w:val="sr-Latn-CS"/>
        </w:rPr>
        <w:t>plaćanja</w:t>
      </w:r>
      <w:r w:rsidR="007F3EC7" w:rsidRPr="007D08EB">
        <w:rPr>
          <w:noProof/>
          <w:spacing w:val="-4"/>
          <w:sz w:val="23"/>
          <w:szCs w:val="23"/>
          <w:lang w:val="sr-Latn-CS"/>
        </w:rPr>
        <w:t xml:space="preserve"> </w:t>
      </w:r>
      <w:r>
        <w:rPr>
          <w:noProof/>
          <w:spacing w:val="-4"/>
          <w:sz w:val="23"/>
          <w:szCs w:val="23"/>
          <w:lang w:val="sr-Latn-CS"/>
        </w:rPr>
        <w:t>po</w:t>
      </w:r>
      <w:r w:rsidR="007F3EC7" w:rsidRPr="007D08EB">
        <w:rPr>
          <w:noProof/>
          <w:spacing w:val="-4"/>
          <w:sz w:val="23"/>
          <w:szCs w:val="23"/>
          <w:lang w:val="sr-Latn-CS"/>
        </w:rPr>
        <w:t xml:space="preserve"> </w:t>
      </w:r>
      <w:r>
        <w:rPr>
          <w:noProof/>
          <w:spacing w:val="-4"/>
          <w:sz w:val="23"/>
          <w:szCs w:val="23"/>
          <w:lang w:val="sr-Latn-CS"/>
        </w:rPr>
        <w:t>ovom</w:t>
      </w:r>
      <w:r w:rsidR="007F3EC7" w:rsidRPr="007D08EB">
        <w:rPr>
          <w:noProof/>
          <w:spacing w:val="-4"/>
          <w:sz w:val="23"/>
          <w:szCs w:val="23"/>
          <w:lang w:val="sr-Latn-CS"/>
        </w:rPr>
        <w:t xml:space="preserve"> </w:t>
      </w:r>
      <w:r>
        <w:rPr>
          <w:noProof/>
          <w:spacing w:val="-4"/>
          <w:sz w:val="23"/>
          <w:szCs w:val="23"/>
          <w:lang w:val="sr-Latn-CS"/>
        </w:rPr>
        <w:t>ugovoru</w:t>
      </w:r>
      <w:r w:rsidR="007F3EC7" w:rsidRPr="007D08EB">
        <w:rPr>
          <w:noProof/>
          <w:spacing w:val="-4"/>
          <w:sz w:val="23"/>
          <w:szCs w:val="23"/>
          <w:lang w:val="sr-Latn-CS"/>
        </w:rPr>
        <w:t xml:space="preserve"> </w:t>
      </w:r>
      <w:r>
        <w:rPr>
          <w:noProof/>
          <w:spacing w:val="-4"/>
          <w:sz w:val="23"/>
          <w:szCs w:val="23"/>
          <w:lang w:val="sr-Latn-CS"/>
        </w:rPr>
        <w:t>rangiraju</w:t>
      </w:r>
      <w:r w:rsidR="007F3EC7" w:rsidRPr="007D08EB">
        <w:rPr>
          <w:noProof/>
          <w:spacing w:val="-4"/>
          <w:sz w:val="23"/>
          <w:szCs w:val="23"/>
          <w:lang w:val="sr-Latn-CS"/>
        </w:rPr>
        <w:t xml:space="preserve">, </w:t>
      </w:r>
      <w:r>
        <w:rPr>
          <w:noProof/>
          <w:spacing w:val="-4"/>
          <w:sz w:val="23"/>
          <w:szCs w:val="23"/>
          <w:lang w:val="sr-Latn-CS"/>
        </w:rPr>
        <w:t>i</w:t>
      </w:r>
      <w:r w:rsidR="007F3EC7" w:rsidRPr="007D08EB">
        <w:rPr>
          <w:noProof/>
          <w:spacing w:val="-4"/>
          <w:sz w:val="23"/>
          <w:szCs w:val="23"/>
          <w:lang w:val="sr-Latn-CS"/>
        </w:rPr>
        <w:t xml:space="preserve"> </w:t>
      </w:r>
      <w:r>
        <w:rPr>
          <w:noProof/>
          <w:spacing w:val="-4"/>
          <w:sz w:val="23"/>
          <w:szCs w:val="23"/>
          <w:lang w:val="sr-Latn-CS"/>
        </w:rPr>
        <w:t>budu</w:t>
      </w:r>
      <w:r w:rsidR="007F3EC7" w:rsidRPr="007D08EB">
        <w:rPr>
          <w:noProof/>
          <w:spacing w:val="-4"/>
          <w:sz w:val="23"/>
          <w:szCs w:val="23"/>
          <w:lang w:val="sr-Latn-CS"/>
        </w:rPr>
        <w:t xml:space="preserve"> </w:t>
      </w:r>
      <w:r>
        <w:rPr>
          <w:noProof/>
          <w:spacing w:val="-4"/>
          <w:sz w:val="23"/>
          <w:szCs w:val="23"/>
          <w:lang w:val="sr-Latn-CS"/>
        </w:rPr>
        <w:t>rangirane</w:t>
      </w:r>
      <w:r w:rsidR="007F3EC7" w:rsidRPr="007D08EB">
        <w:rPr>
          <w:noProof/>
          <w:spacing w:val="-4"/>
          <w:sz w:val="23"/>
          <w:szCs w:val="23"/>
          <w:lang w:val="sr-Latn-CS"/>
        </w:rPr>
        <w:t xml:space="preserve">, </w:t>
      </w:r>
      <w:r>
        <w:rPr>
          <w:noProof/>
          <w:spacing w:val="-4"/>
          <w:sz w:val="23"/>
          <w:szCs w:val="23"/>
          <w:lang w:val="sr-Latn-CS"/>
        </w:rPr>
        <w:t>najmanje</w:t>
      </w:r>
      <w:r w:rsidR="007F3EC7" w:rsidRPr="007D08EB">
        <w:rPr>
          <w:noProof/>
          <w:spacing w:val="-4"/>
          <w:sz w:val="23"/>
          <w:szCs w:val="23"/>
          <w:lang w:val="sr-Latn-CS"/>
        </w:rPr>
        <w:t xml:space="preserve"> </w:t>
      </w:r>
      <w:r w:rsidR="007F3EC7" w:rsidRPr="007D08EB">
        <w:rPr>
          <w:i/>
          <w:noProof/>
          <w:spacing w:val="-4"/>
          <w:sz w:val="23"/>
          <w:szCs w:val="23"/>
          <w:lang w:val="sr-Latn-CS"/>
        </w:rPr>
        <w:t>pari passu</w:t>
      </w:r>
      <w:r w:rsidR="007F3EC7" w:rsidRPr="007D08EB">
        <w:rPr>
          <w:noProof/>
          <w:spacing w:val="-4"/>
          <w:sz w:val="23"/>
          <w:szCs w:val="23"/>
          <w:lang w:val="sr-Latn-CS"/>
        </w:rPr>
        <w:t xml:space="preserve"> </w:t>
      </w:r>
      <w:r>
        <w:rPr>
          <w:noProof/>
          <w:spacing w:val="-4"/>
          <w:sz w:val="23"/>
          <w:szCs w:val="23"/>
          <w:lang w:val="sr-Latn-CS"/>
        </w:rPr>
        <w:t>u</w:t>
      </w:r>
      <w:r w:rsidR="007F3EC7" w:rsidRPr="007D08EB">
        <w:rPr>
          <w:noProof/>
          <w:spacing w:val="-4"/>
          <w:sz w:val="23"/>
          <w:szCs w:val="23"/>
          <w:lang w:val="sr-Latn-CS"/>
        </w:rPr>
        <w:t xml:space="preserve"> </w:t>
      </w:r>
      <w:r>
        <w:rPr>
          <w:noProof/>
          <w:spacing w:val="-4"/>
          <w:sz w:val="23"/>
          <w:szCs w:val="23"/>
          <w:lang w:val="sr-Latn-CS"/>
        </w:rPr>
        <w:t>pogledu</w:t>
      </w:r>
      <w:r w:rsidR="007F3EC7" w:rsidRPr="007D08EB">
        <w:rPr>
          <w:noProof/>
          <w:spacing w:val="-4"/>
          <w:sz w:val="23"/>
          <w:szCs w:val="23"/>
          <w:lang w:val="sr-Latn-CS"/>
        </w:rPr>
        <w:t xml:space="preserve"> </w:t>
      </w:r>
      <w:r>
        <w:rPr>
          <w:noProof/>
          <w:spacing w:val="-4"/>
          <w:sz w:val="23"/>
          <w:szCs w:val="23"/>
          <w:lang w:val="sr-Latn-CS"/>
        </w:rPr>
        <w:t>prava</w:t>
      </w:r>
      <w:r w:rsidR="007F3EC7" w:rsidRPr="007D08EB">
        <w:rPr>
          <w:noProof/>
          <w:spacing w:val="-4"/>
          <w:sz w:val="23"/>
          <w:szCs w:val="23"/>
          <w:lang w:val="sr-Latn-CS"/>
        </w:rPr>
        <w:t xml:space="preserve"> </w:t>
      </w:r>
      <w:r>
        <w:rPr>
          <w:noProof/>
          <w:spacing w:val="-4"/>
          <w:sz w:val="23"/>
          <w:szCs w:val="23"/>
          <w:lang w:val="sr-Latn-CS"/>
        </w:rPr>
        <w:t>na</w:t>
      </w:r>
      <w:r w:rsidR="007F3EC7" w:rsidRPr="007D08EB">
        <w:rPr>
          <w:noProof/>
          <w:spacing w:val="-4"/>
          <w:sz w:val="23"/>
          <w:szCs w:val="23"/>
          <w:lang w:val="sr-Latn-CS"/>
        </w:rPr>
        <w:t xml:space="preserve"> </w:t>
      </w:r>
      <w:r>
        <w:rPr>
          <w:noProof/>
          <w:spacing w:val="-4"/>
          <w:sz w:val="23"/>
          <w:szCs w:val="23"/>
          <w:lang w:val="sr-Latn-CS"/>
        </w:rPr>
        <w:t>plaćanje</w:t>
      </w:r>
      <w:r w:rsidR="007F3EC7" w:rsidRPr="007D08EB">
        <w:rPr>
          <w:noProof/>
          <w:spacing w:val="-4"/>
          <w:sz w:val="23"/>
          <w:szCs w:val="23"/>
          <w:lang w:val="sr-Latn-CS"/>
        </w:rPr>
        <w:t xml:space="preserve"> </w:t>
      </w:r>
      <w:r>
        <w:rPr>
          <w:noProof/>
          <w:spacing w:val="-4"/>
          <w:sz w:val="23"/>
          <w:szCs w:val="23"/>
          <w:lang w:val="sr-Latn-CS"/>
        </w:rPr>
        <w:t>sa</w:t>
      </w:r>
      <w:r w:rsidR="007F3EC7" w:rsidRPr="007D08EB">
        <w:rPr>
          <w:noProof/>
          <w:spacing w:val="-4"/>
          <w:sz w:val="23"/>
          <w:szCs w:val="23"/>
          <w:lang w:val="sr-Latn-CS"/>
        </w:rPr>
        <w:t xml:space="preserve"> </w:t>
      </w:r>
      <w:r>
        <w:rPr>
          <w:noProof/>
          <w:spacing w:val="-4"/>
          <w:sz w:val="23"/>
          <w:szCs w:val="23"/>
          <w:lang w:val="sr-Latn-CS"/>
        </w:rPr>
        <w:t>svim</w:t>
      </w:r>
      <w:r w:rsidR="007F3EC7" w:rsidRPr="007D08EB">
        <w:rPr>
          <w:noProof/>
          <w:spacing w:val="-4"/>
          <w:sz w:val="23"/>
          <w:szCs w:val="23"/>
          <w:lang w:val="sr-Latn-CS"/>
        </w:rPr>
        <w:t xml:space="preserve"> </w:t>
      </w:r>
      <w:r>
        <w:rPr>
          <w:noProof/>
          <w:spacing w:val="-4"/>
          <w:sz w:val="23"/>
          <w:szCs w:val="23"/>
          <w:lang w:val="sr-Latn-CS"/>
        </w:rPr>
        <w:t>drugim</w:t>
      </w:r>
      <w:r w:rsidR="007F3EC7" w:rsidRPr="007D08EB">
        <w:rPr>
          <w:noProof/>
          <w:spacing w:val="-4"/>
          <w:sz w:val="23"/>
          <w:szCs w:val="23"/>
          <w:lang w:val="sr-Latn-CS"/>
        </w:rPr>
        <w:t xml:space="preserve"> </w:t>
      </w:r>
      <w:r>
        <w:rPr>
          <w:noProof/>
          <w:spacing w:val="-4"/>
          <w:sz w:val="23"/>
          <w:szCs w:val="23"/>
          <w:lang w:val="sr-Latn-CS"/>
        </w:rPr>
        <w:t>sadašnjim</w:t>
      </w:r>
      <w:r w:rsidR="007F3EC7" w:rsidRPr="007D08EB">
        <w:rPr>
          <w:noProof/>
          <w:spacing w:val="-4"/>
          <w:sz w:val="23"/>
          <w:szCs w:val="23"/>
          <w:lang w:val="sr-Latn-CS"/>
        </w:rPr>
        <w:t xml:space="preserve"> </w:t>
      </w:r>
      <w:r>
        <w:rPr>
          <w:noProof/>
          <w:spacing w:val="-4"/>
          <w:sz w:val="23"/>
          <w:szCs w:val="23"/>
          <w:lang w:val="sr-Latn-CS"/>
        </w:rPr>
        <w:t>i</w:t>
      </w:r>
      <w:r w:rsidR="007F3EC7" w:rsidRPr="007D08EB">
        <w:rPr>
          <w:noProof/>
          <w:spacing w:val="-4"/>
          <w:sz w:val="23"/>
          <w:szCs w:val="23"/>
          <w:lang w:val="sr-Latn-CS"/>
        </w:rPr>
        <w:t xml:space="preserve"> </w:t>
      </w:r>
      <w:r>
        <w:rPr>
          <w:noProof/>
          <w:spacing w:val="-4"/>
          <w:sz w:val="23"/>
          <w:szCs w:val="23"/>
          <w:lang w:val="sr-Latn-CS"/>
        </w:rPr>
        <w:t>budućim</w:t>
      </w:r>
      <w:r w:rsidR="007F3EC7" w:rsidRPr="007D08EB">
        <w:rPr>
          <w:noProof/>
          <w:spacing w:val="-4"/>
          <w:sz w:val="23"/>
          <w:szCs w:val="23"/>
          <w:lang w:val="sr-Latn-CS"/>
        </w:rPr>
        <w:t xml:space="preserve"> </w:t>
      </w:r>
      <w:r>
        <w:rPr>
          <w:noProof/>
          <w:spacing w:val="-4"/>
          <w:sz w:val="23"/>
          <w:szCs w:val="23"/>
          <w:lang w:val="sr-Latn-CS"/>
        </w:rPr>
        <w:t>neobezbeđenim</w:t>
      </w:r>
      <w:r w:rsidR="007F3EC7" w:rsidRPr="007D08EB">
        <w:rPr>
          <w:noProof/>
          <w:spacing w:val="-4"/>
          <w:sz w:val="23"/>
          <w:szCs w:val="23"/>
          <w:lang w:val="sr-Latn-CS"/>
        </w:rPr>
        <w:t xml:space="preserve"> </w:t>
      </w:r>
      <w:r>
        <w:rPr>
          <w:noProof/>
          <w:spacing w:val="-4"/>
          <w:sz w:val="23"/>
          <w:szCs w:val="23"/>
          <w:lang w:val="sr-Latn-CS"/>
        </w:rPr>
        <w:t>i</w:t>
      </w:r>
      <w:r w:rsidR="007F3EC7" w:rsidRPr="007D08EB">
        <w:rPr>
          <w:noProof/>
          <w:spacing w:val="-4"/>
          <w:sz w:val="23"/>
          <w:szCs w:val="23"/>
          <w:lang w:val="sr-Latn-CS"/>
        </w:rPr>
        <w:t xml:space="preserve"> </w:t>
      </w:r>
      <w:r>
        <w:rPr>
          <w:noProof/>
          <w:spacing w:val="-4"/>
          <w:sz w:val="23"/>
          <w:szCs w:val="23"/>
          <w:lang w:val="sr-Latn-CS"/>
        </w:rPr>
        <w:t>nezavisnim</w:t>
      </w:r>
      <w:r w:rsidR="007F3EC7" w:rsidRPr="007D08EB">
        <w:rPr>
          <w:noProof/>
          <w:spacing w:val="-4"/>
          <w:sz w:val="23"/>
          <w:szCs w:val="23"/>
          <w:lang w:val="sr-Latn-CS"/>
        </w:rPr>
        <w:t xml:space="preserve"> </w:t>
      </w:r>
      <w:r>
        <w:rPr>
          <w:noProof/>
          <w:spacing w:val="-4"/>
          <w:sz w:val="23"/>
          <w:szCs w:val="23"/>
          <w:lang w:val="sr-Latn-CS"/>
        </w:rPr>
        <w:t>obavezama</w:t>
      </w:r>
      <w:r w:rsidR="007F3EC7" w:rsidRPr="007D08EB">
        <w:rPr>
          <w:noProof/>
          <w:spacing w:val="-4"/>
          <w:sz w:val="23"/>
          <w:szCs w:val="23"/>
          <w:lang w:val="sr-Latn-CS"/>
        </w:rPr>
        <w:t xml:space="preserve"> </w:t>
      </w:r>
      <w:r>
        <w:rPr>
          <w:noProof/>
          <w:spacing w:val="-4"/>
          <w:sz w:val="23"/>
          <w:szCs w:val="23"/>
          <w:lang w:val="sr-Latn-CS"/>
        </w:rPr>
        <w:t>po</w:t>
      </w:r>
      <w:r w:rsidR="007F3EC7" w:rsidRPr="007D08EB">
        <w:rPr>
          <w:noProof/>
          <w:spacing w:val="-4"/>
          <w:sz w:val="23"/>
          <w:szCs w:val="23"/>
          <w:lang w:val="sr-Latn-CS"/>
        </w:rPr>
        <w:t xml:space="preserve"> </w:t>
      </w:r>
      <w:r>
        <w:rPr>
          <w:noProof/>
          <w:spacing w:val="-4"/>
          <w:sz w:val="23"/>
          <w:szCs w:val="23"/>
          <w:lang w:val="sr-Latn-CS"/>
        </w:rPr>
        <w:t>osnovu</w:t>
      </w:r>
      <w:r w:rsidR="007F3EC7" w:rsidRPr="007D08EB">
        <w:rPr>
          <w:noProof/>
          <w:spacing w:val="-4"/>
          <w:sz w:val="23"/>
          <w:szCs w:val="23"/>
          <w:lang w:val="sr-Latn-CS"/>
        </w:rPr>
        <w:t xml:space="preserve"> </w:t>
      </w:r>
      <w:r>
        <w:rPr>
          <w:noProof/>
          <w:spacing w:val="-4"/>
          <w:sz w:val="23"/>
          <w:szCs w:val="23"/>
          <w:lang w:val="sr-Latn-CS"/>
        </w:rPr>
        <w:t>bilo</w:t>
      </w:r>
      <w:r w:rsidR="007F3EC7" w:rsidRPr="007D08EB">
        <w:rPr>
          <w:noProof/>
          <w:spacing w:val="-4"/>
          <w:sz w:val="23"/>
          <w:szCs w:val="23"/>
          <w:lang w:val="sr-Latn-CS"/>
        </w:rPr>
        <w:t xml:space="preserve"> </w:t>
      </w:r>
      <w:r>
        <w:rPr>
          <w:noProof/>
          <w:spacing w:val="-4"/>
          <w:sz w:val="23"/>
          <w:szCs w:val="23"/>
          <w:lang w:val="sr-Latn-CS"/>
        </w:rPr>
        <w:t>kog</w:t>
      </w:r>
      <w:r w:rsidR="007F3EC7" w:rsidRPr="007D08EB">
        <w:rPr>
          <w:noProof/>
          <w:spacing w:val="-4"/>
          <w:sz w:val="23"/>
          <w:szCs w:val="23"/>
          <w:lang w:val="sr-Latn-CS"/>
        </w:rPr>
        <w:t xml:space="preserve"> </w:t>
      </w:r>
      <w:r>
        <w:rPr>
          <w:noProof/>
          <w:spacing w:val="-4"/>
          <w:sz w:val="23"/>
          <w:szCs w:val="23"/>
          <w:lang w:val="sr-Latn-CS"/>
        </w:rPr>
        <w:t>instrumenta</w:t>
      </w:r>
      <w:r w:rsidR="007F3EC7" w:rsidRPr="007D08EB">
        <w:rPr>
          <w:noProof/>
          <w:spacing w:val="-4"/>
          <w:sz w:val="23"/>
          <w:szCs w:val="23"/>
          <w:lang w:val="sr-Latn-CS"/>
        </w:rPr>
        <w:t xml:space="preserve"> </w:t>
      </w:r>
      <w:r>
        <w:rPr>
          <w:noProof/>
          <w:spacing w:val="-4"/>
          <w:sz w:val="23"/>
          <w:szCs w:val="23"/>
          <w:lang w:val="sr-Latn-CS"/>
        </w:rPr>
        <w:t>zaduženja</w:t>
      </w:r>
      <w:r w:rsidR="007F3EC7" w:rsidRPr="007D08EB">
        <w:rPr>
          <w:noProof/>
          <w:spacing w:val="-4"/>
          <w:sz w:val="23"/>
          <w:szCs w:val="23"/>
          <w:lang w:val="sr-Latn-CS"/>
        </w:rPr>
        <w:t xml:space="preserve"> </w:t>
      </w:r>
      <w:r>
        <w:rPr>
          <w:noProof/>
          <w:spacing w:val="-4"/>
          <w:sz w:val="23"/>
          <w:szCs w:val="23"/>
          <w:lang w:val="sr-Latn-CS"/>
        </w:rPr>
        <w:t>Zajmoprimca</w:t>
      </w:r>
      <w:r w:rsidR="007F3EC7" w:rsidRPr="007D08EB">
        <w:rPr>
          <w:noProof/>
          <w:spacing w:val="-4"/>
          <w:sz w:val="23"/>
          <w:szCs w:val="23"/>
          <w:lang w:val="sr-Latn-CS"/>
        </w:rPr>
        <w:t xml:space="preserve">, </w:t>
      </w:r>
      <w:r>
        <w:rPr>
          <w:noProof/>
          <w:spacing w:val="-4"/>
          <w:sz w:val="23"/>
          <w:szCs w:val="23"/>
          <w:lang w:val="sr-Latn-CS"/>
        </w:rPr>
        <w:t>osim</w:t>
      </w:r>
      <w:r w:rsidR="007F3EC7" w:rsidRPr="007D08EB">
        <w:rPr>
          <w:noProof/>
          <w:spacing w:val="-4"/>
          <w:sz w:val="23"/>
          <w:szCs w:val="23"/>
          <w:lang w:val="sr-Latn-CS"/>
        </w:rPr>
        <w:t xml:space="preserve"> </w:t>
      </w:r>
      <w:r>
        <w:rPr>
          <w:noProof/>
          <w:spacing w:val="-4"/>
          <w:sz w:val="23"/>
          <w:szCs w:val="23"/>
          <w:lang w:val="sr-Latn-CS"/>
        </w:rPr>
        <w:t>obaveza</w:t>
      </w:r>
      <w:r w:rsidR="007F3EC7" w:rsidRPr="007D08EB">
        <w:rPr>
          <w:noProof/>
          <w:spacing w:val="-4"/>
          <w:sz w:val="23"/>
          <w:szCs w:val="23"/>
          <w:lang w:val="sr-Latn-CS"/>
        </w:rPr>
        <w:t xml:space="preserve"> </w:t>
      </w:r>
      <w:r>
        <w:rPr>
          <w:noProof/>
          <w:spacing w:val="-4"/>
          <w:sz w:val="23"/>
          <w:szCs w:val="23"/>
          <w:lang w:val="sr-Latn-CS"/>
        </w:rPr>
        <w:t>kojima</w:t>
      </w:r>
      <w:r w:rsidR="007F3EC7" w:rsidRPr="007D08EB">
        <w:rPr>
          <w:noProof/>
          <w:spacing w:val="-4"/>
          <w:sz w:val="23"/>
          <w:szCs w:val="23"/>
          <w:lang w:val="sr-Latn-CS"/>
        </w:rPr>
        <w:t xml:space="preserve"> </w:t>
      </w:r>
      <w:r>
        <w:rPr>
          <w:noProof/>
          <w:spacing w:val="-4"/>
          <w:sz w:val="23"/>
          <w:szCs w:val="23"/>
          <w:lang w:val="sr-Latn-CS"/>
        </w:rPr>
        <w:t>se</w:t>
      </w:r>
      <w:r w:rsidR="007F3EC7" w:rsidRPr="007D08EB">
        <w:rPr>
          <w:noProof/>
          <w:spacing w:val="-4"/>
          <w:sz w:val="23"/>
          <w:szCs w:val="23"/>
          <w:lang w:val="sr-Latn-CS"/>
        </w:rPr>
        <w:t xml:space="preserve"> </w:t>
      </w:r>
      <w:r>
        <w:rPr>
          <w:noProof/>
          <w:spacing w:val="-4"/>
          <w:sz w:val="23"/>
          <w:szCs w:val="23"/>
          <w:lang w:val="sr-Latn-CS"/>
        </w:rPr>
        <w:t>po</w:t>
      </w:r>
      <w:r w:rsidR="007F3EC7" w:rsidRPr="007D08EB">
        <w:rPr>
          <w:noProof/>
          <w:spacing w:val="-4"/>
          <w:sz w:val="23"/>
          <w:szCs w:val="23"/>
          <w:lang w:val="sr-Latn-CS"/>
        </w:rPr>
        <w:t xml:space="preserve"> </w:t>
      </w:r>
      <w:r>
        <w:rPr>
          <w:noProof/>
          <w:spacing w:val="-4"/>
          <w:sz w:val="23"/>
          <w:szCs w:val="23"/>
          <w:lang w:val="sr-Latn-CS"/>
        </w:rPr>
        <w:t>zakonu</w:t>
      </w:r>
      <w:r w:rsidR="007F3EC7" w:rsidRPr="007D08EB">
        <w:rPr>
          <w:noProof/>
          <w:spacing w:val="-4"/>
          <w:sz w:val="23"/>
          <w:szCs w:val="23"/>
          <w:lang w:val="sr-Latn-CS"/>
        </w:rPr>
        <w:t xml:space="preserve"> </w:t>
      </w:r>
      <w:r>
        <w:rPr>
          <w:noProof/>
          <w:spacing w:val="-4"/>
          <w:sz w:val="23"/>
          <w:szCs w:val="23"/>
          <w:lang w:val="sr-Latn-CS"/>
        </w:rPr>
        <w:t>daje</w:t>
      </w:r>
      <w:r w:rsidR="007F3EC7" w:rsidRPr="007D08EB">
        <w:rPr>
          <w:noProof/>
          <w:spacing w:val="-4"/>
          <w:sz w:val="23"/>
          <w:szCs w:val="23"/>
          <w:lang w:val="sr-Latn-CS"/>
        </w:rPr>
        <w:t xml:space="preserve"> </w:t>
      </w:r>
      <w:r>
        <w:rPr>
          <w:noProof/>
          <w:spacing w:val="-4"/>
          <w:sz w:val="23"/>
          <w:szCs w:val="23"/>
          <w:lang w:val="sr-Latn-CS"/>
        </w:rPr>
        <w:t>prioritet</w:t>
      </w:r>
      <w:r w:rsidR="007F3EC7" w:rsidRPr="007D08EB">
        <w:rPr>
          <w:noProof/>
          <w:spacing w:val="-4"/>
          <w:sz w:val="23"/>
          <w:szCs w:val="23"/>
          <w:lang w:val="sr-Latn-CS"/>
        </w:rPr>
        <w:t xml:space="preserve">. </w:t>
      </w:r>
    </w:p>
    <w:p w:rsidR="007F3EC7" w:rsidRPr="007D08EB" w:rsidRDefault="007D08EB" w:rsidP="007F3EC7">
      <w:pPr>
        <w:ind w:left="811" w:hanging="34"/>
        <w:rPr>
          <w:noProof/>
          <w:spacing w:val="-4"/>
          <w:sz w:val="23"/>
          <w:szCs w:val="23"/>
          <w:lang w:val="sr-Latn-CS"/>
        </w:rPr>
      </w:pPr>
      <w:r>
        <w:rPr>
          <w:noProof/>
          <w:spacing w:val="-4"/>
          <w:sz w:val="23"/>
          <w:szCs w:val="23"/>
          <w:lang w:val="sr-Latn-CS"/>
        </w:rPr>
        <w:t>Naročito</w:t>
      </w:r>
      <w:r w:rsidR="007F3EC7" w:rsidRPr="007D08EB">
        <w:rPr>
          <w:noProof/>
          <w:spacing w:val="-4"/>
          <w:sz w:val="23"/>
          <w:szCs w:val="23"/>
          <w:lang w:val="sr-Latn-CS"/>
        </w:rPr>
        <w:t xml:space="preserve">, </w:t>
      </w:r>
      <w:r>
        <w:rPr>
          <w:noProof/>
          <w:spacing w:val="-4"/>
          <w:sz w:val="23"/>
          <w:szCs w:val="23"/>
          <w:lang w:val="sr-Latn-CS"/>
        </w:rPr>
        <w:t>ako</w:t>
      </w:r>
      <w:r w:rsidR="007F3EC7" w:rsidRPr="007D08EB">
        <w:rPr>
          <w:noProof/>
          <w:spacing w:val="-4"/>
          <w:sz w:val="23"/>
          <w:szCs w:val="23"/>
          <w:lang w:val="sr-Latn-CS"/>
        </w:rPr>
        <w:t xml:space="preserve"> </w:t>
      </w:r>
      <w:r>
        <w:rPr>
          <w:noProof/>
          <w:spacing w:val="-4"/>
          <w:sz w:val="23"/>
          <w:szCs w:val="23"/>
          <w:lang w:val="sr-Latn-CS"/>
        </w:rPr>
        <w:t>Banka</w:t>
      </w:r>
      <w:r w:rsidR="007F3EC7" w:rsidRPr="007D08EB">
        <w:rPr>
          <w:noProof/>
          <w:spacing w:val="-4"/>
          <w:sz w:val="23"/>
          <w:szCs w:val="23"/>
          <w:lang w:val="sr-Latn-CS"/>
        </w:rPr>
        <w:t xml:space="preserve"> </w:t>
      </w:r>
      <w:r>
        <w:rPr>
          <w:noProof/>
          <w:spacing w:val="-4"/>
          <w:sz w:val="23"/>
          <w:szCs w:val="23"/>
          <w:lang w:val="sr-Latn-CS"/>
        </w:rPr>
        <w:t>uputi</w:t>
      </w:r>
      <w:r w:rsidR="007F3EC7" w:rsidRPr="007D08EB">
        <w:rPr>
          <w:noProof/>
          <w:spacing w:val="-4"/>
          <w:sz w:val="23"/>
          <w:szCs w:val="23"/>
          <w:lang w:val="sr-Latn-CS"/>
        </w:rPr>
        <w:t xml:space="preserve"> </w:t>
      </w:r>
      <w:r>
        <w:rPr>
          <w:noProof/>
          <w:spacing w:val="-4"/>
          <w:sz w:val="23"/>
          <w:szCs w:val="23"/>
          <w:lang w:val="sr-Latn-CS"/>
        </w:rPr>
        <w:t>zahtev</w:t>
      </w:r>
      <w:r w:rsidR="007F3EC7" w:rsidRPr="007D08EB">
        <w:rPr>
          <w:noProof/>
          <w:spacing w:val="-4"/>
          <w:sz w:val="23"/>
          <w:szCs w:val="23"/>
          <w:lang w:val="sr-Latn-CS"/>
        </w:rPr>
        <w:t xml:space="preserve"> </w:t>
      </w:r>
      <w:r>
        <w:rPr>
          <w:noProof/>
          <w:spacing w:val="-4"/>
          <w:sz w:val="23"/>
          <w:szCs w:val="23"/>
          <w:lang w:val="sr-Latn-CS"/>
        </w:rPr>
        <w:t>iz</w:t>
      </w:r>
      <w:r w:rsidR="007F3EC7" w:rsidRPr="007D08EB">
        <w:rPr>
          <w:noProof/>
          <w:spacing w:val="-4"/>
          <w:sz w:val="23"/>
          <w:szCs w:val="23"/>
          <w:lang w:val="sr-Latn-CS"/>
        </w:rPr>
        <w:t xml:space="preserve"> </w:t>
      </w:r>
      <w:r>
        <w:rPr>
          <w:noProof/>
          <w:spacing w:val="-4"/>
          <w:sz w:val="23"/>
          <w:szCs w:val="23"/>
          <w:lang w:val="sr-Latn-CS"/>
        </w:rPr>
        <w:t>člana</w:t>
      </w:r>
      <w:r w:rsidR="007F3EC7" w:rsidRPr="007D08EB">
        <w:rPr>
          <w:noProof/>
          <w:spacing w:val="-4"/>
          <w:sz w:val="23"/>
          <w:szCs w:val="23"/>
          <w:lang w:val="sr-Latn-CS"/>
        </w:rPr>
        <w:t xml:space="preserve"> 10.1 </w:t>
      </w:r>
      <w:r>
        <w:rPr>
          <w:noProof/>
          <w:spacing w:val="-4"/>
          <w:sz w:val="23"/>
          <w:szCs w:val="23"/>
          <w:lang w:val="sr-Latn-CS"/>
        </w:rPr>
        <w:t>ili</w:t>
      </w:r>
      <w:r w:rsidR="007F3EC7" w:rsidRPr="007D08EB">
        <w:rPr>
          <w:noProof/>
          <w:spacing w:val="-4"/>
          <w:sz w:val="23"/>
          <w:szCs w:val="23"/>
          <w:lang w:val="sr-Latn-CS"/>
        </w:rPr>
        <w:t xml:space="preserve"> </w:t>
      </w:r>
      <w:r>
        <w:rPr>
          <w:noProof/>
          <w:spacing w:val="-4"/>
          <w:sz w:val="23"/>
          <w:szCs w:val="23"/>
          <w:lang w:val="sr-Latn-CS"/>
        </w:rPr>
        <w:t>ako</w:t>
      </w:r>
      <w:r w:rsidR="007F3EC7" w:rsidRPr="007D08EB">
        <w:rPr>
          <w:noProof/>
          <w:spacing w:val="-4"/>
          <w:sz w:val="23"/>
          <w:szCs w:val="23"/>
          <w:lang w:val="sr-Latn-CS"/>
        </w:rPr>
        <w:t xml:space="preserve"> </w:t>
      </w:r>
      <w:r>
        <w:rPr>
          <w:noProof/>
          <w:spacing w:val="-4"/>
          <w:sz w:val="23"/>
          <w:szCs w:val="23"/>
          <w:lang w:val="sr-Latn-CS"/>
        </w:rPr>
        <w:t>je</w:t>
      </w:r>
      <w:r w:rsidR="007F3EC7" w:rsidRPr="007D08EB">
        <w:rPr>
          <w:noProof/>
          <w:spacing w:val="-4"/>
          <w:sz w:val="23"/>
          <w:szCs w:val="23"/>
          <w:lang w:val="sr-Latn-CS"/>
        </w:rPr>
        <w:t xml:space="preserve"> </w:t>
      </w:r>
      <w:r>
        <w:rPr>
          <w:noProof/>
          <w:spacing w:val="-4"/>
          <w:sz w:val="23"/>
          <w:szCs w:val="23"/>
          <w:lang w:val="sr-Latn-CS"/>
        </w:rPr>
        <w:t>slučaj</w:t>
      </w:r>
      <w:r w:rsidR="007F3EC7" w:rsidRPr="007D08EB">
        <w:rPr>
          <w:noProof/>
          <w:spacing w:val="-4"/>
          <w:sz w:val="23"/>
          <w:szCs w:val="23"/>
          <w:lang w:val="sr-Latn-CS"/>
        </w:rPr>
        <w:t xml:space="preserve"> </w:t>
      </w:r>
      <w:r>
        <w:rPr>
          <w:noProof/>
          <w:spacing w:val="-4"/>
          <w:sz w:val="23"/>
          <w:szCs w:val="23"/>
          <w:lang w:val="sr-Latn-CS"/>
        </w:rPr>
        <w:t>neizvršenja</w:t>
      </w:r>
      <w:r w:rsidR="007F3EC7" w:rsidRPr="007D08EB">
        <w:rPr>
          <w:noProof/>
          <w:spacing w:val="-4"/>
          <w:sz w:val="23"/>
          <w:szCs w:val="23"/>
          <w:lang w:val="sr-Latn-CS"/>
        </w:rPr>
        <w:t xml:space="preserve"> </w:t>
      </w:r>
      <w:r>
        <w:rPr>
          <w:noProof/>
          <w:spacing w:val="-4"/>
          <w:sz w:val="23"/>
          <w:szCs w:val="23"/>
          <w:lang w:val="sr-Latn-CS"/>
        </w:rPr>
        <w:t>ili</w:t>
      </w:r>
      <w:r w:rsidR="007F3EC7" w:rsidRPr="007D08EB">
        <w:rPr>
          <w:noProof/>
          <w:spacing w:val="-4"/>
          <w:sz w:val="23"/>
          <w:szCs w:val="23"/>
          <w:lang w:val="sr-Latn-CS"/>
        </w:rPr>
        <w:t xml:space="preserve"> </w:t>
      </w:r>
      <w:r>
        <w:rPr>
          <w:noProof/>
          <w:spacing w:val="-4"/>
          <w:sz w:val="23"/>
          <w:szCs w:val="23"/>
          <w:lang w:val="sr-Latn-CS"/>
        </w:rPr>
        <w:t>potencijalni</w:t>
      </w:r>
      <w:r w:rsidR="007F3EC7" w:rsidRPr="007D08EB">
        <w:rPr>
          <w:noProof/>
          <w:spacing w:val="-4"/>
          <w:sz w:val="23"/>
          <w:szCs w:val="23"/>
          <w:lang w:val="sr-Latn-CS"/>
        </w:rPr>
        <w:t xml:space="preserve"> </w:t>
      </w:r>
      <w:r>
        <w:rPr>
          <w:noProof/>
          <w:spacing w:val="-4"/>
          <w:sz w:val="23"/>
          <w:szCs w:val="23"/>
          <w:lang w:val="sr-Latn-CS"/>
        </w:rPr>
        <w:t>slučaj</w:t>
      </w:r>
      <w:r w:rsidR="007F3EC7" w:rsidRPr="007D08EB">
        <w:rPr>
          <w:noProof/>
          <w:spacing w:val="-4"/>
          <w:sz w:val="23"/>
          <w:szCs w:val="23"/>
          <w:lang w:val="sr-Latn-CS"/>
        </w:rPr>
        <w:t xml:space="preserve"> </w:t>
      </w:r>
      <w:r>
        <w:rPr>
          <w:noProof/>
          <w:spacing w:val="-4"/>
          <w:sz w:val="23"/>
          <w:szCs w:val="23"/>
          <w:lang w:val="sr-Latn-CS"/>
        </w:rPr>
        <w:t>neizvršenja</w:t>
      </w:r>
      <w:r w:rsidR="007F3EC7" w:rsidRPr="007D08EB">
        <w:rPr>
          <w:noProof/>
          <w:spacing w:val="-4"/>
          <w:sz w:val="23"/>
          <w:szCs w:val="23"/>
          <w:lang w:val="sr-Latn-CS"/>
        </w:rPr>
        <w:t xml:space="preserve"> </w:t>
      </w:r>
      <w:r>
        <w:rPr>
          <w:noProof/>
          <w:spacing w:val="-4"/>
          <w:sz w:val="23"/>
          <w:szCs w:val="23"/>
          <w:lang w:val="sr-Latn-CS"/>
        </w:rPr>
        <w:t>nastupio</w:t>
      </w:r>
      <w:r w:rsidR="007F3EC7" w:rsidRPr="007D08EB">
        <w:rPr>
          <w:noProof/>
          <w:spacing w:val="-4"/>
          <w:sz w:val="23"/>
          <w:szCs w:val="23"/>
          <w:lang w:val="sr-Latn-CS"/>
        </w:rPr>
        <w:t xml:space="preserve"> </w:t>
      </w:r>
      <w:r>
        <w:rPr>
          <w:noProof/>
          <w:spacing w:val="-4"/>
          <w:sz w:val="23"/>
          <w:szCs w:val="23"/>
          <w:lang w:val="sr-Latn-CS"/>
        </w:rPr>
        <w:t>ili</w:t>
      </w:r>
      <w:r w:rsidR="007F3EC7" w:rsidRPr="007D08EB">
        <w:rPr>
          <w:noProof/>
          <w:spacing w:val="-4"/>
          <w:sz w:val="23"/>
          <w:szCs w:val="23"/>
          <w:lang w:val="sr-Latn-CS"/>
        </w:rPr>
        <w:t xml:space="preserve"> </w:t>
      </w:r>
      <w:r>
        <w:rPr>
          <w:noProof/>
          <w:spacing w:val="-4"/>
          <w:sz w:val="23"/>
          <w:szCs w:val="23"/>
          <w:lang w:val="sr-Latn-CS"/>
        </w:rPr>
        <w:t>može</w:t>
      </w:r>
      <w:r w:rsidR="007F3EC7" w:rsidRPr="007D08EB">
        <w:rPr>
          <w:noProof/>
          <w:spacing w:val="-4"/>
          <w:sz w:val="23"/>
          <w:szCs w:val="23"/>
          <w:lang w:val="sr-Latn-CS"/>
        </w:rPr>
        <w:t xml:space="preserve"> </w:t>
      </w:r>
      <w:r>
        <w:rPr>
          <w:noProof/>
          <w:spacing w:val="-4"/>
          <w:sz w:val="23"/>
          <w:szCs w:val="23"/>
          <w:lang w:val="sr-Latn-CS"/>
        </w:rPr>
        <w:t>da</w:t>
      </w:r>
      <w:r w:rsidR="007F3EC7" w:rsidRPr="007D08EB">
        <w:rPr>
          <w:noProof/>
          <w:spacing w:val="-4"/>
          <w:sz w:val="23"/>
          <w:szCs w:val="23"/>
          <w:lang w:val="sr-Latn-CS"/>
        </w:rPr>
        <w:t xml:space="preserve"> </w:t>
      </w:r>
      <w:r>
        <w:rPr>
          <w:noProof/>
          <w:spacing w:val="-4"/>
          <w:sz w:val="23"/>
          <w:szCs w:val="23"/>
          <w:lang w:val="sr-Latn-CS"/>
        </w:rPr>
        <w:t>nastupi</w:t>
      </w:r>
      <w:r w:rsidR="007F3EC7" w:rsidRPr="007D08EB">
        <w:rPr>
          <w:noProof/>
          <w:spacing w:val="-4"/>
          <w:sz w:val="23"/>
          <w:szCs w:val="23"/>
          <w:lang w:val="sr-Latn-CS"/>
        </w:rPr>
        <w:t xml:space="preserve"> </w:t>
      </w:r>
      <w:r>
        <w:rPr>
          <w:noProof/>
          <w:spacing w:val="-4"/>
          <w:sz w:val="23"/>
          <w:szCs w:val="23"/>
          <w:lang w:val="sr-Latn-CS"/>
        </w:rPr>
        <w:t>po</w:t>
      </w:r>
      <w:r w:rsidR="007F3EC7" w:rsidRPr="007D08EB">
        <w:rPr>
          <w:noProof/>
          <w:spacing w:val="-4"/>
          <w:sz w:val="23"/>
          <w:szCs w:val="23"/>
          <w:lang w:val="sr-Latn-CS"/>
        </w:rPr>
        <w:t xml:space="preserve"> </w:t>
      </w:r>
      <w:r>
        <w:rPr>
          <w:noProof/>
          <w:spacing w:val="-4"/>
          <w:sz w:val="23"/>
          <w:szCs w:val="23"/>
          <w:lang w:val="sr-Latn-CS"/>
        </w:rPr>
        <w:t>bilo</w:t>
      </w:r>
      <w:r w:rsidR="007F3EC7" w:rsidRPr="007D08EB">
        <w:rPr>
          <w:noProof/>
          <w:spacing w:val="-4"/>
          <w:sz w:val="23"/>
          <w:szCs w:val="23"/>
          <w:lang w:val="sr-Latn-CS"/>
        </w:rPr>
        <w:t xml:space="preserve"> </w:t>
      </w:r>
      <w:r>
        <w:rPr>
          <w:noProof/>
          <w:spacing w:val="-4"/>
          <w:sz w:val="23"/>
          <w:szCs w:val="23"/>
          <w:lang w:val="sr-Latn-CS"/>
        </w:rPr>
        <w:t>kom</w:t>
      </w:r>
      <w:r w:rsidR="007F3EC7" w:rsidRPr="007D08EB">
        <w:rPr>
          <w:noProof/>
          <w:spacing w:val="-4"/>
          <w:sz w:val="23"/>
          <w:szCs w:val="23"/>
          <w:lang w:val="sr-Latn-CS"/>
        </w:rPr>
        <w:t xml:space="preserve"> </w:t>
      </w:r>
      <w:r>
        <w:rPr>
          <w:noProof/>
          <w:spacing w:val="-4"/>
          <w:sz w:val="23"/>
          <w:szCs w:val="23"/>
          <w:lang w:val="sr-Latn-CS"/>
        </w:rPr>
        <w:t>neobezbeđenom</w:t>
      </w:r>
      <w:r w:rsidR="007F3EC7" w:rsidRPr="007D08EB">
        <w:rPr>
          <w:noProof/>
          <w:spacing w:val="-4"/>
          <w:sz w:val="23"/>
          <w:szCs w:val="23"/>
          <w:lang w:val="sr-Latn-CS"/>
        </w:rPr>
        <w:t xml:space="preserve"> </w:t>
      </w:r>
      <w:r>
        <w:rPr>
          <w:noProof/>
          <w:spacing w:val="-4"/>
          <w:sz w:val="23"/>
          <w:szCs w:val="23"/>
          <w:lang w:val="sr-Latn-CS"/>
        </w:rPr>
        <w:t>i</w:t>
      </w:r>
      <w:r w:rsidR="007F3EC7" w:rsidRPr="007D08EB">
        <w:rPr>
          <w:noProof/>
          <w:spacing w:val="-4"/>
          <w:sz w:val="23"/>
          <w:szCs w:val="23"/>
          <w:lang w:val="sr-Latn-CS"/>
        </w:rPr>
        <w:t xml:space="preserve"> </w:t>
      </w:r>
      <w:r>
        <w:rPr>
          <w:noProof/>
          <w:spacing w:val="-4"/>
          <w:sz w:val="23"/>
          <w:szCs w:val="23"/>
          <w:lang w:val="sr-Latn-CS"/>
        </w:rPr>
        <w:t>nezavisnom</w:t>
      </w:r>
      <w:r w:rsidR="007F3EC7" w:rsidRPr="007D08EB">
        <w:rPr>
          <w:noProof/>
          <w:spacing w:val="-4"/>
          <w:sz w:val="23"/>
          <w:szCs w:val="23"/>
          <w:lang w:val="sr-Latn-CS"/>
        </w:rPr>
        <w:t xml:space="preserve"> </w:t>
      </w:r>
      <w:r>
        <w:rPr>
          <w:noProof/>
          <w:spacing w:val="-4"/>
          <w:sz w:val="23"/>
          <w:szCs w:val="23"/>
          <w:lang w:val="sr-Latn-CS"/>
        </w:rPr>
        <w:t>instrumentu</w:t>
      </w:r>
      <w:r w:rsidR="007F3EC7" w:rsidRPr="007D08EB">
        <w:rPr>
          <w:noProof/>
          <w:spacing w:val="-4"/>
          <w:sz w:val="23"/>
          <w:szCs w:val="23"/>
          <w:lang w:val="sr-Latn-CS"/>
        </w:rPr>
        <w:t xml:space="preserve"> </w:t>
      </w:r>
      <w:r>
        <w:rPr>
          <w:noProof/>
          <w:spacing w:val="-4"/>
          <w:sz w:val="23"/>
          <w:szCs w:val="23"/>
          <w:lang w:val="sr-Latn-CS"/>
        </w:rPr>
        <w:t>spoljnog</w:t>
      </w:r>
      <w:r w:rsidR="007F3EC7" w:rsidRPr="007D08EB">
        <w:rPr>
          <w:noProof/>
          <w:spacing w:val="-4"/>
          <w:sz w:val="23"/>
          <w:szCs w:val="23"/>
          <w:lang w:val="sr-Latn-CS"/>
        </w:rPr>
        <w:t xml:space="preserve"> </w:t>
      </w:r>
      <w:r>
        <w:rPr>
          <w:noProof/>
          <w:spacing w:val="-4"/>
          <w:sz w:val="23"/>
          <w:szCs w:val="23"/>
          <w:lang w:val="sr-Latn-CS"/>
        </w:rPr>
        <w:t>duga</w:t>
      </w:r>
      <w:r w:rsidR="007F3EC7" w:rsidRPr="007D08EB">
        <w:rPr>
          <w:noProof/>
          <w:spacing w:val="-4"/>
          <w:sz w:val="23"/>
          <w:szCs w:val="23"/>
          <w:lang w:val="sr-Latn-CS"/>
        </w:rPr>
        <w:t xml:space="preserve"> </w:t>
      </w:r>
      <w:r>
        <w:rPr>
          <w:noProof/>
          <w:spacing w:val="-4"/>
          <w:sz w:val="23"/>
          <w:szCs w:val="23"/>
          <w:lang w:val="sr-Latn-CS"/>
        </w:rPr>
        <w:t>Zajmoprimca</w:t>
      </w:r>
      <w:r w:rsidR="007F3EC7" w:rsidRPr="007D08EB">
        <w:rPr>
          <w:noProof/>
          <w:spacing w:val="-4"/>
          <w:sz w:val="23"/>
          <w:szCs w:val="23"/>
          <w:lang w:val="sr-Latn-CS"/>
        </w:rPr>
        <w:t xml:space="preserve">, </w:t>
      </w:r>
      <w:r>
        <w:rPr>
          <w:noProof/>
          <w:spacing w:val="-4"/>
          <w:sz w:val="23"/>
          <w:szCs w:val="23"/>
          <w:lang w:val="sr-Latn-CS"/>
        </w:rPr>
        <w:t>Zajmoprimac</w:t>
      </w:r>
      <w:r w:rsidR="007F3EC7" w:rsidRPr="007D08EB">
        <w:rPr>
          <w:noProof/>
          <w:spacing w:val="-4"/>
          <w:sz w:val="23"/>
          <w:szCs w:val="23"/>
          <w:lang w:val="sr-Latn-CS"/>
        </w:rPr>
        <w:t xml:space="preserve"> </w:t>
      </w:r>
      <w:r>
        <w:rPr>
          <w:noProof/>
          <w:spacing w:val="-4"/>
          <w:sz w:val="23"/>
          <w:szCs w:val="23"/>
          <w:lang w:val="sr-Latn-CS"/>
        </w:rPr>
        <w:t>neće</w:t>
      </w:r>
      <w:r w:rsidR="007F3EC7" w:rsidRPr="007D08EB">
        <w:rPr>
          <w:noProof/>
          <w:spacing w:val="-4"/>
          <w:sz w:val="23"/>
          <w:szCs w:val="23"/>
          <w:lang w:val="sr-Latn-CS"/>
        </w:rPr>
        <w:t xml:space="preserve"> </w:t>
      </w:r>
      <w:r>
        <w:rPr>
          <w:noProof/>
          <w:spacing w:val="-4"/>
          <w:sz w:val="23"/>
          <w:szCs w:val="23"/>
          <w:lang w:val="sr-Latn-CS"/>
        </w:rPr>
        <w:t>vršiti</w:t>
      </w:r>
      <w:r w:rsidR="007F3EC7" w:rsidRPr="007D08EB">
        <w:rPr>
          <w:noProof/>
          <w:spacing w:val="-4"/>
          <w:sz w:val="23"/>
          <w:szCs w:val="23"/>
          <w:lang w:val="sr-Latn-CS"/>
        </w:rPr>
        <w:t xml:space="preserve"> (</w:t>
      </w:r>
      <w:r>
        <w:rPr>
          <w:noProof/>
          <w:spacing w:val="-4"/>
          <w:sz w:val="23"/>
          <w:szCs w:val="23"/>
          <w:lang w:val="sr-Latn-CS"/>
        </w:rPr>
        <w:t>niti</w:t>
      </w:r>
      <w:r w:rsidR="007F3EC7" w:rsidRPr="007D08EB">
        <w:rPr>
          <w:noProof/>
          <w:spacing w:val="-4"/>
          <w:sz w:val="23"/>
          <w:szCs w:val="23"/>
          <w:lang w:val="sr-Latn-CS"/>
        </w:rPr>
        <w:t xml:space="preserve"> </w:t>
      </w:r>
      <w:r>
        <w:rPr>
          <w:noProof/>
          <w:spacing w:val="-4"/>
          <w:sz w:val="23"/>
          <w:szCs w:val="23"/>
          <w:lang w:val="sr-Latn-CS"/>
        </w:rPr>
        <w:t>odobriti</w:t>
      </w:r>
      <w:r w:rsidR="007F3EC7" w:rsidRPr="007D08EB">
        <w:rPr>
          <w:noProof/>
          <w:spacing w:val="-4"/>
          <w:sz w:val="23"/>
          <w:szCs w:val="23"/>
          <w:lang w:val="sr-Latn-CS"/>
        </w:rPr>
        <w:t xml:space="preserve">) </w:t>
      </w:r>
      <w:r>
        <w:rPr>
          <w:noProof/>
          <w:spacing w:val="-4"/>
          <w:sz w:val="23"/>
          <w:szCs w:val="23"/>
          <w:lang w:val="sr-Latn-CS"/>
        </w:rPr>
        <w:t>bilo</w:t>
      </w:r>
      <w:r w:rsidR="007F3EC7" w:rsidRPr="007D08EB">
        <w:rPr>
          <w:noProof/>
          <w:spacing w:val="-4"/>
          <w:sz w:val="23"/>
          <w:szCs w:val="23"/>
          <w:lang w:val="sr-Latn-CS"/>
        </w:rPr>
        <w:t xml:space="preserve"> </w:t>
      </w:r>
      <w:r>
        <w:rPr>
          <w:noProof/>
          <w:spacing w:val="-4"/>
          <w:sz w:val="23"/>
          <w:szCs w:val="23"/>
          <w:lang w:val="sr-Latn-CS"/>
        </w:rPr>
        <w:t>kakvo</w:t>
      </w:r>
      <w:r w:rsidR="007F3EC7" w:rsidRPr="007D08EB">
        <w:rPr>
          <w:noProof/>
          <w:spacing w:val="-4"/>
          <w:sz w:val="23"/>
          <w:szCs w:val="23"/>
          <w:lang w:val="sr-Latn-CS"/>
        </w:rPr>
        <w:t xml:space="preserve"> </w:t>
      </w:r>
      <w:r>
        <w:rPr>
          <w:noProof/>
          <w:spacing w:val="-4"/>
          <w:sz w:val="23"/>
          <w:szCs w:val="23"/>
          <w:lang w:val="sr-Latn-CS"/>
        </w:rPr>
        <w:t>plaćanje</w:t>
      </w:r>
      <w:r w:rsidR="007F3EC7" w:rsidRPr="007D08EB">
        <w:rPr>
          <w:noProof/>
          <w:spacing w:val="-4"/>
          <w:sz w:val="23"/>
          <w:szCs w:val="23"/>
          <w:lang w:val="sr-Latn-CS"/>
        </w:rPr>
        <w:t xml:space="preserve"> </w:t>
      </w:r>
      <w:r>
        <w:rPr>
          <w:noProof/>
          <w:spacing w:val="-4"/>
          <w:sz w:val="23"/>
          <w:szCs w:val="23"/>
          <w:lang w:val="sr-Latn-CS"/>
        </w:rPr>
        <w:t>u</w:t>
      </w:r>
      <w:r w:rsidR="007F3EC7" w:rsidRPr="007D08EB">
        <w:rPr>
          <w:noProof/>
          <w:spacing w:val="-4"/>
          <w:sz w:val="23"/>
          <w:szCs w:val="23"/>
          <w:lang w:val="sr-Latn-CS"/>
        </w:rPr>
        <w:t xml:space="preserve"> </w:t>
      </w:r>
      <w:r>
        <w:rPr>
          <w:noProof/>
          <w:spacing w:val="-4"/>
          <w:sz w:val="23"/>
          <w:szCs w:val="23"/>
          <w:lang w:val="sr-Latn-CS"/>
        </w:rPr>
        <w:t>vezi</w:t>
      </w:r>
      <w:r w:rsidR="007F3EC7" w:rsidRPr="007D08EB">
        <w:rPr>
          <w:noProof/>
          <w:spacing w:val="-4"/>
          <w:sz w:val="23"/>
          <w:szCs w:val="23"/>
          <w:lang w:val="sr-Latn-CS"/>
        </w:rPr>
        <w:t xml:space="preserve"> </w:t>
      </w:r>
      <w:r>
        <w:rPr>
          <w:noProof/>
          <w:spacing w:val="-4"/>
          <w:sz w:val="23"/>
          <w:szCs w:val="23"/>
          <w:lang w:val="sr-Latn-CS"/>
        </w:rPr>
        <w:t>s</w:t>
      </w:r>
      <w:r w:rsidR="007F3EC7" w:rsidRPr="007D08EB">
        <w:rPr>
          <w:noProof/>
          <w:spacing w:val="-4"/>
          <w:sz w:val="23"/>
          <w:szCs w:val="23"/>
          <w:lang w:val="sr-Latn-CS"/>
        </w:rPr>
        <w:t xml:space="preserve"> </w:t>
      </w:r>
      <w:r>
        <w:rPr>
          <w:noProof/>
          <w:spacing w:val="-4"/>
          <w:sz w:val="23"/>
          <w:szCs w:val="23"/>
          <w:lang w:val="sr-Latn-CS"/>
        </w:rPr>
        <w:t>drugim</w:t>
      </w:r>
      <w:r w:rsidR="007F3EC7" w:rsidRPr="007D08EB">
        <w:rPr>
          <w:noProof/>
          <w:spacing w:val="-4"/>
          <w:sz w:val="23"/>
          <w:szCs w:val="23"/>
          <w:lang w:val="sr-Latn-CS"/>
        </w:rPr>
        <w:t xml:space="preserve"> </w:t>
      </w:r>
      <w:r>
        <w:rPr>
          <w:noProof/>
          <w:spacing w:val="-4"/>
          <w:sz w:val="23"/>
          <w:szCs w:val="23"/>
          <w:lang w:val="sr-Latn-CS"/>
        </w:rPr>
        <w:t>takvim</w:t>
      </w:r>
      <w:r w:rsidR="007F3EC7" w:rsidRPr="007D08EB">
        <w:rPr>
          <w:noProof/>
          <w:spacing w:val="-4"/>
          <w:sz w:val="23"/>
          <w:szCs w:val="23"/>
          <w:lang w:val="sr-Latn-CS"/>
        </w:rPr>
        <w:t xml:space="preserve"> </w:t>
      </w:r>
      <w:r>
        <w:rPr>
          <w:noProof/>
          <w:spacing w:val="-4"/>
          <w:sz w:val="23"/>
          <w:szCs w:val="23"/>
          <w:lang w:val="sr-Latn-CS"/>
        </w:rPr>
        <w:t>instrumentima</w:t>
      </w:r>
      <w:r w:rsidR="007F3EC7" w:rsidRPr="007D08EB">
        <w:rPr>
          <w:noProof/>
          <w:spacing w:val="-4"/>
          <w:sz w:val="23"/>
          <w:szCs w:val="23"/>
          <w:lang w:val="sr-Latn-CS"/>
        </w:rPr>
        <w:t xml:space="preserve"> </w:t>
      </w:r>
      <w:r>
        <w:rPr>
          <w:noProof/>
          <w:spacing w:val="-4"/>
          <w:sz w:val="23"/>
          <w:szCs w:val="23"/>
          <w:lang w:val="sr-Latn-CS"/>
        </w:rPr>
        <w:t>spoljnog</w:t>
      </w:r>
      <w:r w:rsidR="007F3EC7" w:rsidRPr="007D08EB">
        <w:rPr>
          <w:noProof/>
          <w:spacing w:val="-4"/>
          <w:sz w:val="23"/>
          <w:szCs w:val="23"/>
          <w:lang w:val="sr-Latn-CS"/>
        </w:rPr>
        <w:t xml:space="preserve"> </w:t>
      </w:r>
      <w:r>
        <w:rPr>
          <w:noProof/>
          <w:spacing w:val="-4"/>
          <w:sz w:val="23"/>
          <w:szCs w:val="23"/>
          <w:lang w:val="sr-Latn-CS"/>
        </w:rPr>
        <w:t>duga</w:t>
      </w:r>
      <w:r w:rsidR="007F3EC7" w:rsidRPr="007D08EB">
        <w:rPr>
          <w:noProof/>
          <w:spacing w:val="-4"/>
          <w:sz w:val="23"/>
          <w:szCs w:val="23"/>
          <w:lang w:val="sr-Latn-CS"/>
        </w:rPr>
        <w:t xml:space="preserve"> (</w:t>
      </w:r>
      <w:r>
        <w:rPr>
          <w:noProof/>
          <w:spacing w:val="-4"/>
          <w:sz w:val="23"/>
          <w:szCs w:val="23"/>
          <w:lang w:val="sr-Latn-CS"/>
        </w:rPr>
        <w:t>bilo</w:t>
      </w:r>
      <w:r w:rsidR="007F3EC7" w:rsidRPr="007D08EB">
        <w:rPr>
          <w:noProof/>
          <w:spacing w:val="-4"/>
          <w:sz w:val="23"/>
          <w:szCs w:val="23"/>
          <w:lang w:val="sr-Latn-CS"/>
        </w:rPr>
        <w:t xml:space="preserve"> </w:t>
      </w:r>
      <w:r>
        <w:rPr>
          <w:noProof/>
          <w:spacing w:val="-4"/>
          <w:sz w:val="23"/>
          <w:szCs w:val="23"/>
          <w:lang w:val="sr-Latn-CS"/>
        </w:rPr>
        <w:t>da</w:t>
      </w:r>
      <w:r w:rsidR="007F3EC7" w:rsidRPr="007D08EB">
        <w:rPr>
          <w:noProof/>
          <w:spacing w:val="-4"/>
          <w:sz w:val="23"/>
          <w:szCs w:val="23"/>
          <w:lang w:val="sr-Latn-CS"/>
        </w:rPr>
        <w:t xml:space="preserve"> </w:t>
      </w:r>
      <w:r>
        <w:rPr>
          <w:noProof/>
          <w:spacing w:val="-4"/>
          <w:sz w:val="23"/>
          <w:szCs w:val="23"/>
          <w:lang w:val="sr-Latn-CS"/>
        </w:rPr>
        <w:t>je</w:t>
      </w:r>
      <w:r w:rsidR="007F3EC7" w:rsidRPr="007D08EB">
        <w:rPr>
          <w:noProof/>
          <w:spacing w:val="-4"/>
          <w:sz w:val="23"/>
          <w:szCs w:val="23"/>
          <w:lang w:val="sr-Latn-CS"/>
        </w:rPr>
        <w:t xml:space="preserve"> </w:t>
      </w:r>
      <w:r>
        <w:rPr>
          <w:noProof/>
          <w:spacing w:val="-4"/>
          <w:sz w:val="23"/>
          <w:szCs w:val="23"/>
          <w:lang w:val="sr-Latn-CS"/>
        </w:rPr>
        <w:t>redovno</w:t>
      </w:r>
      <w:r w:rsidR="007F3EC7" w:rsidRPr="007D08EB">
        <w:rPr>
          <w:noProof/>
          <w:spacing w:val="-4"/>
          <w:sz w:val="23"/>
          <w:szCs w:val="23"/>
          <w:lang w:val="sr-Latn-CS"/>
        </w:rPr>
        <w:t xml:space="preserve"> </w:t>
      </w:r>
      <w:r>
        <w:rPr>
          <w:noProof/>
          <w:spacing w:val="-4"/>
          <w:sz w:val="23"/>
          <w:szCs w:val="23"/>
          <w:lang w:val="sr-Latn-CS"/>
        </w:rPr>
        <w:t>planirano</w:t>
      </w:r>
      <w:r w:rsidR="007F3EC7" w:rsidRPr="007D08EB">
        <w:rPr>
          <w:noProof/>
          <w:spacing w:val="-4"/>
          <w:sz w:val="23"/>
          <w:szCs w:val="23"/>
          <w:lang w:val="sr-Latn-CS"/>
        </w:rPr>
        <w:t xml:space="preserve"> </w:t>
      </w:r>
      <w:r>
        <w:rPr>
          <w:noProof/>
          <w:spacing w:val="-4"/>
          <w:sz w:val="23"/>
          <w:szCs w:val="23"/>
          <w:lang w:val="sr-Latn-CS"/>
        </w:rPr>
        <w:t>ili</w:t>
      </w:r>
      <w:r w:rsidR="007F3EC7" w:rsidRPr="007D08EB">
        <w:rPr>
          <w:noProof/>
          <w:spacing w:val="-4"/>
          <w:sz w:val="23"/>
          <w:szCs w:val="23"/>
          <w:lang w:val="sr-Latn-CS"/>
        </w:rPr>
        <w:t xml:space="preserve"> </w:t>
      </w:r>
      <w:r>
        <w:rPr>
          <w:noProof/>
          <w:spacing w:val="-4"/>
          <w:sz w:val="23"/>
          <w:szCs w:val="23"/>
          <w:lang w:val="sr-Latn-CS"/>
        </w:rPr>
        <w:t>ne</w:t>
      </w:r>
      <w:r w:rsidR="007F3EC7" w:rsidRPr="007D08EB">
        <w:rPr>
          <w:noProof/>
          <w:spacing w:val="-4"/>
          <w:sz w:val="23"/>
          <w:szCs w:val="23"/>
          <w:lang w:val="sr-Latn-CS"/>
        </w:rPr>
        <w:t xml:space="preserve">) </w:t>
      </w:r>
      <w:r>
        <w:rPr>
          <w:noProof/>
          <w:spacing w:val="-4"/>
          <w:sz w:val="23"/>
          <w:szCs w:val="23"/>
          <w:lang w:val="sr-Latn-CS"/>
        </w:rPr>
        <w:t>ukoliko</w:t>
      </w:r>
      <w:r w:rsidR="007F3EC7" w:rsidRPr="007D08EB">
        <w:rPr>
          <w:noProof/>
          <w:spacing w:val="-4"/>
          <w:sz w:val="23"/>
          <w:szCs w:val="23"/>
          <w:lang w:val="sr-Latn-CS"/>
        </w:rPr>
        <w:t xml:space="preserve"> </w:t>
      </w:r>
      <w:r>
        <w:rPr>
          <w:noProof/>
          <w:spacing w:val="-4"/>
          <w:sz w:val="23"/>
          <w:szCs w:val="23"/>
          <w:lang w:val="sr-Latn-CS"/>
        </w:rPr>
        <w:t>istovremeno</w:t>
      </w:r>
      <w:r w:rsidR="007F3EC7" w:rsidRPr="007D08EB">
        <w:rPr>
          <w:noProof/>
          <w:spacing w:val="-4"/>
          <w:sz w:val="23"/>
          <w:szCs w:val="23"/>
          <w:lang w:val="sr-Latn-CS"/>
        </w:rPr>
        <w:t xml:space="preserve"> </w:t>
      </w:r>
      <w:r>
        <w:rPr>
          <w:noProof/>
          <w:spacing w:val="-4"/>
          <w:sz w:val="23"/>
          <w:szCs w:val="23"/>
          <w:lang w:val="sr-Latn-CS"/>
        </w:rPr>
        <w:t>ne</w:t>
      </w:r>
      <w:r w:rsidR="007F3EC7" w:rsidRPr="007D08EB">
        <w:rPr>
          <w:noProof/>
          <w:spacing w:val="-4"/>
          <w:sz w:val="23"/>
          <w:szCs w:val="23"/>
          <w:lang w:val="sr-Latn-CS"/>
        </w:rPr>
        <w:t xml:space="preserve"> </w:t>
      </w:r>
      <w:r>
        <w:rPr>
          <w:noProof/>
          <w:spacing w:val="-4"/>
          <w:sz w:val="23"/>
          <w:szCs w:val="23"/>
          <w:lang w:val="sr-Latn-CS"/>
        </w:rPr>
        <w:t>plati</w:t>
      </w:r>
      <w:r w:rsidR="007F3EC7" w:rsidRPr="007D08EB">
        <w:rPr>
          <w:noProof/>
          <w:spacing w:val="-4"/>
          <w:sz w:val="23"/>
          <w:szCs w:val="23"/>
          <w:lang w:val="sr-Latn-CS"/>
        </w:rPr>
        <w:t xml:space="preserve"> </w:t>
      </w:r>
      <w:r>
        <w:rPr>
          <w:noProof/>
          <w:spacing w:val="-4"/>
          <w:sz w:val="23"/>
          <w:szCs w:val="23"/>
          <w:lang w:val="sr-Latn-CS"/>
        </w:rPr>
        <w:t>ili</w:t>
      </w:r>
      <w:r w:rsidR="007F3EC7" w:rsidRPr="007D08EB">
        <w:rPr>
          <w:noProof/>
          <w:spacing w:val="-4"/>
          <w:sz w:val="23"/>
          <w:szCs w:val="23"/>
          <w:lang w:val="sr-Latn-CS"/>
        </w:rPr>
        <w:t xml:space="preserve"> </w:t>
      </w:r>
      <w:r>
        <w:rPr>
          <w:noProof/>
          <w:spacing w:val="-4"/>
          <w:sz w:val="23"/>
          <w:szCs w:val="23"/>
          <w:lang w:val="sr-Latn-CS"/>
        </w:rPr>
        <w:t>ne</w:t>
      </w:r>
      <w:r w:rsidR="007F3EC7" w:rsidRPr="007D08EB">
        <w:rPr>
          <w:noProof/>
          <w:spacing w:val="-4"/>
          <w:sz w:val="23"/>
          <w:szCs w:val="23"/>
          <w:lang w:val="sr-Latn-CS"/>
        </w:rPr>
        <w:t xml:space="preserve"> </w:t>
      </w:r>
      <w:r>
        <w:rPr>
          <w:noProof/>
          <w:spacing w:val="-4"/>
          <w:sz w:val="23"/>
          <w:szCs w:val="23"/>
          <w:lang w:val="sr-Latn-CS"/>
        </w:rPr>
        <w:t>izdvoji</w:t>
      </w:r>
      <w:r w:rsidR="007F3EC7" w:rsidRPr="007D08EB">
        <w:rPr>
          <w:noProof/>
          <w:spacing w:val="-4"/>
          <w:sz w:val="23"/>
          <w:szCs w:val="23"/>
          <w:lang w:val="sr-Latn-CS"/>
        </w:rPr>
        <w:t xml:space="preserve"> </w:t>
      </w:r>
      <w:r>
        <w:rPr>
          <w:noProof/>
          <w:spacing w:val="-4"/>
          <w:sz w:val="23"/>
          <w:szCs w:val="23"/>
          <w:lang w:val="sr-Latn-CS"/>
        </w:rPr>
        <w:t>na</w:t>
      </w:r>
      <w:r w:rsidR="007F3EC7" w:rsidRPr="007D08EB">
        <w:rPr>
          <w:noProof/>
          <w:spacing w:val="-4"/>
          <w:sz w:val="23"/>
          <w:szCs w:val="23"/>
          <w:lang w:val="sr-Latn-CS"/>
        </w:rPr>
        <w:t xml:space="preserve"> </w:t>
      </w:r>
      <w:r>
        <w:rPr>
          <w:noProof/>
          <w:spacing w:val="-4"/>
          <w:sz w:val="23"/>
          <w:szCs w:val="23"/>
          <w:lang w:val="sr-Latn-CS"/>
        </w:rPr>
        <w:t>namenski</w:t>
      </w:r>
      <w:r w:rsidR="007F3EC7" w:rsidRPr="007D08EB">
        <w:rPr>
          <w:noProof/>
          <w:spacing w:val="-4"/>
          <w:sz w:val="23"/>
          <w:szCs w:val="23"/>
          <w:lang w:val="sr-Latn-CS"/>
        </w:rPr>
        <w:t xml:space="preserve"> </w:t>
      </w:r>
      <w:r>
        <w:rPr>
          <w:noProof/>
          <w:spacing w:val="-4"/>
          <w:sz w:val="23"/>
          <w:szCs w:val="23"/>
          <w:lang w:val="sr-Latn-CS"/>
        </w:rPr>
        <w:t>račun</w:t>
      </w:r>
      <w:r w:rsidR="007F3EC7" w:rsidRPr="007D08EB">
        <w:rPr>
          <w:noProof/>
          <w:spacing w:val="-4"/>
          <w:sz w:val="23"/>
          <w:szCs w:val="23"/>
          <w:lang w:val="sr-Latn-CS"/>
        </w:rPr>
        <w:t xml:space="preserve"> </w:t>
      </w:r>
      <w:r>
        <w:rPr>
          <w:noProof/>
          <w:spacing w:val="-4"/>
          <w:sz w:val="23"/>
          <w:szCs w:val="23"/>
          <w:lang w:val="sr-Latn-CS"/>
        </w:rPr>
        <w:t>za</w:t>
      </w:r>
      <w:r w:rsidR="007F3EC7" w:rsidRPr="007D08EB">
        <w:rPr>
          <w:noProof/>
          <w:spacing w:val="-4"/>
          <w:sz w:val="23"/>
          <w:szCs w:val="23"/>
          <w:lang w:val="sr-Latn-CS"/>
        </w:rPr>
        <w:t xml:space="preserve"> </w:t>
      </w:r>
      <w:r>
        <w:rPr>
          <w:noProof/>
          <w:spacing w:val="-4"/>
          <w:sz w:val="23"/>
          <w:szCs w:val="23"/>
          <w:lang w:val="sr-Latn-CS"/>
        </w:rPr>
        <w:t>plaćanje</w:t>
      </w:r>
      <w:r w:rsidR="007F3EC7" w:rsidRPr="007D08EB">
        <w:rPr>
          <w:noProof/>
          <w:spacing w:val="-4"/>
          <w:sz w:val="23"/>
          <w:szCs w:val="23"/>
          <w:lang w:val="sr-Latn-CS"/>
        </w:rPr>
        <w:t xml:space="preserve"> </w:t>
      </w:r>
      <w:r>
        <w:rPr>
          <w:noProof/>
          <w:spacing w:val="-4"/>
          <w:sz w:val="23"/>
          <w:szCs w:val="23"/>
          <w:lang w:val="sr-Latn-CS"/>
        </w:rPr>
        <w:t>na</w:t>
      </w:r>
      <w:r w:rsidR="007F3EC7" w:rsidRPr="007D08EB">
        <w:rPr>
          <w:noProof/>
          <w:spacing w:val="-4"/>
          <w:sz w:val="23"/>
          <w:szCs w:val="23"/>
          <w:lang w:val="sr-Latn-CS"/>
        </w:rPr>
        <w:t xml:space="preserve"> </w:t>
      </w:r>
      <w:r>
        <w:rPr>
          <w:noProof/>
          <w:spacing w:val="-4"/>
          <w:sz w:val="23"/>
          <w:szCs w:val="23"/>
          <w:lang w:val="sr-Latn-CS"/>
        </w:rPr>
        <w:t>naredni</w:t>
      </w:r>
      <w:r w:rsidR="007F3EC7" w:rsidRPr="007D08EB">
        <w:rPr>
          <w:noProof/>
          <w:spacing w:val="-4"/>
          <w:sz w:val="23"/>
          <w:szCs w:val="23"/>
          <w:lang w:val="sr-Latn-CS"/>
        </w:rPr>
        <w:t xml:space="preserve"> </w:t>
      </w:r>
      <w:r>
        <w:rPr>
          <w:noProof/>
          <w:spacing w:val="-4"/>
          <w:sz w:val="23"/>
          <w:szCs w:val="23"/>
          <w:lang w:val="sr-Latn-CS"/>
        </w:rPr>
        <w:t>datum</w:t>
      </w:r>
      <w:r w:rsidR="007F3EC7" w:rsidRPr="007D08EB">
        <w:rPr>
          <w:noProof/>
          <w:spacing w:val="-4"/>
          <w:sz w:val="23"/>
          <w:szCs w:val="23"/>
          <w:lang w:val="sr-Latn-CS"/>
        </w:rPr>
        <w:t xml:space="preserve"> </w:t>
      </w:r>
      <w:r>
        <w:rPr>
          <w:noProof/>
          <w:spacing w:val="-4"/>
          <w:sz w:val="23"/>
          <w:szCs w:val="23"/>
          <w:lang w:val="sr-Latn-CS"/>
        </w:rPr>
        <w:t>plaćanja</w:t>
      </w:r>
      <w:r w:rsidR="007F3EC7" w:rsidRPr="007D08EB">
        <w:rPr>
          <w:noProof/>
          <w:spacing w:val="-4"/>
          <w:sz w:val="23"/>
          <w:szCs w:val="23"/>
          <w:lang w:val="sr-Latn-CS"/>
        </w:rPr>
        <w:t xml:space="preserve"> </w:t>
      </w:r>
      <w:r>
        <w:rPr>
          <w:noProof/>
          <w:spacing w:val="-4"/>
          <w:sz w:val="23"/>
          <w:szCs w:val="23"/>
          <w:lang w:val="sr-Latn-CS"/>
        </w:rPr>
        <w:t>iznos</w:t>
      </w:r>
      <w:r w:rsidR="007F3EC7" w:rsidRPr="007D08EB">
        <w:rPr>
          <w:noProof/>
          <w:spacing w:val="-4"/>
          <w:sz w:val="23"/>
          <w:szCs w:val="23"/>
          <w:lang w:val="sr-Latn-CS"/>
        </w:rPr>
        <w:t xml:space="preserve"> </w:t>
      </w:r>
      <w:r>
        <w:rPr>
          <w:noProof/>
          <w:spacing w:val="-4"/>
          <w:sz w:val="23"/>
          <w:szCs w:val="23"/>
          <w:lang w:val="sr-Latn-CS"/>
        </w:rPr>
        <w:t>jednak</w:t>
      </w:r>
      <w:r w:rsidR="007F3EC7" w:rsidRPr="007D08EB">
        <w:rPr>
          <w:noProof/>
          <w:spacing w:val="-4"/>
          <w:sz w:val="23"/>
          <w:szCs w:val="23"/>
          <w:lang w:val="sr-Latn-CS"/>
        </w:rPr>
        <w:t xml:space="preserve"> </w:t>
      </w:r>
      <w:r>
        <w:rPr>
          <w:noProof/>
          <w:spacing w:val="-4"/>
          <w:sz w:val="23"/>
          <w:szCs w:val="23"/>
          <w:lang w:val="sr-Latn-CS"/>
        </w:rPr>
        <w:t>onom</w:t>
      </w:r>
      <w:r w:rsidR="007F3EC7" w:rsidRPr="007D08EB">
        <w:rPr>
          <w:noProof/>
          <w:spacing w:val="-4"/>
          <w:sz w:val="23"/>
          <w:szCs w:val="23"/>
          <w:lang w:val="sr-Latn-CS"/>
        </w:rPr>
        <w:t xml:space="preserve"> </w:t>
      </w:r>
      <w:r>
        <w:rPr>
          <w:noProof/>
          <w:spacing w:val="-4"/>
          <w:sz w:val="23"/>
          <w:szCs w:val="23"/>
          <w:lang w:val="sr-Latn-CS"/>
        </w:rPr>
        <w:t>delu</w:t>
      </w:r>
      <w:r w:rsidR="007F3EC7" w:rsidRPr="007D08EB">
        <w:rPr>
          <w:noProof/>
          <w:spacing w:val="-4"/>
          <w:sz w:val="23"/>
          <w:szCs w:val="23"/>
          <w:lang w:val="sr-Latn-CS"/>
        </w:rPr>
        <w:t xml:space="preserve"> </w:t>
      </w:r>
      <w:r>
        <w:rPr>
          <w:noProof/>
          <w:spacing w:val="-4"/>
          <w:sz w:val="23"/>
          <w:szCs w:val="23"/>
          <w:lang w:val="sr-Latn-CS"/>
        </w:rPr>
        <w:t>neizmirenog</w:t>
      </w:r>
      <w:r w:rsidR="007F3EC7" w:rsidRPr="007D08EB">
        <w:rPr>
          <w:noProof/>
          <w:spacing w:val="-4"/>
          <w:sz w:val="23"/>
          <w:szCs w:val="23"/>
          <w:lang w:val="sr-Latn-CS"/>
        </w:rPr>
        <w:t xml:space="preserve"> </w:t>
      </w:r>
      <w:r>
        <w:rPr>
          <w:noProof/>
          <w:spacing w:val="-4"/>
          <w:sz w:val="23"/>
          <w:szCs w:val="23"/>
          <w:lang w:val="sr-Latn-CS"/>
        </w:rPr>
        <w:t>duga</w:t>
      </w:r>
      <w:r w:rsidR="007F3EC7" w:rsidRPr="007D08EB">
        <w:rPr>
          <w:noProof/>
          <w:spacing w:val="-4"/>
          <w:sz w:val="23"/>
          <w:szCs w:val="23"/>
          <w:lang w:val="sr-Latn-CS"/>
        </w:rPr>
        <w:t xml:space="preserve"> </w:t>
      </w:r>
      <w:r>
        <w:rPr>
          <w:noProof/>
          <w:spacing w:val="-4"/>
          <w:sz w:val="23"/>
          <w:szCs w:val="23"/>
          <w:lang w:val="sr-Latn-CS"/>
        </w:rPr>
        <w:t>na</w:t>
      </w:r>
      <w:r w:rsidR="007F3EC7" w:rsidRPr="007D08EB">
        <w:rPr>
          <w:noProof/>
          <w:spacing w:val="-4"/>
          <w:sz w:val="23"/>
          <w:szCs w:val="23"/>
          <w:lang w:val="sr-Latn-CS"/>
        </w:rPr>
        <w:t xml:space="preserve"> </w:t>
      </w:r>
      <w:r>
        <w:rPr>
          <w:noProof/>
          <w:spacing w:val="-4"/>
          <w:sz w:val="23"/>
          <w:szCs w:val="23"/>
          <w:lang w:val="sr-Latn-CS"/>
        </w:rPr>
        <w:t>osnovu</w:t>
      </w:r>
      <w:r w:rsidR="007F3EC7" w:rsidRPr="007D08EB">
        <w:rPr>
          <w:noProof/>
          <w:spacing w:val="-4"/>
          <w:sz w:val="23"/>
          <w:szCs w:val="23"/>
          <w:lang w:val="sr-Latn-CS"/>
        </w:rPr>
        <w:t xml:space="preserve"> </w:t>
      </w:r>
      <w:r>
        <w:rPr>
          <w:noProof/>
          <w:spacing w:val="-4"/>
          <w:sz w:val="23"/>
          <w:szCs w:val="23"/>
          <w:lang w:val="sr-Latn-CS"/>
        </w:rPr>
        <w:t>ovog</w:t>
      </w:r>
      <w:r w:rsidR="007F3EC7" w:rsidRPr="007D08EB">
        <w:rPr>
          <w:noProof/>
          <w:spacing w:val="-4"/>
          <w:sz w:val="23"/>
          <w:szCs w:val="23"/>
          <w:lang w:val="sr-Latn-CS"/>
        </w:rPr>
        <w:t xml:space="preserve"> </w:t>
      </w:r>
      <w:r>
        <w:rPr>
          <w:noProof/>
          <w:spacing w:val="-4"/>
          <w:sz w:val="23"/>
          <w:szCs w:val="23"/>
          <w:lang w:val="sr-Latn-CS"/>
        </w:rPr>
        <w:t>ugovora</w:t>
      </w:r>
      <w:r w:rsidR="007F3EC7" w:rsidRPr="007D08EB">
        <w:rPr>
          <w:noProof/>
          <w:spacing w:val="-4"/>
          <w:sz w:val="23"/>
          <w:szCs w:val="23"/>
          <w:lang w:val="sr-Latn-CS"/>
        </w:rPr>
        <w:t xml:space="preserve"> </w:t>
      </w:r>
      <w:r>
        <w:rPr>
          <w:noProof/>
          <w:spacing w:val="-4"/>
          <w:sz w:val="23"/>
          <w:szCs w:val="23"/>
          <w:lang w:val="sr-Latn-CS"/>
        </w:rPr>
        <w:t>koji</w:t>
      </w:r>
      <w:r w:rsidR="007F3EC7" w:rsidRPr="007D08EB">
        <w:rPr>
          <w:noProof/>
          <w:spacing w:val="-4"/>
          <w:sz w:val="23"/>
          <w:szCs w:val="23"/>
          <w:lang w:val="sr-Latn-CS"/>
        </w:rPr>
        <w:t xml:space="preserve"> </w:t>
      </w:r>
      <w:r>
        <w:rPr>
          <w:noProof/>
          <w:spacing w:val="-4"/>
          <w:sz w:val="23"/>
          <w:szCs w:val="23"/>
          <w:lang w:val="sr-Latn-CS"/>
        </w:rPr>
        <w:t>odgovara</w:t>
      </w:r>
      <w:r w:rsidR="007F3EC7" w:rsidRPr="007D08EB">
        <w:rPr>
          <w:noProof/>
          <w:spacing w:val="-4"/>
          <w:sz w:val="23"/>
          <w:szCs w:val="23"/>
          <w:lang w:val="sr-Latn-CS"/>
        </w:rPr>
        <w:t xml:space="preserve"> </w:t>
      </w:r>
      <w:r>
        <w:rPr>
          <w:noProof/>
          <w:spacing w:val="-4"/>
          <w:sz w:val="23"/>
          <w:szCs w:val="23"/>
          <w:lang w:val="sr-Latn-CS"/>
        </w:rPr>
        <w:t>učešću</w:t>
      </w:r>
      <w:r w:rsidR="007F3EC7" w:rsidRPr="007D08EB">
        <w:rPr>
          <w:noProof/>
          <w:spacing w:val="-4"/>
          <w:sz w:val="23"/>
          <w:szCs w:val="23"/>
          <w:lang w:val="sr-Latn-CS"/>
        </w:rPr>
        <w:t xml:space="preserve"> </w:t>
      </w:r>
      <w:r>
        <w:rPr>
          <w:noProof/>
          <w:spacing w:val="-4"/>
          <w:sz w:val="23"/>
          <w:szCs w:val="23"/>
          <w:lang w:val="sr-Latn-CS"/>
        </w:rPr>
        <w:t>konkretnog</w:t>
      </w:r>
      <w:r w:rsidR="007F3EC7" w:rsidRPr="007D08EB">
        <w:rPr>
          <w:noProof/>
          <w:spacing w:val="-4"/>
          <w:sz w:val="23"/>
          <w:szCs w:val="23"/>
          <w:lang w:val="sr-Latn-CS"/>
        </w:rPr>
        <w:t xml:space="preserve"> </w:t>
      </w:r>
      <w:r>
        <w:rPr>
          <w:noProof/>
          <w:spacing w:val="-4"/>
          <w:sz w:val="23"/>
          <w:szCs w:val="23"/>
          <w:lang w:val="sr-Latn-CS"/>
        </w:rPr>
        <w:t>plaćanja</w:t>
      </w:r>
      <w:r w:rsidR="007F3EC7" w:rsidRPr="007D08EB">
        <w:rPr>
          <w:noProof/>
          <w:spacing w:val="-4"/>
          <w:sz w:val="23"/>
          <w:szCs w:val="23"/>
          <w:lang w:val="sr-Latn-CS"/>
        </w:rPr>
        <w:t xml:space="preserve"> </w:t>
      </w:r>
      <w:r>
        <w:rPr>
          <w:noProof/>
          <w:spacing w:val="-4"/>
          <w:sz w:val="23"/>
          <w:szCs w:val="23"/>
          <w:lang w:val="sr-Latn-CS"/>
        </w:rPr>
        <w:t>po</w:t>
      </w:r>
      <w:r w:rsidR="007F3EC7" w:rsidRPr="007D08EB">
        <w:rPr>
          <w:noProof/>
          <w:spacing w:val="-4"/>
          <w:sz w:val="23"/>
          <w:szCs w:val="23"/>
          <w:lang w:val="sr-Latn-CS"/>
        </w:rPr>
        <w:t xml:space="preserve"> </w:t>
      </w:r>
      <w:r>
        <w:rPr>
          <w:noProof/>
          <w:spacing w:val="-4"/>
          <w:sz w:val="23"/>
          <w:szCs w:val="23"/>
          <w:lang w:val="sr-Latn-CS"/>
        </w:rPr>
        <w:t>osnovu</w:t>
      </w:r>
      <w:r w:rsidR="007F3EC7" w:rsidRPr="007D08EB">
        <w:rPr>
          <w:noProof/>
          <w:spacing w:val="-4"/>
          <w:sz w:val="23"/>
          <w:szCs w:val="23"/>
          <w:lang w:val="sr-Latn-CS"/>
        </w:rPr>
        <w:t xml:space="preserve"> </w:t>
      </w:r>
      <w:r>
        <w:rPr>
          <w:noProof/>
          <w:spacing w:val="-4"/>
          <w:sz w:val="23"/>
          <w:szCs w:val="23"/>
          <w:lang w:val="sr-Latn-CS"/>
        </w:rPr>
        <w:t>tog</w:t>
      </w:r>
      <w:r w:rsidR="007F3EC7" w:rsidRPr="007D08EB">
        <w:rPr>
          <w:noProof/>
          <w:spacing w:val="-4"/>
          <w:sz w:val="23"/>
          <w:szCs w:val="23"/>
          <w:lang w:val="sr-Latn-CS"/>
        </w:rPr>
        <w:t xml:space="preserve"> </w:t>
      </w:r>
      <w:r>
        <w:rPr>
          <w:noProof/>
          <w:spacing w:val="-4"/>
          <w:sz w:val="23"/>
          <w:szCs w:val="23"/>
          <w:lang w:val="sr-Latn-CS"/>
        </w:rPr>
        <w:t>instrumenta</w:t>
      </w:r>
      <w:r w:rsidR="007F3EC7" w:rsidRPr="007D08EB">
        <w:rPr>
          <w:noProof/>
          <w:spacing w:val="-4"/>
          <w:sz w:val="23"/>
          <w:szCs w:val="23"/>
          <w:lang w:val="sr-Latn-CS"/>
        </w:rPr>
        <w:t xml:space="preserve"> </w:t>
      </w:r>
      <w:r>
        <w:rPr>
          <w:noProof/>
          <w:spacing w:val="-4"/>
          <w:sz w:val="23"/>
          <w:szCs w:val="23"/>
          <w:lang w:val="sr-Latn-CS"/>
        </w:rPr>
        <w:t>spoljnog</w:t>
      </w:r>
      <w:r w:rsidR="007F3EC7" w:rsidRPr="007D08EB">
        <w:rPr>
          <w:noProof/>
          <w:spacing w:val="-4"/>
          <w:sz w:val="23"/>
          <w:szCs w:val="23"/>
          <w:lang w:val="sr-Latn-CS"/>
        </w:rPr>
        <w:t xml:space="preserve"> </w:t>
      </w:r>
      <w:r>
        <w:rPr>
          <w:noProof/>
          <w:spacing w:val="-4"/>
          <w:sz w:val="23"/>
          <w:szCs w:val="23"/>
          <w:lang w:val="sr-Latn-CS"/>
        </w:rPr>
        <w:t>duga</w:t>
      </w:r>
      <w:r w:rsidR="007F3EC7" w:rsidRPr="007D08EB">
        <w:rPr>
          <w:noProof/>
          <w:spacing w:val="-4"/>
          <w:sz w:val="23"/>
          <w:szCs w:val="23"/>
          <w:lang w:val="sr-Latn-CS"/>
        </w:rPr>
        <w:t xml:space="preserve"> </w:t>
      </w:r>
      <w:r>
        <w:rPr>
          <w:noProof/>
          <w:spacing w:val="-4"/>
          <w:sz w:val="23"/>
          <w:szCs w:val="23"/>
          <w:lang w:val="sr-Latn-CS"/>
        </w:rPr>
        <w:t>u</w:t>
      </w:r>
      <w:r w:rsidR="007F3EC7" w:rsidRPr="007D08EB">
        <w:rPr>
          <w:noProof/>
          <w:spacing w:val="-4"/>
          <w:sz w:val="23"/>
          <w:szCs w:val="23"/>
          <w:lang w:val="sr-Latn-CS"/>
        </w:rPr>
        <w:t xml:space="preserve"> </w:t>
      </w:r>
      <w:r>
        <w:rPr>
          <w:noProof/>
          <w:spacing w:val="-4"/>
          <w:sz w:val="23"/>
          <w:szCs w:val="23"/>
          <w:lang w:val="sr-Latn-CS"/>
        </w:rPr>
        <w:t>ukupnom</w:t>
      </w:r>
      <w:r w:rsidR="007F3EC7" w:rsidRPr="007D08EB">
        <w:rPr>
          <w:noProof/>
          <w:spacing w:val="-4"/>
          <w:sz w:val="23"/>
          <w:szCs w:val="23"/>
          <w:lang w:val="sr-Latn-CS"/>
        </w:rPr>
        <w:t xml:space="preserve"> </w:t>
      </w:r>
      <w:r>
        <w:rPr>
          <w:noProof/>
          <w:spacing w:val="-4"/>
          <w:sz w:val="23"/>
          <w:szCs w:val="23"/>
          <w:lang w:val="sr-Latn-CS"/>
        </w:rPr>
        <w:t>neizmirenom</w:t>
      </w:r>
      <w:r w:rsidR="007F3EC7" w:rsidRPr="007D08EB">
        <w:rPr>
          <w:noProof/>
          <w:spacing w:val="-4"/>
          <w:sz w:val="23"/>
          <w:szCs w:val="23"/>
          <w:lang w:val="sr-Latn-CS"/>
        </w:rPr>
        <w:t xml:space="preserve"> </w:t>
      </w:r>
      <w:r>
        <w:rPr>
          <w:noProof/>
          <w:spacing w:val="-4"/>
          <w:sz w:val="23"/>
          <w:szCs w:val="23"/>
          <w:lang w:val="sr-Latn-CS"/>
        </w:rPr>
        <w:t>dugu</w:t>
      </w:r>
      <w:r w:rsidR="007F3EC7" w:rsidRPr="007D08EB">
        <w:rPr>
          <w:noProof/>
          <w:spacing w:val="-4"/>
          <w:sz w:val="23"/>
          <w:szCs w:val="23"/>
          <w:lang w:val="sr-Latn-CS"/>
        </w:rPr>
        <w:t xml:space="preserve"> </w:t>
      </w:r>
      <w:r>
        <w:rPr>
          <w:noProof/>
          <w:spacing w:val="-4"/>
          <w:sz w:val="23"/>
          <w:szCs w:val="23"/>
          <w:lang w:val="sr-Latn-CS"/>
        </w:rPr>
        <w:t>po</w:t>
      </w:r>
      <w:r w:rsidR="007F3EC7" w:rsidRPr="007D08EB">
        <w:rPr>
          <w:noProof/>
          <w:spacing w:val="-4"/>
          <w:sz w:val="23"/>
          <w:szCs w:val="23"/>
          <w:lang w:val="sr-Latn-CS"/>
        </w:rPr>
        <w:t xml:space="preserve"> </w:t>
      </w:r>
      <w:r>
        <w:rPr>
          <w:noProof/>
          <w:spacing w:val="-4"/>
          <w:sz w:val="23"/>
          <w:szCs w:val="23"/>
          <w:lang w:val="sr-Latn-CS"/>
        </w:rPr>
        <w:t>osnovu</w:t>
      </w:r>
      <w:r w:rsidR="007F3EC7" w:rsidRPr="007D08EB">
        <w:rPr>
          <w:noProof/>
          <w:spacing w:val="-4"/>
          <w:sz w:val="23"/>
          <w:szCs w:val="23"/>
          <w:lang w:val="sr-Latn-CS"/>
        </w:rPr>
        <w:t xml:space="preserve"> </w:t>
      </w:r>
      <w:r>
        <w:rPr>
          <w:noProof/>
          <w:spacing w:val="-4"/>
          <w:sz w:val="23"/>
          <w:szCs w:val="23"/>
          <w:lang w:val="sr-Latn-CS"/>
        </w:rPr>
        <w:t>tog</w:t>
      </w:r>
      <w:r w:rsidR="007F3EC7" w:rsidRPr="007D08EB">
        <w:rPr>
          <w:noProof/>
          <w:spacing w:val="-4"/>
          <w:sz w:val="23"/>
          <w:szCs w:val="23"/>
          <w:lang w:val="sr-Latn-CS"/>
        </w:rPr>
        <w:t xml:space="preserve"> </w:t>
      </w:r>
      <w:r>
        <w:rPr>
          <w:noProof/>
          <w:spacing w:val="-4"/>
          <w:sz w:val="23"/>
          <w:szCs w:val="23"/>
          <w:lang w:val="sr-Latn-CS"/>
        </w:rPr>
        <w:t>instrumenta</w:t>
      </w:r>
      <w:r w:rsidR="007F3EC7" w:rsidRPr="007D08EB">
        <w:rPr>
          <w:noProof/>
          <w:spacing w:val="-4"/>
          <w:sz w:val="23"/>
          <w:szCs w:val="23"/>
          <w:lang w:val="sr-Latn-CS"/>
        </w:rPr>
        <w:t xml:space="preserve">. </w:t>
      </w:r>
      <w:r>
        <w:rPr>
          <w:noProof/>
          <w:spacing w:val="-4"/>
          <w:sz w:val="23"/>
          <w:szCs w:val="23"/>
          <w:lang w:val="sr-Latn-CS"/>
        </w:rPr>
        <w:t>Za</w:t>
      </w:r>
      <w:r w:rsidR="007F3EC7" w:rsidRPr="007D08EB">
        <w:rPr>
          <w:noProof/>
          <w:spacing w:val="-4"/>
          <w:sz w:val="23"/>
          <w:szCs w:val="23"/>
          <w:lang w:val="sr-Latn-CS"/>
        </w:rPr>
        <w:t xml:space="preserve"> </w:t>
      </w:r>
      <w:r>
        <w:rPr>
          <w:noProof/>
          <w:spacing w:val="-4"/>
          <w:sz w:val="23"/>
          <w:szCs w:val="23"/>
          <w:lang w:val="sr-Latn-CS"/>
        </w:rPr>
        <w:t>potrebe</w:t>
      </w:r>
      <w:r w:rsidR="007F3EC7" w:rsidRPr="007D08EB">
        <w:rPr>
          <w:noProof/>
          <w:spacing w:val="-4"/>
          <w:sz w:val="23"/>
          <w:szCs w:val="23"/>
          <w:lang w:val="sr-Latn-CS"/>
        </w:rPr>
        <w:t xml:space="preserve"> </w:t>
      </w:r>
      <w:r>
        <w:rPr>
          <w:noProof/>
          <w:spacing w:val="-4"/>
          <w:sz w:val="23"/>
          <w:szCs w:val="23"/>
          <w:lang w:val="sr-Latn-CS"/>
        </w:rPr>
        <w:t>ove</w:t>
      </w:r>
      <w:r w:rsidR="007F3EC7" w:rsidRPr="007D08EB">
        <w:rPr>
          <w:noProof/>
          <w:spacing w:val="-4"/>
          <w:sz w:val="23"/>
          <w:szCs w:val="23"/>
          <w:lang w:val="sr-Latn-CS"/>
        </w:rPr>
        <w:t xml:space="preserve"> </w:t>
      </w:r>
      <w:r>
        <w:rPr>
          <w:noProof/>
          <w:spacing w:val="-4"/>
          <w:sz w:val="23"/>
          <w:szCs w:val="23"/>
          <w:lang w:val="sr-Latn-CS"/>
        </w:rPr>
        <w:t>odredbe</w:t>
      </w:r>
      <w:r w:rsidR="007F3EC7" w:rsidRPr="007D08EB">
        <w:rPr>
          <w:noProof/>
          <w:spacing w:val="-4"/>
          <w:sz w:val="23"/>
          <w:szCs w:val="23"/>
          <w:lang w:val="sr-Latn-CS"/>
        </w:rPr>
        <w:t xml:space="preserve"> </w:t>
      </w:r>
      <w:r>
        <w:rPr>
          <w:noProof/>
          <w:spacing w:val="-4"/>
          <w:sz w:val="23"/>
          <w:szCs w:val="23"/>
          <w:lang w:val="sr-Latn-CS"/>
        </w:rPr>
        <w:t>ne</w:t>
      </w:r>
      <w:r w:rsidR="007F3EC7" w:rsidRPr="007D08EB">
        <w:rPr>
          <w:noProof/>
          <w:spacing w:val="-4"/>
          <w:sz w:val="23"/>
          <w:szCs w:val="23"/>
          <w:lang w:val="sr-Latn-CS"/>
        </w:rPr>
        <w:t xml:space="preserve"> </w:t>
      </w:r>
      <w:r>
        <w:rPr>
          <w:noProof/>
          <w:spacing w:val="-4"/>
          <w:sz w:val="23"/>
          <w:szCs w:val="23"/>
          <w:lang w:val="sr-Latn-CS"/>
        </w:rPr>
        <w:t>uzimaju</w:t>
      </w:r>
      <w:r w:rsidR="007F3EC7" w:rsidRPr="007D08EB">
        <w:rPr>
          <w:noProof/>
          <w:spacing w:val="-4"/>
          <w:sz w:val="23"/>
          <w:szCs w:val="23"/>
          <w:lang w:val="sr-Latn-CS"/>
        </w:rPr>
        <w:t xml:space="preserve"> </w:t>
      </w:r>
      <w:r>
        <w:rPr>
          <w:noProof/>
          <w:spacing w:val="-4"/>
          <w:sz w:val="23"/>
          <w:szCs w:val="23"/>
          <w:lang w:val="sr-Latn-CS"/>
        </w:rPr>
        <w:t>se</w:t>
      </w:r>
      <w:r w:rsidR="007F3EC7" w:rsidRPr="007D08EB">
        <w:rPr>
          <w:noProof/>
          <w:spacing w:val="-4"/>
          <w:sz w:val="23"/>
          <w:szCs w:val="23"/>
          <w:lang w:val="sr-Latn-CS"/>
        </w:rPr>
        <w:t xml:space="preserve"> </w:t>
      </w:r>
      <w:r>
        <w:rPr>
          <w:noProof/>
          <w:spacing w:val="-4"/>
          <w:sz w:val="23"/>
          <w:szCs w:val="23"/>
          <w:lang w:val="sr-Latn-CS"/>
        </w:rPr>
        <w:t>u</w:t>
      </w:r>
      <w:r w:rsidR="007F3EC7" w:rsidRPr="007D08EB">
        <w:rPr>
          <w:noProof/>
          <w:spacing w:val="-4"/>
          <w:sz w:val="23"/>
          <w:szCs w:val="23"/>
          <w:lang w:val="sr-Latn-CS"/>
        </w:rPr>
        <w:t xml:space="preserve"> </w:t>
      </w:r>
      <w:r>
        <w:rPr>
          <w:noProof/>
          <w:spacing w:val="-4"/>
          <w:sz w:val="23"/>
          <w:szCs w:val="23"/>
          <w:lang w:val="sr-Latn-CS"/>
        </w:rPr>
        <w:t>obzir</w:t>
      </w:r>
      <w:r w:rsidR="007F3EC7" w:rsidRPr="007D08EB">
        <w:rPr>
          <w:noProof/>
          <w:spacing w:val="-4"/>
          <w:sz w:val="23"/>
          <w:szCs w:val="23"/>
          <w:lang w:val="sr-Latn-CS"/>
        </w:rPr>
        <w:t xml:space="preserve"> </w:t>
      </w:r>
      <w:r>
        <w:rPr>
          <w:noProof/>
          <w:spacing w:val="-4"/>
          <w:sz w:val="23"/>
          <w:szCs w:val="23"/>
          <w:lang w:val="sr-Latn-CS"/>
        </w:rPr>
        <w:t>plaćanja</w:t>
      </w:r>
      <w:r w:rsidR="007F3EC7" w:rsidRPr="007D08EB">
        <w:rPr>
          <w:noProof/>
          <w:spacing w:val="-4"/>
          <w:sz w:val="23"/>
          <w:szCs w:val="23"/>
          <w:lang w:val="sr-Latn-CS"/>
        </w:rPr>
        <w:t xml:space="preserve"> </w:t>
      </w:r>
      <w:r>
        <w:rPr>
          <w:noProof/>
          <w:spacing w:val="-4"/>
          <w:sz w:val="23"/>
          <w:szCs w:val="23"/>
          <w:lang w:val="sr-Latn-CS"/>
        </w:rPr>
        <w:t>po</w:t>
      </w:r>
      <w:r w:rsidR="007F3EC7" w:rsidRPr="007D08EB">
        <w:rPr>
          <w:noProof/>
          <w:spacing w:val="-4"/>
          <w:sz w:val="23"/>
          <w:szCs w:val="23"/>
          <w:lang w:val="sr-Latn-CS"/>
        </w:rPr>
        <w:t xml:space="preserve"> </w:t>
      </w:r>
      <w:r>
        <w:rPr>
          <w:noProof/>
          <w:spacing w:val="-4"/>
          <w:sz w:val="23"/>
          <w:szCs w:val="23"/>
          <w:lang w:val="sr-Latn-CS"/>
        </w:rPr>
        <w:t>instrumentu</w:t>
      </w:r>
      <w:r w:rsidR="007F3EC7" w:rsidRPr="007D08EB">
        <w:rPr>
          <w:noProof/>
          <w:spacing w:val="-4"/>
          <w:sz w:val="23"/>
          <w:szCs w:val="23"/>
          <w:lang w:val="sr-Latn-CS"/>
        </w:rPr>
        <w:t xml:space="preserve"> </w:t>
      </w:r>
      <w:r>
        <w:rPr>
          <w:noProof/>
          <w:spacing w:val="-4"/>
          <w:sz w:val="23"/>
          <w:szCs w:val="23"/>
          <w:lang w:val="sr-Latn-CS"/>
        </w:rPr>
        <w:t>spoljnog</w:t>
      </w:r>
      <w:r w:rsidR="007F3EC7" w:rsidRPr="007D08EB">
        <w:rPr>
          <w:noProof/>
          <w:spacing w:val="-4"/>
          <w:sz w:val="23"/>
          <w:szCs w:val="23"/>
          <w:lang w:val="sr-Latn-CS"/>
        </w:rPr>
        <w:t xml:space="preserve"> </w:t>
      </w:r>
      <w:r>
        <w:rPr>
          <w:noProof/>
          <w:spacing w:val="-4"/>
          <w:sz w:val="23"/>
          <w:szCs w:val="23"/>
          <w:lang w:val="sr-Latn-CS"/>
        </w:rPr>
        <w:t>duga</w:t>
      </w:r>
      <w:r w:rsidR="007F3EC7" w:rsidRPr="007D08EB">
        <w:rPr>
          <w:noProof/>
          <w:spacing w:val="-4"/>
          <w:sz w:val="23"/>
          <w:szCs w:val="23"/>
          <w:lang w:val="sr-Latn-CS"/>
        </w:rPr>
        <w:t xml:space="preserve"> </w:t>
      </w:r>
      <w:r>
        <w:rPr>
          <w:noProof/>
          <w:spacing w:val="-4"/>
          <w:sz w:val="23"/>
          <w:szCs w:val="23"/>
          <w:lang w:val="sr-Latn-CS"/>
        </w:rPr>
        <w:t>koja</w:t>
      </w:r>
      <w:r w:rsidR="007F3EC7" w:rsidRPr="007D08EB">
        <w:rPr>
          <w:noProof/>
          <w:spacing w:val="-4"/>
          <w:sz w:val="23"/>
          <w:szCs w:val="23"/>
          <w:lang w:val="sr-Latn-CS"/>
        </w:rPr>
        <w:t xml:space="preserve"> </w:t>
      </w:r>
      <w:r>
        <w:rPr>
          <w:noProof/>
          <w:spacing w:val="-4"/>
          <w:sz w:val="23"/>
          <w:szCs w:val="23"/>
          <w:lang w:val="sr-Latn-CS"/>
        </w:rPr>
        <w:t>se</w:t>
      </w:r>
      <w:r w:rsidR="007F3EC7" w:rsidRPr="007D08EB">
        <w:rPr>
          <w:noProof/>
          <w:spacing w:val="-4"/>
          <w:sz w:val="23"/>
          <w:szCs w:val="23"/>
          <w:lang w:val="sr-Latn-CS"/>
        </w:rPr>
        <w:t xml:space="preserve"> </w:t>
      </w:r>
      <w:r>
        <w:rPr>
          <w:noProof/>
          <w:spacing w:val="-4"/>
          <w:sz w:val="23"/>
          <w:szCs w:val="23"/>
          <w:lang w:val="sr-Latn-CS"/>
        </w:rPr>
        <w:t>vrše</w:t>
      </w:r>
      <w:r w:rsidR="007F3EC7" w:rsidRPr="007D08EB">
        <w:rPr>
          <w:noProof/>
          <w:spacing w:val="-4"/>
          <w:sz w:val="23"/>
          <w:szCs w:val="23"/>
          <w:lang w:val="sr-Latn-CS"/>
        </w:rPr>
        <w:t xml:space="preserve"> </w:t>
      </w:r>
      <w:r>
        <w:rPr>
          <w:noProof/>
          <w:spacing w:val="-4"/>
          <w:sz w:val="23"/>
          <w:szCs w:val="23"/>
          <w:lang w:val="sr-Latn-CS"/>
        </w:rPr>
        <w:t>iz</w:t>
      </w:r>
      <w:r w:rsidR="007F3EC7" w:rsidRPr="007D08EB">
        <w:rPr>
          <w:noProof/>
          <w:spacing w:val="-4"/>
          <w:sz w:val="23"/>
          <w:szCs w:val="23"/>
          <w:lang w:val="sr-Latn-CS"/>
        </w:rPr>
        <w:t xml:space="preserve"> </w:t>
      </w:r>
      <w:r>
        <w:rPr>
          <w:noProof/>
          <w:spacing w:val="-4"/>
          <w:sz w:val="23"/>
          <w:szCs w:val="23"/>
          <w:lang w:val="sr-Latn-CS"/>
        </w:rPr>
        <w:t>sredstava</w:t>
      </w:r>
      <w:r w:rsidR="007F3EC7" w:rsidRPr="007D08EB">
        <w:rPr>
          <w:noProof/>
          <w:spacing w:val="-4"/>
          <w:sz w:val="23"/>
          <w:szCs w:val="23"/>
          <w:lang w:val="sr-Latn-CS"/>
        </w:rPr>
        <w:t xml:space="preserve"> </w:t>
      </w:r>
      <w:r>
        <w:rPr>
          <w:noProof/>
          <w:spacing w:val="-4"/>
          <w:sz w:val="23"/>
          <w:szCs w:val="23"/>
          <w:lang w:val="sr-Latn-CS"/>
        </w:rPr>
        <w:t>dobijenih</w:t>
      </w:r>
      <w:r w:rsidR="007F3EC7" w:rsidRPr="007D08EB">
        <w:rPr>
          <w:noProof/>
          <w:spacing w:val="-4"/>
          <w:sz w:val="23"/>
          <w:szCs w:val="23"/>
          <w:lang w:val="sr-Latn-CS"/>
        </w:rPr>
        <w:t xml:space="preserve"> </w:t>
      </w:r>
      <w:r>
        <w:rPr>
          <w:noProof/>
          <w:spacing w:val="-4"/>
          <w:sz w:val="23"/>
          <w:szCs w:val="23"/>
          <w:lang w:val="sr-Latn-CS"/>
        </w:rPr>
        <w:t>emitovanjem</w:t>
      </w:r>
      <w:r w:rsidR="007F3EC7" w:rsidRPr="007D08EB">
        <w:rPr>
          <w:noProof/>
          <w:spacing w:val="-4"/>
          <w:sz w:val="23"/>
          <w:szCs w:val="23"/>
          <w:lang w:val="sr-Latn-CS"/>
        </w:rPr>
        <w:t xml:space="preserve"> </w:t>
      </w:r>
      <w:r>
        <w:rPr>
          <w:noProof/>
          <w:spacing w:val="-4"/>
          <w:sz w:val="23"/>
          <w:szCs w:val="23"/>
          <w:lang w:val="sr-Latn-CS"/>
        </w:rPr>
        <w:t>drugog</w:t>
      </w:r>
      <w:r w:rsidR="007F3EC7" w:rsidRPr="007D08EB">
        <w:rPr>
          <w:noProof/>
          <w:spacing w:val="-4"/>
          <w:sz w:val="23"/>
          <w:szCs w:val="23"/>
          <w:lang w:val="sr-Latn-CS"/>
        </w:rPr>
        <w:t xml:space="preserve"> </w:t>
      </w:r>
      <w:r>
        <w:rPr>
          <w:noProof/>
          <w:spacing w:val="-4"/>
          <w:sz w:val="23"/>
          <w:szCs w:val="23"/>
          <w:lang w:val="sr-Latn-CS"/>
        </w:rPr>
        <w:t>instrumenta</w:t>
      </w:r>
      <w:r w:rsidR="007F3EC7" w:rsidRPr="007D08EB">
        <w:rPr>
          <w:noProof/>
          <w:spacing w:val="-4"/>
          <w:sz w:val="23"/>
          <w:szCs w:val="23"/>
          <w:lang w:val="sr-Latn-CS"/>
        </w:rPr>
        <w:t xml:space="preserve"> </w:t>
      </w:r>
      <w:r>
        <w:rPr>
          <w:noProof/>
          <w:spacing w:val="-4"/>
          <w:sz w:val="23"/>
          <w:szCs w:val="23"/>
          <w:lang w:val="sr-Latn-CS"/>
        </w:rPr>
        <w:t>koji</w:t>
      </w:r>
      <w:r w:rsidR="007F3EC7" w:rsidRPr="007D08EB">
        <w:rPr>
          <w:noProof/>
          <w:spacing w:val="-4"/>
          <w:sz w:val="23"/>
          <w:szCs w:val="23"/>
          <w:lang w:val="sr-Latn-CS"/>
        </w:rPr>
        <w:t xml:space="preserve"> </w:t>
      </w:r>
      <w:r>
        <w:rPr>
          <w:noProof/>
          <w:spacing w:val="-4"/>
          <w:sz w:val="23"/>
          <w:szCs w:val="23"/>
          <w:lang w:val="sr-Latn-CS"/>
        </w:rPr>
        <w:t>su</w:t>
      </w:r>
      <w:r w:rsidR="007F3EC7" w:rsidRPr="007D08EB">
        <w:rPr>
          <w:noProof/>
          <w:spacing w:val="-4"/>
          <w:sz w:val="23"/>
          <w:szCs w:val="23"/>
          <w:lang w:val="sr-Latn-CS"/>
        </w:rPr>
        <w:t xml:space="preserve"> </w:t>
      </w:r>
      <w:r>
        <w:rPr>
          <w:noProof/>
          <w:spacing w:val="-4"/>
          <w:sz w:val="23"/>
          <w:szCs w:val="23"/>
          <w:lang w:val="sr-Latn-CS"/>
        </w:rPr>
        <w:t>upisala</w:t>
      </w:r>
      <w:r w:rsidR="007F3EC7" w:rsidRPr="007D08EB">
        <w:rPr>
          <w:noProof/>
          <w:spacing w:val="-4"/>
          <w:sz w:val="23"/>
          <w:szCs w:val="23"/>
          <w:lang w:val="sr-Latn-CS"/>
        </w:rPr>
        <w:t xml:space="preserve"> </w:t>
      </w:r>
      <w:r>
        <w:rPr>
          <w:noProof/>
          <w:spacing w:val="-4"/>
          <w:sz w:val="23"/>
          <w:szCs w:val="23"/>
          <w:lang w:val="sr-Latn-CS"/>
        </w:rPr>
        <w:t>suštinski</w:t>
      </w:r>
      <w:r w:rsidR="007F3EC7" w:rsidRPr="007D08EB">
        <w:rPr>
          <w:noProof/>
          <w:spacing w:val="-4"/>
          <w:sz w:val="23"/>
          <w:szCs w:val="23"/>
          <w:lang w:val="sr-Latn-CS"/>
        </w:rPr>
        <w:t xml:space="preserve"> </w:t>
      </w:r>
      <w:r>
        <w:rPr>
          <w:noProof/>
          <w:spacing w:val="-4"/>
          <w:sz w:val="23"/>
          <w:szCs w:val="23"/>
          <w:lang w:val="sr-Latn-CS"/>
        </w:rPr>
        <w:t>ista</w:t>
      </w:r>
      <w:r w:rsidR="007F3EC7" w:rsidRPr="007D08EB">
        <w:rPr>
          <w:noProof/>
          <w:spacing w:val="-4"/>
          <w:sz w:val="23"/>
          <w:szCs w:val="23"/>
          <w:lang w:val="sr-Latn-CS"/>
        </w:rPr>
        <w:t xml:space="preserve"> </w:t>
      </w:r>
      <w:r>
        <w:rPr>
          <w:noProof/>
          <w:spacing w:val="-4"/>
          <w:sz w:val="23"/>
          <w:szCs w:val="23"/>
          <w:lang w:val="sr-Latn-CS"/>
        </w:rPr>
        <w:t>lica</w:t>
      </w:r>
      <w:r w:rsidR="007F3EC7" w:rsidRPr="007D08EB">
        <w:rPr>
          <w:noProof/>
          <w:spacing w:val="-4"/>
          <w:sz w:val="23"/>
          <w:szCs w:val="23"/>
          <w:lang w:val="sr-Latn-CS"/>
        </w:rPr>
        <w:t xml:space="preserve"> </w:t>
      </w:r>
      <w:r>
        <w:rPr>
          <w:noProof/>
          <w:spacing w:val="-4"/>
          <w:sz w:val="23"/>
          <w:szCs w:val="23"/>
          <w:lang w:val="sr-Latn-CS"/>
        </w:rPr>
        <w:t>koja</w:t>
      </w:r>
      <w:r w:rsidR="007F3EC7" w:rsidRPr="007D08EB">
        <w:rPr>
          <w:noProof/>
          <w:spacing w:val="-4"/>
          <w:sz w:val="23"/>
          <w:szCs w:val="23"/>
          <w:lang w:val="sr-Latn-CS"/>
        </w:rPr>
        <w:t xml:space="preserve"> </w:t>
      </w:r>
      <w:r>
        <w:rPr>
          <w:noProof/>
          <w:spacing w:val="-4"/>
          <w:sz w:val="23"/>
          <w:szCs w:val="23"/>
          <w:lang w:val="sr-Latn-CS"/>
        </w:rPr>
        <w:t>imaju</w:t>
      </w:r>
      <w:r w:rsidR="007F3EC7" w:rsidRPr="007D08EB">
        <w:rPr>
          <w:noProof/>
          <w:spacing w:val="-4"/>
          <w:sz w:val="23"/>
          <w:szCs w:val="23"/>
          <w:lang w:val="sr-Latn-CS"/>
        </w:rPr>
        <w:t xml:space="preserve"> </w:t>
      </w:r>
      <w:r>
        <w:rPr>
          <w:noProof/>
          <w:spacing w:val="-4"/>
          <w:sz w:val="23"/>
          <w:szCs w:val="23"/>
          <w:lang w:val="sr-Latn-CS"/>
        </w:rPr>
        <w:t>potraživanja</w:t>
      </w:r>
      <w:r w:rsidR="007F3EC7" w:rsidRPr="007D08EB">
        <w:rPr>
          <w:noProof/>
          <w:spacing w:val="-4"/>
          <w:sz w:val="23"/>
          <w:szCs w:val="23"/>
          <w:lang w:val="sr-Latn-CS"/>
        </w:rPr>
        <w:t xml:space="preserve"> </w:t>
      </w:r>
      <w:r>
        <w:rPr>
          <w:noProof/>
          <w:spacing w:val="-4"/>
          <w:sz w:val="23"/>
          <w:szCs w:val="23"/>
          <w:lang w:val="sr-Latn-CS"/>
        </w:rPr>
        <w:t>i</w:t>
      </w:r>
      <w:r w:rsidR="007F3EC7" w:rsidRPr="007D08EB">
        <w:rPr>
          <w:noProof/>
          <w:spacing w:val="-4"/>
          <w:sz w:val="23"/>
          <w:szCs w:val="23"/>
          <w:lang w:val="sr-Latn-CS"/>
        </w:rPr>
        <w:t xml:space="preserve"> </w:t>
      </w:r>
      <w:r>
        <w:rPr>
          <w:noProof/>
          <w:spacing w:val="-4"/>
          <w:sz w:val="23"/>
          <w:szCs w:val="23"/>
          <w:lang w:val="sr-Latn-CS"/>
        </w:rPr>
        <w:t>po</w:t>
      </w:r>
      <w:r w:rsidR="007F3EC7" w:rsidRPr="007D08EB">
        <w:rPr>
          <w:noProof/>
          <w:spacing w:val="-4"/>
          <w:sz w:val="23"/>
          <w:szCs w:val="23"/>
          <w:lang w:val="sr-Latn-CS"/>
        </w:rPr>
        <w:t xml:space="preserve"> </w:t>
      </w:r>
      <w:r>
        <w:rPr>
          <w:noProof/>
          <w:spacing w:val="-4"/>
          <w:sz w:val="23"/>
          <w:szCs w:val="23"/>
          <w:lang w:val="sr-Latn-CS"/>
        </w:rPr>
        <w:t>dotičnom</w:t>
      </w:r>
      <w:r w:rsidR="007F3EC7" w:rsidRPr="007D08EB">
        <w:rPr>
          <w:noProof/>
          <w:spacing w:val="-4"/>
          <w:sz w:val="23"/>
          <w:szCs w:val="23"/>
          <w:lang w:val="sr-Latn-CS"/>
        </w:rPr>
        <w:t xml:space="preserve"> </w:t>
      </w:r>
      <w:r>
        <w:rPr>
          <w:noProof/>
          <w:spacing w:val="-4"/>
          <w:sz w:val="23"/>
          <w:szCs w:val="23"/>
          <w:lang w:val="sr-Latn-CS"/>
        </w:rPr>
        <w:t>instrumentu</w:t>
      </w:r>
      <w:r w:rsidR="007F3EC7" w:rsidRPr="007D08EB">
        <w:rPr>
          <w:noProof/>
          <w:spacing w:val="-4"/>
          <w:sz w:val="23"/>
          <w:szCs w:val="23"/>
          <w:lang w:val="sr-Latn-CS"/>
        </w:rPr>
        <w:t xml:space="preserve"> </w:t>
      </w:r>
      <w:r>
        <w:rPr>
          <w:noProof/>
          <w:spacing w:val="-4"/>
          <w:sz w:val="23"/>
          <w:szCs w:val="23"/>
          <w:lang w:val="sr-Latn-CS"/>
        </w:rPr>
        <w:t>spoljnog</w:t>
      </w:r>
      <w:r w:rsidR="007F3EC7" w:rsidRPr="007D08EB">
        <w:rPr>
          <w:noProof/>
          <w:spacing w:val="-4"/>
          <w:sz w:val="23"/>
          <w:szCs w:val="23"/>
          <w:lang w:val="sr-Latn-CS"/>
        </w:rPr>
        <w:t xml:space="preserve"> </w:t>
      </w:r>
      <w:r>
        <w:rPr>
          <w:noProof/>
          <w:spacing w:val="-4"/>
          <w:sz w:val="23"/>
          <w:szCs w:val="23"/>
          <w:lang w:val="sr-Latn-CS"/>
        </w:rPr>
        <w:t>duga</w:t>
      </w:r>
      <w:r w:rsidR="007F3EC7" w:rsidRPr="007D08EB">
        <w:rPr>
          <w:noProof/>
          <w:spacing w:val="-4"/>
          <w:sz w:val="23"/>
          <w:szCs w:val="23"/>
          <w:lang w:val="sr-Latn-CS"/>
        </w:rPr>
        <w:t xml:space="preserve">. </w:t>
      </w:r>
    </w:p>
    <w:p w:rsidR="007F3EC7" w:rsidRPr="007D08EB" w:rsidRDefault="007D08EB" w:rsidP="007F3EC7">
      <w:pPr>
        <w:ind w:left="811"/>
        <w:rPr>
          <w:noProof/>
          <w:spacing w:val="-6"/>
          <w:sz w:val="23"/>
          <w:szCs w:val="23"/>
          <w:lang w:val="sr-Latn-CS"/>
        </w:rPr>
      </w:pP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ovom</w:t>
      </w:r>
      <w:r w:rsidR="007F3EC7" w:rsidRPr="007D08EB">
        <w:rPr>
          <w:noProof/>
          <w:spacing w:val="-6"/>
          <w:sz w:val="23"/>
          <w:szCs w:val="23"/>
          <w:lang w:val="sr-Latn-CS"/>
        </w:rPr>
        <w:t xml:space="preserve"> </w:t>
      </w:r>
      <w:r>
        <w:rPr>
          <w:noProof/>
          <w:spacing w:val="-6"/>
          <w:sz w:val="23"/>
          <w:szCs w:val="23"/>
          <w:lang w:val="sr-Latn-CS"/>
        </w:rPr>
        <w:t>ugovoru</w:t>
      </w:r>
      <w:r w:rsidR="007F3EC7" w:rsidRPr="007D08EB">
        <w:rPr>
          <w:noProof/>
          <w:spacing w:val="-6"/>
          <w:sz w:val="23"/>
          <w:szCs w:val="23"/>
          <w:lang w:val="sr-Latn-CS"/>
        </w:rPr>
        <w:t>, „</w:t>
      </w:r>
      <w:r>
        <w:rPr>
          <w:b/>
          <w:noProof/>
          <w:spacing w:val="-6"/>
          <w:sz w:val="23"/>
          <w:szCs w:val="23"/>
          <w:lang w:val="sr-Latn-CS"/>
        </w:rPr>
        <w:t>Instrument</w:t>
      </w:r>
      <w:r w:rsidR="007F3EC7" w:rsidRPr="007D08EB">
        <w:rPr>
          <w:b/>
          <w:noProof/>
          <w:spacing w:val="-6"/>
          <w:sz w:val="23"/>
          <w:szCs w:val="23"/>
          <w:lang w:val="sr-Latn-CS"/>
        </w:rPr>
        <w:t xml:space="preserve"> </w:t>
      </w:r>
      <w:r>
        <w:rPr>
          <w:b/>
          <w:noProof/>
          <w:spacing w:val="-6"/>
          <w:sz w:val="23"/>
          <w:szCs w:val="23"/>
          <w:lang w:val="sr-Latn-CS"/>
        </w:rPr>
        <w:t>spoljnog</w:t>
      </w:r>
      <w:r w:rsidR="007F3EC7" w:rsidRPr="007D08EB">
        <w:rPr>
          <w:b/>
          <w:noProof/>
          <w:spacing w:val="-6"/>
          <w:sz w:val="23"/>
          <w:szCs w:val="23"/>
          <w:lang w:val="sr-Latn-CS"/>
        </w:rPr>
        <w:t xml:space="preserve"> </w:t>
      </w:r>
      <w:r>
        <w:rPr>
          <w:b/>
          <w:noProof/>
          <w:spacing w:val="-6"/>
          <w:sz w:val="23"/>
          <w:szCs w:val="23"/>
          <w:lang w:val="sr-Latn-CS"/>
        </w:rPr>
        <w:t>duga</w:t>
      </w:r>
      <w:r w:rsidR="007F3EC7" w:rsidRPr="007D08EB">
        <w:rPr>
          <w:noProof/>
          <w:spacing w:val="-6"/>
          <w:sz w:val="23"/>
          <w:szCs w:val="23"/>
          <w:lang w:val="sr-Latn-CS"/>
        </w:rPr>
        <w:t>”</w:t>
      </w:r>
      <w:r w:rsidR="007F3EC7" w:rsidRPr="007D08EB">
        <w:rPr>
          <w:b/>
          <w:noProof/>
          <w:spacing w:val="-6"/>
          <w:sz w:val="23"/>
          <w:szCs w:val="23"/>
          <w:lang w:val="sr-Latn-CS"/>
        </w:rPr>
        <w:t xml:space="preserve"> </w:t>
      </w:r>
      <w:r>
        <w:rPr>
          <w:noProof/>
          <w:spacing w:val="-6"/>
          <w:sz w:val="23"/>
          <w:szCs w:val="23"/>
          <w:lang w:val="sr-Latn-CS"/>
        </w:rPr>
        <w:t>znači</w:t>
      </w:r>
      <w:r w:rsidR="007F3EC7" w:rsidRPr="007D08EB">
        <w:rPr>
          <w:noProof/>
          <w:spacing w:val="-6"/>
          <w:sz w:val="23"/>
          <w:szCs w:val="23"/>
          <w:lang w:val="sr-Latn-CS"/>
        </w:rPr>
        <w:t xml:space="preserve"> (</w:t>
      </w:r>
      <w:r>
        <w:rPr>
          <w:noProof/>
          <w:spacing w:val="-6"/>
          <w:sz w:val="23"/>
          <w:szCs w:val="23"/>
          <w:lang w:val="sr-Latn-CS"/>
        </w:rPr>
        <w:t>a</w:t>
      </w:r>
      <w:r w:rsidR="007F3EC7" w:rsidRPr="007D08EB">
        <w:rPr>
          <w:noProof/>
          <w:spacing w:val="-6"/>
          <w:sz w:val="23"/>
          <w:szCs w:val="23"/>
          <w:lang w:val="sr-Latn-CS"/>
        </w:rPr>
        <w:t xml:space="preserve">) </w:t>
      </w:r>
      <w:r>
        <w:rPr>
          <w:noProof/>
          <w:spacing w:val="-6"/>
          <w:sz w:val="23"/>
          <w:szCs w:val="23"/>
          <w:lang w:val="sr-Latn-CS"/>
        </w:rPr>
        <w:t>instrument</w:t>
      </w:r>
      <w:r w:rsidR="007F3EC7" w:rsidRPr="007D08EB">
        <w:rPr>
          <w:noProof/>
          <w:spacing w:val="-6"/>
          <w:sz w:val="23"/>
          <w:szCs w:val="23"/>
          <w:lang w:val="sr-Latn-CS"/>
        </w:rPr>
        <w:t xml:space="preserve">, </w:t>
      </w:r>
      <w:r>
        <w:rPr>
          <w:noProof/>
          <w:spacing w:val="-6"/>
          <w:sz w:val="23"/>
          <w:szCs w:val="23"/>
          <w:lang w:val="sr-Latn-CS"/>
        </w:rPr>
        <w:t>uključujući</w:t>
      </w:r>
      <w:r w:rsidR="007F3EC7" w:rsidRPr="007D08EB">
        <w:rPr>
          <w:noProof/>
          <w:spacing w:val="-6"/>
          <w:sz w:val="23"/>
          <w:szCs w:val="23"/>
          <w:lang w:val="sr-Latn-CS"/>
        </w:rPr>
        <w:t xml:space="preserve"> </w:t>
      </w:r>
      <w:r>
        <w:rPr>
          <w:noProof/>
          <w:spacing w:val="-6"/>
          <w:sz w:val="23"/>
          <w:szCs w:val="23"/>
          <w:lang w:val="sr-Latn-CS"/>
        </w:rPr>
        <w:t>svaku</w:t>
      </w:r>
      <w:r w:rsidR="007F3EC7" w:rsidRPr="007D08EB">
        <w:rPr>
          <w:noProof/>
          <w:spacing w:val="-6"/>
          <w:sz w:val="23"/>
          <w:szCs w:val="23"/>
          <w:lang w:val="sr-Latn-CS"/>
        </w:rPr>
        <w:t xml:space="preserve"> </w:t>
      </w:r>
      <w:r>
        <w:rPr>
          <w:noProof/>
          <w:spacing w:val="-6"/>
          <w:sz w:val="23"/>
          <w:szCs w:val="23"/>
          <w:lang w:val="sr-Latn-CS"/>
        </w:rPr>
        <w:t>priznanicu</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izvod</w:t>
      </w:r>
      <w:r w:rsidR="007F3EC7" w:rsidRPr="007D08EB">
        <w:rPr>
          <w:noProof/>
          <w:spacing w:val="-6"/>
          <w:sz w:val="23"/>
          <w:szCs w:val="23"/>
          <w:lang w:val="sr-Latn-CS"/>
        </w:rPr>
        <w:t xml:space="preserve"> </w:t>
      </w:r>
      <w:r>
        <w:rPr>
          <w:noProof/>
          <w:spacing w:val="-6"/>
          <w:sz w:val="23"/>
          <w:szCs w:val="23"/>
          <w:lang w:val="sr-Latn-CS"/>
        </w:rPr>
        <w:t>računa</w:t>
      </w:r>
      <w:r w:rsidR="007F3EC7" w:rsidRPr="007D08EB">
        <w:rPr>
          <w:noProof/>
          <w:spacing w:val="-6"/>
          <w:sz w:val="23"/>
          <w:szCs w:val="23"/>
          <w:lang w:val="sr-Latn-CS"/>
        </w:rPr>
        <w:t xml:space="preserve"> </w:t>
      </w:r>
      <w:r>
        <w:rPr>
          <w:noProof/>
          <w:spacing w:val="-6"/>
          <w:sz w:val="23"/>
          <w:szCs w:val="23"/>
          <w:lang w:val="sr-Latn-CS"/>
        </w:rPr>
        <w:t>kojim</w:t>
      </w:r>
      <w:r w:rsidR="007F3EC7" w:rsidRPr="007D08EB">
        <w:rPr>
          <w:noProof/>
          <w:spacing w:val="-6"/>
          <w:sz w:val="23"/>
          <w:szCs w:val="23"/>
          <w:lang w:val="sr-Latn-CS"/>
        </w:rPr>
        <w:t xml:space="preserve"> </w:t>
      </w:r>
      <w:r>
        <w:rPr>
          <w:noProof/>
          <w:spacing w:val="-6"/>
          <w:sz w:val="23"/>
          <w:szCs w:val="23"/>
          <w:lang w:val="sr-Latn-CS"/>
        </w:rPr>
        <w:t>se</w:t>
      </w:r>
      <w:r w:rsidR="007F3EC7" w:rsidRPr="007D08EB">
        <w:rPr>
          <w:noProof/>
          <w:spacing w:val="-6"/>
          <w:sz w:val="23"/>
          <w:szCs w:val="23"/>
          <w:lang w:val="sr-Latn-CS"/>
        </w:rPr>
        <w:t xml:space="preserve"> </w:t>
      </w:r>
      <w:r>
        <w:rPr>
          <w:noProof/>
          <w:spacing w:val="-6"/>
          <w:sz w:val="23"/>
          <w:szCs w:val="23"/>
          <w:lang w:val="sr-Latn-CS"/>
        </w:rPr>
        <w:t>dokazuje</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koji</w:t>
      </w:r>
      <w:r w:rsidR="007F3EC7" w:rsidRPr="007D08EB">
        <w:rPr>
          <w:noProof/>
          <w:spacing w:val="-6"/>
          <w:sz w:val="23"/>
          <w:szCs w:val="23"/>
          <w:lang w:val="sr-Latn-CS"/>
        </w:rPr>
        <w:t xml:space="preserve"> </w:t>
      </w:r>
      <w:r>
        <w:rPr>
          <w:noProof/>
          <w:spacing w:val="-6"/>
          <w:sz w:val="23"/>
          <w:szCs w:val="23"/>
          <w:lang w:val="sr-Latn-CS"/>
        </w:rPr>
        <w:t>predstavlja</w:t>
      </w:r>
      <w:r w:rsidR="007F3EC7" w:rsidRPr="007D08EB">
        <w:rPr>
          <w:noProof/>
          <w:spacing w:val="-6"/>
          <w:sz w:val="23"/>
          <w:szCs w:val="23"/>
          <w:lang w:val="sr-Latn-CS"/>
        </w:rPr>
        <w:t xml:space="preserve"> </w:t>
      </w:r>
      <w:r>
        <w:rPr>
          <w:noProof/>
          <w:spacing w:val="-6"/>
          <w:sz w:val="23"/>
          <w:szCs w:val="23"/>
          <w:lang w:val="sr-Latn-CS"/>
        </w:rPr>
        <w:t>obavezu</w:t>
      </w:r>
      <w:r w:rsidR="007F3EC7" w:rsidRPr="007D08EB">
        <w:rPr>
          <w:noProof/>
          <w:spacing w:val="-6"/>
          <w:sz w:val="23"/>
          <w:szCs w:val="23"/>
          <w:lang w:val="sr-Latn-CS"/>
        </w:rPr>
        <w:t xml:space="preserve"> </w:t>
      </w:r>
      <w:r>
        <w:rPr>
          <w:noProof/>
          <w:spacing w:val="-6"/>
          <w:sz w:val="23"/>
          <w:szCs w:val="23"/>
          <w:lang w:val="sr-Latn-CS"/>
        </w:rPr>
        <w:t>otplate</w:t>
      </w:r>
      <w:r w:rsidR="007F3EC7" w:rsidRPr="007D08EB">
        <w:rPr>
          <w:noProof/>
          <w:spacing w:val="-6"/>
          <w:sz w:val="23"/>
          <w:szCs w:val="23"/>
          <w:lang w:val="sr-Latn-CS"/>
        </w:rPr>
        <w:t xml:space="preserve"> </w:t>
      </w:r>
      <w:r>
        <w:rPr>
          <w:noProof/>
          <w:spacing w:val="-6"/>
          <w:sz w:val="23"/>
          <w:szCs w:val="23"/>
          <w:lang w:val="sr-Latn-CS"/>
        </w:rPr>
        <w:t>zajma</w:t>
      </w:r>
      <w:r w:rsidR="007F3EC7" w:rsidRPr="007D08EB">
        <w:rPr>
          <w:noProof/>
          <w:spacing w:val="-6"/>
          <w:sz w:val="23"/>
          <w:szCs w:val="23"/>
          <w:lang w:val="sr-Latn-CS"/>
        </w:rPr>
        <w:t xml:space="preserve">, </w:t>
      </w:r>
      <w:r>
        <w:rPr>
          <w:noProof/>
          <w:spacing w:val="-6"/>
          <w:sz w:val="23"/>
          <w:szCs w:val="23"/>
          <w:lang w:val="sr-Latn-CS"/>
        </w:rPr>
        <w:t>depozita</w:t>
      </w:r>
      <w:r w:rsidR="007F3EC7" w:rsidRPr="007D08EB">
        <w:rPr>
          <w:noProof/>
          <w:spacing w:val="-6"/>
          <w:sz w:val="23"/>
          <w:szCs w:val="23"/>
          <w:lang w:val="sr-Latn-CS"/>
        </w:rPr>
        <w:t xml:space="preserve">, </w:t>
      </w:r>
      <w:r>
        <w:rPr>
          <w:noProof/>
          <w:spacing w:val="-6"/>
          <w:sz w:val="23"/>
          <w:szCs w:val="23"/>
          <w:lang w:val="sr-Latn-CS"/>
        </w:rPr>
        <w:t>avansa</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sličan</w:t>
      </w:r>
      <w:r w:rsidR="007F3EC7" w:rsidRPr="007D08EB">
        <w:rPr>
          <w:noProof/>
          <w:spacing w:val="-6"/>
          <w:sz w:val="23"/>
          <w:szCs w:val="23"/>
          <w:lang w:val="sr-Latn-CS"/>
        </w:rPr>
        <w:t xml:space="preserve"> </w:t>
      </w:r>
      <w:r>
        <w:rPr>
          <w:noProof/>
          <w:spacing w:val="-6"/>
          <w:sz w:val="23"/>
          <w:szCs w:val="23"/>
          <w:lang w:val="sr-Latn-CS"/>
        </w:rPr>
        <w:t>vid</w:t>
      </w:r>
      <w:r w:rsidR="007F3EC7" w:rsidRPr="007D08EB">
        <w:rPr>
          <w:noProof/>
          <w:spacing w:val="-6"/>
          <w:sz w:val="23"/>
          <w:szCs w:val="23"/>
          <w:lang w:val="sr-Latn-CS"/>
        </w:rPr>
        <w:t xml:space="preserve"> </w:t>
      </w:r>
      <w:r>
        <w:rPr>
          <w:noProof/>
          <w:spacing w:val="-6"/>
          <w:sz w:val="23"/>
          <w:szCs w:val="23"/>
          <w:lang w:val="sr-Latn-CS"/>
        </w:rPr>
        <w:t>kredita</w:t>
      </w:r>
      <w:r w:rsidR="007F3EC7" w:rsidRPr="007D08EB">
        <w:rPr>
          <w:noProof/>
          <w:spacing w:val="-6"/>
          <w:sz w:val="23"/>
          <w:szCs w:val="23"/>
          <w:lang w:val="sr-Latn-CS"/>
        </w:rPr>
        <w:t xml:space="preserve"> (</w:t>
      </w:r>
      <w:r>
        <w:rPr>
          <w:noProof/>
          <w:spacing w:val="-6"/>
          <w:sz w:val="23"/>
          <w:szCs w:val="23"/>
          <w:lang w:val="sr-Latn-CS"/>
        </w:rPr>
        <w:t>uključujući</w:t>
      </w:r>
      <w:r w:rsidR="007F3EC7" w:rsidRPr="007D08EB">
        <w:rPr>
          <w:noProof/>
          <w:spacing w:val="-6"/>
          <w:sz w:val="23"/>
          <w:szCs w:val="23"/>
          <w:lang w:val="sr-Latn-CS"/>
        </w:rPr>
        <w:t xml:space="preserve"> </w:t>
      </w:r>
      <w:r>
        <w:rPr>
          <w:noProof/>
          <w:spacing w:val="-6"/>
          <w:sz w:val="23"/>
          <w:szCs w:val="23"/>
          <w:lang w:val="sr-Latn-CS"/>
        </w:rPr>
        <w:t>bez</w:t>
      </w:r>
      <w:r w:rsidR="007F3EC7" w:rsidRPr="007D08EB">
        <w:rPr>
          <w:noProof/>
          <w:spacing w:val="-6"/>
          <w:sz w:val="23"/>
          <w:szCs w:val="23"/>
          <w:lang w:val="sr-Latn-CS"/>
        </w:rPr>
        <w:t xml:space="preserve"> </w:t>
      </w:r>
      <w:r>
        <w:rPr>
          <w:noProof/>
          <w:spacing w:val="-6"/>
          <w:sz w:val="23"/>
          <w:szCs w:val="23"/>
          <w:lang w:val="sr-Latn-CS"/>
        </w:rPr>
        <w:t>ograničenja</w:t>
      </w:r>
      <w:r w:rsidR="007F3EC7" w:rsidRPr="007D08EB">
        <w:rPr>
          <w:noProof/>
          <w:spacing w:val="-6"/>
          <w:sz w:val="23"/>
          <w:szCs w:val="23"/>
          <w:lang w:val="sr-Latn-CS"/>
        </w:rPr>
        <w:t xml:space="preserve"> </w:t>
      </w:r>
      <w:r>
        <w:rPr>
          <w:noProof/>
          <w:spacing w:val="-6"/>
          <w:sz w:val="23"/>
          <w:szCs w:val="23"/>
          <w:lang w:val="sr-Latn-CS"/>
        </w:rPr>
        <w:t>svako</w:t>
      </w:r>
      <w:r w:rsidR="007F3EC7" w:rsidRPr="007D08EB">
        <w:rPr>
          <w:noProof/>
          <w:spacing w:val="-6"/>
          <w:sz w:val="23"/>
          <w:szCs w:val="23"/>
          <w:lang w:val="sr-Latn-CS"/>
        </w:rPr>
        <w:t xml:space="preserve"> </w:t>
      </w:r>
      <w:r>
        <w:rPr>
          <w:noProof/>
          <w:spacing w:val="-6"/>
          <w:sz w:val="23"/>
          <w:szCs w:val="23"/>
          <w:lang w:val="sr-Latn-CS"/>
        </w:rPr>
        <w:t>produženje</w:t>
      </w:r>
      <w:r w:rsidR="007F3EC7" w:rsidRPr="007D08EB">
        <w:rPr>
          <w:noProof/>
          <w:spacing w:val="-6"/>
          <w:sz w:val="23"/>
          <w:szCs w:val="23"/>
          <w:lang w:val="sr-Latn-CS"/>
        </w:rPr>
        <w:t xml:space="preserve"> </w:t>
      </w:r>
      <w:r>
        <w:rPr>
          <w:noProof/>
          <w:spacing w:val="-6"/>
          <w:sz w:val="23"/>
          <w:szCs w:val="23"/>
          <w:lang w:val="sr-Latn-CS"/>
        </w:rPr>
        <w:t>kredita</w:t>
      </w:r>
      <w:r w:rsidR="007F3EC7" w:rsidRPr="007D08EB">
        <w:rPr>
          <w:noProof/>
          <w:spacing w:val="-6"/>
          <w:sz w:val="23"/>
          <w:szCs w:val="23"/>
          <w:lang w:val="sr-Latn-CS"/>
        </w:rPr>
        <w:t xml:space="preserve"> </w:t>
      </w:r>
      <w:r>
        <w:rPr>
          <w:noProof/>
          <w:spacing w:val="-6"/>
          <w:sz w:val="23"/>
          <w:szCs w:val="23"/>
          <w:lang w:val="sr-Latn-CS"/>
        </w:rPr>
        <w:t>pod</w:t>
      </w:r>
      <w:r w:rsidR="007F3EC7" w:rsidRPr="007D08EB">
        <w:rPr>
          <w:noProof/>
          <w:spacing w:val="-6"/>
          <w:sz w:val="23"/>
          <w:szCs w:val="23"/>
          <w:lang w:val="sr-Latn-CS"/>
        </w:rPr>
        <w:t xml:space="preserve"> </w:t>
      </w:r>
      <w:r>
        <w:rPr>
          <w:noProof/>
          <w:spacing w:val="-6"/>
          <w:sz w:val="23"/>
          <w:szCs w:val="23"/>
          <w:lang w:val="sr-Latn-CS"/>
        </w:rPr>
        <w:t>sporazumom</w:t>
      </w:r>
      <w:r w:rsidR="007F3EC7" w:rsidRPr="007D08EB">
        <w:rPr>
          <w:noProof/>
          <w:spacing w:val="-6"/>
          <w:sz w:val="23"/>
          <w:szCs w:val="23"/>
          <w:lang w:val="sr-Latn-CS"/>
        </w:rPr>
        <w:t xml:space="preserve"> </w:t>
      </w:r>
      <w:r>
        <w:rPr>
          <w:noProof/>
          <w:spacing w:val="-6"/>
          <w:sz w:val="23"/>
          <w:szCs w:val="23"/>
          <w:lang w:val="sr-Latn-CS"/>
        </w:rPr>
        <w:t>o</w:t>
      </w:r>
      <w:r w:rsidR="007F3EC7" w:rsidRPr="007D08EB">
        <w:rPr>
          <w:noProof/>
          <w:spacing w:val="-6"/>
          <w:sz w:val="23"/>
          <w:szCs w:val="23"/>
          <w:lang w:val="sr-Latn-CS"/>
        </w:rPr>
        <w:t xml:space="preserve"> </w:t>
      </w:r>
      <w:r>
        <w:rPr>
          <w:noProof/>
          <w:spacing w:val="-6"/>
          <w:sz w:val="23"/>
          <w:szCs w:val="23"/>
          <w:lang w:val="sr-Latn-CS"/>
        </w:rPr>
        <w:t>refinansiranju</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reprogramu</w:t>
      </w:r>
      <w:r w:rsidR="007F3EC7" w:rsidRPr="007D08EB">
        <w:rPr>
          <w:noProof/>
          <w:spacing w:val="-6"/>
          <w:sz w:val="23"/>
          <w:szCs w:val="23"/>
          <w:lang w:val="sr-Latn-CS"/>
        </w:rPr>
        <w:t>), (</w:t>
      </w:r>
      <w:r>
        <w:rPr>
          <w:noProof/>
          <w:spacing w:val="-6"/>
          <w:sz w:val="23"/>
          <w:szCs w:val="23"/>
          <w:lang w:val="sr-Latn-CS"/>
        </w:rPr>
        <w:t>b</w:t>
      </w:r>
      <w:r w:rsidR="007F3EC7" w:rsidRPr="007D08EB">
        <w:rPr>
          <w:noProof/>
          <w:spacing w:val="-6"/>
          <w:sz w:val="23"/>
          <w:szCs w:val="23"/>
          <w:lang w:val="sr-Latn-CS"/>
        </w:rPr>
        <w:t xml:space="preserve">) </w:t>
      </w:r>
      <w:r>
        <w:rPr>
          <w:noProof/>
          <w:spacing w:val="-6"/>
          <w:sz w:val="23"/>
          <w:szCs w:val="23"/>
          <w:lang w:val="sr-Latn-CS"/>
        </w:rPr>
        <w:t>obavezu</w:t>
      </w:r>
      <w:r w:rsidR="007F3EC7" w:rsidRPr="007D08EB">
        <w:rPr>
          <w:noProof/>
          <w:spacing w:val="-6"/>
          <w:sz w:val="23"/>
          <w:szCs w:val="23"/>
          <w:lang w:val="sr-Latn-CS"/>
        </w:rPr>
        <w:t xml:space="preserve"> </w:t>
      </w:r>
      <w:r>
        <w:rPr>
          <w:noProof/>
          <w:spacing w:val="-6"/>
          <w:sz w:val="23"/>
          <w:szCs w:val="23"/>
          <w:lang w:val="sr-Latn-CS"/>
        </w:rPr>
        <w:t>koja</w:t>
      </w:r>
      <w:r w:rsidR="007F3EC7" w:rsidRPr="007D08EB">
        <w:rPr>
          <w:noProof/>
          <w:spacing w:val="-6"/>
          <w:sz w:val="23"/>
          <w:szCs w:val="23"/>
          <w:lang w:val="sr-Latn-CS"/>
        </w:rPr>
        <w:t xml:space="preserve"> </w:t>
      </w:r>
      <w:r>
        <w:rPr>
          <w:noProof/>
          <w:spacing w:val="-6"/>
          <w:sz w:val="23"/>
          <w:szCs w:val="23"/>
          <w:lang w:val="sr-Latn-CS"/>
        </w:rPr>
        <w:t>se</w:t>
      </w:r>
      <w:r w:rsidR="007F3EC7" w:rsidRPr="007D08EB">
        <w:rPr>
          <w:noProof/>
          <w:spacing w:val="-6"/>
          <w:sz w:val="23"/>
          <w:szCs w:val="23"/>
          <w:lang w:val="sr-Latn-CS"/>
        </w:rPr>
        <w:t xml:space="preserve"> </w:t>
      </w:r>
      <w:r>
        <w:rPr>
          <w:noProof/>
          <w:spacing w:val="-6"/>
          <w:sz w:val="23"/>
          <w:szCs w:val="23"/>
          <w:lang w:val="sr-Latn-CS"/>
        </w:rPr>
        <w:t>dokumentuje</w:t>
      </w:r>
      <w:r w:rsidR="007F3EC7" w:rsidRPr="007D08EB">
        <w:rPr>
          <w:noProof/>
          <w:spacing w:val="-6"/>
          <w:sz w:val="23"/>
          <w:szCs w:val="23"/>
          <w:lang w:val="sr-Latn-CS"/>
        </w:rPr>
        <w:t xml:space="preserve"> </w:t>
      </w:r>
      <w:r>
        <w:rPr>
          <w:noProof/>
          <w:spacing w:val="-6"/>
          <w:sz w:val="23"/>
          <w:szCs w:val="23"/>
          <w:lang w:val="sr-Latn-CS"/>
        </w:rPr>
        <w:t>obveznicom</w:t>
      </w:r>
      <w:r w:rsidR="007F3EC7" w:rsidRPr="007D08EB">
        <w:rPr>
          <w:noProof/>
          <w:spacing w:val="-6"/>
          <w:sz w:val="23"/>
          <w:szCs w:val="23"/>
          <w:lang w:val="sr-Latn-CS"/>
        </w:rPr>
        <w:t xml:space="preserve">, </w:t>
      </w:r>
      <w:r>
        <w:rPr>
          <w:noProof/>
          <w:spacing w:val="-6"/>
          <w:sz w:val="23"/>
          <w:szCs w:val="23"/>
          <w:lang w:val="sr-Latn-CS"/>
        </w:rPr>
        <w:t>dužničkom</w:t>
      </w:r>
      <w:r w:rsidR="007F3EC7" w:rsidRPr="007D08EB">
        <w:rPr>
          <w:noProof/>
          <w:spacing w:val="-6"/>
          <w:sz w:val="23"/>
          <w:szCs w:val="23"/>
          <w:lang w:val="sr-Latn-CS"/>
        </w:rPr>
        <w:t xml:space="preserve"> </w:t>
      </w:r>
      <w:r>
        <w:rPr>
          <w:noProof/>
          <w:spacing w:val="-6"/>
          <w:sz w:val="23"/>
          <w:szCs w:val="23"/>
          <w:lang w:val="sr-Latn-CS"/>
        </w:rPr>
        <w:t>hartijom</w:t>
      </w:r>
      <w:r w:rsidR="007F3EC7" w:rsidRPr="007D08EB">
        <w:rPr>
          <w:noProof/>
          <w:spacing w:val="-6"/>
          <w:sz w:val="23"/>
          <w:szCs w:val="23"/>
          <w:lang w:val="sr-Latn-CS"/>
        </w:rPr>
        <w:t xml:space="preserve"> </w:t>
      </w:r>
      <w:r>
        <w:rPr>
          <w:noProof/>
          <w:spacing w:val="-6"/>
          <w:sz w:val="23"/>
          <w:szCs w:val="23"/>
          <w:lang w:val="sr-Latn-CS"/>
        </w:rPr>
        <w:t>od</w:t>
      </w:r>
      <w:r w:rsidR="007F3EC7" w:rsidRPr="007D08EB">
        <w:rPr>
          <w:noProof/>
          <w:spacing w:val="-6"/>
          <w:sz w:val="23"/>
          <w:szCs w:val="23"/>
          <w:lang w:val="sr-Latn-CS"/>
        </w:rPr>
        <w:t xml:space="preserve"> </w:t>
      </w:r>
      <w:r>
        <w:rPr>
          <w:noProof/>
          <w:spacing w:val="-6"/>
          <w:sz w:val="23"/>
          <w:szCs w:val="23"/>
          <w:lang w:val="sr-Latn-CS"/>
        </w:rPr>
        <w:t>vrednosti</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sličnim</w:t>
      </w:r>
      <w:r w:rsidR="007F3EC7" w:rsidRPr="007D08EB">
        <w:rPr>
          <w:noProof/>
          <w:spacing w:val="-6"/>
          <w:sz w:val="23"/>
          <w:szCs w:val="23"/>
          <w:lang w:val="sr-Latn-CS"/>
        </w:rPr>
        <w:t xml:space="preserve"> </w:t>
      </w:r>
      <w:r>
        <w:rPr>
          <w:noProof/>
          <w:spacing w:val="-6"/>
          <w:sz w:val="23"/>
          <w:szCs w:val="23"/>
          <w:lang w:val="sr-Latn-CS"/>
        </w:rPr>
        <w:t>pisanim</w:t>
      </w:r>
      <w:r w:rsidR="007F3EC7" w:rsidRPr="007D08EB">
        <w:rPr>
          <w:noProof/>
          <w:spacing w:val="-6"/>
          <w:sz w:val="23"/>
          <w:szCs w:val="23"/>
          <w:lang w:val="sr-Latn-CS"/>
        </w:rPr>
        <w:t xml:space="preserve"> </w:t>
      </w:r>
      <w:r>
        <w:rPr>
          <w:noProof/>
          <w:spacing w:val="-6"/>
          <w:sz w:val="23"/>
          <w:szCs w:val="23"/>
          <w:lang w:val="sr-Latn-CS"/>
        </w:rPr>
        <w:t>dokazom</w:t>
      </w:r>
      <w:r w:rsidR="007F3EC7" w:rsidRPr="007D08EB">
        <w:rPr>
          <w:noProof/>
          <w:spacing w:val="-6"/>
          <w:sz w:val="23"/>
          <w:szCs w:val="23"/>
          <w:lang w:val="sr-Latn-CS"/>
        </w:rPr>
        <w:t xml:space="preserve"> </w:t>
      </w:r>
      <w:r>
        <w:rPr>
          <w:noProof/>
          <w:spacing w:val="-6"/>
          <w:sz w:val="23"/>
          <w:szCs w:val="23"/>
          <w:lang w:val="sr-Latn-CS"/>
        </w:rPr>
        <w:t>zaduženosti</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v</w:t>
      </w:r>
      <w:r w:rsidR="007F3EC7" w:rsidRPr="007D08EB">
        <w:rPr>
          <w:noProof/>
          <w:spacing w:val="-6"/>
          <w:sz w:val="23"/>
          <w:szCs w:val="23"/>
          <w:lang w:val="sr-Latn-CS"/>
        </w:rPr>
        <w:t xml:space="preserve">) </w:t>
      </w:r>
      <w:r>
        <w:rPr>
          <w:noProof/>
          <w:spacing w:val="-6"/>
          <w:sz w:val="23"/>
          <w:szCs w:val="23"/>
          <w:lang w:val="sr-Latn-CS"/>
        </w:rPr>
        <w:t>garanciju</w:t>
      </w:r>
      <w:r w:rsidR="007F3EC7" w:rsidRPr="007D08EB">
        <w:rPr>
          <w:noProof/>
          <w:spacing w:val="-6"/>
          <w:sz w:val="23"/>
          <w:szCs w:val="23"/>
          <w:lang w:val="sr-Latn-CS"/>
        </w:rPr>
        <w:t xml:space="preserve"> </w:t>
      </w:r>
      <w:r>
        <w:rPr>
          <w:noProof/>
          <w:spacing w:val="-6"/>
          <w:sz w:val="23"/>
          <w:szCs w:val="23"/>
          <w:lang w:val="sr-Latn-CS"/>
        </w:rPr>
        <w:t>koju</w:t>
      </w:r>
      <w:r w:rsidR="007F3EC7" w:rsidRPr="007D08EB">
        <w:rPr>
          <w:noProof/>
          <w:spacing w:val="-6"/>
          <w:sz w:val="23"/>
          <w:szCs w:val="23"/>
          <w:lang w:val="sr-Latn-CS"/>
        </w:rPr>
        <w:t xml:space="preserve"> </w:t>
      </w:r>
      <w:r>
        <w:rPr>
          <w:noProof/>
          <w:spacing w:val="-6"/>
          <w:sz w:val="23"/>
          <w:szCs w:val="23"/>
          <w:lang w:val="sr-Latn-CS"/>
        </w:rPr>
        <w:t>daje</w:t>
      </w:r>
      <w:r w:rsidR="007F3EC7" w:rsidRPr="007D08EB">
        <w:rPr>
          <w:noProof/>
          <w:spacing w:val="-6"/>
          <w:sz w:val="23"/>
          <w:szCs w:val="23"/>
          <w:lang w:val="sr-Latn-CS"/>
        </w:rPr>
        <w:t xml:space="preserve"> </w:t>
      </w: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obavezu</w:t>
      </w:r>
      <w:r w:rsidR="007F3EC7" w:rsidRPr="007D08EB">
        <w:rPr>
          <w:noProof/>
          <w:spacing w:val="-6"/>
          <w:sz w:val="23"/>
          <w:szCs w:val="23"/>
          <w:lang w:val="sr-Latn-CS"/>
        </w:rPr>
        <w:t xml:space="preserve"> </w:t>
      </w:r>
      <w:r>
        <w:rPr>
          <w:noProof/>
          <w:spacing w:val="-6"/>
          <w:sz w:val="23"/>
          <w:szCs w:val="23"/>
          <w:lang w:val="sr-Latn-CS"/>
        </w:rPr>
        <w:t>treće</w:t>
      </w:r>
      <w:r w:rsidR="007F3EC7" w:rsidRPr="007D08EB">
        <w:rPr>
          <w:noProof/>
          <w:spacing w:val="-6"/>
          <w:sz w:val="23"/>
          <w:szCs w:val="23"/>
          <w:lang w:val="sr-Latn-CS"/>
        </w:rPr>
        <w:t xml:space="preserve"> </w:t>
      </w:r>
      <w:r>
        <w:rPr>
          <w:noProof/>
          <w:spacing w:val="-6"/>
          <w:sz w:val="23"/>
          <w:szCs w:val="23"/>
          <w:lang w:val="sr-Latn-CS"/>
        </w:rPr>
        <w:t>strane</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svakom</w:t>
      </w:r>
      <w:r w:rsidR="007F3EC7" w:rsidRPr="007D08EB">
        <w:rPr>
          <w:noProof/>
          <w:spacing w:val="-6"/>
          <w:sz w:val="23"/>
          <w:szCs w:val="23"/>
          <w:lang w:val="sr-Latn-CS"/>
        </w:rPr>
        <w:t xml:space="preserve"> </w:t>
      </w:r>
      <w:r>
        <w:rPr>
          <w:noProof/>
          <w:spacing w:val="-6"/>
          <w:sz w:val="23"/>
          <w:szCs w:val="23"/>
          <w:lang w:val="sr-Latn-CS"/>
        </w:rPr>
        <w:t>slučaju</w:t>
      </w:r>
      <w:r w:rsidR="007F3EC7" w:rsidRPr="007D08EB">
        <w:rPr>
          <w:noProof/>
          <w:spacing w:val="-6"/>
          <w:sz w:val="23"/>
          <w:szCs w:val="23"/>
          <w:lang w:val="sr-Latn-CS"/>
        </w:rPr>
        <w:t xml:space="preserve"> </w:t>
      </w:r>
      <w:r>
        <w:rPr>
          <w:noProof/>
          <w:spacing w:val="-6"/>
          <w:sz w:val="23"/>
          <w:szCs w:val="23"/>
          <w:lang w:val="sr-Latn-CS"/>
        </w:rPr>
        <w:t>pod</w:t>
      </w:r>
      <w:r w:rsidR="007F3EC7" w:rsidRPr="007D08EB">
        <w:rPr>
          <w:noProof/>
          <w:spacing w:val="-6"/>
          <w:sz w:val="23"/>
          <w:szCs w:val="23"/>
          <w:lang w:val="sr-Latn-CS"/>
        </w:rPr>
        <w:t xml:space="preserve"> </w:t>
      </w:r>
      <w:r>
        <w:rPr>
          <w:noProof/>
          <w:spacing w:val="-6"/>
          <w:sz w:val="23"/>
          <w:szCs w:val="23"/>
          <w:lang w:val="sr-Latn-CS"/>
        </w:rPr>
        <w:t>uslovom</w:t>
      </w:r>
      <w:r w:rsidR="007F3EC7" w:rsidRPr="007D08EB">
        <w:rPr>
          <w:noProof/>
          <w:spacing w:val="-6"/>
          <w:sz w:val="23"/>
          <w:szCs w:val="23"/>
          <w:lang w:val="sr-Latn-CS"/>
        </w:rPr>
        <w:t xml:space="preserve"> </w:t>
      </w:r>
      <w:r>
        <w:rPr>
          <w:noProof/>
          <w:spacing w:val="-6"/>
          <w:sz w:val="23"/>
          <w:szCs w:val="23"/>
          <w:lang w:val="sr-Latn-CS"/>
        </w:rPr>
        <w:t>da</w:t>
      </w:r>
      <w:r w:rsidR="007F3EC7" w:rsidRPr="007D08EB">
        <w:rPr>
          <w:noProof/>
          <w:spacing w:val="-6"/>
          <w:sz w:val="23"/>
          <w:szCs w:val="23"/>
          <w:lang w:val="sr-Latn-CS"/>
        </w:rPr>
        <w:t xml:space="preserve"> </w:t>
      </w:r>
      <w:r>
        <w:rPr>
          <w:noProof/>
          <w:spacing w:val="-6"/>
          <w:sz w:val="23"/>
          <w:szCs w:val="23"/>
          <w:lang w:val="sr-Latn-CS"/>
        </w:rPr>
        <w:t>je</w:t>
      </w:r>
      <w:r w:rsidR="007F3EC7" w:rsidRPr="007D08EB">
        <w:rPr>
          <w:noProof/>
          <w:spacing w:val="-6"/>
          <w:sz w:val="23"/>
          <w:szCs w:val="23"/>
          <w:lang w:val="sr-Latn-CS"/>
        </w:rPr>
        <w:t xml:space="preserve"> </w:t>
      </w:r>
      <w:r>
        <w:rPr>
          <w:noProof/>
          <w:spacing w:val="-6"/>
          <w:sz w:val="23"/>
          <w:szCs w:val="23"/>
          <w:lang w:val="sr-Latn-CS"/>
        </w:rPr>
        <w:t>takva</w:t>
      </w:r>
      <w:r w:rsidR="007F3EC7" w:rsidRPr="007D08EB">
        <w:rPr>
          <w:noProof/>
          <w:spacing w:val="-6"/>
          <w:sz w:val="23"/>
          <w:szCs w:val="23"/>
          <w:lang w:val="sr-Latn-CS"/>
        </w:rPr>
        <w:t xml:space="preserve"> </w:t>
      </w:r>
      <w:r>
        <w:rPr>
          <w:noProof/>
          <w:spacing w:val="-6"/>
          <w:sz w:val="23"/>
          <w:szCs w:val="23"/>
          <w:lang w:val="sr-Latn-CS"/>
        </w:rPr>
        <w:t>obaveza</w:t>
      </w:r>
      <w:r w:rsidR="007F3EC7" w:rsidRPr="007D08EB">
        <w:rPr>
          <w:noProof/>
          <w:spacing w:val="-6"/>
          <w:sz w:val="23"/>
          <w:szCs w:val="23"/>
          <w:lang w:val="sr-Latn-CS"/>
        </w:rPr>
        <w:t xml:space="preserve">: (i) </w:t>
      </w:r>
      <w:r>
        <w:rPr>
          <w:noProof/>
          <w:spacing w:val="-6"/>
          <w:sz w:val="23"/>
          <w:szCs w:val="23"/>
          <w:lang w:val="sr-Latn-CS"/>
        </w:rPr>
        <w:t>regulisana</w:t>
      </w:r>
      <w:r w:rsidR="007F3EC7" w:rsidRPr="007D08EB">
        <w:rPr>
          <w:noProof/>
          <w:spacing w:val="-6"/>
          <w:sz w:val="23"/>
          <w:szCs w:val="23"/>
          <w:lang w:val="sr-Latn-CS"/>
        </w:rPr>
        <w:t xml:space="preserve"> </w:t>
      </w:r>
      <w:r>
        <w:rPr>
          <w:noProof/>
          <w:spacing w:val="-6"/>
          <w:sz w:val="23"/>
          <w:szCs w:val="23"/>
          <w:lang w:val="sr-Latn-CS"/>
        </w:rPr>
        <w:t>pravnim</w:t>
      </w:r>
      <w:r w:rsidR="007F3EC7" w:rsidRPr="007D08EB">
        <w:rPr>
          <w:noProof/>
          <w:spacing w:val="-6"/>
          <w:sz w:val="23"/>
          <w:szCs w:val="23"/>
          <w:lang w:val="sr-Latn-CS"/>
        </w:rPr>
        <w:t xml:space="preserve"> </w:t>
      </w:r>
      <w:r>
        <w:rPr>
          <w:noProof/>
          <w:spacing w:val="-6"/>
          <w:sz w:val="23"/>
          <w:szCs w:val="23"/>
          <w:lang w:val="sr-Latn-CS"/>
        </w:rPr>
        <w:t>sistemom</w:t>
      </w:r>
      <w:r w:rsidR="007F3EC7" w:rsidRPr="007D08EB">
        <w:rPr>
          <w:noProof/>
          <w:spacing w:val="-6"/>
          <w:sz w:val="23"/>
          <w:szCs w:val="23"/>
          <w:lang w:val="sr-Latn-CS"/>
        </w:rPr>
        <w:t xml:space="preserve"> </w:t>
      </w:r>
      <w:r>
        <w:rPr>
          <w:noProof/>
          <w:spacing w:val="-6"/>
          <w:sz w:val="23"/>
          <w:szCs w:val="23"/>
          <w:lang w:val="sr-Latn-CS"/>
        </w:rPr>
        <w:t>koji</w:t>
      </w:r>
      <w:r w:rsidR="007F3EC7" w:rsidRPr="007D08EB">
        <w:rPr>
          <w:noProof/>
          <w:spacing w:val="-6"/>
          <w:sz w:val="23"/>
          <w:szCs w:val="23"/>
          <w:lang w:val="sr-Latn-CS"/>
        </w:rPr>
        <w:t xml:space="preserve"> </w:t>
      </w:r>
      <w:r>
        <w:rPr>
          <w:noProof/>
          <w:spacing w:val="-6"/>
          <w:sz w:val="23"/>
          <w:szCs w:val="23"/>
          <w:lang w:val="sr-Latn-CS"/>
        </w:rPr>
        <w:t>nije</w:t>
      </w:r>
      <w:r w:rsidR="007F3EC7" w:rsidRPr="007D08EB">
        <w:rPr>
          <w:noProof/>
          <w:spacing w:val="-6"/>
          <w:sz w:val="23"/>
          <w:szCs w:val="23"/>
          <w:lang w:val="sr-Latn-CS"/>
        </w:rPr>
        <w:t xml:space="preserve"> </w:t>
      </w:r>
      <w:r>
        <w:rPr>
          <w:noProof/>
          <w:spacing w:val="-6"/>
          <w:sz w:val="23"/>
          <w:szCs w:val="23"/>
          <w:lang w:val="sr-Latn-CS"/>
        </w:rPr>
        <w:t>pravo</w:t>
      </w:r>
      <w:r w:rsidR="007F3EC7" w:rsidRPr="007D08EB">
        <w:rPr>
          <w:noProof/>
          <w:spacing w:val="-6"/>
          <w:sz w:val="23"/>
          <w:szCs w:val="23"/>
          <w:lang w:val="sr-Latn-CS"/>
        </w:rPr>
        <w:t xml:space="preserve"> </w:t>
      </w:r>
      <w:r>
        <w:rPr>
          <w:noProof/>
          <w:spacing w:val="-6"/>
          <w:sz w:val="23"/>
          <w:szCs w:val="23"/>
          <w:lang w:val="sr-Latn-CS"/>
        </w:rPr>
        <w:lastRenderedPageBreak/>
        <w:t>Zajmoprimca</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(ii) </w:t>
      </w:r>
      <w:r>
        <w:rPr>
          <w:noProof/>
          <w:spacing w:val="-6"/>
          <w:sz w:val="23"/>
          <w:szCs w:val="23"/>
          <w:lang w:val="sr-Latn-CS"/>
        </w:rPr>
        <w:t>plativa</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valuti</w:t>
      </w:r>
      <w:r w:rsidR="007F3EC7" w:rsidRPr="007D08EB">
        <w:rPr>
          <w:noProof/>
          <w:spacing w:val="-6"/>
          <w:sz w:val="23"/>
          <w:szCs w:val="23"/>
          <w:lang w:val="sr-Latn-CS"/>
        </w:rPr>
        <w:t xml:space="preserve"> </w:t>
      </w:r>
      <w:r>
        <w:rPr>
          <w:noProof/>
          <w:spacing w:val="-6"/>
          <w:sz w:val="23"/>
          <w:szCs w:val="23"/>
          <w:lang w:val="sr-Latn-CS"/>
        </w:rPr>
        <w:t>koja</w:t>
      </w:r>
      <w:r w:rsidR="007F3EC7" w:rsidRPr="007D08EB">
        <w:rPr>
          <w:noProof/>
          <w:spacing w:val="-6"/>
          <w:sz w:val="23"/>
          <w:szCs w:val="23"/>
          <w:lang w:val="sr-Latn-CS"/>
        </w:rPr>
        <w:t xml:space="preserve"> </w:t>
      </w:r>
      <w:r>
        <w:rPr>
          <w:noProof/>
          <w:spacing w:val="-6"/>
          <w:sz w:val="23"/>
          <w:szCs w:val="23"/>
          <w:lang w:val="sr-Latn-CS"/>
        </w:rPr>
        <w:t>nije</w:t>
      </w:r>
      <w:r w:rsidR="007F3EC7" w:rsidRPr="007D08EB">
        <w:rPr>
          <w:noProof/>
          <w:spacing w:val="-6"/>
          <w:sz w:val="23"/>
          <w:szCs w:val="23"/>
          <w:lang w:val="sr-Latn-CS"/>
        </w:rPr>
        <w:t xml:space="preserve"> </w:t>
      </w:r>
      <w:r>
        <w:rPr>
          <w:noProof/>
          <w:spacing w:val="-6"/>
          <w:sz w:val="23"/>
          <w:szCs w:val="23"/>
          <w:lang w:val="sr-Latn-CS"/>
        </w:rPr>
        <w:t>valuta</w:t>
      </w:r>
      <w:r w:rsidR="007F3EC7" w:rsidRPr="007D08EB">
        <w:rPr>
          <w:noProof/>
          <w:spacing w:val="-6"/>
          <w:sz w:val="23"/>
          <w:szCs w:val="23"/>
          <w:lang w:val="sr-Latn-CS"/>
        </w:rPr>
        <w:t xml:space="preserve"> </w:t>
      </w:r>
      <w:r>
        <w:rPr>
          <w:noProof/>
          <w:spacing w:val="-6"/>
          <w:sz w:val="23"/>
          <w:szCs w:val="23"/>
          <w:lang w:val="sr-Latn-CS"/>
        </w:rPr>
        <w:t>Zajmoprimca</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(iii) </w:t>
      </w:r>
      <w:r>
        <w:rPr>
          <w:noProof/>
          <w:spacing w:val="-6"/>
          <w:sz w:val="23"/>
          <w:szCs w:val="23"/>
          <w:lang w:val="sr-Latn-CS"/>
        </w:rPr>
        <w:t>plativa</w:t>
      </w:r>
      <w:r w:rsidR="007F3EC7" w:rsidRPr="007D08EB">
        <w:rPr>
          <w:noProof/>
          <w:spacing w:val="-6"/>
          <w:sz w:val="23"/>
          <w:szCs w:val="23"/>
          <w:lang w:val="sr-Latn-CS"/>
        </w:rPr>
        <w:t xml:space="preserve"> </w:t>
      </w:r>
      <w:r>
        <w:rPr>
          <w:noProof/>
          <w:spacing w:val="-6"/>
          <w:sz w:val="23"/>
          <w:szCs w:val="23"/>
          <w:lang w:val="sr-Latn-CS"/>
        </w:rPr>
        <w:t>povezanom</w:t>
      </w:r>
      <w:r w:rsidR="007F3EC7" w:rsidRPr="007D08EB">
        <w:rPr>
          <w:noProof/>
          <w:spacing w:val="-6"/>
          <w:sz w:val="23"/>
          <w:szCs w:val="23"/>
          <w:lang w:val="sr-Latn-CS"/>
        </w:rPr>
        <w:t xml:space="preserve"> </w:t>
      </w:r>
      <w:r>
        <w:rPr>
          <w:noProof/>
          <w:spacing w:val="-6"/>
          <w:sz w:val="23"/>
          <w:szCs w:val="23"/>
          <w:lang w:val="sr-Latn-CS"/>
        </w:rPr>
        <w:t>licu</w:t>
      </w:r>
      <w:r w:rsidR="007F3EC7" w:rsidRPr="007D08EB">
        <w:rPr>
          <w:noProof/>
          <w:spacing w:val="-6"/>
          <w:sz w:val="23"/>
          <w:szCs w:val="23"/>
          <w:lang w:val="sr-Latn-CS"/>
        </w:rPr>
        <w:t xml:space="preserve"> </w:t>
      </w:r>
      <w:r>
        <w:rPr>
          <w:noProof/>
          <w:spacing w:val="-6"/>
          <w:sz w:val="23"/>
          <w:szCs w:val="23"/>
          <w:lang w:val="sr-Latn-CS"/>
        </w:rPr>
        <w:t>sa</w:t>
      </w:r>
      <w:r w:rsidR="007F3EC7" w:rsidRPr="007D08EB">
        <w:rPr>
          <w:noProof/>
          <w:spacing w:val="-6"/>
          <w:sz w:val="23"/>
          <w:szCs w:val="23"/>
          <w:lang w:val="sr-Latn-CS"/>
        </w:rPr>
        <w:t xml:space="preserve"> </w:t>
      </w:r>
      <w:r>
        <w:rPr>
          <w:noProof/>
          <w:spacing w:val="-6"/>
          <w:sz w:val="23"/>
          <w:szCs w:val="23"/>
          <w:lang w:val="sr-Latn-CS"/>
        </w:rPr>
        <w:t>mestom</w:t>
      </w:r>
      <w:r w:rsidR="007F3EC7" w:rsidRPr="007D08EB">
        <w:rPr>
          <w:noProof/>
          <w:spacing w:val="-6"/>
          <w:sz w:val="23"/>
          <w:szCs w:val="23"/>
          <w:lang w:val="sr-Latn-CS"/>
        </w:rPr>
        <w:t xml:space="preserve"> </w:t>
      </w:r>
      <w:r>
        <w:rPr>
          <w:noProof/>
          <w:spacing w:val="-6"/>
          <w:sz w:val="23"/>
          <w:szCs w:val="23"/>
          <w:lang w:val="sr-Latn-CS"/>
        </w:rPr>
        <w:t>prebivališta</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stanovanja</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licu</w:t>
      </w:r>
      <w:r w:rsidR="007F3EC7" w:rsidRPr="007D08EB">
        <w:rPr>
          <w:noProof/>
          <w:spacing w:val="-6"/>
          <w:sz w:val="23"/>
          <w:szCs w:val="23"/>
          <w:lang w:val="sr-Latn-CS"/>
        </w:rPr>
        <w:t xml:space="preserve"> </w:t>
      </w:r>
      <w:r>
        <w:rPr>
          <w:noProof/>
          <w:spacing w:val="-6"/>
          <w:sz w:val="23"/>
          <w:szCs w:val="23"/>
          <w:lang w:val="sr-Latn-CS"/>
        </w:rPr>
        <w:t>koje</w:t>
      </w:r>
      <w:r w:rsidR="007F3EC7" w:rsidRPr="007D08EB">
        <w:rPr>
          <w:noProof/>
          <w:spacing w:val="-6"/>
          <w:sz w:val="23"/>
          <w:szCs w:val="23"/>
          <w:lang w:val="sr-Latn-CS"/>
        </w:rPr>
        <w:t xml:space="preserve"> </w:t>
      </w:r>
      <w:r>
        <w:rPr>
          <w:noProof/>
          <w:spacing w:val="-6"/>
          <w:sz w:val="23"/>
          <w:szCs w:val="23"/>
          <w:lang w:val="sr-Latn-CS"/>
        </w:rPr>
        <w:t>ima</w:t>
      </w:r>
      <w:r w:rsidR="007F3EC7" w:rsidRPr="007D08EB">
        <w:rPr>
          <w:noProof/>
          <w:spacing w:val="-6"/>
          <w:sz w:val="23"/>
          <w:szCs w:val="23"/>
          <w:lang w:val="sr-Latn-CS"/>
        </w:rPr>
        <w:t xml:space="preserve"> </w:t>
      </w:r>
      <w:r>
        <w:rPr>
          <w:noProof/>
          <w:spacing w:val="-6"/>
          <w:sz w:val="23"/>
          <w:szCs w:val="23"/>
          <w:lang w:val="sr-Latn-CS"/>
        </w:rPr>
        <w:t>sedište</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glavno</w:t>
      </w:r>
      <w:r w:rsidR="007F3EC7" w:rsidRPr="007D08EB">
        <w:rPr>
          <w:noProof/>
          <w:spacing w:val="-6"/>
          <w:sz w:val="23"/>
          <w:szCs w:val="23"/>
          <w:lang w:val="sr-Latn-CS"/>
        </w:rPr>
        <w:t xml:space="preserve"> </w:t>
      </w:r>
      <w:r>
        <w:rPr>
          <w:noProof/>
          <w:spacing w:val="-6"/>
          <w:sz w:val="23"/>
          <w:szCs w:val="23"/>
          <w:lang w:val="sr-Latn-CS"/>
        </w:rPr>
        <w:t>mesto</w:t>
      </w:r>
      <w:r w:rsidR="007F3EC7" w:rsidRPr="007D08EB">
        <w:rPr>
          <w:noProof/>
          <w:spacing w:val="-6"/>
          <w:sz w:val="23"/>
          <w:szCs w:val="23"/>
          <w:lang w:val="sr-Latn-CS"/>
        </w:rPr>
        <w:t xml:space="preserve"> </w:t>
      </w:r>
      <w:r>
        <w:rPr>
          <w:noProof/>
          <w:spacing w:val="-6"/>
          <w:sz w:val="23"/>
          <w:szCs w:val="23"/>
          <w:lang w:val="sr-Latn-CS"/>
        </w:rPr>
        <w:t>poslovanja</w:t>
      </w:r>
      <w:r w:rsidR="007F3EC7" w:rsidRPr="007D08EB">
        <w:rPr>
          <w:noProof/>
          <w:spacing w:val="-6"/>
          <w:sz w:val="23"/>
          <w:szCs w:val="23"/>
          <w:lang w:val="sr-Latn-CS"/>
        </w:rPr>
        <w:t xml:space="preserve"> </w:t>
      </w:r>
      <w:r>
        <w:rPr>
          <w:noProof/>
          <w:spacing w:val="-6"/>
          <w:sz w:val="23"/>
          <w:szCs w:val="23"/>
          <w:lang w:val="sr-Latn-CS"/>
        </w:rPr>
        <w:t>van</w:t>
      </w:r>
      <w:r w:rsidR="007F3EC7" w:rsidRPr="007D08EB">
        <w:rPr>
          <w:noProof/>
          <w:spacing w:val="-6"/>
          <w:sz w:val="23"/>
          <w:szCs w:val="23"/>
          <w:lang w:val="sr-Latn-CS"/>
        </w:rPr>
        <w:t xml:space="preserve"> </w:t>
      </w:r>
      <w:r>
        <w:rPr>
          <w:noProof/>
          <w:spacing w:val="-6"/>
          <w:sz w:val="23"/>
          <w:szCs w:val="23"/>
          <w:lang w:val="sr-Latn-CS"/>
        </w:rPr>
        <w:t>zemlje</w:t>
      </w:r>
      <w:r w:rsidR="007F3EC7" w:rsidRPr="007D08EB">
        <w:rPr>
          <w:noProof/>
          <w:spacing w:val="-6"/>
          <w:sz w:val="23"/>
          <w:szCs w:val="23"/>
          <w:lang w:val="sr-Latn-CS"/>
        </w:rPr>
        <w:t xml:space="preserve"> </w:t>
      </w:r>
      <w:r>
        <w:rPr>
          <w:noProof/>
          <w:spacing w:val="-6"/>
          <w:sz w:val="23"/>
          <w:szCs w:val="23"/>
          <w:lang w:val="sr-Latn-CS"/>
        </w:rPr>
        <w:t>Zajmoprimca</w:t>
      </w:r>
      <w:r w:rsidR="007F3EC7" w:rsidRPr="007D08EB">
        <w:rPr>
          <w:noProof/>
          <w:spacing w:val="-6"/>
          <w:sz w:val="23"/>
          <w:szCs w:val="23"/>
          <w:lang w:val="sr-Latn-CS"/>
        </w:rPr>
        <w:t>.</w:t>
      </w:r>
    </w:p>
    <w:p w:rsidR="007F3EC7" w:rsidRPr="007D08EB" w:rsidRDefault="007F3EC7" w:rsidP="007F3EC7">
      <w:pPr>
        <w:ind w:firstLine="181"/>
        <w:rPr>
          <w:b/>
          <w:noProof/>
          <w:spacing w:val="-6"/>
          <w:sz w:val="23"/>
          <w:szCs w:val="23"/>
          <w:lang w:val="sr-Latn-CS"/>
        </w:rPr>
      </w:pPr>
      <w:r w:rsidRPr="007D08EB">
        <w:rPr>
          <w:b/>
          <w:noProof/>
          <w:spacing w:val="-6"/>
          <w:sz w:val="23"/>
          <w:szCs w:val="23"/>
          <w:lang w:val="sr-Latn-CS"/>
        </w:rPr>
        <w:t xml:space="preserve">7.2.     </w:t>
      </w:r>
      <w:r w:rsidR="007D08EB">
        <w:rPr>
          <w:b/>
          <w:noProof/>
          <w:spacing w:val="-6"/>
          <w:sz w:val="23"/>
          <w:szCs w:val="23"/>
          <w:u w:val="single"/>
          <w:lang w:val="sr-Latn-CS"/>
        </w:rPr>
        <w:t>Dodatno</w:t>
      </w:r>
      <w:r w:rsidRPr="007D08EB">
        <w:rPr>
          <w:b/>
          <w:noProof/>
          <w:spacing w:val="-6"/>
          <w:sz w:val="23"/>
          <w:szCs w:val="23"/>
          <w:u w:val="single"/>
          <w:lang w:val="sr-Latn-CS"/>
        </w:rPr>
        <w:t xml:space="preserve"> </w:t>
      </w:r>
      <w:r w:rsidR="007D08EB">
        <w:rPr>
          <w:b/>
          <w:noProof/>
          <w:spacing w:val="-6"/>
          <w:sz w:val="23"/>
          <w:szCs w:val="23"/>
          <w:u w:val="single"/>
          <w:lang w:val="sr-Latn-CS"/>
        </w:rPr>
        <w:t>obezbeđenje</w:t>
      </w:r>
    </w:p>
    <w:p w:rsidR="007F3EC7" w:rsidRPr="007D08EB" w:rsidRDefault="007D08EB" w:rsidP="007F3EC7">
      <w:pPr>
        <w:ind w:left="896" w:hanging="34"/>
        <w:rPr>
          <w:noProof/>
          <w:spacing w:val="-6"/>
          <w:sz w:val="23"/>
          <w:szCs w:val="23"/>
          <w:lang w:val="sr-Latn-CS"/>
        </w:rPr>
      </w:pPr>
      <w:r>
        <w:rPr>
          <w:noProof/>
          <w:spacing w:val="-6"/>
          <w:sz w:val="23"/>
          <w:szCs w:val="23"/>
          <w:lang w:val="sr-Latn-CS"/>
        </w:rPr>
        <w:t>Ukoliko</w:t>
      </w:r>
      <w:r w:rsidR="007F3EC7" w:rsidRPr="007D08EB">
        <w:rPr>
          <w:noProof/>
          <w:spacing w:val="-6"/>
          <w:sz w:val="23"/>
          <w:szCs w:val="23"/>
          <w:lang w:val="sr-Latn-CS"/>
        </w:rPr>
        <w:t xml:space="preserve"> </w:t>
      </w: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dodeli</w:t>
      </w:r>
      <w:r w:rsidR="007F3EC7" w:rsidRPr="007D08EB">
        <w:rPr>
          <w:noProof/>
          <w:spacing w:val="-6"/>
          <w:sz w:val="23"/>
          <w:szCs w:val="23"/>
          <w:lang w:val="sr-Latn-CS"/>
        </w:rPr>
        <w:t xml:space="preserve"> </w:t>
      </w:r>
      <w:r>
        <w:rPr>
          <w:noProof/>
          <w:spacing w:val="-6"/>
          <w:sz w:val="23"/>
          <w:szCs w:val="23"/>
          <w:lang w:val="sr-Latn-CS"/>
        </w:rPr>
        <w:t>trećoj</w:t>
      </w:r>
      <w:r w:rsidR="007F3EC7" w:rsidRPr="007D08EB">
        <w:rPr>
          <w:noProof/>
          <w:spacing w:val="-6"/>
          <w:sz w:val="23"/>
          <w:szCs w:val="23"/>
          <w:lang w:val="sr-Latn-CS"/>
        </w:rPr>
        <w:t xml:space="preserve"> </w:t>
      </w:r>
      <w:r>
        <w:rPr>
          <w:noProof/>
          <w:spacing w:val="-6"/>
          <w:sz w:val="23"/>
          <w:szCs w:val="23"/>
          <w:lang w:val="sr-Latn-CS"/>
        </w:rPr>
        <w:t>strani</w:t>
      </w:r>
      <w:r w:rsidR="007F3EC7" w:rsidRPr="007D08EB">
        <w:rPr>
          <w:noProof/>
          <w:spacing w:val="-6"/>
          <w:sz w:val="23"/>
          <w:szCs w:val="23"/>
          <w:lang w:val="sr-Latn-CS"/>
        </w:rPr>
        <w:t xml:space="preserve"> </w:t>
      </w:r>
      <w:r>
        <w:rPr>
          <w:noProof/>
          <w:spacing w:val="-6"/>
          <w:sz w:val="23"/>
          <w:szCs w:val="23"/>
          <w:lang w:val="sr-Latn-CS"/>
        </w:rPr>
        <w:t>bilo</w:t>
      </w:r>
      <w:r w:rsidR="007F3EC7" w:rsidRPr="007D08EB">
        <w:rPr>
          <w:noProof/>
          <w:spacing w:val="-6"/>
          <w:sz w:val="23"/>
          <w:szCs w:val="23"/>
          <w:lang w:val="sr-Latn-CS"/>
        </w:rPr>
        <w:t xml:space="preserve"> </w:t>
      </w:r>
      <w:r>
        <w:rPr>
          <w:noProof/>
          <w:spacing w:val="-6"/>
          <w:sz w:val="23"/>
          <w:szCs w:val="23"/>
          <w:lang w:val="sr-Latn-CS"/>
        </w:rPr>
        <w:t>koje</w:t>
      </w:r>
      <w:r w:rsidR="007F3EC7" w:rsidRPr="007D08EB">
        <w:rPr>
          <w:noProof/>
          <w:spacing w:val="-6"/>
          <w:sz w:val="23"/>
          <w:szCs w:val="23"/>
          <w:lang w:val="sr-Latn-CS"/>
        </w:rPr>
        <w:t xml:space="preserve"> </w:t>
      </w:r>
      <w:r>
        <w:rPr>
          <w:noProof/>
          <w:spacing w:val="-6"/>
          <w:sz w:val="23"/>
          <w:szCs w:val="23"/>
          <w:lang w:val="sr-Latn-CS"/>
        </w:rPr>
        <w:t>sredstvo</w:t>
      </w:r>
      <w:r w:rsidR="007F3EC7" w:rsidRPr="007D08EB">
        <w:rPr>
          <w:noProof/>
          <w:spacing w:val="-6"/>
          <w:sz w:val="23"/>
          <w:szCs w:val="23"/>
          <w:lang w:val="sr-Latn-CS"/>
        </w:rPr>
        <w:t xml:space="preserve"> </w:t>
      </w:r>
      <w:r>
        <w:rPr>
          <w:noProof/>
          <w:spacing w:val="-6"/>
          <w:sz w:val="23"/>
          <w:szCs w:val="23"/>
          <w:lang w:val="sr-Latn-CS"/>
        </w:rPr>
        <w:t>obezbeđenja</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izvršenje</w:t>
      </w:r>
      <w:r w:rsidR="007F3EC7" w:rsidRPr="007D08EB">
        <w:rPr>
          <w:noProof/>
          <w:spacing w:val="-6"/>
          <w:sz w:val="23"/>
          <w:szCs w:val="23"/>
          <w:lang w:val="sr-Latn-CS"/>
        </w:rPr>
        <w:t xml:space="preserve"> </w:t>
      </w:r>
      <w:r>
        <w:rPr>
          <w:noProof/>
          <w:spacing w:val="-6"/>
          <w:sz w:val="23"/>
          <w:szCs w:val="23"/>
          <w:lang w:val="sr-Latn-CS"/>
        </w:rPr>
        <w:t>bilo</w:t>
      </w:r>
      <w:r w:rsidR="007F3EC7" w:rsidRPr="007D08EB">
        <w:rPr>
          <w:noProof/>
          <w:spacing w:val="-6"/>
          <w:sz w:val="23"/>
          <w:szCs w:val="23"/>
          <w:lang w:val="sr-Latn-CS"/>
        </w:rPr>
        <w:t xml:space="preserve"> </w:t>
      </w:r>
      <w:r>
        <w:rPr>
          <w:noProof/>
          <w:spacing w:val="-6"/>
          <w:sz w:val="23"/>
          <w:szCs w:val="23"/>
          <w:lang w:val="sr-Latn-CS"/>
        </w:rPr>
        <w:t>kog</w:t>
      </w:r>
      <w:r w:rsidR="007F3EC7" w:rsidRPr="007D08EB">
        <w:rPr>
          <w:noProof/>
          <w:spacing w:val="-6"/>
          <w:sz w:val="23"/>
          <w:szCs w:val="23"/>
          <w:lang w:val="sr-Latn-CS"/>
        </w:rPr>
        <w:t xml:space="preserve"> </w:t>
      </w:r>
      <w:r>
        <w:rPr>
          <w:noProof/>
          <w:spacing w:val="-6"/>
          <w:sz w:val="23"/>
          <w:szCs w:val="23"/>
          <w:lang w:val="sr-Latn-CS"/>
        </w:rPr>
        <w:t>Instrumenta</w:t>
      </w:r>
      <w:r w:rsidR="007F3EC7" w:rsidRPr="007D08EB">
        <w:rPr>
          <w:noProof/>
          <w:spacing w:val="-6"/>
          <w:sz w:val="23"/>
          <w:szCs w:val="23"/>
          <w:lang w:val="sr-Latn-CS"/>
        </w:rPr>
        <w:t xml:space="preserve"> </w:t>
      </w:r>
      <w:r>
        <w:rPr>
          <w:noProof/>
          <w:spacing w:val="-6"/>
          <w:sz w:val="23"/>
          <w:szCs w:val="23"/>
          <w:lang w:val="sr-Latn-CS"/>
        </w:rPr>
        <w:t>spoljnjog</w:t>
      </w:r>
      <w:r w:rsidR="007F3EC7" w:rsidRPr="007D08EB">
        <w:rPr>
          <w:noProof/>
          <w:spacing w:val="-6"/>
          <w:sz w:val="23"/>
          <w:szCs w:val="23"/>
          <w:lang w:val="sr-Latn-CS"/>
        </w:rPr>
        <w:t xml:space="preserve"> </w:t>
      </w:r>
      <w:r>
        <w:rPr>
          <w:noProof/>
          <w:spacing w:val="-6"/>
          <w:sz w:val="23"/>
          <w:szCs w:val="23"/>
          <w:lang w:val="sr-Latn-CS"/>
        </w:rPr>
        <w:t>duga</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bilo</w:t>
      </w:r>
      <w:r w:rsidR="007F3EC7" w:rsidRPr="007D08EB">
        <w:rPr>
          <w:noProof/>
          <w:spacing w:val="-6"/>
          <w:sz w:val="23"/>
          <w:szCs w:val="23"/>
          <w:lang w:val="sr-Latn-CS"/>
        </w:rPr>
        <w:t xml:space="preserve"> </w:t>
      </w:r>
      <w:r>
        <w:rPr>
          <w:noProof/>
          <w:spacing w:val="-6"/>
          <w:sz w:val="23"/>
          <w:szCs w:val="23"/>
          <w:lang w:val="sr-Latn-CS"/>
        </w:rPr>
        <w:t>koju</w:t>
      </w:r>
      <w:r w:rsidR="007F3EC7" w:rsidRPr="007D08EB">
        <w:rPr>
          <w:noProof/>
          <w:spacing w:val="-6"/>
          <w:sz w:val="23"/>
          <w:szCs w:val="23"/>
          <w:lang w:val="sr-Latn-CS"/>
        </w:rPr>
        <w:t xml:space="preserve"> </w:t>
      </w:r>
      <w:r>
        <w:rPr>
          <w:noProof/>
          <w:spacing w:val="-6"/>
          <w:sz w:val="23"/>
          <w:szCs w:val="23"/>
          <w:lang w:val="sr-Latn-CS"/>
        </w:rPr>
        <w:t>povoljnost</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prioritet</w:t>
      </w:r>
      <w:r w:rsidR="007F3EC7" w:rsidRPr="007D08EB">
        <w:rPr>
          <w:noProof/>
          <w:spacing w:val="-6"/>
          <w:sz w:val="23"/>
          <w:szCs w:val="23"/>
          <w:lang w:val="sr-Latn-CS"/>
        </w:rPr>
        <w:t xml:space="preserve"> </w:t>
      </w:r>
      <w:r>
        <w:rPr>
          <w:noProof/>
          <w:spacing w:val="-6"/>
          <w:sz w:val="23"/>
          <w:szCs w:val="23"/>
          <w:lang w:val="sr-Latn-CS"/>
        </w:rPr>
        <w:t>s</w:t>
      </w:r>
      <w:r w:rsidR="007F3EC7" w:rsidRPr="007D08EB">
        <w:rPr>
          <w:noProof/>
          <w:spacing w:val="-6"/>
          <w:sz w:val="23"/>
          <w:szCs w:val="23"/>
          <w:lang w:val="sr-Latn-CS"/>
        </w:rPr>
        <w:t xml:space="preserve"> </w:t>
      </w:r>
      <w:r>
        <w:rPr>
          <w:noProof/>
          <w:spacing w:val="-6"/>
          <w:sz w:val="23"/>
          <w:szCs w:val="23"/>
          <w:lang w:val="sr-Latn-CS"/>
        </w:rPr>
        <w:t>njim</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vezi</w:t>
      </w:r>
      <w:r w:rsidR="007F3EC7" w:rsidRPr="007D08EB">
        <w:rPr>
          <w:noProof/>
          <w:spacing w:val="-6"/>
          <w:sz w:val="23"/>
          <w:szCs w:val="23"/>
          <w:lang w:val="sr-Latn-CS"/>
        </w:rPr>
        <w:t xml:space="preserve">, </w:t>
      </w: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će</w:t>
      </w:r>
      <w:r w:rsidR="007F3EC7" w:rsidRPr="007D08EB">
        <w:rPr>
          <w:noProof/>
          <w:spacing w:val="-6"/>
          <w:sz w:val="23"/>
          <w:szCs w:val="23"/>
          <w:lang w:val="sr-Latn-CS"/>
        </w:rPr>
        <w:t xml:space="preserve">, </w:t>
      </w:r>
      <w:r>
        <w:rPr>
          <w:noProof/>
          <w:spacing w:val="-6"/>
          <w:sz w:val="23"/>
          <w:szCs w:val="23"/>
          <w:lang w:val="sr-Latn-CS"/>
        </w:rPr>
        <w:t>ukoliko</w:t>
      </w:r>
      <w:r w:rsidR="007F3EC7" w:rsidRPr="007D08EB">
        <w:rPr>
          <w:noProof/>
          <w:spacing w:val="-6"/>
          <w:sz w:val="23"/>
          <w:szCs w:val="23"/>
          <w:lang w:val="sr-Latn-CS"/>
        </w:rPr>
        <w:t xml:space="preserve"> </w:t>
      </w:r>
      <w:r>
        <w:rPr>
          <w:noProof/>
          <w:spacing w:val="-6"/>
          <w:sz w:val="23"/>
          <w:szCs w:val="23"/>
          <w:lang w:val="sr-Latn-CS"/>
        </w:rPr>
        <w:t>Banka</w:t>
      </w:r>
      <w:r w:rsidR="007F3EC7" w:rsidRPr="007D08EB">
        <w:rPr>
          <w:noProof/>
          <w:spacing w:val="-6"/>
          <w:sz w:val="23"/>
          <w:szCs w:val="23"/>
          <w:lang w:val="sr-Latn-CS"/>
        </w:rPr>
        <w:t xml:space="preserve"> </w:t>
      </w:r>
      <w:r>
        <w:rPr>
          <w:noProof/>
          <w:spacing w:val="-6"/>
          <w:sz w:val="23"/>
          <w:szCs w:val="23"/>
          <w:lang w:val="sr-Latn-CS"/>
        </w:rPr>
        <w:t>to</w:t>
      </w:r>
      <w:r w:rsidR="007F3EC7" w:rsidRPr="007D08EB">
        <w:rPr>
          <w:noProof/>
          <w:spacing w:val="-6"/>
          <w:sz w:val="23"/>
          <w:szCs w:val="23"/>
          <w:lang w:val="sr-Latn-CS"/>
        </w:rPr>
        <w:t xml:space="preserve"> </w:t>
      </w:r>
      <w:r>
        <w:rPr>
          <w:noProof/>
          <w:spacing w:val="-6"/>
          <w:sz w:val="23"/>
          <w:szCs w:val="23"/>
          <w:lang w:val="sr-Latn-CS"/>
        </w:rPr>
        <w:t>zatraži</w:t>
      </w:r>
      <w:r w:rsidR="007F3EC7" w:rsidRPr="007D08EB">
        <w:rPr>
          <w:noProof/>
          <w:spacing w:val="-6"/>
          <w:sz w:val="23"/>
          <w:szCs w:val="23"/>
          <w:lang w:val="sr-Latn-CS"/>
        </w:rPr>
        <w:t xml:space="preserve">, </w:t>
      </w:r>
      <w:r>
        <w:rPr>
          <w:noProof/>
          <w:spacing w:val="-6"/>
          <w:sz w:val="23"/>
          <w:szCs w:val="23"/>
          <w:lang w:val="sr-Latn-CS"/>
        </w:rPr>
        <w:t>obezbediti</w:t>
      </w:r>
      <w:r w:rsidR="007F3EC7" w:rsidRPr="007D08EB">
        <w:rPr>
          <w:noProof/>
          <w:spacing w:val="-6"/>
          <w:sz w:val="23"/>
          <w:szCs w:val="23"/>
          <w:lang w:val="sr-Latn-CS"/>
        </w:rPr>
        <w:t xml:space="preserve"> </w:t>
      </w:r>
      <w:r>
        <w:rPr>
          <w:noProof/>
          <w:spacing w:val="-6"/>
          <w:sz w:val="23"/>
          <w:szCs w:val="23"/>
          <w:lang w:val="sr-Latn-CS"/>
        </w:rPr>
        <w:t>Banci</w:t>
      </w:r>
      <w:r w:rsidR="007F3EC7" w:rsidRPr="007D08EB">
        <w:rPr>
          <w:noProof/>
          <w:spacing w:val="-6"/>
          <w:sz w:val="23"/>
          <w:szCs w:val="23"/>
          <w:lang w:val="sr-Latn-CS"/>
        </w:rPr>
        <w:t xml:space="preserve"> </w:t>
      </w:r>
      <w:r>
        <w:rPr>
          <w:noProof/>
          <w:spacing w:val="-6"/>
          <w:sz w:val="23"/>
          <w:szCs w:val="23"/>
          <w:lang w:val="sr-Latn-CS"/>
        </w:rPr>
        <w:t>ekvivalentno</w:t>
      </w:r>
      <w:r w:rsidR="007F3EC7" w:rsidRPr="007D08EB">
        <w:rPr>
          <w:noProof/>
          <w:spacing w:val="-6"/>
          <w:sz w:val="23"/>
          <w:szCs w:val="23"/>
          <w:lang w:val="sr-Latn-CS"/>
        </w:rPr>
        <w:t xml:space="preserve"> </w:t>
      </w:r>
      <w:r>
        <w:rPr>
          <w:noProof/>
          <w:spacing w:val="-6"/>
          <w:sz w:val="23"/>
          <w:szCs w:val="23"/>
          <w:lang w:val="sr-Latn-CS"/>
        </w:rPr>
        <w:t>sredstvo</w:t>
      </w:r>
      <w:r w:rsidR="007F3EC7" w:rsidRPr="007D08EB">
        <w:rPr>
          <w:noProof/>
          <w:spacing w:val="-6"/>
          <w:sz w:val="23"/>
          <w:szCs w:val="23"/>
          <w:lang w:val="sr-Latn-CS"/>
        </w:rPr>
        <w:t xml:space="preserve"> </w:t>
      </w:r>
      <w:r>
        <w:rPr>
          <w:noProof/>
          <w:spacing w:val="-6"/>
          <w:sz w:val="23"/>
          <w:szCs w:val="23"/>
          <w:lang w:val="sr-Latn-CS"/>
        </w:rPr>
        <w:t>obezbeđenja</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izvršenje</w:t>
      </w:r>
      <w:r w:rsidR="007F3EC7" w:rsidRPr="007D08EB">
        <w:rPr>
          <w:noProof/>
          <w:spacing w:val="-6"/>
          <w:sz w:val="23"/>
          <w:szCs w:val="23"/>
          <w:lang w:val="sr-Latn-CS"/>
        </w:rPr>
        <w:t xml:space="preserve"> </w:t>
      </w:r>
      <w:r>
        <w:rPr>
          <w:noProof/>
          <w:spacing w:val="-6"/>
          <w:sz w:val="23"/>
          <w:szCs w:val="23"/>
          <w:lang w:val="sr-Latn-CS"/>
        </w:rPr>
        <w:t>svojih</w:t>
      </w:r>
      <w:r w:rsidR="007F3EC7" w:rsidRPr="007D08EB">
        <w:rPr>
          <w:noProof/>
          <w:spacing w:val="-6"/>
          <w:sz w:val="23"/>
          <w:szCs w:val="23"/>
          <w:lang w:val="sr-Latn-CS"/>
        </w:rPr>
        <w:t xml:space="preserve"> </w:t>
      </w:r>
      <w:r>
        <w:rPr>
          <w:noProof/>
          <w:spacing w:val="-6"/>
          <w:sz w:val="23"/>
          <w:szCs w:val="23"/>
          <w:lang w:val="sr-Latn-CS"/>
        </w:rPr>
        <w:t>obaveza</w:t>
      </w:r>
      <w:r w:rsidR="007F3EC7" w:rsidRPr="007D08EB">
        <w:rPr>
          <w:noProof/>
          <w:spacing w:val="-6"/>
          <w:sz w:val="23"/>
          <w:szCs w:val="23"/>
          <w:lang w:val="sr-Latn-CS"/>
        </w:rPr>
        <w:t xml:space="preserve"> </w:t>
      </w:r>
      <w:r>
        <w:rPr>
          <w:noProof/>
          <w:spacing w:val="-6"/>
          <w:sz w:val="23"/>
          <w:szCs w:val="23"/>
          <w:lang w:val="sr-Latn-CS"/>
        </w:rPr>
        <w:t>po</w:t>
      </w:r>
      <w:r w:rsidR="007F3EC7" w:rsidRPr="007D08EB">
        <w:rPr>
          <w:noProof/>
          <w:spacing w:val="-6"/>
          <w:sz w:val="23"/>
          <w:szCs w:val="23"/>
          <w:lang w:val="sr-Latn-CS"/>
        </w:rPr>
        <w:t xml:space="preserve"> </w:t>
      </w:r>
      <w:r>
        <w:rPr>
          <w:noProof/>
          <w:spacing w:val="-6"/>
          <w:sz w:val="23"/>
          <w:szCs w:val="23"/>
          <w:lang w:val="sr-Latn-CS"/>
        </w:rPr>
        <w:t>ovom</w:t>
      </w:r>
      <w:r w:rsidR="007F3EC7" w:rsidRPr="007D08EB">
        <w:rPr>
          <w:noProof/>
          <w:spacing w:val="-6"/>
          <w:sz w:val="23"/>
          <w:szCs w:val="23"/>
          <w:lang w:val="sr-Latn-CS"/>
        </w:rPr>
        <w:t xml:space="preserve"> </w:t>
      </w:r>
      <w:r>
        <w:rPr>
          <w:noProof/>
          <w:spacing w:val="-6"/>
          <w:sz w:val="23"/>
          <w:szCs w:val="23"/>
          <w:lang w:val="sr-Latn-CS"/>
        </w:rPr>
        <w:t>ugovoru</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će</w:t>
      </w:r>
      <w:r w:rsidR="007F3EC7" w:rsidRPr="007D08EB">
        <w:rPr>
          <w:noProof/>
          <w:spacing w:val="-6"/>
          <w:sz w:val="23"/>
          <w:szCs w:val="23"/>
          <w:lang w:val="sr-Latn-CS"/>
        </w:rPr>
        <w:t xml:space="preserve"> </w:t>
      </w:r>
      <w:r>
        <w:rPr>
          <w:noProof/>
          <w:spacing w:val="-6"/>
          <w:sz w:val="23"/>
          <w:szCs w:val="23"/>
          <w:lang w:val="sr-Latn-CS"/>
        </w:rPr>
        <w:t>dodeliti</w:t>
      </w:r>
      <w:r w:rsidR="007F3EC7" w:rsidRPr="007D08EB">
        <w:rPr>
          <w:noProof/>
          <w:spacing w:val="-6"/>
          <w:sz w:val="23"/>
          <w:szCs w:val="23"/>
          <w:lang w:val="sr-Latn-CS"/>
        </w:rPr>
        <w:t xml:space="preserve"> </w:t>
      </w:r>
      <w:r>
        <w:rPr>
          <w:noProof/>
          <w:spacing w:val="-6"/>
          <w:sz w:val="23"/>
          <w:szCs w:val="23"/>
          <w:lang w:val="sr-Latn-CS"/>
        </w:rPr>
        <w:t>Banci</w:t>
      </w:r>
      <w:r w:rsidR="007F3EC7" w:rsidRPr="007D08EB">
        <w:rPr>
          <w:noProof/>
          <w:spacing w:val="-6"/>
          <w:sz w:val="23"/>
          <w:szCs w:val="23"/>
          <w:lang w:val="sr-Latn-CS"/>
        </w:rPr>
        <w:t xml:space="preserve"> </w:t>
      </w:r>
      <w:r>
        <w:rPr>
          <w:noProof/>
          <w:spacing w:val="-6"/>
          <w:sz w:val="23"/>
          <w:szCs w:val="23"/>
          <w:lang w:val="sr-Latn-CS"/>
        </w:rPr>
        <w:t>istu</w:t>
      </w:r>
      <w:r w:rsidR="007F3EC7" w:rsidRPr="007D08EB">
        <w:rPr>
          <w:noProof/>
          <w:spacing w:val="-6"/>
          <w:sz w:val="23"/>
          <w:szCs w:val="23"/>
          <w:lang w:val="sr-Latn-CS"/>
        </w:rPr>
        <w:t xml:space="preserve"> </w:t>
      </w:r>
      <w:r>
        <w:rPr>
          <w:noProof/>
          <w:spacing w:val="-6"/>
          <w:sz w:val="23"/>
          <w:szCs w:val="23"/>
          <w:lang w:val="sr-Latn-CS"/>
        </w:rPr>
        <w:t>povoljnost</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prioritet</w:t>
      </w:r>
      <w:r w:rsidR="007F3EC7" w:rsidRPr="007D08EB">
        <w:rPr>
          <w:noProof/>
          <w:spacing w:val="-6"/>
          <w:sz w:val="23"/>
          <w:szCs w:val="23"/>
          <w:lang w:val="sr-Latn-CS"/>
        </w:rPr>
        <w:t>.</w:t>
      </w:r>
    </w:p>
    <w:p w:rsidR="007F3EC7" w:rsidRPr="007D08EB" w:rsidRDefault="007D08EB" w:rsidP="00BF0D9E">
      <w:pPr>
        <w:pStyle w:val="Heading2"/>
        <w:numPr>
          <w:ilvl w:val="1"/>
          <w:numId w:val="88"/>
        </w:numPr>
        <w:spacing w:before="120" w:after="120"/>
        <w:ind w:left="901" w:hanging="720"/>
        <w:rPr>
          <w:noProof/>
          <w:color w:val="auto"/>
          <w:spacing w:val="-6"/>
          <w:sz w:val="23"/>
          <w:szCs w:val="23"/>
          <w:u w:val="single"/>
          <w:lang w:val="sr-Latn-CS"/>
        </w:rPr>
      </w:pPr>
      <w:r>
        <w:rPr>
          <w:noProof/>
          <w:color w:val="auto"/>
          <w:spacing w:val="-6"/>
          <w:sz w:val="23"/>
          <w:szCs w:val="23"/>
          <w:u w:val="single"/>
          <w:lang w:val="sr-Latn-CS"/>
        </w:rPr>
        <w:t>Klauzule</w:t>
      </w:r>
      <w:r w:rsidR="007F3EC7" w:rsidRPr="007D08EB">
        <w:rPr>
          <w:noProof/>
          <w:color w:val="auto"/>
          <w:spacing w:val="-6"/>
          <w:sz w:val="23"/>
          <w:szCs w:val="23"/>
          <w:u w:val="single"/>
          <w:lang w:val="sr-Latn-CS"/>
        </w:rPr>
        <w:t xml:space="preserve"> </w:t>
      </w:r>
      <w:r>
        <w:rPr>
          <w:noProof/>
          <w:color w:val="auto"/>
          <w:spacing w:val="-6"/>
          <w:sz w:val="23"/>
          <w:szCs w:val="23"/>
          <w:u w:val="single"/>
          <w:lang w:val="sr-Latn-CS"/>
        </w:rPr>
        <w:t>koje</w:t>
      </w:r>
      <w:r w:rsidR="007F3EC7" w:rsidRPr="007D08EB">
        <w:rPr>
          <w:noProof/>
          <w:color w:val="auto"/>
          <w:spacing w:val="-6"/>
          <w:sz w:val="23"/>
          <w:szCs w:val="23"/>
          <w:u w:val="single"/>
          <w:lang w:val="sr-Latn-CS"/>
        </w:rPr>
        <w:t xml:space="preserve"> </w:t>
      </w:r>
      <w:r>
        <w:rPr>
          <w:noProof/>
          <w:color w:val="auto"/>
          <w:spacing w:val="-6"/>
          <w:sz w:val="23"/>
          <w:szCs w:val="23"/>
          <w:u w:val="single"/>
          <w:lang w:val="sr-Latn-CS"/>
        </w:rPr>
        <w:t>se</w:t>
      </w:r>
      <w:r w:rsidR="007F3EC7" w:rsidRPr="007D08EB">
        <w:rPr>
          <w:noProof/>
          <w:color w:val="auto"/>
          <w:spacing w:val="-6"/>
          <w:sz w:val="23"/>
          <w:szCs w:val="23"/>
          <w:u w:val="single"/>
          <w:lang w:val="sr-Latn-CS"/>
        </w:rPr>
        <w:t xml:space="preserve"> </w:t>
      </w:r>
      <w:r>
        <w:rPr>
          <w:noProof/>
          <w:color w:val="auto"/>
          <w:spacing w:val="-6"/>
          <w:sz w:val="23"/>
          <w:szCs w:val="23"/>
          <w:u w:val="single"/>
          <w:lang w:val="sr-Latn-CS"/>
        </w:rPr>
        <w:t>naknadno</w:t>
      </w:r>
      <w:r w:rsidR="007F3EC7" w:rsidRPr="007D08EB">
        <w:rPr>
          <w:noProof/>
          <w:color w:val="auto"/>
          <w:spacing w:val="-6"/>
          <w:sz w:val="23"/>
          <w:szCs w:val="23"/>
          <w:u w:val="single"/>
          <w:lang w:val="sr-Latn-CS"/>
        </w:rPr>
        <w:t xml:space="preserve"> </w:t>
      </w:r>
      <w:r>
        <w:rPr>
          <w:noProof/>
          <w:color w:val="auto"/>
          <w:spacing w:val="-6"/>
          <w:sz w:val="23"/>
          <w:szCs w:val="23"/>
          <w:u w:val="single"/>
          <w:lang w:val="sr-Latn-CS"/>
        </w:rPr>
        <w:t>unose</w:t>
      </w:r>
      <w:r w:rsidR="007F3EC7" w:rsidRPr="007D08EB">
        <w:rPr>
          <w:noProof/>
          <w:color w:val="auto"/>
          <w:spacing w:val="-6"/>
          <w:sz w:val="23"/>
          <w:szCs w:val="23"/>
          <w:u w:val="single"/>
          <w:lang w:val="sr-Latn-CS"/>
        </w:rPr>
        <w:t xml:space="preserve"> </w:t>
      </w:r>
    </w:p>
    <w:p w:rsidR="007F3EC7" w:rsidRPr="007D08EB" w:rsidRDefault="007D08EB" w:rsidP="007F3EC7">
      <w:pPr>
        <w:ind w:left="896" w:hanging="34"/>
        <w:rPr>
          <w:noProof/>
          <w:spacing w:val="-4"/>
          <w:sz w:val="23"/>
          <w:szCs w:val="23"/>
          <w:lang w:val="sr-Latn-CS"/>
        </w:rPr>
      </w:pPr>
      <w:r>
        <w:rPr>
          <w:noProof/>
          <w:spacing w:val="-6"/>
          <w:sz w:val="23"/>
          <w:szCs w:val="23"/>
          <w:lang w:val="sr-Latn-CS"/>
        </w:rPr>
        <w:t>Ako</w:t>
      </w:r>
      <w:r w:rsidR="007F3EC7" w:rsidRPr="007D08EB">
        <w:rPr>
          <w:noProof/>
          <w:spacing w:val="-6"/>
          <w:sz w:val="23"/>
          <w:szCs w:val="23"/>
          <w:lang w:val="sr-Latn-CS"/>
        </w:rPr>
        <w:t xml:space="preserve"> </w:t>
      </w: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zaključi</w:t>
      </w:r>
      <w:r w:rsidR="007F3EC7" w:rsidRPr="007D08EB">
        <w:rPr>
          <w:noProof/>
          <w:spacing w:val="-6"/>
          <w:sz w:val="23"/>
          <w:szCs w:val="23"/>
          <w:lang w:val="sr-Latn-CS"/>
        </w:rPr>
        <w:t xml:space="preserve"> </w:t>
      </w:r>
      <w:r>
        <w:rPr>
          <w:noProof/>
          <w:spacing w:val="-6"/>
          <w:sz w:val="23"/>
          <w:szCs w:val="23"/>
          <w:lang w:val="sr-Latn-CS"/>
        </w:rPr>
        <w:t>sa</w:t>
      </w:r>
      <w:r w:rsidR="007F3EC7" w:rsidRPr="007D08EB">
        <w:rPr>
          <w:noProof/>
          <w:spacing w:val="-6"/>
          <w:sz w:val="23"/>
          <w:szCs w:val="23"/>
          <w:lang w:val="sr-Latn-CS"/>
        </w:rPr>
        <w:t xml:space="preserve"> </w:t>
      </w:r>
      <w:r>
        <w:rPr>
          <w:noProof/>
          <w:spacing w:val="-6"/>
          <w:sz w:val="23"/>
          <w:szCs w:val="23"/>
          <w:lang w:val="sr-Latn-CS"/>
        </w:rPr>
        <w:t>bilo</w:t>
      </w:r>
      <w:r w:rsidR="007F3EC7" w:rsidRPr="007D08EB">
        <w:rPr>
          <w:noProof/>
          <w:spacing w:val="-6"/>
          <w:sz w:val="23"/>
          <w:szCs w:val="23"/>
          <w:lang w:val="sr-Latn-CS"/>
        </w:rPr>
        <w:t xml:space="preserve"> </w:t>
      </w:r>
      <w:r>
        <w:rPr>
          <w:noProof/>
          <w:spacing w:val="-6"/>
          <w:sz w:val="23"/>
          <w:szCs w:val="23"/>
          <w:lang w:val="sr-Latn-CS"/>
        </w:rPr>
        <w:t>kojim</w:t>
      </w:r>
      <w:r w:rsidR="007F3EC7" w:rsidRPr="007D08EB">
        <w:rPr>
          <w:noProof/>
          <w:spacing w:val="-6"/>
          <w:sz w:val="23"/>
          <w:szCs w:val="23"/>
          <w:lang w:val="sr-Latn-CS"/>
        </w:rPr>
        <w:t xml:space="preserve"> </w:t>
      </w:r>
      <w:r>
        <w:rPr>
          <w:noProof/>
          <w:spacing w:val="-6"/>
          <w:sz w:val="23"/>
          <w:szCs w:val="23"/>
          <w:lang w:val="sr-Latn-CS"/>
        </w:rPr>
        <w:t>drugim</w:t>
      </w:r>
      <w:r w:rsidR="007F3EC7" w:rsidRPr="007D08EB">
        <w:rPr>
          <w:noProof/>
          <w:spacing w:val="-6"/>
          <w:sz w:val="23"/>
          <w:szCs w:val="23"/>
          <w:lang w:val="sr-Latn-CS"/>
        </w:rPr>
        <w:t xml:space="preserve"> </w:t>
      </w:r>
      <w:r>
        <w:rPr>
          <w:noProof/>
          <w:spacing w:val="-6"/>
          <w:sz w:val="23"/>
          <w:szCs w:val="23"/>
          <w:lang w:val="sr-Latn-CS"/>
        </w:rPr>
        <w:t>finansijskim</w:t>
      </w:r>
      <w:r w:rsidR="007F3EC7" w:rsidRPr="007D08EB">
        <w:rPr>
          <w:noProof/>
          <w:spacing w:val="-6"/>
          <w:sz w:val="23"/>
          <w:szCs w:val="23"/>
          <w:lang w:val="sr-Latn-CS"/>
        </w:rPr>
        <w:t xml:space="preserve"> </w:t>
      </w:r>
      <w:r>
        <w:rPr>
          <w:noProof/>
          <w:spacing w:val="-6"/>
          <w:sz w:val="23"/>
          <w:szCs w:val="23"/>
          <w:lang w:val="sr-Latn-CS"/>
        </w:rPr>
        <w:t>poveriocem</w:t>
      </w:r>
      <w:r w:rsidR="007F3EC7" w:rsidRPr="007D08EB">
        <w:rPr>
          <w:noProof/>
          <w:spacing w:val="-6"/>
          <w:sz w:val="23"/>
          <w:szCs w:val="23"/>
          <w:lang w:val="sr-Latn-CS"/>
        </w:rPr>
        <w:t xml:space="preserve"> </w:t>
      </w:r>
      <w:r>
        <w:rPr>
          <w:noProof/>
          <w:spacing w:val="-6"/>
          <w:sz w:val="23"/>
          <w:szCs w:val="23"/>
          <w:lang w:val="sr-Latn-CS"/>
        </w:rPr>
        <w:t>finansijski</w:t>
      </w:r>
      <w:r w:rsidR="007F3EC7" w:rsidRPr="007D08EB">
        <w:rPr>
          <w:noProof/>
          <w:spacing w:val="-6"/>
          <w:sz w:val="23"/>
          <w:szCs w:val="23"/>
          <w:lang w:val="sr-Latn-CS"/>
        </w:rPr>
        <w:t xml:space="preserve"> </w:t>
      </w:r>
      <w:r>
        <w:rPr>
          <w:noProof/>
          <w:spacing w:val="-6"/>
          <w:sz w:val="23"/>
          <w:szCs w:val="23"/>
          <w:lang w:val="sr-Latn-CS"/>
        </w:rPr>
        <w:t>ugovor</w:t>
      </w:r>
      <w:r w:rsidR="007F3EC7" w:rsidRPr="007D08EB">
        <w:rPr>
          <w:noProof/>
          <w:spacing w:val="-6"/>
          <w:sz w:val="23"/>
          <w:szCs w:val="23"/>
          <w:lang w:val="sr-Latn-CS"/>
        </w:rPr>
        <w:t xml:space="preserve"> </w:t>
      </w:r>
      <w:r>
        <w:rPr>
          <w:noProof/>
          <w:spacing w:val="-6"/>
          <w:sz w:val="23"/>
          <w:szCs w:val="23"/>
          <w:lang w:val="sr-Latn-CS"/>
        </w:rPr>
        <w:t>koji</w:t>
      </w:r>
      <w:r w:rsidR="007F3EC7" w:rsidRPr="007D08EB">
        <w:rPr>
          <w:noProof/>
          <w:spacing w:val="-6"/>
          <w:sz w:val="23"/>
          <w:szCs w:val="23"/>
          <w:lang w:val="sr-Latn-CS"/>
        </w:rPr>
        <w:t xml:space="preserve"> </w:t>
      </w:r>
      <w:r>
        <w:rPr>
          <w:noProof/>
          <w:spacing w:val="-6"/>
          <w:sz w:val="23"/>
          <w:szCs w:val="23"/>
          <w:lang w:val="sr-Latn-CS"/>
        </w:rPr>
        <w:t>sadrži</w:t>
      </w:r>
      <w:r w:rsidR="007F3EC7" w:rsidRPr="007D08EB">
        <w:rPr>
          <w:noProof/>
          <w:spacing w:val="-6"/>
          <w:sz w:val="23"/>
          <w:szCs w:val="23"/>
          <w:lang w:val="sr-Latn-CS"/>
        </w:rPr>
        <w:t xml:space="preserve"> </w:t>
      </w:r>
      <w:r>
        <w:rPr>
          <w:noProof/>
          <w:spacing w:val="-6"/>
          <w:sz w:val="23"/>
          <w:szCs w:val="23"/>
          <w:lang w:val="sr-Latn-CS"/>
        </w:rPr>
        <w:t>klauzulu</w:t>
      </w:r>
      <w:r w:rsidR="007F3EC7" w:rsidRPr="007D08EB">
        <w:rPr>
          <w:noProof/>
          <w:spacing w:val="-6"/>
          <w:sz w:val="23"/>
          <w:szCs w:val="23"/>
          <w:lang w:val="sr-Latn-CS"/>
        </w:rPr>
        <w:t xml:space="preserve"> </w:t>
      </w:r>
      <w:r>
        <w:rPr>
          <w:noProof/>
          <w:spacing w:val="-6"/>
          <w:sz w:val="23"/>
          <w:szCs w:val="23"/>
          <w:lang w:val="sr-Latn-CS"/>
        </w:rPr>
        <w:t>o</w:t>
      </w:r>
      <w:r w:rsidR="007F3EC7" w:rsidRPr="007D08EB">
        <w:rPr>
          <w:noProof/>
          <w:spacing w:val="-6"/>
          <w:sz w:val="23"/>
          <w:szCs w:val="23"/>
          <w:lang w:val="sr-Latn-CS"/>
        </w:rPr>
        <w:t xml:space="preserve"> </w:t>
      </w:r>
      <w:r>
        <w:rPr>
          <w:noProof/>
          <w:spacing w:val="-6"/>
          <w:sz w:val="23"/>
          <w:szCs w:val="23"/>
          <w:lang w:val="sr-Latn-CS"/>
        </w:rPr>
        <w:t>gubitku</w:t>
      </w:r>
      <w:r w:rsidR="007F3EC7" w:rsidRPr="007D08EB">
        <w:rPr>
          <w:noProof/>
          <w:spacing w:val="-6"/>
          <w:sz w:val="23"/>
          <w:szCs w:val="23"/>
          <w:lang w:val="sr-Latn-CS"/>
        </w:rPr>
        <w:t xml:space="preserve"> </w:t>
      </w:r>
      <w:r>
        <w:rPr>
          <w:noProof/>
          <w:spacing w:val="-6"/>
          <w:sz w:val="23"/>
          <w:szCs w:val="23"/>
          <w:lang w:val="sr-Latn-CS"/>
        </w:rPr>
        <w:t>kreditnog</w:t>
      </w:r>
      <w:r w:rsidR="007F3EC7" w:rsidRPr="007D08EB">
        <w:rPr>
          <w:noProof/>
          <w:spacing w:val="-6"/>
          <w:sz w:val="23"/>
          <w:szCs w:val="23"/>
          <w:lang w:val="sr-Latn-CS"/>
        </w:rPr>
        <w:t xml:space="preserve"> </w:t>
      </w:r>
      <w:r>
        <w:rPr>
          <w:noProof/>
          <w:spacing w:val="-6"/>
          <w:sz w:val="23"/>
          <w:szCs w:val="23"/>
          <w:lang w:val="sr-Latn-CS"/>
        </w:rPr>
        <w:t>rejtinga</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ugovornu</w:t>
      </w:r>
      <w:r w:rsidR="007F3EC7" w:rsidRPr="007D08EB">
        <w:rPr>
          <w:noProof/>
          <w:spacing w:val="-6"/>
          <w:sz w:val="23"/>
          <w:szCs w:val="23"/>
          <w:lang w:val="sr-Latn-CS"/>
        </w:rPr>
        <w:t xml:space="preserve"> </w:t>
      </w:r>
      <w:r>
        <w:rPr>
          <w:noProof/>
          <w:spacing w:val="-6"/>
          <w:sz w:val="23"/>
          <w:szCs w:val="23"/>
          <w:lang w:val="sr-Latn-CS"/>
        </w:rPr>
        <w:t>odredbu</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drugu</w:t>
      </w:r>
      <w:r w:rsidR="007F3EC7" w:rsidRPr="007D08EB">
        <w:rPr>
          <w:noProof/>
          <w:spacing w:val="-6"/>
          <w:sz w:val="23"/>
          <w:szCs w:val="23"/>
          <w:lang w:val="sr-Latn-CS"/>
        </w:rPr>
        <w:t xml:space="preserve"> </w:t>
      </w:r>
      <w:r>
        <w:rPr>
          <w:noProof/>
          <w:spacing w:val="-6"/>
          <w:sz w:val="23"/>
          <w:szCs w:val="23"/>
          <w:lang w:val="sr-Latn-CS"/>
        </w:rPr>
        <w:t>odredbu</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pogledu</w:t>
      </w:r>
      <w:r w:rsidR="007F3EC7" w:rsidRPr="007D08EB">
        <w:rPr>
          <w:noProof/>
          <w:spacing w:val="-6"/>
          <w:sz w:val="23"/>
          <w:szCs w:val="23"/>
          <w:lang w:val="sr-Latn-CS"/>
        </w:rPr>
        <w:t xml:space="preserve"> </w:t>
      </w:r>
      <w:r>
        <w:rPr>
          <w:noProof/>
          <w:spacing w:val="-6"/>
          <w:sz w:val="23"/>
          <w:szCs w:val="23"/>
          <w:lang w:val="sr-Latn-CS"/>
        </w:rPr>
        <w:t>njegovih</w:t>
      </w:r>
      <w:r w:rsidR="007F3EC7" w:rsidRPr="007D08EB">
        <w:rPr>
          <w:noProof/>
          <w:spacing w:val="-6"/>
          <w:sz w:val="23"/>
          <w:szCs w:val="23"/>
          <w:lang w:val="sr-Latn-CS"/>
        </w:rPr>
        <w:t xml:space="preserve"> </w:t>
      </w:r>
      <w:r>
        <w:rPr>
          <w:noProof/>
          <w:spacing w:val="-6"/>
          <w:sz w:val="23"/>
          <w:szCs w:val="23"/>
          <w:lang w:val="sr-Latn-CS"/>
        </w:rPr>
        <w:t>finansijskih</w:t>
      </w:r>
      <w:r w:rsidR="007F3EC7" w:rsidRPr="007D08EB">
        <w:rPr>
          <w:noProof/>
          <w:spacing w:val="-6"/>
          <w:sz w:val="23"/>
          <w:szCs w:val="23"/>
          <w:lang w:val="sr-Latn-CS"/>
        </w:rPr>
        <w:t xml:space="preserve"> </w:t>
      </w:r>
      <w:r>
        <w:rPr>
          <w:noProof/>
          <w:spacing w:val="-6"/>
          <w:sz w:val="23"/>
          <w:szCs w:val="23"/>
          <w:lang w:val="sr-Latn-CS"/>
        </w:rPr>
        <w:t>odnosa</w:t>
      </w:r>
      <w:r w:rsidR="007F3EC7" w:rsidRPr="007D08EB">
        <w:rPr>
          <w:noProof/>
          <w:spacing w:val="-6"/>
          <w:sz w:val="23"/>
          <w:szCs w:val="23"/>
          <w:lang w:val="sr-Latn-CS"/>
        </w:rPr>
        <w:t xml:space="preserve">, </w:t>
      </w:r>
      <w:r>
        <w:rPr>
          <w:noProof/>
          <w:spacing w:val="-6"/>
          <w:sz w:val="23"/>
          <w:szCs w:val="23"/>
          <w:lang w:val="sr-Latn-CS"/>
        </w:rPr>
        <w:t>ako</w:t>
      </w:r>
      <w:r w:rsidR="007F3EC7" w:rsidRPr="007D08EB">
        <w:rPr>
          <w:noProof/>
          <w:spacing w:val="-6"/>
          <w:sz w:val="23"/>
          <w:szCs w:val="23"/>
          <w:lang w:val="sr-Latn-CS"/>
        </w:rPr>
        <w:t xml:space="preserve"> </w:t>
      </w:r>
      <w:r>
        <w:rPr>
          <w:noProof/>
          <w:spacing w:val="-6"/>
          <w:sz w:val="23"/>
          <w:szCs w:val="23"/>
          <w:lang w:val="sr-Latn-CS"/>
        </w:rPr>
        <w:t>je</w:t>
      </w:r>
      <w:r w:rsidR="007F3EC7" w:rsidRPr="007D08EB">
        <w:rPr>
          <w:noProof/>
          <w:spacing w:val="-6"/>
          <w:sz w:val="23"/>
          <w:szCs w:val="23"/>
          <w:lang w:val="sr-Latn-CS"/>
        </w:rPr>
        <w:t xml:space="preserve"> </w:t>
      </w:r>
      <w:r>
        <w:rPr>
          <w:noProof/>
          <w:spacing w:val="-6"/>
          <w:sz w:val="23"/>
          <w:szCs w:val="23"/>
          <w:lang w:val="sr-Latn-CS"/>
        </w:rPr>
        <w:t>primenjivo</w:t>
      </w:r>
      <w:r w:rsidR="007F3EC7" w:rsidRPr="007D08EB">
        <w:rPr>
          <w:noProof/>
          <w:spacing w:val="-6"/>
          <w:sz w:val="23"/>
          <w:szCs w:val="23"/>
          <w:lang w:val="sr-Latn-CS"/>
        </w:rPr>
        <w:t xml:space="preserve">, </w:t>
      </w:r>
      <w:r>
        <w:rPr>
          <w:noProof/>
          <w:spacing w:val="-6"/>
          <w:sz w:val="23"/>
          <w:szCs w:val="23"/>
          <w:lang w:val="sr-Latn-CS"/>
        </w:rPr>
        <w:t>što</w:t>
      </w:r>
      <w:r w:rsidR="007F3EC7" w:rsidRPr="007D08EB">
        <w:rPr>
          <w:noProof/>
          <w:spacing w:val="-6"/>
          <w:sz w:val="23"/>
          <w:szCs w:val="23"/>
          <w:lang w:val="sr-Latn-CS"/>
        </w:rPr>
        <w:t xml:space="preserve"> </w:t>
      </w:r>
      <w:r>
        <w:rPr>
          <w:noProof/>
          <w:spacing w:val="-6"/>
          <w:sz w:val="23"/>
          <w:szCs w:val="23"/>
          <w:lang w:val="sr-Latn-CS"/>
        </w:rPr>
        <w:t>nije</w:t>
      </w:r>
      <w:r w:rsidR="007F3EC7" w:rsidRPr="007D08EB">
        <w:rPr>
          <w:noProof/>
          <w:spacing w:val="-6"/>
          <w:sz w:val="23"/>
          <w:szCs w:val="23"/>
          <w:lang w:val="sr-Latn-CS"/>
        </w:rPr>
        <w:t xml:space="preserve"> </w:t>
      </w:r>
      <w:r>
        <w:rPr>
          <w:noProof/>
          <w:spacing w:val="-6"/>
          <w:sz w:val="23"/>
          <w:szCs w:val="23"/>
          <w:lang w:val="sr-Latn-CS"/>
        </w:rPr>
        <w:t>predviđeno</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ovom</w:t>
      </w:r>
      <w:r w:rsidR="007F3EC7" w:rsidRPr="007D08EB">
        <w:rPr>
          <w:noProof/>
          <w:spacing w:val="-6"/>
          <w:sz w:val="23"/>
          <w:szCs w:val="23"/>
          <w:lang w:val="sr-Latn-CS"/>
        </w:rPr>
        <w:t xml:space="preserve"> </w:t>
      </w:r>
      <w:r>
        <w:rPr>
          <w:noProof/>
          <w:spacing w:val="-6"/>
          <w:sz w:val="23"/>
          <w:szCs w:val="23"/>
          <w:lang w:val="sr-Latn-CS"/>
        </w:rPr>
        <w:t>ugovoru</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je</w:t>
      </w:r>
      <w:r w:rsidR="007F3EC7" w:rsidRPr="007D08EB">
        <w:rPr>
          <w:noProof/>
          <w:spacing w:val="-6"/>
          <w:sz w:val="23"/>
          <w:szCs w:val="23"/>
          <w:lang w:val="sr-Latn-CS"/>
        </w:rPr>
        <w:t xml:space="preserve"> </w:t>
      </w:r>
      <w:r>
        <w:rPr>
          <w:noProof/>
          <w:spacing w:val="-6"/>
          <w:sz w:val="23"/>
          <w:szCs w:val="23"/>
          <w:lang w:val="sr-Latn-CS"/>
        </w:rPr>
        <w:t>povoljnije</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odgovarajućeg</w:t>
      </w:r>
      <w:r w:rsidR="007F3EC7" w:rsidRPr="007D08EB">
        <w:rPr>
          <w:noProof/>
          <w:spacing w:val="-6"/>
          <w:sz w:val="23"/>
          <w:szCs w:val="23"/>
          <w:lang w:val="sr-Latn-CS"/>
        </w:rPr>
        <w:t xml:space="preserve"> </w:t>
      </w:r>
      <w:r>
        <w:rPr>
          <w:noProof/>
          <w:spacing w:val="-6"/>
          <w:sz w:val="23"/>
          <w:szCs w:val="23"/>
          <w:lang w:val="sr-Latn-CS"/>
        </w:rPr>
        <w:t>finansijskog</w:t>
      </w:r>
      <w:r w:rsidR="007F3EC7" w:rsidRPr="007D08EB">
        <w:rPr>
          <w:noProof/>
          <w:spacing w:val="-6"/>
          <w:sz w:val="23"/>
          <w:szCs w:val="23"/>
          <w:lang w:val="sr-Latn-CS"/>
        </w:rPr>
        <w:t xml:space="preserve"> </w:t>
      </w:r>
      <w:r>
        <w:rPr>
          <w:noProof/>
          <w:spacing w:val="-6"/>
          <w:sz w:val="23"/>
          <w:szCs w:val="23"/>
          <w:lang w:val="sr-Latn-CS"/>
        </w:rPr>
        <w:t>poverioca</w:t>
      </w:r>
      <w:r w:rsidR="007F3EC7" w:rsidRPr="007D08EB">
        <w:rPr>
          <w:noProof/>
          <w:spacing w:val="-6"/>
          <w:sz w:val="23"/>
          <w:szCs w:val="23"/>
          <w:lang w:val="sr-Latn-CS"/>
        </w:rPr>
        <w:t xml:space="preserve"> </w:t>
      </w:r>
      <w:r>
        <w:rPr>
          <w:noProof/>
          <w:spacing w:val="-6"/>
          <w:sz w:val="23"/>
          <w:szCs w:val="23"/>
          <w:lang w:val="sr-Latn-CS"/>
        </w:rPr>
        <w:t>nego</w:t>
      </w:r>
      <w:r w:rsidR="007F3EC7" w:rsidRPr="007D08EB">
        <w:rPr>
          <w:noProof/>
          <w:spacing w:val="-6"/>
          <w:sz w:val="23"/>
          <w:szCs w:val="23"/>
          <w:lang w:val="sr-Latn-CS"/>
        </w:rPr>
        <w:t xml:space="preserve"> </w:t>
      </w:r>
      <w:r>
        <w:rPr>
          <w:noProof/>
          <w:spacing w:val="-6"/>
          <w:sz w:val="23"/>
          <w:szCs w:val="23"/>
          <w:lang w:val="sr-Latn-CS"/>
        </w:rPr>
        <w:t>što</w:t>
      </w:r>
      <w:r w:rsidR="007F3EC7" w:rsidRPr="007D08EB">
        <w:rPr>
          <w:noProof/>
          <w:spacing w:val="-6"/>
          <w:sz w:val="23"/>
          <w:szCs w:val="23"/>
          <w:lang w:val="sr-Latn-CS"/>
        </w:rPr>
        <w:t xml:space="preserve"> </w:t>
      </w:r>
      <w:r>
        <w:rPr>
          <w:noProof/>
          <w:spacing w:val="-6"/>
          <w:sz w:val="23"/>
          <w:szCs w:val="23"/>
          <w:lang w:val="sr-Latn-CS"/>
        </w:rPr>
        <w:t>je</w:t>
      </w:r>
      <w:r w:rsidR="007F3EC7" w:rsidRPr="007D08EB">
        <w:rPr>
          <w:noProof/>
          <w:spacing w:val="-6"/>
          <w:sz w:val="23"/>
          <w:szCs w:val="23"/>
          <w:lang w:val="sr-Latn-CS"/>
        </w:rPr>
        <w:t xml:space="preserve"> </w:t>
      </w:r>
      <w:r>
        <w:rPr>
          <w:noProof/>
          <w:spacing w:val="-6"/>
          <w:sz w:val="23"/>
          <w:szCs w:val="23"/>
          <w:lang w:val="sr-Latn-CS"/>
        </w:rPr>
        <w:t>bilo</w:t>
      </w:r>
      <w:r w:rsidR="007F3EC7" w:rsidRPr="007D08EB">
        <w:rPr>
          <w:noProof/>
          <w:spacing w:val="-6"/>
          <w:sz w:val="23"/>
          <w:szCs w:val="23"/>
          <w:lang w:val="sr-Latn-CS"/>
        </w:rPr>
        <w:t xml:space="preserve"> </w:t>
      </w:r>
      <w:r>
        <w:rPr>
          <w:noProof/>
          <w:spacing w:val="-6"/>
          <w:sz w:val="23"/>
          <w:szCs w:val="23"/>
          <w:lang w:val="sr-Latn-CS"/>
        </w:rPr>
        <w:t>koja</w:t>
      </w:r>
      <w:r w:rsidR="007F3EC7" w:rsidRPr="007D08EB">
        <w:rPr>
          <w:noProof/>
          <w:spacing w:val="-6"/>
          <w:sz w:val="23"/>
          <w:szCs w:val="23"/>
          <w:lang w:val="sr-Latn-CS"/>
        </w:rPr>
        <w:t xml:space="preserve"> </w:t>
      </w:r>
      <w:r>
        <w:rPr>
          <w:noProof/>
          <w:spacing w:val="-6"/>
          <w:sz w:val="23"/>
          <w:szCs w:val="23"/>
          <w:lang w:val="sr-Latn-CS"/>
        </w:rPr>
        <w:t>ekvivalentna</w:t>
      </w:r>
      <w:r w:rsidR="007F3EC7" w:rsidRPr="007D08EB">
        <w:rPr>
          <w:noProof/>
          <w:spacing w:val="-6"/>
          <w:sz w:val="23"/>
          <w:szCs w:val="23"/>
          <w:lang w:val="sr-Latn-CS"/>
        </w:rPr>
        <w:t xml:space="preserve"> </w:t>
      </w:r>
      <w:r>
        <w:rPr>
          <w:noProof/>
          <w:spacing w:val="-6"/>
          <w:sz w:val="23"/>
          <w:szCs w:val="23"/>
          <w:lang w:val="sr-Latn-CS"/>
        </w:rPr>
        <w:t>odredba</w:t>
      </w:r>
      <w:r w:rsidR="007F3EC7" w:rsidRPr="007D08EB">
        <w:rPr>
          <w:noProof/>
          <w:spacing w:val="-6"/>
          <w:sz w:val="23"/>
          <w:szCs w:val="23"/>
          <w:lang w:val="sr-Latn-CS"/>
        </w:rPr>
        <w:t xml:space="preserve"> </w:t>
      </w:r>
      <w:r>
        <w:rPr>
          <w:noProof/>
          <w:spacing w:val="-6"/>
          <w:sz w:val="23"/>
          <w:szCs w:val="23"/>
          <w:lang w:val="sr-Latn-CS"/>
        </w:rPr>
        <w:t>ovog</w:t>
      </w:r>
      <w:r w:rsidR="007F3EC7" w:rsidRPr="007D08EB">
        <w:rPr>
          <w:noProof/>
          <w:spacing w:val="-6"/>
          <w:sz w:val="23"/>
          <w:szCs w:val="23"/>
          <w:lang w:val="sr-Latn-CS"/>
        </w:rPr>
        <w:t xml:space="preserve"> </w:t>
      </w:r>
      <w:r>
        <w:rPr>
          <w:noProof/>
          <w:spacing w:val="-6"/>
          <w:sz w:val="23"/>
          <w:szCs w:val="23"/>
          <w:lang w:val="sr-Latn-CS"/>
        </w:rPr>
        <w:t>ugovora</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Banku</w:t>
      </w:r>
      <w:r w:rsidR="007F3EC7" w:rsidRPr="007D08EB">
        <w:rPr>
          <w:noProof/>
          <w:spacing w:val="-6"/>
          <w:sz w:val="23"/>
          <w:szCs w:val="23"/>
          <w:lang w:val="sr-Latn-CS"/>
        </w:rPr>
        <w:t xml:space="preserve">, </w:t>
      </w: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će</w:t>
      </w:r>
      <w:r w:rsidR="007F3EC7" w:rsidRPr="007D08EB">
        <w:rPr>
          <w:noProof/>
          <w:spacing w:val="-6"/>
          <w:sz w:val="23"/>
          <w:szCs w:val="23"/>
          <w:lang w:val="sr-Latn-CS"/>
        </w:rPr>
        <w:t xml:space="preserve"> </w:t>
      </w:r>
      <w:r>
        <w:rPr>
          <w:noProof/>
          <w:spacing w:val="-6"/>
          <w:sz w:val="23"/>
          <w:szCs w:val="23"/>
          <w:lang w:val="sr-Latn-CS"/>
        </w:rPr>
        <w:t>odmah</w:t>
      </w:r>
      <w:r w:rsidR="007F3EC7" w:rsidRPr="007D08EB">
        <w:rPr>
          <w:noProof/>
          <w:spacing w:val="-6"/>
          <w:sz w:val="23"/>
          <w:szCs w:val="23"/>
          <w:lang w:val="sr-Latn-CS"/>
        </w:rPr>
        <w:t xml:space="preserve"> </w:t>
      </w:r>
      <w:r>
        <w:rPr>
          <w:noProof/>
          <w:spacing w:val="-6"/>
          <w:sz w:val="23"/>
          <w:szCs w:val="23"/>
          <w:lang w:val="sr-Latn-CS"/>
        </w:rPr>
        <w:t>obavestiti</w:t>
      </w:r>
      <w:r w:rsidR="007F3EC7" w:rsidRPr="007D08EB">
        <w:rPr>
          <w:noProof/>
          <w:spacing w:val="-6"/>
          <w:sz w:val="23"/>
          <w:szCs w:val="23"/>
          <w:lang w:val="sr-Latn-CS"/>
        </w:rPr>
        <w:t xml:space="preserve"> </w:t>
      </w:r>
      <w:r>
        <w:rPr>
          <w:noProof/>
          <w:spacing w:val="-6"/>
          <w:sz w:val="23"/>
          <w:szCs w:val="23"/>
          <w:lang w:val="sr-Latn-CS"/>
        </w:rPr>
        <w:t>Banku</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obezbediti</w:t>
      </w:r>
      <w:r w:rsidR="007F3EC7" w:rsidRPr="007D08EB">
        <w:rPr>
          <w:noProof/>
          <w:spacing w:val="-6"/>
          <w:sz w:val="23"/>
          <w:szCs w:val="23"/>
          <w:lang w:val="sr-Latn-CS"/>
        </w:rPr>
        <w:t xml:space="preserve"> </w:t>
      </w:r>
      <w:r>
        <w:rPr>
          <w:noProof/>
          <w:spacing w:val="-6"/>
          <w:sz w:val="23"/>
          <w:szCs w:val="23"/>
          <w:lang w:val="sr-Latn-CS"/>
        </w:rPr>
        <w:t>kopiju</w:t>
      </w:r>
      <w:r w:rsidR="007F3EC7" w:rsidRPr="007D08EB">
        <w:rPr>
          <w:noProof/>
          <w:spacing w:val="-6"/>
          <w:sz w:val="23"/>
          <w:szCs w:val="23"/>
          <w:lang w:val="sr-Latn-CS"/>
        </w:rPr>
        <w:t xml:space="preserve"> </w:t>
      </w:r>
      <w:r>
        <w:rPr>
          <w:noProof/>
          <w:spacing w:val="-6"/>
          <w:sz w:val="23"/>
          <w:szCs w:val="23"/>
          <w:lang w:val="sr-Latn-CS"/>
        </w:rPr>
        <w:t>povoljnije</w:t>
      </w:r>
      <w:r w:rsidR="007F3EC7" w:rsidRPr="007D08EB">
        <w:rPr>
          <w:noProof/>
          <w:spacing w:val="-6"/>
          <w:sz w:val="23"/>
          <w:szCs w:val="23"/>
          <w:lang w:val="sr-Latn-CS"/>
        </w:rPr>
        <w:t xml:space="preserve"> </w:t>
      </w:r>
      <w:r>
        <w:rPr>
          <w:noProof/>
          <w:spacing w:val="-6"/>
          <w:sz w:val="23"/>
          <w:szCs w:val="23"/>
          <w:lang w:val="sr-Latn-CS"/>
        </w:rPr>
        <w:t>odredbe</w:t>
      </w:r>
      <w:r w:rsidR="007F3EC7" w:rsidRPr="007D08EB">
        <w:rPr>
          <w:noProof/>
          <w:spacing w:val="-6"/>
          <w:sz w:val="23"/>
          <w:szCs w:val="23"/>
          <w:lang w:val="sr-Latn-CS"/>
        </w:rPr>
        <w:t xml:space="preserve"> </w:t>
      </w:r>
      <w:r>
        <w:rPr>
          <w:noProof/>
          <w:spacing w:val="-6"/>
          <w:sz w:val="23"/>
          <w:szCs w:val="23"/>
          <w:lang w:val="sr-Latn-CS"/>
        </w:rPr>
        <w:t>Banci</w:t>
      </w:r>
      <w:r w:rsidR="007F3EC7" w:rsidRPr="007D08EB">
        <w:rPr>
          <w:noProof/>
          <w:spacing w:val="-6"/>
          <w:sz w:val="23"/>
          <w:szCs w:val="23"/>
          <w:lang w:val="sr-Latn-CS"/>
        </w:rPr>
        <w:t xml:space="preserve">. </w:t>
      </w:r>
      <w:r>
        <w:rPr>
          <w:noProof/>
          <w:spacing w:val="-6"/>
          <w:sz w:val="23"/>
          <w:szCs w:val="23"/>
          <w:lang w:val="sr-Latn-CS"/>
        </w:rPr>
        <w:t>Banka</w:t>
      </w:r>
      <w:r w:rsidR="007F3EC7" w:rsidRPr="007D08EB">
        <w:rPr>
          <w:noProof/>
          <w:spacing w:val="-6"/>
          <w:sz w:val="23"/>
          <w:szCs w:val="23"/>
          <w:lang w:val="sr-Latn-CS"/>
        </w:rPr>
        <w:t xml:space="preserve"> </w:t>
      </w:r>
      <w:r>
        <w:rPr>
          <w:noProof/>
          <w:spacing w:val="-6"/>
          <w:sz w:val="23"/>
          <w:szCs w:val="23"/>
          <w:lang w:val="sr-Latn-CS"/>
        </w:rPr>
        <w:t>može</w:t>
      </w:r>
      <w:r w:rsidR="007F3EC7" w:rsidRPr="007D08EB">
        <w:rPr>
          <w:noProof/>
          <w:spacing w:val="-6"/>
          <w:sz w:val="23"/>
          <w:szCs w:val="23"/>
          <w:lang w:val="sr-Latn-CS"/>
        </w:rPr>
        <w:t xml:space="preserve"> </w:t>
      </w:r>
      <w:r>
        <w:rPr>
          <w:noProof/>
          <w:spacing w:val="-6"/>
          <w:sz w:val="23"/>
          <w:szCs w:val="23"/>
          <w:lang w:val="sr-Latn-CS"/>
        </w:rPr>
        <w:t>zahtevati</w:t>
      </w:r>
      <w:r w:rsidR="007F3EC7" w:rsidRPr="007D08EB">
        <w:rPr>
          <w:noProof/>
          <w:spacing w:val="-6"/>
          <w:sz w:val="23"/>
          <w:szCs w:val="23"/>
          <w:lang w:val="sr-Latn-CS"/>
        </w:rPr>
        <w:t xml:space="preserve"> </w:t>
      </w:r>
      <w:r>
        <w:rPr>
          <w:noProof/>
          <w:spacing w:val="-6"/>
          <w:sz w:val="23"/>
          <w:szCs w:val="23"/>
          <w:lang w:val="sr-Latn-CS"/>
        </w:rPr>
        <w:t>da</w:t>
      </w:r>
      <w:r w:rsidR="007F3EC7" w:rsidRPr="007D08EB">
        <w:rPr>
          <w:noProof/>
          <w:spacing w:val="-6"/>
          <w:sz w:val="23"/>
          <w:szCs w:val="23"/>
          <w:lang w:val="sr-Latn-CS"/>
        </w:rPr>
        <w:t xml:space="preserve"> </w:t>
      </w: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odmah</w:t>
      </w:r>
      <w:r w:rsidR="007F3EC7" w:rsidRPr="007D08EB">
        <w:rPr>
          <w:noProof/>
          <w:spacing w:val="-6"/>
          <w:sz w:val="23"/>
          <w:szCs w:val="23"/>
          <w:lang w:val="sr-Latn-CS"/>
        </w:rPr>
        <w:t xml:space="preserve"> </w:t>
      </w:r>
      <w:r>
        <w:rPr>
          <w:noProof/>
          <w:spacing w:val="-6"/>
          <w:sz w:val="23"/>
          <w:szCs w:val="23"/>
          <w:lang w:val="sr-Latn-CS"/>
        </w:rPr>
        <w:t>zaključi</w:t>
      </w:r>
      <w:r w:rsidR="007F3EC7" w:rsidRPr="007D08EB">
        <w:rPr>
          <w:noProof/>
          <w:spacing w:val="-6"/>
          <w:sz w:val="23"/>
          <w:szCs w:val="23"/>
          <w:lang w:val="sr-Latn-CS"/>
        </w:rPr>
        <w:t xml:space="preserve"> </w:t>
      </w:r>
      <w:r>
        <w:rPr>
          <w:noProof/>
          <w:spacing w:val="-6"/>
          <w:sz w:val="23"/>
          <w:szCs w:val="23"/>
          <w:lang w:val="sr-Latn-CS"/>
        </w:rPr>
        <w:t>sporazum</w:t>
      </w:r>
      <w:r w:rsidR="007F3EC7" w:rsidRPr="007D08EB">
        <w:rPr>
          <w:noProof/>
          <w:spacing w:val="-6"/>
          <w:sz w:val="23"/>
          <w:szCs w:val="23"/>
          <w:lang w:val="sr-Latn-CS"/>
        </w:rPr>
        <w:t xml:space="preserve"> </w:t>
      </w:r>
      <w:r>
        <w:rPr>
          <w:noProof/>
          <w:spacing w:val="-6"/>
          <w:sz w:val="23"/>
          <w:szCs w:val="23"/>
          <w:lang w:val="sr-Latn-CS"/>
        </w:rPr>
        <w:t>o</w:t>
      </w:r>
      <w:r w:rsidR="007F3EC7" w:rsidRPr="007D08EB">
        <w:rPr>
          <w:noProof/>
          <w:spacing w:val="-6"/>
          <w:sz w:val="23"/>
          <w:szCs w:val="23"/>
          <w:lang w:val="sr-Latn-CS"/>
        </w:rPr>
        <w:t xml:space="preserve"> </w:t>
      </w:r>
      <w:r>
        <w:rPr>
          <w:noProof/>
          <w:spacing w:val="-6"/>
          <w:sz w:val="23"/>
          <w:szCs w:val="23"/>
          <w:lang w:val="sr-Latn-CS"/>
        </w:rPr>
        <w:t>izmeni</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dopuni</w:t>
      </w:r>
      <w:r w:rsidR="007F3EC7" w:rsidRPr="007D08EB">
        <w:rPr>
          <w:noProof/>
          <w:spacing w:val="-6"/>
          <w:sz w:val="23"/>
          <w:szCs w:val="23"/>
          <w:lang w:val="sr-Latn-CS"/>
        </w:rPr>
        <w:t xml:space="preserve"> </w:t>
      </w:r>
      <w:r>
        <w:rPr>
          <w:noProof/>
          <w:spacing w:val="-6"/>
          <w:sz w:val="23"/>
          <w:szCs w:val="23"/>
          <w:lang w:val="sr-Latn-CS"/>
        </w:rPr>
        <w:t>ovog</w:t>
      </w:r>
      <w:r w:rsidR="007F3EC7" w:rsidRPr="007D08EB">
        <w:rPr>
          <w:noProof/>
          <w:spacing w:val="-6"/>
          <w:sz w:val="23"/>
          <w:szCs w:val="23"/>
          <w:lang w:val="sr-Latn-CS"/>
        </w:rPr>
        <w:t xml:space="preserve"> </w:t>
      </w:r>
      <w:r>
        <w:rPr>
          <w:noProof/>
          <w:spacing w:val="-6"/>
          <w:sz w:val="23"/>
          <w:szCs w:val="23"/>
          <w:lang w:val="sr-Latn-CS"/>
        </w:rPr>
        <w:t>ugovora</w:t>
      </w:r>
      <w:r w:rsidR="007F3EC7" w:rsidRPr="007D08EB">
        <w:rPr>
          <w:noProof/>
          <w:spacing w:val="-6"/>
          <w:sz w:val="23"/>
          <w:szCs w:val="23"/>
          <w:lang w:val="sr-Latn-CS"/>
        </w:rPr>
        <w:t xml:space="preserve">, </w:t>
      </w:r>
      <w:r>
        <w:rPr>
          <w:noProof/>
          <w:spacing w:val="-6"/>
          <w:sz w:val="23"/>
          <w:szCs w:val="23"/>
          <w:lang w:val="sr-Latn-CS"/>
        </w:rPr>
        <w:t>tako</w:t>
      </w:r>
      <w:r w:rsidR="007F3EC7" w:rsidRPr="007D08EB">
        <w:rPr>
          <w:noProof/>
          <w:spacing w:val="-6"/>
          <w:sz w:val="23"/>
          <w:szCs w:val="23"/>
          <w:lang w:val="sr-Latn-CS"/>
        </w:rPr>
        <w:t xml:space="preserve"> </w:t>
      </w:r>
      <w:r>
        <w:rPr>
          <w:noProof/>
          <w:spacing w:val="-6"/>
          <w:sz w:val="23"/>
          <w:szCs w:val="23"/>
          <w:lang w:val="sr-Latn-CS"/>
        </w:rPr>
        <w:t>da</w:t>
      </w:r>
      <w:r w:rsidR="007F3EC7" w:rsidRPr="007D08EB">
        <w:rPr>
          <w:noProof/>
          <w:spacing w:val="-6"/>
          <w:sz w:val="23"/>
          <w:szCs w:val="23"/>
          <w:lang w:val="sr-Latn-CS"/>
        </w:rPr>
        <w:t xml:space="preserve"> </w:t>
      </w:r>
      <w:r>
        <w:rPr>
          <w:noProof/>
          <w:spacing w:val="-6"/>
          <w:sz w:val="23"/>
          <w:szCs w:val="23"/>
          <w:lang w:val="sr-Latn-CS"/>
        </w:rPr>
        <w:t>dodeli</w:t>
      </w:r>
      <w:r w:rsidR="007F3EC7" w:rsidRPr="007D08EB">
        <w:rPr>
          <w:noProof/>
          <w:spacing w:val="-6"/>
          <w:sz w:val="23"/>
          <w:szCs w:val="23"/>
          <w:lang w:val="sr-Latn-CS"/>
        </w:rPr>
        <w:t xml:space="preserve"> </w:t>
      </w:r>
      <w:r>
        <w:rPr>
          <w:noProof/>
          <w:spacing w:val="-6"/>
          <w:sz w:val="23"/>
          <w:szCs w:val="23"/>
          <w:lang w:val="sr-Latn-CS"/>
        </w:rPr>
        <w:t>Banci</w:t>
      </w:r>
      <w:r w:rsidR="007F3EC7" w:rsidRPr="007D08EB">
        <w:rPr>
          <w:noProof/>
          <w:spacing w:val="-6"/>
          <w:sz w:val="23"/>
          <w:szCs w:val="23"/>
          <w:lang w:val="sr-Latn-CS"/>
        </w:rPr>
        <w:t xml:space="preserve"> </w:t>
      </w:r>
      <w:r>
        <w:rPr>
          <w:noProof/>
          <w:spacing w:val="-6"/>
          <w:sz w:val="23"/>
          <w:szCs w:val="23"/>
          <w:lang w:val="sr-Latn-CS"/>
        </w:rPr>
        <w:t>ekvivalentnu</w:t>
      </w:r>
      <w:r w:rsidR="007F3EC7" w:rsidRPr="007D08EB">
        <w:rPr>
          <w:noProof/>
          <w:spacing w:val="-6"/>
          <w:sz w:val="23"/>
          <w:szCs w:val="23"/>
          <w:lang w:val="sr-Latn-CS"/>
        </w:rPr>
        <w:t xml:space="preserve"> </w:t>
      </w:r>
      <w:r>
        <w:rPr>
          <w:noProof/>
          <w:spacing w:val="-6"/>
          <w:sz w:val="23"/>
          <w:szCs w:val="23"/>
          <w:lang w:val="sr-Latn-CS"/>
        </w:rPr>
        <w:t>povoljnost</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prioritet</w:t>
      </w:r>
      <w:r w:rsidR="007F3EC7" w:rsidRPr="007D08EB">
        <w:rPr>
          <w:noProof/>
          <w:spacing w:val="-6"/>
          <w:sz w:val="23"/>
          <w:szCs w:val="23"/>
          <w:lang w:val="sr-Latn-CS"/>
        </w:rPr>
        <w:t>.</w:t>
      </w:r>
      <w:r w:rsidR="007F3EC7" w:rsidRPr="007D08EB">
        <w:rPr>
          <w:noProof/>
          <w:spacing w:val="-4"/>
          <w:sz w:val="23"/>
          <w:szCs w:val="23"/>
          <w:lang w:val="sr-Latn-CS"/>
        </w:rPr>
        <w:t xml:space="preserve"> </w:t>
      </w:r>
    </w:p>
    <w:p w:rsidR="007F3EC7" w:rsidRPr="007D08EB" w:rsidRDefault="007D08EB" w:rsidP="007F3EC7">
      <w:pPr>
        <w:pStyle w:val="Heading1"/>
        <w:spacing w:before="200"/>
        <w:rPr>
          <w:noProof/>
          <w:color w:val="auto"/>
          <w:sz w:val="23"/>
          <w:szCs w:val="23"/>
          <w:u w:val="single"/>
          <w:lang w:val="sr-Latn-CS"/>
        </w:rPr>
      </w:pPr>
      <w:r>
        <w:rPr>
          <w:noProof/>
          <w:color w:val="auto"/>
          <w:sz w:val="23"/>
          <w:szCs w:val="23"/>
          <w:lang w:val="sr-Latn-CS"/>
        </w:rPr>
        <w:t>ČLAN</w:t>
      </w:r>
      <w:r w:rsidR="007F3EC7" w:rsidRPr="007D08EB">
        <w:rPr>
          <w:noProof/>
          <w:color w:val="auto"/>
          <w:sz w:val="23"/>
          <w:szCs w:val="23"/>
          <w:lang w:val="sr-Latn-CS"/>
        </w:rPr>
        <w:t> 8.</w:t>
      </w:r>
    </w:p>
    <w:p w:rsidR="007F3EC7" w:rsidRPr="007D08EB" w:rsidRDefault="007D08EB" w:rsidP="007F3EC7">
      <w:pPr>
        <w:pStyle w:val="ArticleTitleEIB"/>
        <w:rPr>
          <w:noProof/>
          <w:color w:val="auto"/>
          <w:sz w:val="23"/>
          <w:szCs w:val="23"/>
          <w:u w:val="single"/>
          <w:lang w:val="sr-Latn-CS"/>
        </w:rPr>
      </w:pPr>
      <w:r>
        <w:rPr>
          <w:noProof/>
          <w:color w:val="auto"/>
          <w:sz w:val="23"/>
          <w:szCs w:val="23"/>
          <w:u w:val="single"/>
          <w:lang w:val="sr-Latn-CS"/>
        </w:rPr>
        <w:t>Informacije</w:t>
      </w:r>
      <w:r w:rsidR="007F3EC7" w:rsidRPr="007D08EB">
        <w:rPr>
          <w:noProof/>
          <w:color w:val="auto"/>
          <w:sz w:val="23"/>
          <w:szCs w:val="23"/>
          <w:u w:val="single"/>
          <w:lang w:val="sr-Latn-CS"/>
        </w:rPr>
        <w:t xml:space="preserve"> </w:t>
      </w:r>
      <w:r>
        <w:rPr>
          <w:noProof/>
          <w:color w:val="auto"/>
          <w:sz w:val="23"/>
          <w:szCs w:val="23"/>
          <w:u w:val="single"/>
          <w:lang w:val="sr-Latn-CS"/>
        </w:rPr>
        <w:t>i</w:t>
      </w:r>
      <w:r w:rsidR="007F3EC7" w:rsidRPr="007D08EB">
        <w:rPr>
          <w:noProof/>
          <w:color w:val="auto"/>
          <w:sz w:val="23"/>
          <w:szCs w:val="23"/>
          <w:u w:val="single"/>
          <w:lang w:val="sr-Latn-CS"/>
        </w:rPr>
        <w:t xml:space="preserve"> </w:t>
      </w:r>
      <w:r>
        <w:rPr>
          <w:noProof/>
          <w:color w:val="auto"/>
          <w:sz w:val="23"/>
          <w:szCs w:val="23"/>
          <w:u w:val="single"/>
          <w:lang w:val="sr-Latn-CS"/>
        </w:rPr>
        <w:t>posete</w:t>
      </w:r>
    </w:p>
    <w:p w:rsidR="007F3EC7" w:rsidRPr="007D08EB" w:rsidRDefault="007F3EC7" w:rsidP="007F3EC7">
      <w:pPr>
        <w:ind w:firstLine="180"/>
        <w:rPr>
          <w:b/>
          <w:noProof/>
          <w:sz w:val="23"/>
          <w:szCs w:val="23"/>
          <w:u w:val="single"/>
          <w:lang w:val="sr-Latn-CS"/>
        </w:rPr>
      </w:pPr>
      <w:r w:rsidRPr="007D08EB">
        <w:rPr>
          <w:b/>
          <w:noProof/>
          <w:sz w:val="23"/>
          <w:szCs w:val="23"/>
          <w:lang w:val="sr-Latn-CS"/>
        </w:rPr>
        <w:t>8.1</w:t>
      </w:r>
      <w:r w:rsidRPr="007D08EB">
        <w:rPr>
          <w:noProof/>
          <w:sz w:val="23"/>
          <w:szCs w:val="23"/>
          <w:lang w:val="sr-Latn-CS"/>
        </w:rPr>
        <w:t xml:space="preserve">      </w:t>
      </w:r>
      <w:r w:rsidR="007D08EB">
        <w:rPr>
          <w:b/>
          <w:noProof/>
          <w:sz w:val="23"/>
          <w:szCs w:val="23"/>
          <w:u w:val="single"/>
          <w:lang w:val="sr-Latn-CS"/>
        </w:rPr>
        <w:t>Informacije</w:t>
      </w:r>
      <w:r w:rsidRPr="007D08EB">
        <w:rPr>
          <w:b/>
          <w:noProof/>
          <w:sz w:val="23"/>
          <w:szCs w:val="23"/>
          <w:u w:val="single"/>
          <w:lang w:val="sr-Latn-CS"/>
        </w:rPr>
        <w:t xml:space="preserve"> </w:t>
      </w:r>
      <w:r w:rsidR="007D08EB">
        <w:rPr>
          <w:b/>
          <w:noProof/>
          <w:sz w:val="23"/>
          <w:szCs w:val="23"/>
          <w:u w:val="single"/>
          <w:lang w:val="sr-Latn-CS"/>
        </w:rPr>
        <w:t>o</w:t>
      </w:r>
      <w:r w:rsidRPr="007D08EB">
        <w:rPr>
          <w:b/>
          <w:noProof/>
          <w:sz w:val="23"/>
          <w:szCs w:val="23"/>
          <w:u w:val="single"/>
          <w:lang w:val="sr-Latn-CS"/>
        </w:rPr>
        <w:t xml:space="preserve"> </w:t>
      </w:r>
      <w:r w:rsidR="007D08EB">
        <w:rPr>
          <w:b/>
          <w:noProof/>
          <w:sz w:val="23"/>
          <w:szCs w:val="23"/>
          <w:u w:val="single"/>
          <w:lang w:val="sr-Latn-CS"/>
        </w:rPr>
        <w:t>Zajmoprimcu</w:t>
      </w:r>
    </w:p>
    <w:p w:rsidR="007F3EC7" w:rsidRPr="007D08EB" w:rsidRDefault="007D08EB" w:rsidP="007F3EC7">
      <w:pPr>
        <w:ind w:firstLine="856"/>
        <w:rPr>
          <w:noProof/>
          <w:sz w:val="23"/>
          <w:szCs w:val="23"/>
          <w:lang w:val="sr-Latn-CS"/>
        </w:rPr>
      </w:pPr>
      <w:r>
        <w:rPr>
          <w:noProof/>
          <w:sz w:val="23"/>
          <w:szCs w:val="23"/>
          <w:lang w:val="sr-Latn-CS"/>
        </w:rPr>
        <w:t>Zajmoprimac</w:t>
      </w:r>
      <w:r w:rsidR="007F3EC7" w:rsidRPr="007D08EB">
        <w:rPr>
          <w:noProof/>
          <w:sz w:val="23"/>
          <w:szCs w:val="23"/>
          <w:lang w:val="sr-Latn-CS"/>
        </w:rPr>
        <w:t xml:space="preserve"> </w:t>
      </w:r>
      <w:r>
        <w:rPr>
          <w:noProof/>
          <w:sz w:val="23"/>
          <w:szCs w:val="23"/>
          <w:lang w:val="sr-Latn-CS"/>
        </w:rPr>
        <w:t>se</w:t>
      </w:r>
      <w:r w:rsidR="007F3EC7" w:rsidRPr="007D08EB">
        <w:rPr>
          <w:noProof/>
          <w:sz w:val="23"/>
          <w:szCs w:val="23"/>
          <w:lang w:val="sr-Latn-CS"/>
        </w:rPr>
        <w:t xml:space="preserve"> </w:t>
      </w:r>
      <w:r>
        <w:rPr>
          <w:noProof/>
          <w:sz w:val="23"/>
          <w:szCs w:val="23"/>
          <w:lang w:val="sr-Latn-CS"/>
        </w:rPr>
        <w:t>obavezuje</w:t>
      </w:r>
      <w:r w:rsidR="007F3EC7" w:rsidRPr="007D08EB">
        <w:rPr>
          <w:noProof/>
          <w:sz w:val="23"/>
          <w:szCs w:val="23"/>
          <w:lang w:val="sr-Latn-CS"/>
        </w:rPr>
        <w:t>:</w:t>
      </w:r>
    </w:p>
    <w:p w:rsidR="007F3EC7" w:rsidRPr="007D08EB" w:rsidRDefault="007D08EB" w:rsidP="00BF0D9E">
      <w:pPr>
        <w:pStyle w:val="NoIndentEIB"/>
        <w:numPr>
          <w:ilvl w:val="0"/>
          <w:numId w:val="28"/>
        </w:numPr>
        <w:rPr>
          <w:noProof/>
          <w:color w:val="auto"/>
          <w:sz w:val="23"/>
          <w:szCs w:val="23"/>
          <w:lang w:val="sr-Latn-CS"/>
        </w:rPr>
      </w:pPr>
      <w:r>
        <w:rPr>
          <w:noProof/>
          <w:color w:val="auto"/>
          <w:sz w:val="23"/>
          <w:szCs w:val="23"/>
          <w:lang w:val="sr-Latn-CS"/>
        </w:rPr>
        <w:t>da</w:t>
      </w:r>
      <w:r w:rsidR="007F3EC7" w:rsidRPr="007D08EB">
        <w:rPr>
          <w:noProof/>
          <w:color w:val="auto"/>
          <w:sz w:val="23"/>
          <w:szCs w:val="23"/>
          <w:lang w:val="sr-Latn-CS"/>
        </w:rPr>
        <w:t xml:space="preserve"> </w:t>
      </w:r>
      <w:r>
        <w:rPr>
          <w:noProof/>
          <w:color w:val="auto"/>
          <w:sz w:val="23"/>
          <w:szCs w:val="23"/>
          <w:lang w:val="sr-Latn-CS"/>
        </w:rPr>
        <w:t>dostavi</w:t>
      </w:r>
      <w:r w:rsidR="007F3EC7" w:rsidRPr="007D08EB">
        <w:rPr>
          <w:noProof/>
          <w:color w:val="auto"/>
          <w:sz w:val="23"/>
          <w:szCs w:val="23"/>
          <w:lang w:val="sr-Latn-CS"/>
        </w:rPr>
        <w:t xml:space="preserve"> </w:t>
      </w:r>
      <w:r>
        <w:rPr>
          <w:noProof/>
          <w:color w:val="auto"/>
          <w:sz w:val="23"/>
          <w:szCs w:val="23"/>
          <w:lang w:val="sr-Latn-CS"/>
        </w:rPr>
        <w:t>Banci</w:t>
      </w:r>
      <w:r w:rsidR="007F3EC7" w:rsidRPr="007D08EB">
        <w:rPr>
          <w:noProof/>
          <w:color w:val="auto"/>
          <w:sz w:val="23"/>
          <w:szCs w:val="23"/>
          <w:lang w:val="sr-Latn-CS"/>
        </w:rPr>
        <w:t>:</w:t>
      </w:r>
    </w:p>
    <w:p w:rsidR="007F3EC7" w:rsidRPr="007D08EB" w:rsidRDefault="007D08EB" w:rsidP="00BF0D9E">
      <w:pPr>
        <w:pStyle w:val="NoIndentEIB"/>
        <w:numPr>
          <w:ilvl w:val="1"/>
          <w:numId w:val="28"/>
        </w:numPr>
        <w:rPr>
          <w:noProof/>
          <w:color w:val="auto"/>
          <w:sz w:val="23"/>
          <w:szCs w:val="23"/>
          <w:lang w:val="sr-Latn-CS"/>
        </w:rPr>
      </w:pPr>
      <w:r>
        <w:rPr>
          <w:noProof/>
          <w:color w:val="auto"/>
          <w:sz w:val="23"/>
          <w:szCs w:val="23"/>
          <w:lang w:val="sr-Latn-CS"/>
        </w:rPr>
        <w:t>s</w:t>
      </w:r>
      <w:r w:rsidR="007F3EC7" w:rsidRPr="007D08EB">
        <w:rPr>
          <w:noProof/>
          <w:color w:val="auto"/>
          <w:sz w:val="23"/>
          <w:szCs w:val="23"/>
          <w:lang w:val="sr-Latn-CS"/>
        </w:rPr>
        <w:t xml:space="preserve"> </w:t>
      </w:r>
      <w:r>
        <w:rPr>
          <w:noProof/>
          <w:color w:val="auto"/>
          <w:sz w:val="23"/>
          <w:szCs w:val="23"/>
          <w:lang w:val="sr-Latn-CS"/>
        </w:rPr>
        <w:t>vremena</w:t>
      </w:r>
      <w:r w:rsidR="007F3EC7" w:rsidRPr="007D08EB">
        <w:rPr>
          <w:noProof/>
          <w:color w:val="auto"/>
          <w:sz w:val="23"/>
          <w:szCs w:val="23"/>
          <w:lang w:val="sr-Latn-CS"/>
        </w:rPr>
        <w:t xml:space="preserve"> </w:t>
      </w:r>
      <w:r>
        <w:rPr>
          <w:noProof/>
          <w:color w:val="auto"/>
          <w:sz w:val="23"/>
          <w:szCs w:val="23"/>
          <w:lang w:val="sr-Latn-CS"/>
        </w:rPr>
        <w:t>na</w:t>
      </w:r>
      <w:r w:rsidR="007F3EC7" w:rsidRPr="007D08EB">
        <w:rPr>
          <w:noProof/>
          <w:color w:val="auto"/>
          <w:sz w:val="23"/>
          <w:szCs w:val="23"/>
          <w:lang w:val="sr-Latn-CS"/>
        </w:rPr>
        <w:t xml:space="preserve"> </w:t>
      </w:r>
      <w:r>
        <w:rPr>
          <w:noProof/>
          <w:color w:val="auto"/>
          <w:sz w:val="23"/>
          <w:szCs w:val="23"/>
          <w:lang w:val="sr-Latn-CS"/>
        </w:rPr>
        <w:t>vreme</w:t>
      </w:r>
      <w:r w:rsidR="007F3EC7" w:rsidRPr="007D08EB">
        <w:rPr>
          <w:noProof/>
          <w:color w:val="auto"/>
          <w:sz w:val="23"/>
          <w:szCs w:val="23"/>
          <w:lang w:val="sr-Latn-CS"/>
        </w:rPr>
        <w:t xml:space="preserve">, </w:t>
      </w:r>
      <w:r>
        <w:rPr>
          <w:noProof/>
          <w:color w:val="auto"/>
          <w:sz w:val="23"/>
          <w:szCs w:val="23"/>
          <w:lang w:val="sr-Latn-CS"/>
        </w:rPr>
        <w:t>dodatne</w:t>
      </w:r>
      <w:r w:rsidR="007F3EC7" w:rsidRPr="007D08EB">
        <w:rPr>
          <w:noProof/>
          <w:color w:val="auto"/>
          <w:sz w:val="23"/>
          <w:szCs w:val="23"/>
          <w:lang w:val="sr-Latn-CS"/>
        </w:rPr>
        <w:t xml:space="preserve"> </w:t>
      </w:r>
      <w:r>
        <w:rPr>
          <w:noProof/>
          <w:color w:val="auto"/>
          <w:sz w:val="23"/>
          <w:szCs w:val="23"/>
          <w:lang w:val="sr-Latn-CS"/>
        </w:rPr>
        <w:t>informacije</w:t>
      </w:r>
      <w:r w:rsidR="007F3EC7" w:rsidRPr="007D08EB">
        <w:rPr>
          <w:noProof/>
          <w:color w:val="auto"/>
          <w:sz w:val="23"/>
          <w:szCs w:val="23"/>
          <w:lang w:val="sr-Latn-CS"/>
        </w:rPr>
        <w:t xml:space="preserve"> </w:t>
      </w:r>
      <w:r>
        <w:rPr>
          <w:noProof/>
          <w:color w:val="auto"/>
          <w:sz w:val="23"/>
          <w:szCs w:val="23"/>
          <w:lang w:val="sr-Latn-CS"/>
        </w:rPr>
        <w:t>o</w:t>
      </w:r>
      <w:r w:rsidR="007F3EC7" w:rsidRPr="007D08EB">
        <w:rPr>
          <w:noProof/>
          <w:color w:val="auto"/>
          <w:sz w:val="23"/>
          <w:szCs w:val="23"/>
          <w:lang w:val="sr-Latn-CS"/>
        </w:rPr>
        <w:t xml:space="preserve"> </w:t>
      </w:r>
      <w:r>
        <w:rPr>
          <w:noProof/>
          <w:color w:val="auto"/>
          <w:sz w:val="23"/>
          <w:szCs w:val="23"/>
          <w:lang w:val="sr-Latn-CS"/>
        </w:rPr>
        <w:t>njegovom</w:t>
      </w:r>
      <w:r w:rsidR="007F3EC7" w:rsidRPr="007D08EB">
        <w:rPr>
          <w:noProof/>
          <w:color w:val="auto"/>
          <w:sz w:val="23"/>
          <w:szCs w:val="23"/>
          <w:lang w:val="sr-Latn-CS"/>
        </w:rPr>
        <w:t xml:space="preserve"> </w:t>
      </w:r>
      <w:r>
        <w:rPr>
          <w:noProof/>
          <w:color w:val="auto"/>
          <w:sz w:val="23"/>
          <w:szCs w:val="23"/>
          <w:lang w:val="sr-Latn-CS"/>
        </w:rPr>
        <w:t>opštem</w:t>
      </w:r>
      <w:r w:rsidR="007F3EC7" w:rsidRPr="007D08EB">
        <w:rPr>
          <w:noProof/>
          <w:color w:val="auto"/>
          <w:sz w:val="23"/>
          <w:szCs w:val="23"/>
          <w:lang w:val="sr-Latn-CS"/>
        </w:rPr>
        <w:t xml:space="preserve"> </w:t>
      </w:r>
      <w:r>
        <w:rPr>
          <w:noProof/>
          <w:color w:val="auto"/>
          <w:sz w:val="23"/>
          <w:szCs w:val="23"/>
          <w:lang w:val="sr-Latn-CS"/>
        </w:rPr>
        <w:t>finansijskom</w:t>
      </w:r>
      <w:r w:rsidR="007F3EC7" w:rsidRPr="007D08EB">
        <w:rPr>
          <w:noProof/>
          <w:color w:val="auto"/>
          <w:sz w:val="23"/>
          <w:szCs w:val="23"/>
          <w:lang w:val="sr-Latn-CS"/>
        </w:rPr>
        <w:t xml:space="preserve"> </w:t>
      </w:r>
      <w:r>
        <w:rPr>
          <w:noProof/>
          <w:color w:val="auto"/>
          <w:sz w:val="23"/>
          <w:szCs w:val="23"/>
          <w:lang w:val="sr-Latn-CS"/>
        </w:rPr>
        <w:t>stanju</w:t>
      </w:r>
      <w:r w:rsidR="007F3EC7" w:rsidRPr="007D08EB">
        <w:rPr>
          <w:noProof/>
          <w:color w:val="auto"/>
          <w:sz w:val="23"/>
          <w:szCs w:val="23"/>
          <w:lang w:val="sr-Latn-CS"/>
        </w:rPr>
        <w:t xml:space="preserve">, </w:t>
      </w:r>
      <w:r>
        <w:rPr>
          <w:noProof/>
          <w:color w:val="auto"/>
          <w:sz w:val="23"/>
          <w:szCs w:val="23"/>
          <w:lang w:val="sr-Latn-CS"/>
        </w:rPr>
        <w:t>koje</w:t>
      </w:r>
      <w:r w:rsidR="007F3EC7" w:rsidRPr="007D08EB">
        <w:rPr>
          <w:noProof/>
          <w:color w:val="auto"/>
          <w:sz w:val="23"/>
          <w:szCs w:val="23"/>
          <w:lang w:val="sr-Latn-CS"/>
        </w:rPr>
        <w:t xml:space="preserve"> </w:t>
      </w:r>
      <w:r>
        <w:rPr>
          <w:noProof/>
          <w:color w:val="auto"/>
          <w:sz w:val="23"/>
          <w:szCs w:val="23"/>
          <w:lang w:val="sr-Latn-CS"/>
        </w:rPr>
        <w:t>Banka</w:t>
      </w:r>
      <w:r w:rsidR="007F3EC7" w:rsidRPr="007D08EB">
        <w:rPr>
          <w:noProof/>
          <w:color w:val="auto"/>
          <w:sz w:val="23"/>
          <w:szCs w:val="23"/>
          <w:lang w:val="sr-Latn-CS"/>
        </w:rPr>
        <w:t xml:space="preserve"> </w:t>
      </w:r>
      <w:r>
        <w:rPr>
          <w:noProof/>
          <w:color w:val="auto"/>
          <w:sz w:val="23"/>
          <w:szCs w:val="23"/>
          <w:lang w:val="sr-Latn-CS"/>
        </w:rPr>
        <w:t>može</w:t>
      </w:r>
      <w:r w:rsidR="007F3EC7" w:rsidRPr="007D08EB">
        <w:rPr>
          <w:noProof/>
          <w:color w:val="auto"/>
          <w:sz w:val="23"/>
          <w:szCs w:val="23"/>
          <w:lang w:val="sr-Latn-CS"/>
        </w:rPr>
        <w:t xml:space="preserve"> </w:t>
      </w:r>
      <w:r>
        <w:rPr>
          <w:noProof/>
          <w:color w:val="auto"/>
          <w:sz w:val="23"/>
          <w:szCs w:val="23"/>
          <w:lang w:val="sr-Latn-CS"/>
        </w:rPr>
        <w:t>razumno</w:t>
      </w:r>
      <w:r w:rsidR="007F3EC7" w:rsidRPr="007D08EB">
        <w:rPr>
          <w:noProof/>
          <w:color w:val="auto"/>
          <w:sz w:val="23"/>
          <w:szCs w:val="23"/>
          <w:lang w:val="sr-Latn-CS"/>
        </w:rPr>
        <w:t xml:space="preserve"> </w:t>
      </w:r>
      <w:r>
        <w:rPr>
          <w:noProof/>
          <w:color w:val="auto"/>
          <w:sz w:val="23"/>
          <w:szCs w:val="23"/>
          <w:lang w:val="sr-Latn-CS"/>
        </w:rPr>
        <w:t>zahtevati</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 xml:space="preserve"> </w:t>
      </w:r>
      <w:r>
        <w:rPr>
          <w:noProof/>
          <w:color w:val="auto"/>
          <w:sz w:val="23"/>
          <w:szCs w:val="23"/>
          <w:lang w:val="sr-Latn-CS"/>
        </w:rPr>
        <w:t>sertifikate</w:t>
      </w:r>
      <w:r w:rsidR="007F3EC7" w:rsidRPr="007D08EB">
        <w:rPr>
          <w:noProof/>
          <w:color w:val="auto"/>
          <w:sz w:val="23"/>
          <w:szCs w:val="23"/>
          <w:lang w:val="sr-Latn-CS"/>
        </w:rPr>
        <w:t xml:space="preserve"> </w:t>
      </w:r>
      <w:r>
        <w:rPr>
          <w:noProof/>
          <w:color w:val="auto"/>
          <w:sz w:val="23"/>
          <w:szCs w:val="23"/>
          <w:lang w:val="sr-Latn-CS"/>
        </w:rPr>
        <w:t>o</w:t>
      </w:r>
      <w:r w:rsidR="007F3EC7" w:rsidRPr="007D08EB">
        <w:rPr>
          <w:noProof/>
          <w:color w:val="auto"/>
          <w:sz w:val="23"/>
          <w:szCs w:val="23"/>
          <w:lang w:val="sr-Latn-CS"/>
        </w:rPr>
        <w:t xml:space="preserve"> </w:t>
      </w:r>
      <w:r>
        <w:rPr>
          <w:noProof/>
          <w:color w:val="auto"/>
          <w:sz w:val="23"/>
          <w:szCs w:val="23"/>
          <w:lang w:val="sr-Latn-CS"/>
        </w:rPr>
        <w:t>usklađenosti</w:t>
      </w:r>
      <w:r w:rsidR="007F3EC7" w:rsidRPr="007D08EB">
        <w:rPr>
          <w:noProof/>
          <w:color w:val="auto"/>
          <w:sz w:val="23"/>
          <w:szCs w:val="23"/>
          <w:lang w:val="sr-Latn-CS"/>
        </w:rPr>
        <w:t xml:space="preserve"> </w:t>
      </w:r>
      <w:r>
        <w:rPr>
          <w:noProof/>
          <w:color w:val="auto"/>
          <w:sz w:val="23"/>
          <w:szCs w:val="23"/>
          <w:lang w:val="sr-Latn-CS"/>
        </w:rPr>
        <w:t>sa</w:t>
      </w:r>
      <w:r w:rsidR="007F3EC7" w:rsidRPr="007D08EB">
        <w:rPr>
          <w:noProof/>
          <w:color w:val="auto"/>
          <w:sz w:val="23"/>
          <w:szCs w:val="23"/>
          <w:lang w:val="sr-Latn-CS"/>
        </w:rPr>
        <w:t xml:space="preserve"> </w:t>
      </w:r>
      <w:r>
        <w:rPr>
          <w:noProof/>
          <w:color w:val="auto"/>
          <w:sz w:val="23"/>
          <w:szCs w:val="23"/>
          <w:lang w:val="sr-Latn-CS"/>
        </w:rPr>
        <w:t>članom</w:t>
      </w:r>
      <w:r w:rsidR="007F3EC7" w:rsidRPr="007D08EB">
        <w:rPr>
          <w:noProof/>
          <w:color w:val="auto"/>
          <w:sz w:val="23"/>
          <w:szCs w:val="23"/>
          <w:lang w:val="sr-Latn-CS"/>
        </w:rPr>
        <w:t xml:space="preserve"> 6, </w:t>
      </w:r>
      <w:r>
        <w:rPr>
          <w:noProof/>
          <w:color w:val="auto"/>
          <w:sz w:val="23"/>
          <w:szCs w:val="23"/>
          <w:lang w:val="sr-Latn-CS"/>
        </w:rPr>
        <w:t>što</w:t>
      </w:r>
      <w:r w:rsidR="007F3EC7" w:rsidRPr="007D08EB">
        <w:rPr>
          <w:noProof/>
          <w:color w:val="auto"/>
          <w:sz w:val="23"/>
          <w:szCs w:val="23"/>
          <w:lang w:val="sr-Latn-CS"/>
        </w:rPr>
        <w:t xml:space="preserve"> </w:t>
      </w:r>
      <w:r>
        <w:rPr>
          <w:noProof/>
          <w:color w:val="auto"/>
          <w:sz w:val="23"/>
          <w:szCs w:val="23"/>
          <w:lang w:val="sr-Latn-CS"/>
        </w:rPr>
        <w:t>Banka</w:t>
      </w:r>
      <w:r w:rsidR="007F3EC7" w:rsidRPr="007D08EB">
        <w:rPr>
          <w:noProof/>
          <w:color w:val="auto"/>
          <w:sz w:val="23"/>
          <w:szCs w:val="23"/>
          <w:lang w:val="sr-Latn-CS"/>
        </w:rPr>
        <w:t xml:space="preserve"> </w:t>
      </w:r>
      <w:r>
        <w:rPr>
          <w:noProof/>
          <w:color w:val="auto"/>
          <w:sz w:val="23"/>
          <w:szCs w:val="23"/>
          <w:lang w:val="sr-Latn-CS"/>
        </w:rPr>
        <w:t>može</w:t>
      </w:r>
      <w:r w:rsidR="007F3EC7" w:rsidRPr="007D08EB">
        <w:rPr>
          <w:noProof/>
          <w:color w:val="auto"/>
          <w:sz w:val="23"/>
          <w:szCs w:val="23"/>
          <w:lang w:val="sr-Latn-CS"/>
        </w:rPr>
        <w:t xml:space="preserve"> </w:t>
      </w:r>
      <w:r>
        <w:rPr>
          <w:noProof/>
          <w:color w:val="auto"/>
          <w:sz w:val="23"/>
          <w:szCs w:val="23"/>
          <w:lang w:val="sr-Latn-CS"/>
        </w:rPr>
        <w:t>smatrati</w:t>
      </w:r>
      <w:r w:rsidR="007F3EC7" w:rsidRPr="007D08EB">
        <w:rPr>
          <w:noProof/>
          <w:color w:val="auto"/>
          <w:sz w:val="23"/>
          <w:szCs w:val="23"/>
          <w:lang w:val="sr-Latn-CS"/>
        </w:rPr>
        <w:t xml:space="preserve"> </w:t>
      </w:r>
      <w:r>
        <w:rPr>
          <w:noProof/>
          <w:color w:val="auto"/>
          <w:sz w:val="23"/>
          <w:szCs w:val="23"/>
          <w:lang w:val="sr-Latn-CS"/>
        </w:rPr>
        <w:t>potrebnim</w:t>
      </w:r>
      <w:r w:rsidR="007F3EC7" w:rsidRPr="007D08EB">
        <w:rPr>
          <w:noProof/>
          <w:color w:val="auto"/>
          <w:sz w:val="23"/>
          <w:szCs w:val="23"/>
          <w:lang w:val="sr-Latn-CS"/>
        </w:rPr>
        <w:t xml:space="preserve">; </w:t>
      </w:r>
      <w:r>
        <w:rPr>
          <w:noProof/>
          <w:color w:val="auto"/>
          <w:sz w:val="23"/>
          <w:szCs w:val="23"/>
          <w:lang w:val="sr-Latn-CS"/>
        </w:rPr>
        <w:t>i</w:t>
      </w:r>
      <w:r w:rsidR="007F3EC7" w:rsidRPr="007D08EB">
        <w:rPr>
          <w:noProof/>
          <w:color w:val="auto"/>
          <w:sz w:val="23"/>
          <w:szCs w:val="23"/>
          <w:lang w:val="sr-Latn-CS"/>
        </w:rPr>
        <w:t xml:space="preserve"> </w:t>
      </w:r>
    </w:p>
    <w:p w:rsidR="007F3EC7" w:rsidRPr="007D08EB" w:rsidRDefault="007D08EB" w:rsidP="00BF0D9E">
      <w:pPr>
        <w:pStyle w:val="NoIndentEIB"/>
        <w:numPr>
          <w:ilvl w:val="1"/>
          <w:numId w:val="28"/>
        </w:numPr>
        <w:rPr>
          <w:noProof/>
          <w:color w:val="auto"/>
          <w:sz w:val="23"/>
          <w:szCs w:val="23"/>
          <w:lang w:val="sr-Latn-CS"/>
        </w:rPr>
      </w:pP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koje</w:t>
      </w:r>
      <w:r w:rsidR="007F3EC7" w:rsidRPr="007D08EB">
        <w:rPr>
          <w:noProof/>
          <w:color w:val="auto"/>
          <w:sz w:val="23"/>
          <w:szCs w:val="23"/>
          <w:lang w:val="sr-Latn-CS"/>
        </w:rPr>
        <w:t xml:space="preserve"> </w:t>
      </w:r>
      <w:r>
        <w:rPr>
          <w:noProof/>
          <w:color w:val="auto"/>
          <w:sz w:val="23"/>
          <w:szCs w:val="23"/>
          <w:lang w:val="sr-Latn-CS"/>
        </w:rPr>
        <w:t>informacije</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 xml:space="preserve"> </w:t>
      </w:r>
      <w:r>
        <w:rPr>
          <w:noProof/>
          <w:color w:val="auto"/>
          <w:sz w:val="23"/>
          <w:szCs w:val="23"/>
          <w:lang w:val="sr-Latn-CS"/>
        </w:rPr>
        <w:t>dodatni</w:t>
      </w:r>
      <w:r w:rsidR="007F3EC7" w:rsidRPr="007D08EB">
        <w:rPr>
          <w:noProof/>
          <w:color w:val="auto"/>
          <w:sz w:val="23"/>
          <w:szCs w:val="23"/>
          <w:lang w:val="sr-Latn-CS"/>
        </w:rPr>
        <w:t xml:space="preserve"> </w:t>
      </w:r>
      <w:r>
        <w:rPr>
          <w:noProof/>
          <w:color w:val="auto"/>
          <w:sz w:val="23"/>
          <w:szCs w:val="23"/>
          <w:lang w:val="sr-Latn-CS"/>
        </w:rPr>
        <w:t>dokument</w:t>
      </w:r>
      <w:r w:rsidR="007F3EC7" w:rsidRPr="007D08EB">
        <w:rPr>
          <w:noProof/>
          <w:color w:val="auto"/>
          <w:sz w:val="23"/>
          <w:szCs w:val="23"/>
          <w:lang w:val="sr-Latn-CS"/>
        </w:rPr>
        <w:t xml:space="preserve"> </w:t>
      </w:r>
      <w:r>
        <w:rPr>
          <w:noProof/>
          <w:color w:val="auto"/>
          <w:sz w:val="23"/>
          <w:szCs w:val="23"/>
          <w:lang w:val="sr-Latn-CS"/>
        </w:rPr>
        <w:t>koji</w:t>
      </w:r>
      <w:r w:rsidR="007F3EC7" w:rsidRPr="007D08EB">
        <w:rPr>
          <w:noProof/>
          <w:color w:val="auto"/>
          <w:sz w:val="23"/>
          <w:szCs w:val="23"/>
          <w:lang w:val="sr-Latn-CS"/>
        </w:rPr>
        <w:t xml:space="preserve"> </w:t>
      </w:r>
      <w:r>
        <w:rPr>
          <w:noProof/>
          <w:color w:val="auto"/>
          <w:sz w:val="23"/>
          <w:szCs w:val="23"/>
          <w:lang w:val="sr-Latn-CS"/>
        </w:rPr>
        <w:t>se</w:t>
      </w:r>
      <w:r w:rsidR="007F3EC7" w:rsidRPr="007D08EB">
        <w:rPr>
          <w:noProof/>
          <w:color w:val="auto"/>
          <w:sz w:val="23"/>
          <w:szCs w:val="23"/>
          <w:lang w:val="sr-Latn-CS"/>
        </w:rPr>
        <w:t xml:space="preserve"> </w:t>
      </w:r>
      <w:r>
        <w:rPr>
          <w:noProof/>
          <w:color w:val="auto"/>
          <w:sz w:val="23"/>
          <w:szCs w:val="23"/>
          <w:lang w:val="sr-Latn-CS"/>
        </w:rPr>
        <w:t>odnose</w:t>
      </w:r>
      <w:r w:rsidR="007F3EC7" w:rsidRPr="007D08EB">
        <w:rPr>
          <w:noProof/>
          <w:color w:val="auto"/>
          <w:sz w:val="23"/>
          <w:szCs w:val="23"/>
          <w:lang w:val="sr-Latn-CS"/>
        </w:rPr>
        <w:t xml:space="preserve"> </w:t>
      </w:r>
      <w:r>
        <w:rPr>
          <w:noProof/>
          <w:color w:val="auto"/>
          <w:sz w:val="23"/>
          <w:szCs w:val="23"/>
          <w:lang w:val="sr-Latn-CS"/>
        </w:rPr>
        <w:t>na</w:t>
      </w:r>
      <w:r w:rsidR="007F3EC7" w:rsidRPr="007D08EB">
        <w:rPr>
          <w:noProof/>
          <w:color w:val="auto"/>
          <w:sz w:val="23"/>
          <w:szCs w:val="23"/>
          <w:lang w:val="sr-Latn-CS"/>
        </w:rPr>
        <w:t xml:space="preserve"> </w:t>
      </w:r>
      <w:r>
        <w:rPr>
          <w:noProof/>
          <w:color w:val="auto"/>
          <w:sz w:val="23"/>
          <w:szCs w:val="23"/>
          <w:lang w:val="sr-Latn-CS"/>
        </w:rPr>
        <w:t>pitanja</w:t>
      </w:r>
      <w:r w:rsidR="007F3EC7" w:rsidRPr="007D08EB">
        <w:rPr>
          <w:noProof/>
          <w:color w:val="auto"/>
          <w:sz w:val="23"/>
          <w:szCs w:val="23"/>
          <w:lang w:val="sr-Latn-CS"/>
        </w:rPr>
        <w:t xml:space="preserve"> </w:t>
      </w:r>
      <w:r>
        <w:rPr>
          <w:noProof/>
          <w:color w:val="auto"/>
          <w:sz w:val="23"/>
          <w:szCs w:val="23"/>
          <w:lang w:val="sr-Latn-CS"/>
        </w:rPr>
        <w:t>dužne</w:t>
      </w:r>
      <w:r w:rsidR="007F3EC7" w:rsidRPr="007D08EB">
        <w:rPr>
          <w:noProof/>
          <w:color w:val="auto"/>
          <w:sz w:val="23"/>
          <w:szCs w:val="23"/>
          <w:lang w:val="sr-Latn-CS"/>
        </w:rPr>
        <w:t xml:space="preserve"> </w:t>
      </w:r>
      <w:r>
        <w:rPr>
          <w:noProof/>
          <w:color w:val="auto"/>
          <w:sz w:val="23"/>
          <w:szCs w:val="23"/>
          <w:lang w:val="sr-Latn-CS"/>
        </w:rPr>
        <w:t>pažnje</w:t>
      </w:r>
      <w:r w:rsidR="007F3EC7" w:rsidRPr="007D08EB">
        <w:rPr>
          <w:noProof/>
          <w:color w:val="auto"/>
          <w:sz w:val="23"/>
          <w:szCs w:val="23"/>
          <w:lang w:val="sr-Latn-CS"/>
        </w:rPr>
        <w:t xml:space="preserve"> </w:t>
      </w:r>
      <w:r>
        <w:rPr>
          <w:noProof/>
          <w:color w:val="auto"/>
          <w:sz w:val="23"/>
          <w:szCs w:val="23"/>
          <w:lang w:val="sr-Latn-CS"/>
        </w:rPr>
        <w:t>klijenta</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 xml:space="preserve"> </w:t>
      </w:r>
      <w:r>
        <w:rPr>
          <w:noProof/>
          <w:color w:val="auto"/>
          <w:sz w:val="23"/>
          <w:szCs w:val="23"/>
          <w:lang w:val="sr-Latn-CS"/>
        </w:rPr>
        <w:t>za</w:t>
      </w:r>
      <w:r w:rsidR="007F3EC7" w:rsidRPr="007D08EB">
        <w:rPr>
          <w:noProof/>
          <w:color w:val="auto"/>
          <w:sz w:val="23"/>
          <w:szCs w:val="23"/>
          <w:lang w:val="sr-Latn-CS"/>
        </w:rPr>
        <w:t xml:space="preserve"> </w:t>
      </w:r>
      <w:r>
        <w:rPr>
          <w:noProof/>
          <w:color w:val="auto"/>
          <w:sz w:val="23"/>
          <w:szCs w:val="23"/>
          <w:lang w:val="sr-Latn-CS"/>
        </w:rPr>
        <w:t>Zajmoprimca</w:t>
      </w:r>
      <w:r w:rsidR="007F3EC7" w:rsidRPr="007D08EB">
        <w:rPr>
          <w:noProof/>
          <w:color w:val="auto"/>
          <w:sz w:val="23"/>
          <w:szCs w:val="23"/>
          <w:lang w:val="sr-Latn-CS"/>
        </w:rPr>
        <w:t xml:space="preserve">, </w:t>
      </w:r>
      <w:r>
        <w:rPr>
          <w:noProof/>
          <w:color w:val="auto"/>
          <w:sz w:val="23"/>
          <w:szCs w:val="23"/>
          <w:lang w:val="sr-Latn-CS"/>
        </w:rPr>
        <w:t>što</w:t>
      </w:r>
      <w:r w:rsidR="007F3EC7" w:rsidRPr="007D08EB">
        <w:rPr>
          <w:noProof/>
          <w:color w:val="auto"/>
          <w:sz w:val="23"/>
          <w:szCs w:val="23"/>
          <w:lang w:val="sr-Latn-CS"/>
        </w:rPr>
        <w:t xml:space="preserve"> </w:t>
      </w:r>
      <w:r>
        <w:rPr>
          <w:noProof/>
          <w:color w:val="auto"/>
          <w:sz w:val="23"/>
          <w:szCs w:val="23"/>
          <w:lang w:val="sr-Latn-CS"/>
        </w:rPr>
        <w:t>Banka</w:t>
      </w:r>
      <w:r w:rsidR="007F3EC7" w:rsidRPr="007D08EB">
        <w:rPr>
          <w:noProof/>
          <w:color w:val="auto"/>
          <w:sz w:val="23"/>
          <w:szCs w:val="23"/>
          <w:lang w:val="sr-Latn-CS"/>
        </w:rPr>
        <w:t xml:space="preserve"> </w:t>
      </w:r>
      <w:r>
        <w:rPr>
          <w:noProof/>
          <w:color w:val="auto"/>
          <w:sz w:val="23"/>
          <w:szCs w:val="23"/>
          <w:lang w:val="sr-Latn-CS"/>
        </w:rPr>
        <w:t>može</w:t>
      </w:r>
      <w:r w:rsidR="007F3EC7" w:rsidRPr="007D08EB">
        <w:rPr>
          <w:noProof/>
          <w:color w:val="auto"/>
          <w:sz w:val="23"/>
          <w:szCs w:val="23"/>
          <w:lang w:val="sr-Latn-CS"/>
        </w:rPr>
        <w:t xml:space="preserve"> </w:t>
      </w:r>
      <w:r>
        <w:rPr>
          <w:noProof/>
          <w:color w:val="auto"/>
          <w:sz w:val="23"/>
          <w:szCs w:val="23"/>
          <w:lang w:val="sr-Latn-CS"/>
        </w:rPr>
        <w:t>razumno</w:t>
      </w:r>
      <w:r w:rsidR="007F3EC7" w:rsidRPr="007D08EB">
        <w:rPr>
          <w:noProof/>
          <w:color w:val="auto"/>
          <w:sz w:val="23"/>
          <w:szCs w:val="23"/>
          <w:lang w:val="sr-Latn-CS"/>
        </w:rPr>
        <w:t xml:space="preserve"> </w:t>
      </w:r>
      <w:r>
        <w:rPr>
          <w:noProof/>
          <w:color w:val="auto"/>
          <w:sz w:val="23"/>
          <w:szCs w:val="23"/>
          <w:lang w:val="sr-Latn-CS"/>
        </w:rPr>
        <w:t>zahtevati</w:t>
      </w:r>
      <w:r w:rsidR="007F3EC7" w:rsidRPr="007D08EB">
        <w:rPr>
          <w:noProof/>
          <w:color w:val="auto"/>
          <w:sz w:val="23"/>
          <w:szCs w:val="23"/>
          <w:lang w:val="sr-Latn-CS"/>
        </w:rPr>
        <w:t xml:space="preserve"> </w:t>
      </w:r>
      <w:r>
        <w:rPr>
          <w:noProof/>
          <w:color w:val="auto"/>
          <w:sz w:val="23"/>
          <w:szCs w:val="23"/>
          <w:lang w:val="sr-Latn-CS"/>
        </w:rPr>
        <w:t>u</w:t>
      </w:r>
      <w:r w:rsidR="007F3EC7" w:rsidRPr="007D08EB">
        <w:rPr>
          <w:noProof/>
          <w:color w:val="auto"/>
          <w:sz w:val="23"/>
          <w:szCs w:val="23"/>
          <w:lang w:val="sr-Latn-CS"/>
        </w:rPr>
        <w:t xml:space="preserve"> </w:t>
      </w:r>
      <w:r>
        <w:rPr>
          <w:noProof/>
          <w:color w:val="auto"/>
          <w:sz w:val="23"/>
          <w:szCs w:val="23"/>
          <w:lang w:val="sr-Latn-CS"/>
        </w:rPr>
        <w:t>razumnom</w:t>
      </w:r>
      <w:r w:rsidR="007F3EC7" w:rsidRPr="007D08EB">
        <w:rPr>
          <w:noProof/>
          <w:color w:val="auto"/>
          <w:sz w:val="23"/>
          <w:szCs w:val="23"/>
          <w:lang w:val="sr-Latn-CS"/>
        </w:rPr>
        <w:t xml:space="preserve"> </w:t>
      </w:r>
      <w:r>
        <w:rPr>
          <w:noProof/>
          <w:color w:val="auto"/>
          <w:sz w:val="23"/>
          <w:szCs w:val="23"/>
          <w:lang w:val="sr-Latn-CS"/>
        </w:rPr>
        <w:t>roku</w:t>
      </w:r>
      <w:r w:rsidR="007F3EC7" w:rsidRPr="007D08EB">
        <w:rPr>
          <w:noProof/>
          <w:color w:val="auto"/>
          <w:sz w:val="23"/>
          <w:szCs w:val="23"/>
          <w:lang w:val="sr-Latn-CS"/>
        </w:rPr>
        <w:t>;</w:t>
      </w:r>
    </w:p>
    <w:p w:rsidR="007F3EC7" w:rsidRPr="007D08EB" w:rsidRDefault="007F3EC7" w:rsidP="007F3EC7">
      <w:pPr>
        <w:pStyle w:val="NoIndentEIB"/>
        <w:ind w:left="856"/>
        <w:rPr>
          <w:noProof/>
          <w:color w:val="auto"/>
          <w:sz w:val="23"/>
          <w:szCs w:val="23"/>
          <w:lang w:val="sr-Latn-CS"/>
        </w:rPr>
      </w:pPr>
      <w:r w:rsidRPr="007D08EB">
        <w:rPr>
          <w:noProof/>
          <w:color w:val="auto"/>
          <w:sz w:val="23"/>
          <w:szCs w:val="23"/>
          <w:lang w:val="sr-Latn-CS"/>
        </w:rPr>
        <w:t>(</w:t>
      </w:r>
      <w:r w:rsidR="007D08EB">
        <w:rPr>
          <w:noProof/>
          <w:color w:val="auto"/>
          <w:sz w:val="23"/>
          <w:szCs w:val="23"/>
          <w:lang w:val="sr-Latn-CS"/>
        </w:rPr>
        <w:t>b</w:t>
      </w:r>
      <w:r w:rsidRPr="007D08EB">
        <w:rPr>
          <w:noProof/>
          <w:color w:val="auto"/>
          <w:sz w:val="23"/>
          <w:szCs w:val="23"/>
          <w:lang w:val="sr-Latn-CS"/>
        </w:rPr>
        <w:t xml:space="preserve">)   </w:t>
      </w:r>
      <w:r w:rsidR="007D08EB">
        <w:rPr>
          <w:noProof/>
          <w:color w:val="auto"/>
          <w:sz w:val="23"/>
          <w:szCs w:val="23"/>
          <w:lang w:val="sr-Latn-CS"/>
        </w:rPr>
        <w:t>da</w:t>
      </w:r>
      <w:r w:rsidRPr="007D08EB">
        <w:rPr>
          <w:noProof/>
          <w:color w:val="auto"/>
          <w:sz w:val="23"/>
          <w:szCs w:val="23"/>
          <w:lang w:val="sr-Latn-CS"/>
        </w:rPr>
        <w:t xml:space="preserve"> </w:t>
      </w:r>
      <w:r w:rsidR="007D08EB">
        <w:rPr>
          <w:noProof/>
          <w:color w:val="auto"/>
          <w:sz w:val="23"/>
          <w:szCs w:val="23"/>
          <w:lang w:val="sr-Latn-CS"/>
        </w:rPr>
        <w:t>odmah</w:t>
      </w:r>
      <w:r w:rsidRPr="007D08EB">
        <w:rPr>
          <w:noProof/>
          <w:color w:val="auto"/>
          <w:sz w:val="23"/>
          <w:szCs w:val="23"/>
          <w:lang w:val="sr-Latn-CS"/>
        </w:rPr>
        <w:t xml:space="preserve"> </w:t>
      </w:r>
      <w:r w:rsidR="007D08EB">
        <w:rPr>
          <w:noProof/>
          <w:color w:val="auto"/>
          <w:sz w:val="23"/>
          <w:szCs w:val="23"/>
          <w:lang w:val="sr-Latn-CS"/>
        </w:rPr>
        <w:t>obavesti</w:t>
      </w:r>
      <w:r w:rsidRPr="007D08EB">
        <w:rPr>
          <w:noProof/>
          <w:color w:val="auto"/>
          <w:sz w:val="23"/>
          <w:szCs w:val="23"/>
          <w:lang w:val="sr-Latn-CS"/>
        </w:rPr>
        <w:t xml:space="preserve"> </w:t>
      </w:r>
      <w:r w:rsidR="007D08EB">
        <w:rPr>
          <w:noProof/>
          <w:color w:val="auto"/>
          <w:sz w:val="23"/>
          <w:szCs w:val="23"/>
          <w:lang w:val="sr-Latn-CS"/>
        </w:rPr>
        <w:t>Banku</w:t>
      </w:r>
      <w:r w:rsidRPr="007D08EB">
        <w:rPr>
          <w:noProof/>
          <w:color w:val="auto"/>
          <w:sz w:val="23"/>
          <w:szCs w:val="23"/>
          <w:lang w:val="sr-Latn-CS"/>
        </w:rPr>
        <w:t xml:space="preserve"> </w:t>
      </w:r>
      <w:r w:rsidR="007D08EB">
        <w:rPr>
          <w:noProof/>
          <w:color w:val="auto"/>
          <w:sz w:val="23"/>
          <w:szCs w:val="23"/>
          <w:lang w:val="sr-Latn-CS"/>
        </w:rPr>
        <w:t>o</w:t>
      </w:r>
      <w:r w:rsidRPr="007D08EB">
        <w:rPr>
          <w:noProof/>
          <w:color w:val="auto"/>
          <w:sz w:val="23"/>
          <w:szCs w:val="23"/>
          <w:lang w:val="sr-Latn-CS"/>
        </w:rPr>
        <w:t>:</w:t>
      </w:r>
    </w:p>
    <w:p w:rsidR="007F3EC7" w:rsidRPr="007D08EB" w:rsidRDefault="007D08EB" w:rsidP="00BF0D9E">
      <w:pPr>
        <w:pStyle w:val="NoIndentEIB"/>
        <w:numPr>
          <w:ilvl w:val="1"/>
          <w:numId w:val="89"/>
        </w:numPr>
        <w:rPr>
          <w:noProof/>
          <w:color w:val="auto"/>
          <w:sz w:val="23"/>
          <w:szCs w:val="23"/>
          <w:lang w:val="sr-Latn-CS"/>
        </w:rPr>
      </w:pP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kojoj</w:t>
      </w:r>
      <w:r w:rsidR="007F3EC7" w:rsidRPr="007D08EB">
        <w:rPr>
          <w:noProof/>
          <w:color w:val="auto"/>
          <w:sz w:val="23"/>
          <w:szCs w:val="23"/>
          <w:lang w:val="sr-Latn-CS"/>
        </w:rPr>
        <w:t xml:space="preserve"> </w:t>
      </w:r>
      <w:r>
        <w:rPr>
          <w:noProof/>
          <w:color w:val="auto"/>
          <w:sz w:val="23"/>
          <w:szCs w:val="23"/>
          <w:lang w:val="sr-Latn-CS"/>
        </w:rPr>
        <w:t>činjenici</w:t>
      </w:r>
      <w:r w:rsidR="007F3EC7" w:rsidRPr="007D08EB">
        <w:rPr>
          <w:noProof/>
          <w:color w:val="auto"/>
          <w:sz w:val="23"/>
          <w:szCs w:val="23"/>
          <w:lang w:val="sr-Latn-CS"/>
        </w:rPr>
        <w:t xml:space="preserve"> </w:t>
      </w:r>
      <w:r>
        <w:rPr>
          <w:noProof/>
          <w:color w:val="auto"/>
          <w:sz w:val="23"/>
          <w:szCs w:val="23"/>
          <w:lang w:val="sr-Latn-CS"/>
        </w:rPr>
        <w:t>koja</w:t>
      </w:r>
      <w:r w:rsidR="007F3EC7" w:rsidRPr="007D08EB">
        <w:rPr>
          <w:noProof/>
          <w:color w:val="auto"/>
          <w:sz w:val="23"/>
          <w:szCs w:val="23"/>
          <w:lang w:val="sr-Latn-CS"/>
        </w:rPr>
        <w:t xml:space="preserve"> </w:t>
      </w:r>
      <w:r>
        <w:rPr>
          <w:noProof/>
          <w:color w:val="auto"/>
          <w:sz w:val="23"/>
          <w:szCs w:val="23"/>
          <w:lang w:val="sr-Latn-CS"/>
        </w:rPr>
        <w:t>ga</w:t>
      </w:r>
      <w:r w:rsidR="007F3EC7" w:rsidRPr="007D08EB">
        <w:rPr>
          <w:noProof/>
          <w:color w:val="auto"/>
          <w:sz w:val="23"/>
          <w:szCs w:val="23"/>
          <w:lang w:val="sr-Latn-CS"/>
        </w:rPr>
        <w:t xml:space="preserve"> </w:t>
      </w:r>
      <w:r>
        <w:rPr>
          <w:noProof/>
          <w:color w:val="auto"/>
          <w:sz w:val="23"/>
          <w:szCs w:val="23"/>
          <w:lang w:val="sr-Latn-CS"/>
        </w:rPr>
        <w:t>obavezuje</w:t>
      </w:r>
      <w:r w:rsidR="007F3EC7" w:rsidRPr="007D08EB">
        <w:rPr>
          <w:noProof/>
          <w:color w:val="auto"/>
          <w:sz w:val="23"/>
          <w:szCs w:val="23"/>
          <w:lang w:val="sr-Latn-CS"/>
        </w:rPr>
        <w:t xml:space="preserve"> </w:t>
      </w:r>
      <w:r>
        <w:rPr>
          <w:noProof/>
          <w:color w:val="auto"/>
          <w:sz w:val="23"/>
          <w:szCs w:val="23"/>
          <w:lang w:val="sr-Latn-CS"/>
        </w:rPr>
        <w:t>da</w:t>
      </w:r>
      <w:r w:rsidR="007F3EC7" w:rsidRPr="007D08EB">
        <w:rPr>
          <w:noProof/>
          <w:color w:val="auto"/>
          <w:sz w:val="23"/>
          <w:szCs w:val="23"/>
          <w:lang w:val="sr-Latn-CS"/>
        </w:rPr>
        <w:t xml:space="preserve"> </w:t>
      </w:r>
      <w:r>
        <w:rPr>
          <w:noProof/>
          <w:color w:val="auto"/>
          <w:sz w:val="23"/>
          <w:szCs w:val="23"/>
          <w:lang w:val="sr-Latn-CS"/>
        </w:rPr>
        <w:t>prevremeno</w:t>
      </w:r>
      <w:r w:rsidR="007F3EC7" w:rsidRPr="007D08EB">
        <w:rPr>
          <w:noProof/>
          <w:color w:val="auto"/>
          <w:sz w:val="23"/>
          <w:szCs w:val="23"/>
          <w:lang w:val="sr-Latn-CS"/>
        </w:rPr>
        <w:t xml:space="preserve"> </w:t>
      </w:r>
      <w:r>
        <w:rPr>
          <w:noProof/>
          <w:color w:val="auto"/>
          <w:sz w:val="23"/>
          <w:szCs w:val="23"/>
          <w:lang w:val="sr-Latn-CS"/>
        </w:rPr>
        <w:t>otplati</w:t>
      </w:r>
      <w:r w:rsidR="007F3EC7" w:rsidRPr="007D08EB">
        <w:rPr>
          <w:noProof/>
          <w:color w:val="auto"/>
          <w:sz w:val="23"/>
          <w:szCs w:val="23"/>
          <w:lang w:val="sr-Latn-CS"/>
        </w:rPr>
        <w:t xml:space="preserve"> </w:t>
      </w: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koji</w:t>
      </w:r>
      <w:r w:rsidR="007F3EC7" w:rsidRPr="007D08EB">
        <w:rPr>
          <w:noProof/>
          <w:color w:val="auto"/>
          <w:sz w:val="23"/>
          <w:szCs w:val="23"/>
          <w:lang w:val="sr-Latn-CS"/>
        </w:rPr>
        <w:t xml:space="preserve"> </w:t>
      </w:r>
      <w:r>
        <w:rPr>
          <w:noProof/>
          <w:color w:val="auto"/>
          <w:sz w:val="23"/>
          <w:szCs w:val="23"/>
          <w:lang w:val="sr-Latn-CS"/>
        </w:rPr>
        <w:t>finansijsko</w:t>
      </w:r>
      <w:r w:rsidR="007F3EC7" w:rsidRPr="007D08EB">
        <w:rPr>
          <w:noProof/>
          <w:color w:val="auto"/>
          <w:sz w:val="23"/>
          <w:szCs w:val="23"/>
          <w:lang w:val="sr-Latn-CS"/>
        </w:rPr>
        <w:t xml:space="preserve"> </w:t>
      </w:r>
      <w:r>
        <w:rPr>
          <w:noProof/>
          <w:color w:val="auto"/>
          <w:sz w:val="23"/>
          <w:szCs w:val="23"/>
          <w:lang w:val="sr-Latn-CS"/>
        </w:rPr>
        <w:t>dugovanje</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 xml:space="preserve"> </w:t>
      </w: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koje</w:t>
      </w:r>
      <w:r w:rsidR="007F3EC7" w:rsidRPr="007D08EB">
        <w:rPr>
          <w:noProof/>
          <w:color w:val="auto"/>
          <w:sz w:val="23"/>
          <w:szCs w:val="23"/>
          <w:lang w:val="sr-Latn-CS"/>
        </w:rPr>
        <w:t xml:space="preserve"> </w:t>
      </w:r>
      <w:r>
        <w:rPr>
          <w:noProof/>
          <w:color w:val="auto"/>
          <w:sz w:val="23"/>
          <w:szCs w:val="23"/>
          <w:lang w:val="sr-Latn-CS"/>
        </w:rPr>
        <w:t>finansiranje</w:t>
      </w:r>
      <w:r w:rsidR="007F3EC7" w:rsidRPr="007D08EB">
        <w:rPr>
          <w:noProof/>
          <w:color w:val="auto"/>
          <w:sz w:val="23"/>
          <w:szCs w:val="23"/>
          <w:lang w:val="sr-Latn-CS"/>
        </w:rPr>
        <w:t xml:space="preserve"> </w:t>
      </w:r>
      <w:r>
        <w:rPr>
          <w:noProof/>
          <w:color w:val="auto"/>
          <w:sz w:val="23"/>
          <w:szCs w:val="23"/>
          <w:lang w:val="sr-Latn-CS"/>
        </w:rPr>
        <w:t>Evropske</w:t>
      </w:r>
      <w:r w:rsidR="007F3EC7" w:rsidRPr="007D08EB">
        <w:rPr>
          <w:noProof/>
          <w:color w:val="auto"/>
          <w:sz w:val="23"/>
          <w:szCs w:val="23"/>
          <w:lang w:val="sr-Latn-CS"/>
        </w:rPr>
        <w:t xml:space="preserve"> </w:t>
      </w:r>
      <w:r>
        <w:rPr>
          <w:noProof/>
          <w:color w:val="auto"/>
          <w:sz w:val="23"/>
          <w:szCs w:val="23"/>
          <w:lang w:val="sr-Latn-CS"/>
        </w:rPr>
        <w:t>Unije</w:t>
      </w:r>
      <w:r w:rsidR="007F3EC7" w:rsidRPr="007D08EB">
        <w:rPr>
          <w:noProof/>
          <w:color w:val="auto"/>
          <w:sz w:val="23"/>
          <w:szCs w:val="23"/>
          <w:lang w:val="sr-Latn-CS"/>
        </w:rPr>
        <w:t xml:space="preserve">; </w:t>
      </w:r>
    </w:p>
    <w:p w:rsidR="007F3EC7" w:rsidRPr="007D08EB" w:rsidRDefault="007D08EB" w:rsidP="00BF0D9E">
      <w:pPr>
        <w:pStyle w:val="NoIndentEIB"/>
        <w:numPr>
          <w:ilvl w:val="1"/>
          <w:numId w:val="89"/>
        </w:numPr>
        <w:rPr>
          <w:noProof/>
          <w:color w:val="auto"/>
          <w:sz w:val="23"/>
          <w:szCs w:val="23"/>
          <w:lang w:val="sr-Latn-CS"/>
        </w:rPr>
      </w:pP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kom</w:t>
      </w:r>
      <w:r w:rsidR="007F3EC7" w:rsidRPr="007D08EB">
        <w:rPr>
          <w:noProof/>
          <w:color w:val="auto"/>
          <w:sz w:val="23"/>
          <w:szCs w:val="23"/>
          <w:lang w:val="sr-Latn-CS"/>
        </w:rPr>
        <w:t xml:space="preserve"> </w:t>
      </w:r>
      <w:r>
        <w:rPr>
          <w:noProof/>
          <w:color w:val="auto"/>
          <w:sz w:val="23"/>
          <w:szCs w:val="23"/>
          <w:lang w:val="sr-Latn-CS"/>
        </w:rPr>
        <w:t>događaju</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 xml:space="preserve"> </w:t>
      </w:r>
      <w:r>
        <w:rPr>
          <w:noProof/>
          <w:color w:val="auto"/>
          <w:sz w:val="23"/>
          <w:szCs w:val="23"/>
          <w:lang w:val="sr-Latn-CS"/>
        </w:rPr>
        <w:t>odluci</w:t>
      </w:r>
      <w:r w:rsidR="007F3EC7" w:rsidRPr="007D08EB">
        <w:rPr>
          <w:noProof/>
          <w:color w:val="auto"/>
          <w:sz w:val="23"/>
          <w:szCs w:val="23"/>
          <w:lang w:val="sr-Latn-CS"/>
        </w:rPr>
        <w:t xml:space="preserve"> </w:t>
      </w:r>
      <w:r>
        <w:rPr>
          <w:noProof/>
          <w:color w:val="auto"/>
          <w:sz w:val="23"/>
          <w:szCs w:val="23"/>
          <w:lang w:val="sr-Latn-CS"/>
        </w:rPr>
        <w:t>koji</w:t>
      </w:r>
      <w:r w:rsidR="007F3EC7" w:rsidRPr="007D08EB">
        <w:rPr>
          <w:noProof/>
          <w:color w:val="auto"/>
          <w:sz w:val="23"/>
          <w:szCs w:val="23"/>
          <w:lang w:val="sr-Latn-CS"/>
        </w:rPr>
        <w:t xml:space="preserve"> </w:t>
      </w:r>
      <w:r>
        <w:rPr>
          <w:noProof/>
          <w:color w:val="auto"/>
          <w:sz w:val="23"/>
          <w:szCs w:val="23"/>
          <w:lang w:val="sr-Latn-CS"/>
        </w:rPr>
        <w:t>predstavljaju</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 xml:space="preserve"> </w:t>
      </w:r>
      <w:r>
        <w:rPr>
          <w:noProof/>
          <w:color w:val="auto"/>
          <w:sz w:val="23"/>
          <w:szCs w:val="23"/>
          <w:lang w:val="sr-Latn-CS"/>
        </w:rPr>
        <w:t>imaju</w:t>
      </w:r>
      <w:r w:rsidR="007F3EC7" w:rsidRPr="007D08EB">
        <w:rPr>
          <w:noProof/>
          <w:color w:val="auto"/>
          <w:sz w:val="23"/>
          <w:szCs w:val="23"/>
          <w:lang w:val="sr-Latn-CS"/>
        </w:rPr>
        <w:t xml:space="preserve"> </w:t>
      </w:r>
      <w:r>
        <w:rPr>
          <w:noProof/>
          <w:color w:val="auto"/>
          <w:sz w:val="23"/>
          <w:szCs w:val="23"/>
          <w:lang w:val="sr-Latn-CS"/>
        </w:rPr>
        <w:t>za</w:t>
      </w:r>
      <w:r w:rsidR="007F3EC7" w:rsidRPr="007D08EB">
        <w:rPr>
          <w:noProof/>
          <w:color w:val="auto"/>
          <w:sz w:val="23"/>
          <w:szCs w:val="23"/>
          <w:lang w:val="sr-Latn-CS"/>
        </w:rPr>
        <w:t xml:space="preserve"> </w:t>
      </w:r>
      <w:r>
        <w:rPr>
          <w:noProof/>
          <w:color w:val="auto"/>
          <w:sz w:val="23"/>
          <w:szCs w:val="23"/>
          <w:lang w:val="sr-Latn-CS"/>
        </w:rPr>
        <w:t>rezultat</w:t>
      </w:r>
      <w:r w:rsidR="007F3EC7" w:rsidRPr="007D08EB">
        <w:rPr>
          <w:noProof/>
          <w:color w:val="auto"/>
          <w:sz w:val="23"/>
          <w:szCs w:val="23"/>
          <w:lang w:val="sr-Latn-CS"/>
        </w:rPr>
        <w:t xml:space="preserve"> </w:t>
      </w:r>
      <w:r>
        <w:rPr>
          <w:noProof/>
          <w:color w:val="auto"/>
          <w:sz w:val="23"/>
          <w:szCs w:val="23"/>
          <w:lang w:val="sr-Latn-CS"/>
        </w:rPr>
        <w:t>Slučaj</w:t>
      </w:r>
      <w:r w:rsidR="007F3EC7" w:rsidRPr="007D08EB">
        <w:rPr>
          <w:noProof/>
          <w:color w:val="auto"/>
          <w:sz w:val="23"/>
          <w:szCs w:val="23"/>
          <w:lang w:val="sr-Latn-CS"/>
        </w:rPr>
        <w:t xml:space="preserve"> </w:t>
      </w:r>
      <w:r>
        <w:rPr>
          <w:noProof/>
          <w:color w:val="auto"/>
          <w:sz w:val="23"/>
          <w:szCs w:val="23"/>
          <w:lang w:val="sr-Latn-CS"/>
        </w:rPr>
        <w:t>prevremene</w:t>
      </w:r>
      <w:r w:rsidR="007F3EC7" w:rsidRPr="007D08EB">
        <w:rPr>
          <w:noProof/>
          <w:color w:val="auto"/>
          <w:sz w:val="23"/>
          <w:szCs w:val="23"/>
          <w:lang w:val="sr-Latn-CS"/>
        </w:rPr>
        <w:t xml:space="preserve"> </w:t>
      </w:r>
      <w:r>
        <w:rPr>
          <w:noProof/>
          <w:color w:val="auto"/>
          <w:sz w:val="23"/>
          <w:szCs w:val="23"/>
          <w:lang w:val="sr-Latn-CS"/>
        </w:rPr>
        <w:t>otplate</w:t>
      </w:r>
      <w:r w:rsidR="007F3EC7" w:rsidRPr="007D08EB">
        <w:rPr>
          <w:noProof/>
          <w:color w:val="auto"/>
          <w:sz w:val="23"/>
          <w:szCs w:val="23"/>
          <w:lang w:val="sr-Latn-CS"/>
        </w:rPr>
        <w:t>;</w:t>
      </w:r>
    </w:p>
    <w:p w:rsidR="007F3EC7" w:rsidRPr="007D08EB" w:rsidRDefault="007D08EB" w:rsidP="00BF0D9E">
      <w:pPr>
        <w:pStyle w:val="NoIndentEIB"/>
        <w:numPr>
          <w:ilvl w:val="1"/>
          <w:numId w:val="89"/>
        </w:numPr>
        <w:rPr>
          <w:noProof/>
          <w:color w:val="auto"/>
          <w:sz w:val="23"/>
          <w:szCs w:val="23"/>
          <w:lang w:val="sr-Latn-CS"/>
        </w:rPr>
      </w:pP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kojoj</w:t>
      </w:r>
      <w:r w:rsidR="007F3EC7" w:rsidRPr="007D08EB">
        <w:rPr>
          <w:noProof/>
          <w:color w:val="auto"/>
          <w:sz w:val="23"/>
          <w:szCs w:val="23"/>
          <w:lang w:val="sr-Latn-CS"/>
        </w:rPr>
        <w:t xml:space="preserve"> </w:t>
      </w:r>
      <w:r>
        <w:rPr>
          <w:noProof/>
          <w:color w:val="auto"/>
          <w:sz w:val="23"/>
          <w:szCs w:val="23"/>
          <w:lang w:val="sr-Latn-CS"/>
        </w:rPr>
        <w:t>nameri</w:t>
      </w:r>
      <w:r w:rsidR="007F3EC7" w:rsidRPr="007D08EB">
        <w:rPr>
          <w:noProof/>
          <w:color w:val="auto"/>
          <w:sz w:val="23"/>
          <w:szCs w:val="23"/>
          <w:lang w:val="sr-Latn-CS"/>
        </w:rPr>
        <w:t xml:space="preserve"> </w:t>
      </w:r>
      <w:r>
        <w:rPr>
          <w:noProof/>
          <w:color w:val="auto"/>
          <w:sz w:val="23"/>
          <w:szCs w:val="23"/>
          <w:lang w:val="sr-Latn-CS"/>
        </w:rPr>
        <w:t>sa</w:t>
      </w:r>
      <w:r w:rsidR="007F3EC7" w:rsidRPr="007D08EB">
        <w:rPr>
          <w:noProof/>
          <w:color w:val="auto"/>
          <w:sz w:val="23"/>
          <w:szCs w:val="23"/>
          <w:lang w:val="sr-Latn-CS"/>
        </w:rPr>
        <w:t xml:space="preserve"> </w:t>
      </w:r>
      <w:r>
        <w:rPr>
          <w:noProof/>
          <w:color w:val="auto"/>
          <w:sz w:val="23"/>
          <w:szCs w:val="23"/>
          <w:lang w:val="sr-Latn-CS"/>
        </w:rPr>
        <w:t>svoje</w:t>
      </w:r>
      <w:r w:rsidR="007F3EC7" w:rsidRPr="007D08EB">
        <w:rPr>
          <w:noProof/>
          <w:color w:val="auto"/>
          <w:sz w:val="23"/>
          <w:szCs w:val="23"/>
          <w:lang w:val="sr-Latn-CS"/>
        </w:rPr>
        <w:t xml:space="preserve"> </w:t>
      </w:r>
      <w:r>
        <w:rPr>
          <w:noProof/>
          <w:color w:val="auto"/>
          <w:sz w:val="23"/>
          <w:szCs w:val="23"/>
          <w:lang w:val="sr-Latn-CS"/>
        </w:rPr>
        <w:t>strane</w:t>
      </w:r>
      <w:r w:rsidR="007F3EC7" w:rsidRPr="007D08EB">
        <w:rPr>
          <w:noProof/>
          <w:color w:val="auto"/>
          <w:sz w:val="23"/>
          <w:szCs w:val="23"/>
          <w:lang w:val="sr-Latn-CS"/>
        </w:rPr>
        <w:t xml:space="preserve"> </w:t>
      </w:r>
      <w:r>
        <w:rPr>
          <w:noProof/>
          <w:color w:val="auto"/>
          <w:sz w:val="23"/>
          <w:szCs w:val="23"/>
          <w:lang w:val="sr-Latn-CS"/>
        </w:rPr>
        <w:t>da</w:t>
      </w:r>
      <w:r w:rsidR="007F3EC7" w:rsidRPr="007D08EB">
        <w:rPr>
          <w:noProof/>
          <w:color w:val="auto"/>
          <w:sz w:val="23"/>
          <w:szCs w:val="23"/>
          <w:lang w:val="sr-Latn-CS"/>
        </w:rPr>
        <w:t xml:space="preserve"> </w:t>
      </w:r>
      <w:r>
        <w:rPr>
          <w:noProof/>
          <w:color w:val="auto"/>
          <w:sz w:val="23"/>
          <w:szCs w:val="23"/>
          <w:lang w:val="sr-Latn-CS"/>
        </w:rPr>
        <w:t>izda</w:t>
      </w:r>
      <w:r w:rsidR="007F3EC7" w:rsidRPr="007D08EB">
        <w:rPr>
          <w:noProof/>
          <w:color w:val="auto"/>
          <w:sz w:val="23"/>
          <w:szCs w:val="23"/>
          <w:lang w:val="sr-Latn-CS"/>
        </w:rPr>
        <w:t xml:space="preserve"> </w:t>
      </w: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kakvo</w:t>
      </w:r>
      <w:r w:rsidR="007F3EC7" w:rsidRPr="007D08EB">
        <w:rPr>
          <w:noProof/>
          <w:color w:val="auto"/>
          <w:sz w:val="23"/>
          <w:szCs w:val="23"/>
          <w:lang w:val="sr-Latn-CS"/>
        </w:rPr>
        <w:t xml:space="preserve"> </w:t>
      </w:r>
      <w:r>
        <w:rPr>
          <w:noProof/>
          <w:color w:val="auto"/>
          <w:sz w:val="23"/>
          <w:szCs w:val="23"/>
          <w:lang w:val="sr-Latn-CS"/>
        </w:rPr>
        <w:t>Obezbeđenje</w:t>
      </w:r>
      <w:r w:rsidR="007F3EC7" w:rsidRPr="007D08EB">
        <w:rPr>
          <w:noProof/>
          <w:color w:val="auto"/>
          <w:sz w:val="23"/>
          <w:szCs w:val="23"/>
          <w:lang w:val="sr-Latn-CS"/>
        </w:rPr>
        <w:t xml:space="preserve"> </w:t>
      </w:r>
      <w:r>
        <w:rPr>
          <w:noProof/>
          <w:color w:val="auto"/>
          <w:sz w:val="23"/>
          <w:szCs w:val="23"/>
          <w:lang w:val="sr-Latn-CS"/>
        </w:rPr>
        <w:t>na</w:t>
      </w:r>
      <w:r w:rsidR="007F3EC7" w:rsidRPr="007D08EB">
        <w:rPr>
          <w:noProof/>
          <w:color w:val="auto"/>
          <w:sz w:val="23"/>
          <w:szCs w:val="23"/>
          <w:lang w:val="sr-Latn-CS"/>
        </w:rPr>
        <w:t xml:space="preserve"> </w:t>
      </w:r>
      <w:r>
        <w:rPr>
          <w:noProof/>
          <w:color w:val="auto"/>
          <w:sz w:val="23"/>
          <w:szCs w:val="23"/>
          <w:lang w:val="sr-Latn-CS"/>
        </w:rPr>
        <w:t>teret</w:t>
      </w:r>
      <w:r w:rsidR="007F3EC7" w:rsidRPr="007D08EB">
        <w:rPr>
          <w:noProof/>
          <w:color w:val="auto"/>
          <w:sz w:val="23"/>
          <w:szCs w:val="23"/>
          <w:lang w:val="sr-Latn-CS"/>
        </w:rPr>
        <w:t xml:space="preserve"> </w:t>
      </w: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kog</w:t>
      </w:r>
      <w:r w:rsidR="007F3EC7" w:rsidRPr="007D08EB">
        <w:rPr>
          <w:noProof/>
          <w:color w:val="auto"/>
          <w:sz w:val="23"/>
          <w:szCs w:val="23"/>
          <w:lang w:val="sr-Latn-CS"/>
        </w:rPr>
        <w:t xml:space="preserve"> </w:t>
      </w:r>
      <w:r>
        <w:rPr>
          <w:noProof/>
          <w:color w:val="auto"/>
          <w:sz w:val="23"/>
          <w:szCs w:val="23"/>
          <w:lang w:val="sr-Latn-CS"/>
        </w:rPr>
        <w:t>dela</w:t>
      </w:r>
      <w:r w:rsidR="007F3EC7" w:rsidRPr="007D08EB">
        <w:rPr>
          <w:noProof/>
          <w:color w:val="auto"/>
          <w:sz w:val="23"/>
          <w:szCs w:val="23"/>
          <w:lang w:val="sr-Latn-CS"/>
        </w:rPr>
        <w:t xml:space="preserve"> </w:t>
      </w:r>
      <w:r>
        <w:rPr>
          <w:noProof/>
          <w:color w:val="auto"/>
          <w:sz w:val="23"/>
          <w:szCs w:val="23"/>
          <w:lang w:val="sr-Latn-CS"/>
        </w:rPr>
        <w:t>njegove</w:t>
      </w:r>
      <w:r w:rsidR="007F3EC7" w:rsidRPr="007D08EB">
        <w:rPr>
          <w:noProof/>
          <w:color w:val="auto"/>
          <w:sz w:val="23"/>
          <w:szCs w:val="23"/>
          <w:lang w:val="sr-Latn-CS"/>
        </w:rPr>
        <w:t xml:space="preserve"> </w:t>
      </w:r>
      <w:r>
        <w:rPr>
          <w:noProof/>
          <w:color w:val="auto"/>
          <w:sz w:val="23"/>
          <w:szCs w:val="23"/>
          <w:lang w:val="sr-Latn-CS"/>
        </w:rPr>
        <w:t>aktive</w:t>
      </w:r>
      <w:r w:rsidR="007F3EC7" w:rsidRPr="007D08EB">
        <w:rPr>
          <w:noProof/>
          <w:color w:val="auto"/>
          <w:sz w:val="23"/>
          <w:szCs w:val="23"/>
          <w:lang w:val="sr-Latn-CS"/>
        </w:rPr>
        <w:t xml:space="preserve"> </w:t>
      </w:r>
      <w:r>
        <w:rPr>
          <w:noProof/>
          <w:color w:val="auto"/>
          <w:sz w:val="23"/>
          <w:szCs w:val="23"/>
          <w:lang w:val="sr-Latn-CS"/>
        </w:rPr>
        <w:t>u</w:t>
      </w:r>
      <w:r w:rsidR="007F3EC7" w:rsidRPr="007D08EB">
        <w:rPr>
          <w:noProof/>
          <w:color w:val="auto"/>
          <w:sz w:val="23"/>
          <w:szCs w:val="23"/>
          <w:lang w:val="sr-Latn-CS"/>
        </w:rPr>
        <w:t xml:space="preserve"> </w:t>
      </w:r>
      <w:r>
        <w:rPr>
          <w:noProof/>
          <w:color w:val="auto"/>
          <w:sz w:val="23"/>
          <w:szCs w:val="23"/>
          <w:lang w:val="sr-Latn-CS"/>
        </w:rPr>
        <w:t>korist</w:t>
      </w:r>
      <w:r w:rsidR="007F3EC7" w:rsidRPr="007D08EB">
        <w:rPr>
          <w:noProof/>
          <w:color w:val="auto"/>
          <w:sz w:val="23"/>
          <w:szCs w:val="23"/>
          <w:lang w:val="sr-Latn-CS"/>
        </w:rPr>
        <w:t xml:space="preserve"> </w:t>
      </w:r>
      <w:r>
        <w:rPr>
          <w:noProof/>
          <w:color w:val="auto"/>
          <w:sz w:val="23"/>
          <w:szCs w:val="23"/>
          <w:lang w:val="sr-Latn-CS"/>
        </w:rPr>
        <w:t>treće</w:t>
      </w:r>
      <w:r w:rsidR="007F3EC7" w:rsidRPr="007D08EB">
        <w:rPr>
          <w:noProof/>
          <w:color w:val="auto"/>
          <w:sz w:val="23"/>
          <w:szCs w:val="23"/>
          <w:lang w:val="sr-Latn-CS"/>
        </w:rPr>
        <w:t xml:space="preserve"> </w:t>
      </w:r>
      <w:r>
        <w:rPr>
          <w:noProof/>
          <w:color w:val="auto"/>
          <w:sz w:val="23"/>
          <w:szCs w:val="23"/>
          <w:lang w:val="sr-Latn-CS"/>
        </w:rPr>
        <w:t>strane</w:t>
      </w:r>
      <w:r w:rsidR="007F3EC7" w:rsidRPr="007D08EB">
        <w:rPr>
          <w:noProof/>
          <w:color w:val="auto"/>
          <w:sz w:val="23"/>
          <w:szCs w:val="23"/>
          <w:lang w:val="sr-Latn-CS"/>
        </w:rPr>
        <w:t>;</w:t>
      </w:r>
    </w:p>
    <w:p w:rsidR="007F3EC7" w:rsidRPr="007D08EB" w:rsidRDefault="007D08EB" w:rsidP="00BF0D9E">
      <w:pPr>
        <w:pStyle w:val="NoIndentEIB"/>
        <w:numPr>
          <w:ilvl w:val="1"/>
          <w:numId w:val="89"/>
        </w:numPr>
        <w:rPr>
          <w:noProof/>
          <w:color w:val="auto"/>
          <w:sz w:val="23"/>
          <w:szCs w:val="23"/>
          <w:lang w:val="sr-Latn-CS"/>
        </w:rPr>
      </w:pPr>
      <w:r>
        <w:rPr>
          <w:noProof/>
          <w:color w:val="auto"/>
          <w:sz w:val="23"/>
          <w:szCs w:val="23"/>
          <w:lang w:val="sr-Latn-CS"/>
        </w:rPr>
        <w:t>o</w:t>
      </w:r>
      <w:r w:rsidR="007F3EC7" w:rsidRPr="007D08EB">
        <w:rPr>
          <w:noProof/>
          <w:color w:val="auto"/>
          <w:sz w:val="23"/>
          <w:szCs w:val="23"/>
          <w:lang w:val="sr-Latn-CS"/>
        </w:rPr>
        <w:t xml:space="preserve"> </w:t>
      </w: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kojoj</w:t>
      </w:r>
      <w:r w:rsidR="007F3EC7" w:rsidRPr="007D08EB">
        <w:rPr>
          <w:noProof/>
          <w:color w:val="auto"/>
          <w:sz w:val="23"/>
          <w:szCs w:val="23"/>
          <w:lang w:val="sr-Latn-CS"/>
        </w:rPr>
        <w:t xml:space="preserve"> </w:t>
      </w:r>
      <w:r>
        <w:rPr>
          <w:noProof/>
          <w:color w:val="auto"/>
          <w:sz w:val="23"/>
          <w:szCs w:val="23"/>
          <w:lang w:val="sr-Latn-CS"/>
        </w:rPr>
        <w:t>činjenici</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 xml:space="preserve"> </w:t>
      </w:r>
      <w:r>
        <w:rPr>
          <w:noProof/>
          <w:color w:val="auto"/>
          <w:sz w:val="23"/>
          <w:szCs w:val="23"/>
          <w:lang w:val="sr-Latn-CS"/>
        </w:rPr>
        <w:t>događaju</w:t>
      </w:r>
      <w:r w:rsidR="007F3EC7" w:rsidRPr="007D08EB">
        <w:rPr>
          <w:noProof/>
          <w:color w:val="auto"/>
          <w:sz w:val="23"/>
          <w:szCs w:val="23"/>
          <w:lang w:val="sr-Latn-CS"/>
        </w:rPr>
        <w:t xml:space="preserve"> </w:t>
      </w:r>
      <w:r>
        <w:rPr>
          <w:noProof/>
          <w:color w:val="auto"/>
          <w:sz w:val="23"/>
          <w:szCs w:val="23"/>
          <w:lang w:val="sr-Latn-CS"/>
        </w:rPr>
        <w:t>koji</w:t>
      </w:r>
      <w:r w:rsidR="007F3EC7" w:rsidRPr="007D08EB">
        <w:rPr>
          <w:noProof/>
          <w:color w:val="auto"/>
          <w:sz w:val="23"/>
          <w:szCs w:val="23"/>
          <w:lang w:val="sr-Latn-CS"/>
        </w:rPr>
        <w:t xml:space="preserve"> </w:t>
      </w:r>
      <w:r>
        <w:rPr>
          <w:noProof/>
          <w:color w:val="auto"/>
          <w:sz w:val="23"/>
          <w:szCs w:val="23"/>
          <w:lang w:val="sr-Latn-CS"/>
        </w:rPr>
        <w:t>bi</w:t>
      </w:r>
      <w:r w:rsidR="007F3EC7" w:rsidRPr="007D08EB">
        <w:rPr>
          <w:noProof/>
          <w:color w:val="auto"/>
          <w:sz w:val="23"/>
          <w:szCs w:val="23"/>
          <w:lang w:val="sr-Latn-CS"/>
        </w:rPr>
        <w:t xml:space="preserve"> </w:t>
      </w:r>
      <w:r>
        <w:rPr>
          <w:noProof/>
          <w:color w:val="auto"/>
          <w:sz w:val="23"/>
          <w:szCs w:val="23"/>
          <w:lang w:val="sr-Latn-CS"/>
        </w:rPr>
        <w:t>mogli</w:t>
      </w:r>
      <w:r w:rsidR="007F3EC7" w:rsidRPr="007D08EB">
        <w:rPr>
          <w:noProof/>
          <w:color w:val="auto"/>
          <w:sz w:val="23"/>
          <w:szCs w:val="23"/>
          <w:lang w:val="sr-Latn-CS"/>
        </w:rPr>
        <w:t xml:space="preserve"> </w:t>
      </w:r>
      <w:r>
        <w:rPr>
          <w:noProof/>
          <w:color w:val="auto"/>
          <w:sz w:val="23"/>
          <w:szCs w:val="23"/>
          <w:lang w:val="sr-Latn-CS"/>
        </w:rPr>
        <w:t>da</w:t>
      </w:r>
      <w:r w:rsidR="007F3EC7" w:rsidRPr="007D08EB">
        <w:rPr>
          <w:noProof/>
          <w:color w:val="auto"/>
          <w:sz w:val="23"/>
          <w:szCs w:val="23"/>
          <w:lang w:val="sr-Latn-CS"/>
        </w:rPr>
        <w:t xml:space="preserve"> </w:t>
      </w:r>
      <w:r>
        <w:rPr>
          <w:noProof/>
          <w:color w:val="auto"/>
          <w:sz w:val="23"/>
          <w:szCs w:val="23"/>
          <w:lang w:val="sr-Latn-CS"/>
        </w:rPr>
        <w:t>spreče</w:t>
      </w:r>
      <w:r w:rsidR="007F3EC7" w:rsidRPr="007D08EB">
        <w:rPr>
          <w:noProof/>
          <w:color w:val="auto"/>
          <w:sz w:val="23"/>
          <w:szCs w:val="23"/>
          <w:lang w:val="sr-Latn-CS"/>
        </w:rPr>
        <w:t xml:space="preserve"> </w:t>
      </w:r>
      <w:r>
        <w:rPr>
          <w:noProof/>
          <w:color w:val="auto"/>
          <w:sz w:val="23"/>
          <w:szCs w:val="23"/>
          <w:lang w:val="sr-Latn-CS"/>
        </w:rPr>
        <w:t>suštinsko</w:t>
      </w:r>
      <w:r w:rsidR="007F3EC7" w:rsidRPr="007D08EB">
        <w:rPr>
          <w:noProof/>
          <w:color w:val="auto"/>
          <w:sz w:val="23"/>
          <w:szCs w:val="23"/>
          <w:lang w:val="sr-Latn-CS"/>
        </w:rPr>
        <w:t xml:space="preserve"> </w:t>
      </w:r>
      <w:r>
        <w:rPr>
          <w:noProof/>
          <w:color w:val="auto"/>
          <w:sz w:val="23"/>
          <w:szCs w:val="23"/>
          <w:lang w:val="sr-Latn-CS"/>
        </w:rPr>
        <w:t>ispunjenje</w:t>
      </w:r>
      <w:r w:rsidR="007F3EC7" w:rsidRPr="007D08EB">
        <w:rPr>
          <w:noProof/>
          <w:color w:val="auto"/>
          <w:sz w:val="23"/>
          <w:szCs w:val="23"/>
          <w:lang w:val="sr-Latn-CS"/>
        </w:rPr>
        <w:t xml:space="preserve"> </w:t>
      </w: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koje</w:t>
      </w:r>
      <w:r w:rsidR="007F3EC7" w:rsidRPr="007D08EB">
        <w:rPr>
          <w:noProof/>
          <w:color w:val="auto"/>
          <w:sz w:val="23"/>
          <w:szCs w:val="23"/>
          <w:lang w:val="sr-Latn-CS"/>
        </w:rPr>
        <w:t xml:space="preserve"> </w:t>
      </w:r>
      <w:r>
        <w:rPr>
          <w:noProof/>
          <w:color w:val="auto"/>
          <w:sz w:val="23"/>
          <w:szCs w:val="23"/>
          <w:lang w:val="sr-Latn-CS"/>
        </w:rPr>
        <w:t>obaveze</w:t>
      </w:r>
      <w:r w:rsidR="007F3EC7" w:rsidRPr="007D08EB">
        <w:rPr>
          <w:noProof/>
          <w:color w:val="auto"/>
          <w:sz w:val="23"/>
          <w:szCs w:val="23"/>
          <w:lang w:val="sr-Latn-CS"/>
        </w:rPr>
        <w:t xml:space="preserve"> </w:t>
      </w:r>
      <w:r>
        <w:rPr>
          <w:noProof/>
          <w:color w:val="auto"/>
          <w:sz w:val="23"/>
          <w:szCs w:val="23"/>
          <w:lang w:val="sr-Latn-CS"/>
        </w:rPr>
        <w:t>Zajmoprimca</w:t>
      </w:r>
      <w:r w:rsidR="007F3EC7" w:rsidRPr="007D08EB">
        <w:rPr>
          <w:noProof/>
          <w:color w:val="auto"/>
          <w:sz w:val="23"/>
          <w:szCs w:val="23"/>
          <w:lang w:val="sr-Latn-CS"/>
        </w:rPr>
        <w:t xml:space="preserve">, </w:t>
      </w:r>
      <w:r>
        <w:rPr>
          <w:noProof/>
          <w:color w:val="auto"/>
          <w:sz w:val="23"/>
          <w:szCs w:val="23"/>
          <w:lang w:val="sr-Latn-CS"/>
        </w:rPr>
        <w:t>u</w:t>
      </w:r>
      <w:r w:rsidR="007F3EC7" w:rsidRPr="007D08EB">
        <w:rPr>
          <w:noProof/>
          <w:color w:val="auto"/>
          <w:sz w:val="23"/>
          <w:szCs w:val="23"/>
          <w:lang w:val="sr-Latn-CS"/>
        </w:rPr>
        <w:t xml:space="preserve"> </w:t>
      </w:r>
      <w:r>
        <w:rPr>
          <w:noProof/>
          <w:color w:val="auto"/>
          <w:sz w:val="23"/>
          <w:szCs w:val="23"/>
          <w:lang w:val="sr-Latn-CS"/>
        </w:rPr>
        <w:t>okviru</w:t>
      </w:r>
      <w:r w:rsidR="007F3EC7" w:rsidRPr="007D08EB">
        <w:rPr>
          <w:noProof/>
          <w:color w:val="auto"/>
          <w:sz w:val="23"/>
          <w:szCs w:val="23"/>
          <w:lang w:val="sr-Latn-CS"/>
        </w:rPr>
        <w:t xml:space="preserve"> </w:t>
      </w:r>
      <w:r>
        <w:rPr>
          <w:noProof/>
          <w:color w:val="auto"/>
          <w:sz w:val="23"/>
          <w:szCs w:val="23"/>
          <w:lang w:val="sr-Latn-CS"/>
        </w:rPr>
        <w:t>ovog</w:t>
      </w:r>
      <w:r w:rsidR="007F3EC7" w:rsidRPr="007D08EB">
        <w:rPr>
          <w:noProof/>
          <w:color w:val="auto"/>
          <w:sz w:val="23"/>
          <w:szCs w:val="23"/>
          <w:lang w:val="sr-Latn-CS"/>
        </w:rPr>
        <w:t xml:space="preserve"> </w:t>
      </w:r>
      <w:r>
        <w:rPr>
          <w:noProof/>
          <w:color w:val="auto"/>
          <w:sz w:val="23"/>
          <w:szCs w:val="23"/>
          <w:lang w:val="sr-Latn-CS"/>
        </w:rPr>
        <w:t>ugovora</w:t>
      </w:r>
      <w:r w:rsidR="007F3EC7" w:rsidRPr="007D08EB">
        <w:rPr>
          <w:noProof/>
          <w:color w:val="auto"/>
          <w:sz w:val="23"/>
          <w:szCs w:val="23"/>
          <w:lang w:val="sr-Latn-CS"/>
        </w:rPr>
        <w:t xml:space="preserve">; </w:t>
      </w:r>
    </w:p>
    <w:p w:rsidR="007F3EC7" w:rsidRPr="007D08EB" w:rsidRDefault="007F3EC7" w:rsidP="00BF0D9E">
      <w:pPr>
        <w:pStyle w:val="NoIndentEIB"/>
        <w:numPr>
          <w:ilvl w:val="1"/>
          <w:numId w:val="89"/>
        </w:numPr>
        <w:rPr>
          <w:noProof/>
          <w:color w:val="auto"/>
          <w:sz w:val="23"/>
          <w:szCs w:val="23"/>
          <w:lang w:val="sr-Latn-CS"/>
        </w:rPr>
      </w:pPr>
      <w:r w:rsidRPr="007D08EB">
        <w:rPr>
          <w:noProof/>
          <w:color w:val="auto"/>
          <w:sz w:val="23"/>
          <w:szCs w:val="23"/>
          <w:lang w:val="sr-Latn-CS"/>
        </w:rPr>
        <w:lastRenderedPageBreak/>
        <w:t xml:space="preserve">o </w:t>
      </w:r>
      <w:r w:rsidR="007D08EB">
        <w:rPr>
          <w:noProof/>
          <w:color w:val="auto"/>
          <w:sz w:val="23"/>
          <w:szCs w:val="23"/>
          <w:lang w:val="sr-Latn-CS"/>
        </w:rPr>
        <w:t>bilo</w:t>
      </w:r>
      <w:r w:rsidRPr="007D08EB">
        <w:rPr>
          <w:noProof/>
          <w:color w:val="auto"/>
          <w:sz w:val="23"/>
          <w:szCs w:val="23"/>
          <w:lang w:val="sr-Latn-CS"/>
        </w:rPr>
        <w:t xml:space="preserve"> </w:t>
      </w:r>
      <w:r w:rsidR="007D08EB">
        <w:rPr>
          <w:noProof/>
          <w:color w:val="auto"/>
          <w:sz w:val="23"/>
          <w:szCs w:val="23"/>
          <w:lang w:val="sr-Latn-CS"/>
        </w:rPr>
        <w:t>kom</w:t>
      </w:r>
      <w:r w:rsidRPr="007D08EB">
        <w:rPr>
          <w:noProof/>
          <w:color w:val="auto"/>
          <w:sz w:val="23"/>
          <w:szCs w:val="23"/>
          <w:lang w:val="sr-Latn-CS"/>
        </w:rPr>
        <w:t xml:space="preserve"> </w:t>
      </w:r>
      <w:r w:rsidR="007D08EB">
        <w:rPr>
          <w:noProof/>
          <w:color w:val="auto"/>
          <w:sz w:val="23"/>
          <w:szCs w:val="23"/>
          <w:lang w:val="sr-Latn-CS"/>
        </w:rPr>
        <w:t>Slučaju</w:t>
      </w:r>
      <w:r w:rsidRPr="007D08EB">
        <w:rPr>
          <w:noProof/>
          <w:color w:val="auto"/>
          <w:sz w:val="23"/>
          <w:szCs w:val="23"/>
          <w:lang w:val="sr-Latn-CS"/>
        </w:rPr>
        <w:t xml:space="preserve"> </w:t>
      </w:r>
      <w:r w:rsidR="007D08EB">
        <w:rPr>
          <w:noProof/>
          <w:color w:val="auto"/>
          <w:sz w:val="23"/>
          <w:szCs w:val="23"/>
          <w:lang w:val="sr-Latn-CS"/>
        </w:rPr>
        <w:t>neispunjenja</w:t>
      </w:r>
      <w:r w:rsidRPr="007D08EB">
        <w:rPr>
          <w:noProof/>
          <w:color w:val="auto"/>
          <w:sz w:val="23"/>
          <w:szCs w:val="23"/>
          <w:lang w:val="sr-Latn-CS"/>
        </w:rPr>
        <w:t xml:space="preserve"> </w:t>
      </w:r>
      <w:r w:rsidR="007D08EB">
        <w:rPr>
          <w:noProof/>
          <w:color w:val="auto"/>
          <w:sz w:val="23"/>
          <w:szCs w:val="23"/>
          <w:lang w:val="sr-Latn-CS"/>
        </w:rPr>
        <w:t>obaveza</w:t>
      </w:r>
      <w:r w:rsidRPr="007D08EB">
        <w:rPr>
          <w:noProof/>
          <w:color w:val="auto"/>
          <w:sz w:val="23"/>
          <w:szCs w:val="23"/>
          <w:lang w:val="sr-Latn-CS"/>
        </w:rPr>
        <w:t xml:space="preserve"> </w:t>
      </w:r>
      <w:r w:rsidR="007D08EB">
        <w:rPr>
          <w:noProof/>
          <w:color w:val="auto"/>
          <w:sz w:val="23"/>
          <w:szCs w:val="23"/>
          <w:lang w:val="sr-Latn-CS"/>
        </w:rPr>
        <w:t>koji</w:t>
      </w:r>
      <w:r w:rsidRPr="007D08EB">
        <w:rPr>
          <w:noProof/>
          <w:color w:val="auto"/>
          <w:sz w:val="23"/>
          <w:szCs w:val="23"/>
          <w:lang w:val="sr-Latn-CS"/>
        </w:rPr>
        <w:t xml:space="preserve"> </w:t>
      </w:r>
      <w:r w:rsidR="007D08EB">
        <w:rPr>
          <w:noProof/>
          <w:color w:val="auto"/>
          <w:sz w:val="23"/>
          <w:szCs w:val="23"/>
          <w:lang w:val="sr-Latn-CS"/>
        </w:rPr>
        <w:t>je</w:t>
      </w:r>
      <w:r w:rsidRPr="007D08EB">
        <w:rPr>
          <w:noProof/>
          <w:color w:val="auto"/>
          <w:sz w:val="23"/>
          <w:szCs w:val="23"/>
          <w:lang w:val="sr-Latn-CS"/>
        </w:rPr>
        <w:t xml:space="preserve"> </w:t>
      </w:r>
      <w:r w:rsidR="007D08EB">
        <w:rPr>
          <w:noProof/>
          <w:color w:val="auto"/>
          <w:sz w:val="23"/>
          <w:szCs w:val="23"/>
          <w:lang w:val="sr-Latn-CS"/>
        </w:rPr>
        <w:t>nastupio</w:t>
      </w:r>
      <w:r w:rsidRPr="007D08EB">
        <w:rPr>
          <w:noProof/>
          <w:color w:val="auto"/>
          <w:sz w:val="23"/>
          <w:szCs w:val="23"/>
          <w:lang w:val="sr-Latn-CS"/>
        </w:rPr>
        <w:t xml:space="preserve"> </w:t>
      </w:r>
      <w:r w:rsidR="007D08EB">
        <w:rPr>
          <w:noProof/>
          <w:color w:val="auto"/>
          <w:sz w:val="23"/>
          <w:szCs w:val="23"/>
          <w:lang w:val="sr-Latn-CS"/>
        </w:rPr>
        <w:t>ili</w:t>
      </w:r>
      <w:r w:rsidRPr="007D08EB">
        <w:rPr>
          <w:noProof/>
          <w:color w:val="auto"/>
          <w:sz w:val="23"/>
          <w:szCs w:val="23"/>
          <w:lang w:val="sr-Latn-CS"/>
        </w:rPr>
        <w:t xml:space="preserve"> </w:t>
      </w:r>
      <w:r w:rsidR="007D08EB">
        <w:rPr>
          <w:noProof/>
          <w:color w:val="auto"/>
          <w:sz w:val="23"/>
          <w:szCs w:val="23"/>
          <w:lang w:val="sr-Latn-CS"/>
        </w:rPr>
        <w:t>se</w:t>
      </w:r>
      <w:r w:rsidRPr="007D08EB">
        <w:rPr>
          <w:noProof/>
          <w:color w:val="auto"/>
          <w:sz w:val="23"/>
          <w:szCs w:val="23"/>
          <w:lang w:val="sr-Latn-CS"/>
        </w:rPr>
        <w:t xml:space="preserve"> </w:t>
      </w:r>
      <w:r w:rsidR="007D08EB">
        <w:rPr>
          <w:noProof/>
          <w:color w:val="auto"/>
          <w:sz w:val="23"/>
          <w:szCs w:val="23"/>
          <w:lang w:val="sr-Latn-CS"/>
        </w:rPr>
        <w:t>očekuje</w:t>
      </w:r>
      <w:r w:rsidRPr="007D08EB">
        <w:rPr>
          <w:noProof/>
          <w:color w:val="auto"/>
          <w:sz w:val="23"/>
          <w:szCs w:val="23"/>
          <w:lang w:val="sr-Latn-CS"/>
        </w:rPr>
        <w:t xml:space="preserve">, </w:t>
      </w:r>
      <w:r w:rsidR="007D08EB">
        <w:rPr>
          <w:noProof/>
          <w:color w:val="auto"/>
          <w:sz w:val="23"/>
          <w:szCs w:val="23"/>
          <w:lang w:val="sr-Latn-CS"/>
        </w:rPr>
        <w:t>odnosno</w:t>
      </w:r>
      <w:r w:rsidRPr="007D08EB">
        <w:rPr>
          <w:noProof/>
          <w:color w:val="auto"/>
          <w:sz w:val="23"/>
          <w:szCs w:val="23"/>
          <w:lang w:val="sr-Latn-CS"/>
        </w:rPr>
        <w:t xml:space="preserve"> </w:t>
      </w:r>
      <w:r w:rsidR="007D08EB">
        <w:rPr>
          <w:noProof/>
          <w:color w:val="auto"/>
          <w:sz w:val="23"/>
          <w:szCs w:val="23"/>
          <w:lang w:val="sr-Latn-CS"/>
        </w:rPr>
        <w:t>preti</w:t>
      </w:r>
      <w:r w:rsidRPr="007D08EB">
        <w:rPr>
          <w:noProof/>
          <w:color w:val="auto"/>
          <w:sz w:val="23"/>
          <w:szCs w:val="23"/>
          <w:lang w:val="sr-Latn-CS"/>
        </w:rPr>
        <w:t xml:space="preserve"> </w:t>
      </w:r>
      <w:r w:rsidR="007D08EB">
        <w:rPr>
          <w:noProof/>
          <w:color w:val="auto"/>
          <w:sz w:val="23"/>
          <w:szCs w:val="23"/>
          <w:lang w:val="sr-Latn-CS"/>
        </w:rPr>
        <w:t>da</w:t>
      </w:r>
      <w:r w:rsidRPr="007D08EB">
        <w:rPr>
          <w:noProof/>
          <w:color w:val="auto"/>
          <w:sz w:val="23"/>
          <w:szCs w:val="23"/>
          <w:lang w:val="sr-Latn-CS"/>
        </w:rPr>
        <w:t xml:space="preserve"> </w:t>
      </w:r>
      <w:r w:rsidR="007D08EB">
        <w:rPr>
          <w:noProof/>
          <w:color w:val="auto"/>
          <w:sz w:val="23"/>
          <w:szCs w:val="23"/>
          <w:lang w:val="sr-Latn-CS"/>
        </w:rPr>
        <w:t>se</w:t>
      </w:r>
      <w:r w:rsidRPr="007D08EB">
        <w:rPr>
          <w:noProof/>
          <w:color w:val="auto"/>
          <w:sz w:val="23"/>
          <w:szCs w:val="23"/>
          <w:lang w:val="sr-Latn-CS"/>
        </w:rPr>
        <w:t xml:space="preserve"> </w:t>
      </w:r>
      <w:r w:rsidR="007D08EB">
        <w:rPr>
          <w:noProof/>
          <w:color w:val="auto"/>
          <w:sz w:val="23"/>
          <w:szCs w:val="23"/>
          <w:lang w:val="sr-Latn-CS"/>
        </w:rPr>
        <w:t>dogodi</w:t>
      </w:r>
      <w:r w:rsidRPr="007D08EB">
        <w:rPr>
          <w:noProof/>
          <w:color w:val="auto"/>
          <w:sz w:val="23"/>
          <w:szCs w:val="23"/>
          <w:lang w:val="sr-Latn-CS"/>
        </w:rPr>
        <w:t>;</w:t>
      </w:r>
    </w:p>
    <w:p w:rsidR="007F3EC7" w:rsidRPr="007D08EB" w:rsidRDefault="007D08EB" w:rsidP="00BF0D9E">
      <w:pPr>
        <w:pStyle w:val="NoIndentEIB"/>
        <w:numPr>
          <w:ilvl w:val="1"/>
          <w:numId w:val="89"/>
        </w:numPr>
        <w:rPr>
          <w:noProof/>
          <w:color w:val="auto"/>
          <w:sz w:val="23"/>
          <w:szCs w:val="23"/>
          <w:lang w:val="sr-Latn-CS"/>
        </w:rPr>
      </w:pPr>
      <w:r>
        <w:rPr>
          <w:noProof/>
          <w:color w:val="auto"/>
          <w:sz w:val="23"/>
          <w:szCs w:val="23"/>
          <w:lang w:val="sr-Latn-CS"/>
        </w:rPr>
        <w:t>o</w:t>
      </w:r>
      <w:r w:rsidR="007F3EC7" w:rsidRPr="007D08EB">
        <w:rPr>
          <w:noProof/>
          <w:color w:val="auto"/>
          <w:sz w:val="23"/>
          <w:szCs w:val="23"/>
          <w:lang w:val="sr-Latn-CS"/>
        </w:rPr>
        <w:t xml:space="preserve"> </w:t>
      </w: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kojoj</w:t>
      </w:r>
      <w:r w:rsidR="007F3EC7" w:rsidRPr="007D08EB">
        <w:rPr>
          <w:noProof/>
          <w:color w:val="auto"/>
          <w:sz w:val="23"/>
          <w:szCs w:val="23"/>
          <w:lang w:val="sr-Latn-CS"/>
        </w:rPr>
        <w:t xml:space="preserve"> </w:t>
      </w:r>
      <w:r>
        <w:rPr>
          <w:noProof/>
          <w:color w:val="auto"/>
          <w:sz w:val="23"/>
          <w:szCs w:val="23"/>
          <w:lang w:val="sr-Latn-CS"/>
        </w:rPr>
        <w:t>činjenici</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 xml:space="preserve"> </w:t>
      </w:r>
      <w:r>
        <w:rPr>
          <w:noProof/>
          <w:color w:val="auto"/>
          <w:sz w:val="23"/>
          <w:szCs w:val="23"/>
          <w:lang w:val="sr-Latn-CS"/>
        </w:rPr>
        <w:t>događaju</w:t>
      </w:r>
      <w:r w:rsidR="007F3EC7" w:rsidRPr="007D08EB">
        <w:rPr>
          <w:noProof/>
          <w:color w:val="auto"/>
          <w:sz w:val="23"/>
          <w:szCs w:val="23"/>
          <w:lang w:val="sr-Latn-CS"/>
        </w:rPr>
        <w:t xml:space="preserve"> </w:t>
      </w:r>
      <w:r>
        <w:rPr>
          <w:noProof/>
          <w:color w:val="auto"/>
          <w:sz w:val="23"/>
          <w:szCs w:val="23"/>
          <w:lang w:val="sr-Latn-CS"/>
        </w:rPr>
        <w:t>koji</w:t>
      </w:r>
      <w:r w:rsidR="007F3EC7" w:rsidRPr="007D08EB">
        <w:rPr>
          <w:noProof/>
          <w:color w:val="auto"/>
          <w:sz w:val="23"/>
          <w:szCs w:val="23"/>
          <w:lang w:val="sr-Latn-CS"/>
        </w:rPr>
        <w:t xml:space="preserve"> </w:t>
      </w:r>
      <w:r>
        <w:rPr>
          <w:noProof/>
          <w:color w:val="auto"/>
          <w:sz w:val="23"/>
          <w:szCs w:val="23"/>
          <w:lang w:val="sr-Latn-CS"/>
        </w:rPr>
        <w:t>za</w:t>
      </w:r>
      <w:r w:rsidR="007F3EC7" w:rsidRPr="007D08EB">
        <w:rPr>
          <w:noProof/>
          <w:color w:val="auto"/>
          <w:sz w:val="23"/>
          <w:szCs w:val="23"/>
          <w:lang w:val="sr-Latn-CS"/>
        </w:rPr>
        <w:t xml:space="preserve"> </w:t>
      </w:r>
      <w:r>
        <w:rPr>
          <w:noProof/>
          <w:color w:val="auto"/>
          <w:sz w:val="23"/>
          <w:szCs w:val="23"/>
          <w:lang w:val="sr-Latn-CS"/>
        </w:rPr>
        <w:t>rezultat</w:t>
      </w:r>
      <w:r w:rsidR="007F3EC7" w:rsidRPr="007D08EB">
        <w:rPr>
          <w:noProof/>
          <w:color w:val="auto"/>
          <w:sz w:val="23"/>
          <w:szCs w:val="23"/>
          <w:lang w:val="sr-Latn-CS"/>
        </w:rPr>
        <w:t xml:space="preserve"> </w:t>
      </w:r>
      <w:r>
        <w:rPr>
          <w:noProof/>
          <w:color w:val="auto"/>
          <w:sz w:val="23"/>
          <w:szCs w:val="23"/>
          <w:lang w:val="sr-Latn-CS"/>
        </w:rPr>
        <w:t>imaju</w:t>
      </w:r>
      <w:r w:rsidR="007F3EC7" w:rsidRPr="007D08EB">
        <w:rPr>
          <w:noProof/>
          <w:color w:val="auto"/>
          <w:sz w:val="23"/>
          <w:szCs w:val="23"/>
          <w:lang w:val="sr-Latn-CS"/>
        </w:rPr>
        <w:t xml:space="preserve"> </w:t>
      </w:r>
      <w:r>
        <w:rPr>
          <w:noProof/>
          <w:color w:val="auto"/>
          <w:sz w:val="23"/>
          <w:szCs w:val="23"/>
          <w:lang w:val="sr-Latn-CS"/>
        </w:rPr>
        <w:t>to</w:t>
      </w:r>
      <w:r w:rsidR="007F3EC7" w:rsidRPr="007D08EB">
        <w:rPr>
          <w:noProof/>
          <w:color w:val="auto"/>
          <w:sz w:val="23"/>
          <w:szCs w:val="23"/>
          <w:lang w:val="sr-Latn-CS"/>
        </w:rPr>
        <w:t xml:space="preserve"> </w:t>
      </w:r>
      <w:r>
        <w:rPr>
          <w:noProof/>
          <w:color w:val="auto"/>
          <w:sz w:val="23"/>
          <w:szCs w:val="23"/>
          <w:lang w:val="sr-Latn-CS"/>
        </w:rPr>
        <w:t>da</w:t>
      </w:r>
      <w:r w:rsidR="007F3EC7" w:rsidRPr="007D08EB">
        <w:rPr>
          <w:noProof/>
          <w:color w:val="auto"/>
          <w:sz w:val="23"/>
          <w:szCs w:val="23"/>
          <w:lang w:val="sr-Latn-CS"/>
        </w:rPr>
        <w:t xml:space="preserve"> </w:t>
      </w:r>
      <w:r>
        <w:rPr>
          <w:noProof/>
          <w:color w:val="auto"/>
          <w:sz w:val="23"/>
          <w:szCs w:val="23"/>
          <w:lang w:val="sr-Latn-CS"/>
        </w:rPr>
        <w:t>službenici</w:t>
      </w:r>
      <w:r w:rsidR="007F3EC7" w:rsidRPr="007D08EB">
        <w:rPr>
          <w:noProof/>
          <w:color w:val="auto"/>
          <w:sz w:val="23"/>
          <w:szCs w:val="23"/>
          <w:lang w:val="sr-Latn-CS"/>
        </w:rPr>
        <w:t xml:space="preserve"> </w:t>
      </w:r>
      <w:r>
        <w:rPr>
          <w:noProof/>
          <w:color w:val="auto"/>
          <w:sz w:val="23"/>
          <w:szCs w:val="23"/>
          <w:lang w:val="sr-Latn-CS"/>
        </w:rPr>
        <w:t>Zajmoprimca</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 xml:space="preserve"> </w:t>
      </w:r>
      <w:r>
        <w:rPr>
          <w:noProof/>
          <w:color w:val="auto"/>
          <w:sz w:val="23"/>
          <w:szCs w:val="23"/>
          <w:lang w:val="sr-Latn-CS"/>
        </w:rPr>
        <w:t>lica</w:t>
      </w:r>
      <w:r w:rsidR="007F3EC7" w:rsidRPr="007D08EB">
        <w:rPr>
          <w:noProof/>
          <w:color w:val="auto"/>
          <w:sz w:val="23"/>
          <w:szCs w:val="23"/>
          <w:lang w:val="sr-Latn-CS"/>
        </w:rPr>
        <w:t xml:space="preserve"> </w:t>
      </w:r>
      <w:r>
        <w:rPr>
          <w:noProof/>
          <w:color w:val="auto"/>
          <w:sz w:val="23"/>
          <w:szCs w:val="23"/>
          <w:lang w:val="sr-Latn-CS"/>
        </w:rPr>
        <w:t>koja</w:t>
      </w:r>
      <w:r w:rsidR="007F3EC7" w:rsidRPr="007D08EB">
        <w:rPr>
          <w:noProof/>
          <w:color w:val="auto"/>
          <w:sz w:val="23"/>
          <w:szCs w:val="23"/>
          <w:lang w:val="sr-Latn-CS"/>
        </w:rPr>
        <w:t xml:space="preserve"> </w:t>
      </w:r>
      <w:r>
        <w:rPr>
          <w:noProof/>
          <w:color w:val="auto"/>
          <w:sz w:val="23"/>
          <w:szCs w:val="23"/>
          <w:lang w:val="sr-Latn-CS"/>
        </w:rPr>
        <w:t>imaju</w:t>
      </w:r>
      <w:r w:rsidR="007F3EC7" w:rsidRPr="007D08EB">
        <w:rPr>
          <w:noProof/>
          <w:color w:val="auto"/>
          <w:sz w:val="23"/>
          <w:szCs w:val="23"/>
          <w:lang w:val="sr-Latn-CS"/>
        </w:rPr>
        <w:t xml:space="preserve"> </w:t>
      </w:r>
      <w:r>
        <w:rPr>
          <w:noProof/>
          <w:color w:val="auto"/>
          <w:sz w:val="23"/>
          <w:szCs w:val="23"/>
          <w:lang w:val="sr-Latn-CS"/>
        </w:rPr>
        <w:t>javne</w:t>
      </w:r>
      <w:r w:rsidR="007F3EC7" w:rsidRPr="007D08EB">
        <w:rPr>
          <w:noProof/>
          <w:color w:val="auto"/>
          <w:sz w:val="23"/>
          <w:szCs w:val="23"/>
          <w:lang w:val="sr-Latn-CS"/>
        </w:rPr>
        <w:t xml:space="preserve"> </w:t>
      </w:r>
      <w:r>
        <w:rPr>
          <w:noProof/>
          <w:color w:val="auto"/>
          <w:sz w:val="23"/>
          <w:szCs w:val="23"/>
          <w:lang w:val="sr-Latn-CS"/>
        </w:rPr>
        <w:t>kancelarije</w:t>
      </w:r>
      <w:r w:rsidR="007F3EC7" w:rsidRPr="007D08EB">
        <w:rPr>
          <w:noProof/>
          <w:color w:val="auto"/>
          <w:sz w:val="23"/>
          <w:szCs w:val="23"/>
          <w:lang w:val="sr-Latn-CS"/>
        </w:rPr>
        <w:t xml:space="preserve"> </w:t>
      </w:r>
      <w:r>
        <w:rPr>
          <w:noProof/>
          <w:color w:val="auto"/>
          <w:sz w:val="23"/>
          <w:szCs w:val="23"/>
          <w:lang w:val="sr-Latn-CS"/>
        </w:rPr>
        <w:t>postanu</w:t>
      </w:r>
      <w:r w:rsidR="007F3EC7" w:rsidRPr="007D08EB">
        <w:rPr>
          <w:noProof/>
          <w:color w:val="auto"/>
          <w:sz w:val="23"/>
          <w:szCs w:val="23"/>
          <w:lang w:val="sr-Latn-CS"/>
        </w:rPr>
        <w:t xml:space="preserve"> </w:t>
      </w:r>
      <w:r>
        <w:rPr>
          <w:noProof/>
          <w:color w:val="auto"/>
          <w:sz w:val="23"/>
          <w:szCs w:val="23"/>
          <w:lang w:val="sr-Latn-CS"/>
        </w:rPr>
        <w:t>Sankcionisane</w:t>
      </w:r>
      <w:r w:rsidR="007F3EC7" w:rsidRPr="007D08EB">
        <w:rPr>
          <w:noProof/>
          <w:color w:val="auto"/>
          <w:sz w:val="23"/>
          <w:szCs w:val="23"/>
          <w:lang w:val="sr-Latn-CS"/>
        </w:rPr>
        <w:t xml:space="preserve"> </w:t>
      </w:r>
      <w:r>
        <w:rPr>
          <w:noProof/>
          <w:color w:val="auto"/>
          <w:sz w:val="23"/>
          <w:szCs w:val="23"/>
          <w:lang w:val="sr-Latn-CS"/>
        </w:rPr>
        <w:t>osobe</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w:t>
      </w:r>
    </w:p>
    <w:p w:rsidR="007F3EC7" w:rsidRPr="007D08EB" w:rsidRDefault="007D08EB" w:rsidP="00BF0D9E">
      <w:pPr>
        <w:pStyle w:val="NoIndentEIB"/>
        <w:numPr>
          <w:ilvl w:val="1"/>
          <w:numId w:val="89"/>
        </w:numPr>
        <w:rPr>
          <w:noProof/>
          <w:color w:val="auto"/>
          <w:sz w:val="23"/>
          <w:szCs w:val="23"/>
          <w:lang w:val="sr-Latn-CS"/>
        </w:rPr>
      </w:pPr>
      <w:r>
        <w:rPr>
          <w:noProof/>
          <w:color w:val="auto"/>
          <w:w w:val="105"/>
          <w:sz w:val="23"/>
          <w:szCs w:val="23"/>
          <w:lang w:val="sr-Latn-CS"/>
        </w:rPr>
        <w:t>u</w:t>
      </w:r>
      <w:r w:rsidR="007F3EC7" w:rsidRPr="007D08EB">
        <w:rPr>
          <w:noProof/>
          <w:color w:val="auto"/>
          <w:spacing w:val="29"/>
          <w:w w:val="105"/>
          <w:sz w:val="23"/>
          <w:szCs w:val="23"/>
          <w:lang w:val="sr-Latn-CS"/>
        </w:rPr>
        <w:t xml:space="preserve"> </w:t>
      </w:r>
      <w:r>
        <w:rPr>
          <w:noProof/>
          <w:color w:val="auto"/>
          <w:spacing w:val="1"/>
          <w:w w:val="105"/>
          <w:sz w:val="23"/>
          <w:szCs w:val="23"/>
          <w:lang w:val="sr-Latn-CS"/>
        </w:rPr>
        <w:t>m</w:t>
      </w:r>
      <w:r>
        <w:rPr>
          <w:noProof/>
          <w:color w:val="auto"/>
          <w:spacing w:val="4"/>
          <w:w w:val="105"/>
          <w:sz w:val="23"/>
          <w:szCs w:val="23"/>
          <w:lang w:val="sr-Latn-CS"/>
        </w:rPr>
        <w:t>e</w:t>
      </w:r>
      <w:r>
        <w:rPr>
          <w:noProof/>
          <w:color w:val="auto"/>
          <w:w w:val="105"/>
          <w:sz w:val="23"/>
          <w:szCs w:val="23"/>
          <w:lang w:val="sr-Latn-CS"/>
        </w:rPr>
        <w:t>ri</w:t>
      </w:r>
      <w:r w:rsidR="007F3EC7" w:rsidRPr="007D08EB">
        <w:rPr>
          <w:noProof/>
          <w:color w:val="auto"/>
          <w:spacing w:val="37"/>
          <w:w w:val="105"/>
          <w:sz w:val="23"/>
          <w:szCs w:val="23"/>
          <w:lang w:val="sr-Latn-CS"/>
        </w:rPr>
        <w:t xml:space="preserve"> </w:t>
      </w:r>
      <w:r>
        <w:rPr>
          <w:noProof/>
          <w:color w:val="auto"/>
          <w:w w:val="105"/>
          <w:sz w:val="23"/>
          <w:szCs w:val="23"/>
          <w:lang w:val="sr-Latn-CS"/>
        </w:rPr>
        <w:t>u</w:t>
      </w:r>
      <w:r w:rsidR="007F3EC7" w:rsidRPr="007D08EB">
        <w:rPr>
          <w:noProof/>
          <w:color w:val="auto"/>
          <w:spacing w:val="34"/>
          <w:w w:val="105"/>
          <w:sz w:val="23"/>
          <w:szCs w:val="23"/>
          <w:lang w:val="sr-Latn-CS"/>
        </w:rPr>
        <w:t xml:space="preserve"> </w:t>
      </w:r>
      <w:r>
        <w:rPr>
          <w:noProof/>
          <w:color w:val="auto"/>
          <w:spacing w:val="-6"/>
          <w:w w:val="105"/>
          <w:sz w:val="23"/>
          <w:szCs w:val="23"/>
          <w:lang w:val="sr-Latn-CS"/>
        </w:rPr>
        <w:t>k</w:t>
      </w:r>
      <w:r>
        <w:rPr>
          <w:noProof/>
          <w:color w:val="auto"/>
          <w:spacing w:val="4"/>
          <w:w w:val="105"/>
          <w:sz w:val="23"/>
          <w:szCs w:val="23"/>
          <w:lang w:val="sr-Latn-CS"/>
        </w:rPr>
        <w:t>o</w:t>
      </w:r>
      <w:r>
        <w:rPr>
          <w:noProof/>
          <w:color w:val="auto"/>
          <w:spacing w:val="1"/>
          <w:w w:val="105"/>
          <w:sz w:val="23"/>
          <w:szCs w:val="23"/>
          <w:lang w:val="sr-Latn-CS"/>
        </w:rPr>
        <w:t>j</w:t>
      </w:r>
      <w:r>
        <w:rPr>
          <w:noProof/>
          <w:color w:val="auto"/>
          <w:spacing w:val="4"/>
          <w:w w:val="105"/>
          <w:sz w:val="23"/>
          <w:szCs w:val="23"/>
          <w:lang w:val="sr-Latn-CS"/>
        </w:rPr>
        <w:t>o</w:t>
      </w:r>
      <w:r>
        <w:rPr>
          <w:noProof/>
          <w:color w:val="auto"/>
          <w:w w:val="105"/>
          <w:sz w:val="23"/>
          <w:szCs w:val="23"/>
          <w:lang w:val="sr-Latn-CS"/>
        </w:rPr>
        <w:t>j</w:t>
      </w:r>
      <w:r w:rsidR="007F3EC7" w:rsidRPr="007D08EB">
        <w:rPr>
          <w:noProof/>
          <w:color w:val="auto"/>
          <w:spacing w:val="35"/>
          <w:w w:val="105"/>
          <w:sz w:val="23"/>
          <w:szCs w:val="23"/>
          <w:lang w:val="sr-Latn-CS"/>
        </w:rPr>
        <w:t xml:space="preserve"> </w:t>
      </w:r>
      <w:r>
        <w:rPr>
          <w:noProof/>
          <w:color w:val="auto"/>
          <w:spacing w:val="1"/>
          <w:w w:val="105"/>
          <w:sz w:val="23"/>
          <w:szCs w:val="23"/>
          <w:lang w:val="sr-Latn-CS"/>
        </w:rPr>
        <w:t>j</w:t>
      </w:r>
      <w:r>
        <w:rPr>
          <w:noProof/>
          <w:color w:val="auto"/>
          <w:w w:val="105"/>
          <w:sz w:val="23"/>
          <w:szCs w:val="23"/>
          <w:lang w:val="sr-Latn-CS"/>
        </w:rPr>
        <w:t>e</w:t>
      </w:r>
      <w:r w:rsidR="007F3EC7" w:rsidRPr="007D08EB">
        <w:rPr>
          <w:noProof/>
          <w:color w:val="auto"/>
          <w:spacing w:val="37"/>
          <w:w w:val="105"/>
          <w:sz w:val="23"/>
          <w:szCs w:val="23"/>
          <w:lang w:val="sr-Latn-CS"/>
        </w:rPr>
        <w:t xml:space="preserve"> </w:t>
      </w:r>
      <w:r>
        <w:rPr>
          <w:noProof/>
          <w:color w:val="auto"/>
          <w:spacing w:val="1"/>
          <w:w w:val="105"/>
          <w:sz w:val="23"/>
          <w:szCs w:val="23"/>
          <w:lang w:val="sr-Latn-CS"/>
        </w:rPr>
        <w:t>t</w:t>
      </w:r>
      <w:r>
        <w:rPr>
          <w:noProof/>
          <w:color w:val="auto"/>
          <w:w w:val="105"/>
          <w:sz w:val="23"/>
          <w:szCs w:val="23"/>
          <w:lang w:val="sr-Latn-CS"/>
        </w:rPr>
        <w:t>o</w:t>
      </w:r>
      <w:r w:rsidR="007F3EC7" w:rsidRPr="007D08EB">
        <w:rPr>
          <w:noProof/>
          <w:color w:val="auto"/>
          <w:spacing w:val="37"/>
          <w:w w:val="105"/>
          <w:sz w:val="23"/>
          <w:szCs w:val="23"/>
          <w:lang w:val="sr-Latn-CS"/>
        </w:rPr>
        <w:t xml:space="preserve"> </w:t>
      </w:r>
      <w:r>
        <w:rPr>
          <w:noProof/>
          <w:color w:val="auto"/>
          <w:spacing w:val="-7"/>
          <w:w w:val="105"/>
          <w:sz w:val="23"/>
          <w:szCs w:val="23"/>
          <w:lang w:val="sr-Latn-CS"/>
        </w:rPr>
        <w:t>d</w:t>
      </w:r>
      <w:r>
        <w:rPr>
          <w:noProof/>
          <w:color w:val="auto"/>
          <w:spacing w:val="4"/>
          <w:w w:val="105"/>
          <w:sz w:val="23"/>
          <w:szCs w:val="23"/>
          <w:lang w:val="sr-Latn-CS"/>
        </w:rPr>
        <w:t>o</w:t>
      </w:r>
      <w:r>
        <w:rPr>
          <w:noProof/>
          <w:color w:val="auto"/>
          <w:spacing w:val="-4"/>
          <w:w w:val="105"/>
          <w:sz w:val="23"/>
          <w:szCs w:val="23"/>
          <w:lang w:val="sr-Latn-CS"/>
        </w:rPr>
        <w:t>z</w:t>
      </w:r>
      <w:r>
        <w:rPr>
          <w:noProof/>
          <w:color w:val="auto"/>
          <w:w w:val="105"/>
          <w:sz w:val="23"/>
          <w:szCs w:val="23"/>
          <w:lang w:val="sr-Latn-CS"/>
        </w:rPr>
        <w:t>vo</w:t>
      </w:r>
      <w:r>
        <w:rPr>
          <w:noProof/>
          <w:color w:val="auto"/>
          <w:spacing w:val="-1"/>
          <w:w w:val="105"/>
          <w:sz w:val="23"/>
          <w:szCs w:val="23"/>
          <w:lang w:val="sr-Latn-CS"/>
        </w:rPr>
        <w:t>lj</w:t>
      </w:r>
      <w:r>
        <w:rPr>
          <w:noProof/>
          <w:color w:val="auto"/>
          <w:w w:val="105"/>
          <w:sz w:val="23"/>
          <w:szCs w:val="23"/>
          <w:lang w:val="sr-Latn-CS"/>
        </w:rPr>
        <w:t>eno</w:t>
      </w:r>
      <w:r w:rsidR="007F3EC7" w:rsidRPr="007D08EB">
        <w:rPr>
          <w:noProof/>
          <w:color w:val="auto"/>
          <w:spacing w:val="37"/>
          <w:w w:val="105"/>
          <w:sz w:val="23"/>
          <w:szCs w:val="23"/>
          <w:lang w:val="sr-Latn-CS"/>
        </w:rPr>
        <w:t xml:space="preserve"> </w:t>
      </w:r>
      <w:r>
        <w:rPr>
          <w:noProof/>
          <w:color w:val="auto"/>
          <w:spacing w:val="1"/>
          <w:w w:val="105"/>
          <w:sz w:val="23"/>
          <w:szCs w:val="23"/>
          <w:lang w:val="sr-Latn-CS"/>
        </w:rPr>
        <w:t>z</w:t>
      </w:r>
      <w:r>
        <w:rPr>
          <w:noProof/>
          <w:color w:val="auto"/>
          <w:w w:val="105"/>
          <w:sz w:val="23"/>
          <w:szCs w:val="23"/>
          <w:lang w:val="sr-Latn-CS"/>
        </w:rPr>
        <w:t>ak</w:t>
      </w:r>
      <w:r>
        <w:rPr>
          <w:noProof/>
          <w:color w:val="auto"/>
          <w:spacing w:val="-6"/>
          <w:w w:val="105"/>
          <w:sz w:val="23"/>
          <w:szCs w:val="23"/>
          <w:lang w:val="sr-Latn-CS"/>
        </w:rPr>
        <w:t>o</w:t>
      </w:r>
      <w:r>
        <w:rPr>
          <w:noProof/>
          <w:color w:val="auto"/>
          <w:w w:val="105"/>
          <w:sz w:val="23"/>
          <w:szCs w:val="23"/>
          <w:lang w:val="sr-Latn-CS"/>
        </w:rPr>
        <w:t>no</w:t>
      </w:r>
      <w:r>
        <w:rPr>
          <w:noProof/>
          <w:color w:val="auto"/>
          <w:spacing w:val="6"/>
          <w:w w:val="105"/>
          <w:sz w:val="23"/>
          <w:szCs w:val="23"/>
          <w:lang w:val="sr-Latn-CS"/>
        </w:rPr>
        <w:t>m</w:t>
      </w:r>
      <w:r w:rsidR="007F3EC7" w:rsidRPr="007D08EB">
        <w:rPr>
          <w:noProof/>
          <w:color w:val="auto"/>
          <w:w w:val="105"/>
          <w:sz w:val="23"/>
          <w:szCs w:val="23"/>
          <w:lang w:val="sr-Latn-CS"/>
        </w:rPr>
        <w:t>,</w:t>
      </w:r>
      <w:r w:rsidR="007F3EC7" w:rsidRPr="007D08EB">
        <w:rPr>
          <w:noProof/>
          <w:color w:val="auto"/>
          <w:spacing w:val="28"/>
          <w:w w:val="105"/>
          <w:sz w:val="23"/>
          <w:szCs w:val="23"/>
          <w:lang w:val="sr-Latn-CS"/>
        </w:rPr>
        <w:t xml:space="preserve"> </w:t>
      </w:r>
      <w:r>
        <w:rPr>
          <w:noProof/>
          <w:color w:val="auto"/>
          <w:spacing w:val="6"/>
          <w:w w:val="105"/>
          <w:sz w:val="23"/>
          <w:szCs w:val="23"/>
          <w:lang w:val="sr-Latn-CS"/>
        </w:rPr>
        <w:t>b</w:t>
      </w:r>
      <w:r>
        <w:rPr>
          <w:noProof/>
          <w:color w:val="auto"/>
          <w:spacing w:val="-1"/>
          <w:w w:val="105"/>
          <w:sz w:val="23"/>
          <w:szCs w:val="23"/>
          <w:lang w:val="sr-Latn-CS"/>
        </w:rPr>
        <w:t>il</w:t>
      </w:r>
      <w:r>
        <w:rPr>
          <w:noProof/>
          <w:color w:val="auto"/>
          <w:w w:val="105"/>
          <w:sz w:val="23"/>
          <w:szCs w:val="23"/>
          <w:lang w:val="sr-Latn-CS"/>
        </w:rPr>
        <w:t>o</w:t>
      </w:r>
      <w:r w:rsidR="007F3EC7" w:rsidRPr="007D08EB">
        <w:rPr>
          <w:noProof/>
          <w:color w:val="auto"/>
          <w:spacing w:val="37"/>
          <w:w w:val="105"/>
          <w:sz w:val="23"/>
          <w:szCs w:val="23"/>
          <w:lang w:val="sr-Latn-CS"/>
        </w:rPr>
        <w:t xml:space="preserve"> </w:t>
      </w:r>
      <w:r>
        <w:rPr>
          <w:noProof/>
          <w:color w:val="auto"/>
          <w:w w:val="105"/>
          <w:sz w:val="23"/>
          <w:szCs w:val="23"/>
          <w:lang w:val="sr-Latn-CS"/>
        </w:rPr>
        <w:t>kom</w:t>
      </w:r>
      <w:r w:rsidR="007F3EC7" w:rsidRPr="007D08EB">
        <w:rPr>
          <w:noProof/>
          <w:color w:val="auto"/>
          <w:w w:val="105"/>
          <w:sz w:val="23"/>
          <w:szCs w:val="23"/>
          <w:lang w:val="sr-Latn-CS"/>
        </w:rPr>
        <w:t xml:space="preserve"> </w:t>
      </w:r>
      <w:r>
        <w:rPr>
          <w:noProof/>
          <w:color w:val="auto"/>
          <w:w w:val="105"/>
          <w:sz w:val="23"/>
          <w:szCs w:val="23"/>
          <w:lang w:val="sr-Latn-CS"/>
        </w:rPr>
        <w:t>predmetnom</w:t>
      </w:r>
      <w:r w:rsidR="007F3EC7" w:rsidRPr="007D08EB">
        <w:rPr>
          <w:noProof/>
          <w:color w:val="auto"/>
          <w:w w:val="105"/>
          <w:sz w:val="23"/>
          <w:szCs w:val="23"/>
          <w:lang w:val="sr-Latn-CS"/>
        </w:rPr>
        <w:t xml:space="preserve"> </w:t>
      </w:r>
      <w:r>
        <w:rPr>
          <w:noProof/>
          <w:color w:val="auto"/>
          <w:w w:val="105"/>
          <w:sz w:val="23"/>
          <w:szCs w:val="23"/>
          <w:lang w:val="sr-Latn-CS"/>
        </w:rPr>
        <w:t>sporu</w:t>
      </w:r>
      <w:r w:rsidR="007F3EC7" w:rsidRPr="007D08EB">
        <w:rPr>
          <w:noProof/>
          <w:color w:val="auto"/>
          <w:w w:val="105"/>
          <w:sz w:val="23"/>
          <w:szCs w:val="23"/>
          <w:lang w:val="sr-Latn-CS"/>
        </w:rPr>
        <w:t xml:space="preserve">, </w:t>
      </w:r>
      <w:r>
        <w:rPr>
          <w:noProof/>
          <w:color w:val="auto"/>
          <w:w w:val="105"/>
          <w:sz w:val="23"/>
          <w:szCs w:val="23"/>
          <w:lang w:val="sr-Latn-CS"/>
        </w:rPr>
        <w:t>a</w:t>
      </w:r>
      <w:r>
        <w:rPr>
          <w:noProof/>
          <w:color w:val="auto"/>
          <w:spacing w:val="-6"/>
          <w:w w:val="105"/>
          <w:sz w:val="23"/>
          <w:szCs w:val="23"/>
          <w:lang w:val="sr-Latn-CS"/>
        </w:rPr>
        <w:t>r</w:t>
      </w:r>
      <w:r>
        <w:rPr>
          <w:noProof/>
          <w:color w:val="auto"/>
          <w:spacing w:val="6"/>
          <w:w w:val="105"/>
          <w:sz w:val="23"/>
          <w:szCs w:val="23"/>
          <w:lang w:val="sr-Latn-CS"/>
        </w:rPr>
        <w:t>b</w:t>
      </w:r>
      <w:r>
        <w:rPr>
          <w:noProof/>
          <w:color w:val="auto"/>
          <w:spacing w:val="-1"/>
          <w:w w:val="105"/>
          <w:sz w:val="23"/>
          <w:szCs w:val="23"/>
          <w:lang w:val="sr-Latn-CS"/>
        </w:rPr>
        <w:t>i</w:t>
      </w:r>
      <w:r>
        <w:rPr>
          <w:noProof/>
          <w:color w:val="auto"/>
          <w:spacing w:val="-5"/>
          <w:w w:val="105"/>
          <w:sz w:val="23"/>
          <w:szCs w:val="23"/>
          <w:lang w:val="sr-Latn-CS"/>
        </w:rPr>
        <w:t>t</w:t>
      </w:r>
      <w:r>
        <w:rPr>
          <w:noProof/>
          <w:color w:val="auto"/>
          <w:w w:val="105"/>
          <w:sz w:val="23"/>
          <w:szCs w:val="23"/>
          <w:lang w:val="sr-Latn-CS"/>
        </w:rPr>
        <w:t>r</w:t>
      </w:r>
      <w:r>
        <w:rPr>
          <w:noProof/>
          <w:color w:val="auto"/>
          <w:spacing w:val="4"/>
          <w:w w:val="105"/>
          <w:sz w:val="23"/>
          <w:szCs w:val="23"/>
          <w:lang w:val="sr-Latn-CS"/>
        </w:rPr>
        <w:t>a</w:t>
      </w:r>
      <w:r>
        <w:rPr>
          <w:noProof/>
          <w:color w:val="auto"/>
          <w:spacing w:val="-6"/>
          <w:w w:val="105"/>
          <w:sz w:val="23"/>
          <w:szCs w:val="23"/>
          <w:lang w:val="sr-Latn-CS"/>
        </w:rPr>
        <w:t>ž</w:t>
      </w:r>
      <w:r>
        <w:rPr>
          <w:noProof/>
          <w:color w:val="auto"/>
          <w:spacing w:val="-1"/>
          <w:w w:val="105"/>
          <w:sz w:val="23"/>
          <w:szCs w:val="23"/>
          <w:lang w:val="sr-Latn-CS"/>
        </w:rPr>
        <w:t>i</w:t>
      </w:r>
      <w:r w:rsidR="007F3EC7" w:rsidRPr="007D08EB">
        <w:rPr>
          <w:noProof/>
          <w:color w:val="auto"/>
          <w:w w:val="105"/>
          <w:sz w:val="23"/>
          <w:szCs w:val="23"/>
          <w:lang w:val="sr-Latn-CS"/>
        </w:rPr>
        <w:t>,</w:t>
      </w:r>
      <w:r w:rsidR="007F3EC7" w:rsidRPr="007D08EB">
        <w:rPr>
          <w:noProof/>
          <w:color w:val="auto"/>
          <w:spacing w:val="26"/>
          <w:w w:val="105"/>
          <w:sz w:val="23"/>
          <w:szCs w:val="23"/>
          <w:lang w:val="sr-Latn-CS"/>
        </w:rPr>
        <w:t xml:space="preserve"> </w:t>
      </w:r>
      <w:r>
        <w:rPr>
          <w:noProof/>
          <w:color w:val="auto"/>
          <w:spacing w:val="-4"/>
          <w:w w:val="105"/>
          <w:sz w:val="23"/>
          <w:szCs w:val="23"/>
          <w:lang w:val="sr-Latn-CS"/>
        </w:rPr>
        <w:t>u</w:t>
      </w:r>
      <w:r>
        <w:rPr>
          <w:noProof/>
          <w:color w:val="auto"/>
          <w:spacing w:val="-8"/>
          <w:w w:val="105"/>
          <w:sz w:val="23"/>
          <w:szCs w:val="23"/>
          <w:lang w:val="sr-Latn-CS"/>
        </w:rPr>
        <w:t>p</w:t>
      </w:r>
      <w:r>
        <w:rPr>
          <w:noProof/>
          <w:color w:val="auto"/>
          <w:spacing w:val="4"/>
          <w:w w:val="105"/>
          <w:sz w:val="23"/>
          <w:szCs w:val="23"/>
          <w:lang w:val="sr-Latn-CS"/>
        </w:rPr>
        <w:t>r</w:t>
      </w:r>
      <w:r>
        <w:rPr>
          <w:noProof/>
          <w:color w:val="auto"/>
          <w:w w:val="105"/>
          <w:sz w:val="23"/>
          <w:szCs w:val="23"/>
          <w:lang w:val="sr-Latn-CS"/>
        </w:rPr>
        <w:t>avnom</w:t>
      </w:r>
      <w:r w:rsidR="007F3EC7" w:rsidRPr="007D08EB">
        <w:rPr>
          <w:noProof/>
          <w:color w:val="auto"/>
          <w:spacing w:val="27"/>
          <w:w w:val="105"/>
          <w:sz w:val="23"/>
          <w:szCs w:val="23"/>
          <w:lang w:val="sr-Latn-CS"/>
        </w:rPr>
        <w:t xml:space="preserve"> </w:t>
      </w:r>
      <w:r>
        <w:rPr>
          <w:noProof/>
          <w:color w:val="auto"/>
          <w:spacing w:val="-8"/>
          <w:w w:val="105"/>
          <w:sz w:val="23"/>
          <w:szCs w:val="23"/>
          <w:lang w:val="sr-Latn-CS"/>
        </w:rPr>
        <w:t>p</w:t>
      </w:r>
      <w:r>
        <w:rPr>
          <w:noProof/>
          <w:color w:val="auto"/>
          <w:spacing w:val="4"/>
          <w:w w:val="105"/>
          <w:sz w:val="23"/>
          <w:szCs w:val="23"/>
          <w:lang w:val="sr-Latn-CS"/>
        </w:rPr>
        <w:t>o</w:t>
      </w:r>
      <w:r>
        <w:rPr>
          <w:noProof/>
          <w:color w:val="auto"/>
          <w:spacing w:val="-4"/>
          <w:w w:val="105"/>
          <w:sz w:val="23"/>
          <w:szCs w:val="23"/>
          <w:lang w:val="sr-Latn-CS"/>
        </w:rPr>
        <w:t>s</w:t>
      </w:r>
      <w:r>
        <w:rPr>
          <w:noProof/>
          <w:color w:val="auto"/>
          <w:spacing w:val="1"/>
          <w:w w:val="105"/>
          <w:sz w:val="23"/>
          <w:szCs w:val="23"/>
          <w:lang w:val="sr-Latn-CS"/>
        </w:rPr>
        <w:t>t</w:t>
      </w:r>
      <w:r>
        <w:rPr>
          <w:noProof/>
          <w:color w:val="auto"/>
          <w:spacing w:val="-4"/>
          <w:w w:val="105"/>
          <w:sz w:val="23"/>
          <w:szCs w:val="23"/>
          <w:lang w:val="sr-Latn-CS"/>
        </w:rPr>
        <w:t>u</w:t>
      </w:r>
      <w:r>
        <w:rPr>
          <w:noProof/>
          <w:color w:val="auto"/>
          <w:spacing w:val="-8"/>
          <w:w w:val="105"/>
          <w:sz w:val="23"/>
          <w:szCs w:val="23"/>
          <w:lang w:val="sr-Latn-CS"/>
        </w:rPr>
        <w:t>p</w:t>
      </w:r>
      <w:r>
        <w:rPr>
          <w:noProof/>
          <w:color w:val="auto"/>
          <w:spacing w:val="5"/>
          <w:w w:val="105"/>
          <w:sz w:val="23"/>
          <w:szCs w:val="23"/>
          <w:lang w:val="sr-Latn-CS"/>
        </w:rPr>
        <w:t>k</w:t>
      </w:r>
      <w:r>
        <w:rPr>
          <w:noProof/>
          <w:color w:val="auto"/>
          <w:w w:val="105"/>
          <w:sz w:val="23"/>
          <w:szCs w:val="23"/>
          <w:lang w:val="sr-Latn-CS"/>
        </w:rPr>
        <w:t>u</w:t>
      </w:r>
      <w:r w:rsidR="007F3EC7" w:rsidRPr="007D08EB">
        <w:rPr>
          <w:noProof/>
          <w:color w:val="auto"/>
          <w:spacing w:val="21"/>
          <w:w w:val="105"/>
          <w:sz w:val="23"/>
          <w:szCs w:val="23"/>
          <w:lang w:val="sr-Latn-CS"/>
        </w:rPr>
        <w:t xml:space="preserve"> </w:t>
      </w:r>
      <w:r>
        <w:rPr>
          <w:noProof/>
          <w:color w:val="auto"/>
          <w:spacing w:val="4"/>
          <w:w w:val="105"/>
          <w:sz w:val="23"/>
          <w:szCs w:val="23"/>
          <w:lang w:val="sr-Latn-CS"/>
        </w:rPr>
        <w:t>i</w:t>
      </w:r>
      <w:r>
        <w:rPr>
          <w:noProof/>
          <w:color w:val="auto"/>
          <w:spacing w:val="-1"/>
          <w:w w:val="105"/>
          <w:sz w:val="23"/>
          <w:szCs w:val="23"/>
          <w:lang w:val="sr-Latn-CS"/>
        </w:rPr>
        <w:t>l</w:t>
      </w:r>
      <w:r>
        <w:rPr>
          <w:noProof/>
          <w:color w:val="auto"/>
          <w:w w:val="105"/>
          <w:sz w:val="23"/>
          <w:szCs w:val="23"/>
          <w:lang w:val="sr-Latn-CS"/>
        </w:rPr>
        <w:t>i</w:t>
      </w:r>
      <w:r w:rsidR="007F3EC7" w:rsidRPr="007D08EB">
        <w:rPr>
          <w:noProof/>
          <w:color w:val="auto"/>
          <w:spacing w:val="25"/>
          <w:w w:val="105"/>
          <w:sz w:val="23"/>
          <w:szCs w:val="23"/>
          <w:lang w:val="sr-Latn-CS"/>
        </w:rPr>
        <w:t xml:space="preserve"> </w:t>
      </w:r>
      <w:r>
        <w:rPr>
          <w:noProof/>
          <w:color w:val="auto"/>
          <w:spacing w:val="4"/>
          <w:w w:val="105"/>
          <w:sz w:val="23"/>
          <w:szCs w:val="23"/>
          <w:lang w:val="sr-Latn-CS"/>
        </w:rPr>
        <w:t>i</w:t>
      </w:r>
      <w:r>
        <w:rPr>
          <w:noProof/>
          <w:color w:val="auto"/>
          <w:spacing w:val="-4"/>
          <w:w w:val="105"/>
          <w:sz w:val="23"/>
          <w:szCs w:val="23"/>
          <w:lang w:val="sr-Latn-CS"/>
        </w:rPr>
        <w:t>s</w:t>
      </w:r>
      <w:r>
        <w:rPr>
          <w:noProof/>
          <w:color w:val="auto"/>
          <w:spacing w:val="1"/>
          <w:w w:val="105"/>
          <w:sz w:val="23"/>
          <w:szCs w:val="23"/>
          <w:lang w:val="sr-Latn-CS"/>
        </w:rPr>
        <w:t>t</w:t>
      </w:r>
      <w:r>
        <w:rPr>
          <w:noProof/>
          <w:color w:val="auto"/>
          <w:w w:val="105"/>
          <w:sz w:val="23"/>
          <w:szCs w:val="23"/>
          <w:lang w:val="sr-Latn-CS"/>
        </w:rPr>
        <w:t>ra</w:t>
      </w:r>
      <w:r>
        <w:rPr>
          <w:noProof/>
          <w:color w:val="auto"/>
          <w:spacing w:val="1"/>
          <w:w w:val="105"/>
          <w:sz w:val="23"/>
          <w:szCs w:val="23"/>
          <w:lang w:val="sr-Latn-CS"/>
        </w:rPr>
        <w:t>z</w:t>
      </w:r>
      <w:r>
        <w:rPr>
          <w:noProof/>
          <w:color w:val="auto"/>
          <w:w w:val="105"/>
          <w:sz w:val="23"/>
          <w:szCs w:val="23"/>
          <w:lang w:val="sr-Latn-CS"/>
        </w:rPr>
        <w:t>i</w:t>
      </w:r>
      <w:r w:rsidR="007F3EC7" w:rsidRPr="007D08EB">
        <w:rPr>
          <w:noProof/>
          <w:color w:val="auto"/>
          <w:spacing w:val="26"/>
          <w:w w:val="105"/>
          <w:sz w:val="23"/>
          <w:szCs w:val="23"/>
          <w:lang w:val="sr-Latn-CS"/>
        </w:rPr>
        <w:t xml:space="preserve"> </w:t>
      </w:r>
      <w:r>
        <w:rPr>
          <w:noProof/>
          <w:color w:val="auto"/>
          <w:spacing w:val="-4"/>
          <w:w w:val="105"/>
          <w:sz w:val="23"/>
          <w:szCs w:val="23"/>
          <w:lang w:val="sr-Latn-CS"/>
        </w:rPr>
        <w:t>s</w:t>
      </w:r>
      <w:r>
        <w:rPr>
          <w:noProof/>
          <w:color w:val="auto"/>
          <w:spacing w:val="-3"/>
          <w:w w:val="105"/>
          <w:sz w:val="23"/>
          <w:szCs w:val="23"/>
          <w:lang w:val="sr-Latn-CS"/>
        </w:rPr>
        <w:t>p</w:t>
      </w:r>
      <w:r>
        <w:rPr>
          <w:noProof/>
          <w:color w:val="auto"/>
          <w:w w:val="105"/>
          <w:sz w:val="23"/>
          <w:szCs w:val="23"/>
          <w:lang w:val="sr-Latn-CS"/>
        </w:rPr>
        <w:t>r</w:t>
      </w:r>
      <w:r>
        <w:rPr>
          <w:noProof/>
          <w:color w:val="auto"/>
          <w:spacing w:val="4"/>
          <w:w w:val="105"/>
          <w:sz w:val="23"/>
          <w:szCs w:val="23"/>
          <w:lang w:val="sr-Latn-CS"/>
        </w:rPr>
        <w:t>o</w:t>
      </w:r>
      <w:r>
        <w:rPr>
          <w:noProof/>
          <w:color w:val="auto"/>
          <w:spacing w:val="-6"/>
          <w:w w:val="105"/>
          <w:sz w:val="23"/>
          <w:szCs w:val="23"/>
          <w:lang w:val="sr-Latn-CS"/>
        </w:rPr>
        <w:t>v</w:t>
      </w:r>
      <w:r>
        <w:rPr>
          <w:noProof/>
          <w:color w:val="auto"/>
          <w:w w:val="105"/>
          <w:sz w:val="23"/>
          <w:szCs w:val="23"/>
          <w:lang w:val="sr-Latn-CS"/>
        </w:rPr>
        <w:t>e</w:t>
      </w:r>
      <w:r>
        <w:rPr>
          <w:noProof/>
          <w:color w:val="auto"/>
          <w:spacing w:val="-1"/>
          <w:w w:val="105"/>
          <w:sz w:val="23"/>
          <w:szCs w:val="23"/>
          <w:lang w:val="sr-Latn-CS"/>
        </w:rPr>
        <w:t>d</w:t>
      </w:r>
      <w:r>
        <w:rPr>
          <w:noProof/>
          <w:color w:val="auto"/>
          <w:w w:val="105"/>
          <w:sz w:val="23"/>
          <w:szCs w:val="23"/>
          <w:lang w:val="sr-Latn-CS"/>
        </w:rPr>
        <w:t>enoj</w:t>
      </w:r>
      <w:r w:rsidR="007F3EC7" w:rsidRPr="007D08EB">
        <w:rPr>
          <w:noProof/>
          <w:color w:val="auto"/>
          <w:w w:val="103"/>
          <w:sz w:val="23"/>
          <w:szCs w:val="23"/>
          <w:lang w:val="sr-Latn-CS"/>
        </w:rPr>
        <w:t xml:space="preserve"> </w:t>
      </w:r>
      <w:r>
        <w:rPr>
          <w:noProof/>
          <w:color w:val="auto"/>
          <w:w w:val="105"/>
          <w:sz w:val="23"/>
          <w:szCs w:val="23"/>
          <w:lang w:val="sr-Latn-CS"/>
        </w:rPr>
        <w:t>od</w:t>
      </w:r>
      <w:r w:rsidR="007F3EC7" w:rsidRPr="007D08EB">
        <w:rPr>
          <w:noProof/>
          <w:color w:val="auto"/>
          <w:spacing w:val="29"/>
          <w:w w:val="105"/>
          <w:sz w:val="23"/>
          <w:szCs w:val="23"/>
          <w:lang w:val="sr-Latn-CS"/>
        </w:rPr>
        <w:t xml:space="preserve"> </w:t>
      </w:r>
      <w:r>
        <w:rPr>
          <w:noProof/>
          <w:color w:val="auto"/>
          <w:spacing w:val="-4"/>
          <w:w w:val="105"/>
          <w:sz w:val="23"/>
          <w:szCs w:val="23"/>
          <w:lang w:val="sr-Latn-CS"/>
        </w:rPr>
        <w:t>s</w:t>
      </w:r>
      <w:r>
        <w:rPr>
          <w:noProof/>
          <w:color w:val="auto"/>
          <w:spacing w:val="1"/>
          <w:w w:val="105"/>
          <w:sz w:val="23"/>
          <w:szCs w:val="23"/>
          <w:lang w:val="sr-Latn-CS"/>
        </w:rPr>
        <w:t>t</w:t>
      </w:r>
      <w:r>
        <w:rPr>
          <w:noProof/>
          <w:color w:val="auto"/>
          <w:spacing w:val="-6"/>
          <w:w w:val="105"/>
          <w:sz w:val="23"/>
          <w:szCs w:val="23"/>
          <w:lang w:val="sr-Latn-CS"/>
        </w:rPr>
        <w:t>r</w:t>
      </w:r>
      <w:r>
        <w:rPr>
          <w:noProof/>
          <w:color w:val="auto"/>
          <w:spacing w:val="4"/>
          <w:w w:val="105"/>
          <w:sz w:val="23"/>
          <w:szCs w:val="23"/>
          <w:lang w:val="sr-Latn-CS"/>
        </w:rPr>
        <w:t>a</w:t>
      </w:r>
      <w:r>
        <w:rPr>
          <w:noProof/>
          <w:color w:val="auto"/>
          <w:spacing w:val="-5"/>
          <w:w w:val="105"/>
          <w:sz w:val="23"/>
          <w:szCs w:val="23"/>
          <w:lang w:val="sr-Latn-CS"/>
        </w:rPr>
        <w:t>n</w:t>
      </w:r>
      <w:r>
        <w:rPr>
          <w:noProof/>
          <w:color w:val="auto"/>
          <w:w w:val="105"/>
          <w:sz w:val="23"/>
          <w:szCs w:val="23"/>
          <w:lang w:val="sr-Latn-CS"/>
        </w:rPr>
        <w:t>e</w:t>
      </w:r>
      <w:r w:rsidR="007F3EC7" w:rsidRPr="007D08EB">
        <w:rPr>
          <w:noProof/>
          <w:color w:val="auto"/>
          <w:spacing w:val="30"/>
          <w:w w:val="105"/>
          <w:sz w:val="23"/>
          <w:szCs w:val="23"/>
          <w:lang w:val="sr-Latn-CS"/>
        </w:rPr>
        <w:t xml:space="preserve"> </w:t>
      </w:r>
      <w:r>
        <w:rPr>
          <w:noProof/>
          <w:color w:val="auto"/>
          <w:spacing w:val="-5"/>
          <w:w w:val="105"/>
          <w:sz w:val="23"/>
          <w:szCs w:val="23"/>
          <w:lang w:val="sr-Latn-CS"/>
        </w:rPr>
        <w:t>n</w:t>
      </w:r>
      <w:r>
        <w:rPr>
          <w:noProof/>
          <w:color w:val="auto"/>
          <w:spacing w:val="4"/>
          <w:w w:val="105"/>
          <w:sz w:val="23"/>
          <w:szCs w:val="23"/>
          <w:lang w:val="sr-Latn-CS"/>
        </w:rPr>
        <w:t>e</w:t>
      </w:r>
      <w:r>
        <w:rPr>
          <w:noProof/>
          <w:color w:val="auto"/>
          <w:spacing w:val="-6"/>
          <w:w w:val="105"/>
          <w:sz w:val="23"/>
          <w:szCs w:val="23"/>
          <w:lang w:val="sr-Latn-CS"/>
        </w:rPr>
        <w:t>k</w:t>
      </w:r>
      <w:r>
        <w:rPr>
          <w:noProof/>
          <w:color w:val="auto"/>
          <w:w w:val="105"/>
          <w:sz w:val="23"/>
          <w:szCs w:val="23"/>
          <w:lang w:val="sr-Latn-CS"/>
        </w:rPr>
        <w:t>og</w:t>
      </w:r>
      <w:r w:rsidR="007F3EC7" w:rsidRPr="007D08EB">
        <w:rPr>
          <w:noProof/>
          <w:color w:val="auto"/>
          <w:spacing w:val="26"/>
          <w:w w:val="105"/>
          <w:sz w:val="23"/>
          <w:szCs w:val="23"/>
          <w:lang w:val="sr-Latn-CS"/>
        </w:rPr>
        <w:t xml:space="preserve"> </w:t>
      </w:r>
      <w:r>
        <w:rPr>
          <w:noProof/>
          <w:color w:val="auto"/>
          <w:spacing w:val="-4"/>
          <w:w w:val="105"/>
          <w:sz w:val="23"/>
          <w:szCs w:val="23"/>
          <w:lang w:val="sr-Latn-CS"/>
        </w:rPr>
        <w:t>su</w:t>
      </w:r>
      <w:r>
        <w:rPr>
          <w:noProof/>
          <w:color w:val="auto"/>
          <w:spacing w:val="-1"/>
          <w:w w:val="105"/>
          <w:sz w:val="23"/>
          <w:szCs w:val="23"/>
          <w:lang w:val="sr-Latn-CS"/>
        </w:rPr>
        <w:t>d</w:t>
      </w:r>
      <w:r>
        <w:rPr>
          <w:noProof/>
          <w:color w:val="auto"/>
          <w:spacing w:val="4"/>
          <w:w w:val="105"/>
          <w:sz w:val="23"/>
          <w:szCs w:val="23"/>
          <w:lang w:val="sr-Latn-CS"/>
        </w:rPr>
        <w:t>a</w:t>
      </w:r>
      <w:r w:rsidR="007F3EC7" w:rsidRPr="007D08EB">
        <w:rPr>
          <w:noProof/>
          <w:color w:val="auto"/>
          <w:w w:val="105"/>
          <w:sz w:val="23"/>
          <w:szCs w:val="23"/>
          <w:lang w:val="sr-Latn-CS"/>
        </w:rPr>
        <w:t>,</w:t>
      </w:r>
      <w:r w:rsidR="007F3EC7" w:rsidRPr="007D08EB">
        <w:rPr>
          <w:noProof/>
          <w:color w:val="auto"/>
          <w:spacing w:val="26"/>
          <w:w w:val="105"/>
          <w:sz w:val="23"/>
          <w:szCs w:val="23"/>
          <w:lang w:val="sr-Latn-CS"/>
        </w:rPr>
        <w:t xml:space="preserve"> </w:t>
      </w:r>
      <w:r>
        <w:rPr>
          <w:noProof/>
          <w:color w:val="auto"/>
          <w:w w:val="105"/>
          <w:sz w:val="23"/>
          <w:szCs w:val="23"/>
          <w:lang w:val="sr-Latn-CS"/>
        </w:rPr>
        <w:t>a</w:t>
      </w:r>
      <w:r>
        <w:rPr>
          <w:noProof/>
          <w:color w:val="auto"/>
          <w:spacing w:val="-1"/>
          <w:w w:val="105"/>
          <w:sz w:val="23"/>
          <w:szCs w:val="23"/>
          <w:lang w:val="sr-Latn-CS"/>
        </w:rPr>
        <w:t>d</w:t>
      </w:r>
      <w:r>
        <w:rPr>
          <w:noProof/>
          <w:color w:val="auto"/>
          <w:spacing w:val="1"/>
          <w:w w:val="105"/>
          <w:sz w:val="23"/>
          <w:szCs w:val="23"/>
          <w:lang w:val="sr-Latn-CS"/>
        </w:rPr>
        <w:t>m</w:t>
      </w:r>
      <w:r>
        <w:rPr>
          <w:noProof/>
          <w:color w:val="auto"/>
          <w:spacing w:val="-7"/>
          <w:w w:val="105"/>
          <w:sz w:val="23"/>
          <w:szCs w:val="23"/>
          <w:lang w:val="sr-Latn-CS"/>
        </w:rPr>
        <w:t>i</w:t>
      </w:r>
      <w:r>
        <w:rPr>
          <w:noProof/>
          <w:color w:val="auto"/>
          <w:spacing w:val="5"/>
          <w:w w:val="105"/>
          <w:sz w:val="23"/>
          <w:szCs w:val="23"/>
          <w:lang w:val="sr-Latn-CS"/>
        </w:rPr>
        <w:t>n</w:t>
      </w:r>
      <w:r>
        <w:rPr>
          <w:noProof/>
          <w:color w:val="auto"/>
          <w:spacing w:val="-1"/>
          <w:w w:val="105"/>
          <w:sz w:val="23"/>
          <w:szCs w:val="23"/>
          <w:lang w:val="sr-Latn-CS"/>
        </w:rPr>
        <w:t>i</w:t>
      </w:r>
      <w:r>
        <w:rPr>
          <w:noProof/>
          <w:color w:val="auto"/>
          <w:spacing w:val="1"/>
          <w:w w:val="105"/>
          <w:sz w:val="23"/>
          <w:szCs w:val="23"/>
          <w:lang w:val="sr-Latn-CS"/>
        </w:rPr>
        <w:t>s</w:t>
      </w:r>
      <w:r>
        <w:rPr>
          <w:noProof/>
          <w:color w:val="auto"/>
          <w:spacing w:val="-10"/>
          <w:w w:val="105"/>
          <w:sz w:val="23"/>
          <w:szCs w:val="23"/>
          <w:lang w:val="sr-Latn-CS"/>
        </w:rPr>
        <w:t>t</w:t>
      </w:r>
      <w:r>
        <w:rPr>
          <w:noProof/>
          <w:color w:val="auto"/>
          <w:spacing w:val="4"/>
          <w:w w:val="105"/>
          <w:sz w:val="23"/>
          <w:szCs w:val="23"/>
          <w:lang w:val="sr-Latn-CS"/>
        </w:rPr>
        <w:t>r</w:t>
      </w:r>
      <w:r>
        <w:rPr>
          <w:noProof/>
          <w:color w:val="auto"/>
          <w:spacing w:val="-6"/>
          <w:w w:val="105"/>
          <w:sz w:val="23"/>
          <w:szCs w:val="23"/>
          <w:lang w:val="sr-Latn-CS"/>
        </w:rPr>
        <w:t>a</w:t>
      </w:r>
      <w:r>
        <w:rPr>
          <w:noProof/>
          <w:color w:val="auto"/>
          <w:spacing w:val="6"/>
          <w:w w:val="105"/>
          <w:sz w:val="23"/>
          <w:szCs w:val="23"/>
          <w:lang w:val="sr-Latn-CS"/>
        </w:rPr>
        <w:t>c</w:t>
      </w:r>
      <w:r>
        <w:rPr>
          <w:noProof/>
          <w:color w:val="auto"/>
          <w:spacing w:val="-7"/>
          <w:w w:val="105"/>
          <w:sz w:val="23"/>
          <w:szCs w:val="23"/>
          <w:lang w:val="sr-Latn-CS"/>
        </w:rPr>
        <w:t>i</w:t>
      </w:r>
      <w:r>
        <w:rPr>
          <w:noProof/>
          <w:color w:val="auto"/>
          <w:spacing w:val="1"/>
          <w:w w:val="105"/>
          <w:sz w:val="23"/>
          <w:szCs w:val="23"/>
          <w:lang w:val="sr-Latn-CS"/>
        </w:rPr>
        <w:t>j</w:t>
      </w:r>
      <w:r>
        <w:rPr>
          <w:noProof/>
          <w:color w:val="auto"/>
          <w:w w:val="105"/>
          <w:sz w:val="23"/>
          <w:szCs w:val="23"/>
          <w:lang w:val="sr-Latn-CS"/>
        </w:rPr>
        <w:t>e</w:t>
      </w:r>
      <w:r w:rsidR="007F3EC7" w:rsidRPr="007D08EB">
        <w:rPr>
          <w:noProof/>
          <w:color w:val="auto"/>
          <w:spacing w:val="26"/>
          <w:w w:val="105"/>
          <w:sz w:val="23"/>
          <w:szCs w:val="23"/>
          <w:lang w:val="sr-Latn-CS"/>
        </w:rPr>
        <w:t xml:space="preserve"> </w:t>
      </w:r>
      <w:r>
        <w:rPr>
          <w:noProof/>
          <w:color w:val="auto"/>
          <w:spacing w:val="-1"/>
          <w:w w:val="105"/>
          <w:sz w:val="23"/>
          <w:szCs w:val="23"/>
          <w:lang w:val="sr-Latn-CS"/>
        </w:rPr>
        <w:t>i</w:t>
      </w:r>
      <w:r>
        <w:rPr>
          <w:noProof/>
          <w:color w:val="auto"/>
          <w:spacing w:val="3"/>
          <w:w w:val="105"/>
          <w:sz w:val="23"/>
          <w:szCs w:val="23"/>
          <w:lang w:val="sr-Latn-CS"/>
        </w:rPr>
        <w:t>l</w:t>
      </w:r>
      <w:r>
        <w:rPr>
          <w:noProof/>
          <w:color w:val="auto"/>
          <w:w w:val="105"/>
          <w:sz w:val="23"/>
          <w:szCs w:val="23"/>
          <w:lang w:val="sr-Latn-CS"/>
        </w:rPr>
        <w:t>i</w:t>
      </w:r>
      <w:r w:rsidR="007F3EC7" w:rsidRPr="007D08EB">
        <w:rPr>
          <w:noProof/>
          <w:color w:val="auto"/>
          <w:spacing w:val="25"/>
          <w:w w:val="105"/>
          <w:sz w:val="23"/>
          <w:szCs w:val="23"/>
          <w:lang w:val="sr-Latn-CS"/>
        </w:rPr>
        <w:t xml:space="preserve"> </w:t>
      </w:r>
      <w:r>
        <w:rPr>
          <w:noProof/>
          <w:color w:val="auto"/>
          <w:spacing w:val="-4"/>
          <w:w w:val="105"/>
          <w:sz w:val="23"/>
          <w:szCs w:val="23"/>
          <w:lang w:val="sr-Latn-CS"/>
        </w:rPr>
        <w:t>s</w:t>
      </w:r>
      <w:r>
        <w:rPr>
          <w:noProof/>
          <w:color w:val="auto"/>
          <w:spacing w:val="-1"/>
          <w:w w:val="105"/>
          <w:sz w:val="23"/>
          <w:szCs w:val="23"/>
          <w:lang w:val="sr-Latn-CS"/>
        </w:rPr>
        <w:t>li</w:t>
      </w:r>
      <w:r>
        <w:rPr>
          <w:noProof/>
          <w:color w:val="auto"/>
          <w:spacing w:val="-4"/>
          <w:w w:val="105"/>
          <w:sz w:val="23"/>
          <w:szCs w:val="23"/>
          <w:lang w:val="sr-Latn-CS"/>
        </w:rPr>
        <w:t>č</w:t>
      </w:r>
      <w:r>
        <w:rPr>
          <w:noProof/>
          <w:color w:val="auto"/>
          <w:w w:val="105"/>
          <w:sz w:val="23"/>
          <w:szCs w:val="23"/>
          <w:lang w:val="sr-Latn-CS"/>
        </w:rPr>
        <w:t>n</w:t>
      </w:r>
      <w:r>
        <w:rPr>
          <w:noProof/>
          <w:color w:val="auto"/>
          <w:spacing w:val="4"/>
          <w:w w:val="105"/>
          <w:sz w:val="23"/>
          <w:szCs w:val="23"/>
          <w:lang w:val="sr-Latn-CS"/>
        </w:rPr>
        <w:t>o</w:t>
      </w:r>
      <w:r>
        <w:rPr>
          <w:noProof/>
          <w:color w:val="auto"/>
          <w:w w:val="105"/>
          <w:sz w:val="23"/>
          <w:szCs w:val="23"/>
          <w:lang w:val="sr-Latn-CS"/>
        </w:rPr>
        <w:t>g</w:t>
      </w:r>
      <w:r w:rsidR="007F3EC7" w:rsidRPr="007D08EB">
        <w:rPr>
          <w:noProof/>
          <w:color w:val="auto"/>
          <w:spacing w:val="23"/>
          <w:w w:val="105"/>
          <w:sz w:val="23"/>
          <w:szCs w:val="23"/>
          <w:lang w:val="sr-Latn-CS"/>
        </w:rPr>
        <w:t xml:space="preserve"> </w:t>
      </w:r>
      <w:r>
        <w:rPr>
          <w:noProof/>
          <w:color w:val="auto"/>
          <w:spacing w:val="1"/>
          <w:w w:val="105"/>
          <w:sz w:val="23"/>
          <w:szCs w:val="23"/>
          <w:lang w:val="sr-Latn-CS"/>
        </w:rPr>
        <w:t>državnog</w:t>
      </w:r>
      <w:r w:rsidR="007F3EC7" w:rsidRPr="007D08EB">
        <w:rPr>
          <w:noProof/>
          <w:color w:val="auto"/>
          <w:spacing w:val="27"/>
          <w:w w:val="105"/>
          <w:sz w:val="23"/>
          <w:szCs w:val="23"/>
          <w:lang w:val="sr-Latn-CS"/>
        </w:rPr>
        <w:t xml:space="preserve"> </w:t>
      </w:r>
      <w:r>
        <w:rPr>
          <w:noProof/>
          <w:color w:val="auto"/>
          <w:spacing w:val="-6"/>
          <w:w w:val="105"/>
          <w:sz w:val="23"/>
          <w:szCs w:val="23"/>
          <w:lang w:val="sr-Latn-CS"/>
        </w:rPr>
        <w:t>o</w:t>
      </w:r>
      <w:r>
        <w:rPr>
          <w:noProof/>
          <w:color w:val="auto"/>
          <w:w w:val="105"/>
          <w:sz w:val="23"/>
          <w:szCs w:val="23"/>
          <w:lang w:val="sr-Latn-CS"/>
        </w:rPr>
        <w:t>r</w:t>
      </w:r>
      <w:r>
        <w:rPr>
          <w:noProof/>
          <w:color w:val="auto"/>
          <w:spacing w:val="1"/>
          <w:w w:val="105"/>
          <w:sz w:val="23"/>
          <w:szCs w:val="23"/>
          <w:lang w:val="sr-Latn-CS"/>
        </w:rPr>
        <w:t>g</w:t>
      </w:r>
      <w:r>
        <w:rPr>
          <w:noProof/>
          <w:color w:val="auto"/>
          <w:w w:val="105"/>
          <w:sz w:val="23"/>
          <w:szCs w:val="23"/>
          <w:lang w:val="sr-Latn-CS"/>
        </w:rPr>
        <w:t>a</w:t>
      </w:r>
      <w:r>
        <w:rPr>
          <w:noProof/>
          <w:color w:val="auto"/>
          <w:spacing w:val="-5"/>
          <w:w w:val="105"/>
          <w:sz w:val="23"/>
          <w:szCs w:val="23"/>
          <w:lang w:val="sr-Latn-CS"/>
        </w:rPr>
        <w:t>n</w:t>
      </w:r>
      <w:r>
        <w:rPr>
          <w:noProof/>
          <w:color w:val="auto"/>
          <w:spacing w:val="4"/>
          <w:w w:val="105"/>
          <w:sz w:val="23"/>
          <w:szCs w:val="23"/>
          <w:lang w:val="sr-Latn-CS"/>
        </w:rPr>
        <w:t>a</w:t>
      </w:r>
      <w:r w:rsidR="007F3EC7" w:rsidRPr="007D08EB">
        <w:rPr>
          <w:noProof/>
          <w:color w:val="auto"/>
          <w:w w:val="105"/>
          <w:sz w:val="23"/>
          <w:szCs w:val="23"/>
          <w:lang w:val="sr-Latn-CS"/>
        </w:rPr>
        <w:t>,</w:t>
      </w:r>
      <w:r w:rsidR="007F3EC7" w:rsidRPr="007D08EB">
        <w:rPr>
          <w:noProof/>
          <w:color w:val="auto"/>
          <w:w w:val="103"/>
          <w:sz w:val="23"/>
          <w:szCs w:val="23"/>
          <w:lang w:val="sr-Latn-CS"/>
        </w:rPr>
        <w:t xml:space="preserve"> </w:t>
      </w:r>
      <w:r>
        <w:rPr>
          <w:noProof/>
          <w:color w:val="auto"/>
          <w:w w:val="105"/>
          <w:sz w:val="23"/>
          <w:szCs w:val="23"/>
          <w:lang w:val="sr-Latn-CS"/>
        </w:rPr>
        <w:t>ko</w:t>
      </w:r>
      <w:r>
        <w:rPr>
          <w:noProof/>
          <w:color w:val="auto"/>
          <w:spacing w:val="1"/>
          <w:w w:val="105"/>
          <w:sz w:val="23"/>
          <w:szCs w:val="23"/>
          <w:lang w:val="sr-Latn-CS"/>
        </w:rPr>
        <w:t>j</w:t>
      </w:r>
      <w:r>
        <w:rPr>
          <w:noProof/>
          <w:color w:val="auto"/>
          <w:w w:val="105"/>
          <w:sz w:val="23"/>
          <w:szCs w:val="23"/>
          <w:lang w:val="sr-Latn-CS"/>
        </w:rPr>
        <w:t>a</w:t>
      </w:r>
      <w:r w:rsidR="007F3EC7" w:rsidRPr="007D08EB">
        <w:rPr>
          <w:noProof/>
          <w:color w:val="auto"/>
          <w:spacing w:val="-2"/>
          <w:w w:val="105"/>
          <w:sz w:val="23"/>
          <w:szCs w:val="23"/>
          <w:lang w:val="sr-Latn-CS"/>
        </w:rPr>
        <w:t xml:space="preserve"> </w:t>
      </w:r>
      <w:r>
        <w:rPr>
          <w:noProof/>
          <w:color w:val="auto"/>
          <w:spacing w:val="6"/>
          <w:w w:val="105"/>
          <w:sz w:val="23"/>
          <w:szCs w:val="23"/>
          <w:lang w:val="sr-Latn-CS"/>
        </w:rPr>
        <w:t>j</w:t>
      </w:r>
      <w:r>
        <w:rPr>
          <w:noProof/>
          <w:color w:val="auto"/>
          <w:w w:val="105"/>
          <w:sz w:val="23"/>
          <w:szCs w:val="23"/>
          <w:lang w:val="sr-Latn-CS"/>
        </w:rPr>
        <w:t>e</w:t>
      </w:r>
      <w:r w:rsidR="007F3EC7" w:rsidRPr="007D08EB">
        <w:rPr>
          <w:noProof/>
          <w:color w:val="auto"/>
          <w:w w:val="105"/>
          <w:sz w:val="23"/>
          <w:szCs w:val="23"/>
          <w:lang w:val="sr-Latn-CS"/>
        </w:rPr>
        <w:t>,</w:t>
      </w:r>
      <w:r w:rsidR="007F3EC7" w:rsidRPr="007D08EB">
        <w:rPr>
          <w:noProof/>
          <w:color w:val="auto"/>
          <w:spacing w:val="3"/>
          <w:w w:val="105"/>
          <w:sz w:val="23"/>
          <w:szCs w:val="23"/>
          <w:lang w:val="sr-Latn-CS"/>
        </w:rPr>
        <w:t xml:space="preserve"> </w:t>
      </w:r>
      <w:r>
        <w:rPr>
          <w:noProof/>
          <w:color w:val="auto"/>
          <w:spacing w:val="-4"/>
          <w:w w:val="105"/>
          <w:sz w:val="23"/>
          <w:szCs w:val="23"/>
          <w:lang w:val="sr-Latn-CS"/>
        </w:rPr>
        <w:t>po</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njegovom</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najboljem</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znanju</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i</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uverenju</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u</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toku</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neminovna</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ili</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nerešena</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protiv</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Zajmoprimca</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ili</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njegovih</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službenika</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ili</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lica</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koja</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imaju</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javnu</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kancelariju</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a</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u</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vezi</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sa</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Nedozvoljenim</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ponašanjem</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vezanim</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za</w:t>
      </w:r>
      <w:r w:rsidR="007F3EC7" w:rsidRPr="007D08EB">
        <w:rPr>
          <w:noProof/>
          <w:color w:val="auto"/>
          <w:spacing w:val="-4"/>
          <w:w w:val="105"/>
          <w:sz w:val="23"/>
          <w:szCs w:val="23"/>
          <w:lang w:val="sr-Latn-CS"/>
        </w:rPr>
        <w:t xml:space="preserve"> </w:t>
      </w:r>
      <w:r>
        <w:rPr>
          <w:noProof/>
          <w:color w:val="auto"/>
          <w:spacing w:val="-4"/>
          <w:w w:val="105"/>
          <w:sz w:val="23"/>
          <w:szCs w:val="23"/>
          <w:lang w:val="sr-Latn-CS"/>
        </w:rPr>
        <w:t>Zajam</w:t>
      </w:r>
      <w:r w:rsidR="007F3EC7" w:rsidRPr="007D08EB">
        <w:rPr>
          <w:noProof/>
          <w:color w:val="auto"/>
          <w:spacing w:val="-4"/>
          <w:w w:val="105"/>
          <w:sz w:val="23"/>
          <w:szCs w:val="23"/>
          <w:lang w:val="sr-Latn-CS"/>
        </w:rPr>
        <w:t>;</w:t>
      </w:r>
      <w:r w:rsidR="007F3EC7" w:rsidRPr="007D08EB">
        <w:rPr>
          <w:noProof/>
          <w:color w:val="auto"/>
          <w:sz w:val="23"/>
          <w:szCs w:val="23"/>
          <w:lang w:val="sr-Latn-CS"/>
        </w:rPr>
        <w:t xml:space="preserve"> </w:t>
      </w:r>
    </w:p>
    <w:p w:rsidR="007F3EC7" w:rsidRPr="007D08EB" w:rsidRDefault="007D08EB" w:rsidP="00BF0D9E">
      <w:pPr>
        <w:pStyle w:val="NoIndentEIB"/>
        <w:numPr>
          <w:ilvl w:val="1"/>
          <w:numId w:val="89"/>
        </w:numPr>
        <w:rPr>
          <w:noProof/>
          <w:color w:val="auto"/>
          <w:sz w:val="23"/>
          <w:szCs w:val="23"/>
          <w:lang w:val="sr-Latn-CS"/>
        </w:rPr>
      </w:pPr>
      <w:r>
        <w:rPr>
          <w:noProof/>
          <w:color w:val="auto"/>
          <w:sz w:val="23"/>
          <w:szCs w:val="23"/>
          <w:lang w:val="sr-Latn-CS"/>
        </w:rPr>
        <w:t>o</w:t>
      </w:r>
      <w:r w:rsidR="007F3EC7" w:rsidRPr="007D08EB">
        <w:rPr>
          <w:noProof/>
          <w:color w:val="auto"/>
          <w:sz w:val="23"/>
          <w:szCs w:val="23"/>
          <w:lang w:val="sr-Latn-CS"/>
        </w:rPr>
        <w:t xml:space="preserve"> </w:t>
      </w: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kojoj</w:t>
      </w:r>
      <w:r w:rsidR="007F3EC7" w:rsidRPr="007D08EB">
        <w:rPr>
          <w:noProof/>
          <w:color w:val="auto"/>
          <w:sz w:val="23"/>
          <w:szCs w:val="23"/>
          <w:lang w:val="sr-Latn-CS"/>
        </w:rPr>
        <w:t xml:space="preserve"> </w:t>
      </w:r>
      <w:r>
        <w:rPr>
          <w:noProof/>
          <w:color w:val="auto"/>
          <w:sz w:val="23"/>
          <w:szCs w:val="23"/>
          <w:lang w:val="sr-Latn-CS"/>
        </w:rPr>
        <w:t>meri</w:t>
      </w:r>
      <w:r w:rsidR="007F3EC7" w:rsidRPr="007D08EB">
        <w:rPr>
          <w:noProof/>
          <w:color w:val="auto"/>
          <w:sz w:val="23"/>
          <w:szCs w:val="23"/>
          <w:lang w:val="sr-Latn-CS"/>
        </w:rPr>
        <w:t xml:space="preserve"> </w:t>
      </w:r>
      <w:r>
        <w:rPr>
          <w:noProof/>
          <w:color w:val="auto"/>
          <w:sz w:val="23"/>
          <w:szCs w:val="23"/>
          <w:lang w:val="sr-Latn-CS"/>
        </w:rPr>
        <w:t>koju</w:t>
      </w:r>
      <w:r w:rsidR="007F3EC7" w:rsidRPr="007D08EB">
        <w:rPr>
          <w:noProof/>
          <w:color w:val="auto"/>
          <w:sz w:val="23"/>
          <w:szCs w:val="23"/>
          <w:lang w:val="sr-Latn-CS"/>
        </w:rPr>
        <w:t xml:space="preserve"> </w:t>
      </w:r>
      <w:r>
        <w:rPr>
          <w:noProof/>
          <w:color w:val="auto"/>
          <w:sz w:val="23"/>
          <w:szCs w:val="23"/>
          <w:lang w:val="sr-Latn-CS"/>
        </w:rPr>
        <w:t>je</w:t>
      </w:r>
      <w:r w:rsidR="007F3EC7" w:rsidRPr="007D08EB">
        <w:rPr>
          <w:noProof/>
          <w:color w:val="auto"/>
          <w:sz w:val="23"/>
          <w:szCs w:val="23"/>
          <w:lang w:val="sr-Latn-CS"/>
        </w:rPr>
        <w:t xml:space="preserve"> </w:t>
      </w:r>
      <w:r>
        <w:rPr>
          <w:noProof/>
          <w:color w:val="auto"/>
          <w:sz w:val="23"/>
          <w:szCs w:val="23"/>
          <w:lang w:val="sr-Latn-CS"/>
        </w:rPr>
        <w:t>preduzeo</w:t>
      </w:r>
      <w:r w:rsidR="007F3EC7" w:rsidRPr="007D08EB">
        <w:rPr>
          <w:noProof/>
          <w:color w:val="auto"/>
          <w:sz w:val="23"/>
          <w:szCs w:val="23"/>
          <w:lang w:val="sr-Latn-CS"/>
        </w:rPr>
        <w:t xml:space="preserve"> </w:t>
      </w:r>
      <w:r>
        <w:rPr>
          <w:noProof/>
          <w:color w:val="auto"/>
          <w:sz w:val="23"/>
          <w:szCs w:val="23"/>
          <w:lang w:val="sr-Latn-CS"/>
        </w:rPr>
        <w:t>Zajmoprimac</w:t>
      </w:r>
      <w:r w:rsidR="007F3EC7" w:rsidRPr="007D08EB">
        <w:rPr>
          <w:noProof/>
          <w:color w:val="auto"/>
          <w:sz w:val="23"/>
          <w:szCs w:val="23"/>
          <w:lang w:val="sr-Latn-CS"/>
        </w:rPr>
        <w:t xml:space="preserve">, </w:t>
      </w:r>
      <w:r>
        <w:rPr>
          <w:noProof/>
          <w:color w:val="auto"/>
          <w:sz w:val="23"/>
          <w:szCs w:val="23"/>
          <w:lang w:val="sr-Latn-CS"/>
        </w:rPr>
        <w:t>u</w:t>
      </w:r>
      <w:r w:rsidR="007F3EC7" w:rsidRPr="007D08EB">
        <w:rPr>
          <w:noProof/>
          <w:color w:val="auto"/>
          <w:sz w:val="23"/>
          <w:szCs w:val="23"/>
          <w:lang w:val="sr-Latn-CS"/>
        </w:rPr>
        <w:t xml:space="preserve"> </w:t>
      </w:r>
      <w:r>
        <w:rPr>
          <w:noProof/>
          <w:color w:val="auto"/>
          <w:sz w:val="23"/>
          <w:szCs w:val="23"/>
          <w:lang w:val="sr-Latn-CS"/>
        </w:rPr>
        <w:t>skladu</w:t>
      </w:r>
      <w:r w:rsidR="007F3EC7" w:rsidRPr="007D08EB">
        <w:rPr>
          <w:noProof/>
          <w:color w:val="auto"/>
          <w:sz w:val="23"/>
          <w:szCs w:val="23"/>
          <w:lang w:val="sr-Latn-CS"/>
        </w:rPr>
        <w:t xml:space="preserve"> </w:t>
      </w:r>
      <w:r>
        <w:rPr>
          <w:noProof/>
          <w:color w:val="auto"/>
          <w:sz w:val="23"/>
          <w:szCs w:val="23"/>
          <w:lang w:val="sr-Latn-CS"/>
        </w:rPr>
        <w:t>sa</w:t>
      </w:r>
      <w:r w:rsidR="007F3EC7" w:rsidRPr="007D08EB">
        <w:rPr>
          <w:noProof/>
          <w:color w:val="auto"/>
          <w:sz w:val="23"/>
          <w:szCs w:val="23"/>
          <w:lang w:val="sr-Latn-CS"/>
        </w:rPr>
        <w:t xml:space="preserve"> </w:t>
      </w:r>
      <w:r>
        <w:rPr>
          <w:noProof/>
          <w:color w:val="auto"/>
          <w:sz w:val="23"/>
          <w:szCs w:val="23"/>
          <w:lang w:val="sr-Latn-CS"/>
        </w:rPr>
        <w:t>članom</w:t>
      </w:r>
      <w:r w:rsidR="007F3EC7" w:rsidRPr="007D08EB">
        <w:rPr>
          <w:noProof/>
          <w:color w:val="auto"/>
          <w:sz w:val="23"/>
          <w:szCs w:val="23"/>
          <w:lang w:val="sr-Latn-CS"/>
        </w:rPr>
        <w:t xml:space="preserve"> 6.4 </w:t>
      </w:r>
      <w:r>
        <w:rPr>
          <w:noProof/>
          <w:color w:val="auto"/>
          <w:sz w:val="23"/>
          <w:szCs w:val="23"/>
          <w:lang w:val="sr-Latn-CS"/>
        </w:rPr>
        <w:t>ovog</w:t>
      </w:r>
      <w:r w:rsidR="007F3EC7" w:rsidRPr="007D08EB">
        <w:rPr>
          <w:noProof/>
          <w:color w:val="auto"/>
          <w:sz w:val="23"/>
          <w:szCs w:val="23"/>
          <w:lang w:val="sr-Latn-CS"/>
        </w:rPr>
        <w:t xml:space="preserve"> </w:t>
      </w:r>
      <w:r>
        <w:rPr>
          <w:noProof/>
          <w:color w:val="auto"/>
          <w:sz w:val="23"/>
          <w:szCs w:val="23"/>
          <w:lang w:val="sr-Latn-CS"/>
        </w:rPr>
        <w:t>ugovora</w:t>
      </w:r>
      <w:r w:rsidR="007F3EC7" w:rsidRPr="007D08EB">
        <w:rPr>
          <w:noProof/>
          <w:color w:val="auto"/>
          <w:sz w:val="23"/>
          <w:szCs w:val="23"/>
          <w:lang w:val="sr-Latn-CS"/>
        </w:rPr>
        <w:t xml:space="preserve">; </w:t>
      </w:r>
      <w:r>
        <w:rPr>
          <w:noProof/>
          <w:color w:val="auto"/>
          <w:sz w:val="23"/>
          <w:szCs w:val="23"/>
          <w:lang w:val="sr-Latn-CS"/>
        </w:rPr>
        <w:t>i</w:t>
      </w:r>
      <w:r w:rsidR="007F3EC7" w:rsidRPr="007D08EB">
        <w:rPr>
          <w:noProof/>
          <w:color w:val="auto"/>
          <w:sz w:val="23"/>
          <w:szCs w:val="23"/>
          <w:lang w:val="sr-Latn-CS"/>
        </w:rPr>
        <w:t xml:space="preserve"> </w:t>
      </w:r>
    </w:p>
    <w:p w:rsidR="007F3EC7" w:rsidRPr="007D08EB" w:rsidRDefault="007D08EB" w:rsidP="00BF0D9E">
      <w:pPr>
        <w:pStyle w:val="NoIndentEIB"/>
        <w:numPr>
          <w:ilvl w:val="1"/>
          <w:numId w:val="89"/>
        </w:numPr>
        <w:rPr>
          <w:noProof/>
          <w:color w:val="auto"/>
          <w:sz w:val="23"/>
          <w:szCs w:val="23"/>
          <w:lang w:val="sr-Latn-CS"/>
        </w:rPr>
      </w:pPr>
      <w:r>
        <w:rPr>
          <w:noProof/>
          <w:color w:val="auto"/>
          <w:spacing w:val="1"/>
          <w:w w:val="105"/>
          <w:sz w:val="23"/>
          <w:szCs w:val="23"/>
          <w:lang w:val="sr-Latn-CS"/>
        </w:rPr>
        <w:t>b</w:t>
      </w:r>
      <w:r>
        <w:rPr>
          <w:noProof/>
          <w:color w:val="auto"/>
          <w:spacing w:val="4"/>
          <w:w w:val="105"/>
          <w:sz w:val="23"/>
          <w:szCs w:val="23"/>
          <w:lang w:val="sr-Latn-CS"/>
        </w:rPr>
        <w:t>i</w:t>
      </w:r>
      <w:r>
        <w:rPr>
          <w:noProof/>
          <w:color w:val="auto"/>
          <w:spacing w:val="-7"/>
          <w:w w:val="105"/>
          <w:sz w:val="23"/>
          <w:szCs w:val="23"/>
          <w:lang w:val="sr-Latn-CS"/>
        </w:rPr>
        <w:t>l</w:t>
      </w:r>
      <w:r>
        <w:rPr>
          <w:noProof/>
          <w:color w:val="auto"/>
          <w:w w:val="105"/>
          <w:sz w:val="23"/>
          <w:szCs w:val="23"/>
          <w:lang w:val="sr-Latn-CS"/>
        </w:rPr>
        <w:t>o</w:t>
      </w:r>
      <w:r w:rsidR="007F3EC7" w:rsidRPr="007D08EB">
        <w:rPr>
          <w:noProof/>
          <w:color w:val="auto"/>
          <w:spacing w:val="9"/>
          <w:w w:val="105"/>
          <w:sz w:val="23"/>
          <w:szCs w:val="23"/>
          <w:lang w:val="sr-Latn-CS"/>
        </w:rPr>
        <w:t xml:space="preserve"> </w:t>
      </w:r>
      <w:r>
        <w:rPr>
          <w:noProof/>
          <w:color w:val="auto"/>
          <w:spacing w:val="-6"/>
          <w:w w:val="105"/>
          <w:sz w:val="23"/>
          <w:szCs w:val="23"/>
          <w:lang w:val="sr-Latn-CS"/>
        </w:rPr>
        <w:t>ko</w:t>
      </w:r>
      <w:r>
        <w:rPr>
          <w:noProof/>
          <w:color w:val="auto"/>
          <w:spacing w:val="1"/>
          <w:w w:val="105"/>
          <w:sz w:val="23"/>
          <w:szCs w:val="23"/>
          <w:lang w:val="sr-Latn-CS"/>
        </w:rPr>
        <w:t>j</w:t>
      </w:r>
      <w:r>
        <w:rPr>
          <w:noProof/>
          <w:color w:val="auto"/>
          <w:w w:val="105"/>
          <w:sz w:val="23"/>
          <w:szCs w:val="23"/>
          <w:lang w:val="sr-Latn-CS"/>
        </w:rPr>
        <w:t>oj</w:t>
      </w:r>
      <w:r w:rsidR="007F3EC7" w:rsidRPr="007D08EB">
        <w:rPr>
          <w:noProof/>
          <w:color w:val="auto"/>
          <w:spacing w:val="8"/>
          <w:w w:val="105"/>
          <w:sz w:val="23"/>
          <w:szCs w:val="23"/>
          <w:lang w:val="sr-Latn-CS"/>
        </w:rPr>
        <w:t xml:space="preserve"> </w:t>
      </w:r>
      <w:r>
        <w:rPr>
          <w:noProof/>
          <w:color w:val="auto"/>
          <w:spacing w:val="-3"/>
          <w:w w:val="105"/>
          <w:sz w:val="23"/>
          <w:szCs w:val="23"/>
          <w:lang w:val="sr-Latn-CS"/>
        </w:rPr>
        <w:t>p</w:t>
      </w:r>
      <w:r>
        <w:rPr>
          <w:noProof/>
          <w:color w:val="auto"/>
          <w:spacing w:val="-6"/>
          <w:w w:val="105"/>
          <w:sz w:val="23"/>
          <w:szCs w:val="23"/>
          <w:lang w:val="sr-Latn-CS"/>
        </w:rPr>
        <w:t>a</w:t>
      </w:r>
      <w:r>
        <w:rPr>
          <w:noProof/>
          <w:color w:val="auto"/>
          <w:spacing w:val="4"/>
          <w:w w:val="105"/>
          <w:sz w:val="23"/>
          <w:szCs w:val="23"/>
          <w:lang w:val="sr-Latn-CS"/>
        </w:rPr>
        <w:t>r</w:t>
      </w:r>
      <w:r>
        <w:rPr>
          <w:noProof/>
          <w:color w:val="auto"/>
          <w:spacing w:val="-5"/>
          <w:w w:val="105"/>
          <w:sz w:val="23"/>
          <w:szCs w:val="23"/>
          <w:lang w:val="sr-Latn-CS"/>
        </w:rPr>
        <w:t>n</w:t>
      </w:r>
      <w:r>
        <w:rPr>
          <w:noProof/>
          <w:color w:val="auto"/>
          <w:spacing w:val="-1"/>
          <w:w w:val="105"/>
          <w:sz w:val="23"/>
          <w:szCs w:val="23"/>
          <w:lang w:val="sr-Latn-CS"/>
        </w:rPr>
        <w:t>i</w:t>
      </w:r>
      <w:r>
        <w:rPr>
          <w:noProof/>
          <w:color w:val="auto"/>
          <w:spacing w:val="1"/>
          <w:w w:val="105"/>
          <w:sz w:val="23"/>
          <w:szCs w:val="23"/>
          <w:lang w:val="sr-Latn-CS"/>
        </w:rPr>
        <w:t>c</w:t>
      </w:r>
      <w:r>
        <w:rPr>
          <w:noProof/>
          <w:color w:val="auto"/>
          <w:spacing w:val="4"/>
          <w:w w:val="105"/>
          <w:sz w:val="23"/>
          <w:szCs w:val="23"/>
          <w:lang w:val="sr-Latn-CS"/>
        </w:rPr>
        <w:t>i</w:t>
      </w:r>
      <w:r w:rsidR="007F3EC7" w:rsidRPr="007D08EB">
        <w:rPr>
          <w:noProof/>
          <w:color w:val="auto"/>
          <w:w w:val="105"/>
          <w:sz w:val="23"/>
          <w:szCs w:val="23"/>
          <w:lang w:val="sr-Latn-CS"/>
        </w:rPr>
        <w:t>,</w:t>
      </w:r>
      <w:r w:rsidR="007F3EC7" w:rsidRPr="007D08EB">
        <w:rPr>
          <w:noProof/>
          <w:color w:val="auto"/>
          <w:spacing w:val="2"/>
          <w:w w:val="105"/>
          <w:sz w:val="23"/>
          <w:szCs w:val="23"/>
          <w:lang w:val="sr-Latn-CS"/>
        </w:rPr>
        <w:t xml:space="preserve"> </w:t>
      </w:r>
      <w:r>
        <w:rPr>
          <w:noProof/>
          <w:color w:val="auto"/>
          <w:spacing w:val="-6"/>
          <w:w w:val="105"/>
          <w:sz w:val="23"/>
          <w:szCs w:val="23"/>
          <w:lang w:val="sr-Latn-CS"/>
        </w:rPr>
        <w:t>a</w:t>
      </w:r>
      <w:r>
        <w:rPr>
          <w:noProof/>
          <w:color w:val="auto"/>
          <w:spacing w:val="4"/>
          <w:w w:val="105"/>
          <w:sz w:val="23"/>
          <w:szCs w:val="23"/>
          <w:lang w:val="sr-Latn-CS"/>
        </w:rPr>
        <w:t>r</w:t>
      </w:r>
      <w:r>
        <w:rPr>
          <w:noProof/>
          <w:color w:val="auto"/>
          <w:spacing w:val="-5"/>
          <w:w w:val="105"/>
          <w:sz w:val="23"/>
          <w:szCs w:val="23"/>
          <w:lang w:val="sr-Latn-CS"/>
        </w:rPr>
        <w:t>b</w:t>
      </w:r>
      <w:r>
        <w:rPr>
          <w:noProof/>
          <w:color w:val="auto"/>
          <w:spacing w:val="4"/>
          <w:w w:val="105"/>
          <w:sz w:val="23"/>
          <w:szCs w:val="23"/>
          <w:lang w:val="sr-Latn-CS"/>
        </w:rPr>
        <w:t>i</w:t>
      </w:r>
      <w:r>
        <w:rPr>
          <w:noProof/>
          <w:color w:val="auto"/>
          <w:spacing w:val="-5"/>
          <w:w w:val="105"/>
          <w:sz w:val="23"/>
          <w:szCs w:val="23"/>
          <w:lang w:val="sr-Latn-CS"/>
        </w:rPr>
        <w:t>t</w:t>
      </w:r>
      <w:r>
        <w:rPr>
          <w:noProof/>
          <w:color w:val="auto"/>
          <w:w w:val="105"/>
          <w:sz w:val="23"/>
          <w:szCs w:val="23"/>
          <w:lang w:val="sr-Latn-CS"/>
        </w:rPr>
        <w:t>raži</w:t>
      </w:r>
      <w:r w:rsidR="007F3EC7" w:rsidRPr="007D08EB">
        <w:rPr>
          <w:noProof/>
          <w:color w:val="auto"/>
          <w:spacing w:val="6"/>
          <w:w w:val="105"/>
          <w:sz w:val="23"/>
          <w:szCs w:val="23"/>
          <w:lang w:val="sr-Latn-CS"/>
        </w:rPr>
        <w:t xml:space="preserve"> </w:t>
      </w:r>
      <w:r>
        <w:rPr>
          <w:noProof/>
          <w:color w:val="auto"/>
          <w:spacing w:val="-7"/>
          <w:w w:val="105"/>
          <w:sz w:val="23"/>
          <w:szCs w:val="23"/>
          <w:lang w:val="sr-Latn-CS"/>
        </w:rPr>
        <w:t>i</w:t>
      </w:r>
      <w:r>
        <w:rPr>
          <w:noProof/>
          <w:color w:val="auto"/>
          <w:spacing w:val="3"/>
          <w:w w:val="105"/>
          <w:sz w:val="23"/>
          <w:szCs w:val="23"/>
          <w:lang w:val="sr-Latn-CS"/>
        </w:rPr>
        <w:t>l</w:t>
      </w:r>
      <w:r>
        <w:rPr>
          <w:noProof/>
          <w:color w:val="auto"/>
          <w:w w:val="105"/>
          <w:sz w:val="23"/>
          <w:szCs w:val="23"/>
          <w:lang w:val="sr-Latn-CS"/>
        </w:rPr>
        <w:t>i</w:t>
      </w:r>
      <w:r w:rsidR="007F3EC7" w:rsidRPr="007D08EB">
        <w:rPr>
          <w:noProof/>
          <w:color w:val="auto"/>
          <w:spacing w:val="2"/>
          <w:w w:val="105"/>
          <w:sz w:val="23"/>
          <w:szCs w:val="23"/>
          <w:lang w:val="sr-Latn-CS"/>
        </w:rPr>
        <w:t xml:space="preserve"> </w:t>
      </w:r>
      <w:r>
        <w:rPr>
          <w:noProof/>
          <w:color w:val="auto"/>
          <w:spacing w:val="-4"/>
          <w:w w:val="105"/>
          <w:sz w:val="23"/>
          <w:szCs w:val="23"/>
          <w:lang w:val="sr-Latn-CS"/>
        </w:rPr>
        <w:t>u</w:t>
      </w:r>
      <w:r>
        <w:rPr>
          <w:noProof/>
          <w:color w:val="auto"/>
          <w:spacing w:val="-3"/>
          <w:w w:val="105"/>
          <w:sz w:val="23"/>
          <w:szCs w:val="23"/>
          <w:lang w:val="sr-Latn-CS"/>
        </w:rPr>
        <w:t>p</w:t>
      </w:r>
      <w:r>
        <w:rPr>
          <w:noProof/>
          <w:color w:val="auto"/>
          <w:w w:val="105"/>
          <w:sz w:val="23"/>
          <w:szCs w:val="23"/>
          <w:lang w:val="sr-Latn-CS"/>
        </w:rPr>
        <w:t>ravn</w:t>
      </w:r>
      <w:r>
        <w:rPr>
          <w:noProof/>
          <w:color w:val="auto"/>
          <w:spacing w:val="4"/>
          <w:w w:val="105"/>
          <w:sz w:val="23"/>
          <w:szCs w:val="23"/>
          <w:lang w:val="sr-Latn-CS"/>
        </w:rPr>
        <w:t>o</w:t>
      </w:r>
      <w:r>
        <w:rPr>
          <w:noProof/>
          <w:color w:val="auto"/>
          <w:w w:val="105"/>
          <w:sz w:val="23"/>
          <w:szCs w:val="23"/>
          <w:lang w:val="sr-Latn-CS"/>
        </w:rPr>
        <w:t>m</w:t>
      </w:r>
      <w:r w:rsidR="007F3EC7" w:rsidRPr="007D08EB">
        <w:rPr>
          <w:noProof/>
          <w:color w:val="auto"/>
          <w:spacing w:val="-1"/>
          <w:w w:val="105"/>
          <w:sz w:val="23"/>
          <w:szCs w:val="23"/>
          <w:lang w:val="sr-Latn-CS"/>
        </w:rPr>
        <w:t xml:space="preserve"> </w:t>
      </w:r>
      <w:r>
        <w:rPr>
          <w:noProof/>
          <w:color w:val="auto"/>
          <w:spacing w:val="-3"/>
          <w:w w:val="105"/>
          <w:sz w:val="23"/>
          <w:szCs w:val="23"/>
          <w:lang w:val="sr-Latn-CS"/>
        </w:rPr>
        <w:t>p</w:t>
      </w:r>
      <w:r>
        <w:rPr>
          <w:noProof/>
          <w:color w:val="auto"/>
          <w:w w:val="105"/>
          <w:sz w:val="23"/>
          <w:szCs w:val="23"/>
          <w:lang w:val="sr-Latn-CS"/>
        </w:rPr>
        <w:t>o</w:t>
      </w:r>
      <w:r>
        <w:rPr>
          <w:noProof/>
          <w:color w:val="auto"/>
          <w:spacing w:val="1"/>
          <w:w w:val="105"/>
          <w:sz w:val="23"/>
          <w:szCs w:val="23"/>
          <w:lang w:val="sr-Latn-CS"/>
        </w:rPr>
        <w:t>s</w:t>
      </w:r>
      <w:r>
        <w:rPr>
          <w:noProof/>
          <w:color w:val="auto"/>
          <w:spacing w:val="-5"/>
          <w:w w:val="105"/>
          <w:sz w:val="23"/>
          <w:szCs w:val="23"/>
          <w:lang w:val="sr-Latn-CS"/>
        </w:rPr>
        <w:t>t</w:t>
      </w:r>
      <w:r>
        <w:rPr>
          <w:noProof/>
          <w:color w:val="auto"/>
          <w:spacing w:val="1"/>
          <w:w w:val="105"/>
          <w:sz w:val="23"/>
          <w:szCs w:val="23"/>
          <w:lang w:val="sr-Latn-CS"/>
        </w:rPr>
        <w:t>u</w:t>
      </w:r>
      <w:r>
        <w:rPr>
          <w:noProof/>
          <w:color w:val="auto"/>
          <w:spacing w:val="-3"/>
          <w:w w:val="105"/>
          <w:sz w:val="23"/>
          <w:szCs w:val="23"/>
          <w:lang w:val="sr-Latn-CS"/>
        </w:rPr>
        <w:t>p</w:t>
      </w:r>
      <w:r>
        <w:rPr>
          <w:noProof/>
          <w:color w:val="auto"/>
          <w:w w:val="105"/>
          <w:sz w:val="23"/>
          <w:szCs w:val="23"/>
          <w:lang w:val="sr-Latn-CS"/>
        </w:rPr>
        <w:t>ku</w:t>
      </w:r>
      <w:r w:rsidR="007F3EC7" w:rsidRPr="007D08EB">
        <w:rPr>
          <w:noProof/>
          <w:color w:val="auto"/>
          <w:spacing w:val="4"/>
          <w:w w:val="105"/>
          <w:sz w:val="23"/>
          <w:szCs w:val="23"/>
          <w:lang w:val="sr-Latn-CS"/>
        </w:rPr>
        <w:t xml:space="preserve"> </w:t>
      </w:r>
      <w:r>
        <w:rPr>
          <w:noProof/>
          <w:color w:val="auto"/>
          <w:spacing w:val="-1"/>
          <w:w w:val="105"/>
          <w:sz w:val="23"/>
          <w:szCs w:val="23"/>
          <w:lang w:val="sr-Latn-CS"/>
        </w:rPr>
        <w:t>i</w:t>
      </w:r>
      <w:r>
        <w:rPr>
          <w:noProof/>
          <w:color w:val="auto"/>
          <w:spacing w:val="3"/>
          <w:w w:val="105"/>
          <w:sz w:val="23"/>
          <w:szCs w:val="23"/>
          <w:lang w:val="sr-Latn-CS"/>
        </w:rPr>
        <w:t>l</w:t>
      </w:r>
      <w:r>
        <w:rPr>
          <w:noProof/>
          <w:color w:val="auto"/>
          <w:w w:val="105"/>
          <w:sz w:val="23"/>
          <w:szCs w:val="23"/>
          <w:lang w:val="sr-Latn-CS"/>
        </w:rPr>
        <w:t>i</w:t>
      </w:r>
      <w:r w:rsidR="007F3EC7" w:rsidRPr="007D08EB">
        <w:rPr>
          <w:noProof/>
          <w:color w:val="auto"/>
          <w:spacing w:val="5"/>
          <w:w w:val="105"/>
          <w:sz w:val="23"/>
          <w:szCs w:val="23"/>
          <w:lang w:val="sr-Latn-CS"/>
        </w:rPr>
        <w:t xml:space="preserve"> </w:t>
      </w:r>
      <w:r>
        <w:rPr>
          <w:noProof/>
          <w:color w:val="auto"/>
          <w:spacing w:val="-1"/>
          <w:w w:val="105"/>
          <w:sz w:val="23"/>
          <w:szCs w:val="23"/>
          <w:lang w:val="sr-Latn-CS"/>
        </w:rPr>
        <w:t>i</w:t>
      </w:r>
      <w:r>
        <w:rPr>
          <w:noProof/>
          <w:color w:val="auto"/>
          <w:spacing w:val="-4"/>
          <w:w w:val="105"/>
          <w:sz w:val="23"/>
          <w:szCs w:val="23"/>
          <w:lang w:val="sr-Latn-CS"/>
        </w:rPr>
        <w:t>s</w:t>
      </w:r>
      <w:r>
        <w:rPr>
          <w:noProof/>
          <w:color w:val="auto"/>
          <w:spacing w:val="1"/>
          <w:w w:val="105"/>
          <w:sz w:val="23"/>
          <w:szCs w:val="23"/>
          <w:lang w:val="sr-Latn-CS"/>
        </w:rPr>
        <w:t>t</w:t>
      </w:r>
      <w:r>
        <w:rPr>
          <w:noProof/>
          <w:color w:val="auto"/>
          <w:w w:val="105"/>
          <w:sz w:val="23"/>
          <w:szCs w:val="23"/>
          <w:lang w:val="sr-Latn-CS"/>
        </w:rPr>
        <w:t>ra</w:t>
      </w:r>
      <w:r>
        <w:rPr>
          <w:noProof/>
          <w:color w:val="auto"/>
          <w:spacing w:val="1"/>
          <w:w w:val="105"/>
          <w:sz w:val="23"/>
          <w:szCs w:val="23"/>
          <w:lang w:val="sr-Latn-CS"/>
        </w:rPr>
        <w:t>z</w:t>
      </w:r>
      <w:r>
        <w:rPr>
          <w:noProof/>
          <w:color w:val="auto"/>
          <w:w w:val="105"/>
          <w:sz w:val="23"/>
          <w:szCs w:val="23"/>
          <w:lang w:val="sr-Latn-CS"/>
        </w:rPr>
        <w:t>i</w:t>
      </w:r>
      <w:r w:rsidR="007F3EC7" w:rsidRPr="007D08EB">
        <w:rPr>
          <w:noProof/>
          <w:color w:val="auto"/>
          <w:w w:val="103"/>
          <w:sz w:val="23"/>
          <w:szCs w:val="23"/>
          <w:lang w:val="sr-Latn-CS"/>
        </w:rPr>
        <w:t xml:space="preserve"> </w:t>
      </w:r>
      <w:r>
        <w:rPr>
          <w:noProof/>
          <w:color w:val="auto"/>
          <w:w w:val="105"/>
          <w:sz w:val="23"/>
          <w:szCs w:val="23"/>
          <w:lang w:val="sr-Latn-CS"/>
        </w:rPr>
        <w:t>ko</w:t>
      </w:r>
      <w:r>
        <w:rPr>
          <w:noProof/>
          <w:color w:val="auto"/>
          <w:spacing w:val="1"/>
          <w:w w:val="105"/>
          <w:sz w:val="23"/>
          <w:szCs w:val="23"/>
          <w:lang w:val="sr-Latn-CS"/>
        </w:rPr>
        <w:t>j</w:t>
      </w:r>
      <w:r>
        <w:rPr>
          <w:noProof/>
          <w:color w:val="auto"/>
          <w:w w:val="105"/>
          <w:sz w:val="23"/>
          <w:szCs w:val="23"/>
          <w:lang w:val="sr-Latn-CS"/>
        </w:rPr>
        <w:t>a</w:t>
      </w:r>
      <w:r w:rsidR="007F3EC7" w:rsidRPr="007D08EB">
        <w:rPr>
          <w:noProof/>
          <w:color w:val="auto"/>
          <w:w w:val="105"/>
          <w:sz w:val="23"/>
          <w:szCs w:val="23"/>
          <w:lang w:val="sr-Latn-CS"/>
        </w:rPr>
        <w:t xml:space="preserve"> </w:t>
      </w:r>
      <w:r>
        <w:rPr>
          <w:noProof/>
          <w:color w:val="auto"/>
          <w:spacing w:val="1"/>
          <w:w w:val="105"/>
          <w:sz w:val="23"/>
          <w:szCs w:val="23"/>
          <w:lang w:val="sr-Latn-CS"/>
        </w:rPr>
        <w:t>j</w:t>
      </w:r>
      <w:r>
        <w:rPr>
          <w:noProof/>
          <w:color w:val="auto"/>
          <w:w w:val="105"/>
          <w:sz w:val="23"/>
          <w:szCs w:val="23"/>
          <w:lang w:val="sr-Latn-CS"/>
        </w:rPr>
        <w:t>e</w:t>
      </w:r>
      <w:r w:rsidR="007F3EC7" w:rsidRPr="007D08EB">
        <w:rPr>
          <w:noProof/>
          <w:color w:val="auto"/>
          <w:spacing w:val="1"/>
          <w:w w:val="105"/>
          <w:sz w:val="23"/>
          <w:szCs w:val="23"/>
          <w:lang w:val="sr-Latn-CS"/>
        </w:rPr>
        <w:t xml:space="preserve"> </w:t>
      </w:r>
      <w:r>
        <w:rPr>
          <w:noProof/>
          <w:color w:val="auto"/>
          <w:spacing w:val="1"/>
          <w:w w:val="105"/>
          <w:sz w:val="23"/>
          <w:szCs w:val="23"/>
          <w:lang w:val="sr-Latn-CS"/>
        </w:rPr>
        <w:t>u</w:t>
      </w:r>
      <w:r w:rsidR="007F3EC7" w:rsidRPr="007D08EB">
        <w:rPr>
          <w:noProof/>
          <w:color w:val="auto"/>
          <w:spacing w:val="1"/>
          <w:w w:val="105"/>
          <w:sz w:val="23"/>
          <w:szCs w:val="23"/>
          <w:lang w:val="sr-Latn-CS"/>
        </w:rPr>
        <w:t xml:space="preserve"> </w:t>
      </w:r>
      <w:r>
        <w:rPr>
          <w:noProof/>
          <w:color w:val="auto"/>
          <w:spacing w:val="1"/>
          <w:w w:val="105"/>
          <w:sz w:val="23"/>
          <w:szCs w:val="23"/>
          <w:lang w:val="sr-Latn-CS"/>
        </w:rPr>
        <w:t>toku</w:t>
      </w:r>
      <w:r w:rsidR="007F3EC7" w:rsidRPr="007D08EB">
        <w:rPr>
          <w:noProof/>
          <w:color w:val="auto"/>
          <w:spacing w:val="1"/>
          <w:w w:val="105"/>
          <w:sz w:val="23"/>
          <w:szCs w:val="23"/>
          <w:lang w:val="sr-Latn-CS"/>
        </w:rPr>
        <w:t>,</w:t>
      </w:r>
      <w:r w:rsidR="007F3EC7" w:rsidRPr="007D08EB">
        <w:rPr>
          <w:noProof/>
          <w:color w:val="auto"/>
          <w:w w:val="105"/>
          <w:sz w:val="23"/>
          <w:szCs w:val="23"/>
          <w:lang w:val="sr-Latn-CS"/>
        </w:rPr>
        <w:t xml:space="preserve"> </w:t>
      </w:r>
      <w:r>
        <w:rPr>
          <w:noProof/>
          <w:color w:val="auto"/>
          <w:spacing w:val="-5"/>
          <w:w w:val="105"/>
          <w:sz w:val="23"/>
          <w:szCs w:val="23"/>
          <w:lang w:val="sr-Latn-CS"/>
        </w:rPr>
        <w:t>z</w:t>
      </w:r>
      <w:r>
        <w:rPr>
          <w:noProof/>
          <w:color w:val="auto"/>
          <w:w w:val="105"/>
          <w:sz w:val="23"/>
          <w:szCs w:val="23"/>
          <w:lang w:val="sr-Latn-CS"/>
        </w:rPr>
        <w:t>a</w:t>
      </w:r>
      <w:r>
        <w:rPr>
          <w:noProof/>
          <w:color w:val="auto"/>
          <w:spacing w:val="-3"/>
          <w:w w:val="105"/>
          <w:sz w:val="23"/>
          <w:szCs w:val="23"/>
          <w:lang w:val="sr-Latn-CS"/>
        </w:rPr>
        <w:t>p</w:t>
      </w:r>
      <w:r>
        <w:rPr>
          <w:noProof/>
          <w:color w:val="auto"/>
          <w:w w:val="105"/>
          <w:sz w:val="23"/>
          <w:szCs w:val="23"/>
          <w:lang w:val="sr-Latn-CS"/>
        </w:rPr>
        <w:t>r</w:t>
      </w:r>
      <w:r>
        <w:rPr>
          <w:noProof/>
          <w:color w:val="auto"/>
          <w:spacing w:val="4"/>
          <w:w w:val="105"/>
          <w:sz w:val="23"/>
          <w:szCs w:val="23"/>
          <w:lang w:val="sr-Latn-CS"/>
        </w:rPr>
        <w:t>e</w:t>
      </w:r>
      <w:r>
        <w:rPr>
          <w:noProof/>
          <w:color w:val="auto"/>
          <w:spacing w:val="-6"/>
          <w:w w:val="105"/>
          <w:sz w:val="23"/>
          <w:szCs w:val="23"/>
          <w:lang w:val="sr-Latn-CS"/>
        </w:rPr>
        <w:t>ć</w:t>
      </w:r>
      <w:r>
        <w:rPr>
          <w:noProof/>
          <w:color w:val="auto"/>
          <w:w w:val="105"/>
          <w:sz w:val="23"/>
          <w:szCs w:val="23"/>
          <w:lang w:val="sr-Latn-CS"/>
        </w:rPr>
        <w:t>ena</w:t>
      </w:r>
      <w:r w:rsidR="007F3EC7" w:rsidRPr="007D08EB">
        <w:rPr>
          <w:noProof/>
          <w:color w:val="auto"/>
          <w:spacing w:val="6"/>
          <w:w w:val="105"/>
          <w:sz w:val="23"/>
          <w:szCs w:val="23"/>
          <w:lang w:val="sr-Latn-CS"/>
        </w:rPr>
        <w:t xml:space="preserve"> </w:t>
      </w:r>
      <w:r>
        <w:rPr>
          <w:noProof/>
          <w:color w:val="auto"/>
          <w:spacing w:val="-1"/>
          <w:w w:val="105"/>
          <w:sz w:val="23"/>
          <w:szCs w:val="23"/>
          <w:lang w:val="sr-Latn-CS"/>
        </w:rPr>
        <w:t>il</w:t>
      </w:r>
      <w:r>
        <w:rPr>
          <w:noProof/>
          <w:color w:val="auto"/>
          <w:w w:val="105"/>
          <w:sz w:val="23"/>
          <w:szCs w:val="23"/>
          <w:lang w:val="sr-Latn-CS"/>
        </w:rPr>
        <w:t>i</w:t>
      </w:r>
      <w:r w:rsidR="007F3EC7" w:rsidRPr="007D08EB">
        <w:rPr>
          <w:noProof/>
          <w:color w:val="auto"/>
          <w:w w:val="105"/>
          <w:sz w:val="23"/>
          <w:szCs w:val="23"/>
          <w:lang w:val="sr-Latn-CS"/>
        </w:rPr>
        <w:t xml:space="preserve"> </w:t>
      </w:r>
      <w:r>
        <w:rPr>
          <w:noProof/>
          <w:color w:val="auto"/>
          <w:w w:val="105"/>
          <w:sz w:val="23"/>
          <w:szCs w:val="23"/>
          <w:lang w:val="sr-Latn-CS"/>
        </w:rPr>
        <w:t>nerešena</w:t>
      </w:r>
      <w:r w:rsidR="007F3EC7" w:rsidRPr="007D08EB">
        <w:rPr>
          <w:noProof/>
          <w:color w:val="auto"/>
          <w:w w:val="105"/>
          <w:sz w:val="23"/>
          <w:szCs w:val="23"/>
          <w:lang w:val="sr-Latn-CS"/>
        </w:rPr>
        <w:t>,</w:t>
      </w:r>
      <w:r w:rsidR="007F3EC7" w:rsidRPr="007D08EB">
        <w:rPr>
          <w:noProof/>
          <w:color w:val="auto"/>
          <w:spacing w:val="1"/>
          <w:w w:val="105"/>
          <w:sz w:val="23"/>
          <w:szCs w:val="23"/>
          <w:lang w:val="sr-Latn-CS"/>
        </w:rPr>
        <w:t xml:space="preserve"> </w:t>
      </w:r>
      <w:r>
        <w:rPr>
          <w:noProof/>
          <w:color w:val="auto"/>
          <w:w w:val="105"/>
          <w:sz w:val="23"/>
          <w:szCs w:val="23"/>
          <w:lang w:val="sr-Latn-CS"/>
        </w:rPr>
        <w:t>i</w:t>
      </w:r>
      <w:r w:rsidR="007F3EC7" w:rsidRPr="007D08EB">
        <w:rPr>
          <w:noProof/>
          <w:color w:val="auto"/>
          <w:w w:val="105"/>
          <w:sz w:val="23"/>
          <w:szCs w:val="23"/>
          <w:lang w:val="sr-Latn-CS"/>
        </w:rPr>
        <w:t xml:space="preserve"> </w:t>
      </w:r>
      <w:r>
        <w:rPr>
          <w:noProof/>
          <w:color w:val="auto"/>
          <w:w w:val="105"/>
          <w:sz w:val="23"/>
          <w:szCs w:val="23"/>
          <w:lang w:val="sr-Latn-CS"/>
        </w:rPr>
        <w:t>k</w:t>
      </w:r>
      <w:r>
        <w:rPr>
          <w:noProof/>
          <w:color w:val="auto"/>
          <w:spacing w:val="4"/>
          <w:w w:val="105"/>
          <w:sz w:val="23"/>
          <w:szCs w:val="23"/>
          <w:lang w:val="sr-Latn-CS"/>
        </w:rPr>
        <w:t>o</w:t>
      </w:r>
      <w:r>
        <w:rPr>
          <w:noProof/>
          <w:color w:val="auto"/>
          <w:spacing w:val="1"/>
          <w:w w:val="105"/>
          <w:sz w:val="23"/>
          <w:szCs w:val="23"/>
          <w:lang w:val="sr-Latn-CS"/>
        </w:rPr>
        <w:t>j</w:t>
      </w:r>
      <w:r>
        <w:rPr>
          <w:noProof/>
          <w:color w:val="auto"/>
          <w:w w:val="105"/>
          <w:sz w:val="23"/>
          <w:szCs w:val="23"/>
          <w:lang w:val="sr-Latn-CS"/>
        </w:rPr>
        <w:t>a</w:t>
      </w:r>
      <w:r w:rsidR="007F3EC7" w:rsidRPr="007D08EB">
        <w:rPr>
          <w:noProof/>
          <w:color w:val="auto"/>
          <w:spacing w:val="5"/>
          <w:w w:val="105"/>
          <w:sz w:val="23"/>
          <w:szCs w:val="23"/>
          <w:lang w:val="sr-Latn-CS"/>
        </w:rPr>
        <w:t xml:space="preserve"> </w:t>
      </w:r>
      <w:r>
        <w:rPr>
          <w:noProof/>
          <w:color w:val="auto"/>
          <w:spacing w:val="1"/>
          <w:w w:val="105"/>
          <w:sz w:val="23"/>
          <w:szCs w:val="23"/>
          <w:lang w:val="sr-Latn-CS"/>
        </w:rPr>
        <w:t>m</w:t>
      </w:r>
      <w:r>
        <w:rPr>
          <w:noProof/>
          <w:color w:val="auto"/>
          <w:spacing w:val="-6"/>
          <w:w w:val="105"/>
          <w:sz w:val="23"/>
          <w:szCs w:val="23"/>
          <w:lang w:val="sr-Latn-CS"/>
        </w:rPr>
        <w:t>o</w:t>
      </w:r>
      <w:r>
        <w:rPr>
          <w:noProof/>
          <w:color w:val="auto"/>
          <w:w w:val="105"/>
          <w:sz w:val="23"/>
          <w:szCs w:val="23"/>
          <w:lang w:val="sr-Latn-CS"/>
        </w:rPr>
        <w:t>že</w:t>
      </w:r>
      <w:r w:rsidR="007F3EC7" w:rsidRPr="007D08EB">
        <w:rPr>
          <w:noProof/>
          <w:color w:val="auto"/>
          <w:spacing w:val="6"/>
          <w:w w:val="105"/>
          <w:sz w:val="23"/>
          <w:szCs w:val="23"/>
          <w:lang w:val="sr-Latn-CS"/>
        </w:rPr>
        <w:t xml:space="preserve"> </w:t>
      </w:r>
      <w:r>
        <w:rPr>
          <w:noProof/>
          <w:color w:val="auto"/>
          <w:w w:val="105"/>
          <w:sz w:val="23"/>
          <w:szCs w:val="23"/>
          <w:lang w:val="sr-Latn-CS"/>
        </w:rPr>
        <w:t>a</w:t>
      </w:r>
      <w:r>
        <w:rPr>
          <w:noProof/>
          <w:color w:val="auto"/>
          <w:spacing w:val="-6"/>
          <w:w w:val="105"/>
          <w:sz w:val="23"/>
          <w:szCs w:val="23"/>
          <w:lang w:val="sr-Latn-CS"/>
        </w:rPr>
        <w:t>k</w:t>
      </w:r>
      <w:r>
        <w:rPr>
          <w:noProof/>
          <w:color w:val="auto"/>
          <w:w w:val="105"/>
          <w:sz w:val="23"/>
          <w:szCs w:val="23"/>
          <w:lang w:val="sr-Latn-CS"/>
        </w:rPr>
        <w:t>o</w:t>
      </w:r>
      <w:r w:rsidR="007F3EC7" w:rsidRPr="007D08EB">
        <w:rPr>
          <w:noProof/>
          <w:color w:val="auto"/>
          <w:spacing w:val="5"/>
          <w:w w:val="105"/>
          <w:sz w:val="23"/>
          <w:szCs w:val="23"/>
          <w:lang w:val="sr-Latn-CS"/>
        </w:rPr>
        <w:t xml:space="preserve"> </w:t>
      </w:r>
      <w:r>
        <w:rPr>
          <w:noProof/>
          <w:color w:val="auto"/>
          <w:spacing w:val="-4"/>
          <w:w w:val="105"/>
          <w:sz w:val="23"/>
          <w:szCs w:val="23"/>
          <w:lang w:val="sr-Latn-CS"/>
        </w:rPr>
        <w:t>s</w:t>
      </w:r>
      <w:r>
        <w:rPr>
          <w:noProof/>
          <w:color w:val="auto"/>
          <w:w w:val="105"/>
          <w:sz w:val="23"/>
          <w:szCs w:val="23"/>
          <w:lang w:val="sr-Latn-CS"/>
        </w:rPr>
        <w:t>e</w:t>
      </w:r>
      <w:r w:rsidR="007F3EC7" w:rsidRPr="007D08EB">
        <w:rPr>
          <w:noProof/>
          <w:color w:val="auto"/>
          <w:spacing w:val="5"/>
          <w:w w:val="105"/>
          <w:sz w:val="23"/>
          <w:szCs w:val="23"/>
          <w:lang w:val="sr-Latn-CS"/>
        </w:rPr>
        <w:t xml:space="preserve"> </w:t>
      </w:r>
      <w:r>
        <w:rPr>
          <w:noProof/>
          <w:color w:val="auto"/>
          <w:spacing w:val="-5"/>
          <w:w w:val="105"/>
          <w:sz w:val="23"/>
          <w:szCs w:val="23"/>
          <w:lang w:val="sr-Latn-CS"/>
        </w:rPr>
        <w:t>n</w:t>
      </w:r>
      <w:r>
        <w:rPr>
          <w:noProof/>
          <w:color w:val="auto"/>
          <w:spacing w:val="4"/>
          <w:w w:val="105"/>
          <w:sz w:val="23"/>
          <w:szCs w:val="23"/>
          <w:lang w:val="sr-Latn-CS"/>
        </w:rPr>
        <w:t>e</w:t>
      </w:r>
      <w:r>
        <w:rPr>
          <w:noProof/>
          <w:color w:val="auto"/>
          <w:spacing w:val="-8"/>
          <w:w w:val="105"/>
          <w:sz w:val="23"/>
          <w:szCs w:val="23"/>
          <w:lang w:val="sr-Latn-CS"/>
        </w:rPr>
        <w:t>p</w:t>
      </w:r>
      <w:r>
        <w:rPr>
          <w:noProof/>
          <w:color w:val="auto"/>
          <w:spacing w:val="4"/>
          <w:w w:val="105"/>
          <w:sz w:val="23"/>
          <w:szCs w:val="23"/>
          <w:lang w:val="sr-Latn-CS"/>
        </w:rPr>
        <w:t>o</w:t>
      </w:r>
      <w:r>
        <w:rPr>
          <w:noProof/>
          <w:color w:val="auto"/>
          <w:spacing w:val="-6"/>
          <w:w w:val="105"/>
          <w:sz w:val="23"/>
          <w:szCs w:val="23"/>
          <w:lang w:val="sr-Latn-CS"/>
        </w:rPr>
        <w:t>v</w:t>
      </w:r>
      <w:r>
        <w:rPr>
          <w:noProof/>
          <w:color w:val="auto"/>
          <w:spacing w:val="4"/>
          <w:w w:val="105"/>
          <w:sz w:val="23"/>
          <w:szCs w:val="23"/>
          <w:lang w:val="sr-Latn-CS"/>
        </w:rPr>
        <w:t>o</w:t>
      </w:r>
      <w:r>
        <w:rPr>
          <w:noProof/>
          <w:color w:val="auto"/>
          <w:spacing w:val="-7"/>
          <w:w w:val="105"/>
          <w:sz w:val="23"/>
          <w:szCs w:val="23"/>
          <w:lang w:val="sr-Latn-CS"/>
        </w:rPr>
        <w:t>lj</w:t>
      </w:r>
      <w:r>
        <w:rPr>
          <w:noProof/>
          <w:color w:val="auto"/>
          <w:spacing w:val="5"/>
          <w:w w:val="105"/>
          <w:sz w:val="23"/>
          <w:szCs w:val="23"/>
          <w:lang w:val="sr-Latn-CS"/>
        </w:rPr>
        <w:t>n</w:t>
      </w:r>
      <w:r>
        <w:rPr>
          <w:noProof/>
          <w:color w:val="auto"/>
          <w:w w:val="105"/>
          <w:sz w:val="23"/>
          <w:szCs w:val="23"/>
          <w:lang w:val="sr-Latn-CS"/>
        </w:rPr>
        <w:t>o</w:t>
      </w:r>
      <w:r w:rsidR="007F3EC7" w:rsidRPr="007D08EB">
        <w:rPr>
          <w:noProof/>
          <w:color w:val="auto"/>
          <w:w w:val="105"/>
          <w:sz w:val="23"/>
          <w:szCs w:val="23"/>
          <w:lang w:val="sr-Latn-CS"/>
        </w:rPr>
        <w:t xml:space="preserve"> </w:t>
      </w:r>
      <w:r>
        <w:rPr>
          <w:noProof/>
          <w:color w:val="auto"/>
          <w:w w:val="103"/>
          <w:sz w:val="23"/>
          <w:szCs w:val="23"/>
          <w:lang w:val="sr-Latn-CS"/>
        </w:rPr>
        <w:t>reši</w:t>
      </w:r>
      <w:r w:rsidR="007F3EC7" w:rsidRPr="007D08EB">
        <w:rPr>
          <w:noProof/>
          <w:color w:val="auto"/>
          <w:w w:val="105"/>
          <w:sz w:val="23"/>
          <w:szCs w:val="23"/>
          <w:lang w:val="sr-Latn-CS"/>
        </w:rPr>
        <w:t>,</w:t>
      </w:r>
      <w:r w:rsidR="007F3EC7" w:rsidRPr="007D08EB">
        <w:rPr>
          <w:noProof/>
          <w:color w:val="auto"/>
          <w:spacing w:val="-25"/>
          <w:w w:val="105"/>
          <w:sz w:val="23"/>
          <w:szCs w:val="23"/>
          <w:lang w:val="sr-Latn-CS"/>
        </w:rPr>
        <w:t xml:space="preserve"> </w:t>
      </w:r>
      <w:r>
        <w:rPr>
          <w:noProof/>
          <w:color w:val="auto"/>
          <w:spacing w:val="4"/>
          <w:w w:val="105"/>
          <w:sz w:val="23"/>
          <w:szCs w:val="23"/>
          <w:lang w:val="sr-Latn-CS"/>
        </w:rPr>
        <w:t>r</w:t>
      </w:r>
      <w:r>
        <w:rPr>
          <w:noProof/>
          <w:color w:val="auto"/>
          <w:w w:val="105"/>
          <w:sz w:val="23"/>
          <w:szCs w:val="23"/>
          <w:lang w:val="sr-Latn-CS"/>
        </w:rPr>
        <w:t>e</w:t>
      </w:r>
      <w:r>
        <w:rPr>
          <w:noProof/>
          <w:color w:val="auto"/>
          <w:spacing w:val="1"/>
          <w:w w:val="105"/>
          <w:sz w:val="23"/>
          <w:szCs w:val="23"/>
          <w:lang w:val="sr-Latn-CS"/>
        </w:rPr>
        <w:t>z</w:t>
      </w:r>
      <w:r>
        <w:rPr>
          <w:noProof/>
          <w:color w:val="auto"/>
          <w:spacing w:val="-9"/>
          <w:w w:val="105"/>
          <w:sz w:val="23"/>
          <w:szCs w:val="23"/>
          <w:lang w:val="sr-Latn-CS"/>
        </w:rPr>
        <w:t>u</w:t>
      </w:r>
      <w:r>
        <w:rPr>
          <w:noProof/>
          <w:color w:val="auto"/>
          <w:spacing w:val="3"/>
          <w:w w:val="105"/>
          <w:sz w:val="23"/>
          <w:szCs w:val="23"/>
          <w:lang w:val="sr-Latn-CS"/>
        </w:rPr>
        <w:t>l</w:t>
      </w:r>
      <w:r>
        <w:rPr>
          <w:noProof/>
          <w:color w:val="auto"/>
          <w:spacing w:val="1"/>
          <w:w w:val="105"/>
          <w:sz w:val="23"/>
          <w:szCs w:val="23"/>
          <w:lang w:val="sr-Latn-CS"/>
        </w:rPr>
        <w:t>tirati</w:t>
      </w:r>
      <w:r w:rsidR="007F3EC7" w:rsidRPr="007D08EB">
        <w:rPr>
          <w:noProof/>
          <w:color w:val="auto"/>
          <w:spacing w:val="1"/>
          <w:w w:val="105"/>
          <w:sz w:val="23"/>
          <w:szCs w:val="23"/>
          <w:lang w:val="sr-Latn-CS"/>
        </w:rPr>
        <w:t xml:space="preserve"> </w:t>
      </w:r>
      <w:r>
        <w:rPr>
          <w:noProof/>
          <w:color w:val="auto"/>
          <w:w w:val="105"/>
          <w:sz w:val="23"/>
          <w:szCs w:val="23"/>
          <w:lang w:val="sr-Latn-CS"/>
        </w:rPr>
        <w:t>nekom</w:t>
      </w:r>
      <w:r w:rsidR="007F3EC7" w:rsidRPr="007D08EB">
        <w:rPr>
          <w:noProof/>
          <w:color w:val="auto"/>
          <w:spacing w:val="-21"/>
          <w:w w:val="105"/>
          <w:sz w:val="23"/>
          <w:szCs w:val="23"/>
          <w:lang w:val="sr-Latn-CS"/>
        </w:rPr>
        <w:t xml:space="preserve"> </w:t>
      </w:r>
      <w:r>
        <w:rPr>
          <w:noProof/>
          <w:color w:val="auto"/>
          <w:spacing w:val="-6"/>
          <w:w w:val="105"/>
          <w:sz w:val="23"/>
          <w:szCs w:val="23"/>
          <w:lang w:val="sr-Latn-CS"/>
        </w:rPr>
        <w:t>M</w:t>
      </w:r>
      <w:r>
        <w:rPr>
          <w:noProof/>
          <w:color w:val="auto"/>
          <w:w w:val="105"/>
          <w:sz w:val="23"/>
          <w:szCs w:val="23"/>
          <w:lang w:val="sr-Latn-CS"/>
        </w:rPr>
        <w:t>a</w:t>
      </w:r>
      <w:r>
        <w:rPr>
          <w:noProof/>
          <w:color w:val="auto"/>
          <w:spacing w:val="1"/>
          <w:w w:val="105"/>
          <w:sz w:val="23"/>
          <w:szCs w:val="23"/>
          <w:lang w:val="sr-Latn-CS"/>
        </w:rPr>
        <w:t>t</w:t>
      </w:r>
      <w:r>
        <w:rPr>
          <w:noProof/>
          <w:color w:val="auto"/>
          <w:spacing w:val="-6"/>
          <w:w w:val="105"/>
          <w:sz w:val="23"/>
          <w:szCs w:val="23"/>
          <w:lang w:val="sr-Latn-CS"/>
        </w:rPr>
        <w:t>e</w:t>
      </w:r>
      <w:r>
        <w:rPr>
          <w:noProof/>
          <w:color w:val="auto"/>
          <w:spacing w:val="4"/>
          <w:w w:val="105"/>
          <w:sz w:val="23"/>
          <w:szCs w:val="23"/>
          <w:lang w:val="sr-Latn-CS"/>
        </w:rPr>
        <w:t>r</w:t>
      </w:r>
      <w:r>
        <w:rPr>
          <w:noProof/>
          <w:color w:val="auto"/>
          <w:spacing w:val="-7"/>
          <w:w w:val="105"/>
          <w:sz w:val="23"/>
          <w:szCs w:val="23"/>
          <w:lang w:val="sr-Latn-CS"/>
        </w:rPr>
        <w:t>i</w:t>
      </w:r>
      <w:r>
        <w:rPr>
          <w:noProof/>
          <w:color w:val="auto"/>
          <w:spacing w:val="6"/>
          <w:w w:val="105"/>
          <w:sz w:val="23"/>
          <w:szCs w:val="23"/>
          <w:lang w:val="sr-Latn-CS"/>
        </w:rPr>
        <w:t>j</w:t>
      </w:r>
      <w:r>
        <w:rPr>
          <w:noProof/>
          <w:color w:val="auto"/>
          <w:spacing w:val="-6"/>
          <w:w w:val="105"/>
          <w:sz w:val="23"/>
          <w:szCs w:val="23"/>
          <w:lang w:val="sr-Latn-CS"/>
        </w:rPr>
        <w:t>a</w:t>
      </w:r>
      <w:r>
        <w:rPr>
          <w:noProof/>
          <w:color w:val="auto"/>
          <w:spacing w:val="3"/>
          <w:w w:val="105"/>
          <w:sz w:val="23"/>
          <w:szCs w:val="23"/>
          <w:lang w:val="sr-Latn-CS"/>
        </w:rPr>
        <w:t>l</w:t>
      </w:r>
      <w:r>
        <w:rPr>
          <w:noProof/>
          <w:color w:val="auto"/>
          <w:spacing w:val="-5"/>
          <w:w w:val="105"/>
          <w:sz w:val="23"/>
          <w:szCs w:val="23"/>
          <w:lang w:val="sr-Latn-CS"/>
        </w:rPr>
        <w:t>n</w:t>
      </w:r>
      <w:r>
        <w:rPr>
          <w:noProof/>
          <w:color w:val="auto"/>
          <w:w w:val="105"/>
          <w:sz w:val="23"/>
          <w:szCs w:val="23"/>
          <w:lang w:val="sr-Latn-CS"/>
        </w:rPr>
        <w:t>o</w:t>
      </w:r>
      <w:r w:rsidR="007F3EC7" w:rsidRPr="007D08EB">
        <w:rPr>
          <w:noProof/>
          <w:color w:val="auto"/>
          <w:spacing w:val="-22"/>
          <w:w w:val="105"/>
          <w:sz w:val="23"/>
          <w:szCs w:val="23"/>
          <w:lang w:val="sr-Latn-CS"/>
        </w:rPr>
        <w:t xml:space="preserve"> </w:t>
      </w:r>
      <w:r>
        <w:rPr>
          <w:noProof/>
          <w:color w:val="auto"/>
          <w:spacing w:val="-22"/>
          <w:w w:val="105"/>
          <w:sz w:val="23"/>
          <w:szCs w:val="23"/>
          <w:lang w:val="sr-Latn-CS"/>
        </w:rPr>
        <w:t>štetnom</w:t>
      </w:r>
      <w:r w:rsidR="007F3EC7" w:rsidRPr="007D08EB">
        <w:rPr>
          <w:noProof/>
          <w:color w:val="auto"/>
          <w:spacing w:val="-18"/>
          <w:w w:val="105"/>
          <w:sz w:val="23"/>
          <w:szCs w:val="23"/>
          <w:lang w:val="sr-Latn-CS"/>
        </w:rPr>
        <w:t xml:space="preserve"> </w:t>
      </w:r>
      <w:r>
        <w:rPr>
          <w:noProof/>
          <w:color w:val="auto"/>
          <w:spacing w:val="-8"/>
          <w:w w:val="105"/>
          <w:sz w:val="23"/>
          <w:szCs w:val="23"/>
          <w:lang w:val="sr-Latn-CS"/>
        </w:rPr>
        <w:t>p</w:t>
      </w:r>
      <w:r>
        <w:rPr>
          <w:noProof/>
          <w:color w:val="auto"/>
          <w:spacing w:val="4"/>
          <w:w w:val="105"/>
          <w:sz w:val="23"/>
          <w:szCs w:val="23"/>
          <w:lang w:val="sr-Latn-CS"/>
        </w:rPr>
        <w:t>r</w:t>
      </w:r>
      <w:r>
        <w:rPr>
          <w:noProof/>
          <w:color w:val="auto"/>
          <w:spacing w:val="-6"/>
          <w:w w:val="105"/>
          <w:sz w:val="23"/>
          <w:szCs w:val="23"/>
          <w:lang w:val="sr-Latn-CS"/>
        </w:rPr>
        <w:t>o</w:t>
      </w:r>
      <w:r>
        <w:rPr>
          <w:noProof/>
          <w:color w:val="auto"/>
          <w:spacing w:val="1"/>
          <w:w w:val="105"/>
          <w:sz w:val="23"/>
          <w:szCs w:val="23"/>
          <w:lang w:val="sr-Latn-CS"/>
        </w:rPr>
        <w:t>m</w:t>
      </w:r>
      <w:r>
        <w:rPr>
          <w:noProof/>
          <w:color w:val="auto"/>
          <w:w w:val="105"/>
          <w:sz w:val="23"/>
          <w:szCs w:val="23"/>
          <w:lang w:val="sr-Latn-CS"/>
        </w:rPr>
        <w:t>eno</w:t>
      </w:r>
      <w:r>
        <w:rPr>
          <w:noProof/>
          <w:color w:val="auto"/>
          <w:spacing w:val="1"/>
          <w:w w:val="105"/>
          <w:sz w:val="23"/>
          <w:szCs w:val="23"/>
          <w:lang w:val="sr-Latn-CS"/>
        </w:rPr>
        <w:t>m</w:t>
      </w:r>
      <w:r w:rsidR="007F3EC7" w:rsidRPr="007D08EB">
        <w:rPr>
          <w:noProof/>
          <w:color w:val="auto"/>
          <w:sz w:val="23"/>
          <w:szCs w:val="23"/>
          <w:lang w:val="sr-Latn-CS"/>
        </w:rPr>
        <w:t xml:space="preserve">.  </w:t>
      </w:r>
    </w:p>
    <w:p w:rsidR="007F3EC7" w:rsidRPr="007D08EB" w:rsidRDefault="007D08EB" w:rsidP="007F3EC7">
      <w:pPr>
        <w:pStyle w:val="Heading1"/>
        <w:spacing w:before="200"/>
        <w:rPr>
          <w:noProof/>
          <w:color w:val="auto"/>
          <w:sz w:val="23"/>
          <w:szCs w:val="23"/>
          <w:lang w:val="sr-Latn-CS"/>
        </w:rPr>
      </w:pPr>
      <w:r>
        <w:rPr>
          <w:noProof/>
          <w:color w:val="auto"/>
          <w:sz w:val="23"/>
          <w:szCs w:val="23"/>
          <w:lang w:val="sr-Latn-CS"/>
        </w:rPr>
        <w:t>ČLAN</w:t>
      </w:r>
      <w:r w:rsidR="007F3EC7" w:rsidRPr="007D08EB">
        <w:rPr>
          <w:noProof/>
          <w:color w:val="auto"/>
          <w:sz w:val="23"/>
          <w:szCs w:val="23"/>
          <w:lang w:val="sr-Latn-CS"/>
        </w:rPr>
        <w:t xml:space="preserve"> 9.</w:t>
      </w:r>
    </w:p>
    <w:p w:rsidR="007F3EC7" w:rsidRPr="007D08EB" w:rsidRDefault="007D08EB" w:rsidP="007F3EC7">
      <w:pPr>
        <w:pStyle w:val="ArticleTitleEIB"/>
        <w:rPr>
          <w:noProof/>
          <w:color w:val="auto"/>
          <w:sz w:val="23"/>
          <w:szCs w:val="23"/>
          <w:u w:val="single"/>
          <w:lang w:val="sr-Latn-CS"/>
        </w:rPr>
      </w:pPr>
      <w:r>
        <w:rPr>
          <w:noProof/>
          <w:color w:val="auto"/>
          <w:sz w:val="23"/>
          <w:szCs w:val="23"/>
          <w:u w:val="single"/>
          <w:lang w:val="sr-Latn-CS"/>
        </w:rPr>
        <w:t>Rashodi</w:t>
      </w:r>
      <w:r w:rsidR="007F3EC7" w:rsidRPr="007D08EB">
        <w:rPr>
          <w:noProof/>
          <w:color w:val="auto"/>
          <w:sz w:val="23"/>
          <w:szCs w:val="23"/>
          <w:u w:val="single"/>
          <w:lang w:val="sr-Latn-CS"/>
        </w:rPr>
        <w:t xml:space="preserve"> </w:t>
      </w:r>
      <w:r>
        <w:rPr>
          <w:noProof/>
          <w:color w:val="auto"/>
          <w:sz w:val="23"/>
          <w:szCs w:val="23"/>
          <w:u w:val="single"/>
          <w:lang w:val="sr-Latn-CS"/>
        </w:rPr>
        <w:t>i</w:t>
      </w:r>
      <w:r w:rsidR="007F3EC7" w:rsidRPr="007D08EB">
        <w:rPr>
          <w:noProof/>
          <w:color w:val="auto"/>
          <w:sz w:val="23"/>
          <w:szCs w:val="23"/>
          <w:u w:val="single"/>
          <w:lang w:val="sr-Latn-CS"/>
        </w:rPr>
        <w:t xml:space="preserve"> </w:t>
      </w:r>
      <w:r>
        <w:rPr>
          <w:noProof/>
          <w:color w:val="auto"/>
          <w:sz w:val="23"/>
          <w:szCs w:val="23"/>
          <w:u w:val="single"/>
          <w:lang w:val="sr-Latn-CS"/>
        </w:rPr>
        <w:t>troškovi</w:t>
      </w:r>
    </w:p>
    <w:p w:rsidR="007F3EC7" w:rsidRPr="007D08EB" w:rsidRDefault="007D08EB" w:rsidP="00BF0D9E">
      <w:pPr>
        <w:pStyle w:val="Heading2"/>
        <w:numPr>
          <w:ilvl w:val="1"/>
          <w:numId w:val="82"/>
        </w:numPr>
        <w:tabs>
          <w:tab w:val="left" w:pos="810"/>
        </w:tabs>
        <w:spacing w:before="120" w:after="120"/>
        <w:ind w:left="362" w:hanging="181"/>
        <w:rPr>
          <w:noProof/>
          <w:color w:val="auto"/>
          <w:spacing w:val="-6"/>
          <w:sz w:val="23"/>
          <w:szCs w:val="23"/>
          <w:u w:val="single"/>
          <w:lang w:val="sr-Latn-CS"/>
        </w:rPr>
      </w:pPr>
      <w:r>
        <w:rPr>
          <w:noProof/>
          <w:color w:val="auto"/>
          <w:spacing w:val="-6"/>
          <w:sz w:val="23"/>
          <w:szCs w:val="23"/>
          <w:u w:val="single"/>
          <w:lang w:val="sr-Latn-CS"/>
        </w:rPr>
        <w:t>Porezi</w:t>
      </w:r>
      <w:r w:rsidR="007F3EC7" w:rsidRPr="007D08EB">
        <w:rPr>
          <w:noProof/>
          <w:color w:val="auto"/>
          <w:spacing w:val="-6"/>
          <w:sz w:val="23"/>
          <w:szCs w:val="23"/>
          <w:u w:val="single"/>
          <w:lang w:val="sr-Latn-CS"/>
        </w:rPr>
        <w:t xml:space="preserve">, </w:t>
      </w:r>
      <w:r>
        <w:rPr>
          <w:noProof/>
          <w:color w:val="auto"/>
          <w:spacing w:val="-6"/>
          <w:sz w:val="23"/>
          <w:szCs w:val="23"/>
          <w:u w:val="single"/>
          <w:lang w:val="sr-Latn-CS"/>
        </w:rPr>
        <w:t>dažbine</w:t>
      </w:r>
      <w:r w:rsidR="007F3EC7" w:rsidRPr="007D08EB">
        <w:rPr>
          <w:noProof/>
          <w:color w:val="auto"/>
          <w:spacing w:val="-6"/>
          <w:sz w:val="23"/>
          <w:szCs w:val="23"/>
          <w:u w:val="single"/>
          <w:lang w:val="sr-Latn-CS"/>
        </w:rPr>
        <w:t xml:space="preserve"> </w:t>
      </w:r>
      <w:r>
        <w:rPr>
          <w:noProof/>
          <w:color w:val="auto"/>
          <w:spacing w:val="-6"/>
          <w:sz w:val="23"/>
          <w:szCs w:val="23"/>
          <w:u w:val="single"/>
          <w:lang w:val="sr-Latn-CS"/>
        </w:rPr>
        <w:t>i</w:t>
      </w:r>
      <w:r w:rsidR="007F3EC7" w:rsidRPr="007D08EB">
        <w:rPr>
          <w:noProof/>
          <w:color w:val="auto"/>
          <w:spacing w:val="-6"/>
          <w:sz w:val="23"/>
          <w:szCs w:val="23"/>
          <w:u w:val="single"/>
          <w:lang w:val="sr-Latn-CS"/>
        </w:rPr>
        <w:t xml:space="preserve"> </w:t>
      </w:r>
      <w:r>
        <w:rPr>
          <w:noProof/>
          <w:color w:val="auto"/>
          <w:spacing w:val="-6"/>
          <w:sz w:val="23"/>
          <w:szCs w:val="23"/>
          <w:u w:val="single"/>
          <w:lang w:val="sr-Latn-CS"/>
        </w:rPr>
        <w:t>naknade</w:t>
      </w:r>
    </w:p>
    <w:p w:rsidR="007F3EC7" w:rsidRPr="007D08EB" w:rsidRDefault="007D08EB" w:rsidP="007F3EC7">
      <w:pPr>
        <w:ind w:left="811"/>
        <w:rPr>
          <w:noProof/>
          <w:spacing w:val="-6"/>
          <w:sz w:val="23"/>
          <w:szCs w:val="23"/>
          <w:lang w:val="sr-Latn-CS"/>
        </w:rPr>
      </w:pP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plaća</w:t>
      </w:r>
      <w:r w:rsidR="007F3EC7" w:rsidRPr="007D08EB">
        <w:rPr>
          <w:noProof/>
          <w:spacing w:val="-6"/>
          <w:sz w:val="23"/>
          <w:szCs w:val="23"/>
          <w:lang w:val="sr-Latn-CS"/>
        </w:rPr>
        <w:t xml:space="preserve"> </w:t>
      </w:r>
      <w:r>
        <w:rPr>
          <w:noProof/>
          <w:spacing w:val="-6"/>
          <w:sz w:val="23"/>
          <w:szCs w:val="23"/>
          <w:lang w:val="sr-Latn-CS"/>
        </w:rPr>
        <w:t>sve</w:t>
      </w:r>
      <w:r w:rsidR="007F3EC7" w:rsidRPr="007D08EB">
        <w:rPr>
          <w:noProof/>
          <w:spacing w:val="-6"/>
          <w:sz w:val="23"/>
          <w:szCs w:val="23"/>
          <w:lang w:val="sr-Latn-CS"/>
        </w:rPr>
        <w:t xml:space="preserve"> </w:t>
      </w:r>
      <w:r>
        <w:rPr>
          <w:noProof/>
          <w:spacing w:val="-6"/>
          <w:sz w:val="23"/>
          <w:szCs w:val="23"/>
          <w:lang w:val="sr-Latn-CS"/>
        </w:rPr>
        <w:t>poreze</w:t>
      </w:r>
      <w:r w:rsidR="007F3EC7" w:rsidRPr="007D08EB">
        <w:rPr>
          <w:noProof/>
          <w:spacing w:val="-6"/>
          <w:sz w:val="23"/>
          <w:szCs w:val="23"/>
          <w:lang w:val="sr-Latn-CS"/>
        </w:rPr>
        <w:t xml:space="preserve">, </w:t>
      </w:r>
      <w:r>
        <w:rPr>
          <w:noProof/>
          <w:spacing w:val="-6"/>
          <w:sz w:val="23"/>
          <w:szCs w:val="23"/>
          <w:lang w:val="sr-Latn-CS"/>
        </w:rPr>
        <w:t>dažbine</w:t>
      </w:r>
      <w:r w:rsidR="007F3EC7" w:rsidRPr="007D08EB">
        <w:rPr>
          <w:noProof/>
          <w:spacing w:val="-6"/>
          <w:sz w:val="23"/>
          <w:szCs w:val="23"/>
          <w:lang w:val="sr-Latn-CS"/>
        </w:rPr>
        <w:t xml:space="preserve">, </w:t>
      </w:r>
      <w:r>
        <w:rPr>
          <w:noProof/>
          <w:spacing w:val="-6"/>
          <w:sz w:val="23"/>
          <w:szCs w:val="23"/>
          <w:lang w:val="sr-Latn-CS"/>
        </w:rPr>
        <w:t>naknade</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druge</w:t>
      </w:r>
      <w:r w:rsidR="007F3EC7" w:rsidRPr="007D08EB">
        <w:rPr>
          <w:noProof/>
          <w:spacing w:val="-6"/>
          <w:sz w:val="23"/>
          <w:szCs w:val="23"/>
          <w:lang w:val="sr-Latn-CS"/>
        </w:rPr>
        <w:t xml:space="preserve"> </w:t>
      </w:r>
      <w:r>
        <w:rPr>
          <w:noProof/>
          <w:spacing w:val="-6"/>
          <w:sz w:val="23"/>
          <w:szCs w:val="23"/>
          <w:lang w:val="sr-Latn-CS"/>
        </w:rPr>
        <w:t>namete</w:t>
      </w:r>
      <w:r w:rsidR="007F3EC7" w:rsidRPr="007D08EB">
        <w:rPr>
          <w:noProof/>
          <w:spacing w:val="-6"/>
          <w:sz w:val="23"/>
          <w:szCs w:val="23"/>
          <w:lang w:val="sr-Latn-CS"/>
        </w:rPr>
        <w:t xml:space="preserve"> </w:t>
      </w:r>
      <w:r>
        <w:rPr>
          <w:noProof/>
          <w:spacing w:val="-6"/>
          <w:sz w:val="23"/>
          <w:szCs w:val="23"/>
          <w:lang w:val="sr-Latn-CS"/>
        </w:rPr>
        <w:t>bilo</w:t>
      </w:r>
      <w:r w:rsidR="007F3EC7" w:rsidRPr="007D08EB">
        <w:rPr>
          <w:noProof/>
          <w:spacing w:val="-6"/>
          <w:sz w:val="23"/>
          <w:szCs w:val="23"/>
          <w:lang w:val="sr-Latn-CS"/>
        </w:rPr>
        <w:t xml:space="preserve"> </w:t>
      </w:r>
      <w:r>
        <w:rPr>
          <w:noProof/>
          <w:spacing w:val="-6"/>
          <w:sz w:val="23"/>
          <w:szCs w:val="23"/>
          <w:lang w:val="sr-Latn-CS"/>
        </w:rPr>
        <w:t>koje</w:t>
      </w:r>
      <w:r w:rsidR="007F3EC7" w:rsidRPr="007D08EB">
        <w:rPr>
          <w:noProof/>
          <w:spacing w:val="-6"/>
          <w:sz w:val="23"/>
          <w:szCs w:val="23"/>
          <w:lang w:val="sr-Latn-CS"/>
        </w:rPr>
        <w:t xml:space="preserve"> </w:t>
      </w:r>
      <w:r>
        <w:rPr>
          <w:noProof/>
          <w:spacing w:val="-6"/>
          <w:sz w:val="23"/>
          <w:szCs w:val="23"/>
          <w:lang w:val="sr-Latn-CS"/>
        </w:rPr>
        <w:t>vrste</w:t>
      </w:r>
      <w:r w:rsidR="007F3EC7" w:rsidRPr="007D08EB">
        <w:rPr>
          <w:noProof/>
          <w:spacing w:val="-6"/>
          <w:sz w:val="23"/>
          <w:szCs w:val="23"/>
          <w:lang w:val="sr-Latn-CS"/>
        </w:rPr>
        <w:t xml:space="preserve">, </w:t>
      </w:r>
      <w:r>
        <w:rPr>
          <w:noProof/>
          <w:spacing w:val="-6"/>
          <w:sz w:val="23"/>
          <w:szCs w:val="23"/>
          <w:lang w:val="sr-Latn-CS"/>
        </w:rPr>
        <w:t>uključujući</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taksene</w:t>
      </w:r>
      <w:r w:rsidR="007F3EC7" w:rsidRPr="007D08EB">
        <w:rPr>
          <w:noProof/>
          <w:spacing w:val="-6"/>
          <w:sz w:val="23"/>
          <w:szCs w:val="23"/>
          <w:lang w:val="sr-Latn-CS"/>
        </w:rPr>
        <w:t xml:space="preserve"> </w:t>
      </w:r>
      <w:r>
        <w:rPr>
          <w:noProof/>
          <w:spacing w:val="-6"/>
          <w:sz w:val="23"/>
          <w:szCs w:val="23"/>
          <w:lang w:val="sr-Latn-CS"/>
        </w:rPr>
        <w:t>marke</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naknade</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registraciju</w:t>
      </w:r>
      <w:r w:rsidR="007F3EC7" w:rsidRPr="007D08EB">
        <w:rPr>
          <w:noProof/>
          <w:spacing w:val="-6"/>
          <w:sz w:val="23"/>
          <w:szCs w:val="23"/>
          <w:lang w:val="sr-Latn-CS"/>
        </w:rPr>
        <w:t xml:space="preserve">, </w:t>
      </w:r>
      <w:r>
        <w:rPr>
          <w:noProof/>
          <w:spacing w:val="-6"/>
          <w:sz w:val="23"/>
          <w:szCs w:val="23"/>
          <w:lang w:val="sr-Latn-CS"/>
        </w:rPr>
        <w:t>ako</w:t>
      </w:r>
      <w:r w:rsidR="007F3EC7" w:rsidRPr="007D08EB">
        <w:rPr>
          <w:noProof/>
          <w:spacing w:val="-6"/>
          <w:sz w:val="23"/>
          <w:szCs w:val="23"/>
          <w:lang w:val="sr-Latn-CS"/>
        </w:rPr>
        <w:t xml:space="preserve"> </w:t>
      </w:r>
      <w:r>
        <w:rPr>
          <w:noProof/>
          <w:spacing w:val="-6"/>
          <w:sz w:val="23"/>
          <w:szCs w:val="23"/>
          <w:lang w:val="sr-Latn-CS"/>
        </w:rPr>
        <w:t>ih</w:t>
      </w:r>
      <w:r w:rsidR="007F3EC7" w:rsidRPr="007D08EB">
        <w:rPr>
          <w:noProof/>
          <w:spacing w:val="-6"/>
          <w:sz w:val="23"/>
          <w:szCs w:val="23"/>
          <w:lang w:val="sr-Latn-CS"/>
        </w:rPr>
        <w:t xml:space="preserve"> </w:t>
      </w:r>
      <w:r>
        <w:rPr>
          <w:noProof/>
          <w:spacing w:val="-6"/>
          <w:sz w:val="23"/>
          <w:szCs w:val="23"/>
          <w:lang w:val="sr-Latn-CS"/>
        </w:rPr>
        <w:t>bude</w:t>
      </w:r>
      <w:r w:rsidR="007F3EC7" w:rsidRPr="007D08EB">
        <w:rPr>
          <w:noProof/>
          <w:spacing w:val="-6"/>
          <w:sz w:val="23"/>
          <w:szCs w:val="23"/>
          <w:lang w:val="sr-Latn-CS"/>
        </w:rPr>
        <w:t xml:space="preserve"> </w:t>
      </w:r>
      <w:r>
        <w:rPr>
          <w:noProof/>
          <w:spacing w:val="-6"/>
          <w:sz w:val="23"/>
          <w:szCs w:val="23"/>
          <w:lang w:val="sr-Latn-CS"/>
        </w:rPr>
        <w:t>bilo</w:t>
      </w:r>
      <w:r w:rsidR="007F3EC7" w:rsidRPr="007D08EB">
        <w:rPr>
          <w:noProof/>
          <w:spacing w:val="-6"/>
          <w:sz w:val="23"/>
          <w:szCs w:val="23"/>
          <w:lang w:val="sr-Latn-CS"/>
        </w:rPr>
        <w:t xml:space="preserve">, </w:t>
      </w:r>
      <w:r>
        <w:rPr>
          <w:noProof/>
          <w:spacing w:val="-6"/>
          <w:sz w:val="23"/>
          <w:szCs w:val="23"/>
          <w:lang w:val="sr-Latn-CS"/>
        </w:rPr>
        <w:t>koje</w:t>
      </w:r>
      <w:r w:rsidR="007F3EC7" w:rsidRPr="007D08EB">
        <w:rPr>
          <w:noProof/>
          <w:spacing w:val="-6"/>
          <w:sz w:val="23"/>
          <w:szCs w:val="23"/>
          <w:lang w:val="sr-Latn-CS"/>
        </w:rPr>
        <w:t xml:space="preserve"> </w:t>
      </w:r>
      <w:r>
        <w:rPr>
          <w:noProof/>
          <w:spacing w:val="-6"/>
          <w:sz w:val="23"/>
          <w:szCs w:val="23"/>
          <w:lang w:val="sr-Latn-CS"/>
        </w:rPr>
        <w:t>proističu</w:t>
      </w:r>
      <w:r w:rsidR="007F3EC7" w:rsidRPr="007D08EB">
        <w:rPr>
          <w:noProof/>
          <w:spacing w:val="-6"/>
          <w:sz w:val="23"/>
          <w:szCs w:val="23"/>
          <w:lang w:val="sr-Latn-CS"/>
        </w:rPr>
        <w:t xml:space="preserve"> </w:t>
      </w:r>
      <w:r>
        <w:rPr>
          <w:noProof/>
          <w:spacing w:val="-6"/>
          <w:sz w:val="23"/>
          <w:szCs w:val="23"/>
          <w:lang w:val="sr-Latn-CS"/>
        </w:rPr>
        <w:t>iz</w:t>
      </w:r>
      <w:r w:rsidR="007F3EC7" w:rsidRPr="007D08EB">
        <w:rPr>
          <w:noProof/>
          <w:spacing w:val="-6"/>
          <w:sz w:val="23"/>
          <w:szCs w:val="23"/>
          <w:lang w:val="sr-Latn-CS"/>
        </w:rPr>
        <w:t xml:space="preserve"> </w:t>
      </w:r>
      <w:r>
        <w:rPr>
          <w:noProof/>
          <w:spacing w:val="-6"/>
          <w:sz w:val="23"/>
          <w:szCs w:val="23"/>
          <w:lang w:val="sr-Latn-CS"/>
        </w:rPr>
        <w:t>zaključivanja</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realizacije</w:t>
      </w:r>
      <w:r w:rsidR="007F3EC7" w:rsidRPr="007D08EB">
        <w:rPr>
          <w:noProof/>
          <w:spacing w:val="-6"/>
          <w:sz w:val="23"/>
          <w:szCs w:val="23"/>
          <w:lang w:val="sr-Latn-CS"/>
        </w:rPr>
        <w:t xml:space="preserve"> </w:t>
      </w:r>
      <w:r>
        <w:rPr>
          <w:noProof/>
          <w:spacing w:val="-6"/>
          <w:sz w:val="23"/>
          <w:szCs w:val="23"/>
          <w:lang w:val="sr-Latn-CS"/>
        </w:rPr>
        <w:t>ovog</w:t>
      </w:r>
      <w:r w:rsidR="007F3EC7" w:rsidRPr="007D08EB">
        <w:rPr>
          <w:noProof/>
          <w:spacing w:val="-6"/>
          <w:sz w:val="23"/>
          <w:szCs w:val="23"/>
          <w:lang w:val="sr-Latn-CS"/>
        </w:rPr>
        <w:t xml:space="preserve"> </w:t>
      </w:r>
      <w:r>
        <w:rPr>
          <w:noProof/>
          <w:spacing w:val="-6"/>
          <w:sz w:val="23"/>
          <w:szCs w:val="23"/>
          <w:lang w:val="sr-Latn-CS"/>
        </w:rPr>
        <w:t>ugovora</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Sporazuma</w:t>
      </w:r>
      <w:r w:rsidR="007F3EC7" w:rsidRPr="007D08EB">
        <w:rPr>
          <w:noProof/>
          <w:spacing w:val="-6"/>
          <w:sz w:val="23"/>
          <w:szCs w:val="23"/>
          <w:lang w:val="sr-Latn-CS"/>
        </w:rPr>
        <w:t xml:space="preserve"> </w:t>
      </w:r>
      <w:r>
        <w:rPr>
          <w:noProof/>
          <w:spacing w:val="-6"/>
          <w:sz w:val="23"/>
          <w:szCs w:val="23"/>
          <w:lang w:val="sr-Latn-CS"/>
        </w:rPr>
        <w:t>o</w:t>
      </w:r>
      <w:r w:rsidR="007F3EC7" w:rsidRPr="007D08EB">
        <w:rPr>
          <w:noProof/>
          <w:spacing w:val="-6"/>
          <w:sz w:val="23"/>
          <w:szCs w:val="23"/>
          <w:lang w:val="sr-Latn-CS"/>
        </w:rPr>
        <w:t xml:space="preserve"> </w:t>
      </w:r>
      <w:r>
        <w:rPr>
          <w:noProof/>
          <w:spacing w:val="-6"/>
          <w:sz w:val="23"/>
          <w:szCs w:val="23"/>
          <w:lang w:val="sr-Latn-CS"/>
        </w:rPr>
        <w:t>sprovođenju</w:t>
      </w:r>
      <w:r w:rsidR="007F3EC7" w:rsidRPr="007D08EB">
        <w:rPr>
          <w:noProof/>
          <w:spacing w:val="-6"/>
          <w:sz w:val="23"/>
          <w:szCs w:val="23"/>
          <w:lang w:val="sr-Latn-CS"/>
        </w:rPr>
        <w:t xml:space="preserve"> </w:t>
      </w:r>
      <w:r>
        <w:rPr>
          <w:noProof/>
          <w:spacing w:val="-6"/>
          <w:sz w:val="23"/>
          <w:szCs w:val="23"/>
          <w:lang w:val="sr-Latn-CS"/>
        </w:rPr>
        <w:t>Projekta</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bilo</w:t>
      </w:r>
      <w:r w:rsidR="007F3EC7" w:rsidRPr="007D08EB">
        <w:rPr>
          <w:noProof/>
          <w:spacing w:val="-6"/>
          <w:sz w:val="23"/>
          <w:szCs w:val="23"/>
          <w:lang w:val="sr-Latn-CS"/>
        </w:rPr>
        <w:t xml:space="preserve"> </w:t>
      </w:r>
      <w:r>
        <w:rPr>
          <w:noProof/>
          <w:spacing w:val="-6"/>
          <w:sz w:val="23"/>
          <w:szCs w:val="23"/>
          <w:lang w:val="sr-Latn-CS"/>
        </w:rPr>
        <w:t>kog</w:t>
      </w:r>
      <w:r w:rsidR="007F3EC7" w:rsidRPr="007D08EB">
        <w:rPr>
          <w:noProof/>
          <w:spacing w:val="-6"/>
          <w:sz w:val="23"/>
          <w:szCs w:val="23"/>
          <w:lang w:val="sr-Latn-CS"/>
        </w:rPr>
        <w:t xml:space="preserve"> </w:t>
      </w:r>
      <w:r>
        <w:rPr>
          <w:noProof/>
          <w:spacing w:val="-6"/>
          <w:sz w:val="23"/>
          <w:szCs w:val="23"/>
          <w:lang w:val="sr-Latn-CS"/>
        </w:rPr>
        <w:t>dokumenta</w:t>
      </w:r>
      <w:r w:rsidR="007F3EC7" w:rsidRPr="007D08EB">
        <w:rPr>
          <w:noProof/>
          <w:spacing w:val="-6"/>
          <w:sz w:val="23"/>
          <w:szCs w:val="23"/>
          <w:lang w:val="sr-Latn-CS"/>
        </w:rPr>
        <w:t xml:space="preserve"> </w:t>
      </w:r>
      <w:r>
        <w:rPr>
          <w:noProof/>
          <w:spacing w:val="-6"/>
          <w:sz w:val="23"/>
          <w:szCs w:val="23"/>
          <w:lang w:val="sr-Latn-CS"/>
        </w:rPr>
        <w:t>vezanog</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ovaj</w:t>
      </w:r>
      <w:r w:rsidR="007F3EC7" w:rsidRPr="007D08EB">
        <w:rPr>
          <w:noProof/>
          <w:spacing w:val="-6"/>
          <w:sz w:val="23"/>
          <w:szCs w:val="23"/>
          <w:lang w:val="sr-Latn-CS"/>
        </w:rPr>
        <w:t xml:space="preserve"> </w:t>
      </w:r>
      <w:r>
        <w:rPr>
          <w:noProof/>
          <w:spacing w:val="-6"/>
          <w:sz w:val="23"/>
          <w:szCs w:val="23"/>
          <w:lang w:val="sr-Latn-CS"/>
        </w:rPr>
        <w:t>ugovor</w:t>
      </w:r>
      <w:r w:rsidR="007F3EC7" w:rsidRPr="007D08EB">
        <w:rPr>
          <w:noProof/>
          <w:spacing w:val="-6"/>
          <w:sz w:val="23"/>
          <w:szCs w:val="23"/>
          <w:lang w:val="sr-Latn-CS"/>
        </w:rPr>
        <w:t xml:space="preserve">, </w:t>
      </w:r>
      <w:r>
        <w:rPr>
          <w:noProof/>
          <w:spacing w:val="-6"/>
          <w:sz w:val="23"/>
          <w:szCs w:val="23"/>
          <w:lang w:val="sr-Latn-CS"/>
        </w:rPr>
        <w:t>kao</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pri</w:t>
      </w:r>
      <w:r w:rsidR="007F3EC7" w:rsidRPr="007D08EB">
        <w:rPr>
          <w:noProof/>
          <w:spacing w:val="-6"/>
          <w:sz w:val="23"/>
          <w:szCs w:val="23"/>
          <w:lang w:val="sr-Latn-CS"/>
        </w:rPr>
        <w:t xml:space="preserve"> </w:t>
      </w:r>
      <w:r>
        <w:rPr>
          <w:noProof/>
          <w:spacing w:val="-6"/>
          <w:sz w:val="23"/>
          <w:szCs w:val="23"/>
          <w:lang w:val="sr-Latn-CS"/>
        </w:rPr>
        <w:t>izradi</w:t>
      </w:r>
      <w:r w:rsidR="007F3EC7" w:rsidRPr="007D08EB">
        <w:rPr>
          <w:noProof/>
          <w:spacing w:val="-6"/>
          <w:sz w:val="23"/>
          <w:szCs w:val="23"/>
          <w:lang w:val="sr-Latn-CS"/>
        </w:rPr>
        <w:t xml:space="preserve">, </w:t>
      </w:r>
      <w:r>
        <w:rPr>
          <w:noProof/>
          <w:spacing w:val="-6"/>
          <w:sz w:val="23"/>
          <w:szCs w:val="23"/>
          <w:lang w:val="sr-Latn-CS"/>
        </w:rPr>
        <w:t>usavršavanju</w:t>
      </w:r>
      <w:r w:rsidR="007F3EC7" w:rsidRPr="007D08EB">
        <w:rPr>
          <w:noProof/>
          <w:spacing w:val="-6"/>
          <w:sz w:val="23"/>
          <w:szCs w:val="23"/>
          <w:lang w:val="sr-Latn-CS"/>
        </w:rPr>
        <w:t xml:space="preserve">, </w:t>
      </w:r>
      <w:r>
        <w:rPr>
          <w:noProof/>
          <w:spacing w:val="-6"/>
          <w:sz w:val="23"/>
          <w:szCs w:val="23"/>
          <w:lang w:val="sr-Latn-CS"/>
        </w:rPr>
        <w:t>registraciji</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primeni</w:t>
      </w:r>
      <w:r w:rsidR="007F3EC7" w:rsidRPr="007D08EB">
        <w:rPr>
          <w:noProof/>
          <w:spacing w:val="-6"/>
          <w:sz w:val="23"/>
          <w:szCs w:val="23"/>
          <w:lang w:val="sr-Latn-CS"/>
        </w:rPr>
        <w:t xml:space="preserve"> </w:t>
      </w:r>
      <w:r>
        <w:rPr>
          <w:noProof/>
          <w:spacing w:val="-6"/>
          <w:sz w:val="23"/>
          <w:szCs w:val="23"/>
          <w:lang w:val="sr-Latn-CS"/>
        </w:rPr>
        <w:t>bilo</w:t>
      </w:r>
      <w:r w:rsidR="007F3EC7" w:rsidRPr="007D08EB">
        <w:rPr>
          <w:noProof/>
          <w:spacing w:val="-6"/>
          <w:sz w:val="23"/>
          <w:szCs w:val="23"/>
          <w:lang w:val="sr-Latn-CS"/>
        </w:rPr>
        <w:t xml:space="preserve"> </w:t>
      </w:r>
      <w:r>
        <w:rPr>
          <w:noProof/>
          <w:spacing w:val="-6"/>
          <w:sz w:val="23"/>
          <w:szCs w:val="23"/>
          <w:lang w:val="sr-Latn-CS"/>
        </w:rPr>
        <w:t>kakvog</w:t>
      </w:r>
      <w:r w:rsidR="007F3EC7" w:rsidRPr="007D08EB">
        <w:rPr>
          <w:noProof/>
          <w:spacing w:val="-6"/>
          <w:sz w:val="23"/>
          <w:szCs w:val="23"/>
          <w:lang w:val="sr-Latn-CS"/>
        </w:rPr>
        <w:t xml:space="preserve"> </w:t>
      </w:r>
      <w:r>
        <w:rPr>
          <w:noProof/>
          <w:spacing w:val="-6"/>
          <w:sz w:val="23"/>
          <w:szCs w:val="23"/>
          <w:lang w:val="sr-Latn-CS"/>
        </w:rPr>
        <w:t>Obezbeđenja</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Zajam</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meri</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kojoj</w:t>
      </w:r>
      <w:r w:rsidR="007F3EC7" w:rsidRPr="007D08EB">
        <w:rPr>
          <w:noProof/>
          <w:spacing w:val="-6"/>
          <w:sz w:val="23"/>
          <w:szCs w:val="23"/>
          <w:lang w:val="sr-Latn-CS"/>
        </w:rPr>
        <w:t xml:space="preserve"> </w:t>
      </w:r>
      <w:r>
        <w:rPr>
          <w:noProof/>
          <w:spacing w:val="-6"/>
          <w:sz w:val="23"/>
          <w:szCs w:val="23"/>
          <w:lang w:val="sr-Latn-CS"/>
        </w:rPr>
        <w:t>je</w:t>
      </w:r>
      <w:r w:rsidR="007F3EC7" w:rsidRPr="007D08EB">
        <w:rPr>
          <w:noProof/>
          <w:spacing w:val="-6"/>
          <w:sz w:val="23"/>
          <w:szCs w:val="23"/>
          <w:lang w:val="sr-Latn-CS"/>
        </w:rPr>
        <w:t xml:space="preserve"> </w:t>
      </w:r>
      <w:r>
        <w:rPr>
          <w:noProof/>
          <w:spacing w:val="-6"/>
          <w:sz w:val="23"/>
          <w:szCs w:val="23"/>
          <w:lang w:val="sr-Latn-CS"/>
        </w:rPr>
        <w:t>to</w:t>
      </w:r>
      <w:r w:rsidR="007F3EC7" w:rsidRPr="007D08EB">
        <w:rPr>
          <w:noProof/>
          <w:spacing w:val="-6"/>
          <w:sz w:val="23"/>
          <w:szCs w:val="23"/>
          <w:lang w:val="sr-Latn-CS"/>
        </w:rPr>
        <w:t xml:space="preserve"> </w:t>
      </w:r>
      <w:r>
        <w:rPr>
          <w:noProof/>
          <w:spacing w:val="-6"/>
          <w:sz w:val="23"/>
          <w:szCs w:val="23"/>
          <w:lang w:val="sr-Latn-CS"/>
        </w:rPr>
        <w:t>primenljivo</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po</w:t>
      </w:r>
      <w:r w:rsidR="007F3EC7" w:rsidRPr="007D08EB">
        <w:rPr>
          <w:noProof/>
          <w:spacing w:val="-6"/>
          <w:sz w:val="23"/>
          <w:szCs w:val="23"/>
          <w:lang w:val="sr-Latn-CS"/>
        </w:rPr>
        <w:t xml:space="preserve"> </w:t>
      </w:r>
      <w:r>
        <w:rPr>
          <w:noProof/>
          <w:spacing w:val="-6"/>
          <w:sz w:val="23"/>
          <w:szCs w:val="23"/>
          <w:lang w:val="sr-Latn-CS"/>
        </w:rPr>
        <w:t>potrebi</w:t>
      </w:r>
      <w:r w:rsidR="007F3EC7" w:rsidRPr="007D08EB">
        <w:rPr>
          <w:noProof/>
          <w:spacing w:val="-6"/>
          <w:sz w:val="23"/>
          <w:szCs w:val="23"/>
          <w:lang w:val="sr-Latn-CS"/>
        </w:rPr>
        <w:t>.</w:t>
      </w:r>
      <w:r w:rsidR="007F3EC7" w:rsidRPr="007D08EB">
        <w:rPr>
          <w:rFonts w:eastAsia="Times New Roman"/>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tom</w:t>
      </w:r>
      <w:r w:rsidR="007F3EC7" w:rsidRPr="007D08EB">
        <w:rPr>
          <w:noProof/>
          <w:spacing w:val="-6"/>
          <w:sz w:val="23"/>
          <w:szCs w:val="23"/>
          <w:lang w:val="sr-Latn-CS"/>
        </w:rPr>
        <w:t xml:space="preserve"> </w:t>
      </w:r>
      <w:r>
        <w:rPr>
          <w:noProof/>
          <w:spacing w:val="-6"/>
          <w:sz w:val="23"/>
          <w:szCs w:val="23"/>
          <w:lang w:val="sr-Latn-CS"/>
        </w:rPr>
        <w:t>slučaju</w:t>
      </w:r>
      <w:r w:rsidR="007F3EC7" w:rsidRPr="007D08EB">
        <w:rPr>
          <w:noProof/>
          <w:spacing w:val="-6"/>
          <w:sz w:val="23"/>
          <w:szCs w:val="23"/>
          <w:lang w:val="sr-Latn-CS"/>
        </w:rPr>
        <w:t xml:space="preserve">, </w:t>
      </w: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će</w:t>
      </w:r>
      <w:r w:rsidR="007F3EC7" w:rsidRPr="007D08EB">
        <w:rPr>
          <w:noProof/>
          <w:spacing w:val="-6"/>
          <w:sz w:val="23"/>
          <w:szCs w:val="23"/>
          <w:lang w:val="sr-Latn-CS"/>
        </w:rPr>
        <w:t xml:space="preserve"> </w:t>
      </w:r>
      <w:r>
        <w:rPr>
          <w:noProof/>
          <w:spacing w:val="-6"/>
          <w:sz w:val="23"/>
          <w:szCs w:val="23"/>
          <w:lang w:val="sr-Latn-CS"/>
        </w:rPr>
        <w:t>obezbediti</w:t>
      </w:r>
      <w:r w:rsidR="007F3EC7" w:rsidRPr="007D08EB">
        <w:rPr>
          <w:noProof/>
          <w:spacing w:val="-6"/>
          <w:sz w:val="23"/>
          <w:szCs w:val="23"/>
          <w:lang w:val="sr-Latn-CS"/>
        </w:rPr>
        <w:t xml:space="preserve"> </w:t>
      </w:r>
      <w:r>
        <w:rPr>
          <w:noProof/>
          <w:spacing w:val="-6"/>
          <w:sz w:val="23"/>
          <w:szCs w:val="23"/>
          <w:lang w:val="sr-Latn-CS"/>
        </w:rPr>
        <w:t>da</w:t>
      </w:r>
      <w:r w:rsidR="007F3EC7" w:rsidRPr="007D08EB">
        <w:rPr>
          <w:noProof/>
          <w:spacing w:val="-6"/>
          <w:sz w:val="23"/>
          <w:szCs w:val="23"/>
          <w:lang w:val="sr-Latn-CS"/>
        </w:rPr>
        <w:t xml:space="preserve"> </w:t>
      </w:r>
      <w:r>
        <w:rPr>
          <w:noProof/>
          <w:spacing w:val="-6"/>
          <w:sz w:val="23"/>
          <w:szCs w:val="23"/>
          <w:lang w:val="sr-Latn-CS"/>
        </w:rPr>
        <w:t>sredstva</w:t>
      </w:r>
      <w:r w:rsidR="007F3EC7" w:rsidRPr="007D08EB">
        <w:rPr>
          <w:noProof/>
          <w:spacing w:val="-6"/>
          <w:sz w:val="23"/>
          <w:szCs w:val="23"/>
          <w:lang w:val="sr-Latn-CS"/>
        </w:rPr>
        <w:t xml:space="preserve"> </w:t>
      </w:r>
      <w:r>
        <w:rPr>
          <w:noProof/>
          <w:spacing w:val="-6"/>
          <w:sz w:val="23"/>
          <w:szCs w:val="23"/>
          <w:lang w:val="sr-Latn-CS"/>
        </w:rPr>
        <w:t>Zajma</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bilo</w:t>
      </w:r>
      <w:r w:rsidR="007F3EC7" w:rsidRPr="007D08EB">
        <w:rPr>
          <w:noProof/>
          <w:spacing w:val="-6"/>
          <w:sz w:val="23"/>
          <w:szCs w:val="23"/>
          <w:lang w:val="sr-Latn-CS"/>
        </w:rPr>
        <w:t xml:space="preserve"> </w:t>
      </w:r>
      <w:r>
        <w:rPr>
          <w:noProof/>
          <w:spacing w:val="-6"/>
          <w:sz w:val="23"/>
          <w:szCs w:val="23"/>
          <w:lang w:val="sr-Latn-CS"/>
        </w:rPr>
        <w:t>koji</w:t>
      </w:r>
      <w:r w:rsidR="007F3EC7" w:rsidRPr="007D08EB">
        <w:rPr>
          <w:noProof/>
          <w:spacing w:val="-6"/>
          <w:sz w:val="23"/>
          <w:szCs w:val="23"/>
          <w:lang w:val="sr-Latn-CS"/>
        </w:rPr>
        <w:t xml:space="preserve"> </w:t>
      </w:r>
      <w:r>
        <w:rPr>
          <w:noProof/>
          <w:spacing w:val="-6"/>
          <w:sz w:val="23"/>
          <w:szCs w:val="23"/>
          <w:lang w:val="sr-Latn-CS"/>
        </w:rPr>
        <w:t>fondovi</w:t>
      </w:r>
      <w:r w:rsidR="007F3EC7" w:rsidRPr="007D08EB">
        <w:rPr>
          <w:noProof/>
          <w:spacing w:val="-6"/>
          <w:sz w:val="23"/>
          <w:szCs w:val="23"/>
          <w:lang w:val="sr-Latn-CS"/>
        </w:rPr>
        <w:t xml:space="preserve"> </w:t>
      </w:r>
      <w:r>
        <w:rPr>
          <w:noProof/>
          <w:spacing w:val="-6"/>
          <w:sz w:val="23"/>
          <w:szCs w:val="23"/>
          <w:lang w:val="sr-Latn-CS"/>
        </w:rPr>
        <w:t>tehničke</w:t>
      </w:r>
      <w:r w:rsidR="007F3EC7" w:rsidRPr="007D08EB">
        <w:rPr>
          <w:noProof/>
          <w:spacing w:val="-6"/>
          <w:sz w:val="23"/>
          <w:szCs w:val="23"/>
          <w:lang w:val="sr-Latn-CS"/>
        </w:rPr>
        <w:t xml:space="preserve"> </w:t>
      </w:r>
      <w:r>
        <w:rPr>
          <w:noProof/>
          <w:spacing w:val="-6"/>
          <w:sz w:val="23"/>
          <w:szCs w:val="23"/>
          <w:lang w:val="sr-Latn-CS"/>
        </w:rPr>
        <w:t>saradnje</w:t>
      </w:r>
      <w:r w:rsidR="007F3EC7" w:rsidRPr="007D08EB">
        <w:rPr>
          <w:noProof/>
          <w:spacing w:val="-6"/>
          <w:sz w:val="23"/>
          <w:szCs w:val="23"/>
          <w:lang w:val="sr-Latn-CS"/>
        </w:rPr>
        <w:t xml:space="preserve"> </w:t>
      </w:r>
      <w:r>
        <w:rPr>
          <w:noProof/>
          <w:spacing w:val="-6"/>
          <w:sz w:val="23"/>
          <w:szCs w:val="23"/>
          <w:lang w:val="sr-Latn-CS"/>
        </w:rPr>
        <w:t>neće</w:t>
      </w:r>
      <w:r w:rsidR="007F3EC7" w:rsidRPr="007D08EB">
        <w:rPr>
          <w:noProof/>
          <w:spacing w:val="-6"/>
          <w:sz w:val="23"/>
          <w:szCs w:val="23"/>
          <w:lang w:val="sr-Latn-CS"/>
        </w:rPr>
        <w:t xml:space="preserve"> </w:t>
      </w:r>
      <w:r>
        <w:rPr>
          <w:noProof/>
          <w:spacing w:val="-6"/>
          <w:sz w:val="23"/>
          <w:szCs w:val="23"/>
          <w:lang w:val="sr-Latn-CS"/>
        </w:rPr>
        <w:t>biti</w:t>
      </w:r>
      <w:r w:rsidR="007F3EC7" w:rsidRPr="007D08EB">
        <w:rPr>
          <w:noProof/>
          <w:spacing w:val="-6"/>
          <w:sz w:val="23"/>
          <w:szCs w:val="23"/>
          <w:lang w:val="sr-Latn-CS"/>
        </w:rPr>
        <w:t xml:space="preserve"> </w:t>
      </w:r>
      <w:r>
        <w:rPr>
          <w:noProof/>
          <w:spacing w:val="-6"/>
          <w:sz w:val="23"/>
          <w:szCs w:val="23"/>
          <w:lang w:val="sr-Latn-CS"/>
        </w:rPr>
        <w:t>korišćeni</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plaćanje</w:t>
      </w:r>
      <w:r w:rsidR="007F3EC7" w:rsidRPr="007D08EB">
        <w:rPr>
          <w:noProof/>
          <w:spacing w:val="-6"/>
          <w:sz w:val="23"/>
          <w:szCs w:val="23"/>
          <w:lang w:val="sr-Latn-CS"/>
        </w:rPr>
        <w:t xml:space="preserve"> </w:t>
      </w:r>
      <w:r>
        <w:rPr>
          <w:noProof/>
          <w:spacing w:val="-6"/>
          <w:sz w:val="23"/>
          <w:szCs w:val="23"/>
          <w:lang w:val="sr-Latn-CS"/>
        </w:rPr>
        <w:t>carina</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poreskih</w:t>
      </w:r>
      <w:r w:rsidR="007F3EC7" w:rsidRPr="007D08EB">
        <w:rPr>
          <w:noProof/>
          <w:spacing w:val="-6"/>
          <w:sz w:val="23"/>
          <w:szCs w:val="23"/>
          <w:lang w:val="sr-Latn-CS"/>
        </w:rPr>
        <w:t xml:space="preserve"> </w:t>
      </w:r>
      <w:r>
        <w:rPr>
          <w:noProof/>
          <w:spacing w:val="-6"/>
          <w:sz w:val="23"/>
          <w:szCs w:val="23"/>
          <w:lang w:val="sr-Latn-CS"/>
        </w:rPr>
        <w:t>dažbina</w:t>
      </w:r>
      <w:r w:rsidR="007F3EC7" w:rsidRPr="007D08EB">
        <w:rPr>
          <w:noProof/>
          <w:spacing w:val="-6"/>
          <w:sz w:val="23"/>
          <w:szCs w:val="23"/>
          <w:lang w:val="sr-Latn-CS"/>
        </w:rPr>
        <w:t xml:space="preserve"> </w:t>
      </w:r>
      <w:r>
        <w:rPr>
          <w:noProof/>
          <w:spacing w:val="-6"/>
          <w:sz w:val="23"/>
          <w:szCs w:val="23"/>
          <w:lang w:val="sr-Latn-CS"/>
        </w:rPr>
        <w:t>od</w:t>
      </w:r>
      <w:r w:rsidR="007F3EC7" w:rsidRPr="007D08EB">
        <w:rPr>
          <w:noProof/>
          <w:spacing w:val="-6"/>
          <w:sz w:val="23"/>
          <w:szCs w:val="23"/>
          <w:lang w:val="sr-Latn-CS"/>
        </w:rPr>
        <w:t xml:space="preserve"> </w:t>
      </w:r>
      <w:r>
        <w:rPr>
          <w:noProof/>
          <w:spacing w:val="-6"/>
          <w:sz w:val="23"/>
          <w:szCs w:val="23"/>
          <w:lang w:val="sr-Latn-CS"/>
        </w:rPr>
        <w:t>strane</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na</w:t>
      </w:r>
      <w:r w:rsidR="007F3EC7" w:rsidRPr="007D08EB">
        <w:rPr>
          <w:noProof/>
          <w:spacing w:val="-6"/>
          <w:sz w:val="23"/>
          <w:szCs w:val="23"/>
          <w:lang w:val="sr-Latn-CS"/>
        </w:rPr>
        <w:t xml:space="preserve"> </w:t>
      </w:r>
      <w:r>
        <w:rPr>
          <w:noProof/>
          <w:spacing w:val="-6"/>
          <w:sz w:val="23"/>
          <w:szCs w:val="23"/>
          <w:lang w:val="sr-Latn-CS"/>
        </w:rPr>
        <w:t>teritoriji</w:t>
      </w:r>
      <w:r w:rsidR="007F3EC7" w:rsidRPr="007D08EB">
        <w:rPr>
          <w:noProof/>
          <w:spacing w:val="-6"/>
          <w:sz w:val="23"/>
          <w:szCs w:val="23"/>
          <w:lang w:val="sr-Latn-CS"/>
        </w:rPr>
        <w:t xml:space="preserve">, </w:t>
      </w:r>
      <w:r>
        <w:rPr>
          <w:noProof/>
          <w:spacing w:val="-6"/>
          <w:sz w:val="23"/>
          <w:szCs w:val="23"/>
          <w:lang w:val="sr-Latn-CS"/>
        </w:rPr>
        <w:t>Zajmoprimca</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odnosu</w:t>
      </w:r>
      <w:r w:rsidR="007F3EC7" w:rsidRPr="007D08EB">
        <w:rPr>
          <w:noProof/>
          <w:spacing w:val="-6"/>
          <w:sz w:val="23"/>
          <w:szCs w:val="23"/>
          <w:lang w:val="sr-Latn-CS"/>
        </w:rPr>
        <w:t xml:space="preserve"> </w:t>
      </w:r>
      <w:r>
        <w:rPr>
          <w:noProof/>
          <w:spacing w:val="-6"/>
          <w:sz w:val="23"/>
          <w:szCs w:val="23"/>
          <w:lang w:val="sr-Latn-CS"/>
        </w:rPr>
        <w:t>na</w:t>
      </w:r>
      <w:r w:rsidR="007F3EC7" w:rsidRPr="007D08EB">
        <w:rPr>
          <w:noProof/>
          <w:spacing w:val="-6"/>
          <w:sz w:val="23"/>
          <w:szCs w:val="23"/>
          <w:lang w:val="sr-Latn-CS"/>
        </w:rPr>
        <w:t xml:space="preserve"> </w:t>
      </w:r>
      <w:r>
        <w:rPr>
          <w:noProof/>
          <w:spacing w:val="-6"/>
          <w:sz w:val="23"/>
          <w:szCs w:val="23"/>
          <w:lang w:val="sr-Latn-CS"/>
        </w:rPr>
        <w:t>robu</w:t>
      </w:r>
      <w:r w:rsidR="007F3EC7" w:rsidRPr="007D08EB">
        <w:rPr>
          <w:noProof/>
          <w:spacing w:val="-6"/>
          <w:sz w:val="23"/>
          <w:szCs w:val="23"/>
          <w:lang w:val="sr-Latn-CS"/>
        </w:rPr>
        <w:t xml:space="preserve">, </w:t>
      </w:r>
      <w:r>
        <w:rPr>
          <w:noProof/>
          <w:spacing w:val="-6"/>
          <w:sz w:val="23"/>
          <w:szCs w:val="23"/>
          <w:lang w:val="sr-Latn-CS"/>
        </w:rPr>
        <w:t>radove</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usluge</w:t>
      </w:r>
      <w:r w:rsidR="007F3EC7" w:rsidRPr="007D08EB">
        <w:rPr>
          <w:noProof/>
          <w:spacing w:val="-6"/>
          <w:sz w:val="23"/>
          <w:szCs w:val="23"/>
          <w:lang w:val="sr-Latn-CS"/>
        </w:rPr>
        <w:t xml:space="preserve"> (</w:t>
      </w:r>
      <w:r>
        <w:rPr>
          <w:noProof/>
          <w:spacing w:val="-6"/>
          <w:sz w:val="23"/>
          <w:szCs w:val="23"/>
          <w:lang w:val="sr-Latn-CS"/>
        </w:rPr>
        <w:t>uključujući</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konsultantske</w:t>
      </w:r>
      <w:r w:rsidR="007F3EC7" w:rsidRPr="007D08EB">
        <w:rPr>
          <w:noProof/>
          <w:spacing w:val="-6"/>
          <w:sz w:val="23"/>
          <w:szCs w:val="23"/>
          <w:lang w:val="sr-Latn-CS"/>
        </w:rPr>
        <w:t xml:space="preserve"> </w:t>
      </w:r>
      <w:r>
        <w:rPr>
          <w:noProof/>
          <w:spacing w:val="-6"/>
          <w:sz w:val="23"/>
          <w:szCs w:val="23"/>
          <w:lang w:val="sr-Latn-CS"/>
        </w:rPr>
        <w:t>usluge</w:t>
      </w:r>
      <w:r w:rsidR="007F3EC7" w:rsidRPr="007D08EB">
        <w:rPr>
          <w:noProof/>
          <w:spacing w:val="-6"/>
          <w:sz w:val="23"/>
          <w:szCs w:val="23"/>
          <w:lang w:val="sr-Latn-CS"/>
        </w:rPr>
        <w:t xml:space="preserve">) </w:t>
      </w:r>
      <w:r>
        <w:rPr>
          <w:noProof/>
          <w:spacing w:val="-6"/>
          <w:sz w:val="23"/>
          <w:szCs w:val="23"/>
          <w:lang w:val="sr-Latn-CS"/>
        </w:rPr>
        <w:t>nabavljene</w:t>
      </w:r>
      <w:r w:rsidR="007F3EC7" w:rsidRPr="007D08EB">
        <w:rPr>
          <w:noProof/>
          <w:spacing w:val="-6"/>
          <w:sz w:val="23"/>
          <w:szCs w:val="23"/>
          <w:lang w:val="sr-Latn-CS"/>
        </w:rPr>
        <w:t xml:space="preserve"> </w:t>
      </w:r>
      <w:r>
        <w:rPr>
          <w:noProof/>
          <w:spacing w:val="-6"/>
          <w:sz w:val="23"/>
          <w:szCs w:val="23"/>
          <w:lang w:val="sr-Latn-CS"/>
        </w:rPr>
        <w:t>od</w:t>
      </w:r>
      <w:r w:rsidR="007F3EC7" w:rsidRPr="007D08EB">
        <w:rPr>
          <w:noProof/>
          <w:spacing w:val="-6"/>
          <w:sz w:val="23"/>
          <w:szCs w:val="23"/>
          <w:lang w:val="sr-Latn-CS"/>
        </w:rPr>
        <w:t xml:space="preserve"> </w:t>
      </w:r>
      <w:r>
        <w:rPr>
          <w:noProof/>
          <w:spacing w:val="-6"/>
          <w:sz w:val="23"/>
          <w:szCs w:val="23"/>
          <w:lang w:val="sr-Latn-CS"/>
        </w:rPr>
        <w:t>strane</w:t>
      </w:r>
      <w:r w:rsidR="007F3EC7" w:rsidRPr="007D08EB">
        <w:rPr>
          <w:noProof/>
          <w:spacing w:val="-6"/>
          <w:sz w:val="23"/>
          <w:szCs w:val="23"/>
          <w:lang w:val="sr-Latn-CS"/>
        </w:rPr>
        <w:t xml:space="preserve"> </w:t>
      </w:r>
      <w:r>
        <w:rPr>
          <w:noProof/>
          <w:spacing w:val="-6"/>
          <w:sz w:val="23"/>
          <w:szCs w:val="23"/>
          <w:lang w:val="sr-Latn-CS"/>
        </w:rPr>
        <w:t>Promotera</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Krajnjeg</w:t>
      </w:r>
      <w:r w:rsidR="007F3EC7" w:rsidRPr="007D08EB">
        <w:rPr>
          <w:noProof/>
          <w:spacing w:val="-6"/>
          <w:sz w:val="23"/>
          <w:szCs w:val="23"/>
          <w:lang w:val="sr-Latn-CS"/>
        </w:rPr>
        <w:t xml:space="preserve"> </w:t>
      </w:r>
      <w:r>
        <w:rPr>
          <w:noProof/>
          <w:spacing w:val="-6"/>
          <w:sz w:val="23"/>
          <w:szCs w:val="23"/>
          <w:lang w:val="sr-Latn-CS"/>
        </w:rPr>
        <w:t>korisnika</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svrhu</w:t>
      </w:r>
      <w:r w:rsidR="007F3EC7" w:rsidRPr="007D08EB">
        <w:rPr>
          <w:noProof/>
          <w:spacing w:val="-6"/>
          <w:sz w:val="23"/>
          <w:szCs w:val="23"/>
          <w:lang w:val="sr-Latn-CS"/>
        </w:rPr>
        <w:t xml:space="preserve"> </w:t>
      </w:r>
      <w:r>
        <w:rPr>
          <w:noProof/>
          <w:spacing w:val="-6"/>
          <w:sz w:val="23"/>
          <w:szCs w:val="23"/>
          <w:lang w:val="sr-Latn-CS"/>
        </w:rPr>
        <w:t>Projekta</w:t>
      </w:r>
      <w:r w:rsidR="007F3EC7" w:rsidRPr="007D08EB">
        <w:rPr>
          <w:noProof/>
          <w:spacing w:val="-6"/>
          <w:sz w:val="23"/>
          <w:szCs w:val="23"/>
          <w:lang w:val="sr-Latn-CS"/>
        </w:rPr>
        <w:t>.</w:t>
      </w:r>
    </w:p>
    <w:p w:rsidR="007F3EC7" w:rsidRPr="007D08EB" w:rsidRDefault="007D08EB" w:rsidP="007F3EC7">
      <w:pPr>
        <w:ind w:left="811"/>
        <w:rPr>
          <w:noProof/>
          <w:spacing w:val="-6"/>
          <w:sz w:val="23"/>
          <w:szCs w:val="23"/>
          <w:lang w:val="sr-Latn-CS"/>
        </w:rPr>
      </w:pP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plaća</w:t>
      </w:r>
      <w:r w:rsidR="007F3EC7" w:rsidRPr="007D08EB">
        <w:rPr>
          <w:noProof/>
          <w:spacing w:val="-6"/>
          <w:sz w:val="23"/>
          <w:szCs w:val="23"/>
          <w:lang w:val="sr-Latn-CS"/>
        </w:rPr>
        <w:t xml:space="preserve"> </w:t>
      </w:r>
      <w:r>
        <w:rPr>
          <w:noProof/>
          <w:spacing w:val="-6"/>
          <w:sz w:val="23"/>
          <w:szCs w:val="23"/>
          <w:lang w:val="sr-Latn-CS"/>
        </w:rPr>
        <w:t>sve</w:t>
      </w:r>
      <w:r w:rsidR="007F3EC7" w:rsidRPr="007D08EB">
        <w:rPr>
          <w:noProof/>
          <w:spacing w:val="-6"/>
          <w:sz w:val="23"/>
          <w:szCs w:val="23"/>
          <w:lang w:val="sr-Latn-CS"/>
        </w:rPr>
        <w:t xml:space="preserve"> </w:t>
      </w:r>
      <w:r>
        <w:rPr>
          <w:noProof/>
          <w:spacing w:val="-6"/>
          <w:sz w:val="23"/>
          <w:szCs w:val="23"/>
          <w:lang w:val="sr-Latn-CS"/>
        </w:rPr>
        <w:t>iznose</w:t>
      </w:r>
      <w:r w:rsidR="007F3EC7" w:rsidRPr="007D08EB">
        <w:rPr>
          <w:noProof/>
          <w:spacing w:val="-6"/>
          <w:sz w:val="23"/>
          <w:szCs w:val="23"/>
          <w:lang w:val="sr-Latn-CS"/>
        </w:rPr>
        <w:t xml:space="preserve"> </w:t>
      </w:r>
      <w:r>
        <w:rPr>
          <w:noProof/>
          <w:spacing w:val="-6"/>
          <w:sz w:val="23"/>
          <w:szCs w:val="23"/>
          <w:lang w:val="sr-Latn-CS"/>
        </w:rPr>
        <w:t>na</w:t>
      </w:r>
      <w:r w:rsidR="007F3EC7" w:rsidRPr="007D08EB">
        <w:rPr>
          <w:noProof/>
          <w:spacing w:val="-6"/>
          <w:sz w:val="23"/>
          <w:szCs w:val="23"/>
          <w:lang w:val="sr-Latn-CS"/>
        </w:rPr>
        <w:t xml:space="preserve"> </w:t>
      </w:r>
      <w:r>
        <w:rPr>
          <w:noProof/>
          <w:spacing w:val="-6"/>
          <w:sz w:val="23"/>
          <w:szCs w:val="23"/>
          <w:lang w:val="sr-Latn-CS"/>
        </w:rPr>
        <w:t>ime</w:t>
      </w:r>
      <w:r w:rsidR="007F3EC7" w:rsidRPr="007D08EB">
        <w:rPr>
          <w:noProof/>
          <w:spacing w:val="-6"/>
          <w:sz w:val="23"/>
          <w:szCs w:val="23"/>
          <w:lang w:val="sr-Latn-CS"/>
        </w:rPr>
        <w:t xml:space="preserve"> </w:t>
      </w:r>
      <w:r>
        <w:rPr>
          <w:noProof/>
          <w:spacing w:val="-6"/>
          <w:sz w:val="23"/>
          <w:szCs w:val="23"/>
          <w:lang w:val="sr-Latn-CS"/>
        </w:rPr>
        <w:t>glavnice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obeštećenja</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druge</w:t>
      </w:r>
      <w:r w:rsidR="007F3EC7" w:rsidRPr="007D08EB">
        <w:rPr>
          <w:noProof/>
          <w:spacing w:val="-6"/>
          <w:sz w:val="23"/>
          <w:szCs w:val="23"/>
          <w:lang w:val="sr-Latn-CS"/>
        </w:rPr>
        <w:t xml:space="preserve"> </w:t>
      </w:r>
      <w:r>
        <w:rPr>
          <w:noProof/>
          <w:spacing w:val="-6"/>
          <w:sz w:val="23"/>
          <w:szCs w:val="23"/>
          <w:lang w:val="sr-Latn-CS"/>
        </w:rPr>
        <w:t>iznose</w:t>
      </w:r>
      <w:r w:rsidR="007F3EC7" w:rsidRPr="007D08EB">
        <w:rPr>
          <w:noProof/>
          <w:spacing w:val="-6"/>
          <w:sz w:val="23"/>
          <w:szCs w:val="23"/>
          <w:lang w:val="sr-Latn-CS"/>
        </w:rPr>
        <w:t xml:space="preserve"> </w:t>
      </w:r>
      <w:r>
        <w:rPr>
          <w:noProof/>
          <w:spacing w:val="-6"/>
          <w:sz w:val="23"/>
          <w:szCs w:val="23"/>
          <w:lang w:val="sr-Latn-CS"/>
        </w:rPr>
        <w:t>koji</w:t>
      </w:r>
      <w:r w:rsidR="007F3EC7" w:rsidRPr="007D08EB">
        <w:rPr>
          <w:noProof/>
          <w:spacing w:val="-6"/>
          <w:sz w:val="23"/>
          <w:szCs w:val="23"/>
          <w:lang w:val="sr-Latn-CS"/>
        </w:rPr>
        <w:t xml:space="preserve"> </w:t>
      </w:r>
      <w:r>
        <w:rPr>
          <w:noProof/>
          <w:spacing w:val="-6"/>
          <w:sz w:val="23"/>
          <w:szCs w:val="23"/>
          <w:lang w:val="sr-Latn-CS"/>
        </w:rPr>
        <w:t>dospevaju</w:t>
      </w:r>
      <w:r w:rsidR="007F3EC7" w:rsidRPr="007D08EB">
        <w:rPr>
          <w:noProof/>
          <w:spacing w:val="-6"/>
          <w:sz w:val="23"/>
          <w:szCs w:val="23"/>
          <w:lang w:val="sr-Latn-CS"/>
        </w:rPr>
        <w:t xml:space="preserve"> </w:t>
      </w:r>
      <w:r>
        <w:rPr>
          <w:noProof/>
          <w:spacing w:val="-6"/>
          <w:sz w:val="23"/>
          <w:szCs w:val="23"/>
          <w:lang w:val="sr-Latn-CS"/>
        </w:rPr>
        <w:t>po</w:t>
      </w:r>
      <w:r w:rsidR="007F3EC7" w:rsidRPr="007D08EB">
        <w:rPr>
          <w:noProof/>
          <w:spacing w:val="-6"/>
          <w:sz w:val="23"/>
          <w:szCs w:val="23"/>
          <w:lang w:val="sr-Latn-CS"/>
        </w:rPr>
        <w:t xml:space="preserve"> </w:t>
      </w:r>
      <w:r>
        <w:rPr>
          <w:noProof/>
          <w:spacing w:val="-6"/>
          <w:sz w:val="23"/>
          <w:szCs w:val="23"/>
          <w:lang w:val="sr-Latn-CS"/>
        </w:rPr>
        <w:t>ovom</w:t>
      </w:r>
      <w:r w:rsidR="007F3EC7" w:rsidRPr="007D08EB">
        <w:rPr>
          <w:noProof/>
          <w:spacing w:val="-6"/>
          <w:sz w:val="23"/>
          <w:szCs w:val="23"/>
          <w:lang w:val="sr-Latn-CS"/>
        </w:rPr>
        <w:t xml:space="preserve"> </w:t>
      </w:r>
      <w:r>
        <w:rPr>
          <w:noProof/>
          <w:spacing w:val="-6"/>
          <w:sz w:val="23"/>
          <w:szCs w:val="23"/>
          <w:lang w:val="sr-Latn-CS"/>
        </w:rPr>
        <w:t>ugovoru</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Sporazumu</w:t>
      </w:r>
      <w:r w:rsidR="007F3EC7" w:rsidRPr="007D08EB">
        <w:rPr>
          <w:noProof/>
          <w:spacing w:val="-6"/>
          <w:sz w:val="23"/>
          <w:szCs w:val="23"/>
          <w:lang w:val="sr-Latn-CS"/>
        </w:rPr>
        <w:t xml:space="preserve"> </w:t>
      </w:r>
      <w:r>
        <w:rPr>
          <w:noProof/>
          <w:spacing w:val="-6"/>
          <w:sz w:val="23"/>
          <w:szCs w:val="23"/>
          <w:lang w:val="sr-Latn-CS"/>
        </w:rPr>
        <w:t>o</w:t>
      </w:r>
      <w:r w:rsidR="007F3EC7" w:rsidRPr="007D08EB">
        <w:rPr>
          <w:noProof/>
          <w:spacing w:val="-6"/>
          <w:sz w:val="23"/>
          <w:szCs w:val="23"/>
          <w:lang w:val="sr-Latn-CS"/>
        </w:rPr>
        <w:t xml:space="preserve"> </w:t>
      </w:r>
      <w:r>
        <w:rPr>
          <w:noProof/>
          <w:spacing w:val="-6"/>
          <w:sz w:val="23"/>
          <w:szCs w:val="23"/>
          <w:lang w:val="sr-Latn-CS"/>
        </w:rPr>
        <w:t>sprovođenju</w:t>
      </w:r>
      <w:r w:rsidR="007F3EC7" w:rsidRPr="007D08EB">
        <w:rPr>
          <w:noProof/>
          <w:spacing w:val="-6"/>
          <w:sz w:val="23"/>
          <w:szCs w:val="23"/>
          <w:lang w:val="sr-Latn-CS"/>
        </w:rPr>
        <w:t xml:space="preserve"> </w:t>
      </w:r>
      <w:r>
        <w:rPr>
          <w:noProof/>
          <w:spacing w:val="-6"/>
          <w:sz w:val="23"/>
          <w:szCs w:val="23"/>
          <w:lang w:val="sr-Latn-CS"/>
        </w:rPr>
        <w:t>Projekta</w:t>
      </w:r>
      <w:r w:rsidR="007F3EC7" w:rsidRPr="007D08EB">
        <w:rPr>
          <w:noProof/>
          <w:spacing w:val="-6"/>
          <w:sz w:val="23"/>
          <w:szCs w:val="23"/>
          <w:lang w:val="sr-Latn-CS"/>
        </w:rPr>
        <w:t xml:space="preserve"> </w:t>
      </w:r>
      <w:r>
        <w:rPr>
          <w:noProof/>
          <w:spacing w:val="-6"/>
          <w:sz w:val="23"/>
          <w:szCs w:val="23"/>
          <w:lang w:val="sr-Latn-CS"/>
        </w:rPr>
        <w:t>bruto</w:t>
      </w:r>
      <w:r w:rsidR="007F3EC7" w:rsidRPr="007D08EB">
        <w:rPr>
          <w:noProof/>
          <w:spacing w:val="-6"/>
          <w:sz w:val="23"/>
          <w:szCs w:val="23"/>
          <w:lang w:val="sr-Latn-CS"/>
        </w:rPr>
        <w:t xml:space="preserve">, </w:t>
      </w:r>
      <w:r>
        <w:rPr>
          <w:noProof/>
          <w:spacing w:val="-6"/>
          <w:sz w:val="23"/>
          <w:szCs w:val="23"/>
          <w:lang w:val="sr-Latn-CS"/>
        </w:rPr>
        <w:t>bez</w:t>
      </w:r>
      <w:r w:rsidR="007F3EC7" w:rsidRPr="007D08EB">
        <w:rPr>
          <w:noProof/>
          <w:spacing w:val="-6"/>
          <w:sz w:val="23"/>
          <w:szCs w:val="23"/>
          <w:lang w:val="sr-Latn-CS"/>
        </w:rPr>
        <w:t xml:space="preserve"> </w:t>
      </w:r>
      <w:r>
        <w:rPr>
          <w:noProof/>
          <w:spacing w:val="-6"/>
          <w:sz w:val="23"/>
          <w:szCs w:val="23"/>
          <w:lang w:val="sr-Latn-CS"/>
        </w:rPr>
        <w:t>odbitka</w:t>
      </w:r>
      <w:r w:rsidR="007F3EC7" w:rsidRPr="007D08EB">
        <w:rPr>
          <w:noProof/>
          <w:spacing w:val="-6"/>
          <w:sz w:val="23"/>
          <w:szCs w:val="23"/>
          <w:lang w:val="sr-Latn-CS"/>
        </w:rPr>
        <w:t xml:space="preserve"> </w:t>
      </w:r>
      <w:r>
        <w:rPr>
          <w:noProof/>
          <w:spacing w:val="-6"/>
          <w:sz w:val="23"/>
          <w:szCs w:val="23"/>
          <w:lang w:val="sr-Latn-CS"/>
        </w:rPr>
        <w:t>bilo</w:t>
      </w:r>
      <w:r w:rsidR="007F3EC7" w:rsidRPr="007D08EB">
        <w:rPr>
          <w:noProof/>
          <w:spacing w:val="-6"/>
          <w:sz w:val="23"/>
          <w:szCs w:val="23"/>
          <w:lang w:val="sr-Latn-CS"/>
        </w:rPr>
        <w:t xml:space="preserve"> </w:t>
      </w:r>
      <w:r>
        <w:rPr>
          <w:noProof/>
          <w:spacing w:val="-6"/>
          <w:sz w:val="23"/>
          <w:szCs w:val="23"/>
          <w:lang w:val="sr-Latn-CS"/>
        </w:rPr>
        <w:t>kakvih</w:t>
      </w:r>
      <w:r w:rsidR="007F3EC7" w:rsidRPr="007D08EB">
        <w:rPr>
          <w:noProof/>
          <w:spacing w:val="-6"/>
          <w:sz w:val="23"/>
          <w:szCs w:val="23"/>
          <w:lang w:val="sr-Latn-CS"/>
        </w:rPr>
        <w:t xml:space="preserve"> </w:t>
      </w:r>
      <w:r>
        <w:rPr>
          <w:noProof/>
          <w:spacing w:val="-6"/>
          <w:sz w:val="23"/>
          <w:szCs w:val="23"/>
          <w:lang w:val="sr-Latn-CS"/>
        </w:rPr>
        <w:t>državnih</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lokalnih</w:t>
      </w:r>
      <w:r w:rsidR="007F3EC7" w:rsidRPr="007D08EB">
        <w:rPr>
          <w:noProof/>
          <w:spacing w:val="-6"/>
          <w:sz w:val="23"/>
          <w:szCs w:val="23"/>
          <w:lang w:val="sr-Latn-CS"/>
        </w:rPr>
        <w:t xml:space="preserve"> </w:t>
      </w:r>
      <w:r>
        <w:rPr>
          <w:noProof/>
          <w:spacing w:val="-6"/>
          <w:sz w:val="23"/>
          <w:szCs w:val="23"/>
          <w:lang w:val="sr-Latn-CS"/>
        </w:rPr>
        <w:t>nameta</w:t>
      </w:r>
      <w:r w:rsidR="007F3EC7" w:rsidRPr="007D08EB">
        <w:rPr>
          <w:noProof/>
          <w:spacing w:val="-6"/>
          <w:sz w:val="23"/>
          <w:szCs w:val="23"/>
          <w:lang w:val="sr-Latn-CS"/>
        </w:rPr>
        <w:t xml:space="preserve">; </w:t>
      </w:r>
      <w:r>
        <w:rPr>
          <w:noProof/>
          <w:spacing w:val="-6"/>
          <w:sz w:val="23"/>
          <w:szCs w:val="23"/>
          <w:lang w:val="sr-Latn-CS"/>
        </w:rPr>
        <w:t>s</w:t>
      </w:r>
      <w:r w:rsidR="007F3EC7" w:rsidRPr="007D08EB">
        <w:rPr>
          <w:noProof/>
          <w:spacing w:val="-6"/>
          <w:sz w:val="23"/>
          <w:szCs w:val="23"/>
          <w:lang w:val="sr-Latn-CS"/>
        </w:rPr>
        <w:t xml:space="preserve"> </w:t>
      </w:r>
      <w:r>
        <w:rPr>
          <w:noProof/>
          <w:spacing w:val="-6"/>
          <w:sz w:val="23"/>
          <w:szCs w:val="23"/>
          <w:lang w:val="sr-Latn-CS"/>
        </w:rPr>
        <w:t>tim</w:t>
      </w:r>
      <w:r w:rsidR="007F3EC7" w:rsidRPr="007D08EB">
        <w:rPr>
          <w:noProof/>
          <w:spacing w:val="-6"/>
          <w:sz w:val="23"/>
          <w:szCs w:val="23"/>
          <w:lang w:val="sr-Latn-CS"/>
        </w:rPr>
        <w:t xml:space="preserve"> </w:t>
      </w:r>
      <w:r>
        <w:rPr>
          <w:noProof/>
          <w:spacing w:val="-6"/>
          <w:sz w:val="23"/>
          <w:szCs w:val="23"/>
          <w:lang w:val="sr-Latn-CS"/>
        </w:rPr>
        <w:t>što</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slučaju</w:t>
      </w:r>
      <w:r w:rsidR="007F3EC7" w:rsidRPr="007D08EB">
        <w:rPr>
          <w:noProof/>
          <w:spacing w:val="-6"/>
          <w:sz w:val="23"/>
          <w:szCs w:val="23"/>
          <w:lang w:val="sr-Latn-CS"/>
        </w:rPr>
        <w:t xml:space="preserve"> </w:t>
      </w:r>
      <w:r>
        <w:rPr>
          <w:noProof/>
          <w:spacing w:val="-6"/>
          <w:sz w:val="23"/>
          <w:szCs w:val="23"/>
          <w:lang w:val="sr-Latn-CS"/>
        </w:rPr>
        <w:t>da</w:t>
      </w:r>
      <w:r w:rsidR="007F3EC7" w:rsidRPr="007D08EB">
        <w:rPr>
          <w:noProof/>
          <w:spacing w:val="-6"/>
          <w:sz w:val="23"/>
          <w:szCs w:val="23"/>
          <w:lang w:val="sr-Latn-CS"/>
        </w:rPr>
        <w:t xml:space="preserve"> </w:t>
      </w:r>
      <w:r>
        <w:rPr>
          <w:noProof/>
          <w:spacing w:val="-6"/>
          <w:sz w:val="23"/>
          <w:szCs w:val="23"/>
          <w:lang w:val="sr-Latn-CS"/>
        </w:rPr>
        <w:t>je</w:t>
      </w:r>
      <w:r w:rsidR="007F3EC7" w:rsidRPr="007D08EB">
        <w:rPr>
          <w:noProof/>
          <w:spacing w:val="-6"/>
          <w:sz w:val="23"/>
          <w:szCs w:val="23"/>
          <w:lang w:val="sr-Latn-CS"/>
        </w:rPr>
        <w:t xml:space="preserve"> </w:t>
      </w:r>
      <w:r>
        <w:rPr>
          <w:noProof/>
          <w:spacing w:val="-6"/>
          <w:sz w:val="23"/>
          <w:szCs w:val="23"/>
          <w:lang w:val="sr-Latn-CS"/>
        </w:rPr>
        <w:t>obavezan</w:t>
      </w:r>
      <w:r w:rsidR="007F3EC7" w:rsidRPr="007D08EB">
        <w:rPr>
          <w:noProof/>
          <w:spacing w:val="-6"/>
          <w:sz w:val="23"/>
          <w:szCs w:val="23"/>
          <w:lang w:val="sr-Latn-CS"/>
        </w:rPr>
        <w:t xml:space="preserve"> </w:t>
      </w:r>
      <w:r>
        <w:rPr>
          <w:noProof/>
          <w:spacing w:val="-6"/>
          <w:sz w:val="23"/>
          <w:szCs w:val="23"/>
          <w:lang w:val="sr-Latn-CS"/>
        </w:rPr>
        <w:t>da</w:t>
      </w:r>
      <w:r w:rsidR="007F3EC7" w:rsidRPr="007D08EB">
        <w:rPr>
          <w:noProof/>
          <w:spacing w:val="-6"/>
          <w:sz w:val="23"/>
          <w:szCs w:val="23"/>
          <w:lang w:val="sr-Latn-CS"/>
        </w:rPr>
        <w:t xml:space="preserve"> </w:t>
      </w:r>
      <w:r>
        <w:rPr>
          <w:noProof/>
          <w:spacing w:val="-6"/>
          <w:sz w:val="23"/>
          <w:szCs w:val="23"/>
          <w:lang w:val="sr-Latn-CS"/>
        </w:rPr>
        <w:t>napravi</w:t>
      </w:r>
      <w:r w:rsidR="007F3EC7" w:rsidRPr="007D08EB">
        <w:rPr>
          <w:noProof/>
          <w:spacing w:val="-6"/>
          <w:sz w:val="23"/>
          <w:szCs w:val="23"/>
          <w:lang w:val="sr-Latn-CS"/>
        </w:rPr>
        <w:t xml:space="preserve"> </w:t>
      </w:r>
      <w:r>
        <w:rPr>
          <w:noProof/>
          <w:spacing w:val="-6"/>
          <w:sz w:val="23"/>
          <w:szCs w:val="23"/>
          <w:lang w:val="sr-Latn-CS"/>
        </w:rPr>
        <w:t>takve</w:t>
      </w:r>
      <w:r w:rsidR="007F3EC7" w:rsidRPr="007D08EB">
        <w:rPr>
          <w:noProof/>
          <w:spacing w:val="-6"/>
          <w:sz w:val="23"/>
          <w:szCs w:val="23"/>
          <w:lang w:val="sr-Latn-CS"/>
        </w:rPr>
        <w:t xml:space="preserve"> </w:t>
      </w:r>
      <w:r>
        <w:rPr>
          <w:noProof/>
          <w:spacing w:val="-6"/>
          <w:sz w:val="23"/>
          <w:szCs w:val="23"/>
          <w:lang w:val="sr-Latn-CS"/>
        </w:rPr>
        <w:t>odbitke</w:t>
      </w:r>
      <w:r w:rsidR="007F3EC7" w:rsidRPr="007D08EB">
        <w:rPr>
          <w:noProof/>
          <w:spacing w:val="-6"/>
          <w:sz w:val="23"/>
          <w:szCs w:val="23"/>
          <w:lang w:val="sr-Latn-CS"/>
        </w:rPr>
        <w:t xml:space="preserve">, </w:t>
      </w: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uvećava</w:t>
      </w:r>
      <w:r w:rsidR="007F3EC7" w:rsidRPr="007D08EB">
        <w:rPr>
          <w:noProof/>
          <w:spacing w:val="-6"/>
          <w:sz w:val="23"/>
          <w:szCs w:val="23"/>
          <w:lang w:val="sr-Latn-CS"/>
        </w:rPr>
        <w:t xml:space="preserve"> </w:t>
      </w:r>
      <w:r>
        <w:rPr>
          <w:noProof/>
          <w:spacing w:val="-6"/>
          <w:sz w:val="23"/>
          <w:szCs w:val="23"/>
          <w:lang w:val="sr-Latn-CS"/>
        </w:rPr>
        <w:t>iznos</w:t>
      </w:r>
      <w:r w:rsidR="007F3EC7" w:rsidRPr="007D08EB">
        <w:rPr>
          <w:noProof/>
          <w:spacing w:val="-6"/>
          <w:sz w:val="23"/>
          <w:szCs w:val="23"/>
          <w:lang w:val="sr-Latn-CS"/>
        </w:rPr>
        <w:t xml:space="preserve"> </w:t>
      </w:r>
      <w:r>
        <w:rPr>
          <w:noProof/>
          <w:spacing w:val="-6"/>
          <w:sz w:val="23"/>
          <w:szCs w:val="23"/>
          <w:lang w:val="sr-Latn-CS"/>
        </w:rPr>
        <w:t>koji</w:t>
      </w:r>
      <w:r w:rsidR="007F3EC7" w:rsidRPr="007D08EB">
        <w:rPr>
          <w:noProof/>
          <w:spacing w:val="-6"/>
          <w:sz w:val="23"/>
          <w:szCs w:val="23"/>
          <w:lang w:val="sr-Latn-CS"/>
        </w:rPr>
        <w:t xml:space="preserve"> </w:t>
      </w:r>
      <w:r>
        <w:rPr>
          <w:noProof/>
          <w:spacing w:val="-6"/>
          <w:sz w:val="23"/>
          <w:szCs w:val="23"/>
          <w:lang w:val="sr-Latn-CS"/>
        </w:rPr>
        <w:t>plaća</w:t>
      </w:r>
      <w:r w:rsidR="007F3EC7" w:rsidRPr="007D08EB">
        <w:rPr>
          <w:noProof/>
          <w:spacing w:val="-6"/>
          <w:sz w:val="23"/>
          <w:szCs w:val="23"/>
          <w:lang w:val="sr-Latn-CS"/>
        </w:rPr>
        <w:t xml:space="preserve"> </w:t>
      </w:r>
      <w:r>
        <w:rPr>
          <w:noProof/>
          <w:spacing w:val="-6"/>
          <w:sz w:val="23"/>
          <w:szCs w:val="23"/>
          <w:lang w:val="sr-Latn-CS"/>
        </w:rPr>
        <w:t>Banci</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iznos</w:t>
      </w:r>
      <w:r w:rsidR="007F3EC7" w:rsidRPr="007D08EB">
        <w:rPr>
          <w:noProof/>
          <w:spacing w:val="-6"/>
          <w:sz w:val="23"/>
          <w:szCs w:val="23"/>
          <w:lang w:val="sr-Latn-CS"/>
        </w:rPr>
        <w:t xml:space="preserve"> </w:t>
      </w:r>
      <w:r>
        <w:rPr>
          <w:noProof/>
          <w:spacing w:val="-6"/>
          <w:sz w:val="23"/>
          <w:szCs w:val="23"/>
          <w:lang w:val="sr-Latn-CS"/>
        </w:rPr>
        <w:t>pomenutih</w:t>
      </w:r>
      <w:r w:rsidR="007F3EC7" w:rsidRPr="007D08EB">
        <w:rPr>
          <w:noProof/>
          <w:spacing w:val="-6"/>
          <w:sz w:val="23"/>
          <w:szCs w:val="23"/>
          <w:lang w:val="sr-Latn-CS"/>
        </w:rPr>
        <w:t xml:space="preserve"> </w:t>
      </w:r>
      <w:r>
        <w:rPr>
          <w:noProof/>
          <w:spacing w:val="-6"/>
          <w:sz w:val="23"/>
          <w:szCs w:val="23"/>
          <w:lang w:val="sr-Latn-CS"/>
        </w:rPr>
        <w:t>odbitaka</w:t>
      </w:r>
      <w:r w:rsidR="007F3EC7" w:rsidRPr="007D08EB">
        <w:rPr>
          <w:noProof/>
          <w:spacing w:val="-6"/>
          <w:sz w:val="23"/>
          <w:szCs w:val="23"/>
          <w:lang w:val="sr-Latn-CS"/>
        </w:rPr>
        <w:t xml:space="preserve"> </w:t>
      </w:r>
      <w:r>
        <w:rPr>
          <w:noProof/>
          <w:spacing w:val="-6"/>
          <w:sz w:val="23"/>
          <w:szCs w:val="23"/>
          <w:lang w:val="sr-Latn-CS"/>
        </w:rPr>
        <w:t>tako</w:t>
      </w:r>
      <w:r w:rsidR="007F3EC7" w:rsidRPr="007D08EB">
        <w:rPr>
          <w:noProof/>
          <w:spacing w:val="-6"/>
          <w:sz w:val="23"/>
          <w:szCs w:val="23"/>
          <w:lang w:val="sr-Latn-CS"/>
        </w:rPr>
        <w:t xml:space="preserve"> </w:t>
      </w:r>
      <w:r>
        <w:rPr>
          <w:noProof/>
          <w:spacing w:val="-6"/>
          <w:sz w:val="23"/>
          <w:szCs w:val="23"/>
          <w:lang w:val="sr-Latn-CS"/>
        </w:rPr>
        <w:t>da</w:t>
      </w:r>
      <w:r w:rsidR="007F3EC7" w:rsidRPr="007D08EB">
        <w:rPr>
          <w:noProof/>
          <w:spacing w:val="-6"/>
          <w:sz w:val="23"/>
          <w:szCs w:val="23"/>
          <w:lang w:val="sr-Latn-CS"/>
        </w:rPr>
        <w:t xml:space="preserve">, </w:t>
      </w:r>
      <w:r>
        <w:rPr>
          <w:noProof/>
          <w:spacing w:val="-6"/>
          <w:sz w:val="23"/>
          <w:szCs w:val="23"/>
          <w:lang w:val="sr-Latn-CS"/>
        </w:rPr>
        <w:t>po</w:t>
      </w:r>
      <w:r w:rsidR="007F3EC7" w:rsidRPr="007D08EB">
        <w:rPr>
          <w:noProof/>
          <w:spacing w:val="-6"/>
          <w:sz w:val="23"/>
          <w:szCs w:val="23"/>
          <w:lang w:val="sr-Latn-CS"/>
        </w:rPr>
        <w:t xml:space="preserve"> </w:t>
      </w:r>
      <w:r>
        <w:rPr>
          <w:noProof/>
          <w:spacing w:val="-6"/>
          <w:sz w:val="23"/>
          <w:szCs w:val="23"/>
          <w:lang w:val="sr-Latn-CS"/>
        </w:rPr>
        <w:t>odbitku</w:t>
      </w:r>
      <w:r w:rsidR="007F3EC7" w:rsidRPr="007D08EB">
        <w:rPr>
          <w:noProof/>
          <w:spacing w:val="-6"/>
          <w:sz w:val="23"/>
          <w:szCs w:val="23"/>
          <w:lang w:val="sr-Latn-CS"/>
        </w:rPr>
        <w:t xml:space="preserve">, </w:t>
      </w:r>
      <w:r>
        <w:rPr>
          <w:noProof/>
          <w:spacing w:val="-6"/>
          <w:sz w:val="23"/>
          <w:szCs w:val="23"/>
          <w:lang w:val="sr-Latn-CS"/>
        </w:rPr>
        <w:t>neto</w:t>
      </w:r>
      <w:r w:rsidR="007F3EC7" w:rsidRPr="007D08EB">
        <w:rPr>
          <w:noProof/>
          <w:spacing w:val="-6"/>
          <w:sz w:val="23"/>
          <w:szCs w:val="23"/>
          <w:lang w:val="sr-Latn-CS"/>
        </w:rPr>
        <w:t xml:space="preserve"> </w:t>
      </w:r>
      <w:r>
        <w:rPr>
          <w:noProof/>
          <w:spacing w:val="-6"/>
          <w:sz w:val="23"/>
          <w:szCs w:val="23"/>
          <w:lang w:val="sr-Latn-CS"/>
        </w:rPr>
        <w:t>iznos</w:t>
      </w:r>
      <w:r w:rsidR="007F3EC7" w:rsidRPr="007D08EB">
        <w:rPr>
          <w:noProof/>
          <w:spacing w:val="-6"/>
          <w:sz w:val="23"/>
          <w:szCs w:val="23"/>
          <w:lang w:val="sr-Latn-CS"/>
        </w:rPr>
        <w:t xml:space="preserve"> </w:t>
      </w:r>
      <w:r>
        <w:rPr>
          <w:noProof/>
          <w:spacing w:val="-6"/>
          <w:sz w:val="23"/>
          <w:szCs w:val="23"/>
          <w:lang w:val="sr-Latn-CS"/>
        </w:rPr>
        <w:t>koji</w:t>
      </w:r>
      <w:r w:rsidR="007F3EC7" w:rsidRPr="007D08EB">
        <w:rPr>
          <w:noProof/>
          <w:spacing w:val="-6"/>
          <w:sz w:val="23"/>
          <w:szCs w:val="23"/>
          <w:lang w:val="sr-Latn-CS"/>
        </w:rPr>
        <w:t xml:space="preserve"> </w:t>
      </w:r>
      <w:r>
        <w:rPr>
          <w:noProof/>
          <w:spacing w:val="-6"/>
          <w:sz w:val="23"/>
          <w:szCs w:val="23"/>
          <w:lang w:val="sr-Latn-CS"/>
        </w:rPr>
        <w:t>Banka</w:t>
      </w:r>
      <w:r w:rsidR="007F3EC7" w:rsidRPr="007D08EB">
        <w:rPr>
          <w:noProof/>
          <w:spacing w:val="-6"/>
          <w:sz w:val="23"/>
          <w:szCs w:val="23"/>
          <w:lang w:val="sr-Latn-CS"/>
        </w:rPr>
        <w:t xml:space="preserve"> </w:t>
      </w:r>
      <w:r>
        <w:rPr>
          <w:noProof/>
          <w:spacing w:val="-6"/>
          <w:sz w:val="23"/>
          <w:szCs w:val="23"/>
          <w:lang w:val="sr-Latn-CS"/>
        </w:rPr>
        <w:t>primi</w:t>
      </w:r>
      <w:r w:rsidR="007F3EC7" w:rsidRPr="007D08EB">
        <w:rPr>
          <w:noProof/>
          <w:spacing w:val="-6"/>
          <w:sz w:val="23"/>
          <w:szCs w:val="23"/>
          <w:lang w:val="sr-Latn-CS"/>
        </w:rPr>
        <w:t xml:space="preserve"> </w:t>
      </w:r>
      <w:r>
        <w:rPr>
          <w:noProof/>
          <w:spacing w:val="-6"/>
          <w:sz w:val="23"/>
          <w:szCs w:val="23"/>
          <w:lang w:val="sr-Latn-CS"/>
        </w:rPr>
        <w:t>bude</w:t>
      </w:r>
      <w:r w:rsidR="007F3EC7" w:rsidRPr="007D08EB">
        <w:rPr>
          <w:noProof/>
          <w:spacing w:val="-6"/>
          <w:sz w:val="23"/>
          <w:szCs w:val="23"/>
          <w:lang w:val="sr-Latn-CS"/>
        </w:rPr>
        <w:t xml:space="preserve"> </w:t>
      </w:r>
      <w:r>
        <w:rPr>
          <w:noProof/>
          <w:spacing w:val="-6"/>
          <w:sz w:val="23"/>
          <w:szCs w:val="23"/>
          <w:lang w:val="sr-Latn-CS"/>
        </w:rPr>
        <w:t>ekvivalentan</w:t>
      </w:r>
      <w:r w:rsidR="007F3EC7" w:rsidRPr="007D08EB">
        <w:rPr>
          <w:noProof/>
          <w:spacing w:val="-6"/>
          <w:sz w:val="23"/>
          <w:szCs w:val="23"/>
          <w:lang w:val="sr-Latn-CS"/>
        </w:rPr>
        <w:t xml:space="preserve"> </w:t>
      </w:r>
      <w:r>
        <w:rPr>
          <w:noProof/>
          <w:spacing w:val="-6"/>
          <w:sz w:val="23"/>
          <w:szCs w:val="23"/>
          <w:lang w:val="sr-Latn-CS"/>
        </w:rPr>
        <w:t>dospelom</w:t>
      </w:r>
      <w:r w:rsidR="007F3EC7" w:rsidRPr="007D08EB">
        <w:rPr>
          <w:noProof/>
          <w:spacing w:val="-6"/>
          <w:sz w:val="23"/>
          <w:szCs w:val="23"/>
          <w:lang w:val="sr-Latn-CS"/>
        </w:rPr>
        <w:t xml:space="preserve"> </w:t>
      </w:r>
      <w:r>
        <w:rPr>
          <w:noProof/>
          <w:spacing w:val="-6"/>
          <w:sz w:val="23"/>
          <w:szCs w:val="23"/>
          <w:lang w:val="sr-Latn-CS"/>
        </w:rPr>
        <w:t>iznosu</w:t>
      </w:r>
      <w:r w:rsidR="007F3EC7" w:rsidRPr="007D08EB">
        <w:rPr>
          <w:noProof/>
          <w:spacing w:val="-6"/>
          <w:sz w:val="23"/>
          <w:szCs w:val="23"/>
          <w:lang w:val="sr-Latn-CS"/>
        </w:rPr>
        <w:t>.</w:t>
      </w:r>
    </w:p>
    <w:p w:rsidR="007F3EC7" w:rsidRPr="007D08EB" w:rsidRDefault="007F3EC7" w:rsidP="00BF0D9E">
      <w:pPr>
        <w:pStyle w:val="Heading2"/>
        <w:numPr>
          <w:ilvl w:val="1"/>
          <w:numId w:val="82"/>
        </w:numPr>
        <w:tabs>
          <w:tab w:val="left" w:pos="720"/>
          <w:tab w:val="left" w:pos="810"/>
        </w:tabs>
        <w:spacing w:before="120" w:after="120"/>
        <w:ind w:left="362" w:hanging="181"/>
        <w:rPr>
          <w:noProof/>
          <w:color w:val="auto"/>
          <w:spacing w:val="-6"/>
          <w:sz w:val="23"/>
          <w:szCs w:val="23"/>
          <w:u w:val="single"/>
          <w:lang w:val="sr-Latn-CS"/>
        </w:rPr>
      </w:pPr>
      <w:r w:rsidRPr="007D08EB">
        <w:rPr>
          <w:noProof/>
          <w:color w:val="auto"/>
          <w:spacing w:val="-6"/>
          <w:sz w:val="23"/>
          <w:szCs w:val="23"/>
          <w:lang w:val="sr-Latn-CS"/>
        </w:rPr>
        <w:t xml:space="preserve"> </w:t>
      </w:r>
      <w:r w:rsidR="007D08EB">
        <w:rPr>
          <w:noProof/>
          <w:color w:val="auto"/>
          <w:spacing w:val="-6"/>
          <w:sz w:val="23"/>
          <w:szCs w:val="23"/>
          <w:u w:val="single"/>
          <w:lang w:val="sr-Latn-CS"/>
        </w:rPr>
        <w:t>Ostali</w:t>
      </w:r>
      <w:r w:rsidRPr="007D08EB">
        <w:rPr>
          <w:noProof/>
          <w:color w:val="auto"/>
          <w:spacing w:val="-6"/>
          <w:sz w:val="23"/>
          <w:szCs w:val="23"/>
          <w:u w:val="single"/>
          <w:lang w:val="sr-Latn-CS"/>
        </w:rPr>
        <w:t xml:space="preserve"> </w:t>
      </w:r>
      <w:r w:rsidR="007D08EB">
        <w:rPr>
          <w:noProof/>
          <w:color w:val="auto"/>
          <w:spacing w:val="-6"/>
          <w:sz w:val="23"/>
          <w:szCs w:val="23"/>
          <w:u w:val="single"/>
          <w:lang w:val="sr-Latn-CS"/>
        </w:rPr>
        <w:t>troškovi</w:t>
      </w:r>
    </w:p>
    <w:p w:rsidR="007F3EC7" w:rsidRPr="007D08EB" w:rsidRDefault="007D08EB" w:rsidP="007F3EC7">
      <w:pPr>
        <w:ind w:left="810"/>
        <w:rPr>
          <w:noProof/>
          <w:spacing w:val="-6"/>
          <w:sz w:val="23"/>
          <w:szCs w:val="23"/>
          <w:lang w:val="sr-Latn-CS"/>
        </w:rPr>
      </w:pP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plaća</w:t>
      </w:r>
      <w:r w:rsidR="007F3EC7" w:rsidRPr="007D08EB">
        <w:rPr>
          <w:noProof/>
          <w:spacing w:val="-6"/>
          <w:sz w:val="23"/>
          <w:szCs w:val="23"/>
          <w:lang w:val="sr-Latn-CS"/>
        </w:rPr>
        <w:t xml:space="preserve"> </w:t>
      </w:r>
      <w:r>
        <w:rPr>
          <w:noProof/>
          <w:spacing w:val="-6"/>
          <w:sz w:val="23"/>
          <w:szCs w:val="23"/>
          <w:lang w:val="sr-Latn-CS"/>
        </w:rPr>
        <w:t>sve</w:t>
      </w:r>
      <w:r w:rsidR="007F3EC7" w:rsidRPr="007D08EB">
        <w:rPr>
          <w:noProof/>
          <w:spacing w:val="-6"/>
          <w:sz w:val="23"/>
          <w:szCs w:val="23"/>
          <w:lang w:val="sr-Latn-CS"/>
        </w:rPr>
        <w:t xml:space="preserve"> </w:t>
      </w:r>
      <w:r>
        <w:rPr>
          <w:noProof/>
          <w:spacing w:val="-6"/>
          <w:sz w:val="23"/>
          <w:szCs w:val="23"/>
          <w:lang w:val="sr-Latn-CS"/>
        </w:rPr>
        <w:t>troškove</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izdatke</w:t>
      </w:r>
      <w:r w:rsidR="007F3EC7" w:rsidRPr="007D08EB">
        <w:rPr>
          <w:noProof/>
          <w:spacing w:val="-6"/>
          <w:sz w:val="23"/>
          <w:szCs w:val="23"/>
          <w:lang w:val="sr-Latn-CS"/>
        </w:rPr>
        <w:t xml:space="preserve">, </w:t>
      </w:r>
      <w:r>
        <w:rPr>
          <w:noProof/>
          <w:spacing w:val="-6"/>
          <w:sz w:val="23"/>
          <w:szCs w:val="23"/>
          <w:lang w:val="sr-Latn-CS"/>
        </w:rPr>
        <w:t>uključujući</w:t>
      </w:r>
      <w:r w:rsidR="007F3EC7" w:rsidRPr="007D08EB">
        <w:rPr>
          <w:noProof/>
          <w:spacing w:val="-6"/>
          <w:sz w:val="23"/>
          <w:szCs w:val="23"/>
          <w:lang w:val="sr-Latn-CS"/>
        </w:rPr>
        <w:t xml:space="preserve"> </w:t>
      </w:r>
      <w:r>
        <w:rPr>
          <w:noProof/>
          <w:spacing w:val="-6"/>
          <w:sz w:val="23"/>
          <w:szCs w:val="23"/>
          <w:lang w:val="sr-Latn-CS"/>
        </w:rPr>
        <w:t>stručne</w:t>
      </w:r>
      <w:r w:rsidR="007F3EC7" w:rsidRPr="007D08EB">
        <w:rPr>
          <w:noProof/>
          <w:spacing w:val="-6"/>
          <w:sz w:val="23"/>
          <w:szCs w:val="23"/>
          <w:lang w:val="sr-Latn-CS"/>
        </w:rPr>
        <w:t xml:space="preserve">, </w:t>
      </w:r>
      <w:r>
        <w:rPr>
          <w:noProof/>
          <w:spacing w:val="-6"/>
          <w:sz w:val="23"/>
          <w:szCs w:val="23"/>
          <w:lang w:val="sr-Latn-CS"/>
        </w:rPr>
        <w:t>bankarske</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menjačke</w:t>
      </w:r>
      <w:r w:rsidR="007F3EC7" w:rsidRPr="007D08EB">
        <w:rPr>
          <w:noProof/>
          <w:spacing w:val="-6"/>
          <w:sz w:val="23"/>
          <w:szCs w:val="23"/>
          <w:lang w:val="sr-Latn-CS"/>
        </w:rPr>
        <w:t xml:space="preserve"> </w:t>
      </w:r>
      <w:r>
        <w:rPr>
          <w:noProof/>
          <w:spacing w:val="-6"/>
          <w:sz w:val="23"/>
          <w:szCs w:val="23"/>
          <w:lang w:val="sr-Latn-CS"/>
        </w:rPr>
        <w:t>troškove</w:t>
      </w:r>
      <w:r w:rsidR="007F3EC7" w:rsidRPr="007D08EB">
        <w:rPr>
          <w:noProof/>
          <w:spacing w:val="-6"/>
          <w:sz w:val="23"/>
          <w:szCs w:val="23"/>
          <w:lang w:val="sr-Latn-CS"/>
        </w:rPr>
        <w:t xml:space="preserve">, </w:t>
      </w:r>
      <w:r>
        <w:rPr>
          <w:noProof/>
          <w:spacing w:val="-6"/>
          <w:sz w:val="23"/>
          <w:szCs w:val="23"/>
          <w:lang w:val="sr-Latn-CS"/>
        </w:rPr>
        <w:t>nastale</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vezi</w:t>
      </w:r>
      <w:r w:rsidR="007F3EC7" w:rsidRPr="007D08EB">
        <w:rPr>
          <w:noProof/>
          <w:spacing w:val="-6"/>
          <w:sz w:val="23"/>
          <w:szCs w:val="23"/>
          <w:lang w:val="sr-Latn-CS"/>
        </w:rPr>
        <w:t xml:space="preserve"> </w:t>
      </w:r>
      <w:r>
        <w:rPr>
          <w:noProof/>
          <w:spacing w:val="-6"/>
          <w:sz w:val="23"/>
          <w:szCs w:val="23"/>
          <w:lang w:val="sr-Latn-CS"/>
        </w:rPr>
        <w:t>sa</w:t>
      </w:r>
      <w:r w:rsidR="007F3EC7" w:rsidRPr="007D08EB">
        <w:rPr>
          <w:noProof/>
          <w:spacing w:val="-6"/>
          <w:sz w:val="23"/>
          <w:szCs w:val="23"/>
          <w:lang w:val="sr-Latn-CS"/>
        </w:rPr>
        <w:t xml:space="preserve"> </w:t>
      </w:r>
      <w:r>
        <w:rPr>
          <w:noProof/>
          <w:spacing w:val="-6"/>
          <w:sz w:val="23"/>
          <w:szCs w:val="23"/>
          <w:lang w:val="sr-Latn-CS"/>
        </w:rPr>
        <w:t>pripremom</w:t>
      </w:r>
      <w:r w:rsidR="007F3EC7" w:rsidRPr="007D08EB">
        <w:rPr>
          <w:noProof/>
          <w:spacing w:val="-6"/>
          <w:sz w:val="23"/>
          <w:szCs w:val="23"/>
          <w:lang w:val="sr-Latn-CS"/>
        </w:rPr>
        <w:t xml:space="preserve">, </w:t>
      </w:r>
      <w:r>
        <w:rPr>
          <w:noProof/>
          <w:spacing w:val="-6"/>
          <w:sz w:val="23"/>
          <w:szCs w:val="23"/>
          <w:lang w:val="sr-Latn-CS"/>
        </w:rPr>
        <w:t>zaključenjem</w:t>
      </w:r>
      <w:r w:rsidR="007F3EC7" w:rsidRPr="007D08EB">
        <w:rPr>
          <w:noProof/>
          <w:spacing w:val="-6"/>
          <w:sz w:val="23"/>
          <w:szCs w:val="23"/>
          <w:lang w:val="sr-Latn-CS"/>
        </w:rPr>
        <w:t xml:space="preserve">, </w:t>
      </w:r>
      <w:r>
        <w:rPr>
          <w:noProof/>
          <w:spacing w:val="-6"/>
          <w:sz w:val="23"/>
          <w:szCs w:val="23"/>
          <w:lang w:val="sr-Latn-CS"/>
        </w:rPr>
        <w:t>sprovođenjem</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raskidom</w:t>
      </w:r>
      <w:r w:rsidR="007F3EC7" w:rsidRPr="007D08EB">
        <w:rPr>
          <w:noProof/>
          <w:spacing w:val="-6"/>
          <w:sz w:val="23"/>
          <w:szCs w:val="23"/>
          <w:lang w:val="sr-Latn-CS"/>
        </w:rPr>
        <w:t xml:space="preserve"> </w:t>
      </w:r>
      <w:r>
        <w:rPr>
          <w:noProof/>
          <w:spacing w:val="-6"/>
          <w:sz w:val="23"/>
          <w:szCs w:val="23"/>
          <w:lang w:val="sr-Latn-CS"/>
        </w:rPr>
        <w:t>ovog</w:t>
      </w:r>
      <w:r w:rsidR="007F3EC7" w:rsidRPr="007D08EB">
        <w:rPr>
          <w:noProof/>
          <w:spacing w:val="-6"/>
          <w:sz w:val="23"/>
          <w:szCs w:val="23"/>
          <w:lang w:val="sr-Latn-CS"/>
        </w:rPr>
        <w:t xml:space="preserve"> </w:t>
      </w:r>
      <w:r>
        <w:rPr>
          <w:noProof/>
          <w:spacing w:val="-6"/>
          <w:sz w:val="23"/>
          <w:szCs w:val="23"/>
          <w:lang w:val="sr-Latn-CS"/>
        </w:rPr>
        <w:t>ugovora</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Sporazuma</w:t>
      </w:r>
      <w:r w:rsidR="007F3EC7" w:rsidRPr="007D08EB">
        <w:rPr>
          <w:noProof/>
          <w:spacing w:val="-6"/>
          <w:sz w:val="23"/>
          <w:szCs w:val="23"/>
          <w:lang w:val="sr-Latn-CS"/>
        </w:rPr>
        <w:t xml:space="preserve"> </w:t>
      </w:r>
      <w:r>
        <w:rPr>
          <w:noProof/>
          <w:spacing w:val="-6"/>
          <w:sz w:val="23"/>
          <w:szCs w:val="23"/>
          <w:lang w:val="sr-Latn-CS"/>
        </w:rPr>
        <w:t>o</w:t>
      </w:r>
      <w:r w:rsidR="007F3EC7" w:rsidRPr="007D08EB">
        <w:rPr>
          <w:noProof/>
          <w:spacing w:val="-6"/>
          <w:sz w:val="23"/>
          <w:szCs w:val="23"/>
          <w:lang w:val="sr-Latn-CS"/>
        </w:rPr>
        <w:t xml:space="preserve"> </w:t>
      </w:r>
      <w:r>
        <w:rPr>
          <w:noProof/>
          <w:spacing w:val="-6"/>
          <w:sz w:val="23"/>
          <w:szCs w:val="23"/>
          <w:lang w:val="sr-Latn-CS"/>
        </w:rPr>
        <w:t>sprovođenju</w:t>
      </w:r>
      <w:r w:rsidR="007F3EC7" w:rsidRPr="007D08EB">
        <w:rPr>
          <w:noProof/>
          <w:spacing w:val="-6"/>
          <w:sz w:val="23"/>
          <w:szCs w:val="23"/>
          <w:lang w:val="sr-Latn-CS"/>
        </w:rPr>
        <w:t xml:space="preserve"> </w:t>
      </w:r>
      <w:r>
        <w:rPr>
          <w:noProof/>
          <w:spacing w:val="-6"/>
          <w:sz w:val="23"/>
          <w:szCs w:val="23"/>
          <w:lang w:val="sr-Latn-CS"/>
        </w:rPr>
        <w:t>Projekta</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bilo</w:t>
      </w:r>
      <w:r w:rsidR="007F3EC7" w:rsidRPr="007D08EB">
        <w:rPr>
          <w:noProof/>
          <w:spacing w:val="-6"/>
          <w:sz w:val="23"/>
          <w:szCs w:val="23"/>
          <w:lang w:val="sr-Latn-CS"/>
        </w:rPr>
        <w:t xml:space="preserve"> </w:t>
      </w:r>
      <w:r>
        <w:rPr>
          <w:noProof/>
          <w:spacing w:val="-6"/>
          <w:sz w:val="23"/>
          <w:szCs w:val="23"/>
          <w:lang w:val="sr-Latn-CS"/>
        </w:rPr>
        <w:t>kog</w:t>
      </w:r>
      <w:r w:rsidR="007F3EC7" w:rsidRPr="007D08EB">
        <w:rPr>
          <w:noProof/>
          <w:spacing w:val="-6"/>
          <w:sz w:val="23"/>
          <w:szCs w:val="23"/>
          <w:lang w:val="sr-Latn-CS"/>
        </w:rPr>
        <w:t xml:space="preserve"> </w:t>
      </w:r>
      <w:r>
        <w:rPr>
          <w:noProof/>
          <w:spacing w:val="-6"/>
          <w:sz w:val="23"/>
          <w:szCs w:val="23"/>
          <w:lang w:val="sr-Latn-CS"/>
        </w:rPr>
        <w:t>dokumenta</w:t>
      </w:r>
      <w:r w:rsidR="007F3EC7" w:rsidRPr="007D08EB">
        <w:rPr>
          <w:noProof/>
          <w:spacing w:val="-6"/>
          <w:sz w:val="23"/>
          <w:szCs w:val="23"/>
          <w:lang w:val="sr-Latn-CS"/>
        </w:rPr>
        <w:t xml:space="preserve">, </w:t>
      </w:r>
      <w:r>
        <w:rPr>
          <w:noProof/>
          <w:spacing w:val="-6"/>
          <w:sz w:val="23"/>
          <w:szCs w:val="23"/>
          <w:lang w:val="sr-Latn-CS"/>
        </w:rPr>
        <w:t>uključujući</w:t>
      </w:r>
      <w:r w:rsidR="007F3EC7" w:rsidRPr="007D08EB">
        <w:rPr>
          <w:noProof/>
          <w:spacing w:val="-6"/>
          <w:sz w:val="23"/>
          <w:szCs w:val="23"/>
          <w:lang w:val="sr-Latn-CS"/>
        </w:rPr>
        <w:t xml:space="preserve"> </w:t>
      </w:r>
      <w:r>
        <w:rPr>
          <w:noProof/>
          <w:spacing w:val="-6"/>
          <w:sz w:val="23"/>
          <w:szCs w:val="23"/>
          <w:lang w:val="sr-Latn-CS"/>
        </w:rPr>
        <w:t>sve</w:t>
      </w:r>
      <w:r w:rsidR="007F3EC7" w:rsidRPr="007D08EB">
        <w:rPr>
          <w:noProof/>
          <w:spacing w:val="-6"/>
          <w:sz w:val="23"/>
          <w:szCs w:val="23"/>
          <w:lang w:val="sr-Latn-CS"/>
        </w:rPr>
        <w:t xml:space="preserve"> </w:t>
      </w:r>
      <w:r>
        <w:rPr>
          <w:noProof/>
          <w:spacing w:val="-6"/>
          <w:sz w:val="23"/>
          <w:szCs w:val="23"/>
          <w:lang w:val="sr-Latn-CS"/>
        </w:rPr>
        <w:t>njihove</w:t>
      </w:r>
      <w:r w:rsidR="007F3EC7" w:rsidRPr="007D08EB">
        <w:rPr>
          <w:noProof/>
          <w:spacing w:val="-6"/>
          <w:sz w:val="23"/>
          <w:szCs w:val="23"/>
          <w:lang w:val="sr-Latn-CS"/>
        </w:rPr>
        <w:t xml:space="preserve"> </w:t>
      </w:r>
      <w:r>
        <w:rPr>
          <w:noProof/>
          <w:spacing w:val="-6"/>
          <w:sz w:val="23"/>
          <w:szCs w:val="23"/>
          <w:lang w:val="sr-Latn-CS"/>
        </w:rPr>
        <w:t>izmene</w:t>
      </w:r>
      <w:r w:rsidR="007F3EC7" w:rsidRPr="007D08EB">
        <w:rPr>
          <w:noProof/>
          <w:spacing w:val="-6"/>
          <w:sz w:val="23"/>
          <w:szCs w:val="23"/>
          <w:lang w:val="sr-Latn-CS"/>
        </w:rPr>
        <w:t xml:space="preserve">, </w:t>
      </w:r>
      <w:r>
        <w:rPr>
          <w:noProof/>
          <w:spacing w:val="-6"/>
          <w:sz w:val="23"/>
          <w:szCs w:val="23"/>
          <w:lang w:val="sr-Latn-CS"/>
        </w:rPr>
        <w:t>dopune</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odricanja</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vezi</w:t>
      </w:r>
      <w:r w:rsidR="007F3EC7" w:rsidRPr="007D08EB">
        <w:rPr>
          <w:noProof/>
          <w:spacing w:val="-6"/>
          <w:sz w:val="23"/>
          <w:szCs w:val="23"/>
          <w:lang w:val="sr-Latn-CS"/>
        </w:rPr>
        <w:t xml:space="preserve"> </w:t>
      </w:r>
      <w:r>
        <w:rPr>
          <w:noProof/>
          <w:spacing w:val="-6"/>
          <w:sz w:val="23"/>
          <w:szCs w:val="23"/>
          <w:lang w:val="sr-Latn-CS"/>
        </w:rPr>
        <w:t>sa</w:t>
      </w:r>
      <w:r w:rsidR="007F3EC7" w:rsidRPr="007D08EB">
        <w:rPr>
          <w:noProof/>
          <w:spacing w:val="-6"/>
          <w:sz w:val="23"/>
          <w:szCs w:val="23"/>
          <w:lang w:val="sr-Latn-CS"/>
        </w:rPr>
        <w:t xml:space="preserve"> </w:t>
      </w:r>
      <w:r>
        <w:rPr>
          <w:noProof/>
          <w:spacing w:val="-6"/>
          <w:sz w:val="23"/>
          <w:szCs w:val="23"/>
          <w:lang w:val="sr-Latn-CS"/>
        </w:rPr>
        <w:t>ovim</w:t>
      </w:r>
      <w:r w:rsidR="007F3EC7" w:rsidRPr="007D08EB">
        <w:rPr>
          <w:noProof/>
          <w:spacing w:val="-6"/>
          <w:sz w:val="23"/>
          <w:szCs w:val="23"/>
          <w:lang w:val="sr-Latn-CS"/>
        </w:rPr>
        <w:t xml:space="preserve"> </w:t>
      </w:r>
      <w:r>
        <w:rPr>
          <w:noProof/>
          <w:spacing w:val="-6"/>
          <w:sz w:val="23"/>
          <w:szCs w:val="23"/>
          <w:lang w:val="sr-Latn-CS"/>
        </w:rPr>
        <w:t>ugovorom</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Sporazumom</w:t>
      </w:r>
      <w:r w:rsidR="007F3EC7" w:rsidRPr="007D08EB">
        <w:rPr>
          <w:noProof/>
          <w:spacing w:val="-6"/>
          <w:sz w:val="23"/>
          <w:szCs w:val="23"/>
          <w:lang w:val="sr-Latn-CS"/>
        </w:rPr>
        <w:t xml:space="preserve"> </w:t>
      </w:r>
      <w:r>
        <w:rPr>
          <w:noProof/>
          <w:spacing w:val="-6"/>
          <w:sz w:val="23"/>
          <w:szCs w:val="23"/>
          <w:lang w:val="sr-Latn-CS"/>
        </w:rPr>
        <w:t>o</w:t>
      </w:r>
      <w:r w:rsidR="007F3EC7" w:rsidRPr="007D08EB">
        <w:rPr>
          <w:noProof/>
          <w:spacing w:val="-6"/>
          <w:sz w:val="23"/>
          <w:szCs w:val="23"/>
          <w:lang w:val="sr-Latn-CS"/>
        </w:rPr>
        <w:t xml:space="preserve"> </w:t>
      </w:r>
      <w:r>
        <w:rPr>
          <w:noProof/>
          <w:spacing w:val="-6"/>
          <w:sz w:val="23"/>
          <w:szCs w:val="23"/>
          <w:lang w:val="sr-Latn-CS"/>
        </w:rPr>
        <w:t>sprovođenju</w:t>
      </w:r>
      <w:r w:rsidR="007F3EC7" w:rsidRPr="007D08EB">
        <w:rPr>
          <w:noProof/>
          <w:spacing w:val="-6"/>
          <w:sz w:val="23"/>
          <w:szCs w:val="23"/>
          <w:lang w:val="sr-Latn-CS"/>
        </w:rPr>
        <w:t xml:space="preserve"> </w:t>
      </w:r>
      <w:r>
        <w:rPr>
          <w:noProof/>
          <w:spacing w:val="-6"/>
          <w:sz w:val="23"/>
          <w:szCs w:val="23"/>
          <w:lang w:val="sr-Latn-CS"/>
        </w:rPr>
        <w:t>Projekta</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bilo</w:t>
      </w:r>
      <w:r w:rsidR="007F3EC7" w:rsidRPr="007D08EB">
        <w:rPr>
          <w:noProof/>
          <w:spacing w:val="-6"/>
          <w:sz w:val="23"/>
          <w:szCs w:val="23"/>
          <w:lang w:val="sr-Latn-CS"/>
        </w:rPr>
        <w:t xml:space="preserve"> </w:t>
      </w:r>
      <w:r>
        <w:rPr>
          <w:noProof/>
          <w:spacing w:val="-6"/>
          <w:sz w:val="23"/>
          <w:szCs w:val="23"/>
          <w:lang w:val="sr-Latn-CS"/>
        </w:rPr>
        <w:t>kog</w:t>
      </w:r>
      <w:r w:rsidR="007F3EC7" w:rsidRPr="007D08EB">
        <w:rPr>
          <w:noProof/>
          <w:spacing w:val="-6"/>
          <w:sz w:val="23"/>
          <w:szCs w:val="23"/>
          <w:lang w:val="sr-Latn-CS"/>
        </w:rPr>
        <w:t xml:space="preserve"> </w:t>
      </w:r>
      <w:r>
        <w:rPr>
          <w:noProof/>
          <w:spacing w:val="-6"/>
          <w:sz w:val="23"/>
          <w:szCs w:val="23"/>
          <w:lang w:val="sr-Latn-CS"/>
        </w:rPr>
        <w:t>s</w:t>
      </w:r>
      <w:r w:rsidR="007F3EC7" w:rsidRPr="007D08EB">
        <w:rPr>
          <w:noProof/>
          <w:spacing w:val="-6"/>
          <w:sz w:val="23"/>
          <w:szCs w:val="23"/>
          <w:lang w:val="sr-Latn-CS"/>
        </w:rPr>
        <w:t xml:space="preserve"> </w:t>
      </w:r>
      <w:r>
        <w:rPr>
          <w:noProof/>
          <w:spacing w:val="-6"/>
          <w:sz w:val="23"/>
          <w:szCs w:val="23"/>
          <w:lang w:val="sr-Latn-CS"/>
        </w:rPr>
        <w:t>njima</w:t>
      </w:r>
      <w:r w:rsidR="007F3EC7" w:rsidRPr="007D08EB">
        <w:rPr>
          <w:noProof/>
          <w:spacing w:val="-6"/>
          <w:sz w:val="23"/>
          <w:szCs w:val="23"/>
          <w:lang w:val="sr-Latn-CS"/>
        </w:rPr>
        <w:t xml:space="preserve"> </w:t>
      </w:r>
      <w:r>
        <w:rPr>
          <w:noProof/>
          <w:spacing w:val="-6"/>
          <w:sz w:val="23"/>
          <w:szCs w:val="23"/>
          <w:lang w:val="sr-Latn-CS"/>
        </w:rPr>
        <w:lastRenderedPageBreak/>
        <w:t>povezanog</w:t>
      </w:r>
      <w:r w:rsidR="007F3EC7" w:rsidRPr="007D08EB">
        <w:rPr>
          <w:noProof/>
          <w:spacing w:val="-6"/>
          <w:sz w:val="23"/>
          <w:szCs w:val="23"/>
          <w:lang w:val="sr-Latn-CS"/>
        </w:rPr>
        <w:t xml:space="preserve"> </w:t>
      </w:r>
      <w:r>
        <w:rPr>
          <w:noProof/>
          <w:spacing w:val="-6"/>
          <w:sz w:val="23"/>
          <w:szCs w:val="23"/>
          <w:lang w:val="sr-Latn-CS"/>
        </w:rPr>
        <w:t>dokumenta</w:t>
      </w:r>
      <w:r w:rsidR="007F3EC7" w:rsidRPr="007D08EB">
        <w:rPr>
          <w:noProof/>
          <w:spacing w:val="-6"/>
          <w:sz w:val="23"/>
          <w:szCs w:val="23"/>
          <w:lang w:val="sr-Latn-CS"/>
        </w:rPr>
        <w:t xml:space="preserve">, </w:t>
      </w:r>
      <w:r>
        <w:rPr>
          <w:noProof/>
          <w:spacing w:val="-6"/>
          <w:sz w:val="23"/>
          <w:szCs w:val="23"/>
          <w:lang w:val="sr-Latn-CS"/>
        </w:rPr>
        <w:t>kao</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izmenu</w:t>
      </w:r>
      <w:r w:rsidR="007F3EC7" w:rsidRPr="007D08EB">
        <w:rPr>
          <w:noProof/>
          <w:spacing w:val="-6"/>
          <w:sz w:val="23"/>
          <w:szCs w:val="23"/>
          <w:lang w:val="sr-Latn-CS"/>
        </w:rPr>
        <w:t xml:space="preserve">, </w:t>
      </w:r>
      <w:r>
        <w:rPr>
          <w:noProof/>
          <w:spacing w:val="-6"/>
          <w:sz w:val="23"/>
          <w:szCs w:val="23"/>
          <w:lang w:val="sr-Latn-CS"/>
        </w:rPr>
        <w:t>izradu</w:t>
      </w:r>
      <w:r w:rsidR="007F3EC7" w:rsidRPr="007D08EB">
        <w:rPr>
          <w:noProof/>
          <w:spacing w:val="-6"/>
          <w:sz w:val="23"/>
          <w:szCs w:val="23"/>
          <w:lang w:val="sr-Latn-CS"/>
        </w:rPr>
        <w:t xml:space="preserve">, </w:t>
      </w:r>
      <w:r>
        <w:rPr>
          <w:noProof/>
          <w:spacing w:val="-6"/>
          <w:sz w:val="23"/>
          <w:szCs w:val="23"/>
          <w:lang w:val="sr-Latn-CS"/>
        </w:rPr>
        <w:t>upravljanje</w:t>
      </w:r>
      <w:r w:rsidR="007F3EC7" w:rsidRPr="007D08EB">
        <w:rPr>
          <w:noProof/>
          <w:spacing w:val="-6"/>
          <w:sz w:val="23"/>
          <w:szCs w:val="23"/>
          <w:lang w:val="sr-Latn-CS"/>
        </w:rPr>
        <w:t xml:space="preserve">, </w:t>
      </w:r>
      <w:r>
        <w:rPr>
          <w:noProof/>
          <w:spacing w:val="-6"/>
          <w:sz w:val="23"/>
          <w:szCs w:val="23"/>
          <w:lang w:val="sr-Latn-CS"/>
        </w:rPr>
        <w:t>izvršenje</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realizaciju</w:t>
      </w:r>
      <w:r w:rsidR="007F3EC7" w:rsidRPr="007D08EB">
        <w:rPr>
          <w:noProof/>
          <w:spacing w:val="-6"/>
          <w:sz w:val="23"/>
          <w:szCs w:val="23"/>
          <w:lang w:val="sr-Latn-CS"/>
        </w:rPr>
        <w:t xml:space="preserve"> </w:t>
      </w:r>
      <w:r>
        <w:rPr>
          <w:noProof/>
          <w:spacing w:val="-6"/>
          <w:sz w:val="23"/>
          <w:szCs w:val="23"/>
          <w:lang w:val="sr-Latn-CS"/>
        </w:rPr>
        <w:t>bilo</w:t>
      </w:r>
      <w:r w:rsidR="007F3EC7" w:rsidRPr="007D08EB">
        <w:rPr>
          <w:noProof/>
          <w:spacing w:val="-6"/>
          <w:sz w:val="23"/>
          <w:szCs w:val="23"/>
          <w:lang w:val="sr-Latn-CS"/>
        </w:rPr>
        <w:t xml:space="preserve"> </w:t>
      </w:r>
      <w:r>
        <w:rPr>
          <w:noProof/>
          <w:spacing w:val="-6"/>
          <w:sz w:val="23"/>
          <w:szCs w:val="23"/>
          <w:lang w:val="sr-Latn-CS"/>
        </w:rPr>
        <w:t>kog</w:t>
      </w:r>
      <w:r w:rsidR="007F3EC7" w:rsidRPr="007D08EB">
        <w:rPr>
          <w:noProof/>
          <w:spacing w:val="-6"/>
          <w:sz w:val="23"/>
          <w:szCs w:val="23"/>
          <w:lang w:val="sr-Latn-CS"/>
        </w:rPr>
        <w:t xml:space="preserve"> </w:t>
      </w:r>
      <w:r>
        <w:rPr>
          <w:noProof/>
          <w:spacing w:val="-6"/>
          <w:sz w:val="23"/>
          <w:szCs w:val="23"/>
          <w:lang w:val="sr-Latn-CS"/>
        </w:rPr>
        <w:t>sredstva</w:t>
      </w:r>
      <w:r w:rsidR="007F3EC7" w:rsidRPr="007D08EB">
        <w:rPr>
          <w:noProof/>
          <w:spacing w:val="-6"/>
          <w:sz w:val="23"/>
          <w:szCs w:val="23"/>
          <w:lang w:val="sr-Latn-CS"/>
        </w:rPr>
        <w:t xml:space="preserve"> </w:t>
      </w:r>
      <w:r>
        <w:rPr>
          <w:noProof/>
          <w:spacing w:val="-6"/>
          <w:sz w:val="23"/>
          <w:szCs w:val="23"/>
          <w:lang w:val="sr-Latn-CS"/>
        </w:rPr>
        <w:t>obezbeđenja</w:t>
      </w:r>
      <w:r w:rsidR="007F3EC7" w:rsidRPr="007D08EB">
        <w:rPr>
          <w:noProof/>
          <w:spacing w:val="-6"/>
          <w:sz w:val="23"/>
          <w:szCs w:val="23"/>
          <w:lang w:val="sr-Latn-CS"/>
        </w:rPr>
        <w:t xml:space="preserve"> </w:t>
      </w:r>
      <w:r>
        <w:rPr>
          <w:noProof/>
          <w:spacing w:val="-6"/>
          <w:sz w:val="23"/>
          <w:szCs w:val="23"/>
          <w:lang w:val="sr-Latn-CS"/>
        </w:rPr>
        <w:t>Zajma</w:t>
      </w:r>
      <w:r w:rsidR="007F3EC7" w:rsidRPr="007D08EB">
        <w:rPr>
          <w:noProof/>
          <w:spacing w:val="-6"/>
          <w:sz w:val="23"/>
          <w:szCs w:val="23"/>
          <w:lang w:val="sr-Latn-CS"/>
        </w:rPr>
        <w:t>.</w:t>
      </w:r>
    </w:p>
    <w:p w:rsidR="007F3EC7" w:rsidRPr="007D08EB" w:rsidRDefault="007D08EB" w:rsidP="00BF0D9E">
      <w:pPr>
        <w:pStyle w:val="Heading2"/>
        <w:numPr>
          <w:ilvl w:val="1"/>
          <w:numId w:val="82"/>
        </w:numPr>
        <w:ind w:hanging="180"/>
        <w:rPr>
          <w:noProof/>
          <w:color w:val="auto"/>
          <w:spacing w:val="-6"/>
          <w:sz w:val="23"/>
          <w:szCs w:val="23"/>
          <w:u w:val="single"/>
          <w:lang w:val="sr-Latn-CS"/>
        </w:rPr>
      </w:pPr>
      <w:r>
        <w:rPr>
          <w:noProof/>
          <w:color w:val="auto"/>
          <w:spacing w:val="-6"/>
          <w:sz w:val="23"/>
          <w:szCs w:val="23"/>
          <w:u w:val="single"/>
          <w:lang w:val="sr-Latn-CS"/>
        </w:rPr>
        <w:t>Uvećani</w:t>
      </w:r>
      <w:r w:rsidR="007F3EC7" w:rsidRPr="007D08EB">
        <w:rPr>
          <w:noProof/>
          <w:color w:val="auto"/>
          <w:spacing w:val="-6"/>
          <w:sz w:val="23"/>
          <w:szCs w:val="23"/>
          <w:u w:val="single"/>
          <w:lang w:val="sr-Latn-CS"/>
        </w:rPr>
        <w:t xml:space="preserve"> </w:t>
      </w:r>
      <w:r>
        <w:rPr>
          <w:noProof/>
          <w:color w:val="auto"/>
          <w:spacing w:val="-6"/>
          <w:sz w:val="23"/>
          <w:szCs w:val="23"/>
          <w:u w:val="single"/>
          <w:lang w:val="sr-Latn-CS"/>
        </w:rPr>
        <w:t>troškovi</w:t>
      </w:r>
      <w:r w:rsidR="007F3EC7" w:rsidRPr="007D08EB">
        <w:rPr>
          <w:noProof/>
          <w:color w:val="auto"/>
          <w:spacing w:val="-6"/>
          <w:sz w:val="23"/>
          <w:szCs w:val="23"/>
          <w:u w:val="single"/>
          <w:lang w:val="sr-Latn-CS"/>
        </w:rPr>
        <w:t xml:space="preserve">, </w:t>
      </w:r>
      <w:r>
        <w:rPr>
          <w:noProof/>
          <w:color w:val="auto"/>
          <w:spacing w:val="-6"/>
          <w:sz w:val="23"/>
          <w:szCs w:val="23"/>
          <w:u w:val="single"/>
          <w:lang w:val="sr-Latn-CS"/>
        </w:rPr>
        <w:t>obeštećenje</w:t>
      </w:r>
      <w:r w:rsidR="007F3EC7" w:rsidRPr="007D08EB">
        <w:rPr>
          <w:noProof/>
          <w:color w:val="auto"/>
          <w:spacing w:val="-6"/>
          <w:sz w:val="23"/>
          <w:szCs w:val="23"/>
          <w:u w:val="single"/>
          <w:lang w:val="sr-Latn-CS"/>
        </w:rPr>
        <w:t xml:space="preserve"> </w:t>
      </w:r>
      <w:r>
        <w:rPr>
          <w:noProof/>
          <w:color w:val="auto"/>
          <w:spacing w:val="-6"/>
          <w:sz w:val="23"/>
          <w:szCs w:val="23"/>
          <w:u w:val="single"/>
          <w:lang w:val="sr-Latn-CS"/>
        </w:rPr>
        <w:t>i</w:t>
      </w:r>
      <w:r w:rsidR="007F3EC7" w:rsidRPr="007D08EB">
        <w:rPr>
          <w:noProof/>
          <w:color w:val="auto"/>
          <w:spacing w:val="-6"/>
          <w:sz w:val="23"/>
          <w:szCs w:val="23"/>
          <w:u w:val="single"/>
          <w:lang w:val="sr-Latn-CS"/>
        </w:rPr>
        <w:t xml:space="preserve"> </w:t>
      </w:r>
      <w:r>
        <w:rPr>
          <w:noProof/>
          <w:color w:val="auto"/>
          <w:spacing w:val="-6"/>
          <w:sz w:val="23"/>
          <w:szCs w:val="23"/>
          <w:u w:val="single"/>
          <w:lang w:val="sr-Latn-CS"/>
        </w:rPr>
        <w:t>poravnanje</w:t>
      </w:r>
    </w:p>
    <w:p w:rsidR="007F3EC7" w:rsidRPr="007D08EB" w:rsidRDefault="007D08EB" w:rsidP="00BF0D9E">
      <w:pPr>
        <w:pStyle w:val="NoIndentEIB"/>
        <w:numPr>
          <w:ilvl w:val="0"/>
          <w:numId w:val="44"/>
        </w:numPr>
        <w:rPr>
          <w:noProof/>
          <w:color w:val="auto"/>
          <w:sz w:val="23"/>
          <w:szCs w:val="23"/>
          <w:lang w:val="sr-Latn-CS"/>
        </w:rPr>
      </w:pPr>
      <w:r>
        <w:rPr>
          <w:noProof/>
          <w:color w:val="auto"/>
          <w:spacing w:val="-6"/>
          <w:w w:val="105"/>
          <w:sz w:val="23"/>
          <w:szCs w:val="23"/>
          <w:lang w:val="sr-Latn-CS"/>
        </w:rPr>
        <w:t>Zajmoprimac</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plaća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Banci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bilo</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koje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iznose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ili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izdatke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kojima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je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Banka</w:t>
      </w:r>
      <w:r w:rsidR="007F3EC7" w:rsidRPr="007D08EB">
        <w:rPr>
          <w:noProof/>
          <w:color w:val="auto"/>
          <w:spacing w:val="-6"/>
          <w:w w:val="103"/>
          <w:sz w:val="23"/>
          <w:szCs w:val="23"/>
          <w:lang w:val="sr-Latn-CS"/>
        </w:rPr>
        <w:t xml:space="preserve"> </w:t>
      </w:r>
      <w:r>
        <w:rPr>
          <w:noProof/>
          <w:color w:val="auto"/>
          <w:spacing w:val="-6"/>
          <w:w w:val="105"/>
          <w:sz w:val="23"/>
          <w:szCs w:val="23"/>
          <w:lang w:val="sr-Latn-CS"/>
        </w:rPr>
        <w:t>bila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izložena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ili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ih</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je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pretrpela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kao</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posledicu</w:t>
      </w:r>
      <w:r w:rsidR="007F3EC7" w:rsidRPr="007D08EB">
        <w:rPr>
          <w:noProof/>
          <w:color w:val="auto"/>
          <w:spacing w:val="-6"/>
          <w:w w:val="103"/>
          <w:sz w:val="23"/>
          <w:szCs w:val="23"/>
          <w:lang w:val="sr-Latn-CS"/>
        </w:rPr>
        <w:t xml:space="preserve"> </w:t>
      </w:r>
      <w:r>
        <w:rPr>
          <w:noProof/>
          <w:color w:val="auto"/>
          <w:spacing w:val="-6"/>
          <w:w w:val="105"/>
          <w:sz w:val="23"/>
          <w:szCs w:val="23"/>
          <w:lang w:val="sr-Latn-CS"/>
        </w:rPr>
        <w:t>uvođenja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ili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bilo</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koje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promene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ili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tumačenju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administraciji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ili</w:t>
      </w:r>
      <w:r w:rsidR="007F3EC7" w:rsidRPr="007D08EB">
        <w:rPr>
          <w:noProof/>
          <w:color w:val="auto"/>
          <w:spacing w:val="-6"/>
          <w:w w:val="103"/>
          <w:sz w:val="23"/>
          <w:szCs w:val="23"/>
          <w:lang w:val="sr-Latn-CS"/>
        </w:rPr>
        <w:t xml:space="preserve"> </w:t>
      </w:r>
      <w:r>
        <w:rPr>
          <w:noProof/>
          <w:color w:val="auto"/>
          <w:spacing w:val="-6"/>
          <w:w w:val="105"/>
          <w:sz w:val="23"/>
          <w:szCs w:val="23"/>
          <w:lang w:val="sr-Latn-CS"/>
        </w:rPr>
        <w:t>primeni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bilo</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kog</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zakona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ili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propisa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ili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usaglašavanja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sa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bilo</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kojim</w:t>
      </w:r>
      <w:r w:rsidR="007F3EC7" w:rsidRPr="007D08EB">
        <w:rPr>
          <w:noProof/>
          <w:color w:val="auto"/>
          <w:spacing w:val="-6"/>
          <w:w w:val="103"/>
          <w:sz w:val="23"/>
          <w:szCs w:val="23"/>
          <w:lang w:val="sr-Latn-CS"/>
        </w:rPr>
        <w:t xml:space="preserve"> </w:t>
      </w:r>
      <w:r>
        <w:rPr>
          <w:noProof/>
          <w:color w:val="auto"/>
          <w:spacing w:val="-6"/>
          <w:w w:val="105"/>
          <w:sz w:val="23"/>
          <w:szCs w:val="23"/>
          <w:lang w:val="sr-Latn-CS"/>
        </w:rPr>
        <w:t>zakonom</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ili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propisom</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načinjenim</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nakon</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datuma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potpisivanja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ovog</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ugovora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u</w:t>
      </w:r>
      <w:r w:rsidR="007F3EC7" w:rsidRPr="007D08EB">
        <w:rPr>
          <w:noProof/>
          <w:color w:val="auto"/>
          <w:spacing w:val="-6"/>
          <w:w w:val="103"/>
          <w:sz w:val="23"/>
          <w:szCs w:val="23"/>
          <w:lang w:val="sr-Latn-CS"/>
        </w:rPr>
        <w:t xml:space="preserve"> </w:t>
      </w:r>
      <w:r>
        <w:rPr>
          <w:noProof/>
          <w:color w:val="auto"/>
          <w:spacing w:val="-6"/>
          <w:w w:val="105"/>
          <w:sz w:val="23"/>
          <w:szCs w:val="23"/>
          <w:lang w:val="sr-Latn-CS"/>
        </w:rPr>
        <w:t>skladu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sa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ili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kao</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rezultat</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čega</w:t>
      </w:r>
      <w:r w:rsidR="007F3EC7" w:rsidRPr="007D08EB">
        <w:rPr>
          <w:noProof/>
          <w:color w:val="auto"/>
          <w:spacing w:val="-6"/>
          <w:w w:val="105"/>
          <w:sz w:val="23"/>
          <w:szCs w:val="23"/>
          <w:lang w:val="sr-Latn-CS"/>
        </w:rPr>
        <w:t xml:space="preserve"> (i) </w:t>
      </w:r>
      <w:r>
        <w:rPr>
          <w:noProof/>
          <w:color w:val="auto"/>
          <w:spacing w:val="-6"/>
          <w:w w:val="105"/>
          <w:sz w:val="23"/>
          <w:szCs w:val="23"/>
          <w:lang w:val="sr-Latn-CS"/>
        </w:rPr>
        <w:t>je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Banka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obavezi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da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pretrpi</w:t>
      </w:r>
      <w:r w:rsidR="007F3EC7" w:rsidRPr="007D08EB">
        <w:rPr>
          <w:noProof/>
          <w:color w:val="auto"/>
          <w:spacing w:val="-6"/>
          <w:w w:val="103"/>
          <w:sz w:val="23"/>
          <w:szCs w:val="23"/>
          <w:lang w:val="sr-Latn-CS"/>
        </w:rPr>
        <w:t xml:space="preserve"> </w:t>
      </w:r>
      <w:r>
        <w:rPr>
          <w:noProof/>
          <w:color w:val="auto"/>
          <w:spacing w:val="-6"/>
          <w:w w:val="105"/>
          <w:sz w:val="23"/>
          <w:szCs w:val="23"/>
          <w:lang w:val="sr-Latn-CS"/>
        </w:rPr>
        <w:t>dopunske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troškove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da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bi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finansirala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ili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izvršila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svoje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obaveze</w:t>
      </w:r>
      <w:r w:rsidR="007F3EC7" w:rsidRPr="007D08EB">
        <w:rPr>
          <w:noProof/>
          <w:color w:val="auto"/>
          <w:spacing w:val="-6"/>
          <w:w w:val="103"/>
          <w:sz w:val="23"/>
          <w:szCs w:val="23"/>
          <w:lang w:val="sr-Latn-CS"/>
        </w:rPr>
        <w:t xml:space="preserve"> </w:t>
      </w:r>
      <w:r>
        <w:rPr>
          <w:noProof/>
          <w:color w:val="auto"/>
          <w:spacing w:val="-6"/>
          <w:w w:val="105"/>
          <w:sz w:val="23"/>
          <w:szCs w:val="23"/>
          <w:lang w:val="sr-Latn-CS"/>
        </w:rPr>
        <w:t>prema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ovom</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ugovoru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ili</w:t>
      </w:r>
      <w:r w:rsidR="007F3EC7" w:rsidRPr="007D08EB">
        <w:rPr>
          <w:noProof/>
          <w:color w:val="auto"/>
          <w:spacing w:val="-6"/>
          <w:w w:val="105"/>
          <w:sz w:val="23"/>
          <w:szCs w:val="23"/>
          <w:lang w:val="sr-Latn-CS"/>
        </w:rPr>
        <w:t xml:space="preserve"> (ii) </w:t>
      </w:r>
      <w:r>
        <w:rPr>
          <w:noProof/>
          <w:color w:val="auto"/>
          <w:spacing w:val="-6"/>
          <w:w w:val="105"/>
          <w:sz w:val="23"/>
          <w:szCs w:val="23"/>
          <w:lang w:val="sr-Latn-CS"/>
        </w:rPr>
        <w:t>je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bilo</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koji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iznos</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koji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se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duguje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Banci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prema</w:t>
      </w:r>
      <w:r w:rsidR="007F3EC7" w:rsidRPr="007D08EB">
        <w:rPr>
          <w:noProof/>
          <w:color w:val="auto"/>
          <w:spacing w:val="-6"/>
          <w:w w:val="103"/>
          <w:sz w:val="23"/>
          <w:szCs w:val="23"/>
          <w:lang w:val="sr-Latn-CS"/>
        </w:rPr>
        <w:t xml:space="preserve"> </w:t>
      </w:r>
      <w:r>
        <w:rPr>
          <w:noProof/>
          <w:color w:val="auto"/>
          <w:spacing w:val="-6"/>
          <w:w w:val="105"/>
          <w:sz w:val="23"/>
          <w:szCs w:val="23"/>
          <w:lang w:val="sr-Latn-CS"/>
        </w:rPr>
        <w:t>ovom</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ugovoru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ili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finansijski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prihod</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koji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je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rezultat</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dodele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Kredita</w:t>
      </w:r>
      <w:r w:rsidR="007F3EC7" w:rsidRPr="007D08EB">
        <w:rPr>
          <w:noProof/>
          <w:color w:val="auto"/>
          <w:spacing w:val="-6"/>
          <w:w w:val="103"/>
          <w:sz w:val="23"/>
          <w:szCs w:val="23"/>
          <w:lang w:val="sr-Latn-CS"/>
        </w:rPr>
        <w:t xml:space="preserve"> </w:t>
      </w:r>
      <w:r>
        <w:rPr>
          <w:noProof/>
          <w:color w:val="auto"/>
          <w:spacing w:val="-6"/>
          <w:w w:val="105"/>
          <w:sz w:val="23"/>
          <w:szCs w:val="23"/>
          <w:lang w:val="sr-Latn-CS"/>
        </w:rPr>
        <w:t>ili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Zajma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od</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strane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Banke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Zajmoprimcu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smanjen</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ili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ukinut</w:t>
      </w:r>
      <w:r w:rsidR="007F3EC7" w:rsidRPr="007D08EB">
        <w:rPr>
          <w:noProof/>
          <w:color w:val="auto"/>
          <w:spacing w:val="-6"/>
          <w:sz w:val="23"/>
          <w:szCs w:val="23"/>
          <w:lang w:val="sr-Latn-CS"/>
        </w:rPr>
        <w:t>.</w:t>
      </w:r>
    </w:p>
    <w:p w:rsidR="007F3EC7" w:rsidRPr="007D08EB" w:rsidRDefault="007F3EC7" w:rsidP="007F3EC7">
      <w:pPr>
        <w:pStyle w:val="NoIndentEIB"/>
        <w:ind w:left="1440" w:hanging="584"/>
        <w:rPr>
          <w:noProof/>
          <w:color w:val="auto"/>
          <w:spacing w:val="-6"/>
          <w:sz w:val="23"/>
          <w:szCs w:val="23"/>
          <w:lang w:val="sr-Latn-CS"/>
        </w:rPr>
      </w:pPr>
      <w:r w:rsidRPr="007D08EB">
        <w:rPr>
          <w:noProof/>
          <w:color w:val="auto"/>
          <w:spacing w:val="-1"/>
          <w:w w:val="105"/>
          <w:sz w:val="23"/>
          <w:szCs w:val="23"/>
          <w:lang w:val="sr-Latn-CS"/>
        </w:rPr>
        <w:t>(</w:t>
      </w:r>
      <w:r w:rsidR="007D08EB">
        <w:rPr>
          <w:noProof/>
          <w:color w:val="auto"/>
          <w:spacing w:val="-1"/>
          <w:w w:val="105"/>
          <w:sz w:val="23"/>
          <w:szCs w:val="23"/>
          <w:lang w:val="sr-Latn-CS"/>
        </w:rPr>
        <w:t>b</w:t>
      </w:r>
      <w:r w:rsidRPr="007D08EB">
        <w:rPr>
          <w:noProof/>
          <w:color w:val="auto"/>
          <w:spacing w:val="-1"/>
          <w:w w:val="105"/>
          <w:sz w:val="23"/>
          <w:szCs w:val="23"/>
          <w:lang w:val="sr-Latn-CS"/>
        </w:rPr>
        <w:t>)</w:t>
      </w:r>
      <w:r w:rsidRPr="007D08EB">
        <w:rPr>
          <w:noProof/>
          <w:color w:val="auto"/>
          <w:spacing w:val="-1"/>
          <w:w w:val="105"/>
          <w:sz w:val="23"/>
          <w:szCs w:val="23"/>
          <w:lang w:val="sr-Latn-CS"/>
        </w:rPr>
        <w:tab/>
      </w:r>
      <w:r w:rsidR="007D08EB">
        <w:rPr>
          <w:noProof/>
          <w:color w:val="auto"/>
          <w:spacing w:val="-6"/>
          <w:w w:val="105"/>
          <w:sz w:val="23"/>
          <w:szCs w:val="23"/>
          <w:lang w:val="sr-Latn-CS"/>
        </w:rPr>
        <w:t>Ne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odričući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kojih</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drugih</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prava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Banke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prema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ovom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ugovoru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3"/>
          <w:sz w:val="23"/>
          <w:szCs w:val="23"/>
          <w:lang w:val="sr-Latn-CS"/>
        </w:rPr>
        <w:t xml:space="preserve"> </w:t>
      </w:r>
      <w:r w:rsidR="007D08EB">
        <w:rPr>
          <w:noProof/>
          <w:color w:val="auto"/>
          <w:spacing w:val="-6"/>
          <w:w w:val="105"/>
          <w:sz w:val="23"/>
          <w:szCs w:val="23"/>
          <w:lang w:val="sr-Latn-CS"/>
        </w:rPr>
        <w:t>prema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kojem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merodavnom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zakonu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Zajmoprimac</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obeštećuje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obezbeđuje</w:t>
      </w:r>
      <w:r w:rsidRPr="007D08EB">
        <w:rPr>
          <w:noProof/>
          <w:color w:val="auto"/>
          <w:spacing w:val="-6"/>
          <w:w w:val="103"/>
          <w:sz w:val="23"/>
          <w:szCs w:val="23"/>
          <w:lang w:val="sr-Latn-CS"/>
        </w:rPr>
        <w:t xml:space="preserve"> </w:t>
      </w:r>
      <w:r w:rsidR="007D08EB">
        <w:rPr>
          <w:noProof/>
          <w:color w:val="auto"/>
          <w:spacing w:val="-6"/>
          <w:w w:val="103"/>
          <w:sz w:val="23"/>
          <w:szCs w:val="23"/>
          <w:lang w:val="sr-Latn-CS"/>
        </w:rPr>
        <w:t>da</w:t>
      </w:r>
      <w:r w:rsidRPr="007D08EB">
        <w:rPr>
          <w:noProof/>
          <w:color w:val="auto"/>
          <w:spacing w:val="-6"/>
          <w:w w:val="103"/>
          <w:sz w:val="23"/>
          <w:szCs w:val="23"/>
          <w:lang w:val="sr-Latn-CS"/>
        </w:rPr>
        <w:t xml:space="preserve"> </w:t>
      </w:r>
      <w:r w:rsidR="007D08EB">
        <w:rPr>
          <w:noProof/>
          <w:color w:val="auto"/>
          <w:spacing w:val="-6"/>
          <w:w w:val="105"/>
          <w:sz w:val="23"/>
          <w:szCs w:val="23"/>
          <w:lang w:val="sr-Latn-CS"/>
        </w:rPr>
        <w:t>Banka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nema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štete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od</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protiv</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kog</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gubitka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pretrpljenog</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kao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rezultat</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kog</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plaćanja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delimične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isplate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dešava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na</w:t>
      </w:r>
      <w:r w:rsidRPr="007D08EB">
        <w:rPr>
          <w:noProof/>
          <w:color w:val="auto"/>
          <w:spacing w:val="-6"/>
          <w:w w:val="103"/>
          <w:sz w:val="23"/>
          <w:szCs w:val="23"/>
          <w:lang w:val="sr-Latn-CS"/>
        </w:rPr>
        <w:t xml:space="preserve"> </w:t>
      </w:r>
      <w:r w:rsidR="007D08EB">
        <w:rPr>
          <w:noProof/>
          <w:color w:val="auto"/>
          <w:spacing w:val="-6"/>
          <w:w w:val="105"/>
          <w:sz w:val="23"/>
          <w:szCs w:val="23"/>
          <w:lang w:val="sr-Latn-CS"/>
        </w:rPr>
        <w:t>način</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drugačiji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od</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onoga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kako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izričito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navedeno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ovom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ugovoru</w:t>
      </w:r>
      <w:r w:rsidRPr="007D08EB">
        <w:rPr>
          <w:noProof/>
          <w:color w:val="auto"/>
          <w:spacing w:val="-6"/>
          <w:sz w:val="23"/>
          <w:szCs w:val="23"/>
          <w:lang w:val="sr-Latn-CS"/>
        </w:rPr>
        <w:t>.</w:t>
      </w:r>
    </w:p>
    <w:p w:rsidR="007F3EC7" w:rsidRPr="007D08EB" w:rsidRDefault="007F3EC7" w:rsidP="007F3EC7">
      <w:pPr>
        <w:pStyle w:val="NoIndentEIB"/>
        <w:tabs>
          <w:tab w:val="left" w:pos="1440"/>
        </w:tabs>
        <w:ind w:left="1440" w:hanging="584"/>
        <w:rPr>
          <w:noProof/>
          <w:color w:val="auto"/>
          <w:sz w:val="23"/>
          <w:szCs w:val="23"/>
          <w:lang w:val="sr-Latn-CS"/>
        </w:rPr>
      </w:pPr>
      <w:r w:rsidRPr="007D08EB">
        <w:rPr>
          <w:noProof/>
          <w:color w:val="auto"/>
          <w:spacing w:val="-6"/>
          <w:w w:val="105"/>
          <w:sz w:val="23"/>
          <w:szCs w:val="23"/>
          <w:lang w:val="sr-Latn-CS"/>
        </w:rPr>
        <w:t xml:space="preserve"> (</w:t>
      </w:r>
      <w:r w:rsidR="007D08EB">
        <w:rPr>
          <w:noProof/>
          <w:color w:val="auto"/>
          <w:spacing w:val="-6"/>
          <w:w w:val="105"/>
          <w:sz w:val="23"/>
          <w:szCs w:val="23"/>
          <w:lang w:val="sr-Latn-CS"/>
        </w:rPr>
        <w:t>v</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Banka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može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poravna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dospelu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obavezu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Zajmoprimca</w:t>
      </w:r>
      <w:r w:rsidRPr="007D08EB">
        <w:rPr>
          <w:noProof/>
          <w:color w:val="auto"/>
          <w:spacing w:val="-6"/>
          <w:w w:val="103"/>
          <w:sz w:val="23"/>
          <w:szCs w:val="23"/>
          <w:lang w:val="sr-Latn-CS"/>
        </w:rPr>
        <w:t xml:space="preserve"> </w:t>
      </w:r>
      <w:r w:rsidR="007D08EB">
        <w:rPr>
          <w:noProof/>
          <w:color w:val="auto"/>
          <w:spacing w:val="-6"/>
          <w:w w:val="105"/>
          <w:sz w:val="23"/>
          <w:szCs w:val="23"/>
          <w:lang w:val="sr-Latn-CS"/>
        </w:rPr>
        <w:t>prema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ovom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ugovoru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meri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kojoj</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Banka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njihov</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stvarni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vlasnik</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odnosu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obavezu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jeste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nije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dospela</w:t>
      </w:r>
      <w:r w:rsidRPr="007D08EB">
        <w:rPr>
          <w:noProof/>
          <w:color w:val="auto"/>
          <w:spacing w:val="-6"/>
          <w:w w:val="105"/>
          <w:sz w:val="23"/>
          <w:szCs w:val="23"/>
          <w:lang w:val="sr-Latn-CS"/>
        </w:rPr>
        <w:t>)</w:t>
      </w:r>
      <w:r w:rsidRPr="007D08EB">
        <w:rPr>
          <w:noProof/>
          <w:color w:val="auto"/>
          <w:spacing w:val="-6"/>
          <w:w w:val="103"/>
          <w:sz w:val="23"/>
          <w:szCs w:val="23"/>
          <w:lang w:val="sr-Latn-CS"/>
        </w:rPr>
        <w:t xml:space="preserve"> </w:t>
      </w:r>
      <w:r w:rsidR="007D08EB">
        <w:rPr>
          <w:noProof/>
          <w:color w:val="auto"/>
          <w:spacing w:val="-6"/>
          <w:w w:val="105"/>
          <w:sz w:val="23"/>
          <w:szCs w:val="23"/>
          <w:lang w:val="sr-Latn-CS"/>
        </w:rPr>
        <w:t>koju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Banka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duguje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Zajmoprimcu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nezavisno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od</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mesta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plaćanja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filijale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knjiženja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valute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obaveze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Ako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su</w:t>
      </w:r>
      <w:r w:rsidRPr="007D08EB">
        <w:rPr>
          <w:noProof/>
          <w:color w:val="auto"/>
          <w:spacing w:val="-6"/>
          <w:w w:val="103"/>
          <w:sz w:val="23"/>
          <w:szCs w:val="23"/>
          <w:lang w:val="sr-Latn-CS"/>
        </w:rPr>
        <w:t xml:space="preserve"> </w:t>
      </w:r>
      <w:r w:rsidR="007D08EB">
        <w:rPr>
          <w:noProof/>
          <w:color w:val="auto"/>
          <w:spacing w:val="-6"/>
          <w:w w:val="105"/>
          <w:sz w:val="23"/>
          <w:szCs w:val="23"/>
          <w:lang w:val="sr-Latn-CS"/>
        </w:rPr>
        <w:t>obaveze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različitim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valutama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Banka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može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konvertovati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koju</w:t>
      </w:r>
      <w:r w:rsidRPr="007D08EB">
        <w:rPr>
          <w:noProof/>
          <w:color w:val="auto"/>
          <w:spacing w:val="-6"/>
          <w:w w:val="103"/>
          <w:sz w:val="23"/>
          <w:szCs w:val="23"/>
          <w:lang w:val="sr-Latn-CS"/>
        </w:rPr>
        <w:t xml:space="preserve"> </w:t>
      </w:r>
      <w:r w:rsidR="007D08EB">
        <w:rPr>
          <w:noProof/>
          <w:color w:val="auto"/>
          <w:spacing w:val="-6"/>
          <w:w w:val="105"/>
          <w:sz w:val="23"/>
          <w:szCs w:val="23"/>
          <w:lang w:val="sr-Latn-CS"/>
        </w:rPr>
        <w:t>obavezu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tržišnom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deviznom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kursu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primenjuje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svom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redovnom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poslovanju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radi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poravnanja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Ako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obaveza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nelikvidna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3"/>
          <w:sz w:val="23"/>
          <w:szCs w:val="23"/>
          <w:lang w:val="sr-Latn-CS"/>
        </w:rPr>
        <w:t xml:space="preserve"> </w:t>
      </w:r>
      <w:r w:rsidR="007D08EB">
        <w:rPr>
          <w:noProof/>
          <w:color w:val="auto"/>
          <w:spacing w:val="-6"/>
          <w:w w:val="105"/>
          <w:sz w:val="23"/>
          <w:szCs w:val="23"/>
          <w:lang w:val="sr-Latn-CS"/>
        </w:rPr>
        <w:t>neutvrđena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Banka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može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izvršiti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poravnanje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nekom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iznosu</w:t>
      </w:r>
      <w:r w:rsidRPr="007D08EB">
        <w:rPr>
          <w:noProof/>
          <w:color w:val="auto"/>
          <w:spacing w:val="-6"/>
          <w:w w:val="105"/>
          <w:sz w:val="23"/>
          <w:szCs w:val="23"/>
          <w:lang w:val="sr-Latn-CS"/>
        </w:rPr>
        <w:t>,</w:t>
      </w:r>
      <w:r w:rsidRPr="007D08EB">
        <w:rPr>
          <w:noProof/>
          <w:color w:val="auto"/>
          <w:spacing w:val="-6"/>
          <w:w w:val="103"/>
          <w:sz w:val="23"/>
          <w:szCs w:val="23"/>
          <w:lang w:val="sr-Latn-CS"/>
        </w:rPr>
        <w:t xml:space="preserve"> </w:t>
      </w:r>
      <w:r w:rsidR="007D08EB">
        <w:rPr>
          <w:noProof/>
          <w:color w:val="auto"/>
          <w:spacing w:val="-6"/>
          <w:w w:val="103"/>
          <w:sz w:val="23"/>
          <w:szCs w:val="23"/>
          <w:lang w:val="sr-Latn-CS"/>
        </w:rPr>
        <w:t>za</w:t>
      </w:r>
      <w:r w:rsidRPr="007D08EB">
        <w:rPr>
          <w:noProof/>
          <w:color w:val="auto"/>
          <w:spacing w:val="-6"/>
          <w:w w:val="103"/>
          <w:sz w:val="23"/>
          <w:szCs w:val="23"/>
          <w:lang w:val="sr-Latn-CS"/>
        </w:rPr>
        <w:t xml:space="preserve"> </w:t>
      </w:r>
      <w:r w:rsidR="007D08EB">
        <w:rPr>
          <w:noProof/>
          <w:color w:val="auto"/>
          <w:spacing w:val="-6"/>
          <w:w w:val="103"/>
          <w:sz w:val="23"/>
          <w:szCs w:val="23"/>
          <w:lang w:val="sr-Latn-CS"/>
        </w:rPr>
        <w:t>koji</w:t>
      </w:r>
      <w:r w:rsidRPr="007D08EB">
        <w:rPr>
          <w:noProof/>
          <w:color w:val="auto"/>
          <w:spacing w:val="-6"/>
          <w:w w:val="103"/>
          <w:sz w:val="23"/>
          <w:szCs w:val="23"/>
          <w:lang w:val="sr-Latn-CS"/>
        </w:rPr>
        <w:t xml:space="preserve"> </w:t>
      </w:r>
      <w:r w:rsidR="007D08EB">
        <w:rPr>
          <w:noProof/>
          <w:color w:val="auto"/>
          <w:spacing w:val="-6"/>
          <w:w w:val="103"/>
          <w:sz w:val="23"/>
          <w:szCs w:val="23"/>
          <w:lang w:val="sr-Latn-CS"/>
        </w:rPr>
        <w:t>proceni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dobroj</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veri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to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iznos</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te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obaveze</w:t>
      </w:r>
      <w:r w:rsidRPr="007D08EB">
        <w:rPr>
          <w:noProof/>
          <w:color w:val="auto"/>
          <w:spacing w:val="-6"/>
          <w:sz w:val="23"/>
          <w:szCs w:val="23"/>
          <w:lang w:val="sr-Latn-CS"/>
        </w:rPr>
        <w:t>.</w:t>
      </w:r>
    </w:p>
    <w:p w:rsidR="007F3EC7" w:rsidRPr="007D08EB" w:rsidRDefault="007D08EB" w:rsidP="007F3EC7">
      <w:pPr>
        <w:pStyle w:val="Heading1"/>
        <w:spacing w:before="200"/>
        <w:rPr>
          <w:noProof/>
          <w:color w:val="auto"/>
          <w:sz w:val="23"/>
          <w:szCs w:val="23"/>
          <w:lang w:val="sr-Latn-CS"/>
        </w:rPr>
      </w:pPr>
      <w:r>
        <w:rPr>
          <w:noProof/>
          <w:color w:val="auto"/>
          <w:sz w:val="23"/>
          <w:szCs w:val="23"/>
          <w:lang w:val="sr-Latn-CS"/>
        </w:rPr>
        <w:t>ČLAN</w:t>
      </w:r>
      <w:r w:rsidR="007F3EC7" w:rsidRPr="007D08EB">
        <w:rPr>
          <w:noProof/>
          <w:color w:val="auto"/>
          <w:sz w:val="23"/>
          <w:szCs w:val="23"/>
          <w:lang w:val="sr-Latn-CS"/>
        </w:rPr>
        <w:t xml:space="preserve"> 10.</w:t>
      </w:r>
    </w:p>
    <w:p w:rsidR="007F3EC7" w:rsidRPr="007D08EB" w:rsidRDefault="007D08EB" w:rsidP="007F3EC7">
      <w:pPr>
        <w:pStyle w:val="ArticleTitleEIB"/>
        <w:rPr>
          <w:noProof/>
          <w:color w:val="auto"/>
          <w:sz w:val="23"/>
          <w:szCs w:val="23"/>
          <w:u w:val="single"/>
          <w:lang w:val="sr-Latn-CS"/>
        </w:rPr>
      </w:pPr>
      <w:r>
        <w:rPr>
          <w:noProof/>
          <w:color w:val="auto"/>
          <w:sz w:val="23"/>
          <w:szCs w:val="23"/>
          <w:u w:val="single"/>
          <w:lang w:val="sr-Latn-CS"/>
        </w:rPr>
        <w:t>Slučajevi</w:t>
      </w:r>
      <w:r w:rsidR="007F3EC7" w:rsidRPr="007D08EB">
        <w:rPr>
          <w:noProof/>
          <w:color w:val="auto"/>
          <w:sz w:val="23"/>
          <w:szCs w:val="23"/>
          <w:u w:val="single"/>
          <w:lang w:val="sr-Latn-CS"/>
        </w:rPr>
        <w:t xml:space="preserve"> </w:t>
      </w:r>
      <w:r>
        <w:rPr>
          <w:noProof/>
          <w:color w:val="auto"/>
          <w:sz w:val="23"/>
          <w:szCs w:val="23"/>
          <w:u w:val="single"/>
          <w:lang w:val="sr-Latn-CS"/>
        </w:rPr>
        <w:t>neispunjenja</w:t>
      </w:r>
      <w:r w:rsidR="007F3EC7" w:rsidRPr="007D08EB">
        <w:rPr>
          <w:noProof/>
          <w:color w:val="auto"/>
          <w:sz w:val="23"/>
          <w:szCs w:val="23"/>
          <w:u w:val="single"/>
          <w:lang w:val="sr-Latn-CS"/>
        </w:rPr>
        <w:t xml:space="preserve"> </w:t>
      </w:r>
      <w:r>
        <w:rPr>
          <w:noProof/>
          <w:color w:val="auto"/>
          <w:sz w:val="23"/>
          <w:szCs w:val="23"/>
          <w:u w:val="single"/>
          <w:lang w:val="sr-Latn-CS"/>
        </w:rPr>
        <w:t>obaveza</w:t>
      </w:r>
    </w:p>
    <w:p w:rsidR="007F3EC7" w:rsidRPr="007D08EB" w:rsidRDefault="007D08EB" w:rsidP="00BF0D9E">
      <w:pPr>
        <w:pStyle w:val="Heading2"/>
        <w:numPr>
          <w:ilvl w:val="1"/>
          <w:numId w:val="83"/>
        </w:numPr>
        <w:spacing w:before="120" w:after="120"/>
        <w:ind w:left="419" w:hanging="238"/>
        <w:rPr>
          <w:noProof/>
          <w:color w:val="auto"/>
          <w:sz w:val="23"/>
          <w:szCs w:val="23"/>
          <w:u w:val="single"/>
          <w:lang w:val="sr-Latn-CS"/>
        </w:rPr>
      </w:pPr>
      <w:r>
        <w:rPr>
          <w:noProof/>
          <w:color w:val="auto"/>
          <w:sz w:val="23"/>
          <w:szCs w:val="23"/>
          <w:u w:val="single"/>
          <w:lang w:val="sr-Latn-CS"/>
        </w:rPr>
        <w:t>Pravo</w:t>
      </w:r>
      <w:r w:rsidR="007F3EC7" w:rsidRPr="007D08EB">
        <w:rPr>
          <w:noProof/>
          <w:color w:val="auto"/>
          <w:sz w:val="23"/>
          <w:szCs w:val="23"/>
          <w:u w:val="single"/>
          <w:lang w:val="sr-Latn-CS"/>
        </w:rPr>
        <w:t xml:space="preserve"> </w:t>
      </w:r>
      <w:r>
        <w:rPr>
          <w:noProof/>
          <w:color w:val="auto"/>
          <w:sz w:val="23"/>
          <w:szCs w:val="23"/>
          <w:u w:val="single"/>
          <w:lang w:val="sr-Latn-CS"/>
        </w:rPr>
        <w:t>na</w:t>
      </w:r>
      <w:r w:rsidR="007F3EC7" w:rsidRPr="007D08EB">
        <w:rPr>
          <w:noProof/>
          <w:color w:val="auto"/>
          <w:sz w:val="23"/>
          <w:szCs w:val="23"/>
          <w:u w:val="single"/>
          <w:lang w:val="sr-Latn-CS"/>
        </w:rPr>
        <w:t xml:space="preserve"> </w:t>
      </w:r>
      <w:r>
        <w:rPr>
          <w:noProof/>
          <w:color w:val="auto"/>
          <w:sz w:val="23"/>
          <w:szCs w:val="23"/>
          <w:u w:val="single"/>
          <w:lang w:val="sr-Latn-CS"/>
        </w:rPr>
        <w:t>zahtev</w:t>
      </w:r>
      <w:r w:rsidR="007F3EC7" w:rsidRPr="007D08EB">
        <w:rPr>
          <w:noProof/>
          <w:color w:val="auto"/>
          <w:sz w:val="23"/>
          <w:szCs w:val="23"/>
          <w:u w:val="single"/>
          <w:lang w:val="sr-Latn-CS"/>
        </w:rPr>
        <w:t xml:space="preserve"> </w:t>
      </w:r>
      <w:r>
        <w:rPr>
          <w:noProof/>
          <w:color w:val="auto"/>
          <w:sz w:val="23"/>
          <w:szCs w:val="23"/>
          <w:u w:val="single"/>
          <w:lang w:val="sr-Latn-CS"/>
        </w:rPr>
        <w:t>za</w:t>
      </w:r>
      <w:r w:rsidR="007F3EC7" w:rsidRPr="007D08EB">
        <w:rPr>
          <w:noProof/>
          <w:color w:val="auto"/>
          <w:sz w:val="23"/>
          <w:szCs w:val="23"/>
          <w:u w:val="single"/>
          <w:lang w:val="sr-Latn-CS"/>
        </w:rPr>
        <w:t xml:space="preserve"> </w:t>
      </w:r>
      <w:r>
        <w:rPr>
          <w:noProof/>
          <w:color w:val="auto"/>
          <w:sz w:val="23"/>
          <w:szCs w:val="23"/>
          <w:u w:val="single"/>
          <w:lang w:val="sr-Latn-CS"/>
        </w:rPr>
        <w:t>otplatu</w:t>
      </w:r>
    </w:p>
    <w:p w:rsidR="007F3EC7" w:rsidRPr="007D08EB" w:rsidRDefault="007D08EB" w:rsidP="007F3EC7">
      <w:pPr>
        <w:ind w:left="864"/>
        <w:rPr>
          <w:noProof/>
          <w:spacing w:val="-6"/>
          <w:sz w:val="23"/>
          <w:szCs w:val="23"/>
          <w:lang w:val="sr-Latn-CS"/>
        </w:rPr>
      </w:pPr>
      <w:r>
        <w:rPr>
          <w:noProof/>
          <w:spacing w:val="-6"/>
          <w:w w:val="105"/>
          <w:sz w:val="23"/>
          <w:szCs w:val="23"/>
          <w:lang w:val="sr-Latn-CS"/>
        </w:rPr>
        <w:t>Zajmoprimac</w:t>
      </w:r>
      <w:r w:rsidR="007F3EC7" w:rsidRPr="007D08EB">
        <w:rPr>
          <w:noProof/>
          <w:spacing w:val="-6"/>
          <w:w w:val="105"/>
          <w:sz w:val="23"/>
          <w:szCs w:val="23"/>
          <w:lang w:val="sr-Latn-CS"/>
        </w:rPr>
        <w:t xml:space="preserve"> </w:t>
      </w:r>
      <w:r>
        <w:rPr>
          <w:noProof/>
          <w:spacing w:val="-6"/>
          <w:w w:val="105"/>
          <w:sz w:val="23"/>
          <w:szCs w:val="23"/>
          <w:lang w:val="sr-Latn-CS"/>
        </w:rPr>
        <w:t>otplaćuje</w:t>
      </w:r>
      <w:r w:rsidR="007F3EC7" w:rsidRPr="007D08EB">
        <w:rPr>
          <w:noProof/>
          <w:spacing w:val="-6"/>
          <w:w w:val="105"/>
          <w:sz w:val="23"/>
          <w:szCs w:val="23"/>
          <w:lang w:val="sr-Latn-CS"/>
        </w:rPr>
        <w:t xml:space="preserve"> </w:t>
      </w:r>
      <w:r>
        <w:rPr>
          <w:noProof/>
          <w:spacing w:val="-6"/>
          <w:w w:val="105"/>
          <w:sz w:val="23"/>
          <w:szCs w:val="23"/>
          <w:lang w:val="sr-Latn-CS"/>
        </w:rPr>
        <w:t>Zajam</w:t>
      </w:r>
      <w:r w:rsidR="007F3EC7" w:rsidRPr="007D08EB">
        <w:rPr>
          <w:noProof/>
          <w:spacing w:val="-6"/>
          <w:w w:val="105"/>
          <w:sz w:val="23"/>
          <w:szCs w:val="23"/>
          <w:lang w:val="sr-Latn-CS"/>
        </w:rPr>
        <w:t xml:space="preserve"> </w:t>
      </w:r>
      <w:r>
        <w:rPr>
          <w:noProof/>
          <w:spacing w:val="-6"/>
          <w:w w:val="105"/>
          <w:sz w:val="23"/>
          <w:szCs w:val="23"/>
          <w:lang w:val="sr-Latn-CS"/>
        </w:rPr>
        <w:t>ili</w:t>
      </w:r>
      <w:r w:rsidR="007F3EC7" w:rsidRPr="007D08EB">
        <w:rPr>
          <w:noProof/>
          <w:spacing w:val="-6"/>
          <w:w w:val="105"/>
          <w:sz w:val="23"/>
          <w:szCs w:val="23"/>
          <w:lang w:val="sr-Latn-CS"/>
        </w:rPr>
        <w:t xml:space="preserve"> </w:t>
      </w:r>
      <w:r>
        <w:rPr>
          <w:noProof/>
          <w:spacing w:val="-6"/>
          <w:w w:val="105"/>
          <w:sz w:val="23"/>
          <w:szCs w:val="23"/>
          <w:lang w:val="sr-Latn-CS"/>
        </w:rPr>
        <w:t>neki</w:t>
      </w:r>
      <w:r w:rsidR="007F3EC7" w:rsidRPr="007D08EB">
        <w:rPr>
          <w:noProof/>
          <w:spacing w:val="-6"/>
          <w:w w:val="105"/>
          <w:sz w:val="23"/>
          <w:szCs w:val="23"/>
          <w:lang w:val="sr-Latn-CS"/>
        </w:rPr>
        <w:t xml:space="preserve"> </w:t>
      </w:r>
      <w:r>
        <w:rPr>
          <w:noProof/>
          <w:spacing w:val="-6"/>
          <w:w w:val="105"/>
          <w:sz w:val="23"/>
          <w:szCs w:val="23"/>
          <w:lang w:val="sr-Latn-CS"/>
        </w:rPr>
        <w:t>njegov</w:t>
      </w:r>
      <w:r w:rsidR="007F3EC7" w:rsidRPr="007D08EB">
        <w:rPr>
          <w:noProof/>
          <w:spacing w:val="-6"/>
          <w:w w:val="105"/>
          <w:sz w:val="23"/>
          <w:szCs w:val="23"/>
          <w:lang w:val="sr-Latn-CS"/>
        </w:rPr>
        <w:t xml:space="preserve"> </w:t>
      </w:r>
      <w:r>
        <w:rPr>
          <w:noProof/>
          <w:spacing w:val="-6"/>
          <w:w w:val="105"/>
          <w:sz w:val="23"/>
          <w:szCs w:val="23"/>
          <w:lang w:val="sr-Latn-CS"/>
        </w:rPr>
        <w:t>deo</w:t>
      </w:r>
      <w:r w:rsidR="007F3EC7" w:rsidRPr="007D08EB">
        <w:rPr>
          <w:noProof/>
          <w:spacing w:val="-6"/>
          <w:w w:val="105"/>
          <w:sz w:val="23"/>
          <w:szCs w:val="23"/>
          <w:lang w:val="sr-Latn-CS"/>
        </w:rPr>
        <w:t xml:space="preserve"> (</w:t>
      </w:r>
      <w:r>
        <w:rPr>
          <w:noProof/>
          <w:spacing w:val="-6"/>
          <w:w w:val="105"/>
          <w:sz w:val="23"/>
          <w:szCs w:val="23"/>
          <w:lang w:val="sr-Latn-CS"/>
        </w:rPr>
        <w:t>po</w:t>
      </w:r>
      <w:r w:rsidR="007F3EC7" w:rsidRPr="007D08EB">
        <w:rPr>
          <w:noProof/>
          <w:spacing w:val="-6"/>
          <w:w w:val="105"/>
          <w:sz w:val="23"/>
          <w:szCs w:val="23"/>
          <w:lang w:val="sr-Latn-CS"/>
        </w:rPr>
        <w:t xml:space="preserve"> </w:t>
      </w:r>
      <w:r>
        <w:rPr>
          <w:noProof/>
          <w:spacing w:val="-6"/>
          <w:w w:val="105"/>
          <w:sz w:val="23"/>
          <w:szCs w:val="23"/>
          <w:lang w:val="sr-Latn-CS"/>
        </w:rPr>
        <w:t>zahtevu</w:t>
      </w:r>
      <w:r w:rsidR="007F3EC7" w:rsidRPr="007D08EB">
        <w:rPr>
          <w:noProof/>
          <w:spacing w:val="-6"/>
          <w:w w:val="105"/>
          <w:sz w:val="23"/>
          <w:szCs w:val="23"/>
          <w:lang w:val="sr-Latn-CS"/>
        </w:rPr>
        <w:t xml:space="preserve"> </w:t>
      </w:r>
      <w:r>
        <w:rPr>
          <w:noProof/>
          <w:spacing w:val="-6"/>
          <w:w w:val="105"/>
          <w:sz w:val="23"/>
          <w:szCs w:val="23"/>
          <w:lang w:val="sr-Latn-CS"/>
        </w:rPr>
        <w:t>Banke</w:t>
      </w:r>
      <w:r w:rsidR="007F3EC7" w:rsidRPr="007D08EB">
        <w:rPr>
          <w:noProof/>
          <w:spacing w:val="-6"/>
          <w:w w:val="105"/>
          <w:sz w:val="23"/>
          <w:szCs w:val="23"/>
          <w:lang w:val="sr-Latn-CS"/>
        </w:rPr>
        <w:t>)</w:t>
      </w:r>
      <w:r w:rsidR="007F3EC7" w:rsidRPr="007D08EB">
        <w:rPr>
          <w:noProof/>
          <w:spacing w:val="-6"/>
          <w:w w:val="103"/>
          <w:sz w:val="23"/>
          <w:szCs w:val="23"/>
          <w:lang w:val="sr-Latn-CS"/>
        </w:rPr>
        <w:t xml:space="preserve"> </w:t>
      </w:r>
      <w:r>
        <w:rPr>
          <w:noProof/>
          <w:spacing w:val="-6"/>
          <w:w w:val="105"/>
          <w:sz w:val="23"/>
          <w:szCs w:val="23"/>
          <w:lang w:val="sr-Latn-CS"/>
        </w:rPr>
        <w:t>odmah</w:t>
      </w:r>
      <w:r w:rsidR="007F3EC7" w:rsidRPr="007D08EB">
        <w:rPr>
          <w:noProof/>
          <w:spacing w:val="-6"/>
          <w:w w:val="105"/>
          <w:sz w:val="23"/>
          <w:szCs w:val="23"/>
          <w:lang w:val="sr-Latn-CS"/>
        </w:rPr>
        <w:t xml:space="preserve">, </w:t>
      </w:r>
      <w:r>
        <w:rPr>
          <w:noProof/>
          <w:spacing w:val="-6"/>
          <w:w w:val="105"/>
          <w:sz w:val="23"/>
          <w:szCs w:val="23"/>
          <w:lang w:val="sr-Latn-CS"/>
        </w:rPr>
        <w:t>zajedno</w:t>
      </w:r>
      <w:r w:rsidR="007F3EC7" w:rsidRPr="007D08EB">
        <w:rPr>
          <w:noProof/>
          <w:spacing w:val="-6"/>
          <w:w w:val="105"/>
          <w:sz w:val="23"/>
          <w:szCs w:val="23"/>
          <w:lang w:val="sr-Latn-CS"/>
        </w:rPr>
        <w:t xml:space="preserve"> </w:t>
      </w:r>
      <w:r>
        <w:rPr>
          <w:noProof/>
          <w:spacing w:val="-6"/>
          <w:w w:val="105"/>
          <w:sz w:val="23"/>
          <w:szCs w:val="23"/>
          <w:lang w:val="sr-Latn-CS"/>
        </w:rPr>
        <w:t>sa</w:t>
      </w:r>
      <w:r w:rsidR="007F3EC7" w:rsidRPr="007D08EB">
        <w:rPr>
          <w:noProof/>
          <w:spacing w:val="-6"/>
          <w:w w:val="105"/>
          <w:sz w:val="23"/>
          <w:szCs w:val="23"/>
          <w:lang w:val="sr-Latn-CS"/>
        </w:rPr>
        <w:t xml:space="preserve"> </w:t>
      </w:r>
      <w:r>
        <w:rPr>
          <w:noProof/>
          <w:spacing w:val="-6"/>
          <w:w w:val="105"/>
          <w:sz w:val="23"/>
          <w:szCs w:val="23"/>
          <w:lang w:val="sr-Latn-CS"/>
        </w:rPr>
        <w:t>prispelom</w:t>
      </w:r>
      <w:r w:rsidR="007F3EC7" w:rsidRPr="007D08EB">
        <w:rPr>
          <w:noProof/>
          <w:spacing w:val="-6"/>
          <w:w w:val="105"/>
          <w:sz w:val="23"/>
          <w:szCs w:val="23"/>
          <w:lang w:val="sr-Latn-CS"/>
        </w:rPr>
        <w:t xml:space="preserve"> </w:t>
      </w:r>
      <w:r>
        <w:rPr>
          <w:noProof/>
          <w:spacing w:val="-6"/>
          <w:w w:val="105"/>
          <w:sz w:val="23"/>
          <w:szCs w:val="23"/>
          <w:lang w:val="sr-Latn-CS"/>
        </w:rPr>
        <w:t>kamatom</w:t>
      </w:r>
      <w:r w:rsidR="007F3EC7" w:rsidRPr="007D08EB">
        <w:rPr>
          <w:noProof/>
          <w:spacing w:val="-6"/>
          <w:w w:val="105"/>
          <w:sz w:val="23"/>
          <w:szCs w:val="23"/>
          <w:lang w:val="sr-Latn-CS"/>
        </w:rPr>
        <w:t xml:space="preserve"> </w:t>
      </w:r>
      <w:r>
        <w:rPr>
          <w:noProof/>
          <w:spacing w:val="-6"/>
          <w:w w:val="105"/>
          <w:sz w:val="23"/>
          <w:szCs w:val="23"/>
          <w:lang w:val="sr-Latn-CS"/>
        </w:rPr>
        <w:t>i</w:t>
      </w:r>
      <w:r w:rsidR="007F3EC7" w:rsidRPr="007D08EB">
        <w:rPr>
          <w:noProof/>
          <w:spacing w:val="-6"/>
          <w:w w:val="105"/>
          <w:sz w:val="23"/>
          <w:szCs w:val="23"/>
          <w:lang w:val="sr-Latn-CS"/>
        </w:rPr>
        <w:t xml:space="preserve"> </w:t>
      </w:r>
      <w:r>
        <w:rPr>
          <w:noProof/>
          <w:spacing w:val="-6"/>
          <w:w w:val="105"/>
          <w:sz w:val="23"/>
          <w:szCs w:val="23"/>
          <w:lang w:val="sr-Latn-CS"/>
        </w:rPr>
        <w:t>svim</w:t>
      </w:r>
      <w:r w:rsidR="007F3EC7" w:rsidRPr="007D08EB">
        <w:rPr>
          <w:noProof/>
          <w:spacing w:val="-6"/>
          <w:w w:val="105"/>
          <w:sz w:val="23"/>
          <w:szCs w:val="23"/>
          <w:lang w:val="sr-Latn-CS"/>
        </w:rPr>
        <w:t xml:space="preserve"> </w:t>
      </w:r>
      <w:r>
        <w:rPr>
          <w:noProof/>
          <w:spacing w:val="-6"/>
          <w:w w:val="105"/>
          <w:sz w:val="23"/>
          <w:szCs w:val="23"/>
          <w:lang w:val="sr-Latn-CS"/>
        </w:rPr>
        <w:t>drugim</w:t>
      </w:r>
      <w:r w:rsidR="007F3EC7" w:rsidRPr="007D08EB">
        <w:rPr>
          <w:noProof/>
          <w:spacing w:val="-6"/>
          <w:w w:val="105"/>
          <w:sz w:val="23"/>
          <w:szCs w:val="23"/>
          <w:lang w:val="sr-Latn-CS"/>
        </w:rPr>
        <w:t xml:space="preserve"> </w:t>
      </w:r>
      <w:r>
        <w:rPr>
          <w:noProof/>
          <w:spacing w:val="-6"/>
          <w:w w:val="105"/>
          <w:sz w:val="23"/>
          <w:szCs w:val="23"/>
          <w:lang w:val="sr-Latn-CS"/>
        </w:rPr>
        <w:t>prispelim</w:t>
      </w:r>
      <w:r w:rsidR="007F3EC7" w:rsidRPr="007D08EB">
        <w:rPr>
          <w:noProof/>
          <w:spacing w:val="-6"/>
          <w:w w:val="105"/>
          <w:sz w:val="23"/>
          <w:szCs w:val="23"/>
          <w:lang w:val="sr-Latn-CS"/>
        </w:rPr>
        <w:t xml:space="preserve"> </w:t>
      </w:r>
      <w:r>
        <w:rPr>
          <w:noProof/>
          <w:spacing w:val="-6"/>
          <w:w w:val="105"/>
          <w:sz w:val="23"/>
          <w:szCs w:val="23"/>
          <w:lang w:val="sr-Latn-CS"/>
        </w:rPr>
        <w:t>ili</w:t>
      </w:r>
      <w:r w:rsidR="007F3EC7" w:rsidRPr="007D08EB">
        <w:rPr>
          <w:noProof/>
          <w:spacing w:val="-6"/>
          <w:w w:val="103"/>
          <w:sz w:val="23"/>
          <w:szCs w:val="23"/>
          <w:lang w:val="sr-Latn-CS"/>
        </w:rPr>
        <w:t xml:space="preserve"> </w:t>
      </w:r>
      <w:r>
        <w:rPr>
          <w:noProof/>
          <w:spacing w:val="-6"/>
          <w:w w:val="105"/>
          <w:sz w:val="23"/>
          <w:szCs w:val="23"/>
          <w:lang w:val="sr-Latn-CS"/>
        </w:rPr>
        <w:t>neizmirenim</w:t>
      </w:r>
      <w:r w:rsidR="007F3EC7" w:rsidRPr="007D08EB">
        <w:rPr>
          <w:noProof/>
          <w:spacing w:val="-6"/>
          <w:w w:val="105"/>
          <w:sz w:val="23"/>
          <w:szCs w:val="23"/>
          <w:lang w:val="sr-Latn-CS"/>
        </w:rPr>
        <w:t xml:space="preserve"> </w:t>
      </w:r>
      <w:r>
        <w:rPr>
          <w:noProof/>
          <w:spacing w:val="-6"/>
          <w:w w:val="105"/>
          <w:sz w:val="23"/>
          <w:szCs w:val="23"/>
          <w:lang w:val="sr-Latn-CS"/>
        </w:rPr>
        <w:t>iznosima</w:t>
      </w:r>
      <w:r w:rsidR="007F3EC7" w:rsidRPr="007D08EB">
        <w:rPr>
          <w:noProof/>
          <w:spacing w:val="-6"/>
          <w:w w:val="105"/>
          <w:sz w:val="23"/>
          <w:szCs w:val="23"/>
          <w:lang w:val="sr-Latn-CS"/>
        </w:rPr>
        <w:t xml:space="preserve"> </w:t>
      </w:r>
      <w:r>
        <w:rPr>
          <w:noProof/>
          <w:spacing w:val="-6"/>
          <w:w w:val="105"/>
          <w:sz w:val="23"/>
          <w:szCs w:val="23"/>
          <w:lang w:val="sr-Latn-CS"/>
        </w:rPr>
        <w:t>prema</w:t>
      </w:r>
      <w:r w:rsidR="007F3EC7" w:rsidRPr="007D08EB">
        <w:rPr>
          <w:noProof/>
          <w:spacing w:val="-6"/>
          <w:w w:val="105"/>
          <w:sz w:val="23"/>
          <w:szCs w:val="23"/>
          <w:lang w:val="sr-Latn-CS"/>
        </w:rPr>
        <w:t xml:space="preserve"> </w:t>
      </w:r>
      <w:r>
        <w:rPr>
          <w:noProof/>
          <w:spacing w:val="-6"/>
          <w:w w:val="105"/>
          <w:sz w:val="23"/>
          <w:szCs w:val="23"/>
          <w:lang w:val="sr-Latn-CS"/>
        </w:rPr>
        <w:t>ovom</w:t>
      </w:r>
      <w:r w:rsidR="007F3EC7" w:rsidRPr="007D08EB">
        <w:rPr>
          <w:noProof/>
          <w:spacing w:val="-6"/>
          <w:w w:val="105"/>
          <w:sz w:val="23"/>
          <w:szCs w:val="23"/>
          <w:lang w:val="sr-Latn-CS"/>
        </w:rPr>
        <w:t xml:space="preserve"> </w:t>
      </w:r>
      <w:r>
        <w:rPr>
          <w:noProof/>
          <w:spacing w:val="-6"/>
          <w:w w:val="105"/>
          <w:sz w:val="23"/>
          <w:szCs w:val="23"/>
          <w:lang w:val="sr-Latn-CS"/>
        </w:rPr>
        <w:t>ugovoru</w:t>
      </w:r>
      <w:r w:rsidR="007F3EC7" w:rsidRPr="007D08EB">
        <w:rPr>
          <w:noProof/>
          <w:spacing w:val="-6"/>
          <w:w w:val="105"/>
          <w:sz w:val="23"/>
          <w:szCs w:val="23"/>
          <w:lang w:val="sr-Latn-CS"/>
        </w:rPr>
        <w:t xml:space="preserve">, </w:t>
      </w:r>
      <w:r>
        <w:rPr>
          <w:noProof/>
          <w:spacing w:val="-6"/>
          <w:w w:val="105"/>
          <w:sz w:val="23"/>
          <w:szCs w:val="23"/>
          <w:lang w:val="sr-Latn-CS"/>
        </w:rPr>
        <w:t>po</w:t>
      </w:r>
      <w:r w:rsidR="007F3EC7" w:rsidRPr="007D08EB">
        <w:rPr>
          <w:noProof/>
          <w:spacing w:val="-6"/>
          <w:w w:val="105"/>
          <w:sz w:val="23"/>
          <w:szCs w:val="23"/>
          <w:lang w:val="sr-Latn-CS"/>
        </w:rPr>
        <w:t xml:space="preserve"> </w:t>
      </w:r>
      <w:r>
        <w:rPr>
          <w:noProof/>
          <w:spacing w:val="-6"/>
          <w:w w:val="105"/>
          <w:sz w:val="23"/>
          <w:szCs w:val="23"/>
          <w:lang w:val="sr-Latn-CS"/>
        </w:rPr>
        <w:t>pisanom</w:t>
      </w:r>
      <w:r w:rsidR="007F3EC7" w:rsidRPr="007D08EB">
        <w:rPr>
          <w:noProof/>
          <w:spacing w:val="-6"/>
          <w:w w:val="105"/>
          <w:sz w:val="23"/>
          <w:szCs w:val="23"/>
          <w:lang w:val="sr-Latn-CS"/>
        </w:rPr>
        <w:t xml:space="preserve"> </w:t>
      </w:r>
      <w:r>
        <w:rPr>
          <w:noProof/>
          <w:spacing w:val="-6"/>
          <w:w w:val="105"/>
          <w:sz w:val="23"/>
          <w:szCs w:val="23"/>
          <w:lang w:val="sr-Latn-CS"/>
        </w:rPr>
        <w:t>zahtevu</w:t>
      </w:r>
      <w:r w:rsidR="007F3EC7" w:rsidRPr="007D08EB">
        <w:rPr>
          <w:noProof/>
          <w:spacing w:val="-6"/>
          <w:w w:val="105"/>
          <w:sz w:val="23"/>
          <w:szCs w:val="23"/>
          <w:lang w:val="sr-Latn-CS"/>
        </w:rPr>
        <w:t xml:space="preserve"> </w:t>
      </w:r>
      <w:r>
        <w:rPr>
          <w:noProof/>
          <w:spacing w:val="-6"/>
          <w:w w:val="105"/>
          <w:sz w:val="23"/>
          <w:szCs w:val="23"/>
          <w:lang w:val="sr-Latn-CS"/>
        </w:rPr>
        <w:t>Banke</w:t>
      </w:r>
      <w:r w:rsidR="007F3EC7" w:rsidRPr="007D08EB">
        <w:rPr>
          <w:noProof/>
          <w:spacing w:val="-6"/>
          <w:w w:val="105"/>
          <w:sz w:val="23"/>
          <w:szCs w:val="23"/>
          <w:lang w:val="sr-Latn-CS"/>
        </w:rPr>
        <w:t xml:space="preserve">, </w:t>
      </w:r>
      <w:r>
        <w:rPr>
          <w:noProof/>
          <w:spacing w:val="-6"/>
          <w:w w:val="105"/>
          <w:sz w:val="23"/>
          <w:szCs w:val="23"/>
          <w:lang w:val="sr-Latn-CS"/>
        </w:rPr>
        <w:t>u</w:t>
      </w:r>
      <w:r w:rsidR="007F3EC7" w:rsidRPr="007D08EB">
        <w:rPr>
          <w:noProof/>
          <w:spacing w:val="-6"/>
          <w:w w:val="105"/>
          <w:sz w:val="23"/>
          <w:szCs w:val="23"/>
          <w:lang w:val="sr-Latn-CS"/>
        </w:rPr>
        <w:t xml:space="preserve"> </w:t>
      </w:r>
      <w:r>
        <w:rPr>
          <w:noProof/>
          <w:spacing w:val="-6"/>
          <w:w w:val="105"/>
          <w:sz w:val="23"/>
          <w:szCs w:val="23"/>
          <w:lang w:val="sr-Latn-CS"/>
        </w:rPr>
        <w:t>skladu</w:t>
      </w:r>
      <w:r w:rsidR="007F3EC7" w:rsidRPr="007D08EB">
        <w:rPr>
          <w:noProof/>
          <w:spacing w:val="-6"/>
          <w:w w:val="105"/>
          <w:sz w:val="23"/>
          <w:szCs w:val="23"/>
          <w:lang w:val="sr-Latn-CS"/>
        </w:rPr>
        <w:t xml:space="preserve"> </w:t>
      </w:r>
      <w:r>
        <w:rPr>
          <w:noProof/>
          <w:spacing w:val="-6"/>
          <w:w w:val="105"/>
          <w:sz w:val="23"/>
          <w:szCs w:val="23"/>
          <w:lang w:val="sr-Latn-CS"/>
        </w:rPr>
        <w:t>sa</w:t>
      </w:r>
      <w:r w:rsidR="007F3EC7" w:rsidRPr="007D08EB">
        <w:rPr>
          <w:noProof/>
          <w:spacing w:val="-6"/>
          <w:w w:val="105"/>
          <w:sz w:val="23"/>
          <w:szCs w:val="23"/>
          <w:lang w:val="sr-Latn-CS"/>
        </w:rPr>
        <w:t xml:space="preserve"> </w:t>
      </w:r>
      <w:r>
        <w:rPr>
          <w:noProof/>
          <w:spacing w:val="-6"/>
          <w:w w:val="105"/>
          <w:sz w:val="23"/>
          <w:szCs w:val="23"/>
          <w:lang w:val="sr-Latn-CS"/>
        </w:rPr>
        <w:t>sledećim</w:t>
      </w:r>
      <w:r w:rsidR="007F3EC7" w:rsidRPr="007D08EB">
        <w:rPr>
          <w:noProof/>
          <w:spacing w:val="-6"/>
          <w:w w:val="105"/>
          <w:sz w:val="23"/>
          <w:szCs w:val="23"/>
          <w:lang w:val="sr-Latn-CS"/>
        </w:rPr>
        <w:t xml:space="preserve"> </w:t>
      </w:r>
      <w:r>
        <w:rPr>
          <w:noProof/>
          <w:spacing w:val="-6"/>
          <w:w w:val="105"/>
          <w:sz w:val="23"/>
          <w:szCs w:val="23"/>
          <w:lang w:val="sr-Latn-CS"/>
        </w:rPr>
        <w:t>odredbama</w:t>
      </w:r>
      <w:r w:rsidR="007F3EC7" w:rsidRPr="007D08EB">
        <w:rPr>
          <w:noProof/>
          <w:spacing w:val="-6"/>
          <w:sz w:val="23"/>
          <w:szCs w:val="23"/>
          <w:lang w:val="sr-Latn-CS"/>
        </w:rPr>
        <w:t>.</w:t>
      </w:r>
    </w:p>
    <w:p w:rsidR="007F3EC7" w:rsidRPr="007D08EB" w:rsidRDefault="007F3EC7" w:rsidP="007F3EC7">
      <w:pPr>
        <w:pStyle w:val="Heading3"/>
        <w:spacing w:before="120"/>
        <w:ind w:left="0" w:firstLine="181"/>
        <w:rPr>
          <w:noProof/>
          <w:sz w:val="23"/>
          <w:szCs w:val="23"/>
          <w:lang w:val="sr-Latn-CS"/>
        </w:rPr>
      </w:pPr>
      <w:r w:rsidRPr="007D08EB">
        <w:rPr>
          <w:noProof/>
          <w:sz w:val="23"/>
          <w:szCs w:val="23"/>
          <w:lang w:val="sr-Latn-CS"/>
        </w:rPr>
        <w:t>10.1.</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Hitan</w:t>
      </w:r>
      <w:r w:rsidRPr="007D08EB">
        <w:rPr>
          <w:noProof/>
          <w:sz w:val="23"/>
          <w:szCs w:val="23"/>
          <w:lang w:val="sr-Latn-CS"/>
        </w:rPr>
        <w:t xml:space="preserve"> </w:t>
      </w:r>
      <w:r w:rsidR="007D08EB">
        <w:rPr>
          <w:noProof/>
          <w:sz w:val="23"/>
          <w:szCs w:val="23"/>
          <w:lang w:val="sr-Latn-CS"/>
        </w:rPr>
        <w:t>zahtev</w:t>
      </w:r>
    </w:p>
    <w:p w:rsidR="007F3EC7" w:rsidRPr="007D08EB" w:rsidRDefault="007D08EB" w:rsidP="007F3EC7">
      <w:pPr>
        <w:tabs>
          <w:tab w:val="left" w:pos="1260"/>
          <w:tab w:val="left" w:pos="1440"/>
        </w:tabs>
        <w:ind w:left="561" w:firstLine="340"/>
        <w:rPr>
          <w:noProof/>
          <w:sz w:val="23"/>
          <w:szCs w:val="23"/>
          <w:lang w:val="sr-Latn-CS"/>
        </w:rPr>
      </w:pPr>
      <w:r>
        <w:rPr>
          <w:noProof/>
          <w:spacing w:val="-3"/>
          <w:w w:val="105"/>
          <w:sz w:val="23"/>
          <w:szCs w:val="23"/>
          <w:lang w:val="sr-Latn-CS"/>
        </w:rPr>
        <w:t>B</w:t>
      </w:r>
      <w:r>
        <w:rPr>
          <w:noProof/>
          <w:spacing w:val="4"/>
          <w:w w:val="105"/>
          <w:sz w:val="23"/>
          <w:szCs w:val="23"/>
          <w:lang w:val="sr-Latn-CS"/>
        </w:rPr>
        <w:t>a</w:t>
      </w:r>
      <w:r>
        <w:rPr>
          <w:noProof/>
          <w:w w:val="105"/>
          <w:sz w:val="23"/>
          <w:szCs w:val="23"/>
          <w:lang w:val="sr-Latn-CS"/>
        </w:rPr>
        <w:t>n</w:t>
      </w:r>
      <w:r>
        <w:rPr>
          <w:noProof/>
          <w:spacing w:val="-6"/>
          <w:w w:val="105"/>
          <w:sz w:val="23"/>
          <w:szCs w:val="23"/>
          <w:lang w:val="sr-Latn-CS"/>
        </w:rPr>
        <w:t>k</w:t>
      </w:r>
      <w:r>
        <w:rPr>
          <w:noProof/>
          <w:w w:val="105"/>
          <w:sz w:val="23"/>
          <w:szCs w:val="23"/>
          <w:lang w:val="sr-Latn-CS"/>
        </w:rPr>
        <w:t>a</w:t>
      </w:r>
      <w:r w:rsidR="007F3EC7" w:rsidRPr="007D08EB">
        <w:rPr>
          <w:noProof/>
          <w:spacing w:val="-11"/>
          <w:w w:val="105"/>
          <w:sz w:val="23"/>
          <w:szCs w:val="23"/>
          <w:lang w:val="sr-Latn-CS"/>
        </w:rPr>
        <w:t xml:space="preserve"> </w:t>
      </w:r>
      <w:r>
        <w:rPr>
          <w:noProof/>
          <w:spacing w:val="-5"/>
          <w:w w:val="105"/>
          <w:sz w:val="23"/>
          <w:szCs w:val="23"/>
          <w:lang w:val="sr-Latn-CS"/>
        </w:rPr>
        <w:t>m</w:t>
      </w:r>
      <w:r>
        <w:rPr>
          <w:noProof/>
          <w:w w:val="105"/>
          <w:sz w:val="23"/>
          <w:szCs w:val="23"/>
          <w:lang w:val="sr-Latn-CS"/>
        </w:rPr>
        <w:t>o</w:t>
      </w:r>
      <w:r>
        <w:rPr>
          <w:noProof/>
          <w:spacing w:val="-6"/>
          <w:w w:val="105"/>
          <w:sz w:val="23"/>
          <w:szCs w:val="23"/>
          <w:lang w:val="sr-Latn-CS"/>
        </w:rPr>
        <w:t>ž</w:t>
      </w:r>
      <w:r>
        <w:rPr>
          <w:noProof/>
          <w:w w:val="105"/>
          <w:sz w:val="23"/>
          <w:szCs w:val="23"/>
          <w:lang w:val="sr-Latn-CS"/>
        </w:rPr>
        <w:t>e</w:t>
      </w:r>
      <w:r w:rsidR="007F3EC7" w:rsidRPr="007D08EB">
        <w:rPr>
          <w:noProof/>
          <w:spacing w:val="-13"/>
          <w:w w:val="105"/>
          <w:sz w:val="23"/>
          <w:szCs w:val="23"/>
          <w:lang w:val="sr-Latn-CS"/>
        </w:rPr>
        <w:t xml:space="preserve"> </w:t>
      </w:r>
      <w:r>
        <w:rPr>
          <w:noProof/>
          <w:w w:val="105"/>
          <w:sz w:val="23"/>
          <w:szCs w:val="23"/>
          <w:lang w:val="sr-Latn-CS"/>
        </w:rPr>
        <w:t>o</w:t>
      </w:r>
      <w:r>
        <w:rPr>
          <w:noProof/>
          <w:spacing w:val="-7"/>
          <w:w w:val="105"/>
          <w:sz w:val="23"/>
          <w:szCs w:val="23"/>
          <w:lang w:val="sr-Latn-CS"/>
        </w:rPr>
        <w:t>d</w:t>
      </w:r>
      <w:r>
        <w:rPr>
          <w:noProof/>
          <w:spacing w:val="6"/>
          <w:w w:val="105"/>
          <w:sz w:val="23"/>
          <w:szCs w:val="23"/>
          <w:lang w:val="sr-Latn-CS"/>
        </w:rPr>
        <w:t>m</w:t>
      </w:r>
      <w:r>
        <w:rPr>
          <w:noProof/>
          <w:w w:val="105"/>
          <w:sz w:val="23"/>
          <w:szCs w:val="23"/>
          <w:lang w:val="sr-Latn-CS"/>
        </w:rPr>
        <w:t>a</w:t>
      </w:r>
      <w:r>
        <w:rPr>
          <w:noProof/>
          <w:spacing w:val="-4"/>
          <w:w w:val="105"/>
          <w:sz w:val="23"/>
          <w:szCs w:val="23"/>
          <w:lang w:val="sr-Latn-CS"/>
        </w:rPr>
        <w:t>h</w:t>
      </w:r>
      <w:r w:rsidR="007F3EC7" w:rsidRPr="007D08EB">
        <w:rPr>
          <w:noProof/>
          <w:spacing w:val="5"/>
          <w:w w:val="105"/>
          <w:sz w:val="23"/>
          <w:szCs w:val="23"/>
          <w:lang w:val="sr-Latn-CS"/>
        </w:rPr>
        <w:t xml:space="preserve"> </w:t>
      </w:r>
      <w:r>
        <w:rPr>
          <w:noProof/>
          <w:spacing w:val="5"/>
          <w:w w:val="105"/>
          <w:sz w:val="23"/>
          <w:szCs w:val="23"/>
          <w:lang w:val="sr-Latn-CS"/>
        </w:rPr>
        <w:t>da</w:t>
      </w:r>
      <w:r w:rsidR="007F3EC7" w:rsidRPr="007D08EB">
        <w:rPr>
          <w:noProof/>
          <w:spacing w:val="5"/>
          <w:w w:val="105"/>
          <w:sz w:val="23"/>
          <w:szCs w:val="23"/>
          <w:lang w:val="sr-Latn-CS"/>
        </w:rPr>
        <w:t xml:space="preserve"> </w:t>
      </w:r>
      <w:r>
        <w:rPr>
          <w:noProof/>
          <w:spacing w:val="5"/>
          <w:w w:val="105"/>
          <w:sz w:val="23"/>
          <w:szCs w:val="23"/>
          <w:lang w:val="sr-Latn-CS"/>
        </w:rPr>
        <w:t>podnese</w:t>
      </w:r>
      <w:r w:rsidR="007F3EC7" w:rsidRPr="007D08EB">
        <w:rPr>
          <w:noProof/>
          <w:spacing w:val="5"/>
          <w:w w:val="105"/>
          <w:sz w:val="23"/>
          <w:szCs w:val="23"/>
          <w:lang w:val="sr-Latn-CS"/>
        </w:rPr>
        <w:t xml:space="preserve"> </w:t>
      </w:r>
      <w:r>
        <w:rPr>
          <w:noProof/>
          <w:spacing w:val="1"/>
          <w:w w:val="105"/>
          <w:sz w:val="23"/>
          <w:szCs w:val="23"/>
          <w:lang w:val="sr-Latn-CS"/>
        </w:rPr>
        <w:t>t</w:t>
      </w:r>
      <w:r>
        <w:rPr>
          <w:noProof/>
          <w:spacing w:val="4"/>
          <w:w w:val="105"/>
          <w:sz w:val="23"/>
          <w:szCs w:val="23"/>
          <w:lang w:val="sr-Latn-CS"/>
        </w:rPr>
        <w:t>a</w:t>
      </w:r>
      <w:r>
        <w:rPr>
          <w:noProof/>
          <w:spacing w:val="-6"/>
          <w:w w:val="105"/>
          <w:sz w:val="23"/>
          <w:szCs w:val="23"/>
          <w:lang w:val="sr-Latn-CS"/>
        </w:rPr>
        <w:t>k</w:t>
      </w:r>
      <w:r>
        <w:rPr>
          <w:noProof/>
          <w:spacing w:val="4"/>
          <w:w w:val="105"/>
          <w:sz w:val="23"/>
          <w:szCs w:val="23"/>
          <w:lang w:val="sr-Latn-CS"/>
        </w:rPr>
        <w:t>a</w:t>
      </w:r>
      <w:r>
        <w:rPr>
          <w:noProof/>
          <w:w w:val="105"/>
          <w:sz w:val="23"/>
          <w:szCs w:val="23"/>
          <w:lang w:val="sr-Latn-CS"/>
        </w:rPr>
        <w:t>v</w:t>
      </w:r>
      <w:r w:rsidR="007F3EC7" w:rsidRPr="007D08EB">
        <w:rPr>
          <w:noProof/>
          <w:spacing w:val="-13"/>
          <w:w w:val="105"/>
          <w:sz w:val="23"/>
          <w:szCs w:val="23"/>
          <w:lang w:val="sr-Latn-CS"/>
        </w:rPr>
        <w:t xml:space="preserve"> </w:t>
      </w:r>
      <w:r>
        <w:rPr>
          <w:noProof/>
          <w:spacing w:val="-10"/>
          <w:w w:val="105"/>
          <w:sz w:val="23"/>
          <w:szCs w:val="23"/>
          <w:lang w:val="sr-Latn-CS"/>
        </w:rPr>
        <w:t>z</w:t>
      </w:r>
      <w:r>
        <w:rPr>
          <w:noProof/>
          <w:spacing w:val="4"/>
          <w:w w:val="105"/>
          <w:sz w:val="23"/>
          <w:szCs w:val="23"/>
          <w:lang w:val="sr-Latn-CS"/>
        </w:rPr>
        <w:t>a</w:t>
      </w:r>
      <w:r>
        <w:rPr>
          <w:noProof/>
          <w:spacing w:val="1"/>
          <w:w w:val="105"/>
          <w:sz w:val="23"/>
          <w:szCs w:val="23"/>
          <w:lang w:val="sr-Latn-CS"/>
        </w:rPr>
        <w:t>h</w:t>
      </w:r>
      <w:r>
        <w:rPr>
          <w:noProof/>
          <w:spacing w:val="-10"/>
          <w:w w:val="105"/>
          <w:sz w:val="23"/>
          <w:szCs w:val="23"/>
          <w:lang w:val="sr-Latn-CS"/>
        </w:rPr>
        <w:t>t</w:t>
      </w:r>
      <w:r>
        <w:rPr>
          <w:noProof/>
          <w:spacing w:val="4"/>
          <w:w w:val="105"/>
          <w:sz w:val="23"/>
          <w:szCs w:val="23"/>
          <w:lang w:val="sr-Latn-CS"/>
        </w:rPr>
        <w:t>e</w:t>
      </w:r>
      <w:r>
        <w:rPr>
          <w:noProof/>
          <w:w w:val="105"/>
          <w:sz w:val="23"/>
          <w:szCs w:val="23"/>
          <w:lang w:val="sr-Latn-CS"/>
        </w:rPr>
        <w:t>v</w:t>
      </w:r>
      <w:r w:rsidR="007F3EC7" w:rsidRPr="007D08EB">
        <w:rPr>
          <w:noProof/>
          <w:sz w:val="23"/>
          <w:szCs w:val="23"/>
          <w:lang w:val="sr-Latn-CS"/>
        </w:rPr>
        <w:t>:</w:t>
      </w:r>
    </w:p>
    <w:p w:rsidR="007F3EC7" w:rsidRPr="007D08EB" w:rsidRDefault="007D08EB" w:rsidP="00BF0D9E">
      <w:pPr>
        <w:pStyle w:val="NoIndentEIB"/>
        <w:numPr>
          <w:ilvl w:val="0"/>
          <w:numId w:val="71"/>
        </w:numPr>
        <w:rPr>
          <w:noProof/>
          <w:color w:val="auto"/>
          <w:spacing w:val="-6"/>
          <w:sz w:val="23"/>
          <w:szCs w:val="23"/>
          <w:lang w:val="sr-Latn-CS"/>
        </w:rPr>
      </w:pPr>
      <w:r>
        <w:rPr>
          <w:noProof/>
          <w:color w:val="auto"/>
          <w:spacing w:val="-6"/>
          <w:w w:val="105"/>
          <w:sz w:val="23"/>
          <w:szCs w:val="23"/>
          <w:lang w:val="sr-Latn-CS"/>
        </w:rPr>
        <w:t>ako</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Zajmoprimac</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ne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plati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na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datum</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dospeća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bilo</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koji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iznos</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plativ</w:t>
      </w:r>
      <w:r w:rsidR="007F3EC7" w:rsidRPr="007D08EB">
        <w:rPr>
          <w:noProof/>
          <w:color w:val="auto"/>
          <w:spacing w:val="-6"/>
          <w:w w:val="103"/>
          <w:sz w:val="23"/>
          <w:szCs w:val="23"/>
          <w:lang w:val="sr-Latn-CS"/>
        </w:rPr>
        <w:t xml:space="preserve"> </w:t>
      </w:r>
      <w:r>
        <w:rPr>
          <w:noProof/>
          <w:color w:val="auto"/>
          <w:spacing w:val="-6"/>
          <w:w w:val="105"/>
          <w:sz w:val="23"/>
          <w:szCs w:val="23"/>
          <w:lang w:val="sr-Latn-CS"/>
        </w:rPr>
        <w:t>prema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ovom</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ugovoru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mestu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valuti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kojoj</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je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on</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izražen</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kao</w:t>
      </w:r>
      <w:r w:rsidR="007F3EC7" w:rsidRPr="007D08EB">
        <w:rPr>
          <w:noProof/>
          <w:color w:val="auto"/>
          <w:spacing w:val="-6"/>
          <w:w w:val="103"/>
          <w:sz w:val="23"/>
          <w:szCs w:val="23"/>
          <w:lang w:val="sr-Latn-CS"/>
        </w:rPr>
        <w:t xml:space="preserve"> </w:t>
      </w:r>
      <w:r>
        <w:rPr>
          <w:noProof/>
          <w:color w:val="auto"/>
          <w:spacing w:val="-6"/>
          <w:w w:val="105"/>
          <w:sz w:val="23"/>
          <w:szCs w:val="23"/>
          <w:lang w:val="sr-Latn-CS"/>
        </w:rPr>
        <w:t>plativ</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osim</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ako</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je</w:t>
      </w:r>
      <w:r w:rsidR="007F3EC7" w:rsidRPr="007D08EB">
        <w:rPr>
          <w:noProof/>
          <w:color w:val="auto"/>
          <w:spacing w:val="-6"/>
          <w:w w:val="105"/>
          <w:sz w:val="23"/>
          <w:szCs w:val="23"/>
          <w:lang w:val="sr-Latn-CS"/>
        </w:rPr>
        <w:t xml:space="preserve"> (i) </w:t>
      </w:r>
      <w:r>
        <w:rPr>
          <w:noProof/>
          <w:color w:val="auto"/>
          <w:spacing w:val="-6"/>
          <w:w w:val="105"/>
          <w:sz w:val="23"/>
          <w:szCs w:val="23"/>
          <w:lang w:val="sr-Latn-CS"/>
        </w:rPr>
        <w:t>neuspešno</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plaćanje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uzrokovano</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nekom</w:t>
      </w:r>
      <w:r w:rsidR="007F3EC7" w:rsidRPr="007D08EB">
        <w:rPr>
          <w:noProof/>
          <w:color w:val="auto"/>
          <w:spacing w:val="-6"/>
          <w:w w:val="103"/>
          <w:sz w:val="23"/>
          <w:szCs w:val="23"/>
          <w:lang w:val="sr-Latn-CS"/>
        </w:rPr>
        <w:t xml:space="preserve"> </w:t>
      </w:r>
      <w:r>
        <w:rPr>
          <w:noProof/>
          <w:color w:val="auto"/>
          <w:spacing w:val="-6"/>
          <w:w w:val="105"/>
          <w:sz w:val="23"/>
          <w:szCs w:val="23"/>
          <w:lang w:val="sr-Latn-CS"/>
        </w:rPr>
        <w:t>administrativnom</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ili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tehničkom</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greškom</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ili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nekim</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Slučajem</w:t>
      </w:r>
      <w:r w:rsidR="007F3EC7" w:rsidRPr="007D08EB">
        <w:rPr>
          <w:noProof/>
          <w:color w:val="auto"/>
          <w:spacing w:val="-6"/>
          <w:w w:val="103"/>
          <w:sz w:val="23"/>
          <w:szCs w:val="23"/>
          <w:lang w:val="sr-Latn-CS"/>
        </w:rPr>
        <w:t xml:space="preserve"> </w:t>
      </w:r>
      <w:r>
        <w:rPr>
          <w:noProof/>
          <w:color w:val="auto"/>
          <w:spacing w:val="-6"/>
          <w:w w:val="105"/>
          <w:sz w:val="23"/>
          <w:szCs w:val="23"/>
          <w:lang w:val="sr-Latn-CS"/>
        </w:rPr>
        <w:t>poremećaja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w:t>
      </w:r>
      <w:r w:rsidR="007F3EC7" w:rsidRPr="007D08EB">
        <w:rPr>
          <w:noProof/>
          <w:color w:val="auto"/>
          <w:spacing w:val="-6"/>
          <w:w w:val="105"/>
          <w:sz w:val="23"/>
          <w:szCs w:val="23"/>
          <w:lang w:val="sr-Latn-CS"/>
        </w:rPr>
        <w:t xml:space="preserve"> (ii) </w:t>
      </w:r>
      <w:r>
        <w:rPr>
          <w:noProof/>
          <w:color w:val="auto"/>
          <w:spacing w:val="-6"/>
          <w:w w:val="105"/>
          <w:sz w:val="23"/>
          <w:szCs w:val="23"/>
          <w:lang w:val="sr-Latn-CS"/>
        </w:rPr>
        <w:t>plaćanje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izvršeno</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roku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od</w:t>
      </w:r>
      <w:r w:rsidR="007F3EC7" w:rsidRPr="007D08EB">
        <w:rPr>
          <w:noProof/>
          <w:color w:val="auto"/>
          <w:spacing w:val="-6"/>
          <w:w w:val="105"/>
          <w:sz w:val="23"/>
          <w:szCs w:val="23"/>
          <w:lang w:val="sr-Latn-CS"/>
        </w:rPr>
        <w:t xml:space="preserve"> 3 (</w:t>
      </w:r>
      <w:r>
        <w:rPr>
          <w:noProof/>
          <w:color w:val="auto"/>
          <w:spacing w:val="-6"/>
          <w:w w:val="105"/>
          <w:sz w:val="23"/>
          <w:szCs w:val="23"/>
          <w:lang w:val="sr-Latn-CS"/>
        </w:rPr>
        <w:t>tri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Radna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dana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od</w:t>
      </w:r>
      <w:r w:rsidR="007F3EC7" w:rsidRPr="007D08EB">
        <w:rPr>
          <w:noProof/>
          <w:color w:val="auto"/>
          <w:spacing w:val="-6"/>
          <w:w w:val="103"/>
          <w:sz w:val="23"/>
          <w:szCs w:val="23"/>
          <w:lang w:val="sr-Latn-CS"/>
        </w:rPr>
        <w:t xml:space="preserve"> </w:t>
      </w:r>
      <w:r>
        <w:rPr>
          <w:noProof/>
          <w:color w:val="auto"/>
          <w:spacing w:val="-6"/>
          <w:w w:val="105"/>
          <w:sz w:val="23"/>
          <w:szCs w:val="23"/>
          <w:lang w:val="sr-Latn-CS"/>
        </w:rPr>
        <w:t>njegovog</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datuma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dospeća</w:t>
      </w:r>
      <w:r w:rsidR="007F3EC7" w:rsidRPr="007D08EB">
        <w:rPr>
          <w:noProof/>
          <w:color w:val="auto"/>
          <w:spacing w:val="-6"/>
          <w:w w:val="105"/>
          <w:sz w:val="23"/>
          <w:szCs w:val="23"/>
          <w:lang w:val="sr-Latn-CS"/>
        </w:rPr>
        <w:t>;</w:t>
      </w:r>
    </w:p>
    <w:p w:rsidR="007F3EC7" w:rsidRPr="007D08EB" w:rsidRDefault="007F3EC7" w:rsidP="007F3EC7">
      <w:pPr>
        <w:pStyle w:val="NoIndentEIB"/>
        <w:ind w:left="1418" w:hanging="562"/>
        <w:rPr>
          <w:noProof/>
          <w:color w:val="auto"/>
          <w:spacing w:val="-6"/>
          <w:sz w:val="23"/>
          <w:szCs w:val="23"/>
          <w:lang w:val="sr-Latn-CS"/>
        </w:rPr>
      </w:pPr>
      <w:r w:rsidRPr="007D08EB">
        <w:rPr>
          <w:noProof/>
          <w:color w:val="auto"/>
          <w:spacing w:val="-6"/>
          <w:w w:val="105"/>
          <w:sz w:val="23"/>
          <w:szCs w:val="23"/>
          <w:lang w:val="sr-Latn-CS"/>
        </w:rPr>
        <w:lastRenderedPageBreak/>
        <w:t>(</w:t>
      </w:r>
      <w:r w:rsidR="007D08EB">
        <w:rPr>
          <w:noProof/>
          <w:color w:val="auto"/>
          <w:spacing w:val="-6"/>
          <w:w w:val="105"/>
          <w:sz w:val="23"/>
          <w:szCs w:val="23"/>
          <w:lang w:val="sr-Latn-CS"/>
        </w:rPr>
        <w:t>b</w:t>
      </w:r>
      <w:r w:rsidRPr="007D08EB">
        <w:rPr>
          <w:noProof/>
          <w:color w:val="auto"/>
          <w:spacing w:val="-6"/>
          <w:w w:val="105"/>
          <w:sz w:val="23"/>
          <w:szCs w:val="23"/>
          <w:lang w:val="sr-Latn-CS"/>
        </w:rPr>
        <w:t xml:space="preserve">) </w:t>
      </w:r>
      <w:r w:rsidRPr="007D08EB">
        <w:rPr>
          <w:noProof/>
          <w:color w:val="auto"/>
          <w:spacing w:val="-6"/>
          <w:w w:val="105"/>
          <w:sz w:val="23"/>
          <w:szCs w:val="23"/>
          <w:lang w:val="sr-Latn-CS"/>
        </w:rPr>
        <w:tab/>
      </w:r>
      <w:r w:rsidR="007D08EB">
        <w:rPr>
          <w:noProof/>
          <w:color w:val="auto"/>
          <w:spacing w:val="-6"/>
          <w:w w:val="105"/>
          <w:sz w:val="23"/>
          <w:szCs w:val="23"/>
          <w:lang w:val="sr-Latn-CS"/>
        </w:rPr>
        <w:t>ako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informacija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dokument</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dostavljeni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Banci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od</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strane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ime</w:t>
      </w:r>
      <w:r w:rsidRPr="007D08EB">
        <w:rPr>
          <w:noProof/>
          <w:color w:val="auto"/>
          <w:spacing w:val="-6"/>
          <w:w w:val="103"/>
          <w:sz w:val="23"/>
          <w:szCs w:val="23"/>
          <w:lang w:val="sr-Latn-CS"/>
        </w:rPr>
        <w:t xml:space="preserve"> </w:t>
      </w:r>
      <w:r w:rsidR="007D08EB">
        <w:rPr>
          <w:noProof/>
          <w:color w:val="auto"/>
          <w:spacing w:val="-6"/>
          <w:w w:val="105"/>
          <w:sz w:val="23"/>
          <w:szCs w:val="23"/>
          <w:lang w:val="sr-Latn-CS"/>
        </w:rPr>
        <w:t>Zajmoprimca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izjava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garancija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izveštaj</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Zajmoprimac</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daje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3"/>
          <w:sz w:val="23"/>
          <w:szCs w:val="23"/>
          <w:lang w:val="sr-Latn-CS"/>
        </w:rPr>
        <w:t xml:space="preserve"> </w:t>
      </w:r>
      <w:r w:rsidR="007D08EB">
        <w:rPr>
          <w:noProof/>
          <w:color w:val="auto"/>
          <w:spacing w:val="-6"/>
          <w:w w:val="105"/>
          <w:sz w:val="23"/>
          <w:szCs w:val="23"/>
          <w:lang w:val="sr-Latn-CS"/>
        </w:rPr>
        <w:t>se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smatra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daje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ovom</w:t>
      </w:r>
      <w:r w:rsidRPr="007D08EB">
        <w:rPr>
          <w:noProof/>
          <w:color w:val="auto"/>
          <w:spacing w:val="-6"/>
          <w:w w:val="103"/>
          <w:sz w:val="23"/>
          <w:szCs w:val="23"/>
          <w:lang w:val="sr-Latn-CS"/>
        </w:rPr>
        <w:t xml:space="preserve"> </w:t>
      </w:r>
      <w:r w:rsidR="007D08EB">
        <w:rPr>
          <w:noProof/>
          <w:color w:val="auto"/>
          <w:spacing w:val="-6"/>
          <w:w w:val="105"/>
          <w:sz w:val="23"/>
          <w:szCs w:val="23"/>
          <w:lang w:val="sr-Latn-CS"/>
        </w:rPr>
        <w:t>ugovoru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vezi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pregovaranjem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izvršenjem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ovog</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ugovora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jeste</w:t>
      </w:r>
      <w:r w:rsidRPr="007D08EB">
        <w:rPr>
          <w:noProof/>
          <w:color w:val="auto"/>
          <w:spacing w:val="-6"/>
          <w:w w:val="103"/>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dokaže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netačna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nepotpuna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obmanjujuća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kom</w:t>
      </w:r>
      <w:r w:rsidRPr="007D08EB">
        <w:rPr>
          <w:noProof/>
          <w:color w:val="auto"/>
          <w:spacing w:val="-6"/>
          <w:w w:val="103"/>
          <w:sz w:val="23"/>
          <w:szCs w:val="23"/>
          <w:lang w:val="sr-Latn-CS"/>
        </w:rPr>
        <w:t xml:space="preserve"> </w:t>
      </w:r>
      <w:r w:rsidR="007D08EB">
        <w:rPr>
          <w:noProof/>
          <w:color w:val="auto"/>
          <w:spacing w:val="-6"/>
          <w:w w:val="105"/>
          <w:sz w:val="23"/>
          <w:szCs w:val="23"/>
          <w:lang w:val="sr-Latn-CS"/>
        </w:rPr>
        <w:t>materijalnom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pogledu</w:t>
      </w:r>
      <w:r w:rsidRPr="007D08EB">
        <w:rPr>
          <w:noProof/>
          <w:color w:val="auto"/>
          <w:spacing w:val="-6"/>
          <w:w w:val="105"/>
          <w:sz w:val="23"/>
          <w:szCs w:val="23"/>
          <w:lang w:val="sr-Latn-CS"/>
        </w:rPr>
        <w:t>;</w:t>
      </w:r>
    </w:p>
    <w:p w:rsidR="007F3EC7" w:rsidRPr="007D08EB" w:rsidRDefault="007F3EC7" w:rsidP="007F3EC7">
      <w:pPr>
        <w:pStyle w:val="NoIndentEIB"/>
        <w:tabs>
          <w:tab w:val="left" w:pos="851"/>
          <w:tab w:val="left" w:pos="993"/>
          <w:tab w:val="left" w:pos="1440"/>
        </w:tabs>
        <w:spacing w:after="0"/>
        <w:ind w:left="1418" w:hanging="1418"/>
        <w:rPr>
          <w:noProof/>
          <w:color w:val="auto"/>
          <w:spacing w:val="-6"/>
          <w:sz w:val="23"/>
          <w:szCs w:val="23"/>
          <w:lang w:val="sr-Latn-CS"/>
        </w:rPr>
      </w:pPr>
      <w:r w:rsidRPr="007D08EB">
        <w:rPr>
          <w:noProof/>
          <w:color w:val="auto"/>
          <w:spacing w:val="-6"/>
          <w:w w:val="105"/>
          <w:sz w:val="23"/>
          <w:szCs w:val="23"/>
          <w:lang w:val="sr-Latn-CS"/>
        </w:rPr>
        <w:t xml:space="preserve">               (</w:t>
      </w:r>
      <w:r w:rsidR="007D08EB">
        <w:rPr>
          <w:noProof/>
          <w:color w:val="auto"/>
          <w:spacing w:val="-6"/>
          <w:w w:val="105"/>
          <w:sz w:val="23"/>
          <w:szCs w:val="23"/>
          <w:lang w:val="sr-Latn-CS"/>
        </w:rPr>
        <w:t>v</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ako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prateći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neispunjenje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ugovornih</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obaveza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od</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strane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Zajmoprimca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odnosu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zajam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obavezu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proističe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iz</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finansijske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transakcije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drugačije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od</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Zajma</w:t>
      </w:r>
      <w:r w:rsidRPr="007D08EB">
        <w:rPr>
          <w:noProof/>
          <w:color w:val="auto"/>
          <w:spacing w:val="-6"/>
          <w:sz w:val="23"/>
          <w:szCs w:val="23"/>
          <w:lang w:val="sr-Latn-CS"/>
        </w:rPr>
        <w:t xml:space="preserve">, </w:t>
      </w:r>
    </w:p>
    <w:p w:rsidR="007F3EC7" w:rsidRPr="007D08EB" w:rsidRDefault="007F3EC7" w:rsidP="007F3EC7">
      <w:pPr>
        <w:pStyle w:val="NoIndentEIB"/>
        <w:tabs>
          <w:tab w:val="left" w:pos="851"/>
          <w:tab w:val="left" w:pos="993"/>
          <w:tab w:val="left" w:pos="1418"/>
        </w:tabs>
        <w:spacing w:after="0"/>
        <w:ind w:left="1418" w:hanging="1418"/>
        <w:rPr>
          <w:noProof/>
          <w:color w:val="auto"/>
          <w:sz w:val="23"/>
          <w:szCs w:val="23"/>
          <w:lang w:val="sr-Latn-CS"/>
        </w:rPr>
      </w:pPr>
    </w:p>
    <w:p w:rsidR="007F3EC7" w:rsidRPr="007D08EB" w:rsidRDefault="007D08EB" w:rsidP="00BF0D9E">
      <w:pPr>
        <w:pStyle w:val="BodyText"/>
        <w:widowControl w:val="0"/>
        <w:numPr>
          <w:ilvl w:val="0"/>
          <w:numId w:val="84"/>
        </w:numPr>
        <w:tabs>
          <w:tab w:val="left" w:pos="2014"/>
        </w:tabs>
        <w:spacing w:after="0" w:line="247" w:lineRule="auto"/>
        <w:ind w:left="1985" w:right="4" w:hanging="567"/>
        <w:jc w:val="both"/>
        <w:rPr>
          <w:rFonts w:ascii="Arial" w:hAnsi="Arial" w:cs="Arial"/>
          <w:noProof/>
          <w:sz w:val="23"/>
          <w:szCs w:val="23"/>
          <w:lang w:val="sr-Latn-CS"/>
        </w:rPr>
      </w:pPr>
      <w:r>
        <w:rPr>
          <w:rFonts w:ascii="Arial" w:hAnsi="Arial" w:cs="Arial"/>
          <w:noProof/>
          <w:spacing w:val="4"/>
          <w:w w:val="105"/>
          <w:sz w:val="23"/>
          <w:szCs w:val="23"/>
          <w:lang w:val="sr-Latn-CS"/>
        </w:rPr>
        <w:t>o</w:t>
      </w:r>
      <w:r>
        <w:rPr>
          <w:rFonts w:ascii="Arial" w:hAnsi="Arial" w:cs="Arial"/>
          <w:noProof/>
          <w:w w:val="105"/>
          <w:sz w:val="23"/>
          <w:szCs w:val="23"/>
          <w:lang w:val="sr-Latn-CS"/>
        </w:rPr>
        <w:t>d</w:t>
      </w:r>
      <w:r w:rsidR="007F3EC7" w:rsidRPr="007D08EB">
        <w:rPr>
          <w:rFonts w:ascii="Arial" w:hAnsi="Arial" w:cs="Arial"/>
          <w:noProof/>
          <w:spacing w:val="-5"/>
          <w:w w:val="105"/>
          <w:sz w:val="23"/>
          <w:szCs w:val="23"/>
          <w:lang w:val="sr-Latn-CS"/>
        </w:rPr>
        <w:t xml:space="preserve"> </w:t>
      </w:r>
      <w:r>
        <w:rPr>
          <w:rFonts w:ascii="Arial" w:hAnsi="Arial" w:cs="Arial"/>
          <w:noProof/>
          <w:spacing w:val="-1"/>
          <w:w w:val="105"/>
          <w:sz w:val="23"/>
          <w:szCs w:val="23"/>
          <w:lang w:val="sr-Latn-CS"/>
        </w:rPr>
        <w:t>Z</w:t>
      </w:r>
      <w:r>
        <w:rPr>
          <w:rFonts w:ascii="Arial" w:hAnsi="Arial" w:cs="Arial"/>
          <w:noProof/>
          <w:w w:val="105"/>
          <w:sz w:val="23"/>
          <w:szCs w:val="23"/>
          <w:lang w:val="sr-Latn-CS"/>
        </w:rPr>
        <w:t>a</w:t>
      </w:r>
      <w:r>
        <w:rPr>
          <w:rFonts w:ascii="Arial" w:hAnsi="Arial" w:cs="Arial"/>
          <w:noProof/>
          <w:spacing w:val="-4"/>
          <w:w w:val="105"/>
          <w:sz w:val="23"/>
          <w:szCs w:val="23"/>
          <w:lang w:val="sr-Latn-CS"/>
        </w:rPr>
        <w:t>j</w:t>
      </w:r>
      <w:r>
        <w:rPr>
          <w:rFonts w:ascii="Arial" w:hAnsi="Arial" w:cs="Arial"/>
          <w:noProof/>
          <w:spacing w:val="6"/>
          <w:w w:val="105"/>
          <w:sz w:val="23"/>
          <w:szCs w:val="23"/>
          <w:lang w:val="sr-Latn-CS"/>
        </w:rPr>
        <w:t>m</w:t>
      </w:r>
      <w:r>
        <w:rPr>
          <w:rFonts w:ascii="Arial" w:hAnsi="Arial" w:cs="Arial"/>
          <w:noProof/>
          <w:w w:val="105"/>
          <w:sz w:val="23"/>
          <w:szCs w:val="23"/>
          <w:lang w:val="sr-Latn-CS"/>
        </w:rPr>
        <w:t>o</w:t>
      </w:r>
      <w:r>
        <w:rPr>
          <w:rFonts w:ascii="Arial" w:hAnsi="Arial" w:cs="Arial"/>
          <w:noProof/>
          <w:spacing w:val="-3"/>
          <w:w w:val="105"/>
          <w:sz w:val="23"/>
          <w:szCs w:val="23"/>
          <w:lang w:val="sr-Latn-CS"/>
        </w:rPr>
        <w:t>p</w:t>
      </w:r>
      <w:r>
        <w:rPr>
          <w:rFonts w:ascii="Arial" w:hAnsi="Arial" w:cs="Arial"/>
          <w:noProof/>
          <w:spacing w:val="-6"/>
          <w:w w:val="105"/>
          <w:sz w:val="23"/>
          <w:szCs w:val="23"/>
          <w:lang w:val="sr-Latn-CS"/>
        </w:rPr>
        <w:t>r</w:t>
      </w:r>
      <w:r>
        <w:rPr>
          <w:rFonts w:ascii="Arial" w:hAnsi="Arial" w:cs="Arial"/>
          <w:noProof/>
          <w:spacing w:val="4"/>
          <w:w w:val="105"/>
          <w:sz w:val="23"/>
          <w:szCs w:val="23"/>
          <w:lang w:val="sr-Latn-CS"/>
        </w:rPr>
        <w:t>i</w:t>
      </w:r>
      <w:r>
        <w:rPr>
          <w:rFonts w:ascii="Arial" w:hAnsi="Arial" w:cs="Arial"/>
          <w:noProof/>
          <w:spacing w:val="-5"/>
          <w:w w:val="105"/>
          <w:sz w:val="23"/>
          <w:szCs w:val="23"/>
          <w:lang w:val="sr-Latn-CS"/>
        </w:rPr>
        <w:t>m</w:t>
      </w:r>
      <w:r>
        <w:rPr>
          <w:rFonts w:ascii="Arial" w:hAnsi="Arial" w:cs="Arial"/>
          <w:noProof/>
          <w:spacing w:val="1"/>
          <w:w w:val="105"/>
          <w:sz w:val="23"/>
          <w:szCs w:val="23"/>
          <w:lang w:val="sr-Latn-CS"/>
        </w:rPr>
        <w:t>c</w:t>
      </w:r>
      <w:r>
        <w:rPr>
          <w:rFonts w:ascii="Arial" w:hAnsi="Arial" w:cs="Arial"/>
          <w:noProof/>
          <w:w w:val="105"/>
          <w:sz w:val="23"/>
          <w:szCs w:val="23"/>
          <w:lang w:val="sr-Latn-CS"/>
        </w:rPr>
        <w:t>a</w:t>
      </w:r>
      <w:r w:rsidR="007F3EC7" w:rsidRPr="007D08EB">
        <w:rPr>
          <w:rFonts w:ascii="Arial" w:hAnsi="Arial" w:cs="Arial"/>
          <w:noProof/>
          <w:w w:val="105"/>
          <w:sz w:val="23"/>
          <w:szCs w:val="23"/>
          <w:lang w:val="sr-Latn-CS"/>
        </w:rPr>
        <w:t xml:space="preserve"> </w:t>
      </w:r>
      <w:r>
        <w:rPr>
          <w:rFonts w:ascii="Arial" w:hAnsi="Arial" w:cs="Arial"/>
          <w:noProof/>
          <w:w w:val="105"/>
          <w:sz w:val="23"/>
          <w:szCs w:val="23"/>
          <w:lang w:val="sr-Latn-CS"/>
        </w:rPr>
        <w:t>zahteva</w:t>
      </w:r>
      <w:r w:rsidR="007F3EC7" w:rsidRPr="007D08EB">
        <w:rPr>
          <w:rFonts w:ascii="Arial" w:hAnsi="Arial" w:cs="Arial"/>
          <w:noProof/>
          <w:w w:val="105"/>
          <w:sz w:val="23"/>
          <w:szCs w:val="23"/>
          <w:lang w:val="sr-Latn-CS"/>
        </w:rPr>
        <w:t xml:space="preserve"> </w:t>
      </w:r>
      <w:r>
        <w:rPr>
          <w:rFonts w:ascii="Arial" w:hAnsi="Arial" w:cs="Arial"/>
          <w:noProof/>
          <w:w w:val="105"/>
          <w:sz w:val="23"/>
          <w:szCs w:val="23"/>
          <w:lang w:val="sr-Latn-CS"/>
        </w:rPr>
        <w:t>ili</w:t>
      </w:r>
      <w:r w:rsidR="007F3EC7" w:rsidRPr="007D08EB">
        <w:rPr>
          <w:rFonts w:ascii="Arial" w:hAnsi="Arial" w:cs="Arial"/>
          <w:noProof/>
          <w:w w:val="105"/>
          <w:sz w:val="23"/>
          <w:szCs w:val="23"/>
          <w:lang w:val="sr-Latn-CS"/>
        </w:rPr>
        <w:t xml:space="preserve"> </w:t>
      </w:r>
      <w:r>
        <w:rPr>
          <w:rFonts w:ascii="Arial" w:hAnsi="Arial" w:cs="Arial"/>
          <w:noProof/>
          <w:w w:val="105"/>
          <w:sz w:val="23"/>
          <w:szCs w:val="23"/>
          <w:lang w:val="sr-Latn-CS"/>
        </w:rPr>
        <w:t>može</w:t>
      </w:r>
      <w:r w:rsidR="007F3EC7" w:rsidRPr="007D08EB">
        <w:rPr>
          <w:rFonts w:ascii="Arial" w:hAnsi="Arial" w:cs="Arial"/>
          <w:noProof/>
          <w:w w:val="105"/>
          <w:sz w:val="23"/>
          <w:szCs w:val="23"/>
          <w:lang w:val="sr-Latn-CS"/>
        </w:rPr>
        <w:t xml:space="preserve"> </w:t>
      </w:r>
      <w:r>
        <w:rPr>
          <w:rFonts w:ascii="Arial" w:hAnsi="Arial" w:cs="Arial"/>
          <w:noProof/>
          <w:w w:val="105"/>
          <w:sz w:val="23"/>
          <w:szCs w:val="23"/>
          <w:lang w:val="sr-Latn-CS"/>
        </w:rPr>
        <w:t>da</w:t>
      </w:r>
      <w:r w:rsidR="007F3EC7" w:rsidRPr="007D08EB">
        <w:rPr>
          <w:rFonts w:ascii="Arial" w:hAnsi="Arial" w:cs="Arial"/>
          <w:noProof/>
          <w:w w:val="105"/>
          <w:sz w:val="23"/>
          <w:szCs w:val="23"/>
          <w:lang w:val="sr-Latn-CS"/>
        </w:rPr>
        <w:t xml:space="preserve"> </w:t>
      </w:r>
      <w:r>
        <w:rPr>
          <w:rFonts w:ascii="Arial" w:hAnsi="Arial" w:cs="Arial"/>
          <w:noProof/>
          <w:w w:val="105"/>
          <w:sz w:val="23"/>
          <w:szCs w:val="23"/>
          <w:lang w:val="sr-Latn-CS"/>
        </w:rPr>
        <w:t>se</w:t>
      </w:r>
      <w:r w:rsidR="007F3EC7" w:rsidRPr="007D08EB">
        <w:rPr>
          <w:rFonts w:ascii="Arial" w:hAnsi="Arial" w:cs="Arial"/>
          <w:noProof/>
          <w:w w:val="105"/>
          <w:sz w:val="23"/>
          <w:szCs w:val="23"/>
          <w:lang w:val="sr-Latn-CS"/>
        </w:rPr>
        <w:t xml:space="preserve"> </w:t>
      </w:r>
      <w:r>
        <w:rPr>
          <w:rFonts w:ascii="Arial" w:hAnsi="Arial" w:cs="Arial"/>
          <w:noProof/>
          <w:w w:val="105"/>
          <w:sz w:val="23"/>
          <w:szCs w:val="23"/>
          <w:lang w:val="sr-Latn-CS"/>
        </w:rPr>
        <w:t>zahteva</w:t>
      </w:r>
      <w:r w:rsidR="007F3EC7" w:rsidRPr="007D08EB">
        <w:rPr>
          <w:rFonts w:ascii="Arial" w:hAnsi="Arial" w:cs="Arial"/>
          <w:noProof/>
          <w:w w:val="105"/>
          <w:sz w:val="23"/>
          <w:szCs w:val="23"/>
          <w:lang w:val="sr-Latn-CS"/>
        </w:rPr>
        <w:t>,</w:t>
      </w:r>
      <w:r w:rsidR="007F3EC7" w:rsidRPr="007D08EB">
        <w:rPr>
          <w:rFonts w:ascii="Arial" w:hAnsi="Arial" w:cs="Arial"/>
          <w:noProof/>
          <w:spacing w:val="-4"/>
          <w:w w:val="105"/>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će</w:t>
      </w:r>
      <w:r w:rsidR="007F3EC7" w:rsidRPr="007D08EB">
        <w:rPr>
          <w:rFonts w:ascii="Arial" w:hAnsi="Arial" w:cs="Arial"/>
          <w:noProof/>
          <w:sz w:val="23"/>
          <w:szCs w:val="23"/>
          <w:lang w:val="sr-Latn-CS"/>
        </w:rPr>
        <w:t xml:space="preserve"> </w:t>
      </w:r>
      <w:r>
        <w:rPr>
          <w:rFonts w:ascii="Arial" w:hAnsi="Arial" w:cs="Arial"/>
          <w:noProof/>
          <w:sz w:val="23"/>
          <w:szCs w:val="23"/>
          <w:lang w:val="sr-Latn-CS"/>
        </w:rPr>
        <w:t>se</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w:t>
      </w:r>
      <w:r w:rsidR="007F3EC7" w:rsidRPr="007D08EB">
        <w:rPr>
          <w:rFonts w:ascii="Arial" w:hAnsi="Arial" w:cs="Arial"/>
          <w:noProof/>
          <w:sz w:val="23"/>
          <w:szCs w:val="23"/>
          <w:lang w:val="sr-Latn-CS"/>
        </w:rPr>
        <w:t xml:space="preserve"> </w:t>
      </w:r>
      <w:r>
        <w:rPr>
          <w:rFonts w:ascii="Arial" w:hAnsi="Arial" w:cs="Arial"/>
          <w:noProof/>
          <w:sz w:val="23"/>
          <w:szCs w:val="23"/>
          <w:lang w:val="sr-Latn-CS"/>
        </w:rPr>
        <w:t>isteku</w:t>
      </w:r>
      <w:r w:rsidR="007F3EC7" w:rsidRPr="007D08EB">
        <w:rPr>
          <w:rFonts w:ascii="Arial" w:hAnsi="Arial" w:cs="Arial"/>
          <w:noProof/>
          <w:sz w:val="23"/>
          <w:szCs w:val="23"/>
          <w:lang w:val="sr-Latn-CS"/>
        </w:rPr>
        <w:t xml:space="preserve"> </w:t>
      </w:r>
      <w:r>
        <w:rPr>
          <w:rFonts w:ascii="Arial" w:hAnsi="Arial" w:cs="Arial"/>
          <w:noProof/>
          <w:sz w:val="23"/>
          <w:szCs w:val="23"/>
          <w:lang w:val="sr-Latn-CS"/>
        </w:rPr>
        <w:t>bilo</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kog</w:t>
      </w:r>
      <w:r w:rsidR="007F3EC7" w:rsidRPr="007D08EB">
        <w:rPr>
          <w:rFonts w:ascii="Arial" w:hAnsi="Arial" w:cs="Arial"/>
          <w:noProof/>
          <w:sz w:val="23"/>
          <w:szCs w:val="23"/>
          <w:lang w:val="sr-Latn-CS"/>
        </w:rPr>
        <w:t xml:space="preserve"> </w:t>
      </w:r>
      <w:r>
        <w:rPr>
          <w:rFonts w:ascii="Arial" w:hAnsi="Arial" w:cs="Arial"/>
          <w:noProof/>
          <w:sz w:val="23"/>
          <w:szCs w:val="23"/>
          <w:lang w:val="sr-Latn-CS"/>
        </w:rPr>
        <w:t>važećeg</w:t>
      </w:r>
      <w:r w:rsidR="007F3EC7" w:rsidRPr="007D08EB">
        <w:rPr>
          <w:rFonts w:ascii="Arial" w:hAnsi="Arial" w:cs="Arial"/>
          <w:noProof/>
          <w:sz w:val="23"/>
          <w:szCs w:val="23"/>
          <w:lang w:val="sr-Latn-CS"/>
        </w:rPr>
        <w:t xml:space="preserve"> </w:t>
      </w:r>
      <w:r>
        <w:rPr>
          <w:rFonts w:ascii="Arial" w:hAnsi="Arial" w:cs="Arial"/>
          <w:noProof/>
          <w:sz w:val="23"/>
          <w:szCs w:val="23"/>
          <w:lang w:val="sr-Latn-CS"/>
        </w:rPr>
        <w:t>ugovornog</w:t>
      </w:r>
      <w:r w:rsidR="007F3EC7" w:rsidRPr="007D08EB">
        <w:rPr>
          <w:rFonts w:ascii="Arial" w:hAnsi="Arial" w:cs="Arial"/>
          <w:noProof/>
          <w:sz w:val="23"/>
          <w:szCs w:val="23"/>
          <w:lang w:val="sr-Latn-CS"/>
        </w:rPr>
        <w:t xml:space="preserve"> </w:t>
      </w:r>
      <w:r>
        <w:rPr>
          <w:rFonts w:ascii="Arial" w:hAnsi="Arial" w:cs="Arial"/>
          <w:noProof/>
          <w:sz w:val="23"/>
          <w:szCs w:val="23"/>
          <w:lang w:val="sr-Latn-CS"/>
        </w:rPr>
        <w:t>perioda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počeka</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njega</w:t>
      </w:r>
      <w:r w:rsidR="007F3EC7" w:rsidRPr="007D08EB">
        <w:rPr>
          <w:rFonts w:ascii="Arial" w:hAnsi="Arial" w:cs="Arial"/>
          <w:noProof/>
          <w:spacing w:val="8"/>
          <w:w w:val="105"/>
          <w:sz w:val="23"/>
          <w:szCs w:val="23"/>
          <w:lang w:val="sr-Latn-CS"/>
        </w:rPr>
        <w:t xml:space="preserve"> </w:t>
      </w:r>
      <w:r>
        <w:rPr>
          <w:rFonts w:ascii="Arial" w:hAnsi="Arial" w:cs="Arial"/>
          <w:noProof/>
          <w:sz w:val="23"/>
          <w:szCs w:val="23"/>
          <w:lang w:val="sr-Latn-CS"/>
        </w:rPr>
        <w:t>zahtevati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moći</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w:t>
      </w:r>
      <w:r w:rsidR="007F3EC7" w:rsidRPr="007D08EB">
        <w:rPr>
          <w:rFonts w:ascii="Arial" w:hAnsi="Arial" w:cs="Arial"/>
          <w:noProof/>
          <w:sz w:val="23"/>
          <w:szCs w:val="23"/>
          <w:lang w:val="sr-Latn-CS"/>
        </w:rPr>
        <w:t xml:space="preserve"> </w:t>
      </w:r>
      <w:r>
        <w:rPr>
          <w:rFonts w:ascii="Arial" w:hAnsi="Arial" w:cs="Arial"/>
          <w:noProof/>
          <w:sz w:val="23"/>
          <w:szCs w:val="23"/>
          <w:lang w:val="sr-Latn-CS"/>
        </w:rPr>
        <w:t>se</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zahteva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prevremena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otplata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izmirenje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zatvaranje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raskid</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w:t>
      </w:r>
      <w:r w:rsidR="007F3EC7" w:rsidRPr="007D08EB">
        <w:rPr>
          <w:rFonts w:ascii="Arial" w:hAnsi="Arial" w:cs="Arial"/>
          <w:noProof/>
          <w:sz w:val="23"/>
          <w:szCs w:val="23"/>
          <w:lang w:val="sr-Latn-CS"/>
        </w:rPr>
        <w:t xml:space="preserve"> </w:t>
      </w:r>
      <w:r>
        <w:rPr>
          <w:rFonts w:ascii="Arial" w:hAnsi="Arial" w:cs="Arial"/>
          <w:noProof/>
          <w:sz w:val="23"/>
          <w:szCs w:val="23"/>
          <w:lang w:val="sr-Latn-CS"/>
        </w:rPr>
        <w:t>dospeća</w:t>
      </w:r>
      <w:r w:rsidR="007F3EC7" w:rsidRPr="007D08EB">
        <w:rPr>
          <w:rFonts w:ascii="Arial" w:hAnsi="Arial" w:cs="Arial"/>
          <w:noProof/>
          <w:sz w:val="23"/>
          <w:szCs w:val="23"/>
          <w:lang w:val="sr-Latn-CS"/>
        </w:rPr>
        <w:t xml:space="preserve"> </w:t>
      </w:r>
      <w:r>
        <w:rPr>
          <w:rFonts w:ascii="Arial" w:hAnsi="Arial" w:cs="Arial"/>
          <w:noProof/>
          <w:sz w:val="23"/>
          <w:szCs w:val="23"/>
          <w:lang w:val="sr-Latn-CS"/>
        </w:rPr>
        <w:t>takvog</w:t>
      </w:r>
      <w:r w:rsidR="007F3EC7" w:rsidRPr="007D08EB">
        <w:rPr>
          <w:rFonts w:ascii="Arial" w:hAnsi="Arial" w:cs="Arial"/>
          <w:noProof/>
          <w:sz w:val="23"/>
          <w:szCs w:val="23"/>
          <w:lang w:val="sr-Latn-CS"/>
        </w:rPr>
        <w:t xml:space="preserve"> </w:t>
      </w:r>
      <w:r>
        <w:rPr>
          <w:rFonts w:ascii="Arial" w:hAnsi="Arial" w:cs="Arial"/>
          <w:noProof/>
          <w:sz w:val="23"/>
          <w:szCs w:val="23"/>
          <w:lang w:val="sr-Latn-CS"/>
        </w:rPr>
        <w:t>drugačijeg</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obaveze</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p>
    <w:p w:rsidR="007F3EC7" w:rsidRPr="007D08EB" w:rsidRDefault="007F3EC7" w:rsidP="007F3EC7">
      <w:pPr>
        <w:pStyle w:val="BodyText"/>
        <w:widowControl w:val="0"/>
        <w:tabs>
          <w:tab w:val="left" w:pos="2014"/>
        </w:tabs>
        <w:spacing w:after="0" w:line="247" w:lineRule="auto"/>
        <w:ind w:left="1985" w:right="4"/>
        <w:jc w:val="both"/>
        <w:rPr>
          <w:rFonts w:ascii="Arial" w:hAnsi="Arial" w:cs="Arial"/>
          <w:noProof/>
          <w:sz w:val="23"/>
          <w:szCs w:val="23"/>
          <w:lang w:val="sr-Latn-CS"/>
        </w:rPr>
      </w:pPr>
    </w:p>
    <w:p w:rsidR="007F3EC7" w:rsidRPr="007D08EB" w:rsidRDefault="007D08EB" w:rsidP="00BF0D9E">
      <w:pPr>
        <w:pStyle w:val="BodyText"/>
        <w:widowControl w:val="0"/>
        <w:numPr>
          <w:ilvl w:val="0"/>
          <w:numId w:val="84"/>
        </w:numPr>
        <w:tabs>
          <w:tab w:val="left" w:pos="2014"/>
        </w:tabs>
        <w:spacing w:after="0" w:line="245" w:lineRule="auto"/>
        <w:ind w:left="1985" w:right="4" w:hanging="567"/>
        <w:jc w:val="both"/>
        <w:rPr>
          <w:rFonts w:ascii="Arial" w:hAnsi="Arial" w:cs="Arial"/>
          <w:noProof/>
          <w:sz w:val="23"/>
          <w:szCs w:val="23"/>
          <w:lang w:val="sr-Latn-CS"/>
        </w:rPr>
      </w:pPr>
      <w:r>
        <w:rPr>
          <w:rFonts w:ascii="Arial" w:hAnsi="Arial" w:cs="Arial"/>
          <w:noProof/>
          <w:spacing w:val="6"/>
          <w:w w:val="105"/>
          <w:sz w:val="23"/>
          <w:szCs w:val="23"/>
          <w:lang w:val="sr-Latn-CS"/>
        </w:rPr>
        <w:t>b</w:t>
      </w:r>
      <w:r>
        <w:rPr>
          <w:rFonts w:ascii="Arial" w:hAnsi="Arial" w:cs="Arial"/>
          <w:noProof/>
          <w:spacing w:val="-1"/>
          <w:w w:val="105"/>
          <w:sz w:val="23"/>
          <w:szCs w:val="23"/>
          <w:lang w:val="sr-Latn-CS"/>
        </w:rPr>
        <w:t>il</w:t>
      </w:r>
      <w:r>
        <w:rPr>
          <w:rFonts w:ascii="Arial" w:hAnsi="Arial" w:cs="Arial"/>
          <w:noProof/>
          <w:w w:val="105"/>
          <w:sz w:val="23"/>
          <w:szCs w:val="23"/>
          <w:lang w:val="sr-Latn-CS"/>
        </w:rPr>
        <w:t>o</w:t>
      </w:r>
      <w:r w:rsidR="007F3EC7" w:rsidRPr="007D08EB">
        <w:rPr>
          <w:rFonts w:ascii="Arial" w:hAnsi="Arial" w:cs="Arial"/>
          <w:noProof/>
          <w:spacing w:val="34"/>
          <w:w w:val="105"/>
          <w:sz w:val="23"/>
          <w:szCs w:val="23"/>
          <w:lang w:val="sr-Latn-CS"/>
        </w:rPr>
        <w:t xml:space="preserve"> </w:t>
      </w:r>
      <w:r>
        <w:rPr>
          <w:rFonts w:ascii="Arial" w:hAnsi="Arial" w:cs="Arial"/>
          <w:noProof/>
          <w:spacing w:val="-6"/>
          <w:w w:val="105"/>
          <w:sz w:val="23"/>
          <w:szCs w:val="23"/>
          <w:lang w:val="sr-Latn-CS"/>
        </w:rPr>
        <w:t>ko</w:t>
      </w:r>
      <w:r>
        <w:rPr>
          <w:rFonts w:ascii="Arial" w:hAnsi="Arial" w:cs="Arial"/>
          <w:noProof/>
          <w:spacing w:val="6"/>
          <w:w w:val="105"/>
          <w:sz w:val="23"/>
          <w:szCs w:val="23"/>
          <w:lang w:val="sr-Latn-CS"/>
        </w:rPr>
        <w:t>j</w:t>
      </w:r>
      <w:r>
        <w:rPr>
          <w:rFonts w:ascii="Arial" w:hAnsi="Arial" w:cs="Arial"/>
          <w:noProof/>
          <w:w w:val="105"/>
          <w:sz w:val="23"/>
          <w:szCs w:val="23"/>
          <w:lang w:val="sr-Latn-CS"/>
        </w:rPr>
        <w:t>a</w:t>
      </w:r>
      <w:r w:rsidR="007F3EC7" w:rsidRPr="007D08EB">
        <w:rPr>
          <w:rFonts w:ascii="Arial" w:hAnsi="Arial" w:cs="Arial"/>
          <w:noProof/>
          <w:spacing w:val="35"/>
          <w:w w:val="105"/>
          <w:sz w:val="23"/>
          <w:szCs w:val="23"/>
          <w:lang w:val="sr-Latn-CS"/>
        </w:rPr>
        <w:t xml:space="preserve"> </w:t>
      </w:r>
      <w:r>
        <w:rPr>
          <w:rFonts w:ascii="Arial" w:hAnsi="Arial" w:cs="Arial"/>
          <w:noProof/>
          <w:spacing w:val="-4"/>
          <w:w w:val="105"/>
          <w:sz w:val="23"/>
          <w:szCs w:val="23"/>
          <w:lang w:val="sr-Latn-CS"/>
        </w:rPr>
        <w:t>f</w:t>
      </w:r>
      <w:r>
        <w:rPr>
          <w:rFonts w:ascii="Arial" w:hAnsi="Arial" w:cs="Arial"/>
          <w:noProof/>
          <w:spacing w:val="-7"/>
          <w:w w:val="105"/>
          <w:sz w:val="23"/>
          <w:szCs w:val="23"/>
          <w:lang w:val="sr-Latn-CS"/>
        </w:rPr>
        <w:t>i</w:t>
      </w:r>
      <w:r>
        <w:rPr>
          <w:rFonts w:ascii="Arial" w:hAnsi="Arial" w:cs="Arial"/>
          <w:noProof/>
          <w:spacing w:val="5"/>
          <w:w w:val="105"/>
          <w:sz w:val="23"/>
          <w:szCs w:val="23"/>
          <w:lang w:val="sr-Latn-CS"/>
        </w:rPr>
        <w:t>n</w:t>
      </w:r>
      <w:r>
        <w:rPr>
          <w:rFonts w:ascii="Arial" w:hAnsi="Arial" w:cs="Arial"/>
          <w:noProof/>
          <w:spacing w:val="-6"/>
          <w:w w:val="105"/>
          <w:sz w:val="23"/>
          <w:szCs w:val="23"/>
          <w:lang w:val="sr-Latn-CS"/>
        </w:rPr>
        <w:t>a</w:t>
      </w:r>
      <w:r>
        <w:rPr>
          <w:rFonts w:ascii="Arial" w:hAnsi="Arial" w:cs="Arial"/>
          <w:noProof/>
          <w:w w:val="105"/>
          <w:sz w:val="23"/>
          <w:szCs w:val="23"/>
          <w:lang w:val="sr-Latn-CS"/>
        </w:rPr>
        <w:t>n</w:t>
      </w:r>
      <w:r>
        <w:rPr>
          <w:rFonts w:ascii="Arial" w:hAnsi="Arial" w:cs="Arial"/>
          <w:noProof/>
          <w:spacing w:val="1"/>
          <w:w w:val="105"/>
          <w:sz w:val="23"/>
          <w:szCs w:val="23"/>
          <w:lang w:val="sr-Latn-CS"/>
        </w:rPr>
        <w:t>s</w:t>
      </w:r>
      <w:r>
        <w:rPr>
          <w:rFonts w:ascii="Arial" w:hAnsi="Arial" w:cs="Arial"/>
          <w:noProof/>
          <w:spacing w:val="-1"/>
          <w:w w:val="105"/>
          <w:sz w:val="23"/>
          <w:szCs w:val="23"/>
          <w:lang w:val="sr-Latn-CS"/>
        </w:rPr>
        <w:t>i</w:t>
      </w:r>
      <w:r>
        <w:rPr>
          <w:rFonts w:ascii="Arial" w:hAnsi="Arial" w:cs="Arial"/>
          <w:noProof/>
          <w:spacing w:val="1"/>
          <w:w w:val="105"/>
          <w:sz w:val="23"/>
          <w:szCs w:val="23"/>
          <w:lang w:val="sr-Latn-CS"/>
        </w:rPr>
        <w:t>js</w:t>
      </w:r>
      <w:r>
        <w:rPr>
          <w:rFonts w:ascii="Arial" w:hAnsi="Arial" w:cs="Arial"/>
          <w:noProof/>
          <w:spacing w:val="-11"/>
          <w:w w:val="105"/>
          <w:sz w:val="23"/>
          <w:szCs w:val="23"/>
          <w:lang w:val="sr-Latn-CS"/>
        </w:rPr>
        <w:t>k</w:t>
      </w:r>
      <w:r>
        <w:rPr>
          <w:rFonts w:ascii="Arial" w:hAnsi="Arial" w:cs="Arial"/>
          <w:noProof/>
          <w:w w:val="105"/>
          <w:sz w:val="23"/>
          <w:szCs w:val="23"/>
          <w:lang w:val="sr-Latn-CS"/>
        </w:rPr>
        <w:t>a</w:t>
      </w:r>
      <w:r w:rsidR="007F3EC7" w:rsidRPr="007D08EB">
        <w:rPr>
          <w:rFonts w:ascii="Arial" w:hAnsi="Arial" w:cs="Arial"/>
          <w:noProof/>
          <w:spacing w:val="35"/>
          <w:w w:val="105"/>
          <w:sz w:val="23"/>
          <w:szCs w:val="23"/>
          <w:lang w:val="sr-Latn-CS"/>
        </w:rPr>
        <w:t xml:space="preserve"> </w:t>
      </w:r>
      <w:r>
        <w:rPr>
          <w:rFonts w:ascii="Arial" w:hAnsi="Arial" w:cs="Arial"/>
          <w:noProof/>
          <w:w w:val="105"/>
          <w:sz w:val="23"/>
          <w:szCs w:val="23"/>
          <w:lang w:val="sr-Latn-CS"/>
        </w:rPr>
        <w:t>o</w:t>
      </w:r>
      <w:r>
        <w:rPr>
          <w:rFonts w:ascii="Arial" w:hAnsi="Arial" w:cs="Arial"/>
          <w:noProof/>
          <w:spacing w:val="1"/>
          <w:w w:val="105"/>
          <w:sz w:val="23"/>
          <w:szCs w:val="23"/>
          <w:lang w:val="sr-Latn-CS"/>
        </w:rPr>
        <w:t>b</w:t>
      </w:r>
      <w:r>
        <w:rPr>
          <w:rFonts w:ascii="Arial" w:hAnsi="Arial" w:cs="Arial"/>
          <w:noProof/>
          <w:w w:val="105"/>
          <w:sz w:val="23"/>
          <w:szCs w:val="23"/>
          <w:lang w:val="sr-Latn-CS"/>
        </w:rPr>
        <w:t>ave</w:t>
      </w:r>
      <w:r>
        <w:rPr>
          <w:rFonts w:ascii="Arial" w:hAnsi="Arial" w:cs="Arial"/>
          <w:noProof/>
          <w:spacing w:val="-5"/>
          <w:w w:val="105"/>
          <w:sz w:val="23"/>
          <w:szCs w:val="23"/>
          <w:lang w:val="sr-Latn-CS"/>
        </w:rPr>
        <w:t>z</w:t>
      </w:r>
      <w:r>
        <w:rPr>
          <w:rFonts w:ascii="Arial" w:hAnsi="Arial" w:cs="Arial"/>
          <w:noProof/>
          <w:w w:val="105"/>
          <w:sz w:val="23"/>
          <w:szCs w:val="23"/>
          <w:lang w:val="sr-Latn-CS"/>
        </w:rPr>
        <w:t>a</w:t>
      </w:r>
      <w:r w:rsidR="007F3EC7" w:rsidRPr="007D08EB">
        <w:rPr>
          <w:rFonts w:ascii="Arial" w:hAnsi="Arial" w:cs="Arial"/>
          <w:noProof/>
          <w:spacing w:val="35"/>
          <w:w w:val="105"/>
          <w:sz w:val="23"/>
          <w:szCs w:val="23"/>
          <w:lang w:val="sr-Latn-CS"/>
        </w:rPr>
        <w:t xml:space="preserve"> </w:t>
      </w:r>
      <w:r>
        <w:rPr>
          <w:rFonts w:ascii="Arial" w:hAnsi="Arial" w:cs="Arial"/>
          <w:noProof/>
          <w:spacing w:val="1"/>
          <w:w w:val="105"/>
          <w:sz w:val="23"/>
          <w:szCs w:val="23"/>
          <w:lang w:val="sr-Latn-CS"/>
        </w:rPr>
        <w:t>z</w:t>
      </w:r>
      <w:r>
        <w:rPr>
          <w:rFonts w:ascii="Arial" w:hAnsi="Arial" w:cs="Arial"/>
          <w:noProof/>
          <w:w w:val="105"/>
          <w:sz w:val="23"/>
          <w:szCs w:val="23"/>
          <w:lang w:val="sr-Latn-CS"/>
        </w:rPr>
        <w:t>a</w:t>
      </w:r>
      <w:r w:rsidR="007F3EC7" w:rsidRPr="007D08EB">
        <w:rPr>
          <w:rFonts w:ascii="Arial" w:hAnsi="Arial" w:cs="Arial"/>
          <w:noProof/>
          <w:spacing w:val="31"/>
          <w:w w:val="105"/>
          <w:sz w:val="23"/>
          <w:szCs w:val="23"/>
          <w:lang w:val="sr-Latn-CS"/>
        </w:rPr>
        <w:t xml:space="preserve"> </w:t>
      </w:r>
      <w:r>
        <w:rPr>
          <w:rFonts w:ascii="Arial" w:hAnsi="Arial" w:cs="Arial"/>
          <w:noProof/>
          <w:spacing w:val="1"/>
          <w:w w:val="105"/>
          <w:sz w:val="23"/>
          <w:szCs w:val="23"/>
          <w:lang w:val="sr-Latn-CS"/>
        </w:rPr>
        <w:t>t</w:t>
      </w:r>
      <w:r>
        <w:rPr>
          <w:rFonts w:ascii="Arial" w:hAnsi="Arial" w:cs="Arial"/>
          <w:noProof/>
          <w:w w:val="105"/>
          <w:sz w:val="23"/>
          <w:szCs w:val="23"/>
          <w:lang w:val="sr-Latn-CS"/>
        </w:rPr>
        <w:t>a</w:t>
      </w:r>
      <w:r>
        <w:rPr>
          <w:rFonts w:ascii="Arial" w:hAnsi="Arial" w:cs="Arial"/>
          <w:noProof/>
          <w:spacing w:val="-6"/>
          <w:w w:val="105"/>
          <w:sz w:val="23"/>
          <w:szCs w:val="23"/>
          <w:lang w:val="sr-Latn-CS"/>
        </w:rPr>
        <w:t>k</w:t>
      </w:r>
      <w:r>
        <w:rPr>
          <w:rFonts w:ascii="Arial" w:hAnsi="Arial" w:cs="Arial"/>
          <w:noProof/>
          <w:spacing w:val="4"/>
          <w:w w:val="105"/>
          <w:sz w:val="23"/>
          <w:szCs w:val="23"/>
          <w:lang w:val="sr-Latn-CS"/>
        </w:rPr>
        <w:t>a</w:t>
      </w:r>
      <w:r>
        <w:rPr>
          <w:rFonts w:ascii="Arial" w:hAnsi="Arial" w:cs="Arial"/>
          <w:noProof/>
          <w:w w:val="105"/>
          <w:sz w:val="23"/>
          <w:szCs w:val="23"/>
          <w:lang w:val="sr-Latn-CS"/>
        </w:rPr>
        <w:t>v</w:t>
      </w:r>
      <w:r w:rsidR="007F3EC7" w:rsidRPr="007D08EB">
        <w:rPr>
          <w:rFonts w:ascii="Arial" w:hAnsi="Arial" w:cs="Arial"/>
          <w:noProof/>
          <w:spacing w:val="26"/>
          <w:w w:val="105"/>
          <w:sz w:val="23"/>
          <w:szCs w:val="23"/>
          <w:lang w:val="sr-Latn-CS"/>
        </w:rPr>
        <w:t xml:space="preserve"> </w:t>
      </w:r>
      <w:r>
        <w:rPr>
          <w:rFonts w:ascii="Arial" w:hAnsi="Arial" w:cs="Arial"/>
          <w:noProof/>
          <w:spacing w:val="3"/>
          <w:w w:val="105"/>
          <w:sz w:val="23"/>
          <w:szCs w:val="23"/>
          <w:lang w:val="sr-Latn-CS"/>
        </w:rPr>
        <w:t>d</w:t>
      </w:r>
      <w:r>
        <w:rPr>
          <w:rFonts w:ascii="Arial" w:hAnsi="Arial" w:cs="Arial"/>
          <w:noProof/>
          <w:w w:val="105"/>
          <w:sz w:val="23"/>
          <w:szCs w:val="23"/>
          <w:lang w:val="sr-Latn-CS"/>
        </w:rPr>
        <w:t>r</w:t>
      </w:r>
      <w:r>
        <w:rPr>
          <w:rFonts w:ascii="Arial" w:hAnsi="Arial" w:cs="Arial"/>
          <w:noProof/>
          <w:spacing w:val="-4"/>
          <w:w w:val="105"/>
          <w:sz w:val="23"/>
          <w:szCs w:val="23"/>
          <w:lang w:val="sr-Latn-CS"/>
        </w:rPr>
        <w:t>u</w:t>
      </w:r>
      <w:r>
        <w:rPr>
          <w:rFonts w:ascii="Arial" w:hAnsi="Arial" w:cs="Arial"/>
          <w:noProof/>
          <w:spacing w:val="1"/>
          <w:w w:val="105"/>
          <w:sz w:val="23"/>
          <w:szCs w:val="23"/>
          <w:lang w:val="sr-Latn-CS"/>
        </w:rPr>
        <w:t>g</w:t>
      </w:r>
      <w:r>
        <w:rPr>
          <w:rFonts w:ascii="Arial" w:hAnsi="Arial" w:cs="Arial"/>
          <w:noProof/>
          <w:w w:val="105"/>
          <w:sz w:val="23"/>
          <w:szCs w:val="23"/>
          <w:lang w:val="sr-Latn-CS"/>
        </w:rPr>
        <w:t>a</w:t>
      </w:r>
      <w:r>
        <w:rPr>
          <w:rFonts w:ascii="Arial" w:hAnsi="Arial" w:cs="Arial"/>
          <w:noProof/>
          <w:spacing w:val="-4"/>
          <w:w w:val="105"/>
          <w:sz w:val="23"/>
          <w:szCs w:val="23"/>
          <w:lang w:val="sr-Latn-CS"/>
        </w:rPr>
        <w:t>č</w:t>
      </w:r>
      <w:r>
        <w:rPr>
          <w:rFonts w:ascii="Arial" w:hAnsi="Arial" w:cs="Arial"/>
          <w:noProof/>
          <w:spacing w:val="-1"/>
          <w:w w:val="105"/>
          <w:sz w:val="23"/>
          <w:szCs w:val="23"/>
          <w:lang w:val="sr-Latn-CS"/>
        </w:rPr>
        <w:t>i</w:t>
      </w:r>
      <w:r>
        <w:rPr>
          <w:rFonts w:ascii="Arial" w:hAnsi="Arial" w:cs="Arial"/>
          <w:noProof/>
          <w:spacing w:val="1"/>
          <w:w w:val="105"/>
          <w:sz w:val="23"/>
          <w:szCs w:val="23"/>
          <w:lang w:val="sr-Latn-CS"/>
        </w:rPr>
        <w:t>j</w:t>
      </w:r>
      <w:r>
        <w:rPr>
          <w:rFonts w:ascii="Arial" w:hAnsi="Arial" w:cs="Arial"/>
          <w:noProof/>
          <w:w w:val="105"/>
          <w:sz w:val="23"/>
          <w:szCs w:val="23"/>
          <w:lang w:val="sr-Latn-CS"/>
        </w:rPr>
        <w:t>i</w:t>
      </w:r>
      <w:r w:rsidR="007F3EC7" w:rsidRPr="007D08EB">
        <w:rPr>
          <w:rFonts w:ascii="Arial" w:hAnsi="Arial" w:cs="Arial"/>
          <w:noProof/>
          <w:spacing w:val="34"/>
          <w:w w:val="105"/>
          <w:sz w:val="23"/>
          <w:szCs w:val="23"/>
          <w:lang w:val="sr-Latn-CS"/>
        </w:rPr>
        <w:t xml:space="preserve"> </w:t>
      </w:r>
      <w:r>
        <w:rPr>
          <w:rFonts w:ascii="Arial" w:hAnsi="Arial" w:cs="Arial"/>
          <w:noProof/>
          <w:spacing w:val="1"/>
          <w:w w:val="105"/>
          <w:sz w:val="23"/>
          <w:szCs w:val="23"/>
          <w:lang w:val="sr-Latn-CS"/>
        </w:rPr>
        <w:t>z</w:t>
      </w:r>
      <w:r>
        <w:rPr>
          <w:rFonts w:ascii="Arial" w:hAnsi="Arial" w:cs="Arial"/>
          <w:noProof/>
          <w:spacing w:val="-6"/>
          <w:w w:val="105"/>
          <w:sz w:val="23"/>
          <w:szCs w:val="23"/>
          <w:lang w:val="sr-Latn-CS"/>
        </w:rPr>
        <w:t>a</w:t>
      </w:r>
      <w:r>
        <w:rPr>
          <w:rFonts w:ascii="Arial" w:hAnsi="Arial" w:cs="Arial"/>
          <w:noProof/>
          <w:spacing w:val="-4"/>
          <w:w w:val="105"/>
          <w:sz w:val="23"/>
          <w:szCs w:val="23"/>
          <w:lang w:val="sr-Latn-CS"/>
        </w:rPr>
        <w:t>j</w:t>
      </w:r>
      <w:r>
        <w:rPr>
          <w:rFonts w:ascii="Arial" w:hAnsi="Arial" w:cs="Arial"/>
          <w:noProof/>
          <w:spacing w:val="4"/>
          <w:w w:val="105"/>
          <w:sz w:val="23"/>
          <w:szCs w:val="23"/>
          <w:lang w:val="sr-Latn-CS"/>
        </w:rPr>
        <w:t>a</w:t>
      </w:r>
      <w:r>
        <w:rPr>
          <w:rFonts w:ascii="Arial" w:hAnsi="Arial" w:cs="Arial"/>
          <w:noProof/>
          <w:w w:val="105"/>
          <w:sz w:val="23"/>
          <w:szCs w:val="23"/>
          <w:lang w:val="sr-Latn-CS"/>
        </w:rPr>
        <w:t>m</w:t>
      </w:r>
      <w:r w:rsidR="007F3EC7" w:rsidRPr="007D08EB">
        <w:rPr>
          <w:rFonts w:ascii="Arial" w:hAnsi="Arial" w:cs="Arial"/>
          <w:noProof/>
          <w:spacing w:val="31"/>
          <w:w w:val="105"/>
          <w:sz w:val="23"/>
          <w:szCs w:val="23"/>
          <w:lang w:val="sr-Latn-CS"/>
        </w:rPr>
        <w:t xml:space="preserve"> </w:t>
      </w:r>
      <w:r>
        <w:rPr>
          <w:rFonts w:ascii="Arial" w:hAnsi="Arial" w:cs="Arial"/>
          <w:noProof/>
          <w:spacing w:val="-1"/>
          <w:w w:val="105"/>
          <w:sz w:val="23"/>
          <w:szCs w:val="23"/>
          <w:lang w:val="sr-Latn-CS"/>
        </w:rPr>
        <w:t>i</w:t>
      </w:r>
      <w:r>
        <w:rPr>
          <w:rFonts w:ascii="Arial" w:hAnsi="Arial" w:cs="Arial"/>
          <w:noProof/>
          <w:spacing w:val="3"/>
          <w:w w:val="105"/>
          <w:sz w:val="23"/>
          <w:szCs w:val="23"/>
          <w:lang w:val="sr-Latn-CS"/>
        </w:rPr>
        <w:t>l</w:t>
      </w:r>
      <w:r>
        <w:rPr>
          <w:rFonts w:ascii="Arial" w:hAnsi="Arial" w:cs="Arial"/>
          <w:noProof/>
          <w:w w:val="105"/>
          <w:sz w:val="23"/>
          <w:szCs w:val="23"/>
          <w:lang w:val="sr-Latn-CS"/>
        </w:rPr>
        <w:t>i</w:t>
      </w:r>
      <w:r w:rsidR="007F3EC7" w:rsidRPr="007D08EB">
        <w:rPr>
          <w:rFonts w:ascii="Arial" w:hAnsi="Arial" w:cs="Arial"/>
          <w:noProof/>
          <w:w w:val="103"/>
          <w:sz w:val="23"/>
          <w:szCs w:val="23"/>
          <w:lang w:val="sr-Latn-CS"/>
        </w:rPr>
        <w:t xml:space="preserve"> </w:t>
      </w:r>
      <w:r>
        <w:rPr>
          <w:rFonts w:ascii="Arial" w:hAnsi="Arial" w:cs="Arial"/>
          <w:noProof/>
          <w:spacing w:val="4"/>
          <w:w w:val="105"/>
          <w:sz w:val="23"/>
          <w:szCs w:val="23"/>
          <w:lang w:val="sr-Latn-CS"/>
        </w:rPr>
        <w:t>o</w:t>
      </w:r>
      <w:r>
        <w:rPr>
          <w:rFonts w:ascii="Arial" w:hAnsi="Arial" w:cs="Arial"/>
          <w:noProof/>
          <w:spacing w:val="-5"/>
          <w:w w:val="105"/>
          <w:sz w:val="23"/>
          <w:szCs w:val="23"/>
          <w:lang w:val="sr-Latn-CS"/>
        </w:rPr>
        <w:t>b</w:t>
      </w:r>
      <w:r>
        <w:rPr>
          <w:rFonts w:ascii="Arial" w:hAnsi="Arial" w:cs="Arial"/>
          <w:noProof/>
          <w:spacing w:val="4"/>
          <w:w w:val="105"/>
          <w:sz w:val="23"/>
          <w:szCs w:val="23"/>
          <w:lang w:val="sr-Latn-CS"/>
        </w:rPr>
        <w:t>a</w:t>
      </w:r>
      <w:r>
        <w:rPr>
          <w:rFonts w:ascii="Arial" w:hAnsi="Arial" w:cs="Arial"/>
          <w:noProof/>
          <w:spacing w:val="-6"/>
          <w:w w:val="105"/>
          <w:sz w:val="23"/>
          <w:szCs w:val="23"/>
          <w:lang w:val="sr-Latn-CS"/>
        </w:rPr>
        <w:t>v</w:t>
      </w:r>
      <w:r>
        <w:rPr>
          <w:rFonts w:ascii="Arial" w:hAnsi="Arial" w:cs="Arial"/>
          <w:noProof/>
          <w:spacing w:val="4"/>
          <w:w w:val="105"/>
          <w:sz w:val="23"/>
          <w:szCs w:val="23"/>
          <w:lang w:val="sr-Latn-CS"/>
        </w:rPr>
        <w:t>e</w:t>
      </w:r>
      <w:r>
        <w:rPr>
          <w:rFonts w:ascii="Arial" w:hAnsi="Arial" w:cs="Arial"/>
          <w:noProof/>
          <w:spacing w:val="-5"/>
          <w:w w:val="105"/>
          <w:sz w:val="23"/>
          <w:szCs w:val="23"/>
          <w:lang w:val="sr-Latn-CS"/>
        </w:rPr>
        <w:t>z</w:t>
      </w:r>
      <w:r>
        <w:rPr>
          <w:rFonts w:ascii="Arial" w:hAnsi="Arial" w:cs="Arial"/>
          <w:noProof/>
          <w:w w:val="105"/>
          <w:sz w:val="23"/>
          <w:szCs w:val="23"/>
          <w:lang w:val="sr-Latn-CS"/>
        </w:rPr>
        <w:t>u</w:t>
      </w:r>
      <w:r w:rsidR="007F3EC7" w:rsidRPr="007D08EB">
        <w:rPr>
          <w:rFonts w:ascii="Arial" w:hAnsi="Arial" w:cs="Arial"/>
          <w:noProof/>
          <w:spacing w:val="-20"/>
          <w:w w:val="105"/>
          <w:sz w:val="23"/>
          <w:szCs w:val="23"/>
          <w:lang w:val="sr-Latn-CS"/>
        </w:rPr>
        <w:t xml:space="preserve"> </w:t>
      </w:r>
      <w:r>
        <w:rPr>
          <w:rFonts w:ascii="Arial" w:hAnsi="Arial" w:cs="Arial"/>
          <w:noProof/>
          <w:spacing w:val="6"/>
          <w:w w:val="105"/>
          <w:sz w:val="23"/>
          <w:szCs w:val="23"/>
          <w:lang w:val="sr-Latn-CS"/>
        </w:rPr>
        <w:t>b</w:t>
      </w:r>
      <w:r>
        <w:rPr>
          <w:rFonts w:ascii="Arial" w:hAnsi="Arial" w:cs="Arial"/>
          <w:noProof/>
          <w:spacing w:val="-9"/>
          <w:w w:val="105"/>
          <w:sz w:val="23"/>
          <w:szCs w:val="23"/>
          <w:lang w:val="sr-Latn-CS"/>
        </w:rPr>
        <w:t>u</w:t>
      </w:r>
      <w:r>
        <w:rPr>
          <w:rFonts w:ascii="Arial" w:hAnsi="Arial" w:cs="Arial"/>
          <w:noProof/>
          <w:spacing w:val="3"/>
          <w:w w:val="105"/>
          <w:sz w:val="23"/>
          <w:szCs w:val="23"/>
          <w:lang w:val="sr-Latn-CS"/>
        </w:rPr>
        <w:t>d</w:t>
      </w:r>
      <w:r>
        <w:rPr>
          <w:rFonts w:ascii="Arial" w:hAnsi="Arial" w:cs="Arial"/>
          <w:noProof/>
          <w:w w:val="105"/>
          <w:sz w:val="23"/>
          <w:szCs w:val="23"/>
          <w:lang w:val="sr-Latn-CS"/>
        </w:rPr>
        <w:t>e</w:t>
      </w:r>
      <w:r w:rsidR="007F3EC7" w:rsidRPr="007D08EB">
        <w:rPr>
          <w:rFonts w:ascii="Arial" w:hAnsi="Arial" w:cs="Arial"/>
          <w:noProof/>
          <w:spacing w:val="-21"/>
          <w:w w:val="105"/>
          <w:sz w:val="23"/>
          <w:szCs w:val="23"/>
          <w:lang w:val="sr-Latn-CS"/>
        </w:rPr>
        <w:t xml:space="preserve"> </w:t>
      </w:r>
      <w:r>
        <w:rPr>
          <w:rFonts w:ascii="Arial" w:hAnsi="Arial" w:cs="Arial"/>
          <w:noProof/>
          <w:spacing w:val="4"/>
          <w:w w:val="105"/>
          <w:sz w:val="23"/>
          <w:szCs w:val="23"/>
          <w:lang w:val="sr-Latn-CS"/>
        </w:rPr>
        <w:t>otkazana</w:t>
      </w:r>
      <w:r w:rsidR="007F3EC7" w:rsidRPr="007D08EB">
        <w:rPr>
          <w:rFonts w:ascii="Arial" w:hAnsi="Arial" w:cs="Arial"/>
          <w:noProof/>
          <w:spacing w:val="4"/>
          <w:w w:val="105"/>
          <w:sz w:val="23"/>
          <w:szCs w:val="23"/>
          <w:lang w:val="sr-Latn-CS"/>
        </w:rPr>
        <w:t xml:space="preserve"> </w:t>
      </w:r>
      <w:r>
        <w:rPr>
          <w:rFonts w:ascii="Arial" w:hAnsi="Arial" w:cs="Arial"/>
          <w:noProof/>
          <w:spacing w:val="4"/>
          <w:w w:val="105"/>
          <w:sz w:val="23"/>
          <w:szCs w:val="23"/>
          <w:lang w:val="sr-Latn-CS"/>
        </w:rPr>
        <w:t>ili</w:t>
      </w:r>
      <w:r w:rsidR="007F3EC7" w:rsidRPr="007D08EB">
        <w:rPr>
          <w:rFonts w:ascii="Arial" w:hAnsi="Arial" w:cs="Arial"/>
          <w:noProof/>
          <w:spacing w:val="4"/>
          <w:w w:val="105"/>
          <w:sz w:val="23"/>
          <w:szCs w:val="23"/>
          <w:lang w:val="sr-Latn-CS"/>
        </w:rPr>
        <w:t xml:space="preserve"> </w:t>
      </w:r>
      <w:r>
        <w:rPr>
          <w:rFonts w:ascii="Arial" w:hAnsi="Arial" w:cs="Arial"/>
          <w:noProof/>
          <w:spacing w:val="4"/>
          <w:w w:val="105"/>
          <w:sz w:val="23"/>
          <w:szCs w:val="23"/>
          <w:lang w:val="sr-Latn-CS"/>
        </w:rPr>
        <w:t>o</w:t>
      </w:r>
      <w:r>
        <w:rPr>
          <w:rFonts w:ascii="Arial" w:hAnsi="Arial" w:cs="Arial"/>
          <w:noProof/>
          <w:spacing w:val="1"/>
          <w:w w:val="105"/>
          <w:sz w:val="23"/>
          <w:szCs w:val="23"/>
          <w:lang w:val="sr-Latn-CS"/>
        </w:rPr>
        <w:t>b</w:t>
      </w:r>
      <w:r>
        <w:rPr>
          <w:rFonts w:ascii="Arial" w:hAnsi="Arial" w:cs="Arial"/>
          <w:noProof/>
          <w:spacing w:val="-4"/>
          <w:w w:val="105"/>
          <w:sz w:val="23"/>
          <w:szCs w:val="23"/>
          <w:lang w:val="sr-Latn-CS"/>
        </w:rPr>
        <w:t>u</w:t>
      </w:r>
      <w:r>
        <w:rPr>
          <w:rFonts w:ascii="Arial" w:hAnsi="Arial" w:cs="Arial"/>
          <w:noProof/>
          <w:spacing w:val="1"/>
          <w:w w:val="105"/>
          <w:sz w:val="23"/>
          <w:szCs w:val="23"/>
          <w:lang w:val="sr-Latn-CS"/>
        </w:rPr>
        <w:t>s</w:t>
      </w:r>
      <w:r>
        <w:rPr>
          <w:rFonts w:ascii="Arial" w:hAnsi="Arial" w:cs="Arial"/>
          <w:noProof/>
          <w:spacing w:val="-5"/>
          <w:w w:val="105"/>
          <w:sz w:val="23"/>
          <w:szCs w:val="23"/>
          <w:lang w:val="sr-Latn-CS"/>
        </w:rPr>
        <w:t>t</w:t>
      </w:r>
      <w:r>
        <w:rPr>
          <w:rFonts w:ascii="Arial" w:hAnsi="Arial" w:cs="Arial"/>
          <w:noProof/>
          <w:spacing w:val="4"/>
          <w:w w:val="105"/>
          <w:sz w:val="23"/>
          <w:szCs w:val="23"/>
          <w:lang w:val="sr-Latn-CS"/>
        </w:rPr>
        <w:t>a</w:t>
      </w:r>
      <w:r>
        <w:rPr>
          <w:rFonts w:ascii="Arial" w:hAnsi="Arial" w:cs="Arial"/>
          <w:noProof/>
          <w:spacing w:val="-6"/>
          <w:w w:val="105"/>
          <w:sz w:val="23"/>
          <w:szCs w:val="23"/>
          <w:lang w:val="sr-Latn-CS"/>
        </w:rPr>
        <w:t>v</w:t>
      </w:r>
      <w:r>
        <w:rPr>
          <w:rFonts w:ascii="Arial" w:hAnsi="Arial" w:cs="Arial"/>
          <w:noProof/>
          <w:spacing w:val="-1"/>
          <w:w w:val="105"/>
          <w:sz w:val="23"/>
          <w:szCs w:val="23"/>
          <w:lang w:val="sr-Latn-CS"/>
        </w:rPr>
        <w:t>lj</w:t>
      </w:r>
      <w:r>
        <w:rPr>
          <w:rFonts w:ascii="Arial" w:hAnsi="Arial" w:cs="Arial"/>
          <w:noProof/>
          <w:w w:val="105"/>
          <w:sz w:val="23"/>
          <w:szCs w:val="23"/>
          <w:lang w:val="sr-Latn-CS"/>
        </w:rPr>
        <w:t>ena</w:t>
      </w:r>
      <w:r w:rsidR="007F3EC7" w:rsidRPr="007D08EB">
        <w:rPr>
          <w:rFonts w:ascii="Arial" w:hAnsi="Arial" w:cs="Arial"/>
          <w:noProof/>
          <w:w w:val="105"/>
          <w:sz w:val="23"/>
          <w:szCs w:val="23"/>
          <w:lang w:val="sr-Latn-CS"/>
        </w:rPr>
        <w:t>;</w:t>
      </w:r>
    </w:p>
    <w:p w:rsidR="007F3EC7" w:rsidRPr="007D08EB" w:rsidRDefault="007F3EC7" w:rsidP="007F3EC7">
      <w:pPr>
        <w:pStyle w:val="NoIndentEIB"/>
        <w:ind w:left="1423"/>
        <w:rPr>
          <w:noProof/>
          <w:color w:val="auto"/>
          <w:sz w:val="10"/>
          <w:szCs w:val="10"/>
          <w:lang w:val="sr-Latn-CS"/>
        </w:rPr>
      </w:pPr>
    </w:p>
    <w:p w:rsidR="007F3EC7" w:rsidRPr="007D08EB" w:rsidRDefault="007F3EC7" w:rsidP="007F3EC7">
      <w:pPr>
        <w:pStyle w:val="BodyText"/>
        <w:tabs>
          <w:tab w:val="left" w:pos="1418"/>
          <w:tab w:val="left" w:pos="2268"/>
        </w:tabs>
        <w:spacing w:line="250" w:lineRule="auto"/>
        <w:ind w:left="1418" w:right="6" w:hanging="556"/>
        <w:jc w:val="both"/>
        <w:rPr>
          <w:rFonts w:ascii="Arial" w:hAnsi="Arial" w:cs="Arial"/>
          <w:noProof/>
          <w:spacing w:val="-6"/>
          <w:sz w:val="23"/>
          <w:szCs w:val="23"/>
          <w:lang w:val="sr-Latn-CS"/>
        </w:rPr>
      </w:pPr>
      <w:r w:rsidRPr="007D08EB">
        <w:rPr>
          <w:rFonts w:ascii="Arial" w:hAnsi="Arial" w:cs="Arial"/>
          <w:noProof/>
          <w:spacing w:val="4"/>
          <w:w w:val="105"/>
          <w:sz w:val="23"/>
          <w:szCs w:val="23"/>
          <w:lang w:val="sr-Latn-CS"/>
        </w:rPr>
        <w:t>(</w:t>
      </w:r>
      <w:r w:rsidR="007D08EB">
        <w:rPr>
          <w:rFonts w:ascii="Arial" w:hAnsi="Arial" w:cs="Arial"/>
          <w:noProof/>
          <w:spacing w:val="4"/>
          <w:w w:val="105"/>
          <w:sz w:val="23"/>
          <w:szCs w:val="23"/>
          <w:lang w:val="sr-Latn-CS"/>
        </w:rPr>
        <w:t>g</w:t>
      </w:r>
      <w:r w:rsidRPr="007D08EB">
        <w:rPr>
          <w:rFonts w:ascii="Arial" w:hAnsi="Arial" w:cs="Arial"/>
          <w:noProof/>
          <w:spacing w:val="-6"/>
          <w:w w:val="105"/>
          <w:sz w:val="23"/>
          <w:szCs w:val="23"/>
          <w:lang w:val="sr-Latn-CS"/>
        </w:rPr>
        <w:t xml:space="preserve">)    </w:t>
      </w:r>
      <w:r w:rsidRPr="007D08EB">
        <w:rPr>
          <w:rFonts w:ascii="Arial" w:hAnsi="Arial" w:cs="Arial"/>
          <w:noProof/>
          <w:spacing w:val="-6"/>
          <w:sz w:val="23"/>
          <w:szCs w:val="23"/>
          <w:lang w:val="sr-Latn-CS"/>
        </w:rPr>
        <w:t>a</w:t>
      </w:r>
      <w:r w:rsidR="007D08EB">
        <w:rPr>
          <w:rFonts w:ascii="Arial" w:hAnsi="Arial" w:cs="Arial"/>
          <w:noProof/>
          <w:spacing w:val="-6"/>
          <w:sz w:val="23"/>
          <w:szCs w:val="23"/>
          <w:lang w:val="sr-Latn-CS"/>
        </w:rPr>
        <w:t>ko</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Zajmoprimac</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nije</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u</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mogućnosti</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da</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plati</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svoje</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dugove</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o</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dospeću</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ili</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ako</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obustavi</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plaćanje</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svojih</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dugova</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ili</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načini</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ili</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pokuša</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da</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postigne</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dogovor</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o</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reprogramu</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obaveza</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sa</w:t>
      </w:r>
      <w:r w:rsidRPr="007D08EB">
        <w:rPr>
          <w:rFonts w:ascii="Arial" w:hAnsi="Arial" w:cs="Arial"/>
          <w:noProof/>
          <w:spacing w:val="-6"/>
          <w:w w:val="105"/>
          <w:sz w:val="23"/>
          <w:szCs w:val="23"/>
          <w:lang w:val="sr-Latn-CS"/>
        </w:rPr>
        <w:t xml:space="preserve"> </w:t>
      </w:r>
      <w:r w:rsidR="007D08EB">
        <w:rPr>
          <w:rFonts w:ascii="Arial" w:hAnsi="Arial" w:cs="Arial"/>
          <w:noProof/>
          <w:spacing w:val="-6"/>
          <w:sz w:val="23"/>
          <w:szCs w:val="23"/>
          <w:lang w:val="sr-Latn-CS"/>
        </w:rPr>
        <w:t>svojim</w:t>
      </w:r>
      <w:r w:rsidRPr="007D08EB">
        <w:rPr>
          <w:rFonts w:ascii="Arial" w:hAnsi="Arial" w:cs="Arial"/>
          <w:noProof/>
          <w:spacing w:val="-6"/>
          <w:sz w:val="23"/>
          <w:szCs w:val="23"/>
          <w:lang w:val="sr-Latn-CS"/>
        </w:rPr>
        <w:t xml:space="preserve"> </w:t>
      </w:r>
      <w:r w:rsidR="007D08EB">
        <w:rPr>
          <w:rFonts w:ascii="Arial" w:hAnsi="Arial" w:cs="Arial"/>
          <w:noProof/>
          <w:spacing w:val="-6"/>
          <w:w w:val="103"/>
          <w:sz w:val="23"/>
          <w:szCs w:val="23"/>
          <w:lang w:val="sr-Latn-CS"/>
        </w:rPr>
        <w:t>p</w:t>
      </w:r>
      <w:r w:rsidR="007D08EB">
        <w:rPr>
          <w:rFonts w:ascii="Arial" w:hAnsi="Arial" w:cs="Arial"/>
          <w:noProof/>
          <w:spacing w:val="-6"/>
          <w:w w:val="105"/>
          <w:sz w:val="23"/>
          <w:szCs w:val="23"/>
          <w:lang w:val="sr-Latn-CS"/>
        </w:rPr>
        <w:t>overiocima</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uključujući</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moratorijum</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ili</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započne</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pregovore</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sa</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jednim</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ili</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više</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poverilaca</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u</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cilju</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reprograma</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bilo</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koje</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finansijske</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zaduženosti</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ili</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bilo</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kakvih</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analognih</w:t>
      </w:r>
      <w:r w:rsidRPr="007D08EB">
        <w:rPr>
          <w:rFonts w:ascii="Arial" w:hAnsi="Arial" w:cs="Arial"/>
          <w:noProof/>
          <w:spacing w:val="-6"/>
          <w:sz w:val="23"/>
          <w:szCs w:val="23"/>
          <w:lang w:val="sr-Latn-CS"/>
        </w:rPr>
        <w:t xml:space="preserve"> </w:t>
      </w:r>
      <w:r w:rsidR="007D08EB">
        <w:rPr>
          <w:rFonts w:ascii="Arial" w:hAnsi="Arial" w:cs="Arial"/>
          <w:noProof/>
          <w:spacing w:val="-6"/>
          <w:sz w:val="23"/>
          <w:szCs w:val="23"/>
          <w:lang w:val="sr-Latn-CS"/>
        </w:rPr>
        <w:t>postupaka</w:t>
      </w:r>
      <w:r w:rsidRPr="007D08EB">
        <w:rPr>
          <w:rFonts w:ascii="Arial" w:hAnsi="Arial" w:cs="Arial"/>
          <w:noProof/>
          <w:spacing w:val="-6"/>
          <w:sz w:val="23"/>
          <w:szCs w:val="23"/>
          <w:lang w:val="sr-Latn-CS"/>
        </w:rPr>
        <w:t>);</w:t>
      </w:r>
    </w:p>
    <w:p w:rsidR="007F3EC7" w:rsidRPr="007D08EB" w:rsidRDefault="007F3EC7" w:rsidP="007F3EC7">
      <w:pPr>
        <w:pStyle w:val="NoIndentEIB"/>
        <w:ind w:left="1418" w:hanging="562"/>
        <w:rPr>
          <w:noProof/>
          <w:color w:val="auto"/>
          <w:spacing w:val="-6"/>
          <w:sz w:val="23"/>
          <w:szCs w:val="23"/>
          <w:lang w:val="sr-Latn-CS"/>
        </w:rPr>
      </w:pPr>
      <w:r w:rsidRPr="007D08EB">
        <w:rPr>
          <w:noProof/>
          <w:color w:val="auto"/>
          <w:spacing w:val="-6"/>
          <w:w w:val="105"/>
          <w:sz w:val="23"/>
          <w:szCs w:val="23"/>
          <w:lang w:val="sr-Latn-CS"/>
        </w:rPr>
        <w:t>(</w:t>
      </w:r>
      <w:r w:rsidR="007D08EB">
        <w:rPr>
          <w:noProof/>
          <w:color w:val="auto"/>
          <w:spacing w:val="-6"/>
          <w:w w:val="105"/>
          <w:sz w:val="23"/>
          <w:szCs w:val="23"/>
          <w:lang w:val="sr-Latn-CS"/>
        </w:rPr>
        <w:t>d</w:t>
      </w:r>
      <w:r w:rsidRPr="007D08EB">
        <w:rPr>
          <w:noProof/>
          <w:color w:val="auto"/>
          <w:spacing w:val="-6"/>
          <w:w w:val="105"/>
          <w:sz w:val="23"/>
          <w:szCs w:val="23"/>
          <w:lang w:val="sr-Latn-CS"/>
        </w:rPr>
        <w:t xml:space="preserve">) </w:t>
      </w:r>
      <w:r w:rsidRPr="007D08EB">
        <w:rPr>
          <w:noProof/>
          <w:color w:val="auto"/>
          <w:spacing w:val="-6"/>
          <w:w w:val="105"/>
          <w:sz w:val="23"/>
          <w:szCs w:val="23"/>
          <w:lang w:val="sr-Latn-CS"/>
        </w:rPr>
        <w:tab/>
      </w:r>
      <w:r w:rsidR="007D08EB">
        <w:rPr>
          <w:noProof/>
          <w:color w:val="auto"/>
          <w:spacing w:val="-6"/>
          <w:w w:val="105"/>
          <w:sz w:val="23"/>
          <w:szCs w:val="23"/>
          <w:lang w:val="sr-Latn-CS"/>
        </w:rPr>
        <w:t>ako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Zajmoprimac</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izvršava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obavezu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odnosu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koji</w:t>
      </w:r>
      <w:r w:rsidRPr="007D08EB">
        <w:rPr>
          <w:noProof/>
          <w:color w:val="auto"/>
          <w:spacing w:val="-6"/>
          <w:w w:val="103"/>
          <w:sz w:val="23"/>
          <w:szCs w:val="23"/>
          <w:lang w:val="sr-Latn-CS"/>
        </w:rPr>
        <w:t xml:space="preserve"> </w:t>
      </w:r>
      <w:r w:rsidR="007D08EB">
        <w:rPr>
          <w:noProof/>
          <w:color w:val="auto"/>
          <w:spacing w:val="-6"/>
          <w:w w:val="105"/>
          <w:sz w:val="23"/>
          <w:szCs w:val="23"/>
          <w:lang w:val="sr-Latn-CS"/>
        </w:rPr>
        <w:t>drugi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zajam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dodeljen</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od</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strane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Banke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finansijski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instrument</w:t>
      </w:r>
      <w:r w:rsidRPr="007D08EB">
        <w:rPr>
          <w:noProof/>
          <w:color w:val="auto"/>
          <w:spacing w:val="-6"/>
          <w:w w:val="103"/>
          <w:sz w:val="23"/>
          <w:szCs w:val="23"/>
          <w:lang w:val="sr-Latn-CS"/>
        </w:rPr>
        <w:t xml:space="preserve"> </w:t>
      </w:r>
      <w:r w:rsidR="007D08EB">
        <w:rPr>
          <w:noProof/>
          <w:color w:val="auto"/>
          <w:spacing w:val="-6"/>
          <w:w w:val="105"/>
          <w:sz w:val="23"/>
          <w:szCs w:val="23"/>
          <w:lang w:val="sr-Latn-CS"/>
        </w:rPr>
        <w:t>zaključen</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Bankom</w:t>
      </w:r>
      <w:r w:rsidRPr="007D08EB">
        <w:rPr>
          <w:noProof/>
          <w:color w:val="auto"/>
          <w:spacing w:val="-6"/>
          <w:sz w:val="23"/>
          <w:szCs w:val="23"/>
          <w:lang w:val="sr-Latn-CS"/>
        </w:rPr>
        <w:t>;</w:t>
      </w:r>
    </w:p>
    <w:p w:rsidR="007F3EC7" w:rsidRPr="007D08EB" w:rsidRDefault="007F3EC7" w:rsidP="007F3EC7">
      <w:pPr>
        <w:pStyle w:val="NoIndentEIB"/>
        <w:ind w:left="1418" w:hanging="562"/>
        <w:rPr>
          <w:noProof/>
          <w:spacing w:val="-6"/>
          <w:sz w:val="23"/>
          <w:szCs w:val="23"/>
          <w:lang w:val="sr-Latn-CS"/>
        </w:rPr>
      </w:pPr>
      <w:r w:rsidRPr="007D08EB">
        <w:rPr>
          <w:noProof/>
          <w:color w:val="auto"/>
          <w:spacing w:val="-6"/>
          <w:w w:val="105"/>
          <w:sz w:val="23"/>
          <w:szCs w:val="23"/>
          <w:lang w:val="sr-Latn-CS"/>
        </w:rPr>
        <w:t>(</w:t>
      </w:r>
      <w:r w:rsidR="007D08EB">
        <w:rPr>
          <w:noProof/>
          <w:color w:val="auto"/>
          <w:spacing w:val="-6"/>
          <w:w w:val="105"/>
          <w:sz w:val="23"/>
          <w:szCs w:val="23"/>
          <w:lang w:val="sr-Latn-CS"/>
        </w:rPr>
        <w:t>đ</w:t>
      </w:r>
      <w:r w:rsidRPr="007D08EB">
        <w:rPr>
          <w:noProof/>
          <w:color w:val="auto"/>
          <w:spacing w:val="-6"/>
          <w:w w:val="105"/>
          <w:sz w:val="23"/>
          <w:szCs w:val="23"/>
          <w:lang w:val="sr-Latn-CS"/>
        </w:rPr>
        <w:t xml:space="preserve">) </w:t>
      </w:r>
      <w:r w:rsidRPr="007D08EB">
        <w:rPr>
          <w:noProof/>
          <w:color w:val="auto"/>
          <w:spacing w:val="-6"/>
          <w:w w:val="105"/>
          <w:sz w:val="23"/>
          <w:szCs w:val="23"/>
          <w:lang w:val="sr-Latn-CS"/>
        </w:rPr>
        <w:tab/>
      </w:r>
      <w:r w:rsidR="007D08EB">
        <w:rPr>
          <w:noProof/>
          <w:color w:val="auto"/>
          <w:spacing w:val="-6"/>
          <w:w w:val="105"/>
          <w:sz w:val="23"/>
          <w:szCs w:val="23"/>
          <w:lang w:val="sr-Latn-CS"/>
        </w:rPr>
        <w:t>ako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Zajmoprimac</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izvršava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obavezu</w:t>
      </w:r>
      <w:r w:rsidRPr="007D08EB">
        <w:rPr>
          <w:noProof/>
          <w:color w:val="auto"/>
          <w:spacing w:val="-6"/>
          <w:w w:val="105"/>
          <w:sz w:val="23"/>
          <w:szCs w:val="23"/>
          <w:lang w:val="sr-Latn-CS"/>
        </w:rPr>
        <w:t xml:space="preserve"> </w:t>
      </w:r>
      <w:r w:rsidR="007D08EB">
        <w:rPr>
          <w:noProof/>
          <w:spacing w:val="-6"/>
          <w:sz w:val="23"/>
          <w:szCs w:val="23"/>
          <w:lang w:val="sr-Latn-CS"/>
        </w:rPr>
        <w:t>po</w:t>
      </w:r>
      <w:r w:rsidRPr="007D08EB">
        <w:rPr>
          <w:noProof/>
          <w:spacing w:val="-6"/>
          <w:sz w:val="23"/>
          <w:szCs w:val="23"/>
          <w:lang w:val="sr-Latn-CS"/>
        </w:rPr>
        <w:t xml:space="preserve"> </w:t>
      </w:r>
      <w:r w:rsidR="007D08EB">
        <w:rPr>
          <w:noProof/>
          <w:spacing w:val="-6"/>
          <w:sz w:val="23"/>
          <w:szCs w:val="23"/>
          <w:lang w:val="sr-Latn-CS"/>
        </w:rPr>
        <w:t>osnovu</w:t>
      </w:r>
      <w:r w:rsidRPr="007D08EB">
        <w:rPr>
          <w:noProof/>
          <w:spacing w:val="-6"/>
          <w:sz w:val="23"/>
          <w:szCs w:val="23"/>
          <w:lang w:val="sr-Latn-CS"/>
        </w:rPr>
        <w:t xml:space="preserve"> </w:t>
      </w:r>
      <w:r w:rsidR="007D08EB">
        <w:rPr>
          <w:noProof/>
          <w:spacing w:val="-6"/>
          <w:sz w:val="23"/>
          <w:szCs w:val="23"/>
          <w:lang w:val="sr-Latn-CS"/>
        </w:rPr>
        <w:t>bilo</w:t>
      </w:r>
      <w:r w:rsidRPr="007D08EB">
        <w:rPr>
          <w:noProof/>
          <w:spacing w:val="-6"/>
          <w:sz w:val="23"/>
          <w:szCs w:val="23"/>
          <w:lang w:val="sr-Latn-CS"/>
        </w:rPr>
        <w:t xml:space="preserve"> </w:t>
      </w:r>
      <w:r w:rsidR="007D08EB">
        <w:rPr>
          <w:noProof/>
          <w:spacing w:val="-6"/>
          <w:sz w:val="23"/>
          <w:szCs w:val="23"/>
          <w:lang w:val="sr-Latn-CS"/>
        </w:rPr>
        <w:t>kog</w:t>
      </w:r>
      <w:r w:rsidRPr="007D08EB">
        <w:rPr>
          <w:noProof/>
          <w:spacing w:val="-6"/>
          <w:sz w:val="23"/>
          <w:szCs w:val="23"/>
          <w:lang w:val="sr-Latn-CS"/>
        </w:rPr>
        <w:t xml:space="preserve"> </w:t>
      </w:r>
      <w:r w:rsidR="007D08EB">
        <w:rPr>
          <w:noProof/>
          <w:spacing w:val="-6"/>
          <w:sz w:val="23"/>
          <w:szCs w:val="23"/>
          <w:lang w:val="sr-Latn-CS"/>
        </w:rPr>
        <w:t>drugog</w:t>
      </w:r>
      <w:r w:rsidRPr="007D08EB">
        <w:rPr>
          <w:noProof/>
          <w:spacing w:val="-6"/>
          <w:sz w:val="23"/>
          <w:szCs w:val="23"/>
          <w:lang w:val="sr-Latn-CS"/>
        </w:rPr>
        <w:t xml:space="preserve"> </w:t>
      </w:r>
      <w:r w:rsidR="007D08EB">
        <w:rPr>
          <w:noProof/>
          <w:spacing w:val="-6"/>
          <w:sz w:val="23"/>
          <w:szCs w:val="23"/>
          <w:lang w:val="sr-Latn-CS"/>
        </w:rPr>
        <w:t>zajma</w:t>
      </w:r>
      <w:r w:rsidRPr="007D08EB">
        <w:rPr>
          <w:noProof/>
          <w:spacing w:val="-6"/>
          <w:sz w:val="23"/>
          <w:szCs w:val="23"/>
          <w:lang w:val="sr-Latn-CS"/>
        </w:rPr>
        <w:t xml:space="preserve"> </w:t>
      </w:r>
      <w:r w:rsidR="007D08EB">
        <w:rPr>
          <w:noProof/>
          <w:spacing w:val="-6"/>
          <w:sz w:val="23"/>
          <w:szCs w:val="23"/>
          <w:lang w:val="sr-Latn-CS"/>
        </w:rPr>
        <w:t>koji</w:t>
      </w:r>
      <w:r w:rsidRPr="007D08EB">
        <w:rPr>
          <w:noProof/>
          <w:spacing w:val="-6"/>
          <w:sz w:val="23"/>
          <w:szCs w:val="23"/>
          <w:lang w:val="sr-Latn-CS"/>
        </w:rPr>
        <w:t xml:space="preserve"> </w:t>
      </w:r>
      <w:r w:rsidR="007D08EB">
        <w:rPr>
          <w:noProof/>
          <w:spacing w:val="-6"/>
          <w:sz w:val="23"/>
          <w:szCs w:val="23"/>
          <w:lang w:val="sr-Latn-CS"/>
        </w:rPr>
        <w:t>je</w:t>
      </w:r>
      <w:r w:rsidRPr="007D08EB">
        <w:rPr>
          <w:noProof/>
          <w:spacing w:val="-6"/>
          <w:sz w:val="23"/>
          <w:szCs w:val="23"/>
          <w:lang w:val="sr-Latn-CS"/>
        </w:rPr>
        <w:t xml:space="preserve"> </w:t>
      </w:r>
      <w:r w:rsidR="007D08EB">
        <w:rPr>
          <w:noProof/>
          <w:spacing w:val="-6"/>
          <w:sz w:val="23"/>
          <w:szCs w:val="23"/>
          <w:lang w:val="sr-Latn-CS"/>
        </w:rPr>
        <w:t>primio</w:t>
      </w:r>
      <w:r w:rsidRPr="007D08EB">
        <w:rPr>
          <w:noProof/>
          <w:spacing w:val="-6"/>
          <w:sz w:val="23"/>
          <w:szCs w:val="23"/>
          <w:lang w:val="sr-Latn-CS"/>
        </w:rPr>
        <w:t xml:space="preserve"> </w:t>
      </w:r>
      <w:r w:rsidR="007D08EB">
        <w:rPr>
          <w:noProof/>
          <w:spacing w:val="-6"/>
          <w:sz w:val="23"/>
          <w:szCs w:val="23"/>
          <w:lang w:val="sr-Latn-CS"/>
        </w:rPr>
        <w:t>iz</w:t>
      </w:r>
      <w:r w:rsidRPr="007D08EB">
        <w:rPr>
          <w:noProof/>
          <w:spacing w:val="-6"/>
          <w:sz w:val="23"/>
          <w:szCs w:val="23"/>
          <w:lang w:val="sr-Latn-CS"/>
        </w:rPr>
        <w:t xml:space="preserve"> </w:t>
      </w:r>
      <w:r w:rsidR="007D08EB">
        <w:rPr>
          <w:noProof/>
          <w:spacing w:val="-6"/>
          <w:sz w:val="23"/>
          <w:szCs w:val="23"/>
          <w:lang w:val="sr-Latn-CS"/>
        </w:rPr>
        <w:t>sredstava</w:t>
      </w:r>
      <w:r w:rsidRPr="007D08EB">
        <w:rPr>
          <w:noProof/>
          <w:spacing w:val="-6"/>
          <w:sz w:val="23"/>
          <w:szCs w:val="23"/>
          <w:lang w:val="sr-Latn-CS"/>
        </w:rPr>
        <w:t xml:space="preserve"> </w:t>
      </w:r>
      <w:r w:rsidR="007D08EB">
        <w:rPr>
          <w:noProof/>
          <w:spacing w:val="-6"/>
          <w:sz w:val="23"/>
          <w:szCs w:val="23"/>
          <w:lang w:val="sr-Latn-CS"/>
        </w:rPr>
        <w:t>Banke</w:t>
      </w:r>
      <w:r w:rsidRPr="007D08EB">
        <w:rPr>
          <w:noProof/>
          <w:spacing w:val="-6"/>
          <w:sz w:val="23"/>
          <w:szCs w:val="23"/>
          <w:lang w:val="sr-Latn-CS"/>
        </w:rPr>
        <w:t xml:space="preserve"> </w:t>
      </w:r>
      <w:r w:rsidR="007D08EB">
        <w:rPr>
          <w:noProof/>
          <w:spacing w:val="-6"/>
          <w:sz w:val="23"/>
          <w:szCs w:val="23"/>
          <w:lang w:val="sr-Latn-CS"/>
        </w:rPr>
        <w:t>ili</w:t>
      </w:r>
      <w:r w:rsidRPr="007D08EB">
        <w:rPr>
          <w:noProof/>
          <w:spacing w:val="-6"/>
          <w:sz w:val="23"/>
          <w:szCs w:val="23"/>
          <w:lang w:val="sr-Latn-CS"/>
        </w:rPr>
        <w:t xml:space="preserve"> </w:t>
      </w:r>
      <w:r w:rsidR="007D08EB">
        <w:rPr>
          <w:noProof/>
          <w:spacing w:val="-6"/>
          <w:sz w:val="23"/>
          <w:szCs w:val="23"/>
          <w:lang w:val="sr-Latn-CS"/>
        </w:rPr>
        <w:t>Evropske</w:t>
      </w:r>
      <w:r w:rsidRPr="007D08EB">
        <w:rPr>
          <w:noProof/>
          <w:spacing w:val="-6"/>
          <w:sz w:val="23"/>
          <w:szCs w:val="23"/>
          <w:lang w:val="sr-Latn-CS"/>
        </w:rPr>
        <w:t xml:space="preserve"> </w:t>
      </w:r>
      <w:r w:rsidR="007D08EB">
        <w:rPr>
          <w:noProof/>
          <w:spacing w:val="-6"/>
          <w:sz w:val="23"/>
          <w:szCs w:val="23"/>
          <w:lang w:val="sr-Latn-CS"/>
        </w:rPr>
        <w:t>unije</w:t>
      </w:r>
      <w:r w:rsidRPr="007D08EB">
        <w:rPr>
          <w:noProof/>
          <w:spacing w:val="-6"/>
          <w:sz w:val="23"/>
          <w:szCs w:val="23"/>
          <w:lang w:val="sr-Latn-CS"/>
        </w:rPr>
        <w:t>;</w:t>
      </w:r>
    </w:p>
    <w:p w:rsidR="007F3EC7" w:rsidRPr="007D08EB" w:rsidRDefault="007F3EC7" w:rsidP="007F3EC7">
      <w:pPr>
        <w:pStyle w:val="NoIndentEIB"/>
        <w:ind w:left="1418" w:hanging="562"/>
        <w:rPr>
          <w:noProof/>
          <w:color w:val="auto"/>
          <w:spacing w:val="-6"/>
          <w:w w:val="105"/>
          <w:sz w:val="23"/>
          <w:szCs w:val="23"/>
          <w:lang w:val="sr-Latn-CS"/>
        </w:rPr>
      </w:pPr>
      <w:r w:rsidRPr="007D08EB">
        <w:rPr>
          <w:noProof/>
          <w:color w:val="auto"/>
          <w:spacing w:val="-6"/>
          <w:w w:val="105"/>
          <w:sz w:val="23"/>
          <w:szCs w:val="23"/>
          <w:lang w:val="sr-Latn-CS"/>
        </w:rPr>
        <w:t>(</w:t>
      </w:r>
      <w:r w:rsidR="007D08EB">
        <w:rPr>
          <w:noProof/>
          <w:color w:val="auto"/>
          <w:spacing w:val="-6"/>
          <w:w w:val="105"/>
          <w:sz w:val="23"/>
          <w:szCs w:val="23"/>
          <w:lang w:val="sr-Latn-CS"/>
        </w:rPr>
        <w:t>e</w:t>
      </w:r>
      <w:r w:rsidRPr="007D08EB">
        <w:rPr>
          <w:noProof/>
          <w:color w:val="auto"/>
          <w:spacing w:val="-6"/>
          <w:w w:val="105"/>
          <w:sz w:val="23"/>
          <w:szCs w:val="23"/>
          <w:lang w:val="sr-Latn-CS"/>
        </w:rPr>
        <w:t xml:space="preserve">) </w:t>
      </w:r>
      <w:r w:rsidRPr="007D08EB">
        <w:rPr>
          <w:noProof/>
          <w:color w:val="auto"/>
          <w:spacing w:val="-6"/>
          <w:w w:val="105"/>
          <w:sz w:val="23"/>
          <w:szCs w:val="23"/>
          <w:lang w:val="sr-Latn-CS"/>
        </w:rPr>
        <w:tab/>
      </w:r>
      <w:r w:rsidR="007D08EB">
        <w:rPr>
          <w:noProof/>
          <w:color w:val="auto"/>
          <w:spacing w:val="-6"/>
          <w:w w:val="105"/>
          <w:sz w:val="23"/>
          <w:szCs w:val="23"/>
          <w:lang w:val="sr-Latn-CS"/>
        </w:rPr>
        <w:t>ako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zaplena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izvršenje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konfiskovanje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drugi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proces</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nametne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izvrši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imovini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Zajmoprimca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kojoj</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imovini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deo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Projekta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nije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oslobođena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prekinuta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roku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od</w:t>
      </w:r>
      <w:r w:rsidRPr="007D08EB">
        <w:rPr>
          <w:noProof/>
          <w:color w:val="auto"/>
          <w:spacing w:val="-6"/>
          <w:w w:val="105"/>
          <w:sz w:val="23"/>
          <w:szCs w:val="23"/>
          <w:lang w:val="sr-Latn-CS"/>
        </w:rPr>
        <w:t xml:space="preserve"> 14 (</w:t>
      </w:r>
      <w:r w:rsidR="007D08EB">
        <w:rPr>
          <w:noProof/>
          <w:color w:val="auto"/>
          <w:spacing w:val="-6"/>
          <w:w w:val="105"/>
          <w:sz w:val="23"/>
          <w:szCs w:val="23"/>
          <w:lang w:val="sr-Latn-CS"/>
        </w:rPr>
        <w:t>četrnaest</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dana</w:t>
      </w:r>
      <w:r w:rsidRPr="007D08EB">
        <w:rPr>
          <w:noProof/>
          <w:color w:val="auto"/>
          <w:spacing w:val="-6"/>
          <w:w w:val="105"/>
          <w:sz w:val="23"/>
          <w:szCs w:val="23"/>
          <w:lang w:val="sr-Latn-CS"/>
        </w:rPr>
        <w:t xml:space="preserve">; </w:t>
      </w:r>
    </w:p>
    <w:p w:rsidR="007F3EC7" w:rsidRPr="007D08EB" w:rsidRDefault="007F3EC7" w:rsidP="007F3EC7">
      <w:pPr>
        <w:pStyle w:val="NoIndentEIB"/>
        <w:ind w:left="1418" w:hanging="562"/>
        <w:rPr>
          <w:noProof/>
          <w:color w:val="auto"/>
          <w:spacing w:val="-6"/>
          <w:sz w:val="23"/>
          <w:szCs w:val="23"/>
          <w:lang w:val="sr-Latn-CS"/>
        </w:rPr>
      </w:pPr>
      <w:r w:rsidRPr="007D08EB">
        <w:rPr>
          <w:noProof/>
          <w:color w:val="auto"/>
          <w:spacing w:val="-6"/>
          <w:w w:val="105"/>
          <w:sz w:val="23"/>
          <w:szCs w:val="23"/>
          <w:lang w:val="sr-Latn-CS"/>
        </w:rPr>
        <w:t>(</w:t>
      </w:r>
      <w:r w:rsidR="007D08EB">
        <w:rPr>
          <w:noProof/>
          <w:color w:val="auto"/>
          <w:spacing w:val="-6"/>
          <w:w w:val="105"/>
          <w:sz w:val="23"/>
          <w:szCs w:val="23"/>
          <w:lang w:val="sr-Latn-CS"/>
        </w:rPr>
        <w:t>ž</w:t>
      </w:r>
      <w:r w:rsidRPr="007D08EB">
        <w:rPr>
          <w:noProof/>
          <w:color w:val="auto"/>
          <w:spacing w:val="-6"/>
          <w:w w:val="105"/>
          <w:sz w:val="23"/>
          <w:szCs w:val="23"/>
          <w:lang w:val="sr-Latn-CS"/>
        </w:rPr>
        <w:t xml:space="preserve">) </w:t>
      </w:r>
      <w:r w:rsidRPr="007D08EB">
        <w:rPr>
          <w:noProof/>
          <w:color w:val="auto"/>
          <w:spacing w:val="-6"/>
          <w:w w:val="105"/>
          <w:sz w:val="23"/>
          <w:szCs w:val="23"/>
          <w:lang w:val="sr-Latn-CS"/>
        </w:rPr>
        <w:tab/>
      </w:r>
      <w:r w:rsidR="007D08EB">
        <w:rPr>
          <w:noProof/>
          <w:color w:val="auto"/>
          <w:spacing w:val="-6"/>
          <w:w w:val="105"/>
          <w:sz w:val="23"/>
          <w:szCs w:val="23"/>
          <w:lang w:val="sr-Latn-CS"/>
        </w:rPr>
        <w:t>ako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dogodi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neka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Materijalno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štetna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promena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poređenju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sa</w:t>
      </w:r>
      <w:r w:rsidRPr="007D08EB">
        <w:rPr>
          <w:noProof/>
          <w:color w:val="auto"/>
          <w:spacing w:val="-6"/>
          <w:w w:val="103"/>
          <w:sz w:val="23"/>
          <w:szCs w:val="23"/>
          <w:lang w:val="sr-Latn-CS"/>
        </w:rPr>
        <w:t xml:space="preserve"> </w:t>
      </w:r>
      <w:r w:rsidR="007D08EB">
        <w:rPr>
          <w:noProof/>
          <w:color w:val="auto"/>
          <w:spacing w:val="-6"/>
          <w:w w:val="105"/>
          <w:sz w:val="23"/>
          <w:szCs w:val="23"/>
          <w:lang w:val="sr-Latn-CS"/>
        </w:rPr>
        <w:t>stanjem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Zajmoprimca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datum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zaključenja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ovog</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ugovora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sz w:val="23"/>
          <w:szCs w:val="23"/>
          <w:lang w:val="sr-Latn-CS"/>
        </w:rPr>
        <w:t xml:space="preserve"> </w:t>
      </w:r>
    </w:p>
    <w:p w:rsidR="007F3EC7" w:rsidRPr="007D08EB" w:rsidRDefault="007F3EC7" w:rsidP="007F3EC7">
      <w:pPr>
        <w:pStyle w:val="NoIndentEIB"/>
        <w:ind w:left="1418" w:hanging="562"/>
        <w:rPr>
          <w:noProof/>
          <w:color w:val="auto"/>
          <w:spacing w:val="-6"/>
          <w:w w:val="105"/>
          <w:sz w:val="23"/>
          <w:szCs w:val="23"/>
          <w:lang w:val="sr-Latn-CS"/>
        </w:rPr>
      </w:pPr>
      <w:r w:rsidRPr="007D08EB">
        <w:rPr>
          <w:noProof/>
          <w:color w:val="auto"/>
          <w:spacing w:val="-6"/>
          <w:w w:val="105"/>
          <w:sz w:val="23"/>
          <w:szCs w:val="23"/>
          <w:lang w:val="sr-Latn-CS"/>
        </w:rPr>
        <w:t>(</w:t>
      </w:r>
      <w:r w:rsidR="007D08EB">
        <w:rPr>
          <w:noProof/>
          <w:color w:val="auto"/>
          <w:spacing w:val="-6"/>
          <w:w w:val="105"/>
          <w:sz w:val="23"/>
          <w:szCs w:val="23"/>
          <w:lang w:val="sr-Latn-CS"/>
        </w:rPr>
        <w:t>z</w:t>
      </w:r>
      <w:r w:rsidRPr="007D08EB">
        <w:rPr>
          <w:noProof/>
          <w:color w:val="auto"/>
          <w:spacing w:val="-6"/>
          <w:w w:val="105"/>
          <w:sz w:val="23"/>
          <w:szCs w:val="23"/>
          <w:lang w:val="sr-Latn-CS"/>
        </w:rPr>
        <w:t xml:space="preserve">) </w:t>
      </w:r>
      <w:r w:rsidRPr="007D08EB">
        <w:rPr>
          <w:noProof/>
          <w:color w:val="auto"/>
          <w:spacing w:val="-6"/>
          <w:w w:val="105"/>
          <w:sz w:val="23"/>
          <w:szCs w:val="23"/>
          <w:lang w:val="sr-Latn-CS"/>
        </w:rPr>
        <w:tab/>
      </w:r>
      <w:r w:rsidR="007D08EB">
        <w:rPr>
          <w:noProof/>
          <w:color w:val="auto"/>
          <w:spacing w:val="-6"/>
          <w:w w:val="105"/>
          <w:sz w:val="23"/>
          <w:szCs w:val="23"/>
          <w:lang w:val="sr-Latn-CS"/>
        </w:rPr>
        <w:t>ako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jeste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postane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nezakonito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Zajmoprimca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izvršava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bilo</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koju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od</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njegovih</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obaveza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prema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ovom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ugovoru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ovaj</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ugovor</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nije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punovažan</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skladu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svojim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uslovima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ili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tvrdi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od</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strane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Zajmoprimca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da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je</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nevažeći</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skladu</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sa</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svojim</w:t>
      </w:r>
      <w:r w:rsidRPr="007D08EB">
        <w:rPr>
          <w:noProof/>
          <w:color w:val="auto"/>
          <w:spacing w:val="-6"/>
          <w:w w:val="105"/>
          <w:sz w:val="23"/>
          <w:szCs w:val="23"/>
          <w:lang w:val="sr-Latn-CS"/>
        </w:rPr>
        <w:t xml:space="preserve"> </w:t>
      </w:r>
      <w:r w:rsidR="007D08EB">
        <w:rPr>
          <w:noProof/>
          <w:color w:val="auto"/>
          <w:spacing w:val="-6"/>
          <w:w w:val="105"/>
          <w:sz w:val="23"/>
          <w:szCs w:val="23"/>
          <w:lang w:val="sr-Latn-CS"/>
        </w:rPr>
        <w:t>uslovima</w:t>
      </w:r>
      <w:r w:rsidRPr="007D08EB">
        <w:rPr>
          <w:noProof/>
          <w:color w:val="auto"/>
          <w:spacing w:val="-6"/>
          <w:w w:val="105"/>
          <w:sz w:val="23"/>
          <w:szCs w:val="23"/>
          <w:lang w:val="sr-Latn-CS"/>
        </w:rPr>
        <w:t>.</w:t>
      </w:r>
    </w:p>
    <w:p w:rsidR="007F3EC7" w:rsidRPr="007D08EB" w:rsidRDefault="007F3EC7" w:rsidP="007F3EC7">
      <w:pPr>
        <w:pStyle w:val="NoIndentEIB"/>
        <w:tabs>
          <w:tab w:val="left" w:pos="2125"/>
        </w:tabs>
        <w:ind w:left="856"/>
        <w:rPr>
          <w:noProof/>
          <w:color w:val="auto"/>
          <w:spacing w:val="-6"/>
          <w:w w:val="105"/>
          <w:sz w:val="10"/>
          <w:szCs w:val="10"/>
          <w:lang w:val="sr-Latn-CS"/>
        </w:rPr>
      </w:pPr>
      <w:r w:rsidRPr="007D08EB">
        <w:rPr>
          <w:noProof/>
          <w:color w:val="auto"/>
          <w:spacing w:val="-6"/>
          <w:w w:val="105"/>
          <w:sz w:val="23"/>
          <w:szCs w:val="23"/>
          <w:lang w:val="sr-Latn-CS"/>
        </w:rPr>
        <w:tab/>
      </w:r>
    </w:p>
    <w:p w:rsidR="007F3EC7" w:rsidRPr="007D08EB" w:rsidRDefault="007F3EC7" w:rsidP="007F3EC7">
      <w:pPr>
        <w:pStyle w:val="Heading3"/>
        <w:keepNext w:val="0"/>
        <w:keepLines w:val="0"/>
        <w:widowControl w:val="0"/>
        <w:tabs>
          <w:tab w:val="left" w:pos="675"/>
        </w:tabs>
        <w:ind w:left="0" w:firstLine="142"/>
        <w:rPr>
          <w:noProof/>
          <w:spacing w:val="-6"/>
          <w:w w:val="105"/>
          <w:sz w:val="23"/>
          <w:szCs w:val="23"/>
          <w:lang w:val="sr-Latn-CS"/>
        </w:rPr>
      </w:pPr>
      <w:r w:rsidRPr="007D08EB">
        <w:rPr>
          <w:noProof/>
          <w:spacing w:val="-6"/>
          <w:w w:val="105"/>
          <w:sz w:val="23"/>
          <w:szCs w:val="23"/>
          <w:lang w:val="sr-Latn-CS"/>
        </w:rPr>
        <w:t>10.1.</w:t>
      </w:r>
      <w:r w:rsidR="007D08EB">
        <w:rPr>
          <w:noProof/>
          <w:spacing w:val="-6"/>
          <w:w w:val="105"/>
          <w:sz w:val="23"/>
          <w:szCs w:val="23"/>
          <w:lang w:val="sr-Latn-CS"/>
        </w:rPr>
        <w:t>B</w:t>
      </w:r>
      <w:r w:rsidRPr="007D08EB">
        <w:rPr>
          <w:noProof/>
          <w:spacing w:val="-6"/>
          <w:w w:val="105"/>
          <w:sz w:val="23"/>
          <w:szCs w:val="23"/>
          <w:lang w:val="sr-Latn-CS"/>
        </w:rPr>
        <w:t xml:space="preserve"> </w:t>
      </w:r>
      <w:r w:rsidR="007D08EB">
        <w:rPr>
          <w:noProof/>
          <w:spacing w:val="-6"/>
          <w:w w:val="105"/>
          <w:sz w:val="23"/>
          <w:szCs w:val="23"/>
          <w:lang w:val="sr-Latn-CS"/>
        </w:rPr>
        <w:t>Zahtev</w:t>
      </w:r>
      <w:r w:rsidRPr="007D08EB">
        <w:rPr>
          <w:noProof/>
          <w:spacing w:val="-6"/>
          <w:w w:val="105"/>
          <w:sz w:val="23"/>
          <w:szCs w:val="23"/>
          <w:lang w:val="sr-Latn-CS"/>
        </w:rPr>
        <w:t xml:space="preserve"> </w:t>
      </w:r>
      <w:r w:rsidR="007D08EB">
        <w:rPr>
          <w:noProof/>
          <w:spacing w:val="-6"/>
          <w:w w:val="105"/>
          <w:sz w:val="23"/>
          <w:szCs w:val="23"/>
          <w:lang w:val="sr-Latn-CS"/>
        </w:rPr>
        <w:t>nakon</w:t>
      </w:r>
      <w:r w:rsidRPr="007D08EB">
        <w:rPr>
          <w:noProof/>
          <w:spacing w:val="-6"/>
          <w:w w:val="105"/>
          <w:sz w:val="23"/>
          <w:szCs w:val="23"/>
          <w:lang w:val="sr-Latn-CS"/>
        </w:rPr>
        <w:t xml:space="preserve"> </w:t>
      </w:r>
      <w:r w:rsidR="007D08EB">
        <w:rPr>
          <w:noProof/>
          <w:spacing w:val="-6"/>
          <w:w w:val="105"/>
          <w:sz w:val="23"/>
          <w:szCs w:val="23"/>
          <w:lang w:val="sr-Latn-CS"/>
        </w:rPr>
        <w:t>opomene</w:t>
      </w:r>
      <w:r w:rsidRPr="007D08EB">
        <w:rPr>
          <w:noProof/>
          <w:spacing w:val="-6"/>
          <w:w w:val="105"/>
          <w:sz w:val="23"/>
          <w:szCs w:val="23"/>
          <w:lang w:val="sr-Latn-CS"/>
        </w:rPr>
        <w:t xml:space="preserve"> </w:t>
      </w:r>
      <w:r w:rsidR="007D08EB">
        <w:rPr>
          <w:noProof/>
          <w:spacing w:val="-6"/>
          <w:w w:val="105"/>
          <w:sz w:val="23"/>
          <w:szCs w:val="23"/>
          <w:lang w:val="sr-Latn-CS"/>
        </w:rPr>
        <w:t>o</w:t>
      </w:r>
      <w:r w:rsidRPr="007D08EB">
        <w:rPr>
          <w:noProof/>
          <w:spacing w:val="-6"/>
          <w:w w:val="105"/>
          <w:sz w:val="23"/>
          <w:szCs w:val="23"/>
          <w:lang w:val="sr-Latn-CS"/>
        </w:rPr>
        <w:t xml:space="preserve"> </w:t>
      </w:r>
      <w:r w:rsidR="007D08EB">
        <w:rPr>
          <w:noProof/>
          <w:spacing w:val="-6"/>
          <w:w w:val="105"/>
          <w:sz w:val="23"/>
          <w:szCs w:val="23"/>
          <w:lang w:val="sr-Latn-CS"/>
        </w:rPr>
        <w:t>ispravci</w:t>
      </w:r>
    </w:p>
    <w:p w:rsidR="007F3EC7" w:rsidRPr="007D08EB" w:rsidRDefault="007D08EB" w:rsidP="007F3EC7">
      <w:pPr>
        <w:ind w:firstLine="856"/>
        <w:rPr>
          <w:noProof/>
          <w:spacing w:val="-6"/>
          <w:sz w:val="23"/>
          <w:szCs w:val="23"/>
          <w:lang w:val="sr-Latn-CS"/>
        </w:rPr>
      </w:pPr>
      <w:r>
        <w:rPr>
          <w:noProof/>
          <w:spacing w:val="-6"/>
          <w:w w:val="105"/>
          <w:sz w:val="23"/>
          <w:szCs w:val="23"/>
          <w:lang w:val="sr-Latn-CS"/>
        </w:rPr>
        <w:t>Banka</w:t>
      </w:r>
      <w:r w:rsidR="007F3EC7" w:rsidRPr="007D08EB">
        <w:rPr>
          <w:noProof/>
          <w:spacing w:val="-6"/>
          <w:w w:val="105"/>
          <w:sz w:val="23"/>
          <w:szCs w:val="23"/>
          <w:lang w:val="sr-Latn-CS"/>
        </w:rPr>
        <w:t xml:space="preserve"> </w:t>
      </w:r>
      <w:r>
        <w:rPr>
          <w:noProof/>
          <w:spacing w:val="-6"/>
          <w:w w:val="105"/>
          <w:sz w:val="23"/>
          <w:szCs w:val="23"/>
          <w:lang w:val="sr-Latn-CS"/>
        </w:rPr>
        <w:t>takođe</w:t>
      </w:r>
      <w:r w:rsidR="007F3EC7" w:rsidRPr="007D08EB">
        <w:rPr>
          <w:noProof/>
          <w:spacing w:val="-6"/>
          <w:w w:val="105"/>
          <w:sz w:val="23"/>
          <w:szCs w:val="23"/>
          <w:lang w:val="sr-Latn-CS"/>
        </w:rPr>
        <w:t xml:space="preserve"> </w:t>
      </w:r>
      <w:r>
        <w:rPr>
          <w:noProof/>
          <w:spacing w:val="-6"/>
          <w:w w:val="105"/>
          <w:sz w:val="23"/>
          <w:szCs w:val="23"/>
          <w:lang w:val="sr-Latn-CS"/>
        </w:rPr>
        <w:t>može</w:t>
      </w:r>
      <w:r w:rsidR="007F3EC7" w:rsidRPr="007D08EB">
        <w:rPr>
          <w:noProof/>
          <w:spacing w:val="-6"/>
          <w:w w:val="105"/>
          <w:sz w:val="23"/>
          <w:szCs w:val="23"/>
          <w:lang w:val="sr-Latn-CS"/>
        </w:rPr>
        <w:t xml:space="preserve"> </w:t>
      </w:r>
      <w:r>
        <w:rPr>
          <w:noProof/>
          <w:spacing w:val="-6"/>
          <w:w w:val="105"/>
          <w:sz w:val="23"/>
          <w:szCs w:val="23"/>
          <w:lang w:val="sr-Latn-CS"/>
        </w:rPr>
        <w:t>da</w:t>
      </w:r>
      <w:r w:rsidR="007F3EC7" w:rsidRPr="007D08EB">
        <w:rPr>
          <w:noProof/>
          <w:spacing w:val="-6"/>
          <w:w w:val="105"/>
          <w:sz w:val="23"/>
          <w:szCs w:val="23"/>
          <w:lang w:val="sr-Latn-CS"/>
        </w:rPr>
        <w:t xml:space="preserve"> </w:t>
      </w:r>
      <w:r>
        <w:rPr>
          <w:noProof/>
          <w:spacing w:val="-6"/>
          <w:w w:val="105"/>
          <w:sz w:val="23"/>
          <w:szCs w:val="23"/>
          <w:lang w:val="sr-Latn-CS"/>
        </w:rPr>
        <w:t>postavi</w:t>
      </w:r>
      <w:r w:rsidR="007F3EC7" w:rsidRPr="007D08EB">
        <w:rPr>
          <w:noProof/>
          <w:spacing w:val="-6"/>
          <w:w w:val="105"/>
          <w:sz w:val="23"/>
          <w:szCs w:val="23"/>
          <w:lang w:val="sr-Latn-CS"/>
        </w:rPr>
        <w:t xml:space="preserve"> </w:t>
      </w:r>
      <w:r>
        <w:rPr>
          <w:noProof/>
          <w:spacing w:val="-6"/>
          <w:w w:val="105"/>
          <w:sz w:val="23"/>
          <w:szCs w:val="23"/>
          <w:lang w:val="sr-Latn-CS"/>
        </w:rPr>
        <w:t>takav</w:t>
      </w:r>
      <w:r w:rsidR="007F3EC7" w:rsidRPr="007D08EB">
        <w:rPr>
          <w:noProof/>
          <w:spacing w:val="-6"/>
          <w:w w:val="105"/>
          <w:sz w:val="23"/>
          <w:szCs w:val="23"/>
          <w:lang w:val="sr-Latn-CS"/>
        </w:rPr>
        <w:t xml:space="preserve"> </w:t>
      </w:r>
      <w:r>
        <w:rPr>
          <w:noProof/>
          <w:spacing w:val="-6"/>
          <w:w w:val="105"/>
          <w:sz w:val="23"/>
          <w:szCs w:val="23"/>
          <w:lang w:val="sr-Latn-CS"/>
        </w:rPr>
        <w:t>zahtev</w:t>
      </w:r>
      <w:r w:rsidR="007F3EC7" w:rsidRPr="007D08EB">
        <w:rPr>
          <w:noProof/>
          <w:spacing w:val="-6"/>
          <w:sz w:val="23"/>
          <w:szCs w:val="23"/>
          <w:lang w:val="sr-Latn-CS"/>
        </w:rPr>
        <w:t>:</w:t>
      </w:r>
    </w:p>
    <w:p w:rsidR="007F3EC7" w:rsidRPr="007D08EB" w:rsidRDefault="007D08EB" w:rsidP="00BF0D9E">
      <w:pPr>
        <w:pStyle w:val="NoIndentEIB"/>
        <w:numPr>
          <w:ilvl w:val="0"/>
          <w:numId w:val="72"/>
        </w:numPr>
        <w:rPr>
          <w:noProof/>
          <w:color w:val="auto"/>
          <w:spacing w:val="-6"/>
          <w:sz w:val="23"/>
          <w:szCs w:val="23"/>
          <w:lang w:val="sr-Latn-CS"/>
        </w:rPr>
      </w:pPr>
      <w:r>
        <w:rPr>
          <w:noProof/>
          <w:color w:val="auto"/>
          <w:spacing w:val="-6"/>
          <w:w w:val="105"/>
          <w:sz w:val="23"/>
          <w:szCs w:val="23"/>
          <w:lang w:val="sr-Latn-CS"/>
        </w:rPr>
        <w:t>ako</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Zajmoprimac</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ne</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ispuni</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bilo</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koju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obavezu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prema</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ovom</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ugovoru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osim</w:t>
      </w:r>
      <w:r w:rsidR="007F3EC7" w:rsidRPr="007D08EB">
        <w:rPr>
          <w:noProof/>
          <w:color w:val="auto"/>
          <w:spacing w:val="-6"/>
          <w:w w:val="103"/>
          <w:sz w:val="23"/>
          <w:szCs w:val="23"/>
          <w:lang w:val="sr-Latn-CS"/>
        </w:rPr>
        <w:t xml:space="preserve"> </w:t>
      </w:r>
      <w:r>
        <w:rPr>
          <w:noProof/>
          <w:color w:val="auto"/>
          <w:spacing w:val="-6"/>
          <w:w w:val="105"/>
          <w:sz w:val="23"/>
          <w:szCs w:val="23"/>
          <w:lang w:val="sr-Latn-CS"/>
        </w:rPr>
        <w:t>onih</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navedenih</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u</w:t>
      </w:r>
      <w:r w:rsidR="007F3EC7" w:rsidRPr="007D08EB">
        <w:rPr>
          <w:noProof/>
          <w:color w:val="auto"/>
          <w:spacing w:val="-6"/>
          <w:w w:val="105"/>
          <w:sz w:val="23"/>
          <w:szCs w:val="23"/>
          <w:lang w:val="sr-Latn-CS"/>
        </w:rPr>
        <w:t xml:space="preserve"> </w:t>
      </w:r>
      <w:r>
        <w:rPr>
          <w:noProof/>
          <w:color w:val="auto"/>
          <w:spacing w:val="-6"/>
          <w:w w:val="105"/>
          <w:sz w:val="23"/>
          <w:szCs w:val="23"/>
          <w:lang w:val="sr-Latn-CS"/>
        </w:rPr>
        <w:t>članu</w:t>
      </w:r>
      <w:r w:rsidR="007F3EC7" w:rsidRPr="007D08EB">
        <w:rPr>
          <w:noProof/>
          <w:color w:val="auto"/>
          <w:spacing w:val="-6"/>
          <w:w w:val="105"/>
          <w:sz w:val="23"/>
          <w:szCs w:val="23"/>
          <w:lang w:val="sr-Latn-CS"/>
        </w:rPr>
        <w:t xml:space="preserve"> 10.1.</w:t>
      </w:r>
      <w:r>
        <w:rPr>
          <w:noProof/>
          <w:color w:val="auto"/>
          <w:spacing w:val="-6"/>
          <w:w w:val="105"/>
          <w:sz w:val="23"/>
          <w:szCs w:val="23"/>
          <w:lang w:val="sr-Latn-CS"/>
        </w:rPr>
        <w:t>A</w:t>
      </w:r>
      <w:r w:rsidR="007F3EC7" w:rsidRPr="007D08EB">
        <w:rPr>
          <w:noProof/>
          <w:color w:val="auto"/>
          <w:spacing w:val="-6"/>
          <w:w w:val="105"/>
          <w:sz w:val="23"/>
          <w:szCs w:val="23"/>
          <w:lang w:val="sr-Latn-CS"/>
        </w:rPr>
        <w:t xml:space="preserve">; </w:t>
      </w:r>
      <w:r>
        <w:rPr>
          <w:noProof/>
          <w:color w:val="auto"/>
          <w:spacing w:val="-6"/>
          <w:sz w:val="23"/>
          <w:szCs w:val="23"/>
          <w:lang w:val="sr-Latn-CS"/>
        </w:rPr>
        <w:t>ili</w:t>
      </w:r>
    </w:p>
    <w:p w:rsidR="007F3EC7" w:rsidRPr="007D08EB" w:rsidRDefault="007F3EC7" w:rsidP="007F3EC7">
      <w:pPr>
        <w:pStyle w:val="NoIndentEIB"/>
        <w:ind w:left="1418" w:hanging="562"/>
        <w:rPr>
          <w:noProof/>
          <w:spacing w:val="-6"/>
          <w:sz w:val="23"/>
          <w:szCs w:val="23"/>
          <w:lang w:val="sr-Latn-CS"/>
        </w:rPr>
      </w:pPr>
      <w:r w:rsidRPr="007D08EB">
        <w:rPr>
          <w:noProof/>
          <w:color w:val="auto"/>
          <w:spacing w:val="-6"/>
          <w:w w:val="105"/>
          <w:sz w:val="23"/>
          <w:szCs w:val="23"/>
          <w:lang w:val="sr-Latn-CS"/>
        </w:rPr>
        <w:lastRenderedPageBreak/>
        <w:t>(</w:t>
      </w:r>
      <w:r w:rsidR="007D08EB">
        <w:rPr>
          <w:noProof/>
          <w:color w:val="auto"/>
          <w:spacing w:val="-6"/>
          <w:w w:val="105"/>
          <w:sz w:val="23"/>
          <w:szCs w:val="23"/>
          <w:lang w:val="sr-Latn-CS"/>
        </w:rPr>
        <w:t>b</w:t>
      </w:r>
      <w:r w:rsidRPr="007D08EB">
        <w:rPr>
          <w:noProof/>
          <w:color w:val="auto"/>
          <w:spacing w:val="-6"/>
          <w:w w:val="105"/>
          <w:sz w:val="23"/>
          <w:szCs w:val="23"/>
          <w:lang w:val="sr-Latn-CS"/>
        </w:rPr>
        <w:t xml:space="preserve">)  </w:t>
      </w:r>
      <w:r w:rsidRPr="007D08EB">
        <w:rPr>
          <w:noProof/>
          <w:color w:val="auto"/>
          <w:spacing w:val="-6"/>
          <w:w w:val="105"/>
          <w:sz w:val="23"/>
          <w:szCs w:val="23"/>
          <w:lang w:val="sr-Latn-CS"/>
        </w:rPr>
        <w:tab/>
      </w:r>
      <w:r w:rsidR="007D08EB">
        <w:rPr>
          <w:noProof/>
          <w:spacing w:val="-6"/>
          <w:sz w:val="23"/>
          <w:szCs w:val="23"/>
          <w:lang w:val="sr-Latn-CS"/>
        </w:rPr>
        <w:t>ako</w:t>
      </w:r>
      <w:r w:rsidRPr="007D08EB">
        <w:rPr>
          <w:noProof/>
          <w:spacing w:val="-6"/>
          <w:sz w:val="23"/>
          <w:szCs w:val="23"/>
          <w:lang w:val="sr-Latn-CS"/>
        </w:rPr>
        <w:t xml:space="preserve"> </w:t>
      </w:r>
      <w:r w:rsidR="007D08EB">
        <w:rPr>
          <w:noProof/>
          <w:spacing w:val="-6"/>
          <w:sz w:val="23"/>
          <w:szCs w:val="23"/>
          <w:lang w:val="sr-Latn-CS"/>
        </w:rPr>
        <w:t>se</w:t>
      </w:r>
      <w:r w:rsidRPr="007D08EB">
        <w:rPr>
          <w:noProof/>
          <w:spacing w:val="-6"/>
          <w:sz w:val="23"/>
          <w:szCs w:val="23"/>
          <w:lang w:val="sr-Latn-CS"/>
        </w:rPr>
        <w:t xml:space="preserve"> </w:t>
      </w:r>
      <w:r w:rsidR="007D08EB">
        <w:rPr>
          <w:noProof/>
          <w:spacing w:val="-6"/>
          <w:sz w:val="23"/>
          <w:szCs w:val="23"/>
          <w:lang w:val="sr-Latn-CS"/>
        </w:rPr>
        <w:t>bilo</w:t>
      </w:r>
      <w:r w:rsidRPr="007D08EB">
        <w:rPr>
          <w:noProof/>
          <w:spacing w:val="-6"/>
          <w:sz w:val="23"/>
          <w:szCs w:val="23"/>
          <w:lang w:val="sr-Latn-CS"/>
        </w:rPr>
        <w:t xml:space="preserve"> </w:t>
      </w:r>
      <w:r w:rsidR="007D08EB">
        <w:rPr>
          <w:noProof/>
          <w:spacing w:val="-6"/>
          <w:sz w:val="23"/>
          <w:szCs w:val="23"/>
          <w:lang w:val="sr-Latn-CS"/>
        </w:rPr>
        <w:t>koja</w:t>
      </w:r>
      <w:r w:rsidRPr="007D08EB">
        <w:rPr>
          <w:noProof/>
          <w:spacing w:val="-6"/>
          <w:sz w:val="23"/>
          <w:szCs w:val="23"/>
          <w:lang w:val="sr-Latn-CS"/>
        </w:rPr>
        <w:t xml:space="preserve"> </w:t>
      </w:r>
      <w:r w:rsidR="007D08EB">
        <w:rPr>
          <w:noProof/>
          <w:spacing w:val="-6"/>
          <w:sz w:val="23"/>
          <w:szCs w:val="23"/>
          <w:lang w:val="sr-Latn-CS"/>
        </w:rPr>
        <w:t>činjenica</w:t>
      </w:r>
      <w:r w:rsidRPr="007D08EB">
        <w:rPr>
          <w:noProof/>
          <w:spacing w:val="-6"/>
          <w:sz w:val="23"/>
          <w:szCs w:val="23"/>
          <w:lang w:val="sr-Latn-CS"/>
        </w:rPr>
        <w:t xml:space="preserve"> </w:t>
      </w:r>
      <w:r w:rsidR="007D08EB">
        <w:rPr>
          <w:noProof/>
          <w:spacing w:val="-6"/>
          <w:sz w:val="23"/>
          <w:szCs w:val="23"/>
          <w:lang w:val="sr-Latn-CS"/>
        </w:rPr>
        <w:t>u</w:t>
      </w:r>
      <w:r w:rsidRPr="007D08EB">
        <w:rPr>
          <w:noProof/>
          <w:spacing w:val="-6"/>
          <w:sz w:val="23"/>
          <w:szCs w:val="23"/>
          <w:lang w:val="sr-Latn-CS"/>
        </w:rPr>
        <w:t xml:space="preserve"> </w:t>
      </w:r>
      <w:r w:rsidR="007D08EB">
        <w:rPr>
          <w:noProof/>
          <w:spacing w:val="-6"/>
          <w:sz w:val="23"/>
          <w:szCs w:val="23"/>
          <w:lang w:val="sr-Latn-CS"/>
        </w:rPr>
        <w:t>vezi</w:t>
      </w:r>
      <w:r w:rsidRPr="007D08EB">
        <w:rPr>
          <w:noProof/>
          <w:spacing w:val="-6"/>
          <w:sz w:val="23"/>
          <w:szCs w:val="23"/>
          <w:lang w:val="sr-Latn-CS"/>
        </w:rPr>
        <w:t xml:space="preserve"> </w:t>
      </w:r>
      <w:r w:rsidR="007D08EB">
        <w:rPr>
          <w:noProof/>
          <w:spacing w:val="-6"/>
          <w:sz w:val="23"/>
          <w:szCs w:val="23"/>
          <w:lang w:val="sr-Latn-CS"/>
        </w:rPr>
        <w:t>sa</w:t>
      </w:r>
      <w:r w:rsidRPr="007D08EB">
        <w:rPr>
          <w:noProof/>
          <w:spacing w:val="-6"/>
          <w:sz w:val="23"/>
          <w:szCs w:val="23"/>
          <w:lang w:val="sr-Latn-CS"/>
        </w:rPr>
        <w:t xml:space="preserve"> </w:t>
      </w:r>
      <w:r w:rsidR="007D08EB">
        <w:rPr>
          <w:noProof/>
          <w:spacing w:val="-6"/>
          <w:sz w:val="23"/>
          <w:szCs w:val="23"/>
          <w:lang w:val="sr-Latn-CS"/>
        </w:rPr>
        <w:t>Zajmoprimcem</w:t>
      </w:r>
      <w:r w:rsidRPr="007D08EB">
        <w:rPr>
          <w:noProof/>
          <w:spacing w:val="-6"/>
          <w:sz w:val="23"/>
          <w:szCs w:val="23"/>
          <w:lang w:val="sr-Latn-CS"/>
        </w:rPr>
        <w:t xml:space="preserve"> </w:t>
      </w:r>
      <w:r w:rsidR="007D08EB">
        <w:rPr>
          <w:noProof/>
          <w:spacing w:val="-6"/>
          <w:sz w:val="23"/>
          <w:szCs w:val="23"/>
          <w:lang w:val="sr-Latn-CS"/>
        </w:rPr>
        <w:t>ili</w:t>
      </w:r>
      <w:r w:rsidRPr="007D08EB">
        <w:rPr>
          <w:noProof/>
          <w:spacing w:val="-6"/>
          <w:sz w:val="23"/>
          <w:szCs w:val="23"/>
          <w:lang w:val="sr-Latn-CS"/>
        </w:rPr>
        <w:t xml:space="preserve"> </w:t>
      </w:r>
      <w:r w:rsidR="007D08EB">
        <w:rPr>
          <w:noProof/>
          <w:spacing w:val="-6"/>
          <w:sz w:val="23"/>
          <w:szCs w:val="23"/>
          <w:lang w:val="sr-Latn-CS"/>
        </w:rPr>
        <w:t>Projektom</w:t>
      </w:r>
      <w:r w:rsidRPr="007D08EB">
        <w:rPr>
          <w:noProof/>
          <w:spacing w:val="-6"/>
          <w:sz w:val="23"/>
          <w:szCs w:val="23"/>
          <w:lang w:val="sr-Latn-CS"/>
        </w:rPr>
        <w:t xml:space="preserve">, </w:t>
      </w:r>
      <w:r w:rsidR="007D08EB">
        <w:rPr>
          <w:noProof/>
          <w:spacing w:val="-6"/>
          <w:sz w:val="23"/>
          <w:szCs w:val="23"/>
          <w:lang w:val="sr-Latn-CS"/>
        </w:rPr>
        <w:t>navedena</w:t>
      </w:r>
      <w:r w:rsidRPr="007D08EB">
        <w:rPr>
          <w:noProof/>
          <w:spacing w:val="-6"/>
          <w:sz w:val="23"/>
          <w:szCs w:val="23"/>
          <w:lang w:val="sr-Latn-CS"/>
        </w:rPr>
        <w:t xml:space="preserve"> </w:t>
      </w:r>
      <w:r w:rsidR="007D08EB">
        <w:rPr>
          <w:noProof/>
          <w:spacing w:val="-6"/>
          <w:sz w:val="23"/>
          <w:szCs w:val="23"/>
          <w:lang w:val="sr-Latn-CS"/>
        </w:rPr>
        <w:t>u</w:t>
      </w:r>
      <w:r w:rsidRPr="007D08EB">
        <w:rPr>
          <w:noProof/>
          <w:spacing w:val="-6"/>
          <w:sz w:val="23"/>
          <w:szCs w:val="23"/>
          <w:lang w:val="sr-Latn-CS"/>
        </w:rPr>
        <w:t xml:space="preserve"> </w:t>
      </w:r>
      <w:r w:rsidR="007D08EB">
        <w:rPr>
          <w:noProof/>
          <w:spacing w:val="-6"/>
          <w:sz w:val="23"/>
          <w:szCs w:val="23"/>
          <w:lang w:val="sr-Latn-CS"/>
        </w:rPr>
        <w:t>Preambuli</w:t>
      </w:r>
      <w:r w:rsidRPr="007D08EB">
        <w:rPr>
          <w:noProof/>
          <w:spacing w:val="-6"/>
          <w:sz w:val="23"/>
          <w:szCs w:val="23"/>
          <w:lang w:val="sr-Latn-CS"/>
        </w:rPr>
        <w:t xml:space="preserve"> </w:t>
      </w:r>
      <w:r w:rsidR="007D08EB">
        <w:rPr>
          <w:noProof/>
          <w:spacing w:val="-6"/>
          <w:sz w:val="23"/>
          <w:szCs w:val="23"/>
          <w:lang w:val="sr-Latn-CS"/>
        </w:rPr>
        <w:t>materijalno</w:t>
      </w:r>
      <w:r w:rsidRPr="007D08EB">
        <w:rPr>
          <w:noProof/>
          <w:spacing w:val="-6"/>
          <w:sz w:val="23"/>
          <w:szCs w:val="23"/>
          <w:lang w:val="sr-Latn-CS"/>
        </w:rPr>
        <w:t xml:space="preserve"> </w:t>
      </w:r>
      <w:r w:rsidR="007D08EB">
        <w:rPr>
          <w:noProof/>
          <w:spacing w:val="-6"/>
          <w:sz w:val="23"/>
          <w:szCs w:val="23"/>
          <w:lang w:val="sr-Latn-CS"/>
        </w:rPr>
        <w:t>promeni</w:t>
      </w:r>
      <w:r w:rsidRPr="007D08EB">
        <w:rPr>
          <w:noProof/>
          <w:spacing w:val="-6"/>
          <w:sz w:val="23"/>
          <w:szCs w:val="23"/>
          <w:lang w:val="sr-Latn-CS"/>
        </w:rPr>
        <w:t xml:space="preserve"> </w:t>
      </w:r>
      <w:r w:rsidR="007D08EB">
        <w:rPr>
          <w:noProof/>
          <w:spacing w:val="-6"/>
          <w:sz w:val="23"/>
          <w:szCs w:val="23"/>
          <w:lang w:val="sr-Latn-CS"/>
        </w:rPr>
        <w:t>i</w:t>
      </w:r>
      <w:r w:rsidRPr="007D08EB">
        <w:rPr>
          <w:noProof/>
          <w:spacing w:val="-6"/>
          <w:sz w:val="23"/>
          <w:szCs w:val="23"/>
          <w:lang w:val="sr-Latn-CS"/>
        </w:rPr>
        <w:t xml:space="preserve"> </w:t>
      </w:r>
      <w:r w:rsidR="007D08EB">
        <w:rPr>
          <w:noProof/>
          <w:spacing w:val="-6"/>
          <w:sz w:val="23"/>
          <w:szCs w:val="23"/>
          <w:lang w:val="sr-Latn-CS"/>
        </w:rPr>
        <w:t>ne</w:t>
      </w:r>
      <w:r w:rsidRPr="007D08EB">
        <w:rPr>
          <w:noProof/>
          <w:spacing w:val="-6"/>
          <w:sz w:val="23"/>
          <w:szCs w:val="23"/>
          <w:lang w:val="sr-Latn-CS"/>
        </w:rPr>
        <w:t xml:space="preserve"> </w:t>
      </w:r>
      <w:r w:rsidR="007D08EB">
        <w:rPr>
          <w:noProof/>
          <w:spacing w:val="-6"/>
          <w:sz w:val="23"/>
          <w:szCs w:val="23"/>
          <w:lang w:val="sr-Latn-CS"/>
        </w:rPr>
        <w:t>vrati</w:t>
      </w:r>
      <w:r w:rsidRPr="007D08EB">
        <w:rPr>
          <w:noProof/>
          <w:spacing w:val="-6"/>
          <w:sz w:val="23"/>
          <w:szCs w:val="23"/>
          <w:lang w:val="sr-Latn-CS"/>
        </w:rPr>
        <w:t xml:space="preserve"> </w:t>
      </w:r>
      <w:r w:rsidR="007D08EB">
        <w:rPr>
          <w:noProof/>
          <w:spacing w:val="-6"/>
          <w:sz w:val="23"/>
          <w:szCs w:val="23"/>
          <w:lang w:val="sr-Latn-CS"/>
        </w:rPr>
        <w:t>se</w:t>
      </w:r>
      <w:r w:rsidRPr="007D08EB">
        <w:rPr>
          <w:noProof/>
          <w:spacing w:val="-6"/>
          <w:sz w:val="23"/>
          <w:szCs w:val="23"/>
          <w:lang w:val="sr-Latn-CS"/>
        </w:rPr>
        <w:t xml:space="preserve"> </w:t>
      </w:r>
      <w:r w:rsidR="007D08EB">
        <w:rPr>
          <w:noProof/>
          <w:spacing w:val="-6"/>
          <w:sz w:val="23"/>
          <w:szCs w:val="23"/>
          <w:lang w:val="sr-Latn-CS"/>
        </w:rPr>
        <w:t>u</w:t>
      </w:r>
      <w:r w:rsidRPr="007D08EB">
        <w:rPr>
          <w:noProof/>
          <w:spacing w:val="-6"/>
          <w:sz w:val="23"/>
          <w:szCs w:val="23"/>
          <w:lang w:val="sr-Latn-CS"/>
        </w:rPr>
        <w:t xml:space="preserve"> </w:t>
      </w:r>
      <w:r w:rsidR="007D08EB">
        <w:rPr>
          <w:noProof/>
          <w:spacing w:val="-6"/>
          <w:sz w:val="23"/>
          <w:szCs w:val="23"/>
          <w:lang w:val="sr-Latn-CS"/>
        </w:rPr>
        <w:t>prethodno</w:t>
      </w:r>
      <w:r w:rsidRPr="007D08EB">
        <w:rPr>
          <w:noProof/>
          <w:spacing w:val="-6"/>
          <w:sz w:val="23"/>
          <w:szCs w:val="23"/>
          <w:lang w:val="sr-Latn-CS"/>
        </w:rPr>
        <w:t xml:space="preserve"> </w:t>
      </w:r>
      <w:r w:rsidR="007D08EB">
        <w:rPr>
          <w:noProof/>
          <w:spacing w:val="-6"/>
          <w:sz w:val="23"/>
          <w:szCs w:val="23"/>
          <w:lang w:val="sr-Latn-CS"/>
        </w:rPr>
        <w:t>materijalno</w:t>
      </w:r>
      <w:r w:rsidRPr="007D08EB">
        <w:rPr>
          <w:noProof/>
          <w:spacing w:val="-6"/>
          <w:sz w:val="23"/>
          <w:szCs w:val="23"/>
          <w:lang w:val="sr-Latn-CS"/>
        </w:rPr>
        <w:t xml:space="preserve"> </w:t>
      </w:r>
      <w:r w:rsidR="007D08EB">
        <w:rPr>
          <w:noProof/>
          <w:spacing w:val="-6"/>
          <w:sz w:val="23"/>
          <w:szCs w:val="23"/>
          <w:lang w:val="sr-Latn-CS"/>
        </w:rPr>
        <w:t>stanje</w:t>
      </w:r>
      <w:r w:rsidRPr="007D08EB">
        <w:rPr>
          <w:noProof/>
          <w:spacing w:val="-6"/>
          <w:sz w:val="23"/>
          <w:szCs w:val="23"/>
          <w:lang w:val="sr-Latn-CS"/>
        </w:rPr>
        <w:t xml:space="preserve"> </w:t>
      </w:r>
      <w:r w:rsidR="007D08EB">
        <w:rPr>
          <w:noProof/>
          <w:spacing w:val="-6"/>
          <w:sz w:val="23"/>
          <w:szCs w:val="23"/>
          <w:lang w:val="sr-Latn-CS"/>
        </w:rPr>
        <w:t>i</w:t>
      </w:r>
      <w:r w:rsidRPr="007D08EB">
        <w:rPr>
          <w:noProof/>
          <w:spacing w:val="-6"/>
          <w:sz w:val="23"/>
          <w:szCs w:val="23"/>
          <w:lang w:val="sr-Latn-CS"/>
        </w:rPr>
        <w:t xml:space="preserve"> </w:t>
      </w:r>
      <w:r w:rsidR="007D08EB">
        <w:rPr>
          <w:noProof/>
          <w:spacing w:val="-6"/>
          <w:sz w:val="23"/>
          <w:szCs w:val="23"/>
          <w:lang w:val="sr-Latn-CS"/>
        </w:rPr>
        <w:t>ako</w:t>
      </w:r>
      <w:r w:rsidRPr="007D08EB">
        <w:rPr>
          <w:noProof/>
          <w:spacing w:val="-6"/>
          <w:sz w:val="23"/>
          <w:szCs w:val="23"/>
          <w:lang w:val="sr-Latn-CS"/>
        </w:rPr>
        <w:t xml:space="preserve"> </w:t>
      </w:r>
      <w:r w:rsidR="007D08EB">
        <w:rPr>
          <w:noProof/>
          <w:spacing w:val="-6"/>
          <w:sz w:val="23"/>
          <w:szCs w:val="23"/>
          <w:lang w:val="sr-Latn-CS"/>
        </w:rPr>
        <w:t>promena</w:t>
      </w:r>
      <w:r w:rsidRPr="007D08EB">
        <w:rPr>
          <w:noProof/>
          <w:spacing w:val="-6"/>
          <w:sz w:val="23"/>
          <w:szCs w:val="23"/>
          <w:lang w:val="sr-Latn-CS"/>
        </w:rPr>
        <w:t xml:space="preserve"> </w:t>
      </w:r>
      <w:r w:rsidR="007D08EB">
        <w:rPr>
          <w:noProof/>
          <w:spacing w:val="-6"/>
          <w:sz w:val="23"/>
          <w:szCs w:val="23"/>
          <w:lang w:val="sr-Latn-CS"/>
        </w:rPr>
        <w:t>šteti</w:t>
      </w:r>
      <w:r w:rsidRPr="007D08EB">
        <w:rPr>
          <w:noProof/>
          <w:spacing w:val="-6"/>
          <w:sz w:val="23"/>
          <w:szCs w:val="23"/>
          <w:lang w:val="sr-Latn-CS"/>
        </w:rPr>
        <w:t xml:space="preserve"> </w:t>
      </w:r>
      <w:r w:rsidR="007D08EB">
        <w:rPr>
          <w:noProof/>
          <w:spacing w:val="-6"/>
          <w:sz w:val="23"/>
          <w:szCs w:val="23"/>
          <w:lang w:val="sr-Latn-CS"/>
        </w:rPr>
        <w:t>bilo</w:t>
      </w:r>
      <w:r w:rsidRPr="007D08EB">
        <w:rPr>
          <w:noProof/>
          <w:spacing w:val="-6"/>
          <w:sz w:val="23"/>
          <w:szCs w:val="23"/>
          <w:lang w:val="sr-Latn-CS"/>
        </w:rPr>
        <w:t xml:space="preserve"> </w:t>
      </w:r>
      <w:r w:rsidR="007D08EB">
        <w:rPr>
          <w:noProof/>
          <w:spacing w:val="-6"/>
          <w:sz w:val="23"/>
          <w:szCs w:val="23"/>
          <w:lang w:val="sr-Latn-CS"/>
        </w:rPr>
        <w:t>interesima</w:t>
      </w:r>
      <w:r w:rsidRPr="007D08EB">
        <w:rPr>
          <w:noProof/>
          <w:spacing w:val="-6"/>
          <w:sz w:val="23"/>
          <w:szCs w:val="23"/>
          <w:lang w:val="sr-Latn-CS"/>
        </w:rPr>
        <w:t xml:space="preserve"> </w:t>
      </w:r>
      <w:r w:rsidR="007D08EB">
        <w:rPr>
          <w:noProof/>
          <w:spacing w:val="-6"/>
          <w:sz w:val="23"/>
          <w:szCs w:val="23"/>
          <w:lang w:val="sr-Latn-CS"/>
        </w:rPr>
        <w:t>Banke</w:t>
      </w:r>
      <w:r w:rsidRPr="007D08EB">
        <w:rPr>
          <w:noProof/>
          <w:spacing w:val="-6"/>
          <w:sz w:val="23"/>
          <w:szCs w:val="23"/>
          <w:lang w:val="sr-Latn-CS"/>
        </w:rPr>
        <w:t xml:space="preserve"> </w:t>
      </w:r>
      <w:r w:rsidR="007D08EB">
        <w:rPr>
          <w:noProof/>
          <w:spacing w:val="-6"/>
          <w:sz w:val="23"/>
          <w:szCs w:val="23"/>
          <w:lang w:val="sr-Latn-CS"/>
        </w:rPr>
        <w:t>kao</w:t>
      </w:r>
      <w:r w:rsidRPr="007D08EB">
        <w:rPr>
          <w:noProof/>
          <w:spacing w:val="-6"/>
          <w:sz w:val="23"/>
          <w:szCs w:val="23"/>
          <w:lang w:val="sr-Latn-CS"/>
        </w:rPr>
        <w:t xml:space="preserve"> </w:t>
      </w:r>
      <w:r w:rsidR="007D08EB">
        <w:rPr>
          <w:noProof/>
          <w:spacing w:val="-6"/>
          <w:sz w:val="23"/>
          <w:szCs w:val="23"/>
          <w:lang w:val="sr-Latn-CS"/>
        </w:rPr>
        <w:t>zajmodavca</w:t>
      </w:r>
      <w:r w:rsidRPr="007D08EB">
        <w:rPr>
          <w:noProof/>
          <w:spacing w:val="-6"/>
          <w:sz w:val="23"/>
          <w:szCs w:val="23"/>
          <w:lang w:val="sr-Latn-CS"/>
        </w:rPr>
        <w:t xml:space="preserve"> </w:t>
      </w:r>
      <w:r w:rsidR="007D08EB">
        <w:rPr>
          <w:noProof/>
          <w:spacing w:val="-6"/>
          <w:sz w:val="23"/>
          <w:szCs w:val="23"/>
          <w:lang w:val="sr-Latn-CS"/>
        </w:rPr>
        <w:t>Zajmoprimcu</w:t>
      </w:r>
      <w:r w:rsidRPr="007D08EB">
        <w:rPr>
          <w:noProof/>
          <w:spacing w:val="-6"/>
          <w:sz w:val="23"/>
          <w:szCs w:val="23"/>
          <w:lang w:val="sr-Latn-CS"/>
        </w:rPr>
        <w:t xml:space="preserve">, </w:t>
      </w:r>
      <w:r w:rsidR="007D08EB">
        <w:rPr>
          <w:noProof/>
          <w:spacing w:val="-6"/>
          <w:sz w:val="23"/>
          <w:szCs w:val="23"/>
          <w:lang w:val="sr-Latn-CS"/>
        </w:rPr>
        <w:t>ili</w:t>
      </w:r>
      <w:r w:rsidRPr="007D08EB">
        <w:rPr>
          <w:noProof/>
          <w:spacing w:val="-6"/>
          <w:sz w:val="23"/>
          <w:szCs w:val="23"/>
          <w:lang w:val="sr-Latn-CS"/>
        </w:rPr>
        <w:t xml:space="preserve"> </w:t>
      </w:r>
      <w:r w:rsidR="007D08EB">
        <w:rPr>
          <w:noProof/>
          <w:spacing w:val="-6"/>
          <w:sz w:val="23"/>
          <w:szCs w:val="23"/>
          <w:lang w:val="sr-Latn-CS"/>
        </w:rPr>
        <w:t>nepovoljno</w:t>
      </w:r>
      <w:r w:rsidRPr="007D08EB">
        <w:rPr>
          <w:noProof/>
          <w:spacing w:val="-6"/>
          <w:sz w:val="23"/>
          <w:szCs w:val="23"/>
          <w:lang w:val="sr-Latn-CS"/>
        </w:rPr>
        <w:t xml:space="preserve"> </w:t>
      </w:r>
      <w:r w:rsidR="007D08EB">
        <w:rPr>
          <w:noProof/>
          <w:spacing w:val="-6"/>
          <w:sz w:val="23"/>
          <w:szCs w:val="23"/>
          <w:lang w:val="sr-Latn-CS"/>
        </w:rPr>
        <w:t>utiče</w:t>
      </w:r>
      <w:r w:rsidRPr="007D08EB">
        <w:rPr>
          <w:noProof/>
          <w:spacing w:val="-6"/>
          <w:sz w:val="23"/>
          <w:szCs w:val="23"/>
          <w:lang w:val="sr-Latn-CS"/>
        </w:rPr>
        <w:t xml:space="preserve"> </w:t>
      </w:r>
      <w:r w:rsidR="007D08EB">
        <w:rPr>
          <w:noProof/>
          <w:spacing w:val="-6"/>
          <w:sz w:val="23"/>
          <w:szCs w:val="23"/>
          <w:lang w:val="sr-Latn-CS"/>
        </w:rPr>
        <w:t>na</w:t>
      </w:r>
      <w:r w:rsidRPr="007D08EB">
        <w:rPr>
          <w:noProof/>
          <w:spacing w:val="-6"/>
          <w:sz w:val="23"/>
          <w:szCs w:val="23"/>
          <w:lang w:val="sr-Latn-CS"/>
        </w:rPr>
        <w:t xml:space="preserve"> </w:t>
      </w:r>
      <w:r w:rsidR="007D08EB">
        <w:rPr>
          <w:noProof/>
          <w:spacing w:val="-6"/>
          <w:sz w:val="23"/>
          <w:szCs w:val="23"/>
          <w:lang w:val="sr-Latn-CS"/>
        </w:rPr>
        <w:t>sprovođenje</w:t>
      </w:r>
      <w:r w:rsidRPr="007D08EB">
        <w:rPr>
          <w:noProof/>
          <w:spacing w:val="-6"/>
          <w:sz w:val="23"/>
          <w:szCs w:val="23"/>
          <w:lang w:val="sr-Latn-CS"/>
        </w:rPr>
        <w:t xml:space="preserve"> </w:t>
      </w:r>
      <w:r w:rsidR="007D08EB">
        <w:rPr>
          <w:noProof/>
          <w:spacing w:val="-6"/>
          <w:sz w:val="23"/>
          <w:szCs w:val="23"/>
          <w:lang w:val="sr-Latn-CS"/>
        </w:rPr>
        <w:t>ili</w:t>
      </w:r>
      <w:r w:rsidRPr="007D08EB">
        <w:rPr>
          <w:noProof/>
          <w:spacing w:val="-6"/>
          <w:sz w:val="23"/>
          <w:szCs w:val="23"/>
          <w:lang w:val="sr-Latn-CS"/>
        </w:rPr>
        <w:t xml:space="preserve"> </w:t>
      </w:r>
      <w:r w:rsidR="007D08EB">
        <w:rPr>
          <w:noProof/>
          <w:spacing w:val="-6"/>
          <w:sz w:val="23"/>
          <w:szCs w:val="23"/>
          <w:lang w:val="sr-Latn-CS"/>
        </w:rPr>
        <w:t>funkcionisanje</w:t>
      </w:r>
      <w:r w:rsidRPr="007D08EB">
        <w:rPr>
          <w:noProof/>
          <w:spacing w:val="-6"/>
          <w:sz w:val="23"/>
          <w:szCs w:val="23"/>
          <w:lang w:val="sr-Latn-CS"/>
        </w:rPr>
        <w:t xml:space="preserve"> </w:t>
      </w:r>
      <w:r w:rsidR="007D08EB">
        <w:rPr>
          <w:noProof/>
          <w:spacing w:val="-6"/>
          <w:sz w:val="23"/>
          <w:szCs w:val="23"/>
          <w:lang w:val="sr-Latn-CS"/>
        </w:rPr>
        <w:t>Projekta</w:t>
      </w:r>
      <w:r w:rsidRPr="007D08EB">
        <w:rPr>
          <w:noProof/>
          <w:spacing w:val="-6"/>
          <w:sz w:val="23"/>
          <w:szCs w:val="23"/>
          <w:lang w:val="sr-Latn-CS"/>
        </w:rPr>
        <w:t>,</w:t>
      </w:r>
    </w:p>
    <w:p w:rsidR="007F3EC7" w:rsidRPr="007D08EB" w:rsidRDefault="007D08EB" w:rsidP="007F3EC7">
      <w:pPr>
        <w:pStyle w:val="NoIndentEIB"/>
        <w:ind w:left="856"/>
        <w:rPr>
          <w:noProof/>
          <w:sz w:val="23"/>
          <w:szCs w:val="23"/>
          <w:lang w:val="sr-Latn-CS"/>
        </w:rPr>
      </w:pPr>
      <w:r>
        <w:rPr>
          <w:noProof/>
          <w:w w:val="105"/>
          <w:sz w:val="23"/>
          <w:szCs w:val="23"/>
          <w:lang w:val="sr-Latn-CS"/>
        </w:rPr>
        <w:t>o</w:t>
      </w:r>
      <w:r>
        <w:rPr>
          <w:noProof/>
          <w:spacing w:val="1"/>
          <w:w w:val="105"/>
          <w:sz w:val="23"/>
          <w:szCs w:val="23"/>
          <w:lang w:val="sr-Latn-CS"/>
        </w:rPr>
        <w:t>s</w:t>
      </w:r>
      <w:r>
        <w:rPr>
          <w:noProof/>
          <w:spacing w:val="4"/>
          <w:w w:val="105"/>
          <w:sz w:val="23"/>
          <w:szCs w:val="23"/>
          <w:lang w:val="sr-Latn-CS"/>
        </w:rPr>
        <w:t>i</w:t>
      </w:r>
      <w:r>
        <w:rPr>
          <w:noProof/>
          <w:w w:val="105"/>
          <w:sz w:val="23"/>
          <w:szCs w:val="23"/>
          <w:lang w:val="sr-Latn-CS"/>
        </w:rPr>
        <w:t>m</w:t>
      </w:r>
      <w:r w:rsidR="007F3EC7" w:rsidRPr="007D08EB">
        <w:rPr>
          <w:noProof/>
          <w:spacing w:val="-2"/>
          <w:w w:val="105"/>
          <w:sz w:val="23"/>
          <w:szCs w:val="23"/>
          <w:lang w:val="sr-Latn-CS"/>
        </w:rPr>
        <w:t xml:space="preserve"> </w:t>
      </w:r>
      <w:r>
        <w:rPr>
          <w:noProof/>
          <w:w w:val="105"/>
          <w:sz w:val="23"/>
          <w:szCs w:val="23"/>
          <w:lang w:val="sr-Latn-CS"/>
        </w:rPr>
        <w:t>ako</w:t>
      </w:r>
      <w:r w:rsidR="007F3EC7" w:rsidRPr="007D08EB">
        <w:rPr>
          <w:noProof/>
          <w:spacing w:val="-2"/>
          <w:w w:val="105"/>
          <w:sz w:val="23"/>
          <w:szCs w:val="23"/>
          <w:lang w:val="sr-Latn-CS"/>
        </w:rPr>
        <w:t xml:space="preserve"> </w:t>
      </w:r>
      <w:r>
        <w:rPr>
          <w:noProof/>
          <w:spacing w:val="5"/>
          <w:w w:val="105"/>
          <w:sz w:val="23"/>
          <w:szCs w:val="23"/>
          <w:lang w:val="sr-Latn-CS"/>
        </w:rPr>
        <w:t>n</w:t>
      </w:r>
      <w:r>
        <w:rPr>
          <w:noProof/>
          <w:w w:val="105"/>
          <w:sz w:val="23"/>
          <w:szCs w:val="23"/>
          <w:lang w:val="sr-Latn-CS"/>
        </w:rPr>
        <w:t>eispunjenje</w:t>
      </w:r>
      <w:r w:rsidR="007F3EC7" w:rsidRPr="007D08EB">
        <w:rPr>
          <w:noProof/>
          <w:w w:val="105"/>
          <w:sz w:val="23"/>
          <w:szCs w:val="23"/>
          <w:lang w:val="sr-Latn-CS"/>
        </w:rPr>
        <w:t xml:space="preserve"> </w:t>
      </w:r>
      <w:r>
        <w:rPr>
          <w:noProof/>
          <w:w w:val="105"/>
          <w:sz w:val="23"/>
          <w:szCs w:val="23"/>
          <w:lang w:val="sr-Latn-CS"/>
        </w:rPr>
        <w:t>ili</w:t>
      </w:r>
      <w:r w:rsidR="007F3EC7" w:rsidRPr="007D08EB">
        <w:rPr>
          <w:noProof/>
          <w:w w:val="105"/>
          <w:sz w:val="23"/>
          <w:szCs w:val="23"/>
          <w:lang w:val="sr-Latn-CS"/>
        </w:rPr>
        <w:t xml:space="preserve"> </w:t>
      </w:r>
      <w:r>
        <w:rPr>
          <w:noProof/>
          <w:w w:val="105"/>
          <w:sz w:val="23"/>
          <w:szCs w:val="23"/>
          <w:lang w:val="sr-Latn-CS"/>
        </w:rPr>
        <w:t>okolnost</w:t>
      </w:r>
      <w:r w:rsidR="007F3EC7" w:rsidRPr="007D08EB">
        <w:rPr>
          <w:noProof/>
          <w:w w:val="105"/>
          <w:sz w:val="23"/>
          <w:szCs w:val="23"/>
          <w:lang w:val="sr-Latn-CS"/>
        </w:rPr>
        <w:t xml:space="preserve"> </w:t>
      </w:r>
      <w:r>
        <w:rPr>
          <w:noProof/>
          <w:w w:val="105"/>
          <w:sz w:val="23"/>
          <w:szCs w:val="23"/>
          <w:lang w:val="sr-Latn-CS"/>
        </w:rPr>
        <w:t>zbog</w:t>
      </w:r>
      <w:r w:rsidR="007F3EC7" w:rsidRPr="007D08EB">
        <w:rPr>
          <w:noProof/>
          <w:w w:val="105"/>
          <w:sz w:val="23"/>
          <w:szCs w:val="23"/>
          <w:lang w:val="sr-Latn-CS"/>
        </w:rPr>
        <w:t xml:space="preserve"> </w:t>
      </w:r>
      <w:r>
        <w:rPr>
          <w:noProof/>
          <w:w w:val="105"/>
          <w:sz w:val="23"/>
          <w:szCs w:val="23"/>
          <w:lang w:val="sr-Latn-CS"/>
        </w:rPr>
        <w:t>koje</w:t>
      </w:r>
      <w:r w:rsidR="007F3EC7" w:rsidRPr="007D08EB">
        <w:rPr>
          <w:noProof/>
          <w:w w:val="105"/>
          <w:sz w:val="23"/>
          <w:szCs w:val="23"/>
          <w:lang w:val="sr-Latn-CS"/>
        </w:rPr>
        <w:t xml:space="preserve"> </w:t>
      </w:r>
      <w:r>
        <w:rPr>
          <w:noProof/>
          <w:w w:val="105"/>
          <w:sz w:val="23"/>
          <w:szCs w:val="23"/>
          <w:lang w:val="sr-Latn-CS"/>
        </w:rPr>
        <w:t>je</w:t>
      </w:r>
      <w:r w:rsidR="007F3EC7" w:rsidRPr="007D08EB">
        <w:rPr>
          <w:noProof/>
          <w:w w:val="105"/>
          <w:sz w:val="23"/>
          <w:szCs w:val="23"/>
          <w:lang w:val="sr-Latn-CS"/>
        </w:rPr>
        <w:t xml:space="preserve"> </w:t>
      </w:r>
      <w:r>
        <w:rPr>
          <w:noProof/>
          <w:w w:val="105"/>
          <w:sz w:val="23"/>
          <w:szCs w:val="23"/>
          <w:lang w:val="sr-Latn-CS"/>
        </w:rPr>
        <w:t>došlo</w:t>
      </w:r>
      <w:r w:rsidR="007F3EC7" w:rsidRPr="007D08EB">
        <w:rPr>
          <w:noProof/>
          <w:w w:val="105"/>
          <w:sz w:val="23"/>
          <w:szCs w:val="23"/>
          <w:lang w:val="sr-Latn-CS"/>
        </w:rPr>
        <w:t xml:space="preserve"> </w:t>
      </w:r>
      <w:r>
        <w:rPr>
          <w:noProof/>
          <w:w w:val="105"/>
          <w:sz w:val="23"/>
          <w:szCs w:val="23"/>
          <w:lang w:val="sr-Latn-CS"/>
        </w:rPr>
        <w:t>do</w:t>
      </w:r>
      <w:r w:rsidR="007F3EC7" w:rsidRPr="007D08EB">
        <w:rPr>
          <w:noProof/>
          <w:w w:val="105"/>
          <w:sz w:val="23"/>
          <w:szCs w:val="23"/>
          <w:lang w:val="sr-Latn-CS"/>
        </w:rPr>
        <w:t xml:space="preserve"> </w:t>
      </w:r>
      <w:r>
        <w:rPr>
          <w:noProof/>
          <w:w w:val="105"/>
          <w:sz w:val="23"/>
          <w:szCs w:val="23"/>
          <w:lang w:val="sr-Latn-CS"/>
        </w:rPr>
        <w:t>neispunjenja</w:t>
      </w:r>
      <w:r w:rsidR="007F3EC7" w:rsidRPr="007D08EB">
        <w:rPr>
          <w:noProof/>
          <w:w w:val="105"/>
          <w:sz w:val="23"/>
          <w:szCs w:val="23"/>
          <w:lang w:val="sr-Latn-CS"/>
        </w:rPr>
        <w:t xml:space="preserve"> </w:t>
      </w:r>
      <w:r>
        <w:rPr>
          <w:noProof/>
          <w:w w:val="105"/>
          <w:sz w:val="23"/>
          <w:szCs w:val="23"/>
          <w:lang w:val="sr-Latn-CS"/>
        </w:rPr>
        <w:t>moguće</w:t>
      </w:r>
      <w:r w:rsidR="007F3EC7" w:rsidRPr="007D08EB">
        <w:rPr>
          <w:noProof/>
          <w:w w:val="105"/>
          <w:sz w:val="23"/>
          <w:szCs w:val="23"/>
          <w:lang w:val="sr-Latn-CS"/>
        </w:rPr>
        <w:t xml:space="preserve"> </w:t>
      </w:r>
      <w:r>
        <w:rPr>
          <w:noProof/>
          <w:w w:val="105"/>
          <w:sz w:val="23"/>
          <w:szCs w:val="23"/>
          <w:lang w:val="sr-Latn-CS"/>
        </w:rPr>
        <w:t>ispraviti</w:t>
      </w:r>
      <w:r w:rsidR="007F3EC7" w:rsidRPr="007D08EB">
        <w:rPr>
          <w:noProof/>
          <w:w w:val="105"/>
          <w:sz w:val="23"/>
          <w:szCs w:val="23"/>
          <w:lang w:val="sr-Latn-CS"/>
        </w:rPr>
        <w:t xml:space="preserve"> </w:t>
      </w:r>
      <w:r>
        <w:rPr>
          <w:noProof/>
          <w:w w:val="105"/>
          <w:sz w:val="23"/>
          <w:szCs w:val="23"/>
          <w:lang w:val="sr-Latn-CS"/>
        </w:rPr>
        <w:t>u</w:t>
      </w:r>
      <w:r w:rsidR="007F3EC7" w:rsidRPr="007D08EB">
        <w:rPr>
          <w:noProof/>
          <w:w w:val="105"/>
          <w:sz w:val="23"/>
          <w:szCs w:val="23"/>
          <w:lang w:val="sr-Latn-CS"/>
        </w:rPr>
        <w:t xml:space="preserve"> </w:t>
      </w:r>
      <w:r>
        <w:rPr>
          <w:noProof/>
          <w:w w:val="105"/>
          <w:sz w:val="23"/>
          <w:szCs w:val="23"/>
          <w:lang w:val="sr-Latn-CS"/>
        </w:rPr>
        <w:t>razumnom</w:t>
      </w:r>
      <w:r w:rsidR="007F3EC7" w:rsidRPr="007D08EB">
        <w:rPr>
          <w:noProof/>
          <w:w w:val="105"/>
          <w:sz w:val="23"/>
          <w:szCs w:val="23"/>
          <w:lang w:val="sr-Latn-CS"/>
        </w:rPr>
        <w:t xml:space="preserve"> </w:t>
      </w:r>
      <w:r>
        <w:rPr>
          <w:noProof/>
          <w:w w:val="105"/>
          <w:sz w:val="23"/>
          <w:szCs w:val="23"/>
          <w:lang w:val="sr-Latn-CS"/>
        </w:rPr>
        <w:t>roku</w:t>
      </w:r>
      <w:r w:rsidR="007F3EC7" w:rsidRPr="007D08EB">
        <w:rPr>
          <w:noProof/>
          <w:w w:val="105"/>
          <w:sz w:val="23"/>
          <w:szCs w:val="23"/>
          <w:lang w:val="sr-Latn-CS"/>
        </w:rPr>
        <w:t xml:space="preserve"> </w:t>
      </w:r>
      <w:r>
        <w:rPr>
          <w:noProof/>
          <w:w w:val="105"/>
          <w:sz w:val="23"/>
          <w:szCs w:val="23"/>
          <w:lang w:val="sr-Latn-CS"/>
        </w:rPr>
        <w:t>n</w:t>
      </w:r>
      <w:r>
        <w:rPr>
          <w:noProof/>
          <w:spacing w:val="4"/>
          <w:w w:val="105"/>
          <w:sz w:val="23"/>
          <w:szCs w:val="23"/>
          <w:lang w:val="sr-Latn-CS"/>
        </w:rPr>
        <w:t>a</w:t>
      </w:r>
      <w:r>
        <w:rPr>
          <w:noProof/>
          <w:spacing w:val="-6"/>
          <w:w w:val="105"/>
          <w:sz w:val="23"/>
          <w:szCs w:val="23"/>
          <w:lang w:val="sr-Latn-CS"/>
        </w:rPr>
        <w:t>v</w:t>
      </w:r>
      <w:r>
        <w:rPr>
          <w:noProof/>
          <w:w w:val="105"/>
          <w:sz w:val="23"/>
          <w:szCs w:val="23"/>
          <w:lang w:val="sr-Latn-CS"/>
        </w:rPr>
        <w:t>e</w:t>
      </w:r>
      <w:r>
        <w:rPr>
          <w:noProof/>
          <w:spacing w:val="-1"/>
          <w:w w:val="105"/>
          <w:sz w:val="23"/>
          <w:szCs w:val="23"/>
          <w:lang w:val="sr-Latn-CS"/>
        </w:rPr>
        <w:t>d</w:t>
      </w:r>
      <w:r>
        <w:rPr>
          <w:noProof/>
          <w:w w:val="105"/>
          <w:sz w:val="23"/>
          <w:szCs w:val="23"/>
          <w:lang w:val="sr-Latn-CS"/>
        </w:rPr>
        <w:t>enom</w:t>
      </w:r>
      <w:r w:rsidR="007F3EC7" w:rsidRPr="007D08EB">
        <w:rPr>
          <w:noProof/>
          <w:spacing w:val="31"/>
          <w:w w:val="105"/>
          <w:sz w:val="23"/>
          <w:szCs w:val="23"/>
          <w:lang w:val="sr-Latn-CS"/>
        </w:rPr>
        <w:t xml:space="preserve"> </w:t>
      </w:r>
      <w:r>
        <w:rPr>
          <w:noProof/>
          <w:w w:val="105"/>
          <w:sz w:val="23"/>
          <w:szCs w:val="23"/>
          <w:lang w:val="sr-Latn-CS"/>
        </w:rPr>
        <w:t>u</w:t>
      </w:r>
      <w:r w:rsidR="007F3EC7" w:rsidRPr="007D08EB">
        <w:rPr>
          <w:noProof/>
          <w:spacing w:val="27"/>
          <w:w w:val="105"/>
          <w:sz w:val="23"/>
          <w:szCs w:val="23"/>
          <w:lang w:val="sr-Latn-CS"/>
        </w:rPr>
        <w:t xml:space="preserve"> </w:t>
      </w:r>
      <w:r>
        <w:rPr>
          <w:noProof/>
          <w:spacing w:val="4"/>
          <w:w w:val="105"/>
          <w:sz w:val="23"/>
          <w:szCs w:val="23"/>
          <w:lang w:val="sr-Latn-CS"/>
        </w:rPr>
        <w:t>o</w:t>
      </w:r>
      <w:r>
        <w:rPr>
          <w:noProof/>
          <w:spacing w:val="1"/>
          <w:w w:val="105"/>
          <w:sz w:val="23"/>
          <w:szCs w:val="23"/>
          <w:lang w:val="sr-Latn-CS"/>
        </w:rPr>
        <w:t>b</w:t>
      </w:r>
      <w:r>
        <w:rPr>
          <w:noProof/>
          <w:spacing w:val="4"/>
          <w:w w:val="105"/>
          <w:sz w:val="23"/>
          <w:szCs w:val="23"/>
          <w:lang w:val="sr-Latn-CS"/>
        </w:rPr>
        <w:t>a</w:t>
      </w:r>
      <w:r>
        <w:rPr>
          <w:noProof/>
          <w:spacing w:val="-6"/>
          <w:w w:val="105"/>
          <w:sz w:val="23"/>
          <w:szCs w:val="23"/>
          <w:lang w:val="sr-Latn-CS"/>
        </w:rPr>
        <w:t>v</w:t>
      </w:r>
      <w:r>
        <w:rPr>
          <w:noProof/>
          <w:spacing w:val="4"/>
          <w:w w:val="105"/>
          <w:sz w:val="23"/>
          <w:szCs w:val="23"/>
          <w:lang w:val="sr-Latn-CS"/>
        </w:rPr>
        <w:t>e</w:t>
      </w:r>
      <w:r>
        <w:rPr>
          <w:noProof/>
          <w:spacing w:val="1"/>
          <w:w w:val="105"/>
          <w:sz w:val="23"/>
          <w:szCs w:val="23"/>
          <w:lang w:val="sr-Latn-CS"/>
        </w:rPr>
        <w:t>š</w:t>
      </w:r>
      <w:r>
        <w:rPr>
          <w:noProof/>
          <w:spacing w:val="-10"/>
          <w:w w:val="105"/>
          <w:sz w:val="23"/>
          <w:szCs w:val="23"/>
          <w:lang w:val="sr-Latn-CS"/>
        </w:rPr>
        <w:t>t</w:t>
      </w:r>
      <w:r>
        <w:rPr>
          <w:noProof/>
          <w:spacing w:val="4"/>
          <w:w w:val="105"/>
          <w:sz w:val="23"/>
          <w:szCs w:val="23"/>
          <w:lang w:val="sr-Latn-CS"/>
        </w:rPr>
        <w:t>e</w:t>
      </w:r>
      <w:r>
        <w:rPr>
          <w:noProof/>
          <w:spacing w:val="-1"/>
          <w:w w:val="105"/>
          <w:sz w:val="23"/>
          <w:szCs w:val="23"/>
          <w:lang w:val="sr-Latn-CS"/>
        </w:rPr>
        <w:t>nj</w:t>
      </w:r>
      <w:r>
        <w:rPr>
          <w:noProof/>
          <w:w w:val="105"/>
          <w:sz w:val="23"/>
          <w:szCs w:val="23"/>
          <w:lang w:val="sr-Latn-CS"/>
        </w:rPr>
        <w:t>u</w:t>
      </w:r>
      <w:r w:rsidR="007F3EC7" w:rsidRPr="007D08EB">
        <w:rPr>
          <w:noProof/>
          <w:w w:val="103"/>
          <w:sz w:val="23"/>
          <w:szCs w:val="23"/>
          <w:lang w:val="sr-Latn-CS"/>
        </w:rPr>
        <w:t xml:space="preserve"> </w:t>
      </w:r>
      <w:r>
        <w:rPr>
          <w:noProof/>
          <w:spacing w:val="-3"/>
          <w:w w:val="105"/>
          <w:sz w:val="23"/>
          <w:szCs w:val="23"/>
          <w:lang w:val="sr-Latn-CS"/>
        </w:rPr>
        <w:t>B</w:t>
      </w:r>
      <w:r>
        <w:rPr>
          <w:noProof/>
          <w:w w:val="105"/>
          <w:sz w:val="23"/>
          <w:szCs w:val="23"/>
          <w:lang w:val="sr-Latn-CS"/>
        </w:rPr>
        <w:t>an</w:t>
      </w:r>
      <w:r>
        <w:rPr>
          <w:noProof/>
          <w:spacing w:val="-6"/>
          <w:w w:val="105"/>
          <w:sz w:val="23"/>
          <w:szCs w:val="23"/>
          <w:lang w:val="sr-Latn-CS"/>
        </w:rPr>
        <w:t>k</w:t>
      </w:r>
      <w:r>
        <w:rPr>
          <w:noProof/>
          <w:w w:val="105"/>
          <w:sz w:val="23"/>
          <w:szCs w:val="23"/>
          <w:lang w:val="sr-Latn-CS"/>
        </w:rPr>
        <w:t>e</w:t>
      </w:r>
      <w:r w:rsidR="007F3EC7" w:rsidRPr="007D08EB">
        <w:rPr>
          <w:noProof/>
          <w:spacing w:val="-8"/>
          <w:w w:val="105"/>
          <w:sz w:val="23"/>
          <w:szCs w:val="23"/>
          <w:lang w:val="sr-Latn-CS"/>
        </w:rPr>
        <w:t xml:space="preserve"> </w:t>
      </w:r>
      <w:r>
        <w:rPr>
          <w:noProof/>
          <w:spacing w:val="-6"/>
          <w:w w:val="105"/>
          <w:sz w:val="23"/>
          <w:szCs w:val="23"/>
          <w:lang w:val="sr-Latn-CS"/>
        </w:rPr>
        <w:t>Z</w:t>
      </w:r>
      <w:r>
        <w:rPr>
          <w:noProof/>
          <w:spacing w:val="4"/>
          <w:w w:val="105"/>
          <w:sz w:val="23"/>
          <w:szCs w:val="23"/>
          <w:lang w:val="sr-Latn-CS"/>
        </w:rPr>
        <w:t>a</w:t>
      </w:r>
      <w:r>
        <w:rPr>
          <w:noProof/>
          <w:spacing w:val="-4"/>
          <w:w w:val="105"/>
          <w:sz w:val="23"/>
          <w:szCs w:val="23"/>
          <w:lang w:val="sr-Latn-CS"/>
        </w:rPr>
        <w:t>j</w:t>
      </w:r>
      <w:r>
        <w:rPr>
          <w:noProof/>
          <w:spacing w:val="1"/>
          <w:w w:val="105"/>
          <w:sz w:val="23"/>
          <w:szCs w:val="23"/>
          <w:lang w:val="sr-Latn-CS"/>
        </w:rPr>
        <w:t>m</w:t>
      </w:r>
      <w:r>
        <w:rPr>
          <w:noProof/>
          <w:spacing w:val="4"/>
          <w:w w:val="105"/>
          <w:sz w:val="23"/>
          <w:szCs w:val="23"/>
          <w:lang w:val="sr-Latn-CS"/>
        </w:rPr>
        <w:t>o</w:t>
      </w:r>
      <w:r>
        <w:rPr>
          <w:noProof/>
          <w:spacing w:val="-8"/>
          <w:w w:val="105"/>
          <w:sz w:val="23"/>
          <w:szCs w:val="23"/>
          <w:lang w:val="sr-Latn-CS"/>
        </w:rPr>
        <w:t>p</w:t>
      </w:r>
      <w:r>
        <w:rPr>
          <w:noProof/>
          <w:w w:val="105"/>
          <w:sz w:val="23"/>
          <w:szCs w:val="23"/>
          <w:lang w:val="sr-Latn-CS"/>
        </w:rPr>
        <w:t>r</w:t>
      </w:r>
      <w:r>
        <w:rPr>
          <w:noProof/>
          <w:spacing w:val="-1"/>
          <w:w w:val="105"/>
          <w:sz w:val="23"/>
          <w:szCs w:val="23"/>
          <w:lang w:val="sr-Latn-CS"/>
        </w:rPr>
        <w:t>i</w:t>
      </w:r>
      <w:r>
        <w:rPr>
          <w:noProof/>
          <w:spacing w:val="-5"/>
          <w:w w:val="105"/>
          <w:sz w:val="23"/>
          <w:szCs w:val="23"/>
          <w:lang w:val="sr-Latn-CS"/>
        </w:rPr>
        <w:t>m</w:t>
      </w:r>
      <w:r>
        <w:rPr>
          <w:noProof/>
          <w:spacing w:val="6"/>
          <w:w w:val="105"/>
          <w:sz w:val="23"/>
          <w:szCs w:val="23"/>
          <w:lang w:val="sr-Latn-CS"/>
        </w:rPr>
        <w:t>c</w:t>
      </w:r>
      <w:r>
        <w:rPr>
          <w:noProof/>
          <w:spacing w:val="-9"/>
          <w:w w:val="105"/>
          <w:sz w:val="23"/>
          <w:szCs w:val="23"/>
          <w:lang w:val="sr-Latn-CS"/>
        </w:rPr>
        <w:t>u</w:t>
      </w:r>
      <w:r w:rsidR="007F3EC7" w:rsidRPr="007D08EB">
        <w:rPr>
          <w:noProof/>
          <w:sz w:val="23"/>
          <w:szCs w:val="23"/>
          <w:lang w:val="sr-Latn-CS"/>
        </w:rPr>
        <w:t xml:space="preserve">. </w:t>
      </w:r>
    </w:p>
    <w:p w:rsidR="007F3EC7" w:rsidRPr="007D08EB" w:rsidRDefault="007F3EC7" w:rsidP="007F3EC7">
      <w:pPr>
        <w:tabs>
          <w:tab w:val="left" w:pos="851"/>
        </w:tabs>
        <w:ind w:left="142" w:hanging="142"/>
        <w:rPr>
          <w:b/>
          <w:noProof/>
          <w:sz w:val="23"/>
          <w:szCs w:val="23"/>
          <w:u w:val="single"/>
          <w:lang w:val="sr-Latn-CS"/>
        </w:rPr>
      </w:pPr>
      <w:r w:rsidRPr="007D08EB">
        <w:rPr>
          <w:b/>
          <w:noProof/>
          <w:sz w:val="23"/>
          <w:szCs w:val="23"/>
          <w:lang w:val="sr-Latn-CS"/>
        </w:rPr>
        <w:t xml:space="preserve">  10.2.    </w:t>
      </w:r>
      <w:r w:rsidR="007D08EB">
        <w:rPr>
          <w:b/>
          <w:noProof/>
          <w:sz w:val="23"/>
          <w:szCs w:val="23"/>
          <w:u w:val="single"/>
          <w:lang w:val="sr-Latn-CS"/>
        </w:rPr>
        <w:t>Ostala</w:t>
      </w:r>
      <w:r w:rsidRPr="007D08EB">
        <w:rPr>
          <w:b/>
          <w:noProof/>
          <w:sz w:val="23"/>
          <w:szCs w:val="23"/>
          <w:u w:val="single"/>
          <w:lang w:val="sr-Latn-CS"/>
        </w:rPr>
        <w:t xml:space="preserve"> </w:t>
      </w:r>
      <w:r w:rsidR="007D08EB">
        <w:rPr>
          <w:b/>
          <w:noProof/>
          <w:sz w:val="23"/>
          <w:szCs w:val="23"/>
          <w:u w:val="single"/>
          <w:lang w:val="sr-Latn-CS"/>
        </w:rPr>
        <w:t>prava</w:t>
      </w:r>
      <w:r w:rsidRPr="007D08EB">
        <w:rPr>
          <w:b/>
          <w:noProof/>
          <w:sz w:val="23"/>
          <w:szCs w:val="23"/>
          <w:u w:val="single"/>
          <w:lang w:val="sr-Latn-CS"/>
        </w:rPr>
        <w:t xml:space="preserve"> </w:t>
      </w:r>
      <w:r w:rsidR="007D08EB">
        <w:rPr>
          <w:b/>
          <w:noProof/>
          <w:sz w:val="23"/>
          <w:szCs w:val="23"/>
          <w:u w:val="single"/>
          <w:lang w:val="sr-Latn-CS"/>
        </w:rPr>
        <w:t>po</w:t>
      </w:r>
      <w:r w:rsidRPr="007D08EB">
        <w:rPr>
          <w:b/>
          <w:noProof/>
          <w:sz w:val="23"/>
          <w:szCs w:val="23"/>
          <w:u w:val="single"/>
          <w:lang w:val="sr-Latn-CS"/>
        </w:rPr>
        <w:t xml:space="preserve"> </w:t>
      </w:r>
      <w:r w:rsidR="007D08EB">
        <w:rPr>
          <w:b/>
          <w:noProof/>
          <w:sz w:val="23"/>
          <w:szCs w:val="23"/>
          <w:u w:val="single"/>
          <w:lang w:val="sr-Latn-CS"/>
        </w:rPr>
        <w:t>zakonu</w:t>
      </w:r>
      <w:r w:rsidRPr="007D08EB">
        <w:rPr>
          <w:b/>
          <w:noProof/>
          <w:sz w:val="23"/>
          <w:szCs w:val="23"/>
          <w:u w:val="single"/>
          <w:lang w:val="sr-Latn-CS"/>
        </w:rPr>
        <w:t xml:space="preserve"> </w:t>
      </w:r>
    </w:p>
    <w:p w:rsidR="007F3EC7" w:rsidRPr="007D08EB" w:rsidRDefault="007D08EB" w:rsidP="007F3EC7">
      <w:pPr>
        <w:rPr>
          <w:noProof/>
          <w:sz w:val="23"/>
          <w:szCs w:val="23"/>
          <w:lang w:val="sr-Latn-CS"/>
        </w:rPr>
      </w:pPr>
      <w:r>
        <w:rPr>
          <w:noProof/>
          <w:sz w:val="23"/>
          <w:szCs w:val="23"/>
          <w:lang w:val="sr-Latn-CS"/>
        </w:rPr>
        <w:t>Član</w:t>
      </w:r>
      <w:r w:rsidR="007F3EC7" w:rsidRPr="007D08EB">
        <w:rPr>
          <w:noProof/>
          <w:sz w:val="23"/>
          <w:szCs w:val="23"/>
          <w:lang w:val="sr-Latn-CS"/>
        </w:rPr>
        <w:t xml:space="preserve"> 10.1 </w:t>
      </w:r>
      <w:r>
        <w:rPr>
          <w:noProof/>
          <w:sz w:val="23"/>
          <w:szCs w:val="23"/>
          <w:lang w:val="sr-Latn-CS"/>
        </w:rPr>
        <w:t>ne</w:t>
      </w:r>
      <w:r w:rsidR="007F3EC7" w:rsidRPr="007D08EB">
        <w:rPr>
          <w:noProof/>
          <w:sz w:val="23"/>
          <w:szCs w:val="23"/>
          <w:lang w:val="sr-Latn-CS"/>
        </w:rPr>
        <w:t xml:space="preserve"> </w:t>
      </w:r>
      <w:r>
        <w:rPr>
          <w:noProof/>
          <w:sz w:val="23"/>
          <w:szCs w:val="23"/>
          <w:lang w:val="sr-Latn-CS"/>
        </w:rPr>
        <w:t>ograničava</w:t>
      </w:r>
      <w:r w:rsidR="007F3EC7" w:rsidRPr="007D08EB">
        <w:rPr>
          <w:noProof/>
          <w:sz w:val="23"/>
          <w:szCs w:val="23"/>
          <w:lang w:val="sr-Latn-CS"/>
        </w:rPr>
        <w:t xml:space="preserve"> </w:t>
      </w:r>
      <w:r>
        <w:rPr>
          <w:noProof/>
          <w:sz w:val="23"/>
          <w:szCs w:val="23"/>
          <w:lang w:val="sr-Latn-CS"/>
        </w:rPr>
        <w:t>nijedno</w:t>
      </w:r>
      <w:r w:rsidR="007F3EC7" w:rsidRPr="007D08EB">
        <w:rPr>
          <w:noProof/>
          <w:sz w:val="23"/>
          <w:szCs w:val="23"/>
          <w:lang w:val="sr-Latn-CS"/>
        </w:rPr>
        <w:t xml:space="preserve"> </w:t>
      </w:r>
      <w:r>
        <w:rPr>
          <w:noProof/>
          <w:sz w:val="23"/>
          <w:szCs w:val="23"/>
          <w:lang w:val="sr-Latn-CS"/>
        </w:rPr>
        <w:t>drugo</w:t>
      </w:r>
      <w:r w:rsidR="007F3EC7" w:rsidRPr="007D08EB">
        <w:rPr>
          <w:noProof/>
          <w:sz w:val="23"/>
          <w:szCs w:val="23"/>
          <w:lang w:val="sr-Latn-CS"/>
        </w:rPr>
        <w:t xml:space="preserve"> </w:t>
      </w:r>
      <w:r>
        <w:rPr>
          <w:noProof/>
          <w:sz w:val="23"/>
          <w:szCs w:val="23"/>
          <w:lang w:val="sr-Latn-CS"/>
        </w:rPr>
        <w:t>pravo</w:t>
      </w:r>
      <w:r w:rsidR="007F3EC7" w:rsidRPr="007D08EB">
        <w:rPr>
          <w:noProof/>
          <w:sz w:val="23"/>
          <w:szCs w:val="23"/>
          <w:lang w:val="sr-Latn-CS"/>
        </w:rPr>
        <w:t xml:space="preserve"> </w:t>
      </w:r>
      <w:r>
        <w:rPr>
          <w:noProof/>
          <w:sz w:val="23"/>
          <w:szCs w:val="23"/>
          <w:lang w:val="sr-Latn-CS"/>
        </w:rPr>
        <w:t>Banke</w:t>
      </w:r>
      <w:r w:rsidR="007F3EC7" w:rsidRPr="007D08EB">
        <w:rPr>
          <w:noProof/>
          <w:sz w:val="23"/>
          <w:szCs w:val="23"/>
          <w:lang w:val="sr-Latn-CS"/>
        </w:rPr>
        <w:t xml:space="preserve"> </w:t>
      </w:r>
      <w:r>
        <w:rPr>
          <w:noProof/>
          <w:sz w:val="23"/>
          <w:szCs w:val="23"/>
          <w:lang w:val="sr-Latn-CS"/>
        </w:rPr>
        <w:t>po</w:t>
      </w:r>
      <w:r w:rsidR="007F3EC7" w:rsidRPr="007D08EB">
        <w:rPr>
          <w:noProof/>
          <w:sz w:val="23"/>
          <w:szCs w:val="23"/>
          <w:lang w:val="sr-Latn-CS"/>
        </w:rPr>
        <w:t xml:space="preserve"> </w:t>
      </w:r>
      <w:r>
        <w:rPr>
          <w:noProof/>
          <w:sz w:val="23"/>
          <w:szCs w:val="23"/>
          <w:lang w:val="sr-Latn-CS"/>
        </w:rPr>
        <w:t>zakonu</w:t>
      </w:r>
      <w:r w:rsidR="007F3EC7" w:rsidRPr="007D08EB">
        <w:rPr>
          <w:noProof/>
          <w:sz w:val="23"/>
          <w:szCs w:val="23"/>
          <w:lang w:val="sr-Latn-CS"/>
        </w:rPr>
        <w:t xml:space="preserve"> </w:t>
      </w:r>
      <w:r>
        <w:rPr>
          <w:noProof/>
          <w:sz w:val="23"/>
          <w:szCs w:val="23"/>
          <w:lang w:val="sr-Latn-CS"/>
        </w:rPr>
        <w:t>koje</w:t>
      </w:r>
      <w:r w:rsidR="007F3EC7" w:rsidRPr="007D08EB">
        <w:rPr>
          <w:noProof/>
          <w:sz w:val="23"/>
          <w:szCs w:val="23"/>
          <w:lang w:val="sr-Latn-CS"/>
        </w:rPr>
        <w:t xml:space="preserve"> </w:t>
      </w:r>
      <w:r>
        <w:rPr>
          <w:noProof/>
          <w:sz w:val="23"/>
          <w:szCs w:val="23"/>
          <w:lang w:val="sr-Latn-CS"/>
        </w:rPr>
        <w:t>joj</w:t>
      </w:r>
      <w:r w:rsidR="007F3EC7" w:rsidRPr="007D08EB">
        <w:rPr>
          <w:noProof/>
          <w:sz w:val="23"/>
          <w:szCs w:val="23"/>
          <w:lang w:val="sr-Latn-CS"/>
        </w:rPr>
        <w:t xml:space="preserve"> </w:t>
      </w:r>
      <w:r>
        <w:rPr>
          <w:noProof/>
          <w:sz w:val="23"/>
          <w:szCs w:val="23"/>
          <w:lang w:val="sr-Latn-CS"/>
        </w:rPr>
        <w:t>omogućava</w:t>
      </w:r>
      <w:r w:rsidR="007F3EC7" w:rsidRPr="007D08EB">
        <w:rPr>
          <w:noProof/>
          <w:sz w:val="23"/>
          <w:szCs w:val="23"/>
          <w:lang w:val="sr-Latn-CS"/>
        </w:rPr>
        <w:t xml:space="preserve"> </w:t>
      </w:r>
      <w:r>
        <w:rPr>
          <w:noProof/>
          <w:sz w:val="23"/>
          <w:szCs w:val="23"/>
          <w:lang w:val="sr-Latn-CS"/>
        </w:rPr>
        <w:t>da</w:t>
      </w:r>
      <w:r w:rsidR="007F3EC7" w:rsidRPr="007D08EB">
        <w:rPr>
          <w:noProof/>
          <w:sz w:val="23"/>
          <w:szCs w:val="23"/>
          <w:lang w:val="sr-Latn-CS"/>
        </w:rPr>
        <w:t xml:space="preserve"> </w:t>
      </w:r>
      <w:r>
        <w:rPr>
          <w:noProof/>
          <w:sz w:val="23"/>
          <w:szCs w:val="23"/>
          <w:lang w:val="sr-Latn-CS"/>
        </w:rPr>
        <w:t>zatraži</w:t>
      </w:r>
      <w:r w:rsidR="007F3EC7" w:rsidRPr="007D08EB">
        <w:rPr>
          <w:noProof/>
          <w:sz w:val="23"/>
          <w:szCs w:val="23"/>
          <w:lang w:val="sr-Latn-CS"/>
        </w:rPr>
        <w:t xml:space="preserve"> </w:t>
      </w:r>
      <w:r>
        <w:rPr>
          <w:noProof/>
          <w:sz w:val="23"/>
          <w:szCs w:val="23"/>
          <w:lang w:val="sr-Latn-CS"/>
        </w:rPr>
        <w:t>raniju</w:t>
      </w:r>
      <w:r w:rsidR="007F3EC7" w:rsidRPr="007D08EB">
        <w:rPr>
          <w:noProof/>
          <w:sz w:val="23"/>
          <w:szCs w:val="23"/>
          <w:lang w:val="sr-Latn-CS"/>
        </w:rPr>
        <w:t xml:space="preserve"> </w:t>
      </w:r>
      <w:r>
        <w:rPr>
          <w:noProof/>
          <w:sz w:val="23"/>
          <w:szCs w:val="23"/>
          <w:lang w:val="sr-Latn-CS"/>
        </w:rPr>
        <w:t>otplatu</w:t>
      </w:r>
      <w:r w:rsidR="007F3EC7" w:rsidRPr="007D08EB">
        <w:rPr>
          <w:noProof/>
          <w:sz w:val="23"/>
          <w:szCs w:val="23"/>
          <w:lang w:val="sr-Latn-CS"/>
        </w:rPr>
        <w:t xml:space="preserve"> </w:t>
      </w:r>
      <w:r>
        <w:rPr>
          <w:noProof/>
          <w:sz w:val="23"/>
          <w:szCs w:val="23"/>
          <w:lang w:val="sr-Latn-CS"/>
        </w:rPr>
        <w:t>Zajma</w:t>
      </w:r>
      <w:r w:rsidR="007F3EC7" w:rsidRPr="007D08EB">
        <w:rPr>
          <w:noProof/>
          <w:sz w:val="23"/>
          <w:szCs w:val="23"/>
          <w:lang w:val="sr-Latn-CS"/>
        </w:rPr>
        <w:t>.</w:t>
      </w:r>
    </w:p>
    <w:p w:rsidR="007F3EC7" w:rsidRPr="007D08EB" w:rsidRDefault="007F3EC7" w:rsidP="007F3EC7">
      <w:pPr>
        <w:pStyle w:val="Heading2"/>
        <w:spacing w:before="120" w:after="120"/>
        <w:rPr>
          <w:noProof/>
          <w:color w:val="auto"/>
          <w:spacing w:val="-6"/>
          <w:sz w:val="23"/>
          <w:szCs w:val="23"/>
          <w:u w:val="single"/>
          <w:lang w:val="sr-Latn-CS"/>
        </w:rPr>
      </w:pPr>
      <w:r w:rsidRPr="007D08EB">
        <w:rPr>
          <w:noProof/>
          <w:color w:val="auto"/>
          <w:sz w:val="23"/>
          <w:szCs w:val="23"/>
          <w:lang w:val="sr-Latn-CS"/>
        </w:rPr>
        <w:t xml:space="preserve">  10.</w:t>
      </w:r>
      <w:r w:rsidRPr="007D08EB">
        <w:rPr>
          <w:noProof/>
          <w:color w:val="auto"/>
          <w:spacing w:val="-6"/>
          <w:sz w:val="23"/>
          <w:szCs w:val="23"/>
          <w:lang w:val="sr-Latn-CS"/>
        </w:rPr>
        <w:t xml:space="preserve">3     </w:t>
      </w:r>
      <w:r w:rsidR="007D08EB">
        <w:rPr>
          <w:noProof/>
          <w:color w:val="auto"/>
          <w:spacing w:val="-6"/>
          <w:sz w:val="23"/>
          <w:szCs w:val="23"/>
          <w:u w:val="single"/>
          <w:lang w:val="sr-Latn-CS"/>
        </w:rPr>
        <w:t>Odšteta</w:t>
      </w:r>
    </w:p>
    <w:p w:rsidR="007F3EC7" w:rsidRPr="007D08EB" w:rsidRDefault="007F3EC7" w:rsidP="007F3EC7">
      <w:pPr>
        <w:pStyle w:val="Heading3"/>
        <w:spacing w:before="120"/>
        <w:ind w:left="0" w:firstLine="0"/>
        <w:rPr>
          <w:noProof/>
          <w:spacing w:val="-6"/>
          <w:sz w:val="23"/>
          <w:szCs w:val="23"/>
          <w:lang w:val="sr-Latn-CS"/>
        </w:rPr>
      </w:pPr>
      <w:r w:rsidRPr="007D08EB">
        <w:rPr>
          <w:noProof/>
          <w:spacing w:val="-6"/>
          <w:sz w:val="23"/>
          <w:szCs w:val="23"/>
          <w:lang w:val="sr-Latn-CS"/>
        </w:rPr>
        <w:t xml:space="preserve">  10.3.</w:t>
      </w:r>
      <w:r w:rsidR="007D08EB">
        <w:rPr>
          <w:noProof/>
          <w:spacing w:val="-6"/>
          <w:sz w:val="23"/>
          <w:szCs w:val="23"/>
          <w:lang w:val="sr-Latn-CS"/>
        </w:rPr>
        <w:t>A</w:t>
      </w:r>
      <w:r w:rsidRPr="007D08EB">
        <w:rPr>
          <w:noProof/>
          <w:spacing w:val="-6"/>
          <w:sz w:val="23"/>
          <w:szCs w:val="23"/>
          <w:lang w:val="sr-Latn-CS"/>
        </w:rPr>
        <w:t xml:space="preserve"> </w:t>
      </w:r>
      <w:r w:rsidR="007D08EB">
        <w:rPr>
          <w:noProof/>
          <w:spacing w:val="-6"/>
          <w:sz w:val="23"/>
          <w:szCs w:val="23"/>
          <w:lang w:val="sr-Latn-CS"/>
        </w:rPr>
        <w:t>Tranše</w:t>
      </w:r>
      <w:r w:rsidRPr="007D08EB">
        <w:rPr>
          <w:noProof/>
          <w:spacing w:val="-6"/>
          <w:sz w:val="23"/>
          <w:szCs w:val="23"/>
          <w:lang w:val="sr-Latn-CS"/>
        </w:rPr>
        <w:t xml:space="preserve"> </w:t>
      </w:r>
      <w:r w:rsidR="007D08EB">
        <w:rPr>
          <w:noProof/>
          <w:spacing w:val="-6"/>
          <w:sz w:val="23"/>
          <w:szCs w:val="23"/>
          <w:lang w:val="sr-Latn-CS"/>
        </w:rPr>
        <w:t>sa</w:t>
      </w:r>
      <w:r w:rsidRPr="007D08EB">
        <w:rPr>
          <w:noProof/>
          <w:spacing w:val="-6"/>
          <w:sz w:val="23"/>
          <w:szCs w:val="23"/>
          <w:lang w:val="sr-Latn-CS"/>
        </w:rPr>
        <w:t xml:space="preserve"> </w:t>
      </w:r>
      <w:r w:rsidR="007D08EB">
        <w:rPr>
          <w:noProof/>
          <w:spacing w:val="-6"/>
          <w:sz w:val="23"/>
          <w:szCs w:val="23"/>
          <w:lang w:val="sr-Latn-CS"/>
        </w:rPr>
        <w:t>fiksnom</w:t>
      </w:r>
      <w:r w:rsidRPr="007D08EB">
        <w:rPr>
          <w:noProof/>
          <w:spacing w:val="-6"/>
          <w:sz w:val="23"/>
          <w:szCs w:val="23"/>
          <w:lang w:val="sr-Latn-CS"/>
        </w:rPr>
        <w:t xml:space="preserve"> </w:t>
      </w:r>
      <w:r w:rsidR="007D08EB">
        <w:rPr>
          <w:noProof/>
          <w:spacing w:val="-6"/>
          <w:sz w:val="23"/>
          <w:szCs w:val="23"/>
          <w:lang w:val="sr-Latn-CS"/>
        </w:rPr>
        <w:t>stopom</w:t>
      </w:r>
    </w:p>
    <w:p w:rsidR="007F3EC7" w:rsidRPr="007D08EB" w:rsidRDefault="007D08EB" w:rsidP="007F3EC7">
      <w:pPr>
        <w:ind w:left="862"/>
        <w:rPr>
          <w:noProof/>
          <w:spacing w:val="-6"/>
          <w:sz w:val="23"/>
          <w:szCs w:val="23"/>
          <w:lang w:val="sr-Latn-CS"/>
        </w:rPr>
      </w:pP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slučaju</w:t>
      </w:r>
      <w:r w:rsidR="007F3EC7" w:rsidRPr="007D08EB">
        <w:rPr>
          <w:noProof/>
          <w:spacing w:val="-6"/>
          <w:sz w:val="23"/>
          <w:szCs w:val="23"/>
          <w:lang w:val="sr-Latn-CS"/>
        </w:rPr>
        <w:t xml:space="preserve"> </w:t>
      </w:r>
      <w:r>
        <w:rPr>
          <w:noProof/>
          <w:spacing w:val="-6"/>
          <w:sz w:val="23"/>
          <w:szCs w:val="23"/>
          <w:lang w:val="sr-Latn-CS"/>
        </w:rPr>
        <w:t>zahteva</w:t>
      </w:r>
      <w:r w:rsidR="007F3EC7" w:rsidRPr="007D08EB">
        <w:rPr>
          <w:noProof/>
          <w:spacing w:val="-6"/>
          <w:sz w:val="23"/>
          <w:szCs w:val="23"/>
          <w:lang w:val="sr-Latn-CS"/>
        </w:rPr>
        <w:t xml:space="preserve"> </w:t>
      </w:r>
      <w:r>
        <w:rPr>
          <w:noProof/>
          <w:spacing w:val="-6"/>
          <w:sz w:val="23"/>
          <w:szCs w:val="23"/>
          <w:lang w:val="sr-Latn-CS"/>
        </w:rPr>
        <w:t>po</w:t>
      </w:r>
      <w:r w:rsidR="007F3EC7" w:rsidRPr="007D08EB">
        <w:rPr>
          <w:noProof/>
          <w:spacing w:val="-6"/>
          <w:sz w:val="23"/>
          <w:szCs w:val="23"/>
          <w:lang w:val="sr-Latn-CS"/>
        </w:rPr>
        <w:t xml:space="preserve"> </w:t>
      </w:r>
      <w:r>
        <w:rPr>
          <w:noProof/>
          <w:spacing w:val="-6"/>
          <w:sz w:val="23"/>
          <w:szCs w:val="23"/>
          <w:lang w:val="sr-Latn-CS"/>
        </w:rPr>
        <w:t>članu</w:t>
      </w:r>
      <w:r w:rsidR="007F3EC7" w:rsidRPr="007D08EB">
        <w:rPr>
          <w:noProof/>
          <w:spacing w:val="-6"/>
          <w:sz w:val="23"/>
          <w:szCs w:val="23"/>
          <w:lang w:val="sr-Latn-CS"/>
        </w:rPr>
        <w:t xml:space="preserve"> 10.1,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pogledu</w:t>
      </w:r>
      <w:r w:rsidR="007F3EC7" w:rsidRPr="007D08EB">
        <w:rPr>
          <w:noProof/>
          <w:spacing w:val="-6"/>
          <w:sz w:val="23"/>
          <w:szCs w:val="23"/>
          <w:lang w:val="sr-Latn-CS"/>
        </w:rPr>
        <w:t xml:space="preserve"> </w:t>
      </w:r>
      <w:r>
        <w:rPr>
          <w:noProof/>
          <w:spacing w:val="-6"/>
          <w:sz w:val="23"/>
          <w:szCs w:val="23"/>
          <w:lang w:val="sr-Latn-CS"/>
        </w:rPr>
        <w:t>bilo</w:t>
      </w:r>
      <w:r w:rsidR="007F3EC7" w:rsidRPr="007D08EB">
        <w:rPr>
          <w:noProof/>
          <w:spacing w:val="-6"/>
          <w:sz w:val="23"/>
          <w:szCs w:val="23"/>
          <w:lang w:val="sr-Latn-CS"/>
        </w:rPr>
        <w:t xml:space="preserve"> </w:t>
      </w:r>
      <w:r>
        <w:rPr>
          <w:noProof/>
          <w:spacing w:val="-6"/>
          <w:sz w:val="23"/>
          <w:szCs w:val="23"/>
          <w:lang w:val="sr-Latn-CS"/>
        </w:rPr>
        <w:t>koje</w:t>
      </w:r>
      <w:r w:rsidR="007F3EC7" w:rsidRPr="007D08EB">
        <w:rPr>
          <w:noProof/>
          <w:spacing w:val="-6"/>
          <w:sz w:val="23"/>
          <w:szCs w:val="23"/>
          <w:lang w:val="sr-Latn-CS"/>
        </w:rPr>
        <w:t xml:space="preserve"> </w:t>
      </w:r>
      <w:r>
        <w:rPr>
          <w:noProof/>
          <w:spacing w:val="-6"/>
          <w:sz w:val="23"/>
          <w:szCs w:val="23"/>
          <w:lang w:val="sr-Latn-CS"/>
        </w:rPr>
        <w:t>Tranše</w:t>
      </w:r>
      <w:r w:rsidR="007F3EC7" w:rsidRPr="007D08EB">
        <w:rPr>
          <w:noProof/>
          <w:spacing w:val="-6"/>
          <w:sz w:val="23"/>
          <w:szCs w:val="23"/>
          <w:lang w:val="sr-Latn-CS"/>
        </w:rPr>
        <w:t xml:space="preserve"> </w:t>
      </w:r>
      <w:r>
        <w:rPr>
          <w:noProof/>
          <w:spacing w:val="-6"/>
          <w:sz w:val="23"/>
          <w:szCs w:val="23"/>
          <w:lang w:val="sr-Latn-CS"/>
        </w:rPr>
        <w:t>sa</w:t>
      </w:r>
      <w:r w:rsidR="007F3EC7" w:rsidRPr="007D08EB">
        <w:rPr>
          <w:noProof/>
          <w:spacing w:val="-6"/>
          <w:sz w:val="23"/>
          <w:szCs w:val="23"/>
          <w:lang w:val="sr-Latn-CS"/>
        </w:rPr>
        <w:t xml:space="preserve"> </w:t>
      </w:r>
      <w:r>
        <w:rPr>
          <w:noProof/>
          <w:spacing w:val="-6"/>
          <w:sz w:val="23"/>
          <w:szCs w:val="23"/>
          <w:lang w:val="sr-Latn-CS"/>
        </w:rPr>
        <w:t>fiksnom</w:t>
      </w:r>
      <w:r w:rsidR="007F3EC7" w:rsidRPr="007D08EB">
        <w:rPr>
          <w:noProof/>
          <w:spacing w:val="-6"/>
          <w:sz w:val="23"/>
          <w:szCs w:val="23"/>
          <w:lang w:val="sr-Latn-CS"/>
        </w:rPr>
        <w:t xml:space="preserve"> </w:t>
      </w:r>
      <w:r>
        <w:rPr>
          <w:noProof/>
          <w:spacing w:val="-6"/>
          <w:sz w:val="23"/>
          <w:szCs w:val="23"/>
          <w:lang w:val="sr-Latn-CS"/>
        </w:rPr>
        <w:t>stopom</w:t>
      </w:r>
      <w:r w:rsidR="007F3EC7" w:rsidRPr="007D08EB">
        <w:rPr>
          <w:noProof/>
          <w:spacing w:val="-6"/>
          <w:sz w:val="23"/>
          <w:szCs w:val="23"/>
          <w:lang w:val="sr-Latn-CS"/>
        </w:rPr>
        <w:t xml:space="preserve">, </w:t>
      </w: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plaća</w:t>
      </w:r>
      <w:r w:rsidR="007F3EC7" w:rsidRPr="007D08EB">
        <w:rPr>
          <w:noProof/>
          <w:spacing w:val="-6"/>
          <w:sz w:val="23"/>
          <w:szCs w:val="23"/>
          <w:lang w:val="sr-Latn-CS"/>
        </w:rPr>
        <w:t xml:space="preserve"> </w:t>
      </w:r>
      <w:r>
        <w:rPr>
          <w:noProof/>
          <w:spacing w:val="-6"/>
          <w:sz w:val="23"/>
          <w:szCs w:val="23"/>
          <w:lang w:val="sr-Latn-CS"/>
        </w:rPr>
        <w:t>Banci</w:t>
      </w:r>
      <w:r w:rsidR="007F3EC7" w:rsidRPr="007D08EB">
        <w:rPr>
          <w:noProof/>
          <w:spacing w:val="-6"/>
          <w:sz w:val="23"/>
          <w:szCs w:val="23"/>
          <w:lang w:val="sr-Latn-CS"/>
        </w:rPr>
        <w:t xml:space="preserve"> </w:t>
      </w:r>
      <w:r>
        <w:rPr>
          <w:noProof/>
          <w:spacing w:val="-6"/>
          <w:sz w:val="23"/>
          <w:szCs w:val="23"/>
          <w:lang w:val="sr-Latn-CS"/>
        </w:rPr>
        <w:t>traženi</w:t>
      </w:r>
      <w:r w:rsidR="007F3EC7" w:rsidRPr="007D08EB">
        <w:rPr>
          <w:noProof/>
          <w:spacing w:val="-6"/>
          <w:sz w:val="23"/>
          <w:szCs w:val="23"/>
          <w:lang w:val="sr-Latn-CS"/>
        </w:rPr>
        <w:t xml:space="preserve"> </w:t>
      </w:r>
      <w:r>
        <w:rPr>
          <w:noProof/>
          <w:spacing w:val="-6"/>
          <w:sz w:val="23"/>
          <w:szCs w:val="23"/>
          <w:lang w:val="sr-Latn-CS"/>
        </w:rPr>
        <w:t>iznos</w:t>
      </w:r>
      <w:r w:rsidR="007F3EC7" w:rsidRPr="007D08EB">
        <w:rPr>
          <w:noProof/>
          <w:spacing w:val="-6"/>
          <w:sz w:val="23"/>
          <w:szCs w:val="23"/>
          <w:lang w:val="sr-Latn-CS"/>
        </w:rPr>
        <w:t xml:space="preserve">, </w:t>
      </w:r>
      <w:r>
        <w:rPr>
          <w:noProof/>
          <w:spacing w:val="-6"/>
          <w:sz w:val="23"/>
          <w:szCs w:val="23"/>
          <w:lang w:val="sr-Latn-CS"/>
        </w:rPr>
        <w:t>zajedno</w:t>
      </w:r>
      <w:r w:rsidR="007F3EC7" w:rsidRPr="007D08EB">
        <w:rPr>
          <w:noProof/>
          <w:spacing w:val="-6"/>
          <w:sz w:val="23"/>
          <w:szCs w:val="23"/>
          <w:lang w:val="sr-Latn-CS"/>
        </w:rPr>
        <w:t xml:space="preserve"> </w:t>
      </w:r>
      <w:r>
        <w:rPr>
          <w:noProof/>
          <w:spacing w:val="-6"/>
          <w:sz w:val="23"/>
          <w:szCs w:val="23"/>
          <w:lang w:val="sr-Latn-CS"/>
        </w:rPr>
        <w:t>sa</w:t>
      </w:r>
      <w:r w:rsidR="007F3EC7" w:rsidRPr="007D08EB">
        <w:rPr>
          <w:noProof/>
          <w:spacing w:val="-6"/>
          <w:sz w:val="23"/>
          <w:szCs w:val="23"/>
          <w:lang w:val="sr-Latn-CS"/>
        </w:rPr>
        <w:t xml:space="preserve"> </w:t>
      </w:r>
      <w:r>
        <w:rPr>
          <w:noProof/>
          <w:spacing w:val="-6"/>
          <w:sz w:val="23"/>
          <w:szCs w:val="23"/>
          <w:lang w:val="sr-Latn-CS"/>
        </w:rPr>
        <w:t>Obeštećenjem</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prevremenu</w:t>
      </w:r>
      <w:r w:rsidR="007F3EC7" w:rsidRPr="007D08EB">
        <w:rPr>
          <w:noProof/>
          <w:spacing w:val="-6"/>
          <w:sz w:val="23"/>
          <w:szCs w:val="23"/>
          <w:lang w:val="sr-Latn-CS"/>
        </w:rPr>
        <w:t xml:space="preserve"> </w:t>
      </w:r>
      <w:r>
        <w:rPr>
          <w:noProof/>
          <w:spacing w:val="-6"/>
          <w:sz w:val="23"/>
          <w:szCs w:val="23"/>
          <w:lang w:val="sr-Latn-CS"/>
        </w:rPr>
        <w:t>otplatu</w:t>
      </w:r>
      <w:r w:rsidR="007F3EC7" w:rsidRPr="007D08EB">
        <w:rPr>
          <w:noProof/>
          <w:spacing w:val="-6"/>
          <w:sz w:val="23"/>
          <w:szCs w:val="23"/>
          <w:lang w:val="sr-Latn-CS"/>
        </w:rPr>
        <w:t xml:space="preserve"> </w:t>
      </w:r>
      <w:r>
        <w:rPr>
          <w:noProof/>
          <w:spacing w:val="-6"/>
          <w:w w:val="105"/>
          <w:sz w:val="23"/>
          <w:szCs w:val="23"/>
          <w:lang w:val="sr-Latn-CS"/>
        </w:rPr>
        <w:t>na</w:t>
      </w:r>
      <w:r w:rsidR="007F3EC7" w:rsidRPr="007D08EB">
        <w:rPr>
          <w:noProof/>
          <w:spacing w:val="-6"/>
          <w:w w:val="105"/>
          <w:sz w:val="23"/>
          <w:szCs w:val="23"/>
          <w:lang w:val="sr-Latn-CS"/>
        </w:rPr>
        <w:t xml:space="preserve"> </w:t>
      </w:r>
      <w:r>
        <w:rPr>
          <w:noProof/>
          <w:spacing w:val="-6"/>
          <w:w w:val="105"/>
          <w:sz w:val="23"/>
          <w:szCs w:val="23"/>
          <w:lang w:val="sr-Latn-CS"/>
        </w:rPr>
        <w:t>bilo</w:t>
      </w:r>
      <w:r w:rsidR="007F3EC7" w:rsidRPr="007D08EB">
        <w:rPr>
          <w:noProof/>
          <w:spacing w:val="-6"/>
          <w:w w:val="105"/>
          <w:sz w:val="23"/>
          <w:szCs w:val="23"/>
          <w:lang w:val="sr-Latn-CS"/>
        </w:rPr>
        <w:t xml:space="preserve"> </w:t>
      </w:r>
      <w:r>
        <w:rPr>
          <w:noProof/>
          <w:spacing w:val="-6"/>
          <w:w w:val="105"/>
          <w:sz w:val="23"/>
          <w:szCs w:val="23"/>
          <w:lang w:val="sr-Latn-CS"/>
        </w:rPr>
        <w:t>koji</w:t>
      </w:r>
      <w:r w:rsidR="007F3EC7" w:rsidRPr="007D08EB">
        <w:rPr>
          <w:noProof/>
          <w:spacing w:val="-6"/>
          <w:w w:val="105"/>
          <w:sz w:val="23"/>
          <w:szCs w:val="23"/>
          <w:lang w:val="sr-Latn-CS"/>
        </w:rPr>
        <w:t xml:space="preserve"> </w:t>
      </w:r>
      <w:r>
        <w:rPr>
          <w:noProof/>
          <w:spacing w:val="-6"/>
          <w:w w:val="105"/>
          <w:sz w:val="23"/>
          <w:szCs w:val="23"/>
          <w:lang w:val="sr-Latn-CS"/>
        </w:rPr>
        <w:t>iznos</w:t>
      </w:r>
      <w:r w:rsidR="007F3EC7" w:rsidRPr="007D08EB">
        <w:rPr>
          <w:noProof/>
          <w:spacing w:val="-6"/>
          <w:w w:val="105"/>
          <w:sz w:val="23"/>
          <w:szCs w:val="23"/>
          <w:lang w:val="sr-Latn-CS"/>
        </w:rPr>
        <w:t xml:space="preserve"> </w:t>
      </w:r>
      <w:r>
        <w:rPr>
          <w:noProof/>
          <w:spacing w:val="-6"/>
          <w:w w:val="105"/>
          <w:sz w:val="23"/>
          <w:szCs w:val="23"/>
          <w:lang w:val="sr-Latn-CS"/>
        </w:rPr>
        <w:t>glavnice</w:t>
      </w:r>
      <w:r w:rsidR="007F3EC7" w:rsidRPr="007D08EB">
        <w:rPr>
          <w:noProof/>
          <w:spacing w:val="-6"/>
          <w:w w:val="105"/>
          <w:sz w:val="23"/>
          <w:szCs w:val="23"/>
          <w:lang w:val="sr-Latn-CS"/>
        </w:rPr>
        <w:t xml:space="preserve"> </w:t>
      </w:r>
      <w:r>
        <w:rPr>
          <w:noProof/>
          <w:spacing w:val="-6"/>
          <w:w w:val="105"/>
          <w:sz w:val="23"/>
          <w:szCs w:val="23"/>
          <w:lang w:val="sr-Latn-CS"/>
        </w:rPr>
        <w:t>dospele</w:t>
      </w:r>
      <w:r w:rsidR="007F3EC7" w:rsidRPr="007D08EB">
        <w:rPr>
          <w:noProof/>
          <w:spacing w:val="-6"/>
          <w:w w:val="105"/>
          <w:sz w:val="23"/>
          <w:szCs w:val="23"/>
          <w:lang w:val="sr-Latn-CS"/>
        </w:rPr>
        <w:t xml:space="preserve"> </w:t>
      </w:r>
      <w:r>
        <w:rPr>
          <w:noProof/>
          <w:spacing w:val="-6"/>
          <w:w w:val="105"/>
          <w:sz w:val="23"/>
          <w:szCs w:val="23"/>
          <w:lang w:val="sr-Latn-CS"/>
        </w:rPr>
        <w:t>za</w:t>
      </w:r>
      <w:r w:rsidR="007F3EC7" w:rsidRPr="007D08EB">
        <w:rPr>
          <w:noProof/>
          <w:spacing w:val="-6"/>
          <w:w w:val="103"/>
          <w:sz w:val="23"/>
          <w:szCs w:val="23"/>
          <w:lang w:val="sr-Latn-CS"/>
        </w:rPr>
        <w:t xml:space="preserve"> </w:t>
      </w:r>
      <w:r>
        <w:rPr>
          <w:noProof/>
          <w:spacing w:val="-6"/>
          <w:w w:val="105"/>
          <w:sz w:val="23"/>
          <w:szCs w:val="23"/>
          <w:lang w:val="sr-Latn-CS"/>
        </w:rPr>
        <w:t>prevremenu</w:t>
      </w:r>
      <w:r w:rsidR="007F3EC7" w:rsidRPr="007D08EB">
        <w:rPr>
          <w:noProof/>
          <w:spacing w:val="-6"/>
          <w:w w:val="105"/>
          <w:sz w:val="23"/>
          <w:szCs w:val="23"/>
          <w:lang w:val="sr-Latn-CS"/>
        </w:rPr>
        <w:t xml:space="preserve"> </w:t>
      </w:r>
      <w:r>
        <w:rPr>
          <w:noProof/>
          <w:spacing w:val="-6"/>
          <w:w w:val="105"/>
          <w:sz w:val="23"/>
          <w:szCs w:val="23"/>
          <w:lang w:val="sr-Latn-CS"/>
        </w:rPr>
        <w:t>otplatu</w:t>
      </w:r>
      <w:r w:rsidR="007F3EC7" w:rsidRPr="007D08EB">
        <w:rPr>
          <w:noProof/>
          <w:spacing w:val="-6"/>
          <w:w w:val="105"/>
          <w:sz w:val="23"/>
          <w:szCs w:val="23"/>
          <w:lang w:val="sr-Latn-CS"/>
        </w:rPr>
        <w:t xml:space="preserve">. </w:t>
      </w:r>
      <w:r>
        <w:rPr>
          <w:noProof/>
          <w:spacing w:val="-6"/>
          <w:w w:val="105"/>
          <w:sz w:val="23"/>
          <w:szCs w:val="23"/>
          <w:lang w:val="sr-Latn-CS"/>
        </w:rPr>
        <w:t>Takvo</w:t>
      </w:r>
      <w:r w:rsidR="007F3EC7" w:rsidRPr="007D08EB">
        <w:rPr>
          <w:noProof/>
          <w:spacing w:val="-6"/>
          <w:w w:val="105"/>
          <w:sz w:val="23"/>
          <w:szCs w:val="23"/>
          <w:lang w:val="sr-Latn-CS"/>
        </w:rPr>
        <w:t xml:space="preserve"> </w:t>
      </w:r>
      <w:r>
        <w:rPr>
          <w:noProof/>
          <w:spacing w:val="-6"/>
          <w:w w:val="105"/>
          <w:sz w:val="23"/>
          <w:szCs w:val="23"/>
          <w:lang w:val="sr-Latn-CS"/>
        </w:rPr>
        <w:t>Obeštećenje</w:t>
      </w:r>
      <w:r w:rsidR="007F3EC7" w:rsidRPr="007D08EB">
        <w:rPr>
          <w:noProof/>
          <w:spacing w:val="-6"/>
          <w:w w:val="105"/>
          <w:sz w:val="23"/>
          <w:szCs w:val="23"/>
          <w:lang w:val="sr-Latn-CS"/>
        </w:rPr>
        <w:t xml:space="preserve"> </w:t>
      </w:r>
      <w:r>
        <w:rPr>
          <w:noProof/>
          <w:spacing w:val="-6"/>
          <w:w w:val="105"/>
          <w:sz w:val="23"/>
          <w:szCs w:val="23"/>
          <w:lang w:val="sr-Latn-CS"/>
        </w:rPr>
        <w:t>za</w:t>
      </w:r>
      <w:r w:rsidR="007F3EC7" w:rsidRPr="007D08EB">
        <w:rPr>
          <w:noProof/>
          <w:spacing w:val="-6"/>
          <w:w w:val="105"/>
          <w:sz w:val="23"/>
          <w:szCs w:val="23"/>
          <w:lang w:val="sr-Latn-CS"/>
        </w:rPr>
        <w:t xml:space="preserve"> </w:t>
      </w:r>
      <w:r>
        <w:rPr>
          <w:noProof/>
          <w:spacing w:val="-6"/>
          <w:w w:val="105"/>
          <w:sz w:val="23"/>
          <w:szCs w:val="23"/>
          <w:lang w:val="sr-Latn-CS"/>
        </w:rPr>
        <w:t>prevremenu</w:t>
      </w:r>
      <w:r w:rsidR="007F3EC7" w:rsidRPr="007D08EB">
        <w:rPr>
          <w:noProof/>
          <w:spacing w:val="-6"/>
          <w:w w:val="105"/>
          <w:sz w:val="23"/>
          <w:szCs w:val="23"/>
          <w:lang w:val="sr-Latn-CS"/>
        </w:rPr>
        <w:t xml:space="preserve"> </w:t>
      </w:r>
      <w:r>
        <w:rPr>
          <w:noProof/>
          <w:spacing w:val="-6"/>
          <w:w w:val="105"/>
          <w:sz w:val="23"/>
          <w:szCs w:val="23"/>
          <w:lang w:val="sr-Latn-CS"/>
        </w:rPr>
        <w:t>otplatu</w:t>
      </w:r>
      <w:r w:rsidR="007F3EC7" w:rsidRPr="007D08EB">
        <w:rPr>
          <w:noProof/>
          <w:spacing w:val="-6"/>
          <w:w w:val="105"/>
          <w:sz w:val="23"/>
          <w:szCs w:val="23"/>
          <w:lang w:val="sr-Latn-CS"/>
        </w:rPr>
        <w:t xml:space="preserve"> </w:t>
      </w:r>
      <w:r>
        <w:rPr>
          <w:noProof/>
          <w:spacing w:val="-6"/>
          <w:w w:val="105"/>
          <w:sz w:val="23"/>
          <w:szCs w:val="23"/>
          <w:lang w:val="sr-Latn-CS"/>
        </w:rPr>
        <w:t>se</w:t>
      </w:r>
      <w:r w:rsidR="007F3EC7" w:rsidRPr="007D08EB">
        <w:rPr>
          <w:noProof/>
          <w:spacing w:val="-6"/>
          <w:w w:val="105"/>
          <w:sz w:val="23"/>
          <w:szCs w:val="23"/>
          <w:lang w:val="sr-Latn-CS"/>
        </w:rPr>
        <w:t xml:space="preserve"> </w:t>
      </w:r>
      <w:r>
        <w:rPr>
          <w:noProof/>
          <w:spacing w:val="-6"/>
          <w:w w:val="105"/>
          <w:sz w:val="23"/>
          <w:szCs w:val="23"/>
          <w:lang w:val="sr-Latn-CS"/>
        </w:rPr>
        <w:t>obračunava</w:t>
      </w:r>
      <w:r w:rsidR="007F3EC7" w:rsidRPr="007D08EB">
        <w:rPr>
          <w:noProof/>
          <w:spacing w:val="-6"/>
          <w:w w:val="105"/>
          <w:sz w:val="23"/>
          <w:szCs w:val="23"/>
          <w:lang w:val="sr-Latn-CS"/>
        </w:rPr>
        <w:t xml:space="preserve"> </w:t>
      </w:r>
      <w:r>
        <w:rPr>
          <w:noProof/>
          <w:spacing w:val="-6"/>
          <w:w w:val="105"/>
          <w:sz w:val="23"/>
          <w:szCs w:val="23"/>
          <w:lang w:val="sr-Latn-CS"/>
        </w:rPr>
        <w:t>od</w:t>
      </w:r>
      <w:r w:rsidR="007F3EC7" w:rsidRPr="007D08EB">
        <w:rPr>
          <w:noProof/>
          <w:spacing w:val="-6"/>
          <w:w w:val="105"/>
          <w:sz w:val="23"/>
          <w:szCs w:val="23"/>
          <w:lang w:val="sr-Latn-CS"/>
        </w:rPr>
        <w:t xml:space="preserve"> </w:t>
      </w:r>
      <w:r>
        <w:rPr>
          <w:noProof/>
          <w:spacing w:val="-6"/>
          <w:w w:val="105"/>
          <w:sz w:val="23"/>
          <w:szCs w:val="23"/>
          <w:lang w:val="sr-Latn-CS"/>
        </w:rPr>
        <w:t>datuma</w:t>
      </w:r>
      <w:r w:rsidR="007F3EC7" w:rsidRPr="007D08EB">
        <w:rPr>
          <w:noProof/>
          <w:spacing w:val="-6"/>
          <w:w w:val="105"/>
          <w:sz w:val="23"/>
          <w:szCs w:val="23"/>
          <w:lang w:val="sr-Latn-CS"/>
        </w:rPr>
        <w:t xml:space="preserve"> </w:t>
      </w:r>
      <w:r>
        <w:rPr>
          <w:noProof/>
          <w:spacing w:val="-6"/>
          <w:w w:val="105"/>
          <w:sz w:val="23"/>
          <w:szCs w:val="23"/>
          <w:lang w:val="sr-Latn-CS"/>
        </w:rPr>
        <w:t>dospeća</w:t>
      </w:r>
      <w:r w:rsidR="007F3EC7" w:rsidRPr="007D08EB">
        <w:rPr>
          <w:noProof/>
          <w:spacing w:val="-6"/>
          <w:w w:val="105"/>
          <w:sz w:val="23"/>
          <w:szCs w:val="23"/>
          <w:lang w:val="sr-Latn-CS"/>
        </w:rPr>
        <w:t xml:space="preserve"> </w:t>
      </w:r>
      <w:r>
        <w:rPr>
          <w:noProof/>
          <w:spacing w:val="-6"/>
          <w:w w:val="105"/>
          <w:sz w:val="23"/>
          <w:szCs w:val="23"/>
          <w:lang w:val="sr-Latn-CS"/>
        </w:rPr>
        <w:t>za</w:t>
      </w:r>
      <w:r w:rsidR="007F3EC7" w:rsidRPr="007D08EB">
        <w:rPr>
          <w:noProof/>
          <w:spacing w:val="-6"/>
          <w:w w:val="105"/>
          <w:sz w:val="23"/>
          <w:szCs w:val="23"/>
          <w:lang w:val="sr-Latn-CS"/>
        </w:rPr>
        <w:t xml:space="preserve"> </w:t>
      </w:r>
      <w:r>
        <w:rPr>
          <w:noProof/>
          <w:spacing w:val="-6"/>
          <w:w w:val="105"/>
          <w:sz w:val="23"/>
          <w:szCs w:val="23"/>
          <w:lang w:val="sr-Latn-CS"/>
        </w:rPr>
        <w:t>plaćanje</w:t>
      </w:r>
      <w:r w:rsidR="007F3EC7" w:rsidRPr="007D08EB">
        <w:rPr>
          <w:noProof/>
          <w:spacing w:val="-6"/>
          <w:w w:val="105"/>
          <w:sz w:val="23"/>
          <w:szCs w:val="23"/>
          <w:lang w:val="sr-Latn-CS"/>
        </w:rPr>
        <w:t xml:space="preserve">, </w:t>
      </w:r>
      <w:r>
        <w:rPr>
          <w:noProof/>
          <w:spacing w:val="-6"/>
          <w:w w:val="105"/>
          <w:sz w:val="23"/>
          <w:szCs w:val="23"/>
          <w:lang w:val="sr-Latn-CS"/>
        </w:rPr>
        <w:t>koji</w:t>
      </w:r>
      <w:r w:rsidR="007F3EC7" w:rsidRPr="007D08EB">
        <w:rPr>
          <w:noProof/>
          <w:spacing w:val="-6"/>
          <w:w w:val="105"/>
          <w:sz w:val="23"/>
          <w:szCs w:val="23"/>
          <w:lang w:val="sr-Latn-CS"/>
        </w:rPr>
        <w:t xml:space="preserve"> </w:t>
      </w:r>
      <w:r>
        <w:rPr>
          <w:noProof/>
          <w:spacing w:val="-6"/>
          <w:w w:val="105"/>
          <w:sz w:val="23"/>
          <w:szCs w:val="23"/>
          <w:lang w:val="sr-Latn-CS"/>
        </w:rPr>
        <w:t>je</w:t>
      </w:r>
      <w:r w:rsidR="007F3EC7" w:rsidRPr="007D08EB">
        <w:rPr>
          <w:noProof/>
          <w:spacing w:val="-6"/>
          <w:w w:val="105"/>
          <w:sz w:val="23"/>
          <w:szCs w:val="23"/>
          <w:lang w:val="sr-Latn-CS"/>
        </w:rPr>
        <w:t xml:space="preserve"> </w:t>
      </w:r>
      <w:r>
        <w:rPr>
          <w:noProof/>
          <w:spacing w:val="-6"/>
          <w:w w:val="105"/>
          <w:sz w:val="23"/>
          <w:szCs w:val="23"/>
          <w:lang w:val="sr-Latn-CS"/>
        </w:rPr>
        <w:t>naveden</w:t>
      </w:r>
      <w:r w:rsidR="007F3EC7" w:rsidRPr="007D08EB">
        <w:rPr>
          <w:noProof/>
          <w:spacing w:val="-6"/>
          <w:w w:val="105"/>
          <w:sz w:val="23"/>
          <w:szCs w:val="23"/>
          <w:lang w:val="sr-Latn-CS"/>
        </w:rPr>
        <w:t xml:space="preserve"> </w:t>
      </w:r>
      <w:r>
        <w:rPr>
          <w:noProof/>
          <w:spacing w:val="-6"/>
          <w:w w:val="105"/>
          <w:sz w:val="23"/>
          <w:szCs w:val="23"/>
          <w:lang w:val="sr-Latn-CS"/>
        </w:rPr>
        <w:t>u</w:t>
      </w:r>
      <w:r w:rsidR="007F3EC7" w:rsidRPr="007D08EB">
        <w:rPr>
          <w:noProof/>
          <w:spacing w:val="-6"/>
          <w:w w:val="105"/>
          <w:sz w:val="23"/>
          <w:szCs w:val="23"/>
          <w:lang w:val="sr-Latn-CS"/>
        </w:rPr>
        <w:t xml:space="preserve"> </w:t>
      </w:r>
      <w:r>
        <w:rPr>
          <w:noProof/>
          <w:spacing w:val="-6"/>
          <w:w w:val="105"/>
          <w:sz w:val="23"/>
          <w:szCs w:val="23"/>
          <w:lang w:val="sr-Latn-CS"/>
        </w:rPr>
        <w:t>zahtevu</w:t>
      </w:r>
      <w:r w:rsidR="007F3EC7" w:rsidRPr="007D08EB">
        <w:rPr>
          <w:noProof/>
          <w:spacing w:val="-6"/>
          <w:w w:val="105"/>
          <w:sz w:val="23"/>
          <w:szCs w:val="23"/>
          <w:lang w:val="sr-Latn-CS"/>
        </w:rPr>
        <w:t xml:space="preserve"> </w:t>
      </w:r>
      <w:r>
        <w:rPr>
          <w:noProof/>
          <w:spacing w:val="-6"/>
          <w:w w:val="105"/>
          <w:sz w:val="23"/>
          <w:szCs w:val="23"/>
          <w:lang w:val="sr-Latn-CS"/>
        </w:rPr>
        <w:t>Banke</w:t>
      </w:r>
      <w:r w:rsidR="007F3EC7" w:rsidRPr="007D08EB">
        <w:rPr>
          <w:noProof/>
          <w:spacing w:val="-6"/>
          <w:w w:val="105"/>
          <w:sz w:val="23"/>
          <w:szCs w:val="23"/>
          <w:lang w:val="sr-Latn-CS"/>
        </w:rPr>
        <w:t xml:space="preserve"> </w:t>
      </w:r>
      <w:r>
        <w:rPr>
          <w:noProof/>
          <w:spacing w:val="-6"/>
          <w:w w:val="105"/>
          <w:sz w:val="23"/>
          <w:szCs w:val="23"/>
          <w:lang w:val="sr-Latn-CS"/>
        </w:rPr>
        <w:t>i</w:t>
      </w:r>
      <w:r w:rsidR="007F3EC7" w:rsidRPr="007D08EB">
        <w:rPr>
          <w:noProof/>
          <w:spacing w:val="-6"/>
          <w:w w:val="105"/>
          <w:sz w:val="23"/>
          <w:szCs w:val="23"/>
          <w:lang w:val="sr-Latn-CS"/>
        </w:rPr>
        <w:t xml:space="preserve"> </w:t>
      </w:r>
      <w:r>
        <w:rPr>
          <w:noProof/>
          <w:spacing w:val="-6"/>
          <w:w w:val="105"/>
          <w:sz w:val="23"/>
          <w:szCs w:val="23"/>
          <w:lang w:val="sr-Latn-CS"/>
        </w:rPr>
        <w:t>biće</w:t>
      </w:r>
      <w:r w:rsidR="007F3EC7" w:rsidRPr="007D08EB">
        <w:rPr>
          <w:noProof/>
          <w:spacing w:val="-6"/>
          <w:w w:val="105"/>
          <w:sz w:val="23"/>
          <w:szCs w:val="23"/>
          <w:lang w:val="sr-Latn-CS"/>
        </w:rPr>
        <w:t xml:space="preserve"> </w:t>
      </w:r>
      <w:r>
        <w:rPr>
          <w:noProof/>
          <w:spacing w:val="-6"/>
          <w:w w:val="105"/>
          <w:sz w:val="23"/>
          <w:szCs w:val="23"/>
          <w:lang w:val="sr-Latn-CS"/>
        </w:rPr>
        <w:t>izračunato</w:t>
      </w:r>
      <w:r w:rsidR="007F3EC7" w:rsidRPr="007D08EB">
        <w:rPr>
          <w:noProof/>
          <w:spacing w:val="-6"/>
          <w:w w:val="105"/>
          <w:sz w:val="23"/>
          <w:szCs w:val="23"/>
          <w:lang w:val="sr-Latn-CS"/>
        </w:rPr>
        <w:t xml:space="preserve"> </w:t>
      </w:r>
      <w:r>
        <w:rPr>
          <w:noProof/>
          <w:spacing w:val="-6"/>
          <w:w w:val="105"/>
          <w:sz w:val="23"/>
          <w:szCs w:val="23"/>
          <w:lang w:val="sr-Latn-CS"/>
        </w:rPr>
        <w:t>na</w:t>
      </w:r>
      <w:r w:rsidR="007F3EC7" w:rsidRPr="007D08EB">
        <w:rPr>
          <w:noProof/>
          <w:spacing w:val="-6"/>
          <w:w w:val="105"/>
          <w:sz w:val="23"/>
          <w:szCs w:val="23"/>
          <w:lang w:val="sr-Latn-CS"/>
        </w:rPr>
        <w:t xml:space="preserve"> </w:t>
      </w:r>
      <w:r>
        <w:rPr>
          <w:noProof/>
          <w:spacing w:val="-6"/>
          <w:w w:val="105"/>
          <w:sz w:val="23"/>
          <w:szCs w:val="23"/>
          <w:lang w:val="sr-Latn-CS"/>
        </w:rPr>
        <w:t>osnovu</w:t>
      </w:r>
      <w:r w:rsidR="007F3EC7" w:rsidRPr="007D08EB">
        <w:rPr>
          <w:noProof/>
          <w:spacing w:val="-6"/>
          <w:w w:val="105"/>
          <w:sz w:val="23"/>
          <w:szCs w:val="23"/>
          <w:lang w:val="sr-Latn-CS"/>
        </w:rPr>
        <w:t xml:space="preserve"> </w:t>
      </w:r>
      <w:r>
        <w:rPr>
          <w:noProof/>
          <w:spacing w:val="-6"/>
          <w:w w:val="105"/>
          <w:sz w:val="23"/>
          <w:szCs w:val="23"/>
          <w:lang w:val="sr-Latn-CS"/>
        </w:rPr>
        <w:t>prevremene</w:t>
      </w:r>
      <w:r w:rsidR="007F3EC7" w:rsidRPr="007D08EB">
        <w:rPr>
          <w:noProof/>
          <w:spacing w:val="-6"/>
          <w:w w:val="105"/>
          <w:sz w:val="23"/>
          <w:szCs w:val="23"/>
          <w:lang w:val="sr-Latn-CS"/>
        </w:rPr>
        <w:t xml:space="preserve"> </w:t>
      </w:r>
      <w:r>
        <w:rPr>
          <w:noProof/>
          <w:spacing w:val="-6"/>
          <w:w w:val="105"/>
          <w:sz w:val="23"/>
          <w:szCs w:val="23"/>
          <w:lang w:val="sr-Latn-CS"/>
        </w:rPr>
        <w:t>otplate</w:t>
      </w:r>
      <w:r w:rsidR="007F3EC7" w:rsidRPr="007D08EB">
        <w:rPr>
          <w:noProof/>
          <w:spacing w:val="-6"/>
          <w:w w:val="105"/>
          <w:sz w:val="23"/>
          <w:szCs w:val="23"/>
          <w:lang w:val="sr-Latn-CS"/>
        </w:rPr>
        <w:t xml:space="preserve"> </w:t>
      </w:r>
      <w:r>
        <w:rPr>
          <w:noProof/>
          <w:spacing w:val="-6"/>
          <w:w w:val="105"/>
          <w:sz w:val="23"/>
          <w:szCs w:val="23"/>
          <w:lang w:val="sr-Latn-CS"/>
        </w:rPr>
        <w:t>izvršene</w:t>
      </w:r>
      <w:r w:rsidR="007F3EC7" w:rsidRPr="007D08EB">
        <w:rPr>
          <w:noProof/>
          <w:spacing w:val="-6"/>
          <w:w w:val="105"/>
          <w:sz w:val="23"/>
          <w:szCs w:val="23"/>
          <w:lang w:val="sr-Latn-CS"/>
        </w:rPr>
        <w:t xml:space="preserve"> </w:t>
      </w:r>
      <w:r>
        <w:rPr>
          <w:noProof/>
          <w:spacing w:val="-6"/>
          <w:w w:val="105"/>
          <w:sz w:val="23"/>
          <w:szCs w:val="23"/>
          <w:lang w:val="sr-Latn-CS"/>
        </w:rPr>
        <w:t>na</w:t>
      </w:r>
      <w:r w:rsidR="007F3EC7" w:rsidRPr="007D08EB">
        <w:rPr>
          <w:noProof/>
          <w:spacing w:val="-6"/>
          <w:w w:val="105"/>
          <w:sz w:val="23"/>
          <w:szCs w:val="23"/>
          <w:lang w:val="sr-Latn-CS"/>
        </w:rPr>
        <w:t xml:space="preserve"> </w:t>
      </w:r>
      <w:r>
        <w:rPr>
          <w:noProof/>
          <w:spacing w:val="-6"/>
          <w:w w:val="105"/>
          <w:sz w:val="23"/>
          <w:szCs w:val="23"/>
          <w:lang w:val="sr-Latn-CS"/>
        </w:rPr>
        <w:t>navedeni</w:t>
      </w:r>
      <w:r w:rsidR="007F3EC7" w:rsidRPr="007D08EB">
        <w:rPr>
          <w:noProof/>
          <w:spacing w:val="-6"/>
          <w:w w:val="105"/>
          <w:sz w:val="23"/>
          <w:szCs w:val="23"/>
          <w:lang w:val="sr-Latn-CS"/>
        </w:rPr>
        <w:t xml:space="preserve"> </w:t>
      </w:r>
      <w:r>
        <w:rPr>
          <w:noProof/>
          <w:spacing w:val="-6"/>
          <w:w w:val="105"/>
          <w:sz w:val="23"/>
          <w:szCs w:val="23"/>
          <w:lang w:val="sr-Latn-CS"/>
        </w:rPr>
        <w:t>datum</w:t>
      </w:r>
      <w:r w:rsidR="007F3EC7" w:rsidRPr="007D08EB">
        <w:rPr>
          <w:noProof/>
          <w:spacing w:val="-6"/>
          <w:sz w:val="23"/>
          <w:szCs w:val="23"/>
          <w:lang w:val="sr-Latn-CS"/>
        </w:rPr>
        <w:t>.</w:t>
      </w:r>
    </w:p>
    <w:p w:rsidR="007F3EC7" w:rsidRPr="007D08EB" w:rsidRDefault="007F3EC7" w:rsidP="007F3EC7">
      <w:pPr>
        <w:tabs>
          <w:tab w:val="left" w:pos="142"/>
        </w:tabs>
        <w:rPr>
          <w:b/>
          <w:noProof/>
          <w:spacing w:val="-6"/>
          <w:sz w:val="23"/>
          <w:szCs w:val="23"/>
          <w:u w:val="single"/>
          <w:lang w:val="sr-Latn-CS"/>
        </w:rPr>
      </w:pPr>
      <w:r w:rsidRPr="007D08EB">
        <w:rPr>
          <w:b/>
          <w:noProof/>
          <w:spacing w:val="-6"/>
          <w:w w:val="105"/>
          <w:sz w:val="23"/>
          <w:szCs w:val="23"/>
          <w:lang w:val="sr-Latn-CS"/>
        </w:rPr>
        <w:t xml:space="preserve">  10.3.</w:t>
      </w:r>
      <w:r w:rsidR="007D08EB">
        <w:rPr>
          <w:b/>
          <w:noProof/>
          <w:spacing w:val="-6"/>
          <w:w w:val="105"/>
          <w:sz w:val="23"/>
          <w:szCs w:val="23"/>
          <w:lang w:val="sr-Latn-CS"/>
        </w:rPr>
        <w:t>B</w:t>
      </w:r>
      <w:r w:rsidRPr="007D08EB">
        <w:rPr>
          <w:b/>
          <w:noProof/>
          <w:spacing w:val="-6"/>
          <w:w w:val="105"/>
          <w:sz w:val="23"/>
          <w:szCs w:val="23"/>
          <w:lang w:val="sr-Latn-CS"/>
        </w:rPr>
        <w:t xml:space="preserve"> </w:t>
      </w:r>
      <w:r w:rsidR="007D08EB">
        <w:rPr>
          <w:b/>
          <w:noProof/>
          <w:spacing w:val="-6"/>
          <w:w w:val="105"/>
          <w:sz w:val="23"/>
          <w:szCs w:val="23"/>
          <w:lang w:val="sr-Latn-CS"/>
        </w:rPr>
        <w:t>Tranše</w:t>
      </w:r>
      <w:r w:rsidRPr="007D08EB">
        <w:rPr>
          <w:b/>
          <w:noProof/>
          <w:spacing w:val="-6"/>
          <w:w w:val="105"/>
          <w:sz w:val="23"/>
          <w:szCs w:val="23"/>
          <w:lang w:val="sr-Latn-CS"/>
        </w:rPr>
        <w:t xml:space="preserve"> </w:t>
      </w:r>
      <w:r w:rsidR="007D08EB">
        <w:rPr>
          <w:b/>
          <w:noProof/>
          <w:spacing w:val="-6"/>
          <w:w w:val="105"/>
          <w:sz w:val="23"/>
          <w:szCs w:val="23"/>
          <w:lang w:val="sr-Latn-CS"/>
        </w:rPr>
        <w:t>sa</w:t>
      </w:r>
      <w:r w:rsidRPr="007D08EB">
        <w:rPr>
          <w:b/>
          <w:noProof/>
          <w:spacing w:val="-6"/>
          <w:w w:val="105"/>
          <w:sz w:val="23"/>
          <w:szCs w:val="23"/>
          <w:lang w:val="sr-Latn-CS"/>
        </w:rPr>
        <w:t xml:space="preserve"> </w:t>
      </w:r>
      <w:r w:rsidR="007D08EB">
        <w:rPr>
          <w:b/>
          <w:noProof/>
          <w:spacing w:val="-6"/>
          <w:w w:val="105"/>
          <w:sz w:val="23"/>
          <w:szCs w:val="23"/>
          <w:lang w:val="sr-Latn-CS"/>
        </w:rPr>
        <w:t>varijabilnom</w:t>
      </w:r>
      <w:r w:rsidRPr="007D08EB">
        <w:rPr>
          <w:b/>
          <w:noProof/>
          <w:spacing w:val="-6"/>
          <w:w w:val="105"/>
          <w:sz w:val="23"/>
          <w:szCs w:val="23"/>
          <w:lang w:val="sr-Latn-CS"/>
        </w:rPr>
        <w:t xml:space="preserve"> </w:t>
      </w:r>
      <w:r w:rsidR="007D08EB">
        <w:rPr>
          <w:b/>
          <w:noProof/>
          <w:spacing w:val="-6"/>
          <w:w w:val="105"/>
          <w:sz w:val="23"/>
          <w:szCs w:val="23"/>
          <w:lang w:val="sr-Latn-CS"/>
        </w:rPr>
        <w:t>stopom</w:t>
      </w:r>
      <w:r w:rsidRPr="007D08EB">
        <w:rPr>
          <w:b/>
          <w:noProof/>
          <w:spacing w:val="-6"/>
          <w:sz w:val="23"/>
          <w:szCs w:val="23"/>
          <w:u w:val="single"/>
          <w:lang w:val="sr-Latn-CS"/>
        </w:rPr>
        <w:t xml:space="preserve"> </w:t>
      </w:r>
    </w:p>
    <w:p w:rsidR="007F3EC7" w:rsidRPr="007D08EB" w:rsidRDefault="007D08EB" w:rsidP="007F3EC7">
      <w:pPr>
        <w:ind w:left="862"/>
        <w:rPr>
          <w:noProof/>
          <w:spacing w:val="-6"/>
          <w:sz w:val="23"/>
          <w:szCs w:val="23"/>
          <w:lang w:val="sr-Latn-CS"/>
        </w:rPr>
      </w:pP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slučaju</w:t>
      </w:r>
      <w:r w:rsidR="007F3EC7" w:rsidRPr="007D08EB">
        <w:rPr>
          <w:noProof/>
          <w:spacing w:val="-6"/>
          <w:sz w:val="23"/>
          <w:szCs w:val="23"/>
          <w:lang w:val="sr-Latn-CS"/>
        </w:rPr>
        <w:t xml:space="preserve"> </w:t>
      </w:r>
      <w:r>
        <w:rPr>
          <w:noProof/>
          <w:spacing w:val="-6"/>
          <w:sz w:val="23"/>
          <w:szCs w:val="23"/>
          <w:lang w:val="sr-Latn-CS"/>
        </w:rPr>
        <w:t>zahteva</w:t>
      </w:r>
      <w:r w:rsidR="007F3EC7" w:rsidRPr="007D08EB">
        <w:rPr>
          <w:noProof/>
          <w:spacing w:val="-6"/>
          <w:sz w:val="23"/>
          <w:szCs w:val="23"/>
          <w:lang w:val="sr-Latn-CS"/>
        </w:rPr>
        <w:t xml:space="preserve"> </w:t>
      </w:r>
      <w:r>
        <w:rPr>
          <w:noProof/>
          <w:spacing w:val="-6"/>
          <w:sz w:val="23"/>
          <w:szCs w:val="23"/>
          <w:lang w:val="sr-Latn-CS"/>
        </w:rPr>
        <w:t>po</w:t>
      </w:r>
      <w:r w:rsidR="007F3EC7" w:rsidRPr="007D08EB">
        <w:rPr>
          <w:noProof/>
          <w:spacing w:val="-6"/>
          <w:sz w:val="23"/>
          <w:szCs w:val="23"/>
          <w:lang w:val="sr-Latn-CS"/>
        </w:rPr>
        <w:t xml:space="preserve"> </w:t>
      </w:r>
      <w:r>
        <w:rPr>
          <w:noProof/>
          <w:spacing w:val="-6"/>
          <w:sz w:val="23"/>
          <w:szCs w:val="23"/>
          <w:lang w:val="sr-Latn-CS"/>
        </w:rPr>
        <w:t>članu</w:t>
      </w:r>
      <w:r w:rsidR="007F3EC7" w:rsidRPr="007D08EB">
        <w:rPr>
          <w:noProof/>
          <w:spacing w:val="-6"/>
          <w:sz w:val="23"/>
          <w:szCs w:val="23"/>
          <w:lang w:val="sr-Latn-CS"/>
        </w:rPr>
        <w:t xml:space="preserve"> 10.1,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pogledu</w:t>
      </w:r>
      <w:r w:rsidR="007F3EC7" w:rsidRPr="007D08EB">
        <w:rPr>
          <w:noProof/>
          <w:spacing w:val="-6"/>
          <w:sz w:val="23"/>
          <w:szCs w:val="23"/>
          <w:lang w:val="sr-Latn-CS"/>
        </w:rPr>
        <w:t xml:space="preserve"> </w:t>
      </w:r>
      <w:r>
        <w:rPr>
          <w:noProof/>
          <w:spacing w:val="-6"/>
          <w:sz w:val="23"/>
          <w:szCs w:val="23"/>
          <w:lang w:val="sr-Latn-CS"/>
        </w:rPr>
        <w:t>Tranše</w:t>
      </w:r>
      <w:r w:rsidR="007F3EC7" w:rsidRPr="007D08EB">
        <w:rPr>
          <w:noProof/>
          <w:spacing w:val="-6"/>
          <w:sz w:val="23"/>
          <w:szCs w:val="23"/>
          <w:lang w:val="sr-Latn-CS"/>
        </w:rPr>
        <w:t xml:space="preserve"> </w:t>
      </w:r>
      <w:r>
        <w:rPr>
          <w:noProof/>
          <w:spacing w:val="-6"/>
          <w:sz w:val="23"/>
          <w:szCs w:val="23"/>
          <w:lang w:val="sr-Latn-CS"/>
        </w:rPr>
        <w:t>sa</w:t>
      </w:r>
      <w:r w:rsidR="007F3EC7" w:rsidRPr="007D08EB">
        <w:rPr>
          <w:noProof/>
          <w:spacing w:val="-6"/>
          <w:sz w:val="23"/>
          <w:szCs w:val="23"/>
          <w:lang w:val="sr-Latn-CS"/>
        </w:rPr>
        <w:t xml:space="preserve"> </w:t>
      </w:r>
      <w:r>
        <w:rPr>
          <w:noProof/>
          <w:spacing w:val="-6"/>
          <w:sz w:val="23"/>
          <w:szCs w:val="23"/>
          <w:lang w:val="sr-Latn-CS"/>
        </w:rPr>
        <w:t>varijabilnom</w:t>
      </w:r>
      <w:r w:rsidR="007F3EC7" w:rsidRPr="007D08EB">
        <w:rPr>
          <w:noProof/>
          <w:spacing w:val="-6"/>
          <w:sz w:val="23"/>
          <w:szCs w:val="23"/>
          <w:lang w:val="sr-Latn-CS"/>
        </w:rPr>
        <w:t xml:space="preserve"> </w:t>
      </w:r>
      <w:r>
        <w:rPr>
          <w:noProof/>
          <w:spacing w:val="-6"/>
          <w:sz w:val="23"/>
          <w:szCs w:val="23"/>
          <w:lang w:val="sr-Latn-CS"/>
        </w:rPr>
        <w:t>stopom</w:t>
      </w:r>
      <w:r w:rsidR="007F3EC7" w:rsidRPr="007D08EB">
        <w:rPr>
          <w:noProof/>
          <w:spacing w:val="-6"/>
          <w:sz w:val="23"/>
          <w:szCs w:val="23"/>
          <w:lang w:val="sr-Latn-CS"/>
        </w:rPr>
        <w:t xml:space="preserve">, </w:t>
      </w: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plaća</w:t>
      </w:r>
      <w:r w:rsidR="007F3EC7" w:rsidRPr="007D08EB">
        <w:rPr>
          <w:noProof/>
          <w:spacing w:val="-6"/>
          <w:sz w:val="23"/>
          <w:szCs w:val="23"/>
          <w:lang w:val="sr-Latn-CS"/>
        </w:rPr>
        <w:t xml:space="preserve"> </w:t>
      </w:r>
      <w:r>
        <w:rPr>
          <w:noProof/>
          <w:spacing w:val="-6"/>
          <w:sz w:val="23"/>
          <w:szCs w:val="23"/>
          <w:lang w:val="sr-Latn-CS"/>
        </w:rPr>
        <w:t>Banci</w:t>
      </w:r>
      <w:r w:rsidR="007F3EC7" w:rsidRPr="007D08EB">
        <w:rPr>
          <w:noProof/>
          <w:spacing w:val="-6"/>
          <w:sz w:val="23"/>
          <w:szCs w:val="23"/>
          <w:lang w:val="sr-Latn-CS"/>
        </w:rPr>
        <w:t xml:space="preserve"> </w:t>
      </w:r>
      <w:r>
        <w:rPr>
          <w:noProof/>
          <w:spacing w:val="-6"/>
          <w:sz w:val="23"/>
          <w:szCs w:val="23"/>
          <w:lang w:val="sr-Latn-CS"/>
        </w:rPr>
        <w:t>traženi</w:t>
      </w:r>
      <w:r w:rsidR="007F3EC7" w:rsidRPr="007D08EB">
        <w:rPr>
          <w:noProof/>
          <w:spacing w:val="-6"/>
          <w:sz w:val="23"/>
          <w:szCs w:val="23"/>
          <w:lang w:val="sr-Latn-CS"/>
        </w:rPr>
        <w:t xml:space="preserve"> </w:t>
      </w:r>
      <w:r>
        <w:rPr>
          <w:noProof/>
          <w:spacing w:val="-6"/>
          <w:sz w:val="23"/>
          <w:szCs w:val="23"/>
          <w:lang w:val="sr-Latn-CS"/>
        </w:rPr>
        <w:t>iznos</w:t>
      </w:r>
      <w:r w:rsidR="007F3EC7" w:rsidRPr="007D08EB">
        <w:rPr>
          <w:noProof/>
          <w:spacing w:val="-6"/>
          <w:sz w:val="23"/>
          <w:szCs w:val="23"/>
          <w:lang w:val="sr-Latn-CS"/>
        </w:rPr>
        <w:t xml:space="preserve">, </w:t>
      </w:r>
      <w:r>
        <w:rPr>
          <w:noProof/>
          <w:spacing w:val="-6"/>
          <w:sz w:val="23"/>
          <w:szCs w:val="23"/>
          <w:lang w:val="sr-Latn-CS"/>
        </w:rPr>
        <w:t>zajedno</w:t>
      </w:r>
      <w:r w:rsidR="007F3EC7" w:rsidRPr="007D08EB">
        <w:rPr>
          <w:noProof/>
          <w:spacing w:val="-6"/>
          <w:sz w:val="23"/>
          <w:szCs w:val="23"/>
          <w:lang w:val="sr-Latn-CS"/>
        </w:rPr>
        <w:t xml:space="preserve"> </w:t>
      </w:r>
      <w:r>
        <w:rPr>
          <w:noProof/>
          <w:spacing w:val="-6"/>
          <w:sz w:val="23"/>
          <w:szCs w:val="23"/>
          <w:lang w:val="sr-Latn-CS"/>
        </w:rPr>
        <w:t>sa</w:t>
      </w:r>
      <w:r w:rsidR="007F3EC7" w:rsidRPr="007D08EB">
        <w:rPr>
          <w:noProof/>
          <w:spacing w:val="-6"/>
          <w:sz w:val="23"/>
          <w:szCs w:val="23"/>
          <w:lang w:val="sr-Latn-CS"/>
        </w:rPr>
        <w:t xml:space="preserve"> </w:t>
      </w:r>
      <w:r>
        <w:rPr>
          <w:noProof/>
          <w:spacing w:val="-6"/>
          <w:sz w:val="23"/>
          <w:szCs w:val="23"/>
          <w:lang w:val="sr-Latn-CS"/>
        </w:rPr>
        <w:t>iznosom</w:t>
      </w:r>
      <w:r w:rsidR="007F3EC7" w:rsidRPr="007D08EB">
        <w:rPr>
          <w:noProof/>
          <w:spacing w:val="-6"/>
          <w:sz w:val="23"/>
          <w:szCs w:val="23"/>
          <w:lang w:val="sr-Latn-CS"/>
        </w:rPr>
        <w:t xml:space="preserve"> </w:t>
      </w:r>
      <w:r>
        <w:rPr>
          <w:noProof/>
          <w:spacing w:val="-6"/>
          <w:sz w:val="23"/>
          <w:szCs w:val="23"/>
          <w:lang w:val="sr-Latn-CS"/>
        </w:rPr>
        <w:t>jednakim</w:t>
      </w:r>
      <w:r w:rsidR="007F3EC7" w:rsidRPr="007D08EB">
        <w:rPr>
          <w:noProof/>
          <w:spacing w:val="-6"/>
          <w:sz w:val="23"/>
          <w:szCs w:val="23"/>
          <w:lang w:val="sr-Latn-CS"/>
        </w:rPr>
        <w:t xml:space="preserve"> </w:t>
      </w:r>
      <w:r>
        <w:rPr>
          <w:noProof/>
          <w:spacing w:val="-6"/>
          <w:sz w:val="23"/>
          <w:szCs w:val="23"/>
          <w:lang w:val="sr-Latn-CS"/>
        </w:rPr>
        <w:t>sadašnjoj</w:t>
      </w:r>
      <w:r w:rsidR="007F3EC7" w:rsidRPr="007D08EB">
        <w:rPr>
          <w:noProof/>
          <w:spacing w:val="-6"/>
          <w:sz w:val="23"/>
          <w:szCs w:val="23"/>
          <w:lang w:val="sr-Latn-CS"/>
        </w:rPr>
        <w:t xml:space="preserve"> </w:t>
      </w:r>
      <w:r>
        <w:rPr>
          <w:noProof/>
          <w:spacing w:val="-6"/>
          <w:sz w:val="23"/>
          <w:szCs w:val="23"/>
          <w:lang w:val="sr-Latn-CS"/>
        </w:rPr>
        <w:t>vrednosti</w:t>
      </w:r>
      <w:r w:rsidR="007F3EC7" w:rsidRPr="007D08EB">
        <w:rPr>
          <w:noProof/>
          <w:spacing w:val="-6"/>
          <w:sz w:val="23"/>
          <w:szCs w:val="23"/>
          <w:lang w:val="sr-Latn-CS"/>
        </w:rPr>
        <w:t xml:space="preserve"> </w:t>
      </w:r>
      <w:r>
        <w:rPr>
          <w:noProof/>
          <w:spacing w:val="-6"/>
          <w:sz w:val="23"/>
          <w:szCs w:val="23"/>
          <w:lang w:val="sr-Latn-CS"/>
        </w:rPr>
        <w:t>od</w:t>
      </w:r>
      <w:r w:rsidR="007F3EC7" w:rsidRPr="007D08EB">
        <w:rPr>
          <w:noProof/>
          <w:spacing w:val="-6"/>
          <w:sz w:val="23"/>
          <w:szCs w:val="23"/>
          <w:lang w:val="sr-Latn-CS"/>
        </w:rPr>
        <w:t xml:space="preserve"> 0,15% (</w:t>
      </w:r>
      <w:r>
        <w:rPr>
          <w:noProof/>
          <w:spacing w:val="-6"/>
          <w:sz w:val="23"/>
          <w:szCs w:val="23"/>
          <w:lang w:val="sr-Latn-CS"/>
        </w:rPr>
        <w:t>petnaest</w:t>
      </w:r>
      <w:r w:rsidR="007F3EC7" w:rsidRPr="007D08EB">
        <w:rPr>
          <w:noProof/>
          <w:spacing w:val="-6"/>
          <w:sz w:val="23"/>
          <w:szCs w:val="23"/>
          <w:lang w:val="sr-Latn-CS"/>
        </w:rPr>
        <w:t xml:space="preserve"> </w:t>
      </w:r>
      <w:r>
        <w:rPr>
          <w:noProof/>
          <w:spacing w:val="-6"/>
          <w:sz w:val="23"/>
          <w:szCs w:val="23"/>
          <w:lang w:val="sr-Latn-CS"/>
        </w:rPr>
        <w:t>baznih</w:t>
      </w:r>
      <w:r w:rsidR="007F3EC7" w:rsidRPr="007D08EB">
        <w:rPr>
          <w:noProof/>
          <w:spacing w:val="-6"/>
          <w:sz w:val="23"/>
          <w:szCs w:val="23"/>
          <w:lang w:val="sr-Latn-CS"/>
        </w:rPr>
        <w:t xml:space="preserve"> </w:t>
      </w:r>
      <w:r>
        <w:rPr>
          <w:noProof/>
          <w:spacing w:val="-6"/>
          <w:sz w:val="23"/>
          <w:szCs w:val="23"/>
          <w:lang w:val="sr-Latn-CS"/>
        </w:rPr>
        <w:t>poena</w:t>
      </w:r>
      <w:r w:rsidR="007F3EC7" w:rsidRPr="007D08EB">
        <w:rPr>
          <w:noProof/>
          <w:spacing w:val="-6"/>
          <w:sz w:val="23"/>
          <w:szCs w:val="23"/>
          <w:lang w:val="sr-Latn-CS"/>
        </w:rPr>
        <w:t xml:space="preserve">) </w:t>
      </w:r>
      <w:r>
        <w:rPr>
          <w:noProof/>
          <w:spacing w:val="-6"/>
          <w:sz w:val="23"/>
          <w:szCs w:val="23"/>
          <w:lang w:val="sr-Latn-CS"/>
        </w:rPr>
        <w:t>na</w:t>
      </w:r>
      <w:r w:rsidR="007F3EC7" w:rsidRPr="007D08EB">
        <w:rPr>
          <w:noProof/>
          <w:spacing w:val="-6"/>
          <w:sz w:val="23"/>
          <w:szCs w:val="23"/>
          <w:lang w:val="sr-Latn-CS"/>
        </w:rPr>
        <w:t xml:space="preserve"> </w:t>
      </w:r>
      <w:r>
        <w:rPr>
          <w:noProof/>
          <w:spacing w:val="-6"/>
          <w:sz w:val="23"/>
          <w:szCs w:val="23"/>
          <w:lang w:val="sr-Latn-CS"/>
        </w:rPr>
        <w:t>godišnjem</w:t>
      </w:r>
      <w:r w:rsidR="007F3EC7" w:rsidRPr="007D08EB">
        <w:rPr>
          <w:noProof/>
          <w:spacing w:val="-6"/>
          <w:sz w:val="23"/>
          <w:szCs w:val="23"/>
          <w:lang w:val="sr-Latn-CS"/>
        </w:rPr>
        <w:t xml:space="preserve"> </w:t>
      </w:r>
      <w:r>
        <w:rPr>
          <w:noProof/>
          <w:spacing w:val="-6"/>
          <w:sz w:val="23"/>
          <w:szCs w:val="23"/>
          <w:lang w:val="sr-Latn-CS"/>
        </w:rPr>
        <w:t>nivou</w:t>
      </w:r>
      <w:r w:rsidR="007F3EC7" w:rsidRPr="007D08EB">
        <w:rPr>
          <w:noProof/>
          <w:spacing w:val="-6"/>
          <w:sz w:val="23"/>
          <w:szCs w:val="23"/>
          <w:lang w:val="sr-Latn-CS"/>
        </w:rPr>
        <w:t xml:space="preserve"> </w:t>
      </w:r>
      <w:r>
        <w:rPr>
          <w:noProof/>
          <w:spacing w:val="-6"/>
          <w:sz w:val="23"/>
          <w:szCs w:val="23"/>
          <w:lang w:val="sr-Latn-CS"/>
        </w:rPr>
        <w:t>koji</w:t>
      </w:r>
      <w:r w:rsidR="007F3EC7" w:rsidRPr="007D08EB">
        <w:rPr>
          <w:noProof/>
          <w:spacing w:val="-6"/>
          <w:sz w:val="23"/>
          <w:szCs w:val="23"/>
          <w:lang w:val="sr-Latn-CS"/>
        </w:rPr>
        <w:t xml:space="preserve"> </w:t>
      </w:r>
      <w:r>
        <w:rPr>
          <w:noProof/>
          <w:spacing w:val="-6"/>
          <w:sz w:val="23"/>
          <w:szCs w:val="23"/>
          <w:lang w:val="sr-Latn-CS"/>
        </w:rPr>
        <w:t>se</w:t>
      </w:r>
      <w:r w:rsidR="007F3EC7" w:rsidRPr="007D08EB">
        <w:rPr>
          <w:noProof/>
          <w:spacing w:val="-6"/>
          <w:sz w:val="23"/>
          <w:szCs w:val="23"/>
          <w:lang w:val="sr-Latn-CS"/>
        </w:rPr>
        <w:t xml:space="preserve"> </w:t>
      </w:r>
      <w:r>
        <w:rPr>
          <w:noProof/>
          <w:spacing w:val="-6"/>
          <w:sz w:val="23"/>
          <w:szCs w:val="23"/>
          <w:lang w:val="sr-Latn-CS"/>
        </w:rPr>
        <w:t>obračunava</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pripisuje</w:t>
      </w:r>
      <w:r w:rsidR="007F3EC7" w:rsidRPr="007D08EB">
        <w:rPr>
          <w:noProof/>
          <w:spacing w:val="-6"/>
          <w:sz w:val="23"/>
          <w:szCs w:val="23"/>
          <w:lang w:val="sr-Latn-CS"/>
        </w:rPr>
        <w:t xml:space="preserve"> </w:t>
      </w:r>
      <w:r>
        <w:rPr>
          <w:noProof/>
          <w:spacing w:val="-6"/>
          <w:sz w:val="23"/>
          <w:szCs w:val="23"/>
          <w:lang w:val="sr-Latn-CS"/>
        </w:rPr>
        <w:t>na</w:t>
      </w:r>
      <w:r w:rsidR="007F3EC7" w:rsidRPr="007D08EB">
        <w:rPr>
          <w:noProof/>
          <w:spacing w:val="-6"/>
          <w:sz w:val="23"/>
          <w:szCs w:val="23"/>
          <w:lang w:val="sr-Latn-CS"/>
        </w:rPr>
        <w:t xml:space="preserve"> </w:t>
      </w:r>
      <w:r>
        <w:rPr>
          <w:noProof/>
          <w:spacing w:val="-6"/>
          <w:sz w:val="23"/>
          <w:szCs w:val="23"/>
          <w:lang w:val="sr-Latn-CS"/>
        </w:rPr>
        <w:t>iznos</w:t>
      </w:r>
      <w:r w:rsidR="007F3EC7" w:rsidRPr="007D08EB">
        <w:rPr>
          <w:noProof/>
          <w:spacing w:val="-6"/>
          <w:sz w:val="23"/>
          <w:szCs w:val="23"/>
          <w:lang w:val="sr-Latn-CS"/>
        </w:rPr>
        <w:t xml:space="preserve"> </w:t>
      </w:r>
      <w:r>
        <w:rPr>
          <w:noProof/>
          <w:spacing w:val="-6"/>
          <w:sz w:val="23"/>
          <w:szCs w:val="23"/>
          <w:lang w:val="sr-Latn-CS"/>
        </w:rPr>
        <w:t>glavnice</w:t>
      </w:r>
      <w:r w:rsidR="007F3EC7" w:rsidRPr="007D08EB">
        <w:rPr>
          <w:noProof/>
          <w:spacing w:val="-6"/>
          <w:sz w:val="23"/>
          <w:szCs w:val="23"/>
          <w:lang w:val="sr-Latn-CS"/>
        </w:rPr>
        <w:t xml:space="preserve"> </w:t>
      </w:r>
      <w:r>
        <w:rPr>
          <w:noProof/>
          <w:spacing w:val="-6"/>
          <w:sz w:val="23"/>
          <w:szCs w:val="23"/>
          <w:lang w:val="sr-Latn-CS"/>
        </w:rPr>
        <w:t>dospele</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prevremenu</w:t>
      </w:r>
      <w:r w:rsidR="007F3EC7" w:rsidRPr="007D08EB">
        <w:rPr>
          <w:noProof/>
          <w:spacing w:val="-6"/>
          <w:sz w:val="23"/>
          <w:szCs w:val="23"/>
          <w:lang w:val="sr-Latn-CS"/>
        </w:rPr>
        <w:t xml:space="preserve"> </w:t>
      </w:r>
      <w:r>
        <w:rPr>
          <w:noProof/>
          <w:spacing w:val="-6"/>
          <w:sz w:val="23"/>
          <w:szCs w:val="23"/>
          <w:lang w:val="sr-Latn-CS"/>
        </w:rPr>
        <w:t>otplatu</w:t>
      </w:r>
      <w:r w:rsidR="007F3EC7" w:rsidRPr="007D08EB">
        <w:rPr>
          <w:noProof/>
          <w:spacing w:val="-6"/>
          <w:sz w:val="23"/>
          <w:szCs w:val="23"/>
          <w:lang w:val="sr-Latn-CS"/>
        </w:rPr>
        <w:t xml:space="preserve"> </w:t>
      </w:r>
      <w:r>
        <w:rPr>
          <w:noProof/>
          <w:spacing w:val="-6"/>
          <w:sz w:val="23"/>
          <w:szCs w:val="23"/>
          <w:lang w:val="sr-Latn-CS"/>
        </w:rPr>
        <w:t>na</w:t>
      </w:r>
      <w:r w:rsidR="007F3EC7" w:rsidRPr="007D08EB">
        <w:rPr>
          <w:noProof/>
          <w:spacing w:val="-6"/>
          <w:sz w:val="23"/>
          <w:szCs w:val="23"/>
          <w:lang w:val="sr-Latn-CS"/>
        </w:rPr>
        <w:t xml:space="preserve"> </w:t>
      </w:r>
      <w:r>
        <w:rPr>
          <w:noProof/>
          <w:spacing w:val="-6"/>
          <w:sz w:val="23"/>
          <w:szCs w:val="23"/>
          <w:lang w:val="sr-Latn-CS"/>
        </w:rPr>
        <w:t>isti</w:t>
      </w:r>
      <w:r w:rsidR="007F3EC7" w:rsidRPr="007D08EB">
        <w:rPr>
          <w:noProof/>
          <w:spacing w:val="-6"/>
          <w:sz w:val="23"/>
          <w:szCs w:val="23"/>
          <w:lang w:val="sr-Latn-CS"/>
        </w:rPr>
        <w:t xml:space="preserve"> </w:t>
      </w:r>
      <w:r>
        <w:rPr>
          <w:noProof/>
          <w:spacing w:val="-6"/>
          <w:sz w:val="23"/>
          <w:szCs w:val="23"/>
          <w:lang w:val="sr-Latn-CS"/>
        </w:rPr>
        <w:t>način</w:t>
      </w:r>
      <w:r w:rsidR="007F3EC7" w:rsidRPr="007D08EB">
        <w:rPr>
          <w:noProof/>
          <w:spacing w:val="-6"/>
          <w:sz w:val="23"/>
          <w:szCs w:val="23"/>
          <w:lang w:val="sr-Latn-CS"/>
        </w:rPr>
        <w:t xml:space="preserve"> </w:t>
      </w:r>
      <w:r>
        <w:rPr>
          <w:noProof/>
          <w:spacing w:val="-6"/>
          <w:sz w:val="23"/>
          <w:szCs w:val="23"/>
          <w:lang w:val="sr-Latn-CS"/>
        </w:rPr>
        <w:t>kako</w:t>
      </w:r>
      <w:r w:rsidR="007F3EC7" w:rsidRPr="007D08EB">
        <w:rPr>
          <w:noProof/>
          <w:spacing w:val="-6"/>
          <w:sz w:val="23"/>
          <w:szCs w:val="23"/>
          <w:lang w:val="sr-Latn-CS"/>
        </w:rPr>
        <w:t xml:space="preserve"> </w:t>
      </w:r>
      <w:r>
        <w:rPr>
          <w:noProof/>
          <w:spacing w:val="-6"/>
          <w:sz w:val="23"/>
          <w:szCs w:val="23"/>
          <w:lang w:val="sr-Latn-CS"/>
        </w:rPr>
        <w:t>bi</w:t>
      </w:r>
      <w:r w:rsidR="007F3EC7" w:rsidRPr="007D08EB">
        <w:rPr>
          <w:noProof/>
          <w:spacing w:val="-6"/>
          <w:sz w:val="23"/>
          <w:szCs w:val="23"/>
          <w:lang w:val="sr-Latn-CS"/>
        </w:rPr>
        <w:t xml:space="preserve"> </w:t>
      </w:r>
      <w:r>
        <w:rPr>
          <w:noProof/>
          <w:spacing w:val="-6"/>
          <w:sz w:val="23"/>
          <w:szCs w:val="23"/>
          <w:lang w:val="sr-Latn-CS"/>
        </w:rPr>
        <w:t>se</w:t>
      </w:r>
      <w:r w:rsidR="007F3EC7" w:rsidRPr="007D08EB">
        <w:rPr>
          <w:noProof/>
          <w:spacing w:val="-6"/>
          <w:sz w:val="23"/>
          <w:szCs w:val="23"/>
          <w:lang w:val="sr-Latn-CS"/>
        </w:rPr>
        <w:t xml:space="preserve"> </w:t>
      </w:r>
      <w:r>
        <w:rPr>
          <w:noProof/>
          <w:spacing w:val="-6"/>
          <w:sz w:val="23"/>
          <w:szCs w:val="23"/>
          <w:lang w:val="sr-Latn-CS"/>
        </w:rPr>
        <w:t>kamata</w:t>
      </w:r>
      <w:r w:rsidR="007F3EC7" w:rsidRPr="007D08EB">
        <w:rPr>
          <w:noProof/>
          <w:spacing w:val="-6"/>
          <w:sz w:val="23"/>
          <w:szCs w:val="23"/>
          <w:lang w:val="sr-Latn-CS"/>
        </w:rPr>
        <w:t xml:space="preserve"> </w:t>
      </w:r>
      <w:r>
        <w:rPr>
          <w:noProof/>
          <w:spacing w:val="-6"/>
          <w:sz w:val="23"/>
          <w:szCs w:val="23"/>
          <w:lang w:val="sr-Latn-CS"/>
        </w:rPr>
        <w:t>obračunavala</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pripisivala</w:t>
      </w:r>
      <w:r w:rsidR="007F3EC7" w:rsidRPr="007D08EB">
        <w:rPr>
          <w:noProof/>
          <w:spacing w:val="-6"/>
          <w:sz w:val="23"/>
          <w:szCs w:val="23"/>
          <w:lang w:val="sr-Latn-CS"/>
        </w:rPr>
        <w:t xml:space="preserve">, </w:t>
      </w:r>
      <w:r>
        <w:rPr>
          <w:noProof/>
          <w:spacing w:val="-6"/>
          <w:sz w:val="23"/>
          <w:szCs w:val="23"/>
          <w:lang w:val="sr-Latn-CS"/>
        </w:rPr>
        <w:t>da</w:t>
      </w:r>
      <w:r w:rsidR="007F3EC7" w:rsidRPr="007D08EB">
        <w:rPr>
          <w:noProof/>
          <w:spacing w:val="-6"/>
          <w:sz w:val="23"/>
          <w:szCs w:val="23"/>
          <w:lang w:val="sr-Latn-CS"/>
        </w:rPr>
        <w:t xml:space="preserve"> </w:t>
      </w:r>
      <w:r>
        <w:rPr>
          <w:noProof/>
          <w:spacing w:val="-6"/>
          <w:sz w:val="23"/>
          <w:szCs w:val="23"/>
          <w:lang w:val="sr-Latn-CS"/>
        </w:rPr>
        <w:t>je</w:t>
      </w:r>
      <w:r w:rsidR="007F3EC7" w:rsidRPr="007D08EB">
        <w:rPr>
          <w:noProof/>
          <w:spacing w:val="-6"/>
          <w:sz w:val="23"/>
          <w:szCs w:val="23"/>
          <w:lang w:val="sr-Latn-CS"/>
        </w:rPr>
        <w:t xml:space="preserve"> </w:t>
      </w:r>
      <w:r>
        <w:rPr>
          <w:noProof/>
          <w:spacing w:val="-6"/>
          <w:sz w:val="23"/>
          <w:szCs w:val="23"/>
          <w:lang w:val="sr-Latn-CS"/>
        </w:rPr>
        <w:t>taj</w:t>
      </w:r>
      <w:r w:rsidR="007F3EC7" w:rsidRPr="007D08EB">
        <w:rPr>
          <w:noProof/>
          <w:spacing w:val="-6"/>
          <w:sz w:val="23"/>
          <w:szCs w:val="23"/>
          <w:lang w:val="sr-Latn-CS"/>
        </w:rPr>
        <w:t xml:space="preserve"> </w:t>
      </w:r>
      <w:r>
        <w:rPr>
          <w:noProof/>
          <w:spacing w:val="-6"/>
          <w:sz w:val="23"/>
          <w:szCs w:val="23"/>
          <w:lang w:val="sr-Latn-CS"/>
        </w:rPr>
        <w:t>iznos</w:t>
      </w:r>
      <w:r w:rsidR="007F3EC7" w:rsidRPr="007D08EB">
        <w:rPr>
          <w:noProof/>
          <w:spacing w:val="-6"/>
          <w:sz w:val="23"/>
          <w:szCs w:val="23"/>
          <w:lang w:val="sr-Latn-CS"/>
        </w:rPr>
        <w:t xml:space="preserve"> </w:t>
      </w:r>
      <w:r>
        <w:rPr>
          <w:noProof/>
          <w:spacing w:val="-6"/>
          <w:sz w:val="23"/>
          <w:szCs w:val="23"/>
          <w:lang w:val="sr-Latn-CS"/>
        </w:rPr>
        <w:t>ostao</w:t>
      </w:r>
      <w:r w:rsidR="007F3EC7" w:rsidRPr="007D08EB">
        <w:rPr>
          <w:noProof/>
          <w:spacing w:val="-6"/>
          <w:sz w:val="23"/>
          <w:szCs w:val="23"/>
          <w:lang w:val="sr-Latn-CS"/>
        </w:rPr>
        <w:t xml:space="preserve"> </w:t>
      </w:r>
      <w:r>
        <w:rPr>
          <w:noProof/>
          <w:spacing w:val="-6"/>
          <w:sz w:val="23"/>
          <w:szCs w:val="23"/>
          <w:lang w:val="sr-Latn-CS"/>
        </w:rPr>
        <w:t>neizmiren</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skladu</w:t>
      </w:r>
      <w:r w:rsidR="007F3EC7" w:rsidRPr="007D08EB">
        <w:rPr>
          <w:noProof/>
          <w:spacing w:val="-6"/>
          <w:sz w:val="23"/>
          <w:szCs w:val="23"/>
          <w:lang w:val="sr-Latn-CS"/>
        </w:rPr>
        <w:t xml:space="preserve"> </w:t>
      </w:r>
      <w:r>
        <w:rPr>
          <w:noProof/>
          <w:spacing w:val="-6"/>
          <w:sz w:val="23"/>
          <w:szCs w:val="23"/>
          <w:lang w:val="sr-Latn-CS"/>
        </w:rPr>
        <w:t>sa</w:t>
      </w:r>
      <w:r w:rsidR="007F3EC7" w:rsidRPr="007D08EB">
        <w:rPr>
          <w:noProof/>
          <w:spacing w:val="-6"/>
          <w:sz w:val="23"/>
          <w:szCs w:val="23"/>
          <w:lang w:val="sr-Latn-CS"/>
        </w:rPr>
        <w:t xml:space="preserve"> </w:t>
      </w:r>
      <w:r>
        <w:rPr>
          <w:noProof/>
          <w:spacing w:val="-6"/>
          <w:sz w:val="23"/>
          <w:szCs w:val="23"/>
          <w:lang w:val="sr-Latn-CS"/>
        </w:rPr>
        <w:t>prvobitnim</w:t>
      </w:r>
      <w:r w:rsidR="007F3EC7" w:rsidRPr="007D08EB">
        <w:rPr>
          <w:noProof/>
          <w:spacing w:val="-6"/>
          <w:sz w:val="23"/>
          <w:szCs w:val="23"/>
          <w:lang w:val="sr-Latn-CS"/>
        </w:rPr>
        <w:t xml:space="preserve"> </w:t>
      </w:r>
      <w:r>
        <w:rPr>
          <w:noProof/>
          <w:spacing w:val="-6"/>
          <w:sz w:val="23"/>
          <w:szCs w:val="23"/>
          <w:lang w:val="sr-Latn-CS"/>
        </w:rPr>
        <w:t>amortizacionim</w:t>
      </w:r>
      <w:r w:rsidR="007F3EC7" w:rsidRPr="007D08EB">
        <w:rPr>
          <w:noProof/>
          <w:spacing w:val="-6"/>
          <w:sz w:val="23"/>
          <w:szCs w:val="23"/>
          <w:lang w:val="sr-Latn-CS"/>
        </w:rPr>
        <w:t xml:space="preserve"> </w:t>
      </w:r>
      <w:r>
        <w:rPr>
          <w:noProof/>
          <w:spacing w:val="-6"/>
          <w:sz w:val="23"/>
          <w:szCs w:val="23"/>
          <w:lang w:val="sr-Latn-CS"/>
        </w:rPr>
        <w:t>planom</w:t>
      </w:r>
      <w:r w:rsidR="007F3EC7" w:rsidRPr="007D08EB">
        <w:rPr>
          <w:noProof/>
          <w:spacing w:val="-6"/>
          <w:sz w:val="23"/>
          <w:szCs w:val="23"/>
          <w:lang w:val="sr-Latn-CS"/>
        </w:rPr>
        <w:t xml:space="preserve"> </w:t>
      </w:r>
      <w:r>
        <w:rPr>
          <w:noProof/>
          <w:spacing w:val="-6"/>
          <w:sz w:val="23"/>
          <w:szCs w:val="23"/>
          <w:lang w:val="sr-Latn-CS"/>
        </w:rPr>
        <w:t>Tranše</w:t>
      </w:r>
      <w:r w:rsidR="007F3EC7" w:rsidRPr="007D08EB">
        <w:rPr>
          <w:noProof/>
          <w:spacing w:val="-6"/>
          <w:sz w:val="23"/>
          <w:szCs w:val="23"/>
          <w:lang w:val="sr-Latn-CS"/>
        </w:rPr>
        <w:t xml:space="preserve">, </w:t>
      </w:r>
      <w:r>
        <w:rPr>
          <w:noProof/>
          <w:spacing w:val="-6"/>
          <w:sz w:val="23"/>
          <w:szCs w:val="23"/>
          <w:lang w:val="sr-Latn-CS"/>
        </w:rPr>
        <w:t>do</w:t>
      </w:r>
      <w:r w:rsidR="007F3EC7" w:rsidRPr="007D08EB">
        <w:rPr>
          <w:noProof/>
          <w:spacing w:val="-6"/>
          <w:sz w:val="23"/>
          <w:szCs w:val="23"/>
          <w:lang w:val="sr-Latn-CS"/>
        </w:rPr>
        <w:t xml:space="preserve"> </w:t>
      </w:r>
      <w:r>
        <w:rPr>
          <w:noProof/>
          <w:spacing w:val="-6"/>
          <w:sz w:val="23"/>
          <w:szCs w:val="23"/>
          <w:lang w:val="sr-Latn-CS"/>
        </w:rPr>
        <w:t>Datuma</w:t>
      </w:r>
      <w:r w:rsidR="007F3EC7" w:rsidRPr="007D08EB">
        <w:rPr>
          <w:noProof/>
          <w:spacing w:val="-6"/>
          <w:sz w:val="23"/>
          <w:szCs w:val="23"/>
          <w:lang w:val="sr-Latn-CS"/>
        </w:rPr>
        <w:t xml:space="preserve"> </w:t>
      </w:r>
      <w:r>
        <w:rPr>
          <w:noProof/>
          <w:spacing w:val="-6"/>
          <w:sz w:val="23"/>
          <w:szCs w:val="23"/>
          <w:lang w:val="sr-Latn-CS"/>
        </w:rPr>
        <w:t>revizije</w:t>
      </w:r>
      <w:r w:rsidR="007F3EC7" w:rsidRPr="007D08EB">
        <w:rPr>
          <w:noProof/>
          <w:spacing w:val="-6"/>
          <w:sz w:val="23"/>
          <w:szCs w:val="23"/>
          <w:lang w:val="sr-Latn-CS"/>
        </w:rPr>
        <w:t>/</w:t>
      </w:r>
      <w:r>
        <w:rPr>
          <w:noProof/>
          <w:spacing w:val="-6"/>
          <w:sz w:val="23"/>
          <w:szCs w:val="23"/>
          <w:lang w:val="sr-Latn-CS"/>
        </w:rPr>
        <w:t>konverzije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ako</w:t>
      </w:r>
      <w:r w:rsidR="007F3EC7" w:rsidRPr="007D08EB">
        <w:rPr>
          <w:noProof/>
          <w:spacing w:val="-6"/>
          <w:sz w:val="23"/>
          <w:szCs w:val="23"/>
          <w:lang w:val="sr-Latn-CS"/>
        </w:rPr>
        <w:t xml:space="preserve"> </w:t>
      </w:r>
      <w:r>
        <w:rPr>
          <w:noProof/>
          <w:spacing w:val="-6"/>
          <w:sz w:val="23"/>
          <w:szCs w:val="23"/>
          <w:lang w:val="sr-Latn-CS"/>
        </w:rPr>
        <w:t>postoji</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do</w:t>
      </w:r>
      <w:r w:rsidR="007F3EC7" w:rsidRPr="007D08EB">
        <w:rPr>
          <w:noProof/>
          <w:spacing w:val="-6"/>
          <w:sz w:val="23"/>
          <w:szCs w:val="23"/>
          <w:lang w:val="sr-Latn-CS"/>
        </w:rPr>
        <w:t xml:space="preserve"> </w:t>
      </w:r>
      <w:r>
        <w:rPr>
          <w:noProof/>
          <w:spacing w:val="-6"/>
          <w:sz w:val="23"/>
          <w:szCs w:val="23"/>
          <w:lang w:val="sr-Latn-CS"/>
        </w:rPr>
        <w:t>Datuma</w:t>
      </w:r>
      <w:r w:rsidR="007F3EC7" w:rsidRPr="007D08EB">
        <w:rPr>
          <w:noProof/>
          <w:spacing w:val="-6"/>
          <w:sz w:val="23"/>
          <w:szCs w:val="23"/>
          <w:lang w:val="sr-Latn-CS"/>
        </w:rPr>
        <w:t xml:space="preserve"> </w:t>
      </w:r>
      <w:r>
        <w:rPr>
          <w:noProof/>
          <w:spacing w:val="-6"/>
          <w:sz w:val="23"/>
          <w:szCs w:val="23"/>
          <w:lang w:val="sr-Latn-CS"/>
        </w:rPr>
        <w:t>dospeća</w:t>
      </w:r>
      <w:r w:rsidR="007F3EC7" w:rsidRPr="007D08EB">
        <w:rPr>
          <w:noProof/>
          <w:spacing w:val="-6"/>
          <w:w w:val="105"/>
          <w:sz w:val="23"/>
          <w:szCs w:val="23"/>
          <w:lang w:val="sr-Latn-CS"/>
        </w:rPr>
        <w:t>.</w:t>
      </w:r>
    </w:p>
    <w:p w:rsidR="007F3EC7" w:rsidRPr="007D08EB" w:rsidRDefault="007D08EB" w:rsidP="007F3EC7">
      <w:pPr>
        <w:rPr>
          <w:noProof/>
          <w:spacing w:val="-6"/>
          <w:sz w:val="23"/>
          <w:szCs w:val="23"/>
          <w:lang w:val="sr-Latn-CS"/>
        </w:rPr>
      </w:pPr>
      <w:r>
        <w:rPr>
          <w:noProof/>
          <w:spacing w:val="-6"/>
          <w:w w:val="105"/>
          <w:sz w:val="23"/>
          <w:szCs w:val="23"/>
          <w:lang w:val="sr-Latn-CS"/>
        </w:rPr>
        <w:t>Takva</w:t>
      </w:r>
      <w:r w:rsidR="007F3EC7" w:rsidRPr="007D08EB">
        <w:rPr>
          <w:noProof/>
          <w:spacing w:val="-6"/>
          <w:w w:val="105"/>
          <w:sz w:val="23"/>
          <w:szCs w:val="23"/>
          <w:lang w:val="sr-Latn-CS"/>
        </w:rPr>
        <w:t xml:space="preserve"> </w:t>
      </w:r>
      <w:r>
        <w:rPr>
          <w:noProof/>
          <w:spacing w:val="-6"/>
          <w:w w:val="105"/>
          <w:sz w:val="23"/>
          <w:szCs w:val="23"/>
          <w:lang w:val="sr-Latn-CS"/>
        </w:rPr>
        <w:t>sadašnja</w:t>
      </w:r>
      <w:r w:rsidR="007F3EC7" w:rsidRPr="007D08EB">
        <w:rPr>
          <w:noProof/>
          <w:spacing w:val="-6"/>
          <w:w w:val="105"/>
          <w:sz w:val="23"/>
          <w:szCs w:val="23"/>
          <w:lang w:val="sr-Latn-CS"/>
        </w:rPr>
        <w:t xml:space="preserve"> </w:t>
      </w:r>
      <w:r>
        <w:rPr>
          <w:noProof/>
          <w:spacing w:val="-6"/>
          <w:w w:val="105"/>
          <w:sz w:val="23"/>
          <w:szCs w:val="23"/>
          <w:lang w:val="sr-Latn-CS"/>
        </w:rPr>
        <w:t>vrednost</w:t>
      </w:r>
      <w:r w:rsidR="007F3EC7" w:rsidRPr="007D08EB">
        <w:rPr>
          <w:noProof/>
          <w:spacing w:val="-6"/>
          <w:w w:val="105"/>
          <w:sz w:val="23"/>
          <w:szCs w:val="23"/>
          <w:lang w:val="sr-Latn-CS"/>
        </w:rPr>
        <w:t xml:space="preserve"> </w:t>
      </w:r>
      <w:r>
        <w:rPr>
          <w:noProof/>
          <w:spacing w:val="-6"/>
          <w:w w:val="105"/>
          <w:sz w:val="23"/>
          <w:szCs w:val="23"/>
          <w:lang w:val="sr-Latn-CS"/>
        </w:rPr>
        <w:t>se</w:t>
      </w:r>
      <w:r w:rsidR="007F3EC7" w:rsidRPr="007D08EB">
        <w:rPr>
          <w:noProof/>
          <w:spacing w:val="-6"/>
          <w:w w:val="105"/>
          <w:sz w:val="23"/>
          <w:szCs w:val="23"/>
          <w:lang w:val="sr-Latn-CS"/>
        </w:rPr>
        <w:t xml:space="preserve"> </w:t>
      </w:r>
      <w:r>
        <w:rPr>
          <w:noProof/>
          <w:spacing w:val="-6"/>
          <w:sz w:val="23"/>
          <w:szCs w:val="23"/>
          <w:lang w:val="sr-Latn-CS"/>
        </w:rPr>
        <w:t>izrač</w:t>
      </w:r>
      <w:r>
        <w:rPr>
          <w:noProof/>
          <w:spacing w:val="-6"/>
          <w:w w:val="105"/>
          <w:sz w:val="23"/>
          <w:szCs w:val="23"/>
          <w:lang w:val="sr-Latn-CS"/>
        </w:rPr>
        <w:t>unava</w:t>
      </w:r>
      <w:r w:rsidR="007F3EC7" w:rsidRPr="007D08EB">
        <w:rPr>
          <w:noProof/>
          <w:spacing w:val="-6"/>
          <w:w w:val="105"/>
          <w:sz w:val="23"/>
          <w:szCs w:val="23"/>
          <w:lang w:val="sr-Latn-CS"/>
        </w:rPr>
        <w:t xml:space="preserve"> </w:t>
      </w:r>
      <w:r>
        <w:rPr>
          <w:noProof/>
          <w:spacing w:val="-6"/>
          <w:w w:val="105"/>
          <w:sz w:val="23"/>
          <w:szCs w:val="23"/>
          <w:lang w:val="sr-Latn-CS"/>
        </w:rPr>
        <w:t>po</w:t>
      </w:r>
      <w:r w:rsidR="007F3EC7" w:rsidRPr="007D08EB">
        <w:rPr>
          <w:noProof/>
          <w:spacing w:val="-6"/>
          <w:w w:val="105"/>
          <w:sz w:val="23"/>
          <w:szCs w:val="23"/>
          <w:lang w:val="sr-Latn-CS"/>
        </w:rPr>
        <w:t xml:space="preserve"> </w:t>
      </w:r>
      <w:r>
        <w:rPr>
          <w:noProof/>
          <w:spacing w:val="-6"/>
          <w:w w:val="105"/>
          <w:sz w:val="23"/>
          <w:szCs w:val="23"/>
          <w:lang w:val="sr-Latn-CS"/>
        </w:rPr>
        <w:t>diskontnoj</w:t>
      </w:r>
      <w:r w:rsidR="007F3EC7" w:rsidRPr="007D08EB">
        <w:rPr>
          <w:noProof/>
          <w:spacing w:val="-6"/>
          <w:w w:val="105"/>
          <w:sz w:val="23"/>
          <w:szCs w:val="23"/>
          <w:lang w:val="sr-Latn-CS"/>
        </w:rPr>
        <w:t xml:space="preserve"> </w:t>
      </w:r>
      <w:r>
        <w:rPr>
          <w:noProof/>
          <w:spacing w:val="-6"/>
          <w:w w:val="105"/>
          <w:sz w:val="23"/>
          <w:szCs w:val="23"/>
          <w:lang w:val="sr-Latn-CS"/>
        </w:rPr>
        <w:t>stopi</w:t>
      </w:r>
      <w:r w:rsidR="007F3EC7" w:rsidRPr="007D08EB">
        <w:rPr>
          <w:noProof/>
          <w:spacing w:val="-6"/>
          <w:w w:val="105"/>
          <w:sz w:val="23"/>
          <w:szCs w:val="23"/>
          <w:lang w:val="sr-Latn-CS"/>
        </w:rPr>
        <w:t xml:space="preserve"> </w:t>
      </w:r>
      <w:r>
        <w:rPr>
          <w:noProof/>
          <w:spacing w:val="-6"/>
          <w:w w:val="105"/>
          <w:sz w:val="23"/>
          <w:szCs w:val="23"/>
          <w:lang w:val="sr-Latn-CS"/>
        </w:rPr>
        <w:t>jednakoj</w:t>
      </w:r>
      <w:r w:rsidR="007F3EC7" w:rsidRPr="007D08EB">
        <w:rPr>
          <w:noProof/>
          <w:spacing w:val="-6"/>
          <w:w w:val="105"/>
          <w:sz w:val="23"/>
          <w:szCs w:val="23"/>
          <w:lang w:val="sr-Latn-CS"/>
        </w:rPr>
        <w:t xml:space="preserve"> </w:t>
      </w:r>
      <w:r>
        <w:rPr>
          <w:noProof/>
          <w:spacing w:val="-6"/>
          <w:w w:val="105"/>
          <w:sz w:val="23"/>
          <w:szCs w:val="23"/>
          <w:lang w:val="sr-Latn-CS"/>
        </w:rPr>
        <w:t>Stopi</w:t>
      </w:r>
      <w:r w:rsidR="007F3EC7" w:rsidRPr="007D08EB">
        <w:rPr>
          <w:noProof/>
          <w:spacing w:val="-6"/>
          <w:w w:val="105"/>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prebacivanje</w:t>
      </w:r>
      <w:r w:rsidR="007F3EC7" w:rsidRPr="007D08EB">
        <w:rPr>
          <w:noProof/>
          <w:spacing w:val="-6"/>
          <w:sz w:val="23"/>
          <w:szCs w:val="23"/>
          <w:lang w:val="sr-Latn-CS"/>
        </w:rPr>
        <w:t xml:space="preserve"> </w:t>
      </w:r>
      <w:r>
        <w:rPr>
          <w:noProof/>
          <w:spacing w:val="-6"/>
          <w:sz w:val="23"/>
          <w:szCs w:val="23"/>
          <w:lang w:val="sr-Latn-CS"/>
        </w:rPr>
        <w:t>koja</w:t>
      </w:r>
      <w:r w:rsidR="007F3EC7" w:rsidRPr="007D08EB">
        <w:rPr>
          <w:noProof/>
          <w:spacing w:val="-6"/>
          <w:sz w:val="23"/>
          <w:szCs w:val="23"/>
          <w:lang w:val="sr-Latn-CS"/>
        </w:rPr>
        <w:t xml:space="preserve"> </w:t>
      </w:r>
      <w:r>
        <w:rPr>
          <w:noProof/>
          <w:spacing w:val="-6"/>
          <w:sz w:val="23"/>
          <w:szCs w:val="23"/>
          <w:lang w:val="sr-Latn-CS"/>
        </w:rPr>
        <w:t>se</w:t>
      </w:r>
      <w:r w:rsidR="007F3EC7" w:rsidRPr="007D08EB">
        <w:rPr>
          <w:noProof/>
          <w:spacing w:val="-6"/>
          <w:sz w:val="23"/>
          <w:szCs w:val="23"/>
          <w:lang w:val="sr-Latn-CS"/>
        </w:rPr>
        <w:t xml:space="preserve"> </w:t>
      </w:r>
      <w:r>
        <w:rPr>
          <w:noProof/>
          <w:spacing w:val="-6"/>
          <w:sz w:val="23"/>
          <w:szCs w:val="23"/>
          <w:lang w:val="sr-Latn-CS"/>
        </w:rPr>
        <w:t>primenjuje</w:t>
      </w:r>
      <w:r w:rsidR="007F3EC7" w:rsidRPr="007D08EB">
        <w:rPr>
          <w:noProof/>
          <w:spacing w:val="-6"/>
          <w:w w:val="105"/>
          <w:sz w:val="23"/>
          <w:szCs w:val="23"/>
          <w:lang w:val="sr-Latn-CS"/>
        </w:rPr>
        <w:t xml:space="preserve"> </w:t>
      </w:r>
      <w:r>
        <w:rPr>
          <w:noProof/>
          <w:spacing w:val="-6"/>
          <w:sz w:val="23"/>
          <w:szCs w:val="23"/>
          <w:lang w:val="sr-Latn-CS"/>
        </w:rPr>
        <w:t>na</w:t>
      </w:r>
      <w:r w:rsidR="007F3EC7" w:rsidRPr="007D08EB">
        <w:rPr>
          <w:noProof/>
          <w:spacing w:val="-6"/>
          <w:w w:val="105"/>
          <w:sz w:val="23"/>
          <w:szCs w:val="23"/>
          <w:lang w:val="sr-Latn-CS"/>
        </w:rPr>
        <w:t xml:space="preserve"> </w:t>
      </w:r>
      <w:r>
        <w:rPr>
          <w:noProof/>
          <w:spacing w:val="-6"/>
          <w:w w:val="105"/>
          <w:sz w:val="23"/>
          <w:szCs w:val="23"/>
          <w:lang w:val="sr-Latn-CS"/>
        </w:rPr>
        <w:t>svaki</w:t>
      </w:r>
      <w:r w:rsidR="007F3EC7" w:rsidRPr="007D08EB">
        <w:rPr>
          <w:noProof/>
          <w:spacing w:val="-6"/>
          <w:w w:val="105"/>
          <w:sz w:val="23"/>
          <w:szCs w:val="23"/>
          <w:lang w:val="sr-Latn-CS"/>
        </w:rPr>
        <w:t xml:space="preserve"> </w:t>
      </w:r>
      <w:r>
        <w:rPr>
          <w:noProof/>
          <w:spacing w:val="-6"/>
          <w:w w:val="105"/>
          <w:sz w:val="23"/>
          <w:szCs w:val="23"/>
          <w:lang w:val="sr-Latn-CS"/>
        </w:rPr>
        <w:t>odgovarajući</w:t>
      </w:r>
      <w:r w:rsidR="007F3EC7" w:rsidRPr="007D08EB">
        <w:rPr>
          <w:noProof/>
          <w:spacing w:val="-6"/>
          <w:w w:val="105"/>
          <w:sz w:val="23"/>
          <w:szCs w:val="23"/>
          <w:lang w:val="sr-Latn-CS"/>
        </w:rPr>
        <w:t xml:space="preserve"> </w:t>
      </w:r>
      <w:r>
        <w:rPr>
          <w:noProof/>
          <w:spacing w:val="-6"/>
          <w:w w:val="105"/>
          <w:sz w:val="23"/>
          <w:szCs w:val="23"/>
          <w:lang w:val="sr-Latn-CS"/>
        </w:rPr>
        <w:t>Datum</w:t>
      </w:r>
      <w:r w:rsidR="007F3EC7" w:rsidRPr="007D08EB">
        <w:rPr>
          <w:noProof/>
          <w:spacing w:val="-6"/>
          <w:w w:val="105"/>
          <w:sz w:val="23"/>
          <w:szCs w:val="23"/>
          <w:lang w:val="sr-Latn-CS"/>
        </w:rPr>
        <w:t xml:space="preserve"> </w:t>
      </w:r>
      <w:r>
        <w:rPr>
          <w:noProof/>
          <w:spacing w:val="-6"/>
          <w:w w:val="105"/>
          <w:sz w:val="23"/>
          <w:szCs w:val="23"/>
          <w:lang w:val="sr-Latn-CS"/>
        </w:rPr>
        <w:t>plaćanja</w:t>
      </w:r>
      <w:r w:rsidR="007F3EC7" w:rsidRPr="007D08EB">
        <w:rPr>
          <w:noProof/>
          <w:spacing w:val="-6"/>
          <w:w w:val="105"/>
          <w:sz w:val="23"/>
          <w:szCs w:val="23"/>
          <w:lang w:val="sr-Latn-CS"/>
        </w:rPr>
        <w:t>.</w:t>
      </w:r>
    </w:p>
    <w:p w:rsidR="007F3EC7" w:rsidRPr="007D08EB" w:rsidRDefault="007F3EC7" w:rsidP="007F3EC7">
      <w:pPr>
        <w:pStyle w:val="Heading3"/>
        <w:spacing w:before="120"/>
        <w:ind w:left="0" w:firstLine="0"/>
        <w:rPr>
          <w:noProof/>
          <w:spacing w:val="-6"/>
          <w:sz w:val="23"/>
          <w:szCs w:val="23"/>
          <w:lang w:val="sr-Latn-CS"/>
        </w:rPr>
      </w:pPr>
      <w:r w:rsidRPr="007D08EB">
        <w:rPr>
          <w:noProof/>
          <w:spacing w:val="-6"/>
          <w:sz w:val="23"/>
          <w:szCs w:val="23"/>
          <w:lang w:val="sr-Latn-CS"/>
        </w:rPr>
        <w:t xml:space="preserve">  10.3.</w:t>
      </w:r>
      <w:r w:rsidR="007D08EB">
        <w:rPr>
          <w:noProof/>
          <w:spacing w:val="-6"/>
          <w:sz w:val="23"/>
          <w:szCs w:val="23"/>
          <w:lang w:val="sr-Latn-CS"/>
        </w:rPr>
        <w:t>V</w:t>
      </w:r>
      <w:r w:rsidRPr="007D08EB">
        <w:rPr>
          <w:noProof/>
          <w:spacing w:val="-6"/>
          <w:sz w:val="23"/>
          <w:szCs w:val="23"/>
          <w:lang w:val="sr-Latn-CS"/>
        </w:rPr>
        <w:t xml:space="preserve">  </w:t>
      </w:r>
      <w:r w:rsidR="007D08EB">
        <w:rPr>
          <w:noProof/>
          <w:spacing w:val="-6"/>
          <w:sz w:val="23"/>
          <w:szCs w:val="23"/>
          <w:lang w:val="sr-Latn-CS"/>
        </w:rPr>
        <w:t>Opšte</w:t>
      </w:r>
    </w:p>
    <w:p w:rsidR="007F3EC7" w:rsidRPr="007D08EB" w:rsidRDefault="007D08EB" w:rsidP="007F3EC7">
      <w:pPr>
        <w:rPr>
          <w:noProof/>
          <w:spacing w:val="-6"/>
          <w:sz w:val="23"/>
          <w:szCs w:val="23"/>
          <w:lang w:val="sr-Latn-CS"/>
        </w:rPr>
      </w:pPr>
      <w:r>
        <w:rPr>
          <w:noProof/>
          <w:spacing w:val="-6"/>
          <w:sz w:val="23"/>
          <w:szCs w:val="23"/>
          <w:lang w:val="sr-Latn-CS"/>
        </w:rPr>
        <w:t>Iznosi</w:t>
      </w:r>
      <w:r w:rsidR="007F3EC7" w:rsidRPr="007D08EB">
        <w:rPr>
          <w:noProof/>
          <w:spacing w:val="-6"/>
          <w:sz w:val="23"/>
          <w:szCs w:val="23"/>
          <w:lang w:val="sr-Latn-CS"/>
        </w:rPr>
        <w:t xml:space="preserve"> </w:t>
      </w:r>
      <w:r>
        <w:rPr>
          <w:noProof/>
          <w:spacing w:val="-6"/>
          <w:sz w:val="23"/>
          <w:szCs w:val="23"/>
          <w:lang w:val="sr-Latn-CS"/>
        </w:rPr>
        <w:t>koji</w:t>
      </w:r>
      <w:r w:rsidR="007F3EC7" w:rsidRPr="007D08EB">
        <w:rPr>
          <w:noProof/>
          <w:spacing w:val="-6"/>
          <w:sz w:val="23"/>
          <w:szCs w:val="23"/>
          <w:lang w:val="sr-Latn-CS"/>
        </w:rPr>
        <w:t xml:space="preserve"> </w:t>
      </w:r>
      <w:r>
        <w:rPr>
          <w:noProof/>
          <w:spacing w:val="-6"/>
          <w:sz w:val="23"/>
          <w:szCs w:val="23"/>
          <w:lang w:val="sr-Latn-CS"/>
        </w:rPr>
        <w:t>dospevaju</w:t>
      </w:r>
      <w:r w:rsidR="007F3EC7" w:rsidRPr="007D08EB">
        <w:rPr>
          <w:noProof/>
          <w:spacing w:val="-6"/>
          <w:sz w:val="23"/>
          <w:szCs w:val="23"/>
          <w:lang w:val="sr-Latn-CS"/>
        </w:rPr>
        <w:t xml:space="preserve"> </w:t>
      </w:r>
      <w:r>
        <w:rPr>
          <w:noProof/>
          <w:spacing w:val="-6"/>
          <w:sz w:val="23"/>
          <w:szCs w:val="23"/>
          <w:lang w:val="sr-Latn-CS"/>
        </w:rPr>
        <w:t>Zajmoprimcu</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skladu</w:t>
      </w:r>
      <w:r w:rsidR="007F3EC7" w:rsidRPr="007D08EB">
        <w:rPr>
          <w:noProof/>
          <w:spacing w:val="-6"/>
          <w:sz w:val="23"/>
          <w:szCs w:val="23"/>
          <w:lang w:val="sr-Latn-CS"/>
        </w:rPr>
        <w:t xml:space="preserve"> </w:t>
      </w:r>
      <w:r>
        <w:rPr>
          <w:noProof/>
          <w:spacing w:val="-6"/>
          <w:sz w:val="23"/>
          <w:szCs w:val="23"/>
          <w:lang w:val="sr-Latn-CS"/>
        </w:rPr>
        <w:t>sa</w:t>
      </w:r>
      <w:r w:rsidR="007F3EC7" w:rsidRPr="007D08EB">
        <w:rPr>
          <w:noProof/>
          <w:spacing w:val="-6"/>
          <w:sz w:val="23"/>
          <w:szCs w:val="23"/>
          <w:lang w:val="sr-Latn-CS"/>
        </w:rPr>
        <w:t xml:space="preserve"> </w:t>
      </w:r>
      <w:r>
        <w:rPr>
          <w:noProof/>
          <w:spacing w:val="-6"/>
          <w:sz w:val="23"/>
          <w:szCs w:val="23"/>
          <w:lang w:val="sr-Latn-CS"/>
        </w:rPr>
        <w:t>ovim</w:t>
      </w:r>
      <w:r w:rsidR="007F3EC7" w:rsidRPr="007D08EB">
        <w:rPr>
          <w:noProof/>
          <w:spacing w:val="-6"/>
          <w:sz w:val="23"/>
          <w:szCs w:val="23"/>
          <w:lang w:val="sr-Latn-CS"/>
        </w:rPr>
        <w:t xml:space="preserve"> </w:t>
      </w:r>
      <w:r>
        <w:rPr>
          <w:noProof/>
          <w:spacing w:val="-6"/>
          <w:sz w:val="23"/>
          <w:szCs w:val="23"/>
          <w:lang w:val="sr-Latn-CS"/>
        </w:rPr>
        <w:t>članom</w:t>
      </w:r>
      <w:r w:rsidR="007F3EC7" w:rsidRPr="007D08EB">
        <w:rPr>
          <w:noProof/>
          <w:spacing w:val="-6"/>
          <w:sz w:val="23"/>
          <w:szCs w:val="23"/>
          <w:lang w:val="sr-Latn-CS"/>
        </w:rPr>
        <w:t xml:space="preserve"> 10.3 </w:t>
      </w:r>
      <w:r>
        <w:rPr>
          <w:noProof/>
          <w:spacing w:val="-6"/>
          <w:sz w:val="23"/>
          <w:szCs w:val="23"/>
          <w:lang w:val="sr-Latn-CS"/>
        </w:rPr>
        <w:t>plativi</w:t>
      </w:r>
      <w:r w:rsidR="007F3EC7" w:rsidRPr="007D08EB">
        <w:rPr>
          <w:noProof/>
          <w:spacing w:val="-6"/>
          <w:sz w:val="23"/>
          <w:szCs w:val="23"/>
          <w:lang w:val="sr-Latn-CS"/>
        </w:rPr>
        <w:t xml:space="preserve"> </w:t>
      </w:r>
      <w:r>
        <w:rPr>
          <w:noProof/>
          <w:spacing w:val="-6"/>
          <w:sz w:val="23"/>
          <w:szCs w:val="23"/>
          <w:lang w:val="sr-Latn-CS"/>
        </w:rPr>
        <w:t>su</w:t>
      </w:r>
      <w:r w:rsidR="007F3EC7" w:rsidRPr="007D08EB">
        <w:rPr>
          <w:noProof/>
          <w:spacing w:val="-6"/>
          <w:sz w:val="23"/>
          <w:szCs w:val="23"/>
          <w:lang w:val="sr-Latn-CS"/>
        </w:rPr>
        <w:t xml:space="preserve"> </w:t>
      </w:r>
      <w:r>
        <w:rPr>
          <w:noProof/>
          <w:spacing w:val="-6"/>
          <w:sz w:val="23"/>
          <w:szCs w:val="23"/>
          <w:lang w:val="sr-Latn-CS"/>
        </w:rPr>
        <w:t>na</w:t>
      </w:r>
      <w:r w:rsidR="007F3EC7" w:rsidRPr="007D08EB">
        <w:rPr>
          <w:noProof/>
          <w:spacing w:val="-6"/>
          <w:sz w:val="23"/>
          <w:szCs w:val="23"/>
          <w:lang w:val="sr-Latn-CS"/>
        </w:rPr>
        <w:t xml:space="preserve"> </w:t>
      </w:r>
      <w:r>
        <w:rPr>
          <w:noProof/>
          <w:spacing w:val="-6"/>
          <w:sz w:val="23"/>
          <w:szCs w:val="23"/>
          <w:lang w:val="sr-Latn-CS"/>
        </w:rPr>
        <w:t>datum</w:t>
      </w:r>
      <w:r w:rsidR="007F3EC7" w:rsidRPr="007D08EB">
        <w:rPr>
          <w:noProof/>
          <w:spacing w:val="-6"/>
          <w:sz w:val="23"/>
          <w:szCs w:val="23"/>
          <w:lang w:val="sr-Latn-CS"/>
        </w:rPr>
        <w:t xml:space="preserve"> </w:t>
      </w:r>
      <w:r>
        <w:rPr>
          <w:noProof/>
          <w:spacing w:val="-6"/>
          <w:sz w:val="23"/>
          <w:szCs w:val="23"/>
          <w:lang w:val="sr-Latn-CS"/>
        </w:rPr>
        <w:t>prevremene</w:t>
      </w:r>
      <w:r w:rsidR="007F3EC7" w:rsidRPr="007D08EB">
        <w:rPr>
          <w:noProof/>
          <w:spacing w:val="-6"/>
          <w:sz w:val="23"/>
          <w:szCs w:val="23"/>
          <w:lang w:val="sr-Latn-CS"/>
        </w:rPr>
        <w:t xml:space="preserve"> </w:t>
      </w:r>
      <w:r>
        <w:rPr>
          <w:noProof/>
          <w:spacing w:val="-6"/>
          <w:sz w:val="23"/>
          <w:szCs w:val="23"/>
          <w:lang w:val="sr-Latn-CS"/>
        </w:rPr>
        <w:t>otplate</w:t>
      </w:r>
      <w:r w:rsidR="007F3EC7" w:rsidRPr="007D08EB">
        <w:rPr>
          <w:noProof/>
          <w:spacing w:val="-6"/>
          <w:sz w:val="23"/>
          <w:szCs w:val="23"/>
          <w:lang w:val="sr-Latn-CS"/>
        </w:rPr>
        <w:t xml:space="preserve"> </w:t>
      </w:r>
      <w:r>
        <w:rPr>
          <w:noProof/>
          <w:spacing w:val="-6"/>
          <w:sz w:val="23"/>
          <w:szCs w:val="23"/>
          <w:lang w:val="sr-Latn-CS"/>
        </w:rPr>
        <w:t>koji</w:t>
      </w:r>
      <w:r w:rsidR="007F3EC7" w:rsidRPr="007D08EB">
        <w:rPr>
          <w:noProof/>
          <w:spacing w:val="-6"/>
          <w:sz w:val="23"/>
          <w:szCs w:val="23"/>
          <w:lang w:val="sr-Latn-CS"/>
        </w:rPr>
        <w:t xml:space="preserve"> </w:t>
      </w:r>
      <w:r>
        <w:rPr>
          <w:noProof/>
          <w:spacing w:val="-6"/>
          <w:sz w:val="23"/>
          <w:szCs w:val="23"/>
          <w:lang w:val="sr-Latn-CS"/>
        </w:rPr>
        <w:t>je</w:t>
      </w:r>
      <w:r w:rsidR="007F3EC7" w:rsidRPr="007D08EB">
        <w:rPr>
          <w:noProof/>
          <w:spacing w:val="-6"/>
          <w:sz w:val="23"/>
          <w:szCs w:val="23"/>
          <w:lang w:val="sr-Latn-CS"/>
        </w:rPr>
        <w:t xml:space="preserve"> </w:t>
      </w:r>
      <w:r>
        <w:rPr>
          <w:noProof/>
          <w:spacing w:val="-6"/>
          <w:sz w:val="23"/>
          <w:szCs w:val="23"/>
          <w:lang w:val="sr-Latn-CS"/>
        </w:rPr>
        <w:t>naznačen</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zahtevu</w:t>
      </w:r>
      <w:r w:rsidR="007F3EC7" w:rsidRPr="007D08EB">
        <w:rPr>
          <w:noProof/>
          <w:spacing w:val="-6"/>
          <w:sz w:val="23"/>
          <w:szCs w:val="23"/>
          <w:lang w:val="sr-Latn-CS"/>
        </w:rPr>
        <w:t xml:space="preserve"> </w:t>
      </w:r>
      <w:r>
        <w:rPr>
          <w:noProof/>
          <w:spacing w:val="-6"/>
          <w:sz w:val="23"/>
          <w:szCs w:val="23"/>
          <w:lang w:val="sr-Latn-CS"/>
        </w:rPr>
        <w:t>Banke</w:t>
      </w:r>
      <w:r w:rsidR="007F3EC7" w:rsidRPr="007D08EB">
        <w:rPr>
          <w:noProof/>
          <w:spacing w:val="-6"/>
          <w:sz w:val="23"/>
          <w:szCs w:val="23"/>
          <w:lang w:val="sr-Latn-CS"/>
        </w:rPr>
        <w:t>.</w:t>
      </w:r>
    </w:p>
    <w:p w:rsidR="007F3EC7" w:rsidRPr="007D08EB" w:rsidRDefault="007D08EB" w:rsidP="00BF0D9E">
      <w:pPr>
        <w:pStyle w:val="Heading2"/>
        <w:numPr>
          <w:ilvl w:val="1"/>
          <w:numId w:val="93"/>
        </w:numPr>
        <w:spacing w:before="0"/>
        <w:ind w:hanging="278"/>
        <w:rPr>
          <w:noProof/>
          <w:color w:val="auto"/>
          <w:sz w:val="23"/>
          <w:szCs w:val="23"/>
          <w:u w:val="single"/>
          <w:lang w:val="sr-Latn-CS"/>
        </w:rPr>
      </w:pPr>
      <w:r>
        <w:rPr>
          <w:noProof/>
          <w:color w:val="auto"/>
          <w:sz w:val="23"/>
          <w:szCs w:val="23"/>
          <w:u w:val="single"/>
          <w:lang w:val="sr-Latn-CS"/>
        </w:rPr>
        <w:t>Neodricanje</w:t>
      </w:r>
    </w:p>
    <w:p w:rsidR="007F3EC7" w:rsidRPr="007D08EB" w:rsidRDefault="007D08EB" w:rsidP="007F3EC7">
      <w:pPr>
        <w:pStyle w:val="Heading1"/>
        <w:spacing w:before="0" w:after="200"/>
        <w:ind w:left="856"/>
        <w:jc w:val="both"/>
        <w:rPr>
          <w:b w:val="0"/>
          <w:noProof/>
          <w:color w:val="auto"/>
          <w:sz w:val="23"/>
          <w:szCs w:val="23"/>
          <w:lang w:val="sr-Latn-CS"/>
        </w:rPr>
      </w:pPr>
      <w:r>
        <w:rPr>
          <w:b w:val="0"/>
          <w:noProof/>
          <w:color w:val="auto"/>
          <w:sz w:val="23"/>
          <w:szCs w:val="23"/>
          <w:lang w:val="sr-Latn-CS"/>
        </w:rPr>
        <w:t>NIJEDAN</w:t>
      </w:r>
      <w:r w:rsidR="007F3EC7" w:rsidRPr="007D08EB">
        <w:rPr>
          <w:b w:val="0"/>
          <w:noProof/>
          <w:color w:val="auto"/>
          <w:sz w:val="23"/>
          <w:szCs w:val="23"/>
          <w:lang w:val="sr-Latn-CS"/>
        </w:rPr>
        <w:t xml:space="preserve"> </w:t>
      </w:r>
      <w:r>
        <w:rPr>
          <w:b w:val="0"/>
          <w:noProof/>
          <w:color w:val="auto"/>
          <w:sz w:val="23"/>
          <w:szCs w:val="23"/>
          <w:lang w:val="sr-Latn-CS"/>
        </w:rPr>
        <w:t>SLUČAJ</w:t>
      </w:r>
      <w:r w:rsidR="007F3EC7" w:rsidRPr="007D08EB">
        <w:rPr>
          <w:b w:val="0"/>
          <w:noProof/>
          <w:color w:val="auto"/>
          <w:sz w:val="23"/>
          <w:szCs w:val="23"/>
          <w:lang w:val="sr-Latn-CS"/>
        </w:rPr>
        <w:t xml:space="preserve"> </w:t>
      </w:r>
      <w:r>
        <w:rPr>
          <w:b w:val="0"/>
          <w:noProof/>
          <w:color w:val="auto"/>
          <w:sz w:val="23"/>
          <w:szCs w:val="23"/>
          <w:lang w:val="sr-Latn-CS"/>
        </w:rPr>
        <w:t>NEOSTVARIVANJA</w:t>
      </w:r>
      <w:r w:rsidR="007F3EC7" w:rsidRPr="007D08EB">
        <w:rPr>
          <w:b w:val="0"/>
          <w:noProof/>
          <w:color w:val="auto"/>
          <w:sz w:val="23"/>
          <w:szCs w:val="23"/>
          <w:lang w:val="sr-Latn-CS"/>
        </w:rPr>
        <w:t xml:space="preserve"> </w:t>
      </w:r>
      <w:r>
        <w:rPr>
          <w:b w:val="0"/>
          <w:noProof/>
          <w:color w:val="auto"/>
          <w:sz w:val="23"/>
          <w:szCs w:val="23"/>
          <w:lang w:val="sr-Latn-CS"/>
        </w:rPr>
        <w:t>ILI</w:t>
      </w:r>
      <w:r w:rsidR="007F3EC7" w:rsidRPr="007D08EB">
        <w:rPr>
          <w:b w:val="0"/>
          <w:noProof/>
          <w:color w:val="auto"/>
          <w:sz w:val="23"/>
          <w:szCs w:val="23"/>
          <w:lang w:val="sr-Latn-CS"/>
        </w:rPr>
        <w:t xml:space="preserve"> </w:t>
      </w:r>
      <w:r>
        <w:rPr>
          <w:b w:val="0"/>
          <w:noProof/>
          <w:color w:val="auto"/>
          <w:sz w:val="23"/>
          <w:szCs w:val="23"/>
          <w:lang w:val="sr-Latn-CS"/>
        </w:rPr>
        <w:t>ODLAGANJA</w:t>
      </w:r>
      <w:r w:rsidR="007F3EC7" w:rsidRPr="007D08EB">
        <w:rPr>
          <w:b w:val="0"/>
          <w:noProof/>
          <w:color w:val="auto"/>
          <w:sz w:val="23"/>
          <w:szCs w:val="23"/>
          <w:lang w:val="sr-Latn-CS"/>
        </w:rPr>
        <w:t xml:space="preserve"> </w:t>
      </w:r>
      <w:r>
        <w:rPr>
          <w:b w:val="0"/>
          <w:noProof/>
          <w:color w:val="auto"/>
          <w:sz w:val="23"/>
          <w:szCs w:val="23"/>
          <w:lang w:val="sr-Latn-CS"/>
        </w:rPr>
        <w:t>ILI</w:t>
      </w:r>
      <w:r w:rsidR="007F3EC7" w:rsidRPr="007D08EB">
        <w:rPr>
          <w:b w:val="0"/>
          <w:noProof/>
          <w:color w:val="auto"/>
          <w:sz w:val="23"/>
          <w:szCs w:val="23"/>
          <w:lang w:val="sr-Latn-CS"/>
        </w:rPr>
        <w:t xml:space="preserve"> </w:t>
      </w:r>
      <w:r>
        <w:rPr>
          <w:b w:val="0"/>
          <w:noProof/>
          <w:color w:val="auto"/>
          <w:sz w:val="23"/>
          <w:szCs w:val="23"/>
          <w:lang w:val="sr-Latn-CS"/>
        </w:rPr>
        <w:t>POJEDINAČNOG</w:t>
      </w:r>
      <w:r w:rsidR="007F3EC7" w:rsidRPr="007D08EB">
        <w:rPr>
          <w:b w:val="0"/>
          <w:noProof/>
          <w:color w:val="auto"/>
          <w:sz w:val="23"/>
          <w:szCs w:val="23"/>
          <w:lang w:val="sr-Latn-CS"/>
        </w:rPr>
        <w:t xml:space="preserve"> </w:t>
      </w:r>
      <w:r>
        <w:rPr>
          <w:b w:val="0"/>
          <w:noProof/>
          <w:color w:val="auto"/>
          <w:sz w:val="23"/>
          <w:szCs w:val="23"/>
          <w:lang w:val="sr-Latn-CS"/>
        </w:rPr>
        <w:t>ILI</w:t>
      </w:r>
      <w:r w:rsidR="007F3EC7" w:rsidRPr="007D08EB">
        <w:rPr>
          <w:b w:val="0"/>
          <w:noProof/>
          <w:color w:val="auto"/>
          <w:sz w:val="23"/>
          <w:szCs w:val="23"/>
          <w:lang w:val="sr-Latn-CS"/>
        </w:rPr>
        <w:t xml:space="preserve"> </w:t>
      </w:r>
      <w:r>
        <w:rPr>
          <w:b w:val="0"/>
          <w:noProof/>
          <w:color w:val="auto"/>
          <w:sz w:val="23"/>
          <w:szCs w:val="23"/>
          <w:lang w:val="sr-Latn-CS"/>
        </w:rPr>
        <w:t>DELIMIČNOG</w:t>
      </w:r>
      <w:r w:rsidR="007F3EC7" w:rsidRPr="007D08EB">
        <w:rPr>
          <w:b w:val="0"/>
          <w:noProof/>
          <w:color w:val="auto"/>
          <w:sz w:val="23"/>
          <w:szCs w:val="23"/>
          <w:lang w:val="sr-Latn-CS"/>
        </w:rPr>
        <w:t xml:space="preserve"> </w:t>
      </w:r>
      <w:r>
        <w:rPr>
          <w:b w:val="0"/>
          <w:noProof/>
          <w:color w:val="auto"/>
          <w:sz w:val="23"/>
          <w:szCs w:val="23"/>
          <w:lang w:val="sr-Latn-CS"/>
        </w:rPr>
        <w:t>IZVRŠENJA</w:t>
      </w:r>
      <w:r w:rsidR="007F3EC7" w:rsidRPr="007D08EB">
        <w:rPr>
          <w:b w:val="0"/>
          <w:noProof/>
          <w:color w:val="auto"/>
          <w:sz w:val="23"/>
          <w:szCs w:val="23"/>
          <w:lang w:val="sr-Latn-CS"/>
        </w:rPr>
        <w:t xml:space="preserve"> </w:t>
      </w:r>
      <w:r>
        <w:rPr>
          <w:b w:val="0"/>
          <w:noProof/>
          <w:color w:val="auto"/>
          <w:sz w:val="23"/>
          <w:szCs w:val="23"/>
          <w:lang w:val="sr-Latn-CS"/>
        </w:rPr>
        <w:t>OD</w:t>
      </w:r>
      <w:r w:rsidR="007F3EC7" w:rsidRPr="007D08EB">
        <w:rPr>
          <w:b w:val="0"/>
          <w:noProof/>
          <w:color w:val="auto"/>
          <w:sz w:val="23"/>
          <w:szCs w:val="23"/>
          <w:lang w:val="sr-Latn-CS"/>
        </w:rPr>
        <w:t xml:space="preserve"> </w:t>
      </w:r>
      <w:r>
        <w:rPr>
          <w:b w:val="0"/>
          <w:noProof/>
          <w:color w:val="auto"/>
          <w:sz w:val="23"/>
          <w:szCs w:val="23"/>
          <w:lang w:val="sr-Latn-CS"/>
        </w:rPr>
        <w:t>STRANE</w:t>
      </w:r>
      <w:r w:rsidR="007F3EC7" w:rsidRPr="007D08EB">
        <w:rPr>
          <w:b w:val="0"/>
          <w:noProof/>
          <w:color w:val="auto"/>
          <w:sz w:val="23"/>
          <w:szCs w:val="23"/>
          <w:lang w:val="sr-Latn-CS"/>
        </w:rPr>
        <w:t xml:space="preserve"> </w:t>
      </w:r>
      <w:r>
        <w:rPr>
          <w:b w:val="0"/>
          <w:noProof/>
          <w:color w:val="auto"/>
          <w:sz w:val="23"/>
          <w:szCs w:val="23"/>
          <w:lang w:val="sr-Latn-CS"/>
        </w:rPr>
        <w:t>BANKE</w:t>
      </w:r>
      <w:r w:rsidR="007F3EC7" w:rsidRPr="007D08EB">
        <w:rPr>
          <w:b w:val="0"/>
          <w:noProof/>
          <w:color w:val="auto"/>
          <w:sz w:val="23"/>
          <w:szCs w:val="23"/>
          <w:lang w:val="sr-Latn-CS"/>
        </w:rPr>
        <w:t xml:space="preserve"> </w:t>
      </w:r>
      <w:r>
        <w:rPr>
          <w:b w:val="0"/>
          <w:noProof/>
          <w:color w:val="auto"/>
          <w:sz w:val="23"/>
          <w:szCs w:val="23"/>
          <w:lang w:val="sr-Latn-CS"/>
        </w:rPr>
        <w:t>U</w:t>
      </w:r>
      <w:r w:rsidR="007F3EC7" w:rsidRPr="007D08EB">
        <w:rPr>
          <w:b w:val="0"/>
          <w:noProof/>
          <w:color w:val="auto"/>
          <w:sz w:val="23"/>
          <w:szCs w:val="23"/>
          <w:lang w:val="sr-Latn-CS"/>
        </w:rPr>
        <w:t xml:space="preserve"> </w:t>
      </w:r>
      <w:r>
        <w:rPr>
          <w:b w:val="0"/>
          <w:noProof/>
          <w:color w:val="auto"/>
          <w:sz w:val="23"/>
          <w:szCs w:val="23"/>
          <w:lang w:val="sr-Latn-CS"/>
        </w:rPr>
        <w:t>OSTVARIVANJU</w:t>
      </w:r>
      <w:r w:rsidR="007F3EC7" w:rsidRPr="007D08EB">
        <w:rPr>
          <w:b w:val="0"/>
          <w:noProof/>
          <w:color w:val="auto"/>
          <w:sz w:val="23"/>
          <w:szCs w:val="23"/>
          <w:lang w:val="sr-Latn-CS"/>
        </w:rPr>
        <w:t xml:space="preserve"> </w:t>
      </w:r>
      <w:r>
        <w:rPr>
          <w:b w:val="0"/>
          <w:noProof/>
          <w:color w:val="auto"/>
          <w:sz w:val="23"/>
          <w:szCs w:val="23"/>
          <w:lang w:val="sr-Latn-CS"/>
        </w:rPr>
        <w:t>BILO</w:t>
      </w:r>
      <w:r w:rsidR="007F3EC7" w:rsidRPr="007D08EB">
        <w:rPr>
          <w:b w:val="0"/>
          <w:noProof/>
          <w:color w:val="auto"/>
          <w:sz w:val="23"/>
          <w:szCs w:val="23"/>
          <w:lang w:val="sr-Latn-CS"/>
        </w:rPr>
        <w:t xml:space="preserve"> </w:t>
      </w:r>
      <w:r>
        <w:rPr>
          <w:b w:val="0"/>
          <w:noProof/>
          <w:color w:val="auto"/>
          <w:sz w:val="23"/>
          <w:szCs w:val="23"/>
          <w:lang w:val="sr-Latn-CS"/>
        </w:rPr>
        <w:t>KOJEG</w:t>
      </w:r>
      <w:r w:rsidR="007F3EC7" w:rsidRPr="007D08EB">
        <w:rPr>
          <w:b w:val="0"/>
          <w:noProof/>
          <w:color w:val="auto"/>
          <w:sz w:val="23"/>
          <w:szCs w:val="23"/>
          <w:lang w:val="sr-Latn-CS"/>
        </w:rPr>
        <w:t xml:space="preserve"> </w:t>
      </w:r>
      <w:r>
        <w:rPr>
          <w:b w:val="0"/>
          <w:noProof/>
          <w:color w:val="auto"/>
          <w:sz w:val="23"/>
          <w:szCs w:val="23"/>
          <w:lang w:val="sr-Latn-CS"/>
        </w:rPr>
        <w:t>OD</w:t>
      </w:r>
      <w:r w:rsidR="007F3EC7" w:rsidRPr="007D08EB">
        <w:rPr>
          <w:b w:val="0"/>
          <w:noProof/>
          <w:color w:val="auto"/>
          <w:sz w:val="23"/>
          <w:szCs w:val="23"/>
          <w:lang w:val="sr-Latn-CS"/>
        </w:rPr>
        <w:t xml:space="preserve"> </w:t>
      </w:r>
      <w:r>
        <w:rPr>
          <w:b w:val="0"/>
          <w:noProof/>
          <w:color w:val="auto"/>
          <w:sz w:val="23"/>
          <w:szCs w:val="23"/>
          <w:lang w:val="sr-Latn-CS"/>
        </w:rPr>
        <w:t>NJENIH</w:t>
      </w:r>
      <w:r w:rsidR="007F3EC7" w:rsidRPr="007D08EB">
        <w:rPr>
          <w:b w:val="0"/>
          <w:noProof/>
          <w:color w:val="auto"/>
          <w:sz w:val="23"/>
          <w:szCs w:val="23"/>
          <w:lang w:val="sr-Latn-CS"/>
        </w:rPr>
        <w:t xml:space="preserve"> </w:t>
      </w:r>
      <w:r>
        <w:rPr>
          <w:b w:val="0"/>
          <w:noProof/>
          <w:color w:val="auto"/>
          <w:sz w:val="23"/>
          <w:szCs w:val="23"/>
          <w:lang w:val="sr-Latn-CS"/>
        </w:rPr>
        <w:t>PRAVA</w:t>
      </w:r>
      <w:r w:rsidR="007F3EC7" w:rsidRPr="007D08EB">
        <w:rPr>
          <w:b w:val="0"/>
          <w:noProof/>
          <w:color w:val="auto"/>
          <w:sz w:val="23"/>
          <w:szCs w:val="23"/>
          <w:lang w:val="sr-Latn-CS"/>
        </w:rPr>
        <w:t xml:space="preserve"> </w:t>
      </w:r>
      <w:r>
        <w:rPr>
          <w:b w:val="0"/>
          <w:noProof/>
          <w:color w:val="auto"/>
          <w:sz w:val="23"/>
          <w:szCs w:val="23"/>
          <w:lang w:val="sr-Latn-CS"/>
        </w:rPr>
        <w:t>ILI</w:t>
      </w:r>
      <w:r w:rsidR="007F3EC7" w:rsidRPr="007D08EB">
        <w:rPr>
          <w:b w:val="0"/>
          <w:noProof/>
          <w:color w:val="auto"/>
          <w:sz w:val="23"/>
          <w:szCs w:val="23"/>
          <w:lang w:val="sr-Latn-CS"/>
        </w:rPr>
        <w:t xml:space="preserve"> </w:t>
      </w:r>
      <w:r>
        <w:rPr>
          <w:b w:val="0"/>
          <w:noProof/>
          <w:color w:val="auto"/>
          <w:sz w:val="23"/>
          <w:szCs w:val="23"/>
          <w:lang w:val="sr-Latn-CS"/>
        </w:rPr>
        <w:t>PRAVNIH</w:t>
      </w:r>
      <w:r w:rsidR="007F3EC7" w:rsidRPr="007D08EB">
        <w:rPr>
          <w:b w:val="0"/>
          <w:noProof/>
          <w:color w:val="auto"/>
          <w:sz w:val="23"/>
          <w:szCs w:val="23"/>
          <w:lang w:val="sr-Latn-CS"/>
        </w:rPr>
        <w:t xml:space="preserve"> </w:t>
      </w:r>
      <w:r>
        <w:rPr>
          <w:b w:val="0"/>
          <w:noProof/>
          <w:color w:val="auto"/>
          <w:sz w:val="23"/>
          <w:szCs w:val="23"/>
          <w:lang w:val="sr-Latn-CS"/>
        </w:rPr>
        <w:t>LEKOVA</w:t>
      </w:r>
      <w:r w:rsidR="007F3EC7" w:rsidRPr="007D08EB">
        <w:rPr>
          <w:b w:val="0"/>
          <w:noProof/>
          <w:color w:val="auto"/>
          <w:sz w:val="23"/>
          <w:szCs w:val="23"/>
          <w:lang w:val="sr-Latn-CS"/>
        </w:rPr>
        <w:t xml:space="preserve"> </w:t>
      </w:r>
      <w:r>
        <w:rPr>
          <w:b w:val="0"/>
          <w:noProof/>
          <w:color w:val="auto"/>
          <w:sz w:val="23"/>
          <w:szCs w:val="23"/>
          <w:lang w:val="sr-Latn-CS"/>
        </w:rPr>
        <w:t>PREMA</w:t>
      </w:r>
      <w:r w:rsidR="007F3EC7" w:rsidRPr="007D08EB">
        <w:rPr>
          <w:b w:val="0"/>
          <w:noProof/>
          <w:color w:val="auto"/>
          <w:sz w:val="23"/>
          <w:szCs w:val="23"/>
          <w:lang w:val="sr-Latn-CS"/>
        </w:rPr>
        <w:t xml:space="preserve"> </w:t>
      </w:r>
      <w:r>
        <w:rPr>
          <w:b w:val="0"/>
          <w:noProof/>
          <w:color w:val="auto"/>
          <w:sz w:val="23"/>
          <w:szCs w:val="23"/>
          <w:lang w:val="sr-Latn-CS"/>
        </w:rPr>
        <w:t>OVOM</w:t>
      </w:r>
      <w:r w:rsidR="007F3EC7" w:rsidRPr="007D08EB">
        <w:rPr>
          <w:b w:val="0"/>
          <w:noProof/>
          <w:color w:val="auto"/>
          <w:sz w:val="23"/>
          <w:szCs w:val="23"/>
          <w:lang w:val="sr-Latn-CS"/>
        </w:rPr>
        <w:t xml:space="preserve"> </w:t>
      </w:r>
      <w:r>
        <w:rPr>
          <w:b w:val="0"/>
          <w:noProof/>
          <w:color w:val="auto"/>
          <w:sz w:val="23"/>
          <w:szCs w:val="23"/>
          <w:lang w:val="sr-Latn-CS"/>
        </w:rPr>
        <w:t>UGOVORU</w:t>
      </w:r>
      <w:r w:rsidR="007F3EC7" w:rsidRPr="007D08EB">
        <w:rPr>
          <w:b w:val="0"/>
          <w:noProof/>
          <w:color w:val="auto"/>
          <w:sz w:val="23"/>
          <w:szCs w:val="23"/>
          <w:lang w:val="sr-Latn-CS"/>
        </w:rPr>
        <w:t xml:space="preserve"> </w:t>
      </w:r>
      <w:r>
        <w:rPr>
          <w:b w:val="0"/>
          <w:noProof/>
          <w:color w:val="auto"/>
          <w:sz w:val="23"/>
          <w:szCs w:val="23"/>
          <w:lang w:val="sr-Latn-CS"/>
        </w:rPr>
        <w:t>SE</w:t>
      </w:r>
      <w:r w:rsidR="007F3EC7" w:rsidRPr="007D08EB">
        <w:rPr>
          <w:b w:val="0"/>
          <w:noProof/>
          <w:color w:val="auto"/>
          <w:sz w:val="23"/>
          <w:szCs w:val="23"/>
          <w:lang w:val="sr-Latn-CS"/>
        </w:rPr>
        <w:t xml:space="preserve"> </w:t>
      </w:r>
      <w:r>
        <w:rPr>
          <w:b w:val="0"/>
          <w:noProof/>
          <w:color w:val="auto"/>
          <w:sz w:val="23"/>
          <w:szCs w:val="23"/>
          <w:lang w:val="sr-Latn-CS"/>
        </w:rPr>
        <w:t>NE</w:t>
      </w:r>
      <w:r w:rsidR="007F3EC7" w:rsidRPr="007D08EB">
        <w:rPr>
          <w:b w:val="0"/>
          <w:noProof/>
          <w:color w:val="auto"/>
          <w:sz w:val="23"/>
          <w:szCs w:val="23"/>
          <w:lang w:val="sr-Latn-CS"/>
        </w:rPr>
        <w:t xml:space="preserve"> </w:t>
      </w:r>
      <w:r>
        <w:rPr>
          <w:b w:val="0"/>
          <w:noProof/>
          <w:color w:val="auto"/>
          <w:sz w:val="23"/>
          <w:szCs w:val="23"/>
          <w:lang w:val="sr-Latn-CS"/>
        </w:rPr>
        <w:t>TUMAČE</w:t>
      </w:r>
      <w:r w:rsidR="007F3EC7" w:rsidRPr="007D08EB">
        <w:rPr>
          <w:b w:val="0"/>
          <w:noProof/>
          <w:color w:val="auto"/>
          <w:sz w:val="23"/>
          <w:szCs w:val="23"/>
          <w:lang w:val="sr-Latn-CS"/>
        </w:rPr>
        <w:t xml:space="preserve"> </w:t>
      </w:r>
      <w:r>
        <w:rPr>
          <w:b w:val="0"/>
          <w:noProof/>
          <w:color w:val="auto"/>
          <w:sz w:val="23"/>
          <w:szCs w:val="23"/>
          <w:lang w:val="sr-Latn-CS"/>
        </w:rPr>
        <w:t>KAO</w:t>
      </w:r>
      <w:r w:rsidR="007F3EC7" w:rsidRPr="007D08EB">
        <w:rPr>
          <w:b w:val="0"/>
          <w:noProof/>
          <w:color w:val="auto"/>
          <w:sz w:val="23"/>
          <w:szCs w:val="23"/>
          <w:lang w:val="sr-Latn-CS"/>
        </w:rPr>
        <w:t xml:space="preserve"> </w:t>
      </w:r>
      <w:r>
        <w:rPr>
          <w:b w:val="0"/>
          <w:noProof/>
          <w:color w:val="auto"/>
          <w:sz w:val="23"/>
          <w:szCs w:val="23"/>
          <w:lang w:val="sr-Latn-CS"/>
        </w:rPr>
        <w:t>NEKO</w:t>
      </w:r>
      <w:r w:rsidR="007F3EC7" w:rsidRPr="007D08EB">
        <w:rPr>
          <w:b w:val="0"/>
          <w:noProof/>
          <w:color w:val="auto"/>
          <w:sz w:val="23"/>
          <w:szCs w:val="23"/>
          <w:lang w:val="sr-Latn-CS"/>
        </w:rPr>
        <w:t xml:space="preserve"> </w:t>
      </w:r>
      <w:r>
        <w:rPr>
          <w:b w:val="0"/>
          <w:noProof/>
          <w:color w:val="auto"/>
          <w:sz w:val="23"/>
          <w:szCs w:val="23"/>
          <w:lang w:val="sr-Latn-CS"/>
        </w:rPr>
        <w:t>ODRICANJE</w:t>
      </w:r>
      <w:r w:rsidR="007F3EC7" w:rsidRPr="007D08EB">
        <w:rPr>
          <w:b w:val="0"/>
          <w:noProof/>
          <w:color w:val="auto"/>
          <w:sz w:val="23"/>
          <w:szCs w:val="23"/>
          <w:lang w:val="sr-Latn-CS"/>
        </w:rPr>
        <w:t xml:space="preserve"> </w:t>
      </w:r>
      <w:r>
        <w:rPr>
          <w:b w:val="0"/>
          <w:noProof/>
          <w:color w:val="auto"/>
          <w:sz w:val="23"/>
          <w:szCs w:val="23"/>
          <w:lang w:val="sr-Latn-CS"/>
        </w:rPr>
        <w:t>OD</w:t>
      </w:r>
      <w:r w:rsidR="007F3EC7" w:rsidRPr="007D08EB">
        <w:rPr>
          <w:b w:val="0"/>
          <w:noProof/>
          <w:color w:val="auto"/>
          <w:sz w:val="23"/>
          <w:szCs w:val="23"/>
          <w:lang w:val="sr-Latn-CS"/>
        </w:rPr>
        <w:t xml:space="preserve"> </w:t>
      </w:r>
      <w:r>
        <w:rPr>
          <w:b w:val="0"/>
          <w:noProof/>
          <w:color w:val="auto"/>
          <w:sz w:val="23"/>
          <w:szCs w:val="23"/>
          <w:lang w:val="sr-Latn-CS"/>
        </w:rPr>
        <w:t>TAKVOG</w:t>
      </w:r>
      <w:r w:rsidR="007F3EC7" w:rsidRPr="007D08EB">
        <w:rPr>
          <w:b w:val="0"/>
          <w:noProof/>
          <w:color w:val="auto"/>
          <w:sz w:val="23"/>
          <w:szCs w:val="23"/>
          <w:lang w:val="sr-Latn-CS"/>
        </w:rPr>
        <w:t xml:space="preserve"> </w:t>
      </w:r>
      <w:r>
        <w:rPr>
          <w:b w:val="0"/>
          <w:noProof/>
          <w:color w:val="auto"/>
          <w:sz w:val="23"/>
          <w:szCs w:val="23"/>
          <w:lang w:val="sr-Latn-CS"/>
        </w:rPr>
        <w:t>PRAVA</w:t>
      </w:r>
      <w:r w:rsidR="007F3EC7" w:rsidRPr="007D08EB">
        <w:rPr>
          <w:b w:val="0"/>
          <w:noProof/>
          <w:color w:val="auto"/>
          <w:sz w:val="23"/>
          <w:szCs w:val="23"/>
          <w:lang w:val="sr-Latn-CS"/>
        </w:rPr>
        <w:t xml:space="preserve"> </w:t>
      </w:r>
      <w:r>
        <w:rPr>
          <w:b w:val="0"/>
          <w:noProof/>
          <w:color w:val="auto"/>
          <w:sz w:val="23"/>
          <w:szCs w:val="23"/>
          <w:lang w:val="sr-Latn-CS"/>
        </w:rPr>
        <w:t>ILI</w:t>
      </w:r>
      <w:r w:rsidR="007F3EC7" w:rsidRPr="007D08EB">
        <w:rPr>
          <w:b w:val="0"/>
          <w:noProof/>
          <w:color w:val="auto"/>
          <w:sz w:val="23"/>
          <w:szCs w:val="23"/>
          <w:lang w:val="sr-Latn-CS"/>
        </w:rPr>
        <w:t xml:space="preserve"> </w:t>
      </w:r>
      <w:r>
        <w:rPr>
          <w:b w:val="0"/>
          <w:noProof/>
          <w:color w:val="auto"/>
          <w:sz w:val="23"/>
          <w:szCs w:val="23"/>
          <w:lang w:val="sr-Latn-CS"/>
        </w:rPr>
        <w:t>PRAVNOG</w:t>
      </w:r>
      <w:r w:rsidR="007F3EC7" w:rsidRPr="007D08EB">
        <w:rPr>
          <w:b w:val="0"/>
          <w:noProof/>
          <w:color w:val="auto"/>
          <w:sz w:val="23"/>
          <w:szCs w:val="23"/>
          <w:lang w:val="sr-Latn-CS"/>
        </w:rPr>
        <w:t xml:space="preserve"> </w:t>
      </w:r>
      <w:r>
        <w:rPr>
          <w:b w:val="0"/>
          <w:noProof/>
          <w:color w:val="auto"/>
          <w:sz w:val="23"/>
          <w:szCs w:val="23"/>
          <w:lang w:val="sr-Latn-CS"/>
        </w:rPr>
        <w:t>LEKA</w:t>
      </w:r>
      <w:r w:rsidR="007F3EC7" w:rsidRPr="007D08EB">
        <w:rPr>
          <w:b w:val="0"/>
          <w:noProof/>
          <w:color w:val="auto"/>
          <w:sz w:val="23"/>
          <w:szCs w:val="23"/>
          <w:lang w:val="sr-Latn-CS"/>
        </w:rPr>
        <w:t xml:space="preserve">. </w:t>
      </w:r>
      <w:r>
        <w:rPr>
          <w:b w:val="0"/>
          <w:noProof/>
          <w:color w:val="auto"/>
          <w:sz w:val="23"/>
          <w:szCs w:val="23"/>
          <w:lang w:val="sr-Latn-CS"/>
        </w:rPr>
        <w:t>PRAVA</w:t>
      </w:r>
      <w:r w:rsidR="007F3EC7" w:rsidRPr="007D08EB">
        <w:rPr>
          <w:b w:val="0"/>
          <w:noProof/>
          <w:color w:val="auto"/>
          <w:sz w:val="23"/>
          <w:szCs w:val="23"/>
          <w:lang w:val="sr-Latn-CS"/>
        </w:rPr>
        <w:t xml:space="preserve"> </w:t>
      </w:r>
      <w:r>
        <w:rPr>
          <w:b w:val="0"/>
          <w:noProof/>
          <w:color w:val="auto"/>
          <w:sz w:val="23"/>
          <w:szCs w:val="23"/>
          <w:lang w:val="sr-Latn-CS"/>
        </w:rPr>
        <w:t>I</w:t>
      </w:r>
      <w:r w:rsidR="007F3EC7" w:rsidRPr="007D08EB">
        <w:rPr>
          <w:b w:val="0"/>
          <w:noProof/>
          <w:color w:val="auto"/>
          <w:sz w:val="23"/>
          <w:szCs w:val="23"/>
          <w:lang w:val="sr-Latn-CS"/>
        </w:rPr>
        <w:t xml:space="preserve"> </w:t>
      </w:r>
      <w:r>
        <w:rPr>
          <w:b w:val="0"/>
          <w:noProof/>
          <w:color w:val="auto"/>
          <w:sz w:val="23"/>
          <w:szCs w:val="23"/>
          <w:lang w:val="sr-Latn-CS"/>
        </w:rPr>
        <w:t>PRAVNI</w:t>
      </w:r>
      <w:r w:rsidR="007F3EC7" w:rsidRPr="007D08EB">
        <w:rPr>
          <w:b w:val="0"/>
          <w:noProof/>
          <w:color w:val="auto"/>
          <w:sz w:val="23"/>
          <w:szCs w:val="23"/>
          <w:lang w:val="sr-Latn-CS"/>
        </w:rPr>
        <w:t xml:space="preserve"> </w:t>
      </w:r>
      <w:r>
        <w:rPr>
          <w:b w:val="0"/>
          <w:noProof/>
          <w:color w:val="auto"/>
          <w:sz w:val="23"/>
          <w:szCs w:val="23"/>
          <w:lang w:val="sr-Latn-CS"/>
        </w:rPr>
        <w:t>LEKOVI</w:t>
      </w:r>
      <w:r w:rsidR="007F3EC7" w:rsidRPr="007D08EB">
        <w:rPr>
          <w:b w:val="0"/>
          <w:noProof/>
          <w:color w:val="auto"/>
          <w:sz w:val="23"/>
          <w:szCs w:val="23"/>
          <w:lang w:val="sr-Latn-CS"/>
        </w:rPr>
        <w:t xml:space="preserve"> </w:t>
      </w:r>
      <w:r>
        <w:rPr>
          <w:b w:val="0"/>
          <w:noProof/>
          <w:color w:val="auto"/>
          <w:sz w:val="23"/>
          <w:szCs w:val="23"/>
          <w:lang w:val="sr-Latn-CS"/>
        </w:rPr>
        <w:t>PREDVIĐENI</w:t>
      </w:r>
      <w:r w:rsidR="007F3EC7" w:rsidRPr="007D08EB">
        <w:rPr>
          <w:b w:val="0"/>
          <w:noProof/>
          <w:color w:val="auto"/>
          <w:sz w:val="23"/>
          <w:szCs w:val="23"/>
          <w:lang w:val="sr-Latn-CS"/>
        </w:rPr>
        <w:t xml:space="preserve"> </w:t>
      </w:r>
      <w:r>
        <w:rPr>
          <w:b w:val="0"/>
          <w:noProof/>
          <w:color w:val="auto"/>
          <w:sz w:val="23"/>
          <w:szCs w:val="23"/>
          <w:lang w:val="sr-Latn-CS"/>
        </w:rPr>
        <w:t>OVIM</w:t>
      </w:r>
      <w:r w:rsidR="007F3EC7" w:rsidRPr="007D08EB">
        <w:rPr>
          <w:b w:val="0"/>
          <w:noProof/>
          <w:color w:val="auto"/>
          <w:sz w:val="23"/>
          <w:szCs w:val="23"/>
          <w:lang w:val="sr-Latn-CS"/>
        </w:rPr>
        <w:t xml:space="preserve"> </w:t>
      </w:r>
      <w:r>
        <w:rPr>
          <w:b w:val="0"/>
          <w:noProof/>
          <w:color w:val="auto"/>
          <w:sz w:val="23"/>
          <w:szCs w:val="23"/>
          <w:lang w:val="sr-Latn-CS"/>
        </w:rPr>
        <w:t>UGOVOROM</w:t>
      </w:r>
      <w:r w:rsidR="007F3EC7" w:rsidRPr="007D08EB">
        <w:rPr>
          <w:b w:val="0"/>
          <w:noProof/>
          <w:color w:val="auto"/>
          <w:sz w:val="23"/>
          <w:szCs w:val="23"/>
          <w:lang w:val="sr-Latn-CS"/>
        </w:rPr>
        <w:t xml:space="preserve"> </w:t>
      </w:r>
      <w:r>
        <w:rPr>
          <w:b w:val="0"/>
          <w:noProof/>
          <w:color w:val="auto"/>
          <w:sz w:val="23"/>
          <w:szCs w:val="23"/>
          <w:lang w:val="sr-Latn-CS"/>
        </w:rPr>
        <w:t>SU</w:t>
      </w:r>
      <w:r w:rsidR="007F3EC7" w:rsidRPr="007D08EB">
        <w:rPr>
          <w:b w:val="0"/>
          <w:noProof/>
          <w:color w:val="auto"/>
          <w:sz w:val="23"/>
          <w:szCs w:val="23"/>
          <w:lang w:val="sr-Latn-CS"/>
        </w:rPr>
        <w:t xml:space="preserve"> </w:t>
      </w:r>
      <w:r>
        <w:rPr>
          <w:b w:val="0"/>
          <w:noProof/>
          <w:color w:val="auto"/>
          <w:sz w:val="23"/>
          <w:szCs w:val="23"/>
          <w:lang w:val="sr-Latn-CS"/>
        </w:rPr>
        <w:t>KUMULATIVNI</w:t>
      </w:r>
      <w:r w:rsidR="007F3EC7" w:rsidRPr="007D08EB">
        <w:rPr>
          <w:b w:val="0"/>
          <w:noProof/>
          <w:color w:val="auto"/>
          <w:sz w:val="23"/>
          <w:szCs w:val="23"/>
          <w:lang w:val="sr-Latn-CS"/>
        </w:rPr>
        <w:t xml:space="preserve"> </w:t>
      </w:r>
      <w:r>
        <w:rPr>
          <w:b w:val="0"/>
          <w:noProof/>
          <w:color w:val="auto"/>
          <w:sz w:val="23"/>
          <w:szCs w:val="23"/>
          <w:lang w:val="sr-Latn-CS"/>
        </w:rPr>
        <w:t>I</w:t>
      </w:r>
      <w:r w:rsidR="007F3EC7" w:rsidRPr="007D08EB">
        <w:rPr>
          <w:b w:val="0"/>
          <w:noProof/>
          <w:color w:val="auto"/>
          <w:sz w:val="23"/>
          <w:szCs w:val="23"/>
          <w:lang w:val="sr-Latn-CS"/>
        </w:rPr>
        <w:t xml:space="preserve"> </w:t>
      </w:r>
      <w:r>
        <w:rPr>
          <w:b w:val="0"/>
          <w:noProof/>
          <w:color w:val="auto"/>
          <w:sz w:val="23"/>
          <w:szCs w:val="23"/>
          <w:lang w:val="sr-Latn-CS"/>
        </w:rPr>
        <w:t>NE</w:t>
      </w:r>
      <w:r w:rsidR="007F3EC7" w:rsidRPr="007D08EB">
        <w:rPr>
          <w:b w:val="0"/>
          <w:noProof/>
          <w:color w:val="auto"/>
          <w:sz w:val="23"/>
          <w:szCs w:val="23"/>
          <w:lang w:val="sr-Latn-CS"/>
        </w:rPr>
        <w:t xml:space="preserve"> </w:t>
      </w:r>
      <w:r>
        <w:rPr>
          <w:b w:val="0"/>
          <w:noProof/>
          <w:color w:val="auto"/>
          <w:sz w:val="23"/>
          <w:szCs w:val="23"/>
          <w:lang w:val="sr-Latn-CS"/>
        </w:rPr>
        <w:t>ISKLJUČUJU</w:t>
      </w:r>
      <w:r w:rsidR="007F3EC7" w:rsidRPr="007D08EB">
        <w:rPr>
          <w:b w:val="0"/>
          <w:noProof/>
          <w:color w:val="auto"/>
          <w:sz w:val="23"/>
          <w:szCs w:val="23"/>
          <w:lang w:val="sr-Latn-CS"/>
        </w:rPr>
        <w:t xml:space="preserve"> </w:t>
      </w:r>
      <w:r>
        <w:rPr>
          <w:b w:val="0"/>
          <w:noProof/>
          <w:color w:val="auto"/>
          <w:sz w:val="23"/>
          <w:szCs w:val="23"/>
          <w:lang w:val="sr-Latn-CS"/>
        </w:rPr>
        <w:t>BILO</w:t>
      </w:r>
      <w:r w:rsidR="007F3EC7" w:rsidRPr="007D08EB">
        <w:rPr>
          <w:b w:val="0"/>
          <w:noProof/>
          <w:color w:val="auto"/>
          <w:sz w:val="23"/>
          <w:szCs w:val="23"/>
          <w:lang w:val="sr-Latn-CS"/>
        </w:rPr>
        <w:t xml:space="preserve"> </w:t>
      </w:r>
      <w:r>
        <w:rPr>
          <w:b w:val="0"/>
          <w:noProof/>
          <w:color w:val="auto"/>
          <w:sz w:val="23"/>
          <w:szCs w:val="23"/>
          <w:lang w:val="sr-Latn-CS"/>
        </w:rPr>
        <w:t>KOJA</w:t>
      </w:r>
      <w:r w:rsidR="007F3EC7" w:rsidRPr="007D08EB">
        <w:rPr>
          <w:b w:val="0"/>
          <w:noProof/>
          <w:color w:val="auto"/>
          <w:sz w:val="23"/>
          <w:szCs w:val="23"/>
          <w:lang w:val="sr-Latn-CS"/>
        </w:rPr>
        <w:t xml:space="preserve"> </w:t>
      </w:r>
      <w:r>
        <w:rPr>
          <w:b w:val="0"/>
          <w:noProof/>
          <w:color w:val="auto"/>
          <w:sz w:val="23"/>
          <w:szCs w:val="23"/>
          <w:lang w:val="sr-Latn-CS"/>
        </w:rPr>
        <w:t>PRAVA</w:t>
      </w:r>
      <w:r w:rsidR="007F3EC7" w:rsidRPr="007D08EB">
        <w:rPr>
          <w:b w:val="0"/>
          <w:noProof/>
          <w:color w:val="auto"/>
          <w:sz w:val="23"/>
          <w:szCs w:val="23"/>
          <w:lang w:val="sr-Latn-CS"/>
        </w:rPr>
        <w:t xml:space="preserve"> </w:t>
      </w:r>
      <w:r>
        <w:rPr>
          <w:b w:val="0"/>
          <w:noProof/>
          <w:color w:val="auto"/>
          <w:sz w:val="23"/>
          <w:szCs w:val="23"/>
          <w:lang w:val="sr-Latn-CS"/>
        </w:rPr>
        <w:t>ILI</w:t>
      </w:r>
      <w:r w:rsidR="007F3EC7" w:rsidRPr="007D08EB">
        <w:rPr>
          <w:b w:val="0"/>
          <w:noProof/>
          <w:color w:val="auto"/>
          <w:sz w:val="23"/>
          <w:szCs w:val="23"/>
          <w:lang w:val="sr-Latn-CS"/>
        </w:rPr>
        <w:t xml:space="preserve"> </w:t>
      </w:r>
      <w:r>
        <w:rPr>
          <w:b w:val="0"/>
          <w:noProof/>
          <w:color w:val="auto"/>
          <w:sz w:val="23"/>
          <w:szCs w:val="23"/>
          <w:lang w:val="sr-Latn-CS"/>
        </w:rPr>
        <w:t>PRAVNE</w:t>
      </w:r>
      <w:r w:rsidR="007F3EC7" w:rsidRPr="007D08EB">
        <w:rPr>
          <w:b w:val="0"/>
          <w:noProof/>
          <w:color w:val="auto"/>
          <w:sz w:val="23"/>
          <w:szCs w:val="23"/>
          <w:lang w:val="sr-Latn-CS"/>
        </w:rPr>
        <w:t xml:space="preserve"> </w:t>
      </w:r>
      <w:r>
        <w:rPr>
          <w:b w:val="0"/>
          <w:noProof/>
          <w:color w:val="auto"/>
          <w:sz w:val="23"/>
          <w:szCs w:val="23"/>
          <w:lang w:val="sr-Latn-CS"/>
        </w:rPr>
        <w:t>LEKOVE</w:t>
      </w:r>
      <w:r w:rsidR="007F3EC7" w:rsidRPr="007D08EB">
        <w:rPr>
          <w:b w:val="0"/>
          <w:noProof/>
          <w:color w:val="auto"/>
          <w:sz w:val="23"/>
          <w:szCs w:val="23"/>
          <w:lang w:val="sr-Latn-CS"/>
        </w:rPr>
        <w:t xml:space="preserve"> </w:t>
      </w:r>
      <w:r>
        <w:rPr>
          <w:b w:val="0"/>
          <w:noProof/>
          <w:color w:val="auto"/>
          <w:sz w:val="23"/>
          <w:szCs w:val="23"/>
          <w:lang w:val="sr-Latn-CS"/>
        </w:rPr>
        <w:t>PREDVIĐENE</w:t>
      </w:r>
      <w:r w:rsidR="007F3EC7" w:rsidRPr="007D08EB">
        <w:rPr>
          <w:b w:val="0"/>
          <w:noProof/>
          <w:color w:val="auto"/>
          <w:sz w:val="23"/>
          <w:szCs w:val="23"/>
          <w:lang w:val="sr-Latn-CS"/>
        </w:rPr>
        <w:t xml:space="preserve"> </w:t>
      </w:r>
      <w:r>
        <w:rPr>
          <w:b w:val="0"/>
          <w:noProof/>
          <w:color w:val="auto"/>
          <w:sz w:val="23"/>
          <w:szCs w:val="23"/>
          <w:lang w:val="sr-Latn-CS"/>
        </w:rPr>
        <w:t>ZAKONOM</w:t>
      </w:r>
      <w:r w:rsidR="007F3EC7" w:rsidRPr="007D08EB">
        <w:rPr>
          <w:b w:val="0"/>
          <w:noProof/>
          <w:color w:val="auto"/>
          <w:sz w:val="23"/>
          <w:szCs w:val="23"/>
          <w:lang w:val="sr-Latn-CS"/>
        </w:rPr>
        <w:t>.</w:t>
      </w:r>
    </w:p>
    <w:p w:rsidR="007F3EC7" w:rsidRPr="007D08EB" w:rsidRDefault="007F3EC7" w:rsidP="007F3EC7">
      <w:pPr>
        <w:rPr>
          <w:noProof/>
          <w:lang w:val="sr-Latn-CS"/>
        </w:rPr>
      </w:pPr>
    </w:p>
    <w:p w:rsidR="007F3EC7" w:rsidRPr="007D08EB" w:rsidRDefault="007D08EB" w:rsidP="007F3EC7">
      <w:pPr>
        <w:pStyle w:val="Heading1"/>
        <w:rPr>
          <w:noProof/>
          <w:color w:val="auto"/>
          <w:sz w:val="23"/>
          <w:szCs w:val="23"/>
          <w:lang w:val="sr-Latn-CS"/>
        </w:rPr>
      </w:pPr>
      <w:r>
        <w:rPr>
          <w:noProof/>
          <w:color w:val="auto"/>
          <w:sz w:val="23"/>
          <w:szCs w:val="23"/>
          <w:lang w:val="sr-Latn-CS"/>
        </w:rPr>
        <w:lastRenderedPageBreak/>
        <w:t>ČLAN</w:t>
      </w:r>
      <w:r w:rsidR="007F3EC7" w:rsidRPr="007D08EB">
        <w:rPr>
          <w:noProof/>
          <w:color w:val="auto"/>
          <w:sz w:val="23"/>
          <w:szCs w:val="23"/>
          <w:lang w:val="sr-Latn-CS"/>
        </w:rPr>
        <w:t xml:space="preserve"> 11.</w:t>
      </w:r>
    </w:p>
    <w:p w:rsidR="007F3EC7" w:rsidRPr="007D08EB" w:rsidRDefault="007D08EB" w:rsidP="007F3EC7">
      <w:pPr>
        <w:pStyle w:val="ArticleTitleEIB"/>
        <w:rPr>
          <w:noProof/>
          <w:color w:val="auto"/>
          <w:sz w:val="23"/>
          <w:szCs w:val="23"/>
          <w:u w:val="single"/>
          <w:lang w:val="sr-Latn-CS"/>
        </w:rPr>
      </w:pPr>
      <w:r>
        <w:rPr>
          <w:noProof/>
          <w:color w:val="auto"/>
          <w:sz w:val="23"/>
          <w:szCs w:val="23"/>
          <w:u w:val="single"/>
          <w:lang w:val="sr-Latn-CS"/>
        </w:rPr>
        <w:t>Pravo</w:t>
      </w:r>
      <w:r w:rsidR="007F3EC7" w:rsidRPr="007D08EB">
        <w:rPr>
          <w:noProof/>
          <w:color w:val="auto"/>
          <w:sz w:val="23"/>
          <w:szCs w:val="23"/>
          <w:u w:val="single"/>
          <w:lang w:val="sr-Latn-CS"/>
        </w:rPr>
        <w:t xml:space="preserve"> </w:t>
      </w:r>
      <w:r>
        <w:rPr>
          <w:noProof/>
          <w:color w:val="auto"/>
          <w:sz w:val="23"/>
          <w:szCs w:val="23"/>
          <w:u w:val="single"/>
          <w:lang w:val="sr-Latn-CS"/>
        </w:rPr>
        <w:t>i</w:t>
      </w:r>
      <w:r w:rsidR="007F3EC7" w:rsidRPr="007D08EB">
        <w:rPr>
          <w:noProof/>
          <w:color w:val="auto"/>
          <w:sz w:val="23"/>
          <w:szCs w:val="23"/>
          <w:u w:val="single"/>
          <w:lang w:val="sr-Latn-CS"/>
        </w:rPr>
        <w:t xml:space="preserve"> </w:t>
      </w:r>
      <w:r>
        <w:rPr>
          <w:noProof/>
          <w:color w:val="auto"/>
          <w:sz w:val="23"/>
          <w:szCs w:val="23"/>
          <w:u w:val="single"/>
          <w:lang w:val="sr-Latn-CS"/>
        </w:rPr>
        <w:t>sudska</w:t>
      </w:r>
      <w:r w:rsidR="007F3EC7" w:rsidRPr="007D08EB">
        <w:rPr>
          <w:noProof/>
          <w:color w:val="auto"/>
          <w:sz w:val="23"/>
          <w:szCs w:val="23"/>
          <w:u w:val="single"/>
          <w:lang w:val="sr-Latn-CS"/>
        </w:rPr>
        <w:t xml:space="preserve"> </w:t>
      </w:r>
      <w:r>
        <w:rPr>
          <w:noProof/>
          <w:color w:val="auto"/>
          <w:sz w:val="23"/>
          <w:szCs w:val="23"/>
          <w:u w:val="single"/>
          <w:lang w:val="sr-Latn-CS"/>
        </w:rPr>
        <w:t>nadležnost</w:t>
      </w:r>
      <w:r w:rsidR="007F3EC7" w:rsidRPr="007D08EB">
        <w:rPr>
          <w:noProof/>
          <w:color w:val="auto"/>
          <w:sz w:val="23"/>
          <w:szCs w:val="23"/>
          <w:u w:val="single"/>
          <w:lang w:val="sr-Latn-CS"/>
        </w:rPr>
        <w:t xml:space="preserve">, </w:t>
      </w:r>
      <w:r>
        <w:rPr>
          <w:noProof/>
          <w:color w:val="auto"/>
          <w:sz w:val="23"/>
          <w:szCs w:val="23"/>
          <w:u w:val="single"/>
          <w:lang w:val="sr-Latn-CS"/>
        </w:rPr>
        <w:t>razno</w:t>
      </w:r>
    </w:p>
    <w:p w:rsidR="007F3EC7" w:rsidRPr="007D08EB" w:rsidRDefault="007D08EB" w:rsidP="00BF0D9E">
      <w:pPr>
        <w:pStyle w:val="Heading2"/>
        <w:numPr>
          <w:ilvl w:val="1"/>
          <w:numId w:val="85"/>
        </w:numPr>
        <w:ind w:hanging="278"/>
        <w:rPr>
          <w:noProof/>
          <w:color w:val="auto"/>
          <w:sz w:val="23"/>
          <w:szCs w:val="23"/>
          <w:u w:val="single"/>
          <w:lang w:val="sr-Latn-CS"/>
        </w:rPr>
      </w:pPr>
      <w:r>
        <w:rPr>
          <w:noProof/>
          <w:color w:val="auto"/>
          <w:sz w:val="23"/>
          <w:szCs w:val="23"/>
          <w:u w:val="single"/>
          <w:lang w:val="sr-Latn-CS"/>
        </w:rPr>
        <w:t>Pravo</w:t>
      </w:r>
    </w:p>
    <w:p w:rsidR="007F3EC7" w:rsidRPr="007D08EB" w:rsidRDefault="007D08EB" w:rsidP="007F3EC7">
      <w:pPr>
        <w:ind w:left="864"/>
        <w:rPr>
          <w:noProof/>
          <w:sz w:val="23"/>
          <w:szCs w:val="23"/>
          <w:lang w:val="sr-Latn-CS"/>
        </w:rPr>
      </w:pPr>
      <w:r>
        <w:rPr>
          <w:noProof/>
          <w:sz w:val="23"/>
          <w:szCs w:val="23"/>
          <w:lang w:val="sr-Latn-CS"/>
        </w:rPr>
        <w:t>Za</w:t>
      </w:r>
      <w:r w:rsidR="007F3EC7" w:rsidRPr="007D08EB">
        <w:rPr>
          <w:noProof/>
          <w:sz w:val="23"/>
          <w:szCs w:val="23"/>
          <w:lang w:val="sr-Latn-CS"/>
        </w:rPr>
        <w:t xml:space="preserve"> </w:t>
      </w:r>
      <w:r>
        <w:rPr>
          <w:noProof/>
          <w:sz w:val="23"/>
          <w:szCs w:val="23"/>
          <w:lang w:val="sr-Latn-CS"/>
        </w:rPr>
        <w:t>ovaj</w:t>
      </w:r>
      <w:r w:rsidR="007F3EC7" w:rsidRPr="007D08EB">
        <w:rPr>
          <w:noProof/>
          <w:sz w:val="23"/>
          <w:szCs w:val="23"/>
          <w:lang w:val="sr-Latn-CS"/>
        </w:rPr>
        <w:t xml:space="preserve"> </w:t>
      </w:r>
      <w:r>
        <w:rPr>
          <w:noProof/>
          <w:sz w:val="23"/>
          <w:szCs w:val="23"/>
          <w:lang w:val="sr-Latn-CS"/>
        </w:rPr>
        <w:t>ugovor</w:t>
      </w:r>
      <w:r w:rsidR="007F3EC7" w:rsidRPr="007D08EB">
        <w:rPr>
          <w:noProof/>
          <w:sz w:val="23"/>
          <w:szCs w:val="23"/>
          <w:lang w:val="sr-Latn-CS"/>
        </w:rPr>
        <w:t xml:space="preserve"> </w:t>
      </w:r>
      <w:r>
        <w:rPr>
          <w:noProof/>
          <w:sz w:val="23"/>
          <w:szCs w:val="23"/>
          <w:lang w:val="sr-Latn-CS"/>
        </w:rPr>
        <w:t>merodavno</w:t>
      </w:r>
      <w:r w:rsidR="007F3EC7" w:rsidRPr="007D08EB">
        <w:rPr>
          <w:noProof/>
          <w:sz w:val="23"/>
          <w:szCs w:val="23"/>
          <w:lang w:val="sr-Latn-CS"/>
        </w:rPr>
        <w:t xml:space="preserve"> </w:t>
      </w:r>
      <w:r>
        <w:rPr>
          <w:noProof/>
          <w:sz w:val="23"/>
          <w:szCs w:val="23"/>
          <w:lang w:val="sr-Latn-CS"/>
        </w:rPr>
        <w:t>je</w:t>
      </w:r>
      <w:r w:rsidR="007F3EC7" w:rsidRPr="007D08EB">
        <w:rPr>
          <w:noProof/>
          <w:sz w:val="23"/>
          <w:szCs w:val="23"/>
          <w:lang w:val="sr-Latn-CS"/>
        </w:rPr>
        <w:t xml:space="preserve"> </w:t>
      </w:r>
      <w:r>
        <w:rPr>
          <w:noProof/>
          <w:sz w:val="23"/>
          <w:szCs w:val="23"/>
          <w:lang w:val="sr-Latn-CS"/>
        </w:rPr>
        <w:t>pravo</w:t>
      </w:r>
      <w:r w:rsidR="007F3EC7" w:rsidRPr="007D08EB">
        <w:rPr>
          <w:noProof/>
          <w:sz w:val="23"/>
          <w:szCs w:val="23"/>
          <w:lang w:val="sr-Latn-CS"/>
        </w:rPr>
        <w:t xml:space="preserve"> </w:t>
      </w:r>
      <w:r>
        <w:rPr>
          <w:noProof/>
          <w:sz w:val="23"/>
          <w:szCs w:val="23"/>
          <w:lang w:val="sr-Latn-CS"/>
        </w:rPr>
        <w:t>Velikog</w:t>
      </w:r>
      <w:r w:rsidR="007F3EC7" w:rsidRPr="007D08EB">
        <w:rPr>
          <w:noProof/>
          <w:sz w:val="23"/>
          <w:szCs w:val="23"/>
          <w:lang w:val="sr-Latn-CS"/>
        </w:rPr>
        <w:t xml:space="preserve"> </w:t>
      </w:r>
      <w:r>
        <w:rPr>
          <w:noProof/>
          <w:sz w:val="23"/>
          <w:szCs w:val="23"/>
          <w:lang w:val="sr-Latn-CS"/>
        </w:rPr>
        <w:t>Vojvodstva</w:t>
      </w:r>
      <w:r w:rsidR="007F3EC7" w:rsidRPr="007D08EB">
        <w:rPr>
          <w:noProof/>
          <w:sz w:val="23"/>
          <w:szCs w:val="23"/>
          <w:lang w:val="sr-Latn-CS"/>
        </w:rPr>
        <w:t xml:space="preserve"> </w:t>
      </w:r>
      <w:r>
        <w:rPr>
          <w:noProof/>
          <w:sz w:val="23"/>
          <w:szCs w:val="23"/>
          <w:lang w:val="sr-Latn-CS"/>
        </w:rPr>
        <w:t>Luksemburg</w:t>
      </w:r>
      <w:r w:rsidR="007F3EC7" w:rsidRPr="007D08EB">
        <w:rPr>
          <w:noProof/>
          <w:sz w:val="23"/>
          <w:szCs w:val="23"/>
          <w:lang w:val="sr-Latn-CS"/>
        </w:rPr>
        <w:t>.</w:t>
      </w:r>
    </w:p>
    <w:p w:rsidR="007F3EC7" w:rsidRPr="007D08EB" w:rsidRDefault="007D08EB" w:rsidP="00BF0D9E">
      <w:pPr>
        <w:pStyle w:val="Heading2"/>
        <w:numPr>
          <w:ilvl w:val="1"/>
          <w:numId w:val="85"/>
        </w:numPr>
        <w:ind w:hanging="278"/>
        <w:rPr>
          <w:noProof/>
          <w:color w:val="auto"/>
          <w:sz w:val="23"/>
          <w:szCs w:val="23"/>
          <w:u w:val="single"/>
          <w:lang w:val="sr-Latn-CS"/>
        </w:rPr>
      </w:pPr>
      <w:r>
        <w:rPr>
          <w:noProof/>
          <w:color w:val="auto"/>
          <w:sz w:val="23"/>
          <w:szCs w:val="23"/>
          <w:u w:val="single"/>
          <w:lang w:val="sr-Latn-CS"/>
        </w:rPr>
        <w:t>Sudska</w:t>
      </w:r>
      <w:r w:rsidR="007F3EC7" w:rsidRPr="007D08EB">
        <w:rPr>
          <w:noProof/>
          <w:color w:val="auto"/>
          <w:sz w:val="23"/>
          <w:szCs w:val="23"/>
          <w:u w:val="single"/>
          <w:lang w:val="sr-Latn-CS"/>
        </w:rPr>
        <w:t xml:space="preserve"> </w:t>
      </w:r>
      <w:r>
        <w:rPr>
          <w:noProof/>
          <w:color w:val="auto"/>
          <w:sz w:val="23"/>
          <w:szCs w:val="23"/>
          <w:u w:val="single"/>
          <w:lang w:val="sr-Latn-CS"/>
        </w:rPr>
        <w:t>nadležnost</w:t>
      </w:r>
    </w:p>
    <w:p w:rsidR="007F3EC7" w:rsidRPr="007D08EB" w:rsidRDefault="007D08EB" w:rsidP="00BF0D9E">
      <w:pPr>
        <w:pStyle w:val="NoIndentEIB"/>
        <w:numPr>
          <w:ilvl w:val="0"/>
          <w:numId w:val="73"/>
        </w:numPr>
        <w:rPr>
          <w:noProof/>
          <w:color w:val="auto"/>
          <w:sz w:val="23"/>
          <w:szCs w:val="23"/>
          <w:lang w:val="sr-Latn-CS"/>
        </w:rPr>
      </w:pPr>
      <w:r>
        <w:rPr>
          <w:noProof/>
          <w:color w:val="auto"/>
          <w:sz w:val="23"/>
          <w:szCs w:val="23"/>
          <w:lang w:val="sr-Latn-CS"/>
        </w:rPr>
        <w:t>Strane</w:t>
      </w:r>
      <w:r w:rsidR="007F3EC7" w:rsidRPr="007D08EB">
        <w:rPr>
          <w:noProof/>
          <w:color w:val="auto"/>
          <w:sz w:val="23"/>
          <w:szCs w:val="23"/>
          <w:lang w:val="sr-Latn-CS"/>
        </w:rPr>
        <w:t xml:space="preserve"> </w:t>
      </w:r>
      <w:r>
        <w:rPr>
          <w:noProof/>
          <w:color w:val="auto"/>
          <w:sz w:val="23"/>
          <w:szCs w:val="23"/>
          <w:lang w:val="sr-Latn-CS"/>
        </w:rPr>
        <w:t>ovim</w:t>
      </w:r>
      <w:r w:rsidR="007F3EC7" w:rsidRPr="007D08EB">
        <w:rPr>
          <w:noProof/>
          <w:color w:val="auto"/>
          <w:sz w:val="23"/>
          <w:szCs w:val="23"/>
          <w:lang w:val="sr-Latn-CS"/>
        </w:rPr>
        <w:t xml:space="preserve"> </w:t>
      </w:r>
      <w:r>
        <w:rPr>
          <w:noProof/>
          <w:color w:val="auto"/>
          <w:sz w:val="23"/>
          <w:szCs w:val="23"/>
          <w:lang w:val="sr-Latn-CS"/>
        </w:rPr>
        <w:t>putem</w:t>
      </w:r>
      <w:r w:rsidR="007F3EC7" w:rsidRPr="007D08EB">
        <w:rPr>
          <w:noProof/>
          <w:color w:val="auto"/>
          <w:sz w:val="23"/>
          <w:szCs w:val="23"/>
          <w:lang w:val="sr-Latn-CS"/>
        </w:rPr>
        <w:t xml:space="preserve"> </w:t>
      </w:r>
      <w:r>
        <w:rPr>
          <w:noProof/>
          <w:color w:val="auto"/>
          <w:sz w:val="23"/>
          <w:szCs w:val="23"/>
          <w:lang w:val="sr-Latn-CS"/>
        </w:rPr>
        <w:t>prihvataju</w:t>
      </w:r>
      <w:r w:rsidR="007F3EC7" w:rsidRPr="007D08EB">
        <w:rPr>
          <w:noProof/>
          <w:color w:val="auto"/>
          <w:sz w:val="23"/>
          <w:szCs w:val="23"/>
          <w:lang w:val="sr-Latn-CS"/>
        </w:rPr>
        <w:t xml:space="preserve"> </w:t>
      </w:r>
      <w:r>
        <w:rPr>
          <w:noProof/>
          <w:color w:val="auto"/>
          <w:sz w:val="23"/>
          <w:szCs w:val="23"/>
          <w:lang w:val="sr-Latn-CS"/>
        </w:rPr>
        <w:t>nadležnost</w:t>
      </w:r>
      <w:r w:rsidR="007F3EC7" w:rsidRPr="007D08EB">
        <w:rPr>
          <w:noProof/>
          <w:color w:val="auto"/>
          <w:sz w:val="23"/>
          <w:szCs w:val="23"/>
          <w:lang w:val="sr-Latn-CS"/>
        </w:rPr>
        <w:t xml:space="preserve"> </w:t>
      </w:r>
      <w:r>
        <w:rPr>
          <w:noProof/>
          <w:color w:val="auto"/>
          <w:sz w:val="23"/>
          <w:szCs w:val="23"/>
          <w:lang w:val="sr-Latn-CS"/>
        </w:rPr>
        <w:t>Suda</w:t>
      </w:r>
      <w:r w:rsidR="007F3EC7" w:rsidRPr="007D08EB">
        <w:rPr>
          <w:noProof/>
          <w:color w:val="auto"/>
          <w:sz w:val="23"/>
          <w:szCs w:val="23"/>
          <w:lang w:val="sr-Latn-CS"/>
        </w:rPr>
        <w:t xml:space="preserve"> </w:t>
      </w:r>
      <w:r>
        <w:rPr>
          <w:noProof/>
          <w:color w:val="auto"/>
          <w:sz w:val="23"/>
          <w:szCs w:val="23"/>
          <w:lang w:val="sr-Latn-CS"/>
        </w:rPr>
        <w:t>pravde</w:t>
      </w:r>
      <w:r w:rsidR="007F3EC7" w:rsidRPr="007D08EB">
        <w:rPr>
          <w:noProof/>
          <w:color w:val="auto"/>
          <w:sz w:val="23"/>
          <w:szCs w:val="23"/>
          <w:lang w:val="sr-Latn-CS"/>
        </w:rPr>
        <w:t xml:space="preserve"> </w:t>
      </w:r>
      <w:r>
        <w:rPr>
          <w:noProof/>
          <w:color w:val="auto"/>
          <w:sz w:val="23"/>
          <w:szCs w:val="23"/>
          <w:lang w:val="sr-Latn-CS"/>
        </w:rPr>
        <w:t>Evropske</w:t>
      </w:r>
      <w:r w:rsidR="007F3EC7" w:rsidRPr="007D08EB">
        <w:rPr>
          <w:noProof/>
          <w:color w:val="auto"/>
          <w:sz w:val="23"/>
          <w:szCs w:val="23"/>
          <w:lang w:val="sr-Latn-CS"/>
        </w:rPr>
        <w:t xml:space="preserve"> </w:t>
      </w:r>
      <w:r>
        <w:rPr>
          <w:noProof/>
          <w:color w:val="auto"/>
          <w:sz w:val="23"/>
          <w:szCs w:val="23"/>
          <w:lang w:val="sr-Latn-CS"/>
        </w:rPr>
        <w:t>unije</w:t>
      </w:r>
      <w:r w:rsidR="007F3EC7" w:rsidRPr="007D08EB">
        <w:rPr>
          <w:noProof/>
          <w:color w:val="auto"/>
          <w:sz w:val="23"/>
          <w:szCs w:val="23"/>
          <w:lang w:val="sr-Latn-CS"/>
        </w:rPr>
        <w:t xml:space="preserve"> </w:t>
      </w:r>
      <w:r>
        <w:rPr>
          <w:noProof/>
          <w:color w:val="auto"/>
          <w:sz w:val="23"/>
          <w:szCs w:val="23"/>
          <w:lang w:val="sr-Latn-CS"/>
        </w:rPr>
        <w:t>da</w:t>
      </w:r>
      <w:r w:rsidR="007F3EC7" w:rsidRPr="007D08EB">
        <w:rPr>
          <w:noProof/>
          <w:color w:val="auto"/>
          <w:sz w:val="23"/>
          <w:szCs w:val="23"/>
          <w:lang w:val="sr-Latn-CS"/>
        </w:rPr>
        <w:t xml:space="preserve"> </w:t>
      </w:r>
      <w:r>
        <w:rPr>
          <w:noProof/>
          <w:color w:val="auto"/>
          <w:sz w:val="23"/>
          <w:szCs w:val="23"/>
          <w:lang w:val="sr-Latn-CS"/>
        </w:rPr>
        <w:t>reši</w:t>
      </w:r>
      <w:r w:rsidR="007F3EC7" w:rsidRPr="007D08EB">
        <w:rPr>
          <w:noProof/>
          <w:color w:val="auto"/>
          <w:sz w:val="23"/>
          <w:szCs w:val="23"/>
          <w:lang w:val="sr-Latn-CS"/>
        </w:rPr>
        <w:t xml:space="preserve"> </w:t>
      </w:r>
      <w:r>
        <w:rPr>
          <w:noProof/>
          <w:color w:val="auto"/>
          <w:sz w:val="23"/>
          <w:szCs w:val="23"/>
          <w:lang w:val="sr-Latn-CS"/>
        </w:rPr>
        <w:t>bilo</w:t>
      </w:r>
      <w:r w:rsidR="007F3EC7" w:rsidRPr="007D08EB">
        <w:rPr>
          <w:noProof/>
          <w:color w:val="auto"/>
          <w:sz w:val="23"/>
          <w:szCs w:val="23"/>
          <w:lang w:val="sr-Latn-CS"/>
        </w:rPr>
        <w:t xml:space="preserve"> </w:t>
      </w:r>
      <w:r>
        <w:rPr>
          <w:noProof/>
          <w:color w:val="auto"/>
          <w:sz w:val="23"/>
          <w:szCs w:val="23"/>
          <w:lang w:val="sr-Latn-CS"/>
        </w:rPr>
        <w:t>koji</w:t>
      </w:r>
      <w:r w:rsidR="007F3EC7" w:rsidRPr="007D08EB">
        <w:rPr>
          <w:noProof/>
          <w:color w:val="auto"/>
          <w:sz w:val="23"/>
          <w:szCs w:val="23"/>
          <w:lang w:val="sr-Latn-CS"/>
        </w:rPr>
        <w:t xml:space="preserve"> </w:t>
      </w:r>
      <w:r>
        <w:rPr>
          <w:noProof/>
          <w:color w:val="auto"/>
          <w:sz w:val="23"/>
          <w:szCs w:val="23"/>
          <w:lang w:val="sr-Latn-CS"/>
        </w:rPr>
        <w:t>spor</w:t>
      </w:r>
      <w:r w:rsidR="007F3EC7" w:rsidRPr="007D08EB">
        <w:rPr>
          <w:noProof/>
          <w:color w:val="auto"/>
          <w:sz w:val="23"/>
          <w:szCs w:val="23"/>
          <w:lang w:val="sr-Latn-CS"/>
        </w:rPr>
        <w:t xml:space="preserve"> </w:t>
      </w:r>
      <w:r>
        <w:rPr>
          <w:noProof/>
          <w:color w:val="auto"/>
          <w:sz w:val="23"/>
          <w:szCs w:val="23"/>
          <w:lang w:val="sr-Latn-CS"/>
        </w:rPr>
        <w:t>koji</w:t>
      </w:r>
      <w:r w:rsidR="007F3EC7" w:rsidRPr="007D08EB">
        <w:rPr>
          <w:noProof/>
          <w:color w:val="auto"/>
          <w:sz w:val="23"/>
          <w:szCs w:val="23"/>
          <w:lang w:val="sr-Latn-CS"/>
        </w:rPr>
        <w:t xml:space="preserve"> </w:t>
      </w:r>
      <w:r>
        <w:rPr>
          <w:noProof/>
          <w:color w:val="auto"/>
          <w:sz w:val="23"/>
          <w:szCs w:val="23"/>
          <w:lang w:val="sr-Latn-CS"/>
        </w:rPr>
        <w:t>nastaje</w:t>
      </w:r>
      <w:r w:rsidR="007F3EC7" w:rsidRPr="007D08EB">
        <w:rPr>
          <w:noProof/>
          <w:color w:val="auto"/>
          <w:sz w:val="23"/>
          <w:szCs w:val="23"/>
          <w:lang w:val="sr-Latn-CS"/>
        </w:rPr>
        <w:t xml:space="preserve"> </w:t>
      </w:r>
      <w:r>
        <w:rPr>
          <w:noProof/>
          <w:color w:val="auto"/>
          <w:sz w:val="23"/>
          <w:szCs w:val="23"/>
          <w:lang w:val="sr-Latn-CS"/>
        </w:rPr>
        <w:t>iz</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 xml:space="preserve"> </w:t>
      </w:r>
      <w:r>
        <w:rPr>
          <w:noProof/>
          <w:color w:val="auto"/>
          <w:sz w:val="23"/>
          <w:szCs w:val="23"/>
          <w:lang w:val="sr-Latn-CS"/>
        </w:rPr>
        <w:t>u</w:t>
      </w:r>
      <w:r w:rsidR="007F3EC7" w:rsidRPr="007D08EB">
        <w:rPr>
          <w:noProof/>
          <w:color w:val="auto"/>
          <w:sz w:val="23"/>
          <w:szCs w:val="23"/>
          <w:lang w:val="sr-Latn-CS"/>
        </w:rPr>
        <w:t xml:space="preserve"> </w:t>
      </w:r>
      <w:r>
        <w:rPr>
          <w:noProof/>
          <w:color w:val="auto"/>
          <w:sz w:val="23"/>
          <w:szCs w:val="23"/>
          <w:lang w:val="sr-Latn-CS"/>
        </w:rPr>
        <w:t>vezi</w:t>
      </w:r>
      <w:r w:rsidR="007F3EC7" w:rsidRPr="007D08EB">
        <w:rPr>
          <w:noProof/>
          <w:color w:val="auto"/>
          <w:sz w:val="23"/>
          <w:szCs w:val="23"/>
          <w:lang w:val="sr-Latn-CS"/>
        </w:rPr>
        <w:t xml:space="preserve"> </w:t>
      </w:r>
      <w:r>
        <w:rPr>
          <w:noProof/>
          <w:color w:val="auto"/>
          <w:sz w:val="23"/>
          <w:szCs w:val="23"/>
          <w:lang w:val="sr-Latn-CS"/>
        </w:rPr>
        <w:t>sa</w:t>
      </w:r>
      <w:r w:rsidR="007F3EC7" w:rsidRPr="007D08EB">
        <w:rPr>
          <w:noProof/>
          <w:color w:val="auto"/>
          <w:sz w:val="23"/>
          <w:szCs w:val="23"/>
          <w:lang w:val="sr-Latn-CS"/>
        </w:rPr>
        <w:t xml:space="preserve"> </w:t>
      </w:r>
      <w:r>
        <w:rPr>
          <w:noProof/>
          <w:color w:val="auto"/>
          <w:sz w:val="23"/>
          <w:szCs w:val="23"/>
          <w:lang w:val="sr-Latn-CS"/>
        </w:rPr>
        <w:t>ovim</w:t>
      </w:r>
      <w:r w:rsidR="007F3EC7" w:rsidRPr="007D08EB">
        <w:rPr>
          <w:noProof/>
          <w:color w:val="auto"/>
          <w:sz w:val="23"/>
          <w:szCs w:val="23"/>
          <w:lang w:val="sr-Latn-CS"/>
        </w:rPr>
        <w:t xml:space="preserve"> </w:t>
      </w:r>
      <w:r>
        <w:rPr>
          <w:noProof/>
          <w:color w:val="auto"/>
          <w:sz w:val="23"/>
          <w:szCs w:val="23"/>
          <w:lang w:val="sr-Latn-CS"/>
        </w:rPr>
        <w:t>ugovorom</w:t>
      </w:r>
      <w:r w:rsidR="007F3EC7" w:rsidRPr="007D08EB">
        <w:rPr>
          <w:noProof/>
          <w:color w:val="auto"/>
          <w:sz w:val="23"/>
          <w:szCs w:val="23"/>
          <w:lang w:val="sr-Latn-CS"/>
        </w:rPr>
        <w:t xml:space="preserve"> (</w:t>
      </w:r>
      <w:r>
        <w:rPr>
          <w:noProof/>
          <w:color w:val="auto"/>
          <w:sz w:val="23"/>
          <w:szCs w:val="23"/>
          <w:lang w:val="sr-Latn-CS"/>
        </w:rPr>
        <w:t>uključujući</w:t>
      </w:r>
      <w:r w:rsidR="007F3EC7" w:rsidRPr="007D08EB">
        <w:rPr>
          <w:noProof/>
          <w:color w:val="auto"/>
          <w:sz w:val="23"/>
          <w:szCs w:val="23"/>
          <w:lang w:val="sr-Latn-CS"/>
        </w:rPr>
        <w:t xml:space="preserve"> </w:t>
      </w:r>
      <w:r>
        <w:rPr>
          <w:noProof/>
          <w:color w:val="auto"/>
          <w:sz w:val="23"/>
          <w:szCs w:val="23"/>
          <w:lang w:val="sr-Latn-CS"/>
        </w:rPr>
        <w:t>i</w:t>
      </w:r>
      <w:r w:rsidR="007F3EC7" w:rsidRPr="007D08EB">
        <w:rPr>
          <w:noProof/>
          <w:color w:val="auto"/>
          <w:sz w:val="23"/>
          <w:szCs w:val="23"/>
          <w:lang w:val="sr-Latn-CS"/>
        </w:rPr>
        <w:t xml:space="preserve"> </w:t>
      </w:r>
      <w:r>
        <w:rPr>
          <w:noProof/>
          <w:color w:val="auto"/>
          <w:sz w:val="23"/>
          <w:szCs w:val="23"/>
          <w:lang w:val="sr-Latn-CS"/>
        </w:rPr>
        <w:t>spor</w:t>
      </w:r>
      <w:r w:rsidR="007F3EC7" w:rsidRPr="007D08EB">
        <w:rPr>
          <w:noProof/>
          <w:color w:val="auto"/>
          <w:sz w:val="23"/>
          <w:szCs w:val="23"/>
          <w:lang w:val="sr-Latn-CS"/>
        </w:rPr>
        <w:t xml:space="preserve"> </w:t>
      </w:r>
      <w:r>
        <w:rPr>
          <w:noProof/>
          <w:color w:val="auto"/>
          <w:sz w:val="23"/>
          <w:szCs w:val="23"/>
          <w:lang w:val="sr-Latn-CS"/>
        </w:rPr>
        <w:t>oko</w:t>
      </w:r>
      <w:r w:rsidR="007F3EC7" w:rsidRPr="007D08EB">
        <w:rPr>
          <w:noProof/>
          <w:color w:val="auto"/>
          <w:sz w:val="23"/>
          <w:szCs w:val="23"/>
          <w:lang w:val="sr-Latn-CS"/>
        </w:rPr>
        <w:t xml:space="preserve"> </w:t>
      </w:r>
      <w:r>
        <w:rPr>
          <w:noProof/>
          <w:color w:val="auto"/>
          <w:sz w:val="23"/>
          <w:szCs w:val="23"/>
          <w:lang w:val="sr-Latn-CS"/>
        </w:rPr>
        <w:t>postojanja</w:t>
      </w:r>
      <w:r w:rsidR="007F3EC7" w:rsidRPr="007D08EB">
        <w:rPr>
          <w:noProof/>
          <w:color w:val="auto"/>
          <w:sz w:val="23"/>
          <w:szCs w:val="23"/>
          <w:lang w:val="sr-Latn-CS"/>
        </w:rPr>
        <w:t xml:space="preserve">, </w:t>
      </w:r>
      <w:r>
        <w:rPr>
          <w:noProof/>
          <w:color w:val="auto"/>
          <w:sz w:val="23"/>
          <w:szCs w:val="23"/>
          <w:lang w:val="sr-Latn-CS"/>
        </w:rPr>
        <w:t>validnosti</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 xml:space="preserve"> </w:t>
      </w:r>
      <w:r>
        <w:rPr>
          <w:noProof/>
          <w:color w:val="auto"/>
          <w:sz w:val="23"/>
          <w:szCs w:val="23"/>
          <w:lang w:val="sr-Latn-CS"/>
        </w:rPr>
        <w:t>raskida</w:t>
      </w:r>
      <w:r w:rsidR="007F3EC7" w:rsidRPr="007D08EB">
        <w:rPr>
          <w:noProof/>
          <w:color w:val="auto"/>
          <w:sz w:val="23"/>
          <w:szCs w:val="23"/>
          <w:lang w:val="sr-Latn-CS"/>
        </w:rPr>
        <w:t xml:space="preserve"> </w:t>
      </w:r>
      <w:r>
        <w:rPr>
          <w:noProof/>
          <w:color w:val="auto"/>
          <w:sz w:val="23"/>
          <w:szCs w:val="23"/>
          <w:lang w:val="sr-Latn-CS"/>
        </w:rPr>
        <w:t>ovog</w:t>
      </w:r>
      <w:r w:rsidR="007F3EC7" w:rsidRPr="007D08EB">
        <w:rPr>
          <w:noProof/>
          <w:color w:val="auto"/>
          <w:sz w:val="23"/>
          <w:szCs w:val="23"/>
          <w:lang w:val="sr-Latn-CS"/>
        </w:rPr>
        <w:t xml:space="preserve"> </w:t>
      </w:r>
      <w:r>
        <w:rPr>
          <w:noProof/>
          <w:color w:val="auto"/>
          <w:sz w:val="23"/>
          <w:szCs w:val="23"/>
          <w:lang w:val="sr-Latn-CS"/>
        </w:rPr>
        <w:t>ugovora</w:t>
      </w:r>
      <w:r w:rsidR="007F3EC7" w:rsidRPr="007D08EB">
        <w:rPr>
          <w:noProof/>
          <w:color w:val="auto"/>
          <w:sz w:val="23"/>
          <w:szCs w:val="23"/>
          <w:lang w:val="sr-Latn-CS"/>
        </w:rPr>
        <w:t xml:space="preserve"> </w:t>
      </w:r>
      <w:r>
        <w:rPr>
          <w:noProof/>
          <w:color w:val="auto"/>
          <w:sz w:val="23"/>
          <w:szCs w:val="23"/>
          <w:lang w:val="sr-Latn-CS"/>
        </w:rPr>
        <w:t>ili</w:t>
      </w:r>
      <w:r w:rsidR="007F3EC7" w:rsidRPr="007D08EB">
        <w:rPr>
          <w:noProof/>
          <w:color w:val="auto"/>
          <w:sz w:val="23"/>
          <w:szCs w:val="23"/>
          <w:lang w:val="sr-Latn-CS"/>
        </w:rPr>
        <w:t xml:space="preserve"> </w:t>
      </w:r>
      <w:r>
        <w:rPr>
          <w:noProof/>
          <w:color w:val="auto"/>
          <w:sz w:val="23"/>
          <w:szCs w:val="23"/>
          <w:lang w:val="sr-Latn-CS"/>
        </w:rPr>
        <w:t>posledice</w:t>
      </w:r>
      <w:r w:rsidR="007F3EC7" w:rsidRPr="007D08EB">
        <w:rPr>
          <w:noProof/>
          <w:color w:val="auto"/>
          <w:sz w:val="23"/>
          <w:szCs w:val="23"/>
          <w:lang w:val="sr-Latn-CS"/>
        </w:rPr>
        <w:t xml:space="preserve"> </w:t>
      </w:r>
      <w:r>
        <w:rPr>
          <w:noProof/>
          <w:color w:val="auto"/>
          <w:sz w:val="23"/>
          <w:szCs w:val="23"/>
          <w:lang w:val="sr-Latn-CS"/>
        </w:rPr>
        <w:t>njegovog</w:t>
      </w:r>
      <w:r w:rsidR="007F3EC7" w:rsidRPr="007D08EB">
        <w:rPr>
          <w:noProof/>
          <w:color w:val="auto"/>
          <w:sz w:val="23"/>
          <w:szCs w:val="23"/>
          <w:lang w:val="sr-Latn-CS"/>
        </w:rPr>
        <w:t xml:space="preserve"> </w:t>
      </w:r>
      <w:r>
        <w:rPr>
          <w:noProof/>
          <w:color w:val="auto"/>
          <w:sz w:val="23"/>
          <w:szCs w:val="23"/>
          <w:lang w:val="sr-Latn-CS"/>
        </w:rPr>
        <w:t>poništavanja</w:t>
      </w:r>
      <w:r w:rsidR="007F3EC7" w:rsidRPr="007D08EB">
        <w:rPr>
          <w:noProof/>
          <w:color w:val="auto"/>
          <w:sz w:val="23"/>
          <w:szCs w:val="23"/>
          <w:lang w:val="sr-Latn-CS"/>
        </w:rPr>
        <w:t>).</w:t>
      </w:r>
    </w:p>
    <w:p w:rsidR="007F3EC7" w:rsidRPr="007D08EB" w:rsidRDefault="007F3EC7" w:rsidP="007F3EC7">
      <w:pPr>
        <w:pStyle w:val="NoIndentEIB"/>
        <w:ind w:left="1418" w:hanging="562"/>
        <w:rPr>
          <w:noProof/>
          <w:color w:val="auto"/>
          <w:sz w:val="23"/>
          <w:szCs w:val="23"/>
          <w:lang w:val="sr-Latn-CS"/>
        </w:rPr>
      </w:pPr>
      <w:r w:rsidRPr="007D08EB">
        <w:rPr>
          <w:noProof/>
          <w:color w:val="auto"/>
          <w:sz w:val="23"/>
          <w:szCs w:val="23"/>
          <w:lang w:val="sr-Latn-CS"/>
        </w:rPr>
        <w:t>(</w:t>
      </w:r>
      <w:r w:rsidR="007D08EB">
        <w:rPr>
          <w:noProof/>
          <w:color w:val="auto"/>
          <w:sz w:val="23"/>
          <w:szCs w:val="23"/>
          <w:lang w:val="sr-Latn-CS"/>
        </w:rPr>
        <w:t>b</w:t>
      </w:r>
      <w:r w:rsidRPr="007D08EB">
        <w:rPr>
          <w:noProof/>
          <w:color w:val="auto"/>
          <w:sz w:val="23"/>
          <w:szCs w:val="23"/>
          <w:lang w:val="sr-Latn-CS"/>
        </w:rPr>
        <w:t xml:space="preserve">) </w:t>
      </w:r>
      <w:r w:rsidRPr="007D08EB">
        <w:rPr>
          <w:noProof/>
          <w:color w:val="auto"/>
          <w:sz w:val="23"/>
          <w:szCs w:val="23"/>
          <w:lang w:val="sr-Latn-CS"/>
        </w:rPr>
        <w:tab/>
      </w:r>
      <w:r w:rsidR="007D08EB">
        <w:rPr>
          <w:noProof/>
          <w:color w:val="auto"/>
          <w:sz w:val="23"/>
          <w:szCs w:val="23"/>
          <w:lang w:val="sr-Latn-CS"/>
        </w:rPr>
        <w:t>Ugovorne</w:t>
      </w:r>
      <w:r w:rsidRPr="007D08EB">
        <w:rPr>
          <w:noProof/>
          <w:color w:val="auto"/>
          <w:sz w:val="23"/>
          <w:szCs w:val="23"/>
          <w:lang w:val="sr-Latn-CS"/>
        </w:rPr>
        <w:t xml:space="preserve"> </w:t>
      </w:r>
      <w:r w:rsidR="007D08EB">
        <w:rPr>
          <w:noProof/>
          <w:color w:val="auto"/>
          <w:sz w:val="23"/>
          <w:szCs w:val="23"/>
          <w:lang w:val="sr-Latn-CS"/>
        </w:rPr>
        <w:t>strane</w:t>
      </w:r>
      <w:r w:rsidRPr="007D08EB">
        <w:rPr>
          <w:noProof/>
          <w:color w:val="auto"/>
          <w:sz w:val="23"/>
          <w:szCs w:val="23"/>
          <w:lang w:val="sr-Latn-CS"/>
        </w:rPr>
        <w:t xml:space="preserve"> </w:t>
      </w:r>
      <w:r w:rsidR="007D08EB">
        <w:rPr>
          <w:noProof/>
          <w:color w:val="auto"/>
          <w:sz w:val="23"/>
          <w:szCs w:val="23"/>
          <w:lang w:val="sr-Latn-CS"/>
        </w:rPr>
        <w:t>se</w:t>
      </w:r>
      <w:r w:rsidRPr="007D08EB">
        <w:rPr>
          <w:noProof/>
          <w:color w:val="auto"/>
          <w:sz w:val="23"/>
          <w:szCs w:val="23"/>
          <w:lang w:val="sr-Latn-CS"/>
        </w:rPr>
        <w:t xml:space="preserve"> </w:t>
      </w:r>
      <w:r w:rsidR="007D08EB">
        <w:rPr>
          <w:noProof/>
          <w:color w:val="auto"/>
          <w:sz w:val="23"/>
          <w:szCs w:val="23"/>
          <w:lang w:val="sr-Latn-CS"/>
        </w:rPr>
        <w:t>ovim</w:t>
      </w:r>
      <w:r w:rsidRPr="007D08EB">
        <w:rPr>
          <w:noProof/>
          <w:color w:val="auto"/>
          <w:sz w:val="23"/>
          <w:szCs w:val="23"/>
          <w:lang w:val="sr-Latn-CS"/>
        </w:rPr>
        <w:t xml:space="preserve"> </w:t>
      </w:r>
      <w:r w:rsidR="007D08EB">
        <w:rPr>
          <w:noProof/>
          <w:color w:val="auto"/>
          <w:sz w:val="23"/>
          <w:szCs w:val="23"/>
          <w:lang w:val="sr-Latn-CS"/>
        </w:rPr>
        <w:t>odriču</w:t>
      </w:r>
      <w:r w:rsidRPr="007D08EB">
        <w:rPr>
          <w:noProof/>
          <w:color w:val="auto"/>
          <w:sz w:val="23"/>
          <w:szCs w:val="23"/>
          <w:lang w:val="sr-Latn-CS"/>
        </w:rPr>
        <w:t xml:space="preserve"> </w:t>
      </w:r>
      <w:r w:rsidR="007D08EB">
        <w:rPr>
          <w:noProof/>
          <w:color w:val="auto"/>
          <w:sz w:val="23"/>
          <w:szCs w:val="23"/>
          <w:lang w:val="sr-Latn-CS"/>
        </w:rPr>
        <w:t>bilo</w:t>
      </w:r>
      <w:r w:rsidRPr="007D08EB">
        <w:rPr>
          <w:noProof/>
          <w:color w:val="auto"/>
          <w:sz w:val="23"/>
          <w:szCs w:val="23"/>
          <w:lang w:val="sr-Latn-CS"/>
        </w:rPr>
        <w:t xml:space="preserve"> </w:t>
      </w:r>
      <w:r w:rsidR="007D08EB">
        <w:rPr>
          <w:noProof/>
          <w:color w:val="auto"/>
          <w:sz w:val="23"/>
          <w:szCs w:val="23"/>
          <w:lang w:val="sr-Latn-CS"/>
        </w:rPr>
        <w:t>kog</w:t>
      </w:r>
      <w:r w:rsidRPr="007D08EB">
        <w:rPr>
          <w:noProof/>
          <w:color w:val="auto"/>
          <w:sz w:val="23"/>
          <w:szCs w:val="23"/>
          <w:lang w:val="sr-Latn-CS"/>
        </w:rPr>
        <w:t xml:space="preserve"> </w:t>
      </w:r>
      <w:r w:rsidR="007D08EB">
        <w:rPr>
          <w:noProof/>
          <w:color w:val="auto"/>
          <w:sz w:val="23"/>
          <w:szCs w:val="23"/>
          <w:lang w:val="sr-Latn-CS"/>
        </w:rPr>
        <w:t>imuniteta</w:t>
      </w:r>
      <w:r w:rsidRPr="007D08EB">
        <w:rPr>
          <w:noProof/>
          <w:color w:val="auto"/>
          <w:sz w:val="23"/>
          <w:szCs w:val="23"/>
          <w:lang w:val="sr-Latn-CS"/>
        </w:rPr>
        <w:t xml:space="preserve"> </w:t>
      </w:r>
      <w:r w:rsidR="007D08EB">
        <w:rPr>
          <w:noProof/>
          <w:color w:val="auto"/>
          <w:sz w:val="23"/>
          <w:szCs w:val="23"/>
          <w:lang w:val="sr-Latn-CS"/>
        </w:rPr>
        <w:t>ili</w:t>
      </w:r>
      <w:r w:rsidRPr="007D08EB">
        <w:rPr>
          <w:noProof/>
          <w:color w:val="auto"/>
          <w:sz w:val="23"/>
          <w:szCs w:val="23"/>
          <w:lang w:val="sr-Latn-CS"/>
        </w:rPr>
        <w:t xml:space="preserve"> </w:t>
      </w:r>
      <w:r w:rsidR="007D08EB">
        <w:rPr>
          <w:noProof/>
          <w:color w:val="auto"/>
          <w:sz w:val="23"/>
          <w:szCs w:val="23"/>
          <w:lang w:val="sr-Latn-CS"/>
        </w:rPr>
        <w:t>prava</w:t>
      </w:r>
      <w:r w:rsidRPr="007D08EB">
        <w:rPr>
          <w:noProof/>
          <w:color w:val="auto"/>
          <w:sz w:val="23"/>
          <w:szCs w:val="23"/>
          <w:lang w:val="sr-Latn-CS"/>
        </w:rPr>
        <w:t xml:space="preserve"> </w:t>
      </w:r>
      <w:r w:rsidR="007D08EB">
        <w:rPr>
          <w:noProof/>
          <w:color w:val="auto"/>
          <w:sz w:val="23"/>
          <w:szCs w:val="23"/>
          <w:lang w:val="sr-Latn-CS"/>
        </w:rPr>
        <w:t>na</w:t>
      </w:r>
      <w:r w:rsidRPr="007D08EB">
        <w:rPr>
          <w:noProof/>
          <w:color w:val="auto"/>
          <w:sz w:val="23"/>
          <w:szCs w:val="23"/>
          <w:lang w:val="sr-Latn-CS"/>
        </w:rPr>
        <w:t xml:space="preserve"> </w:t>
      </w:r>
      <w:r w:rsidR="007D08EB">
        <w:rPr>
          <w:noProof/>
          <w:color w:val="auto"/>
          <w:sz w:val="23"/>
          <w:szCs w:val="23"/>
          <w:lang w:val="sr-Latn-CS"/>
        </w:rPr>
        <w:t>prigovor</w:t>
      </w:r>
      <w:r w:rsidRPr="007D08EB">
        <w:rPr>
          <w:noProof/>
          <w:color w:val="auto"/>
          <w:sz w:val="23"/>
          <w:szCs w:val="23"/>
          <w:lang w:val="sr-Latn-CS"/>
        </w:rPr>
        <w:t xml:space="preserve"> </w:t>
      </w:r>
      <w:r w:rsidR="007D08EB">
        <w:rPr>
          <w:noProof/>
          <w:color w:val="auto"/>
          <w:sz w:val="23"/>
          <w:szCs w:val="23"/>
          <w:lang w:val="sr-Latn-CS"/>
        </w:rPr>
        <w:t>na</w:t>
      </w:r>
      <w:r w:rsidRPr="007D08EB">
        <w:rPr>
          <w:noProof/>
          <w:color w:val="auto"/>
          <w:sz w:val="23"/>
          <w:szCs w:val="23"/>
          <w:lang w:val="sr-Latn-CS"/>
        </w:rPr>
        <w:t xml:space="preserve"> </w:t>
      </w:r>
      <w:r w:rsidR="007D08EB">
        <w:rPr>
          <w:noProof/>
          <w:color w:val="auto"/>
          <w:sz w:val="23"/>
          <w:szCs w:val="23"/>
          <w:lang w:val="sr-Latn-CS"/>
        </w:rPr>
        <w:t>nadležnost</w:t>
      </w:r>
      <w:r w:rsidRPr="007D08EB">
        <w:rPr>
          <w:noProof/>
          <w:color w:val="auto"/>
          <w:sz w:val="23"/>
          <w:szCs w:val="23"/>
          <w:lang w:val="sr-Latn-CS"/>
        </w:rPr>
        <w:t xml:space="preserve"> </w:t>
      </w:r>
      <w:r w:rsidR="007D08EB">
        <w:rPr>
          <w:noProof/>
          <w:color w:val="auto"/>
          <w:sz w:val="23"/>
          <w:szCs w:val="23"/>
          <w:lang w:val="sr-Latn-CS"/>
        </w:rPr>
        <w:t>Suda</w:t>
      </w:r>
      <w:r w:rsidRPr="007D08EB">
        <w:rPr>
          <w:noProof/>
          <w:color w:val="auto"/>
          <w:sz w:val="23"/>
          <w:szCs w:val="23"/>
          <w:lang w:val="sr-Latn-CS"/>
        </w:rPr>
        <w:t xml:space="preserve"> </w:t>
      </w:r>
      <w:r w:rsidR="007D08EB">
        <w:rPr>
          <w:noProof/>
          <w:color w:val="auto"/>
          <w:sz w:val="23"/>
          <w:szCs w:val="23"/>
          <w:lang w:val="sr-Latn-CS"/>
        </w:rPr>
        <w:t>pravde</w:t>
      </w:r>
      <w:r w:rsidRPr="007D08EB">
        <w:rPr>
          <w:noProof/>
          <w:color w:val="auto"/>
          <w:sz w:val="23"/>
          <w:szCs w:val="23"/>
          <w:lang w:val="sr-Latn-CS"/>
        </w:rPr>
        <w:t xml:space="preserve"> </w:t>
      </w:r>
      <w:r w:rsidR="007D08EB">
        <w:rPr>
          <w:noProof/>
          <w:color w:val="auto"/>
          <w:sz w:val="23"/>
          <w:szCs w:val="23"/>
          <w:lang w:val="sr-Latn-CS"/>
        </w:rPr>
        <w:t>Evropske</w:t>
      </w:r>
      <w:r w:rsidRPr="007D08EB">
        <w:rPr>
          <w:noProof/>
          <w:color w:val="auto"/>
          <w:sz w:val="23"/>
          <w:szCs w:val="23"/>
          <w:lang w:val="sr-Latn-CS"/>
        </w:rPr>
        <w:t xml:space="preserve"> </w:t>
      </w:r>
      <w:r w:rsidR="007D08EB">
        <w:rPr>
          <w:noProof/>
          <w:color w:val="auto"/>
          <w:sz w:val="23"/>
          <w:szCs w:val="23"/>
          <w:lang w:val="sr-Latn-CS"/>
        </w:rPr>
        <w:t>unije</w:t>
      </w:r>
      <w:r w:rsidRPr="007D08EB">
        <w:rPr>
          <w:noProof/>
          <w:color w:val="auto"/>
          <w:sz w:val="23"/>
          <w:szCs w:val="23"/>
          <w:lang w:val="sr-Latn-CS"/>
        </w:rPr>
        <w:t xml:space="preserve">. </w:t>
      </w:r>
      <w:r w:rsidR="007D08EB">
        <w:rPr>
          <w:noProof/>
          <w:color w:val="auto"/>
          <w:sz w:val="23"/>
          <w:szCs w:val="23"/>
          <w:lang w:val="sr-Latn-CS"/>
        </w:rPr>
        <w:t>Odluka</w:t>
      </w:r>
      <w:r w:rsidRPr="007D08EB">
        <w:rPr>
          <w:noProof/>
          <w:color w:val="auto"/>
          <w:sz w:val="23"/>
          <w:szCs w:val="23"/>
          <w:lang w:val="sr-Latn-CS"/>
        </w:rPr>
        <w:t xml:space="preserve"> </w:t>
      </w:r>
      <w:r w:rsidR="007D08EB">
        <w:rPr>
          <w:noProof/>
          <w:color w:val="auto"/>
          <w:sz w:val="23"/>
          <w:szCs w:val="23"/>
          <w:lang w:val="sr-Latn-CS"/>
        </w:rPr>
        <w:t>Suda</w:t>
      </w:r>
      <w:r w:rsidRPr="007D08EB">
        <w:rPr>
          <w:noProof/>
          <w:color w:val="auto"/>
          <w:sz w:val="23"/>
          <w:szCs w:val="23"/>
          <w:lang w:val="sr-Latn-CS"/>
        </w:rPr>
        <w:t xml:space="preserve"> </w:t>
      </w:r>
      <w:r w:rsidR="007D08EB">
        <w:rPr>
          <w:noProof/>
          <w:color w:val="auto"/>
          <w:sz w:val="23"/>
          <w:szCs w:val="23"/>
          <w:lang w:val="sr-Latn-CS"/>
        </w:rPr>
        <w:t>pravde</w:t>
      </w:r>
      <w:r w:rsidRPr="007D08EB">
        <w:rPr>
          <w:noProof/>
          <w:color w:val="auto"/>
          <w:sz w:val="23"/>
          <w:szCs w:val="23"/>
          <w:lang w:val="sr-Latn-CS"/>
        </w:rPr>
        <w:t xml:space="preserve"> </w:t>
      </w:r>
      <w:r w:rsidR="007D08EB">
        <w:rPr>
          <w:noProof/>
          <w:color w:val="auto"/>
          <w:sz w:val="23"/>
          <w:szCs w:val="23"/>
          <w:lang w:val="sr-Latn-CS"/>
        </w:rPr>
        <w:t>Evropske</w:t>
      </w:r>
      <w:r w:rsidRPr="007D08EB">
        <w:rPr>
          <w:noProof/>
          <w:color w:val="auto"/>
          <w:sz w:val="23"/>
          <w:szCs w:val="23"/>
          <w:lang w:val="sr-Latn-CS"/>
        </w:rPr>
        <w:t xml:space="preserve"> </w:t>
      </w:r>
      <w:r w:rsidR="007D08EB">
        <w:rPr>
          <w:noProof/>
          <w:color w:val="auto"/>
          <w:sz w:val="23"/>
          <w:szCs w:val="23"/>
          <w:lang w:val="sr-Latn-CS"/>
        </w:rPr>
        <w:t>unije</w:t>
      </w:r>
      <w:r w:rsidRPr="007D08EB">
        <w:rPr>
          <w:noProof/>
          <w:color w:val="auto"/>
          <w:sz w:val="23"/>
          <w:szCs w:val="23"/>
          <w:lang w:val="sr-Latn-CS"/>
        </w:rPr>
        <w:t xml:space="preserve">, </w:t>
      </w:r>
      <w:r w:rsidR="007D08EB">
        <w:rPr>
          <w:noProof/>
          <w:color w:val="auto"/>
          <w:sz w:val="23"/>
          <w:szCs w:val="23"/>
          <w:lang w:val="sr-Latn-CS"/>
        </w:rPr>
        <w:t>u</w:t>
      </w:r>
      <w:r w:rsidRPr="007D08EB">
        <w:rPr>
          <w:noProof/>
          <w:color w:val="auto"/>
          <w:sz w:val="23"/>
          <w:szCs w:val="23"/>
          <w:lang w:val="sr-Latn-CS"/>
        </w:rPr>
        <w:t xml:space="preserve"> </w:t>
      </w:r>
      <w:r w:rsidR="007D08EB">
        <w:rPr>
          <w:noProof/>
          <w:color w:val="auto"/>
          <w:sz w:val="23"/>
          <w:szCs w:val="23"/>
          <w:lang w:val="sr-Latn-CS"/>
        </w:rPr>
        <w:t>skladu</w:t>
      </w:r>
      <w:r w:rsidRPr="007D08EB">
        <w:rPr>
          <w:noProof/>
          <w:color w:val="auto"/>
          <w:sz w:val="23"/>
          <w:szCs w:val="23"/>
          <w:lang w:val="sr-Latn-CS"/>
        </w:rPr>
        <w:t xml:space="preserve"> </w:t>
      </w:r>
      <w:r w:rsidR="007D08EB">
        <w:rPr>
          <w:noProof/>
          <w:color w:val="auto"/>
          <w:sz w:val="23"/>
          <w:szCs w:val="23"/>
          <w:lang w:val="sr-Latn-CS"/>
        </w:rPr>
        <w:t>sa</w:t>
      </w:r>
      <w:r w:rsidRPr="007D08EB">
        <w:rPr>
          <w:noProof/>
          <w:color w:val="auto"/>
          <w:sz w:val="23"/>
          <w:szCs w:val="23"/>
          <w:lang w:val="sr-Latn-CS"/>
        </w:rPr>
        <w:t xml:space="preserve"> </w:t>
      </w:r>
      <w:r w:rsidR="007D08EB">
        <w:rPr>
          <w:noProof/>
          <w:color w:val="auto"/>
          <w:sz w:val="23"/>
          <w:szCs w:val="23"/>
          <w:lang w:val="sr-Latn-CS"/>
        </w:rPr>
        <w:t>ovim</w:t>
      </w:r>
      <w:r w:rsidRPr="007D08EB">
        <w:rPr>
          <w:noProof/>
          <w:color w:val="auto"/>
          <w:sz w:val="23"/>
          <w:szCs w:val="23"/>
          <w:lang w:val="sr-Latn-CS"/>
        </w:rPr>
        <w:t xml:space="preserve"> </w:t>
      </w:r>
      <w:r w:rsidR="007D08EB">
        <w:rPr>
          <w:noProof/>
          <w:color w:val="auto"/>
          <w:sz w:val="23"/>
          <w:szCs w:val="23"/>
          <w:lang w:val="sr-Latn-CS"/>
        </w:rPr>
        <w:t>članom</w:t>
      </w:r>
      <w:r w:rsidRPr="007D08EB">
        <w:rPr>
          <w:noProof/>
          <w:color w:val="auto"/>
          <w:sz w:val="23"/>
          <w:szCs w:val="23"/>
          <w:lang w:val="sr-Latn-CS"/>
        </w:rPr>
        <w:t xml:space="preserve">, </w:t>
      </w:r>
      <w:r w:rsidR="007D08EB">
        <w:rPr>
          <w:noProof/>
          <w:color w:val="auto"/>
          <w:sz w:val="23"/>
          <w:szCs w:val="23"/>
          <w:lang w:val="sr-Latn-CS"/>
        </w:rPr>
        <w:t>je</w:t>
      </w:r>
      <w:r w:rsidRPr="007D08EB">
        <w:rPr>
          <w:noProof/>
          <w:color w:val="auto"/>
          <w:sz w:val="23"/>
          <w:szCs w:val="23"/>
          <w:lang w:val="sr-Latn-CS"/>
        </w:rPr>
        <w:t xml:space="preserve"> </w:t>
      </w:r>
      <w:r w:rsidR="007D08EB">
        <w:rPr>
          <w:noProof/>
          <w:color w:val="auto"/>
          <w:sz w:val="23"/>
          <w:szCs w:val="23"/>
          <w:lang w:val="sr-Latn-CS"/>
        </w:rPr>
        <w:t>konačna</w:t>
      </w:r>
      <w:r w:rsidRPr="007D08EB">
        <w:rPr>
          <w:noProof/>
          <w:color w:val="auto"/>
          <w:sz w:val="23"/>
          <w:szCs w:val="23"/>
          <w:lang w:val="sr-Latn-CS"/>
        </w:rPr>
        <w:t xml:space="preserve"> </w:t>
      </w:r>
      <w:r w:rsidR="007D08EB">
        <w:rPr>
          <w:noProof/>
          <w:color w:val="auto"/>
          <w:sz w:val="23"/>
          <w:szCs w:val="23"/>
          <w:lang w:val="sr-Latn-CS"/>
        </w:rPr>
        <w:t>i</w:t>
      </w:r>
      <w:r w:rsidRPr="007D08EB">
        <w:rPr>
          <w:noProof/>
          <w:color w:val="auto"/>
          <w:sz w:val="23"/>
          <w:szCs w:val="23"/>
          <w:lang w:val="sr-Latn-CS"/>
        </w:rPr>
        <w:t xml:space="preserve"> </w:t>
      </w:r>
      <w:r w:rsidR="007D08EB">
        <w:rPr>
          <w:noProof/>
          <w:color w:val="auto"/>
          <w:sz w:val="23"/>
          <w:szCs w:val="23"/>
          <w:lang w:val="sr-Latn-CS"/>
        </w:rPr>
        <w:t>obavezujuća</w:t>
      </w:r>
      <w:r w:rsidRPr="007D08EB">
        <w:rPr>
          <w:noProof/>
          <w:color w:val="auto"/>
          <w:sz w:val="23"/>
          <w:szCs w:val="23"/>
          <w:lang w:val="sr-Latn-CS"/>
        </w:rPr>
        <w:t xml:space="preserve"> </w:t>
      </w:r>
      <w:r w:rsidR="007D08EB">
        <w:rPr>
          <w:noProof/>
          <w:color w:val="auto"/>
          <w:sz w:val="23"/>
          <w:szCs w:val="23"/>
          <w:lang w:val="sr-Latn-CS"/>
        </w:rPr>
        <w:t>za</w:t>
      </w:r>
      <w:r w:rsidRPr="007D08EB">
        <w:rPr>
          <w:noProof/>
          <w:color w:val="auto"/>
          <w:sz w:val="23"/>
          <w:szCs w:val="23"/>
          <w:lang w:val="sr-Latn-CS"/>
        </w:rPr>
        <w:t xml:space="preserve"> </w:t>
      </w:r>
      <w:r w:rsidR="007D08EB">
        <w:rPr>
          <w:noProof/>
          <w:color w:val="auto"/>
          <w:sz w:val="23"/>
          <w:szCs w:val="23"/>
          <w:lang w:val="sr-Latn-CS"/>
        </w:rPr>
        <w:t>svaku</w:t>
      </w:r>
      <w:r w:rsidRPr="007D08EB">
        <w:rPr>
          <w:noProof/>
          <w:color w:val="auto"/>
          <w:sz w:val="23"/>
          <w:szCs w:val="23"/>
          <w:lang w:val="sr-Latn-CS"/>
        </w:rPr>
        <w:t xml:space="preserve"> </w:t>
      </w:r>
      <w:r w:rsidR="007D08EB">
        <w:rPr>
          <w:noProof/>
          <w:color w:val="auto"/>
          <w:sz w:val="23"/>
          <w:szCs w:val="23"/>
          <w:lang w:val="sr-Latn-CS"/>
        </w:rPr>
        <w:t>stranu</w:t>
      </w:r>
      <w:r w:rsidRPr="007D08EB">
        <w:rPr>
          <w:noProof/>
          <w:color w:val="auto"/>
          <w:sz w:val="23"/>
          <w:szCs w:val="23"/>
          <w:lang w:val="sr-Latn-CS"/>
        </w:rPr>
        <w:t xml:space="preserve"> </w:t>
      </w:r>
      <w:r w:rsidR="007D08EB">
        <w:rPr>
          <w:noProof/>
          <w:color w:val="auto"/>
          <w:sz w:val="23"/>
          <w:szCs w:val="23"/>
          <w:lang w:val="sr-Latn-CS"/>
        </w:rPr>
        <w:t>bez</w:t>
      </w:r>
      <w:r w:rsidRPr="007D08EB">
        <w:rPr>
          <w:noProof/>
          <w:color w:val="auto"/>
          <w:sz w:val="23"/>
          <w:szCs w:val="23"/>
          <w:lang w:val="sr-Latn-CS"/>
        </w:rPr>
        <w:t xml:space="preserve"> </w:t>
      </w:r>
      <w:r w:rsidR="007D08EB">
        <w:rPr>
          <w:noProof/>
          <w:color w:val="auto"/>
          <w:sz w:val="23"/>
          <w:szCs w:val="23"/>
          <w:lang w:val="sr-Latn-CS"/>
        </w:rPr>
        <w:t>ograničenja</w:t>
      </w:r>
      <w:r w:rsidRPr="007D08EB">
        <w:rPr>
          <w:noProof/>
          <w:color w:val="auto"/>
          <w:sz w:val="23"/>
          <w:szCs w:val="23"/>
          <w:lang w:val="sr-Latn-CS"/>
        </w:rPr>
        <w:t xml:space="preserve"> </w:t>
      </w:r>
      <w:r w:rsidR="007D08EB">
        <w:rPr>
          <w:noProof/>
          <w:color w:val="auto"/>
          <w:sz w:val="23"/>
          <w:szCs w:val="23"/>
          <w:lang w:val="sr-Latn-CS"/>
        </w:rPr>
        <w:t>ili</w:t>
      </w:r>
      <w:r w:rsidRPr="007D08EB">
        <w:rPr>
          <w:noProof/>
          <w:color w:val="auto"/>
          <w:sz w:val="23"/>
          <w:szCs w:val="23"/>
          <w:lang w:val="sr-Latn-CS"/>
        </w:rPr>
        <w:t xml:space="preserve"> </w:t>
      </w:r>
      <w:r w:rsidR="007D08EB">
        <w:rPr>
          <w:noProof/>
          <w:color w:val="auto"/>
          <w:sz w:val="23"/>
          <w:szCs w:val="23"/>
          <w:lang w:val="sr-Latn-CS"/>
        </w:rPr>
        <w:t>rezervisanja</w:t>
      </w:r>
      <w:r w:rsidRPr="007D08EB">
        <w:rPr>
          <w:noProof/>
          <w:color w:val="auto"/>
          <w:sz w:val="23"/>
          <w:szCs w:val="23"/>
          <w:lang w:val="sr-Latn-CS"/>
        </w:rPr>
        <w:t xml:space="preserve">. </w:t>
      </w:r>
    </w:p>
    <w:p w:rsidR="007F3EC7" w:rsidRPr="007D08EB" w:rsidRDefault="007D08EB" w:rsidP="00BF0D9E">
      <w:pPr>
        <w:pStyle w:val="Heading2"/>
        <w:numPr>
          <w:ilvl w:val="1"/>
          <w:numId w:val="85"/>
        </w:numPr>
        <w:ind w:hanging="278"/>
        <w:rPr>
          <w:noProof/>
          <w:color w:val="auto"/>
          <w:sz w:val="23"/>
          <w:szCs w:val="23"/>
          <w:u w:val="single"/>
          <w:lang w:val="sr-Latn-CS"/>
        </w:rPr>
      </w:pPr>
      <w:r>
        <w:rPr>
          <w:noProof/>
          <w:color w:val="auto"/>
          <w:sz w:val="23"/>
          <w:szCs w:val="23"/>
          <w:u w:val="single"/>
          <w:lang w:val="sr-Latn-CS"/>
        </w:rPr>
        <w:t>Mesto</w:t>
      </w:r>
      <w:r w:rsidR="007F3EC7" w:rsidRPr="007D08EB">
        <w:rPr>
          <w:noProof/>
          <w:color w:val="auto"/>
          <w:sz w:val="23"/>
          <w:szCs w:val="23"/>
          <w:u w:val="single"/>
          <w:lang w:val="sr-Latn-CS"/>
        </w:rPr>
        <w:t xml:space="preserve"> </w:t>
      </w:r>
      <w:r>
        <w:rPr>
          <w:noProof/>
          <w:color w:val="auto"/>
          <w:sz w:val="23"/>
          <w:szCs w:val="23"/>
          <w:u w:val="single"/>
          <w:lang w:val="sr-Latn-CS"/>
        </w:rPr>
        <w:t>izvršenja</w:t>
      </w:r>
    </w:p>
    <w:p w:rsidR="007F3EC7" w:rsidRPr="007D08EB" w:rsidRDefault="007D08EB" w:rsidP="007F3EC7">
      <w:pPr>
        <w:ind w:left="864"/>
        <w:rPr>
          <w:noProof/>
          <w:sz w:val="23"/>
          <w:szCs w:val="23"/>
          <w:lang w:val="sr-Latn-CS"/>
        </w:rPr>
      </w:pPr>
      <w:r>
        <w:rPr>
          <w:noProof/>
          <w:spacing w:val="-4"/>
          <w:w w:val="105"/>
          <w:sz w:val="23"/>
          <w:szCs w:val="23"/>
          <w:lang w:val="sr-Latn-CS"/>
        </w:rPr>
        <w:t>O</w:t>
      </w:r>
      <w:r>
        <w:rPr>
          <w:noProof/>
          <w:spacing w:val="1"/>
          <w:w w:val="105"/>
          <w:sz w:val="23"/>
          <w:szCs w:val="23"/>
          <w:lang w:val="sr-Latn-CS"/>
        </w:rPr>
        <w:t>s</w:t>
      </w:r>
      <w:r>
        <w:rPr>
          <w:noProof/>
          <w:spacing w:val="-1"/>
          <w:w w:val="105"/>
          <w:sz w:val="23"/>
          <w:szCs w:val="23"/>
          <w:lang w:val="sr-Latn-CS"/>
        </w:rPr>
        <w:t>i</w:t>
      </w:r>
      <w:r>
        <w:rPr>
          <w:noProof/>
          <w:w w:val="105"/>
          <w:sz w:val="23"/>
          <w:szCs w:val="23"/>
          <w:lang w:val="sr-Latn-CS"/>
        </w:rPr>
        <w:t>m</w:t>
      </w:r>
      <w:r w:rsidR="007F3EC7" w:rsidRPr="007D08EB">
        <w:rPr>
          <w:noProof/>
          <w:spacing w:val="21"/>
          <w:w w:val="105"/>
          <w:sz w:val="23"/>
          <w:szCs w:val="23"/>
          <w:lang w:val="sr-Latn-CS"/>
        </w:rPr>
        <w:t xml:space="preserve"> </w:t>
      </w:r>
      <w:r>
        <w:rPr>
          <w:noProof/>
          <w:spacing w:val="4"/>
          <w:w w:val="105"/>
          <w:sz w:val="23"/>
          <w:szCs w:val="23"/>
          <w:lang w:val="sr-Latn-CS"/>
        </w:rPr>
        <w:t>a</w:t>
      </w:r>
      <w:r>
        <w:rPr>
          <w:noProof/>
          <w:spacing w:val="-11"/>
          <w:w w:val="105"/>
          <w:sz w:val="23"/>
          <w:szCs w:val="23"/>
          <w:lang w:val="sr-Latn-CS"/>
        </w:rPr>
        <w:t>k</w:t>
      </w:r>
      <w:r>
        <w:rPr>
          <w:noProof/>
          <w:w w:val="105"/>
          <w:sz w:val="23"/>
          <w:szCs w:val="23"/>
          <w:lang w:val="sr-Latn-CS"/>
        </w:rPr>
        <w:t>o</w:t>
      </w:r>
      <w:r w:rsidR="007F3EC7" w:rsidRPr="007D08EB">
        <w:rPr>
          <w:noProof/>
          <w:spacing w:val="19"/>
          <w:w w:val="105"/>
          <w:sz w:val="23"/>
          <w:szCs w:val="23"/>
          <w:lang w:val="sr-Latn-CS"/>
        </w:rPr>
        <w:t xml:space="preserve"> </w:t>
      </w:r>
      <w:r>
        <w:rPr>
          <w:noProof/>
          <w:sz w:val="23"/>
          <w:szCs w:val="23"/>
          <w:lang w:val="sr-Latn-CS"/>
        </w:rPr>
        <w:t>nije</w:t>
      </w:r>
      <w:r w:rsidR="007F3EC7" w:rsidRPr="007D08EB">
        <w:rPr>
          <w:noProof/>
          <w:sz w:val="23"/>
          <w:szCs w:val="23"/>
          <w:lang w:val="sr-Latn-CS"/>
        </w:rPr>
        <w:t xml:space="preserve"> </w:t>
      </w:r>
      <w:r>
        <w:rPr>
          <w:noProof/>
          <w:sz w:val="23"/>
          <w:szCs w:val="23"/>
          <w:lang w:val="sr-Latn-CS"/>
        </w:rPr>
        <w:t>posebno</w:t>
      </w:r>
      <w:r w:rsidR="007F3EC7" w:rsidRPr="007D08EB">
        <w:rPr>
          <w:noProof/>
          <w:sz w:val="23"/>
          <w:szCs w:val="23"/>
          <w:lang w:val="sr-Latn-CS"/>
        </w:rPr>
        <w:t xml:space="preserve"> </w:t>
      </w:r>
      <w:r>
        <w:rPr>
          <w:noProof/>
          <w:sz w:val="23"/>
          <w:szCs w:val="23"/>
          <w:lang w:val="sr-Latn-CS"/>
        </w:rPr>
        <w:t>data</w:t>
      </w:r>
      <w:r w:rsidR="007F3EC7" w:rsidRPr="007D08EB">
        <w:rPr>
          <w:noProof/>
          <w:sz w:val="23"/>
          <w:szCs w:val="23"/>
          <w:lang w:val="sr-Latn-CS"/>
        </w:rPr>
        <w:t xml:space="preserve"> </w:t>
      </w:r>
      <w:r>
        <w:rPr>
          <w:noProof/>
          <w:sz w:val="23"/>
          <w:szCs w:val="23"/>
          <w:lang w:val="sr-Latn-CS"/>
        </w:rPr>
        <w:t>drugačija</w:t>
      </w:r>
      <w:r w:rsidR="007F3EC7" w:rsidRPr="007D08EB">
        <w:rPr>
          <w:noProof/>
          <w:sz w:val="23"/>
          <w:szCs w:val="23"/>
          <w:lang w:val="sr-Latn-CS"/>
        </w:rPr>
        <w:t xml:space="preserve"> </w:t>
      </w:r>
      <w:r>
        <w:rPr>
          <w:noProof/>
          <w:sz w:val="23"/>
          <w:szCs w:val="23"/>
          <w:lang w:val="sr-Latn-CS"/>
        </w:rPr>
        <w:t>saglasnost</w:t>
      </w:r>
      <w:r w:rsidR="007F3EC7" w:rsidRPr="007D08EB">
        <w:rPr>
          <w:noProof/>
          <w:sz w:val="23"/>
          <w:szCs w:val="23"/>
          <w:lang w:val="sr-Latn-CS"/>
        </w:rPr>
        <w:t xml:space="preserve"> </w:t>
      </w:r>
      <w:r>
        <w:rPr>
          <w:noProof/>
          <w:sz w:val="23"/>
          <w:szCs w:val="23"/>
          <w:lang w:val="sr-Latn-CS"/>
        </w:rPr>
        <w:t>Banke</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pisanoj</w:t>
      </w:r>
      <w:r w:rsidR="007F3EC7" w:rsidRPr="007D08EB">
        <w:rPr>
          <w:noProof/>
          <w:sz w:val="23"/>
          <w:szCs w:val="23"/>
          <w:lang w:val="sr-Latn-CS"/>
        </w:rPr>
        <w:t xml:space="preserve"> </w:t>
      </w:r>
      <w:r>
        <w:rPr>
          <w:noProof/>
          <w:sz w:val="23"/>
          <w:szCs w:val="23"/>
          <w:lang w:val="sr-Latn-CS"/>
        </w:rPr>
        <w:t>formi</w:t>
      </w:r>
      <w:r w:rsidR="007F3EC7" w:rsidRPr="007D08EB">
        <w:rPr>
          <w:noProof/>
          <w:sz w:val="23"/>
          <w:szCs w:val="23"/>
          <w:lang w:val="sr-Latn-CS"/>
        </w:rPr>
        <w:t xml:space="preserve">, </w:t>
      </w:r>
      <w:r>
        <w:rPr>
          <w:noProof/>
          <w:sz w:val="23"/>
          <w:szCs w:val="23"/>
          <w:lang w:val="sr-Latn-CS"/>
        </w:rPr>
        <w:t>lokacija</w:t>
      </w:r>
      <w:r w:rsidR="007F3EC7" w:rsidRPr="007D08EB">
        <w:rPr>
          <w:noProof/>
          <w:sz w:val="23"/>
          <w:szCs w:val="23"/>
          <w:lang w:val="sr-Latn-CS"/>
        </w:rPr>
        <w:t xml:space="preserve"> </w:t>
      </w:r>
      <w:r>
        <w:rPr>
          <w:noProof/>
          <w:sz w:val="23"/>
          <w:szCs w:val="23"/>
          <w:lang w:val="sr-Latn-CS"/>
        </w:rPr>
        <w:t>izvršenja</w:t>
      </w:r>
      <w:r w:rsidR="007F3EC7" w:rsidRPr="007D08EB">
        <w:rPr>
          <w:noProof/>
          <w:sz w:val="23"/>
          <w:szCs w:val="23"/>
          <w:lang w:val="sr-Latn-CS"/>
        </w:rPr>
        <w:t xml:space="preserve"> </w:t>
      </w:r>
      <w:r>
        <w:rPr>
          <w:noProof/>
          <w:sz w:val="23"/>
          <w:szCs w:val="23"/>
          <w:lang w:val="sr-Latn-CS"/>
        </w:rPr>
        <w:t>finansijskih</w:t>
      </w:r>
      <w:r w:rsidR="007F3EC7" w:rsidRPr="007D08EB">
        <w:rPr>
          <w:noProof/>
          <w:sz w:val="23"/>
          <w:szCs w:val="23"/>
          <w:lang w:val="sr-Latn-CS"/>
        </w:rPr>
        <w:t xml:space="preserve"> </w:t>
      </w:r>
      <w:r>
        <w:rPr>
          <w:noProof/>
          <w:sz w:val="23"/>
          <w:szCs w:val="23"/>
          <w:lang w:val="sr-Latn-CS"/>
        </w:rPr>
        <w:t>obaveza</w:t>
      </w:r>
      <w:r w:rsidR="007F3EC7" w:rsidRPr="007D08EB">
        <w:rPr>
          <w:noProof/>
          <w:sz w:val="23"/>
          <w:szCs w:val="23"/>
          <w:lang w:val="sr-Latn-CS"/>
        </w:rPr>
        <w:t xml:space="preserve"> </w:t>
      </w:r>
      <w:r>
        <w:rPr>
          <w:noProof/>
          <w:sz w:val="23"/>
          <w:szCs w:val="23"/>
          <w:lang w:val="sr-Latn-CS"/>
        </w:rPr>
        <w:t>prema</w:t>
      </w:r>
      <w:r w:rsidR="007F3EC7" w:rsidRPr="007D08EB">
        <w:rPr>
          <w:noProof/>
          <w:sz w:val="23"/>
          <w:szCs w:val="23"/>
          <w:lang w:val="sr-Latn-CS"/>
        </w:rPr>
        <w:t xml:space="preserve"> </w:t>
      </w:r>
      <w:r>
        <w:rPr>
          <w:noProof/>
          <w:sz w:val="23"/>
          <w:szCs w:val="23"/>
          <w:lang w:val="sr-Latn-CS"/>
        </w:rPr>
        <w:t>ovom</w:t>
      </w:r>
      <w:r w:rsidR="007F3EC7" w:rsidRPr="007D08EB">
        <w:rPr>
          <w:noProof/>
          <w:sz w:val="23"/>
          <w:szCs w:val="23"/>
          <w:lang w:val="sr-Latn-CS"/>
        </w:rPr>
        <w:t xml:space="preserve"> </w:t>
      </w:r>
      <w:r>
        <w:rPr>
          <w:noProof/>
          <w:sz w:val="23"/>
          <w:szCs w:val="23"/>
          <w:lang w:val="sr-Latn-CS"/>
        </w:rPr>
        <w:t>ugovoru</w:t>
      </w:r>
      <w:r w:rsidR="007F3EC7" w:rsidRPr="007D08EB">
        <w:rPr>
          <w:noProof/>
          <w:sz w:val="23"/>
          <w:szCs w:val="23"/>
          <w:lang w:val="sr-Latn-CS"/>
        </w:rPr>
        <w:t xml:space="preserve"> </w:t>
      </w:r>
      <w:r>
        <w:rPr>
          <w:noProof/>
          <w:sz w:val="23"/>
          <w:szCs w:val="23"/>
          <w:lang w:val="sr-Latn-CS"/>
        </w:rPr>
        <w:t>je</w:t>
      </w:r>
      <w:r w:rsidR="007F3EC7" w:rsidRPr="007D08EB">
        <w:rPr>
          <w:noProof/>
          <w:sz w:val="23"/>
          <w:szCs w:val="23"/>
          <w:lang w:val="sr-Latn-CS"/>
        </w:rPr>
        <w:t xml:space="preserve"> </w:t>
      </w:r>
      <w:r>
        <w:rPr>
          <w:noProof/>
          <w:sz w:val="23"/>
          <w:szCs w:val="23"/>
          <w:lang w:val="sr-Latn-CS"/>
        </w:rPr>
        <w:t>sedište</w:t>
      </w:r>
      <w:r w:rsidR="007F3EC7" w:rsidRPr="007D08EB">
        <w:rPr>
          <w:noProof/>
          <w:sz w:val="23"/>
          <w:szCs w:val="23"/>
          <w:lang w:val="sr-Latn-CS"/>
        </w:rPr>
        <w:t xml:space="preserve"> </w:t>
      </w:r>
      <w:r>
        <w:rPr>
          <w:noProof/>
          <w:sz w:val="23"/>
          <w:szCs w:val="23"/>
          <w:lang w:val="sr-Latn-CS"/>
        </w:rPr>
        <w:t>Banke</w:t>
      </w:r>
      <w:r w:rsidR="007F3EC7" w:rsidRPr="007D08EB">
        <w:rPr>
          <w:noProof/>
          <w:sz w:val="23"/>
          <w:szCs w:val="23"/>
          <w:lang w:val="sr-Latn-CS"/>
        </w:rPr>
        <w:t xml:space="preserve">. </w:t>
      </w:r>
    </w:p>
    <w:p w:rsidR="007F3EC7" w:rsidRPr="007D08EB" w:rsidRDefault="007D08EB" w:rsidP="00BF0D9E">
      <w:pPr>
        <w:pStyle w:val="Heading2"/>
        <w:numPr>
          <w:ilvl w:val="1"/>
          <w:numId w:val="85"/>
        </w:numPr>
        <w:ind w:hanging="278"/>
        <w:rPr>
          <w:noProof/>
          <w:color w:val="auto"/>
          <w:sz w:val="23"/>
          <w:szCs w:val="23"/>
          <w:u w:val="single"/>
          <w:lang w:val="sr-Latn-CS"/>
        </w:rPr>
      </w:pPr>
      <w:r>
        <w:rPr>
          <w:noProof/>
          <w:color w:val="auto"/>
          <w:sz w:val="23"/>
          <w:szCs w:val="23"/>
          <w:u w:val="single"/>
          <w:lang w:val="sr-Latn-CS"/>
        </w:rPr>
        <w:t>Dokaz</w:t>
      </w:r>
      <w:r w:rsidR="007F3EC7" w:rsidRPr="007D08EB">
        <w:rPr>
          <w:noProof/>
          <w:color w:val="auto"/>
          <w:sz w:val="23"/>
          <w:szCs w:val="23"/>
          <w:u w:val="single"/>
          <w:lang w:val="sr-Latn-CS"/>
        </w:rPr>
        <w:t xml:space="preserve"> </w:t>
      </w:r>
      <w:r>
        <w:rPr>
          <w:noProof/>
          <w:color w:val="auto"/>
          <w:sz w:val="23"/>
          <w:szCs w:val="23"/>
          <w:u w:val="single"/>
          <w:lang w:val="sr-Latn-CS"/>
        </w:rPr>
        <w:t>o</w:t>
      </w:r>
      <w:r w:rsidR="007F3EC7" w:rsidRPr="007D08EB">
        <w:rPr>
          <w:noProof/>
          <w:color w:val="auto"/>
          <w:sz w:val="23"/>
          <w:szCs w:val="23"/>
          <w:u w:val="single"/>
          <w:lang w:val="sr-Latn-CS"/>
        </w:rPr>
        <w:t xml:space="preserve"> </w:t>
      </w:r>
      <w:r>
        <w:rPr>
          <w:noProof/>
          <w:color w:val="auto"/>
          <w:sz w:val="23"/>
          <w:szCs w:val="23"/>
          <w:u w:val="single"/>
          <w:lang w:val="sr-Latn-CS"/>
        </w:rPr>
        <w:t>dospelim</w:t>
      </w:r>
      <w:r w:rsidR="007F3EC7" w:rsidRPr="007D08EB">
        <w:rPr>
          <w:noProof/>
          <w:color w:val="auto"/>
          <w:sz w:val="23"/>
          <w:szCs w:val="23"/>
          <w:u w:val="single"/>
          <w:lang w:val="sr-Latn-CS"/>
        </w:rPr>
        <w:t xml:space="preserve"> </w:t>
      </w:r>
      <w:r>
        <w:rPr>
          <w:noProof/>
          <w:color w:val="auto"/>
          <w:sz w:val="23"/>
          <w:szCs w:val="23"/>
          <w:u w:val="single"/>
          <w:lang w:val="sr-Latn-CS"/>
        </w:rPr>
        <w:t>iznosima</w:t>
      </w:r>
      <w:r w:rsidR="007F3EC7" w:rsidRPr="007D08EB">
        <w:rPr>
          <w:noProof/>
          <w:color w:val="auto"/>
          <w:sz w:val="23"/>
          <w:szCs w:val="23"/>
          <w:u w:val="single"/>
          <w:lang w:val="sr-Latn-CS"/>
        </w:rPr>
        <w:t xml:space="preserve"> </w:t>
      </w:r>
    </w:p>
    <w:p w:rsidR="007F3EC7" w:rsidRPr="007D08EB" w:rsidRDefault="007D08EB" w:rsidP="007F3EC7">
      <w:pPr>
        <w:ind w:left="864"/>
        <w:rPr>
          <w:noProof/>
          <w:sz w:val="23"/>
          <w:szCs w:val="23"/>
          <w:lang w:val="sr-Latn-CS"/>
        </w:rPr>
      </w:pPr>
      <w:r>
        <w:rPr>
          <w:noProof/>
          <w:w w:val="105"/>
          <w:sz w:val="23"/>
          <w:szCs w:val="23"/>
          <w:lang w:val="sr-Latn-CS"/>
        </w:rPr>
        <w:t>U</w:t>
      </w:r>
      <w:r w:rsidR="007F3EC7" w:rsidRPr="007D08EB">
        <w:rPr>
          <w:noProof/>
          <w:spacing w:val="21"/>
          <w:w w:val="105"/>
          <w:sz w:val="23"/>
          <w:szCs w:val="23"/>
          <w:lang w:val="sr-Latn-CS"/>
        </w:rPr>
        <w:t xml:space="preserve"> </w:t>
      </w:r>
      <w:r>
        <w:rPr>
          <w:noProof/>
          <w:spacing w:val="1"/>
          <w:w w:val="105"/>
          <w:sz w:val="23"/>
          <w:szCs w:val="23"/>
          <w:lang w:val="sr-Latn-CS"/>
        </w:rPr>
        <w:t>b</w:t>
      </w:r>
      <w:r>
        <w:rPr>
          <w:noProof/>
          <w:spacing w:val="4"/>
          <w:w w:val="105"/>
          <w:sz w:val="23"/>
          <w:szCs w:val="23"/>
          <w:lang w:val="sr-Latn-CS"/>
        </w:rPr>
        <w:t>i</w:t>
      </w:r>
      <w:r>
        <w:rPr>
          <w:noProof/>
          <w:spacing w:val="-1"/>
          <w:w w:val="105"/>
          <w:sz w:val="23"/>
          <w:szCs w:val="23"/>
          <w:lang w:val="sr-Latn-CS"/>
        </w:rPr>
        <w:t>l</w:t>
      </w:r>
      <w:r>
        <w:rPr>
          <w:noProof/>
          <w:w w:val="105"/>
          <w:sz w:val="23"/>
          <w:szCs w:val="23"/>
          <w:lang w:val="sr-Latn-CS"/>
        </w:rPr>
        <w:t>o</w:t>
      </w:r>
      <w:r w:rsidR="007F3EC7" w:rsidRPr="007D08EB">
        <w:rPr>
          <w:noProof/>
          <w:spacing w:val="28"/>
          <w:w w:val="105"/>
          <w:sz w:val="23"/>
          <w:szCs w:val="23"/>
          <w:lang w:val="sr-Latn-CS"/>
        </w:rPr>
        <w:t xml:space="preserve"> </w:t>
      </w:r>
      <w:r>
        <w:rPr>
          <w:noProof/>
          <w:spacing w:val="-6"/>
          <w:w w:val="105"/>
          <w:sz w:val="23"/>
          <w:szCs w:val="23"/>
          <w:lang w:val="sr-Latn-CS"/>
        </w:rPr>
        <w:t>k</w:t>
      </w:r>
      <w:r>
        <w:rPr>
          <w:noProof/>
          <w:w w:val="105"/>
          <w:sz w:val="23"/>
          <w:szCs w:val="23"/>
          <w:lang w:val="sr-Latn-CS"/>
        </w:rPr>
        <w:t>o</w:t>
      </w:r>
      <w:r>
        <w:rPr>
          <w:noProof/>
          <w:spacing w:val="-4"/>
          <w:w w:val="105"/>
          <w:sz w:val="23"/>
          <w:szCs w:val="23"/>
          <w:lang w:val="sr-Latn-CS"/>
        </w:rPr>
        <w:t>j</w:t>
      </w:r>
      <w:r>
        <w:rPr>
          <w:noProof/>
          <w:spacing w:val="4"/>
          <w:w w:val="105"/>
          <w:sz w:val="23"/>
          <w:szCs w:val="23"/>
          <w:lang w:val="sr-Latn-CS"/>
        </w:rPr>
        <w:t>o</w:t>
      </w:r>
      <w:r>
        <w:rPr>
          <w:noProof/>
          <w:w w:val="105"/>
          <w:sz w:val="23"/>
          <w:szCs w:val="23"/>
          <w:lang w:val="sr-Latn-CS"/>
        </w:rPr>
        <w:t>j</w:t>
      </w:r>
      <w:r w:rsidR="007F3EC7" w:rsidRPr="007D08EB">
        <w:rPr>
          <w:noProof/>
          <w:spacing w:val="24"/>
          <w:w w:val="105"/>
          <w:sz w:val="23"/>
          <w:szCs w:val="23"/>
          <w:lang w:val="sr-Latn-CS"/>
        </w:rPr>
        <w:t xml:space="preserve"> </w:t>
      </w:r>
      <w:r>
        <w:rPr>
          <w:noProof/>
          <w:spacing w:val="-8"/>
          <w:w w:val="105"/>
          <w:sz w:val="23"/>
          <w:szCs w:val="23"/>
          <w:lang w:val="sr-Latn-CS"/>
        </w:rPr>
        <w:t>p</w:t>
      </w:r>
      <w:r>
        <w:rPr>
          <w:noProof/>
          <w:spacing w:val="4"/>
          <w:w w:val="105"/>
          <w:sz w:val="23"/>
          <w:szCs w:val="23"/>
          <w:lang w:val="sr-Latn-CS"/>
        </w:rPr>
        <w:t>r</w:t>
      </w:r>
      <w:r>
        <w:rPr>
          <w:noProof/>
          <w:w w:val="105"/>
          <w:sz w:val="23"/>
          <w:szCs w:val="23"/>
          <w:lang w:val="sr-Latn-CS"/>
        </w:rPr>
        <w:t>a</w:t>
      </w:r>
      <w:r>
        <w:rPr>
          <w:noProof/>
          <w:spacing w:val="-6"/>
          <w:w w:val="105"/>
          <w:sz w:val="23"/>
          <w:szCs w:val="23"/>
          <w:lang w:val="sr-Latn-CS"/>
        </w:rPr>
        <w:t>v</w:t>
      </w:r>
      <w:r>
        <w:rPr>
          <w:noProof/>
          <w:w w:val="105"/>
          <w:sz w:val="23"/>
          <w:szCs w:val="23"/>
          <w:lang w:val="sr-Latn-CS"/>
        </w:rPr>
        <w:t>noj</w:t>
      </w:r>
      <w:r w:rsidR="007F3EC7" w:rsidRPr="007D08EB">
        <w:rPr>
          <w:noProof/>
          <w:spacing w:val="25"/>
          <w:w w:val="105"/>
          <w:sz w:val="23"/>
          <w:szCs w:val="23"/>
          <w:lang w:val="sr-Latn-CS"/>
        </w:rPr>
        <w:t xml:space="preserve"> </w:t>
      </w:r>
      <w:r>
        <w:rPr>
          <w:noProof/>
          <w:w w:val="105"/>
          <w:sz w:val="23"/>
          <w:szCs w:val="23"/>
          <w:lang w:val="sr-Latn-CS"/>
        </w:rPr>
        <w:t>ra</w:t>
      </w:r>
      <w:r>
        <w:rPr>
          <w:noProof/>
          <w:spacing w:val="-1"/>
          <w:w w:val="105"/>
          <w:sz w:val="23"/>
          <w:szCs w:val="23"/>
          <w:lang w:val="sr-Latn-CS"/>
        </w:rPr>
        <w:t>dnj</w:t>
      </w:r>
      <w:r>
        <w:rPr>
          <w:noProof/>
          <w:w w:val="105"/>
          <w:sz w:val="23"/>
          <w:szCs w:val="23"/>
          <w:lang w:val="sr-Latn-CS"/>
        </w:rPr>
        <w:t>i</w:t>
      </w:r>
      <w:r w:rsidR="007F3EC7" w:rsidRPr="007D08EB">
        <w:rPr>
          <w:noProof/>
          <w:spacing w:val="23"/>
          <w:w w:val="105"/>
          <w:sz w:val="23"/>
          <w:szCs w:val="23"/>
          <w:lang w:val="sr-Latn-CS"/>
        </w:rPr>
        <w:t xml:space="preserve"> </w:t>
      </w:r>
      <w:r>
        <w:rPr>
          <w:noProof/>
          <w:w w:val="105"/>
          <w:sz w:val="23"/>
          <w:szCs w:val="23"/>
          <w:lang w:val="sr-Latn-CS"/>
        </w:rPr>
        <w:t>ko</w:t>
      </w:r>
      <w:r>
        <w:rPr>
          <w:noProof/>
          <w:spacing w:val="1"/>
          <w:w w:val="105"/>
          <w:sz w:val="23"/>
          <w:szCs w:val="23"/>
          <w:lang w:val="sr-Latn-CS"/>
        </w:rPr>
        <w:t>j</w:t>
      </w:r>
      <w:r>
        <w:rPr>
          <w:noProof/>
          <w:w w:val="105"/>
          <w:sz w:val="23"/>
          <w:szCs w:val="23"/>
          <w:lang w:val="sr-Latn-CS"/>
        </w:rPr>
        <w:t>a</w:t>
      </w:r>
      <w:r w:rsidR="007F3EC7" w:rsidRPr="007D08EB">
        <w:rPr>
          <w:noProof/>
          <w:spacing w:val="22"/>
          <w:w w:val="105"/>
          <w:sz w:val="23"/>
          <w:szCs w:val="23"/>
          <w:lang w:val="sr-Latn-CS"/>
        </w:rPr>
        <w:t xml:space="preserve"> </w:t>
      </w:r>
      <w:r>
        <w:rPr>
          <w:noProof/>
          <w:spacing w:val="-3"/>
          <w:w w:val="105"/>
          <w:sz w:val="23"/>
          <w:szCs w:val="23"/>
          <w:lang w:val="sr-Latn-CS"/>
        </w:rPr>
        <w:t>p</w:t>
      </w:r>
      <w:r>
        <w:rPr>
          <w:noProof/>
          <w:w w:val="105"/>
          <w:sz w:val="23"/>
          <w:szCs w:val="23"/>
          <w:lang w:val="sr-Latn-CS"/>
        </w:rPr>
        <w:t>r</w:t>
      </w:r>
      <w:r>
        <w:rPr>
          <w:noProof/>
          <w:spacing w:val="4"/>
          <w:w w:val="105"/>
          <w:sz w:val="23"/>
          <w:szCs w:val="23"/>
          <w:lang w:val="sr-Latn-CS"/>
        </w:rPr>
        <w:t>o</w:t>
      </w:r>
      <w:r>
        <w:rPr>
          <w:noProof/>
          <w:spacing w:val="-1"/>
          <w:w w:val="105"/>
          <w:sz w:val="23"/>
          <w:szCs w:val="23"/>
          <w:lang w:val="sr-Latn-CS"/>
        </w:rPr>
        <w:t>i</w:t>
      </w:r>
      <w:r>
        <w:rPr>
          <w:noProof/>
          <w:spacing w:val="1"/>
          <w:w w:val="105"/>
          <w:sz w:val="23"/>
          <w:szCs w:val="23"/>
          <w:lang w:val="sr-Latn-CS"/>
        </w:rPr>
        <w:t>s</w:t>
      </w:r>
      <w:r>
        <w:rPr>
          <w:noProof/>
          <w:spacing w:val="-10"/>
          <w:w w:val="105"/>
          <w:sz w:val="23"/>
          <w:szCs w:val="23"/>
          <w:lang w:val="sr-Latn-CS"/>
        </w:rPr>
        <w:t>t</w:t>
      </w:r>
      <w:r>
        <w:rPr>
          <w:noProof/>
          <w:spacing w:val="4"/>
          <w:w w:val="105"/>
          <w:sz w:val="23"/>
          <w:szCs w:val="23"/>
          <w:lang w:val="sr-Latn-CS"/>
        </w:rPr>
        <w:t>i</w:t>
      </w:r>
      <w:r>
        <w:rPr>
          <w:noProof/>
          <w:spacing w:val="-4"/>
          <w:w w:val="105"/>
          <w:sz w:val="23"/>
          <w:szCs w:val="23"/>
          <w:lang w:val="sr-Latn-CS"/>
        </w:rPr>
        <w:t>č</w:t>
      </w:r>
      <w:r>
        <w:rPr>
          <w:noProof/>
          <w:w w:val="105"/>
          <w:sz w:val="23"/>
          <w:szCs w:val="23"/>
          <w:lang w:val="sr-Latn-CS"/>
        </w:rPr>
        <w:t>e</w:t>
      </w:r>
      <w:r w:rsidR="007F3EC7" w:rsidRPr="007D08EB">
        <w:rPr>
          <w:noProof/>
          <w:spacing w:val="23"/>
          <w:w w:val="105"/>
          <w:sz w:val="23"/>
          <w:szCs w:val="23"/>
          <w:lang w:val="sr-Latn-CS"/>
        </w:rPr>
        <w:t xml:space="preserve"> </w:t>
      </w:r>
      <w:r>
        <w:rPr>
          <w:noProof/>
          <w:spacing w:val="-1"/>
          <w:w w:val="105"/>
          <w:sz w:val="23"/>
          <w:szCs w:val="23"/>
          <w:lang w:val="sr-Latn-CS"/>
        </w:rPr>
        <w:t>i</w:t>
      </w:r>
      <w:r>
        <w:rPr>
          <w:noProof/>
          <w:w w:val="105"/>
          <w:sz w:val="23"/>
          <w:szCs w:val="23"/>
          <w:lang w:val="sr-Latn-CS"/>
        </w:rPr>
        <w:t>z</w:t>
      </w:r>
      <w:r w:rsidR="007F3EC7" w:rsidRPr="007D08EB">
        <w:rPr>
          <w:noProof/>
          <w:spacing w:val="25"/>
          <w:w w:val="105"/>
          <w:sz w:val="23"/>
          <w:szCs w:val="23"/>
          <w:lang w:val="sr-Latn-CS"/>
        </w:rPr>
        <w:t xml:space="preserve"> </w:t>
      </w:r>
      <w:r>
        <w:rPr>
          <w:noProof/>
          <w:w w:val="105"/>
          <w:sz w:val="23"/>
          <w:szCs w:val="23"/>
          <w:lang w:val="sr-Latn-CS"/>
        </w:rPr>
        <w:t>ovog</w:t>
      </w:r>
      <w:r w:rsidR="007F3EC7" w:rsidRPr="007D08EB">
        <w:rPr>
          <w:noProof/>
          <w:spacing w:val="24"/>
          <w:w w:val="105"/>
          <w:sz w:val="23"/>
          <w:szCs w:val="23"/>
          <w:lang w:val="sr-Latn-CS"/>
        </w:rPr>
        <w:t xml:space="preserve"> </w:t>
      </w:r>
      <w:r>
        <w:rPr>
          <w:noProof/>
          <w:spacing w:val="24"/>
          <w:w w:val="105"/>
          <w:sz w:val="23"/>
          <w:szCs w:val="23"/>
          <w:lang w:val="sr-Latn-CS"/>
        </w:rPr>
        <w:t>u</w:t>
      </w:r>
      <w:r>
        <w:rPr>
          <w:noProof/>
          <w:spacing w:val="1"/>
          <w:w w:val="105"/>
          <w:sz w:val="23"/>
          <w:szCs w:val="23"/>
          <w:lang w:val="sr-Latn-CS"/>
        </w:rPr>
        <w:t>g</w:t>
      </w:r>
      <w:r>
        <w:rPr>
          <w:noProof/>
          <w:spacing w:val="4"/>
          <w:w w:val="105"/>
          <w:sz w:val="23"/>
          <w:szCs w:val="23"/>
          <w:lang w:val="sr-Latn-CS"/>
        </w:rPr>
        <w:t>o</w:t>
      </w:r>
      <w:r>
        <w:rPr>
          <w:noProof/>
          <w:spacing w:val="-6"/>
          <w:w w:val="105"/>
          <w:sz w:val="23"/>
          <w:szCs w:val="23"/>
          <w:lang w:val="sr-Latn-CS"/>
        </w:rPr>
        <w:t>v</w:t>
      </w:r>
      <w:r>
        <w:rPr>
          <w:noProof/>
          <w:spacing w:val="4"/>
          <w:w w:val="105"/>
          <w:sz w:val="23"/>
          <w:szCs w:val="23"/>
          <w:lang w:val="sr-Latn-CS"/>
        </w:rPr>
        <w:t>o</w:t>
      </w:r>
      <w:r>
        <w:rPr>
          <w:noProof/>
          <w:spacing w:val="-6"/>
          <w:w w:val="105"/>
          <w:sz w:val="23"/>
          <w:szCs w:val="23"/>
          <w:lang w:val="sr-Latn-CS"/>
        </w:rPr>
        <w:t>r</w:t>
      </w:r>
      <w:r>
        <w:rPr>
          <w:noProof/>
          <w:w w:val="105"/>
          <w:sz w:val="23"/>
          <w:szCs w:val="23"/>
          <w:lang w:val="sr-Latn-CS"/>
        </w:rPr>
        <w:t>a</w:t>
      </w:r>
      <w:r w:rsidR="007F3EC7" w:rsidRPr="007D08EB">
        <w:rPr>
          <w:noProof/>
          <w:spacing w:val="23"/>
          <w:w w:val="105"/>
          <w:sz w:val="23"/>
          <w:szCs w:val="23"/>
          <w:lang w:val="sr-Latn-CS"/>
        </w:rPr>
        <w:t xml:space="preserve"> </w:t>
      </w:r>
      <w:r>
        <w:rPr>
          <w:noProof/>
          <w:spacing w:val="-3"/>
          <w:w w:val="105"/>
          <w:sz w:val="23"/>
          <w:szCs w:val="23"/>
          <w:lang w:val="sr-Latn-CS"/>
        </w:rPr>
        <w:t>p</w:t>
      </w:r>
      <w:r>
        <w:rPr>
          <w:noProof/>
          <w:w w:val="105"/>
          <w:sz w:val="23"/>
          <w:szCs w:val="23"/>
          <w:lang w:val="sr-Latn-CS"/>
        </w:rPr>
        <w:t>o</w:t>
      </w:r>
      <w:r>
        <w:rPr>
          <w:noProof/>
          <w:spacing w:val="1"/>
          <w:w w:val="105"/>
          <w:sz w:val="23"/>
          <w:szCs w:val="23"/>
          <w:lang w:val="sr-Latn-CS"/>
        </w:rPr>
        <w:t>t</w:t>
      </w:r>
      <w:r>
        <w:rPr>
          <w:noProof/>
          <w:w w:val="105"/>
          <w:sz w:val="23"/>
          <w:szCs w:val="23"/>
          <w:lang w:val="sr-Latn-CS"/>
        </w:rPr>
        <w:t>vr</w:t>
      </w:r>
      <w:r>
        <w:rPr>
          <w:noProof/>
          <w:spacing w:val="3"/>
          <w:w w:val="105"/>
          <w:sz w:val="23"/>
          <w:szCs w:val="23"/>
          <w:lang w:val="sr-Latn-CS"/>
        </w:rPr>
        <w:t>d</w:t>
      </w:r>
      <w:r>
        <w:rPr>
          <w:noProof/>
          <w:w w:val="105"/>
          <w:sz w:val="23"/>
          <w:szCs w:val="23"/>
          <w:lang w:val="sr-Latn-CS"/>
        </w:rPr>
        <w:t>a</w:t>
      </w:r>
      <w:r w:rsidR="007F3EC7" w:rsidRPr="007D08EB">
        <w:rPr>
          <w:noProof/>
          <w:spacing w:val="23"/>
          <w:w w:val="105"/>
          <w:sz w:val="23"/>
          <w:szCs w:val="23"/>
          <w:lang w:val="sr-Latn-CS"/>
        </w:rPr>
        <w:t xml:space="preserve"> </w:t>
      </w:r>
      <w:r>
        <w:rPr>
          <w:noProof/>
          <w:spacing w:val="-3"/>
          <w:w w:val="105"/>
          <w:sz w:val="23"/>
          <w:szCs w:val="23"/>
          <w:lang w:val="sr-Latn-CS"/>
        </w:rPr>
        <w:t>B</w:t>
      </w:r>
      <w:r>
        <w:rPr>
          <w:noProof/>
          <w:spacing w:val="-6"/>
          <w:w w:val="105"/>
          <w:sz w:val="23"/>
          <w:szCs w:val="23"/>
          <w:lang w:val="sr-Latn-CS"/>
        </w:rPr>
        <w:t>a</w:t>
      </w:r>
      <w:r>
        <w:rPr>
          <w:noProof/>
          <w:spacing w:val="5"/>
          <w:w w:val="105"/>
          <w:sz w:val="23"/>
          <w:szCs w:val="23"/>
          <w:lang w:val="sr-Latn-CS"/>
        </w:rPr>
        <w:t>n</w:t>
      </w:r>
      <w:r>
        <w:rPr>
          <w:noProof/>
          <w:w w:val="105"/>
          <w:sz w:val="23"/>
          <w:szCs w:val="23"/>
          <w:lang w:val="sr-Latn-CS"/>
        </w:rPr>
        <w:t>ke</w:t>
      </w:r>
      <w:r w:rsidR="007F3EC7" w:rsidRPr="007D08EB">
        <w:rPr>
          <w:noProof/>
          <w:spacing w:val="22"/>
          <w:w w:val="105"/>
          <w:sz w:val="23"/>
          <w:szCs w:val="23"/>
          <w:lang w:val="sr-Latn-CS"/>
        </w:rPr>
        <w:t xml:space="preserve"> </w:t>
      </w:r>
      <w:r>
        <w:rPr>
          <w:noProof/>
          <w:spacing w:val="1"/>
          <w:w w:val="105"/>
          <w:sz w:val="23"/>
          <w:szCs w:val="23"/>
          <w:lang w:val="sr-Latn-CS"/>
        </w:rPr>
        <w:t>z</w:t>
      </w:r>
      <w:r>
        <w:rPr>
          <w:noProof/>
          <w:w w:val="105"/>
          <w:sz w:val="23"/>
          <w:szCs w:val="23"/>
          <w:lang w:val="sr-Latn-CS"/>
        </w:rPr>
        <w:t>a</w:t>
      </w:r>
      <w:r w:rsidR="007F3EC7" w:rsidRPr="007D08EB">
        <w:rPr>
          <w:noProof/>
          <w:w w:val="103"/>
          <w:sz w:val="23"/>
          <w:szCs w:val="23"/>
          <w:lang w:val="sr-Latn-CS"/>
        </w:rPr>
        <w:t xml:space="preserve"> </w:t>
      </w:r>
      <w:r>
        <w:rPr>
          <w:noProof/>
          <w:spacing w:val="1"/>
          <w:w w:val="105"/>
          <w:sz w:val="23"/>
          <w:szCs w:val="23"/>
          <w:lang w:val="sr-Latn-CS"/>
        </w:rPr>
        <w:t>b</w:t>
      </w:r>
      <w:r>
        <w:rPr>
          <w:noProof/>
          <w:spacing w:val="4"/>
          <w:w w:val="105"/>
          <w:sz w:val="23"/>
          <w:szCs w:val="23"/>
          <w:lang w:val="sr-Latn-CS"/>
        </w:rPr>
        <w:t>i</w:t>
      </w:r>
      <w:r>
        <w:rPr>
          <w:noProof/>
          <w:spacing w:val="-7"/>
          <w:w w:val="105"/>
          <w:sz w:val="23"/>
          <w:szCs w:val="23"/>
          <w:lang w:val="sr-Latn-CS"/>
        </w:rPr>
        <w:t>l</w:t>
      </w:r>
      <w:r>
        <w:rPr>
          <w:noProof/>
          <w:w w:val="105"/>
          <w:sz w:val="23"/>
          <w:szCs w:val="23"/>
          <w:lang w:val="sr-Latn-CS"/>
        </w:rPr>
        <w:t>o</w:t>
      </w:r>
      <w:r w:rsidR="007F3EC7" w:rsidRPr="007D08EB">
        <w:rPr>
          <w:noProof/>
          <w:spacing w:val="45"/>
          <w:w w:val="105"/>
          <w:sz w:val="23"/>
          <w:szCs w:val="23"/>
          <w:lang w:val="sr-Latn-CS"/>
        </w:rPr>
        <w:t xml:space="preserve"> </w:t>
      </w:r>
      <w:r>
        <w:rPr>
          <w:noProof/>
          <w:spacing w:val="-11"/>
          <w:w w:val="105"/>
          <w:sz w:val="23"/>
          <w:szCs w:val="23"/>
          <w:lang w:val="sr-Latn-CS"/>
        </w:rPr>
        <w:t>k</w:t>
      </w:r>
      <w:r>
        <w:rPr>
          <w:noProof/>
          <w:spacing w:val="4"/>
          <w:w w:val="105"/>
          <w:sz w:val="23"/>
          <w:szCs w:val="23"/>
          <w:lang w:val="sr-Latn-CS"/>
        </w:rPr>
        <w:t>o</w:t>
      </w:r>
      <w:r>
        <w:rPr>
          <w:noProof/>
          <w:spacing w:val="-4"/>
          <w:w w:val="105"/>
          <w:sz w:val="23"/>
          <w:szCs w:val="23"/>
          <w:lang w:val="sr-Latn-CS"/>
        </w:rPr>
        <w:t>j</w:t>
      </w:r>
      <w:r>
        <w:rPr>
          <w:noProof/>
          <w:w w:val="105"/>
          <w:sz w:val="23"/>
          <w:szCs w:val="23"/>
          <w:lang w:val="sr-Latn-CS"/>
        </w:rPr>
        <w:t>i</w:t>
      </w:r>
      <w:r w:rsidR="007F3EC7" w:rsidRPr="007D08EB">
        <w:rPr>
          <w:noProof/>
          <w:spacing w:val="37"/>
          <w:w w:val="105"/>
          <w:sz w:val="23"/>
          <w:szCs w:val="23"/>
          <w:lang w:val="sr-Latn-CS"/>
        </w:rPr>
        <w:t xml:space="preserve"> </w:t>
      </w:r>
      <w:r>
        <w:rPr>
          <w:noProof/>
          <w:spacing w:val="4"/>
          <w:w w:val="105"/>
          <w:sz w:val="23"/>
          <w:szCs w:val="23"/>
          <w:lang w:val="sr-Latn-CS"/>
        </w:rPr>
        <w:t>i</w:t>
      </w:r>
      <w:r>
        <w:rPr>
          <w:noProof/>
          <w:spacing w:val="1"/>
          <w:w w:val="105"/>
          <w:sz w:val="23"/>
          <w:szCs w:val="23"/>
          <w:lang w:val="sr-Latn-CS"/>
        </w:rPr>
        <w:t>z</w:t>
      </w:r>
      <w:r>
        <w:rPr>
          <w:noProof/>
          <w:spacing w:val="-5"/>
          <w:w w:val="105"/>
          <w:sz w:val="23"/>
          <w:szCs w:val="23"/>
          <w:lang w:val="sr-Latn-CS"/>
        </w:rPr>
        <w:t>n</w:t>
      </w:r>
      <w:r>
        <w:rPr>
          <w:noProof/>
          <w:spacing w:val="4"/>
          <w:w w:val="105"/>
          <w:sz w:val="23"/>
          <w:szCs w:val="23"/>
          <w:lang w:val="sr-Latn-CS"/>
        </w:rPr>
        <w:t>o</w:t>
      </w:r>
      <w:r>
        <w:rPr>
          <w:noProof/>
          <w:w w:val="105"/>
          <w:sz w:val="23"/>
          <w:szCs w:val="23"/>
          <w:lang w:val="sr-Latn-CS"/>
        </w:rPr>
        <w:t>s</w:t>
      </w:r>
      <w:r w:rsidR="007F3EC7" w:rsidRPr="007D08EB">
        <w:rPr>
          <w:noProof/>
          <w:spacing w:val="34"/>
          <w:w w:val="105"/>
          <w:sz w:val="23"/>
          <w:szCs w:val="23"/>
          <w:lang w:val="sr-Latn-CS"/>
        </w:rPr>
        <w:t xml:space="preserve"> </w:t>
      </w:r>
      <w:r>
        <w:rPr>
          <w:noProof/>
          <w:spacing w:val="4"/>
          <w:w w:val="105"/>
          <w:sz w:val="23"/>
          <w:szCs w:val="23"/>
          <w:lang w:val="sr-Latn-CS"/>
        </w:rPr>
        <w:t>i</w:t>
      </w:r>
      <w:r>
        <w:rPr>
          <w:noProof/>
          <w:spacing w:val="-1"/>
          <w:w w:val="105"/>
          <w:sz w:val="23"/>
          <w:szCs w:val="23"/>
          <w:lang w:val="sr-Latn-CS"/>
        </w:rPr>
        <w:t>l</w:t>
      </w:r>
      <w:r>
        <w:rPr>
          <w:noProof/>
          <w:w w:val="105"/>
          <w:sz w:val="23"/>
          <w:szCs w:val="23"/>
          <w:lang w:val="sr-Latn-CS"/>
        </w:rPr>
        <w:t>i</w:t>
      </w:r>
      <w:r w:rsidR="007F3EC7" w:rsidRPr="007D08EB">
        <w:rPr>
          <w:noProof/>
          <w:spacing w:val="42"/>
          <w:w w:val="105"/>
          <w:sz w:val="23"/>
          <w:szCs w:val="23"/>
          <w:lang w:val="sr-Latn-CS"/>
        </w:rPr>
        <w:t xml:space="preserve"> </w:t>
      </w:r>
      <w:r>
        <w:rPr>
          <w:noProof/>
          <w:spacing w:val="-6"/>
          <w:w w:val="105"/>
          <w:sz w:val="23"/>
          <w:szCs w:val="23"/>
          <w:lang w:val="sr-Latn-CS"/>
        </w:rPr>
        <w:t>k</w:t>
      </w:r>
      <w:r>
        <w:rPr>
          <w:noProof/>
          <w:w w:val="105"/>
          <w:sz w:val="23"/>
          <w:szCs w:val="23"/>
          <w:lang w:val="sr-Latn-CS"/>
        </w:rPr>
        <w:t>a</w:t>
      </w:r>
      <w:r>
        <w:rPr>
          <w:noProof/>
          <w:spacing w:val="1"/>
          <w:w w:val="105"/>
          <w:sz w:val="23"/>
          <w:szCs w:val="23"/>
          <w:lang w:val="sr-Latn-CS"/>
        </w:rPr>
        <w:t>m</w:t>
      </w:r>
      <w:r>
        <w:rPr>
          <w:noProof/>
          <w:w w:val="105"/>
          <w:sz w:val="23"/>
          <w:szCs w:val="23"/>
          <w:lang w:val="sr-Latn-CS"/>
        </w:rPr>
        <w:t>a</w:t>
      </w:r>
      <w:r>
        <w:rPr>
          <w:noProof/>
          <w:spacing w:val="1"/>
          <w:w w:val="105"/>
          <w:sz w:val="23"/>
          <w:szCs w:val="23"/>
          <w:lang w:val="sr-Latn-CS"/>
        </w:rPr>
        <w:t>t</w:t>
      </w:r>
      <w:r>
        <w:rPr>
          <w:noProof/>
          <w:w w:val="105"/>
          <w:sz w:val="23"/>
          <w:szCs w:val="23"/>
          <w:lang w:val="sr-Latn-CS"/>
        </w:rPr>
        <w:t>u</w:t>
      </w:r>
      <w:r w:rsidR="007F3EC7" w:rsidRPr="007D08EB">
        <w:rPr>
          <w:noProof/>
          <w:spacing w:val="34"/>
          <w:w w:val="105"/>
          <w:sz w:val="23"/>
          <w:szCs w:val="23"/>
          <w:lang w:val="sr-Latn-CS"/>
        </w:rPr>
        <w:t xml:space="preserve"> </w:t>
      </w:r>
      <w:r>
        <w:rPr>
          <w:noProof/>
          <w:w w:val="105"/>
          <w:sz w:val="23"/>
          <w:szCs w:val="23"/>
          <w:lang w:val="sr-Latn-CS"/>
        </w:rPr>
        <w:t>k</w:t>
      </w:r>
      <w:r>
        <w:rPr>
          <w:noProof/>
          <w:spacing w:val="-6"/>
          <w:w w:val="105"/>
          <w:sz w:val="23"/>
          <w:szCs w:val="23"/>
          <w:lang w:val="sr-Latn-CS"/>
        </w:rPr>
        <w:t>o</w:t>
      </w:r>
      <w:r>
        <w:rPr>
          <w:noProof/>
          <w:spacing w:val="6"/>
          <w:w w:val="105"/>
          <w:sz w:val="23"/>
          <w:szCs w:val="23"/>
          <w:lang w:val="sr-Latn-CS"/>
        </w:rPr>
        <w:t>j</w:t>
      </w:r>
      <w:r>
        <w:rPr>
          <w:noProof/>
          <w:w w:val="105"/>
          <w:sz w:val="23"/>
          <w:szCs w:val="23"/>
          <w:lang w:val="sr-Latn-CS"/>
        </w:rPr>
        <w:t>a</w:t>
      </w:r>
      <w:r w:rsidR="007F3EC7" w:rsidRPr="007D08EB">
        <w:rPr>
          <w:noProof/>
          <w:spacing w:val="37"/>
          <w:w w:val="105"/>
          <w:sz w:val="23"/>
          <w:szCs w:val="23"/>
          <w:lang w:val="sr-Latn-CS"/>
        </w:rPr>
        <w:t xml:space="preserve"> </w:t>
      </w:r>
      <w:r>
        <w:rPr>
          <w:noProof/>
          <w:spacing w:val="1"/>
          <w:w w:val="105"/>
          <w:sz w:val="23"/>
          <w:szCs w:val="23"/>
          <w:lang w:val="sr-Latn-CS"/>
        </w:rPr>
        <w:t>s</w:t>
      </w:r>
      <w:r>
        <w:rPr>
          <w:noProof/>
          <w:w w:val="105"/>
          <w:sz w:val="23"/>
          <w:szCs w:val="23"/>
          <w:lang w:val="sr-Latn-CS"/>
        </w:rPr>
        <w:t>e</w:t>
      </w:r>
      <w:r w:rsidR="007F3EC7" w:rsidRPr="007D08EB">
        <w:rPr>
          <w:noProof/>
          <w:spacing w:val="38"/>
          <w:w w:val="105"/>
          <w:sz w:val="23"/>
          <w:szCs w:val="23"/>
          <w:lang w:val="sr-Latn-CS"/>
        </w:rPr>
        <w:t xml:space="preserve"> </w:t>
      </w:r>
      <w:r>
        <w:rPr>
          <w:noProof/>
          <w:spacing w:val="-1"/>
          <w:w w:val="105"/>
          <w:sz w:val="23"/>
          <w:szCs w:val="23"/>
          <w:lang w:val="sr-Latn-CS"/>
        </w:rPr>
        <w:t>d</w:t>
      </w:r>
      <w:r>
        <w:rPr>
          <w:noProof/>
          <w:spacing w:val="-4"/>
          <w:w w:val="105"/>
          <w:sz w:val="23"/>
          <w:szCs w:val="23"/>
          <w:lang w:val="sr-Latn-CS"/>
        </w:rPr>
        <w:t>u</w:t>
      </w:r>
      <w:r>
        <w:rPr>
          <w:noProof/>
          <w:spacing w:val="1"/>
          <w:w w:val="105"/>
          <w:sz w:val="23"/>
          <w:szCs w:val="23"/>
          <w:lang w:val="sr-Latn-CS"/>
        </w:rPr>
        <w:t>g</w:t>
      </w:r>
      <w:r>
        <w:rPr>
          <w:noProof/>
          <w:spacing w:val="-4"/>
          <w:w w:val="105"/>
          <w:sz w:val="23"/>
          <w:szCs w:val="23"/>
          <w:lang w:val="sr-Latn-CS"/>
        </w:rPr>
        <w:t>u</w:t>
      </w:r>
      <w:r>
        <w:rPr>
          <w:noProof/>
          <w:spacing w:val="1"/>
          <w:w w:val="105"/>
          <w:sz w:val="23"/>
          <w:szCs w:val="23"/>
          <w:lang w:val="sr-Latn-CS"/>
        </w:rPr>
        <w:t>j</w:t>
      </w:r>
      <w:r>
        <w:rPr>
          <w:noProof/>
          <w:w w:val="105"/>
          <w:sz w:val="23"/>
          <w:szCs w:val="23"/>
          <w:lang w:val="sr-Latn-CS"/>
        </w:rPr>
        <w:t>e</w:t>
      </w:r>
      <w:r w:rsidR="007F3EC7" w:rsidRPr="007D08EB">
        <w:rPr>
          <w:noProof/>
          <w:spacing w:val="42"/>
          <w:w w:val="105"/>
          <w:sz w:val="23"/>
          <w:szCs w:val="23"/>
          <w:lang w:val="sr-Latn-CS"/>
        </w:rPr>
        <w:t xml:space="preserve"> </w:t>
      </w:r>
      <w:r>
        <w:rPr>
          <w:noProof/>
          <w:spacing w:val="-3"/>
          <w:w w:val="105"/>
          <w:sz w:val="23"/>
          <w:szCs w:val="23"/>
          <w:lang w:val="sr-Latn-CS"/>
        </w:rPr>
        <w:t>B</w:t>
      </w:r>
      <w:r>
        <w:rPr>
          <w:noProof/>
          <w:w w:val="105"/>
          <w:sz w:val="23"/>
          <w:szCs w:val="23"/>
          <w:lang w:val="sr-Latn-CS"/>
        </w:rPr>
        <w:t>a</w:t>
      </w:r>
      <w:r>
        <w:rPr>
          <w:noProof/>
          <w:spacing w:val="-5"/>
          <w:w w:val="105"/>
          <w:sz w:val="23"/>
          <w:szCs w:val="23"/>
          <w:lang w:val="sr-Latn-CS"/>
        </w:rPr>
        <w:t>n</w:t>
      </w:r>
      <w:r>
        <w:rPr>
          <w:noProof/>
          <w:spacing w:val="6"/>
          <w:w w:val="105"/>
          <w:sz w:val="23"/>
          <w:szCs w:val="23"/>
          <w:lang w:val="sr-Latn-CS"/>
        </w:rPr>
        <w:t>c</w:t>
      </w:r>
      <w:r>
        <w:rPr>
          <w:noProof/>
          <w:w w:val="105"/>
          <w:sz w:val="23"/>
          <w:szCs w:val="23"/>
          <w:lang w:val="sr-Latn-CS"/>
        </w:rPr>
        <w:t>i</w:t>
      </w:r>
      <w:r w:rsidR="007F3EC7" w:rsidRPr="007D08EB">
        <w:rPr>
          <w:noProof/>
          <w:spacing w:val="41"/>
          <w:w w:val="105"/>
          <w:sz w:val="23"/>
          <w:szCs w:val="23"/>
          <w:lang w:val="sr-Latn-CS"/>
        </w:rPr>
        <w:t xml:space="preserve"> </w:t>
      </w:r>
      <w:r>
        <w:rPr>
          <w:noProof/>
          <w:spacing w:val="-3"/>
          <w:w w:val="105"/>
          <w:sz w:val="23"/>
          <w:szCs w:val="23"/>
          <w:lang w:val="sr-Latn-CS"/>
        </w:rPr>
        <w:t>p</w:t>
      </w:r>
      <w:r>
        <w:rPr>
          <w:noProof/>
          <w:spacing w:val="-6"/>
          <w:w w:val="105"/>
          <w:sz w:val="23"/>
          <w:szCs w:val="23"/>
          <w:lang w:val="sr-Latn-CS"/>
        </w:rPr>
        <w:t>r</w:t>
      </w:r>
      <w:r>
        <w:rPr>
          <w:noProof/>
          <w:spacing w:val="4"/>
          <w:w w:val="105"/>
          <w:sz w:val="23"/>
          <w:szCs w:val="23"/>
          <w:lang w:val="sr-Latn-CS"/>
        </w:rPr>
        <w:t>e</w:t>
      </w:r>
      <w:r>
        <w:rPr>
          <w:noProof/>
          <w:spacing w:val="-5"/>
          <w:w w:val="105"/>
          <w:sz w:val="23"/>
          <w:szCs w:val="23"/>
          <w:lang w:val="sr-Latn-CS"/>
        </w:rPr>
        <w:t>m</w:t>
      </w:r>
      <w:r>
        <w:rPr>
          <w:noProof/>
          <w:w w:val="105"/>
          <w:sz w:val="23"/>
          <w:szCs w:val="23"/>
          <w:lang w:val="sr-Latn-CS"/>
        </w:rPr>
        <w:t>a</w:t>
      </w:r>
      <w:r w:rsidR="007F3EC7" w:rsidRPr="007D08EB">
        <w:rPr>
          <w:noProof/>
          <w:spacing w:val="42"/>
          <w:w w:val="105"/>
          <w:sz w:val="23"/>
          <w:szCs w:val="23"/>
          <w:lang w:val="sr-Latn-CS"/>
        </w:rPr>
        <w:t xml:space="preserve"> </w:t>
      </w:r>
      <w:r>
        <w:rPr>
          <w:noProof/>
          <w:w w:val="105"/>
          <w:sz w:val="23"/>
          <w:szCs w:val="23"/>
          <w:lang w:val="sr-Latn-CS"/>
        </w:rPr>
        <w:t>o</w:t>
      </w:r>
      <w:r>
        <w:rPr>
          <w:noProof/>
          <w:spacing w:val="-6"/>
          <w:w w:val="105"/>
          <w:sz w:val="23"/>
          <w:szCs w:val="23"/>
          <w:lang w:val="sr-Latn-CS"/>
        </w:rPr>
        <w:t>v</w:t>
      </w:r>
      <w:r>
        <w:rPr>
          <w:noProof/>
          <w:w w:val="105"/>
          <w:sz w:val="23"/>
          <w:szCs w:val="23"/>
          <w:lang w:val="sr-Latn-CS"/>
        </w:rPr>
        <w:t>om</w:t>
      </w:r>
      <w:r w:rsidR="007F3EC7" w:rsidRPr="007D08EB">
        <w:rPr>
          <w:noProof/>
          <w:spacing w:val="43"/>
          <w:w w:val="105"/>
          <w:sz w:val="23"/>
          <w:szCs w:val="23"/>
          <w:lang w:val="sr-Latn-CS"/>
        </w:rPr>
        <w:t xml:space="preserve"> </w:t>
      </w:r>
      <w:r>
        <w:rPr>
          <w:noProof/>
          <w:spacing w:val="-3"/>
          <w:w w:val="105"/>
          <w:sz w:val="23"/>
          <w:szCs w:val="23"/>
          <w:lang w:val="sr-Latn-CS"/>
        </w:rPr>
        <w:t>u</w:t>
      </w:r>
      <w:r>
        <w:rPr>
          <w:noProof/>
          <w:spacing w:val="1"/>
          <w:w w:val="105"/>
          <w:sz w:val="23"/>
          <w:szCs w:val="23"/>
          <w:lang w:val="sr-Latn-CS"/>
        </w:rPr>
        <w:t>g</w:t>
      </w:r>
      <w:r>
        <w:rPr>
          <w:noProof/>
          <w:w w:val="105"/>
          <w:sz w:val="23"/>
          <w:szCs w:val="23"/>
          <w:lang w:val="sr-Latn-CS"/>
        </w:rPr>
        <w:t>ov</w:t>
      </w:r>
      <w:r>
        <w:rPr>
          <w:noProof/>
          <w:spacing w:val="-6"/>
          <w:w w:val="105"/>
          <w:sz w:val="23"/>
          <w:szCs w:val="23"/>
          <w:lang w:val="sr-Latn-CS"/>
        </w:rPr>
        <w:t>o</w:t>
      </w:r>
      <w:r>
        <w:rPr>
          <w:noProof/>
          <w:spacing w:val="4"/>
          <w:w w:val="105"/>
          <w:sz w:val="23"/>
          <w:szCs w:val="23"/>
          <w:lang w:val="sr-Latn-CS"/>
        </w:rPr>
        <w:t>r</w:t>
      </w:r>
      <w:r>
        <w:rPr>
          <w:noProof/>
          <w:w w:val="105"/>
          <w:sz w:val="23"/>
          <w:szCs w:val="23"/>
          <w:lang w:val="sr-Latn-CS"/>
        </w:rPr>
        <w:t>u</w:t>
      </w:r>
      <w:r w:rsidR="007F3EC7" w:rsidRPr="007D08EB">
        <w:rPr>
          <w:noProof/>
          <w:w w:val="103"/>
          <w:sz w:val="23"/>
          <w:szCs w:val="23"/>
          <w:lang w:val="sr-Latn-CS"/>
        </w:rPr>
        <w:t xml:space="preserve"> </w:t>
      </w:r>
      <w:r>
        <w:rPr>
          <w:noProof/>
          <w:spacing w:val="-3"/>
          <w:w w:val="105"/>
          <w:sz w:val="23"/>
          <w:szCs w:val="23"/>
          <w:lang w:val="sr-Latn-CS"/>
        </w:rPr>
        <w:t>p</w:t>
      </w:r>
      <w:r>
        <w:rPr>
          <w:noProof/>
          <w:w w:val="105"/>
          <w:sz w:val="23"/>
          <w:szCs w:val="23"/>
          <w:lang w:val="sr-Latn-CS"/>
        </w:rPr>
        <w:t>re</w:t>
      </w:r>
      <w:r>
        <w:rPr>
          <w:noProof/>
          <w:spacing w:val="3"/>
          <w:w w:val="105"/>
          <w:sz w:val="23"/>
          <w:szCs w:val="23"/>
          <w:lang w:val="sr-Latn-CS"/>
        </w:rPr>
        <w:t>d</w:t>
      </w:r>
      <w:r>
        <w:rPr>
          <w:noProof/>
          <w:spacing w:val="-4"/>
          <w:w w:val="105"/>
          <w:sz w:val="23"/>
          <w:szCs w:val="23"/>
          <w:lang w:val="sr-Latn-CS"/>
        </w:rPr>
        <w:t>s</w:t>
      </w:r>
      <w:r>
        <w:rPr>
          <w:noProof/>
          <w:spacing w:val="1"/>
          <w:w w:val="105"/>
          <w:sz w:val="23"/>
          <w:szCs w:val="23"/>
          <w:lang w:val="sr-Latn-CS"/>
        </w:rPr>
        <w:t>t</w:t>
      </w:r>
      <w:r>
        <w:rPr>
          <w:noProof/>
          <w:spacing w:val="4"/>
          <w:w w:val="105"/>
          <w:sz w:val="23"/>
          <w:szCs w:val="23"/>
          <w:lang w:val="sr-Latn-CS"/>
        </w:rPr>
        <w:t>a</w:t>
      </w:r>
      <w:r>
        <w:rPr>
          <w:noProof/>
          <w:spacing w:val="-6"/>
          <w:w w:val="105"/>
          <w:sz w:val="23"/>
          <w:szCs w:val="23"/>
          <w:lang w:val="sr-Latn-CS"/>
        </w:rPr>
        <w:t>v</w:t>
      </w:r>
      <w:r>
        <w:rPr>
          <w:noProof/>
          <w:spacing w:val="-1"/>
          <w:w w:val="105"/>
          <w:sz w:val="23"/>
          <w:szCs w:val="23"/>
          <w:lang w:val="sr-Latn-CS"/>
        </w:rPr>
        <w:t>lj</w:t>
      </w:r>
      <w:r>
        <w:rPr>
          <w:noProof/>
          <w:w w:val="105"/>
          <w:sz w:val="23"/>
          <w:szCs w:val="23"/>
          <w:lang w:val="sr-Latn-CS"/>
        </w:rPr>
        <w:t>a</w:t>
      </w:r>
      <w:r w:rsidR="007F3EC7" w:rsidRPr="007D08EB">
        <w:rPr>
          <w:noProof/>
          <w:w w:val="105"/>
          <w:sz w:val="23"/>
          <w:szCs w:val="23"/>
          <w:lang w:val="sr-Latn-CS"/>
        </w:rPr>
        <w:t>,</w:t>
      </w:r>
      <w:r w:rsidR="007F3EC7" w:rsidRPr="007D08EB">
        <w:rPr>
          <w:noProof/>
          <w:spacing w:val="7"/>
          <w:w w:val="105"/>
          <w:sz w:val="23"/>
          <w:szCs w:val="23"/>
          <w:lang w:val="sr-Latn-CS"/>
        </w:rPr>
        <w:t xml:space="preserve"> </w:t>
      </w:r>
      <w:r>
        <w:rPr>
          <w:noProof/>
          <w:w w:val="105"/>
          <w:sz w:val="23"/>
          <w:szCs w:val="23"/>
          <w:lang w:val="sr-Latn-CS"/>
        </w:rPr>
        <w:t>u</w:t>
      </w:r>
      <w:r w:rsidR="007F3EC7" w:rsidRPr="007D08EB">
        <w:rPr>
          <w:noProof/>
          <w:spacing w:val="5"/>
          <w:w w:val="105"/>
          <w:sz w:val="23"/>
          <w:szCs w:val="23"/>
          <w:lang w:val="sr-Latn-CS"/>
        </w:rPr>
        <w:t xml:space="preserve"> </w:t>
      </w:r>
      <w:r>
        <w:rPr>
          <w:noProof/>
          <w:w w:val="105"/>
          <w:sz w:val="23"/>
          <w:szCs w:val="23"/>
          <w:lang w:val="sr-Latn-CS"/>
        </w:rPr>
        <w:t>o</w:t>
      </w:r>
      <w:r>
        <w:rPr>
          <w:noProof/>
          <w:spacing w:val="3"/>
          <w:w w:val="105"/>
          <w:sz w:val="23"/>
          <w:szCs w:val="23"/>
          <w:lang w:val="sr-Latn-CS"/>
        </w:rPr>
        <w:t>d</w:t>
      </w:r>
      <w:r>
        <w:rPr>
          <w:noProof/>
          <w:spacing w:val="-4"/>
          <w:w w:val="105"/>
          <w:sz w:val="23"/>
          <w:szCs w:val="23"/>
          <w:lang w:val="sr-Latn-CS"/>
        </w:rPr>
        <w:t>su</w:t>
      </w:r>
      <w:r>
        <w:rPr>
          <w:noProof/>
          <w:spacing w:val="1"/>
          <w:w w:val="105"/>
          <w:sz w:val="23"/>
          <w:szCs w:val="23"/>
          <w:lang w:val="sr-Latn-CS"/>
        </w:rPr>
        <w:t>st</w:t>
      </w:r>
      <w:r>
        <w:rPr>
          <w:noProof/>
          <w:spacing w:val="-6"/>
          <w:w w:val="105"/>
          <w:sz w:val="23"/>
          <w:szCs w:val="23"/>
          <w:lang w:val="sr-Latn-CS"/>
        </w:rPr>
        <w:t>v</w:t>
      </w:r>
      <w:r>
        <w:rPr>
          <w:noProof/>
          <w:w w:val="105"/>
          <w:sz w:val="23"/>
          <w:szCs w:val="23"/>
          <w:lang w:val="sr-Latn-CS"/>
        </w:rPr>
        <w:t>u</w:t>
      </w:r>
      <w:r w:rsidR="007F3EC7" w:rsidRPr="007D08EB">
        <w:rPr>
          <w:noProof/>
          <w:spacing w:val="4"/>
          <w:w w:val="105"/>
          <w:sz w:val="23"/>
          <w:szCs w:val="23"/>
          <w:lang w:val="sr-Latn-CS"/>
        </w:rPr>
        <w:t xml:space="preserve"> </w:t>
      </w:r>
      <w:r>
        <w:rPr>
          <w:noProof/>
          <w:spacing w:val="4"/>
          <w:w w:val="105"/>
          <w:sz w:val="23"/>
          <w:szCs w:val="23"/>
          <w:lang w:val="sr-Latn-CS"/>
        </w:rPr>
        <w:t>o</w:t>
      </w:r>
      <w:r>
        <w:rPr>
          <w:noProof/>
          <w:spacing w:val="-4"/>
          <w:w w:val="105"/>
          <w:sz w:val="23"/>
          <w:szCs w:val="23"/>
          <w:lang w:val="sr-Latn-CS"/>
        </w:rPr>
        <w:t>č</w:t>
      </w:r>
      <w:r>
        <w:rPr>
          <w:noProof/>
          <w:spacing w:val="-1"/>
          <w:w w:val="105"/>
          <w:sz w:val="23"/>
          <w:szCs w:val="23"/>
          <w:lang w:val="sr-Latn-CS"/>
        </w:rPr>
        <w:t>i</w:t>
      </w:r>
      <w:r>
        <w:rPr>
          <w:noProof/>
          <w:spacing w:val="1"/>
          <w:w w:val="105"/>
          <w:sz w:val="23"/>
          <w:szCs w:val="23"/>
          <w:lang w:val="sr-Latn-CS"/>
        </w:rPr>
        <w:t>g</w:t>
      </w:r>
      <w:r>
        <w:rPr>
          <w:noProof/>
          <w:spacing w:val="3"/>
          <w:w w:val="105"/>
          <w:sz w:val="23"/>
          <w:szCs w:val="23"/>
          <w:lang w:val="sr-Latn-CS"/>
        </w:rPr>
        <w:t>l</w:t>
      </w:r>
      <w:r>
        <w:rPr>
          <w:noProof/>
          <w:w w:val="105"/>
          <w:sz w:val="23"/>
          <w:szCs w:val="23"/>
          <w:lang w:val="sr-Latn-CS"/>
        </w:rPr>
        <w:t>e</w:t>
      </w:r>
      <w:r>
        <w:rPr>
          <w:noProof/>
          <w:spacing w:val="-7"/>
          <w:w w:val="105"/>
          <w:sz w:val="23"/>
          <w:szCs w:val="23"/>
          <w:lang w:val="sr-Latn-CS"/>
        </w:rPr>
        <w:t>d</w:t>
      </w:r>
      <w:r>
        <w:rPr>
          <w:noProof/>
          <w:spacing w:val="5"/>
          <w:w w:val="105"/>
          <w:sz w:val="23"/>
          <w:szCs w:val="23"/>
          <w:lang w:val="sr-Latn-CS"/>
        </w:rPr>
        <w:t>n</w:t>
      </w:r>
      <w:r>
        <w:rPr>
          <w:noProof/>
          <w:w w:val="105"/>
          <w:sz w:val="23"/>
          <w:szCs w:val="23"/>
          <w:lang w:val="sr-Latn-CS"/>
        </w:rPr>
        <w:t>e</w:t>
      </w:r>
      <w:r w:rsidR="007F3EC7" w:rsidRPr="007D08EB">
        <w:rPr>
          <w:noProof/>
          <w:spacing w:val="8"/>
          <w:w w:val="105"/>
          <w:sz w:val="23"/>
          <w:szCs w:val="23"/>
          <w:lang w:val="sr-Latn-CS"/>
        </w:rPr>
        <w:t xml:space="preserve"> </w:t>
      </w:r>
      <w:r>
        <w:rPr>
          <w:noProof/>
          <w:spacing w:val="-5"/>
          <w:w w:val="105"/>
          <w:sz w:val="23"/>
          <w:szCs w:val="23"/>
          <w:lang w:val="sr-Latn-CS"/>
        </w:rPr>
        <w:t>g</w:t>
      </w:r>
      <w:r>
        <w:rPr>
          <w:noProof/>
          <w:spacing w:val="4"/>
          <w:w w:val="105"/>
          <w:sz w:val="23"/>
          <w:szCs w:val="23"/>
          <w:lang w:val="sr-Latn-CS"/>
        </w:rPr>
        <w:t>r</w:t>
      </w:r>
      <w:r>
        <w:rPr>
          <w:noProof/>
          <w:spacing w:val="-6"/>
          <w:w w:val="105"/>
          <w:sz w:val="23"/>
          <w:szCs w:val="23"/>
          <w:lang w:val="sr-Latn-CS"/>
        </w:rPr>
        <w:t>e</w:t>
      </w:r>
      <w:r>
        <w:rPr>
          <w:noProof/>
          <w:spacing w:val="1"/>
          <w:w w:val="105"/>
          <w:sz w:val="23"/>
          <w:szCs w:val="23"/>
          <w:lang w:val="sr-Latn-CS"/>
        </w:rPr>
        <w:t>š</w:t>
      </w:r>
      <w:r>
        <w:rPr>
          <w:noProof/>
          <w:w w:val="105"/>
          <w:sz w:val="23"/>
          <w:szCs w:val="23"/>
          <w:lang w:val="sr-Latn-CS"/>
        </w:rPr>
        <w:t>ke</w:t>
      </w:r>
      <w:r w:rsidR="007F3EC7" w:rsidRPr="007D08EB">
        <w:rPr>
          <w:noProof/>
          <w:w w:val="105"/>
          <w:sz w:val="23"/>
          <w:szCs w:val="23"/>
          <w:lang w:val="sr-Latn-CS"/>
        </w:rPr>
        <w:t>,</w:t>
      </w:r>
      <w:r w:rsidR="007F3EC7" w:rsidRPr="007D08EB">
        <w:rPr>
          <w:noProof/>
          <w:spacing w:val="7"/>
          <w:w w:val="105"/>
          <w:sz w:val="23"/>
          <w:szCs w:val="23"/>
          <w:lang w:val="sr-Latn-CS"/>
        </w:rPr>
        <w:t xml:space="preserve"> </w:t>
      </w:r>
      <w:r w:rsidR="007F3EC7" w:rsidRPr="007D08EB">
        <w:rPr>
          <w:i/>
          <w:noProof/>
          <w:w w:val="105"/>
          <w:sz w:val="23"/>
          <w:szCs w:val="23"/>
          <w:lang w:val="sr-Latn-CS"/>
        </w:rPr>
        <w:t>p</w:t>
      </w:r>
      <w:r w:rsidR="007F3EC7" w:rsidRPr="007D08EB">
        <w:rPr>
          <w:i/>
          <w:noProof/>
          <w:spacing w:val="-3"/>
          <w:w w:val="105"/>
          <w:sz w:val="23"/>
          <w:szCs w:val="23"/>
          <w:lang w:val="sr-Latn-CS"/>
        </w:rPr>
        <w:t>r</w:t>
      </w:r>
      <w:r w:rsidR="007F3EC7" w:rsidRPr="007D08EB">
        <w:rPr>
          <w:i/>
          <w:noProof/>
          <w:spacing w:val="-4"/>
          <w:w w:val="105"/>
          <w:sz w:val="23"/>
          <w:szCs w:val="23"/>
          <w:lang w:val="sr-Latn-CS"/>
        </w:rPr>
        <w:t>i</w:t>
      </w:r>
      <w:r w:rsidR="007F3EC7" w:rsidRPr="007D08EB">
        <w:rPr>
          <w:i/>
          <w:noProof/>
          <w:spacing w:val="-6"/>
          <w:w w:val="105"/>
          <w:sz w:val="23"/>
          <w:szCs w:val="23"/>
          <w:lang w:val="sr-Latn-CS"/>
        </w:rPr>
        <w:t>m</w:t>
      </w:r>
      <w:r w:rsidR="007F3EC7" w:rsidRPr="007D08EB">
        <w:rPr>
          <w:i/>
          <w:noProof/>
          <w:w w:val="105"/>
          <w:sz w:val="23"/>
          <w:szCs w:val="23"/>
          <w:lang w:val="sr-Latn-CS"/>
        </w:rPr>
        <w:t>a</w:t>
      </w:r>
      <w:r w:rsidR="007F3EC7" w:rsidRPr="007D08EB">
        <w:rPr>
          <w:i/>
          <w:noProof/>
          <w:spacing w:val="11"/>
          <w:w w:val="105"/>
          <w:sz w:val="23"/>
          <w:szCs w:val="23"/>
          <w:lang w:val="sr-Latn-CS"/>
        </w:rPr>
        <w:t xml:space="preserve"> </w:t>
      </w:r>
      <w:r w:rsidR="007F3EC7" w:rsidRPr="007D08EB">
        <w:rPr>
          <w:i/>
          <w:noProof/>
          <w:w w:val="105"/>
          <w:sz w:val="23"/>
          <w:szCs w:val="23"/>
          <w:lang w:val="sr-Latn-CS"/>
        </w:rPr>
        <w:t>fa</w:t>
      </w:r>
      <w:r w:rsidR="007F3EC7" w:rsidRPr="007D08EB">
        <w:rPr>
          <w:i/>
          <w:noProof/>
          <w:spacing w:val="1"/>
          <w:w w:val="105"/>
          <w:sz w:val="23"/>
          <w:szCs w:val="23"/>
          <w:lang w:val="sr-Latn-CS"/>
        </w:rPr>
        <w:t>ci</w:t>
      </w:r>
      <w:r w:rsidR="007F3EC7" w:rsidRPr="007D08EB">
        <w:rPr>
          <w:i/>
          <w:noProof/>
          <w:w w:val="105"/>
          <w:sz w:val="23"/>
          <w:szCs w:val="23"/>
          <w:lang w:val="sr-Latn-CS"/>
        </w:rPr>
        <w:t>e</w:t>
      </w:r>
      <w:r w:rsidR="007F3EC7" w:rsidRPr="007D08EB">
        <w:rPr>
          <w:i/>
          <w:noProof/>
          <w:spacing w:val="7"/>
          <w:w w:val="105"/>
          <w:sz w:val="23"/>
          <w:szCs w:val="23"/>
          <w:lang w:val="sr-Latn-CS"/>
        </w:rPr>
        <w:t xml:space="preserve"> </w:t>
      </w:r>
      <w:r>
        <w:rPr>
          <w:noProof/>
          <w:spacing w:val="-1"/>
          <w:w w:val="105"/>
          <w:sz w:val="23"/>
          <w:szCs w:val="23"/>
          <w:lang w:val="sr-Latn-CS"/>
        </w:rPr>
        <w:t>d</w:t>
      </w:r>
      <w:r>
        <w:rPr>
          <w:noProof/>
          <w:spacing w:val="4"/>
          <w:w w:val="105"/>
          <w:sz w:val="23"/>
          <w:szCs w:val="23"/>
          <w:lang w:val="sr-Latn-CS"/>
        </w:rPr>
        <w:t>o</w:t>
      </w:r>
      <w:r>
        <w:rPr>
          <w:noProof/>
          <w:spacing w:val="-11"/>
          <w:w w:val="105"/>
          <w:sz w:val="23"/>
          <w:szCs w:val="23"/>
          <w:lang w:val="sr-Latn-CS"/>
        </w:rPr>
        <w:t>k</w:t>
      </w:r>
      <w:r>
        <w:rPr>
          <w:noProof/>
          <w:spacing w:val="4"/>
          <w:w w:val="105"/>
          <w:sz w:val="23"/>
          <w:szCs w:val="23"/>
          <w:lang w:val="sr-Latn-CS"/>
        </w:rPr>
        <w:t>a</w:t>
      </w:r>
      <w:r>
        <w:rPr>
          <w:noProof/>
          <w:w w:val="105"/>
          <w:sz w:val="23"/>
          <w:szCs w:val="23"/>
          <w:lang w:val="sr-Latn-CS"/>
        </w:rPr>
        <w:t>z</w:t>
      </w:r>
      <w:r w:rsidR="007F3EC7" w:rsidRPr="007D08EB">
        <w:rPr>
          <w:noProof/>
          <w:spacing w:val="8"/>
          <w:w w:val="105"/>
          <w:sz w:val="23"/>
          <w:szCs w:val="23"/>
          <w:lang w:val="sr-Latn-CS"/>
        </w:rPr>
        <w:t xml:space="preserve"> </w:t>
      </w:r>
      <w:r>
        <w:rPr>
          <w:noProof/>
          <w:spacing w:val="-5"/>
          <w:w w:val="105"/>
          <w:sz w:val="23"/>
          <w:szCs w:val="23"/>
          <w:lang w:val="sr-Latn-CS"/>
        </w:rPr>
        <w:t>t</w:t>
      </w:r>
      <w:r>
        <w:rPr>
          <w:noProof/>
          <w:spacing w:val="4"/>
          <w:w w:val="105"/>
          <w:sz w:val="23"/>
          <w:szCs w:val="23"/>
          <w:lang w:val="sr-Latn-CS"/>
        </w:rPr>
        <w:t>a</w:t>
      </w:r>
      <w:r>
        <w:rPr>
          <w:noProof/>
          <w:w w:val="105"/>
          <w:sz w:val="23"/>
          <w:szCs w:val="23"/>
          <w:lang w:val="sr-Latn-CS"/>
        </w:rPr>
        <w:t>k</w:t>
      </w:r>
      <w:r>
        <w:rPr>
          <w:noProof/>
          <w:spacing w:val="-6"/>
          <w:w w:val="105"/>
          <w:sz w:val="23"/>
          <w:szCs w:val="23"/>
          <w:lang w:val="sr-Latn-CS"/>
        </w:rPr>
        <w:t>v</w:t>
      </w:r>
      <w:r>
        <w:rPr>
          <w:noProof/>
          <w:spacing w:val="4"/>
          <w:w w:val="105"/>
          <w:sz w:val="23"/>
          <w:szCs w:val="23"/>
          <w:lang w:val="sr-Latn-CS"/>
        </w:rPr>
        <w:t>o</w:t>
      </w:r>
      <w:r>
        <w:rPr>
          <w:noProof/>
          <w:w w:val="105"/>
          <w:sz w:val="23"/>
          <w:szCs w:val="23"/>
          <w:lang w:val="sr-Latn-CS"/>
        </w:rPr>
        <w:t>g</w:t>
      </w:r>
      <w:r w:rsidR="007F3EC7" w:rsidRPr="007D08EB">
        <w:rPr>
          <w:noProof/>
          <w:spacing w:val="4"/>
          <w:w w:val="105"/>
          <w:sz w:val="23"/>
          <w:szCs w:val="23"/>
          <w:lang w:val="sr-Latn-CS"/>
        </w:rPr>
        <w:t xml:space="preserve"> </w:t>
      </w:r>
      <w:r>
        <w:rPr>
          <w:noProof/>
          <w:spacing w:val="-1"/>
          <w:w w:val="105"/>
          <w:sz w:val="23"/>
          <w:szCs w:val="23"/>
          <w:lang w:val="sr-Latn-CS"/>
        </w:rPr>
        <w:t>i</w:t>
      </w:r>
      <w:r>
        <w:rPr>
          <w:noProof/>
          <w:spacing w:val="1"/>
          <w:w w:val="105"/>
          <w:sz w:val="23"/>
          <w:szCs w:val="23"/>
          <w:lang w:val="sr-Latn-CS"/>
        </w:rPr>
        <w:t>z</w:t>
      </w:r>
      <w:r>
        <w:rPr>
          <w:noProof/>
          <w:spacing w:val="-5"/>
          <w:w w:val="105"/>
          <w:sz w:val="23"/>
          <w:szCs w:val="23"/>
          <w:lang w:val="sr-Latn-CS"/>
        </w:rPr>
        <w:t>n</w:t>
      </w:r>
      <w:r>
        <w:rPr>
          <w:noProof/>
          <w:spacing w:val="4"/>
          <w:w w:val="105"/>
          <w:sz w:val="23"/>
          <w:szCs w:val="23"/>
          <w:lang w:val="sr-Latn-CS"/>
        </w:rPr>
        <w:t>o</w:t>
      </w:r>
      <w:r>
        <w:rPr>
          <w:noProof/>
          <w:spacing w:val="-4"/>
          <w:w w:val="105"/>
          <w:sz w:val="23"/>
          <w:szCs w:val="23"/>
          <w:lang w:val="sr-Latn-CS"/>
        </w:rPr>
        <w:t>s</w:t>
      </w:r>
      <w:r>
        <w:rPr>
          <w:noProof/>
          <w:w w:val="105"/>
          <w:sz w:val="23"/>
          <w:szCs w:val="23"/>
          <w:lang w:val="sr-Latn-CS"/>
        </w:rPr>
        <w:t>a</w:t>
      </w:r>
      <w:r w:rsidR="007F3EC7" w:rsidRPr="007D08EB">
        <w:rPr>
          <w:noProof/>
          <w:spacing w:val="8"/>
          <w:w w:val="105"/>
          <w:sz w:val="23"/>
          <w:szCs w:val="23"/>
          <w:lang w:val="sr-Latn-CS"/>
        </w:rPr>
        <w:t xml:space="preserve"> </w:t>
      </w:r>
      <w:r>
        <w:rPr>
          <w:noProof/>
          <w:spacing w:val="-1"/>
          <w:w w:val="105"/>
          <w:sz w:val="23"/>
          <w:szCs w:val="23"/>
          <w:lang w:val="sr-Latn-CS"/>
        </w:rPr>
        <w:t>i</w:t>
      </w:r>
      <w:r>
        <w:rPr>
          <w:noProof/>
          <w:spacing w:val="3"/>
          <w:w w:val="105"/>
          <w:sz w:val="23"/>
          <w:szCs w:val="23"/>
          <w:lang w:val="sr-Latn-CS"/>
        </w:rPr>
        <w:t>l</w:t>
      </w:r>
      <w:r>
        <w:rPr>
          <w:noProof/>
          <w:w w:val="105"/>
          <w:sz w:val="23"/>
          <w:szCs w:val="23"/>
          <w:lang w:val="sr-Latn-CS"/>
        </w:rPr>
        <w:t>i</w:t>
      </w:r>
      <w:r w:rsidR="007F3EC7" w:rsidRPr="007D08EB">
        <w:rPr>
          <w:noProof/>
          <w:w w:val="103"/>
          <w:sz w:val="23"/>
          <w:szCs w:val="23"/>
          <w:lang w:val="sr-Latn-CS"/>
        </w:rPr>
        <w:t xml:space="preserve"> </w:t>
      </w:r>
      <w:r>
        <w:rPr>
          <w:noProof/>
          <w:w w:val="105"/>
          <w:sz w:val="23"/>
          <w:szCs w:val="23"/>
          <w:lang w:val="sr-Latn-CS"/>
        </w:rPr>
        <w:t>ka</w:t>
      </w:r>
      <w:r>
        <w:rPr>
          <w:noProof/>
          <w:spacing w:val="1"/>
          <w:w w:val="105"/>
          <w:sz w:val="23"/>
          <w:szCs w:val="23"/>
          <w:lang w:val="sr-Latn-CS"/>
        </w:rPr>
        <w:t>m</w:t>
      </w:r>
      <w:r>
        <w:rPr>
          <w:noProof/>
          <w:spacing w:val="4"/>
          <w:w w:val="105"/>
          <w:sz w:val="23"/>
          <w:szCs w:val="23"/>
          <w:lang w:val="sr-Latn-CS"/>
        </w:rPr>
        <w:t>a</w:t>
      </w:r>
      <w:r>
        <w:rPr>
          <w:noProof/>
          <w:spacing w:val="-5"/>
          <w:w w:val="105"/>
          <w:sz w:val="23"/>
          <w:szCs w:val="23"/>
          <w:lang w:val="sr-Latn-CS"/>
        </w:rPr>
        <w:t>t</w:t>
      </w:r>
      <w:r>
        <w:rPr>
          <w:noProof/>
          <w:w w:val="105"/>
          <w:sz w:val="23"/>
          <w:szCs w:val="23"/>
          <w:lang w:val="sr-Latn-CS"/>
        </w:rPr>
        <w:t>e</w:t>
      </w:r>
      <w:r w:rsidR="007F3EC7" w:rsidRPr="007D08EB">
        <w:rPr>
          <w:b/>
          <w:noProof/>
          <w:sz w:val="23"/>
          <w:szCs w:val="23"/>
          <w:lang w:val="sr-Latn-CS"/>
        </w:rPr>
        <w:t>.</w:t>
      </w:r>
    </w:p>
    <w:p w:rsidR="007F3EC7" w:rsidRPr="007D08EB" w:rsidRDefault="007D08EB" w:rsidP="00BF0D9E">
      <w:pPr>
        <w:pStyle w:val="Heading2"/>
        <w:numPr>
          <w:ilvl w:val="1"/>
          <w:numId w:val="85"/>
        </w:numPr>
        <w:ind w:hanging="278"/>
        <w:rPr>
          <w:noProof/>
          <w:color w:val="auto"/>
          <w:sz w:val="23"/>
          <w:szCs w:val="23"/>
          <w:u w:val="single"/>
          <w:lang w:val="sr-Latn-CS"/>
        </w:rPr>
      </w:pPr>
      <w:r>
        <w:rPr>
          <w:noProof/>
          <w:color w:val="auto"/>
          <w:sz w:val="23"/>
          <w:szCs w:val="23"/>
          <w:u w:val="single"/>
          <w:lang w:val="sr-Latn-CS"/>
        </w:rPr>
        <w:t>Celokupan</w:t>
      </w:r>
      <w:r w:rsidR="007F3EC7" w:rsidRPr="007D08EB">
        <w:rPr>
          <w:noProof/>
          <w:color w:val="auto"/>
          <w:sz w:val="23"/>
          <w:szCs w:val="23"/>
          <w:u w:val="single"/>
          <w:lang w:val="sr-Latn-CS"/>
        </w:rPr>
        <w:t xml:space="preserve"> </w:t>
      </w:r>
      <w:r>
        <w:rPr>
          <w:noProof/>
          <w:color w:val="auto"/>
          <w:sz w:val="23"/>
          <w:szCs w:val="23"/>
          <w:u w:val="single"/>
          <w:lang w:val="sr-Latn-CS"/>
        </w:rPr>
        <w:t>Ugovor</w:t>
      </w:r>
    </w:p>
    <w:p w:rsidR="007F3EC7" w:rsidRPr="007D08EB" w:rsidRDefault="007D08EB" w:rsidP="007F3EC7">
      <w:pPr>
        <w:ind w:left="864"/>
        <w:rPr>
          <w:noProof/>
          <w:sz w:val="23"/>
          <w:szCs w:val="23"/>
          <w:lang w:val="sr-Latn-CS"/>
        </w:rPr>
      </w:pPr>
      <w:r>
        <w:rPr>
          <w:noProof/>
          <w:spacing w:val="-4"/>
          <w:w w:val="105"/>
          <w:sz w:val="23"/>
          <w:szCs w:val="23"/>
          <w:lang w:val="sr-Latn-CS"/>
        </w:rPr>
        <w:t>O</w:t>
      </w:r>
      <w:r>
        <w:rPr>
          <w:noProof/>
          <w:spacing w:val="-6"/>
          <w:w w:val="105"/>
          <w:sz w:val="23"/>
          <w:szCs w:val="23"/>
          <w:lang w:val="sr-Latn-CS"/>
        </w:rPr>
        <w:t>v</w:t>
      </w:r>
      <w:r>
        <w:rPr>
          <w:noProof/>
          <w:spacing w:val="4"/>
          <w:w w:val="105"/>
          <w:sz w:val="23"/>
          <w:szCs w:val="23"/>
          <w:lang w:val="sr-Latn-CS"/>
        </w:rPr>
        <w:t>a</w:t>
      </w:r>
      <w:r>
        <w:rPr>
          <w:noProof/>
          <w:w w:val="105"/>
          <w:sz w:val="23"/>
          <w:szCs w:val="23"/>
          <w:lang w:val="sr-Latn-CS"/>
        </w:rPr>
        <w:t>j</w:t>
      </w:r>
      <w:r w:rsidR="007F3EC7" w:rsidRPr="007D08EB">
        <w:rPr>
          <w:noProof/>
          <w:spacing w:val="2"/>
          <w:w w:val="105"/>
          <w:sz w:val="23"/>
          <w:szCs w:val="23"/>
          <w:lang w:val="sr-Latn-CS"/>
        </w:rPr>
        <w:t xml:space="preserve"> </w:t>
      </w:r>
      <w:r>
        <w:rPr>
          <w:noProof/>
          <w:spacing w:val="-3"/>
          <w:w w:val="105"/>
          <w:sz w:val="23"/>
          <w:szCs w:val="23"/>
          <w:lang w:val="sr-Latn-CS"/>
        </w:rPr>
        <w:t>u</w:t>
      </w:r>
      <w:r>
        <w:rPr>
          <w:noProof/>
          <w:spacing w:val="1"/>
          <w:w w:val="105"/>
          <w:sz w:val="23"/>
          <w:szCs w:val="23"/>
          <w:lang w:val="sr-Latn-CS"/>
        </w:rPr>
        <w:t>g</w:t>
      </w:r>
      <w:r>
        <w:rPr>
          <w:noProof/>
          <w:w w:val="105"/>
          <w:sz w:val="23"/>
          <w:szCs w:val="23"/>
          <w:lang w:val="sr-Latn-CS"/>
        </w:rPr>
        <w:t>ovor</w:t>
      </w:r>
      <w:r w:rsidR="007F3EC7" w:rsidRPr="007D08EB">
        <w:rPr>
          <w:noProof/>
          <w:w w:val="105"/>
          <w:sz w:val="23"/>
          <w:szCs w:val="23"/>
          <w:lang w:val="sr-Latn-CS"/>
        </w:rPr>
        <w:t xml:space="preserve"> </w:t>
      </w:r>
      <w:r>
        <w:rPr>
          <w:noProof/>
          <w:spacing w:val="-3"/>
          <w:w w:val="105"/>
          <w:sz w:val="23"/>
          <w:szCs w:val="23"/>
          <w:lang w:val="sr-Latn-CS"/>
        </w:rPr>
        <w:t>p</w:t>
      </w:r>
      <w:r>
        <w:rPr>
          <w:noProof/>
          <w:w w:val="105"/>
          <w:sz w:val="23"/>
          <w:szCs w:val="23"/>
          <w:lang w:val="sr-Latn-CS"/>
        </w:rPr>
        <w:t>re</w:t>
      </w:r>
      <w:r>
        <w:rPr>
          <w:noProof/>
          <w:spacing w:val="-1"/>
          <w:w w:val="105"/>
          <w:sz w:val="23"/>
          <w:szCs w:val="23"/>
          <w:lang w:val="sr-Latn-CS"/>
        </w:rPr>
        <w:t>d</w:t>
      </w:r>
      <w:r>
        <w:rPr>
          <w:noProof/>
          <w:spacing w:val="1"/>
          <w:w w:val="105"/>
          <w:sz w:val="23"/>
          <w:szCs w:val="23"/>
          <w:lang w:val="sr-Latn-CS"/>
        </w:rPr>
        <w:t>s</w:t>
      </w:r>
      <w:r>
        <w:rPr>
          <w:noProof/>
          <w:spacing w:val="-5"/>
          <w:w w:val="105"/>
          <w:sz w:val="23"/>
          <w:szCs w:val="23"/>
          <w:lang w:val="sr-Latn-CS"/>
        </w:rPr>
        <w:t>t</w:t>
      </w:r>
      <w:r>
        <w:rPr>
          <w:noProof/>
          <w:spacing w:val="4"/>
          <w:w w:val="105"/>
          <w:sz w:val="23"/>
          <w:szCs w:val="23"/>
          <w:lang w:val="sr-Latn-CS"/>
        </w:rPr>
        <w:t>a</w:t>
      </w:r>
      <w:r>
        <w:rPr>
          <w:noProof/>
          <w:spacing w:val="-6"/>
          <w:w w:val="105"/>
          <w:sz w:val="23"/>
          <w:szCs w:val="23"/>
          <w:lang w:val="sr-Latn-CS"/>
        </w:rPr>
        <w:t>v</w:t>
      </w:r>
      <w:r>
        <w:rPr>
          <w:noProof/>
          <w:spacing w:val="-1"/>
          <w:w w:val="105"/>
          <w:sz w:val="23"/>
          <w:szCs w:val="23"/>
          <w:lang w:val="sr-Latn-CS"/>
        </w:rPr>
        <w:t>lj</w:t>
      </w:r>
      <w:r>
        <w:rPr>
          <w:noProof/>
          <w:w w:val="105"/>
          <w:sz w:val="23"/>
          <w:szCs w:val="23"/>
          <w:lang w:val="sr-Latn-CS"/>
        </w:rPr>
        <w:t>a</w:t>
      </w:r>
      <w:r w:rsidR="007F3EC7" w:rsidRPr="007D08EB">
        <w:rPr>
          <w:noProof/>
          <w:spacing w:val="1"/>
          <w:w w:val="105"/>
          <w:sz w:val="23"/>
          <w:szCs w:val="23"/>
          <w:lang w:val="sr-Latn-CS"/>
        </w:rPr>
        <w:t xml:space="preserve"> </w:t>
      </w:r>
      <w:r>
        <w:rPr>
          <w:noProof/>
          <w:spacing w:val="-5"/>
          <w:w w:val="105"/>
          <w:sz w:val="23"/>
          <w:szCs w:val="23"/>
          <w:lang w:val="sr-Latn-CS"/>
        </w:rPr>
        <w:t>c</w:t>
      </w:r>
      <w:r>
        <w:rPr>
          <w:noProof/>
          <w:w w:val="105"/>
          <w:sz w:val="23"/>
          <w:szCs w:val="23"/>
          <w:lang w:val="sr-Latn-CS"/>
        </w:rPr>
        <w:t>e</w:t>
      </w:r>
      <w:r>
        <w:rPr>
          <w:noProof/>
          <w:spacing w:val="3"/>
          <w:w w:val="105"/>
          <w:sz w:val="23"/>
          <w:szCs w:val="23"/>
          <w:lang w:val="sr-Latn-CS"/>
        </w:rPr>
        <w:t>l</w:t>
      </w:r>
      <w:r>
        <w:rPr>
          <w:noProof/>
          <w:w w:val="105"/>
          <w:sz w:val="23"/>
          <w:szCs w:val="23"/>
          <w:lang w:val="sr-Latn-CS"/>
        </w:rPr>
        <w:t>ok</w:t>
      </w:r>
      <w:r>
        <w:rPr>
          <w:noProof/>
          <w:spacing w:val="-4"/>
          <w:w w:val="105"/>
          <w:sz w:val="23"/>
          <w:szCs w:val="23"/>
          <w:lang w:val="sr-Latn-CS"/>
        </w:rPr>
        <w:t>u</w:t>
      </w:r>
      <w:r>
        <w:rPr>
          <w:noProof/>
          <w:spacing w:val="-8"/>
          <w:w w:val="105"/>
          <w:sz w:val="23"/>
          <w:szCs w:val="23"/>
          <w:lang w:val="sr-Latn-CS"/>
        </w:rPr>
        <w:t>pan</w:t>
      </w:r>
      <w:r w:rsidR="007F3EC7" w:rsidRPr="007D08EB">
        <w:rPr>
          <w:noProof/>
          <w:spacing w:val="1"/>
          <w:w w:val="105"/>
          <w:sz w:val="23"/>
          <w:szCs w:val="23"/>
          <w:lang w:val="sr-Latn-CS"/>
        </w:rPr>
        <w:t xml:space="preserve"> </w:t>
      </w:r>
      <w:r>
        <w:rPr>
          <w:noProof/>
          <w:spacing w:val="-9"/>
          <w:w w:val="105"/>
          <w:sz w:val="23"/>
          <w:szCs w:val="23"/>
          <w:lang w:val="sr-Latn-CS"/>
        </w:rPr>
        <w:t>u</w:t>
      </w:r>
      <w:r>
        <w:rPr>
          <w:noProof/>
          <w:spacing w:val="1"/>
          <w:w w:val="105"/>
          <w:sz w:val="23"/>
          <w:szCs w:val="23"/>
          <w:lang w:val="sr-Latn-CS"/>
        </w:rPr>
        <w:t>g</w:t>
      </w:r>
      <w:r>
        <w:rPr>
          <w:noProof/>
          <w:spacing w:val="4"/>
          <w:w w:val="105"/>
          <w:sz w:val="23"/>
          <w:szCs w:val="23"/>
          <w:lang w:val="sr-Latn-CS"/>
        </w:rPr>
        <w:t>o</w:t>
      </w:r>
      <w:r>
        <w:rPr>
          <w:noProof/>
          <w:spacing w:val="-6"/>
          <w:w w:val="105"/>
          <w:sz w:val="23"/>
          <w:szCs w:val="23"/>
          <w:lang w:val="sr-Latn-CS"/>
        </w:rPr>
        <w:t>v</w:t>
      </w:r>
      <w:r>
        <w:rPr>
          <w:noProof/>
          <w:spacing w:val="4"/>
          <w:w w:val="105"/>
          <w:sz w:val="23"/>
          <w:szCs w:val="23"/>
          <w:lang w:val="sr-Latn-CS"/>
        </w:rPr>
        <w:t>o</w:t>
      </w:r>
      <w:r>
        <w:rPr>
          <w:noProof/>
          <w:w w:val="105"/>
          <w:sz w:val="23"/>
          <w:szCs w:val="23"/>
          <w:lang w:val="sr-Latn-CS"/>
        </w:rPr>
        <w:t>r</w:t>
      </w:r>
      <w:r w:rsidR="007F3EC7" w:rsidRPr="007D08EB">
        <w:rPr>
          <w:noProof/>
          <w:spacing w:val="50"/>
          <w:w w:val="105"/>
          <w:sz w:val="23"/>
          <w:szCs w:val="23"/>
          <w:lang w:val="sr-Latn-CS"/>
        </w:rPr>
        <w:t xml:space="preserve"> </w:t>
      </w:r>
      <w:r>
        <w:rPr>
          <w:noProof/>
          <w:spacing w:val="4"/>
          <w:w w:val="105"/>
          <w:sz w:val="23"/>
          <w:szCs w:val="23"/>
          <w:lang w:val="sr-Latn-CS"/>
        </w:rPr>
        <w:t>i</w:t>
      </w:r>
      <w:r>
        <w:rPr>
          <w:noProof/>
          <w:spacing w:val="1"/>
          <w:w w:val="105"/>
          <w:sz w:val="23"/>
          <w:szCs w:val="23"/>
          <w:lang w:val="sr-Latn-CS"/>
        </w:rPr>
        <w:t>zm</w:t>
      </w:r>
      <w:r>
        <w:rPr>
          <w:noProof/>
          <w:spacing w:val="-6"/>
          <w:w w:val="105"/>
          <w:sz w:val="23"/>
          <w:szCs w:val="23"/>
          <w:lang w:val="sr-Latn-CS"/>
        </w:rPr>
        <w:t>e</w:t>
      </w:r>
      <w:r>
        <w:rPr>
          <w:noProof/>
          <w:spacing w:val="4"/>
          <w:w w:val="105"/>
          <w:sz w:val="23"/>
          <w:szCs w:val="23"/>
          <w:lang w:val="sr-Latn-CS"/>
        </w:rPr>
        <w:t>đ</w:t>
      </w:r>
      <w:r>
        <w:rPr>
          <w:noProof/>
          <w:w w:val="105"/>
          <w:sz w:val="23"/>
          <w:szCs w:val="23"/>
          <w:lang w:val="sr-Latn-CS"/>
        </w:rPr>
        <w:t>u</w:t>
      </w:r>
      <w:r w:rsidR="007F3EC7" w:rsidRPr="007D08EB">
        <w:rPr>
          <w:noProof/>
          <w:spacing w:val="52"/>
          <w:w w:val="105"/>
          <w:sz w:val="23"/>
          <w:szCs w:val="23"/>
          <w:lang w:val="sr-Latn-CS"/>
        </w:rPr>
        <w:t xml:space="preserve"> </w:t>
      </w:r>
      <w:r>
        <w:rPr>
          <w:noProof/>
          <w:spacing w:val="-3"/>
          <w:w w:val="105"/>
          <w:sz w:val="23"/>
          <w:szCs w:val="23"/>
          <w:lang w:val="sr-Latn-CS"/>
        </w:rPr>
        <w:t>B</w:t>
      </w:r>
      <w:r>
        <w:rPr>
          <w:noProof/>
          <w:w w:val="105"/>
          <w:sz w:val="23"/>
          <w:szCs w:val="23"/>
          <w:lang w:val="sr-Latn-CS"/>
        </w:rPr>
        <w:t>a</w:t>
      </w:r>
      <w:r>
        <w:rPr>
          <w:noProof/>
          <w:spacing w:val="5"/>
          <w:w w:val="105"/>
          <w:sz w:val="23"/>
          <w:szCs w:val="23"/>
          <w:lang w:val="sr-Latn-CS"/>
        </w:rPr>
        <w:t>n</w:t>
      </w:r>
      <w:r>
        <w:rPr>
          <w:noProof/>
          <w:w w:val="105"/>
          <w:sz w:val="23"/>
          <w:szCs w:val="23"/>
          <w:lang w:val="sr-Latn-CS"/>
        </w:rPr>
        <w:t>ke</w:t>
      </w:r>
      <w:r w:rsidR="007F3EC7" w:rsidRPr="007D08EB">
        <w:rPr>
          <w:noProof/>
          <w:spacing w:val="54"/>
          <w:w w:val="105"/>
          <w:sz w:val="23"/>
          <w:szCs w:val="23"/>
          <w:lang w:val="sr-Latn-CS"/>
        </w:rPr>
        <w:t xml:space="preserve"> </w:t>
      </w:r>
      <w:r>
        <w:rPr>
          <w:noProof/>
          <w:w w:val="105"/>
          <w:sz w:val="23"/>
          <w:szCs w:val="23"/>
          <w:lang w:val="sr-Latn-CS"/>
        </w:rPr>
        <w:t>i</w:t>
      </w:r>
      <w:r w:rsidR="007F3EC7" w:rsidRPr="007D08EB">
        <w:rPr>
          <w:noProof/>
          <w:spacing w:val="58"/>
          <w:w w:val="105"/>
          <w:sz w:val="23"/>
          <w:szCs w:val="23"/>
          <w:lang w:val="sr-Latn-CS"/>
        </w:rPr>
        <w:t xml:space="preserve"> </w:t>
      </w:r>
      <w:r>
        <w:rPr>
          <w:noProof/>
          <w:spacing w:val="-6"/>
          <w:w w:val="105"/>
          <w:sz w:val="23"/>
          <w:szCs w:val="23"/>
          <w:lang w:val="sr-Latn-CS"/>
        </w:rPr>
        <w:t>Z</w:t>
      </w:r>
      <w:r>
        <w:rPr>
          <w:noProof/>
          <w:w w:val="105"/>
          <w:sz w:val="23"/>
          <w:szCs w:val="23"/>
          <w:lang w:val="sr-Latn-CS"/>
        </w:rPr>
        <w:t>a</w:t>
      </w:r>
      <w:r>
        <w:rPr>
          <w:noProof/>
          <w:spacing w:val="1"/>
          <w:w w:val="105"/>
          <w:sz w:val="23"/>
          <w:szCs w:val="23"/>
          <w:lang w:val="sr-Latn-CS"/>
        </w:rPr>
        <w:t>j</w:t>
      </w:r>
      <w:r>
        <w:rPr>
          <w:noProof/>
          <w:spacing w:val="-5"/>
          <w:w w:val="105"/>
          <w:sz w:val="23"/>
          <w:szCs w:val="23"/>
          <w:lang w:val="sr-Latn-CS"/>
        </w:rPr>
        <w:t>m</w:t>
      </w:r>
      <w:r>
        <w:rPr>
          <w:noProof/>
          <w:spacing w:val="4"/>
          <w:w w:val="105"/>
          <w:sz w:val="23"/>
          <w:szCs w:val="23"/>
          <w:lang w:val="sr-Latn-CS"/>
        </w:rPr>
        <w:t>o</w:t>
      </w:r>
      <w:r>
        <w:rPr>
          <w:noProof/>
          <w:spacing w:val="-8"/>
          <w:w w:val="105"/>
          <w:sz w:val="23"/>
          <w:szCs w:val="23"/>
          <w:lang w:val="sr-Latn-CS"/>
        </w:rPr>
        <w:t>p</w:t>
      </w:r>
      <w:r>
        <w:rPr>
          <w:noProof/>
          <w:spacing w:val="4"/>
          <w:w w:val="105"/>
          <w:sz w:val="23"/>
          <w:szCs w:val="23"/>
          <w:lang w:val="sr-Latn-CS"/>
        </w:rPr>
        <w:t>r</w:t>
      </w:r>
      <w:r>
        <w:rPr>
          <w:noProof/>
          <w:spacing w:val="-1"/>
          <w:w w:val="105"/>
          <w:sz w:val="23"/>
          <w:szCs w:val="23"/>
          <w:lang w:val="sr-Latn-CS"/>
        </w:rPr>
        <w:t>i</w:t>
      </w:r>
      <w:r>
        <w:rPr>
          <w:noProof/>
          <w:spacing w:val="-5"/>
          <w:w w:val="105"/>
          <w:sz w:val="23"/>
          <w:szCs w:val="23"/>
          <w:lang w:val="sr-Latn-CS"/>
        </w:rPr>
        <w:t>m</w:t>
      </w:r>
      <w:r>
        <w:rPr>
          <w:noProof/>
          <w:spacing w:val="6"/>
          <w:w w:val="105"/>
          <w:sz w:val="23"/>
          <w:szCs w:val="23"/>
          <w:lang w:val="sr-Latn-CS"/>
        </w:rPr>
        <w:t>c</w:t>
      </w:r>
      <w:r>
        <w:rPr>
          <w:noProof/>
          <w:w w:val="105"/>
          <w:sz w:val="23"/>
          <w:szCs w:val="23"/>
          <w:lang w:val="sr-Latn-CS"/>
        </w:rPr>
        <w:t>a</w:t>
      </w:r>
      <w:r w:rsidR="007F3EC7" w:rsidRPr="007D08EB">
        <w:rPr>
          <w:noProof/>
          <w:w w:val="105"/>
          <w:sz w:val="23"/>
          <w:szCs w:val="23"/>
          <w:lang w:val="sr-Latn-CS"/>
        </w:rPr>
        <w:t xml:space="preserve"> </w:t>
      </w:r>
      <w:r>
        <w:rPr>
          <w:noProof/>
          <w:w w:val="105"/>
          <w:sz w:val="23"/>
          <w:szCs w:val="23"/>
          <w:lang w:val="sr-Latn-CS"/>
        </w:rPr>
        <w:t>u</w:t>
      </w:r>
      <w:r w:rsidR="007F3EC7" w:rsidRPr="007D08EB">
        <w:rPr>
          <w:noProof/>
          <w:w w:val="103"/>
          <w:sz w:val="23"/>
          <w:szCs w:val="23"/>
          <w:lang w:val="sr-Latn-CS"/>
        </w:rPr>
        <w:t xml:space="preserve"> </w:t>
      </w:r>
      <w:r>
        <w:rPr>
          <w:noProof/>
          <w:w w:val="105"/>
          <w:sz w:val="23"/>
          <w:szCs w:val="23"/>
          <w:lang w:val="sr-Latn-CS"/>
        </w:rPr>
        <w:t>o</w:t>
      </w:r>
      <w:r>
        <w:rPr>
          <w:noProof/>
          <w:spacing w:val="3"/>
          <w:w w:val="105"/>
          <w:sz w:val="23"/>
          <w:szCs w:val="23"/>
          <w:lang w:val="sr-Latn-CS"/>
        </w:rPr>
        <w:t>d</w:t>
      </w:r>
      <w:r>
        <w:rPr>
          <w:noProof/>
          <w:spacing w:val="-5"/>
          <w:w w:val="105"/>
          <w:sz w:val="23"/>
          <w:szCs w:val="23"/>
          <w:lang w:val="sr-Latn-CS"/>
        </w:rPr>
        <w:t>n</w:t>
      </w:r>
      <w:r>
        <w:rPr>
          <w:noProof/>
          <w:spacing w:val="4"/>
          <w:w w:val="105"/>
          <w:sz w:val="23"/>
          <w:szCs w:val="23"/>
          <w:lang w:val="sr-Latn-CS"/>
        </w:rPr>
        <w:t>o</w:t>
      </w:r>
      <w:r>
        <w:rPr>
          <w:noProof/>
          <w:spacing w:val="-4"/>
          <w:w w:val="105"/>
          <w:sz w:val="23"/>
          <w:szCs w:val="23"/>
          <w:lang w:val="sr-Latn-CS"/>
        </w:rPr>
        <w:t>s</w:t>
      </w:r>
      <w:r>
        <w:rPr>
          <w:noProof/>
          <w:w w:val="105"/>
          <w:sz w:val="23"/>
          <w:szCs w:val="23"/>
          <w:lang w:val="sr-Latn-CS"/>
        </w:rPr>
        <w:t>u</w:t>
      </w:r>
      <w:r w:rsidR="007F3EC7" w:rsidRPr="007D08EB">
        <w:rPr>
          <w:noProof/>
          <w:spacing w:val="-4"/>
          <w:w w:val="105"/>
          <w:sz w:val="23"/>
          <w:szCs w:val="23"/>
          <w:lang w:val="sr-Latn-CS"/>
        </w:rPr>
        <w:t xml:space="preserve"> </w:t>
      </w:r>
      <w:r>
        <w:rPr>
          <w:noProof/>
          <w:spacing w:val="5"/>
          <w:w w:val="105"/>
          <w:sz w:val="23"/>
          <w:szCs w:val="23"/>
          <w:lang w:val="sr-Latn-CS"/>
        </w:rPr>
        <w:t>n</w:t>
      </w:r>
      <w:r>
        <w:rPr>
          <w:noProof/>
          <w:w w:val="105"/>
          <w:sz w:val="23"/>
          <w:szCs w:val="23"/>
          <w:lang w:val="sr-Latn-CS"/>
        </w:rPr>
        <w:t>a</w:t>
      </w:r>
      <w:r w:rsidR="007F3EC7" w:rsidRPr="007D08EB">
        <w:rPr>
          <w:noProof/>
          <w:spacing w:val="-6"/>
          <w:w w:val="105"/>
          <w:sz w:val="23"/>
          <w:szCs w:val="23"/>
          <w:lang w:val="sr-Latn-CS"/>
        </w:rPr>
        <w:t xml:space="preserve"> </w:t>
      </w:r>
      <w:r>
        <w:rPr>
          <w:noProof/>
          <w:spacing w:val="4"/>
          <w:w w:val="105"/>
          <w:sz w:val="23"/>
          <w:szCs w:val="23"/>
          <w:lang w:val="sr-Latn-CS"/>
        </w:rPr>
        <w:t>o</w:t>
      </w:r>
      <w:r>
        <w:rPr>
          <w:noProof/>
          <w:spacing w:val="-1"/>
          <w:w w:val="105"/>
          <w:sz w:val="23"/>
          <w:szCs w:val="23"/>
          <w:lang w:val="sr-Latn-CS"/>
        </w:rPr>
        <w:t>d</w:t>
      </w:r>
      <w:r>
        <w:rPr>
          <w:noProof/>
          <w:w w:val="105"/>
          <w:sz w:val="23"/>
          <w:szCs w:val="23"/>
          <w:lang w:val="sr-Latn-CS"/>
        </w:rPr>
        <w:t>re</w:t>
      </w:r>
      <w:r>
        <w:rPr>
          <w:noProof/>
          <w:spacing w:val="-7"/>
          <w:w w:val="105"/>
          <w:sz w:val="23"/>
          <w:szCs w:val="23"/>
          <w:lang w:val="sr-Latn-CS"/>
        </w:rPr>
        <w:t>d</w:t>
      </w:r>
      <w:r>
        <w:rPr>
          <w:noProof/>
          <w:spacing w:val="6"/>
          <w:w w:val="105"/>
          <w:sz w:val="23"/>
          <w:szCs w:val="23"/>
          <w:lang w:val="sr-Latn-CS"/>
        </w:rPr>
        <w:t>b</w:t>
      </w:r>
      <w:r>
        <w:rPr>
          <w:noProof/>
          <w:w w:val="105"/>
          <w:sz w:val="23"/>
          <w:szCs w:val="23"/>
          <w:lang w:val="sr-Latn-CS"/>
        </w:rPr>
        <w:t>u</w:t>
      </w:r>
      <w:r w:rsidR="007F3EC7" w:rsidRPr="007D08EB">
        <w:rPr>
          <w:noProof/>
          <w:spacing w:val="-4"/>
          <w:w w:val="105"/>
          <w:sz w:val="23"/>
          <w:szCs w:val="23"/>
          <w:lang w:val="sr-Latn-CS"/>
        </w:rPr>
        <w:t xml:space="preserve"> </w:t>
      </w:r>
      <w:r>
        <w:rPr>
          <w:noProof/>
          <w:spacing w:val="-4"/>
          <w:w w:val="105"/>
          <w:sz w:val="23"/>
          <w:szCs w:val="23"/>
          <w:lang w:val="sr-Latn-CS"/>
        </w:rPr>
        <w:t>Kredita</w:t>
      </w:r>
      <w:r w:rsidR="007F3EC7" w:rsidRPr="007D08EB">
        <w:rPr>
          <w:noProof/>
          <w:spacing w:val="-6"/>
          <w:w w:val="105"/>
          <w:sz w:val="23"/>
          <w:szCs w:val="23"/>
          <w:lang w:val="sr-Latn-CS"/>
        </w:rPr>
        <w:t xml:space="preserve"> </w:t>
      </w:r>
      <w:r>
        <w:rPr>
          <w:noProof/>
          <w:spacing w:val="-6"/>
          <w:w w:val="105"/>
          <w:sz w:val="23"/>
          <w:szCs w:val="23"/>
          <w:lang w:val="sr-Latn-CS"/>
        </w:rPr>
        <w:t>u</w:t>
      </w:r>
      <w:r w:rsidR="007F3EC7" w:rsidRPr="007D08EB">
        <w:rPr>
          <w:noProof/>
          <w:spacing w:val="-6"/>
          <w:w w:val="105"/>
          <w:sz w:val="23"/>
          <w:szCs w:val="23"/>
          <w:lang w:val="sr-Latn-CS"/>
        </w:rPr>
        <w:t xml:space="preserve"> </w:t>
      </w:r>
      <w:r>
        <w:rPr>
          <w:noProof/>
          <w:spacing w:val="-6"/>
          <w:w w:val="105"/>
          <w:sz w:val="23"/>
          <w:szCs w:val="23"/>
          <w:lang w:val="sr-Latn-CS"/>
        </w:rPr>
        <w:t>ovom</w:t>
      </w:r>
      <w:r w:rsidR="007F3EC7" w:rsidRPr="007D08EB">
        <w:rPr>
          <w:noProof/>
          <w:spacing w:val="-6"/>
          <w:w w:val="105"/>
          <w:sz w:val="23"/>
          <w:szCs w:val="23"/>
          <w:lang w:val="sr-Latn-CS"/>
        </w:rPr>
        <w:t xml:space="preserve"> </w:t>
      </w:r>
      <w:r>
        <w:rPr>
          <w:noProof/>
          <w:spacing w:val="-6"/>
          <w:w w:val="105"/>
          <w:sz w:val="23"/>
          <w:szCs w:val="23"/>
          <w:lang w:val="sr-Latn-CS"/>
        </w:rPr>
        <w:t>ugovoru</w:t>
      </w:r>
      <w:r w:rsidR="007F3EC7" w:rsidRPr="007D08EB">
        <w:rPr>
          <w:noProof/>
          <w:spacing w:val="-1"/>
          <w:w w:val="105"/>
          <w:sz w:val="23"/>
          <w:szCs w:val="23"/>
          <w:lang w:val="sr-Latn-CS"/>
        </w:rPr>
        <w:t xml:space="preserve"> </w:t>
      </w:r>
      <w:r>
        <w:rPr>
          <w:noProof/>
          <w:w w:val="105"/>
          <w:sz w:val="23"/>
          <w:szCs w:val="23"/>
          <w:lang w:val="sr-Latn-CS"/>
        </w:rPr>
        <w:t>i</w:t>
      </w:r>
      <w:r w:rsidR="007F3EC7" w:rsidRPr="007D08EB">
        <w:rPr>
          <w:noProof/>
          <w:spacing w:val="2"/>
          <w:w w:val="105"/>
          <w:sz w:val="23"/>
          <w:szCs w:val="23"/>
          <w:lang w:val="sr-Latn-CS"/>
        </w:rPr>
        <w:t xml:space="preserve"> </w:t>
      </w:r>
      <w:r>
        <w:rPr>
          <w:noProof/>
          <w:spacing w:val="-5"/>
          <w:w w:val="105"/>
          <w:sz w:val="23"/>
          <w:szCs w:val="23"/>
          <w:lang w:val="sr-Latn-CS"/>
        </w:rPr>
        <w:t>z</w:t>
      </w:r>
      <w:r>
        <w:rPr>
          <w:noProof/>
          <w:w w:val="105"/>
          <w:sz w:val="23"/>
          <w:szCs w:val="23"/>
          <w:lang w:val="sr-Latn-CS"/>
        </w:rPr>
        <w:t>a</w:t>
      </w:r>
      <w:r>
        <w:rPr>
          <w:noProof/>
          <w:spacing w:val="-5"/>
          <w:w w:val="105"/>
          <w:sz w:val="23"/>
          <w:szCs w:val="23"/>
          <w:lang w:val="sr-Latn-CS"/>
        </w:rPr>
        <w:t>m</w:t>
      </w:r>
      <w:r>
        <w:rPr>
          <w:noProof/>
          <w:spacing w:val="4"/>
          <w:w w:val="105"/>
          <w:sz w:val="23"/>
          <w:szCs w:val="23"/>
          <w:lang w:val="sr-Latn-CS"/>
        </w:rPr>
        <w:t>e</w:t>
      </w:r>
      <w:r>
        <w:rPr>
          <w:noProof/>
          <w:spacing w:val="-1"/>
          <w:w w:val="105"/>
          <w:sz w:val="23"/>
          <w:szCs w:val="23"/>
          <w:lang w:val="sr-Latn-CS"/>
        </w:rPr>
        <w:t>nj</w:t>
      </w:r>
      <w:r>
        <w:rPr>
          <w:noProof/>
          <w:spacing w:val="-9"/>
          <w:w w:val="105"/>
          <w:sz w:val="23"/>
          <w:szCs w:val="23"/>
          <w:lang w:val="sr-Latn-CS"/>
        </w:rPr>
        <w:t>u</w:t>
      </w:r>
      <w:r>
        <w:rPr>
          <w:noProof/>
          <w:spacing w:val="6"/>
          <w:w w:val="105"/>
          <w:sz w:val="23"/>
          <w:szCs w:val="23"/>
          <w:lang w:val="sr-Latn-CS"/>
        </w:rPr>
        <w:t>j</w:t>
      </w:r>
      <w:r>
        <w:rPr>
          <w:noProof/>
          <w:w w:val="105"/>
          <w:sz w:val="23"/>
          <w:szCs w:val="23"/>
          <w:lang w:val="sr-Latn-CS"/>
        </w:rPr>
        <w:t>e</w:t>
      </w:r>
      <w:r w:rsidR="007F3EC7" w:rsidRPr="007D08EB">
        <w:rPr>
          <w:noProof/>
          <w:spacing w:val="-6"/>
          <w:w w:val="105"/>
          <w:sz w:val="23"/>
          <w:szCs w:val="23"/>
          <w:lang w:val="sr-Latn-CS"/>
        </w:rPr>
        <w:t xml:space="preserve"> </w:t>
      </w:r>
      <w:r>
        <w:rPr>
          <w:noProof/>
          <w:spacing w:val="6"/>
          <w:w w:val="105"/>
          <w:sz w:val="23"/>
          <w:szCs w:val="23"/>
          <w:lang w:val="sr-Latn-CS"/>
        </w:rPr>
        <w:t>b</w:t>
      </w:r>
      <w:r>
        <w:rPr>
          <w:noProof/>
          <w:spacing w:val="-1"/>
          <w:w w:val="105"/>
          <w:sz w:val="23"/>
          <w:szCs w:val="23"/>
          <w:lang w:val="sr-Latn-CS"/>
        </w:rPr>
        <w:t>i</w:t>
      </w:r>
      <w:r>
        <w:rPr>
          <w:noProof/>
          <w:spacing w:val="-7"/>
          <w:w w:val="105"/>
          <w:sz w:val="23"/>
          <w:szCs w:val="23"/>
          <w:lang w:val="sr-Latn-CS"/>
        </w:rPr>
        <w:t>l</w:t>
      </w:r>
      <w:r>
        <w:rPr>
          <w:noProof/>
          <w:w w:val="105"/>
          <w:sz w:val="23"/>
          <w:szCs w:val="23"/>
          <w:lang w:val="sr-Latn-CS"/>
        </w:rPr>
        <w:t>o</w:t>
      </w:r>
      <w:r w:rsidR="007F3EC7" w:rsidRPr="007D08EB">
        <w:rPr>
          <w:noProof/>
          <w:spacing w:val="3"/>
          <w:w w:val="105"/>
          <w:sz w:val="23"/>
          <w:szCs w:val="23"/>
          <w:lang w:val="sr-Latn-CS"/>
        </w:rPr>
        <w:t xml:space="preserve"> </w:t>
      </w:r>
      <w:r>
        <w:rPr>
          <w:noProof/>
          <w:w w:val="105"/>
          <w:sz w:val="23"/>
          <w:szCs w:val="23"/>
          <w:lang w:val="sr-Latn-CS"/>
        </w:rPr>
        <w:t>k</w:t>
      </w:r>
      <w:r>
        <w:rPr>
          <w:noProof/>
          <w:spacing w:val="-6"/>
          <w:w w:val="105"/>
          <w:sz w:val="23"/>
          <w:szCs w:val="23"/>
          <w:lang w:val="sr-Latn-CS"/>
        </w:rPr>
        <w:t>o</w:t>
      </w:r>
      <w:r>
        <w:rPr>
          <w:noProof/>
          <w:spacing w:val="6"/>
          <w:w w:val="105"/>
          <w:sz w:val="23"/>
          <w:szCs w:val="23"/>
          <w:lang w:val="sr-Latn-CS"/>
        </w:rPr>
        <w:t>j</w:t>
      </w:r>
      <w:r>
        <w:rPr>
          <w:noProof/>
          <w:w w:val="105"/>
          <w:sz w:val="23"/>
          <w:szCs w:val="23"/>
          <w:lang w:val="sr-Latn-CS"/>
        </w:rPr>
        <w:t>i</w:t>
      </w:r>
      <w:r w:rsidR="007F3EC7" w:rsidRPr="007D08EB">
        <w:rPr>
          <w:noProof/>
          <w:w w:val="103"/>
          <w:sz w:val="23"/>
          <w:szCs w:val="23"/>
          <w:lang w:val="sr-Latn-CS"/>
        </w:rPr>
        <w:t xml:space="preserve"> </w:t>
      </w:r>
      <w:r>
        <w:rPr>
          <w:noProof/>
          <w:spacing w:val="-3"/>
          <w:w w:val="105"/>
          <w:sz w:val="23"/>
          <w:szCs w:val="23"/>
          <w:lang w:val="sr-Latn-CS"/>
        </w:rPr>
        <w:t>p</w:t>
      </w:r>
      <w:r>
        <w:rPr>
          <w:noProof/>
          <w:w w:val="105"/>
          <w:sz w:val="23"/>
          <w:szCs w:val="23"/>
          <w:lang w:val="sr-Latn-CS"/>
        </w:rPr>
        <w:t>re</w:t>
      </w:r>
      <w:r>
        <w:rPr>
          <w:noProof/>
          <w:spacing w:val="1"/>
          <w:w w:val="105"/>
          <w:sz w:val="23"/>
          <w:szCs w:val="23"/>
          <w:lang w:val="sr-Latn-CS"/>
        </w:rPr>
        <w:t>th</w:t>
      </w:r>
      <w:r>
        <w:rPr>
          <w:noProof/>
          <w:w w:val="105"/>
          <w:sz w:val="23"/>
          <w:szCs w:val="23"/>
          <w:lang w:val="sr-Latn-CS"/>
        </w:rPr>
        <w:t>o</w:t>
      </w:r>
      <w:r>
        <w:rPr>
          <w:noProof/>
          <w:spacing w:val="-1"/>
          <w:w w:val="105"/>
          <w:sz w:val="23"/>
          <w:szCs w:val="23"/>
          <w:lang w:val="sr-Latn-CS"/>
        </w:rPr>
        <w:t>d</w:t>
      </w:r>
      <w:r>
        <w:rPr>
          <w:noProof/>
          <w:w w:val="105"/>
          <w:sz w:val="23"/>
          <w:szCs w:val="23"/>
          <w:lang w:val="sr-Latn-CS"/>
        </w:rPr>
        <w:t>ni</w:t>
      </w:r>
      <w:r w:rsidR="007F3EC7" w:rsidRPr="007D08EB">
        <w:rPr>
          <w:noProof/>
          <w:spacing w:val="-13"/>
          <w:w w:val="105"/>
          <w:sz w:val="23"/>
          <w:szCs w:val="23"/>
          <w:lang w:val="sr-Latn-CS"/>
        </w:rPr>
        <w:t xml:space="preserve"> </w:t>
      </w:r>
      <w:r>
        <w:rPr>
          <w:noProof/>
          <w:spacing w:val="-4"/>
          <w:w w:val="105"/>
          <w:sz w:val="23"/>
          <w:szCs w:val="23"/>
          <w:lang w:val="sr-Latn-CS"/>
        </w:rPr>
        <w:t>s</w:t>
      </w:r>
      <w:r>
        <w:rPr>
          <w:noProof/>
          <w:spacing w:val="-3"/>
          <w:w w:val="105"/>
          <w:sz w:val="23"/>
          <w:szCs w:val="23"/>
          <w:lang w:val="sr-Latn-CS"/>
        </w:rPr>
        <w:t>p</w:t>
      </w:r>
      <w:r>
        <w:rPr>
          <w:noProof/>
          <w:w w:val="105"/>
          <w:sz w:val="23"/>
          <w:szCs w:val="23"/>
          <w:lang w:val="sr-Latn-CS"/>
        </w:rPr>
        <w:t>o</w:t>
      </w:r>
      <w:r>
        <w:rPr>
          <w:noProof/>
          <w:spacing w:val="4"/>
          <w:w w:val="105"/>
          <w:sz w:val="23"/>
          <w:szCs w:val="23"/>
          <w:lang w:val="sr-Latn-CS"/>
        </w:rPr>
        <w:t>r</w:t>
      </w:r>
      <w:r>
        <w:rPr>
          <w:noProof/>
          <w:w w:val="105"/>
          <w:sz w:val="23"/>
          <w:szCs w:val="23"/>
          <w:lang w:val="sr-Latn-CS"/>
        </w:rPr>
        <w:t>a</w:t>
      </w:r>
      <w:r>
        <w:rPr>
          <w:noProof/>
          <w:spacing w:val="1"/>
          <w:w w:val="105"/>
          <w:sz w:val="23"/>
          <w:szCs w:val="23"/>
          <w:lang w:val="sr-Latn-CS"/>
        </w:rPr>
        <w:t>z</w:t>
      </w:r>
      <w:r>
        <w:rPr>
          <w:noProof/>
          <w:spacing w:val="-4"/>
          <w:w w:val="105"/>
          <w:sz w:val="23"/>
          <w:szCs w:val="23"/>
          <w:lang w:val="sr-Latn-CS"/>
        </w:rPr>
        <w:t>u</w:t>
      </w:r>
      <w:r>
        <w:rPr>
          <w:noProof/>
          <w:spacing w:val="1"/>
          <w:w w:val="105"/>
          <w:sz w:val="23"/>
          <w:szCs w:val="23"/>
          <w:lang w:val="sr-Latn-CS"/>
        </w:rPr>
        <w:t>m</w:t>
      </w:r>
      <w:r w:rsidR="007F3EC7" w:rsidRPr="007D08EB">
        <w:rPr>
          <w:noProof/>
          <w:w w:val="105"/>
          <w:sz w:val="23"/>
          <w:szCs w:val="23"/>
          <w:lang w:val="sr-Latn-CS"/>
        </w:rPr>
        <w:t>,</w:t>
      </w:r>
      <w:r w:rsidR="007F3EC7" w:rsidRPr="007D08EB">
        <w:rPr>
          <w:noProof/>
          <w:spacing w:val="-16"/>
          <w:w w:val="105"/>
          <w:sz w:val="23"/>
          <w:szCs w:val="23"/>
          <w:lang w:val="sr-Latn-CS"/>
        </w:rPr>
        <w:t xml:space="preserve"> </w:t>
      </w:r>
      <w:r>
        <w:rPr>
          <w:noProof/>
          <w:spacing w:val="1"/>
          <w:w w:val="105"/>
          <w:sz w:val="23"/>
          <w:szCs w:val="23"/>
          <w:lang w:val="sr-Latn-CS"/>
        </w:rPr>
        <w:t>b</w:t>
      </w:r>
      <w:r>
        <w:rPr>
          <w:noProof/>
          <w:spacing w:val="-1"/>
          <w:w w:val="105"/>
          <w:sz w:val="23"/>
          <w:szCs w:val="23"/>
          <w:lang w:val="sr-Latn-CS"/>
        </w:rPr>
        <w:t>i</w:t>
      </w:r>
      <w:r>
        <w:rPr>
          <w:noProof/>
          <w:spacing w:val="3"/>
          <w:w w:val="105"/>
          <w:sz w:val="23"/>
          <w:szCs w:val="23"/>
          <w:lang w:val="sr-Latn-CS"/>
        </w:rPr>
        <w:t>l</w:t>
      </w:r>
      <w:r>
        <w:rPr>
          <w:noProof/>
          <w:w w:val="105"/>
          <w:sz w:val="23"/>
          <w:szCs w:val="23"/>
          <w:lang w:val="sr-Latn-CS"/>
        </w:rPr>
        <w:t>o</w:t>
      </w:r>
      <w:r w:rsidR="007F3EC7" w:rsidRPr="007D08EB">
        <w:rPr>
          <w:noProof/>
          <w:spacing w:val="-16"/>
          <w:w w:val="105"/>
          <w:sz w:val="23"/>
          <w:szCs w:val="23"/>
          <w:lang w:val="sr-Latn-CS"/>
        </w:rPr>
        <w:t xml:space="preserve"> </w:t>
      </w:r>
      <w:r>
        <w:rPr>
          <w:noProof/>
          <w:spacing w:val="3"/>
          <w:w w:val="105"/>
          <w:sz w:val="23"/>
          <w:szCs w:val="23"/>
          <w:lang w:val="sr-Latn-CS"/>
        </w:rPr>
        <w:t>d</w:t>
      </w:r>
      <w:r>
        <w:rPr>
          <w:noProof/>
          <w:w w:val="105"/>
          <w:sz w:val="23"/>
          <w:szCs w:val="23"/>
          <w:lang w:val="sr-Latn-CS"/>
        </w:rPr>
        <w:t>a</w:t>
      </w:r>
      <w:r w:rsidR="007F3EC7" w:rsidRPr="007D08EB">
        <w:rPr>
          <w:noProof/>
          <w:spacing w:val="-17"/>
          <w:w w:val="105"/>
          <w:sz w:val="23"/>
          <w:szCs w:val="23"/>
          <w:lang w:val="sr-Latn-CS"/>
        </w:rPr>
        <w:t xml:space="preserve"> </w:t>
      </w:r>
      <w:r>
        <w:rPr>
          <w:noProof/>
          <w:spacing w:val="1"/>
          <w:w w:val="105"/>
          <w:sz w:val="23"/>
          <w:szCs w:val="23"/>
          <w:lang w:val="sr-Latn-CS"/>
        </w:rPr>
        <w:t>j</w:t>
      </w:r>
      <w:r>
        <w:rPr>
          <w:noProof/>
          <w:w w:val="105"/>
          <w:sz w:val="23"/>
          <w:szCs w:val="23"/>
          <w:lang w:val="sr-Latn-CS"/>
        </w:rPr>
        <w:t>e</w:t>
      </w:r>
      <w:r w:rsidR="007F3EC7" w:rsidRPr="007D08EB">
        <w:rPr>
          <w:noProof/>
          <w:spacing w:val="-12"/>
          <w:w w:val="105"/>
          <w:sz w:val="23"/>
          <w:szCs w:val="23"/>
          <w:lang w:val="sr-Latn-CS"/>
        </w:rPr>
        <w:t xml:space="preserve"> </w:t>
      </w:r>
      <w:r>
        <w:rPr>
          <w:noProof/>
          <w:spacing w:val="-1"/>
          <w:w w:val="105"/>
          <w:sz w:val="23"/>
          <w:szCs w:val="23"/>
          <w:lang w:val="sr-Latn-CS"/>
        </w:rPr>
        <w:t>i</w:t>
      </w:r>
      <w:r>
        <w:rPr>
          <w:noProof/>
          <w:spacing w:val="1"/>
          <w:w w:val="105"/>
          <w:sz w:val="23"/>
          <w:szCs w:val="23"/>
          <w:lang w:val="sr-Latn-CS"/>
        </w:rPr>
        <w:t>z</w:t>
      </w:r>
      <w:r>
        <w:rPr>
          <w:noProof/>
          <w:spacing w:val="-6"/>
          <w:w w:val="105"/>
          <w:sz w:val="23"/>
          <w:szCs w:val="23"/>
          <w:lang w:val="sr-Latn-CS"/>
        </w:rPr>
        <w:t>r</w:t>
      </w:r>
      <w:r>
        <w:rPr>
          <w:noProof/>
          <w:spacing w:val="4"/>
          <w:w w:val="105"/>
          <w:sz w:val="23"/>
          <w:szCs w:val="23"/>
          <w:lang w:val="sr-Latn-CS"/>
        </w:rPr>
        <w:t>i</w:t>
      </w:r>
      <w:r>
        <w:rPr>
          <w:noProof/>
          <w:spacing w:val="-9"/>
          <w:w w:val="105"/>
          <w:sz w:val="23"/>
          <w:szCs w:val="23"/>
          <w:lang w:val="sr-Latn-CS"/>
        </w:rPr>
        <w:t>č</w:t>
      </w:r>
      <w:r>
        <w:rPr>
          <w:noProof/>
          <w:spacing w:val="4"/>
          <w:w w:val="105"/>
          <w:sz w:val="23"/>
          <w:szCs w:val="23"/>
          <w:lang w:val="sr-Latn-CS"/>
        </w:rPr>
        <w:t>i</w:t>
      </w:r>
      <w:r>
        <w:rPr>
          <w:noProof/>
          <w:w w:val="105"/>
          <w:sz w:val="23"/>
          <w:szCs w:val="23"/>
          <w:lang w:val="sr-Latn-CS"/>
        </w:rPr>
        <w:t>t</w:t>
      </w:r>
      <w:r w:rsidR="007F3EC7" w:rsidRPr="007D08EB">
        <w:rPr>
          <w:noProof/>
          <w:spacing w:val="-11"/>
          <w:w w:val="105"/>
          <w:sz w:val="23"/>
          <w:szCs w:val="23"/>
          <w:lang w:val="sr-Latn-CS"/>
        </w:rPr>
        <w:t xml:space="preserve"> </w:t>
      </w:r>
      <w:r>
        <w:rPr>
          <w:noProof/>
          <w:spacing w:val="-1"/>
          <w:w w:val="105"/>
          <w:sz w:val="23"/>
          <w:szCs w:val="23"/>
          <w:lang w:val="sr-Latn-CS"/>
        </w:rPr>
        <w:t>i</w:t>
      </w:r>
      <w:r>
        <w:rPr>
          <w:noProof/>
          <w:spacing w:val="3"/>
          <w:w w:val="105"/>
          <w:sz w:val="23"/>
          <w:szCs w:val="23"/>
          <w:lang w:val="sr-Latn-CS"/>
        </w:rPr>
        <w:t>l</w:t>
      </w:r>
      <w:r>
        <w:rPr>
          <w:noProof/>
          <w:w w:val="105"/>
          <w:sz w:val="23"/>
          <w:szCs w:val="23"/>
          <w:lang w:val="sr-Latn-CS"/>
        </w:rPr>
        <w:t>i</w:t>
      </w:r>
      <w:r w:rsidR="007F3EC7" w:rsidRPr="007D08EB">
        <w:rPr>
          <w:noProof/>
          <w:spacing w:val="-17"/>
          <w:w w:val="105"/>
          <w:sz w:val="23"/>
          <w:szCs w:val="23"/>
          <w:lang w:val="sr-Latn-CS"/>
        </w:rPr>
        <w:t xml:space="preserve"> </w:t>
      </w:r>
      <w:r>
        <w:rPr>
          <w:noProof/>
          <w:spacing w:val="-3"/>
          <w:w w:val="105"/>
          <w:sz w:val="23"/>
          <w:szCs w:val="23"/>
          <w:lang w:val="sr-Latn-CS"/>
        </w:rPr>
        <w:t>p</w:t>
      </w:r>
      <w:r>
        <w:rPr>
          <w:noProof/>
          <w:w w:val="105"/>
          <w:sz w:val="23"/>
          <w:szCs w:val="23"/>
          <w:lang w:val="sr-Latn-CS"/>
        </w:rPr>
        <w:t>r</w:t>
      </w:r>
      <w:r>
        <w:rPr>
          <w:noProof/>
          <w:spacing w:val="4"/>
          <w:w w:val="105"/>
          <w:sz w:val="23"/>
          <w:szCs w:val="23"/>
          <w:lang w:val="sr-Latn-CS"/>
        </w:rPr>
        <w:t>e</w:t>
      </w:r>
      <w:r>
        <w:rPr>
          <w:noProof/>
          <w:w w:val="105"/>
          <w:sz w:val="23"/>
          <w:szCs w:val="23"/>
          <w:lang w:val="sr-Latn-CS"/>
        </w:rPr>
        <w:t>ć</w:t>
      </w:r>
      <w:r>
        <w:rPr>
          <w:noProof/>
          <w:spacing w:val="-4"/>
          <w:w w:val="105"/>
          <w:sz w:val="23"/>
          <w:szCs w:val="23"/>
          <w:lang w:val="sr-Latn-CS"/>
        </w:rPr>
        <w:t>u</w:t>
      </w:r>
      <w:r>
        <w:rPr>
          <w:noProof/>
          <w:spacing w:val="1"/>
          <w:w w:val="105"/>
          <w:sz w:val="23"/>
          <w:szCs w:val="23"/>
          <w:lang w:val="sr-Latn-CS"/>
        </w:rPr>
        <w:t>t</w:t>
      </w:r>
      <w:r>
        <w:rPr>
          <w:noProof/>
          <w:w w:val="105"/>
          <w:sz w:val="23"/>
          <w:szCs w:val="23"/>
          <w:lang w:val="sr-Latn-CS"/>
        </w:rPr>
        <w:t>a</w:t>
      </w:r>
      <w:r>
        <w:rPr>
          <w:noProof/>
          <w:spacing w:val="-5"/>
          <w:w w:val="105"/>
          <w:sz w:val="23"/>
          <w:szCs w:val="23"/>
          <w:lang w:val="sr-Latn-CS"/>
        </w:rPr>
        <w:t>n</w:t>
      </w:r>
      <w:r w:rsidR="007F3EC7" w:rsidRPr="007D08EB">
        <w:rPr>
          <w:noProof/>
          <w:w w:val="105"/>
          <w:sz w:val="23"/>
          <w:szCs w:val="23"/>
          <w:lang w:val="sr-Latn-CS"/>
        </w:rPr>
        <w:t>,</w:t>
      </w:r>
      <w:r w:rsidR="007F3EC7" w:rsidRPr="007D08EB">
        <w:rPr>
          <w:noProof/>
          <w:spacing w:val="-9"/>
          <w:w w:val="105"/>
          <w:sz w:val="23"/>
          <w:szCs w:val="23"/>
          <w:lang w:val="sr-Latn-CS"/>
        </w:rPr>
        <w:t xml:space="preserve"> </w:t>
      </w:r>
      <w:r>
        <w:rPr>
          <w:noProof/>
          <w:w w:val="105"/>
          <w:sz w:val="23"/>
          <w:szCs w:val="23"/>
          <w:lang w:val="sr-Latn-CS"/>
        </w:rPr>
        <w:t>o</w:t>
      </w:r>
      <w:r w:rsidR="007F3EC7" w:rsidRPr="007D08EB">
        <w:rPr>
          <w:noProof/>
          <w:spacing w:val="-12"/>
          <w:w w:val="105"/>
          <w:sz w:val="23"/>
          <w:szCs w:val="23"/>
          <w:lang w:val="sr-Latn-CS"/>
        </w:rPr>
        <w:t xml:space="preserve"> </w:t>
      </w:r>
      <w:r>
        <w:rPr>
          <w:noProof/>
          <w:spacing w:val="-1"/>
          <w:w w:val="105"/>
          <w:sz w:val="23"/>
          <w:szCs w:val="23"/>
          <w:lang w:val="sr-Latn-CS"/>
        </w:rPr>
        <w:t>i</w:t>
      </w:r>
      <w:r>
        <w:rPr>
          <w:noProof/>
          <w:spacing w:val="1"/>
          <w:w w:val="105"/>
          <w:sz w:val="23"/>
          <w:szCs w:val="23"/>
          <w:lang w:val="sr-Latn-CS"/>
        </w:rPr>
        <w:t>s</w:t>
      </w:r>
      <w:r>
        <w:rPr>
          <w:noProof/>
          <w:spacing w:val="-10"/>
          <w:w w:val="105"/>
          <w:sz w:val="23"/>
          <w:szCs w:val="23"/>
          <w:lang w:val="sr-Latn-CS"/>
        </w:rPr>
        <w:t>t</w:t>
      </w:r>
      <w:r>
        <w:rPr>
          <w:noProof/>
          <w:spacing w:val="4"/>
          <w:w w:val="105"/>
          <w:sz w:val="23"/>
          <w:szCs w:val="23"/>
          <w:lang w:val="sr-Latn-CS"/>
        </w:rPr>
        <w:t>o</w:t>
      </w:r>
      <w:r>
        <w:rPr>
          <w:noProof/>
          <w:w w:val="105"/>
          <w:sz w:val="23"/>
          <w:szCs w:val="23"/>
          <w:lang w:val="sr-Latn-CS"/>
        </w:rPr>
        <w:t>m</w:t>
      </w:r>
      <w:r w:rsidR="007F3EC7" w:rsidRPr="007D08EB">
        <w:rPr>
          <w:noProof/>
          <w:spacing w:val="-11"/>
          <w:w w:val="105"/>
          <w:sz w:val="23"/>
          <w:szCs w:val="23"/>
          <w:lang w:val="sr-Latn-CS"/>
        </w:rPr>
        <w:t xml:space="preserve"> </w:t>
      </w:r>
      <w:r>
        <w:rPr>
          <w:noProof/>
          <w:spacing w:val="-3"/>
          <w:w w:val="105"/>
          <w:sz w:val="23"/>
          <w:szCs w:val="23"/>
          <w:lang w:val="sr-Latn-CS"/>
        </w:rPr>
        <w:t>p</w:t>
      </w:r>
      <w:r>
        <w:rPr>
          <w:noProof/>
          <w:spacing w:val="-1"/>
          <w:w w:val="105"/>
          <w:sz w:val="23"/>
          <w:szCs w:val="23"/>
          <w:lang w:val="sr-Latn-CS"/>
        </w:rPr>
        <w:t>i</w:t>
      </w:r>
      <w:r>
        <w:rPr>
          <w:noProof/>
          <w:spacing w:val="-5"/>
          <w:w w:val="105"/>
          <w:sz w:val="23"/>
          <w:szCs w:val="23"/>
          <w:lang w:val="sr-Latn-CS"/>
        </w:rPr>
        <w:t>t</w:t>
      </w:r>
      <w:r>
        <w:rPr>
          <w:noProof/>
          <w:w w:val="105"/>
          <w:sz w:val="23"/>
          <w:szCs w:val="23"/>
          <w:lang w:val="sr-Latn-CS"/>
        </w:rPr>
        <w:t>a</w:t>
      </w:r>
      <w:r>
        <w:rPr>
          <w:noProof/>
          <w:spacing w:val="-1"/>
          <w:w w:val="105"/>
          <w:sz w:val="23"/>
          <w:szCs w:val="23"/>
          <w:lang w:val="sr-Latn-CS"/>
        </w:rPr>
        <w:t>nj</w:t>
      </w:r>
      <w:r>
        <w:rPr>
          <w:noProof/>
          <w:spacing w:val="-4"/>
          <w:w w:val="105"/>
          <w:sz w:val="23"/>
          <w:szCs w:val="23"/>
          <w:lang w:val="sr-Latn-CS"/>
        </w:rPr>
        <w:t>u</w:t>
      </w:r>
      <w:r w:rsidR="007F3EC7" w:rsidRPr="007D08EB">
        <w:rPr>
          <w:noProof/>
          <w:sz w:val="23"/>
          <w:szCs w:val="23"/>
          <w:lang w:val="sr-Latn-CS"/>
        </w:rPr>
        <w:t>.</w:t>
      </w:r>
    </w:p>
    <w:p w:rsidR="007F3EC7" w:rsidRPr="007D08EB" w:rsidRDefault="007D08EB" w:rsidP="00BF0D9E">
      <w:pPr>
        <w:pStyle w:val="Heading2"/>
        <w:numPr>
          <w:ilvl w:val="1"/>
          <w:numId w:val="85"/>
        </w:numPr>
        <w:ind w:hanging="278"/>
        <w:rPr>
          <w:noProof/>
          <w:color w:val="auto"/>
          <w:sz w:val="23"/>
          <w:szCs w:val="23"/>
          <w:u w:val="single"/>
          <w:lang w:val="sr-Latn-CS"/>
        </w:rPr>
      </w:pPr>
      <w:r>
        <w:rPr>
          <w:noProof/>
          <w:color w:val="auto"/>
          <w:sz w:val="23"/>
          <w:szCs w:val="23"/>
          <w:u w:val="single"/>
          <w:lang w:val="sr-Latn-CS"/>
        </w:rPr>
        <w:t>Pravno</w:t>
      </w:r>
      <w:r w:rsidR="007F3EC7" w:rsidRPr="007D08EB">
        <w:rPr>
          <w:noProof/>
          <w:color w:val="auto"/>
          <w:sz w:val="23"/>
          <w:szCs w:val="23"/>
          <w:u w:val="single"/>
          <w:lang w:val="sr-Latn-CS"/>
        </w:rPr>
        <w:t xml:space="preserve"> </w:t>
      </w:r>
      <w:r>
        <w:rPr>
          <w:noProof/>
          <w:color w:val="auto"/>
          <w:sz w:val="23"/>
          <w:szCs w:val="23"/>
          <w:u w:val="single"/>
          <w:lang w:val="sr-Latn-CS"/>
        </w:rPr>
        <w:t>nevaženje</w:t>
      </w:r>
    </w:p>
    <w:p w:rsidR="007F3EC7" w:rsidRPr="007D08EB" w:rsidRDefault="007D08EB" w:rsidP="007F3EC7">
      <w:pPr>
        <w:pStyle w:val="BodyText"/>
        <w:spacing w:line="247" w:lineRule="auto"/>
        <w:ind w:left="856" w:right="9"/>
        <w:jc w:val="both"/>
        <w:rPr>
          <w:rFonts w:ascii="Arial" w:hAnsi="Arial" w:cs="Arial"/>
          <w:noProof/>
          <w:w w:val="105"/>
          <w:sz w:val="23"/>
          <w:szCs w:val="23"/>
          <w:lang w:val="sr-Latn-CS"/>
        </w:rPr>
      </w:pPr>
      <w:r>
        <w:rPr>
          <w:rFonts w:ascii="Arial" w:hAnsi="Arial" w:cs="Arial"/>
          <w:noProof/>
          <w:w w:val="105"/>
          <w:sz w:val="23"/>
          <w:szCs w:val="23"/>
          <w:lang w:val="sr-Latn-CS"/>
        </w:rPr>
        <w:t>Ako</w:t>
      </w:r>
      <w:r w:rsidR="007F3EC7" w:rsidRPr="007D08EB">
        <w:rPr>
          <w:rFonts w:ascii="Arial" w:hAnsi="Arial" w:cs="Arial"/>
          <w:noProof/>
          <w:spacing w:val="18"/>
          <w:w w:val="105"/>
          <w:sz w:val="23"/>
          <w:szCs w:val="23"/>
          <w:lang w:val="sr-Latn-CS"/>
        </w:rPr>
        <w:t xml:space="preserve"> </w:t>
      </w:r>
      <w:r>
        <w:rPr>
          <w:rFonts w:ascii="Arial" w:hAnsi="Arial" w:cs="Arial"/>
          <w:noProof/>
          <w:w w:val="105"/>
          <w:sz w:val="23"/>
          <w:szCs w:val="23"/>
          <w:lang w:val="sr-Latn-CS"/>
        </w:rPr>
        <w:t>u</w:t>
      </w:r>
      <w:r w:rsidR="007F3EC7" w:rsidRPr="007D08EB">
        <w:rPr>
          <w:rFonts w:ascii="Arial" w:hAnsi="Arial" w:cs="Arial"/>
          <w:noProof/>
          <w:spacing w:val="15"/>
          <w:w w:val="105"/>
          <w:sz w:val="23"/>
          <w:szCs w:val="23"/>
          <w:lang w:val="sr-Latn-CS"/>
        </w:rPr>
        <w:t xml:space="preserve"> </w:t>
      </w:r>
      <w:r>
        <w:rPr>
          <w:rFonts w:ascii="Arial" w:hAnsi="Arial" w:cs="Arial"/>
          <w:noProof/>
          <w:spacing w:val="6"/>
          <w:w w:val="105"/>
          <w:sz w:val="23"/>
          <w:szCs w:val="23"/>
          <w:lang w:val="sr-Latn-CS"/>
        </w:rPr>
        <w:t>b</w:t>
      </w:r>
      <w:r>
        <w:rPr>
          <w:rFonts w:ascii="Arial" w:hAnsi="Arial" w:cs="Arial"/>
          <w:noProof/>
          <w:spacing w:val="-1"/>
          <w:w w:val="105"/>
          <w:sz w:val="23"/>
          <w:szCs w:val="23"/>
          <w:lang w:val="sr-Latn-CS"/>
        </w:rPr>
        <w:t>il</w:t>
      </w:r>
      <w:r>
        <w:rPr>
          <w:rFonts w:ascii="Arial" w:hAnsi="Arial" w:cs="Arial"/>
          <w:noProof/>
          <w:w w:val="105"/>
          <w:sz w:val="23"/>
          <w:szCs w:val="23"/>
          <w:lang w:val="sr-Latn-CS"/>
        </w:rPr>
        <w:t>o</w:t>
      </w:r>
      <w:r w:rsidR="007F3EC7" w:rsidRPr="007D08EB">
        <w:rPr>
          <w:rFonts w:ascii="Arial" w:hAnsi="Arial" w:cs="Arial"/>
          <w:noProof/>
          <w:spacing w:val="22"/>
          <w:w w:val="105"/>
          <w:sz w:val="23"/>
          <w:szCs w:val="23"/>
          <w:lang w:val="sr-Latn-CS"/>
        </w:rPr>
        <w:t xml:space="preserve"> </w:t>
      </w:r>
      <w:r>
        <w:rPr>
          <w:rFonts w:ascii="Arial" w:hAnsi="Arial" w:cs="Arial"/>
          <w:noProof/>
          <w:w w:val="105"/>
          <w:sz w:val="23"/>
          <w:szCs w:val="23"/>
          <w:lang w:val="sr-Latn-CS"/>
        </w:rPr>
        <w:t>k</w:t>
      </w:r>
      <w:r>
        <w:rPr>
          <w:rFonts w:ascii="Arial" w:hAnsi="Arial" w:cs="Arial"/>
          <w:noProof/>
          <w:spacing w:val="-6"/>
          <w:w w:val="105"/>
          <w:sz w:val="23"/>
          <w:szCs w:val="23"/>
          <w:lang w:val="sr-Latn-CS"/>
        </w:rPr>
        <w:t>o</w:t>
      </w:r>
      <w:r>
        <w:rPr>
          <w:rFonts w:ascii="Arial" w:hAnsi="Arial" w:cs="Arial"/>
          <w:noProof/>
          <w:spacing w:val="1"/>
          <w:w w:val="105"/>
          <w:sz w:val="23"/>
          <w:szCs w:val="23"/>
          <w:lang w:val="sr-Latn-CS"/>
        </w:rPr>
        <w:t>j</w:t>
      </w:r>
      <w:r>
        <w:rPr>
          <w:rFonts w:ascii="Arial" w:hAnsi="Arial" w:cs="Arial"/>
          <w:noProof/>
          <w:w w:val="105"/>
          <w:sz w:val="23"/>
          <w:szCs w:val="23"/>
          <w:lang w:val="sr-Latn-CS"/>
        </w:rPr>
        <w:t>e</w:t>
      </w:r>
      <w:r w:rsidR="007F3EC7" w:rsidRPr="007D08EB">
        <w:rPr>
          <w:rFonts w:ascii="Arial" w:hAnsi="Arial" w:cs="Arial"/>
          <w:noProof/>
          <w:spacing w:val="18"/>
          <w:w w:val="105"/>
          <w:sz w:val="23"/>
          <w:szCs w:val="23"/>
          <w:lang w:val="sr-Latn-CS"/>
        </w:rPr>
        <w:t xml:space="preserve"> </w:t>
      </w:r>
      <w:r>
        <w:rPr>
          <w:rFonts w:ascii="Arial" w:hAnsi="Arial" w:cs="Arial"/>
          <w:noProof/>
          <w:w w:val="105"/>
          <w:sz w:val="23"/>
          <w:szCs w:val="23"/>
          <w:lang w:val="sr-Latn-CS"/>
        </w:rPr>
        <w:t>vr</w:t>
      </w:r>
      <w:r>
        <w:rPr>
          <w:rFonts w:ascii="Arial" w:hAnsi="Arial" w:cs="Arial"/>
          <w:noProof/>
          <w:spacing w:val="4"/>
          <w:w w:val="105"/>
          <w:sz w:val="23"/>
          <w:szCs w:val="23"/>
          <w:lang w:val="sr-Latn-CS"/>
        </w:rPr>
        <w:t>e</w:t>
      </w:r>
      <w:r>
        <w:rPr>
          <w:rFonts w:ascii="Arial" w:hAnsi="Arial" w:cs="Arial"/>
          <w:noProof/>
          <w:spacing w:val="-5"/>
          <w:w w:val="105"/>
          <w:sz w:val="23"/>
          <w:szCs w:val="23"/>
          <w:lang w:val="sr-Latn-CS"/>
        </w:rPr>
        <w:t>m</w:t>
      </w:r>
      <w:r>
        <w:rPr>
          <w:rFonts w:ascii="Arial" w:hAnsi="Arial" w:cs="Arial"/>
          <w:noProof/>
          <w:w w:val="105"/>
          <w:sz w:val="23"/>
          <w:szCs w:val="23"/>
          <w:lang w:val="sr-Latn-CS"/>
        </w:rPr>
        <w:t>e</w:t>
      </w:r>
      <w:r w:rsidR="007F3EC7" w:rsidRPr="007D08EB">
        <w:rPr>
          <w:rFonts w:ascii="Arial" w:hAnsi="Arial" w:cs="Arial"/>
          <w:noProof/>
          <w:spacing w:val="18"/>
          <w:w w:val="105"/>
          <w:sz w:val="23"/>
          <w:szCs w:val="23"/>
          <w:lang w:val="sr-Latn-CS"/>
        </w:rPr>
        <w:t xml:space="preserve"> </w:t>
      </w:r>
      <w:r>
        <w:rPr>
          <w:rFonts w:ascii="Arial" w:hAnsi="Arial" w:cs="Arial"/>
          <w:noProof/>
          <w:spacing w:val="1"/>
          <w:w w:val="105"/>
          <w:sz w:val="23"/>
          <w:szCs w:val="23"/>
          <w:lang w:val="sr-Latn-CS"/>
        </w:rPr>
        <w:t>b</w:t>
      </w:r>
      <w:r>
        <w:rPr>
          <w:rFonts w:ascii="Arial" w:hAnsi="Arial" w:cs="Arial"/>
          <w:noProof/>
          <w:spacing w:val="-1"/>
          <w:w w:val="105"/>
          <w:sz w:val="23"/>
          <w:szCs w:val="23"/>
          <w:lang w:val="sr-Latn-CS"/>
        </w:rPr>
        <w:t>il</w:t>
      </w:r>
      <w:r>
        <w:rPr>
          <w:rFonts w:ascii="Arial" w:hAnsi="Arial" w:cs="Arial"/>
          <w:noProof/>
          <w:w w:val="105"/>
          <w:sz w:val="23"/>
          <w:szCs w:val="23"/>
          <w:lang w:val="sr-Latn-CS"/>
        </w:rPr>
        <w:t>o</w:t>
      </w:r>
      <w:r w:rsidR="007F3EC7" w:rsidRPr="007D08EB">
        <w:rPr>
          <w:rFonts w:ascii="Arial" w:hAnsi="Arial" w:cs="Arial"/>
          <w:noProof/>
          <w:spacing w:val="19"/>
          <w:w w:val="105"/>
          <w:sz w:val="23"/>
          <w:szCs w:val="23"/>
          <w:lang w:val="sr-Latn-CS"/>
        </w:rPr>
        <w:t xml:space="preserve"> </w:t>
      </w:r>
      <w:r>
        <w:rPr>
          <w:rFonts w:ascii="Arial" w:hAnsi="Arial" w:cs="Arial"/>
          <w:noProof/>
          <w:w w:val="105"/>
          <w:sz w:val="23"/>
          <w:szCs w:val="23"/>
          <w:lang w:val="sr-Latn-CS"/>
        </w:rPr>
        <w:t>ko</w:t>
      </w:r>
      <w:r>
        <w:rPr>
          <w:rFonts w:ascii="Arial" w:hAnsi="Arial" w:cs="Arial"/>
          <w:noProof/>
          <w:spacing w:val="1"/>
          <w:w w:val="105"/>
          <w:sz w:val="23"/>
          <w:szCs w:val="23"/>
          <w:lang w:val="sr-Latn-CS"/>
        </w:rPr>
        <w:t>j</w:t>
      </w:r>
      <w:r>
        <w:rPr>
          <w:rFonts w:ascii="Arial" w:hAnsi="Arial" w:cs="Arial"/>
          <w:noProof/>
          <w:w w:val="105"/>
          <w:sz w:val="23"/>
          <w:szCs w:val="23"/>
          <w:lang w:val="sr-Latn-CS"/>
        </w:rPr>
        <w:t>i</w:t>
      </w:r>
      <w:r w:rsidR="007F3EC7" w:rsidRPr="007D08EB">
        <w:rPr>
          <w:rFonts w:ascii="Arial" w:hAnsi="Arial" w:cs="Arial"/>
          <w:noProof/>
          <w:spacing w:val="17"/>
          <w:w w:val="105"/>
          <w:sz w:val="23"/>
          <w:szCs w:val="23"/>
          <w:lang w:val="sr-Latn-CS"/>
        </w:rPr>
        <w:t xml:space="preserve"> </w:t>
      </w:r>
      <w:r>
        <w:rPr>
          <w:rFonts w:ascii="Arial" w:hAnsi="Arial" w:cs="Arial"/>
          <w:noProof/>
          <w:spacing w:val="-4"/>
          <w:w w:val="105"/>
          <w:sz w:val="23"/>
          <w:szCs w:val="23"/>
          <w:lang w:val="sr-Latn-CS"/>
        </w:rPr>
        <w:t>u</w:t>
      </w:r>
      <w:r>
        <w:rPr>
          <w:rFonts w:ascii="Arial" w:hAnsi="Arial" w:cs="Arial"/>
          <w:noProof/>
          <w:spacing w:val="1"/>
          <w:w w:val="105"/>
          <w:sz w:val="23"/>
          <w:szCs w:val="23"/>
          <w:lang w:val="sr-Latn-CS"/>
        </w:rPr>
        <w:t>s</w:t>
      </w:r>
      <w:r>
        <w:rPr>
          <w:rFonts w:ascii="Arial" w:hAnsi="Arial" w:cs="Arial"/>
          <w:noProof/>
          <w:spacing w:val="-1"/>
          <w:w w:val="105"/>
          <w:sz w:val="23"/>
          <w:szCs w:val="23"/>
          <w:lang w:val="sr-Latn-CS"/>
        </w:rPr>
        <w:t>l</w:t>
      </w:r>
      <w:r>
        <w:rPr>
          <w:rFonts w:ascii="Arial" w:hAnsi="Arial" w:cs="Arial"/>
          <w:noProof/>
          <w:w w:val="105"/>
          <w:sz w:val="23"/>
          <w:szCs w:val="23"/>
          <w:lang w:val="sr-Latn-CS"/>
        </w:rPr>
        <w:t>ov</w:t>
      </w:r>
      <w:r w:rsidR="007F3EC7" w:rsidRPr="007D08EB">
        <w:rPr>
          <w:rFonts w:ascii="Arial" w:hAnsi="Arial" w:cs="Arial"/>
          <w:noProof/>
          <w:spacing w:val="18"/>
          <w:w w:val="105"/>
          <w:sz w:val="23"/>
          <w:szCs w:val="23"/>
          <w:lang w:val="sr-Latn-CS"/>
        </w:rPr>
        <w:t xml:space="preserve"> </w:t>
      </w:r>
      <w:r>
        <w:rPr>
          <w:rFonts w:ascii="Arial" w:hAnsi="Arial" w:cs="Arial"/>
          <w:noProof/>
          <w:w w:val="105"/>
          <w:sz w:val="23"/>
          <w:szCs w:val="23"/>
          <w:lang w:val="sr-Latn-CS"/>
        </w:rPr>
        <w:t>ovog</w:t>
      </w:r>
      <w:r w:rsidR="007F3EC7" w:rsidRPr="007D08EB">
        <w:rPr>
          <w:rFonts w:ascii="Arial" w:hAnsi="Arial" w:cs="Arial"/>
          <w:noProof/>
          <w:spacing w:val="23"/>
          <w:w w:val="105"/>
          <w:sz w:val="23"/>
          <w:szCs w:val="23"/>
          <w:lang w:val="sr-Latn-CS"/>
        </w:rPr>
        <w:t xml:space="preserve"> </w:t>
      </w:r>
      <w:r>
        <w:rPr>
          <w:rFonts w:ascii="Arial" w:hAnsi="Arial" w:cs="Arial"/>
          <w:noProof/>
          <w:spacing w:val="23"/>
          <w:w w:val="105"/>
          <w:sz w:val="23"/>
          <w:szCs w:val="23"/>
          <w:lang w:val="sr-Latn-CS"/>
        </w:rPr>
        <w:t>u</w:t>
      </w:r>
      <w:r>
        <w:rPr>
          <w:rFonts w:ascii="Arial" w:hAnsi="Arial" w:cs="Arial"/>
          <w:noProof/>
          <w:spacing w:val="1"/>
          <w:w w:val="105"/>
          <w:sz w:val="23"/>
          <w:szCs w:val="23"/>
          <w:lang w:val="sr-Latn-CS"/>
        </w:rPr>
        <w:t>g</w:t>
      </w:r>
      <w:r>
        <w:rPr>
          <w:rFonts w:ascii="Arial" w:hAnsi="Arial" w:cs="Arial"/>
          <w:noProof/>
          <w:w w:val="105"/>
          <w:sz w:val="23"/>
          <w:szCs w:val="23"/>
          <w:lang w:val="sr-Latn-CS"/>
        </w:rPr>
        <w:t>ovora</w:t>
      </w:r>
      <w:r w:rsidR="007F3EC7" w:rsidRPr="007D08EB">
        <w:rPr>
          <w:rFonts w:ascii="Arial" w:hAnsi="Arial" w:cs="Arial"/>
          <w:noProof/>
          <w:spacing w:val="18"/>
          <w:w w:val="105"/>
          <w:sz w:val="23"/>
          <w:szCs w:val="23"/>
          <w:lang w:val="sr-Latn-CS"/>
        </w:rPr>
        <w:t xml:space="preserve"> </w:t>
      </w:r>
      <w:r>
        <w:rPr>
          <w:rFonts w:ascii="Arial" w:hAnsi="Arial" w:cs="Arial"/>
          <w:noProof/>
          <w:spacing w:val="1"/>
          <w:w w:val="105"/>
          <w:sz w:val="23"/>
          <w:szCs w:val="23"/>
          <w:lang w:val="sr-Latn-CS"/>
        </w:rPr>
        <w:t>j</w:t>
      </w:r>
      <w:r>
        <w:rPr>
          <w:rFonts w:ascii="Arial" w:hAnsi="Arial" w:cs="Arial"/>
          <w:noProof/>
          <w:w w:val="105"/>
          <w:sz w:val="23"/>
          <w:szCs w:val="23"/>
          <w:lang w:val="sr-Latn-CS"/>
        </w:rPr>
        <w:t>e</w:t>
      </w:r>
      <w:r>
        <w:rPr>
          <w:rFonts w:ascii="Arial" w:hAnsi="Arial" w:cs="Arial"/>
          <w:noProof/>
          <w:spacing w:val="1"/>
          <w:w w:val="105"/>
          <w:sz w:val="23"/>
          <w:szCs w:val="23"/>
          <w:lang w:val="sr-Latn-CS"/>
        </w:rPr>
        <w:t>s</w:t>
      </w:r>
      <w:r>
        <w:rPr>
          <w:rFonts w:ascii="Arial" w:hAnsi="Arial" w:cs="Arial"/>
          <w:noProof/>
          <w:spacing w:val="-5"/>
          <w:w w:val="105"/>
          <w:sz w:val="23"/>
          <w:szCs w:val="23"/>
          <w:lang w:val="sr-Latn-CS"/>
        </w:rPr>
        <w:t>t</w:t>
      </w:r>
      <w:r>
        <w:rPr>
          <w:rFonts w:ascii="Arial" w:hAnsi="Arial" w:cs="Arial"/>
          <w:noProof/>
          <w:w w:val="105"/>
          <w:sz w:val="23"/>
          <w:szCs w:val="23"/>
          <w:lang w:val="sr-Latn-CS"/>
        </w:rPr>
        <w:t>e</w:t>
      </w:r>
      <w:r w:rsidR="007F3EC7" w:rsidRPr="007D08EB">
        <w:rPr>
          <w:rFonts w:ascii="Arial" w:hAnsi="Arial" w:cs="Arial"/>
          <w:noProof/>
          <w:spacing w:val="18"/>
          <w:w w:val="105"/>
          <w:sz w:val="23"/>
          <w:szCs w:val="23"/>
          <w:lang w:val="sr-Latn-CS"/>
        </w:rPr>
        <w:t xml:space="preserve"> </w:t>
      </w:r>
      <w:r>
        <w:rPr>
          <w:rFonts w:ascii="Arial" w:hAnsi="Arial" w:cs="Arial"/>
          <w:noProof/>
          <w:spacing w:val="-1"/>
          <w:w w:val="105"/>
          <w:sz w:val="23"/>
          <w:szCs w:val="23"/>
          <w:lang w:val="sr-Latn-CS"/>
        </w:rPr>
        <w:t>i</w:t>
      </w:r>
      <w:r>
        <w:rPr>
          <w:rFonts w:ascii="Arial" w:hAnsi="Arial" w:cs="Arial"/>
          <w:noProof/>
          <w:spacing w:val="3"/>
          <w:w w:val="105"/>
          <w:sz w:val="23"/>
          <w:szCs w:val="23"/>
          <w:lang w:val="sr-Latn-CS"/>
        </w:rPr>
        <w:t>l</w:t>
      </w:r>
      <w:r>
        <w:rPr>
          <w:rFonts w:ascii="Arial" w:hAnsi="Arial" w:cs="Arial"/>
          <w:noProof/>
          <w:w w:val="105"/>
          <w:sz w:val="23"/>
          <w:szCs w:val="23"/>
          <w:lang w:val="sr-Latn-CS"/>
        </w:rPr>
        <w:t>i</w:t>
      </w:r>
      <w:r w:rsidR="007F3EC7" w:rsidRPr="007D08EB">
        <w:rPr>
          <w:rFonts w:ascii="Arial" w:hAnsi="Arial" w:cs="Arial"/>
          <w:noProof/>
          <w:spacing w:val="17"/>
          <w:w w:val="105"/>
          <w:sz w:val="23"/>
          <w:szCs w:val="23"/>
          <w:lang w:val="sr-Latn-CS"/>
        </w:rPr>
        <w:t xml:space="preserve"> </w:t>
      </w:r>
      <w:r>
        <w:rPr>
          <w:rFonts w:ascii="Arial" w:hAnsi="Arial" w:cs="Arial"/>
          <w:noProof/>
          <w:spacing w:val="-3"/>
          <w:w w:val="105"/>
          <w:sz w:val="23"/>
          <w:szCs w:val="23"/>
          <w:lang w:val="sr-Latn-CS"/>
        </w:rPr>
        <w:t>p</w:t>
      </w:r>
      <w:r>
        <w:rPr>
          <w:rFonts w:ascii="Arial" w:hAnsi="Arial" w:cs="Arial"/>
          <w:noProof/>
          <w:w w:val="105"/>
          <w:sz w:val="23"/>
          <w:szCs w:val="23"/>
          <w:lang w:val="sr-Latn-CS"/>
        </w:rPr>
        <w:t>o</w:t>
      </w:r>
      <w:r>
        <w:rPr>
          <w:rFonts w:ascii="Arial" w:hAnsi="Arial" w:cs="Arial"/>
          <w:noProof/>
          <w:spacing w:val="1"/>
          <w:w w:val="105"/>
          <w:sz w:val="23"/>
          <w:szCs w:val="23"/>
          <w:lang w:val="sr-Latn-CS"/>
        </w:rPr>
        <w:t>st</w:t>
      </w:r>
      <w:r>
        <w:rPr>
          <w:rFonts w:ascii="Arial" w:hAnsi="Arial" w:cs="Arial"/>
          <w:noProof/>
          <w:spacing w:val="-6"/>
          <w:w w:val="105"/>
          <w:sz w:val="23"/>
          <w:szCs w:val="23"/>
          <w:lang w:val="sr-Latn-CS"/>
        </w:rPr>
        <w:t>a</w:t>
      </w:r>
      <w:r>
        <w:rPr>
          <w:rFonts w:ascii="Arial" w:hAnsi="Arial" w:cs="Arial"/>
          <w:noProof/>
          <w:spacing w:val="5"/>
          <w:w w:val="105"/>
          <w:sz w:val="23"/>
          <w:szCs w:val="23"/>
          <w:lang w:val="sr-Latn-CS"/>
        </w:rPr>
        <w:t>n</w:t>
      </w:r>
      <w:r>
        <w:rPr>
          <w:rFonts w:ascii="Arial" w:hAnsi="Arial" w:cs="Arial"/>
          <w:noProof/>
          <w:w w:val="105"/>
          <w:sz w:val="23"/>
          <w:szCs w:val="23"/>
          <w:lang w:val="sr-Latn-CS"/>
        </w:rPr>
        <w:t>e</w:t>
      </w:r>
      <w:r w:rsidR="007F3EC7" w:rsidRPr="007D08EB">
        <w:rPr>
          <w:rFonts w:ascii="Arial" w:hAnsi="Arial" w:cs="Arial"/>
          <w:noProof/>
          <w:w w:val="103"/>
          <w:sz w:val="23"/>
          <w:szCs w:val="23"/>
          <w:lang w:val="sr-Latn-CS"/>
        </w:rPr>
        <w:t xml:space="preserve"> </w:t>
      </w:r>
      <w:r>
        <w:rPr>
          <w:rFonts w:ascii="Arial" w:hAnsi="Arial" w:cs="Arial"/>
          <w:noProof/>
          <w:w w:val="105"/>
          <w:sz w:val="23"/>
          <w:szCs w:val="23"/>
          <w:lang w:val="sr-Latn-CS"/>
        </w:rPr>
        <w:t>n</w:t>
      </w:r>
      <w:r>
        <w:rPr>
          <w:rFonts w:ascii="Arial" w:hAnsi="Arial" w:cs="Arial"/>
          <w:noProof/>
          <w:spacing w:val="4"/>
          <w:w w:val="105"/>
          <w:sz w:val="23"/>
          <w:szCs w:val="23"/>
          <w:lang w:val="sr-Latn-CS"/>
        </w:rPr>
        <w:t>e</w:t>
      </w:r>
      <w:r>
        <w:rPr>
          <w:rFonts w:ascii="Arial" w:hAnsi="Arial" w:cs="Arial"/>
          <w:noProof/>
          <w:spacing w:val="-5"/>
          <w:w w:val="105"/>
          <w:sz w:val="23"/>
          <w:szCs w:val="23"/>
          <w:lang w:val="sr-Latn-CS"/>
        </w:rPr>
        <w:t>z</w:t>
      </w:r>
      <w:r>
        <w:rPr>
          <w:rFonts w:ascii="Arial" w:hAnsi="Arial" w:cs="Arial"/>
          <w:noProof/>
          <w:w w:val="105"/>
          <w:sz w:val="23"/>
          <w:szCs w:val="23"/>
          <w:lang w:val="sr-Latn-CS"/>
        </w:rPr>
        <w:t>ak</w:t>
      </w:r>
      <w:r>
        <w:rPr>
          <w:rFonts w:ascii="Arial" w:hAnsi="Arial" w:cs="Arial"/>
          <w:noProof/>
          <w:spacing w:val="-6"/>
          <w:w w:val="105"/>
          <w:sz w:val="23"/>
          <w:szCs w:val="23"/>
          <w:lang w:val="sr-Latn-CS"/>
        </w:rPr>
        <w:t>o</w:t>
      </w:r>
      <w:r>
        <w:rPr>
          <w:rFonts w:ascii="Arial" w:hAnsi="Arial" w:cs="Arial"/>
          <w:noProof/>
          <w:spacing w:val="5"/>
          <w:w w:val="105"/>
          <w:sz w:val="23"/>
          <w:szCs w:val="23"/>
          <w:lang w:val="sr-Latn-CS"/>
        </w:rPr>
        <w:t>n</w:t>
      </w:r>
      <w:r>
        <w:rPr>
          <w:rFonts w:ascii="Arial" w:hAnsi="Arial" w:cs="Arial"/>
          <w:noProof/>
          <w:spacing w:val="-1"/>
          <w:w w:val="105"/>
          <w:sz w:val="23"/>
          <w:szCs w:val="23"/>
          <w:lang w:val="sr-Latn-CS"/>
        </w:rPr>
        <w:t>i</w:t>
      </w:r>
      <w:r>
        <w:rPr>
          <w:rFonts w:ascii="Arial" w:hAnsi="Arial" w:cs="Arial"/>
          <w:noProof/>
          <w:spacing w:val="-5"/>
          <w:w w:val="105"/>
          <w:sz w:val="23"/>
          <w:szCs w:val="23"/>
          <w:lang w:val="sr-Latn-CS"/>
        </w:rPr>
        <w:t>t</w:t>
      </w:r>
      <w:r w:rsidR="007F3EC7" w:rsidRPr="007D08EB">
        <w:rPr>
          <w:rFonts w:ascii="Arial" w:hAnsi="Arial" w:cs="Arial"/>
          <w:noProof/>
          <w:w w:val="105"/>
          <w:sz w:val="23"/>
          <w:szCs w:val="23"/>
          <w:lang w:val="sr-Latn-CS"/>
        </w:rPr>
        <w:t>,</w:t>
      </w:r>
      <w:r w:rsidR="007F3EC7" w:rsidRPr="007D08EB">
        <w:rPr>
          <w:rFonts w:ascii="Arial" w:hAnsi="Arial" w:cs="Arial"/>
          <w:noProof/>
          <w:spacing w:val="40"/>
          <w:w w:val="105"/>
          <w:sz w:val="23"/>
          <w:szCs w:val="23"/>
          <w:lang w:val="sr-Latn-CS"/>
        </w:rPr>
        <w:t xml:space="preserve"> </w:t>
      </w:r>
      <w:r>
        <w:rPr>
          <w:rFonts w:ascii="Arial" w:hAnsi="Arial" w:cs="Arial"/>
          <w:noProof/>
          <w:spacing w:val="-8"/>
          <w:w w:val="105"/>
          <w:sz w:val="23"/>
          <w:szCs w:val="23"/>
          <w:lang w:val="sr-Latn-CS"/>
        </w:rPr>
        <w:t>p</w:t>
      </w:r>
      <w:r>
        <w:rPr>
          <w:rFonts w:ascii="Arial" w:hAnsi="Arial" w:cs="Arial"/>
          <w:noProof/>
          <w:spacing w:val="4"/>
          <w:w w:val="105"/>
          <w:sz w:val="23"/>
          <w:szCs w:val="23"/>
          <w:lang w:val="sr-Latn-CS"/>
        </w:rPr>
        <w:t>r</w:t>
      </w:r>
      <w:r>
        <w:rPr>
          <w:rFonts w:ascii="Arial" w:hAnsi="Arial" w:cs="Arial"/>
          <w:noProof/>
          <w:w w:val="105"/>
          <w:sz w:val="23"/>
          <w:szCs w:val="23"/>
          <w:lang w:val="sr-Latn-CS"/>
        </w:rPr>
        <w:t>av</w:t>
      </w:r>
      <w:r>
        <w:rPr>
          <w:rFonts w:ascii="Arial" w:hAnsi="Arial" w:cs="Arial"/>
          <w:noProof/>
          <w:spacing w:val="-5"/>
          <w:w w:val="105"/>
          <w:sz w:val="23"/>
          <w:szCs w:val="23"/>
          <w:lang w:val="sr-Latn-CS"/>
        </w:rPr>
        <w:t>n</w:t>
      </w:r>
      <w:r>
        <w:rPr>
          <w:rFonts w:ascii="Arial" w:hAnsi="Arial" w:cs="Arial"/>
          <w:noProof/>
          <w:w w:val="105"/>
          <w:sz w:val="23"/>
          <w:szCs w:val="23"/>
          <w:lang w:val="sr-Latn-CS"/>
        </w:rPr>
        <w:t>o</w:t>
      </w:r>
      <w:r w:rsidR="007F3EC7" w:rsidRPr="007D08EB">
        <w:rPr>
          <w:rFonts w:ascii="Arial" w:hAnsi="Arial" w:cs="Arial"/>
          <w:noProof/>
          <w:spacing w:val="41"/>
          <w:w w:val="105"/>
          <w:sz w:val="23"/>
          <w:szCs w:val="23"/>
          <w:lang w:val="sr-Latn-CS"/>
        </w:rPr>
        <w:t xml:space="preserve"> </w:t>
      </w:r>
      <w:r>
        <w:rPr>
          <w:rFonts w:ascii="Arial" w:hAnsi="Arial" w:cs="Arial"/>
          <w:noProof/>
          <w:w w:val="105"/>
          <w:sz w:val="23"/>
          <w:szCs w:val="23"/>
          <w:lang w:val="sr-Latn-CS"/>
        </w:rPr>
        <w:t>nevaže</w:t>
      </w:r>
      <w:r>
        <w:rPr>
          <w:rFonts w:ascii="Arial" w:hAnsi="Arial" w:cs="Arial"/>
          <w:noProof/>
          <w:spacing w:val="-6"/>
          <w:w w:val="105"/>
          <w:sz w:val="23"/>
          <w:szCs w:val="23"/>
          <w:lang w:val="sr-Latn-CS"/>
        </w:rPr>
        <w:t>ć</w:t>
      </w:r>
      <w:r>
        <w:rPr>
          <w:rFonts w:ascii="Arial" w:hAnsi="Arial" w:cs="Arial"/>
          <w:noProof/>
          <w:w w:val="105"/>
          <w:sz w:val="23"/>
          <w:szCs w:val="23"/>
          <w:lang w:val="sr-Latn-CS"/>
        </w:rPr>
        <w:t>i</w:t>
      </w:r>
      <w:r w:rsidR="007F3EC7" w:rsidRPr="007D08EB">
        <w:rPr>
          <w:rFonts w:ascii="Arial" w:hAnsi="Arial" w:cs="Arial"/>
          <w:noProof/>
          <w:spacing w:val="40"/>
          <w:w w:val="105"/>
          <w:sz w:val="23"/>
          <w:szCs w:val="23"/>
          <w:lang w:val="sr-Latn-CS"/>
        </w:rPr>
        <w:t xml:space="preserve"> </w:t>
      </w:r>
      <w:r>
        <w:rPr>
          <w:rFonts w:ascii="Arial" w:hAnsi="Arial" w:cs="Arial"/>
          <w:noProof/>
          <w:spacing w:val="4"/>
          <w:w w:val="105"/>
          <w:sz w:val="23"/>
          <w:szCs w:val="23"/>
          <w:lang w:val="sr-Latn-CS"/>
        </w:rPr>
        <w:t>i</w:t>
      </w:r>
      <w:r>
        <w:rPr>
          <w:rFonts w:ascii="Arial" w:hAnsi="Arial" w:cs="Arial"/>
          <w:noProof/>
          <w:spacing w:val="-7"/>
          <w:w w:val="105"/>
          <w:sz w:val="23"/>
          <w:szCs w:val="23"/>
          <w:lang w:val="sr-Latn-CS"/>
        </w:rPr>
        <w:t>l</w:t>
      </w:r>
      <w:r>
        <w:rPr>
          <w:rFonts w:ascii="Arial" w:hAnsi="Arial" w:cs="Arial"/>
          <w:noProof/>
          <w:w w:val="105"/>
          <w:sz w:val="23"/>
          <w:szCs w:val="23"/>
          <w:lang w:val="sr-Latn-CS"/>
        </w:rPr>
        <w:t>i</w:t>
      </w:r>
      <w:r w:rsidR="007F3EC7" w:rsidRPr="007D08EB">
        <w:rPr>
          <w:rFonts w:ascii="Arial" w:hAnsi="Arial" w:cs="Arial"/>
          <w:noProof/>
          <w:spacing w:val="40"/>
          <w:w w:val="105"/>
          <w:sz w:val="23"/>
          <w:szCs w:val="23"/>
          <w:lang w:val="sr-Latn-CS"/>
        </w:rPr>
        <w:t xml:space="preserve"> </w:t>
      </w:r>
      <w:r>
        <w:rPr>
          <w:rFonts w:ascii="Arial" w:hAnsi="Arial" w:cs="Arial"/>
          <w:noProof/>
          <w:w w:val="105"/>
          <w:sz w:val="23"/>
          <w:szCs w:val="23"/>
          <w:lang w:val="sr-Latn-CS"/>
        </w:rPr>
        <w:t>ne</w:t>
      </w:r>
      <w:r>
        <w:rPr>
          <w:rFonts w:ascii="Arial" w:hAnsi="Arial" w:cs="Arial"/>
          <w:noProof/>
          <w:spacing w:val="1"/>
          <w:w w:val="105"/>
          <w:sz w:val="23"/>
          <w:szCs w:val="23"/>
          <w:lang w:val="sr-Latn-CS"/>
        </w:rPr>
        <w:t>s</w:t>
      </w:r>
      <w:r>
        <w:rPr>
          <w:rFonts w:ascii="Arial" w:hAnsi="Arial" w:cs="Arial"/>
          <w:noProof/>
          <w:spacing w:val="-8"/>
          <w:w w:val="105"/>
          <w:sz w:val="23"/>
          <w:szCs w:val="23"/>
          <w:lang w:val="sr-Latn-CS"/>
        </w:rPr>
        <w:t>p</w:t>
      </w:r>
      <w:r>
        <w:rPr>
          <w:rFonts w:ascii="Arial" w:hAnsi="Arial" w:cs="Arial"/>
          <w:noProof/>
          <w:spacing w:val="4"/>
          <w:w w:val="105"/>
          <w:sz w:val="23"/>
          <w:szCs w:val="23"/>
          <w:lang w:val="sr-Latn-CS"/>
        </w:rPr>
        <w:t>r</w:t>
      </w:r>
      <w:r>
        <w:rPr>
          <w:rFonts w:ascii="Arial" w:hAnsi="Arial" w:cs="Arial"/>
          <w:noProof/>
          <w:w w:val="105"/>
          <w:sz w:val="23"/>
          <w:szCs w:val="23"/>
          <w:lang w:val="sr-Latn-CS"/>
        </w:rPr>
        <w:t>ovo</w:t>
      </w:r>
      <w:r>
        <w:rPr>
          <w:rFonts w:ascii="Arial" w:hAnsi="Arial" w:cs="Arial"/>
          <w:noProof/>
          <w:spacing w:val="-1"/>
          <w:w w:val="105"/>
          <w:sz w:val="23"/>
          <w:szCs w:val="23"/>
          <w:lang w:val="sr-Latn-CS"/>
        </w:rPr>
        <w:t>d</w:t>
      </w:r>
      <w:r>
        <w:rPr>
          <w:rFonts w:ascii="Arial" w:hAnsi="Arial" w:cs="Arial"/>
          <w:noProof/>
          <w:spacing w:val="-7"/>
          <w:w w:val="105"/>
          <w:sz w:val="23"/>
          <w:szCs w:val="23"/>
          <w:lang w:val="sr-Latn-CS"/>
        </w:rPr>
        <w:t>i</w:t>
      </w:r>
      <w:r>
        <w:rPr>
          <w:rFonts w:ascii="Arial" w:hAnsi="Arial" w:cs="Arial"/>
          <w:noProof/>
          <w:w w:val="105"/>
          <w:sz w:val="23"/>
          <w:szCs w:val="23"/>
          <w:lang w:val="sr-Latn-CS"/>
        </w:rPr>
        <w:t>v</w:t>
      </w:r>
      <w:r w:rsidR="007F3EC7" w:rsidRPr="007D08EB">
        <w:rPr>
          <w:rFonts w:ascii="Arial" w:hAnsi="Arial" w:cs="Arial"/>
          <w:noProof/>
          <w:spacing w:val="36"/>
          <w:w w:val="105"/>
          <w:sz w:val="23"/>
          <w:szCs w:val="23"/>
          <w:lang w:val="sr-Latn-CS"/>
        </w:rPr>
        <w:t xml:space="preserve"> </w:t>
      </w:r>
      <w:r>
        <w:rPr>
          <w:rFonts w:ascii="Arial" w:hAnsi="Arial" w:cs="Arial"/>
          <w:noProof/>
          <w:w w:val="105"/>
          <w:sz w:val="23"/>
          <w:szCs w:val="23"/>
          <w:lang w:val="sr-Latn-CS"/>
        </w:rPr>
        <w:t>u</w:t>
      </w:r>
      <w:r w:rsidR="007F3EC7" w:rsidRPr="007D08EB">
        <w:rPr>
          <w:rFonts w:ascii="Arial" w:hAnsi="Arial" w:cs="Arial"/>
          <w:noProof/>
          <w:spacing w:val="38"/>
          <w:w w:val="105"/>
          <w:sz w:val="23"/>
          <w:szCs w:val="23"/>
          <w:lang w:val="sr-Latn-CS"/>
        </w:rPr>
        <w:t xml:space="preserve"> </w:t>
      </w:r>
      <w:r>
        <w:rPr>
          <w:rFonts w:ascii="Arial" w:hAnsi="Arial" w:cs="Arial"/>
          <w:noProof/>
          <w:spacing w:val="1"/>
          <w:w w:val="105"/>
          <w:sz w:val="23"/>
          <w:szCs w:val="23"/>
          <w:lang w:val="sr-Latn-CS"/>
        </w:rPr>
        <w:t>b</w:t>
      </w:r>
      <w:r>
        <w:rPr>
          <w:rFonts w:ascii="Arial" w:hAnsi="Arial" w:cs="Arial"/>
          <w:noProof/>
          <w:spacing w:val="-1"/>
          <w:w w:val="105"/>
          <w:sz w:val="23"/>
          <w:szCs w:val="23"/>
          <w:lang w:val="sr-Latn-CS"/>
        </w:rPr>
        <w:t>i</w:t>
      </w:r>
      <w:r>
        <w:rPr>
          <w:rFonts w:ascii="Arial" w:hAnsi="Arial" w:cs="Arial"/>
          <w:noProof/>
          <w:spacing w:val="3"/>
          <w:w w:val="105"/>
          <w:sz w:val="23"/>
          <w:szCs w:val="23"/>
          <w:lang w:val="sr-Latn-CS"/>
        </w:rPr>
        <w:t>l</w:t>
      </w:r>
      <w:r>
        <w:rPr>
          <w:rFonts w:ascii="Arial" w:hAnsi="Arial" w:cs="Arial"/>
          <w:noProof/>
          <w:w w:val="105"/>
          <w:sz w:val="23"/>
          <w:szCs w:val="23"/>
          <w:lang w:val="sr-Latn-CS"/>
        </w:rPr>
        <w:t>o</w:t>
      </w:r>
      <w:r w:rsidR="007F3EC7" w:rsidRPr="007D08EB">
        <w:rPr>
          <w:rFonts w:ascii="Arial" w:hAnsi="Arial" w:cs="Arial"/>
          <w:noProof/>
          <w:spacing w:val="41"/>
          <w:w w:val="105"/>
          <w:sz w:val="23"/>
          <w:szCs w:val="23"/>
          <w:lang w:val="sr-Latn-CS"/>
        </w:rPr>
        <w:t xml:space="preserve"> </w:t>
      </w:r>
      <w:r>
        <w:rPr>
          <w:rFonts w:ascii="Arial" w:hAnsi="Arial" w:cs="Arial"/>
          <w:noProof/>
          <w:w w:val="105"/>
          <w:sz w:val="23"/>
          <w:szCs w:val="23"/>
          <w:lang w:val="sr-Latn-CS"/>
        </w:rPr>
        <w:t>kom</w:t>
      </w:r>
      <w:r w:rsidR="007F3EC7" w:rsidRPr="007D08EB">
        <w:rPr>
          <w:rFonts w:ascii="Arial" w:hAnsi="Arial" w:cs="Arial"/>
          <w:noProof/>
          <w:spacing w:val="42"/>
          <w:w w:val="105"/>
          <w:sz w:val="23"/>
          <w:szCs w:val="23"/>
          <w:lang w:val="sr-Latn-CS"/>
        </w:rPr>
        <w:t xml:space="preserve"> </w:t>
      </w:r>
      <w:r>
        <w:rPr>
          <w:rFonts w:ascii="Arial" w:hAnsi="Arial" w:cs="Arial"/>
          <w:noProof/>
          <w:spacing w:val="-8"/>
          <w:w w:val="105"/>
          <w:sz w:val="23"/>
          <w:szCs w:val="23"/>
          <w:lang w:val="sr-Latn-CS"/>
        </w:rPr>
        <w:t>p</w:t>
      </w:r>
      <w:r>
        <w:rPr>
          <w:rFonts w:ascii="Arial" w:hAnsi="Arial" w:cs="Arial"/>
          <w:noProof/>
          <w:spacing w:val="4"/>
          <w:w w:val="105"/>
          <w:sz w:val="23"/>
          <w:szCs w:val="23"/>
          <w:lang w:val="sr-Latn-CS"/>
        </w:rPr>
        <w:t>o</w:t>
      </w:r>
      <w:r>
        <w:rPr>
          <w:rFonts w:ascii="Arial" w:hAnsi="Arial" w:cs="Arial"/>
          <w:noProof/>
          <w:spacing w:val="1"/>
          <w:w w:val="105"/>
          <w:sz w:val="23"/>
          <w:szCs w:val="23"/>
          <w:lang w:val="sr-Latn-CS"/>
        </w:rPr>
        <w:t>g</w:t>
      </w:r>
      <w:r>
        <w:rPr>
          <w:rFonts w:ascii="Arial" w:hAnsi="Arial" w:cs="Arial"/>
          <w:noProof/>
          <w:spacing w:val="-7"/>
          <w:w w:val="105"/>
          <w:sz w:val="23"/>
          <w:szCs w:val="23"/>
          <w:lang w:val="sr-Latn-CS"/>
        </w:rPr>
        <w:t>l</w:t>
      </w:r>
      <w:r>
        <w:rPr>
          <w:rFonts w:ascii="Arial" w:hAnsi="Arial" w:cs="Arial"/>
          <w:noProof/>
          <w:spacing w:val="4"/>
          <w:w w:val="105"/>
          <w:sz w:val="23"/>
          <w:szCs w:val="23"/>
          <w:lang w:val="sr-Latn-CS"/>
        </w:rPr>
        <w:t>e</w:t>
      </w:r>
      <w:r>
        <w:rPr>
          <w:rFonts w:ascii="Arial" w:hAnsi="Arial" w:cs="Arial"/>
          <w:noProof/>
          <w:spacing w:val="-1"/>
          <w:w w:val="105"/>
          <w:sz w:val="23"/>
          <w:szCs w:val="23"/>
          <w:lang w:val="sr-Latn-CS"/>
        </w:rPr>
        <w:t>d</w:t>
      </w:r>
      <w:r>
        <w:rPr>
          <w:rFonts w:ascii="Arial" w:hAnsi="Arial" w:cs="Arial"/>
          <w:noProof/>
          <w:spacing w:val="-4"/>
          <w:w w:val="105"/>
          <w:sz w:val="23"/>
          <w:szCs w:val="23"/>
          <w:lang w:val="sr-Latn-CS"/>
        </w:rPr>
        <w:t>u</w:t>
      </w:r>
      <w:r w:rsidR="007F3EC7" w:rsidRPr="007D08EB">
        <w:rPr>
          <w:rFonts w:ascii="Arial" w:hAnsi="Arial" w:cs="Arial"/>
          <w:noProof/>
          <w:w w:val="105"/>
          <w:sz w:val="23"/>
          <w:szCs w:val="23"/>
          <w:lang w:val="sr-Latn-CS"/>
        </w:rPr>
        <w:t>,</w:t>
      </w:r>
      <w:r w:rsidR="007F3EC7" w:rsidRPr="007D08EB">
        <w:rPr>
          <w:rFonts w:ascii="Arial" w:hAnsi="Arial" w:cs="Arial"/>
          <w:noProof/>
          <w:spacing w:val="36"/>
          <w:w w:val="105"/>
          <w:sz w:val="23"/>
          <w:szCs w:val="23"/>
          <w:lang w:val="sr-Latn-CS"/>
        </w:rPr>
        <w:t xml:space="preserve"> </w:t>
      </w:r>
      <w:r>
        <w:rPr>
          <w:rFonts w:ascii="Arial" w:hAnsi="Arial" w:cs="Arial"/>
          <w:noProof/>
          <w:spacing w:val="4"/>
          <w:w w:val="105"/>
          <w:sz w:val="23"/>
          <w:szCs w:val="23"/>
          <w:lang w:val="sr-Latn-CS"/>
        </w:rPr>
        <w:t>i</w:t>
      </w:r>
      <w:r>
        <w:rPr>
          <w:rFonts w:ascii="Arial" w:hAnsi="Arial" w:cs="Arial"/>
          <w:noProof/>
          <w:spacing w:val="-7"/>
          <w:w w:val="105"/>
          <w:sz w:val="23"/>
          <w:szCs w:val="23"/>
          <w:lang w:val="sr-Latn-CS"/>
        </w:rPr>
        <w:t>l</w:t>
      </w:r>
      <w:r>
        <w:rPr>
          <w:rFonts w:ascii="Arial" w:hAnsi="Arial" w:cs="Arial"/>
          <w:noProof/>
          <w:w w:val="105"/>
          <w:sz w:val="23"/>
          <w:szCs w:val="23"/>
          <w:lang w:val="sr-Latn-CS"/>
        </w:rPr>
        <w:t>i</w:t>
      </w:r>
      <w:r w:rsidR="007F3EC7" w:rsidRPr="007D08EB">
        <w:rPr>
          <w:rFonts w:ascii="Arial" w:hAnsi="Arial" w:cs="Arial"/>
          <w:noProof/>
          <w:spacing w:val="40"/>
          <w:w w:val="105"/>
          <w:sz w:val="23"/>
          <w:szCs w:val="23"/>
          <w:lang w:val="sr-Latn-CS"/>
        </w:rPr>
        <w:t xml:space="preserve"> </w:t>
      </w:r>
      <w:r>
        <w:rPr>
          <w:rFonts w:ascii="Arial" w:hAnsi="Arial" w:cs="Arial"/>
          <w:noProof/>
          <w:spacing w:val="4"/>
          <w:w w:val="105"/>
          <w:sz w:val="23"/>
          <w:szCs w:val="23"/>
          <w:lang w:val="sr-Latn-CS"/>
        </w:rPr>
        <w:t>o</w:t>
      </w:r>
      <w:r>
        <w:rPr>
          <w:rFonts w:ascii="Arial" w:hAnsi="Arial" w:cs="Arial"/>
          <w:noProof/>
          <w:spacing w:val="-6"/>
          <w:w w:val="105"/>
          <w:sz w:val="23"/>
          <w:szCs w:val="23"/>
          <w:lang w:val="sr-Latn-CS"/>
        </w:rPr>
        <w:t>v</w:t>
      </w:r>
      <w:r>
        <w:rPr>
          <w:rFonts w:ascii="Arial" w:hAnsi="Arial" w:cs="Arial"/>
          <w:noProof/>
          <w:w w:val="105"/>
          <w:sz w:val="23"/>
          <w:szCs w:val="23"/>
          <w:lang w:val="sr-Latn-CS"/>
        </w:rPr>
        <w:t>aj</w:t>
      </w:r>
      <w:r w:rsidR="007F3EC7" w:rsidRPr="007D08EB">
        <w:rPr>
          <w:rFonts w:ascii="Arial" w:hAnsi="Arial" w:cs="Arial"/>
          <w:noProof/>
          <w:w w:val="103"/>
          <w:sz w:val="23"/>
          <w:szCs w:val="23"/>
          <w:lang w:val="sr-Latn-CS"/>
        </w:rPr>
        <w:t xml:space="preserve"> </w:t>
      </w:r>
      <w:r>
        <w:rPr>
          <w:rFonts w:ascii="Arial" w:hAnsi="Arial" w:cs="Arial"/>
          <w:noProof/>
          <w:w w:val="103"/>
          <w:sz w:val="23"/>
          <w:szCs w:val="23"/>
          <w:lang w:val="sr-Latn-CS"/>
        </w:rPr>
        <w:t>u</w:t>
      </w:r>
      <w:r>
        <w:rPr>
          <w:rFonts w:ascii="Arial" w:hAnsi="Arial" w:cs="Arial"/>
          <w:noProof/>
          <w:spacing w:val="1"/>
          <w:w w:val="105"/>
          <w:sz w:val="23"/>
          <w:szCs w:val="23"/>
          <w:lang w:val="sr-Latn-CS"/>
        </w:rPr>
        <w:t>g</w:t>
      </w:r>
      <w:r>
        <w:rPr>
          <w:rFonts w:ascii="Arial" w:hAnsi="Arial" w:cs="Arial"/>
          <w:noProof/>
          <w:spacing w:val="4"/>
          <w:w w:val="105"/>
          <w:sz w:val="23"/>
          <w:szCs w:val="23"/>
          <w:lang w:val="sr-Latn-CS"/>
        </w:rPr>
        <w:t>o</w:t>
      </w:r>
      <w:r>
        <w:rPr>
          <w:rFonts w:ascii="Arial" w:hAnsi="Arial" w:cs="Arial"/>
          <w:noProof/>
          <w:spacing w:val="-6"/>
          <w:w w:val="105"/>
          <w:sz w:val="23"/>
          <w:szCs w:val="23"/>
          <w:lang w:val="sr-Latn-CS"/>
        </w:rPr>
        <w:t>v</w:t>
      </w:r>
      <w:r>
        <w:rPr>
          <w:rFonts w:ascii="Arial" w:hAnsi="Arial" w:cs="Arial"/>
          <w:noProof/>
          <w:spacing w:val="4"/>
          <w:w w:val="105"/>
          <w:sz w:val="23"/>
          <w:szCs w:val="23"/>
          <w:lang w:val="sr-Latn-CS"/>
        </w:rPr>
        <w:t>o</w:t>
      </w:r>
      <w:r>
        <w:rPr>
          <w:rFonts w:ascii="Arial" w:hAnsi="Arial" w:cs="Arial"/>
          <w:noProof/>
          <w:w w:val="105"/>
          <w:sz w:val="23"/>
          <w:szCs w:val="23"/>
          <w:lang w:val="sr-Latn-CS"/>
        </w:rPr>
        <w:t>r</w:t>
      </w:r>
      <w:r w:rsidR="007F3EC7" w:rsidRPr="007D08EB">
        <w:rPr>
          <w:rFonts w:ascii="Arial" w:hAnsi="Arial" w:cs="Arial"/>
          <w:noProof/>
          <w:spacing w:val="-6"/>
          <w:w w:val="105"/>
          <w:sz w:val="23"/>
          <w:szCs w:val="23"/>
          <w:lang w:val="sr-Latn-CS"/>
        </w:rPr>
        <w:t xml:space="preserve"> </w:t>
      </w:r>
      <w:r>
        <w:rPr>
          <w:rFonts w:ascii="Arial" w:hAnsi="Arial" w:cs="Arial"/>
          <w:noProof/>
          <w:spacing w:val="1"/>
          <w:w w:val="105"/>
          <w:sz w:val="23"/>
          <w:szCs w:val="23"/>
          <w:lang w:val="sr-Latn-CS"/>
        </w:rPr>
        <w:t>j</w:t>
      </w:r>
      <w:r>
        <w:rPr>
          <w:rFonts w:ascii="Arial" w:hAnsi="Arial" w:cs="Arial"/>
          <w:noProof/>
          <w:w w:val="105"/>
          <w:sz w:val="23"/>
          <w:szCs w:val="23"/>
          <w:lang w:val="sr-Latn-CS"/>
        </w:rPr>
        <w:t>e</w:t>
      </w:r>
      <w:r>
        <w:rPr>
          <w:rFonts w:ascii="Arial" w:hAnsi="Arial" w:cs="Arial"/>
          <w:noProof/>
          <w:spacing w:val="1"/>
          <w:w w:val="105"/>
          <w:sz w:val="23"/>
          <w:szCs w:val="23"/>
          <w:lang w:val="sr-Latn-CS"/>
        </w:rPr>
        <w:t>st</w:t>
      </w:r>
      <w:r>
        <w:rPr>
          <w:rFonts w:ascii="Arial" w:hAnsi="Arial" w:cs="Arial"/>
          <w:noProof/>
          <w:w w:val="105"/>
          <w:sz w:val="23"/>
          <w:szCs w:val="23"/>
          <w:lang w:val="sr-Latn-CS"/>
        </w:rPr>
        <w:t>e</w:t>
      </w:r>
      <w:r w:rsidR="007F3EC7" w:rsidRPr="007D08EB">
        <w:rPr>
          <w:rFonts w:ascii="Arial" w:hAnsi="Arial" w:cs="Arial"/>
          <w:noProof/>
          <w:spacing w:val="-6"/>
          <w:w w:val="105"/>
          <w:sz w:val="23"/>
          <w:szCs w:val="23"/>
          <w:lang w:val="sr-Latn-CS"/>
        </w:rPr>
        <w:t xml:space="preserve"> </w:t>
      </w:r>
      <w:r>
        <w:rPr>
          <w:rFonts w:ascii="Arial" w:hAnsi="Arial" w:cs="Arial"/>
          <w:noProof/>
          <w:spacing w:val="4"/>
          <w:w w:val="105"/>
          <w:sz w:val="23"/>
          <w:szCs w:val="23"/>
          <w:lang w:val="sr-Latn-CS"/>
        </w:rPr>
        <w:t>i</w:t>
      </w:r>
      <w:r>
        <w:rPr>
          <w:rFonts w:ascii="Arial" w:hAnsi="Arial" w:cs="Arial"/>
          <w:noProof/>
          <w:spacing w:val="-7"/>
          <w:w w:val="105"/>
          <w:sz w:val="23"/>
          <w:szCs w:val="23"/>
          <w:lang w:val="sr-Latn-CS"/>
        </w:rPr>
        <w:t>l</w:t>
      </w:r>
      <w:r>
        <w:rPr>
          <w:rFonts w:ascii="Arial" w:hAnsi="Arial" w:cs="Arial"/>
          <w:noProof/>
          <w:w w:val="105"/>
          <w:sz w:val="23"/>
          <w:szCs w:val="23"/>
          <w:lang w:val="sr-Latn-CS"/>
        </w:rPr>
        <w:t>i</w:t>
      </w:r>
      <w:r w:rsidR="007F3EC7" w:rsidRPr="007D08EB">
        <w:rPr>
          <w:rFonts w:ascii="Arial" w:hAnsi="Arial" w:cs="Arial"/>
          <w:noProof/>
          <w:spacing w:val="2"/>
          <w:w w:val="105"/>
          <w:sz w:val="23"/>
          <w:szCs w:val="23"/>
          <w:lang w:val="sr-Latn-CS"/>
        </w:rPr>
        <w:t xml:space="preserve"> </w:t>
      </w:r>
      <w:r>
        <w:rPr>
          <w:rFonts w:ascii="Arial" w:hAnsi="Arial" w:cs="Arial"/>
          <w:noProof/>
          <w:spacing w:val="-8"/>
          <w:w w:val="105"/>
          <w:sz w:val="23"/>
          <w:szCs w:val="23"/>
          <w:lang w:val="sr-Latn-CS"/>
        </w:rPr>
        <w:t>p</w:t>
      </w:r>
      <w:r>
        <w:rPr>
          <w:rFonts w:ascii="Arial" w:hAnsi="Arial" w:cs="Arial"/>
          <w:noProof/>
          <w:spacing w:val="4"/>
          <w:w w:val="105"/>
          <w:sz w:val="23"/>
          <w:szCs w:val="23"/>
          <w:lang w:val="sr-Latn-CS"/>
        </w:rPr>
        <w:t>o</w:t>
      </w:r>
      <w:r>
        <w:rPr>
          <w:rFonts w:ascii="Arial" w:hAnsi="Arial" w:cs="Arial"/>
          <w:noProof/>
          <w:spacing w:val="-4"/>
          <w:w w:val="105"/>
          <w:sz w:val="23"/>
          <w:szCs w:val="23"/>
          <w:lang w:val="sr-Latn-CS"/>
        </w:rPr>
        <w:t>s</w:t>
      </w:r>
      <w:r>
        <w:rPr>
          <w:rFonts w:ascii="Arial" w:hAnsi="Arial" w:cs="Arial"/>
          <w:noProof/>
          <w:spacing w:val="1"/>
          <w:w w:val="105"/>
          <w:sz w:val="23"/>
          <w:szCs w:val="23"/>
          <w:lang w:val="sr-Latn-CS"/>
        </w:rPr>
        <w:t>t</w:t>
      </w:r>
      <w:r>
        <w:rPr>
          <w:rFonts w:ascii="Arial" w:hAnsi="Arial" w:cs="Arial"/>
          <w:noProof/>
          <w:spacing w:val="-6"/>
          <w:w w:val="105"/>
          <w:sz w:val="23"/>
          <w:szCs w:val="23"/>
          <w:lang w:val="sr-Latn-CS"/>
        </w:rPr>
        <w:t>a</w:t>
      </w:r>
      <w:r>
        <w:rPr>
          <w:rFonts w:ascii="Arial" w:hAnsi="Arial" w:cs="Arial"/>
          <w:noProof/>
          <w:spacing w:val="5"/>
          <w:w w:val="105"/>
          <w:sz w:val="23"/>
          <w:szCs w:val="23"/>
          <w:lang w:val="sr-Latn-CS"/>
        </w:rPr>
        <w:t>n</w:t>
      </w:r>
      <w:r>
        <w:rPr>
          <w:rFonts w:ascii="Arial" w:hAnsi="Arial" w:cs="Arial"/>
          <w:noProof/>
          <w:w w:val="105"/>
          <w:sz w:val="23"/>
          <w:szCs w:val="23"/>
          <w:lang w:val="sr-Latn-CS"/>
        </w:rPr>
        <w:t>e</w:t>
      </w:r>
      <w:r w:rsidR="007F3EC7" w:rsidRPr="007D08EB">
        <w:rPr>
          <w:rFonts w:ascii="Arial" w:hAnsi="Arial" w:cs="Arial"/>
          <w:noProof/>
          <w:spacing w:val="-5"/>
          <w:w w:val="105"/>
          <w:sz w:val="23"/>
          <w:szCs w:val="23"/>
          <w:lang w:val="sr-Latn-CS"/>
        </w:rPr>
        <w:t xml:space="preserve"> </w:t>
      </w:r>
      <w:r>
        <w:rPr>
          <w:rFonts w:ascii="Arial" w:hAnsi="Arial" w:cs="Arial"/>
          <w:noProof/>
          <w:spacing w:val="1"/>
          <w:w w:val="105"/>
          <w:sz w:val="23"/>
          <w:szCs w:val="23"/>
          <w:lang w:val="sr-Latn-CS"/>
        </w:rPr>
        <w:t>b</w:t>
      </w:r>
      <w:r>
        <w:rPr>
          <w:rFonts w:ascii="Arial" w:hAnsi="Arial" w:cs="Arial"/>
          <w:noProof/>
          <w:w w:val="105"/>
          <w:sz w:val="23"/>
          <w:szCs w:val="23"/>
          <w:lang w:val="sr-Latn-CS"/>
        </w:rPr>
        <w:t>ez</w:t>
      </w:r>
      <w:r w:rsidR="007F3EC7" w:rsidRPr="007D08EB">
        <w:rPr>
          <w:rFonts w:ascii="Arial" w:hAnsi="Arial" w:cs="Arial"/>
          <w:noProof/>
          <w:spacing w:val="-1"/>
          <w:w w:val="105"/>
          <w:sz w:val="23"/>
          <w:szCs w:val="23"/>
          <w:lang w:val="sr-Latn-CS"/>
        </w:rPr>
        <w:t xml:space="preserve"> </w:t>
      </w:r>
      <w:r>
        <w:rPr>
          <w:rFonts w:ascii="Arial" w:hAnsi="Arial" w:cs="Arial"/>
          <w:noProof/>
          <w:spacing w:val="3"/>
          <w:w w:val="105"/>
          <w:sz w:val="23"/>
          <w:szCs w:val="23"/>
          <w:lang w:val="sr-Latn-CS"/>
        </w:rPr>
        <w:t>d</w:t>
      </w:r>
      <w:r>
        <w:rPr>
          <w:rFonts w:ascii="Arial" w:hAnsi="Arial" w:cs="Arial"/>
          <w:noProof/>
          <w:spacing w:val="-6"/>
          <w:w w:val="105"/>
          <w:sz w:val="23"/>
          <w:szCs w:val="23"/>
          <w:lang w:val="sr-Latn-CS"/>
        </w:rPr>
        <w:t>e</w:t>
      </w:r>
      <w:r>
        <w:rPr>
          <w:rFonts w:ascii="Arial" w:hAnsi="Arial" w:cs="Arial"/>
          <w:noProof/>
          <w:spacing w:val="1"/>
          <w:w w:val="105"/>
          <w:sz w:val="23"/>
          <w:szCs w:val="23"/>
          <w:lang w:val="sr-Latn-CS"/>
        </w:rPr>
        <w:t>jst</w:t>
      </w:r>
      <w:r>
        <w:rPr>
          <w:rFonts w:ascii="Arial" w:hAnsi="Arial" w:cs="Arial"/>
          <w:noProof/>
          <w:spacing w:val="-6"/>
          <w:w w:val="105"/>
          <w:sz w:val="23"/>
          <w:szCs w:val="23"/>
          <w:lang w:val="sr-Latn-CS"/>
        </w:rPr>
        <w:t>v</w:t>
      </w:r>
      <w:r>
        <w:rPr>
          <w:rFonts w:ascii="Arial" w:hAnsi="Arial" w:cs="Arial"/>
          <w:noProof/>
          <w:w w:val="105"/>
          <w:sz w:val="23"/>
          <w:szCs w:val="23"/>
          <w:lang w:val="sr-Latn-CS"/>
        </w:rPr>
        <w:t>a</w:t>
      </w:r>
      <w:r w:rsidR="007F3EC7" w:rsidRPr="007D08EB">
        <w:rPr>
          <w:rFonts w:ascii="Arial" w:hAnsi="Arial" w:cs="Arial"/>
          <w:noProof/>
          <w:spacing w:val="-1"/>
          <w:w w:val="105"/>
          <w:sz w:val="23"/>
          <w:szCs w:val="23"/>
          <w:lang w:val="sr-Latn-CS"/>
        </w:rPr>
        <w:t xml:space="preserve"> </w:t>
      </w:r>
      <w:r>
        <w:rPr>
          <w:rFonts w:ascii="Arial" w:hAnsi="Arial" w:cs="Arial"/>
          <w:noProof/>
          <w:w w:val="105"/>
          <w:sz w:val="23"/>
          <w:szCs w:val="23"/>
          <w:lang w:val="sr-Latn-CS"/>
        </w:rPr>
        <w:t>u</w:t>
      </w:r>
      <w:r w:rsidR="007F3EC7" w:rsidRPr="007D08EB">
        <w:rPr>
          <w:rFonts w:ascii="Arial" w:hAnsi="Arial" w:cs="Arial"/>
          <w:noProof/>
          <w:spacing w:val="-4"/>
          <w:w w:val="105"/>
          <w:sz w:val="23"/>
          <w:szCs w:val="23"/>
          <w:lang w:val="sr-Latn-CS"/>
        </w:rPr>
        <w:t xml:space="preserve"> </w:t>
      </w:r>
      <w:r>
        <w:rPr>
          <w:rFonts w:ascii="Arial" w:hAnsi="Arial" w:cs="Arial"/>
          <w:noProof/>
          <w:spacing w:val="1"/>
          <w:w w:val="105"/>
          <w:sz w:val="23"/>
          <w:szCs w:val="23"/>
          <w:lang w:val="sr-Latn-CS"/>
        </w:rPr>
        <w:t>b</w:t>
      </w:r>
      <w:r>
        <w:rPr>
          <w:rFonts w:ascii="Arial" w:hAnsi="Arial" w:cs="Arial"/>
          <w:noProof/>
          <w:spacing w:val="-1"/>
          <w:w w:val="105"/>
          <w:sz w:val="23"/>
          <w:szCs w:val="23"/>
          <w:lang w:val="sr-Latn-CS"/>
        </w:rPr>
        <w:t>il</w:t>
      </w:r>
      <w:r>
        <w:rPr>
          <w:rFonts w:ascii="Arial" w:hAnsi="Arial" w:cs="Arial"/>
          <w:noProof/>
          <w:w w:val="105"/>
          <w:sz w:val="23"/>
          <w:szCs w:val="23"/>
          <w:lang w:val="sr-Latn-CS"/>
        </w:rPr>
        <w:t>o</w:t>
      </w:r>
      <w:r w:rsidR="007F3EC7" w:rsidRPr="007D08EB">
        <w:rPr>
          <w:rFonts w:ascii="Arial" w:hAnsi="Arial" w:cs="Arial"/>
          <w:noProof/>
          <w:spacing w:val="-1"/>
          <w:w w:val="105"/>
          <w:sz w:val="23"/>
          <w:szCs w:val="23"/>
          <w:lang w:val="sr-Latn-CS"/>
        </w:rPr>
        <w:t xml:space="preserve"> </w:t>
      </w:r>
      <w:r>
        <w:rPr>
          <w:rFonts w:ascii="Arial" w:hAnsi="Arial" w:cs="Arial"/>
          <w:noProof/>
          <w:spacing w:val="1"/>
          <w:w w:val="105"/>
          <w:sz w:val="23"/>
          <w:szCs w:val="23"/>
          <w:lang w:val="sr-Latn-CS"/>
        </w:rPr>
        <w:t>k</w:t>
      </w:r>
      <w:r>
        <w:rPr>
          <w:rFonts w:ascii="Arial" w:hAnsi="Arial" w:cs="Arial"/>
          <w:noProof/>
          <w:w w:val="105"/>
          <w:sz w:val="23"/>
          <w:szCs w:val="23"/>
          <w:lang w:val="sr-Latn-CS"/>
        </w:rPr>
        <w:t>om</w:t>
      </w:r>
      <w:r w:rsidR="007F3EC7" w:rsidRPr="007D08EB">
        <w:rPr>
          <w:rFonts w:ascii="Arial" w:hAnsi="Arial" w:cs="Arial"/>
          <w:noProof/>
          <w:spacing w:val="-1"/>
          <w:w w:val="105"/>
          <w:sz w:val="23"/>
          <w:szCs w:val="23"/>
          <w:lang w:val="sr-Latn-CS"/>
        </w:rPr>
        <w:t xml:space="preserve"> </w:t>
      </w:r>
      <w:r>
        <w:rPr>
          <w:rFonts w:ascii="Arial" w:hAnsi="Arial" w:cs="Arial"/>
          <w:noProof/>
          <w:spacing w:val="-3"/>
          <w:w w:val="105"/>
          <w:sz w:val="23"/>
          <w:szCs w:val="23"/>
          <w:lang w:val="sr-Latn-CS"/>
        </w:rPr>
        <w:t>p</w:t>
      </w:r>
      <w:r>
        <w:rPr>
          <w:rFonts w:ascii="Arial" w:hAnsi="Arial" w:cs="Arial"/>
          <w:noProof/>
          <w:w w:val="105"/>
          <w:sz w:val="23"/>
          <w:szCs w:val="23"/>
          <w:lang w:val="sr-Latn-CS"/>
        </w:rPr>
        <w:t>o</w:t>
      </w:r>
      <w:r>
        <w:rPr>
          <w:rFonts w:ascii="Arial" w:hAnsi="Arial" w:cs="Arial"/>
          <w:noProof/>
          <w:spacing w:val="1"/>
          <w:w w:val="105"/>
          <w:sz w:val="23"/>
          <w:szCs w:val="23"/>
          <w:lang w:val="sr-Latn-CS"/>
        </w:rPr>
        <w:t>g</w:t>
      </w:r>
      <w:r>
        <w:rPr>
          <w:rFonts w:ascii="Arial" w:hAnsi="Arial" w:cs="Arial"/>
          <w:noProof/>
          <w:spacing w:val="-1"/>
          <w:w w:val="105"/>
          <w:sz w:val="23"/>
          <w:szCs w:val="23"/>
          <w:lang w:val="sr-Latn-CS"/>
        </w:rPr>
        <w:t>l</w:t>
      </w:r>
      <w:r>
        <w:rPr>
          <w:rFonts w:ascii="Arial" w:hAnsi="Arial" w:cs="Arial"/>
          <w:noProof/>
          <w:w w:val="105"/>
          <w:sz w:val="23"/>
          <w:szCs w:val="23"/>
          <w:lang w:val="sr-Latn-CS"/>
        </w:rPr>
        <w:t>e</w:t>
      </w:r>
      <w:r>
        <w:rPr>
          <w:rFonts w:ascii="Arial" w:hAnsi="Arial" w:cs="Arial"/>
          <w:noProof/>
          <w:spacing w:val="-1"/>
          <w:w w:val="105"/>
          <w:sz w:val="23"/>
          <w:szCs w:val="23"/>
          <w:lang w:val="sr-Latn-CS"/>
        </w:rPr>
        <w:t>d</w:t>
      </w:r>
      <w:r>
        <w:rPr>
          <w:rFonts w:ascii="Arial" w:hAnsi="Arial" w:cs="Arial"/>
          <w:noProof/>
          <w:spacing w:val="-4"/>
          <w:w w:val="105"/>
          <w:sz w:val="23"/>
          <w:szCs w:val="23"/>
          <w:lang w:val="sr-Latn-CS"/>
        </w:rPr>
        <w:t>u</w:t>
      </w:r>
      <w:r w:rsidR="007F3EC7" w:rsidRPr="007D08EB">
        <w:rPr>
          <w:rFonts w:ascii="Arial" w:hAnsi="Arial" w:cs="Arial"/>
          <w:noProof/>
          <w:w w:val="105"/>
          <w:sz w:val="23"/>
          <w:szCs w:val="23"/>
          <w:lang w:val="sr-Latn-CS"/>
        </w:rPr>
        <w:t>,</w:t>
      </w:r>
      <w:r w:rsidR="007F3EC7" w:rsidRPr="007D08EB">
        <w:rPr>
          <w:rFonts w:ascii="Arial" w:hAnsi="Arial" w:cs="Arial"/>
          <w:noProof/>
          <w:spacing w:val="-1"/>
          <w:w w:val="105"/>
          <w:sz w:val="23"/>
          <w:szCs w:val="23"/>
          <w:lang w:val="sr-Latn-CS"/>
        </w:rPr>
        <w:t xml:space="preserve"> </w:t>
      </w:r>
      <w:r>
        <w:rPr>
          <w:rFonts w:ascii="Arial" w:hAnsi="Arial" w:cs="Arial"/>
          <w:noProof/>
          <w:spacing w:val="-3"/>
          <w:w w:val="105"/>
          <w:sz w:val="23"/>
          <w:szCs w:val="23"/>
          <w:lang w:val="sr-Latn-CS"/>
        </w:rPr>
        <w:t>p</w:t>
      </w:r>
      <w:r>
        <w:rPr>
          <w:rFonts w:ascii="Arial" w:hAnsi="Arial" w:cs="Arial"/>
          <w:noProof/>
          <w:w w:val="105"/>
          <w:sz w:val="23"/>
          <w:szCs w:val="23"/>
          <w:lang w:val="sr-Latn-CS"/>
        </w:rPr>
        <w:t>r</w:t>
      </w:r>
      <w:r>
        <w:rPr>
          <w:rFonts w:ascii="Arial" w:hAnsi="Arial" w:cs="Arial"/>
          <w:noProof/>
          <w:spacing w:val="4"/>
          <w:w w:val="105"/>
          <w:sz w:val="23"/>
          <w:szCs w:val="23"/>
          <w:lang w:val="sr-Latn-CS"/>
        </w:rPr>
        <w:t>e</w:t>
      </w:r>
      <w:r>
        <w:rPr>
          <w:rFonts w:ascii="Arial" w:hAnsi="Arial" w:cs="Arial"/>
          <w:noProof/>
          <w:spacing w:val="1"/>
          <w:w w:val="105"/>
          <w:sz w:val="23"/>
          <w:szCs w:val="23"/>
          <w:lang w:val="sr-Latn-CS"/>
        </w:rPr>
        <w:t>m</w:t>
      </w:r>
      <w:r>
        <w:rPr>
          <w:rFonts w:ascii="Arial" w:hAnsi="Arial" w:cs="Arial"/>
          <w:noProof/>
          <w:w w:val="105"/>
          <w:sz w:val="23"/>
          <w:szCs w:val="23"/>
          <w:lang w:val="sr-Latn-CS"/>
        </w:rPr>
        <w:t>a</w:t>
      </w:r>
      <w:r w:rsidR="007F3EC7" w:rsidRPr="007D08EB">
        <w:rPr>
          <w:rFonts w:ascii="Arial" w:hAnsi="Arial" w:cs="Arial"/>
          <w:noProof/>
          <w:spacing w:val="-2"/>
          <w:w w:val="105"/>
          <w:sz w:val="23"/>
          <w:szCs w:val="23"/>
          <w:lang w:val="sr-Latn-CS"/>
        </w:rPr>
        <w:t xml:space="preserve"> </w:t>
      </w:r>
      <w:r>
        <w:rPr>
          <w:rFonts w:ascii="Arial" w:hAnsi="Arial" w:cs="Arial"/>
          <w:noProof/>
          <w:spacing w:val="-5"/>
          <w:w w:val="105"/>
          <w:sz w:val="23"/>
          <w:szCs w:val="23"/>
          <w:lang w:val="sr-Latn-CS"/>
        </w:rPr>
        <w:t>z</w:t>
      </w:r>
      <w:r>
        <w:rPr>
          <w:rFonts w:ascii="Arial" w:hAnsi="Arial" w:cs="Arial"/>
          <w:noProof/>
          <w:spacing w:val="4"/>
          <w:w w:val="105"/>
          <w:sz w:val="23"/>
          <w:szCs w:val="23"/>
          <w:lang w:val="sr-Latn-CS"/>
        </w:rPr>
        <w:t>a</w:t>
      </w:r>
      <w:r>
        <w:rPr>
          <w:rFonts w:ascii="Arial" w:hAnsi="Arial" w:cs="Arial"/>
          <w:noProof/>
          <w:spacing w:val="-6"/>
          <w:w w:val="105"/>
          <w:sz w:val="23"/>
          <w:szCs w:val="23"/>
          <w:lang w:val="sr-Latn-CS"/>
        </w:rPr>
        <w:t>k</w:t>
      </w:r>
      <w:r>
        <w:rPr>
          <w:rFonts w:ascii="Arial" w:hAnsi="Arial" w:cs="Arial"/>
          <w:noProof/>
          <w:w w:val="105"/>
          <w:sz w:val="23"/>
          <w:szCs w:val="23"/>
          <w:lang w:val="sr-Latn-CS"/>
        </w:rPr>
        <w:t>on</w:t>
      </w:r>
      <w:r>
        <w:rPr>
          <w:rFonts w:ascii="Arial" w:hAnsi="Arial" w:cs="Arial"/>
          <w:noProof/>
          <w:spacing w:val="-1"/>
          <w:w w:val="105"/>
          <w:sz w:val="23"/>
          <w:szCs w:val="23"/>
          <w:lang w:val="sr-Latn-CS"/>
        </w:rPr>
        <w:t>i</w:t>
      </w:r>
      <w:r>
        <w:rPr>
          <w:rFonts w:ascii="Arial" w:hAnsi="Arial" w:cs="Arial"/>
          <w:noProof/>
          <w:spacing w:val="1"/>
          <w:w w:val="105"/>
          <w:sz w:val="23"/>
          <w:szCs w:val="23"/>
          <w:lang w:val="sr-Latn-CS"/>
        </w:rPr>
        <w:t>m</w:t>
      </w:r>
      <w:r>
        <w:rPr>
          <w:rFonts w:ascii="Arial" w:hAnsi="Arial" w:cs="Arial"/>
          <w:noProof/>
          <w:w w:val="105"/>
          <w:sz w:val="23"/>
          <w:szCs w:val="23"/>
          <w:lang w:val="sr-Latn-CS"/>
        </w:rPr>
        <w:t>a</w:t>
      </w:r>
      <w:r w:rsidR="007F3EC7" w:rsidRPr="007D08EB">
        <w:rPr>
          <w:rFonts w:ascii="Arial" w:hAnsi="Arial" w:cs="Arial"/>
          <w:noProof/>
          <w:spacing w:val="-5"/>
          <w:w w:val="105"/>
          <w:sz w:val="23"/>
          <w:szCs w:val="23"/>
          <w:lang w:val="sr-Latn-CS"/>
        </w:rPr>
        <w:t xml:space="preserve"> </w:t>
      </w:r>
      <w:r>
        <w:rPr>
          <w:rFonts w:ascii="Arial" w:hAnsi="Arial" w:cs="Arial"/>
          <w:noProof/>
          <w:spacing w:val="1"/>
          <w:w w:val="105"/>
          <w:sz w:val="23"/>
          <w:szCs w:val="23"/>
          <w:lang w:val="sr-Latn-CS"/>
        </w:rPr>
        <w:t>b</w:t>
      </w:r>
      <w:r>
        <w:rPr>
          <w:rFonts w:ascii="Arial" w:hAnsi="Arial" w:cs="Arial"/>
          <w:noProof/>
          <w:spacing w:val="-1"/>
          <w:w w:val="105"/>
          <w:sz w:val="23"/>
          <w:szCs w:val="23"/>
          <w:lang w:val="sr-Latn-CS"/>
        </w:rPr>
        <w:t>i</w:t>
      </w:r>
      <w:r>
        <w:rPr>
          <w:rFonts w:ascii="Arial" w:hAnsi="Arial" w:cs="Arial"/>
          <w:noProof/>
          <w:spacing w:val="3"/>
          <w:w w:val="105"/>
          <w:sz w:val="23"/>
          <w:szCs w:val="23"/>
          <w:lang w:val="sr-Latn-CS"/>
        </w:rPr>
        <w:t>l</w:t>
      </w:r>
      <w:r>
        <w:rPr>
          <w:rFonts w:ascii="Arial" w:hAnsi="Arial" w:cs="Arial"/>
          <w:noProof/>
          <w:w w:val="105"/>
          <w:sz w:val="23"/>
          <w:szCs w:val="23"/>
          <w:lang w:val="sr-Latn-CS"/>
        </w:rPr>
        <w:t>o</w:t>
      </w:r>
      <w:r w:rsidR="007F3EC7" w:rsidRPr="007D08EB">
        <w:rPr>
          <w:rFonts w:ascii="Arial" w:hAnsi="Arial" w:cs="Arial"/>
          <w:noProof/>
          <w:w w:val="103"/>
          <w:sz w:val="23"/>
          <w:szCs w:val="23"/>
          <w:lang w:val="sr-Latn-CS"/>
        </w:rPr>
        <w:t xml:space="preserve"> </w:t>
      </w:r>
      <w:r>
        <w:rPr>
          <w:rFonts w:ascii="Arial" w:hAnsi="Arial" w:cs="Arial"/>
          <w:noProof/>
          <w:w w:val="105"/>
          <w:sz w:val="23"/>
          <w:szCs w:val="23"/>
          <w:lang w:val="sr-Latn-CS"/>
        </w:rPr>
        <w:t>ko</w:t>
      </w:r>
      <w:r>
        <w:rPr>
          <w:rFonts w:ascii="Arial" w:hAnsi="Arial" w:cs="Arial"/>
          <w:noProof/>
          <w:spacing w:val="1"/>
          <w:w w:val="105"/>
          <w:sz w:val="23"/>
          <w:szCs w:val="23"/>
          <w:lang w:val="sr-Latn-CS"/>
        </w:rPr>
        <w:t>j</w:t>
      </w:r>
      <w:r>
        <w:rPr>
          <w:rFonts w:ascii="Arial" w:hAnsi="Arial" w:cs="Arial"/>
          <w:noProof/>
          <w:w w:val="105"/>
          <w:sz w:val="23"/>
          <w:szCs w:val="23"/>
          <w:lang w:val="sr-Latn-CS"/>
        </w:rPr>
        <w:t>e</w:t>
      </w:r>
      <w:r w:rsidR="007F3EC7" w:rsidRPr="007D08EB">
        <w:rPr>
          <w:rFonts w:ascii="Arial" w:hAnsi="Arial" w:cs="Arial"/>
          <w:noProof/>
          <w:spacing w:val="21"/>
          <w:w w:val="105"/>
          <w:sz w:val="23"/>
          <w:szCs w:val="23"/>
          <w:lang w:val="sr-Latn-CS"/>
        </w:rPr>
        <w:t xml:space="preserve"> </w:t>
      </w:r>
      <w:r>
        <w:rPr>
          <w:rFonts w:ascii="Arial" w:hAnsi="Arial" w:cs="Arial"/>
          <w:noProof/>
          <w:spacing w:val="1"/>
          <w:w w:val="105"/>
          <w:sz w:val="23"/>
          <w:szCs w:val="23"/>
          <w:lang w:val="sr-Latn-CS"/>
        </w:rPr>
        <w:t>j</w:t>
      </w:r>
      <w:r>
        <w:rPr>
          <w:rFonts w:ascii="Arial" w:hAnsi="Arial" w:cs="Arial"/>
          <w:noProof/>
          <w:spacing w:val="-4"/>
          <w:w w:val="105"/>
          <w:sz w:val="23"/>
          <w:szCs w:val="23"/>
          <w:lang w:val="sr-Latn-CS"/>
        </w:rPr>
        <w:t>u</w:t>
      </w:r>
      <w:r>
        <w:rPr>
          <w:rFonts w:ascii="Arial" w:hAnsi="Arial" w:cs="Arial"/>
          <w:noProof/>
          <w:w w:val="105"/>
          <w:sz w:val="23"/>
          <w:szCs w:val="23"/>
          <w:lang w:val="sr-Latn-CS"/>
        </w:rPr>
        <w:t>r</w:t>
      </w:r>
      <w:r>
        <w:rPr>
          <w:rFonts w:ascii="Arial" w:hAnsi="Arial" w:cs="Arial"/>
          <w:noProof/>
          <w:spacing w:val="4"/>
          <w:w w:val="105"/>
          <w:sz w:val="23"/>
          <w:szCs w:val="23"/>
          <w:lang w:val="sr-Latn-CS"/>
        </w:rPr>
        <w:t>i</w:t>
      </w:r>
      <w:r>
        <w:rPr>
          <w:rFonts w:ascii="Arial" w:hAnsi="Arial" w:cs="Arial"/>
          <w:noProof/>
          <w:spacing w:val="-9"/>
          <w:w w:val="105"/>
          <w:sz w:val="23"/>
          <w:szCs w:val="23"/>
          <w:lang w:val="sr-Latn-CS"/>
        </w:rPr>
        <w:t>s</w:t>
      </w:r>
      <w:r>
        <w:rPr>
          <w:rFonts w:ascii="Arial" w:hAnsi="Arial" w:cs="Arial"/>
          <w:noProof/>
          <w:spacing w:val="3"/>
          <w:w w:val="105"/>
          <w:sz w:val="23"/>
          <w:szCs w:val="23"/>
          <w:lang w:val="sr-Latn-CS"/>
        </w:rPr>
        <w:t>d</w:t>
      </w:r>
      <w:r>
        <w:rPr>
          <w:rFonts w:ascii="Arial" w:hAnsi="Arial" w:cs="Arial"/>
          <w:noProof/>
          <w:spacing w:val="-1"/>
          <w:w w:val="105"/>
          <w:sz w:val="23"/>
          <w:szCs w:val="23"/>
          <w:lang w:val="sr-Latn-CS"/>
        </w:rPr>
        <w:t>i</w:t>
      </w:r>
      <w:r>
        <w:rPr>
          <w:rFonts w:ascii="Arial" w:hAnsi="Arial" w:cs="Arial"/>
          <w:noProof/>
          <w:spacing w:val="-6"/>
          <w:w w:val="105"/>
          <w:sz w:val="23"/>
          <w:szCs w:val="23"/>
          <w:lang w:val="sr-Latn-CS"/>
        </w:rPr>
        <w:t>k</w:t>
      </w:r>
      <w:r>
        <w:rPr>
          <w:rFonts w:ascii="Arial" w:hAnsi="Arial" w:cs="Arial"/>
          <w:noProof/>
          <w:spacing w:val="1"/>
          <w:w w:val="105"/>
          <w:sz w:val="23"/>
          <w:szCs w:val="23"/>
          <w:lang w:val="sr-Latn-CS"/>
        </w:rPr>
        <w:t>c</w:t>
      </w:r>
      <w:r>
        <w:rPr>
          <w:rFonts w:ascii="Arial" w:hAnsi="Arial" w:cs="Arial"/>
          <w:noProof/>
          <w:spacing w:val="-1"/>
          <w:w w:val="105"/>
          <w:sz w:val="23"/>
          <w:szCs w:val="23"/>
          <w:lang w:val="sr-Latn-CS"/>
        </w:rPr>
        <w:t>i</w:t>
      </w:r>
      <w:r>
        <w:rPr>
          <w:rFonts w:ascii="Arial" w:hAnsi="Arial" w:cs="Arial"/>
          <w:noProof/>
          <w:spacing w:val="1"/>
          <w:w w:val="105"/>
          <w:sz w:val="23"/>
          <w:szCs w:val="23"/>
          <w:lang w:val="sr-Latn-CS"/>
        </w:rPr>
        <w:t>j</w:t>
      </w:r>
      <w:r>
        <w:rPr>
          <w:rFonts w:ascii="Arial" w:hAnsi="Arial" w:cs="Arial"/>
          <w:noProof/>
          <w:w w:val="105"/>
          <w:sz w:val="23"/>
          <w:szCs w:val="23"/>
          <w:lang w:val="sr-Latn-CS"/>
        </w:rPr>
        <w:t>e</w:t>
      </w:r>
      <w:r w:rsidR="007F3EC7" w:rsidRPr="007D08EB">
        <w:rPr>
          <w:rFonts w:ascii="Arial" w:hAnsi="Arial" w:cs="Arial"/>
          <w:noProof/>
          <w:w w:val="105"/>
          <w:sz w:val="23"/>
          <w:szCs w:val="23"/>
          <w:lang w:val="sr-Latn-CS"/>
        </w:rPr>
        <w:t>,</w:t>
      </w:r>
      <w:r w:rsidR="007F3EC7" w:rsidRPr="007D08EB">
        <w:rPr>
          <w:rFonts w:ascii="Arial" w:hAnsi="Arial" w:cs="Arial"/>
          <w:noProof/>
          <w:spacing w:val="21"/>
          <w:w w:val="105"/>
          <w:sz w:val="23"/>
          <w:szCs w:val="23"/>
          <w:lang w:val="sr-Latn-CS"/>
        </w:rPr>
        <w:t xml:space="preserve"> </w:t>
      </w:r>
      <w:r>
        <w:rPr>
          <w:rFonts w:ascii="Arial" w:hAnsi="Arial" w:cs="Arial"/>
          <w:noProof/>
          <w:spacing w:val="1"/>
          <w:w w:val="105"/>
          <w:sz w:val="23"/>
          <w:szCs w:val="23"/>
          <w:lang w:val="sr-Latn-CS"/>
        </w:rPr>
        <w:t>t</w:t>
      </w:r>
      <w:r>
        <w:rPr>
          <w:rFonts w:ascii="Arial" w:hAnsi="Arial" w:cs="Arial"/>
          <w:noProof/>
          <w:w w:val="105"/>
          <w:sz w:val="23"/>
          <w:szCs w:val="23"/>
          <w:lang w:val="sr-Latn-CS"/>
        </w:rPr>
        <w:t>ak</w:t>
      </w:r>
      <w:r>
        <w:rPr>
          <w:rFonts w:ascii="Arial" w:hAnsi="Arial" w:cs="Arial"/>
          <w:noProof/>
          <w:spacing w:val="-6"/>
          <w:w w:val="105"/>
          <w:sz w:val="23"/>
          <w:szCs w:val="23"/>
          <w:lang w:val="sr-Latn-CS"/>
        </w:rPr>
        <w:t>v</w:t>
      </w:r>
      <w:r>
        <w:rPr>
          <w:rFonts w:ascii="Arial" w:hAnsi="Arial" w:cs="Arial"/>
          <w:noProof/>
          <w:w w:val="105"/>
          <w:sz w:val="23"/>
          <w:szCs w:val="23"/>
          <w:lang w:val="sr-Latn-CS"/>
        </w:rPr>
        <w:t>a</w:t>
      </w:r>
      <w:r w:rsidR="007F3EC7" w:rsidRPr="007D08EB">
        <w:rPr>
          <w:rFonts w:ascii="Arial" w:hAnsi="Arial" w:cs="Arial"/>
          <w:noProof/>
          <w:spacing w:val="25"/>
          <w:w w:val="105"/>
          <w:sz w:val="23"/>
          <w:szCs w:val="23"/>
          <w:lang w:val="sr-Latn-CS"/>
        </w:rPr>
        <w:t xml:space="preserve"> </w:t>
      </w:r>
      <w:r>
        <w:rPr>
          <w:rFonts w:ascii="Arial" w:hAnsi="Arial" w:cs="Arial"/>
          <w:noProof/>
          <w:spacing w:val="-5"/>
          <w:w w:val="105"/>
          <w:sz w:val="23"/>
          <w:szCs w:val="23"/>
          <w:lang w:val="sr-Latn-CS"/>
        </w:rPr>
        <w:t>n</w:t>
      </w:r>
      <w:r>
        <w:rPr>
          <w:rFonts w:ascii="Arial" w:hAnsi="Arial" w:cs="Arial"/>
          <w:noProof/>
          <w:w w:val="105"/>
          <w:sz w:val="23"/>
          <w:szCs w:val="23"/>
          <w:lang w:val="sr-Latn-CS"/>
        </w:rPr>
        <w:t>e</w:t>
      </w:r>
      <w:r>
        <w:rPr>
          <w:rFonts w:ascii="Arial" w:hAnsi="Arial" w:cs="Arial"/>
          <w:noProof/>
          <w:spacing w:val="1"/>
          <w:w w:val="105"/>
          <w:sz w:val="23"/>
          <w:szCs w:val="23"/>
          <w:lang w:val="sr-Latn-CS"/>
        </w:rPr>
        <w:t>z</w:t>
      </w:r>
      <w:r>
        <w:rPr>
          <w:rFonts w:ascii="Arial" w:hAnsi="Arial" w:cs="Arial"/>
          <w:noProof/>
          <w:spacing w:val="4"/>
          <w:w w:val="105"/>
          <w:sz w:val="23"/>
          <w:szCs w:val="23"/>
          <w:lang w:val="sr-Latn-CS"/>
        </w:rPr>
        <w:t>a</w:t>
      </w:r>
      <w:r>
        <w:rPr>
          <w:rFonts w:ascii="Arial" w:hAnsi="Arial" w:cs="Arial"/>
          <w:noProof/>
          <w:spacing w:val="-11"/>
          <w:w w:val="105"/>
          <w:sz w:val="23"/>
          <w:szCs w:val="23"/>
          <w:lang w:val="sr-Latn-CS"/>
        </w:rPr>
        <w:t>k</w:t>
      </w:r>
      <w:r>
        <w:rPr>
          <w:rFonts w:ascii="Arial" w:hAnsi="Arial" w:cs="Arial"/>
          <w:noProof/>
          <w:spacing w:val="4"/>
          <w:w w:val="105"/>
          <w:sz w:val="23"/>
          <w:szCs w:val="23"/>
          <w:lang w:val="sr-Latn-CS"/>
        </w:rPr>
        <w:t>o</w:t>
      </w:r>
      <w:r>
        <w:rPr>
          <w:rFonts w:ascii="Arial" w:hAnsi="Arial" w:cs="Arial"/>
          <w:noProof/>
          <w:spacing w:val="-5"/>
          <w:w w:val="105"/>
          <w:sz w:val="23"/>
          <w:szCs w:val="23"/>
          <w:lang w:val="sr-Latn-CS"/>
        </w:rPr>
        <w:t>n</w:t>
      </w:r>
      <w:r>
        <w:rPr>
          <w:rFonts w:ascii="Arial" w:hAnsi="Arial" w:cs="Arial"/>
          <w:noProof/>
          <w:spacing w:val="4"/>
          <w:w w:val="105"/>
          <w:sz w:val="23"/>
          <w:szCs w:val="23"/>
          <w:lang w:val="sr-Latn-CS"/>
        </w:rPr>
        <w:t>i</w:t>
      </w:r>
      <w:r>
        <w:rPr>
          <w:rFonts w:ascii="Arial" w:hAnsi="Arial" w:cs="Arial"/>
          <w:noProof/>
          <w:spacing w:val="1"/>
          <w:w w:val="105"/>
          <w:sz w:val="23"/>
          <w:szCs w:val="23"/>
          <w:lang w:val="sr-Latn-CS"/>
        </w:rPr>
        <w:t>t</w:t>
      </w:r>
      <w:r>
        <w:rPr>
          <w:rFonts w:ascii="Arial" w:hAnsi="Arial" w:cs="Arial"/>
          <w:noProof/>
          <w:w w:val="105"/>
          <w:sz w:val="23"/>
          <w:szCs w:val="23"/>
          <w:lang w:val="sr-Latn-CS"/>
        </w:rPr>
        <w:t>o</w:t>
      </w:r>
      <w:r>
        <w:rPr>
          <w:rFonts w:ascii="Arial" w:hAnsi="Arial" w:cs="Arial"/>
          <w:noProof/>
          <w:spacing w:val="1"/>
          <w:w w:val="105"/>
          <w:sz w:val="23"/>
          <w:szCs w:val="23"/>
          <w:lang w:val="sr-Latn-CS"/>
        </w:rPr>
        <w:t>s</w:t>
      </w:r>
      <w:r>
        <w:rPr>
          <w:rFonts w:ascii="Arial" w:hAnsi="Arial" w:cs="Arial"/>
          <w:noProof/>
          <w:spacing w:val="-10"/>
          <w:w w:val="105"/>
          <w:sz w:val="23"/>
          <w:szCs w:val="23"/>
          <w:lang w:val="sr-Latn-CS"/>
        </w:rPr>
        <w:t>t</w:t>
      </w:r>
      <w:r w:rsidR="007F3EC7" w:rsidRPr="007D08EB">
        <w:rPr>
          <w:rFonts w:ascii="Arial" w:hAnsi="Arial" w:cs="Arial"/>
          <w:noProof/>
          <w:w w:val="105"/>
          <w:sz w:val="23"/>
          <w:szCs w:val="23"/>
          <w:lang w:val="sr-Latn-CS"/>
        </w:rPr>
        <w:t>,</w:t>
      </w:r>
      <w:r w:rsidR="007F3EC7" w:rsidRPr="007D08EB">
        <w:rPr>
          <w:rFonts w:ascii="Arial" w:hAnsi="Arial" w:cs="Arial"/>
          <w:noProof/>
          <w:spacing w:val="21"/>
          <w:w w:val="105"/>
          <w:sz w:val="23"/>
          <w:szCs w:val="23"/>
          <w:lang w:val="sr-Latn-CS"/>
        </w:rPr>
        <w:t xml:space="preserve"> </w:t>
      </w:r>
      <w:r>
        <w:rPr>
          <w:rFonts w:ascii="Arial" w:hAnsi="Arial" w:cs="Arial"/>
          <w:noProof/>
          <w:spacing w:val="-3"/>
          <w:w w:val="105"/>
          <w:sz w:val="23"/>
          <w:szCs w:val="23"/>
          <w:lang w:val="sr-Latn-CS"/>
        </w:rPr>
        <w:t>p</w:t>
      </w:r>
      <w:r>
        <w:rPr>
          <w:rFonts w:ascii="Arial" w:hAnsi="Arial" w:cs="Arial"/>
          <w:noProof/>
          <w:w w:val="105"/>
          <w:sz w:val="23"/>
          <w:szCs w:val="23"/>
          <w:lang w:val="sr-Latn-CS"/>
        </w:rPr>
        <w:t>r</w:t>
      </w:r>
      <w:r>
        <w:rPr>
          <w:rFonts w:ascii="Arial" w:hAnsi="Arial" w:cs="Arial"/>
          <w:noProof/>
          <w:spacing w:val="4"/>
          <w:w w:val="105"/>
          <w:sz w:val="23"/>
          <w:szCs w:val="23"/>
          <w:lang w:val="sr-Latn-CS"/>
        </w:rPr>
        <w:t>a</w:t>
      </w:r>
      <w:r>
        <w:rPr>
          <w:rFonts w:ascii="Arial" w:hAnsi="Arial" w:cs="Arial"/>
          <w:noProof/>
          <w:spacing w:val="-6"/>
          <w:w w:val="105"/>
          <w:sz w:val="23"/>
          <w:szCs w:val="23"/>
          <w:lang w:val="sr-Latn-CS"/>
        </w:rPr>
        <w:t>v</w:t>
      </w:r>
      <w:r>
        <w:rPr>
          <w:rFonts w:ascii="Arial" w:hAnsi="Arial" w:cs="Arial"/>
          <w:noProof/>
          <w:spacing w:val="5"/>
          <w:w w:val="105"/>
          <w:sz w:val="23"/>
          <w:szCs w:val="23"/>
          <w:lang w:val="sr-Latn-CS"/>
        </w:rPr>
        <w:t>n</w:t>
      </w:r>
      <w:r>
        <w:rPr>
          <w:rFonts w:ascii="Arial" w:hAnsi="Arial" w:cs="Arial"/>
          <w:noProof/>
          <w:w w:val="105"/>
          <w:sz w:val="23"/>
          <w:szCs w:val="23"/>
          <w:lang w:val="sr-Latn-CS"/>
        </w:rPr>
        <w:t>o</w:t>
      </w:r>
      <w:r w:rsidR="007F3EC7" w:rsidRPr="007D08EB">
        <w:rPr>
          <w:rFonts w:ascii="Arial" w:hAnsi="Arial" w:cs="Arial"/>
          <w:noProof/>
          <w:spacing w:val="17"/>
          <w:w w:val="105"/>
          <w:sz w:val="23"/>
          <w:szCs w:val="23"/>
          <w:lang w:val="sr-Latn-CS"/>
        </w:rPr>
        <w:t xml:space="preserve"> </w:t>
      </w:r>
      <w:r>
        <w:rPr>
          <w:rFonts w:ascii="Arial" w:hAnsi="Arial" w:cs="Arial"/>
          <w:noProof/>
          <w:spacing w:val="5"/>
          <w:w w:val="105"/>
          <w:sz w:val="23"/>
          <w:szCs w:val="23"/>
          <w:lang w:val="sr-Latn-CS"/>
        </w:rPr>
        <w:t>n</w:t>
      </w:r>
      <w:r>
        <w:rPr>
          <w:rFonts w:ascii="Arial" w:hAnsi="Arial" w:cs="Arial"/>
          <w:noProof/>
          <w:w w:val="105"/>
          <w:sz w:val="23"/>
          <w:szCs w:val="23"/>
          <w:lang w:val="sr-Latn-CS"/>
        </w:rPr>
        <w:t>eva</w:t>
      </w:r>
      <w:r>
        <w:rPr>
          <w:rFonts w:ascii="Arial" w:hAnsi="Arial" w:cs="Arial"/>
          <w:noProof/>
          <w:spacing w:val="-6"/>
          <w:w w:val="105"/>
          <w:sz w:val="23"/>
          <w:szCs w:val="23"/>
          <w:lang w:val="sr-Latn-CS"/>
        </w:rPr>
        <w:t>ž</w:t>
      </w:r>
      <w:r>
        <w:rPr>
          <w:rFonts w:ascii="Arial" w:hAnsi="Arial" w:cs="Arial"/>
          <w:noProof/>
          <w:spacing w:val="4"/>
          <w:w w:val="105"/>
          <w:sz w:val="23"/>
          <w:szCs w:val="23"/>
          <w:lang w:val="sr-Latn-CS"/>
        </w:rPr>
        <w:t>e</w:t>
      </w:r>
      <w:r>
        <w:rPr>
          <w:rFonts w:ascii="Arial" w:hAnsi="Arial" w:cs="Arial"/>
          <w:noProof/>
          <w:spacing w:val="-7"/>
          <w:w w:val="105"/>
          <w:sz w:val="23"/>
          <w:szCs w:val="23"/>
          <w:lang w:val="sr-Latn-CS"/>
        </w:rPr>
        <w:t>nj</w:t>
      </w:r>
      <w:r>
        <w:rPr>
          <w:rFonts w:ascii="Arial" w:hAnsi="Arial" w:cs="Arial"/>
          <w:noProof/>
          <w:spacing w:val="4"/>
          <w:w w:val="105"/>
          <w:sz w:val="23"/>
          <w:szCs w:val="23"/>
          <w:lang w:val="sr-Latn-CS"/>
        </w:rPr>
        <w:t>e</w:t>
      </w:r>
      <w:r w:rsidR="007F3EC7" w:rsidRPr="007D08EB">
        <w:rPr>
          <w:rFonts w:ascii="Arial" w:hAnsi="Arial" w:cs="Arial"/>
          <w:noProof/>
          <w:w w:val="105"/>
          <w:sz w:val="23"/>
          <w:szCs w:val="23"/>
          <w:lang w:val="sr-Latn-CS"/>
        </w:rPr>
        <w:t>,</w:t>
      </w:r>
      <w:r w:rsidR="007F3EC7" w:rsidRPr="007D08EB">
        <w:rPr>
          <w:rFonts w:ascii="Arial" w:hAnsi="Arial" w:cs="Arial"/>
          <w:noProof/>
          <w:spacing w:val="17"/>
          <w:w w:val="105"/>
          <w:sz w:val="23"/>
          <w:szCs w:val="23"/>
          <w:lang w:val="sr-Latn-CS"/>
        </w:rPr>
        <w:t xml:space="preserve"> </w:t>
      </w:r>
      <w:r>
        <w:rPr>
          <w:rFonts w:ascii="Arial" w:hAnsi="Arial" w:cs="Arial"/>
          <w:noProof/>
          <w:w w:val="105"/>
          <w:sz w:val="23"/>
          <w:szCs w:val="23"/>
          <w:lang w:val="sr-Latn-CS"/>
        </w:rPr>
        <w:t>n</w:t>
      </w:r>
      <w:r>
        <w:rPr>
          <w:rFonts w:ascii="Arial" w:hAnsi="Arial" w:cs="Arial"/>
          <w:noProof/>
          <w:spacing w:val="4"/>
          <w:w w:val="105"/>
          <w:sz w:val="23"/>
          <w:szCs w:val="23"/>
          <w:lang w:val="sr-Latn-CS"/>
        </w:rPr>
        <w:t>e</w:t>
      </w:r>
      <w:r>
        <w:rPr>
          <w:rFonts w:ascii="Arial" w:hAnsi="Arial" w:cs="Arial"/>
          <w:noProof/>
          <w:spacing w:val="-4"/>
          <w:w w:val="105"/>
          <w:sz w:val="23"/>
          <w:szCs w:val="23"/>
          <w:lang w:val="sr-Latn-CS"/>
        </w:rPr>
        <w:t>s</w:t>
      </w:r>
      <w:r>
        <w:rPr>
          <w:rFonts w:ascii="Arial" w:hAnsi="Arial" w:cs="Arial"/>
          <w:noProof/>
          <w:spacing w:val="-3"/>
          <w:w w:val="105"/>
          <w:sz w:val="23"/>
          <w:szCs w:val="23"/>
          <w:lang w:val="sr-Latn-CS"/>
        </w:rPr>
        <w:t>p</w:t>
      </w:r>
      <w:r>
        <w:rPr>
          <w:rFonts w:ascii="Arial" w:hAnsi="Arial" w:cs="Arial"/>
          <w:noProof/>
          <w:w w:val="105"/>
          <w:sz w:val="23"/>
          <w:szCs w:val="23"/>
          <w:lang w:val="sr-Latn-CS"/>
        </w:rPr>
        <w:t>r</w:t>
      </w:r>
      <w:r>
        <w:rPr>
          <w:rFonts w:ascii="Arial" w:hAnsi="Arial" w:cs="Arial"/>
          <w:noProof/>
          <w:spacing w:val="4"/>
          <w:w w:val="105"/>
          <w:sz w:val="23"/>
          <w:szCs w:val="23"/>
          <w:lang w:val="sr-Latn-CS"/>
        </w:rPr>
        <w:t>o</w:t>
      </w:r>
      <w:r>
        <w:rPr>
          <w:rFonts w:ascii="Arial" w:hAnsi="Arial" w:cs="Arial"/>
          <w:noProof/>
          <w:spacing w:val="-11"/>
          <w:w w:val="105"/>
          <w:sz w:val="23"/>
          <w:szCs w:val="23"/>
          <w:lang w:val="sr-Latn-CS"/>
        </w:rPr>
        <w:t>v</w:t>
      </w:r>
      <w:r>
        <w:rPr>
          <w:rFonts w:ascii="Arial" w:hAnsi="Arial" w:cs="Arial"/>
          <w:noProof/>
          <w:spacing w:val="4"/>
          <w:w w:val="105"/>
          <w:sz w:val="23"/>
          <w:szCs w:val="23"/>
          <w:lang w:val="sr-Latn-CS"/>
        </w:rPr>
        <w:t>o</w:t>
      </w:r>
      <w:r>
        <w:rPr>
          <w:rFonts w:ascii="Arial" w:hAnsi="Arial" w:cs="Arial"/>
          <w:noProof/>
          <w:spacing w:val="-1"/>
          <w:w w:val="105"/>
          <w:sz w:val="23"/>
          <w:szCs w:val="23"/>
          <w:lang w:val="sr-Latn-CS"/>
        </w:rPr>
        <w:t>d</w:t>
      </w:r>
      <w:r>
        <w:rPr>
          <w:rFonts w:ascii="Arial" w:hAnsi="Arial" w:cs="Arial"/>
          <w:noProof/>
          <w:spacing w:val="4"/>
          <w:w w:val="105"/>
          <w:sz w:val="23"/>
          <w:szCs w:val="23"/>
          <w:lang w:val="sr-Latn-CS"/>
        </w:rPr>
        <w:t>i</w:t>
      </w:r>
      <w:r>
        <w:rPr>
          <w:rFonts w:ascii="Arial" w:hAnsi="Arial" w:cs="Arial"/>
          <w:noProof/>
          <w:spacing w:val="-6"/>
          <w:w w:val="105"/>
          <w:sz w:val="23"/>
          <w:szCs w:val="23"/>
          <w:lang w:val="sr-Latn-CS"/>
        </w:rPr>
        <w:t>v</w:t>
      </w:r>
      <w:r>
        <w:rPr>
          <w:rFonts w:ascii="Arial" w:hAnsi="Arial" w:cs="Arial"/>
          <w:noProof/>
          <w:w w:val="105"/>
          <w:sz w:val="23"/>
          <w:szCs w:val="23"/>
          <w:lang w:val="sr-Latn-CS"/>
        </w:rPr>
        <w:t>o</w:t>
      </w:r>
      <w:r>
        <w:rPr>
          <w:rFonts w:ascii="Arial" w:hAnsi="Arial" w:cs="Arial"/>
          <w:noProof/>
          <w:spacing w:val="-4"/>
          <w:w w:val="105"/>
          <w:sz w:val="23"/>
          <w:szCs w:val="23"/>
          <w:lang w:val="sr-Latn-CS"/>
        </w:rPr>
        <w:t>s</w:t>
      </w:r>
      <w:r>
        <w:rPr>
          <w:rFonts w:ascii="Arial" w:hAnsi="Arial" w:cs="Arial"/>
          <w:noProof/>
          <w:w w:val="105"/>
          <w:sz w:val="23"/>
          <w:szCs w:val="23"/>
          <w:lang w:val="sr-Latn-CS"/>
        </w:rPr>
        <w:t>t</w:t>
      </w:r>
      <w:r w:rsidR="007F3EC7" w:rsidRPr="007D08EB">
        <w:rPr>
          <w:rFonts w:ascii="Arial" w:hAnsi="Arial" w:cs="Arial"/>
          <w:noProof/>
          <w:spacing w:val="22"/>
          <w:w w:val="105"/>
          <w:sz w:val="23"/>
          <w:szCs w:val="23"/>
          <w:lang w:val="sr-Latn-CS"/>
        </w:rPr>
        <w:t xml:space="preserve"> </w:t>
      </w:r>
      <w:r>
        <w:rPr>
          <w:rFonts w:ascii="Arial" w:hAnsi="Arial" w:cs="Arial"/>
          <w:noProof/>
          <w:spacing w:val="-1"/>
          <w:w w:val="105"/>
          <w:sz w:val="23"/>
          <w:szCs w:val="23"/>
          <w:lang w:val="sr-Latn-CS"/>
        </w:rPr>
        <w:t>i</w:t>
      </w:r>
      <w:r>
        <w:rPr>
          <w:rFonts w:ascii="Arial" w:hAnsi="Arial" w:cs="Arial"/>
          <w:noProof/>
          <w:spacing w:val="3"/>
          <w:w w:val="105"/>
          <w:sz w:val="23"/>
          <w:szCs w:val="23"/>
          <w:lang w:val="sr-Latn-CS"/>
        </w:rPr>
        <w:t>l</w:t>
      </w:r>
      <w:r>
        <w:rPr>
          <w:rFonts w:ascii="Arial" w:hAnsi="Arial" w:cs="Arial"/>
          <w:noProof/>
          <w:w w:val="105"/>
          <w:sz w:val="23"/>
          <w:szCs w:val="23"/>
          <w:lang w:val="sr-Latn-CS"/>
        </w:rPr>
        <w:t>i</w:t>
      </w:r>
      <w:r w:rsidR="007F3EC7" w:rsidRPr="007D08EB">
        <w:rPr>
          <w:rFonts w:ascii="Arial" w:hAnsi="Arial" w:cs="Arial"/>
          <w:noProof/>
          <w:w w:val="103"/>
          <w:sz w:val="23"/>
          <w:szCs w:val="23"/>
          <w:lang w:val="sr-Latn-CS"/>
        </w:rPr>
        <w:t xml:space="preserve"> </w:t>
      </w:r>
      <w:r>
        <w:rPr>
          <w:rFonts w:ascii="Arial" w:hAnsi="Arial" w:cs="Arial"/>
          <w:noProof/>
          <w:w w:val="105"/>
          <w:sz w:val="23"/>
          <w:szCs w:val="23"/>
          <w:lang w:val="sr-Latn-CS"/>
        </w:rPr>
        <w:t>n</w:t>
      </w:r>
      <w:r>
        <w:rPr>
          <w:rFonts w:ascii="Arial" w:hAnsi="Arial" w:cs="Arial"/>
          <w:noProof/>
          <w:spacing w:val="4"/>
          <w:w w:val="105"/>
          <w:sz w:val="23"/>
          <w:szCs w:val="23"/>
          <w:lang w:val="sr-Latn-CS"/>
        </w:rPr>
        <w:t>e</w:t>
      </w:r>
      <w:r>
        <w:rPr>
          <w:rFonts w:ascii="Arial" w:hAnsi="Arial" w:cs="Arial"/>
          <w:noProof/>
          <w:spacing w:val="-7"/>
          <w:w w:val="105"/>
          <w:sz w:val="23"/>
          <w:szCs w:val="23"/>
          <w:lang w:val="sr-Latn-CS"/>
        </w:rPr>
        <w:t>d</w:t>
      </w:r>
      <w:r>
        <w:rPr>
          <w:rFonts w:ascii="Arial" w:hAnsi="Arial" w:cs="Arial"/>
          <w:noProof/>
          <w:spacing w:val="4"/>
          <w:w w:val="105"/>
          <w:sz w:val="23"/>
          <w:szCs w:val="23"/>
          <w:lang w:val="sr-Latn-CS"/>
        </w:rPr>
        <w:t>o</w:t>
      </w:r>
      <w:r>
        <w:rPr>
          <w:rFonts w:ascii="Arial" w:hAnsi="Arial" w:cs="Arial"/>
          <w:noProof/>
          <w:spacing w:val="-4"/>
          <w:w w:val="105"/>
          <w:sz w:val="23"/>
          <w:szCs w:val="23"/>
          <w:lang w:val="sr-Latn-CS"/>
        </w:rPr>
        <w:t>s</w:t>
      </w:r>
      <w:r>
        <w:rPr>
          <w:rFonts w:ascii="Arial" w:hAnsi="Arial" w:cs="Arial"/>
          <w:noProof/>
          <w:spacing w:val="-5"/>
          <w:w w:val="105"/>
          <w:sz w:val="23"/>
          <w:szCs w:val="23"/>
          <w:lang w:val="sr-Latn-CS"/>
        </w:rPr>
        <w:t>t</w:t>
      </w:r>
      <w:r>
        <w:rPr>
          <w:rFonts w:ascii="Arial" w:hAnsi="Arial" w:cs="Arial"/>
          <w:noProof/>
          <w:spacing w:val="4"/>
          <w:w w:val="105"/>
          <w:sz w:val="23"/>
          <w:szCs w:val="23"/>
          <w:lang w:val="sr-Latn-CS"/>
        </w:rPr>
        <w:t>a</w:t>
      </w:r>
      <w:r>
        <w:rPr>
          <w:rFonts w:ascii="Arial" w:hAnsi="Arial" w:cs="Arial"/>
          <w:noProof/>
          <w:spacing w:val="-5"/>
          <w:w w:val="105"/>
          <w:sz w:val="23"/>
          <w:szCs w:val="23"/>
          <w:lang w:val="sr-Latn-CS"/>
        </w:rPr>
        <w:t>t</w:t>
      </w:r>
      <w:r>
        <w:rPr>
          <w:rFonts w:ascii="Arial" w:hAnsi="Arial" w:cs="Arial"/>
          <w:noProof/>
          <w:spacing w:val="4"/>
          <w:w w:val="105"/>
          <w:sz w:val="23"/>
          <w:szCs w:val="23"/>
          <w:lang w:val="sr-Latn-CS"/>
        </w:rPr>
        <w:t>a</w:t>
      </w:r>
      <w:r>
        <w:rPr>
          <w:rFonts w:ascii="Arial" w:hAnsi="Arial" w:cs="Arial"/>
          <w:noProof/>
          <w:w w:val="105"/>
          <w:sz w:val="23"/>
          <w:szCs w:val="23"/>
          <w:lang w:val="sr-Latn-CS"/>
        </w:rPr>
        <w:t>k</w:t>
      </w:r>
      <w:r w:rsidR="007F3EC7" w:rsidRPr="007D08EB">
        <w:rPr>
          <w:rFonts w:ascii="Arial" w:hAnsi="Arial" w:cs="Arial"/>
          <w:noProof/>
          <w:spacing w:val="-17"/>
          <w:w w:val="105"/>
          <w:sz w:val="23"/>
          <w:szCs w:val="23"/>
          <w:lang w:val="sr-Latn-CS"/>
        </w:rPr>
        <w:t xml:space="preserve"> </w:t>
      </w:r>
      <w:r>
        <w:rPr>
          <w:rFonts w:ascii="Arial" w:hAnsi="Arial" w:cs="Arial"/>
          <w:noProof/>
          <w:spacing w:val="-1"/>
          <w:w w:val="105"/>
          <w:sz w:val="23"/>
          <w:szCs w:val="23"/>
          <w:lang w:val="sr-Latn-CS"/>
        </w:rPr>
        <w:t>d</w:t>
      </w:r>
      <w:r>
        <w:rPr>
          <w:rFonts w:ascii="Arial" w:hAnsi="Arial" w:cs="Arial"/>
          <w:noProof/>
          <w:w w:val="105"/>
          <w:sz w:val="23"/>
          <w:szCs w:val="23"/>
          <w:lang w:val="sr-Latn-CS"/>
        </w:rPr>
        <w:t>e</w:t>
      </w:r>
      <w:r>
        <w:rPr>
          <w:rFonts w:ascii="Arial" w:hAnsi="Arial" w:cs="Arial"/>
          <w:noProof/>
          <w:spacing w:val="1"/>
          <w:w w:val="105"/>
          <w:sz w:val="23"/>
          <w:szCs w:val="23"/>
          <w:lang w:val="sr-Latn-CS"/>
        </w:rPr>
        <w:t>js</w:t>
      </w:r>
      <w:r>
        <w:rPr>
          <w:rFonts w:ascii="Arial" w:hAnsi="Arial" w:cs="Arial"/>
          <w:noProof/>
          <w:spacing w:val="-5"/>
          <w:w w:val="105"/>
          <w:sz w:val="23"/>
          <w:szCs w:val="23"/>
          <w:lang w:val="sr-Latn-CS"/>
        </w:rPr>
        <w:t>t</w:t>
      </w:r>
      <w:r>
        <w:rPr>
          <w:rFonts w:ascii="Arial" w:hAnsi="Arial" w:cs="Arial"/>
          <w:noProof/>
          <w:w w:val="105"/>
          <w:sz w:val="23"/>
          <w:szCs w:val="23"/>
          <w:lang w:val="sr-Latn-CS"/>
        </w:rPr>
        <w:t>va</w:t>
      </w:r>
      <w:r w:rsidR="007F3EC7" w:rsidRPr="007D08EB">
        <w:rPr>
          <w:rFonts w:ascii="Arial" w:hAnsi="Arial" w:cs="Arial"/>
          <w:noProof/>
          <w:spacing w:val="-12"/>
          <w:w w:val="105"/>
          <w:sz w:val="23"/>
          <w:szCs w:val="23"/>
          <w:lang w:val="sr-Latn-CS"/>
        </w:rPr>
        <w:t xml:space="preserve"> </w:t>
      </w:r>
      <w:r>
        <w:rPr>
          <w:rFonts w:ascii="Arial" w:hAnsi="Arial" w:cs="Arial"/>
          <w:noProof/>
          <w:spacing w:val="-5"/>
          <w:w w:val="105"/>
          <w:sz w:val="23"/>
          <w:szCs w:val="23"/>
          <w:lang w:val="sr-Latn-CS"/>
        </w:rPr>
        <w:t>n</w:t>
      </w:r>
      <w:r>
        <w:rPr>
          <w:rFonts w:ascii="Arial" w:hAnsi="Arial" w:cs="Arial"/>
          <w:noProof/>
          <w:w w:val="105"/>
          <w:sz w:val="23"/>
          <w:szCs w:val="23"/>
          <w:lang w:val="sr-Latn-CS"/>
        </w:rPr>
        <w:t>e</w:t>
      </w:r>
      <w:r w:rsidR="007F3EC7" w:rsidRPr="007D08EB">
        <w:rPr>
          <w:rFonts w:ascii="Arial" w:hAnsi="Arial" w:cs="Arial"/>
          <w:noProof/>
          <w:spacing w:val="-9"/>
          <w:w w:val="105"/>
          <w:sz w:val="23"/>
          <w:szCs w:val="23"/>
          <w:lang w:val="sr-Latn-CS"/>
        </w:rPr>
        <w:t xml:space="preserve"> </w:t>
      </w:r>
      <w:r>
        <w:rPr>
          <w:rFonts w:ascii="Arial" w:hAnsi="Arial" w:cs="Arial"/>
          <w:noProof/>
          <w:spacing w:val="-4"/>
          <w:w w:val="105"/>
          <w:sz w:val="23"/>
          <w:szCs w:val="23"/>
          <w:lang w:val="sr-Latn-CS"/>
        </w:rPr>
        <w:t>u</w:t>
      </w:r>
      <w:r>
        <w:rPr>
          <w:rFonts w:ascii="Arial" w:hAnsi="Arial" w:cs="Arial"/>
          <w:noProof/>
          <w:spacing w:val="-5"/>
          <w:w w:val="105"/>
          <w:sz w:val="23"/>
          <w:szCs w:val="23"/>
          <w:lang w:val="sr-Latn-CS"/>
        </w:rPr>
        <w:t>t</w:t>
      </w:r>
      <w:r>
        <w:rPr>
          <w:rFonts w:ascii="Arial" w:hAnsi="Arial" w:cs="Arial"/>
          <w:noProof/>
          <w:spacing w:val="4"/>
          <w:w w:val="105"/>
          <w:sz w:val="23"/>
          <w:szCs w:val="23"/>
          <w:lang w:val="sr-Latn-CS"/>
        </w:rPr>
        <w:t>i</w:t>
      </w:r>
      <w:r>
        <w:rPr>
          <w:rFonts w:ascii="Arial" w:hAnsi="Arial" w:cs="Arial"/>
          <w:noProof/>
          <w:spacing w:val="-9"/>
          <w:w w:val="105"/>
          <w:sz w:val="23"/>
          <w:szCs w:val="23"/>
          <w:lang w:val="sr-Latn-CS"/>
        </w:rPr>
        <w:t>č</w:t>
      </w:r>
      <w:r>
        <w:rPr>
          <w:rFonts w:ascii="Arial" w:hAnsi="Arial" w:cs="Arial"/>
          <w:noProof/>
          <w:w w:val="105"/>
          <w:sz w:val="23"/>
          <w:szCs w:val="23"/>
          <w:lang w:val="sr-Latn-CS"/>
        </w:rPr>
        <w:t>u</w:t>
      </w:r>
      <w:r w:rsidR="007F3EC7" w:rsidRPr="007D08EB">
        <w:rPr>
          <w:rFonts w:ascii="Arial" w:hAnsi="Arial" w:cs="Arial"/>
          <w:noProof/>
          <w:spacing w:val="-15"/>
          <w:w w:val="105"/>
          <w:sz w:val="23"/>
          <w:szCs w:val="23"/>
          <w:lang w:val="sr-Latn-CS"/>
        </w:rPr>
        <w:t xml:space="preserve"> </w:t>
      </w:r>
      <w:r>
        <w:rPr>
          <w:rFonts w:ascii="Arial" w:hAnsi="Arial" w:cs="Arial"/>
          <w:noProof/>
          <w:spacing w:val="5"/>
          <w:w w:val="105"/>
          <w:sz w:val="23"/>
          <w:szCs w:val="23"/>
          <w:lang w:val="sr-Latn-CS"/>
        </w:rPr>
        <w:t>n</w:t>
      </w:r>
      <w:r>
        <w:rPr>
          <w:rFonts w:ascii="Arial" w:hAnsi="Arial" w:cs="Arial"/>
          <w:noProof/>
          <w:w w:val="105"/>
          <w:sz w:val="23"/>
          <w:szCs w:val="23"/>
          <w:lang w:val="sr-Latn-CS"/>
        </w:rPr>
        <w:t>a</w:t>
      </w:r>
      <w:r w:rsidR="007F3EC7" w:rsidRPr="007D08EB">
        <w:rPr>
          <w:rFonts w:ascii="Arial" w:hAnsi="Arial" w:cs="Arial"/>
          <w:noProof/>
          <w:w w:val="105"/>
          <w:sz w:val="23"/>
          <w:szCs w:val="23"/>
          <w:lang w:val="sr-Latn-CS"/>
        </w:rPr>
        <w:t>:</w:t>
      </w:r>
    </w:p>
    <w:p w:rsidR="007F3EC7" w:rsidRPr="007D08EB" w:rsidRDefault="007F3EC7" w:rsidP="007F3EC7">
      <w:pPr>
        <w:pStyle w:val="BodyText"/>
        <w:spacing w:line="247" w:lineRule="auto"/>
        <w:ind w:left="1728" w:right="9" w:hanging="864"/>
        <w:jc w:val="both"/>
        <w:rPr>
          <w:rFonts w:ascii="Arial" w:hAnsi="Arial" w:cs="Arial"/>
          <w:noProof/>
          <w:sz w:val="23"/>
          <w:szCs w:val="23"/>
          <w:lang w:val="sr-Latn-CS"/>
        </w:rPr>
      </w:pPr>
      <w:r w:rsidRPr="007D08EB">
        <w:rPr>
          <w:rFonts w:ascii="Arial" w:hAnsi="Arial" w:cs="Arial"/>
          <w:noProof/>
          <w:spacing w:val="-3"/>
          <w:w w:val="105"/>
          <w:sz w:val="23"/>
          <w:szCs w:val="23"/>
          <w:lang w:val="sr-Latn-CS"/>
        </w:rPr>
        <w:t>(</w:t>
      </w:r>
      <w:r w:rsidR="007D08EB">
        <w:rPr>
          <w:rFonts w:ascii="Arial" w:hAnsi="Arial" w:cs="Arial"/>
          <w:noProof/>
          <w:spacing w:val="4"/>
          <w:w w:val="105"/>
          <w:sz w:val="23"/>
          <w:szCs w:val="23"/>
          <w:lang w:val="sr-Latn-CS"/>
        </w:rPr>
        <w:t>a</w:t>
      </w:r>
      <w:r w:rsidRPr="007D08EB">
        <w:rPr>
          <w:rFonts w:ascii="Arial" w:hAnsi="Arial" w:cs="Arial"/>
          <w:noProof/>
          <w:w w:val="105"/>
          <w:sz w:val="23"/>
          <w:szCs w:val="23"/>
          <w:lang w:val="sr-Latn-CS"/>
        </w:rPr>
        <w:t>)</w:t>
      </w:r>
      <w:r w:rsidRPr="007D08EB">
        <w:rPr>
          <w:rFonts w:ascii="Arial" w:hAnsi="Arial" w:cs="Arial"/>
          <w:noProof/>
          <w:spacing w:val="16"/>
          <w:w w:val="105"/>
          <w:sz w:val="23"/>
          <w:szCs w:val="23"/>
          <w:lang w:val="sr-Latn-CS"/>
        </w:rPr>
        <w:t xml:space="preserve"> </w:t>
      </w:r>
      <w:r w:rsidRPr="007D08EB">
        <w:rPr>
          <w:rFonts w:ascii="Arial" w:hAnsi="Arial" w:cs="Arial"/>
          <w:noProof/>
          <w:spacing w:val="16"/>
          <w:w w:val="105"/>
          <w:sz w:val="23"/>
          <w:szCs w:val="23"/>
          <w:lang w:val="sr-Latn-CS"/>
        </w:rPr>
        <w:tab/>
      </w:r>
      <w:r w:rsidR="007D08EB">
        <w:rPr>
          <w:rFonts w:ascii="Arial" w:hAnsi="Arial" w:cs="Arial"/>
          <w:noProof/>
          <w:spacing w:val="1"/>
          <w:w w:val="105"/>
          <w:sz w:val="23"/>
          <w:szCs w:val="23"/>
          <w:lang w:val="sr-Latn-CS"/>
        </w:rPr>
        <w:t>z</w:t>
      </w:r>
      <w:r w:rsidR="007D08EB">
        <w:rPr>
          <w:rFonts w:ascii="Arial" w:hAnsi="Arial" w:cs="Arial"/>
          <w:noProof/>
          <w:spacing w:val="4"/>
          <w:w w:val="105"/>
          <w:sz w:val="23"/>
          <w:szCs w:val="23"/>
          <w:lang w:val="sr-Latn-CS"/>
        </w:rPr>
        <w:t>a</w:t>
      </w:r>
      <w:r w:rsidR="007D08EB">
        <w:rPr>
          <w:rFonts w:ascii="Arial" w:hAnsi="Arial" w:cs="Arial"/>
          <w:noProof/>
          <w:spacing w:val="-6"/>
          <w:w w:val="105"/>
          <w:sz w:val="23"/>
          <w:szCs w:val="23"/>
          <w:lang w:val="sr-Latn-CS"/>
        </w:rPr>
        <w:t>k</w:t>
      </w:r>
      <w:r w:rsidR="007D08EB">
        <w:rPr>
          <w:rFonts w:ascii="Arial" w:hAnsi="Arial" w:cs="Arial"/>
          <w:noProof/>
          <w:w w:val="105"/>
          <w:sz w:val="23"/>
          <w:szCs w:val="23"/>
          <w:lang w:val="sr-Latn-CS"/>
        </w:rPr>
        <w:t>on</w:t>
      </w:r>
      <w:r w:rsidR="007D08EB">
        <w:rPr>
          <w:rFonts w:ascii="Arial" w:hAnsi="Arial" w:cs="Arial"/>
          <w:noProof/>
          <w:spacing w:val="4"/>
          <w:w w:val="105"/>
          <w:sz w:val="23"/>
          <w:szCs w:val="23"/>
          <w:lang w:val="sr-Latn-CS"/>
        </w:rPr>
        <w:t>i</w:t>
      </w:r>
      <w:r w:rsidR="007D08EB">
        <w:rPr>
          <w:rFonts w:ascii="Arial" w:hAnsi="Arial" w:cs="Arial"/>
          <w:noProof/>
          <w:spacing w:val="-5"/>
          <w:w w:val="105"/>
          <w:sz w:val="23"/>
          <w:szCs w:val="23"/>
          <w:lang w:val="sr-Latn-CS"/>
        </w:rPr>
        <w:t>t</w:t>
      </w:r>
      <w:r w:rsidR="007D08EB">
        <w:rPr>
          <w:rFonts w:ascii="Arial" w:hAnsi="Arial" w:cs="Arial"/>
          <w:noProof/>
          <w:w w:val="105"/>
          <w:sz w:val="23"/>
          <w:szCs w:val="23"/>
          <w:lang w:val="sr-Latn-CS"/>
        </w:rPr>
        <w:t>o</w:t>
      </w:r>
      <w:r w:rsidR="007D08EB">
        <w:rPr>
          <w:rFonts w:ascii="Arial" w:hAnsi="Arial" w:cs="Arial"/>
          <w:noProof/>
          <w:spacing w:val="1"/>
          <w:w w:val="105"/>
          <w:sz w:val="23"/>
          <w:szCs w:val="23"/>
          <w:lang w:val="sr-Latn-CS"/>
        </w:rPr>
        <w:t>s</w:t>
      </w:r>
      <w:r w:rsidR="007D08EB">
        <w:rPr>
          <w:rFonts w:ascii="Arial" w:hAnsi="Arial" w:cs="Arial"/>
          <w:noProof/>
          <w:spacing w:val="-5"/>
          <w:w w:val="105"/>
          <w:sz w:val="23"/>
          <w:szCs w:val="23"/>
          <w:lang w:val="sr-Latn-CS"/>
        </w:rPr>
        <w:t>t</w:t>
      </w:r>
      <w:r w:rsidRPr="007D08EB">
        <w:rPr>
          <w:rFonts w:ascii="Arial" w:hAnsi="Arial" w:cs="Arial"/>
          <w:noProof/>
          <w:w w:val="105"/>
          <w:sz w:val="23"/>
          <w:szCs w:val="23"/>
          <w:lang w:val="sr-Latn-CS"/>
        </w:rPr>
        <w:t>,</w:t>
      </w:r>
      <w:r w:rsidRPr="007D08EB">
        <w:rPr>
          <w:rFonts w:ascii="Arial" w:hAnsi="Arial" w:cs="Arial"/>
          <w:noProof/>
          <w:spacing w:val="6"/>
          <w:w w:val="105"/>
          <w:sz w:val="23"/>
          <w:szCs w:val="23"/>
          <w:lang w:val="sr-Latn-CS"/>
        </w:rPr>
        <w:t xml:space="preserve"> </w:t>
      </w:r>
      <w:r w:rsidR="007D08EB">
        <w:rPr>
          <w:rFonts w:ascii="Arial" w:hAnsi="Arial" w:cs="Arial"/>
          <w:noProof/>
          <w:spacing w:val="-11"/>
          <w:w w:val="105"/>
          <w:sz w:val="23"/>
          <w:szCs w:val="23"/>
          <w:lang w:val="sr-Latn-CS"/>
        </w:rPr>
        <w:t>v</w:t>
      </w:r>
      <w:r w:rsidR="007D08EB">
        <w:rPr>
          <w:rFonts w:ascii="Arial" w:hAnsi="Arial" w:cs="Arial"/>
          <w:noProof/>
          <w:spacing w:val="4"/>
          <w:w w:val="105"/>
          <w:sz w:val="23"/>
          <w:szCs w:val="23"/>
          <w:lang w:val="sr-Latn-CS"/>
        </w:rPr>
        <w:t>a</w:t>
      </w:r>
      <w:r w:rsidR="007D08EB">
        <w:rPr>
          <w:rFonts w:ascii="Arial" w:hAnsi="Arial" w:cs="Arial"/>
          <w:noProof/>
          <w:spacing w:val="-7"/>
          <w:w w:val="105"/>
          <w:sz w:val="23"/>
          <w:szCs w:val="23"/>
          <w:lang w:val="sr-Latn-CS"/>
        </w:rPr>
        <w:t>lj</w:t>
      </w:r>
      <w:r w:rsidR="007D08EB">
        <w:rPr>
          <w:rFonts w:ascii="Arial" w:hAnsi="Arial" w:cs="Arial"/>
          <w:noProof/>
          <w:spacing w:val="4"/>
          <w:w w:val="105"/>
          <w:sz w:val="23"/>
          <w:szCs w:val="23"/>
          <w:lang w:val="sr-Latn-CS"/>
        </w:rPr>
        <w:t>a</w:t>
      </w:r>
      <w:r w:rsidR="007D08EB">
        <w:rPr>
          <w:rFonts w:ascii="Arial" w:hAnsi="Arial" w:cs="Arial"/>
          <w:noProof/>
          <w:spacing w:val="-5"/>
          <w:w w:val="105"/>
          <w:sz w:val="23"/>
          <w:szCs w:val="23"/>
          <w:lang w:val="sr-Latn-CS"/>
        </w:rPr>
        <w:t>n</w:t>
      </w:r>
      <w:r w:rsidR="007D08EB">
        <w:rPr>
          <w:rFonts w:ascii="Arial" w:hAnsi="Arial" w:cs="Arial"/>
          <w:noProof/>
          <w:spacing w:val="4"/>
          <w:w w:val="105"/>
          <w:sz w:val="23"/>
          <w:szCs w:val="23"/>
          <w:lang w:val="sr-Latn-CS"/>
        </w:rPr>
        <w:t>o</w:t>
      </w:r>
      <w:r w:rsidR="007D08EB">
        <w:rPr>
          <w:rFonts w:ascii="Arial" w:hAnsi="Arial" w:cs="Arial"/>
          <w:noProof/>
          <w:spacing w:val="-4"/>
          <w:w w:val="105"/>
          <w:sz w:val="23"/>
          <w:szCs w:val="23"/>
          <w:lang w:val="sr-Latn-CS"/>
        </w:rPr>
        <w:t>s</w:t>
      </w:r>
      <w:r w:rsidR="007D08EB">
        <w:rPr>
          <w:rFonts w:ascii="Arial" w:hAnsi="Arial" w:cs="Arial"/>
          <w:noProof/>
          <w:w w:val="105"/>
          <w:sz w:val="23"/>
          <w:szCs w:val="23"/>
          <w:lang w:val="sr-Latn-CS"/>
        </w:rPr>
        <w:t>t</w:t>
      </w:r>
      <w:r w:rsidRPr="007D08EB">
        <w:rPr>
          <w:rFonts w:ascii="Arial" w:hAnsi="Arial" w:cs="Arial"/>
          <w:noProof/>
          <w:spacing w:val="57"/>
          <w:w w:val="105"/>
          <w:sz w:val="23"/>
          <w:szCs w:val="23"/>
          <w:lang w:val="sr-Latn-CS"/>
        </w:rPr>
        <w:t xml:space="preserve"> </w:t>
      </w:r>
      <w:r w:rsidR="007D08EB">
        <w:rPr>
          <w:rFonts w:ascii="Arial" w:hAnsi="Arial" w:cs="Arial"/>
          <w:noProof/>
          <w:spacing w:val="4"/>
          <w:w w:val="105"/>
          <w:sz w:val="23"/>
          <w:szCs w:val="23"/>
          <w:lang w:val="sr-Latn-CS"/>
        </w:rPr>
        <w:t>i</w:t>
      </w:r>
      <w:r w:rsidR="007D08EB">
        <w:rPr>
          <w:rFonts w:ascii="Arial" w:hAnsi="Arial" w:cs="Arial"/>
          <w:noProof/>
          <w:spacing w:val="-1"/>
          <w:w w:val="105"/>
          <w:sz w:val="23"/>
          <w:szCs w:val="23"/>
          <w:lang w:val="sr-Latn-CS"/>
        </w:rPr>
        <w:t>l</w:t>
      </w:r>
      <w:r w:rsidR="007D08EB">
        <w:rPr>
          <w:rFonts w:ascii="Arial" w:hAnsi="Arial" w:cs="Arial"/>
          <w:noProof/>
          <w:w w:val="105"/>
          <w:sz w:val="23"/>
          <w:szCs w:val="23"/>
          <w:lang w:val="sr-Latn-CS"/>
        </w:rPr>
        <w:t>i</w:t>
      </w:r>
      <w:r w:rsidRPr="007D08EB">
        <w:rPr>
          <w:rFonts w:ascii="Arial" w:hAnsi="Arial" w:cs="Arial"/>
          <w:noProof/>
          <w:spacing w:val="2"/>
          <w:w w:val="105"/>
          <w:sz w:val="23"/>
          <w:szCs w:val="23"/>
          <w:lang w:val="sr-Latn-CS"/>
        </w:rPr>
        <w:t xml:space="preserve"> </w:t>
      </w:r>
      <w:r w:rsidR="007D08EB">
        <w:rPr>
          <w:rFonts w:ascii="Arial" w:hAnsi="Arial" w:cs="Arial"/>
          <w:noProof/>
          <w:spacing w:val="1"/>
          <w:w w:val="105"/>
          <w:sz w:val="23"/>
          <w:szCs w:val="23"/>
          <w:lang w:val="sr-Latn-CS"/>
        </w:rPr>
        <w:t>s</w:t>
      </w:r>
      <w:r w:rsidR="007D08EB">
        <w:rPr>
          <w:rFonts w:ascii="Arial" w:hAnsi="Arial" w:cs="Arial"/>
          <w:noProof/>
          <w:spacing w:val="-8"/>
          <w:w w:val="105"/>
          <w:sz w:val="23"/>
          <w:szCs w:val="23"/>
          <w:lang w:val="sr-Latn-CS"/>
        </w:rPr>
        <w:t>p</w:t>
      </w:r>
      <w:r w:rsidR="007D08EB">
        <w:rPr>
          <w:rFonts w:ascii="Arial" w:hAnsi="Arial" w:cs="Arial"/>
          <w:noProof/>
          <w:spacing w:val="4"/>
          <w:w w:val="105"/>
          <w:sz w:val="23"/>
          <w:szCs w:val="23"/>
          <w:lang w:val="sr-Latn-CS"/>
        </w:rPr>
        <w:t>r</w:t>
      </w:r>
      <w:r w:rsidR="007D08EB">
        <w:rPr>
          <w:rFonts w:ascii="Arial" w:hAnsi="Arial" w:cs="Arial"/>
          <w:noProof/>
          <w:w w:val="105"/>
          <w:sz w:val="23"/>
          <w:szCs w:val="23"/>
          <w:lang w:val="sr-Latn-CS"/>
        </w:rPr>
        <w:t>ov</w:t>
      </w:r>
      <w:r w:rsidR="007D08EB">
        <w:rPr>
          <w:rFonts w:ascii="Arial" w:hAnsi="Arial" w:cs="Arial"/>
          <w:noProof/>
          <w:spacing w:val="-6"/>
          <w:w w:val="105"/>
          <w:sz w:val="23"/>
          <w:szCs w:val="23"/>
          <w:lang w:val="sr-Latn-CS"/>
        </w:rPr>
        <w:t>o</w:t>
      </w:r>
      <w:r w:rsidR="007D08EB">
        <w:rPr>
          <w:rFonts w:ascii="Arial" w:hAnsi="Arial" w:cs="Arial"/>
          <w:noProof/>
          <w:spacing w:val="3"/>
          <w:w w:val="105"/>
          <w:sz w:val="23"/>
          <w:szCs w:val="23"/>
          <w:lang w:val="sr-Latn-CS"/>
        </w:rPr>
        <w:t>d</w:t>
      </w:r>
      <w:r w:rsidR="007D08EB">
        <w:rPr>
          <w:rFonts w:ascii="Arial" w:hAnsi="Arial" w:cs="Arial"/>
          <w:noProof/>
          <w:spacing w:val="-1"/>
          <w:w w:val="105"/>
          <w:sz w:val="23"/>
          <w:szCs w:val="23"/>
          <w:lang w:val="sr-Latn-CS"/>
        </w:rPr>
        <w:t>i</w:t>
      </w:r>
      <w:r w:rsidR="007D08EB">
        <w:rPr>
          <w:rFonts w:ascii="Arial" w:hAnsi="Arial" w:cs="Arial"/>
          <w:noProof/>
          <w:w w:val="105"/>
          <w:sz w:val="23"/>
          <w:szCs w:val="23"/>
          <w:lang w:val="sr-Latn-CS"/>
        </w:rPr>
        <w:t>vo</w:t>
      </w:r>
      <w:r w:rsidR="007D08EB">
        <w:rPr>
          <w:rFonts w:ascii="Arial" w:hAnsi="Arial" w:cs="Arial"/>
          <w:noProof/>
          <w:spacing w:val="1"/>
          <w:w w:val="105"/>
          <w:sz w:val="23"/>
          <w:szCs w:val="23"/>
          <w:lang w:val="sr-Latn-CS"/>
        </w:rPr>
        <w:t>s</w:t>
      </w:r>
      <w:r w:rsidR="007D08EB">
        <w:rPr>
          <w:rFonts w:ascii="Arial" w:hAnsi="Arial" w:cs="Arial"/>
          <w:noProof/>
          <w:w w:val="105"/>
          <w:sz w:val="23"/>
          <w:szCs w:val="23"/>
          <w:lang w:val="sr-Latn-CS"/>
        </w:rPr>
        <w:t>t</w:t>
      </w:r>
      <w:r w:rsidRPr="007D08EB">
        <w:rPr>
          <w:rFonts w:ascii="Arial" w:hAnsi="Arial" w:cs="Arial"/>
          <w:noProof/>
          <w:spacing w:val="57"/>
          <w:w w:val="105"/>
          <w:sz w:val="23"/>
          <w:szCs w:val="23"/>
          <w:lang w:val="sr-Latn-CS"/>
        </w:rPr>
        <w:t xml:space="preserve"> </w:t>
      </w:r>
      <w:r w:rsidR="007D08EB">
        <w:rPr>
          <w:rFonts w:ascii="Arial" w:hAnsi="Arial" w:cs="Arial"/>
          <w:noProof/>
          <w:w w:val="105"/>
          <w:sz w:val="23"/>
          <w:szCs w:val="23"/>
          <w:lang w:val="sr-Latn-CS"/>
        </w:rPr>
        <w:t>u</w:t>
      </w:r>
      <w:r w:rsidRPr="007D08EB">
        <w:rPr>
          <w:rFonts w:ascii="Arial" w:hAnsi="Arial" w:cs="Arial"/>
          <w:noProof/>
          <w:spacing w:val="57"/>
          <w:w w:val="105"/>
          <w:sz w:val="23"/>
          <w:szCs w:val="23"/>
          <w:lang w:val="sr-Latn-CS"/>
        </w:rPr>
        <w:t xml:space="preserve"> </w:t>
      </w:r>
      <w:r w:rsidR="007D08EB">
        <w:rPr>
          <w:rFonts w:ascii="Arial" w:hAnsi="Arial" w:cs="Arial"/>
          <w:noProof/>
          <w:spacing w:val="-5"/>
          <w:w w:val="105"/>
          <w:sz w:val="23"/>
          <w:szCs w:val="23"/>
          <w:lang w:val="sr-Latn-CS"/>
        </w:rPr>
        <w:t>t</w:t>
      </w:r>
      <w:r w:rsidR="007D08EB">
        <w:rPr>
          <w:rFonts w:ascii="Arial" w:hAnsi="Arial" w:cs="Arial"/>
          <w:noProof/>
          <w:spacing w:val="4"/>
          <w:w w:val="105"/>
          <w:sz w:val="23"/>
          <w:szCs w:val="23"/>
          <w:lang w:val="sr-Latn-CS"/>
        </w:rPr>
        <w:t>o</w:t>
      </w:r>
      <w:r w:rsidR="007D08EB">
        <w:rPr>
          <w:rFonts w:ascii="Arial" w:hAnsi="Arial" w:cs="Arial"/>
          <w:noProof/>
          <w:w w:val="105"/>
          <w:sz w:val="23"/>
          <w:szCs w:val="23"/>
          <w:lang w:val="sr-Latn-CS"/>
        </w:rPr>
        <w:t>j</w:t>
      </w:r>
      <w:r w:rsidRPr="007D08EB">
        <w:rPr>
          <w:rFonts w:ascii="Arial" w:hAnsi="Arial" w:cs="Arial"/>
          <w:noProof/>
          <w:w w:val="105"/>
          <w:sz w:val="23"/>
          <w:szCs w:val="23"/>
          <w:lang w:val="sr-Latn-CS"/>
        </w:rPr>
        <w:t xml:space="preserve">  </w:t>
      </w:r>
      <w:r w:rsidR="007D08EB">
        <w:rPr>
          <w:rFonts w:ascii="Arial" w:hAnsi="Arial" w:cs="Arial"/>
          <w:noProof/>
          <w:w w:val="105"/>
          <w:sz w:val="23"/>
          <w:szCs w:val="23"/>
          <w:lang w:val="sr-Latn-CS"/>
        </w:rPr>
        <w:t>na</w:t>
      </w:r>
      <w:r w:rsidR="007D08EB">
        <w:rPr>
          <w:rFonts w:ascii="Arial" w:hAnsi="Arial" w:cs="Arial"/>
          <w:noProof/>
          <w:spacing w:val="-1"/>
          <w:w w:val="105"/>
          <w:sz w:val="23"/>
          <w:szCs w:val="23"/>
          <w:lang w:val="sr-Latn-CS"/>
        </w:rPr>
        <w:t>dl</w:t>
      </w:r>
      <w:r w:rsidR="007D08EB">
        <w:rPr>
          <w:rFonts w:ascii="Arial" w:hAnsi="Arial" w:cs="Arial"/>
          <w:noProof/>
          <w:spacing w:val="4"/>
          <w:w w:val="105"/>
          <w:sz w:val="23"/>
          <w:szCs w:val="23"/>
          <w:lang w:val="sr-Latn-CS"/>
        </w:rPr>
        <w:t>e</w:t>
      </w:r>
      <w:r w:rsidR="007D08EB">
        <w:rPr>
          <w:rFonts w:ascii="Arial" w:hAnsi="Arial" w:cs="Arial"/>
          <w:noProof/>
          <w:spacing w:val="-6"/>
          <w:w w:val="105"/>
          <w:sz w:val="23"/>
          <w:szCs w:val="23"/>
          <w:lang w:val="sr-Latn-CS"/>
        </w:rPr>
        <w:t>ž</w:t>
      </w:r>
      <w:r w:rsidR="007D08EB">
        <w:rPr>
          <w:rFonts w:ascii="Arial" w:hAnsi="Arial" w:cs="Arial"/>
          <w:noProof/>
          <w:spacing w:val="-5"/>
          <w:w w:val="105"/>
          <w:sz w:val="23"/>
          <w:szCs w:val="23"/>
          <w:lang w:val="sr-Latn-CS"/>
        </w:rPr>
        <w:t>n</w:t>
      </w:r>
      <w:r w:rsidR="007D08EB">
        <w:rPr>
          <w:rFonts w:ascii="Arial" w:hAnsi="Arial" w:cs="Arial"/>
          <w:noProof/>
          <w:spacing w:val="4"/>
          <w:w w:val="105"/>
          <w:sz w:val="23"/>
          <w:szCs w:val="23"/>
          <w:lang w:val="sr-Latn-CS"/>
        </w:rPr>
        <w:t>o</w:t>
      </w:r>
      <w:r w:rsidR="007D08EB">
        <w:rPr>
          <w:rFonts w:ascii="Arial" w:hAnsi="Arial" w:cs="Arial"/>
          <w:noProof/>
          <w:spacing w:val="-4"/>
          <w:w w:val="105"/>
          <w:sz w:val="23"/>
          <w:szCs w:val="23"/>
          <w:lang w:val="sr-Latn-CS"/>
        </w:rPr>
        <w:t>s</w:t>
      </w:r>
      <w:r w:rsidR="007D08EB">
        <w:rPr>
          <w:rFonts w:ascii="Arial" w:hAnsi="Arial" w:cs="Arial"/>
          <w:noProof/>
          <w:spacing w:val="1"/>
          <w:w w:val="105"/>
          <w:sz w:val="23"/>
          <w:szCs w:val="23"/>
          <w:lang w:val="sr-Latn-CS"/>
        </w:rPr>
        <w:t>t</w:t>
      </w:r>
      <w:r w:rsidR="007D08EB">
        <w:rPr>
          <w:rFonts w:ascii="Arial" w:hAnsi="Arial" w:cs="Arial"/>
          <w:noProof/>
          <w:w w:val="105"/>
          <w:sz w:val="23"/>
          <w:szCs w:val="23"/>
          <w:lang w:val="sr-Latn-CS"/>
        </w:rPr>
        <w:t>i</w:t>
      </w:r>
      <w:r w:rsidRPr="007D08EB">
        <w:rPr>
          <w:rFonts w:ascii="Arial" w:hAnsi="Arial" w:cs="Arial"/>
          <w:noProof/>
          <w:spacing w:val="1"/>
          <w:w w:val="105"/>
          <w:sz w:val="23"/>
          <w:szCs w:val="23"/>
          <w:lang w:val="sr-Latn-CS"/>
        </w:rPr>
        <w:t xml:space="preserve"> </w:t>
      </w:r>
      <w:r w:rsidR="007D08EB">
        <w:rPr>
          <w:rFonts w:ascii="Arial" w:hAnsi="Arial" w:cs="Arial"/>
          <w:noProof/>
          <w:spacing w:val="-5"/>
          <w:w w:val="105"/>
          <w:sz w:val="23"/>
          <w:szCs w:val="23"/>
          <w:lang w:val="sr-Latn-CS"/>
        </w:rPr>
        <w:t>b</w:t>
      </w:r>
      <w:r w:rsidR="007D08EB">
        <w:rPr>
          <w:rFonts w:ascii="Arial" w:hAnsi="Arial" w:cs="Arial"/>
          <w:noProof/>
          <w:spacing w:val="4"/>
          <w:w w:val="105"/>
          <w:sz w:val="23"/>
          <w:szCs w:val="23"/>
          <w:lang w:val="sr-Latn-CS"/>
        </w:rPr>
        <w:t>i</w:t>
      </w:r>
      <w:r w:rsidR="007D08EB">
        <w:rPr>
          <w:rFonts w:ascii="Arial" w:hAnsi="Arial" w:cs="Arial"/>
          <w:noProof/>
          <w:spacing w:val="-1"/>
          <w:w w:val="105"/>
          <w:sz w:val="23"/>
          <w:szCs w:val="23"/>
          <w:lang w:val="sr-Latn-CS"/>
        </w:rPr>
        <w:t>l</w:t>
      </w:r>
      <w:r w:rsidR="007D08EB">
        <w:rPr>
          <w:rFonts w:ascii="Arial" w:hAnsi="Arial" w:cs="Arial"/>
          <w:noProof/>
          <w:w w:val="105"/>
          <w:sz w:val="23"/>
          <w:szCs w:val="23"/>
          <w:lang w:val="sr-Latn-CS"/>
        </w:rPr>
        <w:t>o</w:t>
      </w:r>
      <w:r w:rsidRPr="007D08EB">
        <w:rPr>
          <w:rFonts w:ascii="Arial" w:hAnsi="Arial" w:cs="Arial"/>
          <w:noProof/>
          <w:spacing w:val="3"/>
          <w:w w:val="105"/>
          <w:sz w:val="23"/>
          <w:szCs w:val="23"/>
          <w:lang w:val="sr-Latn-CS"/>
        </w:rPr>
        <w:t xml:space="preserve"> </w:t>
      </w:r>
      <w:r w:rsidR="007D08EB">
        <w:rPr>
          <w:rFonts w:ascii="Arial" w:hAnsi="Arial" w:cs="Arial"/>
          <w:noProof/>
          <w:w w:val="105"/>
          <w:sz w:val="23"/>
          <w:szCs w:val="23"/>
          <w:lang w:val="sr-Latn-CS"/>
        </w:rPr>
        <w:t>k</w:t>
      </w:r>
      <w:r w:rsidR="007D08EB">
        <w:rPr>
          <w:rFonts w:ascii="Arial" w:hAnsi="Arial" w:cs="Arial"/>
          <w:noProof/>
          <w:spacing w:val="-6"/>
          <w:w w:val="105"/>
          <w:sz w:val="23"/>
          <w:szCs w:val="23"/>
          <w:lang w:val="sr-Latn-CS"/>
        </w:rPr>
        <w:t>o</w:t>
      </w:r>
      <w:r w:rsidR="007D08EB">
        <w:rPr>
          <w:rFonts w:ascii="Arial" w:hAnsi="Arial" w:cs="Arial"/>
          <w:noProof/>
          <w:w w:val="105"/>
          <w:sz w:val="23"/>
          <w:szCs w:val="23"/>
          <w:lang w:val="sr-Latn-CS"/>
        </w:rPr>
        <w:t>g</w:t>
      </w:r>
      <w:r w:rsidRPr="007D08EB">
        <w:rPr>
          <w:rFonts w:ascii="Arial" w:hAnsi="Arial" w:cs="Arial"/>
          <w:noProof/>
          <w:w w:val="103"/>
          <w:sz w:val="23"/>
          <w:szCs w:val="23"/>
          <w:lang w:val="sr-Latn-CS"/>
        </w:rPr>
        <w:t xml:space="preserve"> </w:t>
      </w:r>
      <w:r w:rsidR="007D08EB">
        <w:rPr>
          <w:rFonts w:ascii="Arial" w:hAnsi="Arial" w:cs="Arial"/>
          <w:noProof/>
          <w:spacing w:val="-1"/>
          <w:w w:val="105"/>
          <w:sz w:val="23"/>
          <w:szCs w:val="23"/>
          <w:lang w:val="sr-Latn-CS"/>
        </w:rPr>
        <w:t>d</w:t>
      </w:r>
      <w:r w:rsidR="007D08EB">
        <w:rPr>
          <w:rFonts w:ascii="Arial" w:hAnsi="Arial" w:cs="Arial"/>
          <w:noProof/>
          <w:spacing w:val="4"/>
          <w:w w:val="105"/>
          <w:sz w:val="23"/>
          <w:szCs w:val="23"/>
          <w:lang w:val="sr-Latn-CS"/>
        </w:rPr>
        <w:t>r</w:t>
      </w:r>
      <w:r w:rsidR="007D08EB">
        <w:rPr>
          <w:rFonts w:ascii="Arial" w:hAnsi="Arial" w:cs="Arial"/>
          <w:noProof/>
          <w:spacing w:val="-4"/>
          <w:w w:val="105"/>
          <w:sz w:val="23"/>
          <w:szCs w:val="23"/>
          <w:lang w:val="sr-Latn-CS"/>
        </w:rPr>
        <w:t>u</w:t>
      </w:r>
      <w:r w:rsidR="007D08EB">
        <w:rPr>
          <w:rFonts w:ascii="Arial" w:hAnsi="Arial" w:cs="Arial"/>
          <w:noProof/>
          <w:spacing w:val="1"/>
          <w:w w:val="105"/>
          <w:sz w:val="23"/>
          <w:szCs w:val="23"/>
          <w:lang w:val="sr-Latn-CS"/>
        </w:rPr>
        <w:t>g</w:t>
      </w:r>
      <w:r w:rsidR="007D08EB">
        <w:rPr>
          <w:rFonts w:ascii="Arial" w:hAnsi="Arial" w:cs="Arial"/>
          <w:noProof/>
          <w:w w:val="105"/>
          <w:sz w:val="23"/>
          <w:szCs w:val="23"/>
          <w:lang w:val="sr-Latn-CS"/>
        </w:rPr>
        <w:t>og</w:t>
      </w:r>
      <w:r w:rsidRPr="007D08EB">
        <w:rPr>
          <w:rFonts w:ascii="Arial" w:hAnsi="Arial" w:cs="Arial"/>
          <w:noProof/>
          <w:spacing w:val="26"/>
          <w:w w:val="105"/>
          <w:sz w:val="23"/>
          <w:szCs w:val="23"/>
          <w:lang w:val="sr-Latn-CS"/>
        </w:rPr>
        <w:t xml:space="preserve"> </w:t>
      </w:r>
      <w:r w:rsidR="007D08EB">
        <w:rPr>
          <w:rFonts w:ascii="Arial" w:hAnsi="Arial" w:cs="Arial"/>
          <w:noProof/>
          <w:spacing w:val="-4"/>
          <w:w w:val="105"/>
          <w:sz w:val="23"/>
          <w:szCs w:val="23"/>
          <w:lang w:val="sr-Latn-CS"/>
        </w:rPr>
        <w:t>us</w:t>
      </w:r>
      <w:r w:rsidR="007D08EB">
        <w:rPr>
          <w:rFonts w:ascii="Arial" w:hAnsi="Arial" w:cs="Arial"/>
          <w:noProof/>
          <w:spacing w:val="3"/>
          <w:w w:val="105"/>
          <w:sz w:val="23"/>
          <w:szCs w:val="23"/>
          <w:lang w:val="sr-Latn-CS"/>
        </w:rPr>
        <w:t>l</w:t>
      </w:r>
      <w:r w:rsidR="007D08EB">
        <w:rPr>
          <w:rFonts w:ascii="Arial" w:hAnsi="Arial" w:cs="Arial"/>
          <w:noProof/>
          <w:w w:val="105"/>
          <w:sz w:val="23"/>
          <w:szCs w:val="23"/>
          <w:lang w:val="sr-Latn-CS"/>
        </w:rPr>
        <w:t>ova</w:t>
      </w:r>
      <w:r w:rsidRPr="007D08EB">
        <w:rPr>
          <w:rFonts w:ascii="Arial" w:hAnsi="Arial" w:cs="Arial"/>
          <w:noProof/>
          <w:spacing w:val="25"/>
          <w:w w:val="105"/>
          <w:sz w:val="23"/>
          <w:szCs w:val="23"/>
          <w:lang w:val="sr-Latn-CS"/>
        </w:rPr>
        <w:t xml:space="preserve"> </w:t>
      </w:r>
      <w:r w:rsidR="007D08EB">
        <w:rPr>
          <w:rFonts w:ascii="Arial" w:hAnsi="Arial" w:cs="Arial"/>
          <w:noProof/>
          <w:w w:val="105"/>
          <w:sz w:val="23"/>
          <w:szCs w:val="23"/>
          <w:lang w:val="sr-Latn-CS"/>
        </w:rPr>
        <w:t>ov</w:t>
      </w:r>
      <w:r w:rsidR="007D08EB">
        <w:rPr>
          <w:rFonts w:ascii="Arial" w:hAnsi="Arial" w:cs="Arial"/>
          <w:noProof/>
          <w:spacing w:val="-6"/>
          <w:w w:val="105"/>
          <w:sz w:val="23"/>
          <w:szCs w:val="23"/>
          <w:lang w:val="sr-Latn-CS"/>
        </w:rPr>
        <w:t>o</w:t>
      </w:r>
      <w:r w:rsidR="007D08EB">
        <w:rPr>
          <w:rFonts w:ascii="Arial" w:hAnsi="Arial" w:cs="Arial"/>
          <w:noProof/>
          <w:w w:val="105"/>
          <w:sz w:val="23"/>
          <w:szCs w:val="23"/>
          <w:lang w:val="sr-Latn-CS"/>
        </w:rPr>
        <w:t>g</w:t>
      </w:r>
      <w:r w:rsidRPr="007D08EB">
        <w:rPr>
          <w:rFonts w:ascii="Arial" w:hAnsi="Arial" w:cs="Arial"/>
          <w:noProof/>
          <w:spacing w:val="26"/>
          <w:w w:val="105"/>
          <w:sz w:val="23"/>
          <w:szCs w:val="23"/>
          <w:lang w:val="sr-Latn-CS"/>
        </w:rPr>
        <w:t xml:space="preserve"> </w:t>
      </w:r>
      <w:r w:rsidR="007D08EB">
        <w:rPr>
          <w:rFonts w:ascii="Arial" w:hAnsi="Arial" w:cs="Arial"/>
          <w:noProof/>
          <w:spacing w:val="26"/>
          <w:w w:val="105"/>
          <w:sz w:val="23"/>
          <w:szCs w:val="23"/>
          <w:lang w:val="sr-Latn-CS"/>
        </w:rPr>
        <w:t>u</w:t>
      </w:r>
      <w:r w:rsidR="007D08EB">
        <w:rPr>
          <w:rFonts w:ascii="Arial" w:hAnsi="Arial" w:cs="Arial"/>
          <w:noProof/>
          <w:spacing w:val="1"/>
          <w:w w:val="105"/>
          <w:sz w:val="23"/>
          <w:szCs w:val="23"/>
          <w:lang w:val="sr-Latn-CS"/>
        </w:rPr>
        <w:t>g</w:t>
      </w:r>
      <w:r w:rsidR="007D08EB">
        <w:rPr>
          <w:rFonts w:ascii="Arial" w:hAnsi="Arial" w:cs="Arial"/>
          <w:noProof/>
          <w:w w:val="105"/>
          <w:sz w:val="23"/>
          <w:szCs w:val="23"/>
          <w:lang w:val="sr-Latn-CS"/>
        </w:rPr>
        <w:t>ov</w:t>
      </w:r>
      <w:r w:rsidR="007D08EB">
        <w:rPr>
          <w:rFonts w:ascii="Arial" w:hAnsi="Arial" w:cs="Arial"/>
          <w:noProof/>
          <w:spacing w:val="-6"/>
          <w:w w:val="105"/>
          <w:sz w:val="23"/>
          <w:szCs w:val="23"/>
          <w:lang w:val="sr-Latn-CS"/>
        </w:rPr>
        <w:t>o</w:t>
      </w:r>
      <w:r w:rsidR="007D08EB">
        <w:rPr>
          <w:rFonts w:ascii="Arial" w:hAnsi="Arial" w:cs="Arial"/>
          <w:noProof/>
          <w:spacing w:val="4"/>
          <w:w w:val="105"/>
          <w:sz w:val="23"/>
          <w:szCs w:val="23"/>
          <w:lang w:val="sr-Latn-CS"/>
        </w:rPr>
        <w:t>r</w:t>
      </w:r>
      <w:r w:rsidR="007D08EB">
        <w:rPr>
          <w:rFonts w:ascii="Arial" w:hAnsi="Arial" w:cs="Arial"/>
          <w:noProof/>
          <w:w w:val="105"/>
          <w:sz w:val="23"/>
          <w:szCs w:val="23"/>
          <w:lang w:val="sr-Latn-CS"/>
        </w:rPr>
        <w:t>a</w:t>
      </w:r>
      <w:r w:rsidRPr="007D08EB">
        <w:rPr>
          <w:rFonts w:ascii="Arial" w:hAnsi="Arial" w:cs="Arial"/>
          <w:noProof/>
          <w:spacing w:val="26"/>
          <w:w w:val="105"/>
          <w:sz w:val="23"/>
          <w:szCs w:val="23"/>
          <w:lang w:val="sr-Latn-CS"/>
        </w:rPr>
        <w:t xml:space="preserve"> </w:t>
      </w:r>
      <w:r w:rsidR="007D08EB">
        <w:rPr>
          <w:rFonts w:ascii="Arial" w:hAnsi="Arial" w:cs="Arial"/>
          <w:noProof/>
          <w:spacing w:val="-7"/>
          <w:w w:val="105"/>
          <w:sz w:val="23"/>
          <w:szCs w:val="23"/>
          <w:lang w:val="sr-Latn-CS"/>
        </w:rPr>
        <w:t>i</w:t>
      </w:r>
      <w:r w:rsidR="007D08EB">
        <w:rPr>
          <w:rFonts w:ascii="Arial" w:hAnsi="Arial" w:cs="Arial"/>
          <w:noProof/>
          <w:spacing w:val="3"/>
          <w:w w:val="105"/>
          <w:sz w:val="23"/>
          <w:szCs w:val="23"/>
          <w:lang w:val="sr-Latn-CS"/>
        </w:rPr>
        <w:t>l</w:t>
      </w:r>
      <w:r w:rsidR="007D08EB">
        <w:rPr>
          <w:rFonts w:ascii="Arial" w:hAnsi="Arial" w:cs="Arial"/>
          <w:noProof/>
          <w:w w:val="105"/>
          <w:sz w:val="23"/>
          <w:szCs w:val="23"/>
          <w:lang w:val="sr-Latn-CS"/>
        </w:rPr>
        <w:t>i</w:t>
      </w:r>
      <w:r w:rsidRPr="007D08EB">
        <w:rPr>
          <w:rFonts w:ascii="Arial" w:hAnsi="Arial" w:cs="Arial"/>
          <w:noProof/>
          <w:spacing w:val="25"/>
          <w:w w:val="105"/>
          <w:sz w:val="23"/>
          <w:szCs w:val="23"/>
          <w:lang w:val="sr-Latn-CS"/>
        </w:rPr>
        <w:t xml:space="preserve"> </w:t>
      </w:r>
      <w:r w:rsidR="007D08EB">
        <w:rPr>
          <w:rFonts w:ascii="Arial" w:hAnsi="Arial" w:cs="Arial"/>
          <w:noProof/>
          <w:spacing w:val="-1"/>
          <w:w w:val="105"/>
          <w:sz w:val="23"/>
          <w:szCs w:val="23"/>
          <w:lang w:val="sr-Latn-CS"/>
        </w:rPr>
        <w:t>d</w:t>
      </w:r>
      <w:r w:rsidR="007D08EB">
        <w:rPr>
          <w:rFonts w:ascii="Arial" w:hAnsi="Arial" w:cs="Arial"/>
          <w:noProof/>
          <w:w w:val="105"/>
          <w:sz w:val="23"/>
          <w:szCs w:val="23"/>
          <w:lang w:val="sr-Latn-CS"/>
        </w:rPr>
        <w:t>e</w:t>
      </w:r>
      <w:r w:rsidR="007D08EB">
        <w:rPr>
          <w:rFonts w:ascii="Arial" w:hAnsi="Arial" w:cs="Arial"/>
          <w:noProof/>
          <w:spacing w:val="3"/>
          <w:w w:val="105"/>
          <w:sz w:val="23"/>
          <w:szCs w:val="23"/>
          <w:lang w:val="sr-Latn-CS"/>
        </w:rPr>
        <w:t>l</w:t>
      </w:r>
      <w:r w:rsidR="007D08EB">
        <w:rPr>
          <w:rFonts w:ascii="Arial" w:hAnsi="Arial" w:cs="Arial"/>
          <w:noProof/>
          <w:w w:val="105"/>
          <w:sz w:val="23"/>
          <w:szCs w:val="23"/>
          <w:lang w:val="sr-Latn-CS"/>
        </w:rPr>
        <w:t>o</w:t>
      </w:r>
      <w:r w:rsidR="007D08EB">
        <w:rPr>
          <w:rFonts w:ascii="Arial" w:hAnsi="Arial" w:cs="Arial"/>
          <w:noProof/>
          <w:spacing w:val="1"/>
          <w:w w:val="105"/>
          <w:sz w:val="23"/>
          <w:szCs w:val="23"/>
          <w:lang w:val="sr-Latn-CS"/>
        </w:rPr>
        <w:t>t</w:t>
      </w:r>
      <w:r w:rsidR="007D08EB">
        <w:rPr>
          <w:rFonts w:ascii="Arial" w:hAnsi="Arial" w:cs="Arial"/>
          <w:noProof/>
          <w:spacing w:val="-11"/>
          <w:w w:val="105"/>
          <w:sz w:val="23"/>
          <w:szCs w:val="23"/>
          <w:lang w:val="sr-Latn-CS"/>
        </w:rPr>
        <w:t>v</w:t>
      </w:r>
      <w:r w:rsidR="007D08EB">
        <w:rPr>
          <w:rFonts w:ascii="Arial" w:hAnsi="Arial" w:cs="Arial"/>
          <w:noProof/>
          <w:spacing w:val="4"/>
          <w:w w:val="105"/>
          <w:sz w:val="23"/>
          <w:szCs w:val="23"/>
          <w:lang w:val="sr-Latn-CS"/>
        </w:rPr>
        <w:t>o</w:t>
      </w:r>
      <w:r w:rsidR="007D08EB">
        <w:rPr>
          <w:rFonts w:ascii="Arial" w:hAnsi="Arial" w:cs="Arial"/>
          <w:noProof/>
          <w:spacing w:val="-6"/>
          <w:w w:val="105"/>
          <w:sz w:val="23"/>
          <w:szCs w:val="23"/>
          <w:lang w:val="sr-Latn-CS"/>
        </w:rPr>
        <w:t>r</w:t>
      </w:r>
      <w:r w:rsidR="007D08EB">
        <w:rPr>
          <w:rFonts w:ascii="Arial" w:hAnsi="Arial" w:cs="Arial"/>
          <w:noProof/>
          <w:w w:val="105"/>
          <w:sz w:val="23"/>
          <w:szCs w:val="23"/>
          <w:lang w:val="sr-Latn-CS"/>
        </w:rPr>
        <w:t>no</w:t>
      </w:r>
      <w:r w:rsidR="007D08EB">
        <w:rPr>
          <w:rFonts w:ascii="Arial" w:hAnsi="Arial" w:cs="Arial"/>
          <w:noProof/>
          <w:spacing w:val="1"/>
          <w:w w:val="105"/>
          <w:sz w:val="23"/>
          <w:szCs w:val="23"/>
          <w:lang w:val="sr-Latn-CS"/>
        </w:rPr>
        <w:t>s</w:t>
      </w:r>
      <w:r w:rsidR="007D08EB">
        <w:rPr>
          <w:rFonts w:ascii="Arial" w:hAnsi="Arial" w:cs="Arial"/>
          <w:noProof/>
          <w:w w:val="105"/>
          <w:sz w:val="23"/>
          <w:szCs w:val="23"/>
          <w:lang w:val="sr-Latn-CS"/>
        </w:rPr>
        <w:t>t</w:t>
      </w:r>
      <w:r w:rsidRPr="007D08EB">
        <w:rPr>
          <w:rFonts w:ascii="Arial" w:hAnsi="Arial" w:cs="Arial"/>
          <w:noProof/>
          <w:spacing w:val="27"/>
          <w:w w:val="105"/>
          <w:sz w:val="23"/>
          <w:szCs w:val="23"/>
          <w:lang w:val="sr-Latn-CS"/>
        </w:rPr>
        <w:t xml:space="preserve"> </w:t>
      </w:r>
      <w:r w:rsidR="007D08EB">
        <w:rPr>
          <w:rFonts w:ascii="Arial" w:hAnsi="Arial" w:cs="Arial"/>
          <w:noProof/>
          <w:w w:val="105"/>
          <w:sz w:val="23"/>
          <w:szCs w:val="23"/>
          <w:lang w:val="sr-Latn-CS"/>
        </w:rPr>
        <w:t>u</w:t>
      </w:r>
      <w:r w:rsidRPr="007D08EB">
        <w:rPr>
          <w:rFonts w:ascii="Arial" w:hAnsi="Arial" w:cs="Arial"/>
          <w:noProof/>
          <w:spacing w:val="18"/>
          <w:w w:val="105"/>
          <w:sz w:val="23"/>
          <w:szCs w:val="23"/>
          <w:lang w:val="sr-Latn-CS"/>
        </w:rPr>
        <w:t xml:space="preserve"> </w:t>
      </w:r>
      <w:r w:rsidR="007D08EB">
        <w:rPr>
          <w:rFonts w:ascii="Arial" w:hAnsi="Arial" w:cs="Arial"/>
          <w:noProof/>
          <w:spacing w:val="8"/>
          <w:w w:val="105"/>
          <w:sz w:val="23"/>
          <w:szCs w:val="23"/>
          <w:lang w:val="sr-Latn-CS"/>
        </w:rPr>
        <w:t>b</w:t>
      </w:r>
      <w:r w:rsidR="007D08EB">
        <w:rPr>
          <w:rFonts w:ascii="Arial" w:hAnsi="Arial" w:cs="Arial"/>
          <w:noProof/>
          <w:spacing w:val="-1"/>
          <w:w w:val="105"/>
          <w:sz w:val="23"/>
          <w:szCs w:val="23"/>
          <w:lang w:val="sr-Latn-CS"/>
        </w:rPr>
        <w:t>il</w:t>
      </w:r>
      <w:r w:rsidR="007D08EB">
        <w:rPr>
          <w:rFonts w:ascii="Arial" w:hAnsi="Arial" w:cs="Arial"/>
          <w:noProof/>
          <w:w w:val="105"/>
          <w:sz w:val="23"/>
          <w:szCs w:val="23"/>
          <w:lang w:val="sr-Latn-CS"/>
        </w:rPr>
        <w:t>o</w:t>
      </w:r>
      <w:r w:rsidRPr="007D08EB">
        <w:rPr>
          <w:rFonts w:ascii="Arial" w:hAnsi="Arial" w:cs="Arial"/>
          <w:noProof/>
          <w:spacing w:val="30"/>
          <w:w w:val="105"/>
          <w:sz w:val="23"/>
          <w:szCs w:val="23"/>
          <w:lang w:val="sr-Latn-CS"/>
        </w:rPr>
        <w:t xml:space="preserve"> </w:t>
      </w:r>
      <w:r w:rsidR="007D08EB">
        <w:rPr>
          <w:rFonts w:ascii="Arial" w:hAnsi="Arial" w:cs="Arial"/>
          <w:noProof/>
          <w:w w:val="105"/>
          <w:sz w:val="23"/>
          <w:szCs w:val="23"/>
          <w:lang w:val="sr-Latn-CS"/>
        </w:rPr>
        <w:t>k</w:t>
      </w:r>
      <w:r w:rsidR="007D08EB">
        <w:rPr>
          <w:rFonts w:ascii="Arial" w:hAnsi="Arial" w:cs="Arial"/>
          <w:noProof/>
          <w:spacing w:val="-6"/>
          <w:w w:val="105"/>
          <w:sz w:val="23"/>
          <w:szCs w:val="23"/>
          <w:lang w:val="sr-Latn-CS"/>
        </w:rPr>
        <w:t>o</w:t>
      </w:r>
      <w:r w:rsidR="007D08EB">
        <w:rPr>
          <w:rFonts w:ascii="Arial" w:hAnsi="Arial" w:cs="Arial"/>
          <w:noProof/>
          <w:w w:val="105"/>
          <w:sz w:val="23"/>
          <w:szCs w:val="23"/>
          <w:lang w:val="sr-Latn-CS"/>
        </w:rPr>
        <w:t>m</w:t>
      </w:r>
      <w:r w:rsidRPr="007D08EB">
        <w:rPr>
          <w:rFonts w:ascii="Arial" w:hAnsi="Arial" w:cs="Arial"/>
          <w:noProof/>
          <w:spacing w:val="28"/>
          <w:w w:val="105"/>
          <w:sz w:val="23"/>
          <w:szCs w:val="23"/>
          <w:lang w:val="sr-Latn-CS"/>
        </w:rPr>
        <w:t xml:space="preserve"> </w:t>
      </w:r>
      <w:r w:rsidR="007D08EB">
        <w:rPr>
          <w:rFonts w:ascii="Arial" w:hAnsi="Arial" w:cs="Arial"/>
          <w:noProof/>
          <w:spacing w:val="-1"/>
          <w:w w:val="105"/>
          <w:sz w:val="23"/>
          <w:szCs w:val="23"/>
          <w:lang w:val="sr-Latn-CS"/>
        </w:rPr>
        <w:t>d</w:t>
      </w:r>
      <w:r w:rsidR="007D08EB">
        <w:rPr>
          <w:rFonts w:ascii="Arial" w:hAnsi="Arial" w:cs="Arial"/>
          <w:noProof/>
          <w:spacing w:val="4"/>
          <w:w w:val="105"/>
          <w:sz w:val="23"/>
          <w:szCs w:val="23"/>
          <w:lang w:val="sr-Latn-CS"/>
        </w:rPr>
        <w:t>r</w:t>
      </w:r>
      <w:r w:rsidR="007D08EB">
        <w:rPr>
          <w:rFonts w:ascii="Arial" w:hAnsi="Arial" w:cs="Arial"/>
          <w:noProof/>
          <w:spacing w:val="-4"/>
          <w:w w:val="105"/>
          <w:sz w:val="23"/>
          <w:szCs w:val="23"/>
          <w:lang w:val="sr-Latn-CS"/>
        </w:rPr>
        <w:t>u</w:t>
      </w:r>
      <w:r w:rsidR="007D08EB">
        <w:rPr>
          <w:rFonts w:ascii="Arial" w:hAnsi="Arial" w:cs="Arial"/>
          <w:noProof/>
          <w:spacing w:val="1"/>
          <w:w w:val="105"/>
          <w:sz w:val="23"/>
          <w:szCs w:val="23"/>
          <w:lang w:val="sr-Latn-CS"/>
        </w:rPr>
        <w:t>g</w:t>
      </w:r>
      <w:r w:rsidR="007D08EB">
        <w:rPr>
          <w:rFonts w:ascii="Arial" w:hAnsi="Arial" w:cs="Arial"/>
          <w:noProof/>
          <w:spacing w:val="-6"/>
          <w:w w:val="105"/>
          <w:sz w:val="23"/>
          <w:szCs w:val="23"/>
          <w:lang w:val="sr-Latn-CS"/>
        </w:rPr>
        <w:t>o</w:t>
      </w:r>
      <w:r w:rsidR="007D08EB">
        <w:rPr>
          <w:rFonts w:ascii="Arial" w:hAnsi="Arial" w:cs="Arial"/>
          <w:noProof/>
          <w:w w:val="105"/>
          <w:sz w:val="23"/>
          <w:szCs w:val="23"/>
          <w:lang w:val="sr-Latn-CS"/>
        </w:rPr>
        <w:t>m</w:t>
      </w:r>
      <w:r w:rsidRPr="007D08EB">
        <w:rPr>
          <w:rFonts w:ascii="Arial" w:hAnsi="Arial" w:cs="Arial"/>
          <w:noProof/>
          <w:w w:val="103"/>
          <w:sz w:val="23"/>
          <w:szCs w:val="23"/>
          <w:lang w:val="sr-Latn-CS"/>
        </w:rPr>
        <w:t xml:space="preserve"> </w:t>
      </w:r>
      <w:r w:rsidR="007D08EB">
        <w:rPr>
          <w:rFonts w:ascii="Arial" w:hAnsi="Arial" w:cs="Arial"/>
          <w:noProof/>
          <w:spacing w:val="-3"/>
          <w:w w:val="105"/>
          <w:sz w:val="23"/>
          <w:szCs w:val="23"/>
          <w:lang w:val="sr-Latn-CS"/>
        </w:rPr>
        <w:t>p</w:t>
      </w:r>
      <w:r w:rsidR="007D08EB">
        <w:rPr>
          <w:rFonts w:ascii="Arial" w:hAnsi="Arial" w:cs="Arial"/>
          <w:noProof/>
          <w:w w:val="105"/>
          <w:sz w:val="23"/>
          <w:szCs w:val="23"/>
          <w:lang w:val="sr-Latn-CS"/>
        </w:rPr>
        <w:t>o</w:t>
      </w:r>
      <w:r w:rsidR="007D08EB">
        <w:rPr>
          <w:rFonts w:ascii="Arial" w:hAnsi="Arial" w:cs="Arial"/>
          <w:noProof/>
          <w:spacing w:val="1"/>
          <w:w w:val="105"/>
          <w:sz w:val="23"/>
          <w:szCs w:val="23"/>
          <w:lang w:val="sr-Latn-CS"/>
        </w:rPr>
        <w:t>g</w:t>
      </w:r>
      <w:r w:rsidR="007D08EB">
        <w:rPr>
          <w:rFonts w:ascii="Arial" w:hAnsi="Arial" w:cs="Arial"/>
          <w:noProof/>
          <w:spacing w:val="-1"/>
          <w:w w:val="105"/>
          <w:sz w:val="23"/>
          <w:szCs w:val="23"/>
          <w:lang w:val="sr-Latn-CS"/>
        </w:rPr>
        <w:t>l</w:t>
      </w:r>
      <w:r w:rsidR="007D08EB">
        <w:rPr>
          <w:rFonts w:ascii="Arial" w:hAnsi="Arial" w:cs="Arial"/>
          <w:noProof/>
          <w:spacing w:val="4"/>
          <w:w w:val="105"/>
          <w:sz w:val="23"/>
          <w:szCs w:val="23"/>
          <w:lang w:val="sr-Latn-CS"/>
        </w:rPr>
        <w:t>e</w:t>
      </w:r>
      <w:r w:rsidR="007D08EB">
        <w:rPr>
          <w:rFonts w:ascii="Arial" w:hAnsi="Arial" w:cs="Arial"/>
          <w:noProof/>
          <w:spacing w:val="-1"/>
          <w:w w:val="105"/>
          <w:sz w:val="23"/>
          <w:szCs w:val="23"/>
          <w:lang w:val="sr-Latn-CS"/>
        </w:rPr>
        <w:t>d</w:t>
      </w:r>
      <w:r w:rsidR="007D08EB">
        <w:rPr>
          <w:rFonts w:ascii="Arial" w:hAnsi="Arial" w:cs="Arial"/>
          <w:noProof/>
          <w:spacing w:val="-4"/>
          <w:w w:val="105"/>
          <w:sz w:val="23"/>
          <w:szCs w:val="23"/>
          <w:lang w:val="sr-Latn-CS"/>
        </w:rPr>
        <w:t>u</w:t>
      </w:r>
      <w:r w:rsidRPr="007D08EB">
        <w:rPr>
          <w:rFonts w:ascii="Arial" w:hAnsi="Arial" w:cs="Arial"/>
          <w:noProof/>
          <w:spacing w:val="-12"/>
          <w:w w:val="105"/>
          <w:sz w:val="23"/>
          <w:szCs w:val="23"/>
          <w:lang w:val="sr-Latn-CS"/>
        </w:rPr>
        <w:t xml:space="preserve"> </w:t>
      </w:r>
      <w:r w:rsidR="007D08EB">
        <w:rPr>
          <w:rFonts w:ascii="Arial" w:hAnsi="Arial" w:cs="Arial"/>
          <w:noProof/>
          <w:spacing w:val="4"/>
          <w:w w:val="105"/>
          <w:sz w:val="23"/>
          <w:szCs w:val="23"/>
          <w:lang w:val="sr-Latn-CS"/>
        </w:rPr>
        <w:t>o</w:t>
      </w:r>
      <w:r w:rsidR="007D08EB">
        <w:rPr>
          <w:rFonts w:ascii="Arial" w:hAnsi="Arial" w:cs="Arial"/>
          <w:noProof/>
          <w:spacing w:val="-6"/>
          <w:w w:val="105"/>
          <w:sz w:val="23"/>
          <w:szCs w:val="23"/>
          <w:lang w:val="sr-Latn-CS"/>
        </w:rPr>
        <w:t>v</w:t>
      </w:r>
      <w:r w:rsidR="007D08EB">
        <w:rPr>
          <w:rFonts w:ascii="Arial" w:hAnsi="Arial" w:cs="Arial"/>
          <w:noProof/>
          <w:w w:val="105"/>
          <w:sz w:val="23"/>
          <w:szCs w:val="23"/>
          <w:lang w:val="sr-Latn-CS"/>
        </w:rPr>
        <w:t>og</w:t>
      </w:r>
      <w:r w:rsidRPr="007D08EB">
        <w:rPr>
          <w:rFonts w:ascii="Arial" w:hAnsi="Arial" w:cs="Arial"/>
          <w:noProof/>
          <w:spacing w:val="-11"/>
          <w:w w:val="105"/>
          <w:sz w:val="23"/>
          <w:szCs w:val="23"/>
          <w:lang w:val="sr-Latn-CS"/>
        </w:rPr>
        <w:t xml:space="preserve"> </w:t>
      </w:r>
      <w:r w:rsidR="007D08EB">
        <w:rPr>
          <w:rFonts w:ascii="Arial" w:hAnsi="Arial" w:cs="Arial"/>
          <w:noProof/>
          <w:spacing w:val="-11"/>
          <w:w w:val="105"/>
          <w:sz w:val="23"/>
          <w:szCs w:val="23"/>
          <w:lang w:val="sr-Latn-CS"/>
        </w:rPr>
        <w:t>u</w:t>
      </w:r>
      <w:r w:rsidR="007D08EB">
        <w:rPr>
          <w:rFonts w:ascii="Arial" w:hAnsi="Arial" w:cs="Arial"/>
          <w:noProof/>
          <w:spacing w:val="-5"/>
          <w:w w:val="105"/>
          <w:sz w:val="23"/>
          <w:szCs w:val="23"/>
          <w:lang w:val="sr-Latn-CS"/>
        </w:rPr>
        <w:t>g</w:t>
      </w:r>
      <w:r w:rsidR="007D08EB">
        <w:rPr>
          <w:rFonts w:ascii="Arial" w:hAnsi="Arial" w:cs="Arial"/>
          <w:noProof/>
          <w:spacing w:val="4"/>
          <w:w w:val="105"/>
          <w:sz w:val="23"/>
          <w:szCs w:val="23"/>
          <w:lang w:val="sr-Latn-CS"/>
        </w:rPr>
        <w:t>o</w:t>
      </w:r>
      <w:r w:rsidR="007D08EB">
        <w:rPr>
          <w:rFonts w:ascii="Arial" w:hAnsi="Arial" w:cs="Arial"/>
          <w:noProof/>
          <w:spacing w:val="-6"/>
          <w:w w:val="105"/>
          <w:sz w:val="23"/>
          <w:szCs w:val="23"/>
          <w:lang w:val="sr-Latn-CS"/>
        </w:rPr>
        <w:t>v</w:t>
      </w:r>
      <w:r w:rsidR="007D08EB">
        <w:rPr>
          <w:rFonts w:ascii="Arial" w:hAnsi="Arial" w:cs="Arial"/>
          <w:noProof/>
          <w:spacing w:val="4"/>
          <w:w w:val="105"/>
          <w:sz w:val="23"/>
          <w:szCs w:val="23"/>
          <w:lang w:val="sr-Latn-CS"/>
        </w:rPr>
        <w:t>o</w:t>
      </w:r>
      <w:r w:rsidR="007D08EB">
        <w:rPr>
          <w:rFonts w:ascii="Arial" w:hAnsi="Arial" w:cs="Arial"/>
          <w:noProof/>
          <w:spacing w:val="-6"/>
          <w:w w:val="105"/>
          <w:sz w:val="23"/>
          <w:szCs w:val="23"/>
          <w:lang w:val="sr-Latn-CS"/>
        </w:rPr>
        <w:t>r</w:t>
      </w:r>
      <w:r w:rsidR="007D08EB">
        <w:rPr>
          <w:rFonts w:ascii="Arial" w:hAnsi="Arial" w:cs="Arial"/>
          <w:noProof/>
          <w:w w:val="105"/>
          <w:sz w:val="23"/>
          <w:szCs w:val="23"/>
          <w:lang w:val="sr-Latn-CS"/>
        </w:rPr>
        <w:t>a</w:t>
      </w:r>
      <w:r w:rsidRPr="007D08EB">
        <w:rPr>
          <w:rFonts w:ascii="Arial" w:hAnsi="Arial" w:cs="Arial"/>
          <w:noProof/>
          <w:spacing w:val="-9"/>
          <w:w w:val="105"/>
          <w:sz w:val="23"/>
          <w:szCs w:val="23"/>
          <w:lang w:val="sr-Latn-CS"/>
        </w:rPr>
        <w:t xml:space="preserve"> </w:t>
      </w:r>
      <w:r w:rsidR="007D08EB">
        <w:rPr>
          <w:rFonts w:ascii="Arial" w:hAnsi="Arial" w:cs="Arial"/>
          <w:noProof/>
          <w:w w:val="105"/>
          <w:sz w:val="23"/>
          <w:szCs w:val="23"/>
          <w:lang w:val="sr-Latn-CS"/>
        </w:rPr>
        <w:t>u</w:t>
      </w:r>
      <w:r w:rsidRPr="007D08EB">
        <w:rPr>
          <w:rFonts w:ascii="Arial" w:hAnsi="Arial" w:cs="Arial"/>
          <w:noProof/>
          <w:spacing w:val="-14"/>
          <w:w w:val="105"/>
          <w:sz w:val="23"/>
          <w:szCs w:val="23"/>
          <w:lang w:val="sr-Latn-CS"/>
        </w:rPr>
        <w:t xml:space="preserve"> </w:t>
      </w:r>
      <w:r w:rsidR="007D08EB">
        <w:rPr>
          <w:rFonts w:ascii="Arial" w:hAnsi="Arial" w:cs="Arial"/>
          <w:noProof/>
          <w:spacing w:val="1"/>
          <w:w w:val="105"/>
          <w:sz w:val="23"/>
          <w:szCs w:val="23"/>
          <w:lang w:val="sr-Latn-CS"/>
        </w:rPr>
        <w:t>t</w:t>
      </w:r>
      <w:r w:rsidR="007D08EB">
        <w:rPr>
          <w:rFonts w:ascii="Arial" w:hAnsi="Arial" w:cs="Arial"/>
          <w:noProof/>
          <w:spacing w:val="-6"/>
          <w:w w:val="105"/>
          <w:sz w:val="23"/>
          <w:szCs w:val="23"/>
          <w:lang w:val="sr-Latn-CS"/>
        </w:rPr>
        <w:t>o</w:t>
      </w:r>
      <w:r w:rsidR="007D08EB">
        <w:rPr>
          <w:rFonts w:ascii="Arial" w:hAnsi="Arial" w:cs="Arial"/>
          <w:noProof/>
          <w:w w:val="105"/>
          <w:sz w:val="23"/>
          <w:szCs w:val="23"/>
          <w:lang w:val="sr-Latn-CS"/>
        </w:rPr>
        <w:t>j</w:t>
      </w:r>
      <w:r w:rsidRPr="007D08EB">
        <w:rPr>
          <w:rFonts w:ascii="Arial" w:hAnsi="Arial" w:cs="Arial"/>
          <w:noProof/>
          <w:spacing w:val="-12"/>
          <w:w w:val="105"/>
          <w:sz w:val="23"/>
          <w:szCs w:val="23"/>
          <w:lang w:val="sr-Latn-CS"/>
        </w:rPr>
        <w:t xml:space="preserve"> </w:t>
      </w:r>
      <w:r w:rsidR="007D08EB">
        <w:rPr>
          <w:rFonts w:ascii="Arial" w:hAnsi="Arial" w:cs="Arial"/>
          <w:noProof/>
          <w:w w:val="105"/>
          <w:sz w:val="23"/>
          <w:szCs w:val="23"/>
          <w:lang w:val="sr-Latn-CS"/>
        </w:rPr>
        <w:t>n</w:t>
      </w:r>
      <w:r w:rsidR="007D08EB">
        <w:rPr>
          <w:rFonts w:ascii="Arial" w:hAnsi="Arial" w:cs="Arial"/>
          <w:noProof/>
          <w:spacing w:val="4"/>
          <w:w w:val="105"/>
          <w:sz w:val="23"/>
          <w:szCs w:val="23"/>
          <w:lang w:val="sr-Latn-CS"/>
        </w:rPr>
        <w:t>a</w:t>
      </w:r>
      <w:r w:rsidR="007D08EB">
        <w:rPr>
          <w:rFonts w:ascii="Arial" w:hAnsi="Arial" w:cs="Arial"/>
          <w:noProof/>
          <w:spacing w:val="-7"/>
          <w:w w:val="105"/>
          <w:sz w:val="23"/>
          <w:szCs w:val="23"/>
          <w:lang w:val="sr-Latn-CS"/>
        </w:rPr>
        <w:t>d</w:t>
      </w:r>
      <w:r w:rsidR="007D08EB">
        <w:rPr>
          <w:rFonts w:ascii="Arial" w:hAnsi="Arial" w:cs="Arial"/>
          <w:noProof/>
          <w:spacing w:val="-1"/>
          <w:w w:val="105"/>
          <w:sz w:val="23"/>
          <w:szCs w:val="23"/>
          <w:lang w:val="sr-Latn-CS"/>
        </w:rPr>
        <w:t>l</w:t>
      </w:r>
      <w:r w:rsidR="007D08EB">
        <w:rPr>
          <w:rFonts w:ascii="Arial" w:hAnsi="Arial" w:cs="Arial"/>
          <w:noProof/>
          <w:w w:val="105"/>
          <w:sz w:val="23"/>
          <w:szCs w:val="23"/>
          <w:lang w:val="sr-Latn-CS"/>
        </w:rPr>
        <w:t>ežno</w:t>
      </w:r>
      <w:r w:rsidR="007D08EB">
        <w:rPr>
          <w:rFonts w:ascii="Arial" w:hAnsi="Arial" w:cs="Arial"/>
          <w:noProof/>
          <w:spacing w:val="1"/>
          <w:w w:val="105"/>
          <w:sz w:val="23"/>
          <w:szCs w:val="23"/>
          <w:lang w:val="sr-Latn-CS"/>
        </w:rPr>
        <w:t>s</w:t>
      </w:r>
      <w:r w:rsidR="007D08EB">
        <w:rPr>
          <w:rFonts w:ascii="Arial" w:hAnsi="Arial" w:cs="Arial"/>
          <w:noProof/>
          <w:spacing w:val="-5"/>
          <w:w w:val="105"/>
          <w:sz w:val="23"/>
          <w:szCs w:val="23"/>
          <w:lang w:val="sr-Latn-CS"/>
        </w:rPr>
        <w:t>t</w:t>
      </w:r>
      <w:r w:rsidR="007D08EB">
        <w:rPr>
          <w:rFonts w:ascii="Arial" w:hAnsi="Arial" w:cs="Arial"/>
          <w:noProof/>
          <w:spacing w:val="-1"/>
          <w:w w:val="105"/>
          <w:sz w:val="23"/>
          <w:szCs w:val="23"/>
          <w:lang w:val="sr-Latn-CS"/>
        </w:rPr>
        <w:t>i</w:t>
      </w:r>
      <w:r w:rsidRPr="007D08EB">
        <w:rPr>
          <w:rFonts w:ascii="Arial" w:hAnsi="Arial" w:cs="Arial"/>
          <w:noProof/>
          <w:w w:val="105"/>
          <w:sz w:val="23"/>
          <w:szCs w:val="23"/>
          <w:lang w:val="sr-Latn-CS"/>
        </w:rPr>
        <w:t>;</w:t>
      </w:r>
      <w:r w:rsidRPr="007D08EB">
        <w:rPr>
          <w:rFonts w:ascii="Arial" w:hAnsi="Arial" w:cs="Arial"/>
          <w:noProof/>
          <w:spacing w:val="-11"/>
          <w:w w:val="105"/>
          <w:sz w:val="23"/>
          <w:szCs w:val="23"/>
          <w:lang w:val="sr-Latn-CS"/>
        </w:rPr>
        <w:t xml:space="preserve"> </w:t>
      </w:r>
      <w:r w:rsidR="007D08EB">
        <w:rPr>
          <w:rFonts w:ascii="Arial" w:hAnsi="Arial" w:cs="Arial"/>
          <w:noProof/>
          <w:spacing w:val="4"/>
          <w:w w:val="105"/>
          <w:sz w:val="23"/>
          <w:szCs w:val="23"/>
          <w:lang w:val="sr-Latn-CS"/>
        </w:rPr>
        <w:t>i</w:t>
      </w:r>
      <w:r w:rsidR="007D08EB">
        <w:rPr>
          <w:rFonts w:ascii="Arial" w:hAnsi="Arial" w:cs="Arial"/>
          <w:noProof/>
          <w:spacing w:val="-7"/>
          <w:w w:val="105"/>
          <w:sz w:val="23"/>
          <w:szCs w:val="23"/>
          <w:lang w:val="sr-Latn-CS"/>
        </w:rPr>
        <w:t>l</w:t>
      </w:r>
      <w:r w:rsidR="007D08EB">
        <w:rPr>
          <w:rFonts w:ascii="Arial" w:hAnsi="Arial" w:cs="Arial"/>
          <w:noProof/>
          <w:w w:val="105"/>
          <w:sz w:val="23"/>
          <w:szCs w:val="23"/>
          <w:lang w:val="sr-Latn-CS"/>
        </w:rPr>
        <w:t>i</w:t>
      </w:r>
    </w:p>
    <w:p w:rsidR="007F3EC7" w:rsidRPr="007D08EB" w:rsidRDefault="007F3EC7" w:rsidP="007F3EC7">
      <w:pPr>
        <w:spacing w:before="3" w:line="110" w:lineRule="exact"/>
        <w:ind w:right="9"/>
        <w:rPr>
          <w:noProof/>
          <w:sz w:val="23"/>
          <w:szCs w:val="23"/>
          <w:lang w:val="sr-Latn-CS"/>
        </w:rPr>
      </w:pPr>
    </w:p>
    <w:p w:rsidR="007F3EC7" w:rsidRPr="007D08EB" w:rsidRDefault="007F3EC7" w:rsidP="007F3EC7">
      <w:pPr>
        <w:pStyle w:val="BodyText"/>
        <w:spacing w:line="247" w:lineRule="auto"/>
        <w:ind w:left="1728" w:right="9" w:hanging="872"/>
        <w:jc w:val="both"/>
        <w:rPr>
          <w:rFonts w:ascii="Arial" w:hAnsi="Arial" w:cs="Arial"/>
          <w:noProof/>
          <w:sz w:val="23"/>
          <w:szCs w:val="23"/>
          <w:lang w:val="sr-Latn-CS"/>
        </w:rPr>
      </w:pPr>
      <w:r w:rsidRPr="007D08EB">
        <w:rPr>
          <w:rFonts w:ascii="Arial" w:hAnsi="Arial" w:cs="Arial"/>
          <w:noProof/>
          <w:spacing w:val="-3"/>
          <w:w w:val="105"/>
          <w:sz w:val="23"/>
          <w:szCs w:val="23"/>
          <w:lang w:val="sr-Latn-CS"/>
        </w:rPr>
        <w:t>(</w:t>
      </w:r>
      <w:r w:rsidR="007D08EB">
        <w:rPr>
          <w:rFonts w:ascii="Arial" w:hAnsi="Arial" w:cs="Arial"/>
          <w:noProof/>
          <w:spacing w:val="6"/>
          <w:w w:val="105"/>
          <w:sz w:val="23"/>
          <w:szCs w:val="23"/>
          <w:lang w:val="sr-Latn-CS"/>
        </w:rPr>
        <w:t>b</w:t>
      </w:r>
      <w:r w:rsidRPr="007D08EB">
        <w:rPr>
          <w:rFonts w:ascii="Arial" w:hAnsi="Arial" w:cs="Arial"/>
          <w:noProof/>
          <w:w w:val="105"/>
          <w:sz w:val="23"/>
          <w:szCs w:val="23"/>
          <w:lang w:val="sr-Latn-CS"/>
        </w:rPr>
        <w:t>)</w:t>
      </w:r>
      <w:r w:rsidRPr="007D08EB">
        <w:rPr>
          <w:rFonts w:ascii="Arial" w:hAnsi="Arial" w:cs="Arial"/>
          <w:noProof/>
          <w:spacing w:val="53"/>
          <w:w w:val="105"/>
          <w:sz w:val="23"/>
          <w:szCs w:val="23"/>
          <w:lang w:val="sr-Latn-CS"/>
        </w:rPr>
        <w:t xml:space="preserve"> </w:t>
      </w:r>
      <w:r w:rsidRPr="007D08EB">
        <w:rPr>
          <w:rFonts w:ascii="Arial" w:hAnsi="Arial" w:cs="Arial"/>
          <w:noProof/>
          <w:spacing w:val="53"/>
          <w:w w:val="105"/>
          <w:sz w:val="23"/>
          <w:szCs w:val="23"/>
          <w:lang w:val="sr-Latn-CS"/>
        </w:rPr>
        <w:tab/>
      </w:r>
      <w:r w:rsidR="007D08EB">
        <w:rPr>
          <w:rFonts w:ascii="Arial" w:hAnsi="Arial" w:cs="Arial"/>
          <w:noProof/>
          <w:spacing w:val="1"/>
          <w:w w:val="105"/>
          <w:sz w:val="23"/>
          <w:szCs w:val="23"/>
          <w:lang w:val="sr-Latn-CS"/>
        </w:rPr>
        <w:t>z</w:t>
      </w:r>
      <w:r w:rsidR="007D08EB">
        <w:rPr>
          <w:rFonts w:ascii="Arial" w:hAnsi="Arial" w:cs="Arial"/>
          <w:noProof/>
          <w:spacing w:val="4"/>
          <w:w w:val="105"/>
          <w:sz w:val="23"/>
          <w:szCs w:val="23"/>
          <w:lang w:val="sr-Latn-CS"/>
        </w:rPr>
        <w:t>a</w:t>
      </w:r>
      <w:r w:rsidR="007D08EB">
        <w:rPr>
          <w:rFonts w:ascii="Arial" w:hAnsi="Arial" w:cs="Arial"/>
          <w:noProof/>
          <w:spacing w:val="-6"/>
          <w:w w:val="105"/>
          <w:sz w:val="23"/>
          <w:szCs w:val="23"/>
          <w:lang w:val="sr-Latn-CS"/>
        </w:rPr>
        <w:t>k</w:t>
      </w:r>
      <w:r w:rsidR="007D08EB">
        <w:rPr>
          <w:rFonts w:ascii="Arial" w:hAnsi="Arial" w:cs="Arial"/>
          <w:noProof/>
          <w:w w:val="105"/>
          <w:sz w:val="23"/>
          <w:szCs w:val="23"/>
          <w:lang w:val="sr-Latn-CS"/>
        </w:rPr>
        <w:t>on</w:t>
      </w:r>
      <w:r w:rsidR="007D08EB">
        <w:rPr>
          <w:rFonts w:ascii="Arial" w:hAnsi="Arial" w:cs="Arial"/>
          <w:noProof/>
          <w:spacing w:val="4"/>
          <w:w w:val="105"/>
          <w:sz w:val="23"/>
          <w:szCs w:val="23"/>
          <w:lang w:val="sr-Latn-CS"/>
        </w:rPr>
        <w:t>i</w:t>
      </w:r>
      <w:r w:rsidR="007D08EB">
        <w:rPr>
          <w:rFonts w:ascii="Arial" w:hAnsi="Arial" w:cs="Arial"/>
          <w:noProof/>
          <w:spacing w:val="-5"/>
          <w:w w:val="105"/>
          <w:sz w:val="23"/>
          <w:szCs w:val="23"/>
          <w:lang w:val="sr-Latn-CS"/>
        </w:rPr>
        <w:t>t</w:t>
      </w:r>
      <w:r w:rsidR="007D08EB">
        <w:rPr>
          <w:rFonts w:ascii="Arial" w:hAnsi="Arial" w:cs="Arial"/>
          <w:noProof/>
          <w:w w:val="105"/>
          <w:sz w:val="23"/>
          <w:szCs w:val="23"/>
          <w:lang w:val="sr-Latn-CS"/>
        </w:rPr>
        <w:t>o</w:t>
      </w:r>
      <w:r w:rsidR="007D08EB">
        <w:rPr>
          <w:rFonts w:ascii="Arial" w:hAnsi="Arial" w:cs="Arial"/>
          <w:noProof/>
          <w:spacing w:val="1"/>
          <w:w w:val="105"/>
          <w:sz w:val="23"/>
          <w:szCs w:val="23"/>
          <w:lang w:val="sr-Latn-CS"/>
        </w:rPr>
        <w:t>s</w:t>
      </w:r>
      <w:r w:rsidR="007D08EB">
        <w:rPr>
          <w:rFonts w:ascii="Arial" w:hAnsi="Arial" w:cs="Arial"/>
          <w:noProof/>
          <w:spacing w:val="-5"/>
          <w:w w:val="105"/>
          <w:sz w:val="23"/>
          <w:szCs w:val="23"/>
          <w:lang w:val="sr-Latn-CS"/>
        </w:rPr>
        <w:t>t</w:t>
      </w:r>
      <w:r w:rsidRPr="007D08EB">
        <w:rPr>
          <w:rFonts w:ascii="Arial" w:hAnsi="Arial" w:cs="Arial"/>
          <w:noProof/>
          <w:w w:val="105"/>
          <w:sz w:val="23"/>
          <w:szCs w:val="23"/>
          <w:lang w:val="sr-Latn-CS"/>
        </w:rPr>
        <w:t>,</w:t>
      </w:r>
      <w:r w:rsidRPr="007D08EB">
        <w:rPr>
          <w:rFonts w:ascii="Arial" w:hAnsi="Arial" w:cs="Arial"/>
          <w:noProof/>
          <w:spacing w:val="-6"/>
          <w:w w:val="105"/>
          <w:sz w:val="23"/>
          <w:szCs w:val="23"/>
          <w:lang w:val="sr-Latn-CS"/>
        </w:rPr>
        <w:t xml:space="preserve"> </w:t>
      </w:r>
      <w:r w:rsidR="007D08EB">
        <w:rPr>
          <w:rFonts w:ascii="Arial" w:hAnsi="Arial" w:cs="Arial"/>
          <w:noProof/>
          <w:spacing w:val="-6"/>
          <w:w w:val="105"/>
          <w:sz w:val="23"/>
          <w:szCs w:val="23"/>
          <w:lang w:val="sr-Latn-CS"/>
        </w:rPr>
        <w:t>v</w:t>
      </w:r>
      <w:r w:rsidR="007D08EB">
        <w:rPr>
          <w:rFonts w:ascii="Arial" w:hAnsi="Arial" w:cs="Arial"/>
          <w:noProof/>
          <w:spacing w:val="4"/>
          <w:w w:val="105"/>
          <w:sz w:val="23"/>
          <w:szCs w:val="23"/>
          <w:lang w:val="sr-Latn-CS"/>
        </w:rPr>
        <w:t>a</w:t>
      </w:r>
      <w:r w:rsidR="007D08EB">
        <w:rPr>
          <w:rFonts w:ascii="Arial" w:hAnsi="Arial" w:cs="Arial"/>
          <w:noProof/>
          <w:spacing w:val="-7"/>
          <w:w w:val="105"/>
          <w:sz w:val="23"/>
          <w:szCs w:val="23"/>
          <w:lang w:val="sr-Latn-CS"/>
        </w:rPr>
        <w:t>lj</w:t>
      </w:r>
      <w:r w:rsidR="007D08EB">
        <w:rPr>
          <w:rFonts w:ascii="Arial" w:hAnsi="Arial" w:cs="Arial"/>
          <w:noProof/>
          <w:w w:val="105"/>
          <w:sz w:val="23"/>
          <w:szCs w:val="23"/>
          <w:lang w:val="sr-Latn-CS"/>
        </w:rPr>
        <w:t>an</w:t>
      </w:r>
      <w:r w:rsidR="007D08EB">
        <w:rPr>
          <w:rFonts w:ascii="Arial" w:hAnsi="Arial" w:cs="Arial"/>
          <w:noProof/>
          <w:spacing w:val="4"/>
          <w:w w:val="105"/>
          <w:sz w:val="23"/>
          <w:szCs w:val="23"/>
          <w:lang w:val="sr-Latn-CS"/>
        </w:rPr>
        <w:t>o</w:t>
      </w:r>
      <w:r w:rsidR="007D08EB">
        <w:rPr>
          <w:rFonts w:ascii="Arial" w:hAnsi="Arial" w:cs="Arial"/>
          <w:noProof/>
          <w:spacing w:val="-4"/>
          <w:w w:val="105"/>
          <w:sz w:val="23"/>
          <w:szCs w:val="23"/>
          <w:lang w:val="sr-Latn-CS"/>
        </w:rPr>
        <w:t>s</w:t>
      </w:r>
      <w:r w:rsidR="007D08EB">
        <w:rPr>
          <w:rFonts w:ascii="Arial" w:hAnsi="Arial" w:cs="Arial"/>
          <w:noProof/>
          <w:w w:val="105"/>
          <w:sz w:val="23"/>
          <w:szCs w:val="23"/>
          <w:lang w:val="sr-Latn-CS"/>
        </w:rPr>
        <w:t>t</w:t>
      </w:r>
      <w:r w:rsidRPr="007D08EB">
        <w:rPr>
          <w:rFonts w:ascii="Arial" w:hAnsi="Arial" w:cs="Arial"/>
          <w:noProof/>
          <w:spacing w:val="-13"/>
          <w:w w:val="105"/>
          <w:sz w:val="23"/>
          <w:szCs w:val="23"/>
          <w:lang w:val="sr-Latn-CS"/>
        </w:rPr>
        <w:t xml:space="preserve"> </w:t>
      </w:r>
      <w:r w:rsidR="007D08EB">
        <w:rPr>
          <w:rFonts w:ascii="Arial" w:hAnsi="Arial" w:cs="Arial"/>
          <w:noProof/>
          <w:spacing w:val="4"/>
          <w:w w:val="105"/>
          <w:sz w:val="23"/>
          <w:szCs w:val="23"/>
          <w:lang w:val="sr-Latn-CS"/>
        </w:rPr>
        <w:t>i</w:t>
      </w:r>
      <w:r w:rsidR="007D08EB">
        <w:rPr>
          <w:rFonts w:ascii="Arial" w:hAnsi="Arial" w:cs="Arial"/>
          <w:noProof/>
          <w:spacing w:val="-1"/>
          <w:w w:val="105"/>
          <w:sz w:val="23"/>
          <w:szCs w:val="23"/>
          <w:lang w:val="sr-Latn-CS"/>
        </w:rPr>
        <w:t>l</w:t>
      </w:r>
      <w:r w:rsidR="007D08EB">
        <w:rPr>
          <w:rFonts w:ascii="Arial" w:hAnsi="Arial" w:cs="Arial"/>
          <w:noProof/>
          <w:w w:val="105"/>
          <w:sz w:val="23"/>
          <w:szCs w:val="23"/>
          <w:lang w:val="sr-Latn-CS"/>
        </w:rPr>
        <w:t>i</w:t>
      </w:r>
      <w:r w:rsidRPr="007D08EB">
        <w:rPr>
          <w:rFonts w:ascii="Arial" w:hAnsi="Arial" w:cs="Arial"/>
          <w:noProof/>
          <w:spacing w:val="-10"/>
          <w:w w:val="105"/>
          <w:sz w:val="23"/>
          <w:szCs w:val="23"/>
          <w:lang w:val="sr-Latn-CS"/>
        </w:rPr>
        <w:t xml:space="preserve"> </w:t>
      </w:r>
      <w:r w:rsidR="007D08EB">
        <w:rPr>
          <w:rFonts w:ascii="Arial" w:hAnsi="Arial" w:cs="Arial"/>
          <w:noProof/>
          <w:spacing w:val="-4"/>
          <w:w w:val="105"/>
          <w:sz w:val="23"/>
          <w:szCs w:val="23"/>
          <w:lang w:val="sr-Latn-CS"/>
        </w:rPr>
        <w:t>s</w:t>
      </w:r>
      <w:r w:rsidR="007D08EB">
        <w:rPr>
          <w:rFonts w:ascii="Arial" w:hAnsi="Arial" w:cs="Arial"/>
          <w:noProof/>
          <w:spacing w:val="-3"/>
          <w:w w:val="105"/>
          <w:sz w:val="23"/>
          <w:szCs w:val="23"/>
          <w:lang w:val="sr-Latn-CS"/>
        </w:rPr>
        <w:t>p</w:t>
      </w:r>
      <w:r w:rsidR="007D08EB">
        <w:rPr>
          <w:rFonts w:ascii="Arial" w:hAnsi="Arial" w:cs="Arial"/>
          <w:noProof/>
          <w:w w:val="105"/>
          <w:sz w:val="23"/>
          <w:szCs w:val="23"/>
          <w:lang w:val="sr-Latn-CS"/>
        </w:rPr>
        <w:t>r</w:t>
      </w:r>
      <w:r w:rsidR="007D08EB">
        <w:rPr>
          <w:rFonts w:ascii="Arial" w:hAnsi="Arial" w:cs="Arial"/>
          <w:noProof/>
          <w:spacing w:val="4"/>
          <w:w w:val="105"/>
          <w:sz w:val="23"/>
          <w:szCs w:val="23"/>
          <w:lang w:val="sr-Latn-CS"/>
        </w:rPr>
        <w:t>o</w:t>
      </w:r>
      <w:r w:rsidR="007D08EB">
        <w:rPr>
          <w:rFonts w:ascii="Arial" w:hAnsi="Arial" w:cs="Arial"/>
          <w:noProof/>
          <w:spacing w:val="-6"/>
          <w:w w:val="105"/>
          <w:sz w:val="23"/>
          <w:szCs w:val="23"/>
          <w:lang w:val="sr-Latn-CS"/>
        </w:rPr>
        <w:t>v</w:t>
      </w:r>
      <w:r w:rsidR="007D08EB">
        <w:rPr>
          <w:rFonts w:ascii="Arial" w:hAnsi="Arial" w:cs="Arial"/>
          <w:noProof/>
          <w:spacing w:val="4"/>
          <w:w w:val="105"/>
          <w:sz w:val="23"/>
          <w:szCs w:val="23"/>
          <w:lang w:val="sr-Latn-CS"/>
        </w:rPr>
        <w:t>o</w:t>
      </w:r>
      <w:r w:rsidR="007D08EB">
        <w:rPr>
          <w:rFonts w:ascii="Arial" w:hAnsi="Arial" w:cs="Arial"/>
          <w:noProof/>
          <w:spacing w:val="-7"/>
          <w:w w:val="105"/>
          <w:sz w:val="23"/>
          <w:szCs w:val="23"/>
          <w:lang w:val="sr-Latn-CS"/>
        </w:rPr>
        <w:t>d</w:t>
      </w:r>
      <w:r w:rsidR="007D08EB">
        <w:rPr>
          <w:rFonts w:ascii="Arial" w:hAnsi="Arial" w:cs="Arial"/>
          <w:noProof/>
          <w:spacing w:val="4"/>
          <w:w w:val="105"/>
          <w:sz w:val="23"/>
          <w:szCs w:val="23"/>
          <w:lang w:val="sr-Latn-CS"/>
        </w:rPr>
        <w:t>i</w:t>
      </w:r>
      <w:r w:rsidR="007D08EB">
        <w:rPr>
          <w:rFonts w:ascii="Arial" w:hAnsi="Arial" w:cs="Arial"/>
          <w:noProof/>
          <w:spacing w:val="-6"/>
          <w:w w:val="105"/>
          <w:sz w:val="23"/>
          <w:szCs w:val="23"/>
          <w:lang w:val="sr-Latn-CS"/>
        </w:rPr>
        <w:t>v</w:t>
      </w:r>
      <w:r w:rsidR="007D08EB">
        <w:rPr>
          <w:rFonts w:ascii="Arial" w:hAnsi="Arial" w:cs="Arial"/>
          <w:noProof/>
          <w:spacing w:val="4"/>
          <w:w w:val="105"/>
          <w:sz w:val="23"/>
          <w:szCs w:val="23"/>
          <w:lang w:val="sr-Latn-CS"/>
        </w:rPr>
        <w:t>o</w:t>
      </w:r>
      <w:r w:rsidR="007D08EB">
        <w:rPr>
          <w:rFonts w:ascii="Arial" w:hAnsi="Arial" w:cs="Arial"/>
          <w:noProof/>
          <w:spacing w:val="-4"/>
          <w:w w:val="105"/>
          <w:sz w:val="23"/>
          <w:szCs w:val="23"/>
          <w:lang w:val="sr-Latn-CS"/>
        </w:rPr>
        <w:t>s</w:t>
      </w:r>
      <w:r w:rsidR="007D08EB">
        <w:rPr>
          <w:rFonts w:ascii="Arial" w:hAnsi="Arial" w:cs="Arial"/>
          <w:noProof/>
          <w:w w:val="105"/>
          <w:sz w:val="23"/>
          <w:szCs w:val="23"/>
          <w:lang w:val="sr-Latn-CS"/>
        </w:rPr>
        <w:t>t</w:t>
      </w:r>
      <w:r w:rsidRPr="007D08EB">
        <w:rPr>
          <w:rFonts w:ascii="Arial" w:hAnsi="Arial" w:cs="Arial"/>
          <w:noProof/>
          <w:spacing w:val="-8"/>
          <w:w w:val="105"/>
          <w:sz w:val="23"/>
          <w:szCs w:val="23"/>
          <w:lang w:val="sr-Latn-CS"/>
        </w:rPr>
        <w:t xml:space="preserve"> </w:t>
      </w:r>
      <w:r w:rsidR="007D08EB">
        <w:rPr>
          <w:rFonts w:ascii="Arial" w:hAnsi="Arial" w:cs="Arial"/>
          <w:noProof/>
          <w:w w:val="105"/>
          <w:sz w:val="23"/>
          <w:szCs w:val="23"/>
          <w:lang w:val="sr-Latn-CS"/>
        </w:rPr>
        <w:t>u</w:t>
      </w:r>
      <w:r w:rsidRPr="007D08EB">
        <w:rPr>
          <w:rFonts w:ascii="Arial" w:hAnsi="Arial" w:cs="Arial"/>
          <w:noProof/>
          <w:spacing w:val="-12"/>
          <w:w w:val="105"/>
          <w:sz w:val="23"/>
          <w:szCs w:val="23"/>
          <w:lang w:val="sr-Latn-CS"/>
        </w:rPr>
        <w:t xml:space="preserve"> </w:t>
      </w:r>
      <w:r w:rsidR="007D08EB">
        <w:rPr>
          <w:rFonts w:ascii="Arial" w:hAnsi="Arial" w:cs="Arial"/>
          <w:noProof/>
          <w:spacing w:val="3"/>
          <w:w w:val="105"/>
          <w:sz w:val="23"/>
          <w:szCs w:val="23"/>
          <w:lang w:val="sr-Latn-CS"/>
        </w:rPr>
        <w:t>d</w:t>
      </w:r>
      <w:r w:rsidR="007D08EB">
        <w:rPr>
          <w:rFonts w:ascii="Arial" w:hAnsi="Arial" w:cs="Arial"/>
          <w:noProof/>
          <w:w w:val="105"/>
          <w:sz w:val="23"/>
          <w:szCs w:val="23"/>
          <w:lang w:val="sr-Latn-CS"/>
        </w:rPr>
        <w:t>r</w:t>
      </w:r>
      <w:r w:rsidR="007D08EB">
        <w:rPr>
          <w:rFonts w:ascii="Arial" w:hAnsi="Arial" w:cs="Arial"/>
          <w:noProof/>
          <w:spacing w:val="-4"/>
          <w:w w:val="105"/>
          <w:sz w:val="23"/>
          <w:szCs w:val="23"/>
          <w:lang w:val="sr-Latn-CS"/>
        </w:rPr>
        <w:t>u</w:t>
      </w:r>
      <w:r w:rsidR="007D08EB">
        <w:rPr>
          <w:rFonts w:ascii="Arial" w:hAnsi="Arial" w:cs="Arial"/>
          <w:noProof/>
          <w:spacing w:val="1"/>
          <w:w w:val="105"/>
          <w:sz w:val="23"/>
          <w:szCs w:val="23"/>
          <w:lang w:val="sr-Latn-CS"/>
        </w:rPr>
        <w:t>g</w:t>
      </w:r>
      <w:r w:rsidR="007D08EB">
        <w:rPr>
          <w:rFonts w:ascii="Arial" w:hAnsi="Arial" w:cs="Arial"/>
          <w:noProof/>
          <w:spacing w:val="-1"/>
          <w:w w:val="105"/>
          <w:sz w:val="23"/>
          <w:szCs w:val="23"/>
          <w:lang w:val="sr-Latn-CS"/>
        </w:rPr>
        <w:t>i</w:t>
      </w:r>
      <w:r w:rsidR="007D08EB">
        <w:rPr>
          <w:rFonts w:ascii="Arial" w:hAnsi="Arial" w:cs="Arial"/>
          <w:noProof/>
          <w:w w:val="105"/>
          <w:sz w:val="23"/>
          <w:szCs w:val="23"/>
          <w:lang w:val="sr-Latn-CS"/>
        </w:rPr>
        <w:t>m</w:t>
      </w:r>
      <w:r w:rsidRPr="007D08EB">
        <w:rPr>
          <w:rFonts w:ascii="Arial" w:hAnsi="Arial" w:cs="Arial"/>
          <w:noProof/>
          <w:spacing w:val="-8"/>
          <w:w w:val="105"/>
          <w:sz w:val="23"/>
          <w:szCs w:val="23"/>
          <w:lang w:val="sr-Latn-CS"/>
        </w:rPr>
        <w:t xml:space="preserve"> </w:t>
      </w:r>
      <w:r w:rsidR="007D08EB">
        <w:rPr>
          <w:rFonts w:ascii="Arial" w:hAnsi="Arial" w:cs="Arial"/>
          <w:noProof/>
          <w:w w:val="105"/>
          <w:sz w:val="23"/>
          <w:szCs w:val="23"/>
          <w:lang w:val="sr-Latn-CS"/>
        </w:rPr>
        <w:t>na</w:t>
      </w:r>
      <w:r w:rsidR="007D08EB">
        <w:rPr>
          <w:rFonts w:ascii="Arial" w:hAnsi="Arial" w:cs="Arial"/>
          <w:noProof/>
          <w:spacing w:val="-1"/>
          <w:w w:val="105"/>
          <w:sz w:val="23"/>
          <w:szCs w:val="23"/>
          <w:lang w:val="sr-Latn-CS"/>
        </w:rPr>
        <w:t>dl</w:t>
      </w:r>
      <w:r w:rsidR="007D08EB">
        <w:rPr>
          <w:rFonts w:ascii="Arial" w:hAnsi="Arial" w:cs="Arial"/>
          <w:noProof/>
          <w:spacing w:val="4"/>
          <w:w w:val="105"/>
          <w:sz w:val="23"/>
          <w:szCs w:val="23"/>
          <w:lang w:val="sr-Latn-CS"/>
        </w:rPr>
        <w:t>e</w:t>
      </w:r>
      <w:r w:rsidR="007D08EB">
        <w:rPr>
          <w:rFonts w:ascii="Arial" w:hAnsi="Arial" w:cs="Arial"/>
          <w:noProof/>
          <w:spacing w:val="-6"/>
          <w:w w:val="105"/>
          <w:sz w:val="23"/>
          <w:szCs w:val="23"/>
          <w:lang w:val="sr-Latn-CS"/>
        </w:rPr>
        <w:t>ž</w:t>
      </w:r>
      <w:r w:rsidR="007D08EB">
        <w:rPr>
          <w:rFonts w:ascii="Arial" w:hAnsi="Arial" w:cs="Arial"/>
          <w:noProof/>
          <w:spacing w:val="-5"/>
          <w:w w:val="105"/>
          <w:sz w:val="23"/>
          <w:szCs w:val="23"/>
          <w:lang w:val="sr-Latn-CS"/>
        </w:rPr>
        <w:t>n</w:t>
      </w:r>
      <w:r w:rsidR="007D08EB">
        <w:rPr>
          <w:rFonts w:ascii="Arial" w:hAnsi="Arial" w:cs="Arial"/>
          <w:noProof/>
          <w:spacing w:val="4"/>
          <w:w w:val="105"/>
          <w:sz w:val="23"/>
          <w:szCs w:val="23"/>
          <w:lang w:val="sr-Latn-CS"/>
        </w:rPr>
        <w:t>o</w:t>
      </w:r>
      <w:r w:rsidR="007D08EB">
        <w:rPr>
          <w:rFonts w:ascii="Arial" w:hAnsi="Arial" w:cs="Arial"/>
          <w:noProof/>
          <w:spacing w:val="-4"/>
          <w:w w:val="105"/>
          <w:sz w:val="23"/>
          <w:szCs w:val="23"/>
          <w:lang w:val="sr-Latn-CS"/>
        </w:rPr>
        <w:t>s</w:t>
      </w:r>
      <w:r w:rsidR="007D08EB">
        <w:rPr>
          <w:rFonts w:ascii="Arial" w:hAnsi="Arial" w:cs="Arial"/>
          <w:noProof/>
          <w:spacing w:val="1"/>
          <w:w w:val="105"/>
          <w:sz w:val="23"/>
          <w:szCs w:val="23"/>
          <w:lang w:val="sr-Latn-CS"/>
        </w:rPr>
        <w:t>t</w:t>
      </w:r>
      <w:r w:rsidR="007D08EB">
        <w:rPr>
          <w:rFonts w:ascii="Arial" w:hAnsi="Arial" w:cs="Arial"/>
          <w:noProof/>
          <w:spacing w:val="-1"/>
          <w:w w:val="105"/>
          <w:sz w:val="23"/>
          <w:szCs w:val="23"/>
          <w:lang w:val="sr-Latn-CS"/>
        </w:rPr>
        <w:t>i</w:t>
      </w:r>
      <w:r w:rsidR="007D08EB">
        <w:rPr>
          <w:rFonts w:ascii="Arial" w:hAnsi="Arial" w:cs="Arial"/>
          <w:noProof/>
          <w:spacing w:val="1"/>
          <w:w w:val="105"/>
          <w:sz w:val="23"/>
          <w:szCs w:val="23"/>
          <w:lang w:val="sr-Latn-CS"/>
        </w:rPr>
        <w:t>m</w:t>
      </w:r>
      <w:r w:rsidR="007D08EB">
        <w:rPr>
          <w:rFonts w:ascii="Arial" w:hAnsi="Arial" w:cs="Arial"/>
          <w:noProof/>
          <w:w w:val="105"/>
          <w:sz w:val="23"/>
          <w:szCs w:val="23"/>
          <w:lang w:val="sr-Latn-CS"/>
        </w:rPr>
        <w:t>a</w:t>
      </w:r>
      <w:r w:rsidRPr="007D08EB">
        <w:rPr>
          <w:rFonts w:ascii="Arial" w:hAnsi="Arial" w:cs="Arial"/>
          <w:noProof/>
          <w:spacing w:val="-9"/>
          <w:w w:val="105"/>
          <w:sz w:val="23"/>
          <w:szCs w:val="23"/>
          <w:lang w:val="sr-Latn-CS"/>
        </w:rPr>
        <w:t xml:space="preserve"> </w:t>
      </w:r>
      <w:r w:rsidR="007D08EB">
        <w:rPr>
          <w:rFonts w:ascii="Arial" w:hAnsi="Arial" w:cs="Arial"/>
          <w:noProof/>
          <w:spacing w:val="-5"/>
          <w:w w:val="105"/>
          <w:sz w:val="23"/>
          <w:szCs w:val="23"/>
          <w:lang w:val="sr-Latn-CS"/>
        </w:rPr>
        <w:t>t</w:t>
      </w:r>
      <w:r w:rsidR="007D08EB">
        <w:rPr>
          <w:rFonts w:ascii="Arial" w:hAnsi="Arial" w:cs="Arial"/>
          <w:noProof/>
          <w:spacing w:val="4"/>
          <w:w w:val="105"/>
          <w:sz w:val="23"/>
          <w:szCs w:val="23"/>
          <w:lang w:val="sr-Latn-CS"/>
        </w:rPr>
        <w:t>o</w:t>
      </w:r>
      <w:r w:rsidR="007D08EB">
        <w:rPr>
          <w:rFonts w:ascii="Arial" w:hAnsi="Arial" w:cs="Arial"/>
          <w:noProof/>
          <w:w w:val="105"/>
          <w:sz w:val="23"/>
          <w:szCs w:val="23"/>
          <w:lang w:val="sr-Latn-CS"/>
        </w:rPr>
        <w:t>g</w:t>
      </w:r>
      <w:r w:rsidRPr="007D08EB">
        <w:rPr>
          <w:rFonts w:ascii="Arial" w:hAnsi="Arial" w:cs="Arial"/>
          <w:noProof/>
          <w:spacing w:val="-8"/>
          <w:w w:val="105"/>
          <w:sz w:val="23"/>
          <w:szCs w:val="23"/>
          <w:lang w:val="sr-Latn-CS"/>
        </w:rPr>
        <w:t xml:space="preserve"> </w:t>
      </w:r>
      <w:r w:rsidR="007D08EB">
        <w:rPr>
          <w:rFonts w:ascii="Arial" w:hAnsi="Arial" w:cs="Arial"/>
          <w:noProof/>
          <w:spacing w:val="-7"/>
          <w:w w:val="105"/>
          <w:sz w:val="23"/>
          <w:szCs w:val="23"/>
          <w:lang w:val="sr-Latn-CS"/>
        </w:rPr>
        <w:t>i</w:t>
      </w:r>
      <w:r w:rsidR="007D08EB">
        <w:rPr>
          <w:rFonts w:ascii="Arial" w:hAnsi="Arial" w:cs="Arial"/>
          <w:noProof/>
          <w:spacing w:val="3"/>
          <w:w w:val="105"/>
          <w:sz w:val="23"/>
          <w:szCs w:val="23"/>
          <w:lang w:val="sr-Latn-CS"/>
        </w:rPr>
        <w:t>l</w:t>
      </w:r>
      <w:r w:rsidR="007D08EB">
        <w:rPr>
          <w:rFonts w:ascii="Arial" w:hAnsi="Arial" w:cs="Arial"/>
          <w:noProof/>
          <w:w w:val="105"/>
          <w:sz w:val="23"/>
          <w:szCs w:val="23"/>
          <w:lang w:val="sr-Latn-CS"/>
        </w:rPr>
        <w:t>i</w:t>
      </w:r>
      <w:r w:rsidRPr="007D08EB">
        <w:rPr>
          <w:rFonts w:ascii="Arial" w:hAnsi="Arial" w:cs="Arial"/>
          <w:noProof/>
          <w:w w:val="103"/>
          <w:sz w:val="23"/>
          <w:szCs w:val="23"/>
          <w:lang w:val="sr-Latn-CS"/>
        </w:rPr>
        <w:t xml:space="preserve"> </w:t>
      </w:r>
      <w:r w:rsidR="007D08EB">
        <w:rPr>
          <w:rFonts w:ascii="Arial" w:hAnsi="Arial" w:cs="Arial"/>
          <w:noProof/>
          <w:spacing w:val="1"/>
          <w:w w:val="105"/>
          <w:sz w:val="23"/>
          <w:szCs w:val="23"/>
          <w:lang w:val="sr-Latn-CS"/>
        </w:rPr>
        <w:t>b</w:t>
      </w:r>
      <w:r w:rsidR="007D08EB">
        <w:rPr>
          <w:rFonts w:ascii="Arial" w:hAnsi="Arial" w:cs="Arial"/>
          <w:noProof/>
          <w:spacing w:val="4"/>
          <w:w w:val="105"/>
          <w:sz w:val="23"/>
          <w:szCs w:val="23"/>
          <w:lang w:val="sr-Latn-CS"/>
        </w:rPr>
        <w:t>i</w:t>
      </w:r>
      <w:r w:rsidR="007D08EB">
        <w:rPr>
          <w:rFonts w:ascii="Arial" w:hAnsi="Arial" w:cs="Arial"/>
          <w:noProof/>
          <w:spacing w:val="-7"/>
          <w:w w:val="105"/>
          <w:sz w:val="23"/>
          <w:szCs w:val="23"/>
          <w:lang w:val="sr-Latn-CS"/>
        </w:rPr>
        <w:t>l</w:t>
      </w:r>
      <w:r w:rsidR="007D08EB">
        <w:rPr>
          <w:rFonts w:ascii="Arial" w:hAnsi="Arial" w:cs="Arial"/>
          <w:noProof/>
          <w:w w:val="105"/>
          <w:sz w:val="23"/>
          <w:szCs w:val="23"/>
          <w:lang w:val="sr-Latn-CS"/>
        </w:rPr>
        <w:t>o</w:t>
      </w:r>
      <w:r w:rsidRPr="007D08EB">
        <w:rPr>
          <w:rFonts w:ascii="Arial" w:hAnsi="Arial" w:cs="Arial"/>
          <w:noProof/>
          <w:spacing w:val="36"/>
          <w:w w:val="105"/>
          <w:sz w:val="23"/>
          <w:szCs w:val="23"/>
          <w:lang w:val="sr-Latn-CS"/>
        </w:rPr>
        <w:t xml:space="preserve"> </w:t>
      </w:r>
      <w:r w:rsidR="007D08EB">
        <w:rPr>
          <w:rFonts w:ascii="Arial" w:hAnsi="Arial" w:cs="Arial"/>
          <w:noProof/>
          <w:w w:val="105"/>
          <w:sz w:val="23"/>
          <w:szCs w:val="23"/>
          <w:lang w:val="sr-Latn-CS"/>
        </w:rPr>
        <w:t>kog</w:t>
      </w:r>
      <w:r w:rsidRPr="007D08EB">
        <w:rPr>
          <w:rFonts w:ascii="Arial" w:hAnsi="Arial" w:cs="Arial"/>
          <w:noProof/>
          <w:spacing w:val="33"/>
          <w:w w:val="105"/>
          <w:sz w:val="23"/>
          <w:szCs w:val="23"/>
          <w:lang w:val="sr-Latn-CS"/>
        </w:rPr>
        <w:t xml:space="preserve"> </w:t>
      </w:r>
      <w:r w:rsidR="007D08EB">
        <w:rPr>
          <w:rFonts w:ascii="Arial" w:hAnsi="Arial" w:cs="Arial"/>
          <w:noProof/>
          <w:spacing w:val="3"/>
          <w:w w:val="105"/>
          <w:sz w:val="23"/>
          <w:szCs w:val="23"/>
          <w:lang w:val="sr-Latn-CS"/>
        </w:rPr>
        <w:t>d</w:t>
      </w:r>
      <w:r w:rsidR="007D08EB">
        <w:rPr>
          <w:rFonts w:ascii="Arial" w:hAnsi="Arial" w:cs="Arial"/>
          <w:noProof/>
          <w:w w:val="105"/>
          <w:sz w:val="23"/>
          <w:szCs w:val="23"/>
          <w:lang w:val="sr-Latn-CS"/>
        </w:rPr>
        <w:t>r</w:t>
      </w:r>
      <w:r w:rsidR="007D08EB">
        <w:rPr>
          <w:rFonts w:ascii="Arial" w:hAnsi="Arial" w:cs="Arial"/>
          <w:noProof/>
          <w:spacing w:val="-4"/>
          <w:w w:val="105"/>
          <w:sz w:val="23"/>
          <w:szCs w:val="23"/>
          <w:lang w:val="sr-Latn-CS"/>
        </w:rPr>
        <w:t>u</w:t>
      </w:r>
      <w:r w:rsidR="007D08EB">
        <w:rPr>
          <w:rFonts w:ascii="Arial" w:hAnsi="Arial" w:cs="Arial"/>
          <w:noProof/>
          <w:spacing w:val="1"/>
          <w:w w:val="105"/>
          <w:sz w:val="23"/>
          <w:szCs w:val="23"/>
          <w:lang w:val="sr-Latn-CS"/>
        </w:rPr>
        <w:t>g</w:t>
      </w:r>
      <w:r w:rsidR="007D08EB">
        <w:rPr>
          <w:rFonts w:ascii="Arial" w:hAnsi="Arial" w:cs="Arial"/>
          <w:noProof/>
          <w:spacing w:val="-6"/>
          <w:w w:val="105"/>
          <w:sz w:val="23"/>
          <w:szCs w:val="23"/>
          <w:lang w:val="sr-Latn-CS"/>
        </w:rPr>
        <w:t>o</w:t>
      </w:r>
      <w:r w:rsidR="007D08EB">
        <w:rPr>
          <w:rFonts w:ascii="Arial" w:hAnsi="Arial" w:cs="Arial"/>
          <w:noProof/>
          <w:w w:val="105"/>
          <w:sz w:val="23"/>
          <w:szCs w:val="23"/>
          <w:lang w:val="sr-Latn-CS"/>
        </w:rPr>
        <w:t>g</w:t>
      </w:r>
      <w:r w:rsidRPr="007D08EB">
        <w:rPr>
          <w:rFonts w:ascii="Arial" w:hAnsi="Arial" w:cs="Arial"/>
          <w:noProof/>
          <w:spacing w:val="12"/>
          <w:w w:val="105"/>
          <w:sz w:val="23"/>
          <w:szCs w:val="23"/>
          <w:lang w:val="sr-Latn-CS"/>
        </w:rPr>
        <w:t xml:space="preserve"> </w:t>
      </w:r>
      <w:r w:rsidR="007D08EB">
        <w:rPr>
          <w:rFonts w:ascii="Arial" w:hAnsi="Arial" w:cs="Arial"/>
          <w:noProof/>
          <w:spacing w:val="-4"/>
          <w:w w:val="105"/>
          <w:sz w:val="23"/>
          <w:szCs w:val="23"/>
          <w:lang w:val="sr-Latn-CS"/>
        </w:rPr>
        <w:t>u</w:t>
      </w:r>
      <w:r w:rsidR="007D08EB">
        <w:rPr>
          <w:rFonts w:ascii="Arial" w:hAnsi="Arial" w:cs="Arial"/>
          <w:noProof/>
          <w:spacing w:val="1"/>
          <w:w w:val="105"/>
          <w:sz w:val="23"/>
          <w:szCs w:val="23"/>
          <w:lang w:val="sr-Latn-CS"/>
        </w:rPr>
        <w:t>s</w:t>
      </w:r>
      <w:r w:rsidR="007D08EB">
        <w:rPr>
          <w:rFonts w:ascii="Arial" w:hAnsi="Arial" w:cs="Arial"/>
          <w:noProof/>
          <w:spacing w:val="-1"/>
          <w:w w:val="105"/>
          <w:sz w:val="23"/>
          <w:szCs w:val="23"/>
          <w:lang w:val="sr-Latn-CS"/>
        </w:rPr>
        <w:t>l</w:t>
      </w:r>
      <w:r w:rsidR="007D08EB">
        <w:rPr>
          <w:rFonts w:ascii="Arial" w:hAnsi="Arial" w:cs="Arial"/>
          <w:noProof/>
          <w:spacing w:val="4"/>
          <w:w w:val="105"/>
          <w:sz w:val="23"/>
          <w:szCs w:val="23"/>
          <w:lang w:val="sr-Latn-CS"/>
        </w:rPr>
        <w:t>o</w:t>
      </w:r>
      <w:r w:rsidR="007D08EB">
        <w:rPr>
          <w:rFonts w:ascii="Arial" w:hAnsi="Arial" w:cs="Arial"/>
          <w:noProof/>
          <w:spacing w:val="-6"/>
          <w:w w:val="105"/>
          <w:sz w:val="23"/>
          <w:szCs w:val="23"/>
          <w:lang w:val="sr-Latn-CS"/>
        </w:rPr>
        <w:t>v</w:t>
      </w:r>
      <w:r w:rsidR="007D08EB">
        <w:rPr>
          <w:rFonts w:ascii="Arial" w:hAnsi="Arial" w:cs="Arial"/>
          <w:noProof/>
          <w:w w:val="105"/>
          <w:sz w:val="23"/>
          <w:szCs w:val="23"/>
          <w:lang w:val="sr-Latn-CS"/>
        </w:rPr>
        <w:t>a</w:t>
      </w:r>
      <w:r w:rsidRPr="007D08EB">
        <w:rPr>
          <w:rFonts w:ascii="Arial" w:hAnsi="Arial" w:cs="Arial"/>
          <w:noProof/>
          <w:spacing w:val="36"/>
          <w:w w:val="105"/>
          <w:sz w:val="23"/>
          <w:szCs w:val="23"/>
          <w:lang w:val="sr-Latn-CS"/>
        </w:rPr>
        <w:t xml:space="preserve"> </w:t>
      </w:r>
      <w:r w:rsidR="007D08EB">
        <w:rPr>
          <w:rFonts w:ascii="Arial" w:hAnsi="Arial" w:cs="Arial"/>
          <w:noProof/>
          <w:spacing w:val="4"/>
          <w:w w:val="105"/>
          <w:sz w:val="23"/>
          <w:szCs w:val="23"/>
          <w:lang w:val="sr-Latn-CS"/>
        </w:rPr>
        <w:t>o</w:t>
      </w:r>
      <w:r w:rsidR="007D08EB">
        <w:rPr>
          <w:rFonts w:ascii="Arial" w:hAnsi="Arial" w:cs="Arial"/>
          <w:noProof/>
          <w:spacing w:val="-6"/>
          <w:w w:val="105"/>
          <w:sz w:val="23"/>
          <w:szCs w:val="23"/>
          <w:lang w:val="sr-Latn-CS"/>
        </w:rPr>
        <w:t>v</w:t>
      </w:r>
      <w:r w:rsidR="007D08EB">
        <w:rPr>
          <w:rFonts w:ascii="Arial" w:hAnsi="Arial" w:cs="Arial"/>
          <w:noProof/>
          <w:spacing w:val="4"/>
          <w:w w:val="105"/>
          <w:sz w:val="23"/>
          <w:szCs w:val="23"/>
          <w:lang w:val="sr-Latn-CS"/>
        </w:rPr>
        <w:t>o</w:t>
      </w:r>
      <w:r w:rsidR="007D08EB">
        <w:rPr>
          <w:rFonts w:ascii="Arial" w:hAnsi="Arial" w:cs="Arial"/>
          <w:noProof/>
          <w:w w:val="105"/>
          <w:sz w:val="23"/>
          <w:szCs w:val="23"/>
          <w:lang w:val="sr-Latn-CS"/>
        </w:rPr>
        <w:t>g</w:t>
      </w:r>
      <w:r w:rsidRPr="007D08EB">
        <w:rPr>
          <w:rFonts w:ascii="Arial" w:hAnsi="Arial" w:cs="Arial"/>
          <w:noProof/>
          <w:spacing w:val="33"/>
          <w:w w:val="105"/>
          <w:sz w:val="23"/>
          <w:szCs w:val="23"/>
          <w:lang w:val="sr-Latn-CS"/>
        </w:rPr>
        <w:t xml:space="preserve"> </w:t>
      </w:r>
      <w:r w:rsidR="007D08EB">
        <w:rPr>
          <w:rFonts w:ascii="Arial" w:hAnsi="Arial" w:cs="Arial"/>
          <w:noProof/>
          <w:spacing w:val="33"/>
          <w:w w:val="105"/>
          <w:sz w:val="23"/>
          <w:szCs w:val="23"/>
          <w:lang w:val="sr-Latn-CS"/>
        </w:rPr>
        <w:t>u</w:t>
      </w:r>
      <w:r w:rsidR="007D08EB">
        <w:rPr>
          <w:rFonts w:ascii="Arial" w:hAnsi="Arial" w:cs="Arial"/>
          <w:noProof/>
          <w:spacing w:val="1"/>
          <w:w w:val="105"/>
          <w:sz w:val="23"/>
          <w:szCs w:val="23"/>
          <w:lang w:val="sr-Latn-CS"/>
        </w:rPr>
        <w:t>g</w:t>
      </w:r>
      <w:r w:rsidR="007D08EB">
        <w:rPr>
          <w:rFonts w:ascii="Arial" w:hAnsi="Arial" w:cs="Arial"/>
          <w:noProof/>
          <w:w w:val="105"/>
          <w:sz w:val="23"/>
          <w:szCs w:val="23"/>
          <w:lang w:val="sr-Latn-CS"/>
        </w:rPr>
        <w:t>ov</w:t>
      </w:r>
      <w:r w:rsidR="007D08EB">
        <w:rPr>
          <w:rFonts w:ascii="Arial" w:hAnsi="Arial" w:cs="Arial"/>
          <w:noProof/>
          <w:spacing w:val="-6"/>
          <w:w w:val="105"/>
          <w:sz w:val="23"/>
          <w:szCs w:val="23"/>
          <w:lang w:val="sr-Latn-CS"/>
        </w:rPr>
        <w:t>o</w:t>
      </w:r>
      <w:r w:rsidR="007D08EB">
        <w:rPr>
          <w:rFonts w:ascii="Arial" w:hAnsi="Arial" w:cs="Arial"/>
          <w:noProof/>
          <w:w w:val="105"/>
          <w:sz w:val="23"/>
          <w:szCs w:val="23"/>
          <w:lang w:val="sr-Latn-CS"/>
        </w:rPr>
        <w:t>ra</w:t>
      </w:r>
      <w:r w:rsidRPr="007D08EB">
        <w:rPr>
          <w:rFonts w:ascii="Arial" w:hAnsi="Arial" w:cs="Arial"/>
          <w:noProof/>
          <w:spacing w:val="37"/>
          <w:w w:val="105"/>
          <w:sz w:val="23"/>
          <w:szCs w:val="23"/>
          <w:lang w:val="sr-Latn-CS"/>
        </w:rPr>
        <w:t xml:space="preserve"> </w:t>
      </w:r>
      <w:r w:rsidR="007D08EB">
        <w:rPr>
          <w:rFonts w:ascii="Arial" w:hAnsi="Arial" w:cs="Arial"/>
          <w:noProof/>
          <w:spacing w:val="-1"/>
          <w:w w:val="105"/>
          <w:sz w:val="23"/>
          <w:szCs w:val="23"/>
          <w:lang w:val="sr-Latn-CS"/>
        </w:rPr>
        <w:lastRenderedPageBreak/>
        <w:t>il</w:t>
      </w:r>
      <w:r w:rsidR="007D08EB">
        <w:rPr>
          <w:rFonts w:ascii="Arial" w:hAnsi="Arial" w:cs="Arial"/>
          <w:noProof/>
          <w:w w:val="105"/>
          <w:sz w:val="23"/>
          <w:szCs w:val="23"/>
          <w:lang w:val="sr-Latn-CS"/>
        </w:rPr>
        <w:t>i</w:t>
      </w:r>
      <w:r w:rsidRPr="007D08EB">
        <w:rPr>
          <w:rFonts w:ascii="Arial" w:hAnsi="Arial" w:cs="Arial"/>
          <w:noProof/>
          <w:spacing w:val="36"/>
          <w:w w:val="105"/>
          <w:sz w:val="23"/>
          <w:szCs w:val="23"/>
          <w:lang w:val="sr-Latn-CS"/>
        </w:rPr>
        <w:t xml:space="preserve"> </w:t>
      </w:r>
      <w:r w:rsidR="007D08EB">
        <w:rPr>
          <w:rFonts w:ascii="Arial" w:hAnsi="Arial" w:cs="Arial"/>
          <w:noProof/>
          <w:spacing w:val="-7"/>
          <w:w w:val="105"/>
          <w:sz w:val="23"/>
          <w:szCs w:val="23"/>
          <w:lang w:val="sr-Latn-CS"/>
        </w:rPr>
        <w:t>d</w:t>
      </w:r>
      <w:r w:rsidR="007D08EB">
        <w:rPr>
          <w:rFonts w:ascii="Arial" w:hAnsi="Arial" w:cs="Arial"/>
          <w:noProof/>
          <w:w w:val="105"/>
          <w:sz w:val="23"/>
          <w:szCs w:val="23"/>
          <w:lang w:val="sr-Latn-CS"/>
        </w:rPr>
        <w:t>e</w:t>
      </w:r>
      <w:r w:rsidR="007D08EB">
        <w:rPr>
          <w:rFonts w:ascii="Arial" w:hAnsi="Arial" w:cs="Arial"/>
          <w:noProof/>
          <w:spacing w:val="3"/>
          <w:w w:val="105"/>
          <w:sz w:val="23"/>
          <w:szCs w:val="23"/>
          <w:lang w:val="sr-Latn-CS"/>
        </w:rPr>
        <w:t>l</w:t>
      </w:r>
      <w:r w:rsidR="007D08EB">
        <w:rPr>
          <w:rFonts w:ascii="Arial" w:hAnsi="Arial" w:cs="Arial"/>
          <w:noProof/>
          <w:w w:val="105"/>
          <w:sz w:val="23"/>
          <w:szCs w:val="23"/>
          <w:lang w:val="sr-Latn-CS"/>
        </w:rPr>
        <w:t>o</w:t>
      </w:r>
      <w:r w:rsidR="007D08EB">
        <w:rPr>
          <w:rFonts w:ascii="Arial" w:hAnsi="Arial" w:cs="Arial"/>
          <w:noProof/>
          <w:spacing w:val="1"/>
          <w:w w:val="105"/>
          <w:sz w:val="23"/>
          <w:szCs w:val="23"/>
          <w:lang w:val="sr-Latn-CS"/>
        </w:rPr>
        <w:t>t</w:t>
      </w:r>
      <w:r w:rsidR="007D08EB">
        <w:rPr>
          <w:rFonts w:ascii="Arial" w:hAnsi="Arial" w:cs="Arial"/>
          <w:noProof/>
          <w:w w:val="105"/>
          <w:sz w:val="23"/>
          <w:szCs w:val="23"/>
          <w:lang w:val="sr-Latn-CS"/>
        </w:rPr>
        <w:t>v</w:t>
      </w:r>
      <w:r w:rsidR="007D08EB">
        <w:rPr>
          <w:rFonts w:ascii="Arial" w:hAnsi="Arial" w:cs="Arial"/>
          <w:noProof/>
          <w:spacing w:val="-6"/>
          <w:w w:val="105"/>
          <w:sz w:val="23"/>
          <w:szCs w:val="23"/>
          <w:lang w:val="sr-Latn-CS"/>
        </w:rPr>
        <w:t>o</w:t>
      </w:r>
      <w:r w:rsidR="007D08EB">
        <w:rPr>
          <w:rFonts w:ascii="Arial" w:hAnsi="Arial" w:cs="Arial"/>
          <w:noProof/>
          <w:w w:val="105"/>
          <w:sz w:val="23"/>
          <w:szCs w:val="23"/>
          <w:lang w:val="sr-Latn-CS"/>
        </w:rPr>
        <w:t>rno</w:t>
      </w:r>
      <w:r w:rsidR="007D08EB">
        <w:rPr>
          <w:rFonts w:ascii="Arial" w:hAnsi="Arial" w:cs="Arial"/>
          <w:noProof/>
          <w:spacing w:val="1"/>
          <w:w w:val="105"/>
          <w:sz w:val="23"/>
          <w:szCs w:val="23"/>
          <w:lang w:val="sr-Latn-CS"/>
        </w:rPr>
        <w:t>s</w:t>
      </w:r>
      <w:r w:rsidR="007D08EB">
        <w:rPr>
          <w:rFonts w:ascii="Arial" w:hAnsi="Arial" w:cs="Arial"/>
          <w:noProof/>
          <w:w w:val="105"/>
          <w:sz w:val="23"/>
          <w:szCs w:val="23"/>
          <w:lang w:val="sr-Latn-CS"/>
        </w:rPr>
        <w:t>t</w:t>
      </w:r>
      <w:r w:rsidRPr="007D08EB">
        <w:rPr>
          <w:rFonts w:ascii="Arial" w:hAnsi="Arial" w:cs="Arial"/>
          <w:noProof/>
          <w:spacing w:val="28"/>
          <w:w w:val="105"/>
          <w:sz w:val="23"/>
          <w:szCs w:val="23"/>
          <w:lang w:val="sr-Latn-CS"/>
        </w:rPr>
        <w:t xml:space="preserve"> </w:t>
      </w:r>
      <w:r w:rsidR="007D08EB">
        <w:rPr>
          <w:rFonts w:ascii="Arial" w:hAnsi="Arial" w:cs="Arial"/>
          <w:noProof/>
          <w:spacing w:val="4"/>
          <w:w w:val="105"/>
          <w:sz w:val="23"/>
          <w:szCs w:val="23"/>
          <w:lang w:val="sr-Latn-CS"/>
        </w:rPr>
        <w:t>o</w:t>
      </w:r>
      <w:r w:rsidR="007D08EB">
        <w:rPr>
          <w:rFonts w:ascii="Arial" w:hAnsi="Arial" w:cs="Arial"/>
          <w:noProof/>
          <w:spacing w:val="-6"/>
          <w:w w:val="105"/>
          <w:sz w:val="23"/>
          <w:szCs w:val="23"/>
          <w:lang w:val="sr-Latn-CS"/>
        </w:rPr>
        <w:t>v</w:t>
      </w:r>
      <w:r w:rsidR="007D08EB">
        <w:rPr>
          <w:rFonts w:ascii="Arial" w:hAnsi="Arial" w:cs="Arial"/>
          <w:noProof/>
          <w:spacing w:val="4"/>
          <w:w w:val="105"/>
          <w:sz w:val="23"/>
          <w:szCs w:val="23"/>
          <w:lang w:val="sr-Latn-CS"/>
        </w:rPr>
        <w:t>o</w:t>
      </w:r>
      <w:r w:rsidR="007D08EB">
        <w:rPr>
          <w:rFonts w:ascii="Arial" w:hAnsi="Arial" w:cs="Arial"/>
          <w:noProof/>
          <w:w w:val="105"/>
          <w:sz w:val="23"/>
          <w:szCs w:val="23"/>
          <w:lang w:val="sr-Latn-CS"/>
        </w:rPr>
        <w:t>g</w:t>
      </w:r>
      <w:r w:rsidRPr="007D08EB">
        <w:rPr>
          <w:rFonts w:ascii="Arial" w:hAnsi="Arial" w:cs="Arial"/>
          <w:noProof/>
          <w:spacing w:val="33"/>
          <w:w w:val="105"/>
          <w:sz w:val="23"/>
          <w:szCs w:val="23"/>
          <w:lang w:val="sr-Latn-CS"/>
        </w:rPr>
        <w:t xml:space="preserve"> </w:t>
      </w:r>
      <w:r w:rsidR="007D08EB">
        <w:rPr>
          <w:rFonts w:ascii="Arial" w:hAnsi="Arial" w:cs="Arial"/>
          <w:noProof/>
          <w:spacing w:val="33"/>
          <w:w w:val="105"/>
          <w:sz w:val="23"/>
          <w:szCs w:val="23"/>
          <w:lang w:val="sr-Latn-CS"/>
        </w:rPr>
        <w:t>u</w:t>
      </w:r>
      <w:r w:rsidR="007D08EB">
        <w:rPr>
          <w:rFonts w:ascii="Arial" w:hAnsi="Arial" w:cs="Arial"/>
          <w:noProof/>
          <w:spacing w:val="-5"/>
          <w:w w:val="105"/>
          <w:sz w:val="23"/>
          <w:szCs w:val="23"/>
          <w:lang w:val="sr-Latn-CS"/>
        </w:rPr>
        <w:t>g</w:t>
      </w:r>
      <w:r w:rsidR="007D08EB">
        <w:rPr>
          <w:rFonts w:ascii="Arial" w:hAnsi="Arial" w:cs="Arial"/>
          <w:noProof/>
          <w:w w:val="105"/>
          <w:sz w:val="23"/>
          <w:szCs w:val="23"/>
          <w:lang w:val="sr-Latn-CS"/>
        </w:rPr>
        <w:t>ov</w:t>
      </w:r>
      <w:r w:rsidR="007D08EB">
        <w:rPr>
          <w:rFonts w:ascii="Arial" w:hAnsi="Arial" w:cs="Arial"/>
          <w:noProof/>
          <w:spacing w:val="-6"/>
          <w:w w:val="105"/>
          <w:sz w:val="23"/>
          <w:szCs w:val="23"/>
          <w:lang w:val="sr-Latn-CS"/>
        </w:rPr>
        <w:t>o</w:t>
      </w:r>
      <w:r w:rsidR="007D08EB">
        <w:rPr>
          <w:rFonts w:ascii="Arial" w:hAnsi="Arial" w:cs="Arial"/>
          <w:noProof/>
          <w:spacing w:val="4"/>
          <w:w w:val="105"/>
          <w:sz w:val="23"/>
          <w:szCs w:val="23"/>
          <w:lang w:val="sr-Latn-CS"/>
        </w:rPr>
        <w:t>r</w:t>
      </w:r>
      <w:r w:rsidR="007D08EB">
        <w:rPr>
          <w:rFonts w:ascii="Arial" w:hAnsi="Arial" w:cs="Arial"/>
          <w:noProof/>
          <w:w w:val="105"/>
          <w:sz w:val="23"/>
          <w:szCs w:val="23"/>
          <w:lang w:val="sr-Latn-CS"/>
        </w:rPr>
        <w:t>a</w:t>
      </w:r>
      <w:r w:rsidRPr="007D08EB">
        <w:rPr>
          <w:rFonts w:ascii="Arial" w:hAnsi="Arial" w:cs="Arial"/>
          <w:noProof/>
          <w:w w:val="103"/>
          <w:sz w:val="23"/>
          <w:szCs w:val="23"/>
          <w:lang w:val="sr-Latn-CS"/>
        </w:rPr>
        <w:t xml:space="preserve"> </w:t>
      </w:r>
      <w:r w:rsidR="007D08EB">
        <w:rPr>
          <w:rFonts w:ascii="Arial" w:hAnsi="Arial" w:cs="Arial"/>
          <w:noProof/>
          <w:spacing w:val="-3"/>
          <w:w w:val="105"/>
          <w:sz w:val="23"/>
          <w:szCs w:val="23"/>
          <w:lang w:val="sr-Latn-CS"/>
        </w:rPr>
        <w:t>p</w:t>
      </w:r>
      <w:r w:rsidR="007D08EB">
        <w:rPr>
          <w:rFonts w:ascii="Arial" w:hAnsi="Arial" w:cs="Arial"/>
          <w:noProof/>
          <w:w w:val="105"/>
          <w:sz w:val="23"/>
          <w:szCs w:val="23"/>
          <w:lang w:val="sr-Latn-CS"/>
        </w:rPr>
        <w:t>re</w:t>
      </w:r>
      <w:r w:rsidR="007D08EB">
        <w:rPr>
          <w:rFonts w:ascii="Arial" w:hAnsi="Arial" w:cs="Arial"/>
          <w:noProof/>
          <w:spacing w:val="6"/>
          <w:w w:val="105"/>
          <w:sz w:val="23"/>
          <w:szCs w:val="23"/>
          <w:lang w:val="sr-Latn-CS"/>
        </w:rPr>
        <w:t>m</w:t>
      </w:r>
      <w:r w:rsidR="007D08EB">
        <w:rPr>
          <w:rFonts w:ascii="Arial" w:hAnsi="Arial" w:cs="Arial"/>
          <w:noProof/>
          <w:w w:val="105"/>
          <w:sz w:val="23"/>
          <w:szCs w:val="23"/>
          <w:lang w:val="sr-Latn-CS"/>
        </w:rPr>
        <w:t>a</w:t>
      </w:r>
      <w:r w:rsidRPr="007D08EB">
        <w:rPr>
          <w:rFonts w:ascii="Arial" w:hAnsi="Arial" w:cs="Arial"/>
          <w:noProof/>
          <w:spacing w:val="-20"/>
          <w:w w:val="105"/>
          <w:sz w:val="23"/>
          <w:szCs w:val="23"/>
          <w:lang w:val="sr-Latn-CS"/>
        </w:rPr>
        <w:t xml:space="preserve"> </w:t>
      </w:r>
      <w:r w:rsidR="007D08EB">
        <w:rPr>
          <w:rFonts w:ascii="Arial" w:hAnsi="Arial" w:cs="Arial"/>
          <w:noProof/>
          <w:spacing w:val="-5"/>
          <w:w w:val="105"/>
          <w:sz w:val="23"/>
          <w:szCs w:val="23"/>
          <w:lang w:val="sr-Latn-CS"/>
        </w:rPr>
        <w:t>z</w:t>
      </w:r>
      <w:r w:rsidR="007D08EB">
        <w:rPr>
          <w:rFonts w:ascii="Arial" w:hAnsi="Arial" w:cs="Arial"/>
          <w:noProof/>
          <w:w w:val="105"/>
          <w:sz w:val="23"/>
          <w:szCs w:val="23"/>
          <w:lang w:val="sr-Latn-CS"/>
        </w:rPr>
        <w:t>ako</w:t>
      </w:r>
      <w:r w:rsidR="007D08EB">
        <w:rPr>
          <w:rFonts w:ascii="Arial" w:hAnsi="Arial" w:cs="Arial"/>
          <w:noProof/>
          <w:spacing w:val="-5"/>
          <w:w w:val="105"/>
          <w:sz w:val="23"/>
          <w:szCs w:val="23"/>
          <w:lang w:val="sr-Latn-CS"/>
        </w:rPr>
        <w:t>n</w:t>
      </w:r>
      <w:r w:rsidR="007D08EB">
        <w:rPr>
          <w:rFonts w:ascii="Arial" w:hAnsi="Arial" w:cs="Arial"/>
          <w:noProof/>
          <w:spacing w:val="4"/>
          <w:w w:val="105"/>
          <w:sz w:val="23"/>
          <w:szCs w:val="23"/>
          <w:lang w:val="sr-Latn-CS"/>
        </w:rPr>
        <w:t>i</w:t>
      </w:r>
      <w:r w:rsidR="007D08EB">
        <w:rPr>
          <w:rFonts w:ascii="Arial" w:hAnsi="Arial" w:cs="Arial"/>
          <w:noProof/>
          <w:spacing w:val="-5"/>
          <w:w w:val="105"/>
          <w:sz w:val="23"/>
          <w:szCs w:val="23"/>
          <w:lang w:val="sr-Latn-CS"/>
        </w:rPr>
        <w:t>m</w:t>
      </w:r>
      <w:r w:rsidR="007D08EB">
        <w:rPr>
          <w:rFonts w:ascii="Arial" w:hAnsi="Arial" w:cs="Arial"/>
          <w:noProof/>
          <w:w w:val="105"/>
          <w:sz w:val="23"/>
          <w:szCs w:val="23"/>
          <w:lang w:val="sr-Latn-CS"/>
        </w:rPr>
        <w:t>a</w:t>
      </w:r>
      <w:r w:rsidRPr="007D08EB">
        <w:rPr>
          <w:rFonts w:ascii="Arial" w:hAnsi="Arial" w:cs="Arial"/>
          <w:noProof/>
          <w:spacing w:val="-19"/>
          <w:w w:val="105"/>
          <w:sz w:val="23"/>
          <w:szCs w:val="23"/>
          <w:lang w:val="sr-Latn-CS"/>
        </w:rPr>
        <w:t xml:space="preserve"> </w:t>
      </w:r>
      <w:r w:rsidR="007D08EB">
        <w:rPr>
          <w:rFonts w:ascii="Arial" w:hAnsi="Arial" w:cs="Arial"/>
          <w:noProof/>
          <w:spacing w:val="1"/>
          <w:w w:val="105"/>
          <w:sz w:val="23"/>
          <w:szCs w:val="23"/>
          <w:lang w:val="sr-Latn-CS"/>
        </w:rPr>
        <w:t>t</w:t>
      </w:r>
      <w:r w:rsidR="007D08EB">
        <w:rPr>
          <w:rFonts w:ascii="Arial" w:hAnsi="Arial" w:cs="Arial"/>
          <w:noProof/>
          <w:spacing w:val="4"/>
          <w:w w:val="105"/>
          <w:sz w:val="23"/>
          <w:szCs w:val="23"/>
          <w:lang w:val="sr-Latn-CS"/>
        </w:rPr>
        <w:t>a</w:t>
      </w:r>
      <w:r w:rsidR="007D08EB">
        <w:rPr>
          <w:rFonts w:ascii="Arial" w:hAnsi="Arial" w:cs="Arial"/>
          <w:noProof/>
          <w:spacing w:val="-6"/>
          <w:w w:val="105"/>
          <w:sz w:val="23"/>
          <w:szCs w:val="23"/>
          <w:lang w:val="sr-Latn-CS"/>
        </w:rPr>
        <w:t>k</w:t>
      </w:r>
      <w:r w:rsidR="007D08EB">
        <w:rPr>
          <w:rFonts w:ascii="Arial" w:hAnsi="Arial" w:cs="Arial"/>
          <w:noProof/>
          <w:w w:val="105"/>
          <w:sz w:val="23"/>
          <w:szCs w:val="23"/>
          <w:lang w:val="sr-Latn-CS"/>
        </w:rPr>
        <w:t>v</w:t>
      </w:r>
      <w:r w:rsidR="007D08EB">
        <w:rPr>
          <w:rFonts w:ascii="Arial" w:hAnsi="Arial" w:cs="Arial"/>
          <w:noProof/>
          <w:spacing w:val="-1"/>
          <w:w w:val="105"/>
          <w:sz w:val="23"/>
          <w:szCs w:val="23"/>
          <w:lang w:val="sr-Latn-CS"/>
        </w:rPr>
        <w:t>i</w:t>
      </w:r>
      <w:r w:rsidR="007D08EB">
        <w:rPr>
          <w:rFonts w:ascii="Arial" w:hAnsi="Arial" w:cs="Arial"/>
          <w:noProof/>
          <w:w w:val="105"/>
          <w:sz w:val="23"/>
          <w:szCs w:val="23"/>
          <w:lang w:val="sr-Latn-CS"/>
        </w:rPr>
        <w:t>h</w:t>
      </w:r>
      <w:r w:rsidRPr="007D08EB">
        <w:rPr>
          <w:rFonts w:ascii="Arial" w:hAnsi="Arial" w:cs="Arial"/>
          <w:noProof/>
          <w:spacing w:val="-21"/>
          <w:w w:val="105"/>
          <w:sz w:val="23"/>
          <w:szCs w:val="23"/>
          <w:lang w:val="sr-Latn-CS"/>
        </w:rPr>
        <w:t xml:space="preserve"> </w:t>
      </w:r>
      <w:r w:rsidR="007D08EB">
        <w:rPr>
          <w:rFonts w:ascii="Arial" w:hAnsi="Arial" w:cs="Arial"/>
          <w:noProof/>
          <w:spacing w:val="3"/>
          <w:w w:val="105"/>
          <w:sz w:val="23"/>
          <w:szCs w:val="23"/>
          <w:lang w:val="sr-Latn-CS"/>
        </w:rPr>
        <w:t>d</w:t>
      </w:r>
      <w:r w:rsidR="007D08EB">
        <w:rPr>
          <w:rFonts w:ascii="Arial" w:hAnsi="Arial" w:cs="Arial"/>
          <w:noProof/>
          <w:w w:val="105"/>
          <w:sz w:val="23"/>
          <w:szCs w:val="23"/>
          <w:lang w:val="sr-Latn-CS"/>
        </w:rPr>
        <w:t>r</w:t>
      </w:r>
      <w:r w:rsidR="007D08EB">
        <w:rPr>
          <w:rFonts w:ascii="Arial" w:hAnsi="Arial" w:cs="Arial"/>
          <w:noProof/>
          <w:spacing w:val="-4"/>
          <w:w w:val="105"/>
          <w:sz w:val="23"/>
          <w:szCs w:val="23"/>
          <w:lang w:val="sr-Latn-CS"/>
        </w:rPr>
        <w:t>u</w:t>
      </w:r>
      <w:r w:rsidR="007D08EB">
        <w:rPr>
          <w:rFonts w:ascii="Arial" w:hAnsi="Arial" w:cs="Arial"/>
          <w:noProof/>
          <w:spacing w:val="1"/>
          <w:w w:val="105"/>
          <w:sz w:val="23"/>
          <w:szCs w:val="23"/>
          <w:lang w:val="sr-Latn-CS"/>
        </w:rPr>
        <w:t>g</w:t>
      </w:r>
      <w:r w:rsidR="007D08EB">
        <w:rPr>
          <w:rFonts w:ascii="Arial" w:hAnsi="Arial" w:cs="Arial"/>
          <w:noProof/>
          <w:spacing w:val="-1"/>
          <w:w w:val="105"/>
          <w:sz w:val="23"/>
          <w:szCs w:val="23"/>
          <w:lang w:val="sr-Latn-CS"/>
        </w:rPr>
        <w:t>i</w:t>
      </w:r>
      <w:r w:rsidR="007D08EB">
        <w:rPr>
          <w:rFonts w:ascii="Arial" w:hAnsi="Arial" w:cs="Arial"/>
          <w:noProof/>
          <w:w w:val="105"/>
          <w:sz w:val="23"/>
          <w:szCs w:val="23"/>
          <w:lang w:val="sr-Latn-CS"/>
        </w:rPr>
        <w:t>h</w:t>
      </w:r>
      <w:r w:rsidRPr="007D08EB">
        <w:rPr>
          <w:rFonts w:ascii="Arial" w:hAnsi="Arial" w:cs="Arial"/>
          <w:noProof/>
          <w:spacing w:val="-21"/>
          <w:w w:val="105"/>
          <w:sz w:val="23"/>
          <w:szCs w:val="23"/>
          <w:lang w:val="sr-Latn-CS"/>
        </w:rPr>
        <w:t xml:space="preserve"> </w:t>
      </w:r>
      <w:r w:rsidR="007D08EB">
        <w:rPr>
          <w:rFonts w:ascii="Arial" w:hAnsi="Arial" w:cs="Arial"/>
          <w:noProof/>
          <w:w w:val="105"/>
          <w:sz w:val="23"/>
          <w:szCs w:val="23"/>
          <w:lang w:val="sr-Latn-CS"/>
        </w:rPr>
        <w:t>na</w:t>
      </w:r>
      <w:r w:rsidR="007D08EB">
        <w:rPr>
          <w:rFonts w:ascii="Arial" w:hAnsi="Arial" w:cs="Arial"/>
          <w:noProof/>
          <w:spacing w:val="3"/>
          <w:w w:val="105"/>
          <w:sz w:val="23"/>
          <w:szCs w:val="23"/>
          <w:lang w:val="sr-Latn-CS"/>
        </w:rPr>
        <w:t>d</w:t>
      </w:r>
      <w:r w:rsidR="007D08EB">
        <w:rPr>
          <w:rFonts w:ascii="Arial" w:hAnsi="Arial" w:cs="Arial"/>
          <w:noProof/>
          <w:spacing w:val="-7"/>
          <w:w w:val="105"/>
          <w:sz w:val="23"/>
          <w:szCs w:val="23"/>
          <w:lang w:val="sr-Latn-CS"/>
        </w:rPr>
        <w:t>l</w:t>
      </w:r>
      <w:r w:rsidR="007D08EB">
        <w:rPr>
          <w:rFonts w:ascii="Arial" w:hAnsi="Arial" w:cs="Arial"/>
          <w:noProof/>
          <w:w w:val="105"/>
          <w:sz w:val="23"/>
          <w:szCs w:val="23"/>
          <w:lang w:val="sr-Latn-CS"/>
        </w:rPr>
        <w:t>ežno</w:t>
      </w:r>
      <w:r w:rsidR="007D08EB">
        <w:rPr>
          <w:rFonts w:ascii="Arial" w:hAnsi="Arial" w:cs="Arial"/>
          <w:noProof/>
          <w:spacing w:val="-4"/>
          <w:w w:val="105"/>
          <w:sz w:val="23"/>
          <w:szCs w:val="23"/>
          <w:lang w:val="sr-Latn-CS"/>
        </w:rPr>
        <w:t>s</w:t>
      </w:r>
      <w:r w:rsidR="007D08EB">
        <w:rPr>
          <w:rFonts w:ascii="Arial" w:hAnsi="Arial" w:cs="Arial"/>
          <w:noProof/>
          <w:spacing w:val="1"/>
          <w:w w:val="105"/>
          <w:sz w:val="23"/>
          <w:szCs w:val="23"/>
          <w:lang w:val="sr-Latn-CS"/>
        </w:rPr>
        <w:t>t</w:t>
      </w:r>
      <w:r w:rsidR="007D08EB">
        <w:rPr>
          <w:rFonts w:ascii="Arial" w:hAnsi="Arial" w:cs="Arial"/>
          <w:noProof/>
          <w:spacing w:val="-1"/>
          <w:w w:val="105"/>
          <w:sz w:val="23"/>
          <w:szCs w:val="23"/>
          <w:lang w:val="sr-Latn-CS"/>
        </w:rPr>
        <w:t>i</w:t>
      </w:r>
      <w:r w:rsidRPr="007D08EB">
        <w:rPr>
          <w:rFonts w:ascii="Arial" w:hAnsi="Arial" w:cs="Arial"/>
          <w:noProof/>
          <w:w w:val="105"/>
          <w:sz w:val="23"/>
          <w:szCs w:val="23"/>
          <w:lang w:val="sr-Latn-CS"/>
        </w:rPr>
        <w:t>.</w:t>
      </w:r>
    </w:p>
    <w:p w:rsidR="007F3EC7" w:rsidRPr="007D08EB" w:rsidRDefault="007F3EC7" w:rsidP="007F3EC7">
      <w:pPr>
        <w:spacing w:before="8" w:line="110" w:lineRule="exact"/>
        <w:rPr>
          <w:noProof/>
          <w:sz w:val="23"/>
          <w:szCs w:val="23"/>
          <w:lang w:val="sr-Latn-CS"/>
        </w:rPr>
      </w:pPr>
    </w:p>
    <w:p w:rsidR="007F3EC7" w:rsidRPr="007D08EB" w:rsidRDefault="007D08EB" w:rsidP="00BF0D9E">
      <w:pPr>
        <w:pStyle w:val="Heading2"/>
        <w:numPr>
          <w:ilvl w:val="1"/>
          <w:numId w:val="85"/>
        </w:numPr>
        <w:ind w:hanging="278"/>
        <w:rPr>
          <w:noProof/>
          <w:color w:val="auto"/>
          <w:sz w:val="23"/>
          <w:szCs w:val="23"/>
          <w:u w:val="single"/>
          <w:lang w:val="sr-Latn-CS"/>
        </w:rPr>
      </w:pPr>
      <w:r>
        <w:rPr>
          <w:noProof/>
          <w:color w:val="auto"/>
          <w:sz w:val="23"/>
          <w:szCs w:val="23"/>
          <w:u w:val="single"/>
          <w:lang w:val="sr-Latn-CS"/>
        </w:rPr>
        <w:t>Izmene</w:t>
      </w:r>
      <w:r w:rsidR="007F3EC7" w:rsidRPr="007D08EB">
        <w:rPr>
          <w:noProof/>
          <w:color w:val="auto"/>
          <w:sz w:val="23"/>
          <w:szCs w:val="23"/>
          <w:u w:val="single"/>
          <w:lang w:val="sr-Latn-CS"/>
        </w:rPr>
        <w:t xml:space="preserve"> </w:t>
      </w:r>
      <w:r>
        <w:rPr>
          <w:noProof/>
          <w:color w:val="auto"/>
          <w:sz w:val="23"/>
          <w:szCs w:val="23"/>
          <w:u w:val="single"/>
          <w:lang w:val="sr-Latn-CS"/>
        </w:rPr>
        <w:t>i</w:t>
      </w:r>
      <w:r w:rsidR="007F3EC7" w:rsidRPr="007D08EB">
        <w:rPr>
          <w:noProof/>
          <w:color w:val="auto"/>
          <w:sz w:val="23"/>
          <w:szCs w:val="23"/>
          <w:u w:val="single"/>
          <w:lang w:val="sr-Latn-CS"/>
        </w:rPr>
        <w:t xml:space="preserve"> </w:t>
      </w:r>
      <w:r>
        <w:rPr>
          <w:noProof/>
          <w:color w:val="auto"/>
          <w:sz w:val="23"/>
          <w:szCs w:val="23"/>
          <w:u w:val="single"/>
          <w:lang w:val="sr-Latn-CS"/>
        </w:rPr>
        <w:t>dopune</w:t>
      </w:r>
    </w:p>
    <w:p w:rsidR="007F3EC7" w:rsidRPr="007D08EB" w:rsidRDefault="007D08EB" w:rsidP="007F3EC7">
      <w:pPr>
        <w:ind w:left="900"/>
        <w:rPr>
          <w:noProof/>
          <w:sz w:val="23"/>
          <w:szCs w:val="23"/>
          <w:lang w:val="sr-Latn-CS"/>
        </w:rPr>
      </w:pPr>
      <w:r>
        <w:rPr>
          <w:noProof/>
          <w:spacing w:val="-3"/>
          <w:w w:val="105"/>
          <w:sz w:val="23"/>
          <w:szCs w:val="23"/>
          <w:lang w:val="sr-Latn-CS"/>
        </w:rPr>
        <w:t>B</w:t>
      </w:r>
      <w:r>
        <w:rPr>
          <w:noProof/>
          <w:w w:val="105"/>
          <w:sz w:val="23"/>
          <w:szCs w:val="23"/>
          <w:lang w:val="sr-Latn-CS"/>
        </w:rPr>
        <w:t>i</w:t>
      </w:r>
      <w:r>
        <w:rPr>
          <w:noProof/>
          <w:spacing w:val="-1"/>
          <w:w w:val="105"/>
          <w:sz w:val="23"/>
          <w:szCs w:val="23"/>
          <w:lang w:val="sr-Latn-CS"/>
        </w:rPr>
        <w:t>l</w:t>
      </w:r>
      <w:r>
        <w:rPr>
          <w:noProof/>
          <w:w w:val="105"/>
          <w:sz w:val="23"/>
          <w:szCs w:val="23"/>
          <w:lang w:val="sr-Latn-CS"/>
        </w:rPr>
        <w:t>o</w:t>
      </w:r>
      <w:r w:rsidR="007F3EC7" w:rsidRPr="007D08EB">
        <w:rPr>
          <w:noProof/>
          <w:spacing w:val="-6"/>
          <w:w w:val="105"/>
          <w:sz w:val="23"/>
          <w:szCs w:val="23"/>
          <w:lang w:val="sr-Latn-CS"/>
        </w:rPr>
        <w:t xml:space="preserve"> </w:t>
      </w:r>
      <w:r>
        <w:rPr>
          <w:noProof/>
          <w:spacing w:val="-6"/>
          <w:w w:val="105"/>
          <w:sz w:val="23"/>
          <w:szCs w:val="23"/>
          <w:lang w:val="sr-Latn-CS"/>
        </w:rPr>
        <w:t>k</w:t>
      </w:r>
      <w:r>
        <w:rPr>
          <w:noProof/>
          <w:w w:val="105"/>
          <w:sz w:val="23"/>
          <w:szCs w:val="23"/>
          <w:lang w:val="sr-Latn-CS"/>
        </w:rPr>
        <w:t>o</w:t>
      </w:r>
      <w:r>
        <w:rPr>
          <w:noProof/>
          <w:spacing w:val="-4"/>
          <w:w w:val="105"/>
          <w:sz w:val="23"/>
          <w:szCs w:val="23"/>
          <w:lang w:val="sr-Latn-CS"/>
        </w:rPr>
        <w:t>j</w:t>
      </w:r>
      <w:r>
        <w:rPr>
          <w:noProof/>
          <w:w w:val="105"/>
          <w:sz w:val="23"/>
          <w:szCs w:val="23"/>
          <w:lang w:val="sr-Latn-CS"/>
        </w:rPr>
        <w:t>a</w:t>
      </w:r>
      <w:r w:rsidR="007F3EC7" w:rsidRPr="007D08EB">
        <w:rPr>
          <w:noProof/>
          <w:spacing w:val="-5"/>
          <w:w w:val="105"/>
          <w:sz w:val="23"/>
          <w:szCs w:val="23"/>
          <w:lang w:val="sr-Latn-CS"/>
        </w:rPr>
        <w:t xml:space="preserve"> </w:t>
      </w:r>
      <w:r>
        <w:rPr>
          <w:noProof/>
          <w:w w:val="105"/>
          <w:sz w:val="23"/>
          <w:szCs w:val="23"/>
          <w:lang w:val="sr-Latn-CS"/>
        </w:rPr>
        <w:t>i</w:t>
      </w:r>
      <w:r>
        <w:rPr>
          <w:noProof/>
          <w:spacing w:val="-10"/>
          <w:w w:val="105"/>
          <w:sz w:val="23"/>
          <w:szCs w:val="23"/>
          <w:lang w:val="sr-Latn-CS"/>
        </w:rPr>
        <w:t>z</w:t>
      </w:r>
      <w:r>
        <w:rPr>
          <w:noProof/>
          <w:spacing w:val="1"/>
          <w:w w:val="105"/>
          <w:sz w:val="23"/>
          <w:szCs w:val="23"/>
          <w:lang w:val="sr-Latn-CS"/>
        </w:rPr>
        <w:t>m</w:t>
      </w:r>
      <w:r>
        <w:rPr>
          <w:noProof/>
          <w:w w:val="105"/>
          <w:sz w:val="23"/>
          <w:szCs w:val="23"/>
          <w:lang w:val="sr-Latn-CS"/>
        </w:rPr>
        <w:t>e</w:t>
      </w:r>
      <w:r>
        <w:rPr>
          <w:noProof/>
          <w:spacing w:val="-5"/>
          <w:w w:val="105"/>
          <w:sz w:val="23"/>
          <w:szCs w:val="23"/>
          <w:lang w:val="sr-Latn-CS"/>
        </w:rPr>
        <w:t>n</w:t>
      </w:r>
      <w:r>
        <w:rPr>
          <w:noProof/>
          <w:w w:val="105"/>
          <w:sz w:val="23"/>
          <w:szCs w:val="23"/>
          <w:lang w:val="sr-Latn-CS"/>
        </w:rPr>
        <w:t>a</w:t>
      </w:r>
      <w:r w:rsidR="007F3EC7" w:rsidRPr="007D08EB">
        <w:rPr>
          <w:noProof/>
          <w:spacing w:val="-5"/>
          <w:w w:val="105"/>
          <w:sz w:val="23"/>
          <w:szCs w:val="23"/>
          <w:lang w:val="sr-Latn-CS"/>
        </w:rPr>
        <w:t xml:space="preserve"> </w:t>
      </w:r>
      <w:r>
        <w:rPr>
          <w:noProof/>
          <w:w w:val="105"/>
          <w:sz w:val="23"/>
          <w:szCs w:val="23"/>
          <w:lang w:val="sr-Latn-CS"/>
        </w:rPr>
        <w:t>i</w:t>
      </w:r>
      <w:r w:rsidR="007F3EC7" w:rsidRPr="007D08EB">
        <w:rPr>
          <w:noProof/>
          <w:spacing w:val="-6"/>
          <w:w w:val="105"/>
          <w:sz w:val="23"/>
          <w:szCs w:val="23"/>
          <w:lang w:val="sr-Latn-CS"/>
        </w:rPr>
        <w:t xml:space="preserve"> </w:t>
      </w:r>
      <w:r>
        <w:rPr>
          <w:noProof/>
          <w:spacing w:val="-7"/>
          <w:w w:val="105"/>
          <w:sz w:val="23"/>
          <w:szCs w:val="23"/>
          <w:lang w:val="sr-Latn-CS"/>
        </w:rPr>
        <w:t>d</w:t>
      </w:r>
      <w:r>
        <w:rPr>
          <w:noProof/>
          <w:w w:val="105"/>
          <w:sz w:val="23"/>
          <w:szCs w:val="23"/>
          <w:lang w:val="sr-Latn-CS"/>
        </w:rPr>
        <w:t>op</w:t>
      </w:r>
      <w:r>
        <w:rPr>
          <w:noProof/>
          <w:spacing w:val="-4"/>
          <w:w w:val="105"/>
          <w:sz w:val="23"/>
          <w:szCs w:val="23"/>
          <w:lang w:val="sr-Latn-CS"/>
        </w:rPr>
        <w:t>u</w:t>
      </w:r>
      <w:r>
        <w:rPr>
          <w:noProof/>
          <w:w w:val="105"/>
          <w:sz w:val="23"/>
          <w:szCs w:val="23"/>
          <w:lang w:val="sr-Latn-CS"/>
        </w:rPr>
        <w:t>na</w:t>
      </w:r>
      <w:r w:rsidR="007F3EC7" w:rsidRPr="007D08EB">
        <w:rPr>
          <w:noProof/>
          <w:spacing w:val="-5"/>
          <w:w w:val="105"/>
          <w:sz w:val="23"/>
          <w:szCs w:val="23"/>
          <w:lang w:val="sr-Latn-CS"/>
        </w:rPr>
        <w:t xml:space="preserve"> </w:t>
      </w:r>
      <w:r>
        <w:rPr>
          <w:noProof/>
          <w:w w:val="105"/>
          <w:sz w:val="23"/>
          <w:szCs w:val="23"/>
          <w:lang w:val="sr-Latn-CS"/>
        </w:rPr>
        <w:t>ovog</w:t>
      </w:r>
      <w:r w:rsidR="007F3EC7" w:rsidRPr="007D08EB">
        <w:rPr>
          <w:noProof/>
          <w:w w:val="105"/>
          <w:sz w:val="23"/>
          <w:szCs w:val="23"/>
          <w:lang w:val="sr-Latn-CS"/>
        </w:rPr>
        <w:t xml:space="preserve"> </w:t>
      </w:r>
      <w:r>
        <w:rPr>
          <w:noProof/>
          <w:w w:val="105"/>
          <w:sz w:val="23"/>
          <w:szCs w:val="23"/>
          <w:lang w:val="sr-Latn-CS"/>
        </w:rPr>
        <w:t>u</w:t>
      </w:r>
      <w:r>
        <w:rPr>
          <w:noProof/>
          <w:spacing w:val="1"/>
          <w:w w:val="105"/>
          <w:sz w:val="23"/>
          <w:szCs w:val="23"/>
          <w:lang w:val="sr-Latn-CS"/>
        </w:rPr>
        <w:t>g</w:t>
      </w:r>
      <w:r>
        <w:rPr>
          <w:noProof/>
          <w:w w:val="105"/>
          <w:sz w:val="23"/>
          <w:szCs w:val="23"/>
          <w:lang w:val="sr-Latn-CS"/>
        </w:rPr>
        <w:t>ov</w:t>
      </w:r>
      <w:r>
        <w:rPr>
          <w:noProof/>
          <w:spacing w:val="-6"/>
          <w:w w:val="105"/>
          <w:sz w:val="23"/>
          <w:szCs w:val="23"/>
          <w:lang w:val="sr-Latn-CS"/>
        </w:rPr>
        <w:t>o</w:t>
      </w:r>
      <w:r>
        <w:rPr>
          <w:noProof/>
          <w:w w:val="105"/>
          <w:sz w:val="23"/>
          <w:szCs w:val="23"/>
          <w:lang w:val="sr-Latn-CS"/>
        </w:rPr>
        <w:t>ra</w:t>
      </w:r>
      <w:r w:rsidR="007F3EC7" w:rsidRPr="007D08EB">
        <w:rPr>
          <w:noProof/>
          <w:w w:val="105"/>
          <w:sz w:val="23"/>
          <w:szCs w:val="23"/>
          <w:lang w:val="sr-Latn-CS"/>
        </w:rPr>
        <w:t xml:space="preserve"> </w:t>
      </w:r>
      <w:r>
        <w:rPr>
          <w:noProof/>
          <w:w w:val="105"/>
          <w:sz w:val="23"/>
          <w:szCs w:val="23"/>
          <w:lang w:val="sr-Latn-CS"/>
        </w:rPr>
        <w:t>biće</w:t>
      </w:r>
      <w:r w:rsidR="007F3EC7" w:rsidRPr="007D08EB">
        <w:rPr>
          <w:noProof/>
          <w:w w:val="105"/>
          <w:sz w:val="23"/>
          <w:szCs w:val="23"/>
          <w:lang w:val="sr-Latn-CS"/>
        </w:rPr>
        <w:t xml:space="preserve"> </w:t>
      </w:r>
      <w:r>
        <w:rPr>
          <w:noProof/>
          <w:w w:val="105"/>
          <w:sz w:val="23"/>
          <w:szCs w:val="23"/>
          <w:lang w:val="sr-Latn-CS"/>
        </w:rPr>
        <w:t>sačinjena</w:t>
      </w:r>
      <w:r w:rsidR="007F3EC7" w:rsidRPr="007D08EB">
        <w:rPr>
          <w:noProof/>
          <w:w w:val="105"/>
          <w:sz w:val="23"/>
          <w:szCs w:val="23"/>
          <w:lang w:val="sr-Latn-CS"/>
        </w:rPr>
        <w:t xml:space="preserve"> </w:t>
      </w:r>
      <w:r>
        <w:rPr>
          <w:noProof/>
          <w:w w:val="105"/>
          <w:sz w:val="23"/>
          <w:szCs w:val="23"/>
          <w:lang w:val="sr-Latn-CS"/>
        </w:rPr>
        <w:t>u</w:t>
      </w:r>
      <w:r w:rsidR="007F3EC7" w:rsidRPr="007D08EB">
        <w:rPr>
          <w:noProof/>
          <w:w w:val="105"/>
          <w:sz w:val="23"/>
          <w:szCs w:val="23"/>
          <w:lang w:val="sr-Latn-CS"/>
        </w:rPr>
        <w:t xml:space="preserve"> </w:t>
      </w:r>
      <w:r>
        <w:rPr>
          <w:noProof/>
          <w:w w:val="105"/>
          <w:sz w:val="23"/>
          <w:szCs w:val="23"/>
          <w:lang w:val="sr-Latn-CS"/>
        </w:rPr>
        <w:t>pisanoj</w:t>
      </w:r>
      <w:r w:rsidR="007F3EC7" w:rsidRPr="007D08EB">
        <w:rPr>
          <w:noProof/>
          <w:w w:val="105"/>
          <w:sz w:val="23"/>
          <w:szCs w:val="23"/>
          <w:lang w:val="sr-Latn-CS"/>
        </w:rPr>
        <w:t xml:space="preserve"> </w:t>
      </w:r>
      <w:r>
        <w:rPr>
          <w:noProof/>
          <w:w w:val="105"/>
          <w:sz w:val="23"/>
          <w:szCs w:val="23"/>
          <w:lang w:val="sr-Latn-CS"/>
        </w:rPr>
        <w:t>formi</w:t>
      </w:r>
      <w:r w:rsidR="007F3EC7" w:rsidRPr="007D08EB">
        <w:rPr>
          <w:noProof/>
          <w:w w:val="105"/>
          <w:sz w:val="23"/>
          <w:szCs w:val="23"/>
          <w:lang w:val="sr-Latn-CS"/>
        </w:rPr>
        <w:t xml:space="preserve"> </w:t>
      </w:r>
      <w:r>
        <w:rPr>
          <w:noProof/>
          <w:w w:val="105"/>
          <w:sz w:val="23"/>
          <w:szCs w:val="23"/>
          <w:lang w:val="sr-Latn-CS"/>
        </w:rPr>
        <w:t>i</w:t>
      </w:r>
      <w:r w:rsidR="007F3EC7" w:rsidRPr="007D08EB">
        <w:rPr>
          <w:noProof/>
          <w:w w:val="105"/>
          <w:sz w:val="23"/>
          <w:szCs w:val="23"/>
          <w:lang w:val="sr-Latn-CS"/>
        </w:rPr>
        <w:t xml:space="preserve"> </w:t>
      </w:r>
      <w:r>
        <w:rPr>
          <w:noProof/>
          <w:w w:val="105"/>
          <w:sz w:val="23"/>
          <w:szCs w:val="23"/>
          <w:lang w:val="sr-Latn-CS"/>
        </w:rPr>
        <w:t>potpisana</w:t>
      </w:r>
      <w:r w:rsidR="007F3EC7" w:rsidRPr="007D08EB">
        <w:rPr>
          <w:noProof/>
          <w:w w:val="105"/>
          <w:sz w:val="23"/>
          <w:szCs w:val="23"/>
          <w:lang w:val="sr-Latn-CS"/>
        </w:rPr>
        <w:t xml:space="preserve"> </w:t>
      </w:r>
      <w:r>
        <w:rPr>
          <w:noProof/>
          <w:w w:val="105"/>
          <w:sz w:val="23"/>
          <w:szCs w:val="23"/>
          <w:lang w:val="sr-Latn-CS"/>
        </w:rPr>
        <w:t>od</w:t>
      </w:r>
      <w:r w:rsidR="007F3EC7" w:rsidRPr="007D08EB">
        <w:rPr>
          <w:noProof/>
          <w:w w:val="105"/>
          <w:sz w:val="23"/>
          <w:szCs w:val="23"/>
          <w:lang w:val="sr-Latn-CS"/>
        </w:rPr>
        <w:t xml:space="preserve"> </w:t>
      </w:r>
      <w:r>
        <w:rPr>
          <w:noProof/>
          <w:w w:val="105"/>
          <w:sz w:val="23"/>
          <w:szCs w:val="23"/>
          <w:lang w:val="sr-Latn-CS"/>
        </w:rPr>
        <w:t>ugovornih</w:t>
      </w:r>
      <w:r w:rsidR="007F3EC7" w:rsidRPr="007D08EB">
        <w:rPr>
          <w:noProof/>
          <w:w w:val="105"/>
          <w:sz w:val="23"/>
          <w:szCs w:val="23"/>
          <w:lang w:val="sr-Latn-CS"/>
        </w:rPr>
        <w:t xml:space="preserve"> </w:t>
      </w:r>
      <w:r>
        <w:rPr>
          <w:noProof/>
          <w:w w:val="105"/>
          <w:sz w:val="23"/>
          <w:szCs w:val="23"/>
          <w:lang w:val="sr-Latn-CS"/>
        </w:rPr>
        <w:t>strana</w:t>
      </w:r>
      <w:r w:rsidR="007F3EC7" w:rsidRPr="007D08EB">
        <w:rPr>
          <w:noProof/>
          <w:w w:val="105"/>
          <w:sz w:val="23"/>
          <w:szCs w:val="23"/>
          <w:lang w:val="sr-Latn-CS"/>
        </w:rPr>
        <w:t xml:space="preserve"> </w:t>
      </w:r>
      <w:r>
        <w:rPr>
          <w:noProof/>
          <w:w w:val="105"/>
          <w:sz w:val="23"/>
          <w:szCs w:val="23"/>
          <w:lang w:val="sr-Latn-CS"/>
        </w:rPr>
        <w:t>ov</w:t>
      </w:r>
      <w:r>
        <w:rPr>
          <w:noProof/>
          <w:spacing w:val="-6"/>
          <w:w w:val="105"/>
          <w:sz w:val="23"/>
          <w:szCs w:val="23"/>
          <w:lang w:val="sr-Latn-CS"/>
        </w:rPr>
        <w:t>o</w:t>
      </w:r>
      <w:r>
        <w:rPr>
          <w:noProof/>
          <w:w w:val="105"/>
          <w:sz w:val="23"/>
          <w:szCs w:val="23"/>
          <w:lang w:val="sr-Latn-CS"/>
        </w:rPr>
        <w:t>g</w:t>
      </w:r>
      <w:r w:rsidR="007F3EC7" w:rsidRPr="007D08EB">
        <w:rPr>
          <w:noProof/>
          <w:spacing w:val="-13"/>
          <w:w w:val="105"/>
          <w:sz w:val="23"/>
          <w:szCs w:val="23"/>
          <w:lang w:val="sr-Latn-CS"/>
        </w:rPr>
        <w:t xml:space="preserve"> </w:t>
      </w:r>
      <w:r>
        <w:rPr>
          <w:noProof/>
          <w:spacing w:val="-13"/>
          <w:w w:val="105"/>
          <w:sz w:val="23"/>
          <w:szCs w:val="23"/>
          <w:lang w:val="sr-Latn-CS"/>
        </w:rPr>
        <w:t>u</w:t>
      </w:r>
      <w:r>
        <w:rPr>
          <w:noProof/>
          <w:spacing w:val="-5"/>
          <w:w w:val="105"/>
          <w:sz w:val="23"/>
          <w:szCs w:val="23"/>
          <w:lang w:val="sr-Latn-CS"/>
        </w:rPr>
        <w:t>g</w:t>
      </w:r>
      <w:r>
        <w:rPr>
          <w:noProof/>
          <w:w w:val="105"/>
          <w:sz w:val="23"/>
          <w:szCs w:val="23"/>
          <w:lang w:val="sr-Latn-CS"/>
        </w:rPr>
        <w:t>ovora</w:t>
      </w:r>
      <w:r w:rsidR="007F3EC7" w:rsidRPr="007D08EB">
        <w:rPr>
          <w:noProof/>
          <w:sz w:val="23"/>
          <w:szCs w:val="23"/>
          <w:lang w:val="sr-Latn-CS"/>
        </w:rPr>
        <w:t xml:space="preserve">.  </w:t>
      </w:r>
    </w:p>
    <w:p w:rsidR="007F3EC7" w:rsidRPr="007D08EB" w:rsidRDefault="007D08EB" w:rsidP="007F3EC7">
      <w:pPr>
        <w:pStyle w:val="Heading1"/>
        <w:rPr>
          <w:noProof/>
          <w:color w:val="auto"/>
          <w:sz w:val="23"/>
          <w:szCs w:val="23"/>
          <w:lang w:val="sr-Latn-CS"/>
        </w:rPr>
      </w:pPr>
      <w:r>
        <w:rPr>
          <w:noProof/>
          <w:color w:val="auto"/>
          <w:sz w:val="23"/>
          <w:szCs w:val="23"/>
          <w:lang w:val="sr-Latn-CS"/>
        </w:rPr>
        <w:t>ČLAN</w:t>
      </w:r>
      <w:r w:rsidR="007F3EC7" w:rsidRPr="007D08EB">
        <w:rPr>
          <w:noProof/>
          <w:color w:val="auto"/>
          <w:sz w:val="23"/>
          <w:szCs w:val="23"/>
          <w:lang w:val="sr-Latn-CS"/>
        </w:rPr>
        <w:t xml:space="preserve"> 12.</w:t>
      </w:r>
    </w:p>
    <w:p w:rsidR="007F3EC7" w:rsidRPr="007D08EB" w:rsidRDefault="007D08EB" w:rsidP="007F3EC7">
      <w:pPr>
        <w:pStyle w:val="ArticleTitleEIB"/>
        <w:rPr>
          <w:noProof/>
          <w:color w:val="auto"/>
          <w:sz w:val="23"/>
          <w:szCs w:val="23"/>
          <w:u w:val="single"/>
          <w:lang w:val="sr-Latn-CS"/>
        </w:rPr>
      </w:pPr>
      <w:r>
        <w:rPr>
          <w:noProof/>
          <w:color w:val="auto"/>
          <w:sz w:val="23"/>
          <w:szCs w:val="23"/>
          <w:u w:val="single"/>
          <w:lang w:val="sr-Latn-CS"/>
        </w:rPr>
        <w:t>Završne</w:t>
      </w:r>
      <w:r w:rsidR="007F3EC7" w:rsidRPr="007D08EB">
        <w:rPr>
          <w:noProof/>
          <w:color w:val="auto"/>
          <w:sz w:val="23"/>
          <w:szCs w:val="23"/>
          <w:u w:val="single"/>
          <w:lang w:val="sr-Latn-CS"/>
        </w:rPr>
        <w:t xml:space="preserve"> </w:t>
      </w:r>
      <w:r>
        <w:rPr>
          <w:noProof/>
          <w:color w:val="auto"/>
          <w:sz w:val="23"/>
          <w:szCs w:val="23"/>
          <w:u w:val="single"/>
          <w:lang w:val="sr-Latn-CS"/>
        </w:rPr>
        <w:t>odredbe</w:t>
      </w:r>
    </w:p>
    <w:p w:rsidR="007F3EC7" w:rsidRPr="007D08EB" w:rsidRDefault="007F3EC7" w:rsidP="007F3EC7">
      <w:pPr>
        <w:ind w:firstLine="142"/>
        <w:rPr>
          <w:noProof/>
          <w:sz w:val="23"/>
          <w:szCs w:val="23"/>
          <w:lang w:val="sr-Latn-CS"/>
        </w:rPr>
      </w:pPr>
      <w:r w:rsidRPr="007D08EB">
        <w:rPr>
          <w:b/>
          <w:bCs/>
          <w:noProof/>
          <w:spacing w:val="-4"/>
          <w:w w:val="105"/>
          <w:sz w:val="23"/>
          <w:szCs w:val="23"/>
          <w:lang w:val="sr-Latn-CS"/>
        </w:rPr>
        <w:t xml:space="preserve">12.1     </w:t>
      </w:r>
      <w:r w:rsidR="007D08EB">
        <w:rPr>
          <w:b/>
          <w:bCs/>
          <w:noProof/>
          <w:spacing w:val="-4"/>
          <w:w w:val="105"/>
          <w:sz w:val="23"/>
          <w:szCs w:val="23"/>
          <w:u w:val="thick" w:color="000000"/>
          <w:lang w:val="sr-Latn-CS"/>
        </w:rPr>
        <w:t>O</w:t>
      </w:r>
      <w:r w:rsidR="007D08EB">
        <w:rPr>
          <w:b/>
          <w:bCs/>
          <w:noProof/>
          <w:spacing w:val="1"/>
          <w:w w:val="105"/>
          <w:sz w:val="23"/>
          <w:szCs w:val="23"/>
          <w:u w:val="thick" w:color="000000"/>
          <w:lang w:val="sr-Latn-CS"/>
        </w:rPr>
        <w:t>b</w:t>
      </w:r>
      <w:r w:rsidR="007D08EB">
        <w:rPr>
          <w:b/>
          <w:bCs/>
          <w:noProof/>
          <w:spacing w:val="4"/>
          <w:w w:val="105"/>
          <w:sz w:val="23"/>
          <w:szCs w:val="23"/>
          <w:u w:val="thick" w:color="000000"/>
          <w:lang w:val="sr-Latn-CS"/>
        </w:rPr>
        <w:t>a</w:t>
      </w:r>
      <w:r w:rsidR="007D08EB">
        <w:rPr>
          <w:b/>
          <w:bCs/>
          <w:noProof/>
          <w:spacing w:val="-4"/>
          <w:w w:val="105"/>
          <w:sz w:val="23"/>
          <w:szCs w:val="23"/>
          <w:u w:val="thick" w:color="000000"/>
          <w:lang w:val="sr-Latn-CS"/>
        </w:rPr>
        <w:t>v</w:t>
      </w:r>
      <w:r w:rsidR="007D08EB">
        <w:rPr>
          <w:b/>
          <w:bCs/>
          <w:noProof/>
          <w:w w:val="105"/>
          <w:sz w:val="23"/>
          <w:szCs w:val="23"/>
          <w:u w:val="thick" w:color="000000"/>
          <w:lang w:val="sr-Latn-CS"/>
        </w:rPr>
        <w:t>eš</w:t>
      </w:r>
      <w:r w:rsidR="007D08EB">
        <w:rPr>
          <w:b/>
          <w:bCs/>
          <w:noProof/>
          <w:spacing w:val="-7"/>
          <w:w w:val="105"/>
          <w:sz w:val="23"/>
          <w:szCs w:val="23"/>
          <w:u w:val="thick" w:color="000000"/>
          <w:lang w:val="sr-Latn-CS"/>
        </w:rPr>
        <w:t>t</w:t>
      </w:r>
      <w:r w:rsidR="007D08EB">
        <w:rPr>
          <w:b/>
          <w:bCs/>
          <w:noProof/>
          <w:w w:val="105"/>
          <w:sz w:val="23"/>
          <w:szCs w:val="23"/>
          <w:u w:val="thick" w:color="000000"/>
          <w:lang w:val="sr-Latn-CS"/>
        </w:rPr>
        <w:t>e</w:t>
      </w:r>
      <w:r w:rsidR="007D08EB">
        <w:rPr>
          <w:b/>
          <w:bCs/>
          <w:noProof/>
          <w:spacing w:val="-1"/>
          <w:w w:val="105"/>
          <w:sz w:val="23"/>
          <w:szCs w:val="23"/>
          <w:u w:val="thick" w:color="000000"/>
          <w:lang w:val="sr-Latn-CS"/>
        </w:rPr>
        <w:t>nj</w:t>
      </w:r>
      <w:r w:rsidR="007D08EB">
        <w:rPr>
          <w:b/>
          <w:bCs/>
          <w:noProof/>
          <w:w w:val="105"/>
          <w:sz w:val="23"/>
          <w:szCs w:val="23"/>
          <w:u w:val="thick" w:color="000000"/>
          <w:lang w:val="sr-Latn-CS"/>
        </w:rPr>
        <w:t>a</w:t>
      </w:r>
      <w:r w:rsidRPr="007D08EB">
        <w:rPr>
          <w:b/>
          <w:bCs/>
          <w:noProof/>
          <w:spacing w:val="-29"/>
          <w:w w:val="105"/>
          <w:sz w:val="23"/>
          <w:szCs w:val="23"/>
          <w:u w:val="thick" w:color="000000"/>
          <w:lang w:val="sr-Latn-CS"/>
        </w:rPr>
        <w:t xml:space="preserve"> </w:t>
      </w:r>
      <w:r w:rsidR="007D08EB">
        <w:rPr>
          <w:b/>
          <w:bCs/>
          <w:noProof/>
          <w:spacing w:val="2"/>
          <w:w w:val="105"/>
          <w:sz w:val="23"/>
          <w:szCs w:val="23"/>
          <w:u w:val="thick" w:color="000000"/>
          <w:lang w:val="sr-Latn-CS"/>
        </w:rPr>
        <w:t>o</w:t>
      </w:r>
      <w:r w:rsidR="007D08EB">
        <w:rPr>
          <w:b/>
          <w:bCs/>
          <w:noProof/>
          <w:spacing w:val="1"/>
          <w:w w:val="105"/>
          <w:sz w:val="23"/>
          <w:szCs w:val="23"/>
          <w:u w:val="thick" w:color="000000"/>
          <w:lang w:val="sr-Latn-CS"/>
        </w:rPr>
        <w:t>b</w:t>
      </w:r>
      <w:r w:rsidR="007D08EB">
        <w:rPr>
          <w:b/>
          <w:bCs/>
          <w:noProof/>
          <w:spacing w:val="4"/>
          <w:w w:val="105"/>
          <w:sz w:val="23"/>
          <w:szCs w:val="23"/>
          <w:u w:val="thick" w:color="000000"/>
          <w:lang w:val="sr-Latn-CS"/>
        </w:rPr>
        <w:t>e</w:t>
      </w:r>
      <w:r w:rsidR="007D08EB">
        <w:rPr>
          <w:b/>
          <w:bCs/>
          <w:noProof/>
          <w:spacing w:val="-6"/>
          <w:w w:val="105"/>
          <w:sz w:val="23"/>
          <w:szCs w:val="23"/>
          <w:u w:val="thick" w:color="000000"/>
          <w:lang w:val="sr-Latn-CS"/>
        </w:rPr>
        <w:t>m</w:t>
      </w:r>
      <w:r w:rsidR="007D08EB">
        <w:rPr>
          <w:b/>
          <w:bCs/>
          <w:noProof/>
          <w:w w:val="105"/>
          <w:sz w:val="23"/>
          <w:szCs w:val="23"/>
          <w:u w:val="thick" w:color="000000"/>
          <w:lang w:val="sr-Latn-CS"/>
        </w:rPr>
        <w:t>a</w:t>
      </w:r>
      <w:r w:rsidRPr="007D08EB">
        <w:rPr>
          <w:b/>
          <w:bCs/>
          <w:noProof/>
          <w:spacing w:val="-31"/>
          <w:w w:val="105"/>
          <w:sz w:val="23"/>
          <w:szCs w:val="23"/>
          <w:u w:val="thick" w:color="000000"/>
          <w:lang w:val="sr-Latn-CS"/>
        </w:rPr>
        <w:t xml:space="preserve"> </w:t>
      </w:r>
      <w:r w:rsidR="007D08EB">
        <w:rPr>
          <w:b/>
          <w:bCs/>
          <w:noProof/>
          <w:spacing w:val="4"/>
          <w:w w:val="105"/>
          <w:sz w:val="23"/>
          <w:szCs w:val="23"/>
          <w:u w:val="thick" w:color="000000"/>
          <w:lang w:val="sr-Latn-CS"/>
        </w:rPr>
        <w:t>s</w:t>
      </w:r>
      <w:r w:rsidR="007D08EB">
        <w:rPr>
          <w:b/>
          <w:bCs/>
          <w:noProof/>
          <w:spacing w:val="-12"/>
          <w:w w:val="105"/>
          <w:sz w:val="23"/>
          <w:szCs w:val="23"/>
          <w:u w:val="thick" w:color="000000"/>
          <w:lang w:val="sr-Latn-CS"/>
        </w:rPr>
        <w:t>t</w:t>
      </w:r>
      <w:r w:rsidR="007D08EB">
        <w:rPr>
          <w:b/>
          <w:bCs/>
          <w:noProof/>
          <w:spacing w:val="2"/>
          <w:w w:val="105"/>
          <w:sz w:val="23"/>
          <w:szCs w:val="23"/>
          <w:u w:val="thick" w:color="000000"/>
          <w:lang w:val="sr-Latn-CS"/>
        </w:rPr>
        <w:t>r</w:t>
      </w:r>
      <w:r w:rsidR="007D08EB">
        <w:rPr>
          <w:b/>
          <w:bCs/>
          <w:noProof/>
          <w:w w:val="105"/>
          <w:sz w:val="23"/>
          <w:szCs w:val="23"/>
          <w:u w:val="thick" w:color="000000"/>
          <w:lang w:val="sr-Latn-CS"/>
        </w:rPr>
        <w:t>a</w:t>
      </w:r>
      <w:r w:rsidR="007D08EB">
        <w:rPr>
          <w:b/>
          <w:bCs/>
          <w:noProof/>
          <w:spacing w:val="4"/>
          <w:w w:val="105"/>
          <w:sz w:val="23"/>
          <w:szCs w:val="23"/>
          <w:u w:val="thick" w:color="000000"/>
          <w:lang w:val="sr-Latn-CS"/>
        </w:rPr>
        <w:t>n</w:t>
      </w:r>
      <w:r w:rsidR="007D08EB">
        <w:rPr>
          <w:b/>
          <w:bCs/>
          <w:noProof/>
          <w:w w:val="105"/>
          <w:sz w:val="23"/>
          <w:szCs w:val="23"/>
          <w:u w:val="thick" w:color="000000"/>
          <w:lang w:val="sr-Latn-CS"/>
        </w:rPr>
        <w:t>a</w:t>
      </w:r>
      <w:r w:rsidR="007D08EB">
        <w:rPr>
          <w:b/>
          <w:bCs/>
          <w:noProof/>
          <w:spacing w:val="-6"/>
          <w:w w:val="105"/>
          <w:sz w:val="23"/>
          <w:szCs w:val="23"/>
          <w:u w:val="thick" w:color="000000"/>
          <w:lang w:val="sr-Latn-CS"/>
        </w:rPr>
        <w:t>m</w:t>
      </w:r>
      <w:r w:rsidR="007D08EB">
        <w:rPr>
          <w:b/>
          <w:bCs/>
          <w:noProof/>
          <w:w w:val="105"/>
          <w:sz w:val="23"/>
          <w:szCs w:val="23"/>
          <w:u w:val="thick" w:color="000000"/>
          <w:lang w:val="sr-Latn-CS"/>
        </w:rPr>
        <w:t>a</w:t>
      </w:r>
      <w:r w:rsidRPr="007D08EB">
        <w:rPr>
          <w:noProof/>
          <w:sz w:val="23"/>
          <w:szCs w:val="23"/>
          <w:lang w:val="sr-Latn-CS"/>
        </w:rPr>
        <w:t xml:space="preserve"> </w:t>
      </w:r>
    </w:p>
    <w:p w:rsidR="007F3EC7" w:rsidRPr="007D08EB" w:rsidRDefault="007D08EB" w:rsidP="007F3EC7">
      <w:pPr>
        <w:ind w:left="864"/>
        <w:rPr>
          <w:noProof/>
          <w:w w:val="105"/>
          <w:sz w:val="23"/>
          <w:szCs w:val="23"/>
          <w:lang w:val="sr-Latn-CS"/>
        </w:rPr>
      </w:pPr>
      <w:r>
        <w:rPr>
          <w:noProof/>
          <w:spacing w:val="-4"/>
          <w:w w:val="105"/>
          <w:sz w:val="23"/>
          <w:szCs w:val="23"/>
          <w:lang w:val="sr-Latn-CS"/>
        </w:rPr>
        <w:t>O</w:t>
      </w:r>
      <w:r>
        <w:rPr>
          <w:noProof/>
          <w:spacing w:val="1"/>
          <w:w w:val="105"/>
          <w:sz w:val="23"/>
          <w:szCs w:val="23"/>
          <w:lang w:val="sr-Latn-CS"/>
        </w:rPr>
        <w:t>b</w:t>
      </w:r>
      <w:r>
        <w:rPr>
          <w:noProof/>
          <w:spacing w:val="4"/>
          <w:w w:val="105"/>
          <w:sz w:val="23"/>
          <w:szCs w:val="23"/>
          <w:lang w:val="sr-Latn-CS"/>
        </w:rPr>
        <w:t>a</w:t>
      </w:r>
      <w:r>
        <w:rPr>
          <w:noProof/>
          <w:spacing w:val="-6"/>
          <w:w w:val="105"/>
          <w:sz w:val="23"/>
          <w:szCs w:val="23"/>
          <w:lang w:val="sr-Latn-CS"/>
        </w:rPr>
        <w:t>v</w:t>
      </w:r>
      <w:r>
        <w:rPr>
          <w:noProof/>
          <w:spacing w:val="4"/>
          <w:w w:val="105"/>
          <w:sz w:val="23"/>
          <w:szCs w:val="23"/>
          <w:lang w:val="sr-Latn-CS"/>
        </w:rPr>
        <w:t>e</w:t>
      </w:r>
      <w:r>
        <w:rPr>
          <w:noProof/>
          <w:spacing w:val="1"/>
          <w:w w:val="105"/>
          <w:sz w:val="23"/>
          <w:szCs w:val="23"/>
          <w:lang w:val="sr-Latn-CS"/>
        </w:rPr>
        <w:t>š</w:t>
      </w:r>
      <w:r>
        <w:rPr>
          <w:noProof/>
          <w:spacing w:val="-10"/>
          <w:w w:val="105"/>
          <w:sz w:val="23"/>
          <w:szCs w:val="23"/>
          <w:lang w:val="sr-Latn-CS"/>
        </w:rPr>
        <w:t>t</w:t>
      </w:r>
      <w:r>
        <w:rPr>
          <w:noProof/>
          <w:spacing w:val="4"/>
          <w:w w:val="105"/>
          <w:sz w:val="23"/>
          <w:szCs w:val="23"/>
          <w:lang w:val="sr-Latn-CS"/>
        </w:rPr>
        <w:t>e</w:t>
      </w:r>
      <w:r>
        <w:rPr>
          <w:noProof/>
          <w:spacing w:val="-1"/>
          <w:w w:val="105"/>
          <w:sz w:val="23"/>
          <w:szCs w:val="23"/>
          <w:lang w:val="sr-Latn-CS"/>
        </w:rPr>
        <w:t>nj</w:t>
      </w:r>
      <w:r>
        <w:rPr>
          <w:noProof/>
          <w:w w:val="105"/>
          <w:sz w:val="23"/>
          <w:szCs w:val="23"/>
          <w:lang w:val="sr-Latn-CS"/>
        </w:rPr>
        <w:t>a</w:t>
      </w:r>
      <w:r w:rsidR="007F3EC7" w:rsidRPr="007D08EB">
        <w:rPr>
          <w:noProof/>
          <w:spacing w:val="7"/>
          <w:w w:val="105"/>
          <w:sz w:val="23"/>
          <w:szCs w:val="23"/>
          <w:lang w:val="sr-Latn-CS"/>
        </w:rPr>
        <w:t xml:space="preserve"> </w:t>
      </w:r>
      <w:r>
        <w:rPr>
          <w:noProof/>
          <w:w w:val="105"/>
          <w:sz w:val="23"/>
          <w:szCs w:val="23"/>
          <w:lang w:val="sr-Latn-CS"/>
        </w:rPr>
        <w:t>i</w:t>
      </w:r>
      <w:r w:rsidR="007F3EC7" w:rsidRPr="007D08EB">
        <w:rPr>
          <w:noProof/>
          <w:spacing w:val="7"/>
          <w:w w:val="105"/>
          <w:sz w:val="23"/>
          <w:szCs w:val="23"/>
          <w:lang w:val="sr-Latn-CS"/>
        </w:rPr>
        <w:t xml:space="preserve"> </w:t>
      </w:r>
      <w:r>
        <w:rPr>
          <w:noProof/>
          <w:spacing w:val="-1"/>
          <w:w w:val="105"/>
          <w:sz w:val="23"/>
          <w:szCs w:val="23"/>
          <w:lang w:val="sr-Latn-CS"/>
        </w:rPr>
        <w:t>d</w:t>
      </w:r>
      <w:r>
        <w:rPr>
          <w:noProof/>
          <w:w w:val="105"/>
          <w:sz w:val="23"/>
          <w:szCs w:val="23"/>
          <w:lang w:val="sr-Latn-CS"/>
        </w:rPr>
        <w:t>r</w:t>
      </w:r>
      <w:r>
        <w:rPr>
          <w:noProof/>
          <w:spacing w:val="-4"/>
          <w:w w:val="105"/>
          <w:sz w:val="23"/>
          <w:szCs w:val="23"/>
          <w:lang w:val="sr-Latn-CS"/>
        </w:rPr>
        <w:t>u</w:t>
      </w:r>
      <w:r>
        <w:rPr>
          <w:noProof/>
          <w:spacing w:val="1"/>
          <w:w w:val="105"/>
          <w:sz w:val="23"/>
          <w:szCs w:val="23"/>
          <w:lang w:val="sr-Latn-CS"/>
        </w:rPr>
        <w:t>g</w:t>
      </w:r>
      <w:r>
        <w:rPr>
          <w:noProof/>
          <w:w w:val="105"/>
          <w:sz w:val="23"/>
          <w:szCs w:val="23"/>
          <w:lang w:val="sr-Latn-CS"/>
        </w:rPr>
        <w:t>a</w:t>
      </w:r>
      <w:r w:rsidR="007F3EC7" w:rsidRPr="007D08EB">
        <w:rPr>
          <w:noProof/>
          <w:spacing w:val="7"/>
          <w:w w:val="105"/>
          <w:sz w:val="23"/>
          <w:szCs w:val="23"/>
          <w:lang w:val="sr-Latn-CS"/>
        </w:rPr>
        <w:t xml:space="preserve"> </w:t>
      </w:r>
      <w:r>
        <w:rPr>
          <w:noProof/>
          <w:spacing w:val="1"/>
          <w:w w:val="105"/>
          <w:sz w:val="23"/>
          <w:szCs w:val="23"/>
          <w:lang w:val="sr-Latn-CS"/>
        </w:rPr>
        <w:t>s</w:t>
      </w:r>
      <w:r>
        <w:rPr>
          <w:noProof/>
          <w:spacing w:val="-6"/>
          <w:w w:val="105"/>
          <w:sz w:val="23"/>
          <w:szCs w:val="23"/>
          <w:lang w:val="sr-Latn-CS"/>
        </w:rPr>
        <w:t>a</w:t>
      </w:r>
      <w:r>
        <w:rPr>
          <w:noProof/>
          <w:spacing w:val="4"/>
          <w:w w:val="105"/>
          <w:sz w:val="23"/>
          <w:szCs w:val="23"/>
          <w:lang w:val="sr-Latn-CS"/>
        </w:rPr>
        <w:t>o</w:t>
      </w:r>
      <w:r>
        <w:rPr>
          <w:noProof/>
          <w:spacing w:val="-8"/>
          <w:w w:val="105"/>
          <w:sz w:val="23"/>
          <w:szCs w:val="23"/>
          <w:lang w:val="sr-Latn-CS"/>
        </w:rPr>
        <w:t>p</w:t>
      </w:r>
      <w:r>
        <w:rPr>
          <w:noProof/>
          <w:spacing w:val="1"/>
          <w:w w:val="105"/>
          <w:sz w:val="23"/>
          <w:szCs w:val="23"/>
          <w:lang w:val="sr-Latn-CS"/>
        </w:rPr>
        <w:t>št</w:t>
      </w:r>
      <w:r>
        <w:rPr>
          <w:noProof/>
          <w:w w:val="105"/>
          <w:sz w:val="23"/>
          <w:szCs w:val="23"/>
          <w:lang w:val="sr-Latn-CS"/>
        </w:rPr>
        <w:t>e</w:t>
      </w:r>
      <w:r>
        <w:rPr>
          <w:noProof/>
          <w:spacing w:val="-1"/>
          <w:w w:val="105"/>
          <w:sz w:val="23"/>
          <w:szCs w:val="23"/>
          <w:lang w:val="sr-Latn-CS"/>
        </w:rPr>
        <w:t>nj</w:t>
      </w:r>
      <w:r>
        <w:rPr>
          <w:noProof/>
          <w:w w:val="105"/>
          <w:sz w:val="23"/>
          <w:szCs w:val="23"/>
          <w:lang w:val="sr-Latn-CS"/>
        </w:rPr>
        <w:t>a</w:t>
      </w:r>
      <w:r w:rsidR="007F3EC7" w:rsidRPr="007D08EB">
        <w:rPr>
          <w:noProof/>
          <w:spacing w:val="11"/>
          <w:w w:val="105"/>
          <w:sz w:val="23"/>
          <w:szCs w:val="23"/>
          <w:lang w:val="sr-Latn-CS"/>
        </w:rPr>
        <w:t xml:space="preserve"> </w:t>
      </w:r>
      <w:r>
        <w:rPr>
          <w:noProof/>
          <w:spacing w:val="-7"/>
          <w:w w:val="105"/>
          <w:sz w:val="23"/>
          <w:szCs w:val="23"/>
          <w:lang w:val="sr-Latn-CS"/>
        </w:rPr>
        <w:t>d</w:t>
      </w:r>
      <w:r>
        <w:rPr>
          <w:noProof/>
          <w:spacing w:val="4"/>
          <w:w w:val="105"/>
          <w:sz w:val="23"/>
          <w:szCs w:val="23"/>
          <w:lang w:val="sr-Latn-CS"/>
        </w:rPr>
        <w:t>a</w:t>
      </w:r>
      <w:r>
        <w:rPr>
          <w:noProof/>
          <w:spacing w:val="-5"/>
          <w:w w:val="105"/>
          <w:sz w:val="23"/>
          <w:szCs w:val="23"/>
          <w:lang w:val="sr-Latn-CS"/>
        </w:rPr>
        <w:t>t</w:t>
      </w:r>
      <w:r>
        <w:rPr>
          <w:noProof/>
          <w:w w:val="105"/>
          <w:sz w:val="23"/>
          <w:szCs w:val="23"/>
          <w:lang w:val="sr-Latn-CS"/>
        </w:rPr>
        <w:t>a</w:t>
      </w:r>
      <w:r w:rsidR="007F3EC7" w:rsidRPr="007D08EB">
        <w:rPr>
          <w:noProof/>
          <w:spacing w:val="11"/>
          <w:w w:val="105"/>
          <w:sz w:val="23"/>
          <w:szCs w:val="23"/>
          <w:lang w:val="sr-Latn-CS"/>
        </w:rPr>
        <w:t xml:space="preserve"> </w:t>
      </w:r>
      <w:r>
        <w:rPr>
          <w:noProof/>
          <w:spacing w:val="-8"/>
          <w:w w:val="105"/>
          <w:sz w:val="23"/>
          <w:szCs w:val="23"/>
          <w:lang w:val="sr-Latn-CS"/>
        </w:rPr>
        <w:t>p</w:t>
      </w:r>
      <w:r>
        <w:rPr>
          <w:noProof/>
          <w:spacing w:val="4"/>
          <w:w w:val="105"/>
          <w:sz w:val="23"/>
          <w:szCs w:val="23"/>
          <w:lang w:val="sr-Latn-CS"/>
        </w:rPr>
        <w:t>r</w:t>
      </w:r>
      <w:r>
        <w:rPr>
          <w:noProof/>
          <w:spacing w:val="-6"/>
          <w:w w:val="105"/>
          <w:sz w:val="23"/>
          <w:szCs w:val="23"/>
          <w:lang w:val="sr-Latn-CS"/>
        </w:rPr>
        <w:t>e</w:t>
      </w:r>
      <w:r>
        <w:rPr>
          <w:noProof/>
          <w:spacing w:val="1"/>
          <w:w w:val="105"/>
          <w:sz w:val="23"/>
          <w:szCs w:val="23"/>
          <w:lang w:val="sr-Latn-CS"/>
        </w:rPr>
        <w:t>m</w:t>
      </w:r>
      <w:r>
        <w:rPr>
          <w:noProof/>
          <w:w w:val="105"/>
          <w:sz w:val="23"/>
          <w:szCs w:val="23"/>
          <w:lang w:val="sr-Latn-CS"/>
        </w:rPr>
        <w:t>a</w:t>
      </w:r>
      <w:r w:rsidR="007F3EC7" w:rsidRPr="007D08EB">
        <w:rPr>
          <w:noProof/>
          <w:spacing w:val="7"/>
          <w:w w:val="105"/>
          <w:sz w:val="23"/>
          <w:szCs w:val="23"/>
          <w:lang w:val="sr-Latn-CS"/>
        </w:rPr>
        <w:t xml:space="preserve"> </w:t>
      </w:r>
      <w:r>
        <w:rPr>
          <w:noProof/>
          <w:w w:val="105"/>
          <w:sz w:val="23"/>
          <w:szCs w:val="23"/>
          <w:lang w:val="sr-Latn-CS"/>
        </w:rPr>
        <w:t>ovom</w:t>
      </w:r>
      <w:r w:rsidR="007F3EC7" w:rsidRPr="007D08EB">
        <w:rPr>
          <w:noProof/>
          <w:spacing w:val="9"/>
          <w:w w:val="105"/>
          <w:sz w:val="23"/>
          <w:szCs w:val="23"/>
          <w:lang w:val="sr-Latn-CS"/>
        </w:rPr>
        <w:t xml:space="preserve"> </w:t>
      </w:r>
      <w:r>
        <w:rPr>
          <w:noProof/>
          <w:spacing w:val="9"/>
          <w:w w:val="105"/>
          <w:sz w:val="23"/>
          <w:szCs w:val="23"/>
          <w:lang w:val="sr-Latn-CS"/>
        </w:rPr>
        <w:t>u</w:t>
      </w:r>
      <w:r>
        <w:rPr>
          <w:noProof/>
          <w:spacing w:val="1"/>
          <w:w w:val="105"/>
          <w:sz w:val="23"/>
          <w:szCs w:val="23"/>
          <w:lang w:val="sr-Latn-CS"/>
        </w:rPr>
        <w:t>g</w:t>
      </w:r>
      <w:r>
        <w:rPr>
          <w:noProof/>
          <w:w w:val="105"/>
          <w:sz w:val="23"/>
          <w:szCs w:val="23"/>
          <w:lang w:val="sr-Latn-CS"/>
        </w:rPr>
        <w:t>ovor</w:t>
      </w:r>
      <w:r>
        <w:rPr>
          <w:noProof/>
          <w:spacing w:val="-4"/>
          <w:w w:val="105"/>
          <w:sz w:val="23"/>
          <w:szCs w:val="23"/>
          <w:lang w:val="sr-Latn-CS"/>
        </w:rPr>
        <w:t>u</w:t>
      </w:r>
      <w:r w:rsidR="007F3EC7" w:rsidRPr="007D08EB">
        <w:rPr>
          <w:noProof/>
          <w:w w:val="105"/>
          <w:sz w:val="23"/>
          <w:szCs w:val="23"/>
          <w:lang w:val="sr-Latn-CS"/>
        </w:rPr>
        <w:t>,</w:t>
      </w:r>
      <w:r w:rsidR="007F3EC7" w:rsidRPr="007D08EB">
        <w:rPr>
          <w:noProof/>
          <w:spacing w:val="7"/>
          <w:w w:val="105"/>
          <w:sz w:val="23"/>
          <w:szCs w:val="23"/>
          <w:lang w:val="sr-Latn-CS"/>
        </w:rPr>
        <w:t xml:space="preserve"> </w:t>
      </w:r>
      <w:r>
        <w:rPr>
          <w:noProof/>
          <w:spacing w:val="-4"/>
          <w:w w:val="105"/>
          <w:sz w:val="23"/>
          <w:szCs w:val="23"/>
          <w:lang w:val="sr-Latn-CS"/>
        </w:rPr>
        <w:t>u</w:t>
      </w:r>
      <w:r>
        <w:rPr>
          <w:noProof/>
          <w:spacing w:val="-3"/>
          <w:w w:val="105"/>
          <w:sz w:val="23"/>
          <w:szCs w:val="23"/>
          <w:lang w:val="sr-Latn-CS"/>
        </w:rPr>
        <w:t>p</w:t>
      </w:r>
      <w:r>
        <w:rPr>
          <w:noProof/>
          <w:spacing w:val="-4"/>
          <w:w w:val="105"/>
          <w:sz w:val="23"/>
          <w:szCs w:val="23"/>
          <w:lang w:val="sr-Latn-CS"/>
        </w:rPr>
        <w:t>u</w:t>
      </w:r>
      <w:r>
        <w:rPr>
          <w:noProof/>
          <w:spacing w:val="4"/>
          <w:w w:val="105"/>
          <w:sz w:val="23"/>
          <w:szCs w:val="23"/>
          <w:lang w:val="sr-Latn-CS"/>
        </w:rPr>
        <w:t>ć</w:t>
      </w:r>
      <w:r>
        <w:rPr>
          <w:noProof/>
          <w:w w:val="105"/>
          <w:sz w:val="23"/>
          <w:szCs w:val="23"/>
          <w:lang w:val="sr-Latn-CS"/>
        </w:rPr>
        <w:t>ena</w:t>
      </w:r>
      <w:r w:rsidR="007F3EC7" w:rsidRPr="007D08EB">
        <w:rPr>
          <w:noProof/>
          <w:spacing w:val="8"/>
          <w:w w:val="105"/>
          <w:sz w:val="23"/>
          <w:szCs w:val="23"/>
          <w:lang w:val="sr-Latn-CS"/>
        </w:rPr>
        <w:t xml:space="preserve"> </w:t>
      </w:r>
      <w:r>
        <w:rPr>
          <w:noProof/>
          <w:spacing w:val="1"/>
          <w:w w:val="105"/>
          <w:sz w:val="23"/>
          <w:szCs w:val="23"/>
          <w:lang w:val="sr-Latn-CS"/>
        </w:rPr>
        <w:t>b</w:t>
      </w:r>
      <w:r>
        <w:rPr>
          <w:noProof/>
          <w:spacing w:val="-1"/>
          <w:w w:val="105"/>
          <w:sz w:val="23"/>
          <w:szCs w:val="23"/>
          <w:lang w:val="sr-Latn-CS"/>
        </w:rPr>
        <w:t>il</w:t>
      </w:r>
      <w:r>
        <w:rPr>
          <w:noProof/>
          <w:w w:val="105"/>
          <w:sz w:val="23"/>
          <w:szCs w:val="23"/>
          <w:lang w:val="sr-Latn-CS"/>
        </w:rPr>
        <w:t>o</w:t>
      </w:r>
      <w:r w:rsidR="007F3EC7" w:rsidRPr="007D08EB">
        <w:rPr>
          <w:noProof/>
          <w:spacing w:val="11"/>
          <w:w w:val="105"/>
          <w:sz w:val="23"/>
          <w:szCs w:val="23"/>
          <w:lang w:val="sr-Latn-CS"/>
        </w:rPr>
        <w:t xml:space="preserve"> </w:t>
      </w:r>
      <w:r>
        <w:rPr>
          <w:noProof/>
          <w:spacing w:val="-6"/>
          <w:w w:val="105"/>
          <w:sz w:val="23"/>
          <w:szCs w:val="23"/>
          <w:lang w:val="sr-Latn-CS"/>
        </w:rPr>
        <w:t>k</w:t>
      </w:r>
      <w:r>
        <w:rPr>
          <w:noProof/>
          <w:w w:val="105"/>
          <w:sz w:val="23"/>
          <w:szCs w:val="23"/>
          <w:lang w:val="sr-Latn-CS"/>
        </w:rPr>
        <w:t>o</w:t>
      </w:r>
      <w:r>
        <w:rPr>
          <w:noProof/>
          <w:spacing w:val="-4"/>
          <w:w w:val="105"/>
          <w:sz w:val="23"/>
          <w:szCs w:val="23"/>
          <w:lang w:val="sr-Latn-CS"/>
        </w:rPr>
        <w:t>j</w:t>
      </w:r>
      <w:r>
        <w:rPr>
          <w:noProof/>
          <w:w w:val="105"/>
          <w:sz w:val="23"/>
          <w:szCs w:val="23"/>
          <w:lang w:val="sr-Latn-CS"/>
        </w:rPr>
        <w:t>oj</w:t>
      </w:r>
      <w:r w:rsidR="007F3EC7" w:rsidRPr="007D08EB">
        <w:rPr>
          <w:noProof/>
          <w:w w:val="103"/>
          <w:sz w:val="23"/>
          <w:szCs w:val="23"/>
          <w:lang w:val="sr-Latn-CS"/>
        </w:rPr>
        <w:t xml:space="preserve"> </w:t>
      </w:r>
      <w:r>
        <w:rPr>
          <w:noProof/>
          <w:spacing w:val="-4"/>
          <w:w w:val="105"/>
          <w:sz w:val="23"/>
          <w:szCs w:val="23"/>
          <w:lang w:val="sr-Latn-CS"/>
        </w:rPr>
        <w:t>u</w:t>
      </w:r>
      <w:r>
        <w:rPr>
          <w:noProof/>
          <w:spacing w:val="1"/>
          <w:w w:val="105"/>
          <w:sz w:val="23"/>
          <w:szCs w:val="23"/>
          <w:lang w:val="sr-Latn-CS"/>
        </w:rPr>
        <w:t>g</w:t>
      </w:r>
      <w:r>
        <w:rPr>
          <w:noProof/>
          <w:w w:val="105"/>
          <w:sz w:val="23"/>
          <w:szCs w:val="23"/>
          <w:lang w:val="sr-Latn-CS"/>
        </w:rPr>
        <w:t>ovo</w:t>
      </w:r>
      <w:r>
        <w:rPr>
          <w:noProof/>
          <w:spacing w:val="4"/>
          <w:w w:val="105"/>
          <w:sz w:val="23"/>
          <w:szCs w:val="23"/>
          <w:lang w:val="sr-Latn-CS"/>
        </w:rPr>
        <w:t>r</w:t>
      </w:r>
      <w:r>
        <w:rPr>
          <w:noProof/>
          <w:spacing w:val="-5"/>
          <w:w w:val="105"/>
          <w:sz w:val="23"/>
          <w:szCs w:val="23"/>
          <w:lang w:val="sr-Latn-CS"/>
        </w:rPr>
        <w:t>n</w:t>
      </w:r>
      <w:r>
        <w:rPr>
          <w:noProof/>
          <w:w w:val="105"/>
          <w:sz w:val="23"/>
          <w:szCs w:val="23"/>
          <w:lang w:val="sr-Latn-CS"/>
        </w:rPr>
        <w:t>oj</w:t>
      </w:r>
      <w:r w:rsidR="007F3EC7" w:rsidRPr="007D08EB">
        <w:rPr>
          <w:noProof/>
          <w:spacing w:val="9"/>
          <w:w w:val="105"/>
          <w:sz w:val="23"/>
          <w:szCs w:val="23"/>
          <w:lang w:val="sr-Latn-CS"/>
        </w:rPr>
        <w:t xml:space="preserve"> </w:t>
      </w:r>
      <w:r>
        <w:rPr>
          <w:noProof/>
          <w:spacing w:val="1"/>
          <w:w w:val="105"/>
          <w:sz w:val="23"/>
          <w:szCs w:val="23"/>
          <w:lang w:val="sr-Latn-CS"/>
        </w:rPr>
        <w:t>s</w:t>
      </w:r>
      <w:r>
        <w:rPr>
          <w:noProof/>
          <w:spacing w:val="-10"/>
          <w:w w:val="105"/>
          <w:sz w:val="23"/>
          <w:szCs w:val="23"/>
          <w:lang w:val="sr-Latn-CS"/>
        </w:rPr>
        <w:t>t</w:t>
      </w:r>
      <w:r>
        <w:rPr>
          <w:noProof/>
          <w:spacing w:val="4"/>
          <w:w w:val="105"/>
          <w:sz w:val="23"/>
          <w:szCs w:val="23"/>
          <w:lang w:val="sr-Latn-CS"/>
        </w:rPr>
        <w:t>r</w:t>
      </w:r>
      <w:r>
        <w:rPr>
          <w:noProof/>
          <w:spacing w:val="-6"/>
          <w:w w:val="105"/>
          <w:sz w:val="23"/>
          <w:szCs w:val="23"/>
          <w:lang w:val="sr-Latn-CS"/>
        </w:rPr>
        <w:t>a</w:t>
      </w:r>
      <w:r>
        <w:rPr>
          <w:noProof/>
          <w:spacing w:val="5"/>
          <w:w w:val="105"/>
          <w:sz w:val="23"/>
          <w:szCs w:val="23"/>
          <w:lang w:val="sr-Latn-CS"/>
        </w:rPr>
        <w:t>n</w:t>
      </w:r>
      <w:r>
        <w:rPr>
          <w:noProof/>
          <w:w w:val="105"/>
          <w:sz w:val="23"/>
          <w:szCs w:val="23"/>
          <w:lang w:val="sr-Latn-CS"/>
        </w:rPr>
        <w:t>i</w:t>
      </w:r>
      <w:r w:rsidR="007F3EC7" w:rsidRPr="007D08EB">
        <w:rPr>
          <w:noProof/>
          <w:spacing w:val="4"/>
          <w:w w:val="105"/>
          <w:sz w:val="23"/>
          <w:szCs w:val="23"/>
          <w:lang w:val="sr-Latn-CS"/>
        </w:rPr>
        <w:t xml:space="preserve"> </w:t>
      </w:r>
      <w:r>
        <w:rPr>
          <w:noProof/>
          <w:spacing w:val="4"/>
          <w:w w:val="105"/>
          <w:sz w:val="23"/>
          <w:szCs w:val="23"/>
          <w:lang w:val="sr-Latn-CS"/>
        </w:rPr>
        <w:t>o</w:t>
      </w:r>
      <w:r>
        <w:rPr>
          <w:noProof/>
          <w:spacing w:val="-6"/>
          <w:w w:val="105"/>
          <w:sz w:val="23"/>
          <w:szCs w:val="23"/>
          <w:lang w:val="sr-Latn-CS"/>
        </w:rPr>
        <w:t>v</w:t>
      </w:r>
      <w:r>
        <w:rPr>
          <w:noProof/>
          <w:w w:val="105"/>
          <w:sz w:val="23"/>
          <w:szCs w:val="23"/>
          <w:lang w:val="sr-Latn-CS"/>
        </w:rPr>
        <w:t>og</w:t>
      </w:r>
      <w:r w:rsidR="007F3EC7" w:rsidRPr="007D08EB">
        <w:rPr>
          <w:noProof/>
          <w:spacing w:val="10"/>
          <w:w w:val="105"/>
          <w:sz w:val="23"/>
          <w:szCs w:val="23"/>
          <w:lang w:val="sr-Latn-CS"/>
        </w:rPr>
        <w:t xml:space="preserve"> </w:t>
      </w:r>
      <w:r>
        <w:rPr>
          <w:noProof/>
          <w:spacing w:val="10"/>
          <w:w w:val="105"/>
          <w:sz w:val="23"/>
          <w:szCs w:val="23"/>
          <w:lang w:val="sr-Latn-CS"/>
        </w:rPr>
        <w:t>u</w:t>
      </w:r>
      <w:r>
        <w:rPr>
          <w:noProof/>
          <w:spacing w:val="-5"/>
          <w:w w:val="105"/>
          <w:sz w:val="23"/>
          <w:szCs w:val="23"/>
          <w:lang w:val="sr-Latn-CS"/>
        </w:rPr>
        <w:t>g</w:t>
      </w:r>
      <w:r>
        <w:rPr>
          <w:noProof/>
          <w:w w:val="105"/>
          <w:sz w:val="23"/>
          <w:szCs w:val="23"/>
          <w:lang w:val="sr-Latn-CS"/>
        </w:rPr>
        <w:t>ov</w:t>
      </w:r>
      <w:r>
        <w:rPr>
          <w:noProof/>
          <w:spacing w:val="-6"/>
          <w:w w:val="105"/>
          <w:sz w:val="23"/>
          <w:szCs w:val="23"/>
          <w:lang w:val="sr-Latn-CS"/>
        </w:rPr>
        <w:t>o</w:t>
      </w:r>
      <w:r>
        <w:rPr>
          <w:noProof/>
          <w:spacing w:val="4"/>
          <w:w w:val="105"/>
          <w:sz w:val="23"/>
          <w:szCs w:val="23"/>
          <w:lang w:val="sr-Latn-CS"/>
        </w:rPr>
        <w:t>r</w:t>
      </w:r>
      <w:r>
        <w:rPr>
          <w:noProof/>
          <w:w w:val="105"/>
          <w:sz w:val="23"/>
          <w:szCs w:val="23"/>
          <w:lang w:val="sr-Latn-CS"/>
        </w:rPr>
        <w:t>a</w:t>
      </w:r>
      <w:r w:rsidR="007F3EC7" w:rsidRPr="007D08EB">
        <w:rPr>
          <w:noProof/>
          <w:w w:val="105"/>
          <w:sz w:val="23"/>
          <w:szCs w:val="23"/>
          <w:lang w:val="sr-Latn-CS"/>
        </w:rPr>
        <w:t>,</w:t>
      </w:r>
      <w:r w:rsidR="007F3EC7" w:rsidRPr="007D08EB">
        <w:rPr>
          <w:noProof/>
          <w:spacing w:val="8"/>
          <w:w w:val="105"/>
          <w:sz w:val="23"/>
          <w:szCs w:val="23"/>
          <w:lang w:val="sr-Latn-CS"/>
        </w:rPr>
        <w:t xml:space="preserve"> </w:t>
      </w:r>
      <w:r>
        <w:rPr>
          <w:noProof/>
          <w:spacing w:val="-4"/>
          <w:w w:val="105"/>
          <w:sz w:val="23"/>
          <w:szCs w:val="23"/>
          <w:lang w:val="sr-Latn-CS"/>
        </w:rPr>
        <w:t>s</w:t>
      </w:r>
      <w:r>
        <w:rPr>
          <w:noProof/>
          <w:w w:val="105"/>
          <w:sz w:val="23"/>
          <w:szCs w:val="23"/>
          <w:lang w:val="sr-Latn-CS"/>
        </w:rPr>
        <w:t>e</w:t>
      </w:r>
      <w:r w:rsidR="007F3EC7" w:rsidRPr="007D08EB">
        <w:rPr>
          <w:noProof/>
          <w:spacing w:val="9"/>
          <w:w w:val="105"/>
          <w:sz w:val="23"/>
          <w:szCs w:val="23"/>
          <w:lang w:val="sr-Latn-CS"/>
        </w:rPr>
        <w:t xml:space="preserve"> </w:t>
      </w:r>
      <w:r>
        <w:rPr>
          <w:noProof/>
          <w:spacing w:val="-4"/>
          <w:w w:val="105"/>
          <w:sz w:val="23"/>
          <w:szCs w:val="23"/>
          <w:lang w:val="sr-Latn-CS"/>
        </w:rPr>
        <w:t>š</w:t>
      </w:r>
      <w:r>
        <w:rPr>
          <w:noProof/>
          <w:w w:val="105"/>
          <w:sz w:val="23"/>
          <w:szCs w:val="23"/>
          <w:lang w:val="sr-Latn-CS"/>
        </w:rPr>
        <w:t>a</w:t>
      </w:r>
      <w:r>
        <w:rPr>
          <w:noProof/>
          <w:spacing w:val="-1"/>
          <w:w w:val="105"/>
          <w:sz w:val="23"/>
          <w:szCs w:val="23"/>
          <w:lang w:val="sr-Latn-CS"/>
        </w:rPr>
        <w:t>lj</w:t>
      </w:r>
      <w:r>
        <w:rPr>
          <w:noProof/>
          <w:w w:val="105"/>
          <w:sz w:val="23"/>
          <w:szCs w:val="23"/>
          <w:lang w:val="sr-Latn-CS"/>
        </w:rPr>
        <w:t>u</w:t>
      </w:r>
      <w:r w:rsidR="007F3EC7" w:rsidRPr="007D08EB">
        <w:rPr>
          <w:noProof/>
          <w:spacing w:val="2"/>
          <w:w w:val="105"/>
          <w:sz w:val="23"/>
          <w:szCs w:val="23"/>
          <w:lang w:val="sr-Latn-CS"/>
        </w:rPr>
        <w:t xml:space="preserve"> </w:t>
      </w:r>
      <w:r>
        <w:rPr>
          <w:noProof/>
          <w:spacing w:val="5"/>
          <w:w w:val="105"/>
          <w:sz w:val="23"/>
          <w:szCs w:val="23"/>
          <w:lang w:val="sr-Latn-CS"/>
        </w:rPr>
        <w:t>n</w:t>
      </w:r>
      <w:r>
        <w:rPr>
          <w:noProof/>
          <w:w w:val="105"/>
          <w:sz w:val="23"/>
          <w:szCs w:val="23"/>
          <w:lang w:val="sr-Latn-CS"/>
        </w:rPr>
        <w:t>a</w:t>
      </w:r>
      <w:r w:rsidR="007F3EC7" w:rsidRPr="007D08EB">
        <w:rPr>
          <w:noProof/>
          <w:spacing w:val="5"/>
          <w:w w:val="105"/>
          <w:sz w:val="23"/>
          <w:szCs w:val="23"/>
          <w:lang w:val="sr-Latn-CS"/>
        </w:rPr>
        <w:t xml:space="preserve"> </w:t>
      </w:r>
      <w:r>
        <w:rPr>
          <w:noProof/>
          <w:spacing w:val="4"/>
          <w:w w:val="105"/>
          <w:sz w:val="23"/>
          <w:szCs w:val="23"/>
          <w:lang w:val="sr-Latn-CS"/>
        </w:rPr>
        <w:t>a</w:t>
      </w:r>
      <w:r>
        <w:rPr>
          <w:noProof/>
          <w:spacing w:val="-7"/>
          <w:w w:val="105"/>
          <w:sz w:val="23"/>
          <w:szCs w:val="23"/>
          <w:lang w:val="sr-Latn-CS"/>
        </w:rPr>
        <w:t>d</w:t>
      </w:r>
      <w:r>
        <w:rPr>
          <w:noProof/>
          <w:w w:val="105"/>
          <w:sz w:val="23"/>
          <w:szCs w:val="23"/>
          <w:lang w:val="sr-Latn-CS"/>
        </w:rPr>
        <w:t>r</w:t>
      </w:r>
      <w:r>
        <w:rPr>
          <w:noProof/>
          <w:spacing w:val="4"/>
          <w:w w:val="105"/>
          <w:sz w:val="23"/>
          <w:szCs w:val="23"/>
          <w:lang w:val="sr-Latn-CS"/>
        </w:rPr>
        <w:t>e</w:t>
      </w:r>
      <w:r>
        <w:rPr>
          <w:noProof/>
          <w:spacing w:val="-4"/>
          <w:w w:val="105"/>
          <w:sz w:val="23"/>
          <w:szCs w:val="23"/>
          <w:lang w:val="sr-Latn-CS"/>
        </w:rPr>
        <w:t>s</w:t>
      </w:r>
      <w:r>
        <w:rPr>
          <w:noProof/>
          <w:w w:val="105"/>
          <w:sz w:val="23"/>
          <w:szCs w:val="23"/>
          <w:lang w:val="sr-Latn-CS"/>
        </w:rPr>
        <w:t>u</w:t>
      </w:r>
      <w:r w:rsidR="007F3EC7" w:rsidRPr="007D08EB">
        <w:rPr>
          <w:noProof/>
          <w:spacing w:val="6"/>
          <w:w w:val="105"/>
          <w:sz w:val="23"/>
          <w:szCs w:val="23"/>
          <w:lang w:val="sr-Latn-CS"/>
        </w:rPr>
        <w:t xml:space="preserve"> </w:t>
      </w:r>
      <w:r>
        <w:rPr>
          <w:noProof/>
          <w:spacing w:val="4"/>
          <w:w w:val="105"/>
          <w:sz w:val="23"/>
          <w:szCs w:val="23"/>
          <w:lang w:val="sr-Latn-CS"/>
        </w:rPr>
        <w:t>i</w:t>
      </w:r>
      <w:r>
        <w:rPr>
          <w:noProof/>
          <w:spacing w:val="-7"/>
          <w:w w:val="105"/>
          <w:sz w:val="23"/>
          <w:szCs w:val="23"/>
          <w:lang w:val="sr-Latn-CS"/>
        </w:rPr>
        <w:t>l</w:t>
      </w:r>
      <w:r>
        <w:rPr>
          <w:noProof/>
          <w:w w:val="105"/>
          <w:sz w:val="23"/>
          <w:szCs w:val="23"/>
          <w:lang w:val="sr-Latn-CS"/>
        </w:rPr>
        <w:t>i</w:t>
      </w:r>
      <w:r w:rsidR="007F3EC7" w:rsidRPr="007D08EB">
        <w:rPr>
          <w:noProof/>
          <w:spacing w:val="3"/>
          <w:w w:val="105"/>
          <w:sz w:val="23"/>
          <w:szCs w:val="23"/>
          <w:lang w:val="sr-Latn-CS"/>
        </w:rPr>
        <w:t xml:space="preserve"> </w:t>
      </w:r>
      <w:r>
        <w:rPr>
          <w:noProof/>
          <w:spacing w:val="6"/>
          <w:w w:val="105"/>
          <w:sz w:val="23"/>
          <w:szCs w:val="23"/>
          <w:lang w:val="sr-Latn-CS"/>
        </w:rPr>
        <w:t>b</w:t>
      </w:r>
      <w:r>
        <w:rPr>
          <w:noProof/>
          <w:spacing w:val="-6"/>
          <w:w w:val="105"/>
          <w:sz w:val="23"/>
          <w:szCs w:val="23"/>
          <w:lang w:val="sr-Latn-CS"/>
        </w:rPr>
        <w:t>r</w:t>
      </w:r>
      <w:r>
        <w:rPr>
          <w:noProof/>
          <w:w w:val="105"/>
          <w:sz w:val="23"/>
          <w:szCs w:val="23"/>
          <w:lang w:val="sr-Latn-CS"/>
        </w:rPr>
        <w:t>oj</w:t>
      </w:r>
      <w:r w:rsidR="007F3EC7" w:rsidRPr="007D08EB">
        <w:rPr>
          <w:noProof/>
          <w:spacing w:val="10"/>
          <w:w w:val="105"/>
          <w:sz w:val="23"/>
          <w:szCs w:val="23"/>
          <w:lang w:val="sr-Latn-CS"/>
        </w:rPr>
        <w:t xml:space="preserve"> </w:t>
      </w:r>
      <w:r>
        <w:rPr>
          <w:noProof/>
          <w:spacing w:val="10"/>
          <w:w w:val="105"/>
          <w:sz w:val="23"/>
          <w:szCs w:val="23"/>
          <w:lang w:val="sr-Latn-CS"/>
        </w:rPr>
        <w:t>telefaksa</w:t>
      </w:r>
      <w:r w:rsidR="007F3EC7" w:rsidRPr="007D08EB">
        <w:rPr>
          <w:noProof/>
          <w:spacing w:val="10"/>
          <w:w w:val="105"/>
          <w:sz w:val="23"/>
          <w:szCs w:val="23"/>
          <w:lang w:val="sr-Latn-CS"/>
        </w:rPr>
        <w:t xml:space="preserve"> </w:t>
      </w:r>
      <w:r>
        <w:rPr>
          <w:noProof/>
          <w:sz w:val="23"/>
          <w:szCs w:val="23"/>
          <w:lang w:val="sr-Latn-CS"/>
        </w:rPr>
        <w:t>navedene</w:t>
      </w:r>
      <w:r w:rsidR="007F3EC7" w:rsidRPr="007D08EB">
        <w:rPr>
          <w:noProof/>
          <w:sz w:val="23"/>
          <w:szCs w:val="23"/>
          <w:lang w:val="sr-Latn-CS"/>
        </w:rPr>
        <w:t xml:space="preserve"> </w:t>
      </w:r>
      <w:r>
        <w:rPr>
          <w:noProof/>
          <w:sz w:val="23"/>
          <w:szCs w:val="23"/>
          <w:lang w:val="sr-Latn-CS"/>
        </w:rPr>
        <w:t>niže</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nastavku</w:t>
      </w:r>
      <w:r w:rsidR="007F3EC7" w:rsidRPr="007D08EB">
        <w:rPr>
          <w:noProof/>
          <w:sz w:val="23"/>
          <w:szCs w:val="23"/>
          <w:lang w:val="sr-Latn-CS"/>
        </w:rPr>
        <w:t xml:space="preserve">, </w:t>
      </w:r>
      <w:r>
        <w:rPr>
          <w:noProof/>
          <w:sz w:val="23"/>
          <w:szCs w:val="23"/>
          <w:lang w:val="sr-Latn-CS"/>
        </w:rPr>
        <w:t>ili</w:t>
      </w:r>
      <w:r w:rsidR="007F3EC7" w:rsidRPr="007D08EB">
        <w:rPr>
          <w:noProof/>
          <w:spacing w:val="-17"/>
          <w:w w:val="105"/>
          <w:sz w:val="23"/>
          <w:szCs w:val="23"/>
          <w:lang w:val="sr-Latn-CS"/>
        </w:rPr>
        <w:t xml:space="preserve"> </w:t>
      </w:r>
      <w:r>
        <w:rPr>
          <w:noProof/>
          <w:spacing w:val="5"/>
          <w:w w:val="105"/>
          <w:sz w:val="23"/>
          <w:szCs w:val="23"/>
          <w:lang w:val="sr-Latn-CS"/>
        </w:rPr>
        <w:t>n</w:t>
      </w:r>
      <w:r>
        <w:rPr>
          <w:noProof/>
          <w:w w:val="105"/>
          <w:sz w:val="23"/>
          <w:szCs w:val="23"/>
          <w:lang w:val="sr-Latn-CS"/>
        </w:rPr>
        <w:t>a</w:t>
      </w:r>
      <w:r w:rsidR="007F3EC7" w:rsidRPr="007D08EB">
        <w:rPr>
          <w:noProof/>
          <w:spacing w:val="-12"/>
          <w:w w:val="105"/>
          <w:sz w:val="23"/>
          <w:szCs w:val="23"/>
          <w:lang w:val="sr-Latn-CS"/>
        </w:rPr>
        <w:t xml:space="preserve"> </w:t>
      </w:r>
      <w:r>
        <w:rPr>
          <w:noProof/>
          <w:spacing w:val="-1"/>
          <w:w w:val="105"/>
          <w:sz w:val="23"/>
          <w:szCs w:val="23"/>
          <w:lang w:val="sr-Latn-CS"/>
        </w:rPr>
        <w:t>d</w:t>
      </w:r>
      <w:r>
        <w:rPr>
          <w:noProof/>
          <w:w w:val="105"/>
          <w:sz w:val="23"/>
          <w:szCs w:val="23"/>
          <w:lang w:val="sr-Latn-CS"/>
        </w:rPr>
        <w:t>r</w:t>
      </w:r>
      <w:r>
        <w:rPr>
          <w:noProof/>
          <w:spacing w:val="-4"/>
          <w:w w:val="105"/>
          <w:sz w:val="23"/>
          <w:szCs w:val="23"/>
          <w:lang w:val="sr-Latn-CS"/>
        </w:rPr>
        <w:t>u</w:t>
      </w:r>
      <w:r>
        <w:rPr>
          <w:noProof/>
          <w:spacing w:val="1"/>
          <w:w w:val="105"/>
          <w:sz w:val="23"/>
          <w:szCs w:val="23"/>
          <w:lang w:val="sr-Latn-CS"/>
        </w:rPr>
        <w:t>g</w:t>
      </w:r>
      <w:r>
        <w:rPr>
          <w:noProof/>
          <w:w w:val="105"/>
          <w:sz w:val="23"/>
          <w:szCs w:val="23"/>
          <w:lang w:val="sr-Latn-CS"/>
        </w:rPr>
        <w:t>u</w:t>
      </w:r>
      <w:r w:rsidR="007F3EC7" w:rsidRPr="007D08EB">
        <w:rPr>
          <w:noProof/>
          <w:spacing w:val="-15"/>
          <w:w w:val="105"/>
          <w:sz w:val="23"/>
          <w:szCs w:val="23"/>
          <w:lang w:val="sr-Latn-CS"/>
        </w:rPr>
        <w:t xml:space="preserve"> </w:t>
      </w:r>
      <w:r>
        <w:rPr>
          <w:noProof/>
          <w:w w:val="105"/>
          <w:sz w:val="23"/>
          <w:szCs w:val="23"/>
          <w:lang w:val="sr-Latn-CS"/>
        </w:rPr>
        <w:t>a</w:t>
      </w:r>
      <w:r>
        <w:rPr>
          <w:noProof/>
          <w:spacing w:val="8"/>
          <w:w w:val="105"/>
          <w:sz w:val="23"/>
          <w:szCs w:val="23"/>
          <w:lang w:val="sr-Latn-CS"/>
        </w:rPr>
        <w:t>d</w:t>
      </w:r>
      <w:r>
        <w:rPr>
          <w:noProof/>
          <w:w w:val="105"/>
          <w:sz w:val="23"/>
          <w:szCs w:val="23"/>
          <w:lang w:val="sr-Latn-CS"/>
        </w:rPr>
        <w:t>re</w:t>
      </w:r>
      <w:r>
        <w:rPr>
          <w:noProof/>
          <w:spacing w:val="1"/>
          <w:w w:val="105"/>
          <w:sz w:val="23"/>
          <w:szCs w:val="23"/>
          <w:lang w:val="sr-Latn-CS"/>
        </w:rPr>
        <w:t>s</w:t>
      </w:r>
      <w:r>
        <w:rPr>
          <w:noProof/>
          <w:w w:val="105"/>
          <w:sz w:val="23"/>
          <w:szCs w:val="23"/>
          <w:lang w:val="sr-Latn-CS"/>
        </w:rPr>
        <w:t>u</w:t>
      </w:r>
      <w:r w:rsidR="007F3EC7" w:rsidRPr="007D08EB">
        <w:rPr>
          <w:noProof/>
          <w:spacing w:val="-14"/>
          <w:w w:val="105"/>
          <w:sz w:val="23"/>
          <w:szCs w:val="23"/>
          <w:lang w:val="sr-Latn-CS"/>
        </w:rPr>
        <w:t xml:space="preserve"> </w:t>
      </w:r>
      <w:r>
        <w:rPr>
          <w:noProof/>
          <w:spacing w:val="-1"/>
          <w:w w:val="105"/>
          <w:sz w:val="23"/>
          <w:szCs w:val="23"/>
          <w:lang w:val="sr-Latn-CS"/>
        </w:rPr>
        <w:t>i</w:t>
      </w:r>
      <w:r>
        <w:rPr>
          <w:noProof/>
          <w:spacing w:val="3"/>
          <w:w w:val="105"/>
          <w:sz w:val="23"/>
          <w:szCs w:val="23"/>
          <w:lang w:val="sr-Latn-CS"/>
        </w:rPr>
        <w:t>l</w:t>
      </w:r>
      <w:r>
        <w:rPr>
          <w:noProof/>
          <w:w w:val="105"/>
          <w:sz w:val="23"/>
          <w:szCs w:val="23"/>
          <w:lang w:val="sr-Latn-CS"/>
        </w:rPr>
        <w:t>i</w:t>
      </w:r>
      <w:r w:rsidR="007F3EC7" w:rsidRPr="007D08EB">
        <w:rPr>
          <w:noProof/>
          <w:spacing w:val="-13"/>
          <w:w w:val="105"/>
          <w:sz w:val="23"/>
          <w:szCs w:val="23"/>
          <w:lang w:val="sr-Latn-CS"/>
        </w:rPr>
        <w:t xml:space="preserve"> </w:t>
      </w:r>
      <w:r>
        <w:rPr>
          <w:noProof/>
          <w:spacing w:val="1"/>
          <w:w w:val="105"/>
          <w:sz w:val="23"/>
          <w:szCs w:val="23"/>
          <w:lang w:val="sr-Latn-CS"/>
        </w:rPr>
        <w:t>b</w:t>
      </w:r>
      <w:r>
        <w:rPr>
          <w:noProof/>
          <w:w w:val="105"/>
          <w:sz w:val="23"/>
          <w:szCs w:val="23"/>
          <w:lang w:val="sr-Latn-CS"/>
        </w:rPr>
        <w:t>roj</w:t>
      </w:r>
      <w:r w:rsidR="007F3EC7" w:rsidRPr="007D08EB">
        <w:rPr>
          <w:noProof/>
          <w:spacing w:val="-11"/>
          <w:w w:val="105"/>
          <w:sz w:val="23"/>
          <w:szCs w:val="23"/>
          <w:lang w:val="sr-Latn-CS"/>
        </w:rPr>
        <w:t xml:space="preserve"> </w:t>
      </w:r>
      <w:r>
        <w:rPr>
          <w:noProof/>
          <w:spacing w:val="-11"/>
          <w:w w:val="105"/>
          <w:sz w:val="23"/>
          <w:szCs w:val="23"/>
          <w:lang w:val="sr-Latn-CS"/>
        </w:rPr>
        <w:t>telefaksa</w:t>
      </w:r>
      <w:r w:rsidR="007F3EC7" w:rsidRPr="007D08EB">
        <w:rPr>
          <w:noProof/>
          <w:spacing w:val="-9"/>
          <w:w w:val="105"/>
          <w:sz w:val="23"/>
          <w:szCs w:val="23"/>
          <w:lang w:val="sr-Latn-CS"/>
        </w:rPr>
        <w:t xml:space="preserve"> </w:t>
      </w:r>
      <w:r>
        <w:rPr>
          <w:noProof/>
          <w:spacing w:val="-9"/>
          <w:w w:val="105"/>
          <w:sz w:val="23"/>
          <w:szCs w:val="23"/>
          <w:lang w:val="sr-Latn-CS"/>
        </w:rPr>
        <w:t>o</w:t>
      </w:r>
      <w:r w:rsidR="007F3EC7" w:rsidRPr="007D08EB">
        <w:rPr>
          <w:noProof/>
          <w:spacing w:val="-9"/>
          <w:w w:val="105"/>
          <w:sz w:val="23"/>
          <w:szCs w:val="23"/>
          <w:lang w:val="sr-Latn-CS"/>
        </w:rPr>
        <w:t xml:space="preserve"> </w:t>
      </w:r>
      <w:r>
        <w:rPr>
          <w:noProof/>
          <w:spacing w:val="-9"/>
          <w:w w:val="105"/>
          <w:sz w:val="23"/>
          <w:szCs w:val="23"/>
          <w:lang w:val="sr-Latn-CS"/>
        </w:rPr>
        <w:t>kojima</w:t>
      </w:r>
      <w:r w:rsidR="007F3EC7" w:rsidRPr="007D08EB">
        <w:rPr>
          <w:noProof/>
          <w:spacing w:val="-9"/>
          <w:w w:val="105"/>
          <w:sz w:val="23"/>
          <w:szCs w:val="23"/>
          <w:lang w:val="sr-Latn-CS"/>
        </w:rPr>
        <w:t xml:space="preserve"> </w:t>
      </w:r>
      <w:r>
        <w:rPr>
          <w:noProof/>
          <w:spacing w:val="-9"/>
          <w:w w:val="105"/>
          <w:sz w:val="23"/>
          <w:szCs w:val="23"/>
          <w:lang w:val="sr-Latn-CS"/>
        </w:rPr>
        <w:t>je</w:t>
      </w:r>
      <w:r w:rsidR="007F3EC7" w:rsidRPr="007D08EB">
        <w:rPr>
          <w:noProof/>
          <w:spacing w:val="-9"/>
          <w:w w:val="105"/>
          <w:sz w:val="23"/>
          <w:szCs w:val="23"/>
          <w:lang w:val="sr-Latn-CS"/>
        </w:rPr>
        <w:t xml:space="preserve"> </w:t>
      </w:r>
      <w:r>
        <w:rPr>
          <w:noProof/>
          <w:spacing w:val="-9"/>
          <w:w w:val="105"/>
          <w:sz w:val="23"/>
          <w:szCs w:val="23"/>
          <w:lang w:val="sr-Latn-CS"/>
        </w:rPr>
        <w:t>jedna</w:t>
      </w:r>
      <w:r w:rsidR="007F3EC7" w:rsidRPr="007D08EB">
        <w:rPr>
          <w:noProof/>
          <w:spacing w:val="-9"/>
          <w:w w:val="105"/>
          <w:sz w:val="23"/>
          <w:szCs w:val="23"/>
          <w:lang w:val="sr-Latn-CS"/>
        </w:rPr>
        <w:t xml:space="preserve"> </w:t>
      </w:r>
      <w:r>
        <w:rPr>
          <w:noProof/>
          <w:spacing w:val="-9"/>
          <w:w w:val="105"/>
          <w:sz w:val="23"/>
          <w:szCs w:val="23"/>
          <w:lang w:val="sr-Latn-CS"/>
        </w:rPr>
        <w:t>strana</w:t>
      </w:r>
      <w:r w:rsidR="007F3EC7" w:rsidRPr="007D08EB">
        <w:rPr>
          <w:noProof/>
          <w:spacing w:val="-9"/>
          <w:w w:val="105"/>
          <w:sz w:val="23"/>
          <w:szCs w:val="23"/>
          <w:lang w:val="sr-Latn-CS"/>
        </w:rPr>
        <w:t xml:space="preserve"> </w:t>
      </w:r>
      <w:r>
        <w:rPr>
          <w:noProof/>
          <w:spacing w:val="-9"/>
          <w:w w:val="105"/>
          <w:sz w:val="23"/>
          <w:szCs w:val="23"/>
          <w:lang w:val="sr-Latn-CS"/>
        </w:rPr>
        <w:t>prethodno</w:t>
      </w:r>
      <w:r w:rsidR="007F3EC7" w:rsidRPr="007D08EB">
        <w:rPr>
          <w:noProof/>
          <w:spacing w:val="-9"/>
          <w:w w:val="105"/>
          <w:sz w:val="23"/>
          <w:szCs w:val="23"/>
          <w:lang w:val="sr-Latn-CS"/>
        </w:rPr>
        <w:t xml:space="preserve"> </w:t>
      </w:r>
      <w:r>
        <w:rPr>
          <w:noProof/>
          <w:spacing w:val="-9"/>
          <w:w w:val="105"/>
          <w:sz w:val="23"/>
          <w:szCs w:val="23"/>
          <w:lang w:val="sr-Latn-CS"/>
        </w:rPr>
        <w:t>obavestila</w:t>
      </w:r>
      <w:r w:rsidR="007F3EC7" w:rsidRPr="007D08EB">
        <w:rPr>
          <w:noProof/>
          <w:spacing w:val="-9"/>
          <w:w w:val="105"/>
          <w:sz w:val="23"/>
          <w:szCs w:val="23"/>
          <w:lang w:val="sr-Latn-CS"/>
        </w:rPr>
        <w:t xml:space="preserve"> </w:t>
      </w:r>
      <w:r>
        <w:rPr>
          <w:noProof/>
          <w:spacing w:val="-9"/>
          <w:w w:val="105"/>
          <w:sz w:val="23"/>
          <w:szCs w:val="23"/>
          <w:lang w:val="sr-Latn-CS"/>
        </w:rPr>
        <w:t>drugu</w:t>
      </w:r>
      <w:r w:rsidR="007F3EC7" w:rsidRPr="007D08EB">
        <w:rPr>
          <w:noProof/>
          <w:spacing w:val="-9"/>
          <w:w w:val="105"/>
          <w:sz w:val="23"/>
          <w:szCs w:val="23"/>
          <w:lang w:val="sr-Latn-CS"/>
        </w:rPr>
        <w:t xml:space="preserve"> </w:t>
      </w:r>
      <w:r>
        <w:rPr>
          <w:noProof/>
          <w:spacing w:val="-9"/>
          <w:w w:val="105"/>
          <w:sz w:val="23"/>
          <w:szCs w:val="23"/>
          <w:lang w:val="sr-Latn-CS"/>
        </w:rPr>
        <w:t>u</w:t>
      </w:r>
      <w:r w:rsidR="007F3EC7" w:rsidRPr="007D08EB">
        <w:rPr>
          <w:noProof/>
          <w:spacing w:val="-9"/>
          <w:w w:val="105"/>
          <w:sz w:val="23"/>
          <w:szCs w:val="23"/>
          <w:lang w:val="sr-Latn-CS"/>
        </w:rPr>
        <w:t xml:space="preserve"> </w:t>
      </w:r>
      <w:r>
        <w:rPr>
          <w:noProof/>
          <w:spacing w:val="-9"/>
          <w:w w:val="105"/>
          <w:sz w:val="23"/>
          <w:szCs w:val="23"/>
          <w:lang w:val="sr-Latn-CS"/>
        </w:rPr>
        <w:t>pisanoj</w:t>
      </w:r>
      <w:r w:rsidR="007F3EC7" w:rsidRPr="007D08EB">
        <w:rPr>
          <w:noProof/>
          <w:spacing w:val="-9"/>
          <w:w w:val="105"/>
          <w:sz w:val="23"/>
          <w:szCs w:val="23"/>
          <w:lang w:val="sr-Latn-CS"/>
        </w:rPr>
        <w:t xml:space="preserve"> </w:t>
      </w:r>
      <w:r>
        <w:rPr>
          <w:noProof/>
          <w:spacing w:val="-9"/>
          <w:w w:val="105"/>
          <w:sz w:val="23"/>
          <w:szCs w:val="23"/>
          <w:lang w:val="sr-Latn-CS"/>
        </w:rPr>
        <w:t>formi</w:t>
      </w:r>
      <w:r w:rsidR="007F3EC7" w:rsidRPr="007D08EB">
        <w:rPr>
          <w:noProof/>
          <w:w w:val="105"/>
          <w:sz w:val="23"/>
          <w:szCs w:val="23"/>
          <w:lang w:val="sr-Latn-CS"/>
        </w:rPr>
        <w:t>:</w:t>
      </w:r>
    </w:p>
    <w:p w:rsidR="007F3EC7" w:rsidRPr="007D08EB" w:rsidRDefault="007F3EC7" w:rsidP="007F3EC7">
      <w:pPr>
        <w:ind w:left="864"/>
        <w:rPr>
          <w:noProof/>
          <w:sz w:val="23"/>
          <w:szCs w:val="23"/>
          <w:lang w:val="sr-Latn-CS"/>
        </w:rPr>
      </w:pPr>
    </w:p>
    <w:p w:rsidR="007F3EC7" w:rsidRPr="007D08EB" w:rsidRDefault="007F3EC7" w:rsidP="007F3EC7">
      <w:pPr>
        <w:rPr>
          <w:noProof/>
          <w:sz w:val="23"/>
          <w:szCs w:val="23"/>
          <w:lang w:val="sr-Latn-CS"/>
        </w:rPr>
      </w:pPr>
    </w:p>
    <w:tbl>
      <w:tblPr>
        <w:tblW w:w="0" w:type="auto"/>
        <w:tblInd w:w="856" w:type="dxa"/>
        <w:tblLook w:val="04A0"/>
      </w:tblPr>
      <w:tblGrid>
        <w:gridCol w:w="4019"/>
        <w:gridCol w:w="4169"/>
      </w:tblGrid>
      <w:tr w:rsidR="007F3EC7" w:rsidRPr="007D08EB" w:rsidTr="00C54533">
        <w:trPr>
          <w:trHeight w:val="2031"/>
        </w:trPr>
        <w:tc>
          <w:tcPr>
            <w:tcW w:w="4019" w:type="dxa"/>
            <w:tcBorders>
              <w:top w:val="nil"/>
              <w:left w:val="nil"/>
              <w:bottom w:val="nil"/>
              <w:right w:val="nil"/>
            </w:tcBorders>
            <w:tcMar>
              <w:top w:w="0" w:type="dxa"/>
              <w:left w:w="108" w:type="dxa"/>
              <w:bottom w:w="0" w:type="dxa"/>
              <w:right w:w="108" w:type="dxa"/>
            </w:tcMar>
          </w:tcPr>
          <w:p w:rsidR="007F3EC7" w:rsidRPr="007D08EB" w:rsidRDefault="007D08EB" w:rsidP="00C54533">
            <w:pPr>
              <w:rPr>
                <w:noProof/>
                <w:sz w:val="23"/>
                <w:szCs w:val="23"/>
                <w:lang w:val="sr-Latn-CS"/>
              </w:rPr>
            </w:pPr>
            <w:r>
              <w:rPr>
                <w:noProof/>
                <w:sz w:val="23"/>
                <w:szCs w:val="23"/>
                <w:lang w:val="sr-Latn-CS"/>
              </w:rPr>
              <w:t>Za</w:t>
            </w:r>
            <w:r w:rsidR="007F3EC7" w:rsidRPr="007D08EB">
              <w:rPr>
                <w:noProof/>
                <w:sz w:val="23"/>
                <w:szCs w:val="23"/>
                <w:lang w:val="sr-Latn-CS"/>
              </w:rPr>
              <w:t xml:space="preserve"> </w:t>
            </w:r>
            <w:r>
              <w:rPr>
                <w:noProof/>
                <w:sz w:val="23"/>
                <w:szCs w:val="23"/>
                <w:lang w:val="sr-Latn-CS"/>
              </w:rPr>
              <w:t>Banku</w:t>
            </w:r>
          </w:p>
        </w:tc>
        <w:tc>
          <w:tcPr>
            <w:tcW w:w="4169" w:type="dxa"/>
            <w:tcBorders>
              <w:top w:val="nil"/>
              <w:left w:val="nil"/>
              <w:bottom w:val="nil"/>
              <w:right w:val="nil"/>
            </w:tcBorders>
            <w:tcMar>
              <w:top w:w="0" w:type="dxa"/>
              <w:left w:w="108" w:type="dxa"/>
              <w:bottom w:w="0" w:type="dxa"/>
              <w:right w:w="108" w:type="dxa"/>
            </w:tcMar>
          </w:tcPr>
          <w:p w:rsidR="007F3EC7" w:rsidRPr="007D08EB" w:rsidRDefault="007D08EB" w:rsidP="00C54533">
            <w:pPr>
              <w:rPr>
                <w:noProof/>
                <w:sz w:val="23"/>
                <w:szCs w:val="23"/>
                <w:lang w:val="sr-Latn-CS"/>
              </w:rPr>
            </w:pPr>
            <w:r>
              <w:rPr>
                <w:noProof/>
                <w:sz w:val="23"/>
                <w:szCs w:val="23"/>
                <w:lang w:val="sr-Latn-CS"/>
              </w:rPr>
              <w:t>Za</w:t>
            </w:r>
            <w:r w:rsidR="007F3EC7" w:rsidRPr="007D08EB">
              <w:rPr>
                <w:noProof/>
                <w:sz w:val="23"/>
                <w:szCs w:val="23"/>
                <w:lang w:val="sr-Latn-CS"/>
              </w:rPr>
              <w:t>: OPS/MA-3 PUB SEC (SI,HR,WBs)</w:t>
            </w:r>
          </w:p>
          <w:p w:rsidR="007F3EC7" w:rsidRPr="007D08EB" w:rsidRDefault="007F3EC7" w:rsidP="00C54533">
            <w:pPr>
              <w:rPr>
                <w:noProof/>
                <w:sz w:val="23"/>
                <w:szCs w:val="23"/>
                <w:lang w:val="sr-Latn-CS"/>
              </w:rPr>
            </w:pPr>
            <w:r w:rsidRPr="007D08EB">
              <w:rPr>
                <w:noProof/>
                <w:sz w:val="23"/>
                <w:szCs w:val="23"/>
                <w:lang w:val="sr-Latn-CS"/>
              </w:rPr>
              <w:t>100 boulevard Konrad Adenauer</w:t>
            </w:r>
          </w:p>
          <w:p w:rsidR="007F3EC7" w:rsidRPr="007D08EB" w:rsidRDefault="007F3EC7" w:rsidP="00C54533">
            <w:pPr>
              <w:rPr>
                <w:noProof/>
                <w:sz w:val="23"/>
                <w:szCs w:val="23"/>
                <w:lang w:val="sr-Latn-CS"/>
              </w:rPr>
            </w:pPr>
            <w:r w:rsidRPr="007D08EB">
              <w:rPr>
                <w:noProof/>
                <w:sz w:val="23"/>
                <w:szCs w:val="23"/>
                <w:lang w:val="sr-Latn-CS"/>
              </w:rPr>
              <w:t>L-2950 Luxembourg</w:t>
            </w:r>
          </w:p>
          <w:p w:rsidR="007F3EC7" w:rsidRPr="007D08EB" w:rsidRDefault="007D08EB" w:rsidP="00C54533">
            <w:pPr>
              <w:rPr>
                <w:noProof/>
                <w:sz w:val="23"/>
                <w:szCs w:val="23"/>
                <w:lang w:val="sr-Latn-CS"/>
              </w:rPr>
            </w:pPr>
            <w:r>
              <w:rPr>
                <w:noProof/>
                <w:sz w:val="23"/>
                <w:szCs w:val="23"/>
                <w:lang w:val="sr-Latn-CS"/>
              </w:rPr>
              <w:t>Faksimil</w:t>
            </w:r>
            <w:r w:rsidR="007F3EC7" w:rsidRPr="007D08EB">
              <w:rPr>
                <w:noProof/>
                <w:sz w:val="23"/>
                <w:szCs w:val="23"/>
                <w:lang w:val="sr-Latn-CS"/>
              </w:rPr>
              <w:t xml:space="preserve"> </w:t>
            </w:r>
            <w:r>
              <w:rPr>
                <w:noProof/>
                <w:sz w:val="23"/>
                <w:szCs w:val="23"/>
                <w:lang w:val="sr-Latn-CS"/>
              </w:rPr>
              <w:t>broj</w:t>
            </w:r>
            <w:r w:rsidR="007F3EC7" w:rsidRPr="007D08EB">
              <w:rPr>
                <w:noProof/>
                <w:sz w:val="23"/>
                <w:szCs w:val="23"/>
                <w:lang w:val="sr-Latn-CS"/>
              </w:rPr>
              <w:t>: +352 4379 58417</w:t>
            </w:r>
          </w:p>
          <w:p w:rsidR="007F3EC7" w:rsidRPr="007D08EB" w:rsidRDefault="007F3EC7" w:rsidP="00C54533">
            <w:pPr>
              <w:rPr>
                <w:noProof/>
                <w:sz w:val="23"/>
                <w:szCs w:val="23"/>
                <w:lang w:val="sr-Latn-CS"/>
              </w:rPr>
            </w:pPr>
          </w:p>
        </w:tc>
      </w:tr>
      <w:tr w:rsidR="007F3EC7" w:rsidRPr="007D08EB" w:rsidTr="00C54533">
        <w:trPr>
          <w:trHeight w:val="2937"/>
        </w:trPr>
        <w:tc>
          <w:tcPr>
            <w:tcW w:w="4019" w:type="dxa"/>
            <w:tcBorders>
              <w:top w:val="nil"/>
              <w:left w:val="nil"/>
              <w:bottom w:val="nil"/>
              <w:right w:val="nil"/>
            </w:tcBorders>
            <w:tcMar>
              <w:top w:w="0" w:type="dxa"/>
              <w:left w:w="108" w:type="dxa"/>
              <w:bottom w:w="0" w:type="dxa"/>
              <w:right w:w="108" w:type="dxa"/>
            </w:tcMar>
          </w:tcPr>
          <w:p w:rsidR="007F3EC7" w:rsidRPr="007D08EB" w:rsidRDefault="007D08EB" w:rsidP="00C54533">
            <w:pPr>
              <w:rPr>
                <w:noProof/>
                <w:sz w:val="23"/>
                <w:szCs w:val="23"/>
                <w:lang w:val="sr-Latn-CS"/>
              </w:rPr>
            </w:pPr>
            <w:r>
              <w:rPr>
                <w:noProof/>
                <w:sz w:val="23"/>
                <w:szCs w:val="23"/>
                <w:lang w:val="sr-Latn-CS"/>
              </w:rPr>
              <w:t>Za</w:t>
            </w:r>
            <w:r w:rsidR="007F3EC7" w:rsidRPr="007D08EB">
              <w:rPr>
                <w:noProof/>
                <w:sz w:val="23"/>
                <w:szCs w:val="23"/>
                <w:lang w:val="sr-Latn-CS"/>
              </w:rPr>
              <w:t xml:space="preserve"> </w:t>
            </w:r>
            <w:r>
              <w:rPr>
                <w:noProof/>
                <w:sz w:val="23"/>
                <w:szCs w:val="23"/>
                <w:lang w:val="sr-Latn-CS"/>
              </w:rPr>
              <w:t>Zajmoprimca</w:t>
            </w: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tc>
        <w:tc>
          <w:tcPr>
            <w:tcW w:w="4169" w:type="dxa"/>
            <w:tcBorders>
              <w:top w:val="nil"/>
              <w:left w:val="nil"/>
              <w:bottom w:val="nil"/>
              <w:right w:val="nil"/>
            </w:tcBorders>
            <w:tcMar>
              <w:top w:w="0" w:type="dxa"/>
              <w:left w:w="108" w:type="dxa"/>
              <w:bottom w:w="0" w:type="dxa"/>
              <w:right w:w="108" w:type="dxa"/>
            </w:tcMar>
          </w:tcPr>
          <w:p w:rsidR="007F3EC7" w:rsidRPr="007D08EB" w:rsidRDefault="007D08EB" w:rsidP="00C54533">
            <w:pPr>
              <w:rPr>
                <w:noProof/>
                <w:sz w:val="23"/>
                <w:szCs w:val="23"/>
                <w:lang w:val="sr-Latn-CS"/>
              </w:rPr>
            </w:pPr>
            <w:r>
              <w:rPr>
                <w:noProof/>
                <w:sz w:val="23"/>
                <w:szCs w:val="23"/>
                <w:lang w:val="sr-Latn-CS"/>
              </w:rPr>
              <w:t>Za</w:t>
            </w:r>
            <w:r w:rsidR="007F3EC7" w:rsidRPr="007D08EB">
              <w:rPr>
                <w:noProof/>
                <w:sz w:val="23"/>
                <w:szCs w:val="23"/>
                <w:lang w:val="sr-Latn-CS"/>
              </w:rPr>
              <w:t xml:space="preserve">: </w:t>
            </w:r>
            <w:r>
              <w:rPr>
                <w:noProof/>
                <w:sz w:val="23"/>
                <w:szCs w:val="23"/>
                <w:lang w:val="sr-Latn-CS"/>
              </w:rPr>
              <w:t>Ministarstvo</w:t>
            </w:r>
            <w:r w:rsidR="007F3EC7" w:rsidRPr="007D08EB">
              <w:rPr>
                <w:noProof/>
                <w:sz w:val="23"/>
                <w:szCs w:val="23"/>
                <w:lang w:val="sr-Latn-CS"/>
              </w:rPr>
              <w:t xml:space="preserve"> </w:t>
            </w:r>
            <w:r>
              <w:rPr>
                <w:noProof/>
                <w:sz w:val="23"/>
                <w:szCs w:val="23"/>
                <w:lang w:val="sr-Latn-CS"/>
              </w:rPr>
              <w:t>finansija</w:t>
            </w:r>
          </w:p>
          <w:p w:rsidR="007F3EC7" w:rsidRPr="007D08EB" w:rsidRDefault="007D08EB" w:rsidP="00C54533">
            <w:pPr>
              <w:rPr>
                <w:noProof/>
                <w:sz w:val="23"/>
                <w:szCs w:val="23"/>
                <w:lang w:val="sr-Latn-CS"/>
              </w:rPr>
            </w:pPr>
            <w:r>
              <w:rPr>
                <w:noProof/>
                <w:sz w:val="23"/>
                <w:szCs w:val="23"/>
                <w:lang w:val="sr-Latn-CS"/>
              </w:rPr>
              <w:t>Kneza</w:t>
            </w:r>
            <w:r w:rsidR="007F3EC7" w:rsidRPr="007D08EB">
              <w:rPr>
                <w:noProof/>
                <w:sz w:val="23"/>
                <w:szCs w:val="23"/>
                <w:lang w:val="sr-Latn-CS"/>
              </w:rPr>
              <w:t xml:space="preserve"> </w:t>
            </w:r>
            <w:r>
              <w:rPr>
                <w:noProof/>
                <w:sz w:val="23"/>
                <w:szCs w:val="23"/>
                <w:lang w:val="sr-Latn-CS"/>
              </w:rPr>
              <w:t>Miloša</w:t>
            </w:r>
            <w:r w:rsidR="007F3EC7" w:rsidRPr="007D08EB">
              <w:rPr>
                <w:noProof/>
                <w:sz w:val="23"/>
                <w:szCs w:val="23"/>
                <w:lang w:val="sr-Latn-CS"/>
              </w:rPr>
              <w:t xml:space="preserve"> 20</w:t>
            </w:r>
          </w:p>
          <w:p w:rsidR="007F3EC7" w:rsidRPr="007D08EB" w:rsidRDefault="007F3EC7" w:rsidP="00C54533">
            <w:pPr>
              <w:rPr>
                <w:noProof/>
                <w:sz w:val="23"/>
                <w:szCs w:val="23"/>
                <w:lang w:val="sr-Latn-CS"/>
              </w:rPr>
            </w:pPr>
            <w:r w:rsidRPr="007D08EB">
              <w:rPr>
                <w:noProof/>
                <w:sz w:val="23"/>
                <w:szCs w:val="23"/>
                <w:lang w:val="sr-Latn-CS"/>
              </w:rPr>
              <w:t xml:space="preserve">11000 </w:t>
            </w:r>
            <w:r w:rsidR="007D08EB">
              <w:rPr>
                <w:noProof/>
                <w:sz w:val="23"/>
                <w:szCs w:val="23"/>
                <w:lang w:val="sr-Latn-CS"/>
              </w:rPr>
              <w:t>Beograd</w:t>
            </w:r>
          </w:p>
          <w:p w:rsidR="007F3EC7" w:rsidRPr="007D08EB" w:rsidRDefault="007D08EB" w:rsidP="00C54533">
            <w:pPr>
              <w:rPr>
                <w:noProof/>
                <w:sz w:val="23"/>
                <w:szCs w:val="23"/>
                <w:lang w:val="sr-Latn-CS"/>
              </w:rPr>
            </w:pPr>
            <w:r>
              <w:rPr>
                <w:noProof/>
                <w:sz w:val="23"/>
                <w:szCs w:val="23"/>
                <w:lang w:val="sr-Latn-CS"/>
              </w:rPr>
              <w:t>Republika</w:t>
            </w:r>
            <w:r w:rsidR="007F3EC7" w:rsidRPr="007D08EB">
              <w:rPr>
                <w:noProof/>
                <w:sz w:val="23"/>
                <w:szCs w:val="23"/>
                <w:lang w:val="sr-Latn-CS"/>
              </w:rPr>
              <w:t xml:space="preserve"> </w:t>
            </w:r>
            <w:r>
              <w:rPr>
                <w:noProof/>
                <w:sz w:val="23"/>
                <w:szCs w:val="23"/>
                <w:lang w:val="sr-Latn-CS"/>
              </w:rPr>
              <w:t>Srbija</w:t>
            </w:r>
          </w:p>
          <w:p w:rsidR="007F3EC7" w:rsidRPr="007D08EB" w:rsidRDefault="007D08EB" w:rsidP="00C54533">
            <w:pPr>
              <w:rPr>
                <w:noProof/>
                <w:sz w:val="23"/>
                <w:szCs w:val="23"/>
                <w:lang w:val="sr-Latn-CS"/>
              </w:rPr>
            </w:pPr>
            <w:r>
              <w:rPr>
                <w:noProof/>
                <w:sz w:val="23"/>
                <w:szCs w:val="23"/>
                <w:lang w:val="sr-Latn-CS"/>
              </w:rPr>
              <w:t>Faksimil</w:t>
            </w:r>
            <w:r w:rsidR="007F3EC7" w:rsidRPr="007D08EB">
              <w:rPr>
                <w:noProof/>
                <w:sz w:val="23"/>
                <w:szCs w:val="23"/>
                <w:lang w:val="sr-Latn-CS"/>
              </w:rPr>
              <w:t xml:space="preserve"> </w:t>
            </w:r>
            <w:r>
              <w:rPr>
                <w:noProof/>
                <w:sz w:val="23"/>
                <w:szCs w:val="23"/>
                <w:lang w:val="sr-Latn-CS"/>
              </w:rPr>
              <w:t>broj</w:t>
            </w:r>
            <w:r w:rsidR="007F3EC7" w:rsidRPr="007D08EB">
              <w:rPr>
                <w:noProof/>
                <w:sz w:val="23"/>
                <w:szCs w:val="23"/>
                <w:lang w:val="sr-Latn-CS"/>
              </w:rPr>
              <w:t>: + 381 11 3618 961</w:t>
            </w:r>
          </w:p>
          <w:p w:rsidR="007F3EC7" w:rsidRPr="007D08EB" w:rsidRDefault="007F3EC7" w:rsidP="00C54533">
            <w:pPr>
              <w:rPr>
                <w:noProof/>
                <w:sz w:val="23"/>
                <w:szCs w:val="23"/>
                <w:lang w:val="sr-Latn-CS"/>
              </w:rPr>
            </w:pPr>
          </w:p>
        </w:tc>
      </w:tr>
    </w:tbl>
    <w:p w:rsidR="007F3EC7" w:rsidRPr="007D08EB" w:rsidRDefault="007D08EB" w:rsidP="00BF0D9E">
      <w:pPr>
        <w:pStyle w:val="Heading2"/>
        <w:numPr>
          <w:ilvl w:val="1"/>
          <w:numId w:val="86"/>
        </w:numPr>
        <w:ind w:hanging="278"/>
        <w:rPr>
          <w:noProof/>
          <w:color w:val="auto"/>
          <w:sz w:val="23"/>
          <w:szCs w:val="23"/>
          <w:u w:val="single"/>
          <w:lang w:val="sr-Latn-CS"/>
        </w:rPr>
      </w:pPr>
      <w:r>
        <w:rPr>
          <w:noProof/>
          <w:color w:val="auto"/>
          <w:sz w:val="23"/>
          <w:szCs w:val="23"/>
          <w:u w:val="single"/>
          <w:lang w:val="sr-Latn-CS"/>
        </w:rPr>
        <w:t>Forma</w:t>
      </w:r>
      <w:r w:rsidR="007F3EC7" w:rsidRPr="007D08EB">
        <w:rPr>
          <w:noProof/>
          <w:color w:val="auto"/>
          <w:sz w:val="23"/>
          <w:szCs w:val="23"/>
          <w:u w:val="single"/>
          <w:lang w:val="sr-Latn-CS"/>
        </w:rPr>
        <w:t xml:space="preserve"> </w:t>
      </w:r>
      <w:r>
        <w:rPr>
          <w:noProof/>
          <w:color w:val="auto"/>
          <w:sz w:val="23"/>
          <w:szCs w:val="23"/>
          <w:u w:val="single"/>
          <w:lang w:val="sr-Latn-CS"/>
        </w:rPr>
        <w:t>obaveštavanja</w:t>
      </w:r>
    </w:p>
    <w:p w:rsidR="007F3EC7" w:rsidRPr="007D08EB" w:rsidRDefault="007D08EB" w:rsidP="007F3EC7">
      <w:pPr>
        <w:ind w:left="810"/>
        <w:rPr>
          <w:noProof/>
          <w:sz w:val="23"/>
          <w:szCs w:val="23"/>
          <w:lang w:val="sr-Latn-CS"/>
        </w:rPr>
      </w:pPr>
      <w:r>
        <w:rPr>
          <w:noProof/>
          <w:spacing w:val="-3"/>
          <w:w w:val="105"/>
          <w:sz w:val="23"/>
          <w:szCs w:val="23"/>
          <w:lang w:val="sr-Latn-CS"/>
        </w:rPr>
        <w:t>B</w:t>
      </w:r>
      <w:r>
        <w:rPr>
          <w:noProof/>
          <w:spacing w:val="4"/>
          <w:w w:val="105"/>
          <w:sz w:val="23"/>
          <w:szCs w:val="23"/>
          <w:lang w:val="sr-Latn-CS"/>
        </w:rPr>
        <w:t>i</w:t>
      </w:r>
      <w:r>
        <w:rPr>
          <w:noProof/>
          <w:spacing w:val="-1"/>
          <w:w w:val="105"/>
          <w:sz w:val="23"/>
          <w:szCs w:val="23"/>
          <w:lang w:val="sr-Latn-CS"/>
        </w:rPr>
        <w:t>l</w:t>
      </w:r>
      <w:r>
        <w:rPr>
          <w:noProof/>
          <w:w w:val="105"/>
          <w:sz w:val="23"/>
          <w:szCs w:val="23"/>
          <w:lang w:val="sr-Latn-CS"/>
        </w:rPr>
        <w:t>o</w:t>
      </w:r>
      <w:r w:rsidR="007F3EC7" w:rsidRPr="007D08EB">
        <w:rPr>
          <w:noProof/>
          <w:spacing w:val="30"/>
          <w:w w:val="105"/>
          <w:sz w:val="23"/>
          <w:szCs w:val="23"/>
          <w:lang w:val="sr-Latn-CS"/>
        </w:rPr>
        <w:t xml:space="preserve"> </w:t>
      </w:r>
      <w:r>
        <w:rPr>
          <w:noProof/>
          <w:w w:val="105"/>
          <w:sz w:val="23"/>
          <w:szCs w:val="23"/>
          <w:lang w:val="sr-Latn-CS"/>
        </w:rPr>
        <w:t>k</w:t>
      </w:r>
      <w:r>
        <w:rPr>
          <w:noProof/>
          <w:spacing w:val="-6"/>
          <w:w w:val="105"/>
          <w:sz w:val="23"/>
          <w:szCs w:val="23"/>
          <w:lang w:val="sr-Latn-CS"/>
        </w:rPr>
        <w:t>o</w:t>
      </w:r>
      <w:r>
        <w:rPr>
          <w:noProof/>
          <w:spacing w:val="6"/>
          <w:w w:val="105"/>
          <w:sz w:val="23"/>
          <w:szCs w:val="23"/>
          <w:lang w:val="sr-Latn-CS"/>
        </w:rPr>
        <w:t>j</w:t>
      </w:r>
      <w:r>
        <w:rPr>
          <w:noProof/>
          <w:w w:val="105"/>
          <w:sz w:val="23"/>
          <w:szCs w:val="23"/>
          <w:lang w:val="sr-Latn-CS"/>
        </w:rPr>
        <w:t>e</w:t>
      </w:r>
      <w:r w:rsidR="007F3EC7" w:rsidRPr="007D08EB">
        <w:rPr>
          <w:noProof/>
          <w:spacing w:val="26"/>
          <w:w w:val="105"/>
          <w:sz w:val="23"/>
          <w:szCs w:val="23"/>
          <w:lang w:val="sr-Latn-CS"/>
        </w:rPr>
        <w:t xml:space="preserve"> </w:t>
      </w:r>
      <w:r>
        <w:rPr>
          <w:noProof/>
          <w:w w:val="105"/>
          <w:sz w:val="23"/>
          <w:szCs w:val="23"/>
          <w:lang w:val="sr-Latn-CS"/>
        </w:rPr>
        <w:t>o</w:t>
      </w:r>
      <w:r>
        <w:rPr>
          <w:noProof/>
          <w:spacing w:val="1"/>
          <w:w w:val="105"/>
          <w:sz w:val="23"/>
          <w:szCs w:val="23"/>
          <w:lang w:val="sr-Latn-CS"/>
        </w:rPr>
        <w:t>b</w:t>
      </w:r>
      <w:r>
        <w:rPr>
          <w:noProof/>
          <w:w w:val="105"/>
          <w:sz w:val="23"/>
          <w:szCs w:val="23"/>
          <w:lang w:val="sr-Latn-CS"/>
        </w:rPr>
        <w:t>ave</w:t>
      </w:r>
      <w:r>
        <w:rPr>
          <w:noProof/>
          <w:spacing w:val="1"/>
          <w:w w:val="105"/>
          <w:sz w:val="23"/>
          <w:szCs w:val="23"/>
          <w:lang w:val="sr-Latn-CS"/>
        </w:rPr>
        <w:t>š</w:t>
      </w:r>
      <w:r>
        <w:rPr>
          <w:noProof/>
          <w:spacing w:val="-5"/>
          <w:w w:val="105"/>
          <w:sz w:val="23"/>
          <w:szCs w:val="23"/>
          <w:lang w:val="sr-Latn-CS"/>
        </w:rPr>
        <w:t>t</w:t>
      </w:r>
      <w:r>
        <w:rPr>
          <w:noProof/>
          <w:w w:val="105"/>
          <w:sz w:val="23"/>
          <w:szCs w:val="23"/>
          <w:lang w:val="sr-Latn-CS"/>
        </w:rPr>
        <w:t>e</w:t>
      </w:r>
      <w:r>
        <w:rPr>
          <w:noProof/>
          <w:spacing w:val="-1"/>
          <w:w w:val="105"/>
          <w:sz w:val="23"/>
          <w:szCs w:val="23"/>
          <w:lang w:val="sr-Latn-CS"/>
        </w:rPr>
        <w:t>nj</w:t>
      </w:r>
      <w:r>
        <w:rPr>
          <w:noProof/>
          <w:w w:val="105"/>
          <w:sz w:val="23"/>
          <w:szCs w:val="23"/>
          <w:lang w:val="sr-Latn-CS"/>
        </w:rPr>
        <w:t>e</w:t>
      </w:r>
      <w:r w:rsidR="007F3EC7" w:rsidRPr="007D08EB">
        <w:rPr>
          <w:noProof/>
          <w:spacing w:val="31"/>
          <w:w w:val="105"/>
          <w:sz w:val="23"/>
          <w:szCs w:val="23"/>
          <w:lang w:val="sr-Latn-CS"/>
        </w:rPr>
        <w:t xml:space="preserve"> </w:t>
      </w:r>
      <w:r>
        <w:rPr>
          <w:noProof/>
          <w:spacing w:val="4"/>
          <w:w w:val="105"/>
          <w:sz w:val="23"/>
          <w:szCs w:val="23"/>
          <w:lang w:val="sr-Latn-CS"/>
        </w:rPr>
        <w:t>i</w:t>
      </w:r>
      <w:r>
        <w:rPr>
          <w:noProof/>
          <w:spacing w:val="-7"/>
          <w:w w:val="105"/>
          <w:sz w:val="23"/>
          <w:szCs w:val="23"/>
          <w:lang w:val="sr-Latn-CS"/>
        </w:rPr>
        <w:t>l</w:t>
      </w:r>
      <w:r>
        <w:rPr>
          <w:noProof/>
          <w:w w:val="105"/>
          <w:sz w:val="23"/>
          <w:szCs w:val="23"/>
          <w:lang w:val="sr-Latn-CS"/>
        </w:rPr>
        <w:t>i</w:t>
      </w:r>
      <w:r w:rsidR="007F3EC7" w:rsidRPr="007D08EB">
        <w:rPr>
          <w:noProof/>
          <w:spacing w:val="30"/>
          <w:w w:val="105"/>
          <w:sz w:val="23"/>
          <w:szCs w:val="23"/>
          <w:lang w:val="sr-Latn-CS"/>
        </w:rPr>
        <w:t xml:space="preserve"> </w:t>
      </w:r>
      <w:r>
        <w:rPr>
          <w:noProof/>
          <w:spacing w:val="3"/>
          <w:w w:val="105"/>
          <w:sz w:val="23"/>
          <w:szCs w:val="23"/>
          <w:lang w:val="sr-Latn-CS"/>
        </w:rPr>
        <w:t>d</w:t>
      </w:r>
      <w:r>
        <w:rPr>
          <w:noProof/>
          <w:w w:val="105"/>
          <w:sz w:val="23"/>
          <w:szCs w:val="23"/>
          <w:lang w:val="sr-Latn-CS"/>
        </w:rPr>
        <w:t>r</w:t>
      </w:r>
      <w:r>
        <w:rPr>
          <w:noProof/>
          <w:spacing w:val="-4"/>
          <w:w w:val="105"/>
          <w:sz w:val="23"/>
          <w:szCs w:val="23"/>
          <w:lang w:val="sr-Latn-CS"/>
        </w:rPr>
        <w:t>u</w:t>
      </w:r>
      <w:r>
        <w:rPr>
          <w:noProof/>
          <w:spacing w:val="1"/>
          <w:w w:val="105"/>
          <w:sz w:val="23"/>
          <w:szCs w:val="23"/>
          <w:lang w:val="sr-Latn-CS"/>
        </w:rPr>
        <w:t>g</w:t>
      </w:r>
      <w:r>
        <w:rPr>
          <w:noProof/>
          <w:w w:val="105"/>
          <w:sz w:val="23"/>
          <w:szCs w:val="23"/>
          <w:lang w:val="sr-Latn-CS"/>
        </w:rPr>
        <w:t>a</w:t>
      </w:r>
      <w:r w:rsidR="007F3EC7" w:rsidRPr="007D08EB">
        <w:rPr>
          <w:noProof/>
          <w:spacing w:val="31"/>
          <w:w w:val="105"/>
          <w:sz w:val="23"/>
          <w:szCs w:val="23"/>
          <w:lang w:val="sr-Latn-CS"/>
        </w:rPr>
        <w:t xml:space="preserve"> </w:t>
      </w:r>
      <w:r>
        <w:rPr>
          <w:noProof/>
          <w:spacing w:val="1"/>
          <w:w w:val="105"/>
          <w:sz w:val="23"/>
          <w:szCs w:val="23"/>
          <w:lang w:val="sr-Latn-CS"/>
        </w:rPr>
        <w:t>z</w:t>
      </w:r>
      <w:r>
        <w:rPr>
          <w:noProof/>
          <w:spacing w:val="-6"/>
          <w:w w:val="105"/>
          <w:sz w:val="23"/>
          <w:szCs w:val="23"/>
          <w:lang w:val="sr-Latn-CS"/>
        </w:rPr>
        <w:t>v</w:t>
      </w:r>
      <w:r>
        <w:rPr>
          <w:noProof/>
          <w:spacing w:val="4"/>
          <w:w w:val="105"/>
          <w:sz w:val="23"/>
          <w:szCs w:val="23"/>
          <w:lang w:val="sr-Latn-CS"/>
        </w:rPr>
        <w:t>a</w:t>
      </w:r>
      <w:r>
        <w:rPr>
          <w:noProof/>
          <w:spacing w:val="-5"/>
          <w:w w:val="105"/>
          <w:sz w:val="23"/>
          <w:szCs w:val="23"/>
          <w:lang w:val="sr-Latn-CS"/>
        </w:rPr>
        <w:t>n</w:t>
      </w:r>
      <w:r>
        <w:rPr>
          <w:noProof/>
          <w:spacing w:val="4"/>
          <w:w w:val="105"/>
          <w:sz w:val="23"/>
          <w:szCs w:val="23"/>
          <w:lang w:val="sr-Latn-CS"/>
        </w:rPr>
        <w:t>i</w:t>
      </w:r>
      <w:r>
        <w:rPr>
          <w:noProof/>
          <w:spacing w:val="-9"/>
          <w:w w:val="105"/>
          <w:sz w:val="23"/>
          <w:szCs w:val="23"/>
          <w:lang w:val="sr-Latn-CS"/>
        </w:rPr>
        <w:t>č</w:t>
      </w:r>
      <w:r>
        <w:rPr>
          <w:noProof/>
          <w:spacing w:val="5"/>
          <w:w w:val="105"/>
          <w:sz w:val="23"/>
          <w:szCs w:val="23"/>
          <w:lang w:val="sr-Latn-CS"/>
        </w:rPr>
        <w:t>n</w:t>
      </w:r>
      <w:r>
        <w:rPr>
          <w:noProof/>
          <w:w w:val="105"/>
          <w:sz w:val="23"/>
          <w:szCs w:val="23"/>
          <w:lang w:val="sr-Latn-CS"/>
        </w:rPr>
        <w:t>a</w:t>
      </w:r>
      <w:r w:rsidR="007F3EC7" w:rsidRPr="007D08EB">
        <w:rPr>
          <w:noProof/>
          <w:spacing w:val="30"/>
          <w:w w:val="105"/>
          <w:sz w:val="23"/>
          <w:szCs w:val="23"/>
          <w:lang w:val="sr-Latn-CS"/>
        </w:rPr>
        <w:t xml:space="preserve"> </w:t>
      </w:r>
      <w:r>
        <w:rPr>
          <w:noProof/>
          <w:spacing w:val="-8"/>
          <w:w w:val="105"/>
          <w:sz w:val="23"/>
          <w:szCs w:val="23"/>
          <w:lang w:val="sr-Latn-CS"/>
        </w:rPr>
        <w:t>p</w:t>
      </w:r>
      <w:r>
        <w:rPr>
          <w:noProof/>
          <w:spacing w:val="4"/>
          <w:w w:val="105"/>
          <w:sz w:val="23"/>
          <w:szCs w:val="23"/>
          <w:lang w:val="sr-Latn-CS"/>
        </w:rPr>
        <w:t>o</w:t>
      </w:r>
      <w:r>
        <w:rPr>
          <w:noProof/>
          <w:w w:val="105"/>
          <w:sz w:val="23"/>
          <w:szCs w:val="23"/>
          <w:lang w:val="sr-Latn-CS"/>
        </w:rPr>
        <w:t>r</w:t>
      </w:r>
      <w:r>
        <w:rPr>
          <w:noProof/>
          <w:spacing w:val="-4"/>
          <w:w w:val="105"/>
          <w:sz w:val="23"/>
          <w:szCs w:val="23"/>
          <w:lang w:val="sr-Latn-CS"/>
        </w:rPr>
        <w:t>u</w:t>
      </w:r>
      <w:r>
        <w:rPr>
          <w:noProof/>
          <w:w w:val="105"/>
          <w:sz w:val="23"/>
          <w:szCs w:val="23"/>
          <w:lang w:val="sr-Latn-CS"/>
        </w:rPr>
        <w:t>ka</w:t>
      </w:r>
      <w:r w:rsidR="007F3EC7" w:rsidRPr="007D08EB">
        <w:rPr>
          <w:noProof/>
          <w:spacing w:val="31"/>
          <w:w w:val="105"/>
          <w:sz w:val="23"/>
          <w:szCs w:val="23"/>
          <w:lang w:val="sr-Latn-CS"/>
        </w:rPr>
        <w:t xml:space="preserve"> </w:t>
      </w:r>
      <w:r>
        <w:rPr>
          <w:noProof/>
          <w:spacing w:val="-1"/>
          <w:w w:val="105"/>
          <w:sz w:val="23"/>
          <w:szCs w:val="23"/>
          <w:lang w:val="sr-Latn-CS"/>
        </w:rPr>
        <w:t>d</w:t>
      </w:r>
      <w:r>
        <w:rPr>
          <w:noProof/>
          <w:spacing w:val="4"/>
          <w:w w:val="105"/>
          <w:sz w:val="23"/>
          <w:szCs w:val="23"/>
          <w:lang w:val="sr-Latn-CS"/>
        </w:rPr>
        <w:t>a</w:t>
      </w:r>
      <w:r>
        <w:rPr>
          <w:noProof/>
          <w:spacing w:val="-5"/>
          <w:w w:val="105"/>
          <w:sz w:val="23"/>
          <w:szCs w:val="23"/>
          <w:lang w:val="sr-Latn-CS"/>
        </w:rPr>
        <w:t>t</w:t>
      </w:r>
      <w:r>
        <w:rPr>
          <w:noProof/>
          <w:w w:val="105"/>
          <w:sz w:val="23"/>
          <w:szCs w:val="23"/>
          <w:lang w:val="sr-Latn-CS"/>
        </w:rPr>
        <w:t>a</w:t>
      </w:r>
      <w:r w:rsidR="007F3EC7" w:rsidRPr="007D08EB">
        <w:rPr>
          <w:noProof/>
          <w:spacing w:val="32"/>
          <w:w w:val="105"/>
          <w:sz w:val="23"/>
          <w:szCs w:val="23"/>
          <w:lang w:val="sr-Latn-CS"/>
        </w:rPr>
        <w:t xml:space="preserve"> </w:t>
      </w:r>
      <w:r>
        <w:rPr>
          <w:noProof/>
          <w:spacing w:val="-3"/>
          <w:w w:val="105"/>
          <w:sz w:val="23"/>
          <w:szCs w:val="23"/>
          <w:lang w:val="sr-Latn-CS"/>
        </w:rPr>
        <w:t>p</w:t>
      </w:r>
      <w:r>
        <w:rPr>
          <w:noProof/>
          <w:w w:val="105"/>
          <w:sz w:val="23"/>
          <w:szCs w:val="23"/>
          <w:lang w:val="sr-Latn-CS"/>
        </w:rPr>
        <w:t>re</w:t>
      </w:r>
      <w:r>
        <w:rPr>
          <w:noProof/>
          <w:spacing w:val="1"/>
          <w:w w:val="105"/>
          <w:sz w:val="23"/>
          <w:szCs w:val="23"/>
          <w:lang w:val="sr-Latn-CS"/>
        </w:rPr>
        <w:t>m</w:t>
      </w:r>
      <w:r>
        <w:rPr>
          <w:noProof/>
          <w:w w:val="105"/>
          <w:sz w:val="23"/>
          <w:szCs w:val="23"/>
          <w:lang w:val="sr-Latn-CS"/>
        </w:rPr>
        <w:t>a</w:t>
      </w:r>
      <w:r w:rsidR="007F3EC7" w:rsidRPr="007D08EB">
        <w:rPr>
          <w:noProof/>
          <w:spacing w:val="30"/>
          <w:w w:val="105"/>
          <w:sz w:val="23"/>
          <w:szCs w:val="23"/>
          <w:lang w:val="sr-Latn-CS"/>
        </w:rPr>
        <w:t xml:space="preserve"> </w:t>
      </w:r>
      <w:r>
        <w:rPr>
          <w:noProof/>
          <w:spacing w:val="4"/>
          <w:w w:val="105"/>
          <w:sz w:val="23"/>
          <w:szCs w:val="23"/>
          <w:lang w:val="sr-Latn-CS"/>
        </w:rPr>
        <w:t>o</w:t>
      </w:r>
      <w:r>
        <w:rPr>
          <w:noProof/>
          <w:spacing w:val="-6"/>
          <w:w w:val="105"/>
          <w:sz w:val="23"/>
          <w:szCs w:val="23"/>
          <w:lang w:val="sr-Latn-CS"/>
        </w:rPr>
        <w:t>v</w:t>
      </w:r>
      <w:r>
        <w:rPr>
          <w:noProof/>
          <w:w w:val="105"/>
          <w:sz w:val="23"/>
          <w:szCs w:val="23"/>
          <w:lang w:val="sr-Latn-CS"/>
        </w:rPr>
        <w:t>om</w:t>
      </w:r>
      <w:r w:rsidR="007F3EC7" w:rsidRPr="007D08EB">
        <w:rPr>
          <w:noProof/>
          <w:spacing w:val="28"/>
          <w:w w:val="105"/>
          <w:sz w:val="23"/>
          <w:szCs w:val="23"/>
          <w:lang w:val="sr-Latn-CS"/>
        </w:rPr>
        <w:t xml:space="preserve"> </w:t>
      </w:r>
      <w:r>
        <w:rPr>
          <w:noProof/>
          <w:spacing w:val="2"/>
          <w:w w:val="105"/>
          <w:sz w:val="23"/>
          <w:szCs w:val="23"/>
          <w:lang w:val="sr-Latn-CS"/>
        </w:rPr>
        <w:t>u</w:t>
      </w:r>
      <w:r>
        <w:rPr>
          <w:noProof/>
          <w:spacing w:val="1"/>
          <w:w w:val="105"/>
          <w:sz w:val="23"/>
          <w:szCs w:val="23"/>
          <w:lang w:val="sr-Latn-CS"/>
        </w:rPr>
        <w:t>g</w:t>
      </w:r>
      <w:r>
        <w:rPr>
          <w:noProof/>
          <w:w w:val="105"/>
          <w:sz w:val="23"/>
          <w:szCs w:val="23"/>
          <w:lang w:val="sr-Latn-CS"/>
        </w:rPr>
        <w:t>ov</w:t>
      </w:r>
      <w:r>
        <w:rPr>
          <w:noProof/>
          <w:spacing w:val="-6"/>
          <w:w w:val="105"/>
          <w:sz w:val="23"/>
          <w:szCs w:val="23"/>
          <w:lang w:val="sr-Latn-CS"/>
        </w:rPr>
        <w:t>o</w:t>
      </w:r>
      <w:r>
        <w:rPr>
          <w:noProof/>
          <w:spacing w:val="4"/>
          <w:w w:val="105"/>
          <w:sz w:val="23"/>
          <w:szCs w:val="23"/>
          <w:lang w:val="sr-Latn-CS"/>
        </w:rPr>
        <w:t>r</w:t>
      </w:r>
      <w:r>
        <w:rPr>
          <w:noProof/>
          <w:w w:val="105"/>
          <w:sz w:val="23"/>
          <w:szCs w:val="23"/>
          <w:lang w:val="sr-Latn-CS"/>
        </w:rPr>
        <w:t>u</w:t>
      </w:r>
      <w:r w:rsidR="007F3EC7" w:rsidRPr="007D08EB">
        <w:rPr>
          <w:noProof/>
          <w:w w:val="103"/>
          <w:sz w:val="23"/>
          <w:szCs w:val="23"/>
          <w:lang w:val="sr-Latn-CS"/>
        </w:rPr>
        <w:t xml:space="preserve"> </w:t>
      </w:r>
      <w:r>
        <w:rPr>
          <w:noProof/>
          <w:spacing w:val="1"/>
          <w:w w:val="105"/>
          <w:sz w:val="23"/>
          <w:szCs w:val="23"/>
          <w:lang w:val="sr-Latn-CS"/>
        </w:rPr>
        <w:t>m</w:t>
      </w:r>
      <w:r>
        <w:rPr>
          <w:noProof/>
          <w:w w:val="105"/>
          <w:sz w:val="23"/>
          <w:szCs w:val="23"/>
          <w:lang w:val="sr-Latn-CS"/>
        </w:rPr>
        <w:t>ora</w:t>
      </w:r>
      <w:r w:rsidR="007F3EC7" w:rsidRPr="007D08EB">
        <w:rPr>
          <w:noProof/>
          <w:spacing w:val="-16"/>
          <w:w w:val="105"/>
          <w:sz w:val="23"/>
          <w:szCs w:val="23"/>
          <w:lang w:val="sr-Latn-CS"/>
        </w:rPr>
        <w:t xml:space="preserve"> </w:t>
      </w:r>
      <w:r>
        <w:rPr>
          <w:noProof/>
          <w:spacing w:val="1"/>
          <w:w w:val="105"/>
          <w:sz w:val="23"/>
          <w:szCs w:val="23"/>
          <w:lang w:val="sr-Latn-CS"/>
        </w:rPr>
        <w:t>b</w:t>
      </w:r>
      <w:r>
        <w:rPr>
          <w:noProof/>
          <w:spacing w:val="4"/>
          <w:w w:val="105"/>
          <w:sz w:val="23"/>
          <w:szCs w:val="23"/>
          <w:lang w:val="sr-Latn-CS"/>
        </w:rPr>
        <w:t>i</w:t>
      </w:r>
      <w:r>
        <w:rPr>
          <w:noProof/>
          <w:spacing w:val="-10"/>
          <w:w w:val="105"/>
          <w:sz w:val="23"/>
          <w:szCs w:val="23"/>
          <w:lang w:val="sr-Latn-CS"/>
        </w:rPr>
        <w:t>t</w:t>
      </w:r>
      <w:r>
        <w:rPr>
          <w:noProof/>
          <w:w w:val="105"/>
          <w:sz w:val="23"/>
          <w:szCs w:val="23"/>
          <w:lang w:val="sr-Latn-CS"/>
        </w:rPr>
        <w:t>i</w:t>
      </w:r>
      <w:r w:rsidR="007F3EC7" w:rsidRPr="007D08EB">
        <w:rPr>
          <w:noProof/>
          <w:spacing w:val="-12"/>
          <w:w w:val="105"/>
          <w:sz w:val="23"/>
          <w:szCs w:val="23"/>
          <w:lang w:val="sr-Latn-CS"/>
        </w:rPr>
        <w:t xml:space="preserve"> </w:t>
      </w:r>
      <w:r>
        <w:rPr>
          <w:noProof/>
          <w:w w:val="105"/>
          <w:sz w:val="23"/>
          <w:szCs w:val="23"/>
          <w:lang w:val="sr-Latn-CS"/>
        </w:rPr>
        <w:t>u</w:t>
      </w:r>
      <w:r w:rsidR="007F3EC7" w:rsidRPr="007D08EB">
        <w:rPr>
          <w:noProof/>
          <w:w w:val="105"/>
          <w:sz w:val="23"/>
          <w:szCs w:val="23"/>
          <w:lang w:val="sr-Latn-CS"/>
        </w:rPr>
        <w:t xml:space="preserve"> </w:t>
      </w:r>
      <w:r>
        <w:rPr>
          <w:noProof/>
          <w:w w:val="105"/>
          <w:sz w:val="23"/>
          <w:szCs w:val="23"/>
          <w:lang w:val="sr-Latn-CS"/>
        </w:rPr>
        <w:t>pisanoj</w:t>
      </w:r>
      <w:r w:rsidR="007F3EC7" w:rsidRPr="007D08EB">
        <w:rPr>
          <w:noProof/>
          <w:w w:val="105"/>
          <w:sz w:val="23"/>
          <w:szCs w:val="23"/>
          <w:lang w:val="sr-Latn-CS"/>
        </w:rPr>
        <w:t xml:space="preserve"> </w:t>
      </w:r>
      <w:r>
        <w:rPr>
          <w:noProof/>
          <w:w w:val="105"/>
          <w:sz w:val="23"/>
          <w:szCs w:val="23"/>
          <w:lang w:val="sr-Latn-CS"/>
        </w:rPr>
        <w:t>formi</w:t>
      </w:r>
      <w:r w:rsidR="007F3EC7" w:rsidRPr="007D08EB">
        <w:rPr>
          <w:noProof/>
          <w:w w:val="105"/>
          <w:sz w:val="23"/>
          <w:szCs w:val="23"/>
          <w:lang w:val="sr-Latn-CS"/>
        </w:rPr>
        <w:t>.</w:t>
      </w:r>
    </w:p>
    <w:p w:rsidR="007F3EC7" w:rsidRPr="007D08EB" w:rsidRDefault="007D08EB" w:rsidP="007F3EC7">
      <w:pPr>
        <w:ind w:left="810"/>
        <w:rPr>
          <w:noProof/>
          <w:sz w:val="23"/>
          <w:szCs w:val="23"/>
          <w:lang w:val="sr-Latn-CS"/>
        </w:rPr>
      </w:pPr>
      <w:r>
        <w:rPr>
          <w:noProof/>
          <w:spacing w:val="-4"/>
          <w:w w:val="105"/>
          <w:sz w:val="23"/>
          <w:szCs w:val="23"/>
          <w:lang w:val="sr-Latn-CS"/>
        </w:rPr>
        <w:t>O</w:t>
      </w:r>
      <w:r>
        <w:rPr>
          <w:noProof/>
          <w:spacing w:val="1"/>
          <w:w w:val="105"/>
          <w:sz w:val="23"/>
          <w:szCs w:val="23"/>
          <w:lang w:val="sr-Latn-CS"/>
        </w:rPr>
        <w:t>b</w:t>
      </w:r>
      <w:r>
        <w:rPr>
          <w:noProof/>
          <w:spacing w:val="4"/>
          <w:w w:val="105"/>
          <w:sz w:val="23"/>
          <w:szCs w:val="23"/>
          <w:lang w:val="sr-Latn-CS"/>
        </w:rPr>
        <w:t>a</w:t>
      </w:r>
      <w:r>
        <w:rPr>
          <w:noProof/>
          <w:spacing w:val="-6"/>
          <w:w w:val="105"/>
          <w:sz w:val="23"/>
          <w:szCs w:val="23"/>
          <w:lang w:val="sr-Latn-CS"/>
        </w:rPr>
        <w:t>v</w:t>
      </w:r>
      <w:r>
        <w:rPr>
          <w:noProof/>
          <w:spacing w:val="4"/>
          <w:w w:val="105"/>
          <w:sz w:val="23"/>
          <w:szCs w:val="23"/>
          <w:lang w:val="sr-Latn-CS"/>
        </w:rPr>
        <w:t>e</w:t>
      </w:r>
      <w:r>
        <w:rPr>
          <w:noProof/>
          <w:spacing w:val="1"/>
          <w:w w:val="105"/>
          <w:sz w:val="23"/>
          <w:szCs w:val="23"/>
          <w:lang w:val="sr-Latn-CS"/>
        </w:rPr>
        <w:t>š</w:t>
      </w:r>
      <w:r>
        <w:rPr>
          <w:noProof/>
          <w:spacing w:val="-10"/>
          <w:w w:val="105"/>
          <w:sz w:val="23"/>
          <w:szCs w:val="23"/>
          <w:lang w:val="sr-Latn-CS"/>
        </w:rPr>
        <w:t>t</w:t>
      </w:r>
      <w:r>
        <w:rPr>
          <w:noProof/>
          <w:spacing w:val="4"/>
          <w:w w:val="105"/>
          <w:sz w:val="23"/>
          <w:szCs w:val="23"/>
          <w:lang w:val="sr-Latn-CS"/>
        </w:rPr>
        <w:t>e</w:t>
      </w:r>
      <w:r>
        <w:rPr>
          <w:noProof/>
          <w:spacing w:val="-1"/>
          <w:w w:val="105"/>
          <w:sz w:val="23"/>
          <w:szCs w:val="23"/>
          <w:lang w:val="sr-Latn-CS"/>
        </w:rPr>
        <w:t>nj</w:t>
      </w:r>
      <w:r>
        <w:rPr>
          <w:noProof/>
          <w:w w:val="105"/>
          <w:sz w:val="23"/>
          <w:szCs w:val="23"/>
          <w:lang w:val="sr-Latn-CS"/>
        </w:rPr>
        <w:t>a</w:t>
      </w:r>
      <w:r w:rsidR="007F3EC7" w:rsidRPr="007D08EB">
        <w:rPr>
          <w:noProof/>
          <w:w w:val="105"/>
          <w:sz w:val="23"/>
          <w:szCs w:val="23"/>
          <w:lang w:val="sr-Latn-CS"/>
        </w:rPr>
        <w:t xml:space="preserve"> </w:t>
      </w:r>
      <w:r>
        <w:rPr>
          <w:noProof/>
          <w:w w:val="105"/>
          <w:sz w:val="23"/>
          <w:szCs w:val="23"/>
          <w:lang w:val="sr-Latn-CS"/>
        </w:rPr>
        <w:t>i</w:t>
      </w:r>
      <w:r w:rsidR="007F3EC7" w:rsidRPr="007D08EB">
        <w:rPr>
          <w:noProof/>
          <w:spacing w:val="12"/>
          <w:w w:val="105"/>
          <w:sz w:val="23"/>
          <w:szCs w:val="23"/>
          <w:lang w:val="sr-Latn-CS"/>
        </w:rPr>
        <w:t xml:space="preserve"> </w:t>
      </w:r>
      <w:r>
        <w:rPr>
          <w:noProof/>
          <w:spacing w:val="-1"/>
          <w:w w:val="105"/>
          <w:sz w:val="23"/>
          <w:szCs w:val="23"/>
          <w:lang w:val="sr-Latn-CS"/>
        </w:rPr>
        <w:t>d</w:t>
      </w:r>
      <w:r>
        <w:rPr>
          <w:noProof/>
          <w:w w:val="105"/>
          <w:sz w:val="23"/>
          <w:szCs w:val="23"/>
          <w:lang w:val="sr-Latn-CS"/>
        </w:rPr>
        <w:t>r</w:t>
      </w:r>
      <w:r>
        <w:rPr>
          <w:noProof/>
          <w:spacing w:val="-4"/>
          <w:w w:val="105"/>
          <w:sz w:val="23"/>
          <w:szCs w:val="23"/>
          <w:lang w:val="sr-Latn-CS"/>
        </w:rPr>
        <w:t>u</w:t>
      </w:r>
      <w:r>
        <w:rPr>
          <w:noProof/>
          <w:spacing w:val="1"/>
          <w:w w:val="105"/>
          <w:sz w:val="23"/>
          <w:szCs w:val="23"/>
          <w:lang w:val="sr-Latn-CS"/>
        </w:rPr>
        <w:t>g</w:t>
      </w:r>
      <w:r>
        <w:rPr>
          <w:noProof/>
          <w:w w:val="105"/>
          <w:sz w:val="23"/>
          <w:szCs w:val="23"/>
          <w:lang w:val="sr-Latn-CS"/>
        </w:rPr>
        <w:t>e</w:t>
      </w:r>
      <w:r w:rsidR="007F3EC7" w:rsidRPr="007D08EB">
        <w:rPr>
          <w:noProof/>
          <w:spacing w:val="12"/>
          <w:w w:val="105"/>
          <w:sz w:val="23"/>
          <w:szCs w:val="23"/>
          <w:lang w:val="sr-Latn-CS"/>
        </w:rPr>
        <w:t xml:space="preserve"> </w:t>
      </w:r>
      <w:r>
        <w:rPr>
          <w:noProof/>
          <w:spacing w:val="1"/>
          <w:w w:val="105"/>
          <w:sz w:val="23"/>
          <w:szCs w:val="23"/>
          <w:lang w:val="sr-Latn-CS"/>
        </w:rPr>
        <w:t>z</w:t>
      </w:r>
      <w:r>
        <w:rPr>
          <w:noProof/>
          <w:spacing w:val="-6"/>
          <w:w w:val="105"/>
          <w:sz w:val="23"/>
          <w:szCs w:val="23"/>
          <w:lang w:val="sr-Latn-CS"/>
        </w:rPr>
        <w:t>v</w:t>
      </w:r>
      <w:r>
        <w:rPr>
          <w:noProof/>
          <w:w w:val="105"/>
          <w:sz w:val="23"/>
          <w:szCs w:val="23"/>
          <w:lang w:val="sr-Latn-CS"/>
        </w:rPr>
        <w:t>an</w:t>
      </w:r>
      <w:r>
        <w:rPr>
          <w:noProof/>
          <w:spacing w:val="-1"/>
          <w:w w:val="105"/>
          <w:sz w:val="23"/>
          <w:szCs w:val="23"/>
          <w:lang w:val="sr-Latn-CS"/>
        </w:rPr>
        <w:t>i</w:t>
      </w:r>
      <w:r>
        <w:rPr>
          <w:noProof/>
          <w:spacing w:val="-4"/>
          <w:w w:val="105"/>
          <w:sz w:val="23"/>
          <w:szCs w:val="23"/>
          <w:lang w:val="sr-Latn-CS"/>
        </w:rPr>
        <w:t>č</w:t>
      </w:r>
      <w:r>
        <w:rPr>
          <w:noProof/>
          <w:w w:val="105"/>
          <w:sz w:val="23"/>
          <w:szCs w:val="23"/>
          <w:lang w:val="sr-Latn-CS"/>
        </w:rPr>
        <w:t>ne</w:t>
      </w:r>
      <w:r w:rsidR="007F3EC7" w:rsidRPr="007D08EB">
        <w:rPr>
          <w:noProof/>
          <w:spacing w:val="12"/>
          <w:w w:val="105"/>
          <w:sz w:val="23"/>
          <w:szCs w:val="23"/>
          <w:lang w:val="sr-Latn-CS"/>
        </w:rPr>
        <w:t xml:space="preserve"> </w:t>
      </w:r>
      <w:r>
        <w:rPr>
          <w:noProof/>
          <w:spacing w:val="-3"/>
          <w:w w:val="105"/>
          <w:sz w:val="23"/>
          <w:szCs w:val="23"/>
          <w:lang w:val="sr-Latn-CS"/>
        </w:rPr>
        <w:t>p</w:t>
      </w:r>
      <w:r>
        <w:rPr>
          <w:noProof/>
          <w:spacing w:val="-6"/>
          <w:w w:val="105"/>
          <w:sz w:val="23"/>
          <w:szCs w:val="23"/>
          <w:lang w:val="sr-Latn-CS"/>
        </w:rPr>
        <w:t>o</w:t>
      </w:r>
      <w:r>
        <w:rPr>
          <w:noProof/>
          <w:spacing w:val="4"/>
          <w:w w:val="105"/>
          <w:sz w:val="23"/>
          <w:szCs w:val="23"/>
          <w:lang w:val="sr-Latn-CS"/>
        </w:rPr>
        <w:t>r</w:t>
      </w:r>
      <w:r>
        <w:rPr>
          <w:noProof/>
          <w:spacing w:val="-4"/>
          <w:w w:val="105"/>
          <w:sz w:val="23"/>
          <w:szCs w:val="23"/>
          <w:lang w:val="sr-Latn-CS"/>
        </w:rPr>
        <w:t>u</w:t>
      </w:r>
      <w:r>
        <w:rPr>
          <w:noProof/>
          <w:spacing w:val="-6"/>
          <w:w w:val="105"/>
          <w:sz w:val="23"/>
          <w:szCs w:val="23"/>
          <w:lang w:val="sr-Latn-CS"/>
        </w:rPr>
        <w:t>k</w:t>
      </w:r>
      <w:r>
        <w:rPr>
          <w:noProof/>
          <w:spacing w:val="4"/>
          <w:w w:val="105"/>
          <w:sz w:val="23"/>
          <w:szCs w:val="23"/>
          <w:lang w:val="sr-Latn-CS"/>
        </w:rPr>
        <w:t>e</w:t>
      </w:r>
      <w:r w:rsidR="007F3EC7" w:rsidRPr="007D08EB">
        <w:rPr>
          <w:noProof/>
          <w:w w:val="105"/>
          <w:sz w:val="23"/>
          <w:szCs w:val="23"/>
          <w:lang w:val="sr-Latn-CS"/>
        </w:rPr>
        <w:t>,</w:t>
      </w:r>
      <w:r w:rsidR="007F3EC7" w:rsidRPr="007D08EB">
        <w:rPr>
          <w:noProof/>
          <w:spacing w:val="13"/>
          <w:w w:val="105"/>
          <w:sz w:val="23"/>
          <w:szCs w:val="23"/>
          <w:lang w:val="sr-Latn-CS"/>
        </w:rPr>
        <w:t xml:space="preserve"> </w:t>
      </w:r>
      <w:r>
        <w:rPr>
          <w:noProof/>
          <w:spacing w:val="1"/>
          <w:w w:val="105"/>
          <w:sz w:val="23"/>
          <w:szCs w:val="23"/>
          <w:lang w:val="sr-Latn-CS"/>
        </w:rPr>
        <w:t>z</w:t>
      </w:r>
      <w:r>
        <w:rPr>
          <w:noProof/>
          <w:w w:val="105"/>
          <w:sz w:val="23"/>
          <w:szCs w:val="23"/>
          <w:lang w:val="sr-Latn-CS"/>
        </w:rPr>
        <w:t>a</w:t>
      </w:r>
      <w:r w:rsidR="007F3EC7" w:rsidRPr="007D08EB">
        <w:rPr>
          <w:noProof/>
          <w:spacing w:val="8"/>
          <w:w w:val="105"/>
          <w:sz w:val="23"/>
          <w:szCs w:val="23"/>
          <w:lang w:val="sr-Latn-CS"/>
        </w:rPr>
        <w:t xml:space="preserve"> </w:t>
      </w:r>
      <w:r>
        <w:rPr>
          <w:noProof/>
          <w:w w:val="105"/>
          <w:sz w:val="23"/>
          <w:szCs w:val="23"/>
          <w:lang w:val="sr-Latn-CS"/>
        </w:rPr>
        <w:t>k</w:t>
      </w:r>
      <w:r>
        <w:rPr>
          <w:noProof/>
          <w:spacing w:val="-6"/>
          <w:w w:val="105"/>
          <w:sz w:val="23"/>
          <w:szCs w:val="23"/>
          <w:lang w:val="sr-Latn-CS"/>
        </w:rPr>
        <w:t>o</w:t>
      </w:r>
      <w:r>
        <w:rPr>
          <w:noProof/>
          <w:spacing w:val="1"/>
          <w:w w:val="105"/>
          <w:sz w:val="23"/>
          <w:szCs w:val="23"/>
          <w:lang w:val="sr-Latn-CS"/>
        </w:rPr>
        <w:t>j</w:t>
      </w:r>
      <w:r>
        <w:rPr>
          <w:noProof/>
          <w:w w:val="105"/>
          <w:sz w:val="23"/>
          <w:szCs w:val="23"/>
          <w:lang w:val="sr-Latn-CS"/>
        </w:rPr>
        <w:t>e</w:t>
      </w:r>
      <w:r w:rsidR="007F3EC7" w:rsidRPr="007D08EB">
        <w:rPr>
          <w:noProof/>
          <w:spacing w:val="9"/>
          <w:w w:val="105"/>
          <w:sz w:val="23"/>
          <w:szCs w:val="23"/>
          <w:lang w:val="sr-Latn-CS"/>
        </w:rPr>
        <w:t xml:space="preserve"> </w:t>
      </w:r>
      <w:r>
        <w:rPr>
          <w:noProof/>
          <w:spacing w:val="1"/>
          <w:w w:val="105"/>
          <w:sz w:val="23"/>
          <w:szCs w:val="23"/>
          <w:lang w:val="sr-Latn-CS"/>
        </w:rPr>
        <w:t>s</w:t>
      </w:r>
      <w:r>
        <w:rPr>
          <w:noProof/>
          <w:w w:val="105"/>
          <w:sz w:val="23"/>
          <w:szCs w:val="23"/>
          <w:lang w:val="sr-Latn-CS"/>
        </w:rPr>
        <w:t>u</w:t>
      </w:r>
      <w:r w:rsidR="007F3EC7" w:rsidRPr="007D08EB">
        <w:rPr>
          <w:noProof/>
          <w:spacing w:val="6"/>
          <w:w w:val="105"/>
          <w:sz w:val="23"/>
          <w:szCs w:val="23"/>
          <w:lang w:val="sr-Latn-CS"/>
        </w:rPr>
        <w:t xml:space="preserve"> </w:t>
      </w:r>
      <w:r>
        <w:rPr>
          <w:noProof/>
          <w:spacing w:val="6"/>
          <w:w w:val="105"/>
          <w:sz w:val="23"/>
          <w:szCs w:val="23"/>
          <w:lang w:val="sr-Latn-CS"/>
        </w:rPr>
        <w:t>u</w:t>
      </w:r>
      <w:r w:rsidR="007F3EC7" w:rsidRPr="007D08EB">
        <w:rPr>
          <w:noProof/>
          <w:spacing w:val="6"/>
          <w:w w:val="105"/>
          <w:sz w:val="23"/>
          <w:szCs w:val="23"/>
          <w:lang w:val="sr-Latn-CS"/>
        </w:rPr>
        <w:t xml:space="preserve"> </w:t>
      </w:r>
      <w:r>
        <w:rPr>
          <w:noProof/>
          <w:spacing w:val="6"/>
          <w:w w:val="105"/>
          <w:sz w:val="23"/>
          <w:szCs w:val="23"/>
          <w:lang w:val="sr-Latn-CS"/>
        </w:rPr>
        <w:t>ovom</w:t>
      </w:r>
      <w:r w:rsidR="007F3EC7" w:rsidRPr="007D08EB">
        <w:rPr>
          <w:noProof/>
          <w:spacing w:val="6"/>
          <w:w w:val="105"/>
          <w:sz w:val="23"/>
          <w:szCs w:val="23"/>
          <w:lang w:val="sr-Latn-CS"/>
        </w:rPr>
        <w:t xml:space="preserve"> </w:t>
      </w:r>
      <w:r>
        <w:rPr>
          <w:noProof/>
          <w:spacing w:val="6"/>
          <w:w w:val="105"/>
          <w:sz w:val="23"/>
          <w:szCs w:val="23"/>
          <w:lang w:val="sr-Latn-CS"/>
        </w:rPr>
        <w:t>ugovoru</w:t>
      </w:r>
      <w:r w:rsidR="007F3EC7" w:rsidRPr="007D08EB">
        <w:rPr>
          <w:noProof/>
          <w:sz w:val="23"/>
          <w:szCs w:val="23"/>
          <w:lang w:val="sr-Latn-CS"/>
        </w:rPr>
        <w:t xml:space="preserve"> </w:t>
      </w:r>
      <w:r>
        <w:rPr>
          <w:noProof/>
          <w:spacing w:val="6"/>
          <w:w w:val="105"/>
          <w:sz w:val="23"/>
          <w:szCs w:val="23"/>
          <w:lang w:val="sr-Latn-CS"/>
        </w:rPr>
        <w:t>propisani</w:t>
      </w:r>
      <w:r w:rsidR="007F3EC7" w:rsidRPr="007D08EB">
        <w:rPr>
          <w:noProof/>
          <w:spacing w:val="6"/>
          <w:w w:val="105"/>
          <w:sz w:val="23"/>
          <w:szCs w:val="23"/>
          <w:lang w:val="sr-Latn-CS"/>
        </w:rPr>
        <w:t xml:space="preserve"> </w:t>
      </w:r>
      <w:r>
        <w:rPr>
          <w:noProof/>
          <w:spacing w:val="-4"/>
          <w:w w:val="105"/>
          <w:sz w:val="23"/>
          <w:szCs w:val="23"/>
          <w:lang w:val="sr-Latn-CS"/>
        </w:rPr>
        <w:t>f</w:t>
      </w:r>
      <w:r>
        <w:rPr>
          <w:noProof/>
          <w:spacing w:val="4"/>
          <w:w w:val="105"/>
          <w:sz w:val="23"/>
          <w:szCs w:val="23"/>
          <w:lang w:val="sr-Latn-CS"/>
        </w:rPr>
        <w:t>i</w:t>
      </w:r>
      <w:r>
        <w:rPr>
          <w:noProof/>
          <w:spacing w:val="-6"/>
          <w:w w:val="105"/>
          <w:sz w:val="23"/>
          <w:szCs w:val="23"/>
          <w:lang w:val="sr-Latn-CS"/>
        </w:rPr>
        <w:t>k</w:t>
      </w:r>
      <w:r>
        <w:rPr>
          <w:noProof/>
          <w:spacing w:val="1"/>
          <w:w w:val="105"/>
          <w:sz w:val="23"/>
          <w:szCs w:val="23"/>
          <w:lang w:val="sr-Latn-CS"/>
        </w:rPr>
        <w:t>s</w:t>
      </w:r>
      <w:r>
        <w:rPr>
          <w:noProof/>
          <w:spacing w:val="5"/>
          <w:w w:val="105"/>
          <w:sz w:val="23"/>
          <w:szCs w:val="23"/>
          <w:lang w:val="sr-Latn-CS"/>
        </w:rPr>
        <w:t>n</w:t>
      </w:r>
      <w:r>
        <w:rPr>
          <w:noProof/>
          <w:w w:val="105"/>
          <w:sz w:val="23"/>
          <w:szCs w:val="23"/>
          <w:lang w:val="sr-Latn-CS"/>
        </w:rPr>
        <w:t>i</w:t>
      </w:r>
      <w:r w:rsidR="007F3EC7" w:rsidRPr="007D08EB">
        <w:rPr>
          <w:noProof/>
          <w:spacing w:val="12"/>
          <w:w w:val="105"/>
          <w:sz w:val="23"/>
          <w:szCs w:val="23"/>
          <w:lang w:val="sr-Latn-CS"/>
        </w:rPr>
        <w:t xml:space="preserve"> </w:t>
      </w:r>
      <w:r>
        <w:rPr>
          <w:noProof/>
          <w:spacing w:val="12"/>
          <w:w w:val="105"/>
          <w:sz w:val="23"/>
          <w:szCs w:val="23"/>
          <w:lang w:val="sr-Latn-CS"/>
        </w:rPr>
        <w:t>rokovi</w:t>
      </w:r>
      <w:r w:rsidR="007F3EC7" w:rsidRPr="007D08EB">
        <w:rPr>
          <w:noProof/>
          <w:spacing w:val="8"/>
          <w:w w:val="105"/>
          <w:sz w:val="23"/>
          <w:szCs w:val="23"/>
          <w:lang w:val="sr-Latn-CS"/>
        </w:rPr>
        <w:t xml:space="preserve"> </w:t>
      </w:r>
      <w:r>
        <w:rPr>
          <w:noProof/>
          <w:spacing w:val="4"/>
          <w:w w:val="105"/>
          <w:sz w:val="23"/>
          <w:szCs w:val="23"/>
          <w:lang w:val="sr-Latn-CS"/>
        </w:rPr>
        <w:t>i</w:t>
      </w:r>
      <w:r>
        <w:rPr>
          <w:noProof/>
          <w:spacing w:val="-1"/>
          <w:w w:val="105"/>
          <w:sz w:val="23"/>
          <w:szCs w:val="23"/>
          <w:lang w:val="sr-Latn-CS"/>
        </w:rPr>
        <w:t>l</w:t>
      </w:r>
      <w:r>
        <w:rPr>
          <w:noProof/>
          <w:w w:val="105"/>
          <w:sz w:val="23"/>
          <w:szCs w:val="23"/>
          <w:lang w:val="sr-Latn-CS"/>
        </w:rPr>
        <w:t>i</w:t>
      </w:r>
      <w:r w:rsidR="007F3EC7" w:rsidRPr="007D08EB">
        <w:rPr>
          <w:noProof/>
          <w:spacing w:val="10"/>
          <w:w w:val="105"/>
          <w:sz w:val="23"/>
          <w:szCs w:val="23"/>
          <w:lang w:val="sr-Latn-CS"/>
        </w:rPr>
        <w:t xml:space="preserve"> </w:t>
      </w:r>
      <w:r>
        <w:rPr>
          <w:noProof/>
          <w:spacing w:val="-6"/>
          <w:w w:val="105"/>
          <w:sz w:val="23"/>
          <w:szCs w:val="23"/>
          <w:lang w:val="sr-Latn-CS"/>
        </w:rPr>
        <w:t>k</w:t>
      </w:r>
      <w:r>
        <w:rPr>
          <w:noProof/>
          <w:w w:val="105"/>
          <w:sz w:val="23"/>
          <w:szCs w:val="23"/>
          <w:lang w:val="sr-Latn-CS"/>
        </w:rPr>
        <w:t>o</w:t>
      </w:r>
      <w:r>
        <w:rPr>
          <w:noProof/>
          <w:spacing w:val="1"/>
          <w:w w:val="105"/>
          <w:sz w:val="23"/>
          <w:szCs w:val="23"/>
          <w:lang w:val="sr-Latn-CS"/>
        </w:rPr>
        <w:t>j</w:t>
      </w:r>
      <w:r>
        <w:rPr>
          <w:noProof/>
          <w:w w:val="105"/>
          <w:sz w:val="23"/>
          <w:szCs w:val="23"/>
          <w:lang w:val="sr-Latn-CS"/>
        </w:rPr>
        <w:t>a</w:t>
      </w:r>
      <w:r w:rsidR="007F3EC7" w:rsidRPr="007D08EB">
        <w:rPr>
          <w:noProof/>
          <w:spacing w:val="11"/>
          <w:w w:val="105"/>
          <w:sz w:val="23"/>
          <w:szCs w:val="23"/>
          <w:lang w:val="sr-Latn-CS"/>
        </w:rPr>
        <w:t xml:space="preserve"> </w:t>
      </w:r>
      <w:r>
        <w:rPr>
          <w:noProof/>
          <w:spacing w:val="11"/>
          <w:w w:val="105"/>
          <w:sz w:val="23"/>
          <w:szCs w:val="23"/>
          <w:lang w:val="sr-Latn-CS"/>
        </w:rPr>
        <w:t>u</w:t>
      </w:r>
      <w:r w:rsidR="007F3EC7" w:rsidRPr="007D08EB">
        <w:rPr>
          <w:noProof/>
          <w:spacing w:val="11"/>
          <w:w w:val="105"/>
          <w:sz w:val="23"/>
          <w:szCs w:val="23"/>
          <w:lang w:val="sr-Latn-CS"/>
        </w:rPr>
        <w:t xml:space="preserve"> </w:t>
      </w:r>
      <w:r>
        <w:rPr>
          <w:noProof/>
          <w:spacing w:val="11"/>
          <w:w w:val="105"/>
          <w:sz w:val="23"/>
          <w:szCs w:val="23"/>
          <w:lang w:val="sr-Latn-CS"/>
        </w:rPr>
        <w:t>sebi</w:t>
      </w:r>
      <w:r w:rsidR="007F3EC7" w:rsidRPr="007D08EB">
        <w:rPr>
          <w:noProof/>
          <w:spacing w:val="11"/>
          <w:w w:val="105"/>
          <w:sz w:val="23"/>
          <w:szCs w:val="23"/>
          <w:lang w:val="sr-Latn-CS"/>
        </w:rPr>
        <w:t xml:space="preserve"> </w:t>
      </w:r>
      <w:r>
        <w:rPr>
          <w:noProof/>
          <w:spacing w:val="11"/>
          <w:w w:val="105"/>
          <w:sz w:val="23"/>
          <w:szCs w:val="23"/>
          <w:lang w:val="sr-Latn-CS"/>
        </w:rPr>
        <w:t>sadrže</w:t>
      </w:r>
      <w:r w:rsidR="007F3EC7" w:rsidRPr="007D08EB">
        <w:rPr>
          <w:noProof/>
          <w:spacing w:val="7"/>
          <w:w w:val="105"/>
          <w:sz w:val="23"/>
          <w:szCs w:val="23"/>
          <w:lang w:val="sr-Latn-CS"/>
        </w:rPr>
        <w:t xml:space="preserve"> </w:t>
      </w:r>
      <w:r>
        <w:rPr>
          <w:noProof/>
          <w:spacing w:val="-4"/>
          <w:w w:val="105"/>
          <w:sz w:val="23"/>
          <w:szCs w:val="23"/>
          <w:lang w:val="sr-Latn-CS"/>
        </w:rPr>
        <w:t>f</w:t>
      </w:r>
      <w:r>
        <w:rPr>
          <w:noProof/>
          <w:spacing w:val="4"/>
          <w:w w:val="105"/>
          <w:sz w:val="23"/>
          <w:szCs w:val="23"/>
          <w:lang w:val="sr-Latn-CS"/>
        </w:rPr>
        <w:t>i</w:t>
      </w:r>
      <w:r>
        <w:rPr>
          <w:noProof/>
          <w:spacing w:val="-6"/>
          <w:w w:val="105"/>
          <w:sz w:val="23"/>
          <w:szCs w:val="23"/>
          <w:lang w:val="sr-Latn-CS"/>
        </w:rPr>
        <w:t>k</w:t>
      </w:r>
      <w:r>
        <w:rPr>
          <w:noProof/>
          <w:spacing w:val="1"/>
          <w:w w:val="105"/>
          <w:sz w:val="23"/>
          <w:szCs w:val="23"/>
          <w:lang w:val="sr-Latn-CS"/>
        </w:rPr>
        <w:t>s</w:t>
      </w:r>
      <w:r>
        <w:rPr>
          <w:noProof/>
          <w:spacing w:val="-1"/>
          <w:w w:val="105"/>
          <w:sz w:val="23"/>
          <w:szCs w:val="23"/>
          <w:lang w:val="sr-Latn-CS"/>
        </w:rPr>
        <w:t>i</w:t>
      </w:r>
      <w:r>
        <w:rPr>
          <w:noProof/>
          <w:w w:val="105"/>
          <w:sz w:val="23"/>
          <w:szCs w:val="23"/>
          <w:lang w:val="sr-Latn-CS"/>
        </w:rPr>
        <w:t>rane</w:t>
      </w:r>
      <w:r w:rsidR="007F3EC7" w:rsidRPr="007D08EB">
        <w:rPr>
          <w:noProof/>
          <w:w w:val="105"/>
          <w:sz w:val="23"/>
          <w:szCs w:val="23"/>
          <w:lang w:val="sr-Latn-CS"/>
        </w:rPr>
        <w:t xml:space="preserve"> </w:t>
      </w:r>
      <w:r>
        <w:rPr>
          <w:noProof/>
          <w:w w:val="105"/>
          <w:sz w:val="23"/>
          <w:szCs w:val="23"/>
          <w:lang w:val="sr-Latn-CS"/>
        </w:rPr>
        <w:t>rokove</w:t>
      </w:r>
      <w:r w:rsidR="007F3EC7" w:rsidRPr="007D08EB">
        <w:rPr>
          <w:noProof/>
          <w:w w:val="105"/>
          <w:sz w:val="23"/>
          <w:szCs w:val="23"/>
          <w:lang w:val="sr-Latn-CS"/>
        </w:rPr>
        <w:t>,</w:t>
      </w:r>
      <w:r w:rsidR="007F3EC7" w:rsidRPr="007D08EB">
        <w:rPr>
          <w:noProof/>
          <w:spacing w:val="11"/>
          <w:w w:val="105"/>
          <w:sz w:val="23"/>
          <w:szCs w:val="23"/>
          <w:lang w:val="sr-Latn-CS"/>
        </w:rPr>
        <w:t xml:space="preserve"> </w:t>
      </w:r>
      <w:r>
        <w:rPr>
          <w:noProof/>
          <w:w w:val="105"/>
          <w:sz w:val="23"/>
          <w:szCs w:val="23"/>
          <w:lang w:val="sr-Latn-CS"/>
        </w:rPr>
        <w:t>o</w:t>
      </w:r>
      <w:r>
        <w:rPr>
          <w:noProof/>
          <w:spacing w:val="-5"/>
          <w:w w:val="105"/>
          <w:sz w:val="23"/>
          <w:szCs w:val="23"/>
          <w:lang w:val="sr-Latn-CS"/>
        </w:rPr>
        <w:t>b</w:t>
      </w:r>
      <w:r>
        <w:rPr>
          <w:noProof/>
          <w:spacing w:val="4"/>
          <w:w w:val="105"/>
          <w:sz w:val="23"/>
          <w:szCs w:val="23"/>
          <w:lang w:val="sr-Latn-CS"/>
        </w:rPr>
        <w:t>a</w:t>
      </w:r>
      <w:r>
        <w:rPr>
          <w:noProof/>
          <w:spacing w:val="-6"/>
          <w:w w:val="105"/>
          <w:sz w:val="23"/>
          <w:szCs w:val="23"/>
          <w:lang w:val="sr-Latn-CS"/>
        </w:rPr>
        <w:t>v</w:t>
      </w:r>
      <w:r>
        <w:rPr>
          <w:noProof/>
          <w:spacing w:val="4"/>
          <w:w w:val="105"/>
          <w:sz w:val="23"/>
          <w:szCs w:val="23"/>
          <w:lang w:val="sr-Latn-CS"/>
        </w:rPr>
        <w:t>e</w:t>
      </w:r>
      <w:r>
        <w:rPr>
          <w:noProof/>
          <w:spacing w:val="1"/>
          <w:w w:val="105"/>
          <w:sz w:val="23"/>
          <w:szCs w:val="23"/>
          <w:lang w:val="sr-Latn-CS"/>
        </w:rPr>
        <w:t>z</w:t>
      </w:r>
      <w:r>
        <w:rPr>
          <w:noProof/>
          <w:spacing w:val="-9"/>
          <w:w w:val="105"/>
          <w:sz w:val="23"/>
          <w:szCs w:val="23"/>
          <w:lang w:val="sr-Latn-CS"/>
        </w:rPr>
        <w:t>u</w:t>
      </w:r>
      <w:r>
        <w:rPr>
          <w:noProof/>
          <w:spacing w:val="6"/>
          <w:w w:val="105"/>
          <w:sz w:val="23"/>
          <w:szCs w:val="23"/>
          <w:lang w:val="sr-Latn-CS"/>
        </w:rPr>
        <w:t>j</w:t>
      </w:r>
      <w:r>
        <w:rPr>
          <w:noProof/>
          <w:spacing w:val="-9"/>
          <w:w w:val="105"/>
          <w:sz w:val="23"/>
          <w:szCs w:val="23"/>
          <w:lang w:val="sr-Latn-CS"/>
        </w:rPr>
        <w:t>u</w:t>
      </w:r>
      <w:r>
        <w:rPr>
          <w:noProof/>
          <w:spacing w:val="4"/>
          <w:w w:val="105"/>
          <w:sz w:val="23"/>
          <w:szCs w:val="23"/>
          <w:lang w:val="sr-Latn-CS"/>
        </w:rPr>
        <w:t>ć</w:t>
      </w:r>
      <w:r>
        <w:rPr>
          <w:noProof/>
          <w:w w:val="105"/>
          <w:sz w:val="23"/>
          <w:szCs w:val="23"/>
          <w:lang w:val="sr-Latn-CS"/>
        </w:rPr>
        <w:t>e</w:t>
      </w:r>
      <w:r w:rsidR="007F3EC7" w:rsidRPr="007D08EB">
        <w:rPr>
          <w:noProof/>
          <w:spacing w:val="7"/>
          <w:w w:val="105"/>
          <w:sz w:val="23"/>
          <w:szCs w:val="23"/>
          <w:lang w:val="sr-Latn-CS"/>
        </w:rPr>
        <w:t xml:space="preserve"> </w:t>
      </w:r>
      <w:r>
        <w:rPr>
          <w:noProof/>
          <w:spacing w:val="1"/>
          <w:w w:val="105"/>
          <w:sz w:val="23"/>
          <w:szCs w:val="23"/>
          <w:lang w:val="sr-Latn-CS"/>
        </w:rPr>
        <w:t>z</w:t>
      </w:r>
      <w:r>
        <w:rPr>
          <w:noProof/>
          <w:w w:val="105"/>
          <w:sz w:val="23"/>
          <w:szCs w:val="23"/>
          <w:lang w:val="sr-Latn-CS"/>
        </w:rPr>
        <w:t>a</w:t>
      </w:r>
      <w:r w:rsidR="007F3EC7" w:rsidRPr="007D08EB">
        <w:rPr>
          <w:noProof/>
          <w:spacing w:val="7"/>
          <w:w w:val="105"/>
          <w:sz w:val="23"/>
          <w:szCs w:val="23"/>
          <w:lang w:val="sr-Latn-CS"/>
        </w:rPr>
        <w:t xml:space="preserve"> </w:t>
      </w:r>
      <w:r>
        <w:rPr>
          <w:noProof/>
          <w:spacing w:val="-3"/>
          <w:w w:val="105"/>
          <w:sz w:val="23"/>
          <w:szCs w:val="23"/>
          <w:lang w:val="sr-Latn-CS"/>
        </w:rPr>
        <w:t>p</w:t>
      </w:r>
      <w:r>
        <w:rPr>
          <w:noProof/>
          <w:w w:val="105"/>
          <w:sz w:val="23"/>
          <w:szCs w:val="23"/>
          <w:lang w:val="sr-Latn-CS"/>
        </w:rPr>
        <w:t>r</w:t>
      </w:r>
      <w:r>
        <w:rPr>
          <w:noProof/>
          <w:spacing w:val="-1"/>
          <w:w w:val="105"/>
          <w:sz w:val="23"/>
          <w:szCs w:val="23"/>
          <w:lang w:val="sr-Latn-CS"/>
        </w:rPr>
        <w:t>i</w:t>
      </w:r>
      <w:r>
        <w:rPr>
          <w:noProof/>
          <w:spacing w:val="1"/>
          <w:w w:val="105"/>
          <w:sz w:val="23"/>
          <w:szCs w:val="23"/>
          <w:lang w:val="sr-Latn-CS"/>
        </w:rPr>
        <w:t>m</w:t>
      </w:r>
      <w:r>
        <w:rPr>
          <w:noProof/>
          <w:spacing w:val="-6"/>
          <w:w w:val="105"/>
          <w:sz w:val="23"/>
          <w:szCs w:val="23"/>
          <w:lang w:val="sr-Latn-CS"/>
        </w:rPr>
        <w:t>a</w:t>
      </w:r>
      <w:r>
        <w:rPr>
          <w:noProof/>
          <w:spacing w:val="4"/>
          <w:w w:val="105"/>
          <w:sz w:val="23"/>
          <w:szCs w:val="23"/>
          <w:lang w:val="sr-Latn-CS"/>
        </w:rPr>
        <w:t>o</w:t>
      </w:r>
      <w:r>
        <w:rPr>
          <w:noProof/>
          <w:spacing w:val="-5"/>
          <w:w w:val="105"/>
          <w:sz w:val="23"/>
          <w:szCs w:val="23"/>
          <w:lang w:val="sr-Latn-CS"/>
        </w:rPr>
        <w:t>c</w:t>
      </w:r>
      <w:r>
        <w:rPr>
          <w:noProof/>
          <w:spacing w:val="4"/>
          <w:w w:val="105"/>
          <w:sz w:val="23"/>
          <w:szCs w:val="23"/>
          <w:lang w:val="sr-Latn-CS"/>
        </w:rPr>
        <w:t>a</w:t>
      </w:r>
      <w:r w:rsidR="007F3EC7" w:rsidRPr="007D08EB">
        <w:rPr>
          <w:noProof/>
          <w:w w:val="105"/>
          <w:sz w:val="23"/>
          <w:szCs w:val="23"/>
          <w:lang w:val="sr-Latn-CS"/>
        </w:rPr>
        <w:t>,</w:t>
      </w:r>
      <w:r w:rsidR="007F3EC7" w:rsidRPr="007D08EB">
        <w:rPr>
          <w:noProof/>
          <w:spacing w:val="8"/>
          <w:w w:val="105"/>
          <w:sz w:val="23"/>
          <w:szCs w:val="23"/>
          <w:lang w:val="sr-Latn-CS"/>
        </w:rPr>
        <w:t xml:space="preserve"> </w:t>
      </w:r>
      <w:r>
        <w:rPr>
          <w:noProof/>
          <w:spacing w:val="-5"/>
          <w:w w:val="105"/>
          <w:sz w:val="23"/>
          <w:szCs w:val="23"/>
          <w:lang w:val="sr-Latn-CS"/>
        </w:rPr>
        <w:t>m</w:t>
      </w:r>
      <w:r>
        <w:rPr>
          <w:noProof/>
          <w:spacing w:val="4"/>
          <w:w w:val="105"/>
          <w:sz w:val="23"/>
          <w:szCs w:val="23"/>
          <w:lang w:val="sr-Latn-CS"/>
        </w:rPr>
        <w:t>o</w:t>
      </w:r>
      <w:r>
        <w:rPr>
          <w:noProof/>
          <w:spacing w:val="1"/>
          <w:w w:val="105"/>
          <w:sz w:val="23"/>
          <w:szCs w:val="23"/>
          <w:lang w:val="sr-Latn-CS"/>
        </w:rPr>
        <w:t>g</w:t>
      </w:r>
      <w:r>
        <w:rPr>
          <w:noProof/>
          <w:w w:val="105"/>
          <w:sz w:val="23"/>
          <w:szCs w:val="23"/>
          <w:lang w:val="sr-Latn-CS"/>
        </w:rPr>
        <w:t>u</w:t>
      </w:r>
      <w:r w:rsidR="007F3EC7" w:rsidRPr="007D08EB">
        <w:rPr>
          <w:noProof/>
          <w:w w:val="103"/>
          <w:sz w:val="23"/>
          <w:szCs w:val="23"/>
          <w:lang w:val="sr-Latn-CS"/>
        </w:rPr>
        <w:t xml:space="preserve"> </w:t>
      </w:r>
      <w:r>
        <w:rPr>
          <w:noProof/>
          <w:spacing w:val="1"/>
          <w:w w:val="105"/>
          <w:sz w:val="23"/>
          <w:szCs w:val="23"/>
          <w:lang w:val="sr-Latn-CS"/>
        </w:rPr>
        <w:t>b</w:t>
      </w:r>
      <w:r>
        <w:rPr>
          <w:noProof/>
          <w:spacing w:val="4"/>
          <w:w w:val="105"/>
          <w:sz w:val="23"/>
          <w:szCs w:val="23"/>
          <w:lang w:val="sr-Latn-CS"/>
        </w:rPr>
        <w:t>i</w:t>
      </w:r>
      <w:r>
        <w:rPr>
          <w:noProof/>
          <w:spacing w:val="-5"/>
          <w:w w:val="105"/>
          <w:sz w:val="23"/>
          <w:szCs w:val="23"/>
          <w:lang w:val="sr-Latn-CS"/>
        </w:rPr>
        <w:t>t</w:t>
      </w:r>
      <w:r>
        <w:rPr>
          <w:noProof/>
          <w:w w:val="105"/>
          <w:sz w:val="23"/>
          <w:szCs w:val="23"/>
          <w:lang w:val="sr-Latn-CS"/>
        </w:rPr>
        <w:t>i</w:t>
      </w:r>
      <w:r w:rsidR="007F3EC7" w:rsidRPr="007D08EB">
        <w:rPr>
          <w:noProof/>
          <w:spacing w:val="3"/>
          <w:w w:val="105"/>
          <w:sz w:val="23"/>
          <w:szCs w:val="23"/>
          <w:lang w:val="sr-Latn-CS"/>
        </w:rPr>
        <w:t xml:space="preserve"> </w:t>
      </w:r>
      <w:r>
        <w:rPr>
          <w:noProof/>
          <w:spacing w:val="3"/>
          <w:w w:val="105"/>
          <w:sz w:val="23"/>
          <w:szCs w:val="23"/>
          <w:lang w:val="sr-Latn-CS"/>
        </w:rPr>
        <w:t>uručeni</w:t>
      </w:r>
      <w:r w:rsidR="007F3EC7" w:rsidRPr="007D08EB">
        <w:rPr>
          <w:noProof/>
          <w:spacing w:val="3"/>
          <w:w w:val="105"/>
          <w:sz w:val="23"/>
          <w:szCs w:val="23"/>
          <w:lang w:val="sr-Latn-CS"/>
        </w:rPr>
        <w:t xml:space="preserve"> </w:t>
      </w:r>
      <w:r>
        <w:rPr>
          <w:noProof/>
          <w:spacing w:val="3"/>
          <w:w w:val="105"/>
          <w:sz w:val="23"/>
          <w:szCs w:val="23"/>
          <w:lang w:val="sr-Latn-CS"/>
        </w:rPr>
        <w:t>lično</w:t>
      </w:r>
      <w:r w:rsidR="007F3EC7" w:rsidRPr="007D08EB">
        <w:rPr>
          <w:noProof/>
          <w:w w:val="105"/>
          <w:sz w:val="23"/>
          <w:szCs w:val="23"/>
          <w:lang w:val="sr-Latn-CS"/>
        </w:rPr>
        <w:t>,</w:t>
      </w:r>
      <w:r w:rsidR="007F3EC7" w:rsidRPr="007D08EB">
        <w:rPr>
          <w:noProof/>
          <w:spacing w:val="51"/>
          <w:w w:val="105"/>
          <w:sz w:val="23"/>
          <w:szCs w:val="23"/>
          <w:lang w:val="sr-Latn-CS"/>
        </w:rPr>
        <w:t xml:space="preserve"> </w:t>
      </w:r>
      <w:r>
        <w:rPr>
          <w:noProof/>
          <w:spacing w:val="-3"/>
          <w:w w:val="105"/>
          <w:sz w:val="23"/>
          <w:szCs w:val="23"/>
          <w:lang w:val="sr-Latn-CS"/>
        </w:rPr>
        <w:t>p</w:t>
      </w:r>
      <w:r>
        <w:rPr>
          <w:noProof/>
          <w:w w:val="105"/>
          <w:sz w:val="23"/>
          <w:szCs w:val="23"/>
          <w:lang w:val="sr-Latn-CS"/>
        </w:rPr>
        <w:t>r</w:t>
      </w:r>
      <w:r>
        <w:rPr>
          <w:noProof/>
          <w:spacing w:val="4"/>
          <w:w w:val="105"/>
          <w:sz w:val="23"/>
          <w:szCs w:val="23"/>
          <w:lang w:val="sr-Latn-CS"/>
        </w:rPr>
        <w:t>e</w:t>
      </w:r>
      <w:r>
        <w:rPr>
          <w:noProof/>
          <w:spacing w:val="-8"/>
          <w:w w:val="105"/>
          <w:sz w:val="23"/>
          <w:szCs w:val="23"/>
          <w:lang w:val="sr-Latn-CS"/>
        </w:rPr>
        <w:t>p</w:t>
      </w:r>
      <w:r>
        <w:rPr>
          <w:noProof/>
          <w:spacing w:val="4"/>
          <w:w w:val="105"/>
          <w:sz w:val="23"/>
          <w:szCs w:val="23"/>
          <w:lang w:val="sr-Latn-CS"/>
        </w:rPr>
        <w:t>o</w:t>
      </w:r>
      <w:r>
        <w:rPr>
          <w:noProof/>
          <w:w w:val="105"/>
          <w:sz w:val="23"/>
          <w:szCs w:val="23"/>
          <w:lang w:val="sr-Latn-CS"/>
        </w:rPr>
        <w:t>r</w:t>
      </w:r>
      <w:r>
        <w:rPr>
          <w:noProof/>
          <w:spacing w:val="-4"/>
          <w:w w:val="105"/>
          <w:sz w:val="23"/>
          <w:szCs w:val="23"/>
          <w:lang w:val="sr-Latn-CS"/>
        </w:rPr>
        <w:t>uč</w:t>
      </w:r>
      <w:r>
        <w:rPr>
          <w:noProof/>
          <w:spacing w:val="4"/>
          <w:w w:val="105"/>
          <w:sz w:val="23"/>
          <w:szCs w:val="23"/>
          <w:lang w:val="sr-Latn-CS"/>
        </w:rPr>
        <w:t>e</w:t>
      </w:r>
      <w:r>
        <w:rPr>
          <w:noProof/>
          <w:spacing w:val="-5"/>
          <w:w w:val="105"/>
          <w:sz w:val="23"/>
          <w:szCs w:val="23"/>
          <w:lang w:val="sr-Latn-CS"/>
        </w:rPr>
        <w:t>nom</w:t>
      </w:r>
      <w:r w:rsidR="007F3EC7" w:rsidRPr="007D08EB">
        <w:rPr>
          <w:noProof/>
          <w:spacing w:val="56"/>
          <w:w w:val="105"/>
          <w:sz w:val="23"/>
          <w:szCs w:val="23"/>
          <w:lang w:val="sr-Latn-CS"/>
        </w:rPr>
        <w:t xml:space="preserve"> </w:t>
      </w:r>
      <w:r>
        <w:rPr>
          <w:noProof/>
          <w:spacing w:val="-3"/>
          <w:w w:val="105"/>
          <w:sz w:val="23"/>
          <w:szCs w:val="23"/>
          <w:lang w:val="sr-Latn-CS"/>
        </w:rPr>
        <w:lastRenderedPageBreak/>
        <w:t>poštom</w:t>
      </w:r>
      <w:r w:rsidR="007F3EC7" w:rsidRPr="007D08EB">
        <w:rPr>
          <w:noProof/>
          <w:spacing w:val="57"/>
          <w:w w:val="105"/>
          <w:sz w:val="23"/>
          <w:szCs w:val="23"/>
          <w:lang w:val="sr-Latn-CS"/>
        </w:rPr>
        <w:t xml:space="preserve"> </w:t>
      </w:r>
      <w:r>
        <w:rPr>
          <w:noProof/>
          <w:spacing w:val="-1"/>
          <w:w w:val="105"/>
          <w:sz w:val="23"/>
          <w:szCs w:val="23"/>
          <w:lang w:val="sr-Latn-CS"/>
        </w:rPr>
        <w:t>il</w:t>
      </w:r>
      <w:r>
        <w:rPr>
          <w:noProof/>
          <w:w w:val="105"/>
          <w:sz w:val="23"/>
          <w:szCs w:val="23"/>
          <w:lang w:val="sr-Latn-CS"/>
        </w:rPr>
        <w:t>i</w:t>
      </w:r>
      <w:r w:rsidR="007F3EC7" w:rsidRPr="007D08EB">
        <w:rPr>
          <w:noProof/>
          <w:spacing w:val="54"/>
          <w:w w:val="105"/>
          <w:sz w:val="23"/>
          <w:szCs w:val="23"/>
          <w:lang w:val="sr-Latn-CS"/>
        </w:rPr>
        <w:t xml:space="preserve"> </w:t>
      </w:r>
      <w:r>
        <w:rPr>
          <w:noProof/>
          <w:sz w:val="23"/>
          <w:szCs w:val="23"/>
          <w:lang w:val="sr-Latn-CS"/>
        </w:rPr>
        <w:t>telefaksom</w:t>
      </w:r>
      <w:r w:rsidR="007F3EC7" w:rsidRPr="007D08EB">
        <w:rPr>
          <w:noProof/>
          <w:w w:val="105"/>
          <w:sz w:val="23"/>
          <w:szCs w:val="23"/>
          <w:lang w:val="sr-Latn-CS"/>
        </w:rPr>
        <w:t>.</w:t>
      </w:r>
      <w:r w:rsidR="007F3EC7" w:rsidRPr="007D08EB">
        <w:rPr>
          <w:noProof/>
          <w:w w:val="103"/>
          <w:sz w:val="23"/>
          <w:szCs w:val="23"/>
          <w:lang w:val="sr-Latn-CS"/>
        </w:rPr>
        <w:t xml:space="preserve"> </w:t>
      </w:r>
      <w:r>
        <w:rPr>
          <w:noProof/>
          <w:spacing w:val="-3"/>
          <w:w w:val="105"/>
          <w:sz w:val="23"/>
          <w:szCs w:val="23"/>
          <w:lang w:val="sr-Latn-CS"/>
        </w:rPr>
        <w:t>T</w:t>
      </w:r>
      <w:r>
        <w:rPr>
          <w:noProof/>
          <w:spacing w:val="4"/>
          <w:w w:val="105"/>
          <w:sz w:val="23"/>
          <w:szCs w:val="23"/>
          <w:lang w:val="sr-Latn-CS"/>
        </w:rPr>
        <w:t>a</w:t>
      </w:r>
      <w:r>
        <w:rPr>
          <w:noProof/>
          <w:w w:val="105"/>
          <w:sz w:val="23"/>
          <w:szCs w:val="23"/>
          <w:lang w:val="sr-Latn-CS"/>
        </w:rPr>
        <w:t>k</w:t>
      </w:r>
      <w:r>
        <w:rPr>
          <w:noProof/>
          <w:spacing w:val="-6"/>
          <w:w w:val="105"/>
          <w:sz w:val="23"/>
          <w:szCs w:val="23"/>
          <w:lang w:val="sr-Latn-CS"/>
        </w:rPr>
        <w:t>v</w:t>
      </w:r>
      <w:r>
        <w:rPr>
          <w:noProof/>
          <w:w w:val="105"/>
          <w:sz w:val="23"/>
          <w:szCs w:val="23"/>
          <w:lang w:val="sr-Latn-CS"/>
        </w:rPr>
        <w:t>a</w:t>
      </w:r>
      <w:r w:rsidR="007F3EC7" w:rsidRPr="007D08EB">
        <w:rPr>
          <w:noProof/>
          <w:spacing w:val="28"/>
          <w:w w:val="105"/>
          <w:sz w:val="23"/>
          <w:szCs w:val="23"/>
          <w:lang w:val="sr-Latn-CS"/>
        </w:rPr>
        <w:t xml:space="preserve"> </w:t>
      </w:r>
      <w:r>
        <w:rPr>
          <w:noProof/>
          <w:spacing w:val="-6"/>
          <w:w w:val="105"/>
          <w:sz w:val="23"/>
          <w:szCs w:val="23"/>
          <w:lang w:val="sr-Latn-CS"/>
        </w:rPr>
        <w:t>o</w:t>
      </w:r>
      <w:r>
        <w:rPr>
          <w:noProof/>
          <w:spacing w:val="1"/>
          <w:w w:val="105"/>
          <w:sz w:val="23"/>
          <w:szCs w:val="23"/>
          <w:lang w:val="sr-Latn-CS"/>
        </w:rPr>
        <w:t>b</w:t>
      </w:r>
      <w:r>
        <w:rPr>
          <w:noProof/>
          <w:spacing w:val="4"/>
          <w:w w:val="105"/>
          <w:sz w:val="23"/>
          <w:szCs w:val="23"/>
          <w:lang w:val="sr-Latn-CS"/>
        </w:rPr>
        <w:t>a</w:t>
      </w:r>
      <w:r>
        <w:rPr>
          <w:noProof/>
          <w:spacing w:val="-6"/>
          <w:w w:val="105"/>
          <w:sz w:val="23"/>
          <w:szCs w:val="23"/>
          <w:lang w:val="sr-Latn-CS"/>
        </w:rPr>
        <w:t>v</w:t>
      </w:r>
      <w:r>
        <w:rPr>
          <w:noProof/>
          <w:w w:val="105"/>
          <w:sz w:val="23"/>
          <w:szCs w:val="23"/>
          <w:lang w:val="sr-Latn-CS"/>
        </w:rPr>
        <w:t>e</w:t>
      </w:r>
      <w:r>
        <w:rPr>
          <w:noProof/>
          <w:spacing w:val="1"/>
          <w:w w:val="105"/>
          <w:sz w:val="23"/>
          <w:szCs w:val="23"/>
          <w:lang w:val="sr-Latn-CS"/>
        </w:rPr>
        <w:t>š</w:t>
      </w:r>
      <w:r>
        <w:rPr>
          <w:noProof/>
          <w:spacing w:val="-5"/>
          <w:w w:val="105"/>
          <w:sz w:val="23"/>
          <w:szCs w:val="23"/>
          <w:lang w:val="sr-Latn-CS"/>
        </w:rPr>
        <w:t>t</w:t>
      </w:r>
      <w:r>
        <w:rPr>
          <w:noProof/>
          <w:spacing w:val="4"/>
          <w:w w:val="105"/>
          <w:sz w:val="23"/>
          <w:szCs w:val="23"/>
          <w:lang w:val="sr-Latn-CS"/>
        </w:rPr>
        <w:t>e</w:t>
      </w:r>
      <w:r>
        <w:rPr>
          <w:noProof/>
          <w:spacing w:val="-1"/>
          <w:w w:val="105"/>
          <w:sz w:val="23"/>
          <w:szCs w:val="23"/>
          <w:lang w:val="sr-Latn-CS"/>
        </w:rPr>
        <w:t>nj</w:t>
      </w:r>
      <w:r>
        <w:rPr>
          <w:noProof/>
          <w:w w:val="105"/>
          <w:sz w:val="23"/>
          <w:szCs w:val="23"/>
          <w:lang w:val="sr-Latn-CS"/>
        </w:rPr>
        <w:t>a</w:t>
      </w:r>
      <w:r w:rsidR="007F3EC7" w:rsidRPr="007D08EB">
        <w:rPr>
          <w:noProof/>
          <w:spacing w:val="20"/>
          <w:w w:val="105"/>
          <w:sz w:val="23"/>
          <w:szCs w:val="23"/>
          <w:lang w:val="sr-Latn-CS"/>
        </w:rPr>
        <w:t xml:space="preserve"> </w:t>
      </w:r>
      <w:r>
        <w:rPr>
          <w:noProof/>
          <w:w w:val="105"/>
          <w:sz w:val="23"/>
          <w:szCs w:val="23"/>
          <w:lang w:val="sr-Latn-CS"/>
        </w:rPr>
        <w:t>i</w:t>
      </w:r>
      <w:r w:rsidR="007F3EC7" w:rsidRPr="007D08EB">
        <w:rPr>
          <w:noProof/>
          <w:spacing w:val="28"/>
          <w:w w:val="105"/>
          <w:sz w:val="23"/>
          <w:szCs w:val="23"/>
          <w:lang w:val="sr-Latn-CS"/>
        </w:rPr>
        <w:t xml:space="preserve"> </w:t>
      </w:r>
      <w:r>
        <w:rPr>
          <w:noProof/>
          <w:spacing w:val="-5"/>
          <w:w w:val="105"/>
          <w:sz w:val="23"/>
          <w:szCs w:val="23"/>
          <w:lang w:val="sr-Latn-CS"/>
        </w:rPr>
        <w:t>z</w:t>
      </w:r>
      <w:r>
        <w:rPr>
          <w:noProof/>
          <w:w w:val="105"/>
          <w:sz w:val="23"/>
          <w:szCs w:val="23"/>
          <w:lang w:val="sr-Latn-CS"/>
        </w:rPr>
        <w:t>van</w:t>
      </w:r>
      <w:r>
        <w:rPr>
          <w:noProof/>
          <w:spacing w:val="-1"/>
          <w:w w:val="105"/>
          <w:sz w:val="23"/>
          <w:szCs w:val="23"/>
          <w:lang w:val="sr-Latn-CS"/>
        </w:rPr>
        <w:t>i</w:t>
      </w:r>
      <w:r>
        <w:rPr>
          <w:noProof/>
          <w:spacing w:val="-4"/>
          <w:w w:val="105"/>
          <w:sz w:val="23"/>
          <w:szCs w:val="23"/>
          <w:lang w:val="sr-Latn-CS"/>
        </w:rPr>
        <w:t>č</w:t>
      </w:r>
      <w:r>
        <w:rPr>
          <w:noProof/>
          <w:w w:val="105"/>
          <w:sz w:val="23"/>
          <w:szCs w:val="23"/>
          <w:lang w:val="sr-Latn-CS"/>
        </w:rPr>
        <w:t>ne</w:t>
      </w:r>
      <w:r w:rsidR="007F3EC7" w:rsidRPr="007D08EB">
        <w:rPr>
          <w:noProof/>
          <w:spacing w:val="29"/>
          <w:w w:val="105"/>
          <w:sz w:val="23"/>
          <w:szCs w:val="23"/>
          <w:lang w:val="sr-Latn-CS"/>
        </w:rPr>
        <w:t xml:space="preserve"> </w:t>
      </w:r>
      <w:r>
        <w:rPr>
          <w:noProof/>
          <w:spacing w:val="-8"/>
          <w:w w:val="105"/>
          <w:sz w:val="23"/>
          <w:szCs w:val="23"/>
          <w:lang w:val="sr-Latn-CS"/>
        </w:rPr>
        <w:t>p</w:t>
      </w:r>
      <w:r>
        <w:rPr>
          <w:noProof/>
          <w:spacing w:val="4"/>
          <w:w w:val="105"/>
          <w:sz w:val="23"/>
          <w:szCs w:val="23"/>
          <w:lang w:val="sr-Latn-CS"/>
        </w:rPr>
        <w:t>o</w:t>
      </w:r>
      <w:r>
        <w:rPr>
          <w:noProof/>
          <w:w w:val="105"/>
          <w:sz w:val="23"/>
          <w:szCs w:val="23"/>
          <w:lang w:val="sr-Latn-CS"/>
        </w:rPr>
        <w:t>r</w:t>
      </w:r>
      <w:r>
        <w:rPr>
          <w:noProof/>
          <w:spacing w:val="-4"/>
          <w:w w:val="105"/>
          <w:sz w:val="23"/>
          <w:szCs w:val="23"/>
          <w:lang w:val="sr-Latn-CS"/>
        </w:rPr>
        <w:t>u</w:t>
      </w:r>
      <w:r>
        <w:rPr>
          <w:noProof/>
          <w:w w:val="105"/>
          <w:sz w:val="23"/>
          <w:szCs w:val="23"/>
          <w:lang w:val="sr-Latn-CS"/>
        </w:rPr>
        <w:t>ke</w:t>
      </w:r>
      <w:r w:rsidR="007F3EC7" w:rsidRPr="007D08EB">
        <w:rPr>
          <w:noProof/>
          <w:spacing w:val="24"/>
          <w:w w:val="105"/>
          <w:sz w:val="23"/>
          <w:szCs w:val="23"/>
          <w:lang w:val="sr-Latn-CS"/>
        </w:rPr>
        <w:t xml:space="preserve"> </w:t>
      </w:r>
      <w:r>
        <w:rPr>
          <w:noProof/>
          <w:sz w:val="23"/>
          <w:szCs w:val="23"/>
          <w:lang w:val="sr-Latn-CS"/>
        </w:rPr>
        <w:t>se</w:t>
      </w:r>
      <w:r w:rsidR="007F3EC7" w:rsidRPr="007D08EB">
        <w:rPr>
          <w:noProof/>
          <w:sz w:val="23"/>
          <w:szCs w:val="23"/>
          <w:lang w:val="sr-Latn-CS"/>
        </w:rPr>
        <w:t xml:space="preserve"> </w:t>
      </w:r>
      <w:r>
        <w:rPr>
          <w:noProof/>
          <w:sz w:val="23"/>
          <w:szCs w:val="23"/>
          <w:lang w:val="sr-Latn-CS"/>
        </w:rPr>
        <w:t>smatraju</w:t>
      </w:r>
      <w:r w:rsidR="007F3EC7" w:rsidRPr="007D08EB">
        <w:rPr>
          <w:noProof/>
          <w:sz w:val="23"/>
          <w:szCs w:val="23"/>
          <w:lang w:val="sr-Latn-CS"/>
        </w:rPr>
        <w:t xml:space="preserve"> </w:t>
      </w:r>
      <w:r>
        <w:rPr>
          <w:noProof/>
          <w:sz w:val="23"/>
          <w:szCs w:val="23"/>
          <w:lang w:val="sr-Latn-CS"/>
        </w:rPr>
        <w:t>primljenim</w:t>
      </w:r>
      <w:r w:rsidR="007F3EC7" w:rsidRPr="007D08EB">
        <w:rPr>
          <w:noProof/>
          <w:sz w:val="23"/>
          <w:szCs w:val="23"/>
          <w:lang w:val="sr-Latn-CS"/>
        </w:rPr>
        <w:t xml:space="preserve"> </w:t>
      </w:r>
      <w:r>
        <w:rPr>
          <w:noProof/>
          <w:sz w:val="23"/>
          <w:szCs w:val="23"/>
          <w:lang w:val="sr-Latn-CS"/>
        </w:rPr>
        <w:t>od</w:t>
      </w:r>
      <w:r w:rsidR="007F3EC7" w:rsidRPr="007D08EB">
        <w:rPr>
          <w:noProof/>
          <w:sz w:val="23"/>
          <w:szCs w:val="23"/>
          <w:lang w:val="sr-Latn-CS"/>
        </w:rPr>
        <w:t xml:space="preserve"> </w:t>
      </w:r>
      <w:r>
        <w:rPr>
          <w:noProof/>
          <w:sz w:val="23"/>
          <w:szCs w:val="23"/>
          <w:lang w:val="sr-Latn-CS"/>
        </w:rPr>
        <w:t>druge</w:t>
      </w:r>
      <w:r w:rsidR="007F3EC7" w:rsidRPr="007D08EB">
        <w:rPr>
          <w:noProof/>
          <w:sz w:val="23"/>
          <w:szCs w:val="23"/>
          <w:lang w:val="sr-Latn-CS"/>
        </w:rPr>
        <w:t xml:space="preserve"> </w:t>
      </w:r>
      <w:r>
        <w:rPr>
          <w:noProof/>
          <w:sz w:val="23"/>
          <w:szCs w:val="23"/>
          <w:lang w:val="sr-Latn-CS"/>
        </w:rPr>
        <w:t>ugovorne</w:t>
      </w:r>
      <w:r w:rsidR="007F3EC7" w:rsidRPr="007D08EB">
        <w:rPr>
          <w:noProof/>
          <w:sz w:val="23"/>
          <w:szCs w:val="23"/>
          <w:lang w:val="sr-Latn-CS"/>
        </w:rPr>
        <w:t xml:space="preserve"> </w:t>
      </w:r>
      <w:r>
        <w:rPr>
          <w:noProof/>
          <w:sz w:val="23"/>
          <w:szCs w:val="23"/>
          <w:lang w:val="sr-Latn-CS"/>
        </w:rPr>
        <w:t>strane</w:t>
      </w:r>
      <w:r w:rsidR="007F3EC7" w:rsidRPr="007D08EB">
        <w:rPr>
          <w:noProof/>
          <w:sz w:val="23"/>
          <w:szCs w:val="23"/>
          <w:lang w:val="sr-Latn-CS"/>
        </w:rPr>
        <w:t xml:space="preserve"> </w:t>
      </w:r>
      <w:r>
        <w:rPr>
          <w:noProof/>
          <w:sz w:val="23"/>
          <w:szCs w:val="23"/>
          <w:lang w:val="sr-Latn-CS"/>
        </w:rPr>
        <w:t>na</w:t>
      </w:r>
      <w:r w:rsidR="007F3EC7" w:rsidRPr="007D08EB">
        <w:rPr>
          <w:noProof/>
          <w:sz w:val="23"/>
          <w:szCs w:val="23"/>
          <w:lang w:val="sr-Latn-CS"/>
        </w:rPr>
        <w:t xml:space="preserve"> </w:t>
      </w:r>
      <w:r>
        <w:rPr>
          <w:noProof/>
          <w:sz w:val="23"/>
          <w:szCs w:val="23"/>
          <w:lang w:val="sr-Latn-CS"/>
        </w:rPr>
        <w:t>datum</w:t>
      </w:r>
      <w:r w:rsidR="007F3EC7" w:rsidRPr="007D08EB">
        <w:rPr>
          <w:noProof/>
          <w:sz w:val="23"/>
          <w:szCs w:val="23"/>
          <w:lang w:val="sr-Latn-CS"/>
        </w:rPr>
        <w:t xml:space="preserve"> </w:t>
      </w:r>
      <w:r>
        <w:rPr>
          <w:noProof/>
          <w:sz w:val="23"/>
          <w:szCs w:val="23"/>
          <w:lang w:val="sr-Latn-CS"/>
        </w:rPr>
        <w:t>dospeća</w:t>
      </w:r>
      <w:r w:rsidR="007F3EC7" w:rsidRPr="007D08EB">
        <w:rPr>
          <w:noProof/>
          <w:sz w:val="23"/>
          <w:szCs w:val="23"/>
          <w:lang w:val="sr-Latn-CS"/>
        </w:rPr>
        <w:t xml:space="preserve"> </w:t>
      </w:r>
      <w:r>
        <w:rPr>
          <w:noProof/>
          <w:sz w:val="23"/>
          <w:szCs w:val="23"/>
          <w:lang w:val="sr-Latn-CS"/>
        </w:rPr>
        <w:t>ličnim</w:t>
      </w:r>
      <w:r w:rsidR="007F3EC7" w:rsidRPr="007D08EB">
        <w:rPr>
          <w:noProof/>
          <w:sz w:val="23"/>
          <w:szCs w:val="23"/>
          <w:lang w:val="sr-Latn-CS"/>
        </w:rPr>
        <w:t xml:space="preserve"> </w:t>
      </w:r>
      <w:r>
        <w:rPr>
          <w:noProof/>
          <w:sz w:val="23"/>
          <w:szCs w:val="23"/>
          <w:lang w:val="sr-Latn-CS"/>
        </w:rPr>
        <w:t>uručenjem</w:t>
      </w:r>
      <w:r w:rsidR="007F3EC7" w:rsidRPr="007D08EB">
        <w:rPr>
          <w:noProof/>
          <w:sz w:val="23"/>
          <w:szCs w:val="23"/>
          <w:lang w:val="sr-Latn-CS"/>
        </w:rPr>
        <w:t xml:space="preserve">, </w:t>
      </w:r>
      <w:r>
        <w:rPr>
          <w:noProof/>
          <w:sz w:val="23"/>
          <w:szCs w:val="23"/>
          <w:lang w:val="sr-Latn-CS"/>
        </w:rPr>
        <w:t>preporučenim</w:t>
      </w:r>
      <w:r w:rsidR="007F3EC7" w:rsidRPr="007D08EB">
        <w:rPr>
          <w:noProof/>
          <w:sz w:val="23"/>
          <w:szCs w:val="23"/>
          <w:lang w:val="sr-Latn-CS"/>
        </w:rPr>
        <w:t xml:space="preserve"> </w:t>
      </w:r>
      <w:r>
        <w:rPr>
          <w:noProof/>
          <w:sz w:val="23"/>
          <w:szCs w:val="23"/>
          <w:lang w:val="sr-Latn-CS"/>
        </w:rPr>
        <w:t>pismom</w:t>
      </w:r>
      <w:r w:rsidR="007F3EC7" w:rsidRPr="007D08EB">
        <w:rPr>
          <w:noProof/>
          <w:sz w:val="23"/>
          <w:szCs w:val="23"/>
          <w:lang w:val="sr-Latn-CS"/>
        </w:rPr>
        <w:t xml:space="preserve"> </w:t>
      </w:r>
      <w:r>
        <w:rPr>
          <w:noProof/>
          <w:sz w:val="23"/>
          <w:szCs w:val="23"/>
          <w:lang w:val="sr-Latn-CS"/>
        </w:rPr>
        <w:t>ili</w:t>
      </w:r>
      <w:r w:rsidR="007F3EC7" w:rsidRPr="007D08EB">
        <w:rPr>
          <w:noProof/>
          <w:sz w:val="23"/>
          <w:szCs w:val="23"/>
          <w:lang w:val="sr-Latn-CS"/>
        </w:rPr>
        <w:t xml:space="preserve"> </w:t>
      </w:r>
      <w:r>
        <w:rPr>
          <w:noProof/>
          <w:sz w:val="23"/>
          <w:szCs w:val="23"/>
          <w:lang w:val="sr-Latn-CS"/>
        </w:rPr>
        <w:t>potvrdom</w:t>
      </w:r>
      <w:r w:rsidR="007F3EC7" w:rsidRPr="007D08EB">
        <w:rPr>
          <w:noProof/>
          <w:sz w:val="23"/>
          <w:szCs w:val="23"/>
          <w:lang w:val="sr-Latn-CS"/>
        </w:rPr>
        <w:t xml:space="preserve"> </w:t>
      </w:r>
      <w:r>
        <w:rPr>
          <w:noProof/>
          <w:sz w:val="23"/>
          <w:szCs w:val="23"/>
          <w:lang w:val="sr-Latn-CS"/>
        </w:rPr>
        <w:t>o</w:t>
      </w:r>
      <w:r w:rsidR="007F3EC7" w:rsidRPr="007D08EB">
        <w:rPr>
          <w:noProof/>
          <w:sz w:val="23"/>
          <w:szCs w:val="23"/>
          <w:lang w:val="sr-Latn-CS"/>
        </w:rPr>
        <w:t xml:space="preserve"> </w:t>
      </w:r>
      <w:r>
        <w:rPr>
          <w:noProof/>
          <w:sz w:val="23"/>
          <w:szCs w:val="23"/>
          <w:lang w:val="sr-Latn-CS"/>
        </w:rPr>
        <w:t>prijemu</w:t>
      </w:r>
      <w:r w:rsidR="007F3EC7" w:rsidRPr="007D08EB">
        <w:rPr>
          <w:noProof/>
          <w:sz w:val="23"/>
          <w:szCs w:val="23"/>
          <w:lang w:val="sr-Latn-CS"/>
        </w:rPr>
        <w:t xml:space="preserve"> </w:t>
      </w:r>
      <w:r>
        <w:rPr>
          <w:noProof/>
          <w:sz w:val="23"/>
          <w:szCs w:val="23"/>
          <w:lang w:val="sr-Latn-CS"/>
        </w:rPr>
        <w:t>telefaksa</w:t>
      </w:r>
      <w:r w:rsidR="007F3EC7" w:rsidRPr="007D08EB">
        <w:rPr>
          <w:noProof/>
          <w:sz w:val="23"/>
          <w:szCs w:val="23"/>
          <w:lang w:val="sr-Latn-CS"/>
        </w:rPr>
        <w:t xml:space="preserve">. </w:t>
      </w:r>
    </w:p>
    <w:p w:rsidR="007F3EC7" w:rsidRPr="007D08EB" w:rsidRDefault="007D08EB" w:rsidP="007F3EC7">
      <w:pPr>
        <w:pStyle w:val="BodyText"/>
        <w:spacing w:line="248" w:lineRule="auto"/>
        <w:ind w:left="828" w:right="27"/>
        <w:jc w:val="both"/>
        <w:rPr>
          <w:rFonts w:ascii="Arial" w:hAnsi="Arial" w:cs="Arial"/>
          <w:noProof/>
          <w:sz w:val="23"/>
          <w:szCs w:val="23"/>
          <w:lang w:val="sr-Latn-CS"/>
        </w:rPr>
      </w:pPr>
      <w:r>
        <w:rPr>
          <w:rFonts w:ascii="Arial" w:hAnsi="Arial" w:cs="Arial"/>
          <w:noProof/>
          <w:spacing w:val="-3"/>
          <w:w w:val="105"/>
          <w:sz w:val="23"/>
          <w:szCs w:val="23"/>
          <w:lang w:val="sr-Latn-CS"/>
        </w:rPr>
        <w:t>D</w:t>
      </w:r>
      <w:r>
        <w:rPr>
          <w:rFonts w:ascii="Arial" w:hAnsi="Arial" w:cs="Arial"/>
          <w:noProof/>
          <w:spacing w:val="4"/>
          <w:w w:val="105"/>
          <w:sz w:val="23"/>
          <w:szCs w:val="23"/>
          <w:lang w:val="sr-Latn-CS"/>
        </w:rPr>
        <w:t>r</w:t>
      </w:r>
      <w:r>
        <w:rPr>
          <w:rFonts w:ascii="Arial" w:hAnsi="Arial" w:cs="Arial"/>
          <w:noProof/>
          <w:spacing w:val="-9"/>
          <w:w w:val="105"/>
          <w:sz w:val="23"/>
          <w:szCs w:val="23"/>
          <w:lang w:val="sr-Latn-CS"/>
        </w:rPr>
        <w:t>u</w:t>
      </w:r>
      <w:r>
        <w:rPr>
          <w:rFonts w:ascii="Arial" w:hAnsi="Arial" w:cs="Arial"/>
          <w:noProof/>
          <w:spacing w:val="1"/>
          <w:w w:val="105"/>
          <w:sz w:val="23"/>
          <w:szCs w:val="23"/>
          <w:lang w:val="sr-Latn-CS"/>
        </w:rPr>
        <w:t>g</w:t>
      </w:r>
      <w:r>
        <w:rPr>
          <w:rFonts w:ascii="Arial" w:hAnsi="Arial" w:cs="Arial"/>
          <w:noProof/>
          <w:w w:val="105"/>
          <w:sz w:val="23"/>
          <w:szCs w:val="23"/>
          <w:lang w:val="sr-Latn-CS"/>
        </w:rPr>
        <w:t>a</w:t>
      </w:r>
      <w:r w:rsidR="007F3EC7" w:rsidRPr="007D08EB">
        <w:rPr>
          <w:rFonts w:ascii="Arial" w:hAnsi="Arial" w:cs="Arial"/>
          <w:noProof/>
          <w:spacing w:val="24"/>
          <w:w w:val="105"/>
          <w:sz w:val="23"/>
          <w:szCs w:val="23"/>
          <w:lang w:val="sr-Latn-CS"/>
        </w:rPr>
        <w:t xml:space="preserve"> </w:t>
      </w:r>
      <w:r>
        <w:rPr>
          <w:rFonts w:ascii="Arial" w:hAnsi="Arial" w:cs="Arial"/>
          <w:noProof/>
          <w:spacing w:val="-6"/>
          <w:w w:val="105"/>
          <w:sz w:val="23"/>
          <w:szCs w:val="23"/>
          <w:lang w:val="sr-Latn-CS"/>
        </w:rPr>
        <w:t>o</w:t>
      </w:r>
      <w:r>
        <w:rPr>
          <w:rFonts w:ascii="Arial" w:hAnsi="Arial" w:cs="Arial"/>
          <w:noProof/>
          <w:spacing w:val="-5"/>
          <w:w w:val="105"/>
          <w:sz w:val="23"/>
          <w:szCs w:val="23"/>
          <w:lang w:val="sr-Latn-CS"/>
        </w:rPr>
        <w:t>b</w:t>
      </w:r>
      <w:r>
        <w:rPr>
          <w:rFonts w:ascii="Arial" w:hAnsi="Arial" w:cs="Arial"/>
          <w:noProof/>
          <w:spacing w:val="4"/>
          <w:w w:val="105"/>
          <w:sz w:val="23"/>
          <w:szCs w:val="23"/>
          <w:lang w:val="sr-Latn-CS"/>
        </w:rPr>
        <w:t>a</w:t>
      </w:r>
      <w:r>
        <w:rPr>
          <w:rFonts w:ascii="Arial" w:hAnsi="Arial" w:cs="Arial"/>
          <w:noProof/>
          <w:spacing w:val="-6"/>
          <w:w w:val="105"/>
          <w:sz w:val="23"/>
          <w:szCs w:val="23"/>
          <w:lang w:val="sr-Latn-CS"/>
        </w:rPr>
        <w:t>v</w:t>
      </w:r>
      <w:r>
        <w:rPr>
          <w:rFonts w:ascii="Arial" w:hAnsi="Arial" w:cs="Arial"/>
          <w:noProof/>
          <w:spacing w:val="4"/>
          <w:w w:val="105"/>
          <w:sz w:val="23"/>
          <w:szCs w:val="23"/>
          <w:lang w:val="sr-Latn-CS"/>
        </w:rPr>
        <w:t>e</w:t>
      </w:r>
      <w:r>
        <w:rPr>
          <w:rFonts w:ascii="Arial" w:hAnsi="Arial" w:cs="Arial"/>
          <w:noProof/>
          <w:spacing w:val="1"/>
          <w:w w:val="105"/>
          <w:sz w:val="23"/>
          <w:szCs w:val="23"/>
          <w:lang w:val="sr-Latn-CS"/>
        </w:rPr>
        <w:t>š</w:t>
      </w:r>
      <w:r>
        <w:rPr>
          <w:rFonts w:ascii="Arial" w:hAnsi="Arial" w:cs="Arial"/>
          <w:noProof/>
          <w:spacing w:val="-10"/>
          <w:w w:val="105"/>
          <w:sz w:val="23"/>
          <w:szCs w:val="23"/>
          <w:lang w:val="sr-Latn-CS"/>
        </w:rPr>
        <w:t>t</w:t>
      </w:r>
      <w:r>
        <w:rPr>
          <w:rFonts w:ascii="Arial" w:hAnsi="Arial" w:cs="Arial"/>
          <w:noProof/>
          <w:spacing w:val="4"/>
          <w:w w:val="105"/>
          <w:sz w:val="23"/>
          <w:szCs w:val="23"/>
          <w:lang w:val="sr-Latn-CS"/>
        </w:rPr>
        <w:t>e</w:t>
      </w:r>
      <w:r>
        <w:rPr>
          <w:rFonts w:ascii="Arial" w:hAnsi="Arial" w:cs="Arial"/>
          <w:noProof/>
          <w:spacing w:val="-1"/>
          <w:w w:val="105"/>
          <w:sz w:val="23"/>
          <w:szCs w:val="23"/>
          <w:lang w:val="sr-Latn-CS"/>
        </w:rPr>
        <w:t>nj</w:t>
      </w:r>
      <w:r>
        <w:rPr>
          <w:rFonts w:ascii="Arial" w:hAnsi="Arial" w:cs="Arial"/>
          <w:noProof/>
          <w:w w:val="105"/>
          <w:sz w:val="23"/>
          <w:szCs w:val="23"/>
          <w:lang w:val="sr-Latn-CS"/>
        </w:rPr>
        <w:t>a</w:t>
      </w:r>
      <w:r w:rsidR="007F3EC7" w:rsidRPr="007D08EB">
        <w:rPr>
          <w:rFonts w:ascii="Arial" w:hAnsi="Arial" w:cs="Arial"/>
          <w:noProof/>
          <w:spacing w:val="16"/>
          <w:w w:val="105"/>
          <w:sz w:val="23"/>
          <w:szCs w:val="23"/>
          <w:lang w:val="sr-Latn-CS"/>
        </w:rPr>
        <w:t xml:space="preserve"> </w:t>
      </w:r>
      <w:r>
        <w:rPr>
          <w:rFonts w:ascii="Arial" w:hAnsi="Arial" w:cs="Arial"/>
          <w:noProof/>
          <w:w w:val="105"/>
          <w:sz w:val="23"/>
          <w:szCs w:val="23"/>
          <w:lang w:val="sr-Latn-CS"/>
        </w:rPr>
        <w:t>i</w:t>
      </w:r>
      <w:r w:rsidR="007F3EC7" w:rsidRPr="007D08EB">
        <w:rPr>
          <w:rFonts w:ascii="Arial" w:hAnsi="Arial" w:cs="Arial"/>
          <w:noProof/>
          <w:spacing w:val="20"/>
          <w:w w:val="105"/>
          <w:sz w:val="23"/>
          <w:szCs w:val="23"/>
          <w:lang w:val="sr-Latn-CS"/>
        </w:rPr>
        <w:t xml:space="preserve"> </w:t>
      </w:r>
      <w:r>
        <w:rPr>
          <w:rFonts w:ascii="Arial" w:hAnsi="Arial" w:cs="Arial"/>
          <w:noProof/>
          <w:spacing w:val="1"/>
          <w:w w:val="105"/>
          <w:sz w:val="23"/>
          <w:szCs w:val="23"/>
          <w:lang w:val="sr-Latn-CS"/>
        </w:rPr>
        <w:t>z</w:t>
      </w:r>
      <w:r>
        <w:rPr>
          <w:rFonts w:ascii="Arial" w:hAnsi="Arial" w:cs="Arial"/>
          <w:noProof/>
          <w:w w:val="105"/>
          <w:sz w:val="23"/>
          <w:szCs w:val="23"/>
          <w:lang w:val="sr-Latn-CS"/>
        </w:rPr>
        <w:t>v</w:t>
      </w:r>
      <w:r>
        <w:rPr>
          <w:rFonts w:ascii="Arial" w:hAnsi="Arial" w:cs="Arial"/>
          <w:noProof/>
          <w:spacing w:val="-6"/>
          <w:w w:val="105"/>
          <w:sz w:val="23"/>
          <w:szCs w:val="23"/>
          <w:lang w:val="sr-Latn-CS"/>
        </w:rPr>
        <w:t>a</w:t>
      </w:r>
      <w:r>
        <w:rPr>
          <w:rFonts w:ascii="Arial" w:hAnsi="Arial" w:cs="Arial"/>
          <w:noProof/>
          <w:w w:val="105"/>
          <w:sz w:val="23"/>
          <w:szCs w:val="23"/>
          <w:lang w:val="sr-Latn-CS"/>
        </w:rPr>
        <w:t>n</w:t>
      </w:r>
      <w:r>
        <w:rPr>
          <w:rFonts w:ascii="Arial" w:hAnsi="Arial" w:cs="Arial"/>
          <w:noProof/>
          <w:spacing w:val="4"/>
          <w:w w:val="105"/>
          <w:sz w:val="23"/>
          <w:szCs w:val="23"/>
          <w:lang w:val="sr-Latn-CS"/>
        </w:rPr>
        <w:t>i</w:t>
      </w:r>
      <w:r>
        <w:rPr>
          <w:rFonts w:ascii="Arial" w:hAnsi="Arial" w:cs="Arial"/>
          <w:noProof/>
          <w:spacing w:val="-4"/>
          <w:w w:val="105"/>
          <w:sz w:val="23"/>
          <w:szCs w:val="23"/>
          <w:lang w:val="sr-Latn-CS"/>
        </w:rPr>
        <w:t>č</w:t>
      </w:r>
      <w:r>
        <w:rPr>
          <w:rFonts w:ascii="Arial" w:hAnsi="Arial" w:cs="Arial"/>
          <w:noProof/>
          <w:spacing w:val="-5"/>
          <w:w w:val="105"/>
          <w:sz w:val="23"/>
          <w:szCs w:val="23"/>
          <w:lang w:val="sr-Latn-CS"/>
        </w:rPr>
        <w:t>n</w:t>
      </w:r>
      <w:r>
        <w:rPr>
          <w:rFonts w:ascii="Arial" w:hAnsi="Arial" w:cs="Arial"/>
          <w:noProof/>
          <w:w w:val="105"/>
          <w:sz w:val="23"/>
          <w:szCs w:val="23"/>
          <w:lang w:val="sr-Latn-CS"/>
        </w:rPr>
        <w:t>e</w:t>
      </w:r>
      <w:r w:rsidR="007F3EC7" w:rsidRPr="007D08EB">
        <w:rPr>
          <w:rFonts w:ascii="Arial" w:hAnsi="Arial" w:cs="Arial"/>
          <w:noProof/>
          <w:spacing w:val="19"/>
          <w:w w:val="105"/>
          <w:sz w:val="23"/>
          <w:szCs w:val="23"/>
          <w:lang w:val="sr-Latn-CS"/>
        </w:rPr>
        <w:t xml:space="preserve"> </w:t>
      </w:r>
      <w:r>
        <w:rPr>
          <w:rFonts w:ascii="Arial" w:hAnsi="Arial" w:cs="Arial"/>
          <w:noProof/>
          <w:spacing w:val="-3"/>
          <w:w w:val="105"/>
          <w:sz w:val="23"/>
          <w:szCs w:val="23"/>
          <w:lang w:val="sr-Latn-CS"/>
        </w:rPr>
        <w:t>p</w:t>
      </w:r>
      <w:r>
        <w:rPr>
          <w:rFonts w:ascii="Arial" w:hAnsi="Arial" w:cs="Arial"/>
          <w:noProof/>
          <w:w w:val="105"/>
          <w:sz w:val="23"/>
          <w:szCs w:val="23"/>
          <w:lang w:val="sr-Latn-CS"/>
        </w:rPr>
        <w:t>o</w:t>
      </w:r>
      <w:r>
        <w:rPr>
          <w:rFonts w:ascii="Arial" w:hAnsi="Arial" w:cs="Arial"/>
          <w:noProof/>
          <w:spacing w:val="4"/>
          <w:w w:val="105"/>
          <w:sz w:val="23"/>
          <w:szCs w:val="23"/>
          <w:lang w:val="sr-Latn-CS"/>
        </w:rPr>
        <w:t>r</w:t>
      </w:r>
      <w:r>
        <w:rPr>
          <w:rFonts w:ascii="Arial" w:hAnsi="Arial" w:cs="Arial"/>
          <w:noProof/>
          <w:spacing w:val="-9"/>
          <w:w w:val="105"/>
          <w:sz w:val="23"/>
          <w:szCs w:val="23"/>
          <w:lang w:val="sr-Latn-CS"/>
        </w:rPr>
        <w:t>u</w:t>
      </w:r>
      <w:r>
        <w:rPr>
          <w:rFonts w:ascii="Arial" w:hAnsi="Arial" w:cs="Arial"/>
          <w:noProof/>
          <w:w w:val="105"/>
          <w:sz w:val="23"/>
          <w:szCs w:val="23"/>
          <w:lang w:val="sr-Latn-CS"/>
        </w:rPr>
        <w:t>ke</w:t>
      </w:r>
      <w:r w:rsidR="007F3EC7" w:rsidRPr="007D08EB">
        <w:rPr>
          <w:rFonts w:ascii="Arial" w:hAnsi="Arial" w:cs="Arial"/>
          <w:noProof/>
          <w:spacing w:val="17"/>
          <w:w w:val="105"/>
          <w:sz w:val="23"/>
          <w:szCs w:val="23"/>
          <w:lang w:val="sr-Latn-CS"/>
        </w:rPr>
        <w:t xml:space="preserve"> </w:t>
      </w:r>
      <w:r>
        <w:rPr>
          <w:rFonts w:ascii="Arial" w:hAnsi="Arial" w:cs="Arial"/>
          <w:noProof/>
          <w:spacing w:val="1"/>
          <w:w w:val="105"/>
          <w:sz w:val="23"/>
          <w:szCs w:val="23"/>
          <w:lang w:val="sr-Latn-CS"/>
        </w:rPr>
        <w:t>m</w:t>
      </w:r>
      <w:r>
        <w:rPr>
          <w:rFonts w:ascii="Arial" w:hAnsi="Arial" w:cs="Arial"/>
          <w:noProof/>
          <w:w w:val="105"/>
          <w:sz w:val="23"/>
          <w:szCs w:val="23"/>
          <w:lang w:val="sr-Latn-CS"/>
        </w:rPr>
        <w:t>o</w:t>
      </w:r>
      <w:r>
        <w:rPr>
          <w:rFonts w:ascii="Arial" w:hAnsi="Arial" w:cs="Arial"/>
          <w:noProof/>
          <w:spacing w:val="1"/>
          <w:w w:val="105"/>
          <w:sz w:val="23"/>
          <w:szCs w:val="23"/>
          <w:lang w:val="sr-Latn-CS"/>
        </w:rPr>
        <w:t>g</w:t>
      </w:r>
      <w:r>
        <w:rPr>
          <w:rFonts w:ascii="Arial" w:hAnsi="Arial" w:cs="Arial"/>
          <w:noProof/>
          <w:w w:val="105"/>
          <w:sz w:val="23"/>
          <w:szCs w:val="23"/>
          <w:lang w:val="sr-Latn-CS"/>
        </w:rPr>
        <w:t>u</w:t>
      </w:r>
      <w:r w:rsidR="007F3EC7" w:rsidRPr="007D08EB">
        <w:rPr>
          <w:rFonts w:ascii="Arial" w:hAnsi="Arial" w:cs="Arial"/>
          <w:noProof/>
          <w:w w:val="105"/>
          <w:sz w:val="23"/>
          <w:szCs w:val="23"/>
          <w:lang w:val="sr-Latn-CS"/>
        </w:rPr>
        <w:t xml:space="preserve"> </w:t>
      </w:r>
      <w:r>
        <w:rPr>
          <w:rFonts w:ascii="Arial" w:hAnsi="Arial" w:cs="Arial"/>
          <w:noProof/>
          <w:sz w:val="23"/>
          <w:szCs w:val="23"/>
          <w:lang w:val="sr-Latn-CS"/>
        </w:rPr>
        <w:t>biti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uručeni</w:t>
      </w:r>
      <w:r w:rsidR="007F3EC7" w:rsidRPr="007D08EB">
        <w:rPr>
          <w:rFonts w:ascii="Arial" w:hAnsi="Arial" w:cs="Arial"/>
          <w:noProof/>
          <w:sz w:val="23"/>
          <w:szCs w:val="23"/>
          <w:lang w:val="sr-Latn-CS"/>
        </w:rPr>
        <w:t xml:space="preserve"> </w:t>
      </w:r>
      <w:r>
        <w:rPr>
          <w:rFonts w:ascii="Arial" w:hAnsi="Arial" w:cs="Arial"/>
          <w:noProof/>
          <w:sz w:val="23"/>
          <w:szCs w:val="23"/>
          <w:lang w:val="sr-Latn-CS"/>
        </w:rPr>
        <w:t>lično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preporučenom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poštom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telefaksom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ukoliko</w:t>
      </w:r>
      <w:r w:rsidR="007F3EC7" w:rsidRPr="007D08EB">
        <w:rPr>
          <w:rFonts w:ascii="Arial" w:hAnsi="Arial" w:cs="Arial"/>
          <w:noProof/>
          <w:sz w:val="23"/>
          <w:szCs w:val="23"/>
          <w:lang w:val="sr-Latn-CS"/>
        </w:rPr>
        <w:t xml:space="preserve"> </w:t>
      </w:r>
      <w:r>
        <w:rPr>
          <w:rFonts w:ascii="Arial" w:hAnsi="Arial" w:cs="Arial"/>
          <w:noProof/>
          <w:sz w:val="23"/>
          <w:szCs w:val="23"/>
          <w:lang w:val="sr-Latn-CS"/>
        </w:rPr>
        <w:t>se</w:t>
      </w:r>
      <w:r w:rsidR="007F3EC7" w:rsidRPr="007D08EB">
        <w:rPr>
          <w:rFonts w:ascii="Arial" w:hAnsi="Arial" w:cs="Arial"/>
          <w:noProof/>
          <w:sz w:val="23"/>
          <w:szCs w:val="23"/>
          <w:lang w:val="sr-Latn-CS"/>
        </w:rPr>
        <w:t xml:space="preserve"> </w:t>
      </w:r>
      <w:r>
        <w:rPr>
          <w:rFonts w:ascii="Arial" w:hAnsi="Arial" w:cs="Arial"/>
          <w:noProof/>
          <w:sz w:val="23"/>
          <w:szCs w:val="23"/>
          <w:lang w:val="sr-Latn-CS"/>
        </w:rPr>
        <w:t>ugovorne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strane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o</w:t>
      </w:r>
      <w:r w:rsidR="007F3EC7" w:rsidRPr="007D08EB">
        <w:rPr>
          <w:rFonts w:ascii="Arial" w:hAnsi="Arial" w:cs="Arial"/>
          <w:noProof/>
          <w:sz w:val="23"/>
          <w:szCs w:val="23"/>
          <w:lang w:val="sr-Latn-CS"/>
        </w:rPr>
        <w:t xml:space="preserve"> </w:t>
      </w:r>
      <w:r>
        <w:rPr>
          <w:rFonts w:ascii="Arial" w:hAnsi="Arial" w:cs="Arial"/>
          <w:noProof/>
          <w:sz w:val="23"/>
          <w:szCs w:val="23"/>
          <w:lang w:val="sr-Latn-CS"/>
        </w:rPr>
        <w:t>tome</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saglase</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pisanoj</w:t>
      </w:r>
      <w:r w:rsidR="007F3EC7" w:rsidRPr="007D08EB">
        <w:rPr>
          <w:rFonts w:ascii="Arial" w:hAnsi="Arial" w:cs="Arial"/>
          <w:noProof/>
          <w:sz w:val="23"/>
          <w:szCs w:val="23"/>
          <w:lang w:val="sr-Latn-CS"/>
        </w:rPr>
        <w:t xml:space="preserve"> </w:t>
      </w:r>
      <w:r>
        <w:rPr>
          <w:rFonts w:ascii="Arial" w:hAnsi="Arial" w:cs="Arial"/>
          <w:noProof/>
          <w:sz w:val="23"/>
          <w:szCs w:val="23"/>
          <w:lang w:val="sr-Latn-CS"/>
        </w:rPr>
        <w:t>formi</w:t>
      </w:r>
      <w:r w:rsidR="007F3EC7" w:rsidRPr="007D08EB">
        <w:rPr>
          <w:rFonts w:ascii="Arial" w:hAnsi="Arial" w:cs="Arial"/>
          <w:noProof/>
          <w:sz w:val="23"/>
          <w:szCs w:val="23"/>
          <w:lang w:val="sr-Latn-CS"/>
        </w:rPr>
        <w:t xml:space="preserve">, </w:t>
      </w:r>
      <w:r>
        <w:rPr>
          <w:rFonts w:ascii="Arial" w:hAnsi="Arial" w:cs="Arial"/>
          <w:noProof/>
          <w:sz w:val="23"/>
          <w:szCs w:val="23"/>
          <w:lang w:val="sr-Latn-CS"/>
        </w:rPr>
        <w:t>elektronskom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poštom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drugim</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oblikom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elektronske</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komunikacije</w:t>
      </w:r>
      <w:r w:rsidR="007F3EC7" w:rsidRPr="007D08EB">
        <w:rPr>
          <w:rFonts w:ascii="Arial" w:hAnsi="Arial" w:cs="Arial"/>
          <w:noProof/>
          <w:sz w:val="23"/>
          <w:szCs w:val="23"/>
          <w:lang w:val="sr-Latn-CS"/>
        </w:rPr>
        <w:t>.</w:t>
      </w:r>
    </w:p>
    <w:p w:rsidR="007F3EC7" w:rsidRPr="007D08EB" w:rsidRDefault="007D08EB" w:rsidP="007F3EC7">
      <w:pPr>
        <w:pStyle w:val="BodyText"/>
        <w:spacing w:line="248" w:lineRule="auto"/>
        <w:ind w:left="828" w:right="27"/>
        <w:jc w:val="both"/>
        <w:rPr>
          <w:rFonts w:ascii="Arial" w:hAnsi="Arial" w:cs="Arial"/>
          <w:noProof/>
          <w:sz w:val="23"/>
          <w:szCs w:val="23"/>
          <w:lang w:val="sr-Latn-CS"/>
        </w:rPr>
      </w:pPr>
      <w:r>
        <w:rPr>
          <w:rFonts w:ascii="Arial" w:hAnsi="Arial" w:cs="Arial"/>
          <w:noProof/>
          <w:spacing w:val="-3"/>
          <w:w w:val="105"/>
          <w:sz w:val="23"/>
          <w:szCs w:val="23"/>
          <w:lang w:val="sr-Latn-CS"/>
        </w:rPr>
        <w:t>B</w:t>
      </w:r>
      <w:r>
        <w:rPr>
          <w:rFonts w:ascii="Arial" w:hAnsi="Arial" w:cs="Arial"/>
          <w:noProof/>
          <w:spacing w:val="4"/>
          <w:w w:val="105"/>
          <w:sz w:val="23"/>
          <w:szCs w:val="23"/>
          <w:lang w:val="sr-Latn-CS"/>
        </w:rPr>
        <w:t>e</w:t>
      </w:r>
      <w:r>
        <w:rPr>
          <w:rFonts w:ascii="Arial" w:hAnsi="Arial" w:cs="Arial"/>
          <w:noProof/>
          <w:w w:val="105"/>
          <w:sz w:val="23"/>
          <w:szCs w:val="23"/>
          <w:lang w:val="sr-Latn-CS"/>
        </w:rPr>
        <w:t>z</w:t>
      </w:r>
      <w:r w:rsidR="007F3EC7" w:rsidRPr="007D08EB">
        <w:rPr>
          <w:rFonts w:ascii="Arial" w:hAnsi="Arial" w:cs="Arial"/>
          <w:noProof/>
          <w:spacing w:val="12"/>
          <w:w w:val="105"/>
          <w:sz w:val="23"/>
          <w:szCs w:val="23"/>
          <w:lang w:val="sr-Latn-CS"/>
        </w:rPr>
        <w:t xml:space="preserve"> </w:t>
      </w:r>
      <w:r>
        <w:rPr>
          <w:rFonts w:ascii="Arial" w:hAnsi="Arial" w:cs="Arial"/>
          <w:noProof/>
          <w:spacing w:val="-4"/>
          <w:w w:val="105"/>
          <w:sz w:val="23"/>
          <w:szCs w:val="23"/>
          <w:lang w:val="sr-Latn-CS"/>
        </w:rPr>
        <w:t>u</w:t>
      </w:r>
      <w:r>
        <w:rPr>
          <w:rFonts w:ascii="Arial" w:hAnsi="Arial" w:cs="Arial"/>
          <w:noProof/>
          <w:spacing w:val="1"/>
          <w:w w:val="105"/>
          <w:sz w:val="23"/>
          <w:szCs w:val="23"/>
          <w:lang w:val="sr-Latn-CS"/>
        </w:rPr>
        <w:t>t</w:t>
      </w:r>
      <w:r>
        <w:rPr>
          <w:rFonts w:ascii="Arial" w:hAnsi="Arial" w:cs="Arial"/>
          <w:noProof/>
          <w:spacing w:val="-1"/>
          <w:w w:val="105"/>
          <w:sz w:val="23"/>
          <w:szCs w:val="23"/>
          <w:lang w:val="sr-Latn-CS"/>
        </w:rPr>
        <w:t>i</w:t>
      </w:r>
      <w:r>
        <w:rPr>
          <w:rFonts w:ascii="Arial" w:hAnsi="Arial" w:cs="Arial"/>
          <w:noProof/>
          <w:spacing w:val="6"/>
          <w:w w:val="105"/>
          <w:sz w:val="23"/>
          <w:szCs w:val="23"/>
          <w:lang w:val="sr-Latn-CS"/>
        </w:rPr>
        <w:t>c</w:t>
      </w:r>
      <w:r>
        <w:rPr>
          <w:rFonts w:ascii="Arial" w:hAnsi="Arial" w:cs="Arial"/>
          <w:noProof/>
          <w:spacing w:val="-6"/>
          <w:w w:val="105"/>
          <w:sz w:val="23"/>
          <w:szCs w:val="23"/>
          <w:lang w:val="sr-Latn-CS"/>
        </w:rPr>
        <w:t>a</w:t>
      </w:r>
      <w:r>
        <w:rPr>
          <w:rFonts w:ascii="Arial" w:hAnsi="Arial" w:cs="Arial"/>
          <w:noProof/>
          <w:spacing w:val="1"/>
          <w:w w:val="105"/>
          <w:sz w:val="23"/>
          <w:szCs w:val="23"/>
          <w:lang w:val="sr-Latn-CS"/>
        </w:rPr>
        <w:t>j</w:t>
      </w:r>
      <w:r>
        <w:rPr>
          <w:rFonts w:ascii="Arial" w:hAnsi="Arial" w:cs="Arial"/>
          <w:noProof/>
          <w:w w:val="105"/>
          <w:sz w:val="23"/>
          <w:szCs w:val="23"/>
          <w:lang w:val="sr-Latn-CS"/>
        </w:rPr>
        <w:t>a</w:t>
      </w:r>
      <w:r w:rsidR="007F3EC7" w:rsidRPr="007D08EB">
        <w:rPr>
          <w:rFonts w:ascii="Arial" w:hAnsi="Arial" w:cs="Arial"/>
          <w:noProof/>
          <w:spacing w:val="14"/>
          <w:w w:val="105"/>
          <w:sz w:val="23"/>
          <w:szCs w:val="23"/>
          <w:lang w:val="sr-Latn-CS"/>
        </w:rPr>
        <w:t xml:space="preserve"> </w:t>
      </w:r>
      <w:r>
        <w:rPr>
          <w:rFonts w:ascii="Arial" w:hAnsi="Arial" w:cs="Arial"/>
          <w:noProof/>
          <w:w w:val="105"/>
          <w:sz w:val="23"/>
          <w:szCs w:val="23"/>
          <w:lang w:val="sr-Latn-CS"/>
        </w:rPr>
        <w:t>na</w:t>
      </w:r>
      <w:r w:rsidR="007F3EC7" w:rsidRPr="007D08EB">
        <w:rPr>
          <w:rFonts w:ascii="Arial" w:hAnsi="Arial" w:cs="Arial"/>
          <w:noProof/>
          <w:spacing w:val="15"/>
          <w:w w:val="105"/>
          <w:sz w:val="23"/>
          <w:szCs w:val="23"/>
          <w:lang w:val="sr-Latn-CS"/>
        </w:rPr>
        <w:t xml:space="preserve"> </w:t>
      </w:r>
      <w:r>
        <w:rPr>
          <w:rFonts w:ascii="Arial" w:hAnsi="Arial" w:cs="Arial"/>
          <w:noProof/>
          <w:spacing w:val="-3"/>
          <w:w w:val="105"/>
          <w:sz w:val="23"/>
          <w:szCs w:val="23"/>
          <w:lang w:val="sr-Latn-CS"/>
        </w:rPr>
        <w:t>p</w:t>
      </w:r>
      <w:r>
        <w:rPr>
          <w:rFonts w:ascii="Arial" w:hAnsi="Arial" w:cs="Arial"/>
          <w:noProof/>
          <w:spacing w:val="-4"/>
          <w:w w:val="105"/>
          <w:sz w:val="23"/>
          <w:szCs w:val="23"/>
          <w:lang w:val="sr-Latn-CS"/>
        </w:rPr>
        <w:t>u</w:t>
      </w:r>
      <w:r>
        <w:rPr>
          <w:rFonts w:ascii="Arial" w:hAnsi="Arial" w:cs="Arial"/>
          <w:noProof/>
          <w:w w:val="105"/>
          <w:sz w:val="23"/>
          <w:szCs w:val="23"/>
          <w:lang w:val="sr-Latn-CS"/>
        </w:rPr>
        <w:t>n</w:t>
      </w:r>
      <w:r>
        <w:rPr>
          <w:rFonts w:ascii="Arial" w:hAnsi="Arial" w:cs="Arial"/>
          <w:noProof/>
          <w:spacing w:val="4"/>
          <w:w w:val="105"/>
          <w:sz w:val="23"/>
          <w:szCs w:val="23"/>
          <w:lang w:val="sr-Latn-CS"/>
        </w:rPr>
        <w:t>o</w:t>
      </w:r>
      <w:r>
        <w:rPr>
          <w:rFonts w:ascii="Arial" w:hAnsi="Arial" w:cs="Arial"/>
          <w:noProof/>
          <w:spacing w:val="-6"/>
          <w:w w:val="105"/>
          <w:sz w:val="23"/>
          <w:szCs w:val="23"/>
          <w:lang w:val="sr-Latn-CS"/>
        </w:rPr>
        <w:t>v</w:t>
      </w:r>
      <w:r>
        <w:rPr>
          <w:rFonts w:ascii="Arial" w:hAnsi="Arial" w:cs="Arial"/>
          <w:noProof/>
          <w:spacing w:val="4"/>
          <w:w w:val="105"/>
          <w:sz w:val="23"/>
          <w:szCs w:val="23"/>
          <w:lang w:val="sr-Latn-CS"/>
        </w:rPr>
        <w:t>a</w:t>
      </w:r>
      <w:r>
        <w:rPr>
          <w:rFonts w:ascii="Arial" w:hAnsi="Arial" w:cs="Arial"/>
          <w:noProof/>
          <w:spacing w:val="-6"/>
          <w:w w:val="105"/>
          <w:sz w:val="23"/>
          <w:szCs w:val="23"/>
          <w:lang w:val="sr-Latn-CS"/>
        </w:rPr>
        <w:t>ž</w:t>
      </w:r>
      <w:r>
        <w:rPr>
          <w:rFonts w:ascii="Arial" w:hAnsi="Arial" w:cs="Arial"/>
          <w:noProof/>
          <w:w w:val="105"/>
          <w:sz w:val="23"/>
          <w:szCs w:val="23"/>
          <w:lang w:val="sr-Latn-CS"/>
        </w:rPr>
        <w:t>n</w:t>
      </w:r>
      <w:r>
        <w:rPr>
          <w:rFonts w:ascii="Arial" w:hAnsi="Arial" w:cs="Arial"/>
          <w:noProof/>
          <w:spacing w:val="4"/>
          <w:w w:val="105"/>
          <w:sz w:val="23"/>
          <w:szCs w:val="23"/>
          <w:lang w:val="sr-Latn-CS"/>
        </w:rPr>
        <w:t>o</w:t>
      </w:r>
      <w:r>
        <w:rPr>
          <w:rFonts w:ascii="Arial" w:hAnsi="Arial" w:cs="Arial"/>
          <w:noProof/>
          <w:spacing w:val="-4"/>
          <w:w w:val="105"/>
          <w:sz w:val="23"/>
          <w:szCs w:val="23"/>
          <w:lang w:val="sr-Latn-CS"/>
        </w:rPr>
        <w:t>s</w:t>
      </w:r>
      <w:r>
        <w:rPr>
          <w:rFonts w:ascii="Arial" w:hAnsi="Arial" w:cs="Arial"/>
          <w:noProof/>
          <w:w w:val="105"/>
          <w:sz w:val="23"/>
          <w:szCs w:val="23"/>
          <w:lang w:val="sr-Latn-CS"/>
        </w:rPr>
        <w:t>t</w:t>
      </w:r>
      <w:r w:rsidR="007F3EC7" w:rsidRPr="007D08EB">
        <w:rPr>
          <w:rFonts w:ascii="Arial" w:hAnsi="Arial" w:cs="Arial"/>
          <w:noProof/>
          <w:spacing w:val="11"/>
          <w:w w:val="105"/>
          <w:sz w:val="23"/>
          <w:szCs w:val="23"/>
          <w:lang w:val="sr-Latn-CS"/>
        </w:rPr>
        <w:t xml:space="preserve"> </w:t>
      </w:r>
      <w:r>
        <w:rPr>
          <w:rFonts w:ascii="Arial" w:hAnsi="Arial" w:cs="Arial"/>
          <w:noProof/>
          <w:spacing w:val="1"/>
          <w:w w:val="105"/>
          <w:sz w:val="23"/>
          <w:szCs w:val="23"/>
          <w:lang w:val="sr-Latn-CS"/>
        </w:rPr>
        <w:t>b</w:t>
      </w:r>
      <w:r>
        <w:rPr>
          <w:rFonts w:ascii="Arial" w:hAnsi="Arial" w:cs="Arial"/>
          <w:noProof/>
          <w:spacing w:val="4"/>
          <w:w w:val="105"/>
          <w:sz w:val="23"/>
          <w:szCs w:val="23"/>
          <w:lang w:val="sr-Latn-CS"/>
        </w:rPr>
        <w:t>i</w:t>
      </w:r>
      <w:r>
        <w:rPr>
          <w:rFonts w:ascii="Arial" w:hAnsi="Arial" w:cs="Arial"/>
          <w:noProof/>
          <w:spacing w:val="-7"/>
          <w:w w:val="105"/>
          <w:sz w:val="23"/>
          <w:szCs w:val="23"/>
          <w:lang w:val="sr-Latn-CS"/>
        </w:rPr>
        <w:t>l</w:t>
      </w:r>
      <w:r>
        <w:rPr>
          <w:rFonts w:ascii="Arial" w:hAnsi="Arial" w:cs="Arial"/>
          <w:noProof/>
          <w:w w:val="105"/>
          <w:sz w:val="23"/>
          <w:szCs w:val="23"/>
          <w:lang w:val="sr-Latn-CS"/>
        </w:rPr>
        <w:t>o</w:t>
      </w:r>
      <w:r w:rsidR="007F3EC7" w:rsidRPr="007D08EB">
        <w:rPr>
          <w:rFonts w:ascii="Arial" w:hAnsi="Arial" w:cs="Arial"/>
          <w:noProof/>
          <w:spacing w:val="14"/>
          <w:w w:val="105"/>
          <w:sz w:val="23"/>
          <w:szCs w:val="23"/>
          <w:lang w:val="sr-Latn-CS"/>
        </w:rPr>
        <w:t xml:space="preserve"> </w:t>
      </w:r>
      <w:r>
        <w:rPr>
          <w:rFonts w:ascii="Arial" w:hAnsi="Arial" w:cs="Arial"/>
          <w:noProof/>
          <w:w w:val="105"/>
          <w:sz w:val="23"/>
          <w:szCs w:val="23"/>
          <w:lang w:val="sr-Latn-CS"/>
        </w:rPr>
        <w:t>k</w:t>
      </w:r>
      <w:r>
        <w:rPr>
          <w:rFonts w:ascii="Arial" w:hAnsi="Arial" w:cs="Arial"/>
          <w:noProof/>
          <w:spacing w:val="4"/>
          <w:w w:val="105"/>
          <w:sz w:val="23"/>
          <w:szCs w:val="23"/>
          <w:lang w:val="sr-Latn-CS"/>
        </w:rPr>
        <w:t>o</w:t>
      </w:r>
      <w:r>
        <w:rPr>
          <w:rFonts w:ascii="Arial" w:hAnsi="Arial" w:cs="Arial"/>
          <w:noProof/>
          <w:w w:val="105"/>
          <w:sz w:val="23"/>
          <w:szCs w:val="23"/>
          <w:lang w:val="sr-Latn-CS"/>
        </w:rPr>
        <w:t>g</w:t>
      </w:r>
      <w:r w:rsidR="007F3EC7" w:rsidRPr="007D08EB">
        <w:rPr>
          <w:rFonts w:ascii="Arial" w:hAnsi="Arial" w:cs="Arial"/>
          <w:noProof/>
          <w:spacing w:val="12"/>
          <w:w w:val="105"/>
          <w:sz w:val="23"/>
          <w:szCs w:val="23"/>
          <w:lang w:val="sr-Latn-CS"/>
        </w:rPr>
        <w:t xml:space="preserve"> </w:t>
      </w:r>
      <w:r>
        <w:rPr>
          <w:rFonts w:ascii="Arial" w:hAnsi="Arial" w:cs="Arial"/>
          <w:noProof/>
          <w:w w:val="105"/>
          <w:sz w:val="23"/>
          <w:szCs w:val="23"/>
          <w:lang w:val="sr-Latn-CS"/>
        </w:rPr>
        <w:t>o</w:t>
      </w:r>
      <w:r>
        <w:rPr>
          <w:rFonts w:ascii="Arial" w:hAnsi="Arial" w:cs="Arial"/>
          <w:noProof/>
          <w:spacing w:val="1"/>
          <w:w w:val="105"/>
          <w:sz w:val="23"/>
          <w:szCs w:val="23"/>
          <w:lang w:val="sr-Latn-CS"/>
        </w:rPr>
        <w:t>b</w:t>
      </w:r>
      <w:r>
        <w:rPr>
          <w:rFonts w:ascii="Arial" w:hAnsi="Arial" w:cs="Arial"/>
          <w:noProof/>
          <w:w w:val="105"/>
          <w:sz w:val="23"/>
          <w:szCs w:val="23"/>
          <w:lang w:val="sr-Latn-CS"/>
        </w:rPr>
        <w:t>ave</w:t>
      </w:r>
      <w:r>
        <w:rPr>
          <w:rFonts w:ascii="Arial" w:hAnsi="Arial" w:cs="Arial"/>
          <w:noProof/>
          <w:spacing w:val="-4"/>
          <w:w w:val="105"/>
          <w:sz w:val="23"/>
          <w:szCs w:val="23"/>
          <w:lang w:val="sr-Latn-CS"/>
        </w:rPr>
        <w:t>š</w:t>
      </w:r>
      <w:r>
        <w:rPr>
          <w:rFonts w:ascii="Arial" w:hAnsi="Arial" w:cs="Arial"/>
          <w:noProof/>
          <w:spacing w:val="1"/>
          <w:w w:val="105"/>
          <w:sz w:val="23"/>
          <w:szCs w:val="23"/>
          <w:lang w:val="sr-Latn-CS"/>
        </w:rPr>
        <w:t>t</w:t>
      </w:r>
      <w:r>
        <w:rPr>
          <w:rFonts w:ascii="Arial" w:hAnsi="Arial" w:cs="Arial"/>
          <w:noProof/>
          <w:w w:val="105"/>
          <w:sz w:val="23"/>
          <w:szCs w:val="23"/>
          <w:lang w:val="sr-Latn-CS"/>
        </w:rPr>
        <w:t>e</w:t>
      </w:r>
      <w:r>
        <w:rPr>
          <w:rFonts w:ascii="Arial" w:hAnsi="Arial" w:cs="Arial"/>
          <w:noProof/>
          <w:spacing w:val="-1"/>
          <w:w w:val="105"/>
          <w:sz w:val="23"/>
          <w:szCs w:val="23"/>
          <w:lang w:val="sr-Latn-CS"/>
        </w:rPr>
        <w:t>nj</w:t>
      </w:r>
      <w:r>
        <w:rPr>
          <w:rFonts w:ascii="Arial" w:hAnsi="Arial" w:cs="Arial"/>
          <w:noProof/>
          <w:w w:val="105"/>
          <w:sz w:val="23"/>
          <w:szCs w:val="23"/>
          <w:lang w:val="sr-Latn-CS"/>
        </w:rPr>
        <w:t>a</w:t>
      </w:r>
      <w:r w:rsidR="007F3EC7" w:rsidRPr="007D08EB">
        <w:rPr>
          <w:rFonts w:ascii="Arial" w:hAnsi="Arial" w:cs="Arial"/>
          <w:noProof/>
          <w:spacing w:val="15"/>
          <w:w w:val="105"/>
          <w:sz w:val="23"/>
          <w:szCs w:val="23"/>
          <w:lang w:val="sr-Latn-CS"/>
        </w:rPr>
        <w:t xml:space="preserve"> </w:t>
      </w:r>
      <w:r>
        <w:rPr>
          <w:rFonts w:ascii="Arial" w:hAnsi="Arial" w:cs="Arial"/>
          <w:noProof/>
          <w:spacing w:val="-1"/>
          <w:w w:val="105"/>
          <w:sz w:val="23"/>
          <w:szCs w:val="23"/>
          <w:lang w:val="sr-Latn-CS"/>
        </w:rPr>
        <w:t>i</w:t>
      </w:r>
      <w:r>
        <w:rPr>
          <w:rFonts w:ascii="Arial" w:hAnsi="Arial" w:cs="Arial"/>
          <w:noProof/>
          <w:spacing w:val="1"/>
          <w:w w:val="105"/>
          <w:sz w:val="23"/>
          <w:szCs w:val="23"/>
          <w:lang w:val="sr-Latn-CS"/>
        </w:rPr>
        <w:t>s</w:t>
      </w:r>
      <w:r>
        <w:rPr>
          <w:rFonts w:ascii="Arial" w:hAnsi="Arial" w:cs="Arial"/>
          <w:noProof/>
          <w:spacing w:val="-3"/>
          <w:w w:val="105"/>
          <w:sz w:val="23"/>
          <w:szCs w:val="23"/>
          <w:lang w:val="sr-Latn-CS"/>
        </w:rPr>
        <w:t>p</w:t>
      </w:r>
      <w:r>
        <w:rPr>
          <w:rFonts w:ascii="Arial" w:hAnsi="Arial" w:cs="Arial"/>
          <w:noProof/>
          <w:w w:val="105"/>
          <w:sz w:val="23"/>
          <w:szCs w:val="23"/>
          <w:lang w:val="sr-Latn-CS"/>
        </w:rPr>
        <w:t>o</w:t>
      </w:r>
      <w:r>
        <w:rPr>
          <w:rFonts w:ascii="Arial" w:hAnsi="Arial" w:cs="Arial"/>
          <w:noProof/>
          <w:spacing w:val="4"/>
          <w:w w:val="105"/>
          <w:sz w:val="23"/>
          <w:szCs w:val="23"/>
          <w:lang w:val="sr-Latn-CS"/>
        </w:rPr>
        <w:t>r</w:t>
      </w:r>
      <w:r>
        <w:rPr>
          <w:rFonts w:ascii="Arial" w:hAnsi="Arial" w:cs="Arial"/>
          <w:noProof/>
          <w:spacing w:val="-9"/>
          <w:w w:val="105"/>
          <w:sz w:val="23"/>
          <w:szCs w:val="23"/>
          <w:lang w:val="sr-Latn-CS"/>
        </w:rPr>
        <w:t>u</w:t>
      </w:r>
      <w:r>
        <w:rPr>
          <w:rFonts w:ascii="Arial" w:hAnsi="Arial" w:cs="Arial"/>
          <w:noProof/>
          <w:spacing w:val="-4"/>
          <w:w w:val="105"/>
          <w:sz w:val="23"/>
          <w:szCs w:val="23"/>
          <w:lang w:val="sr-Latn-CS"/>
        </w:rPr>
        <w:t>č</w:t>
      </w:r>
      <w:r>
        <w:rPr>
          <w:rFonts w:ascii="Arial" w:hAnsi="Arial" w:cs="Arial"/>
          <w:noProof/>
          <w:w w:val="105"/>
          <w:sz w:val="23"/>
          <w:szCs w:val="23"/>
          <w:lang w:val="sr-Latn-CS"/>
        </w:rPr>
        <w:t>e</w:t>
      </w:r>
      <w:r>
        <w:rPr>
          <w:rFonts w:ascii="Arial" w:hAnsi="Arial" w:cs="Arial"/>
          <w:noProof/>
          <w:spacing w:val="5"/>
          <w:w w:val="105"/>
          <w:sz w:val="23"/>
          <w:szCs w:val="23"/>
          <w:lang w:val="sr-Latn-CS"/>
        </w:rPr>
        <w:t>n</w:t>
      </w:r>
      <w:r>
        <w:rPr>
          <w:rFonts w:ascii="Arial" w:hAnsi="Arial" w:cs="Arial"/>
          <w:noProof/>
          <w:w w:val="105"/>
          <w:sz w:val="23"/>
          <w:szCs w:val="23"/>
          <w:lang w:val="sr-Latn-CS"/>
        </w:rPr>
        <w:t>og</w:t>
      </w:r>
      <w:r w:rsidR="007F3EC7" w:rsidRPr="007D08EB">
        <w:rPr>
          <w:rFonts w:ascii="Arial" w:hAnsi="Arial" w:cs="Arial"/>
          <w:noProof/>
          <w:spacing w:val="16"/>
          <w:w w:val="105"/>
          <w:sz w:val="23"/>
          <w:szCs w:val="23"/>
          <w:lang w:val="sr-Latn-CS"/>
        </w:rPr>
        <w:t xml:space="preserve"> </w:t>
      </w:r>
      <w:r>
        <w:rPr>
          <w:rFonts w:ascii="Arial" w:hAnsi="Arial" w:cs="Arial"/>
          <w:noProof/>
          <w:spacing w:val="16"/>
          <w:w w:val="105"/>
          <w:sz w:val="23"/>
          <w:szCs w:val="23"/>
          <w:lang w:val="sr-Latn-CS"/>
        </w:rPr>
        <w:t>telefaksom</w:t>
      </w:r>
      <w:r w:rsidR="007F3EC7" w:rsidRPr="007D08EB">
        <w:rPr>
          <w:rFonts w:ascii="Arial" w:hAnsi="Arial" w:cs="Arial"/>
          <w:noProof/>
          <w:spacing w:val="16"/>
          <w:w w:val="105"/>
          <w:sz w:val="23"/>
          <w:szCs w:val="23"/>
          <w:lang w:val="sr-Latn-CS"/>
        </w:rPr>
        <w:t xml:space="preserve">, </w:t>
      </w:r>
      <w:r>
        <w:rPr>
          <w:rFonts w:ascii="Arial" w:hAnsi="Arial" w:cs="Arial"/>
          <w:noProof/>
          <w:spacing w:val="16"/>
          <w:w w:val="105"/>
          <w:sz w:val="23"/>
          <w:szCs w:val="23"/>
          <w:lang w:val="sr-Latn-CS"/>
        </w:rPr>
        <w:t>prema</w:t>
      </w:r>
      <w:r w:rsidR="007F3EC7" w:rsidRPr="007D08EB">
        <w:rPr>
          <w:rFonts w:ascii="Arial" w:hAnsi="Arial" w:cs="Arial"/>
          <w:noProof/>
          <w:spacing w:val="16"/>
          <w:w w:val="105"/>
          <w:sz w:val="23"/>
          <w:szCs w:val="23"/>
          <w:lang w:val="sr-Latn-CS"/>
        </w:rPr>
        <w:t xml:space="preserve"> </w:t>
      </w:r>
      <w:r>
        <w:rPr>
          <w:rFonts w:ascii="Arial" w:hAnsi="Arial" w:cs="Arial"/>
          <w:noProof/>
          <w:spacing w:val="1"/>
          <w:w w:val="105"/>
          <w:sz w:val="23"/>
          <w:szCs w:val="23"/>
          <w:lang w:val="sr-Latn-CS"/>
        </w:rPr>
        <w:t>st</w:t>
      </w:r>
      <w:r>
        <w:rPr>
          <w:rFonts w:ascii="Arial" w:hAnsi="Arial" w:cs="Arial"/>
          <w:noProof/>
          <w:w w:val="105"/>
          <w:sz w:val="23"/>
          <w:szCs w:val="23"/>
          <w:lang w:val="sr-Latn-CS"/>
        </w:rPr>
        <w:t>avov</w:t>
      </w:r>
      <w:r>
        <w:rPr>
          <w:rFonts w:ascii="Arial" w:hAnsi="Arial" w:cs="Arial"/>
          <w:noProof/>
          <w:spacing w:val="-7"/>
          <w:w w:val="105"/>
          <w:sz w:val="23"/>
          <w:szCs w:val="23"/>
          <w:lang w:val="sr-Latn-CS"/>
        </w:rPr>
        <w:t>i</w:t>
      </w:r>
      <w:r>
        <w:rPr>
          <w:rFonts w:ascii="Arial" w:hAnsi="Arial" w:cs="Arial"/>
          <w:noProof/>
          <w:spacing w:val="1"/>
          <w:w w:val="105"/>
          <w:sz w:val="23"/>
          <w:szCs w:val="23"/>
          <w:lang w:val="sr-Latn-CS"/>
        </w:rPr>
        <w:t>m</w:t>
      </w:r>
      <w:r>
        <w:rPr>
          <w:rFonts w:ascii="Arial" w:hAnsi="Arial" w:cs="Arial"/>
          <w:noProof/>
          <w:w w:val="105"/>
          <w:sz w:val="23"/>
          <w:szCs w:val="23"/>
          <w:lang w:val="sr-Latn-CS"/>
        </w:rPr>
        <w:t>a</w:t>
      </w:r>
      <w:r w:rsidR="007F3EC7" w:rsidRPr="007D08EB">
        <w:rPr>
          <w:rFonts w:ascii="Arial" w:hAnsi="Arial" w:cs="Arial"/>
          <w:noProof/>
          <w:w w:val="105"/>
          <w:sz w:val="23"/>
          <w:szCs w:val="23"/>
          <w:lang w:val="sr-Latn-CS"/>
        </w:rPr>
        <w:t xml:space="preserve"> </w:t>
      </w:r>
      <w:r>
        <w:rPr>
          <w:rFonts w:ascii="Arial" w:hAnsi="Arial" w:cs="Arial"/>
          <w:noProof/>
          <w:spacing w:val="1"/>
          <w:w w:val="105"/>
          <w:sz w:val="23"/>
          <w:szCs w:val="23"/>
          <w:lang w:val="sr-Latn-CS"/>
        </w:rPr>
        <w:t>g</w:t>
      </w:r>
      <w:r>
        <w:rPr>
          <w:rFonts w:ascii="Arial" w:hAnsi="Arial" w:cs="Arial"/>
          <w:noProof/>
          <w:spacing w:val="-6"/>
          <w:w w:val="105"/>
          <w:sz w:val="23"/>
          <w:szCs w:val="23"/>
          <w:lang w:val="sr-Latn-CS"/>
        </w:rPr>
        <w:t>o</w:t>
      </w:r>
      <w:r>
        <w:rPr>
          <w:rFonts w:ascii="Arial" w:hAnsi="Arial" w:cs="Arial"/>
          <w:noProof/>
          <w:spacing w:val="4"/>
          <w:w w:val="105"/>
          <w:sz w:val="23"/>
          <w:szCs w:val="23"/>
          <w:lang w:val="sr-Latn-CS"/>
        </w:rPr>
        <w:t>r</w:t>
      </w:r>
      <w:r>
        <w:rPr>
          <w:rFonts w:ascii="Arial" w:hAnsi="Arial" w:cs="Arial"/>
          <w:noProof/>
          <w:w w:val="105"/>
          <w:sz w:val="23"/>
          <w:szCs w:val="23"/>
          <w:lang w:val="sr-Latn-CS"/>
        </w:rPr>
        <w:t>e</w:t>
      </w:r>
      <w:r w:rsidR="007F3EC7" w:rsidRPr="007D08EB">
        <w:rPr>
          <w:rFonts w:ascii="Arial" w:hAnsi="Arial" w:cs="Arial"/>
          <w:noProof/>
          <w:w w:val="105"/>
          <w:sz w:val="23"/>
          <w:szCs w:val="23"/>
          <w:lang w:val="sr-Latn-CS"/>
        </w:rPr>
        <w:t>,</w:t>
      </w:r>
      <w:r w:rsidR="007F3EC7" w:rsidRPr="007D08EB">
        <w:rPr>
          <w:rFonts w:ascii="Arial" w:hAnsi="Arial" w:cs="Arial"/>
          <w:noProof/>
          <w:spacing w:val="3"/>
          <w:w w:val="105"/>
          <w:sz w:val="23"/>
          <w:szCs w:val="23"/>
          <w:lang w:val="sr-Latn-CS"/>
        </w:rPr>
        <w:t xml:space="preserve"> </w:t>
      </w:r>
      <w:r>
        <w:rPr>
          <w:rFonts w:ascii="Arial" w:hAnsi="Arial" w:cs="Arial"/>
          <w:noProof/>
          <w:spacing w:val="-11"/>
          <w:w w:val="105"/>
          <w:sz w:val="23"/>
          <w:szCs w:val="23"/>
          <w:lang w:val="sr-Latn-CS"/>
        </w:rPr>
        <w:t>k</w:t>
      </w:r>
      <w:r>
        <w:rPr>
          <w:rFonts w:ascii="Arial" w:hAnsi="Arial" w:cs="Arial"/>
          <w:noProof/>
          <w:spacing w:val="4"/>
          <w:w w:val="105"/>
          <w:sz w:val="23"/>
          <w:szCs w:val="23"/>
          <w:lang w:val="sr-Latn-CS"/>
        </w:rPr>
        <w:t>o</w:t>
      </w:r>
      <w:r>
        <w:rPr>
          <w:rFonts w:ascii="Arial" w:hAnsi="Arial" w:cs="Arial"/>
          <w:noProof/>
          <w:spacing w:val="-8"/>
          <w:w w:val="105"/>
          <w:sz w:val="23"/>
          <w:szCs w:val="23"/>
          <w:lang w:val="sr-Latn-CS"/>
        </w:rPr>
        <w:t>p</w:t>
      </w:r>
      <w:r>
        <w:rPr>
          <w:rFonts w:ascii="Arial" w:hAnsi="Arial" w:cs="Arial"/>
          <w:noProof/>
          <w:spacing w:val="4"/>
          <w:w w:val="105"/>
          <w:sz w:val="23"/>
          <w:szCs w:val="23"/>
          <w:lang w:val="sr-Latn-CS"/>
        </w:rPr>
        <w:t>i</w:t>
      </w:r>
      <w:r>
        <w:rPr>
          <w:rFonts w:ascii="Arial" w:hAnsi="Arial" w:cs="Arial"/>
          <w:noProof/>
          <w:spacing w:val="-4"/>
          <w:w w:val="105"/>
          <w:sz w:val="23"/>
          <w:szCs w:val="23"/>
          <w:lang w:val="sr-Latn-CS"/>
        </w:rPr>
        <w:t>j</w:t>
      </w:r>
      <w:r>
        <w:rPr>
          <w:rFonts w:ascii="Arial" w:hAnsi="Arial" w:cs="Arial"/>
          <w:noProof/>
          <w:w w:val="105"/>
          <w:sz w:val="23"/>
          <w:szCs w:val="23"/>
          <w:lang w:val="sr-Latn-CS"/>
        </w:rPr>
        <w:t>a</w:t>
      </w:r>
      <w:r w:rsidR="007F3EC7" w:rsidRPr="007D08EB">
        <w:rPr>
          <w:rFonts w:ascii="Arial" w:hAnsi="Arial" w:cs="Arial"/>
          <w:noProof/>
          <w:spacing w:val="4"/>
          <w:w w:val="105"/>
          <w:sz w:val="23"/>
          <w:szCs w:val="23"/>
          <w:lang w:val="sr-Latn-CS"/>
        </w:rPr>
        <w:t xml:space="preserve"> </w:t>
      </w:r>
      <w:r>
        <w:rPr>
          <w:rFonts w:ascii="Arial" w:hAnsi="Arial" w:cs="Arial"/>
          <w:noProof/>
          <w:spacing w:val="-4"/>
          <w:w w:val="105"/>
          <w:sz w:val="23"/>
          <w:szCs w:val="23"/>
          <w:lang w:val="sr-Latn-CS"/>
        </w:rPr>
        <w:t>s</w:t>
      </w:r>
      <w:r>
        <w:rPr>
          <w:rFonts w:ascii="Arial" w:hAnsi="Arial" w:cs="Arial"/>
          <w:noProof/>
          <w:w w:val="105"/>
          <w:sz w:val="23"/>
          <w:szCs w:val="23"/>
          <w:lang w:val="sr-Latn-CS"/>
        </w:rPr>
        <w:t>vakog</w:t>
      </w:r>
      <w:r w:rsidR="007F3EC7" w:rsidRPr="007D08EB">
        <w:rPr>
          <w:rFonts w:ascii="Arial" w:hAnsi="Arial" w:cs="Arial"/>
          <w:noProof/>
          <w:w w:val="105"/>
          <w:sz w:val="23"/>
          <w:szCs w:val="23"/>
          <w:lang w:val="sr-Latn-CS"/>
        </w:rPr>
        <w:t xml:space="preserve"> </w:t>
      </w:r>
      <w:r>
        <w:rPr>
          <w:rFonts w:ascii="Arial" w:hAnsi="Arial" w:cs="Arial"/>
          <w:noProof/>
          <w:spacing w:val="-6"/>
          <w:w w:val="105"/>
          <w:sz w:val="23"/>
          <w:szCs w:val="23"/>
          <w:lang w:val="sr-Latn-CS"/>
        </w:rPr>
        <w:t>o</w:t>
      </w:r>
      <w:r>
        <w:rPr>
          <w:rFonts w:ascii="Arial" w:hAnsi="Arial" w:cs="Arial"/>
          <w:noProof/>
          <w:spacing w:val="6"/>
          <w:w w:val="105"/>
          <w:sz w:val="23"/>
          <w:szCs w:val="23"/>
          <w:lang w:val="sr-Latn-CS"/>
        </w:rPr>
        <w:t>b</w:t>
      </w:r>
      <w:r>
        <w:rPr>
          <w:rFonts w:ascii="Arial" w:hAnsi="Arial" w:cs="Arial"/>
          <w:noProof/>
          <w:w w:val="105"/>
          <w:sz w:val="23"/>
          <w:szCs w:val="23"/>
          <w:lang w:val="sr-Latn-CS"/>
        </w:rPr>
        <w:t>av</w:t>
      </w:r>
      <w:r>
        <w:rPr>
          <w:rFonts w:ascii="Arial" w:hAnsi="Arial" w:cs="Arial"/>
          <w:noProof/>
          <w:spacing w:val="-6"/>
          <w:w w:val="105"/>
          <w:sz w:val="23"/>
          <w:szCs w:val="23"/>
          <w:lang w:val="sr-Latn-CS"/>
        </w:rPr>
        <w:t>e</w:t>
      </w:r>
      <w:r>
        <w:rPr>
          <w:rFonts w:ascii="Arial" w:hAnsi="Arial" w:cs="Arial"/>
          <w:noProof/>
          <w:spacing w:val="1"/>
          <w:w w:val="105"/>
          <w:sz w:val="23"/>
          <w:szCs w:val="23"/>
          <w:lang w:val="sr-Latn-CS"/>
        </w:rPr>
        <w:t>št</w:t>
      </w:r>
      <w:r>
        <w:rPr>
          <w:rFonts w:ascii="Arial" w:hAnsi="Arial" w:cs="Arial"/>
          <w:noProof/>
          <w:w w:val="105"/>
          <w:sz w:val="23"/>
          <w:szCs w:val="23"/>
          <w:lang w:val="sr-Latn-CS"/>
        </w:rPr>
        <w:t>e</w:t>
      </w:r>
      <w:r>
        <w:rPr>
          <w:rFonts w:ascii="Arial" w:hAnsi="Arial" w:cs="Arial"/>
          <w:noProof/>
          <w:spacing w:val="-1"/>
          <w:w w:val="105"/>
          <w:sz w:val="23"/>
          <w:szCs w:val="23"/>
          <w:lang w:val="sr-Latn-CS"/>
        </w:rPr>
        <w:t>nj</w:t>
      </w:r>
      <w:r>
        <w:rPr>
          <w:rFonts w:ascii="Arial" w:hAnsi="Arial" w:cs="Arial"/>
          <w:noProof/>
          <w:w w:val="105"/>
          <w:sz w:val="23"/>
          <w:szCs w:val="23"/>
          <w:lang w:val="sr-Latn-CS"/>
        </w:rPr>
        <w:t>a</w:t>
      </w:r>
      <w:r w:rsidR="007F3EC7" w:rsidRPr="007D08EB">
        <w:rPr>
          <w:rFonts w:ascii="Arial" w:hAnsi="Arial" w:cs="Arial"/>
          <w:noProof/>
          <w:w w:val="105"/>
          <w:sz w:val="23"/>
          <w:szCs w:val="23"/>
          <w:lang w:val="sr-Latn-CS"/>
        </w:rPr>
        <w:t xml:space="preserve"> </w:t>
      </w:r>
      <w:r>
        <w:rPr>
          <w:rFonts w:ascii="Arial" w:hAnsi="Arial" w:cs="Arial"/>
          <w:noProof/>
          <w:spacing w:val="4"/>
          <w:w w:val="105"/>
          <w:sz w:val="23"/>
          <w:szCs w:val="23"/>
          <w:lang w:val="sr-Latn-CS"/>
        </w:rPr>
        <w:t>i</w:t>
      </w:r>
      <w:r>
        <w:rPr>
          <w:rFonts w:ascii="Arial" w:hAnsi="Arial" w:cs="Arial"/>
          <w:noProof/>
          <w:spacing w:val="-4"/>
          <w:w w:val="105"/>
          <w:sz w:val="23"/>
          <w:szCs w:val="23"/>
          <w:lang w:val="sr-Latn-CS"/>
        </w:rPr>
        <w:t>s</w:t>
      </w:r>
      <w:r>
        <w:rPr>
          <w:rFonts w:ascii="Arial" w:hAnsi="Arial" w:cs="Arial"/>
          <w:noProof/>
          <w:spacing w:val="-3"/>
          <w:w w:val="105"/>
          <w:sz w:val="23"/>
          <w:szCs w:val="23"/>
          <w:lang w:val="sr-Latn-CS"/>
        </w:rPr>
        <w:t>p</w:t>
      </w:r>
      <w:r>
        <w:rPr>
          <w:rFonts w:ascii="Arial" w:hAnsi="Arial" w:cs="Arial"/>
          <w:noProof/>
          <w:spacing w:val="-6"/>
          <w:w w:val="105"/>
          <w:sz w:val="23"/>
          <w:szCs w:val="23"/>
          <w:lang w:val="sr-Latn-CS"/>
        </w:rPr>
        <w:t>o</w:t>
      </w:r>
      <w:r>
        <w:rPr>
          <w:rFonts w:ascii="Arial" w:hAnsi="Arial" w:cs="Arial"/>
          <w:noProof/>
          <w:spacing w:val="4"/>
          <w:w w:val="105"/>
          <w:sz w:val="23"/>
          <w:szCs w:val="23"/>
          <w:lang w:val="sr-Latn-CS"/>
        </w:rPr>
        <w:t>r</w:t>
      </w:r>
      <w:r>
        <w:rPr>
          <w:rFonts w:ascii="Arial" w:hAnsi="Arial" w:cs="Arial"/>
          <w:noProof/>
          <w:spacing w:val="-4"/>
          <w:w w:val="105"/>
          <w:sz w:val="23"/>
          <w:szCs w:val="23"/>
          <w:lang w:val="sr-Latn-CS"/>
        </w:rPr>
        <w:t>u</w:t>
      </w:r>
      <w:r>
        <w:rPr>
          <w:rFonts w:ascii="Arial" w:hAnsi="Arial" w:cs="Arial"/>
          <w:noProof/>
          <w:spacing w:val="-9"/>
          <w:w w:val="105"/>
          <w:sz w:val="23"/>
          <w:szCs w:val="23"/>
          <w:lang w:val="sr-Latn-CS"/>
        </w:rPr>
        <w:t>č</w:t>
      </w:r>
      <w:r>
        <w:rPr>
          <w:rFonts w:ascii="Arial" w:hAnsi="Arial" w:cs="Arial"/>
          <w:noProof/>
          <w:spacing w:val="4"/>
          <w:w w:val="105"/>
          <w:sz w:val="23"/>
          <w:szCs w:val="23"/>
          <w:lang w:val="sr-Latn-CS"/>
        </w:rPr>
        <w:t>e</w:t>
      </w:r>
      <w:r>
        <w:rPr>
          <w:rFonts w:ascii="Arial" w:hAnsi="Arial" w:cs="Arial"/>
          <w:noProof/>
          <w:w w:val="105"/>
          <w:sz w:val="23"/>
          <w:szCs w:val="23"/>
          <w:lang w:val="sr-Latn-CS"/>
        </w:rPr>
        <w:t>nog</w:t>
      </w:r>
      <w:r w:rsidR="007F3EC7" w:rsidRPr="007D08EB">
        <w:rPr>
          <w:rFonts w:ascii="Arial" w:hAnsi="Arial" w:cs="Arial"/>
          <w:noProof/>
          <w:spacing w:val="4"/>
          <w:w w:val="105"/>
          <w:sz w:val="23"/>
          <w:szCs w:val="23"/>
          <w:lang w:val="sr-Latn-CS"/>
        </w:rPr>
        <w:t xml:space="preserve"> </w:t>
      </w:r>
      <w:r>
        <w:rPr>
          <w:rFonts w:ascii="Arial" w:hAnsi="Arial" w:cs="Arial"/>
          <w:noProof/>
          <w:spacing w:val="4"/>
          <w:w w:val="105"/>
          <w:sz w:val="23"/>
          <w:szCs w:val="23"/>
          <w:lang w:val="sr-Latn-CS"/>
        </w:rPr>
        <w:t>telefaksom</w:t>
      </w:r>
      <w:r w:rsidR="007F3EC7" w:rsidRPr="007D08EB">
        <w:rPr>
          <w:rFonts w:ascii="Arial" w:hAnsi="Arial" w:cs="Arial"/>
          <w:noProof/>
          <w:w w:val="103"/>
          <w:sz w:val="23"/>
          <w:szCs w:val="23"/>
          <w:lang w:val="sr-Latn-CS"/>
        </w:rPr>
        <w:t xml:space="preserve"> </w:t>
      </w:r>
      <w:r>
        <w:rPr>
          <w:rFonts w:ascii="Arial" w:hAnsi="Arial" w:cs="Arial"/>
          <w:noProof/>
          <w:spacing w:val="1"/>
          <w:w w:val="105"/>
          <w:sz w:val="23"/>
          <w:szCs w:val="23"/>
          <w:lang w:val="sr-Latn-CS"/>
        </w:rPr>
        <w:t>s</w:t>
      </w:r>
      <w:r>
        <w:rPr>
          <w:rFonts w:ascii="Arial" w:hAnsi="Arial" w:cs="Arial"/>
          <w:noProof/>
          <w:w w:val="105"/>
          <w:sz w:val="23"/>
          <w:szCs w:val="23"/>
          <w:lang w:val="sr-Latn-CS"/>
        </w:rPr>
        <w:t>e</w:t>
      </w:r>
      <w:r w:rsidR="007F3EC7" w:rsidRPr="007D08EB">
        <w:rPr>
          <w:rFonts w:ascii="Arial" w:hAnsi="Arial" w:cs="Arial"/>
          <w:noProof/>
          <w:spacing w:val="6"/>
          <w:w w:val="105"/>
          <w:sz w:val="23"/>
          <w:szCs w:val="23"/>
          <w:lang w:val="sr-Latn-CS"/>
        </w:rPr>
        <w:t xml:space="preserve"> </w:t>
      </w:r>
      <w:r>
        <w:rPr>
          <w:rFonts w:ascii="Arial" w:hAnsi="Arial" w:cs="Arial"/>
          <w:noProof/>
          <w:spacing w:val="1"/>
          <w:w w:val="105"/>
          <w:sz w:val="23"/>
          <w:szCs w:val="23"/>
          <w:lang w:val="sr-Latn-CS"/>
        </w:rPr>
        <w:t>t</w:t>
      </w:r>
      <w:r>
        <w:rPr>
          <w:rFonts w:ascii="Arial" w:hAnsi="Arial" w:cs="Arial"/>
          <w:noProof/>
          <w:w w:val="105"/>
          <w:sz w:val="23"/>
          <w:szCs w:val="23"/>
          <w:lang w:val="sr-Latn-CS"/>
        </w:rPr>
        <w:t>a</w:t>
      </w:r>
      <w:r>
        <w:rPr>
          <w:rFonts w:ascii="Arial" w:hAnsi="Arial" w:cs="Arial"/>
          <w:noProof/>
          <w:spacing w:val="-6"/>
          <w:w w:val="105"/>
          <w:sz w:val="23"/>
          <w:szCs w:val="23"/>
          <w:lang w:val="sr-Latn-CS"/>
        </w:rPr>
        <w:t>k</w:t>
      </w:r>
      <w:r>
        <w:rPr>
          <w:rFonts w:ascii="Arial" w:hAnsi="Arial" w:cs="Arial"/>
          <w:noProof/>
          <w:spacing w:val="4"/>
          <w:w w:val="105"/>
          <w:sz w:val="23"/>
          <w:szCs w:val="23"/>
          <w:lang w:val="sr-Latn-CS"/>
        </w:rPr>
        <w:t>o</w:t>
      </w:r>
      <w:r>
        <w:rPr>
          <w:rFonts w:ascii="Arial" w:hAnsi="Arial" w:cs="Arial"/>
          <w:noProof/>
          <w:spacing w:val="-6"/>
          <w:w w:val="105"/>
          <w:sz w:val="23"/>
          <w:szCs w:val="23"/>
          <w:lang w:val="sr-Latn-CS"/>
        </w:rPr>
        <w:t>đ</w:t>
      </w:r>
      <w:r>
        <w:rPr>
          <w:rFonts w:ascii="Arial" w:hAnsi="Arial" w:cs="Arial"/>
          <w:noProof/>
          <w:w w:val="105"/>
          <w:sz w:val="23"/>
          <w:szCs w:val="23"/>
          <w:lang w:val="sr-Latn-CS"/>
        </w:rPr>
        <w:t>e</w:t>
      </w:r>
      <w:r w:rsidR="007F3EC7" w:rsidRPr="007D08EB">
        <w:rPr>
          <w:rFonts w:ascii="Arial" w:hAnsi="Arial" w:cs="Arial"/>
          <w:noProof/>
          <w:spacing w:val="7"/>
          <w:w w:val="105"/>
          <w:sz w:val="23"/>
          <w:szCs w:val="23"/>
          <w:lang w:val="sr-Latn-CS"/>
        </w:rPr>
        <w:t xml:space="preserve"> </w:t>
      </w:r>
      <w:r>
        <w:rPr>
          <w:rFonts w:ascii="Arial" w:hAnsi="Arial" w:cs="Arial"/>
          <w:noProof/>
          <w:spacing w:val="1"/>
          <w:w w:val="105"/>
          <w:sz w:val="23"/>
          <w:szCs w:val="23"/>
          <w:lang w:val="sr-Latn-CS"/>
        </w:rPr>
        <w:t>š</w:t>
      </w:r>
      <w:r>
        <w:rPr>
          <w:rFonts w:ascii="Arial" w:hAnsi="Arial" w:cs="Arial"/>
          <w:noProof/>
          <w:spacing w:val="4"/>
          <w:w w:val="105"/>
          <w:sz w:val="23"/>
          <w:szCs w:val="23"/>
          <w:lang w:val="sr-Latn-CS"/>
        </w:rPr>
        <w:t>a</w:t>
      </w:r>
      <w:r>
        <w:rPr>
          <w:rFonts w:ascii="Arial" w:hAnsi="Arial" w:cs="Arial"/>
          <w:noProof/>
          <w:spacing w:val="-7"/>
          <w:w w:val="105"/>
          <w:sz w:val="23"/>
          <w:szCs w:val="23"/>
          <w:lang w:val="sr-Latn-CS"/>
        </w:rPr>
        <w:t>lj</w:t>
      </w:r>
      <w:r>
        <w:rPr>
          <w:rFonts w:ascii="Arial" w:hAnsi="Arial" w:cs="Arial"/>
          <w:noProof/>
          <w:w w:val="105"/>
          <w:sz w:val="23"/>
          <w:szCs w:val="23"/>
          <w:lang w:val="sr-Latn-CS"/>
        </w:rPr>
        <w:t>e</w:t>
      </w:r>
      <w:r w:rsidR="007F3EC7" w:rsidRPr="007D08EB">
        <w:rPr>
          <w:rFonts w:ascii="Arial" w:hAnsi="Arial" w:cs="Arial"/>
          <w:noProof/>
          <w:w w:val="105"/>
          <w:sz w:val="23"/>
          <w:szCs w:val="23"/>
          <w:lang w:val="sr-Latn-CS"/>
        </w:rPr>
        <w:t xml:space="preserve"> </w:t>
      </w:r>
      <w:r>
        <w:rPr>
          <w:rFonts w:ascii="Arial" w:hAnsi="Arial" w:cs="Arial"/>
          <w:noProof/>
          <w:w w:val="105"/>
          <w:sz w:val="23"/>
          <w:szCs w:val="23"/>
          <w:lang w:val="sr-Latn-CS"/>
        </w:rPr>
        <w:t>i</w:t>
      </w:r>
      <w:r w:rsidR="007F3EC7" w:rsidRPr="007D08EB">
        <w:rPr>
          <w:rFonts w:ascii="Arial" w:hAnsi="Arial" w:cs="Arial"/>
          <w:noProof/>
          <w:spacing w:val="10"/>
          <w:w w:val="105"/>
          <w:sz w:val="23"/>
          <w:szCs w:val="23"/>
          <w:lang w:val="sr-Latn-CS"/>
        </w:rPr>
        <w:t xml:space="preserve"> </w:t>
      </w:r>
      <w:r>
        <w:rPr>
          <w:rFonts w:ascii="Arial" w:hAnsi="Arial" w:cs="Arial"/>
          <w:noProof/>
          <w:spacing w:val="-8"/>
          <w:w w:val="105"/>
          <w:sz w:val="23"/>
          <w:szCs w:val="23"/>
          <w:lang w:val="sr-Latn-CS"/>
        </w:rPr>
        <w:t>p</w:t>
      </w:r>
      <w:r>
        <w:rPr>
          <w:rFonts w:ascii="Arial" w:hAnsi="Arial" w:cs="Arial"/>
          <w:noProof/>
          <w:spacing w:val="4"/>
          <w:w w:val="105"/>
          <w:sz w:val="23"/>
          <w:szCs w:val="23"/>
          <w:lang w:val="sr-Latn-CS"/>
        </w:rPr>
        <w:t>i</w:t>
      </w:r>
      <w:r>
        <w:rPr>
          <w:rFonts w:ascii="Arial" w:hAnsi="Arial" w:cs="Arial"/>
          <w:noProof/>
          <w:spacing w:val="-4"/>
          <w:w w:val="105"/>
          <w:sz w:val="23"/>
          <w:szCs w:val="23"/>
          <w:lang w:val="sr-Latn-CS"/>
        </w:rPr>
        <w:t>s</w:t>
      </w:r>
      <w:r>
        <w:rPr>
          <w:rFonts w:ascii="Arial" w:hAnsi="Arial" w:cs="Arial"/>
          <w:noProof/>
          <w:spacing w:val="-5"/>
          <w:w w:val="105"/>
          <w:sz w:val="23"/>
          <w:szCs w:val="23"/>
          <w:lang w:val="sr-Latn-CS"/>
        </w:rPr>
        <w:t>m</w:t>
      </w:r>
      <w:r>
        <w:rPr>
          <w:rFonts w:ascii="Arial" w:hAnsi="Arial" w:cs="Arial"/>
          <w:noProof/>
          <w:spacing w:val="4"/>
          <w:w w:val="105"/>
          <w:sz w:val="23"/>
          <w:szCs w:val="23"/>
          <w:lang w:val="sr-Latn-CS"/>
        </w:rPr>
        <w:t>o</w:t>
      </w:r>
      <w:r>
        <w:rPr>
          <w:rFonts w:ascii="Arial" w:hAnsi="Arial" w:cs="Arial"/>
          <w:noProof/>
          <w:w w:val="105"/>
          <w:sz w:val="23"/>
          <w:szCs w:val="23"/>
          <w:lang w:val="sr-Latn-CS"/>
        </w:rPr>
        <w:t>m</w:t>
      </w:r>
      <w:r w:rsidR="007F3EC7" w:rsidRPr="007D08EB">
        <w:rPr>
          <w:rFonts w:ascii="Arial" w:hAnsi="Arial" w:cs="Arial"/>
          <w:noProof/>
          <w:spacing w:val="3"/>
          <w:w w:val="105"/>
          <w:sz w:val="23"/>
          <w:szCs w:val="23"/>
          <w:lang w:val="sr-Latn-CS"/>
        </w:rPr>
        <w:t xml:space="preserve"> </w:t>
      </w:r>
      <w:r>
        <w:rPr>
          <w:rFonts w:ascii="Arial" w:hAnsi="Arial" w:cs="Arial"/>
          <w:noProof/>
          <w:w w:val="105"/>
          <w:sz w:val="23"/>
          <w:szCs w:val="23"/>
          <w:lang w:val="sr-Latn-CS"/>
        </w:rPr>
        <w:t>o</w:t>
      </w:r>
      <w:r>
        <w:rPr>
          <w:rFonts w:ascii="Arial" w:hAnsi="Arial" w:cs="Arial"/>
          <w:noProof/>
          <w:spacing w:val="3"/>
          <w:w w:val="105"/>
          <w:sz w:val="23"/>
          <w:szCs w:val="23"/>
          <w:lang w:val="sr-Latn-CS"/>
        </w:rPr>
        <w:t>d</w:t>
      </w:r>
      <w:r>
        <w:rPr>
          <w:rFonts w:ascii="Arial" w:hAnsi="Arial" w:cs="Arial"/>
          <w:noProof/>
          <w:spacing w:val="-5"/>
          <w:w w:val="105"/>
          <w:sz w:val="23"/>
          <w:szCs w:val="23"/>
          <w:lang w:val="sr-Latn-CS"/>
        </w:rPr>
        <w:t>g</w:t>
      </w:r>
      <w:r>
        <w:rPr>
          <w:rFonts w:ascii="Arial" w:hAnsi="Arial" w:cs="Arial"/>
          <w:noProof/>
          <w:w w:val="105"/>
          <w:sz w:val="23"/>
          <w:szCs w:val="23"/>
          <w:lang w:val="sr-Latn-CS"/>
        </w:rPr>
        <w:t>ov</w:t>
      </w:r>
      <w:r>
        <w:rPr>
          <w:rFonts w:ascii="Arial" w:hAnsi="Arial" w:cs="Arial"/>
          <w:noProof/>
          <w:spacing w:val="-6"/>
          <w:w w:val="105"/>
          <w:sz w:val="23"/>
          <w:szCs w:val="23"/>
          <w:lang w:val="sr-Latn-CS"/>
        </w:rPr>
        <w:t>a</w:t>
      </w:r>
      <w:r>
        <w:rPr>
          <w:rFonts w:ascii="Arial" w:hAnsi="Arial" w:cs="Arial"/>
          <w:noProof/>
          <w:spacing w:val="4"/>
          <w:w w:val="105"/>
          <w:sz w:val="23"/>
          <w:szCs w:val="23"/>
          <w:lang w:val="sr-Latn-CS"/>
        </w:rPr>
        <w:t>r</w:t>
      </w:r>
      <w:r>
        <w:rPr>
          <w:rFonts w:ascii="Arial" w:hAnsi="Arial" w:cs="Arial"/>
          <w:noProof/>
          <w:spacing w:val="-6"/>
          <w:w w:val="105"/>
          <w:sz w:val="23"/>
          <w:szCs w:val="23"/>
          <w:lang w:val="sr-Latn-CS"/>
        </w:rPr>
        <w:t>a</w:t>
      </w:r>
      <w:r>
        <w:rPr>
          <w:rFonts w:ascii="Arial" w:hAnsi="Arial" w:cs="Arial"/>
          <w:noProof/>
          <w:spacing w:val="6"/>
          <w:w w:val="105"/>
          <w:sz w:val="23"/>
          <w:szCs w:val="23"/>
          <w:lang w:val="sr-Latn-CS"/>
        </w:rPr>
        <w:t>j</w:t>
      </w:r>
      <w:r>
        <w:rPr>
          <w:rFonts w:ascii="Arial" w:hAnsi="Arial" w:cs="Arial"/>
          <w:noProof/>
          <w:spacing w:val="-9"/>
          <w:w w:val="105"/>
          <w:sz w:val="23"/>
          <w:szCs w:val="23"/>
          <w:lang w:val="sr-Latn-CS"/>
        </w:rPr>
        <w:t>u</w:t>
      </w:r>
      <w:r>
        <w:rPr>
          <w:rFonts w:ascii="Arial" w:hAnsi="Arial" w:cs="Arial"/>
          <w:noProof/>
          <w:spacing w:val="4"/>
          <w:w w:val="105"/>
          <w:sz w:val="23"/>
          <w:szCs w:val="23"/>
          <w:lang w:val="sr-Latn-CS"/>
        </w:rPr>
        <w:t>ć</w:t>
      </w:r>
      <w:r>
        <w:rPr>
          <w:rFonts w:ascii="Arial" w:hAnsi="Arial" w:cs="Arial"/>
          <w:noProof/>
          <w:spacing w:val="-6"/>
          <w:w w:val="105"/>
          <w:sz w:val="23"/>
          <w:szCs w:val="23"/>
          <w:lang w:val="sr-Latn-CS"/>
        </w:rPr>
        <w:t>o</w:t>
      </w:r>
      <w:r>
        <w:rPr>
          <w:rFonts w:ascii="Arial" w:hAnsi="Arial" w:cs="Arial"/>
          <w:noProof/>
          <w:w w:val="105"/>
          <w:sz w:val="23"/>
          <w:szCs w:val="23"/>
          <w:lang w:val="sr-Latn-CS"/>
        </w:rPr>
        <w:t>j</w:t>
      </w:r>
      <w:r w:rsidR="007F3EC7" w:rsidRPr="007D08EB">
        <w:rPr>
          <w:rFonts w:ascii="Arial" w:hAnsi="Arial" w:cs="Arial"/>
          <w:noProof/>
          <w:spacing w:val="12"/>
          <w:w w:val="105"/>
          <w:sz w:val="23"/>
          <w:szCs w:val="23"/>
          <w:lang w:val="sr-Latn-CS"/>
        </w:rPr>
        <w:t xml:space="preserve"> </w:t>
      </w:r>
      <w:r>
        <w:rPr>
          <w:rFonts w:ascii="Arial" w:hAnsi="Arial" w:cs="Arial"/>
          <w:noProof/>
          <w:spacing w:val="1"/>
          <w:w w:val="105"/>
          <w:sz w:val="23"/>
          <w:szCs w:val="23"/>
          <w:lang w:val="sr-Latn-CS"/>
        </w:rPr>
        <w:t>s</w:t>
      </w:r>
      <w:r>
        <w:rPr>
          <w:rFonts w:ascii="Arial" w:hAnsi="Arial" w:cs="Arial"/>
          <w:noProof/>
          <w:spacing w:val="-5"/>
          <w:w w:val="105"/>
          <w:sz w:val="23"/>
          <w:szCs w:val="23"/>
          <w:lang w:val="sr-Latn-CS"/>
        </w:rPr>
        <w:t>t</w:t>
      </w:r>
      <w:r>
        <w:rPr>
          <w:rFonts w:ascii="Arial" w:hAnsi="Arial" w:cs="Arial"/>
          <w:noProof/>
          <w:w w:val="105"/>
          <w:sz w:val="23"/>
          <w:szCs w:val="23"/>
          <w:lang w:val="sr-Latn-CS"/>
        </w:rPr>
        <w:t>ra</w:t>
      </w:r>
      <w:r>
        <w:rPr>
          <w:rFonts w:ascii="Arial" w:hAnsi="Arial" w:cs="Arial"/>
          <w:noProof/>
          <w:spacing w:val="-5"/>
          <w:w w:val="105"/>
          <w:sz w:val="23"/>
          <w:szCs w:val="23"/>
          <w:lang w:val="sr-Latn-CS"/>
        </w:rPr>
        <w:t>n</w:t>
      </w:r>
      <w:r>
        <w:rPr>
          <w:rFonts w:ascii="Arial" w:hAnsi="Arial" w:cs="Arial"/>
          <w:noProof/>
          <w:spacing w:val="4"/>
          <w:w w:val="105"/>
          <w:sz w:val="23"/>
          <w:szCs w:val="23"/>
          <w:lang w:val="sr-Latn-CS"/>
        </w:rPr>
        <w:t>i</w:t>
      </w:r>
      <w:r w:rsidR="007F3EC7" w:rsidRPr="007D08EB">
        <w:rPr>
          <w:rFonts w:ascii="Arial" w:hAnsi="Arial" w:cs="Arial"/>
          <w:noProof/>
          <w:w w:val="105"/>
          <w:sz w:val="23"/>
          <w:szCs w:val="23"/>
          <w:lang w:val="sr-Latn-CS"/>
        </w:rPr>
        <w:t>,</w:t>
      </w:r>
      <w:r w:rsidR="007F3EC7" w:rsidRPr="007D08EB">
        <w:rPr>
          <w:rFonts w:ascii="Arial" w:hAnsi="Arial" w:cs="Arial"/>
          <w:noProof/>
          <w:spacing w:val="7"/>
          <w:w w:val="105"/>
          <w:sz w:val="23"/>
          <w:szCs w:val="23"/>
          <w:lang w:val="sr-Latn-CS"/>
        </w:rPr>
        <w:t xml:space="preserve"> </w:t>
      </w:r>
      <w:r>
        <w:rPr>
          <w:rFonts w:ascii="Arial" w:hAnsi="Arial" w:cs="Arial"/>
          <w:noProof/>
          <w:spacing w:val="-5"/>
          <w:w w:val="105"/>
          <w:sz w:val="23"/>
          <w:szCs w:val="23"/>
          <w:lang w:val="sr-Latn-CS"/>
        </w:rPr>
        <w:t>n</w:t>
      </w:r>
      <w:r>
        <w:rPr>
          <w:rFonts w:ascii="Arial" w:hAnsi="Arial" w:cs="Arial"/>
          <w:noProof/>
          <w:w w:val="105"/>
          <w:sz w:val="23"/>
          <w:szCs w:val="23"/>
          <w:lang w:val="sr-Latn-CS"/>
        </w:rPr>
        <w:t>a</w:t>
      </w:r>
      <w:r>
        <w:rPr>
          <w:rFonts w:ascii="Arial" w:hAnsi="Arial" w:cs="Arial"/>
          <w:noProof/>
          <w:spacing w:val="1"/>
          <w:w w:val="105"/>
          <w:sz w:val="23"/>
          <w:szCs w:val="23"/>
          <w:lang w:val="sr-Latn-CS"/>
        </w:rPr>
        <w:t>j</w:t>
      </w:r>
      <w:r>
        <w:rPr>
          <w:rFonts w:ascii="Arial" w:hAnsi="Arial" w:cs="Arial"/>
          <w:noProof/>
          <w:w w:val="105"/>
          <w:sz w:val="23"/>
          <w:szCs w:val="23"/>
          <w:lang w:val="sr-Latn-CS"/>
        </w:rPr>
        <w:t>ka</w:t>
      </w:r>
      <w:r>
        <w:rPr>
          <w:rFonts w:ascii="Arial" w:hAnsi="Arial" w:cs="Arial"/>
          <w:noProof/>
          <w:spacing w:val="-4"/>
          <w:w w:val="105"/>
          <w:sz w:val="23"/>
          <w:szCs w:val="23"/>
          <w:lang w:val="sr-Latn-CS"/>
        </w:rPr>
        <w:t>s</w:t>
      </w:r>
      <w:r>
        <w:rPr>
          <w:rFonts w:ascii="Arial" w:hAnsi="Arial" w:cs="Arial"/>
          <w:noProof/>
          <w:spacing w:val="5"/>
          <w:w w:val="105"/>
          <w:sz w:val="23"/>
          <w:szCs w:val="23"/>
          <w:lang w:val="sr-Latn-CS"/>
        </w:rPr>
        <w:t>n</w:t>
      </w:r>
      <w:r>
        <w:rPr>
          <w:rFonts w:ascii="Arial" w:hAnsi="Arial" w:cs="Arial"/>
          <w:noProof/>
          <w:spacing w:val="-7"/>
          <w:w w:val="105"/>
          <w:sz w:val="23"/>
          <w:szCs w:val="23"/>
          <w:lang w:val="sr-Latn-CS"/>
        </w:rPr>
        <w:t>i</w:t>
      </w:r>
      <w:r>
        <w:rPr>
          <w:rFonts w:ascii="Arial" w:hAnsi="Arial" w:cs="Arial"/>
          <w:noProof/>
          <w:spacing w:val="1"/>
          <w:w w:val="105"/>
          <w:sz w:val="23"/>
          <w:szCs w:val="23"/>
          <w:lang w:val="sr-Latn-CS"/>
        </w:rPr>
        <w:t>j</w:t>
      </w:r>
      <w:r>
        <w:rPr>
          <w:rFonts w:ascii="Arial" w:hAnsi="Arial" w:cs="Arial"/>
          <w:noProof/>
          <w:w w:val="105"/>
          <w:sz w:val="23"/>
          <w:szCs w:val="23"/>
          <w:lang w:val="sr-Latn-CS"/>
        </w:rPr>
        <w:t>e</w:t>
      </w:r>
      <w:r w:rsidR="007F3EC7" w:rsidRPr="007D08EB">
        <w:rPr>
          <w:rFonts w:ascii="Arial" w:hAnsi="Arial" w:cs="Arial"/>
          <w:noProof/>
          <w:spacing w:val="6"/>
          <w:w w:val="105"/>
          <w:sz w:val="23"/>
          <w:szCs w:val="23"/>
          <w:lang w:val="sr-Latn-CS"/>
        </w:rPr>
        <w:t xml:space="preserve"> </w:t>
      </w:r>
      <w:r>
        <w:rPr>
          <w:rFonts w:ascii="Arial" w:hAnsi="Arial" w:cs="Arial"/>
          <w:noProof/>
          <w:spacing w:val="6"/>
          <w:w w:val="105"/>
          <w:sz w:val="23"/>
          <w:szCs w:val="23"/>
          <w:lang w:val="sr-Latn-CS"/>
        </w:rPr>
        <w:t>prvog</w:t>
      </w:r>
      <w:r w:rsidR="007F3EC7" w:rsidRPr="007D08EB">
        <w:rPr>
          <w:rFonts w:ascii="Arial" w:hAnsi="Arial" w:cs="Arial"/>
          <w:noProof/>
          <w:spacing w:val="6"/>
          <w:w w:val="105"/>
          <w:sz w:val="23"/>
          <w:szCs w:val="23"/>
          <w:lang w:val="sr-Latn-CS"/>
        </w:rPr>
        <w:t xml:space="preserve"> </w:t>
      </w:r>
      <w:r>
        <w:rPr>
          <w:rFonts w:ascii="Arial" w:hAnsi="Arial" w:cs="Arial"/>
          <w:noProof/>
          <w:spacing w:val="6"/>
          <w:w w:val="105"/>
          <w:sz w:val="23"/>
          <w:szCs w:val="23"/>
          <w:lang w:val="sr-Latn-CS"/>
        </w:rPr>
        <w:t>narednog</w:t>
      </w:r>
      <w:r w:rsidR="007F3EC7" w:rsidRPr="007D08EB">
        <w:rPr>
          <w:rFonts w:ascii="Arial" w:hAnsi="Arial" w:cs="Arial"/>
          <w:noProof/>
          <w:spacing w:val="6"/>
          <w:w w:val="105"/>
          <w:sz w:val="23"/>
          <w:szCs w:val="23"/>
          <w:lang w:val="sr-Latn-CS"/>
        </w:rPr>
        <w:t xml:space="preserve"> </w:t>
      </w:r>
      <w:r>
        <w:rPr>
          <w:rFonts w:ascii="Arial" w:hAnsi="Arial" w:cs="Arial"/>
          <w:noProof/>
          <w:spacing w:val="6"/>
          <w:w w:val="105"/>
          <w:sz w:val="23"/>
          <w:szCs w:val="23"/>
          <w:lang w:val="sr-Latn-CS"/>
        </w:rPr>
        <w:t>radnog</w:t>
      </w:r>
      <w:r w:rsidR="007F3EC7" w:rsidRPr="007D08EB">
        <w:rPr>
          <w:rFonts w:ascii="Arial" w:hAnsi="Arial" w:cs="Arial"/>
          <w:noProof/>
          <w:spacing w:val="6"/>
          <w:w w:val="105"/>
          <w:sz w:val="23"/>
          <w:szCs w:val="23"/>
          <w:lang w:val="sr-Latn-CS"/>
        </w:rPr>
        <w:t xml:space="preserve"> </w:t>
      </w:r>
      <w:r>
        <w:rPr>
          <w:rFonts w:ascii="Arial" w:hAnsi="Arial" w:cs="Arial"/>
          <w:noProof/>
          <w:spacing w:val="6"/>
          <w:w w:val="105"/>
          <w:sz w:val="23"/>
          <w:szCs w:val="23"/>
          <w:lang w:val="sr-Latn-CS"/>
        </w:rPr>
        <w:t>dana</w:t>
      </w:r>
      <w:r w:rsidR="007F3EC7" w:rsidRPr="007D08EB">
        <w:rPr>
          <w:rFonts w:ascii="Arial" w:hAnsi="Arial" w:cs="Arial"/>
          <w:noProof/>
          <w:w w:val="105"/>
          <w:sz w:val="23"/>
          <w:szCs w:val="23"/>
          <w:lang w:val="sr-Latn-CS"/>
        </w:rPr>
        <w:t>.</w:t>
      </w:r>
    </w:p>
    <w:p w:rsidR="007F3EC7" w:rsidRPr="007D08EB" w:rsidRDefault="007D08EB" w:rsidP="007F3EC7">
      <w:pPr>
        <w:pStyle w:val="BodyText"/>
        <w:spacing w:line="247" w:lineRule="auto"/>
        <w:ind w:left="828" w:right="27"/>
        <w:jc w:val="both"/>
        <w:rPr>
          <w:rFonts w:ascii="Arial" w:hAnsi="Arial" w:cs="Arial"/>
          <w:noProof/>
          <w:w w:val="105"/>
          <w:sz w:val="23"/>
          <w:szCs w:val="23"/>
          <w:lang w:val="sr-Latn-CS"/>
        </w:rPr>
      </w:pPr>
      <w:r>
        <w:rPr>
          <w:rFonts w:ascii="Arial" w:hAnsi="Arial" w:cs="Arial"/>
          <w:noProof/>
          <w:sz w:val="23"/>
          <w:szCs w:val="23"/>
          <w:lang w:val="sr-Latn-CS"/>
        </w:rPr>
        <w:t>Obaveštenja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izdata</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w:t>
      </w:r>
      <w:r w:rsidR="007F3EC7" w:rsidRPr="007D08EB">
        <w:rPr>
          <w:rFonts w:ascii="Arial" w:hAnsi="Arial" w:cs="Arial"/>
          <w:noProof/>
          <w:sz w:val="23"/>
          <w:szCs w:val="23"/>
          <w:lang w:val="sr-Latn-CS"/>
        </w:rPr>
        <w:t xml:space="preserve"> </w:t>
      </w:r>
      <w:r>
        <w:rPr>
          <w:rFonts w:ascii="Arial" w:hAnsi="Arial" w:cs="Arial"/>
          <w:noProof/>
          <w:sz w:val="23"/>
          <w:szCs w:val="23"/>
          <w:lang w:val="sr-Latn-CS"/>
        </w:rPr>
        <w:t>strane</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Zajmoprimca</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saglasno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bilo</w:t>
      </w:r>
      <w:r w:rsidR="007F3EC7" w:rsidRPr="007D08EB">
        <w:rPr>
          <w:rFonts w:ascii="Arial" w:hAnsi="Arial" w:cs="Arial"/>
          <w:noProof/>
          <w:sz w:val="23"/>
          <w:szCs w:val="23"/>
          <w:lang w:val="sr-Latn-CS"/>
        </w:rPr>
        <w:t xml:space="preserve"> </w:t>
      </w:r>
      <w:r>
        <w:rPr>
          <w:rFonts w:ascii="Arial" w:hAnsi="Arial" w:cs="Arial"/>
          <w:noProof/>
          <w:sz w:val="23"/>
          <w:szCs w:val="23"/>
          <w:lang w:val="sr-Latn-CS"/>
        </w:rPr>
        <w:t>kojoj</w:t>
      </w:r>
      <w:r w:rsidR="007F3EC7" w:rsidRPr="007D08EB">
        <w:rPr>
          <w:rFonts w:ascii="Arial" w:hAnsi="Arial" w:cs="Arial"/>
          <w:noProof/>
          <w:sz w:val="23"/>
          <w:szCs w:val="23"/>
          <w:lang w:val="sr-Latn-CS"/>
        </w:rPr>
        <w:t xml:space="preserve"> </w:t>
      </w:r>
      <w:r>
        <w:rPr>
          <w:rFonts w:ascii="Arial" w:hAnsi="Arial" w:cs="Arial"/>
          <w:noProof/>
          <w:sz w:val="23"/>
          <w:szCs w:val="23"/>
          <w:lang w:val="sr-Latn-CS"/>
        </w:rPr>
        <w:t>odredbi</w:t>
      </w:r>
      <w:r w:rsidR="007F3EC7" w:rsidRPr="007D08EB">
        <w:rPr>
          <w:rFonts w:ascii="Arial" w:hAnsi="Arial" w:cs="Arial"/>
          <w:noProof/>
          <w:sz w:val="23"/>
          <w:szCs w:val="23"/>
          <w:lang w:val="sr-Latn-CS"/>
        </w:rPr>
        <w:t xml:space="preserve"> </w:t>
      </w:r>
      <w:r>
        <w:rPr>
          <w:rFonts w:ascii="Arial" w:hAnsi="Arial" w:cs="Arial"/>
          <w:noProof/>
          <w:sz w:val="23"/>
          <w:szCs w:val="23"/>
          <w:lang w:val="sr-Latn-CS"/>
        </w:rPr>
        <w:t>ovog</w:t>
      </w:r>
      <w:r w:rsidR="007F3EC7" w:rsidRPr="007D08EB">
        <w:rPr>
          <w:rFonts w:ascii="Arial" w:hAnsi="Arial" w:cs="Arial"/>
          <w:noProof/>
          <w:sz w:val="23"/>
          <w:szCs w:val="23"/>
          <w:lang w:val="sr-Latn-CS"/>
        </w:rPr>
        <w:t xml:space="preserve"> </w:t>
      </w:r>
      <w:r>
        <w:rPr>
          <w:rFonts w:ascii="Arial" w:hAnsi="Arial" w:cs="Arial"/>
          <w:noProof/>
          <w:sz w:val="23"/>
          <w:szCs w:val="23"/>
          <w:lang w:val="sr-Latn-CS"/>
        </w:rPr>
        <w:t>ugovora</w:t>
      </w:r>
      <w:r w:rsidR="007F3EC7" w:rsidRPr="007D08EB">
        <w:rPr>
          <w:rFonts w:ascii="Arial" w:hAnsi="Arial" w:cs="Arial"/>
          <w:noProof/>
          <w:sz w:val="23"/>
          <w:szCs w:val="23"/>
          <w:lang w:val="sr-Latn-CS"/>
        </w:rPr>
        <w:t xml:space="preserve"> </w:t>
      </w:r>
      <w:r>
        <w:rPr>
          <w:rFonts w:ascii="Arial" w:hAnsi="Arial" w:cs="Arial"/>
          <w:noProof/>
          <w:sz w:val="23"/>
          <w:szCs w:val="23"/>
          <w:lang w:val="sr-Latn-CS"/>
        </w:rPr>
        <w:t>se</w:t>
      </w:r>
      <w:r w:rsidR="007F3EC7" w:rsidRPr="007D08EB">
        <w:rPr>
          <w:rFonts w:ascii="Arial" w:hAnsi="Arial" w:cs="Arial"/>
          <w:noProof/>
          <w:sz w:val="23"/>
          <w:szCs w:val="23"/>
          <w:lang w:val="sr-Latn-CS"/>
        </w:rPr>
        <w:t xml:space="preserve">, </w:t>
      </w:r>
      <w:r>
        <w:rPr>
          <w:rFonts w:ascii="Arial" w:hAnsi="Arial" w:cs="Arial"/>
          <w:noProof/>
          <w:sz w:val="23"/>
          <w:szCs w:val="23"/>
          <w:lang w:val="sr-Latn-CS"/>
        </w:rPr>
        <w:t>ako</w:t>
      </w:r>
      <w:r w:rsidR="007F3EC7" w:rsidRPr="007D08EB">
        <w:rPr>
          <w:rFonts w:ascii="Arial" w:hAnsi="Arial" w:cs="Arial"/>
          <w:noProof/>
          <w:sz w:val="23"/>
          <w:szCs w:val="23"/>
          <w:lang w:val="sr-Latn-CS"/>
        </w:rPr>
        <w:t xml:space="preserve"> </w:t>
      </w:r>
      <w:r>
        <w:rPr>
          <w:rFonts w:ascii="Arial" w:hAnsi="Arial" w:cs="Arial"/>
          <w:noProof/>
          <w:sz w:val="23"/>
          <w:szCs w:val="23"/>
          <w:lang w:val="sr-Latn-CS"/>
        </w:rPr>
        <w:t>Banka</w:t>
      </w:r>
      <w:r w:rsidR="007F3EC7" w:rsidRPr="007D08EB">
        <w:rPr>
          <w:rFonts w:ascii="Arial" w:hAnsi="Arial" w:cs="Arial"/>
          <w:noProof/>
          <w:sz w:val="23"/>
          <w:szCs w:val="23"/>
          <w:lang w:val="sr-Latn-CS"/>
        </w:rPr>
        <w:t xml:space="preserve"> </w:t>
      </w:r>
      <w:r>
        <w:rPr>
          <w:rFonts w:ascii="Arial" w:hAnsi="Arial" w:cs="Arial"/>
          <w:noProof/>
          <w:sz w:val="23"/>
          <w:szCs w:val="23"/>
          <w:lang w:val="sr-Latn-CS"/>
        </w:rPr>
        <w:t>to</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zahteva</w:t>
      </w:r>
      <w:r w:rsidR="007F3EC7" w:rsidRPr="007D08EB">
        <w:rPr>
          <w:rFonts w:ascii="Arial" w:hAnsi="Arial" w:cs="Arial"/>
          <w:noProof/>
          <w:sz w:val="23"/>
          <w:szCs w:val="23"/>
          <w:lang w:val="sr-Latn-CS"/>
        </w:rPr>
        <w:t xml:space="preserve">, </w:t>
      </w:r>
      <w:r>
        <w:rPr>
          <w:rFonts w:ascii="Arial" w:hAnsi="Arial" w:cs="Arial"/>
          <w:noProof/>
          <w:sz w:val="23"/>
          <w:szCs w:val="23"/>
          <w:lang w:val="sr-Latn-CS"/>
        </w:rPr>
        <w:t>dostavljaju</w:t>
      </w:r>
      <w:r w:rsidR="007F3EC7" w:rsidRPr="007D08EB">
        <w:rPr>
          <w:rFonts w:ascii="Arial" w:hAnsi="Arial" w:cs="Arial"/>
          <w:noProof/>
          <w:sz w:val="23"/>
          <w:szCs w:val="23"/>
          <w:lang w:val="sr-Latn-CS"/>
        </w:rPr>
        <w:t xml:space="preserve"> </w:t>
      </w:r>
      <w:r>
        <w:rPr>
          <w:rFonts w:ascii="Arial" w:hAnsi="Arial" w:cs="Arial"/>
          <w:noProof/>
          <w:sz w:val="23"/>
          <w:szCs w:val="23"/>
          <w:lang w:val="sr-Latn-CS"/>
        </w:rPr>
        <w:t>Banci</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zajedno</w:t>
      </w:r>
      <w:r w:rsidR="007F3EC7" w:rsidRPr="007D08EB">
        <w:rPr>
          <w:rFonts w:ascii="Arial" w:hAnsi="Arial" w:cs="Arial"/>
          <w:noProof/>
          <w:sz w:val="23"/>
          <w:szCs w:val="23"/>
          <w:lang w:val="sr-Latn-CS"/>
        </w:rPr>
        <w:t xml:space="preserve"> </w:t>
      </w:r>
      <w:r>
        <w:rPr>
          <w:rFonts w:ascii="Arial" w:hAnsi="Arial" w:cs="Arial"/>
          <w:noProof/>
          <w:sz w:val="23"/>
          <w:szCs w:val="23"/>
          <w:lang w:val="sr-Latn-CS"/>
        </w:rPr>
        <w:t>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zadovoljavajućim</w:t>
      </w:r>
      <w:r w:rsidR="007F3EC7" w:rsidRPr="007D08EB">
        <w:rPr>
          <w:rFonts w:ascii="Arial" w:hAnsi="Arial" w:cs="Arial"/>
          <w:noProof/>
          <w:sz w:val="23"/>
          <w:szCs w:val="23"/>
          <w:lang w:val="sr-Latn-CS"/>
        </w:rPr>
        <w:t xml:space="preserve"> </w:t>
      </w:r>
      <w:r>
        <w:rPr>
          <w:rFonts w:ascii="Arial" w:hAnsi="Arial" w:cs="Arial"/>
          <w:noProof/>
          <w:sz w:val="23"/>
          <w:szCs w:val="23"/>
          <w:lang w:val="sr-Latn-CS"/>
        </w:rPr>
        <w:t>dokazom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o</w:t>
      </w:r>
      <w:r w:rsidR="007F3EC7" w:rsidRPr="007D08EB">
        <w:rPr>
          <w:rFonts w:ascii="Arial" w:hAnsi="Arial" w:cs="Arial"/>
          <w:noProof/>
          <w:sz w:val="23"/>
          <w:szCs w:val="23"/>
          <w:lang w:val="sr-Latn-CS"/>
        </w:rPr>
        <w:t xml:space="preserve"> </w:t>
      </w:r>
      <w:r>
        <w:rPr>
          <w:rFonts w:ascii="Arial" w:hAnsi="Arial" w:cs="Arial"/>
          <w:noProof/>
          <w:sz w:val="23"/>
          <w:szCs w:val="23"/>
          <w:lang w:val="sr-Latn-CS"/>
        </w:rPr>
        <w:t>ovlašćenju</w:t>
      </w:r>
      <w:r w:rsidR="007F3EC7" w:rsidRPr="007D08EB">
        <w:rPr>
          <w:rFonts w:ascii="Arial" w:hAnsi="Arial" w:cs="Arial"/>
          <w:noProof/>
          <w:sz w:val="23"/>
          <w:szCs w:val="23"/>
          <w:lang w:val="sr-Latn-CS"/>
        </w:rPr>
        <w:t xml:space="preserve"> </w:t>
      </w:r>
      <w:r>
        <w:rPr>
          <w:rFonts w:ascii="Arial" w:hAnsi="Arial" w:cs="Arial"/>
          <w:noProof/>
          <w:sz w:val="23"/>
          <w:szCs w:val="23"/>
          <w:lang w:val="sr-Latn-CS"/>
        </w:rPr>
        <w:t>jednog</w:t>
      </w:r>
      <w:r w:rsidR="007F3EC7" w:rsidRPr="007D08EB">
        <w:rPr>
          <w:rFonts w:ascii="Arial" w:hAnsi="Arial" w:cs="Arial"/>
          <w:noProof/>
          <w:sz w:val="23"/>
          <w:szCs w:val="23"/>
          <w:lang w:val="sr-Latn-CS"/>
        </w:rPr>
        <w:t xml:space="preserve"> </w:t>
      </w:r>
      <w:r>
        <w:rPr>
          <w:rFonts w:ascii="Arial" w:hAnsi="Arial" w:cs="Arial"/>
          <w:noProof/>
          <w:sz w:val="23"/>
          <w:szCs w:val="23"/>
          <w:lang w:val="sr-Latn-CS"/>
        </w:rPr>
        <w:t>ili</w:t>
      </w:r>
      <w:r w:rsidR="007F3EC7" w:rsidRPr="007D08EB">
        <w:rPr>
          <w:rFonts w:ascii="Arial" w:hAnsi="Arial" w:cs="Arial"/>
          <w:noProof/>
          <w:sz w:val="23"/>
          <w:szCs w:val="23"/>
          <w:lang w:val="sr-Latn-CS"/>
        </w:rPr>
        <w:t xml:space="preserve"> </w:t>
      </w:r>
      <w:r>
        <w:rPr>
          <w:rFonts w:ascii="Arial" w:hAnsi="Arial" w:cs="Arial"/>
          <w:noProof/>
          <w:sz w:val="23"/>
          <w:szCs w:val="23"/>
          <w:lang w:val="sr-Latn-CS"/>
        </w:rPr>
        <w:t>više</w:t>
      </w:r>
      <w:r w:rsidR="007F3EC7" w:rsidRPr="007D08EB">
        <w:rPr>
          <w:rFonts w:ascii="Arial" w:hAnsi="Arial" w:cs="Arial"/>
          <w:noProof/>
          <w:sz w:val="23"/>
          <w:szCs w:val="23"/>
          <w:lang w:val="sr-Latn-CS"/>
        </w:rPr>
        <w:t xml:space="preserve"> </w:t>
      </w:r>
      <w:r>
        <w:rPr>
          <w:rFonts w:ascii="Arial" w:hAnsi="Arial" w:cs="Arial"/>
          <w:noProof/>
          <w:sz w:val="23"/>
          <w:szCs w:val="23"/>
          <w:lang w:val="sr-Latn-CS"/>
        </w:rPr>
        <w:t>lica</w:t>
      </w:r>
      <w:r w:rsidR="007F3EC7" w:rsidRPr="007D08EB">
        <w:rPr>
          <w:rFonts w:ascii="Arial" w:hAnsi="Arial" w:cs="Arial"/>
          <w:noProof/>
          <w:sz w:val="23"/>
          <w:szCs w:val="23"/>
          <w:lang w:val="sr-Latn-CS"/>
        </w:rPr>
        <w:t xml:space="preserve"> </w:t>
      </w:r>
      <w:r>
        <w:rPr>
          <w:rFonts w:ascii="Arial" w:hAnsi="Arial" w:cs="Arial"/>
          <w:noProof/>
          <w:sz w:val="23"/>
          <w:szCs w:val="23"/>
          <w:lang w:val="sr-Latn-CS"/>
        </w:rPr>
        <w:t>ovlašćenih</w:t>
      </w:r>
      <w:r w:rsidR="007F3EC7" w:rsidRPr="007D08EB">
        <w:rPr>
          <w:rFonts w:ascii="Arial" w:hAnsi="Arial" w:cs="Arial"/>
          <w:noProof/>
          <w:sz w:val="23"/>
          <w:szCs w:val="23"/>
          <w:lang w:val="sr-Latn-CS"/>
        </w:rPr>
        <w:t xml:space="preserve"> </w:t>
      </w:r>
      <w:r>
        <w:rPr>
          <w:rFonts w:ascii="Arial" w:hAnsi="Arial" w:cs="Arial"/>
          <w:noProof/>
          <w:sz w:val="23"/>
          <w:szCs w:val="23"/>
          <w:lang w:val="sr-Latn-CS"/>
        </w:rPr>
        <w:t>da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potpišu</w:t>
      </w:r>
      <w:r w:rsidR="007F3EC7" w:rsidRPr="007D08EB">
        <w:rPr>
          <w:rFonts w:ascii="Arial" w:hAnsi="Arial" w:cs="Arial"/>
          <w:noProof/>
          <w:sz w:val="23"/>
          <w:szCs w:val="23"/>
          <w:lang w:val="sr-Latn-CS"/>
        </w:rPr>
        <w:t xml:space="preserve"> </w:t>
      </w:r>
      <w:r>
        <w:rPr>
          <w:rFonts w:ascii="Arial" w:hAnsi="Arial" w:cs="Arial"/>
          <w:noProof/>
          <w:sz w:val="23"/>
          <w:szCs w:val="23"/>
          <w:lang w:val="sr-Latn-CS"/>
        </w:rPr>
        <w:t>takvo</w:t>
      </w:r>
      <w:r w:rsidR="007F3EC7" w:rsidRPr="007D08EB">
        <w:rPr>
          <w:rFonts w:ascii="Arial" w:hAnsi="Arial" w:cs="Arial"/>
          <w:noProof/>
          <w:sz w:val="23"/>
          <w:szCs w:val="23"/>
          <w:lang w:val="sr-Latn-CS"/>
        </w:rPr>
        <w:t xml:space="preserve"> </w:t>
      </w:r>
      <w:r>
        <w:rPr>
          <w:rFonts w:ascii="Arial" w:hAnsi="Arial" w:cs="Arial"/>
          <w:noProof/>
          <w:sz w:val="23"/>
          <w:szCs w:val="23"/>
          <w:lang w:val="sr-Latn-CS"/>
        </w:rPr>
        <w:t>obaveštenje</w:t>
      </w:r>
      <w:r w:rsidR="007F3EC7" w:rsidRPr="007D08EB">
        <w:rPr>
          <w:rFonts w:ascii="Arial" w:hAnsi="Arial" w:cs="Arial"/>
          <w:noProof/>
          <w:sz w:val="23"/>
          <w:szCs w:val="23"/>
          <w:lang w:val="sr-Latn-CS"/>
        </w:rPr>
        <w:t xml:space="preserve"> </w:t>
      </w:r>
      <w:r>
        <w:rPr>
          <w:rFonts w:ascii="Arial" w:hAnsi="Arial" w:cs="Arial"/>
          <w:noProof/>
          <w:sz w:val="23"/>
          <w:szCs w:val="23"/>
          <w:lang w:val="sr-Latn-CS"/>
        </w:rPr>
        <w:t>u</w:t>
      </w:r>
      <w:r w:rsidR="007F3EC7" w:rsidRPr="007D08EB">
        <w:rPr>
          <w:rFonts w:ascii="Arial" w:hAnsi="Arial" w:cs="Arial"/>
          <w:noProof/>
          <w:sz w:val="23"/>
          <w:szCs w:val="23"/>
          <w:lang w:val="sr-Latn-CS"/>
        </w:rPr>
        <w:t xml:space="preserve"> </w:t>
      </w:r>
      <w:r>
        <w:rPr>
          <w:rFonts w:ascii="Arial" w:hAnsi="Arial" w:cs="Arial"/>
          <w:noProof/>
          <w:sz w:val="23"/>
          <w:szCs w:val="23"/>
          <w:lang w:val="sr-Latn-CS"/>
        </w:rPr>
        <w:t>ime</w:t>
      </w:r>
      <w:r w:rsidR="007F3EC7" w:rsidRPr="007D08EB">
        <w:rPr>
          <w:rFonts w:ascii="Arial" w:hAnsi="Arial" w:cs="Arial"/>
          <w:noProof/>
          <w:sz w:val="23"/>
          <w:szCs w:val="23"/>
          <w:lang w:val="sr-Latn-CS"/>
        </w:rPr>
        <w:t xml:space="preserve"> </w:t>
      </w:r>
      <w:r>
        <w:rPr>
          <w:rFonts w:ascii="Arial" w:hAnsi="Arial" w:cs="Arial"/>
          <w:noProof/>
          <w:sz w:val="23"/>
          <w:szCs w:val="23"/>
          <w:lang w:val="sr-Latn-CS"/>
        </w:rPr>
        <w:t>Zajmoprimca</w:t>
      </w:r>
      <w:r w:rsidR="007F3EC7" w:rsidRPr="007D08EB">
        <w:rPr>
          <w:rFonts w:ascii="Arial" w:hAnsi="Arial" w:cs="Arial"/>
          <w:noProof/>
          <w:sz w:val="23"/>
          <w:szCs w:val="23"/>
          <w:lang w:val="sr-Latn-CS"/>
        </w:rPr>
        <w:t xml:space="preserve"> </w:t>
      </w:r>
      <w:r>
        <w:rPr>
          <w:rFonts w:ascii="Arial" w:hAnsi="Arial" w:cs="Arial"/>
          <w:noProof/>
          <w:sz w:val="23"/>
          <w:szCs w:val="23"/>
          <w:lang w:val="sr-Latn-CS"/>
        </w:rPr>
        <w:t>i</w:t>
      </w:r>
      <w:r w:rsidR="007F3EC7" w:rsidRPr="007D08EB">
        <w:rPr>
          <w:rFonts w:ascii="Arial" w:hAnsi="Arial" w:cs="Arial"/>
          <w:noProof/>
          <w:sz w:val="23"/>
          <w:szCs w:val="23"/>
          <w:lang w:val="sr-Latn-CS"/>
        </w:rPr>
        <w:t xml:space="preserve"> </w:t>
      </w:r>
      <w:r>
        <w:rPr>
          <w:rFonts w:ascii="Arial" w:hAnsi="Arial" w:cs="Arial"/>
          <w:noProof/>
          <w:sz w:val="23"/>
          <w:szCs w:val="23"/>
          <w:lang w:val="sr-Latn-CS"/>
        </w:rPr>
        <w:t>overenim</w:t>
      </w:r>
      <w:r w:rsidR="007F3EC7" w:rsidRPr="007D08EB">
        <w:rPr>
          <w:rFonts w:ascii="Arial" w:hAnsi="Arial" w:cs="Arial"/>
          <w:noProof/>
          <w:sz w:val="23"/>
          <w:szCs w:val="23"/>
          <w:lang w:val="sr-Latn-CS"/>
        </w:rPr>
        <w:t xml:space="preserve"> </w:t>
      </w:r>
      <w:r>
        <w:rPr>
          <w:rFonts w:ascii="Arial" w:hAnsi="Arial" w:cs="Arial"/>
          <w:noProof/>
          <w:sz w:val="23"/>
          <w:szCs w:val="23"/>
          <w:lang w:val="sr-Latn-CS"/>
        </w:rPr>
        <w:t>uzorkom</w:t>
      </w:r>
      <w:r w:rsidR="007F3EC7" w:rsidRPr="007D08EB">
        <w:rPr>
          <w:rFonts w:ascii="Arial" w:hAnsi="Arial" w:cs="Arial"/>
          <w:noProof/>
          <w:sz w:val="23"/>
          <w:szCs w:val="23"/>
          <w:lang w:val="sr-Latn-CS"/>
        </w:rPr>
        <w:t xml:space="preserve"> </w:t>
      </w:r>
      <w:r>
        <w:rPr>
          <w:rFonts w:ascii="Arial" w:hAnsi="Arial" w:cs="Arial"/>
          <w:noProof/>
          <w:sz w:val="23"/>
          <w:szCs w:val="23"/>
          <w:lang w:val="sr-Latn-CS"/>
        </w:rPr>
        <w:t>potpisa</w:t>
      </w:r>
      <w:r w:rsidR="007F3EC7" w:rsidRPr="007D08EB">
        <w:rPr>
          <w:rFonts w:ascii="Arial" w:hAnsi="Arial" w:cs="Arial"/>
          <w:noProof/>
          <w:sz w:val="23"/>
          <w:szCs w:val="23"/>
          <w:lang w:val="sr-Latn-CS"/>
        </w:rPr>
        <w:t xml:space="preserve"> </w:t>
      </w:r>
      <w:r>
        <w:rPr>
          <w:rFonts w:ascii="Arial" w:hAnsi="Arial" w:cs="Arial"/>
          <w:noProof/>
          <w:sz w:val="23"/>
          <w:szCs w:val="23"/>
          <w:lang w:val="sr-Latn-CS"/>
        </w:rPr>
        <w:t>tog</w:t>
      </w:r>
      <w:r w:rsidR="007F3EC7" w:rsidRPr="007D08EB">
        <w:rPr>
          <w:rFonts w:ascii="Arial" w:hAnsi="Arial" w:cs="Arial"/>
          <w:noProof/>
          <w:sz w:val="23"/>
          <w:szCs w:val="23"/>
          <w:lang w:val="sr-Latn-CS"/>
        </w:rPr>
        <w:t>/</w:t>
      </w:r>
      <w:r>
        <w:rPr>
          <w:rFonts w:ascii="Arial" w:hAnsi="Arial" w:cs="Arial"/>
          <w:noProof/>
          <w:sz w:val="23"/>
          <w:szCs w:val="23"/>
          <w:lang w:val="sr-Latn-CS"/>
        </w:rPr>
        <w:t>tih</w:t>
      </w:r>
      <w:r w:rsidR="007F3EC7" w:rsidRPr="007D08EB">
        <w:rPr>
          <w:rFonts w:ascii="Arial" w:hAnsi="Arial" w:cs="Arial"/>
          <w:noProof/>
          <w:sz w:val="23"/>
          <w:szCs w:val="23"/>
          <w:lang w:val="sr-Latn-CS"/>
        </w:rPr>
        <w:t xml:space="preserve"> </w:t>
      </w:r>
      <w:r>
        <w:rPr>
          <w:rFonts w:ascii="Arial" w:hAnsi="Arial" w:cs="Arial"/>
          <w:noProof/>
          <w:sz w:val="23"/>
          <w:szCs w:val="23"/>
          <w:lang w:val="sr-Latn-CS"/>
        </w:rPr>
        <w:t>lica</w:t>
      </w:r>
      <w:r w:rsidR="007F3EC7" w:rsidRPr="007D08EB">
        <w:rPr>
          <w:rFonts w:ascii="Arial" w:hAnsi="Arial" w:cs="Arial"/>
          <w:noProof/>
          <w:w w:val="105"/>
          <w:sz w:val="23"/>
          <w:szCs w:val="23"/>
          <w:lang w:val="sr-Latn-CS"/>
        </w:rPr>
        <w:t>.</w:t>
      </w:r>
    </w:p>
    <w:p w:rsidR="007F3EC7" w:rsidRPr="007D08EB" w:rsidRDefault="007F3EC7" w:rsidP="007F3EC7">
      <w:pPr>
        <w:pStyle w:val="BodyText"/>
        <w:spacing w:line="247" w:lineRule="auto"/>
        <w:ind w:left="828" w:right="27"/>
        <w:jc w:val="both"/>
        <w:rPr>
          <w:rFonts w:ascii="Arial" w:hAnsi="Arial" w:cs="Arial"/>
          <w:noProof/>
          <w:w w:val="105"/>
          <w:sz w:val="23"/>
          <w:szCs w:val="23"/>
          <w:lang w:val="sr-Latn-CS"/>
        </w:rPr>
      </w:pPr>
    </w:p>
    <w:p w:rsidR="007F3EC7" w:rsidRPr="007D08EB" w:rsidRDefault="007F3EC7" w:rsidP="00BF0D9E">
      <w:pPr>
        <w:pStyle w:val="BodyText"/>
        <w:numPr>
          <w:ilvl w:val="1"/>
          <w:numId w:val="86"/>
        </w:numPr>
        <w:spacing w:line="247" w:lineRule="auto"/>
        <w:ind w:right="27"/>
        <w:jc w:val="both"/>
        <w:rPr>
          <w:rFonts w:ascii="Arial" w:hAnsi="Arial" w:cs="Arial"/>
          <w:b/>
          <w:noProof/>
          <w:sz w:val="23"/>
          <w:szCs w:val="23"/>
          <w:u w:val="single"/>
          <w:lang w:val="sr-Latn-CS"/>
        </w:rPr>
      </w:pPr>
      <w:r w:rsidRPr="007D08EB">
        <w:rPr>
          <w:rFonts w:ascii="Arial" w:hAnsi="Arial" w:cs="Arial"/>
          <w:b/>
          <w:noProof/>
          <w:sz w:val="23"/>
          <w:szCs w:val="23"/>
          <w:lang w:val="sr-Latn-CS"/>
        </w:rPr>
        <w:t xml:space="preserve">       </w:t>
      </w:r>
      <w:r w:rsidR="007D08EB">
        <w:rPr>
          <w:rFonts w:ascii="Arial" w:hAnsi="Arial" w:cs="Arial"/>
          <w:b/>
          <w:noProof/>
          <w:sz w:val="23"/>
          <w:szCs w:val="23"/>
          <w:u w:val="single"/>
          <w:lang w:val="sr-Latn-CS"/>
        </w:rPr>
        <w:t>Stupanje</w:t>
      </w:r>
      <w:r w:rsidRPr="007D08EB">
        <w:rPr>
          <w:rFonts w:ascii="Arial" w:hAnsi="Arial" w:cs="Arial"/>
          <w:b/>
          <w:noProof/>
          <w:sz w:val="23"/>
          <w:szCs w:val="23"/>
          <w:u w:val="single"/>
          <w:lang w:val="sr-Latn-CS"/>
        </w:rPr>
        <w:t xml:space="preserve"> </w:t>
      </w:r>
      <w:r w:rsidR="007D08EB">
        <w:rPr>
          <w:rFonts w:ascii="Arial" w:hAnsi="Arial" w:cs="Arial"/>
          <w:b/>
          <w:noProof/>
          <w:sz w:val="23"/>
          <w:szCs w:val="23"/>
          <w:u w:val="single"/>
          <w:lang w:val="sr-Latn-CS"/>
        </w:rPr>
        <w:t>na</w:t>
      </w:r>
      <w:r w:rsidRPr="007D08EB">
        <w:rPr>
          <w:rFonts w:ascii="Arial" w:hAnsi="Arial" w:cs="Arial"/>
          <w:b/>
          <w:noProof/>
          <w:sz w:val="23"/>
          <w:szCs w:val="23"/>
          <w:u w:val="single"/>
          <w:lang w:val="sr-Latn-CS"/>
        </w:rPr>
        <w:t xml:space="preserve"> </w:t>
      </w:r>
      <w:r w:rsidR="007D08EB">
        <w:rPr>
          <w:rFonts w:ascii="Arial" w:hAnsi="Arial" w:cs="Arial"/>
          <w:b/>
          <w:noProof/>
          <w:sz w:val="23"/>
          <w:szCs w:val="23"/>
          <w:u w:val="single"/>
          <w:lang w:val="sr-Latn-CS"/>
        </w:rPr>
        <w:t>snagu</w:t>
      </w:r>
    </w:p>
    <w:p w:rsidR="007F3EC7" w:rsidRPr="007D08EB" w:rsidRDefault="007D08EB" w:rsidP="007F3EC7">
      <w:pPr>
        <w:pStyle w:val="ListParagraph"/>
        <w:tabs>
          <w:tab w:val="left" w:pos="-142"/>
        </w:tabs>
        <w:ind w:left="864" w:right="68"/>
        <w:rPr>
          <w:rFonts w:eastAsia="Calibri"/>
          <w:noProof/>
          <w:sz w:val="23"/>
          <w:szCs w:val="23"/>
          <w:lang w:val="sr-Latn-CS"/>
        </w:rPr>
      </w:pPr>
      <w:r>
        <w:rPr>
          <w:rFonts w:eastAsia="Calibri"/>
          <w:noProof/>
          <w:sz w:val="23"/>
          <w:szCs w:val="23"/>
          <w:lang w:val="sr-Latn-CS"/>
        </w:rPr>
        <w:t>Ovaj</w:t>
      </w:r>
      <w:r w:rsidR="007F3EC7" w:rsidRPr="007D08EB">
        <w:rPr>
          <w:rFonts w:eastAsia="Calibri"/>
          <w:noProof/>
          <w:sz w:val="23"/>
          <w:szCs w:val="23"/>
          <w:lang w:val="sr-Latn-CS"/>
        </w:rPr>
        <w:t xml:space="preserve"> </w:t>
      </w:r>
      <w:r>
        <w:rPr>
          <w:rFonts w:eastAsia="Calibri"/>
          <w:noProof/>
          <w:sz w:val="23"/>
          <w:szCs w:val="23"/>
          <w:lang w:val="sr-Latn-CS"/>
        </w:rPr>
        <w:t>ugovor</w:t>
      </w:r>
      <w:r w:rsidR="007F3EC7" w:rsidRPr="007D08EB">
        <w:rPr>
          <w:rFonts w:eastAsia="Calibri"/>
          <w:noProof/>
          <w:sz w:val="23"/>
          <w:szCs w:val="23"/>
          <w:lang w:val="sr-Latn-CS"/>
        </w:rPr>
        <w:t xml:space="preserve"> </w:t>
      </w:r>
      <w:r>
        <w:rPr>
          <w:rFonts w:eastAsia="Calibri"/>
          <w:noProof/>
          <w:sz w:val="23"/>
          <w:szCs w:val="23"/>
          <w:lang w:val="sr-Latn-CS"/>
        </w:rPr>
        <w:t>stupa</w:t>
      </w:r>
      <w:r w:rsidR="007F3EC7" w:rsidRPr="007D08EB">
        <w:rPr>
          <w:rFonts w:eastAsia="Calibri"/>
          <w:noProof/>
          <w:sz w:val="23"/>
          <w:szCs w:val="23"/>
          <w:lang w:val="sr-Latn-CS"/>
        </w:rPr>
        <w:t xml:space="preserve"> </w:t>
      </w:r>
      <w:r>
        <w:rPr>
          <w:rFonts w:eastAsia="Calibri"/>
          <w:noProof/>
          <w:sz w:val="23"/>
          <w:szCs w:val="23"/>
          <w:lang w:val="sr-Latn-CS"/>
        </w:rPr>
        <w:t>na</w:t>
      </w:r>
      <w:r w:rsidR="007F3EC7" w:rsidRPr="007D08EB">
        <w:rPr>
          <w:rFonts w:eastAsia="Calibri"/>
          <w:noProof/>
          <w:sz w:val="23"/>
          <w:szCs w:val="23"/>
          <w:lang w:val="sr-Latn-CS"/>
        </w:rPr>
        <w:t xml:space="preserve"> </w:t>
      </w:r>
      <w:r>
        <w:rPr>
          <w:rFonts w:eastAsia="Calibri"/>
          <w:noProof/>
          <w:sz w:val="23"/>
          <w:szCs w:val="23"/>
          <w:lang w:val="sr-Latn-CS"/>
        </w:rPr>
        <w:t>snagu</w:t>
      </w:r>
      <w:r w:rsidR="007F3EC7" w:rsidRPr="007D08EB">
        <w:rPr>
          <w:rFonts w:eastAsia="Calibri"/>
          <w:noProof/>
          <w:sz w:val="23"/>
          <w:szCs w:val="23"/>
          <w:lang w:val="sr-Latn-CS"/>
        </w:rPr>
        <w:t xml:space="preserve"> </w:t>
      </w:r>
      <w:r>
        <w:rPr>
          <w:rFonts w:eastAsia="Calibri"/>
          <w:noProof/>
          <w:sz w:val="23"/>
          <w:szCs w:val="23"/>
          <w:lang w:val="sr-Latn-CS"/>
        </w:rPr>
        <w:t>nakon</w:t>
      </w:r>
      <w:r w:rsidR="007F3EC7" w:rsidRPr="007D08EB">
        <w:rPr>
          <w:rFonts w:eastAsia="Calibri"/>
          <w:noProof/>
          <w:sz w:val="23"/>
          <w:szCs w:val="23"/>
          <w:lang w:val="sr-Latn-CS"/>
        </w:rPr>
        <w:t xml:space="preserve"> </w:t>
      </w:r>
      <w:r>
        <w:rPr>
          <w:rFonts w:eastAsia="Calibri"/>
          <w:noProof/>
          <w:sz w:val="23"/>
          <w:szCs w:val="23"/>
          <w:lang w:val="sr-Latn-CS"/>
        </w:rPr>
        <w:t>potvrde</w:t>
      </w:r>
      <w:r w:rsidR="007F3EC7" w:rsidRPr="007D08EB">
        <w:rPr>
          <w:rFonts w:eastAsia="Calibri"/>
          <w:noProof/>
          <w:sz w:val="23"/>
          <w:szCs w:val="23"/>
          <w:lang w:val="sr-Latn-CS"/>
        </w:rPr>
        <w:t xml:space="preserve"> </w:t>
      </w:r>
      <w:r>
        <w:rPr>
          <w:rFonts w:eastAsia="Calibri"/>
          <w:noProof/>
          <w:sz w:val="23"/>
          <w:szCs w:val="23"/>
          <w:lang w:val="sr-Latn-CS"/>
        </w:rPr>
        <w:t>od</w:t>
      </w:r>
      <w:r w:rsidR="007F3EC7" w:rsidRPr="007D08EB">
        <w:rPr>
          <w:rFonts w:eastAsia="Calibri"/>
          <w:noProof/>
          <w:sz w:val="23"/>
          <w:szCs w:val="23"/>
          <w:lang w:val="sr-Latn-CS"/>
        </w:rPr>
        <w:t xml:space="preserve"> </w:t>
      </w:r>
      <w:r>
        <w:rPr>
          <w:rFonts w:eastAsia="Calibri"/>
          <w:noProof/>
          <w:sz w:val="23"/>
          <w:szCs w:val="23"/>
          <w:lang w:val="sr-Latn-CS"/>
        </w:rPr>
        <w:t>strane</w:t>
      </w:r>
      <w:r w:rsidR="007F3EC7" w:rsidRPr="007D08EB">
        <w:rPr>
          <w:rFonts w:eastAsia="Calibri"/>
          <w:noProof/>
          <w:sz w:val="23"/>
          <w:szCs w:val="23"/>
          <w:lang w:val="sr-Latn-CS"/>
        </w:rPr>
        <w:t xml:space="preserve"> </w:t>
      </w:r>
      <w:r>
        <w:rPr>
          <w:rFonts w:eastAsia="Calibri"/>
          <w:noProof/>
          <w:sz w:val="23"/>
          <w:szCs w:val="23"/>
          <w:lang w:val="sr-Latn-CS"/>
        </w:rPr>
        <w:t>Banke</w:t>
      </w:r>
      <w:r w:rsidR="007F3EC7" w:rsidRPr="007D08EB">
        <w:rPr>
          <w:rFonts w:eastAsia="Calibri"/>
          <w:noProof/>
          <w:sz w:val="23"/>
          <w:szCs w:val="23"/>
          <w:lang w:val="sr-Latn-CS"/>
        </w:rPr>
        <w:t xml:space="preserve"> </w:t>
      </w:r>
      <w:r>
        <w:rPr>
          <w:rFonts w:eastAsia="Calibri"/>
          <w:noProof/>
          <w:sz w:val="23"/>
          <w:szCs w:val="23"/>
          <w:lang w:val="sr-Latn-CS"/>
        </w:rPr>
        <w:t>Zajmoprimcu</w:t>
      </w:r>
      <w:r w:rsidR="007F3EC7" w:rsidRPr="007D08EB">
        <w:rPr>
          <w:rFonts w:eastAsia="Calibri"/>
          <w:noProof/>
          <w:sz w:val="23"/>
          <w:szCs w:val="23"/>
          <w:lang w:val="sr-Latn-CS"/>
        </w:rPr>
        <w:t xml:space="preserve"> </w:t>
      </w:r>
      <w:r>
        <w:rPr>
          <w:rFonts w:eastAsia="Calibri"/>
          <w:noProof/>
          <w:sz w:val="23"/>
          <w:szCs w:val="23"/>
          <w:lang w:val="sr-Latn-CS"/>
        </w:rPr>
        <w:t>da</w:t>
      </w:r>
      <w:r w:rsidR="007F3EC7" w:rsidRPr="007D08EB">
        <w:rPr>
          <w:rFonts w:eastAsia="Calibri"/>
          <w:noProof/>
          <w:sz w:val="23"/>
          <w:szCs w:val="23"/>
          <w:lang w:val="sr-Latn-CS"/>
        </w:rPr>
        <w:t xml:space="preserve"> </w:t>
      </w:r>
      <w:r>
        <w:rPr>
          <w:rFonts w:eastAsia="Calibri"/>
          <w:noProof/>
          <w:sz w:val="23"/>
          <w:szCs w:val="23"/>
          <w:lang w:val="sr-Latn-CS"/>
        </w:rPr>
        <w:t>je</w:t>
      </w:r>
      <w:r w:rsidR="007F3EC7" w:rsidRPr="007D08EB">
        <w:rPr>
          <w:rFonts w:eastAsia="Calibri"/>
          <w:noProof/>
          <w:sz w:val="23"/>
          <w:szCs w:val="23"/>
          <w:lang w:val="sr-Latn-CS"/>
        </w:rPr>
        <w:t xml:space="preserve"> </w:t>
      </w:r>
      <w:r>
        <w:rPr>
          <w:rFonts w:eastAsia="Calibri"/>
          <w:noProof/>
          <w:sz w:val="23"/>
          <w:szCs w:val="23"/>
          <w:lang w:val="sr-Latn-CS"/>
        </w:rPr>
        <w:t>primljena</w:t>
      </w:r>
      <w:r w:rsidR="007F3EC7" w:rsidRPr="007D08EB">
        <w:rPr>
          <w:rFonts w:eastAsia="Calibri"/>
          <w:noProof/>
          <w:sz w:val="23"/>
          <w:szCs w:val="23"/>
          <w:lang w:val="sr-Latn-CS"/>
        </w:rPr>
        <w:t xml:space="preserve"> </w:t>
      </w:r>
      <w:r>
        <w:rPr>
          <w:rFonts w:eastAsia="Calibri"/>
          <w:noProof/>
          <w:sz w:val="23"/>
          <w:szCs w:val="23"/>
          <w:lang w:val="sr-Latn-CS"/>
        </w:rPr>
        <w:t>overena</w:t>
      </w:r>
      <w:r w:rsidR="007F3EC7" w:rsidRPr="007D08EB">
        <w:rPr>
          <w:rFonts w:eastAsia="Calibri"/>
          <w:noProof/>
          <w:sz w:val="23"/>
          <w:szCs w:val="23"/>
          <w:lang w:val="sr-Latn-CS"/>
        </w:rPr>
        <w:t xml:space="preserve"> </w:t>
      </w:r>
      <w:r>
        <w:rPr>
          <w:rFonts w:eastAsia="Calibri"/>
          <w:noProof/>
          <w:sz w:val="23"/>
          <w:szCs w:val="23"/>
          <w:lang w:val="sr-Latn-CS"/>
        </w:rPr>
        <w:t>kopija</w:t>
      </w:r>
      <w:r w:rsidR="007F3EC7" w:rsidRPr="007D08EB">
        <w:rPr>
          <w:rFonts w:eastAsia="Calibri"/>
          <w:noProof/>
          <w:sz w:val="23"/>
          <w:szCs w:val="23"/>
          <w:lang w:val="sr-Latn-CS"/>
        </w:rPr>
        <w:t xml:space="preserve"> </w:t>
      </w:r>
      <w:r>
        <w:rPr>
          <w:rFonts w:eastAsia="Calibri"/>
          <w:noProof/>
          <w:sz w:val="23"/>
          <w:szCs w:val="23"/>
          <w:lang w:val="sr-Latn-CS"/>
        </w:rPr>
        <w:t>Službenog</w:t>
      </w:r>
      <w:r w:rsidR="007F3EC7" w:rsidRPr="007D08EB">
        <w:rPr>
          <w:rFonts w:eastAsia="Calibri"/>
          <w:noProof/>
          <w:sz w:val="23"/>
          <w:szCs w:val="23"/>
          <w:lang w:val="sr-Latn-CS"/>
        </w:rPr>
        <w:t xml:space="preserve"> </w:t>
      </w:r>
      <w:r>
        <w:rPr>
          <w:rFonts w:eastAsia="Calibri"/>
          <w:noProof/>
          <w:sz w:val="23"/>
          <w:szCs w:val="23"/>
          <w:lang w:val="sr-Latn-CS"/>
        </w:rPr>
        <w:t>glasnika</w:t>
      </w:r>
      <w:r w:rsidR="007F3EC7" w:rsidRPr="007D08EB">
        <w:rPr>
          <w:rFonts w:eastAsia="Calibri"/>
          <w:noProof/>
          <w:sz w:val="23"/>
          <w:szCs w:val="23"/>
          <w:lang w:val="sr-Latn-CS"/>
        </w:rPr>
        <w:t xml:space="preserve"> </w:t>
      </w:r>
      <w:r>
        <w:rPr>
          <w:rFonts w:eastAsia="Calibri"/>
          <w:noProof/>
          <w:sz w:val="23"/>
          <w:szCs w:val="23"/>
          <w:lang w:val="sr-Latn-CS"/>
        </w:rPr>
        <w:t>Republike</w:t>
      </w:r>
      <w:r w:rsidR="007F3EC7" w:rsidRPr="007D08EB">
        <w:rPr>
          <w:rFonts w:eastAsia="Calibri"/>
          <w:noProof/>
          <w:sz w:val="23"/>
          <w:szCs w:val="23"/>
          <w:lang w:val="sr-Latn-CS"/>
        </w:rPr>
        <w:t xml:space="preserve"> </w:t>
      </w:r>
      <w:r>
        <w:rPr>
          <w:rFonts w:eastAsia="Calibri"/>
          <w:noProof/>
          <w:sz w:val="23"/>
          <w:szCs w:val="23"/>
          <w:lang w:val="sr-Latn-CS"/>
        </w:rPr>
        <w:t>Srbije</w:t>
      </w:r>
      <w:r w:rsidR="007F3EC7" w:rsidRPr="007D08EB">
        <w:rPr>
          <w:rFonts w:eastAsia="Calibri"/>
          <w:noProof/>
          <w:sz w:val="23"/>
          <w:szCs w:val="23"/>
          <w:lang w:val="sr-Latn-CS"/>
        </w:rPr>
        <w:t xml:space="preserve"> </w:t>
      </w:r>
      <w:r>
        <w:rPr>
          <w:rFonts w:eastAsia="Calibri"/>
          <w:noProof/>
          <w:sz w:val="23"/>
          <w:szCs w:val="23"/>
          <w:lang w:val="sr-Latn-CS"/>
        </w:rPr>
        <w:t>u</w:t>
      </w:r>
      <w:r w:rsidR="007F3EC7" w:rsidRPr="007D08EB">
        <w:rPr>
          <w:rFonts w:eastAsia="Calibri"/>
          <w:noProof/>
          <w:sz w:val="23"/>
          <w:szCs w:val="23"/>
          <w:lang w:val="sr-Latn-CS"/>
        </w:rPr>
        <w:t xml:space="preserve"> </w:t>
      </w:r>
      <w:r>
        <w:rPr>
          <w:rFonts w:eastAsia="Calibri"/>
          <w:noProof/>
          <w:sz w:val="23"/>
          <w:szCs w:val="23"/>
          <w:lang w:val="sr-Latn-CS"/>
        </w:rPr>
        <w:t>kome</w:t>
      </w:r>
      <w:r w:rsidR="007F3EC7" w:rsidRPr="007D08EB">
        <w:rPr>
          <w:rFonts w:eastAsia="Calibri"/>
          <w:noProof/>
          <w:sz w:val="23"/>
          <w:szCs w:val="23"/>
          <w:lang w:val="sr-Latn-CS"/>
        </w:rPr>
        <w:t xml:space="preserve"> </w:t>
      </w:r>
      <w:r>
        <w:rPr>
          <w:rFonts w:eastAsia="Calibri"/>
          <w:noProof/>
          <w:sz w:val="23"/>
          <w:szCs w:val="23"/>
          <w:lang w:val="sr-Latn-CS"/>
        </w:rPr>
        <w:t>je</w:t>
      </w:r>
      <w:r w:rsidR="007F3EC7" w:rsidRPr="007D08EB">
        <w:rPr>
          <w:rFonts w:eastAsia="Calibri"/>
          <w:noProof/>
          <w:sz w:val="23"/>
          <w:szCs w:val="23"/>
          <w:lang w:val="sr-Latn-CS"/>
        </w:rPr>
        <w:t xml:space="preserve"> </w:t>
      </w:r>
      <w:r>
        <w:rPr>
          <w:rFonts w:eastAsia="Calibri"/>
          <w:noProof/>
          <w:sz w:val="23"/>
          <w:szCs w:val="23"/>
          <w:lang w:val="sr-Latn-CS"/>
        </w:rPr>
        <w:t>objavljen</w:t>
      </w:r>
      <w:r w:rsidR="007F3EC7" w:rsidRPr="007D08EB">
        <w:rPr>
          <w:rFonts w:eastAsia="Calibri"/>
          <w:noProof/>
          <w:sz w:val="23"/>
          <w:szCs w:val="23"/>
          <w:lang w:val="sr-Latn-CS"/>
        </w:rPr>
        <w:t xml:space="preserve"> </w:t>
      </w:r>
      <w:r>
        <w:rPr>
          <w:rFonts w:eastAsia="Calibri"/>
          <w:noProof/>
          <w:sz w:val="23"/>
          <w:szCs w:val="23"/>
          <w:lang w:val="sr-Latn-CS"/>
        </w:rPr>
        <w:t>Zakon</w:t>
      </w:r>
      <w:r w:rsidR="007F3EC7" w:rsidRPr="007D08EB">
        <w:rPr>
          <w:rFonts w:eastAsia="Calibri"/>
          <w:noProof/>
          <w:sz w:val="23"/>
          <w:szCs w:val="23"/>
          <w:lang w:val="sr-Latn-CS"/>
        </w:rPr>
        <w:t xml:space="preserve"> </w:t>
      </w:r>
      <w:r>
        <w:rPr>
          <w:rFonts w:eastAsia="Calibri"/>
          <w:noProof/>
          <w:sz w:val="23"/>
          <w:szCs w:val="23"/>
          <w:lang w:val="sr-Latn-CS"/>
        </w:rPr>
        <w:t>o</w:t>
      </w:r>
      <w:r w:rsidR="007F3EC7" w:rsidRPr="007D08EB">
        <w:rPr>
          <w:rFonts w:eastAsia="Calibri"/>
          <w:noProof/>
          <w:sz w:val="23"/>
          <w:szCs w:val="23"/>
          <w:lang w:val="sr-Latn-CS"/>
        </w:rPr>
        <w:t xml:space="preserve"> </w:t>
      </w:r>
      <w:r>
        <w:rPr>
          <w:rFonts w:eastAsia="Calibri"/>
          <w:noProof/>
          <w:sz w:val="23"/>
          <w:szCs w:val="23"/>
          <w:lang w:val="sr-Latn-CS"/>
        </w:rPr>
        <w:t>potvrđivanju</w:t>
      </w:r>
      <w:r w:rsidR="007F3EC7" w:rsidRPr="007D08EB">
        <w:rPr>
          <w:rFonts w:eastAsia="Calibri"/>
          <w:noProof/>
          <w:sz w:val="23"/>
          <w:szCs w:val="23"/>
          <w:lang w:val="sr-Latn-CS"/>
        </w:rPr>
        <w:t xml:space="preserve"> </w:t>
      </w:r>
      <w:r>
        <w:rPr>
          <w:rFonts w:eastAsia="Calibri"/>
          <w:noProof/>
          <w:sz w:val="23"/>
          <w:szCs w:val="23"/>
          <w:lang w:val="sr-Latn-CS"/>
        </w:rPr>
        <w:t>ovog</w:t>
      </w:r>
      <w:r w:rsidR="007F3EC7" w:rsidRPr="007D08EB">
        <w:rPr>
          <w:rFonts w:eastAsia="Calibri"/>
          <w:noProof/>
          <w:sz w:val="23"/>
          <w:szCs w:val="23"/>
          <w:lang w:val="sr-Latn-CS"/>
        </w:rPr>
        <w:t xml:space="preserve"> </w:t>
      </w:r>
      <w:r>
        <w:rPr>
          <w:rFonts w:eastAsia="Calibri"/>
          <w:noProof/>
          <w:sz w:val="23"/>
          <w:szCs w:val="23"/>
          <w:lang w:val="sr-Latn-CS"/>
        </w:rPr>
        <w:t>ugovora</w:t>
      </w:r>
      <w:r w:rsidR="007F3EC7" w:rsidRPr="007D08EB">
        <w:rPr>
          <w:rFonts w:eastAsia="Calibri"/>
          <w:noProof/>
          <w:sz w:val="23"/>
          <w:szCs w:val="23"/>
          <w:lang w:val="sr-Latn-CS"/>
        </w:rPr>
        <w:t xml:space="preserve"> </w:t>
      </w:r>
      <w:r>
        <w:rPr>
          <w:rFonts w:eastAsia="Calibri"/>
          <w:noProof/>
          <w:sz w:val="23"/>
          <w:szCs w:val="23"/>
          <w:lang w:val="sr-Latn-CS"/>
        </w:rPr>
        <w:t>od</w:t>
      </w:r>
      <w:r w:rsidR="007F3EC7" w:rsidRPr="007D08EB">
        <w:rPr>
          <w:rFonts w:eastAsia="Calibri"/>
          <w:noProof/>
          <w:sz w:val="23"/>
          <w:szCs w:val="23"/>
          <w:lang w:val="sr-Latn-CS"/>
        </w:rPr>
        <w:t xml:space="preserve"> </w:t>
      </w:r>
      <w:r>
        <w:rPr>
          <w:rFonts w:eastAsia="Calibri"/>
          <w:noProof/>
          <w:sz w:val="23"/>
          <w:szCs w:val="23"/>
          <w:lang w:val="sr-Latn-CS"/>
        </w:rPr>
        <w:t>strane</w:t>
      </w:r>
      <w:r w:rsidR="007F3EC7" w:rsidRPr="007D08EB">
        <w:rPr>
          <w:rFonts w:eastAsia="Calibri"/>
          <w:noProof/>
          <w:sz w:val="23"/>
          <w:szCs w:val="23"/>
          <w:lang w:val="sr-Latn-CS"/>
        </w:rPr>
        <w:t xml:space="preserve"> </w:t>
      </w:r>
      <w:r>
        <w:rPr>
          <w:rFonts w:eastAsia="Calibri"/>
          <w:noProof/>
          <w:sz w:val="23"/>
          <w:szCs w:val="23"/>
          <w:lang w:val="sr-Latn-CS"/>
        </w:rPr>
        <w:t>Narodne</w:t>
      </w:r>
      <w:r w:rsidR="007F3EC7" w:rsidRPr="007D08EB">
        <w:rPr>
          <w:rFonts w:eastAsia="Calibri"/>
          <w:noProof/>
          <w:sz w:val="23"/>
          <w:szCs w:val="23"/>
          <w:lang w:val="sr-Latn-CS"/>
        </w:rPr>
        <w:t xml:space="preserve"> </w:t>
      </w:r>
      <w:r>
        <w:rPr>
          <w:rFonts w:eastAsia="Calibri"/>
          <w:noProof/>
          <w:sz w:val="23"/>
          <w:szCs w:val="23"/>
          <w:lang w:val="sr-Latn-CS"/>
        </w:rPr>
        <w:t>skupštine</w:t>
      </w:r>
      <w:r w:rsidR="007F3EC7" w:rsidRPr="007D08EB">
        <w:rPr>
          <w:rFonts w:eastAsia="Calibri"/>
          <w:noProof/>
          <w:sz w:val="23"/>
          <w:szCs w:val="23"/>
          <w:lang w:val="sr-Latn-CS"/>
        </w:rPr>
        <w:t xml:space="preserve"> </w:t>
      </w:r>
      <w:r>
        <w:rPr>
          <w:rFonts w:eastAsia="Calibri"/>
          <w:noProof/>
          <w:sz w:val="23"/>
          <w:szCs w:val="23"/>
          <w:lang w:val="sr-Latn-CS"/>
        </w:rPr>
        <w:t>Republike</w:t>
      </w:r>
      <w:r w:rsidR="007F3EC7" w:rsidRPr="007D08EB">
        <w:rPr>
          <w:rFonts w:eastAsia="Calibri"/>
          <w:noProof/>
          <w:sz w:val="23"/>
          <w:szCs w:val="23"/>
          <w:lang w:val="sr-Latn-CS"/>
        </w:rPr>
        <w:t xml:space="preserve"> </w:t>
      </w:r>
      <w:r>
        <w:rPr>
          <w:rFonts w:eastAsia="Calibri"/>
          <w:noProof/>
          <w:sz w:val="23"/>
          <w:szCs w:val="23"/>
          <w:lang w:val="sr-Latn-CS"/>
        </w:rPr>
        <w:t>Srbije</w:t>
      </w:r>
      <w:r w:rsidR="007F3EC7" w:rsidRPr="007D08EB">
        <w:rPr>
          <w:rFonts w:eastAsia="Calibri"/>
          <w:noProof/>
          <w:sz w:val="23"/>
          <w:szCs w:val="23"/>
          <w:lang w:val="sr-Latn-CS"/>
        </w:rPr>
        <w:t>.</w:t>
      </w:r>
    </w:p>
    <w:p w:rsidR="007F3EC7" w:rsidRPr="007D08EB" w:rsidRDefault="007F3EC7" w:rsidP="007F3EC7">
      <w:pPr>
        <w:pStyle w:val="Heading2"/>
        <w:rPr>
          <w:noProof/>
          <w:color w:val="auto"/>
          <w:sz w:val="23"/>
          <w:szCs w:val="23"/>
          <w:u w:val="single"/>
          <w:lang w:val="sr-Latn-CS"/>
        </w:rPr>
      </w:pPr>
      <w:r w:rsidRPr="007D08EB">
        <w:rPr>
          <w:noProof/>
          <w:color w:val="auto"/>
          <w:sz w:val="23"/>
          <w:szCs w:val="23"/>
          <w:lang w:val="sr-Latn-CS"/>
        </w:rPr>
        <w:t xml:space="preserve">12.4       </w:t>
      </w:r>
      <w:r w:rsidR="007D08EB">
        <w:rPr>
          <w:noProof/>
          <w:color w:val="auto"/>
          <w:sz w:val="23"/>
          <w:szCs w:val="23"/>
          <w:u w:val="single"/>
          <w:lang w:val="sr-Latn-CS"/>
        </w:rPr>
        <w:t>Uvodne</w:t>
      </w:r>
      <w:r w:rsidRPr="007D08EB">
        <w:rPr>
          <w:noProof/>
          <w:color w:val="auto"/>
          <w:sz w:val="23"/>
          <w:szCs w:val="23"/>
          <w:u w:val="single"/>
          <w:lang w:val="sr-Latn-CS"/>
        </w:rPr>
        <w:t xml:space="preserve"> </w:t>
      </w:r>
      <w:r w:rsidR="007D08EB">
        <w:rPr>
          <w:noProof/>
          <w:color w:val="auto"/>
          <w:sz w:val="23"/>
          <w:szCs w:val="23"/>
          <w:u w:val="single"/>
          <w:lang w:val="sr-Latn-CS"/>
        </w:rPr>
        <w:t>odredbe</w:t>
      </w:r>
      <w:r w:rsidRPr="007D08EB">
        <w:rPr>
          <w:noProof/>
          <w:color w:val="auto"/>
          <w:sz w:val="23"/>
          <w:szCs w:val="23"/>
          <w:u w:val="single"/>
          <w:lang w:val="sr-Latn-CS"/>
        </w:rPr>
        <w:t xml:space="preserve">, </w:t>
      </w:r>
      <w:r w:rsidR="007D08EB">
        <w:rPr>
          <w:noProof/>
          <w:color w:val="auto"/>
          <w:sz w:val="23"/>
          <w:szCs w:val="23"/>
          <w:u w:val="single"/>
          <w:lang w:val="sr-Latn-CS"/>
        </w:rPr>
        <w:t>prilozi</w:t>
      </w:r>
    </w:p>
    <w:p w:rsidR="007F3EC7" w:rsidRPr="007D08EB" w:rsidRDefault="007D08EB" w:rsidP="007F3EC7">
      <w:pPr>
        <w:ind w:firstLine="864"/>
        <w:rPr>
          <w:noProof/>
          <w:sz w:val="23"/>
          <w:szCs w:val="23"/>
          <w:lang w:val="sr-Latn-CS"/>
        </w:rPr>
      </w:pPr>
      <w:r>
        <w:rPr>
          <w:noProof/>
          <w:spacing w:val="-3"/>
          <w:w w:val="105"/>
          <w:sz w:val="23"/>
          <w:szCs w:val="23"/>
          <w:lang w:val="sr-Latn-CS"/>
        </w:rPr>
        <w:t>Uvodne</w:t>
      </w:r>
      <w:r w:rsidR="007F3EC7" w:rsidRPr="007D08EB">
        <w:rPr>
          <w:noProof/>
          <w:spacing w:val="-3"/>
          <w:w w:val="105"/>
          <w:sz w:val="23"/>
          <w:szCs w:val="23"/>
          <w:lang w:val="sr-Latn-CS"/>
        </w:rPr>
        <w:t xml:space="preserve"> </w:t>
      </w:r>
      <w:r>
        <w:rPr>
          <w:noProof/>
          <w:spacing w:val="-3"/>
          <w:w w:val="105"/>
          <w:sz w:val="23"/>
          <w:szCs w:val="23"/>
          <w:lang w:val="sr-Latn-CS"/>
        </w:rPr>
        <w:t>odredbe</w:t>
      </w:r>
      <w:r w:rsidR="007F3EC7" w:rsidRPr="007D08EB">
        <w:rPr>
          <w:noProof/>
          <w:spacing w:val="-11"/>
          <w:w w:val="105"/>
          <w:sz w:val="23"/>
          <w:szCs w:val="23"/>
          <w:lang w:val="sr-Latn-CS"/>
        </w:rPr>
        <w:t xml:space="preserve"> </w:t>
      </w:r>
      <w:r>
        <w:rPr>
          <w:noProof/>
          <w:w w:val="105"/>
          <w:sz w:val="23"/>
          <w:szCs w:val="23"/>
          <w:lang w:val="sr-Latn-CS"/>
        </w:rPr>
        <w:t>i</w:t>
      </w:r>
      <w:r w:rsidR="007F3EC7" w:rsidRPr="007D08EB">
        <w:rPr>
          <w:noProof/>
          <w:spacing w:val="-8"/>
          <w:w w:val="105"/>
          <w:sz w:val="23"/>
          <w:szCs w:val="23"/>
          <w:lang w:val="sr-Latn-CS"/>
        </w:rPr>
        <w:t xml:space="preserve"> </w:t>
      </w:r>
      <w:r>
        <w:rPr>
          <w:noProof/>
          <w:spacing w:val="-8"/>
          <w:w w:val="105"/>
          <w:sz w:val="23"/>
          <w:szCs w:val="23"/>
          <w:lang w:val="sr-Latn-CS"/>
        </w:rPr>
        <w:t>p</w:t>
      </w:r>
      <w:r>
        <w:rPr>
          <w:noProof/>
          <w:spacing w:val="4"/>
          <w:w w:val="105"/>
          <w:sz w:val="23"/>
          <w:szCs w:val="23"/>
          <w:lang w:val="sr-Latn-CS"/>
        </w:rPr>
        <w:t>r</w:t>
      </w:r>
      <w:r>
        <w:rPr>
          <w:noProof/>
          <w:w w:val="105"/>
          <w:sz w:val="23"/>
          <w:szCs w:val="23"/>
          <w:lang w:val="sr-Latn-CS"/>
        </w:rPr>
        <w:t>a</w:t>
      </w:r>
      <w:r>
        <w:rPr>
          <w:noProof/>
          <w:spacing w:val="-5"/>
          <w:w w:val="105"/>
          <w:sz w:val="23"/>
          <w:szCs w:val="23"/>
          <w:lang w:val="sr-Latn-CS"/>
        </w:rPr>
        <w:t>t</w:t>
      </w:r>
      <w:r>
        <w:rPr>
          <w:noProof/>
          <w:spacing w:val="4"/>
          <w:w w:val="105"/>
          <w:sz w:val="23"/>
          <w:szCs w:val="23"/>
          <w:lang w:val="sr-Latn-CS"/>
        </w:rPr>
        <w:t>e</w:t>
      </w:r>
      <w:r>
        <w:rPr>
          <w:noProof/>
          <w:spacing w:val="-6"/>
          <w:w w:val="105"/>
          <w:sz w:val="23"/>
          <w:szCs w:val="23"/>
          <w:lang w:val="sr-Latn-CS"/>
        </w:rPr>
        <w:t>ć</w:t>
      </w:r>
      <w:r>
        <w:rPr>
          <w:noProof/>
          <w:w w:val="105"/>
          <w:sz w:val="23"/>
          <w:szCs w:val="23"/>
          <w:lang w:val="sr-Latn-CS"/>
        </w:rPr>
        <w:t>i</w:t>
      </w:r>
      <w:r w:rsidR="007F3EC7" w:rsidRPr="007D08EB">
        <w:rPr>
          <w:noProof/>
          <w:spacing w:val="-8"/>
          <w:w w:val="105"/>
          <w:sz w:val="23"/>
          <w:szCs w:val="23"/>
          <w:lang w:val="sr-Latn-CS"/>
        </w:rPr>
        <w:t xml:space="preserve"> </w:t>
      </w:r>
      <w:r>
        <w:rPr>
          <w:noProof/>
          <w:spacing w:val="-8"/>
          <w:w w:val="105"/>
          <w:sz w:val="23"/>
          <w:szCs w:val="23"/>
          <w:lang w:val="sr-Latn-CS"/>
        </w:rPr>
        <w:t>p</w:t>
      </w:r>
      <w:r>
        <w:rPr>
          <w:noProof/>
          <w:w w:val="105"/>
          <w:sz w:val="23"/>
          <w:szCs w:val="23"/>
          <w:lang w:val="sr-Latn-CS"/>
        </w:rPr>
        <w:t>r</w:t>
      </w:r>
      <w:r>
        <w:rPr>
          <w:noProof/>
          <w:spacing w:val="4"/>
          <w:w w:val="105"/>
          <w:sz w:val="23"/>
          <w:szCs w:val="23"/>
          <w:lang w:val="sr-Latn-CS"/>
        </w:rPr>
        <w:t>i</w:t>
      </w:r>
      <w:r>
        <w:rPr>
          <w:noProof/>
          <w:spacing w:val="-7"/>
          <w:w w:val="105"/>
          <w:sz w:val="23"/>
          <w:szCs w:val="23"/>
          <w:lang w:val="sr-Latn-CS"/>
        </w:rPr>
        <w:t>l</w:t>
      </w:r>
      <w:r>
        <w:rPr>
          <w:noProof/>
          <w:spacing w:val="4"/>
          <w:w w:val="105"/>
          <w:sz w:val="23"/>
          <w:szCs w:val="23"/>
          <w:lang w:val="sr-Latn-CS"/>
        </w:rPr>
        <w:t>o</w:t>
      </w:r>
      <w:r>
        <w:rPr>
          <w:noProof/>
          <w:spacing w:val="-5"/>
          <w:w w:val="105"/>
          <w:sz w:val="23"/>
          <w:szCs w:val="23"/>
          <w:lang w:val="sr-Latn-CS"/>
        </w:rPr>
        <w:t>z</w:t>
      </w:r>
      <w:r>
        <w:rPr>
          <w:noProof/>
          <w:w w:val="105"/>
          <w:sz w:val="23"/>
          <w:szCs w:val="23"/>
          <w:lang w:val="sr-Latn-CS"/>
        </w:rPr>
        <w:t>i</w:t>
      </w:r>
      <w:r w:rsidR="007F3EC7" w:rsidRPr="007D08EB">
        <w:rPr>
          <w:noProof/>
          <w:spacing w:val="-8"/>
          <w:w w:val="105"/>
          <w:sz w:val="23"/>
          <w:szCs w:val="23"/>
          <w:lang w:val="sr-Latn-CS"/>
        </w:rPr>
        <w:t xml:space="preserve"> </w:t>
      </w:r>
      <w:r>
        <w:rPr>
          <w:noProof/>
          <w:spacing w:val="-4"/>
          <w:w w:val="105"/>
          <w:sz w:val="23"/>
          <w:szCs w:val="23"/>
          <w:lang w:val="sr-Latn-CS"/>
        </w:rPr>
        <w:t>č</w:t>
      </w:r>
      <w:r>
        <w:rPr>
          <w:noProof/>
          <w:spacing w:val="-7"/>
          <w:w w:val="105"/>
          <w:sz w:val="23"/>
          <w:szCs w:val="23"/>
          <w:lang w:val="sr-Latn-CS"/>
        </w:rPr>
        <w:t>i</w:t>
      </w:r>
      <w:r>
        <w:rPr>
          <w:noProof/>
          <w:w w:val="105"/>
          <w:sz w:val="23"/>
          <w:szCs w:val="23"/>
          <w:lang w:val="sr-Latn-CS"/>
        </w:rPr>
        <w:t>ne</w:t>
      </w:r>
      <w:r w:rsidR="007F3EC7" w:rsidRPr="007D08EB">
        <w:rPr>
          <w:noProof/>
          <w:spacing w:val="-11"/>
          <w:w w:val="105"/>
          <w:sz w:val="23"/>
          <w:szCs w:val="23"/>
          <w:lang w:val="sr-Latn-CS"/>
        </w:rPr>
        <w:t xml:space="preserve"> </w:t>
      </w:r>
      <w:r>
        <w:rPr>
          <w:noProof/>
          <w:spacing w:val="3"/>
          <w:w w:val="105"/>
          <w:sz w:val="23"/>
          <w:szCs w:val="23"/>
          <w:lang w:val="sr-Latn-CS"/>
        </w:rPr>
        <w:t>d</w:t>
      </w:r>
      <w:r>
        <w:rPr>
          <w:noProof/>
          <w:spacing w:val="-6"/>
          <w:w w:val="105"/>
          <w:sz w:val="23"/>
          <w:szCs w:val="23"/>
          <w:lang w:val="sr-Latn-CS"/>
        </w:rPr>
        <w:t>e</w:t>
      </w:r>
      <w:r>
        <w:rPr>
          <w:noProof/>
          <w:w w:val="105"/>
          <w:sz w:val="23"/>
          <w:szCs w:val="23"/>
          <w:lang w:val="sr-Latn-CS"/>
        </w:rPr>
        <w:t>o</w:t>
      </w:r>
      <w:r w:rsidR="007F3EC7" w:rsidRPr="007D08EB">
        <w:rPr>
          <w:noProof/>
          <w:spacing w:val="-8"/>
          <w:w w:val="105"/>
          <w:sz w:val="23"/>
          <w:szCs w:val="23"/>
          <w:lang w:val="sr-Latn-CS"/>
        </w:rPr>
        <w:t xml:space="preserve"> </w:t>
      </w:r>
      <w:r>
        <w:rPr>
          <w:noProof/>
          <w:spacing w:val="-6"/>
          <w:w w:val="105"/>
          <w:sz w:val="23"/>
          <w:szCs w:val="23"/>
          <w:lang w:val="sr-Latn-CS"/>
        </w:rPr>
        <w:t>o</w:t>
      </w:r>
      <w:r>
        <w:rPr>
          <w:noProof/>
          <w:w w:val="105"/>
          <w:sz w:val="23"/>
          <w:szCs w:val="23"/>
          <w:lang w:val="sr-Latn-CS"/>
        </w:rPr>
        <w:t>vog</w:t>
      </w:r>
      <w:r w:rsidR="007F3EC7" w:rsidRPr="007D08EB">
        <w:rPr>
          <w:noProof/>
          <w:spacing w:val="-10"/>
          <w:w w:val="105"/>
          <w:sz w:val="23"/>
          <w:szCs w:val="23"/>
          <w:lang w:val="sr-Latn-CS"/>
        </w:rPr>
        <w:t xml:space="preserve"> </w:t>
      </w:r>
      <w:r>
        <w:rPr>
          <w:noProof/>
          <w:spacing w:val="-10"/>
          <w:w w:val="105"/>
          <w:sz w:val="23"/>
          <w:szCs w:val="23"/>
          <w:lang w:val="sr-Latn-CS"/>
        </w:rPr>
        <w:t>u</w:t>
      </w:r>
      <w:r>
        <w:rPr>
          <w:noProof/>
          <w:spacing w:val="1"/>
          <w:w w:val="105"/>
          <w:sz w:val="23"/>
          <w:szCs w:val="23"/>
          <w:lang w:val="sr-Latn-CS"/>
        </w:rPr>
        <w:t>g</w:t>
      </w:r>
      <w:r>
        <w:rPr>
          <w:noProof/>
          <w:w w:val="105"/>
          <w:sz w:val="23"/>
          <w:szCs w:val="23"/>
          <w:lang w:val="sr-Latn-CS"/>
        </w:rPr>
        <w:t>o</w:t>
      </w:r>
      <w:r>
        <w:rPr>
          <w:noProof/>
          <w:spacing w:val="-6"/>
          <w:w w:val="105"/>
          <w:sz w:val="23"/>
          <w:szCs w:val="23"/>
          <w:lang w:val="sr-Latn-CS"/>
        </w:rPr>
        <w:t>v</w:t>
      </w:r>
      <w:r>
        <w:rPr>
          <w:noProof/>
          <w:w w:val="105"/>
          <w:sz w:val="23"/>
          <w:szCs w:val="23"/>
          <w:lang w:val="sr-Latn-CS"/>
        </w:rPr>
        <w:t>ora</w:t>
      </w:r>
      <w:r w:rsidR="007F3EC7" w:rsidRPr="007D08EB">
        <w:rPr>
          <w:noProof/>
          <w:sz w:val="23"/>
          <w:szCs w:val="23"/>
          <w:lang w:val="sr-Latn-CS"/>
        </w:rPr>
        <w:t>:</w:t>
      </w:r>
    </w:p>
    <w:p w:rsidR="007F3EC7" w:rsidRPr="007D08EB" w:rsidRDefault="007F3EC7" w:rsidP="007F3EC7">
      <w:pPr>
        <w:rPr>
          <w:noProof/>
          <w:sz w:val="23"/>
          <w:szCs w:val="23"/>
          <w:lang w:val="sr-Latn-CS"/>
        </w:rPr>
      </w:pPr>
      <w:r w:rsidRPr="007D08EB">
        <w:rPr>
          <w:noProof/>
          <w:sz w:val="23"/>
          <w:szCs w:val="23"/>
          <w:lang w:val="sr-Latn-CS"/>
        </w:rPr>
        <w:t xml:space="preserve"> </w:t>
      </w:r>
    </w:p>
    <w:tbl>
      <w:tblPr>
        <w:tblW w:w="0" w:type="auto"/>
        <w:tblInd w:w="856" w:type="dxa"/>
        <w:tblLook w:val="04A0"/>
      </w:tblPr>
      <w:tblGrid>
        <w:gridCol w:w="1661"/>
        <w:gridCol w:w="6670"/>
      </w:tblGrid>
      <w:tr w:rsidR="007F3EC7" w:rsidRPr="007D08EB" w:rsidTr="00C54533">
        <w:trPr>
          <w:trHeight w:val="249"/>
        </w:trPr>
        <w:tc>
          <w:tcPr>
            <w:tcW w:w="1653" w:type="dxa"/>
            <w:tcMar>
              <w:top w:w="0" w:type="dxa"/>
              <w:left w:w="108" w:type="dxa"/>
              <w:bottom w:w="0" w:type="dxa"/>
              <w:right w:w="108" w:type="dxa"/>
            </w:tcMar>
          </w:tcPr>
          <w:p w:rsidR="007F3EC7" w:rsidRPr="007D08EB" w:rsidRDefault="007D08EB" w:rsidP="00C54533">
            <w:pPr>
              <w:rPr>
                <w:noProof/>
                <w:sz w:val="23"/>
                <w:szCs w:val="23"/>
                <w:lang w:val="sr-Latn-CS"/>
              </w:rPr>
            </w:pPr>
            <w:r>
              <w:rPr>
                <w:noProof/>
                <w:sz w:val="23"/>
                <w:szCs w:val="23"/>
                <w:lang w:val="sr-Latn-CS"/>
              </w:rPr>
              <w:t>Prilog</w:t>
            </w:r>
            <w:r w:rsidR="007F3EC7" w:rsidRPr="007D08EB">
              <w:rPr>
                <w:noProof/>
                <w:sz w:val="23"/>
                <w:szCs w:val="23"/>
                <w:lang w:val="sr-Latn-CS"/>
              </w:rPr>
              <w:t xml:space="preserve"> </w:t>
            </w:r>
            <w:r>
              <w:rPr>
                <w:noProof/>
                <w:sz w:val="23"/>
                <w:szCs w:val="23"/>
                <w:lang w:val="sr-Latn-CS"/>
              </w:rPr>
              <w:t>A</w:t>
            </w:r>
          </w:p>
        </w:tc>
        <w:tc>
          <w:tcPr>
            <w:tcW w:w="6670" w:type="dxa"/>
            <w:tcMar>
              <w:top w:w="0" w:type="dxa"/>
              <w:left w:w="108" w:type="dxa"/>
              <w:bottom w:w="0" w:type="dxa"/>
              <w:right w:w="108" w:type="dxa"/>
            </w:tcMar>
          </w:tcPr>
          <w:p w:rsidR="007F3EC7" w:rsidRPr="007D08EB" w:rsidRDefault="007D08EB" w:rsidP="00C54533">
            <w:pPr>
              <w:rPr>
                <w:noProof/>
                <w:sz w:val="23"/>
                <w:szCs w:val="23"/>
                <w:lang w:val="sr-Latn-CS"/>
              </w:rPr>
            </w:pPr>
            <w:r>
              <w:rPr>
                <w:noProof/>
                <w:sz w:val="23"/>
                <w:szCs w:val="23"/>
                <w:lang w:val="sr-Latn-CS"/>
              </w:rPr>
              <w:t>Sažeti</w:t>
            </w:r>
            <w:r w:rsidR="007F3EC7" w:rsidRPr="007D08EB">
              <w:rPr>
                <w:noProof/>
                <w:sz w:val="23"/>
                <w:szCs w:val="23"/>
                <w:lang w:val="sr-Latn-CS"/>
              </w:rPr>
              <w:t xml:space="preserve"> </w:t>
            </w:r>
            <w:r>
              <w:rPr>
                <w:noProof/>
                <w:sz w:val="23"/>
                <w:szCs w:val="23"/>
                <w:lang w:val="sr-Latn-CS"/>
              </w:rPr>
              <w:t>opis</w:t>
            </w:r>
            <w:r w:rsidR="007F3EC7" w:rsidRPr="007D08EB">
              <w:rPr>
                <w:noProof/>
                <w:sz w:val="23"/>
                <w:szCs w:val="23"/>
                <w:lang w:val="sr-Latn-CS"/>
              </w:rPr>
              <w:t xml:space="preserve"> </w:t>
            </w:r>
            <w:r>
              <w:rPr>
                <w:noProof/>
                <w:sz w:val="23"/>
                <w:szCs w:val="23"/>
                <w:lang w:val="sr-Latn-CS"/>
              </w:rPr>
              <w:t>Projekta</w:t>
            </w:r>
          </w:p>
        </w:tc>
      </w:tr>
      <w:tr w:rsidR="007F3EC7" w:rsidRPr="007D08EB" w:rsidTr="00C54533">
        <w:trPr>
          <w:trHeight w:val="313"/>
        </w:trPr>
        <w:tc>
          <w:tcPr>
            <w:tcW w:w="1653" w:type="dxa"/>
            <w:tcMar>
              <w:top w:w="0" w:type="dxa"/>
              <w:left w:w="108" w:type="dxa"/>
              <w:bottom w:w="0" w:type="dxa"/>
              <w:right w:w="108" w:type="dxa"/>
            </w:tcMar>
          </w:tcPr>
          <w:p w:rsidR="007F3EC7" w:rsidRPr="007D08EB" w:rsidRDefault="007D08EB" w:rsidP="00C54533">
            <w:pPr>
              <w:rPr>
                <w:noProof/>
                <w:sz w:val="23"/>
                <w:szCs w:val="23"/>
                <w:lang w:val="sr-Latn-CS"/>
              </w:rPr>
            </w:pPr>
            <w:r>
              <w:rPr>
                <w:noProof/>
                <w:sz w:val="23"/>
                <w:szCs w:val="23"/>
                <w:lang w:val="sr-Latn-CS"/>
              </w:rPr>
              <w:t>Prilog</w:t>
            </w:r>
            <w:r w:rsidR="007F3EC7" w:rsidRPr="007D08EB">
              <w:rPr>
                <w:noProof/>
                <w:sz w:val="23"/>
                <w:szCs w:val="23"/>
                <w:lang w:val="sr-Latn-CS"/>
              </w:rPr>
              <w:t xml:space="preserve"> </w:t>
            </w:r>
            <w:r>
              <w:rPr>
                <w:noProof/>
                <w:sz w:val="23"/>
                <w:szCs w:val="23"/>
                <w:lang w:val="sr-Latn-CS"/>
              </w:rPr>
              <w:t>B</w:t>
            </w:r>
          </w:p>
        </w:tc>
        <w:tc>
          <w:tcPr>
            <w:tcW w:w="6670" w:type="dxa"/>
            <w:tcMar>
              <w:top w:w="0" w:type="dxa"/>
              <w:left w:w="108" w:type="dxa"/>
              <w:bottom w:w="0" w:type="dxa"/>
              <w:right w:w="108" w:type="dxa"/>
            </w:tcMar>
          </w:tcPr>
          <w:p w:rsidR="007F3EC7" w:rsidRPr="007D08EB" w:rsidRDefault="007D08EB" w:rsidP="00C54533">
            <w:pPr>
              <w:rPr>
                <w:noProof/>
                <w:sz w:val="23"/>
                <w:szCs w:val="23"/>
                <w:lang w:val="sr-Latn-CS"/>
              </w:rPr>
            </w:pPr>
            <w:r>
              <w:rPr>
                <w:noProof/>
                <w:sz w:val="23"/>
                <w:szCs w:val="23"/>
                <w:lang w:val="sr-Latn-CS"/>
              </w:rPr>
              <w:t>Definicija</w:t>
            </w:r>
            <w:r w:rsidR="007F3EC7" w:rsidRPr="007D08EB">
              <w:rPr>
                <w:noProof/>
                <w:sz w:val="23"/>
                <w:szCs w:val="23"/>
                <w:lang w:val="sr-Latn-CS"/>
              </w:rPr>
              <w:t xml:space="preserve"> EURIBOR-a</w:t>
            </w:r>
          </w:p>
        </w:tc>
      </w:tr>
      <w:tr w:rsidR="007F3EC7" w:rsidRPr="007D08EB" w:rsidTr="00C54533">
        <w:tc>
          <w:tcPr>
            <w:tcW w:w="1653" w:type="dxa"/>
            <w:tcMar>
              <w:top w:w="0" w:type="dxa"/>
              <w:left w:w="108" w:type="dxa"/>
              <w:bottom w:w="0" w:type="dxa"/>
              <w:right w:w="108" w:type="dxa"/>
            </w:tcMar>
          </w:tcPr>
          <w:p w:rsidR="007F3EC7" w:rsidRPr="007D08EB" w:rsidRDefault="007D08EB" w:rsidP="00C54533">
            <w:pPr>
              <w:rPr>
                <w:noProof/>
                <w:sz w:val="23"/>
                <w:szCs w:val="23"/>
                <w:lang w:val="sr-Latn-CS"/>
              </w:rPr>
            </w:pPr>
            <w:r>
              <w:rPr>
                <w:noProof/>
                <w:sz w:val="23"/>
                <w:szCs w:val="23"/>
                <w:lang w:val="sr-Latn-CS"/>
              </w:rPr>
              <w:t>Prilog</w:t>
            </w:r>
            <w:r w:rsidR="007F3EC7" w:rsidRPr="007D08EB">
              <w:rPr>
                <w:noProof/>
                <w:sz w:val="23"/>
                <w:szCs w:val="23"/>
                <w:lang w:val="sr-Latn-CS"/>
              </w:rPr>
              <w:t xml:space="preserve"> </w:t>
            </w:r>
            <w:r>
              <w:rPr>
                <w:noProof/>
                <w:sz w:val="23"/>
                <w:szCs w:val="23"/>
                <w:lang w:val="sr-Latn-CS"/>
              </w:rPr>
              <w:t>V</w:t>
            </w:r>
          </w:p>
        </w:tc>
        <w:tc>
          <w:tcPr>
            <w:tcW w:w="6670" w:type="dxa"/>
            <w:tcMar>
              <w:top w:w="0" w:type="dxa"/>
              <w:left w:w="108" w:type="dxa"/>
              <w:bottom w:w="0" w:type="dxa"/>
              <w:right w:w="108" w:type="dxa"/>
            </w:tcMar>
          </w:tcPr>
          <w:p w:rsidR="007F3EC7" w:rsidRPr="007D08EB" w:rsidRDefault="007D08EB" w:rsidP="00C54533">
            <w:pPr>
              <w:rPr>
                <w:noProof/>
                <w:sz w:val="23"/>
                <w:szCs w:val="23"/>
                <w:lang w:val="sr-Latn-CS"/>
              </w:rPr>
            </w:pPr>
            <w:r>
              <w:rPr>
                <w:noProof/>
                <w:sz w:val="23"/>
                <w:szCs w:val="23"/>
                <w:lang w:val="sr-Latn-CS"/>
              </w:rPr>
              <w:t>Obrasci</w:t>
            </w:r>
            <w:r w:rsidR="007F3EC7" w:rsidRPr="007D08EB">
              <w:rPr>
                <w:noProof/>
                <w:sz w:val="23"/>
                <w:szCs w:val="23"/>
                <w:lang w:val="sr-Latn-CS"/>
              </w:rPr>
              <w:t xml:space="preserve"> </w:t>
            </w:r>
            <w:r>
              <w:rPr>
                <w:noProof/>
                <w:sz w:val="23"/>
                <w:szCs w:val="23"/>
                <w:lang w:val="sr-Latn-CS"/>
              </w:rPr>
              <w:t>Ponude</w:t>
            </w:r>
            <w:r w:rsidR="007F3EC7" w:rsidRPr="007D08EB">
              <w:rPr>
                <w:noProof/>
                <w:sz w:val="23"/>
                <w:szCs w:val="23"/>
                <w:lang w:val="sr-Latn-CS"/>
              </w:rPr>
              <w:t xml:space="preserve"> </w:t>
            </w:r>
            <w:r>
              <w:rPr>
                <w:noProof/>
                <w:sz w:val="23"/>
                <w:szCs w:val="23"/>
                <w:lang w:val="sr-Latn-CS"/>
              </w:rPr>
              <w:t>za</w:t>
            </w:r>
            <w:r w:rsidR="007F3EC7" w:rsidRPr="007D08EB">
              <w:rPr>
                <w:noProof/>
                <w:sz w:val="23"/>
                <w:szCs w:val="23"/>
                <w:lang w:val="sr-Latn-CS"/>
              </w:rPr>
              <w:t xml:space="preserve"> </w:t>
            </w:r>
            <w:r>
              <w:rPr>
                <w:noProof/>
                <w:sz w:val="23"/>
                <w:szCs w:val="23"/>
                <w:lang w:val="sr-Latn-CS"/>
              </w:rPr>
              <w:t>isplatu</w:t>
            </w:r>
            <w:r w:rsidR="007F3EC7" w:rsidRPr="007D08EB">
              <w:rPr>
                <w:noProof/>
                <w:sz w:val="23"/>
                <w:szCs w:val="23"/>
                <w:lang w:val="sr-Latn-CS"/>
              </w:rPr>
              <w:t>/</w:t>
            </w:r>
            <w:r>
              <w:rPr>
                <w:noProof/>
                <w:sz w:val="23"/>
                <w:szCs w:val="23"/>
                <w:lang w:val="sr-Latn-CS"/>
              </w:rPr>
              <w:t>Pristanak</w:t>
            </w:r>
            <w:r w:rsidR="007F3EC7" w:rsidRPr="007D08EB">
              <w:rPr>
                <w:noProof/>
                <w:sz w:val="23"/>
                <w:szCs w:val="23"/>
                <w:lang w:val="sr-Latn-CS"/>
              </w:rPr>
              <w:t xml:space="preserve"> (</w:t>
            </w:r>
            <w:r>
              <w:rPr>
                <w:noProof/>
                <w:sz w:val="23"/>
                <w:szCs w:val="23"/>
                <w:lang w:val="sr-Latn-CS"/>
              </w:rPr>
              <w:t>čl</w:t>
            </w:r>
            <w:r w:rsidR="007F3EC7" w:rsidRPr="007D08EB">
              <w:rPr>
                <w:noProof/>
                <w:sz w:val="23"/>
                <w:szCs w:val="23"/>
                <w:lang w:val="sr-Latn-CS"/>
              </w:rPr>
              <w:t>. 1.2.</w:t>
            </w:r>
            <w:r>
              <w:rPr>
                <w:noProof/>
                <w:sz w:val="23"/>
                <w:szCs w:val="23"/>
                <w:lang w:val="sr-Latn-CS"/>
              </w:rPr>
              <w:t>B</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1.2.</w:t>
            </w:r>
            <w:r>
              <w:rPr>
                <w:noProof/>
                <w:sz w:val="23"/>
                <w:szCs w:val="23"/>
                <w:lang w:val="sr-Latn-CS"/>
              </w:rPr>
              <w:t>V</w:t>
            </w:r>
            <w:r w:rsidR="007F3EC7" w:rsidRPr="007D08EB">
              <w:rPr>
                <w:noProof/>
                <w:sz w:val="23"/>
                <w:szCs w:val="23"/>
                <w:lang w:val="sr-Latn-CS"/>
              </w:rPr>
              <w:t>)</w:t>
            </w:r>
          </w:p>
        </w:tc>
      </w:tr>
      <w:tr w:rsidR="007F3EC7" w:rsidRPr="007D08EB" w:rsidTr="00C54533">
        <w:tc>
          <w:tcPr>
            <w:tcW w:w="1653" w:type="dxa"/>
            <w:tcMar>
              <w:top w:w="0" w:type="dxa"/>
              <w:left w:w="108" w:type="dxa"/>
              <w:bottom w:w="0" w:type="dxa"/>
              <w:right w:w="108" w:type="dxa"/>
            </w:tcMar>
          </w:tcPr>
          <w:p w:rsidR="007F3EC7" w:rsidRPr="007D08EB" w:rsidRDefault="007D08EB" w:rsidP="00C54533">
            <w:pPr>
              <w:rPr>
                <w:noProof/>
                <w:sz w:val="23"/>
                <w:szCs w:val="23"/>
                <w:lang w:val="sr-Latn-CS"/>
              </w:rPr>
            </w:pPr>
            <w:r>
              <w:rPr>
                <w:noProof/>
                <w:sz w:val="23"/>
                <w:szCs w:val="23"/>
                <w:lang w:val="sr-Latn-CS"/>
              </w:rPr>
              <w:t>Prilog</w:t>
            </w:r>
            <w:r w:rsidR="007F3EC7" w:rsidRPr="007D08EB">
              <w:rPr>
                <w:noProof/>
                <w:sz w:val="23"/>
                <w:szCs w:val="23"/>
                <w:lang w:val="sr-Latn-CS"/>
              </w:rPr>
              <w:t xml:space="preserve"> </w:t>
            </w:r>
            <w:r>
              <w:rPr>
                <w:noProof/>
                <w:sz w:val="23"/>
                <w:szCs w:val="23"/>
                <w:lang w:val="sr-Latn-CS"/>
              </w:rPr>
              <w:t>G</w:t>
            </w:r>
            <w:r w:rsidR="007F3EC7" w:rsidRPr="007D08EB">
              <w:rPr>
                <w:noProof/>
                <w:sz w:val="23"/>
                <w:szCs w:val="23"/>
                <w:lang w:val="sr-Latn-CS"/>
              </w:rPr>
              <w:t xml:space="preserve"> </w:t>
            </w:r>
          </w:p>
        </w:tc>
        <w:tc>
          <w:tcPr>
            <w:tcW w:w="6670" w:type="dxa"/>
            <w:tcMar>
              <w:top w:w="0" w:type="dxa"/>
              <w:left w:w="108" w:type="dxa"/>
              <w:bottom w:w="0" w:type="dxa"/>
              <w:right w:w="108" w:type="dxa"/>
            </w:tcMar>
          </w:tcPr>
          <w:p w:rsidR="007F3EC7" w:rsidRPr="007D08EB" w:rsidRDefault="007D08EB" w:rsidP="00C54533">
            <w:pPr>
              <w:rPr>
                <w:noProof/>
                <w:sz w:val="23"/>
                <w:szCs w:val="23"/>
                <w:lang w:val="sr-Latn-CS"/>
              </w:rPr>
            </w:pPr>
            <w:r>
              <w:rPr>
                <w:noProof/>
                <w:sz w:val="23"/>
                <w:szCs w:val="23"/>
                <w:lang w:val="sr-Latn-CS"/>
              </w:rPr>
              <w:t>Revizija</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konverzija</w:t>
            </w:r>
            <w:r w:rsidR="007F3EC7" w:rsidRPr="007D08EB">
              <w:rPr>
                <w:noProof/>
                <w:sz w:val="23"/>
                <w:szCs w:val="23"/>
                <w:lang w:val="sr-Latn-CS"/>
              </w:rPr>
              <w:t xml:space="preserve"> </w:t>
            </w:r>
            <w:r>
              <w:rPr>
                <w:noProof/>
                <w:sz w:val="23"/>
                <w:szCs w:val="23"/>
                <w:lang w:val="sr-Latn-CS"/>
              </w:rPr>
              <w:t>kamate</w:t>
            </w:r>
          </w:p>
        </w:tc>
      </w:tr>
      <w:tr w:rsidR="007F3EC7" w:rsidRPr="007D08EB" w:rsidTr="00C54533">
        <w:tc>
          <w:tcPr>
            <w:tcW w:w="1653" w:type="dxa"/>
            <w:tcMar>
              <w:top w:w="0" w:type="dxa"/>
              <w:left w:w="108" w:type="dxa"/>
              <w:bottom w:w="0" w:type="dxa"/>
              <w:right w:w="108" w:type="dxa"/>
            </w:tcMar>
          </w:tcPr>
          <w:p w:rsidR="007F3EC7" w:rsidRPr="007D08EB" w:rsidRDefault="007D08EB" w:rsidP="00C54533">
            <w:pPr>
              <w:rPr>
                <w:noProof/>
                <w:sz w:val="23"/>
                <w:szCs w:val="23"/>
                <w:lang w:val="sr-Latn-CS"/>
              </w:rPr>
            </w:pPr>
            <w:r>
              <w:rPr>
                <w:noProof/>
                <w:sz w:val="23"/>
                <w:szCs w:val="23"/>
                <w:lang w:val="sr-Latn-CS"/>
              </w:rPr>
              <w:t>Prilog</w:t>
            </w:r>
            <w:r w:rsidR="007F3EC7" w:rsidRPr="007D08EB">
              <w:rPr>
                <w:noProof/>
                <w:sz w:val="23"/>
                <w:szCs w:val="23"/>
                <w:lang w:val="sr-Latn-CS"/>
              </w:rPr>
              <w:t xml:space="preserve"> </w:t>
            </w:r>
            <w:r>
              <w:rPr>
                <w:noProof/>
                <w:sz w:val="23"/>
                <w:szCs w:val="23"/>
                <w:lang w:val="sr-Latn-CS"/>
              </w:rPr>
              <w:t>D</w:t>
            </w:r>
            <w:r w:rsidR="007F3EC7" w:rsidRPr="007D08EB">
              <w:rPr>
                <w:noProof/>
                <w:sz w:val="23"/>
                <w:szCs w:val="23"/>
                <w:lang w:val="sr-Latn-CS"/>
              </w:rPr>
              <w:t xml:space="preserve"> </w:t>
            </w:r>
          </w:p>
        </w:tc>
        <w:tc>
          <w:tcPr>
            <w:tcW w:w="6670" w:type="dxa"/>
            <w:tcMar>
              <w:top w:w="0" w:type="dxa"/>
              <w:left w:w="108" w:type="dxa"/>
              <w:bottom w:w="0" w:type="dxa"/>
              <w:right w:w="108" w:type="dxa"/>
            </w:tcMar>
          </w:tcPr>
          <w:p w:rsidR="007F3EC7" w:rsidRPr="007D08EB" w:rsidRDefault="007D08EB" w:rsidP="00C54533">
            <w:pPr>
              <w:rPr>
                <w:noProof/>
                <w:sz w:val="23"/>
                <w:szCs w:val="23"/>
                <w:lang w:val="sr-Latn-CS"/>
              </w:rPr>
            </w:pPr>
            <w:r>
              <w:rPr>
                <w:noProof/>
                <w:sz w:val="23"/>
                <w:szCs w:val="23"/>
                <w:lang w:val="sr-Latn-CS"/>
              </w:rPr>
              <w:t>Dokazi</w:t>
            </w:r>
            <w:r w:rsidR="007F3EC7" w:rsidRPr="007D08EB">
              <w:rPr>
                <w:noProof/>
                <w:sz w:val="23"/>
                <w:szCs w:val="23"/>
                <w:lang w:val="sr-Latn-CS"/>
              </w:rPr>
              <w:t xml:space="preserve"> </w:t>
            </w:r>
            <w:r>
              <w:rPr>
                <w:noProof/>
                <w:sz w:val="23"/>
                <w:szCs w:val="23"/>
                <w:lang w:val="sr-Latn-CS"/>
              </w:rPr>
              <w:t>koje</w:t>
            </w:r>
            <w:r w:rsidR="007F3EC7" w:rsidRPr="007D08EB">
              <w:rPr>
                <w:noProof/>
                <w:sz w:val="23"/>
                <w:szCs w:val="23"/>
                <w:lang w:val="sr-Latn-CS"/>
              </w:rPr>
              <w:t xml:space="preserve"> </w:t>
            </w:r>
            <w:r>
              <w:rPr>
                <w:noProof/>
                <w:sz w:val="23"/>
                <w:szCs w:val="23"/>
                <w:lang w:val="sr-Latn-CS"/>
              </w:rPr>
              <w:t>obezbeđuje</w:t>
            </w:r>
            <w:r w:rsidR="007F3EC7" w:rsidRPr="007D08EB">
              <w:rPr>
                <w:noProof/>
                <w:sz w:val="23"/>
                <w:szCs w:val="23"/>
                <w:lang w:val="sr-Latn-CS"/>
              </w:rPr>
              <w:t xml:space="preserve"> </w:t>
            </w:r>
            <w:r>
              <w:rPr>
                <w:noProof/>
                <w:sz w:val="23"/>
                <w:szCs w:val="23"/>
                <w:lang w:val="sr-Latn-CS"/>
              </w:rPr>
              <w:t>Zajmoprimac</w:t>
            </w:r>
          </w:p>
        </w:tc>
      </w:tr>
    </w:tbl>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D08EB" w:rsidP="007F3EC7">
      <w:pPr>
        <w:rPr>
          <w:noProof/>
          <w:sz w:val="23"/>
          <w:szCs w:val="23"/>
          <w:lang w:val="sr-Latn-CS"/>
        </w:rPr>
      </w:pPr>
      <w:r>
        <w:rPr>
          <w:b/>
          <w:bCs/>
          <w:noProof/>
          <w:w w:val="105"/>
          <w:sz w:val="23"/>
          <w:szCs w:val="23"/>
          <w:lang w:val="sr-Latn-CS"/>
        </w:rPr>
        <w:t>U</w:t>
      </w:r>
      <w:r w:rsidR="007F3EC7" w:rsidRPr="007D08EB">
        <w:rPr>
          <w:b/>
          <w:bCs/>
          <w:noProof/>
          <w:spacing w:val="20"/>
          <w:w w:val="105"/>
          <w:sz w:val="23"/>
          <w:szCs w:val="23"/>
          <w:lang w:val="sr-Latn-CS"/>
        </w:rPr>
        <w:t xml:space="preserve"> </w:t>
      </w:r>
      <w:r>
        <w:rPr>
          <w:b/>
          <w:bCs/>
          <w:noProof/>
          <w:w w:val="105"/>
          <w:sz w:val="23"/>
          <w:szCs w:val="23"/>
          <w:lang w:val="sr-Latn-CS"/>
        </w:rPr>
        <w:t>P</w:t>
      </w:r>
      <w:r>
        <w:rPr>
          <w:b/>
          <w:bCs/>
          <w:noProof/>
          <w:spacing w:val="-9"/>
          <w:w w:val="105"/>
          <w:sz w:val="23"/>
          <w:szCs w:val="23"/>
          <w:lang w:val="sr-Latn-CS"/>
        </w:rPr>
        <w:t>O</w:t>
      </w:r>
      <w:r>
        <w:rPr>
          <w:b/>
          <w:bCs/>
          <w:noProof/>
          <w:spacing w:val="7"/>
          <w:w w:val="105"/>
          <w:sz w:val="23"/>
          <w:szCs w:val="23"/>
          <w:lang w:val="sr-Latn-CS"/>
        </w:rPr>
        <w:t>T</w:t>
      </w:r>
      <w:r>
        <w:rPr>
          <w:b/>
          <w:bCs/>
          <w:noProof/>
          <w:spacing w:val="-7"/>
          <w:w w:val="105"/>
          <w:sz w:val="23"/>
          <w:szCs w:val="23"/>
          <w:lang w:val="sr-Latn-CS"/>
        </w:rPr>
        <w:t>V</w:t>
      </w:r>
      <w:r>
        <w:rPr>
          <w:b/>
          <w:bCs/>
          <w:noProof/>
          <w:w w:val="105"/>
          <w:sz w:val="23"/>
          <w:szCs w:val="23"/>
          <w:lang w:val="sr-Latn-CS"/>
        </w:rPr>
        <w:t>R</w:t>
      </w:r>
      <w:r>
        <w:rPr>
          <w:b/>
          <w:bCs/>
          <w:noProof/>
          <w:spacing w:val="-5"/>
          <w:w w:val="105"/>
          <w:sz w:val="23"/>
          <w:szCs w:val="23"/>
          <w:lang w:val="sr-Latn-CS"/>
        </w:rPr>
        <w:t>D</w:t>
      </w:r>
      <w:r>
        <w:rPr>
          <w:b/>
          <w:bCs/>
          <w:noProof/>
          <w:w w:val="105"/>
          <w:sz w:val="23"/>
          <w:szCs w:val="23"/>
          <w:lang w:val="sr-Latn-CS"/>
        </w:rPr>
        <w:t>U</w:t>
      </w:r>
      <w:r w:rsidR="007F3EC7" w:rsidRPr="007D08EB">
        <w:rPr>
          <w:b/>
          <w:bCs/>
          <w:noProof/>
          <w:spacing w:val="9"/>
          <w:w w:val="105"/>
          <w:sz w:val="23"/>
          <w:szCs w:val="23"/>
          <w:lang w:val="sr-Latn-CS"/>
        </w:rPr>
        <w:t xml:space="preserve"> </w:t>
      </w:r>
      <w:r>
        <w:rPr>
          <w:b/>
          <w:bCs/>
          <w:noProof/>
          <w:spacing w:val="2"/>
          <w:w w:val="105"/>
          <w:sz w:val="23"/>
          <w:szCs w:val="23"/>
          <w:lang w:val="sr-Latn-CS"/>
        </w:rPr>
        <w:t>G</w:t>
      </w:r>
      <w:r>
        <w:rPr>
          <w:b/>
          <w:bCs/>
          <w:noProof/>
          <w:spacing w:val="-4"/>
          <w:w w:val="105"/>
          <w:sz w:val="23"/>
          <w:szCs w:val="23"/>
          <w:lang w:val="sr-Latn-CS"/>
        </w:rPr>
        <w:t>O</w:t>
      </w:r>
      <w:r>
        <w:rPr>
          <w:b/>
          <w:bCs/>
          <w:noProof/>
          <w:w w:val="105"/>
          <w:sz w:val="23"/>
          <w:szCs w:val="23"/>
          <w:lang w:val="sr-Latn-CS"/>
        </w:rPr>
        <w:t>RE</w:t>
      </w:r>
      <w:r w:rsidR="007F3EC7" w:rsidRPr="007D08EB">
        <w:rPr>
          <w:b/>
          <w:bCs/>
          <w:noProof/>
          <w:spacing w:val="8"/>
          <w:w w:val="105"/>
          <w:sz w:val="23"/>
          <w:szCs w:val="23"/>
          <w:lang w:val="sr-Latn-CS"/>
        </w:rPr>
        <w:t xml:space="preserve"> </w:t>
      </w:r>
      <w:r>
        <w:rPr>
          <w:b/>
          <w:bCs/>
          <w:noProof/>
          <w:spacing w:val="-1"/>
          <w:w w:val="105"/>
          <w:sz w:val="23"/>
          <w:szCs w:val="23"/>
          <w:lang w:val="sr-Latn-CS"/>
        </w:rPr>
        <w:t>NA</w:t>
      </w:r>
      <w:r>
        <w:rPr>
          <w:b/>
          <w:bCs/>
          <w:noProof/>
          <w:spacing w:val="-7"/>
          <w:w w:val="105"/>
          <w:sz w:val="23"/>
          <w:szCs w:val="23"/>
          <w:lang w:val="sr-Latn-CS"/>
        </w:rPr>
        <w:t>V</w:t>
      </w:r>
      <w:r>
        <w:rPr>
          <w:b/>
          <w:bCs/>
          <w:noProof/>
          <w:w w:val="105"/>
          <w:sz w:val="23"/>
          <w:szCs w:val="23"/>
          <w:lang w:val="sr-Latn-CS"/>
        </w:rPr>
        <w:t>E</w:t>
      </w:r>
      <w:r>
        <w:rPr>
          <w:b/>
          <w:bCs/>
          <w:noProof/>
          <w:spacing w:val="1"/>
          <w:w w:val="105"/>
          <w:sz w:val="23"/>
          <w:szCs w:val="23"/>
          <w:lang w:val="sr-Latn-CS"/>
        </w:rPr>
        <w:t>D</w:t>
      </w:r>
      <w:r>
        <w:rPr>
          <w:b/>
          <w:bCs/>
          <w:noProof/>
          <w:w w:val="105"/>
          <w:sz w:val="23"/>
          <w:szCs w:val="23"/>
          <w:lang w:val="sr-Latn-CS"/>
        </w:rPr>
        <w:t>E</w:t>
      </w:r>
      <w:r>
        <w:rPr>
          <w:b/>
          <w:bCs/>
          <w:noProof/>
          <w:spacing w:val="-1"/>
          <w:w w:val="105"/>
          <w:sz w:val="23"/>
          <w:szCs w:val="23"/>
          <w:lang w:val="sr-Latn-CS"/>
        </w:rPr>
        <w:t>N</w:t>
      </w:r>
      <w:r>
        <w:rPr>
          <w:b/>
          <w:bCs/>
          <w:noProof/>
          <w:spacing w:val="-4"/>
          <w:w w:val="105"/>
          <w:sz w:val="23"/>
          <w:szCs w:val="23"/>
          <w:lang w:val="sr-Latn-CS"/>
        </w:rPr>
        <w:t>O</w:t>
      </w:r>
      <w:r>
        <w:rPr>
          <w:b/>
          <w:bCs/>
          <w:noProof/>
          <w:w w:val="105"/>
          <w:sz w:val="23"/>
          <w:szCs w:val="23"/>
          <w:lang w:val="sr-Latn-CS"/>
        </w:rPr>
        <w:t>G</w:t>
      </w:r>
      <w:r w:rsidR="007F3EC7" w:rsidRPr="007D08EB">
        <w:rPr>
          <w:noProof/>
          <w:spacing w:val="20"/>
          <w:sz w:val="23"/>
          <w:szCs w:val="23"/>
          <w:lang w:val="sr-Latn-CS"/>
        </w:rPr>
        <w:t xml:space="preserve">, </w:t>
      </w:r>
      <w:r>
        <w:rPr>
          <w:noProof/>
          <w:sz w:val="23"/>
          <w:szCs w:val="23"/>
          <w:lang w:val="sr-Latn-CS"/>
        </w:rPr>
        <w:t>ugovorne</w:t>
      </w:r>
      <w:r w:rsidR="007F3EC7" w:rsidRPr="007D08EB">
        <w:rPr>
          <w:noProof/>
          <w:sz w:val="23"/>
          <w:szCs w:val="23"/>
          <w:lang w:val="sr-Latn-CS"/>
        </w:rPr>
        <w:t xml:space="preserve"> </w:t>
      </w:r>
      <w:r>
        <w:rPr>
          <w:noProof/>
          <w:sz w:val="23"/>
          <w:szCs w:val="23"/>
          <w:lang w:val="sr-Latn-CS"/>
        </w:rPr>
        <w:t>strane</w:t>
      </w:r>
      <w:r w:rsidR="007F3EC7" w:rsidRPr="007D08EB">
        <w:rPr>
          <w:noProof/>
          <w:spacing w:val="20"/>
          <w:sz w:val="23"/>
          <w:szCs w:val="23"/>
          <w:lang w:val="sr-Latn-CS"/>
        </w:rPr>
        <w:t xml:space="preserve"> </w:t>
      </w:r>
      <w:r>
        <w:rPr>
          <w:noProof/>
          <w:sz w:val="23"/>
          <w:szCs w:val="23"/>
          <w:lang w:val="sr-Latn-CS"/>
        </w:rPr>
        <w:t>potpisuju</w:t>
      </w:r>
      <w:r w:rsidR="007F3EC7" w:rsidRPr="007D08EB">
        <w:rPr>
          <w:noProof/>
          <w:sz w:val="23"/>
          <w:szCs w:val="23"/>
          <w:lang w:val="sr-Latn-CS"/>
        </w:rPr>
        <w:t xml:space="preserve"> </w:t>
      </w:r>
      <w:r>
        <w:rPr>
          <w:noProof/>
          <w:sz w:val="23"/>
          <w:szCs w:val="23"/>
          <w:lang w:val="sr-Latn-CS"/>
        </w:rPr>
        <w:t>ovaj</w:t>
      </w:r>
      <w:r w:rsidR="007F3EC7" w:rsidRPr="007D08EB">
        <w:rPr>
          <w:noProof/>
          <w:sz w:val="23"/>
          <w:szCs w:val="23"/>
          <w:lang w:val="sr-Latn-CS"/>
        </w:rPr>
        <w:t xml:space="preserve"> </w:t>
      </w:r>
      <w:r>
        <w:rPr>
          <w:noProof/>
          <w:sz w:val="23"/>
          <w:szCs w:val="23"/>
          <w:lang w:val="sr-Latn-CS"/>
        </w:rPr>
        <w:t>ugovor</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6 (</w:t>
      </w:r>
      <w:r>
        <w:rPr>
          <w:noProof/>
          <w:sz w:val="23"/>
          <w:szCs w:val="23"/>
          <w:lang w:val="sr-Latn-CS"/>
        </w:rPr>
        <w:t>šest</w:t>
      </w:r>
      <w:r w:rsidR="007F3EC7" w:rsidRPr="007D08EB">
        <w:rPr>
          <w:noProof/>
          <w:sz w:val="23"/>
          <w:szCs w:val="23"/>
          <w:lang w:val="sr-Latn-CS"/>
        </w:rPr>
        <w:t xml:space="preserve">) </w:t>
      </w:r>
      <w:r>
        <w:rPr>
          <w:noProof/>
          <w:sz w:val="23"/>
          <w:szCs w:val="23"/>
          <w:lang w:val="sr-Latn-CS"/>
        </w:rPr>
        <w:t>originalnih</w:t>
      </w:r>
      <w:r w:rsidR="007F3EC7" w:rsidRPr="007D08EB">
        <w:rPr>
          <w:noProof/>
          <w:sz w:val="23"/>
          <w:szCs w:val="23"/>
          <w:lang w:val="sr-Latn-CS"/>
        </w:rPr>
        <w:t xml:space="preserve"> </w:t>
      </w:r>
      <w:r>
        <w:rPr>
          <w:noProof/>
          <w:sz w:val="23"/>
          <w:szCs w:val="23"/>
          <w:lang w:val="sr-Latn-CS"/>
        </w:rPr>
        <w:t>primeraka</w:t>
      </w:r>
      <w:r w:rsidR="007F3EC7" w:rsidRPr="007D08EB">
        <w:rPr>
          <w:noProof/>
          <w:sz w:val="23"/>
          <w:szCs w:val="23"/>
          <w:lang w:val="sr-Latn-CS"/>
        </w:rPr>
        <w:t xml:space="preserve"> </w:t>
      </w:r>
      <w:r>
        <w:rPr>
          <w:noProof/>
          <w:sz w:val="23"/>
          <w:szCs w:val="23"/>
          <w:lang w:val="sr-Latn-CS"/>
        </w:rPr>
        <w:t>na</w:t>
      </w:r>
      <w:r w:rsidR="007F3EC7" w:rsidRPr="007D08EB">
        <w:rPr>
          <w:noProof/>
          <w:sz w:val="23"/>
          <w:szCs w:val="23"/>
          <w:lang w:val="sr-Latn-CS"/>
        </w:rPr>
        <w:t xml:space="preserve"> </w:t>
      </w:r>
      <w:r>
        <w:rPr>
          <w:noProof/>
          <w:sz w:val="23"/>
          <w:szCs w:val="23"/>
          <w:lang w:val="sr-Latn-CS"/>
        </w:rPr>
        <w:t>engleskom</w:t>
      </w:r>
      <w:r w:rsidR="007F3EC7" w:rsidRPr="007D08EB">
        <w:rPr>
          <w:noProof/>
          <w:sz w:val="23"/>
          <w:szCs w:val="23"/>
          <w:lang w:val="sr-Latn-CS"/>
        </w:rPr>
        <w:t xml:space="preserve"> </w:t>
      </w:r>
      <w:r>
        <w:rPr>
          <w:noProof/>
          <w:sz w:val="23"/>
          <w:szCs w:val="23"/>
          <w:lang w:val="sr-Latn-CS"/>
        </w:rPr>
        <w:t>jeziku</w:t>
      </w:r>
      <w:r w:rsidR="007F3EC7" w:rsidRPr="007D08EB">
        <w:rPr>
          <w:noProof/>
          <w:sz w:val="23"/>
          <w:szCs w:val="23"/>
          <w:lang w:val="sr-Latn-CS"/>
        </w:rPr>
        <w:t xml:space="preserve">. </w:t>
      </w:r>
    </w:p>
    <w:p w:rsidR="007F3EC7" w:rsidRPr="007D08EB" w:rsidRDefault="007F3EC7" w:rsidP="007F3EC7">
      <w:pPr>
        <w:rPr>
          <w:noProof/>
          <w:sz w:val="23"/>
          <w:szCs w:val="23"/>
          <w:lang w:val="sr-Latn-CS"/>
        </w:rPr>
      </w:pPr>
    </w:p>
    <w:p w:rsidR="007F3EC7" w:rsidRPr="007D08EB" w:rsidRDefault="007D08EB" w:rsidP="007F3EC7">
      <w:pPr>
        <w:jc w:val="center"/>
        <w:rPr>
          <w:noProof/>
          <w:sz w:val="23"/>
          <w:szCs w:val="23"/>
          <w:lang w:val="sr-Latn-CS"/>
        </w:rPr>
      </w:pPr>
      <w:r>
        <w:rPr>
          <w:noProof/>
          <w:sz w:val="23"/>
          <w:szCs w:val="23"/>
          <w:lang w:val="sr-Latn-CS"/>
        </w:rPr>
        <w:t>U</w:t>
      </w:r>
      <w:r w:rsidR="007F3EC7" w:rsidRPr="007D08EB">
        <w:rPr>
          <w:noProof/>
          <w:sz w:val="23"/>
          <w:szCs w:val="23"/>
          <w:lang w:val="sr-Latn-CS"/>
        </w:rPr>
        <w:t xml:space="preserve"> </w:t>
      </w:r>
      <w:r>
        <w:rPr>
          <w:noProof/>
          <w:sz w:val="23"/>
          <w:szCs w:val="23"/>
          <w:lang w:val="sr-Latn-CS"/>
        </w:rPr>
        <w:t>Beogradu</w:t>
      </w:r>
      <w:r w:rsidR="007F3EC7" w:rsidRPr="007D08EB">
        <w:rPr>
          <w:noProof/>
          <w:sz w:val="23"/>
          <w:szCs w:val="23"/>
          <w:lang w:val="sr-Latn-CS"/>
        </w:rPr>
        <w:t xml:space="preserve">, 31. </w:t>
      </w:r>
      <w:r>
        <w:rPr>
          <w:noProof/>
          <w:sz w:val="23"/>
          <w:szCs w:val="23"/>
          <w:lang w:val="sr-Latn-CS"/>
        </w:rPr>
        <w:t>januara</w:t>
      </w:r>
      <w:r w:rsidR="007F3EC7" w:rsidRPr="007D08EB">
        <w:rPr>
          <w:noProof/>
          <w:sz w:val="23"/>
          <w:szCs w:val="23"/>
          <w:lang w:val="sr-Latn-CS"/>
        </w:rPr>
        <w:t xml:space="preserve"> 2018. </w:t>
      </w:r>
      <w:r>
        <w:rPr>
          <w:noProof/>
          <w:sz w:val="23"/>
          <w:szCs w:val="23"/>
          <w:lang w:val="sr-Latn-CS"/>
        </w:rPr>
        <w:t>godine</w:t>
      </w:r>
    </w:p>
    <w:p w:rsidR="007F3EC7" w:rsidRPr="007D08EB" w:rsidRDefault="007F3EC7" w:rsidP="007F3EC7">
      <w:pPr>
        <w:rPr>
          <w:noProof/>
          <w:sz w:val="23"/>
          <w:szCs w:val="23"/>
          <w:lang w:val="sr-Latn-CS"/>
        </w:rPr>
      </w:pPr>
    </w:p>
    <w:p w:rsidR="007F3EC7" w:rsidRPr="007D08EB" w:rsidRDefault="007F3EC7" w:rsidP="007F3EC7">
      <w:pPr>
        <w:tabs>
          <w:tab w:val="left" w:pos="0"/>
          <w:tab w:val="left" w:pos="142"/>
          <w:tab w:val="left" w:pos="709"/>
          <w:tab w:val="left" w:pos="851"/>
        </w:tabs>
        <w:rPr>
          <w:noProof/>
          <w:sz w:val="23"/>
          <w:szCs w:val="23"/>
          <w:lang w:val="sr-Latn-CS"/>
        </w:rPr>
      </w:pPr>
      <w:r w:rsidRPr="007D08EB">
        <w:rPr>
          <w:noProof/>
          <w:sz w:val="23"/>
          <w:szCs w:val="23"/>
          <w:lang w:val="sr-Latn-CS"/>
        </w:rPr>
        <w:lastRenderedPageBreak/>
        <w:t xml:space="preserve">       </w:t>
      </w:r>
      <w:r w:rsidR="007D08EB">
        <w:rPr>
          <w:noProof/>
          <w:sz w:val="23"/>
          <w:szCs w:val="23"/>
          <w:lang w:val="sr-Latn-CS"/>
        </w:rPr>
        <w:t>Potpisano</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ime</w:t>
      </w:r>
      <w:r w:rsidRPr="007D08EB">
        <w:rPr>
          <w:noProof/>
          <w:sz w:val="23"/>
          <w:szCs w:val="23"/>
          <w:lang w:val="sr-Latn-CS"/>
        </w:rPr>
        <w:t xml:space="preserve">                                                     </w:t>
      </w:r>
      <w:r w:rsidR="007D08EB">
        <w:rPr>
          <w:noProof/>
          <w:sz w:val="23"/>
          <w:szCs w:val="23"/>
          <w:lang w:val="sr-Latn-CS"/>
        </w:rPr>
        <w:t>Potpisano</w:t>
      </w:r>
      <w:r w:rsidRPr="007D08EB">
        <w:rPr>
          <w:noProof/>
          <w:sz w:val="23"/>
          <w:szCs w:val="23"/>
          <w:lang w:val="sr-Latn-CS"/>
        </w:rPr>
        <w:t xml:space="preserve"> </w:t>
      </w:r>
      <w:r w:rsidR="007D08EB">
        <w:rPr>
          <w:noProof/>
          <w:sz w:val="23"/>
          <w:szCs w:val="23"/>
          <w:lang w:val="sr-Latn-CS"/>
        </w:rPr>
        <w:t>za</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ime</w:t>
      </w:r>
    </w:p>
    <w:p w:rsidR="007F3EC7" w:rsidRPr="007D08EB" w:rsidRDefault="007F3EC7" w:rsidP="007F3EC7">
      <w:pPr>
        <w:rPr>
          <w:noProof/>
          <w:sz w:val="23"/>
          <w:szCs w:val="23"/>
          <w:lang w:val="sr-Latn-CS"/>
        </w:rPr>
      </w:pPr>
      <w:r w:rsidRPr="007D08EB">
        <w:rPr>
          <w:noProof/>
          <w:sz w:val="23"/>
          <w:szCs w:val="23"/>
          <w:lang w:val="sr-Latn-CS"/>
        </w:rPr>
        <w:t xml:space="preserve">       </w:t>
      </w:r>
      <w:r w:rsidR="007D08EB">
        <w:rPr>
          <w:noProof/>
          <w:sz w:val="23"/>
          <w:szCs w:val="23"/>
          <w:lang w:val="sr-Latn-CS"/>
        </w:rPr>
        <w:t>REPUBLIKE</w:t>
      </w:r>
      <w:r w:rsidRPr="007D08EB">
        <w:rPr>
          <w:noProof/>
          <w:sz w:val="23"/>
          <w:szCs w:val="23"/>
          <w:lang w:val="sr-Latn-CS"/>
        </w:rPr>
        <w:t xml:space="preserve"> </w:t>
      </w:r>
      <w:r w:rsidR="007D08EB">
        <w:rPr>
          <w:noProof/>
          <w:sz w:val="23"/>
          <w:szCs w:val="23"/>
          <w:lang w:val="sr-Latn-CS"/>
        </w:rPr>
        <w:t>SRBIJE</w:t>
      </w:r>
      <w:r w:rsidRPr="007D08EB">
        <w:rPr>
          <w:noProof/>
          <w:sz w:val="23"/>
          <w:szCs w:val="23"/>
          <w:lang w:val="sr-Latn-CS"/>
        </w:rPr>
        <w:t xml:space="preserve">                             </w:t>
      </w:r>
      <w:r w:rsidR="007D08EB">
        <w:rPr>
          <w:noProof/>
          <w:sz w:val="23"/>
          <w:szCs w:val="23"/>
          <w:lang w:val="sr-Latn-CS"/>
        </w:rPr>
        <w:t>EVROPSKE</w:t>
      </w:r>
      <w:r w:rsidRPr="007D08EB">
        <w:rPr>
          <w:noProof/>
          <w:sz w:val="23"/>
          <w:szCs w:val="23"/>
          <w:lang w:val="sr-Latn-CS"/>
        </w:rPr>
        <w:t xml:space="preserve"> </w:t>
      </w:r>
      <w:r w:rsidR="007D08EB">
        <w:rPr>
          <w:noProof/>
          <w:sz w:val="23"/>
          <w:szCs w:val="23"/>
          <w:lang w:val="sr-Latn-CS"/>
        </w:rPr>
        <w:t>INVESTICIONE</w:t>
      </w:r>
      <w:r w:rsidRPr="007D08EB">
        <w:rPr>
          <w:noProof/>
          <w:sz w:val="23"/>
          <w:szCs w:val="23"/>
          <w:lang w:val="sr-Latn-CS"/>
        </w:rPr>
        <w:t xml:space="preserve"> </w:t>
      </w:r>
      <w:r w:rsidR="007D08EB">
        <w:rPr>
          <w:noProof/>
          <w:sz w:val="23"/>
          <w:szCs w:val="23"/>
          <w:lang w:val="sr-Latn-CS"/>
        </w:rPr>
        <w:t>BANKE</w:t>
      </w:r>
    </w:p>
    <w:p w:rsidR="007F3EC7" w:rsidRPr="007D08EB" w:rsidRDefault="007F3EC7" w:rsidP="007F3EC7">
      <w:pPr>
        <w:rPr>
          <w:noProof/>
          <w:sz w:val="23"/>
          <w:szCs w:val="23"/>
          <w:lang w:val="sr-Latn-CS"/>
        </w:rPr>
      </w:pPr>
      <w:r w:rsidRPr="007D08EB">
        <w:rPr>
          <w:noProof/>
          <w:sz w:val="23"/>
          <w:szCs w:val="23"/>
          <w:lang w:val="sr-Latn-CS"/>
        </w:rPr>
        <w:t xml:space="preserve">        M</w:t>
      </w:r>
      <w:r w:rsidR="007D08EB">
        <w:rPr>
          <w:noProof/>
          <w:sz w:val="23"/>
          <w:szCs w:val="23"/>
          <w:lang w:val="sr-Latn-CS"/>
        </w:rPr>
        <w:t>inistar</w:t>
      </w:r>
      <w:r w:rsidRPr="007D08EB">
        <w:rPr>
          <w:noProof/>
          <w:sz w:val="23"/>
          <w:szCs w:val="23"/>
          <w:lang w:val="sr-Latn-CS"/>
        </w:rPr>
        <w:t xml:space="preserve"> </w:t>
      </w:r>
      <w:r w:rsidR="007D08EB">
        <w:rPr>
          <w:noProof/>
          <w:sz w:val="23"/>
          <w:szCs w:val="23"/>
          <w:lang w:val="sr-Latn-CS"/>
        </w:rPr>
        <w:t>finansija</w:t>
      </w:r>
      <w:r w:rsidRPr="007D08EB">
        <w:rPr>
          <w:noProof/>
          <w:sz w:val="23"/>
          <w:szCs w:val="23"/>
          <w:lang w:val="sr-Latn-CS"/>
        </w:rPr>
        <w:tab/>
      </w:r>
      <w:r w:rsidRPr="007D08EB">
        <w:rPr>
          <w:noProof/>
          <w:sz w:val="23"/>
          <w:szCs w:val="23"/>
          <w:lang w:val="sr-Latn-CS"/>
        </w:rPr>
        <w:tab/>
        <w:t xml:space="preserve">                   </w:t>
      </w:r>
      <w:r w:rsidR="007D08EB">
        <w:rPr>
          <w:noProof/>
          <w:sz w:val="23"/>
          <w:szCs w:val="23"/>
          <w:lang w:val="sr-Latn-CS"/>
        </w:rPr>
        <w:t>Potpredsednik</w:t>
      </w:r>
      <w:r w:rsidRPr="007D08EB">
        <w:rPr>
          <w:noProof/>
          <w:sz w:val="23"/>
          <w:szCs w:val="23"/>
          <w:lang w:val="sr-Latn-CS"/>
        </w:rPr>
        <w:t xml:space="preserve">                                     </w:t>
      </w: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r w:rsidRPr="007D08EB">
        <w:rPr>
          <w:noProof/>
          <w:sz w:val="23"/>
          <w:szCs w:val="23"/>
          <w:lang w:val="sr-Latn-CS"/>
        </w:rPr>
        <w:t xml:space="preserve">         </w:t>
      </w:r>
      <w:r w:rsidR="007D08EB">
        <w:rPr>
          <w:noProof/>
          <w:sz w:val="23"/>
          <w:szCs w:val="23"/>
          <w:lang w:val="sr-Latn-CS"/>
        </w:rPr>
        <w:t>Dr</w:t>
      </w:r>
      <w:r w:rsidRPr="007D08EB">
        <w:rPr>
          <w:noProof/>
          <w:sz w:val="23"/>
          <w:szCs w:val="23"/>
          <w:lang w:val="sr-Latn-CS"/>
        </w:rPr>
        <w:t xml:space="preserve"> </w:t>
      </w:r>
      <w:r w:rsidR="007D08EB">
        <w:rPr>
          <w:noProof/>
          <w:sz w:val="23"/>
          <w:szCs w:val="23"/>
          <w:lang w:val="sr-Latn-CS"/>
        </w:rPr>
        <w:t>Dušan</w:t>
      </w:r>
      <w:r w:rsidRPr="007D08EB">
        <w:rPr>
          <w:noProof/>
          <w:sz w:val="23"/>
          <w:szCs w:val="23"/>
          <w:lang w:val="sr-Latn-CS"/>
        </w:rPr>
        <w:t xml:space="preserve"> </w:t>
      </w:r>
      <w:r w:rsidR="007D08EB">
        <w:rPr>
          <w:noProof/>
          <w:sz w:val="23"/>
          <w:szCs w:val="23"/>
          <w:lang w:val="sr-Latn-CS"/>
        </w:rPr>
        <w:t>Vujović</w:t>
      </w:r>
      <w:r w:rsidRPr="007D08EB">
        <w:rPr>
          <w:noProof/>
          <w:sz w:val="23"/>
          <w:szCs w:val="23"/>
          <w:lang w:val="sr-Latn-CS"/>
        </w:rPr>
        <w:tab/>
      </w:r>
      <w:r w:rsidRPr="007D08EB">
        <w:rPr>
          <w:noProof/>
          <w:sz w:val="23"/>
          <w:szCs w:val="23"/>
          <w:lang w:val="sr-Latn-CS"/>
        </w:rPr>
        <w:tab/>
      </w:r>
      <w:r w:rsidRPr="007D08EB">
        <w:rPr>
          <w:noProof/>
          <w:sz w:val="23"/>
          <w:szCs w:val="23"/>
          <w:lang w:val="sr-Latn-CS"/>
        </w:rPr>
        <w:tab/>
      </w:r>
      <w:r w:rsidRPr="007D08EB">
        <w:rPr>
          <w:noProof/>
          <w:sz w:val="23"/>
          <w:szCs w:val="23"/>
          <w:lang w:val="sr-Latn-CS"/>
        </w:rPr>
        <w:tab/>
        <w:t xml:space="preserve">   Dario Scannapieco</w:t>
      </w: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D08EB" w:rsidP="007F3EC7">
      <w:pPr>
        <w:pStyle w:val="ScheduleEIB"/>
        <w:ind w:left="0" w:firstLine="0"/>
        <w:rPr>
          <w:b w:val="0"/>
          <w:noProof/>
          <w:sz w:val="23"/>
          <w:szCs w:val="23"/>
          <w:lang w:val="sr-Latn-CS"/>
        </w:rPr>
      </w:pPr>
      <w:r>
        <w:rPr>
          <w:b w:val="0"/>
          <w:noProof/>
          <w:sz w:val="23"/>
          <w:szCs w:val="23"/>
          <w:lang w:val="sr-Latn-CS"/>
        </w:rPr>
        <w:t>Prilog</w:t>
      </w:r>
      <w:r w:rsidR="007F3EC7" w:rsidRPr="007D08EB">
        <w:rPr>
          <w:b w:val="0"/>
          <w:noProof/>
          <w:sz w:val="23"/>
          <w:szCs w:val="23"/>
          <w:lang w:val="sr-Latn-CS"/>
        </w:rPr>
        <w:t xml:space="preserve"> </w:t>
      </w:r>
      <w:r>
        <w:rPr>
          <w:b w:val="0"/>
          <w:noProof/>
          <w:sz w:val="23"/>
          <w:szCs w:val="23"/>
          <w:lang w:val="sr-Latn-CS"/>
        </w:rPr>
        <w:t>A</w:t>
      </w:r>
    </w:p>
    <w:p w:rsidR="007F3EC7" w:rsidRPr="007D08EB" w:rsidRDefault="007D08EB" w:rsidP="00BF0D9E">
      <w:pPr>
        <w:pStyle w:val="SubSchedule1EIB"/>
        <w:numPr>
          <w:ilvl w:val="1"/>
          <w:numId w:val="39"/>
        </w:numPr>
        <w:rPr>
          <w:noProof/>
          <w:sz w:val="23"/>
          <w:szCs w:val="23"/>
          <w:u w:val="single"/>
          <w:lang w:val="sr-Latn-CS"/>
        </w:rPr>
      </w:pPr>
      <w:r>
        <w:rPr>
          <w:noProof/>
          <w:sz w:val="23"/>
          <w:szCs w:val="23"/>
          <w:u w:val="single"/>
          <w:lang w:val="sr-Latn-CS"/>
        </w:rPr>
        <w:t>Sažeti</w:t>
      </w:r>
      <w:r w:rsidR="007F3EC7" w:rsidRPr="007D08EB">
        <w:rPr>
          <w:noProof/>
          <w:sz w:val="23"/>
          <w:szCs w:val="23"/>
          <w:u w:val="single"/>
          <w:lang w:val="sr-Latn-CS"/>
        </w:rPr>
        <w:t xml:space="preserve"> </w:t>
      </w:r>
      <w:r>
        <w:rPr>
          <w:noProof/>
          <w:sz w:val="23"/>
          <w:szCs w:val="23"/>
          <w:u w:val="single"/>
          <w:lang w:val="sr-Latn-CS"/>
        </w:rPr>
        <w:t>opis</w:t>
      </w:r>
      <w:r w:rsidR="007F3EC7" w:rsidRPr="007D08EB">
        <w:rPr>
          <w:noProof/>
          <w:sz w:val="23"/>
          <w:szCs w:val="23"/>
          <w:u w:val="single"/>
          <w:lang w:val="sr-Latn-CS"/>
        </w:rPr>
        <w:t xml:space="preserve"> </w:t>
      </w:r>
      <w:r>
        <w:rPr>
          <w:noProof/>
          <w:sz w:val="23"/>
          <w:szCs w:val="23"/>
          <w:u w:val="single"/>
          <w:lang w:val="sr-Latn-CS"/>
        </w:rPr>
        <w:t>Projekta</w:t>
      </w:r>
    </w:p>
    <w:p w:rsidR="007F3EC7" w:rsidRPr="007D08EB" w:rsidRDefault="007F3EC7" w:rsidP="007F3EC7">
      <w:pPr>
        <w:spacing w:after="0"/>
        <w:outlineLvl w:val="0"/>
        <w:rPr>
          <w:rFonts w:eastAsia="Times New Roman"/>
          <w:b/>
          <w:noProof/>
          <w:sz w:val="10"/>
          <w:szCs w:val="10"/>
          <w:lang w:val="sr-Latn-CS"/>
        </w:rPr>
      </w:pPr>
      <w:r w:rsidRPr="007D08EB">
        <w:rPr>
          <w:rFonts w:eastAsia="Times New Roman"/>
          <w:b/>
          <w:noProof/>
          <w:sz w:val="23"/>
          <w:szCs w:val="23"/>
          <w:lang w:val="sr-Latn-CS"/>
        </w:rPr>
        <w:t xml:space="preserve">          </w:t>
      </w:r>
    </w:p>
    <w:p w:rsidR="007F3EC7" w:rsidRPr="007D08EB" w:rsidRDefault="007D08EB" w:rsidP="007F3EC7">
      <w:pPr>
        <w:spacing w:after="0"/>
        <w:ind w:left="709" w:hanging="79"/>
        <w:rPr>
          <w:rFonts w:eastAsia="Times New Roman"/>
          <w:b/>
          <w:noProof/>
          <w:sz w:val="23"/>
          <w:szCs w:val="23"/>
          <w:lang w:val="sr-Latn-CS"/>
        </w:rPr>
      </w:pPr>
      <w:r>
        <w:rPr>
          <w:rFonts w:eastAsia="Times New Roman"/>
          <w:b/>
          <w:noProof/>
          <w:sz w:val="23"/>
          <w:szCs w:val="23"/>
          <w:lang w:val="sr-Latn-CS"/>
        </w:rPr>
        <w:t>Svrha</w:t>
      </w:r>
      <w:r w:rsidR="007F3EC7" w:rsidRPr="007D08EB">
        <w:rPr>
          <w:rFonts w:eastAsia="Times New Roman"/>
          <w:b/>
          <w:noProof/>
          <w:sz w:val="23"/>
          <w:szCs w:val="23"/>
          <w:lang w:val="sr-Latn-CS"/>
        </w:rPr>
        <w:t xml:space="preserve">, </w:t>
      </w:r>
      <w:r>
        <w:rPr>
          <w:rFonts w:eastAsia="Times New Roman"/>
          <w:b/>
          <w:noProof/>
          <w:sz w:val="23"/>
          <w:szCs w:val="23"/>
          <w:lang w:val="sr-Latn-CS"/>
        </w:rPr>
        <w:t>lokacija</w:t>
      </w:r>
      <w:r w:rsidR="007F3EC7" w:rsidRPr="007D08EB">
        <w:rPr>
          <w:rFonts w:eastAsia="Times New Roman"/>
          <w:b/>
          <w:noProof/>
          <w:sz w:val="23"/>
          <w:szCs w:val="23"/>
          <w:lang w:val="sr-Latn-CS"/>
        </w:rPr>
        <w:t xml:space="preserve"> </w:t>
      </w:r>
    </w:p>
    <w:p w:rsidR="007F3EC7" w:rsidRPr="007D08EB" w:rsidRDefault="007D08EB" w:rsidP="007F3EC7">
      <w:pPr>
        <w:spacing w:before="120"/>
        <w:ind w:left="630"/>
        <w:rPr>
          <w:rFonts w:eastAsia="Times New Roman"/>
          <w:noProof/>
          <w:sz w:val="23"/>
          <w:szCs w:val="23"/>
          <w:lang w:val="sr-Latn-CS"/>
        </w:rPr>
      </w:pPr>
      <w:r>
        <w:rPr>
          <w:rFonts w:eastAsia="Times New Roman"/>
          <w:noProof/>
          <w:sz w:val="23"/>
          <w:szCs w:val="23"/>
          <w:lang w:val="sr-Latn-CS"/>
        </w:rPr>
        <w:t>Projekat</w:t>
      </w:r>
      <w:r w:rsidR="007F3EC7" w:rsidRPr="007D08EB">
        <w:rPr>
          <w:rFonts w:eastAsia="Times New Roman"/>
          <w:noProof/>
          <w:sz w:val="23"/>
          <w:szCs w:val="23"/>
          <w:lang w:val="sr-Latn-CS"/>
        </w:rPr>
        <w:t xml:space="preserve"> </w:t>
      </w:r>
      <w:r>
        <w:rPr>
          <w:rFonts w:eastAsia="Times New Roman"/>
          <w:noProof/>
          <w:sz w:val="23"/>
          <w:szCs w:val="23"/>
          <w:lang w:val="sr-Latn-CS"/>
        </w:rPr>
        <w:t>se</w:t>
      </w:r>
      <w:r w:rsidR="007F3EC7" w:rsidRPr="007D08EB">
        <w:rPr>
          <w:rFonts w:eastAsia="Times New Roman"/>
          <w:noProof/>
          <w:sz w:val="23"/>
          <w:szCs w:val="23"/>
          <w:lang w:val="sr-Latn-CS"/>
        </w:rPr>
        <w:t xml:space="preserve"> </w:t>
      </w:r>
      <w:r>
        <w:rPr>
          <w:rFonts w:eastAsia="Times New Roman"/>
          <w:noProof/>
          <w:sz w:val="23"/>
          <w:szCs w:val="23"/>
          <w:lang w:val="sr-Latn-CS"/>
        </w:rPr>
        <w:t>sastoji</w:t>
      </w:r>
      <w:r w:rsidR="007F3EC7" w:rsidRPr="007D08EB">
        <w:rPr>
          <w:rFonts w:eastAsia="Times New Roman"/>
          <w:noProof/>
          <w:sz w:val="23"/>
          <w:szCs w:val="23"/>
          <w:lang w:val="sr-Latn-CS"/>
        </w:rPr>
        <w:t xml:space="preserve"> </w:t>
      </w:r>
      <w:r>
        <w:rPr>
          <w:rFonts w:eastAsia="Times New Roman"/>
          <w:noProof/>
          <w:sz w:val="23"/>
          <w:szCs w:val="23"/>
          <w:lang w:val="sr-Latn-CS"/>
        </w:rPr>
        <w:t>od</w:t>
      </w:r>
      <w:r w:rsidR="007F3EC7" w:rsidRPr="007D08EB">
        <w:rPr>
          <w:rFonts w:eastAsia="Times New Roman"/>
          <w:noProof/>
          <w:sz w:val="23"/>
          <w:szCs w:val="23"/>
          <w:lang w:val="sr-Latn-CS"/>
        </w:rPr>
        <w:t xml:space="preserve"> </w:t>
      </w:r>
      <w:r>
        <w:rPr>
          <w:rFonts w:eastAsia="Times New Roman"/>
          <w:noProof/>
          <w:sz w:val="23"/>
          <w:szCs w:val="23"/>
          <w:lang w:val="sr-Latn-CS"/>
        </w:rPr>
        <w:t>rekonstrukcije</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modernizacije</w:t>
      </w:r>
      <w:r w:rsidR="007F3EC7" w:rsidRPr="007D08EB">
        <w:rPr>
          <w:rFonts w:eastAsia="Times New Roman"/>
          <w:noProof/>
          <w:sz w:val="23"/>
          <w:szCs w:val="23"/>
          <w:lang w:val="sr-Latn-CS"/>
        </w:rPr>
        <w:t xml:space="preserve"> </w:t>
      </w:r>
      <w:r>
        <w:rPr>
          <w:rFonts w:eastAsia="Times New Roman"/>
          <w:noProof/>
          <w:sz w:val="23"/>
          <w:szCs w:val="23"/>
          <w:lang w:val="sr-Latn-CS"/>
        </w:rPr>
        <w:t>postojeće</w:t>
      </w:r>
      <w:r w:rsidR="007F3EC7" w:rsidRPr="007D08EB">
        <w:rPr>
          <w:rFonts w:eastAsia="Times New Roman"/>
          <w:noProof/>
          <w:sz w:val="23"/>
          <w:szCs w:val="23"/>
          <w:lang w:val="sr-Latn-CS"/>
        </w:rPr>
        <w:t xml:space="preserve"> </w:t>
      </w:r>
      <w:r>
        <w:rPr>
          <w:rFonts w:eastAsia="Times New Roman"/>
          <w:noProof/>
          <w:sz w:val="23"/>
          <w:szCs w:val="23"/>
          <w:lang w:val="sr-Latn-CS"/>
        </w:rPr>
        <w:t>jednokolosečne</w:t>
      </w:r>
      <w:r w:rsidR="007F3EC7" w:rsidRPr="007D08EB">
        <w:rPr>
          <w:rFonts w:eastAsia="Times New Roman"/>
          <w:noProof/>
          <w:sz w:val="23"/>
          <w:szCs w:val="23"/>
          <w:lang w:val="sr-Latn-CS"/>
        </w:rPr>
        <w:t xml:space="preserve"> </w:t>
      </w:r>
      <w:r>
        <w:rPr>
          <w:rFonts w:eastAsia="Times New Roman"/>
          <w:noProof/>
          <w:sz w:val="23"/>
          <w:szCs w:val="23"/>
          <w:lang w:val="sr-Latn-CS"/>
        </w:rPr>
        <w:t>pruge</w:t>
      </w:r>
      <w:r w:rsidR="007F3EC7" w:rsidRPr="007D08EB">
        <w:rPr>
          <w:rFonts w:eastAsia="Times New Roman"/>
          <w:noProof/>
          <w:sz w:val="23"/>
          <w:szCs w:val="23"/>
          <w:lang w:val="sr-Latn-CS"/>
        </w:rPr>
        <w:t xml:space="preserve"> </w:t>
      </w:r>
      <w:r>
        <w:rPr>
          <w:rFonts w:eastAsia="Times New Roman"/>
          <w:noProof/>
          <w:sz w:val="23"/>
          <w:szCs w:val="23"/>
          <w:lang w:val="sr-Latn-CS"/>
        </w:rPr>
        <w:t>Sićevo</w:t>
      </w:r>
      <w:r w:rsidR="007F3EC7" w:rsidRPr="007D08EB">
        <w:rPr>
          <w:rFonts w:eastAsia="Times New Roman"/>
          <w:noProof/>
          <w:sz w:val="23"/>
          <w:szCs w:val="23"/>
          <w:lang w:val="sr-Latn-CS"/>
        </w:rPr>
        <w:t xml:space="preserve"> - </w:t>
      </w:r>
      <w:r>
        <w:rPr>
          <w:rFonts w:eastAsia="Times New Roman"/>
          <w:noProof/>
          <w:sz w:val="23"/>
          <w:szCs w:val="23"/>
          <w:lang w:val="sr-Latn-CS"/>
        </w:rPr>
        <w:t>Dimitrovgrad</w:t>
      </w:r>
      <w:r w:rsidR="007F3EC7" w:rsidRPr="007D08EB">
        <w:rPr>
          <w:rFonts w:eastAsia="Times New Roman"/>
          <w:noProof/>
          <w:sz w:val="23"/>
          <w:szCs w:val="23"/>
          <w:lang w:val="sr-Latn-CS"/>
        </w:rPr>
        <w:t xml:space="preserve">, </w:t>
      </w:r>
      <w:r>
        <w:rPr>
          <w:rFonts w:eastAsia="Times New Roman"/>
          <w:noProof/>
          <w:sz w:val="23"/>
          <w:szCs w:val="23"/>
          <w:lang w:val="sr-Latn-CS"/>
        </w:rPr>
        <w:t>uključujući</w:t>
      </w:r>
      <w:r w:rsidR="007F3EC7" w:rsidRPr="007D08EB">
        <w:rPr>
          <w:rFonts w:eastAsia="Times New Roman"/>
          <w:noProof/>
          <w:sz w:val="23"/>
          <w:szCs w:val="23"/>
          <w:lang w:val="sr-Latn-CS"/>
        </w:rPr>
        <w:t xml:space="preserve"> </w:t>
      </w:r>
      <w:r>
        <w:rPr>
          <w:rFonts w:eastAsia="Times New Roman"/>
          <w:noProof/>
          <w:sz w:val="23"/>
          <w:szCs w:val="23"/>
          <w:lang w:val="sr-Latn-CS"/>
        </w:rPr>
        <w:t>obnovu</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modernizaciju</w:t>
      </w:r>
      <w:r w:rsidR="007F3EC7" w:rsidRPr="007D08EB">
        <w:rPr>
          <w:rFonts w:eastAsia="Times New Roman"/>
          <w:noProof/>
          <w:sz w:val="23"/>
          <w:szCs w:val="23"/>
          <w:lang w:val="sr-Latn-CS"/>
        </w:rPr>
        <w:t xml:space="preserve"> </w:t>
      </w:r>
      <w:r>
        <w:rPr>
          <w:rFonts w:eastAsia="Times New Roman"/>
          <w:noProof/>
          <w:sz w:val="23"/>
          <w:szCs w:val="23"/>
          <w:lang w:val="sr-Latn-CS"/>
        </w:rPr>
        <w:t>infrastrukture</w:t>
      </w:r>
      <w:r w:rsidR="007F3EC7" w:rsidRPr="007D08EB">
        <w:rPr>
          <w:rFonts w:eastAsia="Times New Roman"/>
          <w:noProof/>
          <w:sz w:val="23"/>
          <w:szCs w:val="23"/>
          <w:lang w:val="sr-Latn-CS"/>
        </w:rPr>
        <w:t xml:space="preserve">, </w:t>
      </w:r>
      <w:r>
        <w:rPr>
          <w:rFonts w:eastAsia="Times New Roman"/>
          <w:noProof/>
          <w:sz w:val="23"/>
          <w:szCs w:val="23"/>
          <w:lang w:val="sr-Latn-CS"/>
        </w:rPr>
        <w:t>elektrifikaciju</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modernizaciju</w:t>
      </w:r>
      <w:r w:rsidR="007F3EC7" w:rsidRPr="007D08EB">
        <w:rPr>
          <w:rFonts w:eastAsia="Times New Roman"/>
          <w:noProof/>
          <w:sz w:val="23"/>
          <w:szCs w:val="23"/>
          <w:lang w:val="sr-Latn-CS"/>
        </w:rPr>
        <w:t xml:space="preserve"> </w:t>
      </w:r>
      <w:r>
        <w:rPr>
          <w:rFonts w:eastAsia="Times New Roman"/>
          <w:noProof/>
          <w:sz w:val="23"/>
          <w:szCs w:val="23"/>
          <w:lang w:val="sr-Latn-CS"/>
        </w:rPr>
        <w:t>signalizacije</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izgradnju</w:t>
      </w:r>
      <w:r w:rsidR="007F3EC7" w:rsidRPr="007D08EB">
        <w:rPr>
          <w:rFonts w:eastAsia="Times New Roman"/>
          <w:noProof/>
          <w:sz w:val="23"/>
          <w:szCs w:val="23"/>
          <w:lang w:val="sr-Latn-CS"/>
        </w:rPr>
        <w:t xml:space="preserve"> </w:t>
      </w:r>
      <w:r>
        <w:rPr>
          <w:rFonts w:eastAsia="Times New Roman"/>
          <w:noProof/>
          <w:sz w:val="23"/>
          <w:szCs w:val="23"/>
          <w:lang w:val="sr-Latn-CS"/>
        </w:rPr>
        <w:t>jednokolosečne</w:t>
      </w:r>
      <w:r w:rsidR="007F3EC7" w:rsidRPr="007D08EB">
        <w:rPr>
          <w:rFonts w:eastAsia="Times New Roman"/>
          <w:noProof/>
          <w:sz w:val="23"/>
          <w:szCs w:val="23"/>
          <w:lang w:val="sr-Latn-CS"/>
        </w:rPr>
        <w:t xml:space="preserve"> </w:t>
      </w:r>
      <w:r>
        <w:rPr>
          <w:rFonts w:eastAsia="Times New Roman"/>
          <w:noProof/>
          <w:sz w:val="23"/>
          <w:szCs w:val="23"/>
          <w:lang w:val="sr-Latn-CS"/>
        </w:rPr>
        <w:t>obilaznice</w:t>
      </w:r>
      <w:r w:rsidR="007F3EC7" w:rsidRPr="007D08EB">
        <w:rPr>
          <w:rFonts w:eastAsia="Times New Roman"/>
          <w:noProof/>
          <w:sz w:val="23"/>
          <w:szCs w:val="23"/>
          <w:lang w:val="sr-Latn-CS"/>
        </w:rPr>
        <w:t xml:space="preserve"> </w:t>
      </w:r>
      <w:r>
        <w:rPr>
          <w:rFonts w:eastAsia="Times New Roman"/>
          <w:noProof/>
          <w:sz w:val="23"/>
          <w:szCs w:val="23"/>
          <w:lang w:val="sr-Latn-CS"/>
        </w:rPr>
        <w:t>severno</w:t>
      </w:r>
      <w:r w:rsidR="007F3EC7" w:rsidRPr="007D08EB">
        <w:rPr>
          <w:rFonts w:eastAsia="Times New Roman"/>
          <w:noProof/>
          <w:sz w:val="23"/>
          <w:szCs w:val="23"/>
          <w:lang w:val="sr-Latn-CS"/>
        </w:rPr>
        <w:t xml:space="preserve"> </w:t>
      </w:r>
      <w:r>
        <w:rPr>
          <w:rFonts w:eastAsia="Times New Roman"/>
          <w:noProof/>
          <w:sz w:val="23"/>
          <w:szCs w:val="23"/>
          <w:lang w:val="sr-Latn-CS"/>
        </w:rPr>
        <w:t>od</w:t>
      </w:r>
      <w:r w:rsidR="007F3EC7" w:rsidRPr="007D08EB">
        <w:rPr>
          <w:rFonts w:eastAsia="Times New Roman"/>
          <w:noProof/>
          <w:sz w:val="23"/>
          <w:szCs w:val="23"/>
          <w:lang w:val="sr-Latn-CS"/>
        </w:rPr>
        <w:t xml:space="preserve"> </w:t>
      </w:r>
      <w:r>
        <w:rPr>
          <w:rFonts w:eastAsia="Times New Roman"/>
          <w:noProof/>
          <w:sz w:val="23"/>
          <w:szCs w:val="23"/>
          <w:lang w:val="sr-Latn-CS"/>
        </w:rPr>
        <w:t>grada</w:t>
      </w:r>
      <w:r w:rsidR="007F3EC7" w:rsidRPr="007D08EB">
        <w:rPr>
          <w:rFonts w:eastAsia="Times New Roman"/>
          <w:noProof/>
          <w:sz w:val="23"/>
          <w:szCs w:val="23"/>
          <w:lang w:val="sr-Latn-CS"/>
        </w:rPr>
        <w:t xml:space="preserve"> </w:t>
      </w:r>
      <w:r>
        <w:rPr>
          <w:rFonts w:eastAsia="Times New Roman"/>
          <w:noProof/>
          <w:sz w:val="23"/>
          <w:szCs w:val="23"/>
          <w:lang w:val="sr-Latn-CS"/>
        </w:rPr>
        <w:t>Niša</w:t>
      </w:r>
      <w:r w:rsidR="007F3EC7" w:rsidRPr="007D08EB">
        <w:rPr>
          <w:rFonts w:eastAsia="Times New Roman"/>
          <w:noProof/>
          <w:sz w:val="23"/>
          <w:szCs w:val="23"/>
          <w:lang w:val="sr-Latn-CS"/>
        </w:rPr>
        <w:t>.</w:t>
      </w:r>
    </w:p>
    <w:p w:rsidR="007F3EC7" w:rsidRPr="007D08EB" w:rsidRDefault="007D08EB" w:rsidP="007F3EC7">
      <w:pPr>
        <w:spacing w:before="120"/>
        <w:ind w:left="629"/>
        <w:rPr>
          <w:rFonts w:eastAsia="Times New Roman"/>
          <w:noProof/>
          <w:sz w:val="23"/>
          <w:szCs w:val="23"/>
          <w:lang w:val="sr-Latn-CS"/>
        </w:rPr>
      </w:pPr>
      <w:r>
        <w:rPr>
          <w:rFonts w:eastAsia="Times New Roman"/>
          <w:noProof/>
          <w:sz w:val="23"/>
          <w:szCs w:val="23"/>
          <w:lang w:val="sr-Latn-CS"/>
        </w:rPr>
        <w:t>Konkretno</w:t>
      </w:r>
      <w:r w:rsidR="007F3EC7" w:rsidRPr="007D08EB">
        <w:rPr>
          <w:rFonts w:eastAsia="Times New Roman"/>
          <w:noProof/>
          <w:sz w:val="23"/>
          <w:szCs w:val="23"/>
          <w:lang w:val="sr-Latn-CS"/>
        </w:rPr>
        <w:t xml:space="preserve">, </w:t>
      </w:r>
      <w:r>
        <w:rPr>
          <w:rFonts w:eastAsia="Times New Roman"/>
          <w:noProof/>
          <w:sz w:val="23"/>
          <w:szCs w:val="23"/>
          <w:lang w:val="sr-Latn-CS"/>
        </w:rPr>
        <w:t>projekat</w:t>
      </w:r>
      <w:r w:rsidR="007F3EC7" w:rsidRPr="007D08EB">
        <w:rPr>
          <w:rFonts w:eastAsia="Times New Roman"/>
          <w:noProof/>
          <w:sz w:val="23"/>
          <w:szCs w:val="23"/>
          <w:lang w:val="sr-Latn-CS"/>
        </w:rPr>
        <w:t xml:space="preserve"> </w:t>
      </w:r>
      <w:r>
        <w:rPr>
          <w:rFonts w:eastAsia="Times New Roman"/>
          <w:noProof/>
          <w:sz w:val="23"/>
          <w:szCs w:val="23"/>
          <w:lang w:val="sr-Latn-CS"/>
        </w:rPr>
        <w:t>čine</w:t>
      </w:r>
      <w:r w:rsidR="007F3EC7" w:rsidRPr="007D08EB">
        <w:rPr>
          <w:rFonts w:eastAsia="Times New Roman"/>
          <w:noProof/>
          <w:sz w:val="23"/>
          <w:szCs w:val="23"/>
          <w:lang w:val="sr-Latn-CS"/>
        </w:rPr>
        <w:t xml:space="preserve"> </w:t>
      </w:r>
      <w:r>
        <w:rPr>
          <w:rFonts w:eastAsia="Times New Roman"/>
          <w:noProof/>
          <w:sz w:val="23"/>
          <w:szCs w:val="23"/>
          <w:lang w:val="sr-Latn-CS"/>
        </w:rPr>
        <w:t>sledeće</w:t>
      </w:r>
      <w:r w:rsidR="007F3EC7" w:rsidRPr="007D08EB">
        <w:rPr>
          <w:rFonts w:eastAsia="Times New Roman"/>
          <w:noProof/>
          <w:sz w:val="23"/>
          <w:szCs w:val="23"/>
          <w:lang w:val="sr-Latn-CS"/>
        </w:rPr>
        <w:t xml:space="preserve"> </w:t>
      </w:r>
      <w:r>
        <w:rPr>
          <w:rFonts w:eastAsia="Times New Roman"/>
          <w:noProof/>
          <w:sz w:val="23"/>
          <w:szCs w:val="23"/>
          <w:lang w:val="sr-Latn-CS"/>
        </w:rPr>
        <w:t>četiri</w:t>
      </w:r>
      <w:r w:rsidR="007F3EC7" w:rsidRPr="007D08EB">
        <w:rPr>
          <w:rFonts w:eastAsia="Times New Roman"/>
          <w:noProof/>
          <w:sz w:val="23"/>
          <w:szCs w:val="23"/>
          <w:lang w:val="sr-Latn-CS"/>
        </w:rPr>
        <w:t xml:space="preserve"> </w:t>
      </w:r>
      <w:r>
        <w:rPr>
          <w:rFonts w:eastAsia="Times New Roman"/>
          <w:noProof/>
          <w:sz w:val="23"/>
          <w:szCs w:val="23"/>
          <w:lang w:val="sr-Latn-CS"/>
        </w:rPr>
        <w:t>Komponente</w:t>
      </w:r>
      <w:r w:rsidR="007F3EC7" w:rsidRPr="007D08EB">
        <w:rPr>
          <w:rFonts w:eastAsia="Times New Roman"/>
          <w:noProof/>
          <w:sz w:val="23"/>
          <w:szCs w:val="23"/>
          <w:lang w:val="sr-Latn-CS"/>
        </w:rPr>
        <w:t>:</w:t>
      </w:r>
    </w:p>
    <w:p w:rsidR="007F3EC7" w:rsidRPr="007D08EB" w:rsidRDefault="007D08EB" w:rsidP="00BF0D9E">
      <w:pPr>
        <w:pStyle w:val="ListParagraph"/>
        <w:numPr>
          <w:ilvl w:val="0"/>
          <w:numId w:val="74"/>
        </w:numPr>
        <w:spacing w:before="120"/>
        <w:ind w:left="1440"/>
        <w:rPr>
          <w:rFonts w:eastAsia="Times New Roman"/>
          <w:noProof/>
          <w:sz w:val="23"/>
          <w:szCs w:val="23"/>
          <w:lang w:val="sr-Latn-CS"/>
        </w:rPr>
      </w:pPr>
      <w:r>
        <w:rPr>
          <w:rFonts w:eastAsia="Times New Roman"/>
          <w:noProof/>
          <w:sz w:val="23"/>
          <w:szCs w:val="23"/>
          <w:lang w:val="sr-Latn-CS"/>
        </w:rPr>
        <w:t>Deonica</w:t>
      </w:r>
      <w:r w:rsidR="007F3EC7" w:rsidRPr="007D08EB">
        <w:rPr>
          <w:rFonts w:eastAsia="Times New Roman"/>
          <w:noProof/>
          <w:sz w:val="23"/>
          <w:szCs w:val="23"/>
          <w:lang w:val="sr-Latn-CS"/>
        </w:rPr>
        <w:t xml:space="preserve"> </w:t>
      </w:r>
      <w:r>
        <w:rPr>
          <w:rFonts w:eastAsia="Times New Roman"/>
          <w:noProof/>
          <w:sz w:val="23"/>
          <w:szCs w:val="23"/>
          <w:lang w:val="sr-Latn-CS"/>
        </w:rPr>
        <w:t>Sićevo</w:t>
      </w:r>
      <w:r w:rsidR="007F3EC7" w:rsidRPr="007D08EB">
        <w:rPr>
          <w:rFonts w:eastAsia="Times New Roman"/>
          <w:noProof/>
          <w:sz w:val="23"/>
          <w:szCs w:val="23"/>
          <w:lang w:val="sr-Latn-CS"/>
        </w:rPr>
        <w:t xml:space="preserve"> - </w:t>
      </w:r>
      <w:r>
        <w:rPr>
          <w:rFonts w:eastAsia="Times New Roman"/>
          <w:noProof/>
          <w:sz w:val="23"/>
          <w:szCs w:val="23"/>
          <w:lang w:val="sr-Latn-CS"/>
        </w:rPr>
        <w:t>Dimitrovgrad</w:t>
      </w:r>
      <w:r w:rsidR="007F3EC7" w:rsidRPr="007D08EB">
        <w:rPr>
          <w:rFonts w:eastAsia="Times New Roman"/>
          <w:noProof/>
          <w:sz w:val="23"/>
          <w:szCs w:val="23"/>
          <w:lang w:val="sr-Latn-CS"/>
        </w:rPr>
        <w:t xml:space="preserve">, </w:t>
      </w:r>
      <w:r>
        <w:rPr>
          <w:rFonts w:eastAsia="Times New Roman"/>
          <w:noProof/>
          <w:sz w:val="23"/>
          <w:szCs w:val="23"/>
          <w:lang w:val="sr-Latn-CS"/>
        </w:rPr>
        <w:t>građevinski</w:t>
      </w:r>
      <w:r w:rsidR="007F3EC7" w:rsidRPr="007D08EB">
        <w:rPr>
          <w:rFonts w:eastAsia="Times New Roman"/>
          <w:noProof/>
          <w:sz w:val="23"/>
          <w:szCs w:val="23"/>
          <w:lang w:val="sr-Latn-CS"/>
        </w:rPr>
        <w:t xml:space="preserve"> </w:t>
      </w:r>
      <w:r>
        <w:rPr>
          <w:rFonts w:eastAsia="Times New Roman"/>
          <w:noProof/>
          <w:sz w:val="23"/>
          <w:szCs w:val="23"/>
          <w:lang w:val="sr-Latn-CS"/>
        </w:rPr>
        <w:t>radovi</w:t>
      </w:r>
      <w:r w:rsidR="007F3EC7" w:rsidRPr="007D08EB">
        <w:rPr>
          <w:rFonts w:eastAsia="Times New Roman"/>
          <w:noProof/>
          <w:sz w:val="23"/>
          <w:szCs w:val="23"/>
          <w:lang w:val="sr-Latn-CS"/>
        </w:rPr>
        <w:t xml:space="preserve"> </w:t>
      </w:r>
      <w:r>
        <w:rPr>
          <w:rFonts w:eastAsia="Times New Roman"/>
          <w:noProof/>
          <w:sz w:val="23"/>
          <w:szCs w:val="23"/>
          <w:lang w:val="sr-Latn-CS"/>
        </w:rPr>
        <w:t>na</w:t>
      </w:r>
      <w:r w:rsidR="007F3EC7" w:rsidRPr="007D08EB">
        <w:rPr>
          <w:rFonts w:eastAsia="Times New Roman"/>
          <w:noProof/>
          <w:sz w:val="23"/>
          <w:szCs w:val="23"/>
          <w:lang w:val="sr-Latn-CS"/>
        </w:rPr>
        <w:t xml:space="preserve"> </w:t>
      </w:r>
      <w:r>
        <w:rPr>
          <w:rFonts w:eastAsia="Times New Roman"/>
          <w:noProof/>
          <w:sz w:val="23"/>
          <w:szCs w:val="23"/>
          <w:lang w:val="sr-Latn-CS"/>
        </w:rPr>
        <w:t>rekonstrukciji</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modernizaciji</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kolosek</w:t>
      </w:r>
      <w:r w:rsidR="007F3EC7" w:rsidRPr="007D08EB">
        <w:rPr>
          <w:rFonts w:eastAsia="Times New Roman"/>
          <w:noProof/>
          <w:sz w:val="23"/>
          <w:szCs w:val="23"/>
          <w:lang w:val="sr-Latn-CS"/>
        </w:rPr>
        <w:t xml:space="preserve">, </w:t>
      </w:r>
      <w:r>
        <w:rPr>
          <w:rFonts w:eastAsia="Times New Roman"/>
          <w:noProof/>
          <w:sz w:val="23"/>
          <w:szCs w:val="23"/>
          <w:lang w:val="sr-Latn-CS"/>
        </w:rPr>
        <w:t>pripremni</w:t>
      </w:r>
      <w:r w:rsidR="007F3EC7" w:rsidRPr="007D08EB">
        <w:rPr>
          <w:rFonts w:eastAsia="Times New Roman"/>
          <w:noProof/>
          <w:sz w:val="23"/>
          <w:szCs w:val="23"/>
          <w:lang w:val="sr-Latn-CS"/>
        </w:rPr>
        <w:t xml:space="preserve"> </w:t>
      </w:r>
      <w:r>
        <w:rPr>
          <w:rFonts w:eastAsia="Times New Roman"/>
          <w:noProof/>
          <w:sz w:val="23"/>
          <w:szCs w:val="23"/>
          <w:lang w:val="sr-Latn-CS"/>
        </w:rPr>
        <w:t>radovi</w:t>
      </w:r>
      <w:r w:rsidR="007F3EC7" w:rsidRPr="007D08EB">
        <w:rPr>
          <w:rFonts w:eastAsia="Times New Roman"/>
          <w:noProof/>
          <w:sz w:val="23"/>
          <w:szCs w:val="23"/>
          <w:lang w:val="sr-Latn-CS"/>
        </w:rPr>
        <w:t xml:space="preserve"> </w:t>
      </w:r>
      <w:r>
        <w:rPr>
          <w:rFonts w:eastAsia="Times New Roman"/>
          <w:noProof/>
          <w:sz w:val="23"/>
          <w:szCs w:val="23"/>
          <w:lang w:val="sr-Latn-CS"/>
        </w:rPr>
        <w:t>za</w:t>
      </w:r>
      <w:r w:rsidR="007F3EC7" w:rsidRPr="007D08EB">
        <w:rPr>
          <w:rFonts w:eastAsia="Times New Roman"/>
          <w:noProof/>
          <w:sz w:val="23"/>
          <w:szCs w:val="23"/>
          <w:lang w:val="sr-Latn-CS"/>
        </w:rPr>
        <w:t xml:space="preserve"> </w:t>
      </w:r>
      <w:r>
        <w:rPr>
          <w:rFonts w:eastAsia="Times New Roman"/>
          <w:noProof/>
          <w:sz w:val="23"/>
          <w:szCs w:val="23"/>
          <w:lang w:val="sr-Latn-CS"/>
        </w:rPr>
        <w:t>elektrifikaciju</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signalizaciju</w:t>
      </w:r>
      <w:r w:rsidR="007F3EC7" w:rsidRPr="007D08EB">
        <w:rPr>
          <w:rFonts w:eastAsia="Times New Roman"/>
          <w:noProof/>
          <w:sz w:val="23"/>
          <w:szCs w:val="23"/>
          <w:lang w:val="sr-Latn-CS"/>
        </w:rPr>
        <w:t>;</w:t>
      </w:r>
    </w:p>
    <w:p w:rsidR="007F3EC7" w:rsidRPr="007D08EB" w:rsidRDefault="007D08EB" w:rsidP="00BF0D9E">
      <w:pPr>
        <w:pStyle w:val="ListParagraph"/>
        <w:numPr>
          <w:ilvl w:val="0"/>
          <w:numId w:val="74"/>
        </w:numPr>
        <w:spacing w:before="120"/>
        <w:ind w:left="1440"/>
        <w:rPr>
          <w:rFonts w:eastAsia="Times New Roman"/>
          <w:noProof/>
          <w:color w:val="000000" w:themeColor="text1"/>
          <w:sz w:val="23"/>
          <w:szCs w:val="23"/>
          <w:lang w:val="sr-Latn-CS"/>
        </w:rPr>
      </w:pPr>
      <w:r>
        <w:rPr>
          <w:rFonts w:eastAsia="Times New Roman"/>
          <w:noProof/>
          <w:sz w:val="23"/>
          <w:szCs w:val="23"/>
          <w:lang w:val="sr-Latn-CS"/>
        </w:rPr>
        <w:t>Severna</w:t>
      </w:r>
      <w:r w:rsidR="007F3EC7" w:rsidRPr="007D08EB">
        <w:rPr>
          <w:rFonts w:eastAsia="Times New Roman"/>
          <w:noProof/>
          <w:sz w:val="23"/>
          <w:szCs w:val="23"/>
          <w:lang w:val="sr-Latn-CS"/>
        </w:rPr>
        <w:t xml:space="preserve"> </w:t>
      </w:r>
      <w:r>
        <w:rPr>
          <w:rFonts w:eastAsia="Times New Roman"/>
          <w:noProof/>
          <w:sz w:val="23"/>
          <w:szCs w:val="23"/>
          <w:lang w:val="sr-Latn-CS"/>
        </w:rPr>
        <w:t>obilaznica</w:t>
      </w:r>
      <w:r w:rsidR="007F3EC7" w:rsidRPr="007D08EB">
        <w:rPr>
          <w:rFonts w:eastAsia="Times New Roman"/>
          <w:noProof/>
          <w:sz w:val="23"/>
          <w:szCs w:val="23"/>
          <w:lang w:val="sr-Latn-CS"/>
        </w:rPr>
        <w:t xml:space="preserve"> </w:t>
      </w:r>
      <w:r>
        <w:rPr>
          <w:rFonts w:eastAsia="Times New Roman"/>
          <w:noProof/>
          <w:sz w:val="23"/>
          <w:szCs w:val="23"/>
          <w:lang w:val="sr-Latn-CS"/>
        </w:rPr>
        <w:t>oko</w:t>
      </w:r>
      <w:r w:rsidR="007F3EC7" w:rsidRPr="007D08EB">
        <w:rPr>
          <w:rFonts w:eastAsia="Times New Roman"/>
          <w:noProof/>
          <w:sz w:val="23"/>
          <w:szCs w:val="23"/>
          <w:lang w:val="sr-Latn-CS"/>
        </w:rPr>
        <w:t xml:space="preserve"> </w:t>
      </w:r>
      <w:r>
        <w:rPr>
          <w:rFonts w:eastAsia="Times New Roman"/>
          <w:noProof/>
          <w:sz w:val="23"/>
          <w:szCs w:val="23"/>
          <w:lang w:val="sr-Latn-CS"/>
        </w:rPr>
        <w:t>grada</w:t>
      </w:r>
      <w:r w:rsidR="007F3EC7" w:rsidRPr="007D08EB">
        <w:rPr>
          <w:rFonts w:eastAsia="Times New Roman"/>
          <w:noProof/>
          <w:sz w:val="23"/>
          <w:szCs w:val="23"/>
          <w:lang w:val="sr-Latn-CS"/>
        </w:rPr>
        <w:t xml:space="preserve"> </w:t>
      </w:r>
      <w:r>
        <w:rPr>
          <w:rFonts w:eastAsia="Times New Roman"/>
          <w:noProof/>
          <w:sz w:val="23"/>
          <w:szCs w:val="23"/>
          <w:lang w:val="sr-Latn-CS"/>
        </w:rPr>
        <w:t>Niša</w:t>
      </w:r>
      <w:r w:rsidR="007F3EC7" w:rsidRPr="007D08EB">
        <w:rPr>
          <w:rFonts w:eastAsia="Times New Roman"/>
          <w:noProof/>
          <w:sz w:val="23"/>
          <w:szCs w:val="23"/>
          <w:lang w:val="sr-Latn-CS"/>
        </w:rPr>
        <w:t xml:space="preserve">, </w:t>
      </w:r>
      <w:r>
        <w:rPr>
          <w:rFonts w:eastAsia="Times New Roman"/>
          <w:noProof/>
          <w:color w:val="000000" w:themeColor="text1"/>
          <w:sz w:val="23"/>
          <w:szCs w:val="23"/>
          <w:lang w:val="sr-Latn-CS"/>
        </w:rPr>
        <w:t>izgradnja</w:t>
      </w:r>
      <w:r w:rsidR="007F3EC7" w:rsidRPr="007D08EB">
        <w:rPr>
          <w:rFonts w:eastAsia="Times New Roman"/>
          <w:noProof/>
          <w:color w:val="000000" w:themeColor="text1"/>
          <w:sz w:val="23"/>
          <w:szCs w:val="23"/>
          <w:lang w:val="sr-Latn-CS"/>
        </w:rPr>
        <w:t xml:space="preserve"> </w:t>
      </w:r>
      <w:r>
        <w:rPr>
          <w:rFonts w:eastAsia="Times New Roman"/>
          <w:noProof/>
          <w:color w:val="000000" w:themeColor="text1"/>
          <w:sz w:val="23"/>
          <w:szCs w:val="23"/>
          <w:lang w:val="sr-Latn-CS"/>
        </w:rPr>
        <w:t>nove</w:t>
      </w:r>
      <w:r w:rsidR="007F3EC7" w:rsidRPr="007D08EB">
        <w:rPr>
          <w:rFonts w:eastAsia="Times New Roman"/>
          <w:noProof/>
          <w:color w:val="000000" w:themeColor="text1"/>
          <w:sz w:val="23"/>
          <w:szCs w:val="23"/>
          <w:lang w:val="sr-Latn-CS"/>
        </w:rPr>
        <w:t xml:space="preserve"> </w:t>
      </w:r>
      <w:r>
        <w:rPr>
          <w:rFonts w:eastAsia="Times New Roman"/>
          <w:noProof/>
          <w:color w:val="000000" w:themeColor="text1"/>
          <w:sz w:val="23"/>
          <w:szCs w:val="23"/>
          <w:lang w:val="sr-Latn-CS"/>
        </w:rPr>
        <w:t>jednokolosečne</w:t>
      </w:r>
      <w:r w:rsidR="007F3EC7" w:rsidRPr="007D08EB">
        <w:rPr>
          <w:rFonts w:eastAsia="Times New Roman"/>
          <w:noProof/>
          <w:color w:val="000000" w:themeColor="text1"/>
          <w:sz w:val="23"/>
          <w:szCs w:val="23"/>
          <w:lang w:val="sr-Latn-CS"/>
        </w:rPr>
        <w:t xml:space="preserve"> </w:t>
      </w:r>
      <w:r>
        <w:rPr>
          <w:rFonts w:eastAsia="Times New Roman"/>
          <w:noProof/>
          <w:color w:val="000000" w:themeColor="text1"/>
          <w:sz w:val="23"/>
          <w:szCs w:val="23"/>
          <w:lang w:val="sr-Latn-CS"/>
        </w:rPr>
        <w:t>elektrifikovane</w:t>
      </w:r>
      <w:r w:rsidR="007F3EC7" w:rsidRPr="007D08EB">
        <w:rPr>
          <w:rFonts w:eastAsia="Times New Roman"/>
          <w:noProof/>
          <w:color w:val="000000" w:themeColor="text1"/>
          <w:sz w:val="23"/>
          <w:szCs w:val="23"/>
          <w:lang w:val="sr-Latn-CS"/>
        </w:rPr>
        <w:t xml:space="preserve"> </w:t>
      </w:r>
      <w:r>
        <w:rPr>
          <w:rFonts w:eastAsia="Times New Roman"/>
          <w:noProof/>
          <w:color w:val="000000" w:themeColor="text1"/>
          <w:sz w:val="23"/>
          <w:szCs w:val="23"/>
          <w:lang w:val="sr-Latn-CS"/>
        </w:rPr>
        <w:t>pruge</w:t>
      </w:r>
      <w:r w:rsidR="007F3EC7" w:rsidRPr="007D08EB">
        <w:rPr>
          <w:rFonts w:eastAsia="Times New Roman"/>
          <w:noProof/>
          <w:color w:val="000000" w:themeColor="text1"/>
          <w:sz w:val="23"/>
          <w:szCs w:val="23"/>
          <w:lang w:val="sr-Latn-CS"/>
        </w:rPr>
        <w:t>;</w:t>
      </w:r>
    </w:p>
    <w:p w:rsidR="007F3EC7" w:rsidRPr="007D08EB" w:rsidRDefault="007D08EB" w:rsidP="00BF0D9E">
      <w:pPr>
        <w:pStyle w:val="ListParagraph"/>
        <w:numPr>
          <w:ilvl w:val="0"/>
          <w:numId w:val="74"/>
        </w:numPr>
        <w:spacing w:before="120"/>
        <w:ind w:left="1440"/>
        <w:rPr>
          <w:rFonts w:eastAsia="Times New Roman"/>
          <w:noProof/>
          <w:sz w:val="23"/>
          <w:szCs w:val="23"/>
          <w:lang w:val="sr-Latn-CS"/>
        </w:rPr>
      </w:pPr>
      <w:r>
        <w:rPr>
          <w:rFonts w:eastAsia="Times New Roman"/>
          <w:noProof/>
          <w:sz w:val="23"/>
          <w:szCs w:val="23"/>
          <w:lang w:val="sr-Latn-CS"/>
        </w:rPr>
        <w:t>Deonice</w:t>
      </w:r>
      <w:r w:rsidR="007F3EC7" w:rsidRPr="007D08EB">
        <w:rPr>
          <w:rFonts w:eastAsia="Times New Roman"/>
          <w:noProof/>
          <w:sz w:val="23"/>
          <w:szCs w:val="23"/>
          <w:lang w:val="sr-Latn-CS"/>
        </w:rPr>
        <w:t xml:space="preserve"> </w:t>
      </w:r>
      <w:r>
        <w:rPr>
          <w:rFonts w:eastAsia="Times New Roman"/>
          <w:noProof/>
          <w:sz w:val="23"/>
          <w:szCs w:val="23"/>
          <w:lang w:val="sr-Latn-CS"/>
        </w:rPr>
        <w:t>Crveni</w:t>
      </w:r>
      <w:r w:rsidR="007F3EC7" w:rsidRPr="007D08EB">
        <w:rPr>
          <w:rFonts w:eastAsia="Times New Roman"/>
          <w:noProof/>
          <w:sz w:val="23"/>
          <w:szCs w:val="23"/>
          <w:lang w:val="sr-Latn-CS"/>
        </w:rPr>
        <w:t xml:space="preserve"> </w:t>
      </w:r>
      <w:r>
        <w:rPr>
          <w:rFonts w:eastAsia="Times New Roman"/>
          <w:noProof/>
          <w:sz w:val="23"/>
          <w:szCs w:val="23"/>
          <w:lang w:val="sr-Latn-CS"/>
        </w:rPr>
        <w:t>Krst</w:t>
      </w:r>
      <w:r w:rsidR="007F3EC7" w:rsidRPr="007D08EB">
        <w:rPr>
          <w:rFonts w:eastAsia="Times New Roman"/>
          <w:noProof/>
          <w:sz w:val="23"/>
          <w:szCs w:val="23"/>
          <w:lang w:val="sr-Latn-CS"/>
        </w:rPr>
        <w:t xml:space="preserve"> – </w:t>
      </w:r>
      <w:r>
        <w:rPr>
          <w:rFonts w:eastAsia="Times New Roman"/>
          <w:noProof/>
          <w:sz w:val="23"/>
          <w:szCs w:val="23"/>
          <w:lang w:val="sr-Latn-CS"/>
        </w:rPr>
        <w:t>veza</w:t>
      </w:r>
      <w:r w:rsidR="007F3EC7" w:rsidRPr="007D08EB">
        <w:rPr>
          <w:rFonts w:eastAsia="Times New Roman"/>
          <w:noProof/>
          <w:sz w:val="23"/>
          <w:szCs w:val="23"/>
          <w:lang w:val="sr-Latn-CS"/>
        </w:rPr>
        <w:t xml:space="preserve"> </w:t>
      </w:r>
      <w:r>
        <w:rPr>
          <w:rFonts w:eastAsia="Times New Roman"/>
          <w:noProof/>
          <w:sz w:val="23"/>
          <w:szCs w:val="23"/>
          <w:lang w:val="sr-Latn-CS"/>
        </w:rPr>
        <w:t>sa</w:t>
      </w:r>
      <w:r w:rsidR="007F3EC7" w:rsidRPr="007D08EB">
        <w:rPr>
          <w:rFonts w:eastAsia="Times New Roman"/>
          <w:noProof/>
          <w:sz w:val="23"/>
          <w:szCs w:val="23"/>
          <w:lang w:val="sr-Latn-CS"/>
        </w:rPr>
        <w:t xml:space="preserve"> </w:t>
      </w:r>
      <w:r>
        <w:rPr>
          <w:rFonts w:eastAsia="Times New Roman"/>
          <w:noProof/>
          <w:sz w:val="23"/>
          <w:szCs w:val="23"/>
          <w:lang w:val="sr-Latn-CS"/>
        </w:rPr>
        <w:t>obilaznicom</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Sićevo</w:t>
      </w:r>
      <w:r w:rsidR="007F3EC7" w:rsidRPr="007D08EB">
        <w:rPr>
          <w:rFonts w:eastAsia="Times New Roman"/>
          <w:noProof/>
          <w:sz w:val="23"/>
          <w:szCs w:val="23"/>
          <w:lang w:val="sr-Latn-CS"/>
        </w:rPr>
        <w:t xml:space="preserve"> – </w:t>
      </w:r>
      <w:r>
        <w:rPr>
          <w:rFonts w:eastAsia="Times New Roman"/>
          <w:noProof/>
          <w:sz w:val="23"/>
          <w:szCs w:val="23"/>
          <w:lang w:val="sr-Latn-CS"/>
        </w:rPr>
        <w:t>Dimitrovgrad</w:t>
      </w:r>
      <w:r w:rsidR="007F3EC7" w:rsidRPr="007D08EB">
        <w:rPr>
          <w:rFonts w:eastAsia="Times New Roman"/>
          <w:noProof/>
          <w:sz w:val="23"/>
          <w:szCs w:val="23"/>
          <w:lang w:val="sr-Latn-CS"/>
        </w:rPr>
        <w:t xml:space="preserve">, </w:t>
      </w:r>
      <w:r>
        <w:rPr>
          <w:rFonts w:eastAsia="Times New Roman"/>
          <w:noProof/>
          <w:sz w:val="23"/>
          <w:szCs w:val="23"/>
          <w:lang w:val="sr-Latn-CS"/>
        </w:rPr>
        <w:t>elektrifikacija</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signalizacija</w:t>
      </w:r>
      <w:r w:rsidR="007F3EC7" w:rsidRPr="007D08EB">
        <w:rPr>
          <w:rFonts w:eastAsia="Times New Roman"/>
          <w:noProof/>
          <w:sz w:val="23"/>
          <w:szCs w:val="23"/>
          <w:lang w:val="sr-Latn-CS"/>
        </w:rPr>
        <w:t xml:space="preserve">; </w:t>
      </w:r>
      <w:r>
        <w:rPr>
          <w:rFonts w:eastAsia="Times New Roman"/>
          <w:noProof/>
          <w:sz w:val="23"/>
          <w:szCs w:val="23"/>
          <w:lang w:val="sr-Latn-CS"/>
        </w:rPr>
        <w:t>i</w:t>
      </w:r>
    </w:p>
    <w:p w:rsidR="007F3EC7" w:rsidRPr="007D08EB" w:rsidRDefault="007D08EB" w:rsidP="00BF0D9E">
      <w:pPr>
        <w:pStyle w:val="ListParagraph"/>
        <w:numPr>
          <w:ilvl w:val="0"/>
          <w:numId w:val="74"/>
        </w:numPr>
        <w:spacing w:before="120"/>
        <w:ind w:left="1440"/>
        <w:rPr>
          <w:rFonts w:eastAsia="Times New Roman"/>
          <w:noProof/>
          <w:sz w:val="23"/>
          <w:szCs w:val="23"/>
          <w:lang w:val="sr-Latn-CS"/>
        </w:rPr>
      </w:pPr>
      <w:r>
        <w:rPr>
          <w:rFonts w:eastAsia="Times New Roman"/>
          <w:noProof/>
          <w:sz w:val="23"/>
          <w:szCs w:val="23"/>
          <w:lang w:val="sr-Latn-CS"/>
        </w:rPr>
        <w:t>Usluge</w:t>
      </w:r>
      <w:r w:rsidR="007F3EC7" w:rsidRPr="007D08EB">
        <w:rPr>
          <w:rFonts w:eastAsia="Times New Roman"/>
          <w:noProof/>
          <w:sz w:val="23"/>
          <w:szCs w:val="23"/>
          <w:lang w:val="sr-Latn-CS"/>
        </w:rPr>
        <w:t xml:space="preserve"> </w:t>
      </w:r>
      <w:r>
        <w:rPr>
          <w:rFonts w:eastAsia="Times New Roman"/>
          <w:noProof/>
          <w:sz w:val="23"/>
          <w:szCs w:val="23"/>
          <w:lang w:val="sr-Latn-CS"/>
        </w:rPr>
        <w:t>projektovanja</w:t>
      </w:r>
      <w:r w:rsidR="007F3EC7" w:rsidRPr="007D08EB">
        <w:rPr>
          <w:rFonts w:eastAsia="Times New Roman"/>
          <w:noProof/>
          <w:sz w:val="23"/>
          <w:szCs w:val="23"/>
          <w:lang w:val="sr-Latn-CS"/>
        </w:rPr>
        <w:t xml:space="preserve">, </w:t>
      </w:r>
      <w:r>
        <w:rPr>
          <w:rFonts w:eastAsia="Times New Roman"/>
          <w:noProof/>
          <w:sz w:val="23"/>
          <w:szCs w:val="23"/>
          <w:lang w:val="sr-Latn-CS"/>
        </w:rPr>
        <w:t>nadzor</w:t>
      </w:r>
      <w:r w:rsidR="007F3EC7" w:rsidRPr="007D08EB">
        <w:rPr>
          <w:rFonts w:eastAsia="Times New Roman"/>
          <w:noProof/>
          <w:sz w:val="23"/>
          <w:szCs w:val="23"/>
          <w:lang w:val="sr-Latn-CS"/>
        </w:rPr>
        <w:t xml:space="preserve"> </w:t>
      </w:r>
      <w:r>
        <w:rPr>
          <w:rFonts w:eastAsia="Times New Roman"/>
          <w:noProof/>
          <w:sz w:val="23"/>
          <w:szCs w:val="23"/>
          <w:lang w:val="sr-Latn-CS"/>
        </w:rPr>
        <w:t>nad</w:t>
      </w:r>
      <w:r w:rsidR="007F3EC7" w:rsidRPr="007D08EB">
        <w:rPr>
          <w:rFonts w:eastAsia="Times New Roman"/>
          <w:noProof/>
          <w:sz w:val="23"/>
          <w:szCs w:val="23"/>
          <w:lang w:val="sr-Latn-CS"/>
        </w:rPr>
        <w:t xml:space="preserve"> </w:t>
      </w:r>
      <w:r>
        <w:rPr>
          <w:rFonts w:eastAsia="Times New Roman"/>
          <w:noProof/>
          <w:sz w:val="23"/>
          <w:szCs w:val="23"/>
          <w:lang w:val="sr-Latn-CS"/>
        </w:rPr>
        <w:t>izvođenjem</w:t>
      </w:r>
      <w:r w:rsidR="007F3EC7" w:rsidRPr="007D08EB">
        <w:rPr>
          <w:rFonts w:eastAsia="Times New Roman"/>
          <w:noProof/>
          <w:sz w:val="23"/>
          <w:szCs w:val="23"/>
          <w:lang w:val="sr-Latn-CS"/>
        </w:rPr>
        <w:t xml:space="preserve"> </w:t>
      </w:r>
      <w:r>
        <w:rPr>
          <w:rFonts w:eastAsia="Times New Roman"/>
          <w:noProof/>
          <w:sz w:val="23"/>
          <w:szCs w:val="23"/>
          <w:lang w:val="sr-Latn-CS"/>
        </w:rPr>
        <w:t>radova</w:t>
      </w:r>
      <w:r w:rsidR="007F3EC7" w:rsidRPr="007D08EB">
        <w:rPr>
          <w:rFonts w:eastAsia="Times New Roman"/>
          <w:noProof/>
          <w:sz w:val="23"/>
          <w:szCs w:val="23"/>
          <w:lang w:val="sr-Latn-CS"/>
        </w:rPr>
        <w:t xml:space="preserve"> </w:t>
      </w:r>
      <w:r>
        <w:rPr>
          <w:rFonts w:eastAsia="Times New Roman"/>
          <w:noProof/>
          <w:sz w:val="23"/>
          <w:szCs w:val="23"/>
          <w:lang w:val="sr-Latn-CS"/>
        </w:rPr>
        <w:t>od</w:t>
      </w:r>
      <w:r w:rsidR="007F3EC7" w:rsidRPr="007D08EB">
        <w:rPr>
          <w:rFonts w:eastAsia="Times New Roman"/>
          <w:noProof/>
          <w:sz w:val="23"/>
          <w:szCs w:val="23"/>
          <w:lang w:val="sr-Latn-CS"/>
        </w:rPr>
        <w:t xml:space="preserve"> </w:t>
      </w:r>
      <w:r>
        <w:rPr>
          <w:rFonts w:eastAsia="Times New Roman"/>
          <w:noProof/>
          <w:sz w:val="23"/>
          <w:szCs w:val="23"/>
          <w:lang w:val="sr-Latn-CS"/>
        </w:rPr>
        <w:t>strane</w:t>
      </w:r>
      <w:r w:rsidR="007F3EC7" w:rsidRPr="007D08EB">
        <w:rPr>
          <w:rFonts w:eastAsia="Times New Roman"/>
          <w:noProof/>
          <w:sz w:val="23"/>
          <w:szCs w:val="23"/>
          <w:lang w:val="sr-Latn-CS"/>
        </w:rPr>
        <w:t xml:space="preserve"> </w:t>
      </w:r>
      <w:r>
        <w:rPr>
          <w:rFonts w:eastAsia="Times New Roman"/>
          <w:noProof/>
          <w:sz w:val="23"/>
          <w:szCs w:val="23"/>
          <w:lang w:val="sr-Latn-CS"/>
        </w:rPr>
        <w:t>trećih</w:t>
      </w:r>
      <w:r w:rsidR="007F3EC7" w:rsidRPr="007D08EB">
        <w:rPr>
          <w:rFonts w:eastAsia="Times New Roman"/>
          <w:noProof/>
          <w:sz w:val="23"/>
          <w:szCs w:val="23"/>
          <w:lang w:val="sr-Latn-CS"/>
        </w:rPr>
        <w:t xml:space="preserve"> </w:t>
      </w:r>
      <w:r>
        <w:rPr>
          <w:rFonts w:eastAsia="Times New Roman"/>
          <w:noProof/>
          <w:sz w:val="23"/>
          <w:szCs w:val="23"/>
          <w:lang w:val="sr-Latn-CS"/>
        </w:rPr>
        <w:t>lica</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podrška</w:t>
      </w:r>
      <w:r w:rsidR="007F3EC7" w:rsidRPr="007D08EB">
        <w:rPr>
          <w:rFonts w:eastAsia="Times New Roman"/>
          <w:noProof/>
          <w:sz w:val="23"/>
          <w:szCs w:val="23"/>
          <w:lang w:val="sr-Latn-CS"/>
        </w:rPr>
        <w:t xml:space="preserve"> </w:t>
      </w:r>
      <w:r>
        <w:rPr>
          <w:rFonts w:eastAsia="Times New Roman"/>
          <w:noProof/>
          <w:sz w:val="23"/>
          <w:szCs w:val="23"/>
          <w:lang w:val="sr-Latn-CS"/>
        </w:rPr>
        <w:t>u</w:t>
      </w:r>
      <w:r w:rsidR="007F3EC7" w:rsidRPr="007D08EB">
        <w:rPr>
          <w:rFonts w:eastAsia="Times New Roman"/>
          <w:noProof/>
          <w:sz w:val="23"/>
          <w:szCs w:val="23"/>
          <w:lang w:val="sr-Latn-CS"/>
        </w:rPr>
        <w:t xml:space="preserve"> </w:t>
      </w:r>
      <w:r>
        <w:rPr>
          <w:rFonts w:eastAsia="Times New Roman"/>
          <w:noProof/>
          <w:sz w:val="23"/>
          <w:szCs w:val="23"/>
          <w:lang w:val="sr-Latn-CS"/>
        </w:rPr>
        <w:t>realizaciji</w:t>
      </w:r>
      <w:r w:rsidR="007F3EC7" w:rsidRPr="007D08EB">
        <w:rPr>
          <w:rFonts w:eastAsia="Times New Roman"/>
          <w:noProof/>
          <w:sz w:val="23"/>
          <w:szCs w:val="23"/>
          <w:lang w:val="sr-Latn-CS"/>
        </w:rPr>
        <w:t xml:space="preserve"> </w:t>
      </w:r>
      <w:r>
        <w:rPr>
          <w:rFonts w:eastAsia="Times New Roman"/>
          <w:noProof/>
          <w:sz w:val="23"/>
          <w:szCs w:val="23"/>
          <w:lang w:val="sr-Latn-CS"/>
        </w:rPr>
        <w:t>uz</w:t>
      </w:r>
      <w:r w:rsidR="007F3EC7" w:rsidRPr="007D08EB">
        <w:rPr>
          <w:rFonts w:eastAsia="Times New Roman"/>
          <w:noProof/>
          <w:sz w:val="23"/>
          <w:szCs w:val="23"/>
          <w:lang w:val="sr-Latn-CS"/>
        </w:rPr>
        <w:t xml:space="preserve"> </w:t>
      </w:r>
      <w:r>
        <w:rPr>
          <w:rFonts w:eastAsia="Times New Roman"/>
          <w:noProof/>
          <w:sz w:val="23"/>
          <w:szCs w:val="23"/>
          <w:lang w:val="sr-Latn-CS"/>
        </w:rPr>
        <w:t>pripremu</w:t>
      </w:r>
      <w:r w:rsidR="007F3EC7" w:rsidRPr="007D08EB">
        <w:rPr>
          <w:rFonts w:eastAsia="Times New Roman"/>
          <w:noProof/>
          <w:sz w:val="23"/>
          <w:szCs w:val="23"/>
          <w:lang w:val="sr-Latn-CS"/>
        </w:rPr>
        <w:t xml:space="preserve"> </w:t>
      </w:r>
      <w:r>
        <w:rPr>
          <w:rFonts w:eastAsia="Times New Roman"/>
          <w:noProof/>
          <w:sz w:val="23"/>
          <w:szCs w:val="23"/>
          <w:lang w:val="sr-Latn-CS"/>
        </w:rPr>
        <w:t>budućih</w:t>
      </w:r>
      <w:r w:rsidR="007F3EC7" w:rsidRPr="007D08EB">
        <w:rPr>
          <w:rFonts w:eastAsia="Times New Roman"/>
          <w:noProof/>
          <w:sz w:val="23"/>
          <w:szCs w:val="23"/>
          <w:lang w:val="sr-Latn-CS"/>
        </w:rPr>
        <w:t xml:space="preserve"> </w:t>
      </w:r>
      <w:r>
        <w:rPr>
          <w:rFonts w:eastAsia="Times New Roman"/>
          <w:noProof/>
          <w:sz w:val="23"/>
          <w:szCs w:val="23"/>
          <w:lang w:val="sr-Latn-CS"/>
        </w:rPr>
        <w:t>projekata</w:t>
      </w:r>
      <w:r w:rsidR="007F3EC7" w:rsidRPr="007D08EB">
        <w:rPr>
          <w:rFonts w:eastAsia="Times New Roman"/>
          <w:noProof/>
          <w:sz w:val="23"/>
          <w:szCs w:val="23"/>
          <w:lang w:val="sr-Latn-CS"/>
        </w:rPr>
        <w:t>.</w:t>
      </w:r>
    </w:p>
    <w:p w:rsidR="007F3EC7" w:rsidRPr="007D08EB" w:rsidRDefault="007F3EC7" w:rsidP="007F3EC7">
      <w:pPr>
        <w:spacing w:after="0"/>
        <w:ind w:left="709"/>
        <w:rPr>
          <w:rFonts w:eastAsia="Times New Roman"/>
          <w:noProof/>
          <w:sz w:val="10"/>
          <w:szCs w:val="10"/>
          <w:lang w:val="sr-Latn-CS"/>
        </w:rPr>
      </w:pPr>
    </w:p>
    <w:p w:rsidR="007F3EC7" w:rsidRPr="007D08EB" w:rsidRDefault="007D08EB" w:rsidP="007F3EC7">
      <w:pPr>
        <w:spacing w:after="0"/>
        <w:ind w:left="709"/>
        <w:rPr>
          <w:rFonts w:eastAsia="Times New Roman"/>
          <w:b/>
          <w:noProof/>
          <w:sz w:val="23"/>
          <w:szCs w:val="23"/>
          <w:lang w:val="sr-Latn-CS"/>
        </w:rPr>
      </w:pPr>
      <w:r>
        <w:rPr>
          <w:rFonts w:eastAsia="Times New Roman"/>
          <w:b/>
          <w:noProof/>
          <w:sz w:val="23"/>
          <w:szCs w:val="23"/>
          <w:lang w:val="sr-Latn-CS"/>
        </w:rPr>
        <w:t>Opis</w:t>
      </w:r>
    </w:p>
    <w:p w:rsidR="007F3EC7" w:rsidRPr="007D08EB" w:rsidRDefault="007F3EC7" w:rsidP="007F3EC7">
      <w:pPr>
        <w:spacing w:after="0"/>
        <w:ind w:left="709"/>
        <w:rPr>
          <w:rFonts w:eastAsia="Times New Roman"/>
          <w:noProof/>
          <w:sz w:val="10"/>
          <w:szCs w:val="10"/>
          <w:lang w:val="sr-Latn-CS"/>
        </w:rPr>
      </w:pPr>
    </w:p>
    <w:p w:rsidR="007F3EC7" w:rsidRPr="007D08EB" w:rsidRDefault="007D08EB" w:rsidP="007F3EC7">
      <w:pPr>
        <w:spacing w:after="0"/>
        <w:ind w:left="709"/>
        <w:rPr>
          <w:rFonts w:eastAsia="Times New Roman"/>
          <w:noProof/>
          <w:sz w:val="23"/>
          <w:szCs w:val="23"/>
          <w:lang w:val="sr-Latn-CS"/>
        </w:rPr>
      </w:pPr>
      <w:r>
        <w:rPr>
          <w:rFonts w:eastAsia="Times New Roman"/>
          <w:noProof/>
          <w:sz w:val="23"/>
          <w:szCs w:val="23"/>
          <w:lang w:val="sr-Latn-CS"/>
        </w:rPr>
        <w:t>Radovi</w:t>
      </w:r>
      <w:r w:rsidR="007F3EC7" w:rsidRPr="007D08EB">
        <w:rPr>
          <w:rFonts w:eastAsia="Times New Roman"/>
          <w:noProof/>
          <w:sz w:val="23"/>
          <w:szCs w:val="23"/>
          <w:lang w:val="sr-Latn-CS"/>
        </w:rPr>
        <w:t xml:space="preserve"> </w:t>
      </w:r>
      <w:r>
        <w:rPr>
          <w:rFonts w:eastAsia="Times New Roman"/>
          <w:noProof/>
          <w:sz w:val="23"/>
          <w:szCs w:val="23"/>
          <w:lang w:val="sr-Latn-CS"/>
        </w:rPr>
        <w:t>će</w:t>
      </w:r>
      <w:r w:rsidR="007F3EC7" w:rsidRPr="007D08EB">
        <w:rPr>
          <w:rFonts w:eastAsia="Times New Roman"/>
          <w:noProof/>
          <w:sz w:val="23"/>
          <w:szCs w:val="23"/>
          <w:lang w:val="sr-Latn-CS"/>
        </w:rPr>
        <w:t xml:space="preserve"> </w:t>
      </w:r>
      <w:r>
        <w:rPr>
          <w:rFonts w:eastAsia="Times New Roman"/>
          <w:noProof/>
          <w:sz w:val="23"/>
          <w:szCs w:val="23"/>
          <w:lang w:val="sr-Latn-CS"/>
        </w:rPr>
        <w:t>obuhvatati</w:t>
      </w:r>
      <w:r w:rsidR="007F3EC7" w:rsidRPr="007D08EB">
        <w:rPr>
          <w:rFonts w:eastAsia="Times New Roman"/>
          <w:noProof/>
          <w:sz w:val="23"/>
          <w:szCs w:val="23"/>
          <w:lang w:val="sr-Latn-CS"/>
        </w:rPr>
        <w:t>:</w:t>
      </w:r>
    </w:p>
    <w:p w:rsidR="007F3EC7" w:rsidRPr="007D08EB" w:rsidRDefault="007D08EB" w:rsidP="00BF0D9E">
      <w:pPr>
        <w:numPr>
          <w:ilvl w:val="0"/>
          <w:numId w:val="52"/>
        </w:numPr>
        <w:spacing w:after="0"/>
        <w:ind w:left="1260"/>
        <w:jc w:val="left"/>
        <w:rPr>
          <w:rFonts w:eastAsia="Times New Roman"/>
          <w:noProof/>
          <w:sz w:val="23"/>
          <w:szCs w:val="23"/>
          <w:lang w:val="sr-Latn-CS"/>
        </w:rPr>
      </w:pPr>
      <w:r>
        <w:rPr>
          <w:rFonts w:eastAsia="Times New Roman"/>
          <w:noProof/>
          <w:sz w:val="23"/>
          <w:szCs w:val="23"/>
          <w:lang w:val="sr-Latn-CS"/>
        </w:rPr>
        <w:t>Komponente</w:t>
      </w:r>
      <w:r w:rsidR="007F3EC7" w:rsidRPr="007D08EB">
        <w:rPr>
          <w:rFonts w:eastAsia="Times New Roman"/>
          <w:noProof/>
          <w:sz w:val="23"/>
          <w:szCs w:val="23"/>
          <w:lang w:val="sr-Latn-CS"/>
        </w:rPr>
        <w:t xml:space="preserve"> 1 </w:t>
      </w:r>
      <w:r>
        <w:rPr>
          <w:rFonts w:eastAsia="Times New Roman"/>
          <w:noProof/>
          <w:sz w:val="23"/>
          <w:szCs w:val="23"/>
          <w:lang w:val="sr-Latn-CS"/>
        </w:rPr>
        <w:t>i</w:t>
      </w:r>
      <w:r w:rsidR="007F3EC7" w:rsidRPr="007D08EB">
        <w:rPr>
          <w:rFonts w:eastAsia="Times New Roman"/>
          <w:noProof/>
          <w:sz w:val="23"/>
          <w:szCs w:val="23"/>
          <w:lang w:val="sr-Latn-CS"/>
        </w:rPr>
        <w:t xml:space="preserve"> 3:</w:t>
      </w:r>
    </w:p>
    <w:p w:rsidR="007F3EC7" w:rsidRPr="007D08EB" w:rsidRDefault="007D08EB" w:rsidP="00BF0D9E">
      <w:pPr>
        <w:pStyle w:val="ListParagraph"/>
        <w:numPr>
          <w:ilvl w:val="1"/>
          <w:numId w:val="52"/>
        </w:numPr>
        <w:ind w:left="1620"/>
        <w:rPr>
          <w:rFonts w:eastAsia="Times New Roman"/>
          <w:noProof/>
          <w:sz w:val="23"/>
          <w:szCs w:val="23"/>
          <w:lang w:val="sr-Latn-CS"/>
        </w:rPr>
      </w:pPr>
      <w:r>
        <w:rPr>
          <w:rFonts w:eastAsia="Times New Roman"/>
          <w:noProof/>
          <w:sz w:val="23"/>
          <w:szCs w:val="23"/>
          <w:lang w:val="sr-Latn-CS"/>
        </w:rPr>
        <w:t>demontaža</w:t>
      </w:r>
      <w:r w:rsidR="007F3EC7" w:rsidRPr="007D08EB">
        <w:rPr>
          <w:rFonts w:eastAsia="Times New Roman"/>
          <w:noProof/>
          <w:sz w:val="23"/>
          <w:szCs w:val="23"/>
          <w:lang w:val="sr-Latn-CS"/>
        </w:rPr>
        <w:t xml:space="preserve"> </w:t>
      </w:r>
      <w:r>
        <w:rPr>
          <w:rFonts w:eastAsia="Times New Roman"/>
          <w:noProof/>
          <w:sz w:val="23"/>
          <w:szCs w:val="23"/>
          <w:lang w:val="sr-Latn-CS"/>
        </w:rPr>
        <w:t>postojećeg</w:t>
      </w:r>
      <w:r w:rsidR="007F3EC7" w:rsidRPr="007D08EB">
        <w:rPr>
          <w:rFonts w:eastAsia="Times New Roman"/>
          <w:noProof/>
          <w:sz w:val="23"/>
          <w:szCs w:val="23"/>
          <w:lang w:val="sr-Latn-CS"/>
        </w:rPr>
        <w:t xml:space="preserve"> </w:t>
      </w:r>
      <w:r>
        <w:rPr>
          <w:rFonts w:eastAsia="Times New Roman"/>
          <w:noProof/>
          <w:sz w:val="23"/>
          <w:szCs w:val="23"/>
          <w:lang w:val="sr-Latn-CS"/>
        </w:rPr>
        <w:t>koloseka</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signalizacione</w:t>
      </w:r>
      <w:r w:rsidR="007F3EC7" w:rsidRPr="007D08EB">
        <w:rPr>
          <w:rFonts w:eastAsia="Times New Roman"/>
          <w:noProof/>
          <w:sz w:val="23"/>
          <w:szCs w:val="23"/>
          <w:lang w:val="sr-Latn-CS"/>
        </w:rPr>
        <w:t xml:space="preserve"> </w:t>
      </w:r>
      <w:r>
        <w:rPr>
          <w:rFonts w:eastAsia="Times New Roman"/>
          <w:noProof/>
          <w:sz w:val="23"/>
          <w:szCs w:val="23"/>
          <w:lang w:val="sr-Latn-CS"/>
        </w:rPr>
        <w:t>opreme</w:t>
      </w:r>
      <w:r w:rsidR="007F3EC7" w:rsidRPr="007D08EB">
        <w:rPr>
          <w:rFonts w:eastAsia="Times New Roman"/>
          <w:noProof/>
          <w:sz w:val="23"/>
          <w:szCs w:val="23"/>
          <w:lang w:val="sr-Latn-CS"/>
        </w:rPr>
        <w:t>;</w:t>
      </w:r>
    </w:p>
    <w:p w:rsidR="007F3EC7" w:rsidRPr="007D08EB" w:rsidRDefault="007D08EB" w:rsidP="00BF0D9E">
      <w:pPr>
        <w:pStyle w:val="ListParagraph"/>
        <w:numPr>
          <w:ilvl w:val="1"/>
          <w:numId w:val="52"/>
        </w:numPr>
        <w:spacing w:before="120"/>
        <w:ind w:left="1620"/>
        <w:rPr>
          <w:rFonts w:eastAsia="Times New Roman"/>
          <w:noProof/>
          <w:sz w:val="23"/>
          <w:szCs w:val="23"/>
          <w:lang w:val="sr-Latn-CS"/>
        </w:rPr>
      </w:pPr>
      <w:r>
        <w:rPr>
          <w:rFonts w:eastAsia="Times New Roman"/>
          <w:noProof/>
          <w:sz w:val="23"/>
          <w:szCs w:val="23"/>
          <w:lang w:val="sr-Latn-CS"/>
        </w:rPr>
        <w:t>obnova</w:t>
      </w:r>
      <w:r w:rsidR="007F3EC7" w:rsidRPr="007D08EB">
        <w:rPr>
          <w:rFonts w:eastAsia="Times New Roman"/>
          <w:noProof/>
          <w:sz w:val="23"/>
          <w:szCs w:val="23"/>
          <w:lang w:val="sr-Latn-CS"/>
        </w:rPr>
        <w:t xml:space="preserve"> </w:t>
      </w:r>
      <w:r>
        <w:rPr>
          <w:rFonts w:eastAsia="Times New Roman"/>
          <w:noProof/>
          <w:sz w:val="23"/>
          <w:szCs w:val="23"/>
          <w:lang w:val="sr-Latn-CS"/>
        </w:rPr>
        <w:t>trupa</w:t>
      </w:r>
      <w:r w:rsidR="007F3EC7" w:rsidRPr="007D08EB">
        <w:rPr>
          <w:rFonts w:eastAsia="Times New Roman"/>
          <w:noProof/>
          <w:sz w:val="23"/>
          <w:szCs w:val="23"/>
          <w:lang w:val="sr-Latn-CS"/>
        </w:rPr>
        <w:t xml:space="preserve"> </w:t>
      </w:r>
      <w:r>
        <w:rPr>
          <w:rFonts w:eastAsia="Times New Roman"/>
          <w:noProof/>
          <w:sz w:val="23"/>
          <w:szCs w:val="23"/>
          <w:lang w:val="sr-Latn-CS"/>
        </w:rPr>
        <w:t>pruge</w:t>
      </w:r>
      <w:r w:rsidR="007F3EC7" w:rsidRPr="007D08EB">
        <w:rPr>
          <w:rFonts w:eastAsia="Times New Roman"/>
          <w:noProof/>
          <w:sz w:val="23"/>
          <w:szCs w:val="23"/>
          <w:lang w:val="sr-Latn-CS"/>
        </w:rPr>
        <w:t xml:space="preserve">, </w:t>
      </w:r>
      <w:r>
        <w:rPr>
          <w:rFonts w:eastAsia="Times New Roman"/>
          <w:noProof/>
          <w:sz w:val="23"/>
          <w:szCs w:val="23"/>
          <w:lang w:val="sr-Latn-CS"/>
        </w:rPr>
        <w:t>modifikacija</w:t>
      </w:r>
      <w:r w:rsidR="007F3EC7" w:rsidRPr="007D08EB">
        <w:rPr>
          <w:rFonts w:eastAsia="Times New Roman"/>
          <w:noProof/>
          <w:sz w:val="23"/>
          <w:szCs w:val="23"/>
          <w:lang w:val="sr-Latn-CS"/>
        </w:rPr>
        <w:t xml:space="preserve"> </w:t>
      </w:r>
      <w:r>
        <w:rPr>
          <w:rFonts w:eastAsia="Times New Roman"/>
          <w:noProof/>
          <w:sz w:val="23"/>
          <w:szCs w:val="23"/>
          <w:lang w:val="sr-Latn-CS"/>
        </w:rPr>
        <w:t>podužnog</w:t>
      </w:r>
      <w:r w:rsidR="007F3EC7" w:rsidRPr="007D08EB">
        <w:rPr>
          <w:rFonts w:eastAsia="Times New Roman"/>
          <w:noProof/>
          <w:sz w:val="23"/>
          <w:szCs w:val="23"/>
          <w:lang w:val="sr-Latn-CS"/>
        </w:rPr>
        <w:t xml:space="preserve"> </w:t>
      </w:r>
      <w:r>
        <w:rPr>
          <w:rFonts w:eastAsia="Times New Roman"/>
          <w:noProof/>
          <w:sz w:val="23"/>
          <w:szCs w:val="23"/>
          <w:lang w:val="sr-Latn-CS"/>
        </w:rPr>
        <w:t>profila</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poprečnog</w:t>
      </w:r>
      <w:r w:rsidR="007F3EC7" w:rsidRPr="007D08EB">
        <w:rPr>
          <w:rFonts w:eastAsia="Times New Roman"/>
          <w:noProof/>
          <w:sz w:val="23"/>
          <w:szCs w:val="23"/>
          <w:lang w:val="sr-Latn-CS"/>
        </w:rPr>
        <w:t xml:space="preserve"> </w:t>
      </w:r>
      <w:r>
        <w:rPr>
          <w:rFonts w:eastAsia="Times New Roman"/>
          <w:noProof/>
          <w:sz w:val="23"/>
          <w:szCs w:val="23"/>
          <w:lang w:val="sr-Latn-CS"/>
        </w:rPr>
        <w:t>preseka</w:t>
      </w:r>
      <w:r w:rsidR="007F3EC7" w:rsidRPr="007D08EB">
        <w:rPr>
          <w:rFonts w:eastAsia="Times New Roman"/>
          <w:noProof/>
          <w:sz w:val="23"/>
          <w:szCs w:val="23"/>
          <w:lang w:val="sr-Latn-CS"/>
        </w:rPr>
        <w:t xml:space="preserve">,  </w:t>
      </w:r>
      <w:r>
        <w:rPr>
          <w:rFonts w:eastAsia="Times New Roman"/>
          <w:noProof/>
          <w:sz w:val="23"/>
          <w:szCs w:val="23"/>
          <w:lang w:val="sr-Latn-CS"/>
        </w:rPr>
        <w:t>tamo</w:t>
      </w:r>
      <w:r w:rsidR="007F3EC7" w:rsidRPr="007D08EB">
        <w:rPr>
          <w:rFonts w:eastAsia="Times New Roman"/>
          <w:noProof/>
          <w:sz w:val="23"/>
          <w:szCs w:val="23"/>
          <w:lang w:val="sr-Latn-CS"/>
        </w:rPr>
        <w:t xml:space="preserve"> </w:t>
      </w:r>
      <w:r>
        <w:rPr>
          <w:rFonts w:eastAsia="Times New Roman"/>
          <w:noProof/>
          <w:sz w:val="23"/>
          <w:szCs w:val="23"/>
          <w:lang w:val="sr-Latn-CS"/>
        </w:rPr>
        <w:t>gde</w:t>
      </w:r>
      <w:r w:rsidR="007F3EC7" w:rsidRPr="007D08EB">
        <w:rPr>
          <w:rFonts w:eastAsia="Times New Roman"/>
          <w:noProof/>
          <w:sz w:val="23"/>
          <w:szCs w:val="23"/>
          <w:lang w:val="sr-Latn-CS"/>
        </w:rPr>
        <w:t xml:space="preserve"> </w:t>
      </w:r>
      <w:r>
        <w:rPr>
          <w:rFonts w:eastAsia="Times New Roman"/>
          <w:noProof/>
          <w:sz w:val="23"/>
          <w:szCs w:val="23"/>
          <w:lang w:val="sr-Latn-CS"/>
        </w:rPr>
        <w:t>je</w:t>
      </w:r>
      <w:r w:rsidR="007F3EC7" w:rsidRPr="007D08EB">
        <w:rPr>
          <w:rFonts w:eastAsia="Times New Roman"/>
          <w:noProof/>
          <w:sz w:val="23"/>
          <w:szCs w:val="23"/>
          <w:lang w:val="sr-Latn-CS"/>
        </w:rPr>
        <w:t xml:space="preserve"> </w:t>
      </w:r>
      <w:r>
        <w:rPr>
          <w:rFonts w:eastAsia="Times New Roman"/>
          <w:noProof/>
          <w:sz w:val="23"/>
          <w:szCs w:val="23"/>
          <w:lang w:val="sr-Latn-CS"/>
        </w:rPr>
        <w:t>to</w:t>
      </w:r>
      <w:r w:rsidR="007F3EC7" w:rsidRPr="007D08EB">
        <w:rPr>
          <w:rFonts w:eastAsia="Times New Roman"/>
          <w:noProof/>
          <w:sz w:val="23"/>
          <w:szCs w:val="23"/>
          <w:lang w:val="sr-Latn-CS"/>
        </w:rPr>
        <w:t xml:space="preserve"> </w:t>
      </w:r>
      <w:r>
        <w:rPr>
          <w:rFonts w:eastAsia="Times New Roman"/>
          <w:noProof/>
          <w:sz w:val="23"/>
          <w:szCs w:val="23"/>
          <w:lang w:val="sr-Latn-CS"/>
        </w:rPr>
        <w:t>neophodno</w:t>
      </w:r>
      <w:r w:rsidR="007F3EC7" w:rsidRPr="007D08EB">
        <w:rPr>
          <w:rFonts w:eastAsia="Times New Roman"/>
          <w:noProof/>
          <w:sz w:val="23"/>
          <w:szCs w:val="23"/>
          <w:lang w:val="sr-Latn-CS"/>
        </w:rPr>
        <w:t>;</w:t>
      </w:r>
    </w:p>
    <w:p w:rsidR="007F3EC7" w:rsidRPr="007D08EB" w:rsidRDefault="007D08EB" w:rsidP="00BF0D9E">
      <w:pPr>
        <w:pStyle w:val="ListParagraph"/>
        <w:numPr>
          <w:ilvl w:val="1"/>
          <w:numId w:val="52"/>
        </w:numPr>
        <w:spacing w:before="120"/>
        <w:ind w:left="1620"/>
        <w:rPr>
          <w:rFonts w:eastAsia="Times New Roman"/>
          <w:noProof/>
          <w:sz w:val="23"/>
          <w:szCs w:val="23"/>
          <w:lang w:val="sr-Latn-CS"/>
        </w:rPr>
      </w:pPr>
      <w:r>
        <w:rPr>
          <w:rFonts w:eastAsia="Times New Roman"/>
          <w:noProof/>
          <w:sz w:val="23"/>
          <w:szCs w:val="23"/>
          <w:lang w:val="sr-Latn-CS"/>
        </w:rPr>
        <w:t>produžetak</w:t>
      </w:r>
      <w:r w:rsidR="007F3EC7" w:rsidRPr="007D08EB">
        <w:rPr>
          <w:rFonts w:eastAsia="Times New Roman"/>
          <w:noProof/>
          <w:sz w:val="23"/>
          <w:szCs w:val="23"/>
          <w:lang w:val="sr-Latn-CS"/>
        </w:rPr>
        <w:t xml:space="preserve"> </w:t>
      </w:r>
      <w:r>
        <w:rPr>
          <w:rFonts w:eastAsia="Times New Roman"/>
          <w:noProof/>
          <w:sz w:val="23"/>
          <w:szCs w:val="23"/>
          <w:lang w:val="sr-Latn-CS"/>
        </w:rPr>
        <w:t>korisne</w:t>
      </w:r>
      <w:r w:rsidR="007F3EC7" w:rsidRPr="007D08EB">
        <w:rPr>
          <w:rFonts w:eastAsia="Times New Roman"/>
          <w:noProof/>
          <w:sz w:val="23"/>
          <w:szCs w:val="23"/>
          <w:lang w:val="sr-Latn-CS"/>
        </w:rPr>
        <w:t xml:space="preserve"> </w:t>
      </w:r>
      <w:r>
        <w:rPr>
          <w:rFonts w:eastAsia="Times New Roman"/>
          <w:noProof/>
          <w:sz w:val="23"/>
          <w:szCs w:val="23"/>
          <w:lang w:val="sr-Latn-CS"/>
        </w:rPr>
        <w:t>dužine</w:t>
      </w:r>
      <w:r w:rsidR="007F3EC7" w:rsidRPr="007D08EB">
        <w:rPr>
          <w:rFonts w:eastAsia="Times New Roman"/>
          <w:noProof/>
          <w:sz w:val="23"/>
          <w:szCs w:val="23"/>
          <w:lang w:val="sr-Latn-CS"/>
        </w:rPr>
        <w:t xml:space="preserve"> </w:t>
      </w:r>
      <w:r>
        <w:rPr>
          <w:rFonts w:eastAsia="Times New Roman"/>
          <w:noProof/>
          <w:sz w:val="23"/>
          <w:szCs w:val="23"/>
          <w:lang w:val="sr-Latn-CS"/>
        </w:rPr>
        <w:t>stanica</w:t>
      </w:r>
      <w:r w:rsidR="007F3EC7" w:rsidRPr="007D08EB">
        <w:rPr>
          <w:rFonts w:eastAsia="Times New Roman"/>
          <w:noProof/>
          <w:sz w:val="23"/>
          <w:szCs w:val="23"/>
          <w:lang w:val="sr-Latn-CS"/>
        </w:rPr>
        <w:t xml:space="preserve">, 7 </w:t>
      </w:r>
      <w:r>
        <w:rPr>
          <w:rFonts w:eastAsia="Times New Roman"/>
          <w:noProof/>
          <w:sz w:val="23"/>
          <w:szCs w:val="23"/>
          <w:lang w:val="sr-Latn-CS"/>
        </w:rPr>
        <w:t>stanica</w:t>
      </w:r>
      <w:r w:rsidR="007F3EC7" w:rsidRPr="007D08EB">
        <w:rPr>
          <w:rFonts w:eastAsia="Times New Roman"/>
          <w:noProof/>
          <w:sz w:val="23"/>
          <w:szCs w:val="23"/>
          <w:lang w:val="sr-Latn-CS"/>
        </w:rPr>
        <w:t xml:space="preserve"> </w:t>
      </w:r>
      <w:r>
        <w:rPr>
          <w:rFonts w:eastAsia="Times New Roman"/>
          <w:noProof/>
          <w:sz w:val="23"/>
          <w:szCs w:val="23"/>
          <w:lang w:val="sr-Latn-CS"/>
        </w:rPr>
        <w:t>na</w:t>
      </w:r>
      <w:r w:rsidR="007F3EC7" w:rsidRPr="007D08EB">
        <w:rPr>
          <w:rFonts w:eastAsia="Times New Roman"/>
          <w:noProof/>
          <w:sz w:val="23"/>
          <w:szCs w:val="23"/>
          <w:lang w:val="sr-Latn-CS"/>
        </w:rPr>
        <w:t xml:space="preserve"> 660 m </w:t>
      </w:r>
      <w:r>
        <w:rPr>
          <w:rFonts w:eastAsia="Times New Roman"/>
          <w:noProof/>
          <w:sz w:val="23"/>
          <w:szCs w:val="23"/>
          <w:lang w:val="sr-Latn-CS"/>
        </w:rPr>
        <w:t>i</w:t>
      </w:r>
      <w:r w:rsidR="007F3EC7" w:rsidRPr="007D08EB">
        <w:rPr>
          <w:rFonts w:eastAsia="Times New Roman"/>
          <w:noProof/>
          <w:sz w:val="23"/>
          <w:szCs w:val="23"/>
          <w:lang w:val="sr-Latn-CS"/>
        </w:rPr>
        <w:t xml:space="preserve"> 2 </w:t>
      </w:r>
      <w:r>
        <w:rPr>
          <w:rFonts w:eastAsia="Times New Roman"/>
          <w:noProof/>
          <w:sz w:val="23"/>
          <w:szCs w:val="23"/>
          <w:lang w:val="sr-Latn-CS"/>
        </w:rPr>
        <w:t>stanice</w:t>
      </w:r>
      <w:r w:rsidR="007F3EC7" w:rsidRPr="007D08EB">
        <w:rPr>
          <w:rFonts w:eastAsia="Times New Roman"/>
          <w:noProof/>
          <w:sz w:val="23"/>
          <w:szCs w:val="23"/>
          <w:lang w:val="sr-Latn-CS"/>
        </w:rPr>
        <w:t xml:space="preserve"> </w:t>
      </w:r>
      <w:r>
        <w:rPr>
          <w:rFonts w:eastAsia="Times New Roman"/>
          <w:noProof/>
          <w:sz w:val="23"/>
          <w:szCs w:val="23"/>
          <w:lang w:val="sr-Latn-CS"/>
        </w:rPr>
        <w:t>na</w:t>
      </w:r>
      <w:r w:rsidR="007F3EC7" w:rsidRPr="007D08EB">
        <w:rPr>
          <w:rFonts w:eastAsia="Times New Roman"/>
          <w:noProof/>
          <w:sz w:val="23"/>
          <w:szCs w:val="23"/>
          <w:lang w:val="sr-Latn-CS"/>
        </w:rPr>
        <w:t xml:space="preserve"> 750 m;</w:t>
      </w:r>
    </w:p>
    <w:p w:rsidR="007F3EC7" w:rsidRPr="007D08EB" w:rsidRDefault="007D08EB" w:rsidP="00BF0D9E">
      <w:pPr>
        <w:pStyle w:val="ListParagraph"/>
        <w:numPr>
          <w:ilvl w:val="1"/>
          <w:numId w:val="52"/>
        </w:numPr>
        <w:spacing w:before="120"/>
        <w:ind w:left="1620"/>
        <w:rPr>
          <w:rFonts w:eastAsia="Times New Roman"/>
          <w:noProof/>
          <w:sz w:val="23"/>
          <w:szCs w:val="23"/>
          <w:lang w:val="sr-Latn-CS"/>
        </w:rPr>
      </w:pPr>
      <w:r>
        <w:rPr>
          <w:rFonts w:eastAsia="Times New Roman"/>
          <w:noProof/>
          <w:sz w:val="23"/>
          <w:szCs w:val="23"/>
          <w:lang w:val="sr-Latn-CS"/>
        </w:rPr>
        <w:t>obnova</w:t>
      </w:r>
      <w:r w:rsidR="007F3EC7" w:rsidRPr="007D08EB">
        <w:rPr>
          <w:rFonts w:eastAsia="Times New Roman"/>
          <w:noProof/>
          <w:sz w:val="23"/>
          <w:szCs w:val="23"/>
          <w:lang w:val="sr-Latn-CS"/>
        </w:rPr>
        <w:t xml:space="preserve"> </w:t>
      </w:r>
      <w:r>
        <w:rPr>
          <w:rFonts w:eastAsia="Times New Roman"/>
          <w:noProof/>
          <w:sz w:val="23"/>
          <w:szCs w:val="23"/>
          <w:lang w:val="sr-Latn-CS"/>
        </w:rPr>
        <w:t>postojećih</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izgradnja</w:t>
      </w:r>
      <w:r w:rsidR="007F3EC7" w:rsidRPr="007D08EB">
        <w:rPr>
          <w:rFonts w:eastAsia="Times New Roman"/>
          <w:noProof/>
          <w:sz w:val="23"/>
          <w:szCs w:val="23"/>
          <w:lang w:val="sr-Latn-CS"/>
        </w:rPr>
        <w:t xml:space="preserve"> </w:t>
      </w:r>
      <w:r>
        <w:rPr>
          <w:rFonts w:eastAsia="Times New Roman"/>
          <w:noProof/>
          <w:sz w:val="23"/>
          <w:szCs w:val="23"/>
          <w:lang w:val="sr-Latn-CS"/>
        </w:rPr>
        <w:t>novih</w:t>
      </w:r>
      <w:r w:rsidR="007F3EC7" w:rsidRPr="007D08EB">
        <w:rPr>
          <w:rFonts w:eastAsia="Times New Roman"/>
          <w:noProof/>
          <w:sz w:val="23"/>
          <w:szCs w:val="23"/>
          <w:lang w:val="sr-Latn-CS"/>
        </w:rPr>
        <w:t xml:space="preserve"> </w:t>
      </w:r>
      <w:r>
        <w:rPr>
          <w:rFonts w:eastAsia="Times New Roman"/>
          <w:noProof/>
          <w:sz w:val="23"/>
          <w:szCs w:val="23"/>
          <w:lang w:val="sr-Latn-CS"/>
        </w:rPr>
        <w:t>građevinskih</w:t>
      </w:r>
      <w:r w:rsidR="007F3EC7" w:rsidRPr="007D08EB">
        <w:rPr>
          <w:rFonts w:eastAsia="Times New Roman"/>
          <w:noProof/>
          <w:sz w:val="23"/>
          <w:szCs w:val="23"/>
          <w:lang w:val="sr-Latn-CS"/>
        </w:rPr>
        <w:t xml:space="preserve"> </w:t>
      </w:r>
      <w:r>
        <w:rPr>
          <w:rFonts w:eastAsia="Times New Roman"/>
          <w:noProof/>
          <w:sz w:val="23"/>
          <w:szCs w:val="23"/>
          <w:lang w:val="sr-Latn-CS"/>
        </w:rPr>
        <w:t>objekata</w:t>
      </w:r>
      <w:r w:rsidR="007F3EC7" w:rsidRPr="007D08EB">
        <w:rPr>
          <w:rFonts w:eastAsia="Times New Roman"/>
          <w:noProof/>
          <w:sz w:val="23"/>
          <w:szCs w:val="23"/>
          <w:lang w:val="sr-Latn-CS"/>
        </w:rPr>
        <w:t>;</w:t>
      </w:r>
    </w:p>
    <w:p w:rsidR="007F3EC7" w:rsidRPr="007D08EB" w:rsidRDefault="007D08EB" w:rsidP="00BF0D9E">
      <w:pPr>
        <w:pStyle w:val="ListParagraph"/>
        <w:numPr>
          <w:ilvl w:val="1"/>
          <w:numId w:val="52"/>
        </w:numPr>
        <w:spacing w:before="120"/>
        <w:ind w:left="1620"/>
        <w:rPr>
          <w:rFonts w:eastAsia="Times New Roman"/>
          <w:noProof/>
          <w:sz w:val="23"/>
          <w:szCs w:val="23"/>
          <w:lang w:val="sr-Latn-CS"/>
        </w:rPr>
      </w:pPr>
      <w:r>
        <w:rPr>
          <w:rFonts w:eastAsia="Times New Roman"/>
          <w:noProof/>
          <w:sz w:val="23"/>
          <w:szCs w:val="23"/>
          <w:lang w:val="sr-Latn-CS"/>
        </w:rPr>
        <w:t>izgradnja</w:t>
      </w:r>
      <w:r w:rsidR="007F3EC7" w:rsidRPr="007D08EB">
        <w:rPr>
          <w:rFonts w:eastAsia="Times New Roman"/>
          <w:noProof/>
          <w:sz w:val="23"/>
          <w:szCs w:val="23"/>
          <w:lang w:val="sr-Latn-CS"/>
        </w:rPr>
        <w:t xml:space="preserve"> </w:t>
      </w:r>
      <w:r>
        <w:rPr>
          <w:rFonts w:eastAsia="Times New Roman"/>
          <w:noProof/>
          <w:sz w:val="23"/>
          <w:szCs w:val="23"/>
          <w:lang w:val="sr-Latn-CS"/>
        </w:rPr>
        <w:t>drenažne</w:t>
      </w:r>
      <w:r w:rsidR="007F3EC7" w:rsidRPr="007D08EB">
        <w:rPr>
          <w:rFonts w:eastAsia="Times New Roman"/>
          <w:noProof/>
          <w:sz w:val="23"/>
          <w:szCs w:val="23"/>
          <w:lang w:val="sr-Latn-CS"/>
        </w:rPr>
        <w:t xml:space="preserve"> </w:t>
      </w:r>
      <w:r>
        <w:rPr>
          <w:rFonts w:eastAsia="Times New Roman"/>
          <w:noProof/>
          <w:sz w:val="23"/>
          <w:szCs w:val="23"/>
          <w:lang w:val="sr-Latn-CS"/>
        </w:rPr>
        <w:t>mreže</w:t>
      </w:r>
      <w:r w:rsidR="007F3EC7" w:rsidRPr="007D08EB">
        <w:rPr>
          <w:rFonts w:eastAsia="Times New Roman"/>
          <w:noProof/>
          <w:sz w:val="23"/>
          <w:szCs w:val="23"/>
          <w:lang w:val="sr-Latn-CS"/>
        </w:rPr>
        <w:t>;</w:t>
      </w:r>
    </w:p>
    <w:p w:rsidR="007F3EC7" w:rsidRPr="007D08EB" w:rsidRDefault="007D08EB" w:rsidP="00BF0D9E">
      <w:pPr>
        <w:pStyle w:val="ListParagraph"/>
        <w:numPr>
          <w:ilvl w:val="1"/>
          <w:numId w:val="52"/>
        </w:numPr>
        <w:spacing w:before="120"/>
        <w:ind w:left="1620"/>
        <w:rPr>
          <w:rFonts w:eastAsia="Times New Roman"/>
          <w:noProof/>
          <w:sz w:val="23"/>
          <w:szCs w:val="23"/>
          <w:lang w:val="sr-Latn-CS"/>
        </w:rPr>
      </w:pPr>
      <w:r>
        <w:rPr>
          <w:rFonts w:eastAsia="Times New Roman"/>
          <w:noProof/>
          <w:sz w:val="23"/>
          <w:szCs w:val="23"/>
          <w:lang w:val="sr-Latn-CS"/>
        </w:rPr>
        <w:t>polaganje</w:t>
      </w:r>
      <w:r w:rsidR="007F3EC7" w:rsidRPr="007D08EB">
        <w:rPr>
          <w:rFonts w:eastAsia="Times New Roman"/>
          <w:noProof/>
          <w:sz w:val="23"/>
          <w:szCs w:val="23"/>
          <w:lang w:val="sr-Latn-CS"/>
        </w:rPr>
        <w:t xml:space="preserve"> </w:t>
      </w:r>
      <w:r>
        <w:rPr>
          <w:rFonts w:eastAsia="Times New Roman"/>
          <w:noProof/>
          <w:sz w:val="23"/>
          <w:szCs w:val="23"/>
          <w:lang w:val="sr-Latn-CS"/>
        </w:rPr>
        <w:t>novog</w:t>
      </w:r>
      <w:r w:rsidR="007F3EC7" w:rsidRPr="007D08EB">
        <w:rPr>
          <w:rFonts w:eastAsia="Times New Roman"/>
          <w:noProof/>
          <w:sz w:val="23"/>
          <w:szCs w:val="23"/>
          <w:lang w:val="sr-Latn-CS"/>
        </w:rPr>
        <w:t xml:space="preserve"> </w:t>
      </w:r>
      <w:r>
        <w:rPr>
          <w:rFonts w:eastAsia="Times New Roman"/>
          <w:noProof/>
          <w:sz w:val="23"/>
          <w:szCs w:val="23"/>
          <w:lang w:val="sr-Latn-CS"/>
        </w:rPr>
        <w:t>koloseka</w:t>
      </w:r>
      <w:r w:rsidR="007F3EC7" w:rsidRPr="007D08EB">
        <w:rPr>
          <w:rFonts w:eastAsia="Times New Roman"/>
          <w:noProof/>
          <w:sz w:val="23"/>
          <w:szCs w:val="23"/>
          <w:lang w:val="sr-Latn-CS"/>
        </w:rPr>
        <w:t>;</w:t>
      </w:r>
    </w:p>
    <w:p w:rsidR="007F3EC7" w:rsidRPr="007D08EB" w:rsidRDefault="007D08EB" w:rsidP="00BF0D9E">
      <w:pPr>
        <w:pStyle w:val="ListParagraph"/>
        <w:numPr>
          <w:ilvl w:val="1"/>
          <w:numId w:val="52"/>
        </w:numPr>
        <w:spacing w:before="120"/>
        <w:ind w:left="1620"/>
        <w:rPr>
          <w:rFonts w:eastAsia="Times New Roman"/>
          <w:noProof/>
          <w:sz w:val="23"/>
          <w:szCs w:val="23"/>
          <w:lang w:val="sr-Latn-CS"/>
        </w:rPr>
      </w:pPr>
      <w:r>
        <w:rPr>
          <w:rFonts w:eastAsia="Times New Roman"/>
          <w:noProof/>
          <w:sz w:val="23"/>
          <w:szCs w:val="23"/>
          <w:lang w:val="sr-Latn-CS"/>
        </w:rPr>
        <w:t>postavljanje</w:t>
      </w:r>
      <w:r w:rsidR="007F3EC7" w:rsidRPr="007D08EB">
        <w:rPr>
          <w:rFonts w:eastAsia="Times New Roman"/>
          <w:noProof/>
          <w:sz w:val="23"/>
          <w:szCs w:val="23"/>
          <w:lang w:val="sr-Latn-CS"/>
        </w:rPr>
        <w:t xml:space="preserve"> </w:t>
      </w:r>
      <w:r>
        <w:rPr>
          <w:rFonts w:eastAsia="Times New Roman"/>
          <w:noProof/>
          <w:sz w:val="23"/>
          <w:szCs w:val="23"/>
          <w:lang w:val="sr-Latn-CS"/>
        </w:rPr>
        <w:t>nove</w:t>
      </w:r>
      <w:r w:rsidR="007F3EC7" w:rsidRPr="007D08EB">
        <w:rPr>
          <w:rFonts w:eastAsia="Times New Roman"/>
          <w:noProof/>
          <w:sz w:val="23"/>
          <w:szCs w:val="23"/>
          <w:lang w:val="sr-Latn-CS"/>
        </w:rPr>
        <w:t xml:space="preserve"> </w:t>
      </w:r>
      <w:r>
        <w:rPr>
          <w:rFonts w:eastAsia="Times New Roman"/>
          <w:noProof/>
          <w:sz w:val="23"/>
          <w:szCs w:val="23"/>
          <w:lang w:val="sr-Latn-CS"/>
        </w:rPr>
        <w:t>kontaktne</w:t>
      </w:r>
      <w:r w:rsidR="007F3EC7" w:rsidRPr="007D08EB">
        <w:rPr>
          <w:rFonts w:eastAsia="Times New Roman"/>
          <w:noProof/>
          <w:sz w:val="23"/>
          <w:szCs w:val="23"/>
          <w:lang w:val="sr-Latn-CS"/>
        </w:rPr>
        <w:t xml:space="preserve"> </w:t>
      </w:r>
      <w:r>
        <w:rPr>
          <w:rFonts w:eastAsia="Times New Roman"/>
          <w:noProof/>
          <w:sz w:val="23"/>
          <w:szCs w:val="23"/>
          <w:lang w:val="sr-Latn-CS"/>
        </w:rPr>
        <w:t>mreže</w:t>
      </w:r>
      <w:r w:rsidR="007F3EC7" w:rsidRPr="007D08EB">
        <w:rPr>
          <w:rFonts w:eastAsia="Times New Roman"/>
          <w:noProof/>
          <w:sz w:val="23"/>
          <w:szCs w:val="23"/>
          <w:lang w:val="sr-Latn-CS"/>
        </w:rPr>
        <w:t>, 25kV 50Hz;</w:t>
      </w:r>
    </w:p>
    <w:p w:rsidR="007F3EC7" w:rsidRPr="007D08EB" w:rsidRDefault="007D08EB" w:rsidP="00BF0D9E">
      <w:pPr>
        <w:pStyle w:val="ListParagraph"/>
        <w:numPr>
          <w:ilvl w:val="1"/>
          <w:numId w:val="52"/>
        </w:numPr>
        <w:spacing w:before="120"/>
        <w:ind w:left="1620"/>
        <w:rPr>
          <w:rFonts w:eastAsia="Times New Roman"/>
          <w:noProof/>
          <w:sz w:val="23"/>
          <w:szCs w:val="23"/>
          <w:lang w:val="sr-Latn-CS"/>
        </w:rPr>
      </w:pPr>
      <w:r>
        <w:rPr>
          <w:rFonts w:eastAsia="Times New Roman"/>
          <w:noProof/>
          <w:sz w:val="23"/>
          <w:szCs w:val="23"/>
          <w:lang w:val="sr-Latn-CS"/>
        </w:rPr>
        <w:lastRenderedPageBreak/>
        <w:t>izgradnja</w:t>
      </w:r>
      <w:r w:rsidR="007F3EC7" w:rsidRPr="007D08EB">
        <w:rPr>
          <w:rFonts w:eastAsia="Times New Roman"/>
          <w:noProof/>
          <w:sz w:val="23"/>
          <w:szCs w:val="23"/>
          <w:lang w:val="sr-Latn-CS"/>
        </w:rPr>
        <w:t xml:space="preserve"> 2 </w:t>
      </w:r>
      <w:r>
        <w:rPr>
          <w:rFonts w:eastAsia="Times New Roman"/>
          <w:noProof/>
          <w:sz w:val="23"/>
          <w:szCs w:val="23"/>
          <w:lang w:val="sr-Latn-CS"/>
        </w:rPr>
        <w:t>nova</w:t>
      </w:r>
      <w:r w:rsidR="007F3EC7" w:rsidRPr="007D08EB">
        <w:rPr>
          <w:rFonts w:eastAsia="Times New Roman"/>
          <w:noProof/>
          <w:sz w:val="23"/>
          <w:szCs w:val="23"/>
          <w:lang w:val="sr-Latn-CS"/>
        </w:rPr>
        <w:t xml:space="preserve"> </w:t>
      </w:r>
      <w:r>
        <w:rPr>
          <w:rFonts w:eastAsia="Times New Roman"/>
          <w:noProof/>
          <w:sz w:val="23"/>
          <w:szCs w:val="23"/>
          <w:lang w:val="sr-Latn-CS"/>
        </w:rPr>
        <w:t>elektrovučna</w:t>
      </w:r>
      <w:r w:rsidR="007F3EC7" w:rsidRPr="007D08EB">
        <w:rPr>
          <w:rFonts w:eastAsia="Times New Roman"/>
          <w:noProof/>
          <w:sz w:val="23"/>
          <w:szCs w:val="23"/>
          <w:lang w:val="sr-Latn-CS"/>
        </w:rPr>
        <w:t xml:space="preserve"> </w:t>
      </w:r>
      <w:r>
        <w:rPr>
          <w:rFonts w:eastAsia="Times New Roman"/>
          <w:noProof/>
          <w:sz w:val="23"/>
          <w:szCs w:val="23"/>
          <w:lang w:val="sr-Latn-CS"/>
        </w:rPr>
        <w:t>postrojenja</w:t>
      </w:r>
      <w:r w:rsidR="007F3EC7" w:rsidRPr="007D08EB">
        <w:rPr>
          <w:rFonts w:eastAsia="Times New Roman"/>
          <w:noProof/>
          <w:sz w:val="23"/>
          <w:szCs w:val="23"/>
          <w:lang w:val="sr-Latn-CS"/>
        </w:rPr>
        <w:t xml:space="preserve">, </w:t>
      </w:r>
      <w:r>
        <w:rPr>
          <w:rFonts w:eastAsia="Times New Roman"/>
          <w:noProof/>
          <w:sz w:val="23"/>
          <w:szCs w:val="23"/>
          <w:lang w:val="sr-Latn-CS"/>
        </w:rPr>
        <w:t>uključujući</w:t>
      </w:r>
      <w:r w:rsidR="007F3EC7" w:rsidRPr="007D08EB">
        <w:rPr>
          <w:rFonts w:eastAsia="Times New Roman"/>
          <w:noProof/>
          <w:sz w:val="23"/>
          <w:szCs w:val="23"/>
          <w:lang w:val="sr-Latn-CS"/>
        </w:rPr>
        <w:t xml:space="preserve"> </w:t>
      </w:r>
      <w:r>
        <w:rPr>
          <w:rFonts w:eastAsia="Times New Roman"/>
          <w:noProof/>
          <w:sz w:val="23"/>
          <w:szCs w:val="23"/>
          <w:lang w:val="sr-Latn-CS"/>
        </w:rPr>
        <w:t>napajanje</w:t>
      </w:r>
      <w:r w:rsidR="007F3EC7" w:rsidRPr="007D08EB">
        <w:rPr>
          <w:rFonts w:eastAsia="Times New Roman"/>
          <w:noProof/>
          <w:sz w:val="23"/>
          <w:szCs w:val="23"/>
          <w:lang w:val="sr-Latn-CS"/>
        </w:rPr>
        <w:t xml:space="preserve"> </w:t>
      </w:r>
      <w:r>
        <w:rPr>
          <w:rFonts w:eastAsia="Times New Roman"/>
          <w:noProof/>
          <w:sz w:val="23"/>
          <w:szCs w:val="23"/>
          <w:lang w:val="sr-Latn-CS"/>
        </w:rPr>
        <w:t>od</w:t>
      </w:r>
      <w:r w:rsidR="007F3EC7" w:rsidRPr="007D08EB">
        <w:rPr>
          <w:rFonts w:eastAsia="Times New Roman"/>
          <w:noProof/>
          <w:sz w:val="23"/>
          <w:szCs w:val="23"/>
          <w:lang w:val="sr-Latn-CS"/>
        </w:rPr>
        <w:t xml:space="preserve"> 110 kV </w:t>
      </w:r>
      <w:r>
        <w:rPr>
          <w:rFonts w:eastAsia="Times New Roman"/>
          <w:noProof/>
          <w:sz w:val="23"/>
          <w:szCs w:val="23"/>
          <w:lang w:val="sr-Latn-CS"/>
        </w:rPr>
        <w:t>sa</w:t>
      </w:r>
      <w:r w:rsidR="007F3EC7" w:rsidRPr="007D08EB">
        <w:rPr>
          <w:rFonts w:eastAsia="Times New Roman"/>
          <w:noProof/>
          <w:sz w:val="23"/>
          <w:szCs w:val="23"/>
          <w:lang w:val="sr-Latn-CS"/>
        </w:rPr>
        <w:t xml:space="preserve"> </w:t>
      </w:r>
      <w:r>
        <w:rPr>
          <w:rFonts w:eastAsia="Times New Roman"/>
          <w:noProof/>
          <w:sz w:val="23"/>
          <w:szCs w:val="23"/>
          <w:lang w:val="sr-Latn-CS"/>
        </w:rPr>
        <w:t>distributivne</w:t>
      </w:r>
      <w:r w:rsidR="007F3EC7" w:rsidRPr="007D08EB">
        <w:rPr>
          <w:rFonts w:eastAsia="Times New Roman"/>
          <w:noProof/>
          <w:sz w:val="23"/>
          <w:szCs w:val="23"/>
          <w:lang w:val="sr-Latn-CS"/>
        </w:rPr>
        <w:t xml:space="preserve"> </w:t>
      </w:r>
      <w:r>
        <w:rPr>
          <w:rFonts w:eastAsia="Times New Roman"/>
          <w:noProof/>
          <w:sz w:val="23"/>
          <w:szCs w:val="23"/>
          <w:lang w:val="sr-Latn-CS"/>
        </w:rPr>
        <w:t>mreže</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integraciju</w:t>
      </w:r>
      <w:r w:rsidR="007F3EC7" w:rsidRPr="007D08EB">
        <w:rPr>
          <w:rFonts w:eastAsia="Times New Roman"/>
          <w:noProof/>
          <w:sz w:val="23"/>
          <w:szCs w:val="23"/>
          <w:lang w:val="sr-Latn-CS"/>
        </w:rPr>
        <w:t xml:space="preserve"> </w:t>
      </w:r>
      <w:r>
        <w:rPr>
          <w:rFonts w:eastAsia="Times New Roman"/>
          <w:noProof/>
          <w:color w:val="000000" w:themeColor="text1"/>
          <w:sz w:val="23"/>
          <w:szCs w:val="23"/>
          <w:lang w:val="sr-Latn-CS"/>
        </w:rPr>
        <w:t>elektrovučnih</w:t>
      </w:r>
      <w:r w:rsidR="007F3EC7" w:rsidRPr="007D08EB">
        <w:rPr>
          <w:rFonts w:eastAsia="Times New Roman"/>
          <w:noProof/>
          <w:color w:val="000000" w:themeColor="text1"/>
          <w:sz w:val="23"/>
          <w:szCs w:val="23"/>
          <w:lang w:val="sr-Latn-CS"/>
        </w:rPr>
        <w:t xml:space="preserve"> </w:t>
      </w:r>
      <w:r>
        <w:rPr>
          <w:rFonts w:eastAsia="Times New Roman"/>
          <w:noProof/>
          <w:color w:val="000000" w:themeColor="text1"/>
          <w:sz w:val="23"/>
          <w:szCs w:val="23"/>
          <w:lang w:val="sr-Latn-CS"/>
        </w:rPr>
        <w:t>postrojenja</w:t>
      </w:r>
      <w:r w:rsidR="007F3EC7" w:rsidRPr="007D08EB">
        <w:rPr>
          <w:rFonts w:eastAsia="Times New Roman"/>
          <w:noProof/>
          <w:sz w:val="23"/>
          <w:szCs w:val="23"/>
          <w:lang w:val="sr-Latn-CS"/>
        </w:rPr>
        <w:t xml:space="preserve"> </w:t>
      </w:r>
      <w:r>
        <w:rPr>
          <w:rFonts w:eastAsia="Times New Roman"/>
          <w:noProof/>
          <w:sz w:val="23"/>
          <w:szCs w:val="23"/>
          <w:lang w:val="sr-Latn-CS"/>
        </w:rPr>
        <w:t>u</w:t>
      </w:r>
      <w:r w:rsidR="007F3EC7" w:rsidRPr="007D08EB">
        <w:rPr>
          <w:rFonts w:eastAsia="Times New Roman"/>
          <w:noProof/>
          <w:sz w:val="23"/>
          <w:szCs w:val="23"/>
          <w:lang w:val="sr-Latn-CS"/>
        </w:rPr>
        <w:t xml:space="preserve"> </w:t>
      </w:r>
      <w:r>
        <w:rPr>
          <w:rFonts w:eastAsia="Times New Roman"/>
          <w:noProof/>
          <w:sz w:val="23"/>
          <w:szCs w:val="23"/>
          <w:lang w:val="sr-Latn-CS"/>
        </w:rPr>
        <w:t>sistem</w:t>
      </w:r>
      <w:r w:rsidR="007F3EC7" w:rsidRPr="007D08EB">
        <w:rPr>
          <w:rFonts w:eastAsia="Times New Roman"/>
          <w:noProof/>
          <w:sz w:val="23"/>
          <w:szCs w:val="23"/>
          <w:lang w:val="sr-Latn-CS"/>
        </w:rPr>
        <w:t xml:space="preserve"> </w:t>
      </w:r>
      <w:r>
        <w:rPr>
          <w:rFonts w:eastAsia="Times New Roman"/>
          <w:noProof/>
          <w:sz w:val="23"/>
          <w:szCs w:val="23"/>
          <w:lang w:val="sr-Latn-CS"/>
        </w:rPr>
        <w:t>daljinskog</w:t>
      </w:r>
      <w:r w:rsidR="007F3EC7" w:rsidRPr="007D08EB">
        <w:rPr>
          <w:rFonts w:eastAsia="Times New Roman"/>
          <w:noProof/>
          <w:sz w:val="23"/>
          <w:szCs w:val="23"/>
          <w:lang w:val="sr-Latn-CS"/>
        </w:rPr>
        <w:t xml:space="preserve"> </w:t>
      </w:r>
      <w:r>
        <w:rPr>
          <w:rFonts w:eastAsia="Times New Roman"/>
          <w:noProof/>
          <w:sz w:val="23"/>
          <w:szCs w:val="23"/>
          <w:lang w:val="sr-Latn-CS"/>
        </w:rPr>
        <w:t>upravljanja</w:t>
      </w:r>
      <w:r w:rsidR="007F3EC7" w:rsidRPr="007D08EB">
        <w:rPr>
          <w:rFonts w:eastAsia="Times New Roman"/>
          <w:noProof/>
          <w:sz w:val="23"/>
          <w:szCs w:val="23"/>
          <w:lang w:val="sr-Latn-CS"/>
        </w:rPr>
        <w:t xml:space="preserve"> </w:t>
      </w:r>
      <w:r>
        <w:rPr>
          <w:rFonts w:eastAsia="Times New Roman"/>
          <w:noProof/>
          <w:sz w:val="23"/>
          <w:szCs w:val="23"/>
          <w:lang w:val="sr-Latn-CS"/>
        </w:rPr>
        <w:t>u</w:t>
      </w:r>
      <w:r w:rsidR="007F3EC7" w:rsidRPr="007D08EB">
        <w:rPr>
          <w:rFonts w:eastAsia="Times New Roman"/>
          <w:noProof/>
          <w:sz w:val="23"/>
          <w:szCs w:val="23"/>
          <w:lang w:val="sr-Latn-CS"/>
        </w:rPr>
        <w:t xml:space="preserve"> </w:t>
      </w:r>
      <w:r>
        <w:rPr>
          <w:rFonts w:eastAsia="Times New Roman"/>
          <w:noProof/>
          <w:sz w:val="23"/>
          <w:szCs w:val="23"/>
          <w:lang w:val="sr-Latn-CS"/>
        </w:rPr>
        <w:t>stanici</w:t>
      </w:r>
      <w:r w:rsidR="007F3EC7" w:rsidRPr="007D08EB">
        <w:rPr>
          <w:rFonts w:eastAsia="Times New Roman"/>
          <w:noProof/>
          <w:sz w:val="23"/>
          <w:szCs w:val="23"/>
          <w:lang w:val="sr-Latn-CS"/>
        </w:rPr>
        <w:t xml:space="preserve"> </w:t>
      </w:r>
      <w:r>
        <w:rPr>
          <w:rFonts w:eastAsia="Times New Roman"/>
          <w:noProof/>
          <w:sz w:val="23"/>
          <w:szCs w:val="23"/>
          <w:lang w:val="sr-Latn-CS"/>
        </w:rPr>
        <w:t>Niš</w:t>
      </w:r>
      <w:r w:rsidR="007F3EC7" w:rsidRPr="007D08EB">
        <w:rPr>
          <w:rFonts w:eastAsia="Times New Roman"/>
          <w:noProof/>
          <w:sz w:val="23"/>
          <w:szCs w:val="23"/>
          <w:lang w:val="sr-Latn-CS"/>
        </w:rPr>
        <w:t>;</w:t>
      </w:r>
    </w:p>
    <w:p w:rsidR="007F3EC7" w:rsidRPr="007D08EB" w:rsidRDefault="007D08EB" w:rsidP="00BF0D9E">
      <w:pPr>
        <w:pStyle w:val="ListParagraph"/>
        <w:numPr>
          <w:ilvl w:val="1"/>
          <w:numId w:val="52"/>
        </w:numPr>
        <w:spacing w:before="120"/>
        <w:ind w:left="1620"/>
        <w:rPr>
          <w:rFonts w:eastAsia="Times New Roman"/>
          <w:noProof/>
          <w:sz w:val="23"/>
          <w:szCs w:val="23"/>
          <w:lang w:val="sr-Latn-CS"/>
        </w:rPr>
      </w:pPr>
      <w:r>
        <w:rPr>
          <w:rFonts w:eastAsia="Times New Roman"/>
          <w:noProof/>
          <w:sz w:val="23"/>
          <w:szCs w:val="23"/>
          <w:lang w:val="sr-Latn-CS"/>
        </w:rPr>
        <w:t>ugradnja</w:t>
      </w:r>
      <w:r w:rsidR="007F3EC7" w:rsidRPr="007D08EB">
        <w:rPr>
          <w:rFonts w:eastAsia="Times New Roman"/>
          <w:noProof/>
          <w:sz w:val="23"/>
          <w:szCs w:val="23"/>
          <w:lang w:val="sr-Latn-CS"/>
        </w:rPr>
        <w:t xml:space="preserve"> </w:t>
      </w:r>
      <w:r>
        <w:rPr>
          <w:rFonts w:eastAsia="Times New Roman"/>
          <w:noProof/>
          <w:sz w:val="23"/>
          <w:szCs w:val="23"/>
          <w:lang w:val="sr-Latn-CS"/>
        </w:rPr>
        <w:t>signalne</w:t>
      </w:r>
      <w:r w:rsidR="007F3EC7" w:rsidRPr="007D08EB">
        <w:rPr>
          <w:rFonts w:eastAsia="Times New Roman"/>
          <w:noProof/>
          <w:sz w:val="23"/>
          <w:szCs w:val="23"/>
          <w:lang w:val="sr-Latn-CS"/>
        </w:rPr>
        <w:t xml:space="preserve"> </w:t>
      </w:r>
      <w:r>
        <w:rPr>
          <w:rFonts w:eastAsia="Times New Roman"/>
          <w:noProof/>
          <w:sz w:val="23"/>
          <w:szCs w:val="23"/>
          <w:lang w:val="sr-Latn-CS"/>
        </w:rPr>
        <w:t>opreme</w:t>
      </w:r>
      <w:r w:rsidR="007F3EC7" w:rsidRPr="007D08EB">
        <w:rPr>
          <w:rFonts w:eastAsia="Times New Roman"/>
          <w:noProof/>
          <w:sz w:val="23"/>
          <w:szCs w:val="23"/>
          <w:lang w:val="sr-Latn-CS"/>
        </w:rPr>
        <w:t xml:space="preserve"> </w:t>
      </w:r>
      <w:r>
        <w:rPr>
          <w:rFonts w:eastAsia="Times New Roman"/>
          <w:noProof/>
          <w:sz w:val="23"/>
          <w:szCs w:val="23"/>
          <w:lang w:val="sr-Latn-CS"/>
        </w:rPr>
        <w:t>u</w:t>
      </w:r>
      <w:r w:rsidR="007F3EC7" w:rsidRPr="007D08EB">
        <w:rPr>
          <w:rFonts w:eastAsia="Times New Roman"/>
          <w:noProof/>
          <w:sz w:val="23"/>
          <w:szCs w:val="23"/>
          <w:lang w:val="sr-Latn-CS"/>
        </w:rPr>
        <w:t xml:space="preserve"> </w:t>
      </w:r>
      <w:r>
        <w:rPr>
          <w:rFonts w:eastAsia="Times New Roman"/>
          <w:noProof/>
          <w:sz w:val="23"/>
          <w:szCs w:val="23"/>
          <w:lang w:val="sr-Latn-CS"/>
        </w:rPr>
        <w:t>stanicama</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blokovima</w:t>
      </w:r>
      <w:r w:rsidR="007F3EC7" w:rsidRPr="007D08EB">
        <w:rPr>
          <w:rFonts w:eastAsia="Times New Roman"/>
          <w:noProof/>
          <w:sz w:val="23"/>
          <w:szCs w:val="23"/>
          <w:lang w:val="sr-Latn-CS"/>
        </w:rPr>
        <w:t xml:space="preserve"> (</w:t>
      </w:r>
      <w:r>
        <w:rPr>
          <w:rFonts w:eastAsia="Times New Roman"/>
          <w:noProof/>
          <w:sz w:val="23"/>
          <w:szCs w:val="23"/>
          <w:lang w:val="sr-Latn-CS"/>
        </w:rPr>
        <w:t>postavnice</w:t>
      </w:r>
      <w:r w:rsidR="007F3EC7" w:rsidRPr="007D08EB">
        <w:rPr>
          <w:rFonts w:eastAsia="Times New Roman"/>
          <w:noProof/>
          <w:sz w:val="23"/>
          <w:szCs w:val="23"/>
          <w:lang w:val="sr-Latn-CS"/>
        </w:rPr>
        <w:t xml:space="preserve"> </w:t>
      </w:r>
      <w:r>
        <w:rPr>
          <w:rFonts w:eastAsia="Times New Roman"/>
          <w:noProof/>
          <w:sz w:val="23"/>
          <w:szCs w:val="23"/>
          <w:lang w:val="sr-Latn-CS"/>
        </w:rPr>
        <w:t>će</w:t>
      </w:r>
      <w:r w:rsidR="007F3EC7" w:rsidRPr="007D08EB">
        <w:rPr>
          <w:rFonts w:eastAsia="Times New Roman"/>
          <w:noProof/>
          <w:sz w:val="23"/>
          <w:szCs w:val="23"/>
          <w:lang w:val="sr-Latn-CS"/>
        </w:rPr>
        <w:t xml:space="preserve"> </w:t>
      </w:r>
      <w:r>
        <w:rPr>
          <w:rFonts w:eastAsia="Times New Roman"/>
          <w:noProof/>
          <w:sz w:val="23"/>
          <w:szCs w:val="23"/>
          <w:lang w:val="sr-Latn-CS"/>
        </w:rPr>
        <w:t>biti</w:t>
      </w:r>
      <w:r w:rsidR="007F3EC7" w:rsidRPr="007D08EB">
        <w:rPr>
          <w:rFonts w:eastAsia="Times New Roman"/>
          <w:noProof/>
          <w:sz w:val="23"/>
          <w:szCs w:val="23"/>
          <w:lang w:val="sr-Latn-CS"/>
        </w:rPr>
        <w:t xml:space="preserve"> </w:t>
      </w:r>
      <w:r>
        <w:rPr>
          <w:rFonts w:eastAsia="Times New Roman"/>
          <w:noProof/>
          <w:sz w:val="23"/>
          <w:szCs w:val="23"/>
          <w:lang w:val="sr-Latn-CS"/>
        </w:rPr>
        <w:t>elektronske</w:t>
      </w:r>
      <w:r w:rsidR="007F3EC7" w:rsidRPr="007D08EB">
        <w:rPr>
          <w:rFonts w:eastAsia="Times New Roman"/>
          <w:noProof/>
          <w:sz w:val="23"/>
          <w:szCs w:val="23"/>
          <w:lang w:val="sr-Latn-CS"/>
        </w:rPr>
        <w:t xml:space="preserve"> - </w:t>
      </w:r>
      <w:r w:rsidR="007F3EC7" w:rsidRPr="007D08EB">
        <w:rPr>
          <w:rFonts w:eastAsia="Times New Roman"/>
          <w:i/>
          <w:noProof/>
          <w:sz w:val="23"/>
          <w:szCs w:val="23"/>
          <w:lang w:val="sr-Latn-CS"/>
        </w:rPr>
        <w:t>solid state</w:t>
      </w:r>
      <w:r w:rsidR="007F3EC7" w:rsidRPr="007D08EB">
        <w:rPr>
          <w:rFonts w:eastAsia="Times New Roman"/>
          <w:noProof/>
          <w:sz w:val="23"/>
          <w:szCs w:val="23"/>
          <w:lang w:val="sr-Latn-CS"/>
        </w:rPr>
        <w:t xml:space="preserve"> -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podobne</w:t>
      </w:r>
      <w:r w:rsidR="007F3EC7" w:rsidRPr="007D08EB">
        <w:rPr>
          <w:rFonts w:eastAsia="Times New Roman"/>
          <w:noProof/>
          <w:sz w:val="23"/>
          <w:szCs w:val="23"/>
          <w:lang w:val="sr-Latn-CS"/>
        </w:rPr>
        <w:t xml:space="preserve"> </w:t>
      </w:r>
      <w:r>
        <w:rPr>
          <w:rFonts w:eastAsia="Times New Roman"/>
          <w:noProof/>
          <w:sz w:val="23"/>
          <w:szCs w:val="23"/>
          <w:lang w:val="sr-Latn-CS"/>
        </w:rPr>
        <w:t>za</w:t>
      </w:r>
      <w:r w:rsidR="007F3EC7" w:rsidRPr="007D08EB">
        <w:rPr>
          <w:rFonts w:eastAsia="Times New Roman"/>
          <w:noProof/>
          <w:sz w:val="23"/>
          <w:szCs w:val="23"/>
          <w:lang w:val="sr-Latn-CS"/>
        </w:rPr>
        <w:t xml:space="preserve"> </w:t>
      </w:r>
      <w:r>
        <w:rPr>
          <w:rFonts w:eastAsia="Times New Roman"/>
          <w:noProof/>
          <w:sz w:val="23"/>
          <w:szCs w:val="23"/>
          <w:lang w:val="sr-Latn-CS"/>
        </w:rPr>
        <w:t>dalju</w:t>
      </w:r>
      <w:r w:rsidR="007F3EC7" w:rsidRPr="007D08EB">
        <w:rPr>
          <w:rFonts w:eastAsia="Times New Roman"/>
          <w:noProof/>
          <w:sz w:val="23"/>
          <w:szCs w:val="23"/>
          <w:lang w:val="sr-Latn-CS"/>
        </w:rPr>
        <w:t xml:space="preserve"> </w:t>
      </w:r>
      <w:r>
        <w:rPr>
          <w:rFonts w:eastAsia="Times New Roman"/>
          <w:noProof/>
          <w:sz w:val="23"/>
          <w:szCs w:val="23"/>
          <w:lang w:val="sr-Latn-CS"/>
        </w:rPr>
        <w:t>instalaciju</w:t>
      </w:r>
      <w:r w:rsidR="007F3EC7" w:rsidRPr="007D08EB">
        <w:rPr>
          <w:rFonts w:eastAsia="Times New Roman"/>
          <w:noProof/>
          <w:sz w:val="23"/>
          <w:szCs w:val="23"/>
          <w:lang w:val="sr-Latn-CS"/>
        </w:rPr>
        <w:t xml:space="preserve"> </w:t>
      </w:r>
      <w:r w:rsidR="007F3EC7" w:rsidRPr="007D08EB">
        <w:rPr>
          <w:rFonts w:eastAsia="Times New Roman"/>
          <w:i/>
          <w:noProof/>
          <w:sz w:val="23"/>
          <w:szCs w:val="23"/>
          <w:lang w:val="sr-Latn-CS"/>
        </w:rPr>
        <w:t>ETCS</w:t>
      </w:r>
      <w:r w:rsidR="007F3EC7" w:rsidRPr="007D08EB">
        <w:rPr>
          <w:rFonts w:eastAsia="Times New Roman"/>
          <w:noProof/>
          <w:sz w:val="23"/>
          <w:szCs w:val="23"/>
          <w:lang w:val="sr-Latn-CS"/>
        </w:rPr>
        <w:t>-</w:t>
      </w:r>
      <w:r>
        <w:rPr>
          <w:rFonts w:eastAsia="Times New Roman"/>
          <w:noProof/>
          <w:sz w:val="23"/>
          <w:szCs w:val="23"/>
          <w:lang w:val="sr-Latn-CS"/>
        </w:rPr>
        <w:t>a</w:t>
      </w:r>
      <w:r w:rsidR="007F3EC7" w:rsidRPr="007D08EB">
        <w:rPr>
          <w:rFonts w:eastAsia="Times New Roman"/>
          <w:noProof/>
          <w:sz w:val="23"/>
          <w:szCs w:val="23"/>
          <w:lang w:val="sr-Latn-CS"/>
        </w:rPr>
        <w:t xml:space="preserve">), </w:t>
      </w:r>
      <w:r>
        <w:rPr>
          <w:rFonts w:eastAsia="Times New Roman"/>
          <w:noProof/>
          <w:sz w:val="23"/>
          <w:szCs w:val="23"/>
          <w:lang w:val="sr-Latn-CS"/>
        </w:rPr>
        <w:t>centralne</w:t>
      </w:r>
      <w:r w:rsidR="007F3EC7" w:rsidRPr="007D08EB">
        <w:rPr>
          <w:rFonts w:eastAsia="Times New Roman"/>
          <w:noProof/>
          <w:sz w:val="23"/>
          <w:szCs w:val="23"/>
          <w:lang w:val="sr-Latn-CS"/>
        </w:rPr>
        <w:t xml:space="preserve"> </w:t>
      </w:r>
      <w:r>
        <w:rPr>
          <w:rFonts w:eastAsia="Times New Roman"/>
          <w:noProof/>
          <w:sz w:val="23"/>
          <w:szCs w:val="23"/>
          <w:lang w:val="sr-Latn-CS"/>
        </w:rPr>
        <w:t>prostorije</w:t>
      </w:r>
      <w:r w:rsidR="007F3EC7" w:rsidRPr="007D08EB">
        <w:rPr>
          <w:rFonts w:eastAsia="Times New Roman"/>
          <w:noProof/>
          <w:sz w:val="23"/>
          <w:szCs w:val="23"/>
          <w:lang w:val="sr-Latn-CS"/>
        </w:rPr>
        <w:t xml:space="preserve"> </w:t>
      </w:r>
      <w:r w:rsidR="007F3EC7" w:rsidRPr="007D08EB">
        <w:rPr>
          <w:rFonts w:eastAsia="Times New Roman"/>
          <w:i/>
          <w:noProof/>
          <w:sz w:val="23"/>
          <w:szCs w:val="23"/>
          <w:lang w:val="sr-Latn-CS"/>
        </w:rPr>
        <w:t>CTC</w:t>
      </w:r>
      <w:r w:rsidR="007F3EC7" w:rsidRPr="007D08EB">
        <w:rPr>
          <w:rFonts w:eastAsia="Times New Roman"/>
          <w:noProof/>
          <w:sz w:val="23"/>
          <w:szCs w:val="23"/>
          <w:lang w:val="sr-Latn-CS"/>
        </w:rPr>
        <w:t>-</w:t>
      </w:r>
      <w:r>
        <w:rPr>
          <w:rFonts w:eastAsia="Times New Roman"/>
          <w:noProof/>
          <w:sz w:val="23"/>
          <w:szCs w:val="23"/>
          <w:lang w:val="sr-Latn-CS"/>
        </w:rPr>
        <w:t>a</w:t>
      </w:r>
      <w:r w:rsidR="007F3EC7" w:rsidRPr="007D08EB">
        <w:rPr>
          <w:rFonts w:eastAsia="Times New Roman"/>
          <w:noProof/>
          <w:sz w:val="23"/>
          <w:szCs w:val="23"/>
          <w:lang w:val="sr-Latn-CS"/>
        </w:rPr>
        <w:t xml:space="preserve"> (</w:t>
      </w:r>
      <w:r>
        <w:rPr>
          <w:rFonts w:eastAsia="Times New Roman"/>
          <w:noProof/>
          <w:sz w:val="23"/>
          <w:szCs w:val="23"/>
          <w:lang w:val="sr-Latn-CS"/>
        </w:rPr>
        <w:t>centralno</w:t>
      </w:r>
      <w:r w:rsidR="007F3EC7" w:rsidRPr="007D08EB">
        <w:rPr>
          <w:rFonts w:eastAsia="Times New Roman"/>
          <w:noProof/>
          <w:sz w:val="23"/>
          <w:szCs w:val="23"/>
          <w:lang w:val="sr-Latn-CS"/>
        </w:rPr>
        <w:t xml:space="preserve"> </w:t>
      </w:r>
      <w:r>
        <w:rPr>
          <w:rFonts w:eastAsia="Times New Roman"/>
          <w:noProof/>
          <w:sz w:val="23"/>
          <w:szCs w:val="23"/>
          <w:lang w:val="sr-Latn-CS"/>
        </w:rPr>
        <w:t>upravljanje</w:t>
      </w:r>
      <w:r w:rsidR="007F3EC7" w:rsidRPr="007D08EB">
        <w:rPr>
          <w:rFonts w:eastAsia="Times New Roman"/>
          <w:noProof/>
          <w:sz w:val="23"/>
          <w:szCs w:val="23"/>
          <w:lang w:val="sr-Latn-CS"/>
        </w:rPr>
        <w:t xml:space="preserve"> </w:t>
      </w:r>
      <w:r>
        <w:rPr>
          <w:rFonts w:eastAsia="Times New Roman"/>
          <w:noProof/>
          <w:sz w:val="23"/>
          <w:szCs w:val="23"/>
          <w:lang w:val="sr-Latn-CS"/>
        </w:rPr>
        <w:t>saobraćajem</w:t>
      </w:r>
      <w:r w:rsidR="007F3EC7" w:rsidRPr="007D08EB">
        <w:rPr>
          <w:rFonts w:eastAsia="Times New Roman"/>
          <w:noProof/>
          <w:sz w:val="23"/>
          <w:szCs w:val="23"/>
          <w:lang w:val="sr-Latn-CS"/>
        </w:rPr>
        <w:t xml:space="preserve">) </w:t>
      </w:r>
      <w:r>
        <w:rPr>
          <w:rFonts w:eastAsia="Times New Roman"/>
          <w:noProof/>
          <w:sz w:val="23"/>
          <w:szCs w:val="23"/>
          <w:lang w:val="sr-Latn-CS"/>
        </w:rPr>
        <w:t>u</w:t>
      </w:r>
      <w:r w:rsidR="007F3EC7" w:rsidRPr="007D08EB">
        <w:rPr>
          <w:rFonts w:eastAsia="Times New Roman"/>
          <w:noProof/>
          <w:sz w:val="23"/>
          <w:szCs w:val="23"/>
          <w:lang w:val="sr-Latn-CS"/>
        </w:rPr>
        <w:t xml:space="preserve"> </w:t>
      </w:r>
      <w:r>
        <w:rPr>
          <w:rFonts w:eastAsia="Times New Roman"/>
          <w:noProof/>
          <w:sz w:val="23"/>
          <w:szCs w:val="23"/>
          <w:lang w:val="sr-Latn-CS"/>
        </w:rPr>
        <w:t>stanici</w:t>
      </w:r>
      <w:r w:rsidR="007F3EC7" w:rsidRPr="007D08EB">
        <w:rPr>
          <w:rFonts w:eastAsia="Times New Roman"/>
          <w:noProof/>
          <w:sz w:val="23"/>
          <w:szCs w:val="23"/>
          <w:lang w:val="sr-Latn-CS"/>
        </w:rPr>
        <w:t xml:space="preserve"> </w:t>
      </w:r>
      <w:r>
        <w:rPr>
          <w:rFonts w:eastAsia="Times New Roman"/>
          <w:noProof/>
          <w:sz w:val="23"/>
          <w:szCs w:val="23"/>
          <w:lang w:val="sr-Latn-CS"/>
        </w:rPr>
        <w:t>Niš</w:t>
      </w:r>
      <w:r w:rsidR="007F3EC7" w:rsidRPr="007D08EB">
        <w:rPr>
          <w:rFonts w:eastAsia="Times New Roman"/>
          <w:noProof/>
          <w:sz w:val="23"/>
          <w:szCs w:val="23"/>
          <w:lang w:val="sr-Latn-CS"/>
        </w:rPr>
        <w:t>;</w:t>
      </w:r>
    </w:p>
    <w:p w:rsidR="007F3EC7" w:rsidRPr="007D08EB" w:rsidRDefault="007D08EB" w:rsidP="00BF0D9E">
      <w:pPr>
        <w:pStyle w:val="ListParagraph"/>
        <w:numPr>
          <w:ilvl w:val="1"/>
          <w:numId w:val="52"/>
        </w:numPr>
        <w:spacing w:before="120"/>
        <w:ind w:left="1620"/>
        <w:rPr>
          <w:rFonts w:eastAsia="Times New Roman"/>
          <w:noProof/>
          <w:sz w:val="23"/>
          <w:szCs w:val="23"/>
          <w:lang w:val="sr-Latn-CS"/>
        </w:rPr>
      </w:pPr>
      <w:r>
        <w:rPr>
          <w:rFonts w:eastAsia="Times New Roman"/>
          <w:noProof/>
          <w:sz w:val="23"/>
          <w:szCs w:val="23"/>
          <w:lang w:val="sr-Latn-CS"/>
        </w:rPr>
        <w:t>ugradnja</w:t>
      </w:r>
      <w:r w:rsidR="007F3EC7" w:rsidRPr="007D08EB">
        <w:rPr>
          <w:rFonts w:eastAsia="Times New Roman"/>
          <w:noProof/>
          <w:sz w:val="23"/>
          <w:szCs w:val="23"/>
          <w:lang w:val="sr-Latn-CS"/>
        </w:rPr>
        <w:t xml:space="preserve"> </w:t>
      </w:r>
      <w:r>
        <w:rPr>
          <w:rFonts w:eastAsia="Times New Roman"/>
          <w:noProof/>
          <w:sz w:val="23"/>
          <w:szCs w:val="23"/>
          <w:lang w:val="sr-Latn-CS"/>
        </w:rPr>
        <w:t>telekomunikacione</w:t>
      </w:r>
      <w:r w:rsidR="007F3EC7" w:rsidRPr="007D08EB">
        <w:rPr>
          <w:rFonts w:eastAsia="Times New Roman"/>
          <w:noProof/>
          <w:sz w:val="23"/>
          <w:szCs w:val="23"/>
          <w:lang w:val="sr-Latn-CS"/>
        </w:rPr>
        <w:t xml:space="preserve"> </w:t>
      </w:r>
      <w:r>
        <w:rPr>
          <w:rFonts w:eastAsia="Times New Roman"/>
          <w:noProof/>
          <w:sz w:val="23"/>
          <w:szCs w:val="23"/>
          <w:lang w:val="sr-Latn-CS"/>
        </w:rPr>
        <w:t>opreme</w:t>
      </w:r>
      <w:r w:rsidR="007F3EC7" w:rsidRPr="007D08EB">
        <w:rPr>
          <w:rFonts w:eastAsia="Times New Roman"/>
          <w:noProof/>
          <w:sz w:val="23"/>
          <w:szCs w:val="23"/>
          <w:lang w:val="sr-Latn-CS"/>
        </w:rPr>
        <w:t>;</w:t>
      </w:r>
    </w:p>
    <w:p w:rsidR="007F3EC7" w:rsidRPr="007D08EB" w:rsidRDefault="007D08EB" w:rsidP="00BF0D9E">
      <w:pPr>
        <w:pStyle w:val="ListParagraph"/>
        <w:numPr>
          <w:ilvl w:val="1"/>
          <w:numId w:val="52"/>
        </w:numPr>
        <w:spacing w:before="120"/>
        <w:ind w:left="1620"/>
        <w:rPr>
          <w:rFonts w:eastAsia="Times New Roman"/>
          <w:noProof/>
          <w:sz w:val="23"/>
          <w:szCs w:val="23"/>
          <w:lang w:val="sr-Latn-CS"/>
        </w:rPr>
      </w:pPr>
      <w:r>
        <w:rPr>
          <w:rFonts w:eastAsia="Times New Roman"/>
          <w:noProof/>
          <w:sz w:val="23"/>
          <w:szCs w:val="23"/>
          <w:lang w:val="sr-Latn-CS"/>
        </w:rPr>
        <w:t>modernizacija</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unapređivanje</w:t>
      </w:r>
      <w:r w:rsidR="007F3EC7" w:rsidRPr="007D08EB">
        <w:rPr>
          <w:rFonts w:eastAsia="Times New Roman"/>
          <w:noProof/>
          <w:sz w:val="23"/>
          <w:szCs w:val="23"/>
          <w:lang w:val="sr-Latn-CS"/>
        </w:rPr>
        <w:t xml:space="preserve"> </w:t>
      </w:r>
      <w:r>
        <w:rPr>
          <w:rFonts w:eastAsia="Times New Roman"/>
          <w:noProof/>
          <w:sz w:val="23"/>
          <w:szCs w:val="23"/>
          <w:lang w:val="sr-Latn-CS"/>
        </w:rPr>
        <w:t>opreme</w:t>
      </w:r>
      <w:r w:rsidR="007F3EC7" w:rsidRPr="007D08EB">
        <w:rPr>
          <w:rFonts w:eastAsia="Times New Roman"/>
          <w:noProof/>
          <w:sz w:val="23"/>
          <w:szCs w:val="23"/>
          <w:lang w:val="sr-Latn-CS"/>
        </w:rPr>
        <w:t xml:space="preserve"> </w:t>
      </w:r>
      <w:r>
        <w:rPr>
          <w:rFonts w:eastAsia="Times New Roman"/>
          <w:noProof/>
          <w:sz w:val="23"/>
          <w:szCs w:val="23"/>
          <w:lang w:val="sr-Latn-CS"/>
        </w:rPr>
        <w:t>putnih</w:t>
      </w:r>
      <w:r w:rsidR="007F3EC7" w:rsidRPr="007D08EB">
        <w:rPr>
          <w:rFonts w:eastAsia="Times New Roman"/>
          <w:noProof/>
          <w:sz w:val="23"/>
          <w:szCs w:val="23"/>
          <w:lang w:val="sr-Latn-CS"/>
        </w:rPr>
        <w:t xml:space="preserve"> </w:t>
      </w:r>
      <w:r>
        <w:rPr>
          <w:rFonts w:eastAsia="Times New Roman"/>
          <w:noProof/>
          <w:sz w:val="23"/>
          <w:szCs w:val="23"/>
          <w:lang w:val="sr-Latn-CS"/>
        </w:rPr>
        <w:t>prelaza</w:t>
      </w:r>
      <w:r w:rsidR="007F3EC7" w:rsidRPr="007D08EB">
        <w:rPr>
          <w:rFonts w:eastAsia="Times New Roman"/>
          <w:noProof/>
          <w:sz w:val="23"/>
          <w:szCs w:val="23"/>
          <w:lang w:val="sr-Latn-CS"/>
        </w:rPr>
        <w:t xml:space="preserve"> </w:t>
      </w:r>
      <w:r>
        <w:rPr>
          <w:rFonts w:eastAsia="Times New Roman"/>
          <w:noProof/>
          <w:sz w:val="23"/>
          <w:szCs w:val="23"/>
          <w:lang w:val="sr-Latn-CS"/>
        </w:rPr>
        <w:t>na</w:t>
      </w:r>
      <w:r w:rsidR="007F3EC7" w:rsidRPr="007D08EB">
        <w:rPr>
          <w:rFonts w:eastAsia="Times New Roman"/>
          <w:noProof/>
          <w:sz w:val="23"/>
          <w:szCs w:val="23"/>
          <w:lang w:val="sr-Latn-CS"/>
        </w:rPr>
        <w:t xml:space="preserve"> </w:t>
      </w:r>
      <w:r>
        <w:rPr>
          <w:rFonts w:eastAsia="Times New Roman"/>
          <w:noProof/>
          <w:sz w:val="23"/>
          <w:szCs w:val="23"/>
          <w:lang w:val="sr-Latn-CS"/>
        </w:rPr>
        <w:t>deonicama</w:t>
      </w:r>
      <w:r w:rsidR="007F3EC7" w:rsidRPr="007D08EB">
        <w:rPr>
          <w:rFonts w:eastAsia="Times New Roman"/>
          <w:noProof/>
          <w:sz w:val="23"/>
          <w:szCs w:val="23"/>
          <w:lang w:val="sr-Latn-CS"/>
        </w:rPr>
        <w:t xml:space="preserve"> </w:t>
      </w:r>
      <w:r>
        <w:rPr>
          <w:rFonts w:eastAsia="Times New Roman"/>
          <w:noProof/>
          <w:sz w:val="23"/>
          <w:szCs w:val="23"/>
          <w:lang w:val="sr-Latn-CS"/>
        </w:rPr>
        <w:t>Sićevo</w:t>
      </w:r>
      <w:r w:rsidR="007F3EC7" w:rsidRPr="007D08EB">
        <w:rPr>
          <w:rFonts w:eastAsia="Times New Roman"/>
          <w:noProof/>
          <w:sz w:val="23"/>
          <w:szCs w:val="23"/>
          <w:lang w:val="sr-Latn-CS"/>
        </w:rPr>
        <w:t>-</w:t>
      </w:r>
      <w:r>
        <w:rPr>
          <w:rFonts w:eastAsia="Times New Roman"/>
          <w:noProof/>
          <w:sz w:val="23"/>
          <w:szCs w:val="23"/>
          <w:lang w:val="sr-Latn-CS"/>
        </w:rPr>
        <w:t>Dimitrovgrad</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Niš</w:t>
      </w:r>
      <w:r w:rsidR="007F3EC7" w:rsidRPr="007D08EB">
        <w:rPr>
          <w:rFonts w:eastAsia="Times New Roman"/>
          <w:noProof/>
          <w:sz w:val="23"/>
          <w:szCs w:val="23"/>
          <w:lang w:val="sr-Latn-CS"/>
        </w:rPr>
        <w:t>-</w:t>
      </w:r>
      <w:r>
        <w:rPr>
          <w:rFonts w:eastAsia="Times New Roman"/>
          <w:noProof/>
          <w:sz w:val="23"/>
          <w:szCs w:val="23"/>
          <w:lang w:val="sr-Latn-CS"/>
        </w:rPr>
        <w:t>Crveni</w:t>
      </w:r>
      <w:r w:rsidR="007F3EC7" w:rsidRPr="007D08EB">
        <w:rPr>
          <w:rFonts w:eastAsia="Times New Roman"/>
          <w:noProof/>
          <w:sz w:val="23"/>
          <w:szCs w:val="23"/>
          <w:lang w:val="sr-Latn-CS"/>
        </w:rPr>
        <w:t xml:space="preserve"> </w:t>
      </w:r>
      <w:r>
        <w:rPr>
          <w:rFonts w:eastAsia="Times New Roman"/>
          <w:noProof/>
          <w:sz w:val="23"/>
          <w:szCs w:val="23"/>
          <w:lang w:val="sr-Latn-CS"/>
        </w:rPr>
        <w:t>Krst</w:t>
      </w:r>
      <w:r w:rsidR="007F3EC7" w:rsidRPr="007D08EB">
        <w:rPr>
          <w:rFonts w:eastAsia="Times New Roman"/>
          <w:noProof/>
          <w:sz w:val="23"/>
          <w:szCs w:val="23"/>
          <w:lang w:val="sr-Latn-CS"/>
        </w:rPr>
        <w:t>;</w:t>
      </w:r>
    </w:p>
    <w:p w:rsidR="007F3EC7" w:rsidRPr="007D08EB" w:rsidRDefault="007D08EB" w:rsidP="00BF0D9E">
      <w:pPr>
        <w:pStyle w:val="ListParagraph"/>
        <w:numPr>
          <w:ilvl w:val="1"/>
          <w:numId w:val="52"/>
        </w:numPr>
        <w:spacing w:before="120" w:after="0"/>
        <w:ind w:left="1620"/>
        <w:rPr>
          <w:rFonts w:eastAsia="Times New Roman"/>
          <w:noProof/>
          <w:sz w:val="23"/>
          <w:szCs w:val="23"/>
          <w:lang w:val="sr-Latn-CS"/>
        </w:rPr>
      </w:pPr>
      <w:r>
        <w:rPr>
          <w:rFonts w:eastAsia="Times New Roman"/>
          <w:noProof/>
          <w:sz w:val="23"/>
          <w:szCs w:val="23"/>
          <w:lang w:val="sr-Latn-CS"/>
        </w:rPr>
        <w:t>modernizacija</w:t>
      </w:r>
      <w:r w:rsidR="007F3EC7" w:rsidRPr="007D08EB">
        <w:rPr>
          <w:rFonts w:eastAsia="Times New Roman"/>
          <w:noProof/>
          <w:sz w:val="23"/>
          <w:szCs w:val="23"/>
          <w:lang w:val="sr-Latn-CS"/>
        </w:rPr>
        <w:t xml:space="preserve"> </w:t>
      </w:r>
      <w:r>
        <w:rPr>
          <w:rFonts w:eastAsia="Times New Roman"/>
          <w:noProof/>
          <w:sz w:val="23"/>
          <w:szCs w:val="23"/>
          <w:lang w:val="sr-Latn-CS"/>
        </w:rPr>
        <w:t>postojećih</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izgradnja</w:t>
      </w:r>
      <w:r w:rsidR="007F3EC7" w:rsidRPr="007D08EB">
        <w:rPr>
          <w:rFonts w:eastAsia="Times New Roman"/>
          <w:noProof/>
          <w:sz w:val="23"/>
          <w:szCs w:val="23"/>
          <w:lang w:val="sr-Latn-CS"/>
        </w:rPr>
        <w:t xml:space="preserve"> </w:t>
      </w:r>
      <w:r>
        <w:rPr>
          <w:rFonts w:eastAsia="Times New Roman"/>
          <w:noProof/>
          <w:sz w:val="23"/>
          <w:szCs w:val="23"/>
          <w:lang w:val="sr-Latn-CS"/>
        </w:rPr>
        <w:t>novih</w:t>
      </w:r>
      <w:r w:rsidR="007F3EC7" w:rsidRPr="007D08EB">
        <w:rPr>
          <w:rFonts w:eastAsia="Times New Roman"/>
          <w:noProof/>
          <w:sz w:val="23"/>
          <w:szCs w:val="23"/>
          <w:lang w:val="sr-Latn-CS"/>
        </w:rPr>
        <w:t xml:space="preserve"> </w:t>
      </w:r>
      <w:r>
        <w:rPr>
          <w:rFonts w:eastAsia="Times New Roman"/>
          <w:noProof/>
          <w:sz w:val="23"/>
          <w:szCs w:val="23"/>
          <w:lang w:val="sr-Latn-CS"/>
        </w:rPr>
        <w:t>perona</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ugradnja</w:t>
      </w:r>
      <w:r w:rsidR="007F3EC7" w:rsidRPr="007D08EB">
        <w:rPr>
          <w:rFonts w:eastAsia="Times New Roman"/>
          <w:noProof/>
          <w:sz w:val="23"/>
          <w:szCs w:val="23"/>
          <w:lang w:val="sr-Latn-CS"/>
        </w:rPr>
        <w:t xml:space="preserve"> </w:t>
      </w:r>
      <w:r>
        <w:rPr>
          <w:rFonts w:eastAsia="Times New Roman"/>
          <w:noProof/>
          <w:sz w:val="23"/>
          <w:szCs w:val="23"/>
          <w:lang w:val="sr-Latn-CS"/>
        </w:rPr>
        <w:t>relevantne</w:t>
      </w:r>
      <w:r w:rsidR="007F3EC7" w:rsidRPr="007D08EB">
        <w:rPr>
          <w:rFonts w:eastAsia="Times New Roman"/>
          <w:noProof/>
          <w:sz w:val="23"/>
          <w:szCs w:val="23"/>
          <w:lang w:val="sr-Latn-CS"/>
        </w:rPr>
        <w:t xml:space="preserve"> </w:t>
      </w:r>
      <w:r>
        <w:rPr>
          <w:rFonts w:eastAsia="Times New Roman"/>
          <w:noProof/>
          <w:sz w:val="23"/>
          <w:szCs w:val="23"/>
          <w:lang w:val="sr-Latn-CS"/>
        </w:rPr>
        <w:t>opreme</w:t>
      </w:r>
      <w:r w:rsidR="007F3EC7" w:rsidRPr="007D08EB">
        <w:rPr>
          <w:rFonts w:eastAsia="Times New Roman"/>
          <w:noProof/>
          <w:sz w:val="23"/>
          <w:szCs w:val="23"/>
          <w:lang w:val="sr-Latn-CS"/>
        </w:rPr>
        <w:t xml:space="preserve">; </w:t>
      </w:r>
      <w:r>
        <w:rPr>
          <w:rFonts w:eastAsia="Times New Roman"/>
          <w:noProof/>
          <w:sz w:val="23"/>
          <w:szCs w:val="23"/>
          <w:lang w:val="sr-Latn-CS"/>
        </w:rPr>
        <w:t>i</w:t>
      </w:r>
    </w:p>
    <w:p w:rsidR="007F3EC7" w:rsidRPr="007D08EB" w:rsidRDefault="007F3EC7" w:rsidP="007F3EC7">
      <w:pPr>
        <w:spacing w:before="120" w:after="0"/>
        <w:rPr>
          <w:rFonts w:eastAsia="Times New Roman"/>
          <w:noProof/>
          <w:sz w:val="23"/>
          <w:szCs w:val="23"/>
          <w:lang w:val="sr-Latn-CS"/>
        </w:rPr>
      </w:pPr>
    </w:p>
    <w:p w:rsidR="007F3EC7" w:rsidRPr="007D08EB" w:rsidRDefault="007F3EC7" w:rsidP="007F3EC7">
      <w:pPr>
        <w:spacing w:before="120" w:after="0"/>
        <w:rPr>
          <w:rFonts w:eastAsia="Times New Roman"/>
          <w:noProof/>
          <w:sz w:val="23"/>
          <w:szCs w:val="23"/>
          <w:lang w:val="sr-Latn-CS"/>
        </w:rPr>
      </w:pPr>
    </w:p>
    <w:p w:rsidR="007F3EC7" w:rsidRPr="007D08EB" w:rsidRDefault="007F3EC7" w:rsidP="007F3EC7">
      <w:pPr>
        <w:spacing w:before="120" w:after="0"/>
        <w:rPr>
          <w:rFonts w:eastAsia="Times New Roman"/>
          <w:noProof/>
          <w:sz w:val="23"/>
          <w:szCs w:val="23"/>
          <w:lang w:val="sr-Latn-CS"/>
        </w:rPr>
      </w:pPr>
    </w:p>
    <w:p w:rsidR="007F3EC7" w:rsidRPr="007D08EB" w:rsidRDefault="007D08EB" w:rsidP="00BF0D9E">
      <w:pPr>
        <w:numPr>
          <w:ilvl w:val="0"/>
          <w:numId w:val="52"/>
        </w:numPr>
        <w:spacing w:after="0"/>
        <w:ind w:left="1350"/>
        <w:jc w:val="left"/>
        <w:rPr>
          <w:rFonts w:eastAsia="Times New Roman"/>
          <w:noProof/>
          <w:sz w:val="23"/>
          <w:szCs w:val="23"/>
          <w:lang w:val="sr-Latn-CS"/>
        </w:rPr>
      </w:pPr>
      <w:r>
        <w:rPr>
          <w:rFonts w:eastAsia="Times New Roman"/>
          <w:noProof/>
          <w:sz w:val="23"/>
          <w:szCs w:val="23"/>
          <w:lang w:val="sr-Latn-CS"/>
        </w:rPr>
        <w:t>Komponentu</w:t>
      </w:r>
      <w:r w:rsidR="007F3EC7" w:rsidRPr="007D08EB">
        <w:rPr>
          <w:rFonts w:eastAsia="Times New Roman"/>
          <w:noProof/>
          <w:sz w:val="23"/>
          <w:szCs w:val="23"/>
          <w:lang w:val="sr-Latn-CS"/>
        </w:rPr>
        <w:t xml:space="preserve"> 2:</w:t>
      </w:r>
    </w:p>
    <w:p w:rsidR="007F3EC7" w:rsidRPr="007D08EB" w:rsidRDefault="007D08EB" w:rsidP="00BF0D9E">
      <w:pPr>
        <w:pStyle w:val="ListParagraph"/>
        <w:numPr>
          <w:ilvl w:val="1"/>
          <w:numId w:val="52"/>
        </w:numPr>
        <w:ind w:left="1620"/>
        <w:rPr>
          <w:noProof/>
          <w:sz w:val="23"/>
          <w:szCs w:val="23"/>
          <w:lang w:val="sr-Latn-CS"/>
        </w:rPr>
      </w:pPr>
      <w:r>
        <w:rPr>
          <w:noProof/>
          <w:sz w:val="23"/>
          <w:szCs w:val="23"/>
          <w:lang w:val="sr-Latn-CS"/>
        </w:rPr>
        <w:t>izgradnja</w:t>
      </w:r>
      <w:r w:rsidR="007F3EC7" w:rsidRPr="007D08EB">
        <w:rPr>
          <w:noProof/>
          <w:sz w:val="23"/>
          <w:szCs w:val="23"/>
          <w:lang w:val="sr-Latn-CS"/>
        </w:rPr>
        <w:t xml:space="preserve"> </w:t>
      </w:r>
      <w:r>
        <w:rPr>
          <w:noProof/>
          <w:sz w:val="23"/>
          <w:szCs w:val="23"/>
          <w:lang w:val="sr-Latn-CS"/>
        </w:rPr>
        <w:t>trupa</w:t>
      </w:r>
      <w:r w:rsidR="007F3EC7" w:rsidRPr="007D08EB">
        <w:rPr>
          <w:noProof/>
          <w:sz w:val="23"/>
          <w:szCs w:val="23"/>
          <w:lang w:val="sr-Latn-CS"/>
        </w:rPr>
        <w:t xml:space="preserve"> </w:t>
      </w:r>
      <w:r>
        <w:rPr>
          <w:noProof/>
          <w:sz w:val="23"/>
          <w:szCs w:val="23"/>
          <w:lang w:val="sr-Latn-CS"/>
        </w:rPr>
        <w:t>pruge</w:t>
      </w:r>
      <w:r w:rsidR="007F3EC7" w:rsidRPr="007D08EB">
        <w:rPr>
          <w:noProof/>
          <w:sz w:val="23"/>
          <w:szCs w:val="23"/>
          <w:lang w:val="sr-Latn-CS"/>
        </w:rPr>
        <w:t>;</w:t>
      </w:r>
    </w:p>
    <w:p w:rsidR="007F3EC7" w:rsidRPr="007D08EB" w:rsidRDefault="007D08EB" w:rsidP="00BF0D9E">
      <w:pPr>
        <w:pStyle w:val="ListParagraph"/>
        <w:numPr>
          <w:ilvl w:val="1"/>
          <w:numId w:val="52"/>
        </w:numPr>
        <w:spacing w:before="120"/>
        <w:ind w:left="1620"/>
        <w:rPr>
          <w:noProof/>
          <w:sz w:val="23"/>
          <w:szCs w:val="23"/>
          <w:lang w:val="sr-Latn-CS"/>
        </w:rPr>
      </w:pPr>
      <w:r>
        <w:rPr>
          <w:noProof/>
          <w:sz w:val="23"/>
          <w:szCs w:val="23"/>
          <w:lang w:val="sr-Latn-CS"/>
        </w:rPr>
        <w:t>izgradnja</w:t>
      </w:r>
      <w:r w:rsidR="007F3EC7" w:rsidRPr="007D08EB">
        <w:rPr>
          <w:noProof/>
          <w:sz w:val="23"/>
          <w:szCs w:val="23"/>
          <w:lang w:val="sr-Latn-CS"/>
        </w:rPr>
        <w:t xml:space="preserve"> </w:t>
      </w:r>
      <w:r>
        <w:rPr>
          <w:noProof/>
          <w:sz w:val="23"/>
          <w:szCs w:val="23"/>
          <w:lang w:val="sr-Latn-CS"/>
        </w:rPr>
        <w:t>građevinskih</w:t>
      </w:r>
      <w:r w:rsidR="007F3EC7" w:rsidRPr="007D08EB">
        <w:rPr>
          <w:noProof/>
          <w:sz w:val="23"/>
          <w:szCs w:val="23"/>
          <w:lang w:val="sr-Latn-CS"/>
        </w:rPr>
        <w:t xml:space="preserve"> </w:t>
      </w:r>
      <w:r>
        <w:rPr>
          <w:noProof/>
          <w:sz w:val="23"/>
          <w:szCs w:val="23"/>
          <w:lang w:val="sr-Latn-CS"/>
        </w:rPr>
        <w:t>objekata</w:t>
      </w:r>
      <w:r w:rsidR="007F3EC7" w:rsidRPr="007D08EB">
        <w:rPr>
          <w:noProof/>
          <w:sz w:val="23"/>
          <w:szCs w:val="23"/>
          <w:lang w:val="sr-Latn-CS"/>
        </w:rPr>
        <w:t>;</w:t>
      </w:r>
    </w:p>
    <w:p w:rsidR="007F3EC7" w:rsidRPr="007D08EB" w:rsidRDefault="007D08EB" w:rsidP="00BF0D9E">
      <w:pPr>
        <w:pStyle w:val="ListParagraph"/>
        <w:numPr>
          <w:ilvl w:val="1"/>
          <w:numId w:val="52"/>
        </w:numPr>
        <w:spacing w:before="120"/>
        <w:ind w:left="1620"/>
        <w:rPr>
          <w:noProof/>
          <w:sz w:val="23"/>
          <w:szCs w:val="23"/>
          <w:lang w:val="sr-Latn-CS"/>
        </w:rPr>
      </w:pPr>
      <w:r>
        <w:rPr>
          <w:noProof/>
          <w:sz w:val="23"/>
          <w:szCs w:val="23"/>
          <w:lang w:val="sr-Latn-CS"/>
        </w:rPr>
        <w:t>polaganje</w:t>
      </w:r>
      <w:r w:rsidR="007F3EC7" w:rsidRPr="007D08EB">
        <w:rPr>
          <w:noProof/>
          <w:sz w:val="23"/>
          <w:szCs w:val="23"/>
          <w:lang w:val="sr-Latn-CS"/>
        </w:rPr>
        <w:t xml:space="preserve"> </w:t>
      </w:r>
      <w:r>
        <w:rPr>
          <w:noProof/>
          <w:sz w:val="23"/>
          <w:szCs w:val="23"/>
          <w:lang w:val="sr-Latn-CS"/>
        </w:rPr>
        <w:t>koloseka</w:t>
      </w:r>
      <w:r w:rsidR="007F3EC7" w:rsidRPr="007D08EB">
        <w:rPr>
          <w:noProof/>
          <w:sz w:val="23"/>
          <w:szCs w:val="23"/>
          <w:lang w:val="sr-Latn-CS"/>
        </w:rPr>
        <w:t>;</w:t>
      </w:r>
    </w:p>
    <w:p w:rsidR="007F3EC7" w:rsidRPr="007D08EB" w:rsidRDefault="007D08EB" w:rsidP="00BF0D9E">
      <w:pPr>
        <w:pStyle w:val="ListParagraph"/>
        <w:numPr>
          <w:ilvl w:val="1"/>
          <w:numId w:val="52"/>
        </w:numPr>
        <w:spacing w:before="120"/>
        <w:ind w:left="1620"/>
        <w:rPr>
          <w:noProof/>
          <w:sz w:val="23"/>
          <w:szCs w:val="23"/>
          <w:lang w:val="sr-Latn-CS"/>
        </w:rPr>
      </w:pPr>
      <w:r>
        <w:rPr>
          <w:noProof/>
          <w:sz w:val="23"/>
          <w:szCs w:val="23"/>
          <w:lang w:val="sr-Latn-CS"/>
        </w:rPr>
        <w:t>izgradnja</w:t>
      </w:r>
      <w:r w:rsidR="007F3EC7" w:rsidRPr="007D08EB">
        <w:rPr>
          <w:noProof/>
          <w:sz w:val="23"/>
          <w:szCs w:val="23"/>
          <w:lang w:val="sr-Latn-CS"/>
        </w:rPr>
        <w:t xml:space="preserve"> </w:t>
      </w:r>
      <w:r>
        <w:rPr>
          <w:noProof/>
          <w:sz w:val="23"/>
          <w:szCs w:val="23"/>
          <w:lang w:val="sr-Latn-CS"/>
        </w:rPr>
        <w:t>dve</w:t>
      </w:r>
      <w:r w:rsidR="007F3EC7" w:rsidRPr="007D08EB">
        <w:rPr>
          <w:noProof/>
          <w:sz w:val="23"/>
          <w:szCs w:val="23"/>
          <w:lang w:val="sr-Latn-CS"/>
        </w:rPr>
        <w:t xml:space="preserve"> </w:t>
      </w:r>
      <w:r>
        <w:rPr>
          <w:noProof/>
          <w:sz w:val="23"/>
          <w:szCs w:val="23"/>
          <w:lang w:val="sr-Latn-CS"/>
        </w:rPr>
        <w:t>stanice</w:t>
      </w:r>
      <w:r w:rsidR="007F3EC7" w:rsidRPr="007D08EB">
        <w:rPr>
          <w:noProof/>
          <w:sz w:val="23"/>
          <w:szCs w:val="23"/>
          <w:lang w:val="sr-Latn-CS"/>
        </w:rPr>
        <w:t xml:space="preserve"> </w:t>
      </w:r>
      <w:r>
        <w:rPr>
          <w:noProof/>
          <w:sz w:val="23"/>
          <w:szCs w:val="23"/>
          <w:lang w:val="sr-Latn-CS"/>
        </w:rPr>
        <w:t>korisne</w:t>
      </w:r>
      <w:r w:rsidR="007F3EC7" w:rsidRPr="007D08EB">
        <w:rPr>
          <w:noProof/>
          <w:sz w:val="23"/>
          <w:szCs w:val="23"/>
          <w:lang w:val="sr-Latn-CS"/>
        </w:rPr>
        <w:t xml:space="preserve"> </w:t>
      </w:r>
      <w:r>
        <w:rPr>
          <w:noProof/>
          <w:sz w:val="23"/>
          <w:szCs w:val="23"/>
          <w:lang w:val="sr-Latn-CS"/>
        </w:rPr>
        <w:t>dužine</w:t>
      </w:r>
      <w:r w:rsidR="007F3EC7" w:rsidRPr="007D08EB">
        <w:rPr>
          <w:noProof/>
          <w:sz w:val="23"/>
          <w:szCs w:val="23"/>
          <w:lang w:val="sr-Latn-CS"/>
        </w:rPr>
        <w:t xml:space="preserve"> 750</w:t>
      </w:r>
      <w:r w:rsidR="007F3EC7" w:rsidRPr="007D08EB">
        <w:rPr>
          <w:rFonts w:eastAsia="Times New Roman"/>
          <w:noProof/>
          <w:sz w:val="23"/>
          <w:szCs w:val="23"/>
          <w:lang w:val="sr-Latn-CS"/>
        </w:rPr>
        <w:t>m</w:t>
      </w:r>
      <w:r w:rsidR="007F3EC7" w:rsidRPr="007D08EB">
        <w:rPr>
          <w:noProof/>
          <w:sz w:val="23"/>
          <w:szCs w:val="23"/>
          <w:lang w:val="sr-Latn-CS"/>
        </w:rPr>
        <w:t>;</w:t>
      </w:r>
    </w:p>
    <w:p w:rsidR="007F3EC7" w:rsidRPr="007D08EB" w:rsidRDefault="007D08EB" w:rsidP="00BF0D9E">
      <w:pPr>
        <w:pStyle w:val="ListParagraph"/>
        <w:numPr>
          <w:ilvl w:val="1"/>
          <w:numId w:val="52"/>
        </w:numPr>
        <w:spacing w:before="120"/>
        <w:ind w:left="1620"/>
        <w:rPr>
          <w:noProof/>
          <w:sz w:val="23"/>
          <w:szCs w:val="23"/>
          <w:lang w:val="sr-Latn-CS"/>
        </w:rPr>
      </w:pPr>
      <w:r>
        <w:rPr>
          <w:noProof/>
          <w:sz w:val="23"/>
          <w:szCs w:val="23"/>
          <w:lang w:val="sr-Latn-CS"/>
        </w:rPr>
        <w:t>postavljanje</w:t>
      </w:r>
      <w:r w:rsidR="007F3EC7" w:rsidRPr="007D08EB">
        <w:rPr>
          <w:noProof/>
          <w:sz w:val="23"/>
          <w:szCs w:val="23"/>
          <w:lang w:val="sr-Latn-CS"/>
        </w:rPr>
        <w:t xml:space="preserve"> </w:t>
      </w:r>
      <w:r>
        <w:rPr>
          <w:noProof/>
          <w:sz w:val="23"/>
          <w:szCs w:val="23"/>
          <w:lang w:val="sr-Latn-CS"/>
        </w:rPr>
        <w:t>kontaktne</w:t>
      </w:r>
      <w:r w:rsidR="007F3EC7" w:rsidRPr="007D08EB">
        <w:rPr>
          <w:noProof/>
          <w:sz w:val="23"/>
          <w:szCs w:val="23"/>
          <w:lang w:val="sr-Latn-CS"/>
        </w:rPr>
        <w:t xml:space="preserve"> </w:t>
      </w:r>
      <w:r>
        <w:rPr>
          <w:noProof/>
          <w:sz w:val="23"/>
          <w:szCs w:val="23"/>
          <w:lang w:val="sr-Latn-CS"/>
        </w:rPr>
        <w:t>mreže</w:t>
      </w:r>
      <w:r w:rsidR="007F3EC7" w:rsidRPr="007D08EB">
        <w:rPr>
          <w:noProof/>
          <w:sz w:val="23"/>
          <w:szCs w:val="23"/>
          <w:lang w:val="sr-Latn-CS"/>
        </w:rPr>
        <w:t xml:space="preserve">, </w:t>
      </w:r>
      <w:r w:rsidR="007F3EC7" w:rsidRPr="007D08EB">
        <w:rPr>
          <w:rFonts w:eastAsia="Times New Roman"/>
          <w:noProof/>
          <w:sz w:val="23"/>
          <w:szCs w:val="23"/>
          <w:lang w:val="sr-Latn-CS"/>
        </w:rPr>
        <w:t>25kV 50Hz</w:t>
      </w:r>
      <w:r w:rsidR="007F3EC7" w:rsidRPr="007D08EB">
        <w:rPr>
          <w:noProof/>
          <w:sz w:val="23"/>
          <w:szCs w:val="23"/>
          <w:lang w:val="sr-Latn-CS"/>
        </w:rPr>
        <w:t>;</w:t>
      </w:r>
    </w:p>
    <w:p w:rsidR="007F3EC7" w:rsidRPr="007D08EB" w:rsidRDefault="007D08EB" w:rsidP="00BF0D9E">
      <w:pPr>
        <w:pStyle w:val="ListParagraph"/>
        <w:numPr>
          <w:ilvl w:val="1"/>
          <w:numId w:val="52"/>
        </w:numPr>
        <w:spacing w:before="120"/>
        <w:ind w:left="1620"/>
        <w:rPr>
          <w:noProof/>
          <w:sz w:val="23"/>
          <w:szCs w:val="23"/>
          <w:lang w:val="sr-Latn-CS"/>
        </w:rPr>
      </w:pPr>
      <w:r>
        <w:rPr>
          <w:noProof/>
          <w:sz w:val="23"/>
          <w:szCs w:val="23"/>
          <w:lang w:val="sr-Latn-CS"/>
        </w:rPr>
        <w:t>ugradnja</w:t>
      </w:r>
      <w:r w:rsidR="007F3EC7" w:rsidRPr="007D08EB">
        <w:rPr>
          <w:noProof/>
          <w:sz w:val="23"/>
          <w:szCs w:val="23"/>
          <w:lang w:val="sr-Latn-CS"/>
        </w:rPr>
        <w:t xml:space="preserve"> </w:t>
      </w:r>
      <w:r>
        <w:rPr>
          <w:noProof/>
          <w:sz w:val="23"/>
          <w:szCs w:val="23"/>
          <w:lang w:val="sr-Latn-CS"/>
        </w:rPr>
        <w:t>signalne</w:t>
      </w:r>
      <w:r w:rsidR="007F3EC7" w:rsidRPr="007D08EB">
        <w:rPr>
          <w:noProof/>
          <w:sz w:val="23"/>
          <w:szCs w:val="23"/>
          <w:lang w:val="sr-Latn-CS"/>
        </w:rPr>
        <w:t xml:space="preserve"> </w:t>
      </w:r>
      <w:r>
        <w:rPr>
          <w:noProof/>
          <w:sz w:val="23"/>
          <w:szCs w:val="23"/>
          <w:lang w:val="sr-Latn-CS"/>
        </w:rPr>
        <w:t>opreme</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stanicama</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blokovima</w:t>
      </w:r>
      <w:r w:rsidR="007F3EC7" w:rsidRPr="007D08EB">
        <w:rPr>
          <w:noProof/>
          <w:sz w:val="23"/>
          <w:szCs w:val="23"/>
          <w:lang w:val="sr-Latn-CS"/>
        </w:rPr>
        <w:t xml:space="preserve"> (</w:t>
      </w:r>
      <w:r>
        <w:rPr>
          <w:noProof/>
          <w:sz w:val="23"/>
          <w:szCs w:val="23"/>
          <w:lang w:val="sr-Latn-CS"/>
        </w:rPr>
        <w:t>postavnice</w:t>
      </w:r>
      <w:r w:rsidR="007F3EC7" w:rsidRPr="007D08EB">
        <w:rPr>
          <w:noProof/>
          <w:sz w:val="23"/>
          <w:szCs w:val="23"/>
          <w:lang w:val="sr-Latn-CS"/>
        </w:rPr>
        <w:t xml:space="preserve"> </w:t>
      </w:r>
      <w:r>
        <w:rPr>
          <w:noProof/>
          <w:sz w:val="23"/>
          <w:szCs w:val="23"/>
          <w:lang w:val="sr-Latn-CS"/>
        </w:rPr>
        <w:t>će</w:t>
      </w:r>
      <w:r w:rsidR="007F3EC7" w:rsidRPr="007D08EB">
        <w:rPr>
          <w:noProof/>
          <w:sz w:val="23"/>
          <w:szCs w:val="23"/>
          <w:lang w:val="sr-Latn-CS"/>
        </w:rPr>
        <w:t xml:space="preserve"> </w:t>
      </w:r>
      <w:r>
        <w:rPr>
          <w:noProof/>
          <w:sz w:val="23"/>
          <w:szCs w:val="23"/>
          <w:lang w:val="sr-Latn-CS"/>
        </w:rPr>
        <w:t>biti</w:t>
      </w:r>
      <w:r w:rsidR="007F3EC7" w:rsidRPr="007D08EB">
        <w:rPr>
          <w:noProof/>
          <w:sz w:val="23"/>
          <w:szCs w:val="23"/>
          <w:lang w:val="sr-Latn-CS"/>
        </w:rPr>
        <w:t xml:space="preserve"> </w:t>
      </w:r>
      <w:r>
        <w:rPr>
          <w:noProof/>
          <w:sz w:val="23"/>
          <w:szCs w:val="23"/>
          <w:lang w:val="sr-Latn-CS"/>
        </w:rPr>
        <w:t>elektronske</w:t>
      </w:r>
      <w:r w:rsidR="007F3EC7" w:rsidRPr="007D08EB">
        <w:rPr>
          <w:noProof/>
          <w:sz w:val="23"/>
          <w:szCs w:val="23"/>
          <w:lang w:val="sr-Latn-CS"/>
        </w:rPr>
        <w:t xml:space="preserve"> - </w:t>
      </w:r>
      <w:r w:rsidR="007F3EC7" w:rsidRPr="007D08EB">
        <w:rPr>
          <w:rFonts w:eastAsia="Times New Roman"/>
          <w:i/>
          <w:noProof/>
          <w:sz w:val="23"/>
          <w:szCs w:val="23"/>
          <w:lang w:val="sr-Latn-CS"/>
        </w:rPr>
        <w:t>solid state</w:t>
      </w:r>
      <w:r w:rsidR="007F3EC7" w:rsidRPr="007D08EB">
        <w:rPr>
          <w:rFonts w:eastAsia="Times New Roman"/>
          <w:noProof/>
          <w:sz w:val="23"/>
          <w:szCs w:val="23"/>
          <w:lang w:val="sr-Latn-CS"/>
        </w:rPr>
        <w:t xml:space="preserve"> - </w:t>
      </w:r>
      <w:r>
        <w:rPr>
          <w:noProof/>
          <w:sz w:val="23"/>
          <w:szCs w:val="23"/>
          <w:lang w:val="sr-Latn-CS"/>
        </w:rPr>
        <w:t>i</w:t>
      </w:r>
      <w:r w:rsidR="007F3EC7" w:rsidRPr="007D08EB">
        <w:rPr>
          <w:noProof/>
          <w:sz w:val="23"/>
          <w:szCs w:val="23"/>
          <w:lang w:val="sr-Latn-CS"/>
        </w:rPr>
        <w:t xml:space="preserve"> </w:t>
      </w:r>
      <w:r>
        <w:rPr>
          <w:noProof/>
          <w:sz w:val="23"/>
          <w:szCs w:val="23"/>
          <w:lang w:val="sr-Latn-CS"/>
        </w:rPr>
        <w:t>podobne</w:t>
      </w:r>
      <w:r w:rsidR="007F3EC7" w:rsidRPr="007D08EB">
        <w:rPr>
          <w:noProof/>
          <w:sz w:val="23"/>
          <w:szCs w:val="23"/>
          <w:lang w:val="sr-Latn-CS"/>
        </w:rPr>
        <w:t xml:space="preserve"> </w:t>
      </w:r>
      <w:r>
        <w:rPr>
          <w:noProof/>
          <w:sz w:val="23"/>
          <w:szCs w:val="23"/>
          <w:lang w:val="sr-Latn-CS"/>
        </w:rPr>
        <w:t>za</w:t>
      </w:r>
      <w:r w:rsidR="007F3EC7" w:rsidRPr="007D08EB">
        <w:rPr>
          <w:noProof/>
          <w:sz w:val="23"/>
          <w:szCs w:val="23"/>
          <w:lang w:val="sr-Latn-CS"/>
        </w:rPr>
        <w:t xml:space="preserve"> </w:t>
      </w:r>
      <w:r>
        <w:rPr>
          <w:noProof/>
          <w:sz w:val="23"/>
          <w:szCs w:val="23"/>
          <w:lang w:val="sr-Latn-CS"/>
        </w:rPr>
        <w:t>dalju</w:t>
      </w:r>
      <w:r w:rsidR="007F3EC7" w:rsidRPr="007D08EB">
        <w:rPr>
          <w:noProof/>
          <w:sz w:val="23"/>
          <w:szCs w:val="23"/>
          <w:lang w:val="sr-Latn-CS"/>
        </w:rPr>
        <w:t xml:space="preserve"> </w:t>
      </w:r>
      <w:r>
        <w:rPr>
          <w:noProof/>
          <w:sz w:val="23"/>
          <w:szCs w:val="23"/>
          <w:lang w:val="sr-Latn-CS"/>
        </w:rPr>
        <w:t>instalaciju</w:t>
      </w:r>
      <w:r w:rsidR="007F3EC7" w:rsidRPr="007D08EB">
        <w:rPr>
          <w:noProof/>
          <w:sz w:val="23"/>
          <w:szCs w:val="23"/>
          <w:lang w:val="sr-Latn-CS"/>
        </w:rPr>
        <w:t xml:space="preserve"> </w:t>
      </w:r>
      <w:r w:rsidR="007F3EC7" w:rsidRPr="007D08EB">
        <w:rPr>
          <w:rFonts w:eastAsia="Times New Roman"/>
          <w:i/>
          <w:noProof/>
          <w:sz w:val="23"/>
          <w:szCs w:val="23"/>
          <w:lang w:val="sr-Latn-CS"/>
        </w:rPr>
        <w:t>ETCS</w:t>
      </w:r>
      <w:r w:rsidR="007F3EC7" w:rsidRPr="007D08EB">
        <w:rPr>
          <w:rFonts w:eastAsia="Times New Roman"/>
          <w:noProof/>
          <w:sz w:val="23"/>
          <w:szCs w:val="23"/>
          <w:lang w:val="sr-Latn-CS"/>
        </w:rPr>
        <w:t>-</w:t>
      </w:r>
      <w:r>
        <w:rPr>
          <w:rFonts w:eastAsia="Times New Roman"/>
          <w:noProof/>
          <w:sz w:val="23"/>
          <w:szCs w:val="23"/>
          <w:lang w:val="sr-Latn-CS"/>
        </w:rPr>
        <w:t>a</w:t>
      </w:r>
      <w:r w:rsidR="007F3EC7" w:rsidRPr="007D08EB">
        <w:rPr>
          <w:noProof/>
          <w:sz w:val="23"/>
          <w:szCs w:val="23"/>
          <w:lang w:val="sr-Latn-CS"/>
        </w:rPr>
        <w:t xml:space="preserve">), </w:t>
      </w:r>
      <w:r>
        <w:rPr>
          <w:rFonts w:eastAsia="Times New Roman"/>
          <w:noProof/>
          <w:sz w:val="23"/>
          <w:szCs w:val="23"/>
          <w:lang w:val="sr-Latn-CS"/>
        </w:rPr>
        <w:t>centralne</w:t>
      </w:r>
      <w:r w:rsidR="007F3EC7" w:rsidRPr="007D08EB">
        <w:rPr>
          <w:rFonts w:eastAsia="Times New Roman"/>
          <w:noProof/>
          <w:sz w:val="23"/>
          <w:szCs w:val="23"/>
          <w:lang w:val="sr-Latn-CS"/>
        </w:rPr>
        <w:t xml:space="preserve"> </w:t>
      </w:r>
      <w:r>
        <w:rPr>
          <w:rFonts w:eastAsia="Times New Roman"/>
          <w:noProof/>
          <w:sz w:val="23"/>
          <w:szCs w:val="23"/>
          <w:lang w:val="sr-Latn-CS"/>
        </w:rPr>
        <w:t>prostorije</w:t>
      </w:r>
      <w:r w:rsidR="007F3EC7" w:rsidRPr="007D08EB">
        <w:rPr>
          <w:rFonts w:eastAsia="Times New Roman"/>
          <w:noProof/>
          <w:sz w:val="23"/>
          <w:szCs w:val="23"/>
          <w:lang w:val="sr-Latn-CS"/>
        </w:rPr>
        <w:t xml:space="preserve"> </w:t>
      </w:r>
      <w:r w:rsidR="007F3EC7" w:rsidRPr="007D08EB">
        <w:rPr>
          <w:rFonts w:eastAsia="Times New Roman"/>
          <w:i/>
          <w:noProof/>
          <w:sz w:val="23"/>
          <w:szCs w:val="23"/>
          <w:lang w:val="sr-Latn-CS"/>
        </w:rPr>
        <w:t>CTC</w:t>
      </w:r>
      <w:r w:rsidR="007F3EC7" w:rsidRPr="007D08EB">
        <w:rPr>
          <w:rFonts w:eastAsia="Times New Roman"/>
          <w:noProof/>
          <w:sz w:val="23"/>
          <w:szCs w:val="23"/>
          <w:lang w:val="sr-Latn-CS"/>
        </w:rPr>
        <w:t>-</w:t>
      </w:r>
      <w:r>
        <w:rPr>
          <w:rFonts w:eastAsia="Times New Roman"/>
          <w:noProof/>
          <w:sz w:val="23"/>
          <w:szCs w:val="23"/>
          <w:lang w:val="sr-Latn-CS"/>
        </w:rPr>
        <w:t>a</w:t>
      </w:r>
      <w:r w:rsidR="007F3EC7" w:rsidRPr="007D08EB">
        <w:rPr>
          <w:noProof/>
          <w:sz w:val="23"/>
          <w:szCs w:val="23"/>
          <w:lang w:val="sr-Latn-CS"/>
        </w:rPr>
        <w:t xml:space="preserve"> (</w:t>
      </w:r>
      <w:r>
        <w:rPr>
          <w:noProof/>
          <w:sz w:val="23"/>
          <w:szCs w:val="23"/>
          <w:lang w:val="sr-Latn-CS"/>
        </w:rPr>
        <w:t>centralno</w:t>
      </w:r>
      <w:r w:rsidR="007F3EC7" w:rsidRPr="007D08EB">
        <w:rPr>
          <w:noProof/>
          <w:sz w:val="23"/>
          <w:szCs w:val="23"/>
          <w:lang w:val="sr-Latn-CS"/>
        </w:rPr>
        <w:t xml:space="preserve"> </w:t>
      </w:r>
      <w:r>
        <w:rPr>
          <w:noProof/>
          <w:sz w:val="23"/>
          <w:szCs w:val="23"/>
          <w:lang w:val="sr-Latn-CS"/>
        </w:rPr>
        <w:t>upravljanje</w:t>
      </w:r>
      <w:r w:rsidR="007F3EC7" w:rsidRPr="007D08EB">
        <w:rPr>
          <w:noProof/>
          <w:sz w:val="23"/>
          <w:szCs w:val="23"/>
          <w:lang w:val="sr-Latn-CS"/>
        </w:rPr>
        <w:t xml:space="preserve"> </w:t>
      </w:r>
      <w:r>
        <w:rPr>
          <w:noProof/>
          <w:sz w:val="23"/>
          <w:szCs w:val="23"/>
          <w:lang w:val="sr-Latn-CS"/>
        </w:rPr>
        <w:t>saobraćajem</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stanici</w:t>
      </w:r>
      <w:r w:rsidR="007F3EC7" w:rsidRPr="007D08EB">
        <w:rPr>
          <w:noProof/>
          <w:sz w:val="23"/>
          <w:szCs w:val="23"/>
          <w:lang w:val="sr-Latn-CS"/>
        </w:rPr>
        <w:t xml:space="preserve"> </w:t>
      </w:r>
      <w:r>
        <w:rPr>
          <w:noProof/>
          <w:sz w:val="23"/>
          <w:szCs w:val="23"/>
          <w:lang w:val="sr-Latn-CS"/>
        </w:rPr>
        <w:t>Niš</w:t>
      </w:r>
      <w:r w:rsidR="007F3EC7" w:rsidRPr="007D08EB">
        <w:rPr>
          <w:noProof/>
          <w:sz w:val="23"/>
          <w:szCs w:val="23"/>
          <w:lang w:val="sr-Latn-CS"/>
        </w:rPr>
        <w:t>;</w:t>
      </w:r>
    </w:p>
    <w:p w:rsidR="007F3EC7" w:rsidRPr="007D08EB" w:rsidRDefault="007D08EB" w:rsidP="00BF0D9E">
      <w:pPr>
        <w:pStyle w:val="ListParagraph"/>
        <w:numPr>
          <w:ilvl w:val="1"/>
          <w:numId w:val="52"/>
        </w:numPr>
        <w:spacing w:before="120"/>
        <w:ind w:left="1620"/>
        <w:rPr>
          <w:noProof/>
          <w:sz w:val="23"/>
          <w:szCs w:val="23"/>
          <w:lang w:val="sr-Latn-CS"/>
        </w:rPr>
      </w:pPr>
      <w:r>
        <w:rPr>
          <w:noProof/>
          <w:sz w:val="23"/>
          <w:szCs w:val="23"/>
          <w:lang w:val="sr-Latn-CS"/>
        </w:rPr>
        <w:t>ugradnja</w:t>
      </w:r>
      <w:r w:rsidR="007F3EC7" w:rsidRPr="007D08EB">
        <w:rPr>
          <w:noProof/>
          <w:sz w:val="23"/>
          <w:szCs w:val="23"/>
          <w:lang w:val="sr-Latn-CS"/>
        </w:rPr>
        <w:t xml:space="preserve"> </w:t>
      </w:r>
      <w:r>
        <w:rPr>
          <w:noProof/>
          <w:sz w:val="23"/>
          <w:szCs w:val="23"/>
          <w:lang w:val="sr-Latn-CS"/>
        </w:rPr>
        <w:t>telekomunikacione</w:t>
      </w:r>
      <w:r w:rsidR="007F3EC7" w:rsidRPr="007D08EB">
        <w:rPr>
          <w:noProof/>
          <w:sz w:val="23"/>
          <w:szCs w:val="23"/>
          <w:lang w:val="sr-Latn-CS"/>
        </w:rPr>
        <w:t xml:space="preserve"> </w:t>
      </w:r>
      <w:r>
        <w:rPr>
          <w:noProof/>
          <w:sz w:val="23"/>
          <w:szCs w:val="23"/>
          <w:lang w:val="sr-Latn-CS"/>
        </w:rPr>
        <w:t>opreme</w:t>
      </w:r>
      <w:r w:rsidR="007F3EC7" w:rsidRPr="007D08EB">
        <w:rPr>
          <w:noProof/>
          <w:sz w:val="23"/>
          <w:szCs w:val="23"/>
          <w:lang w:val="sr-Latn-CS"/>
        </w:rPr>
        <w:t>;</w:t>
      </w:r>
    </w:p>
    <w:p w:rsidR="007F3EC7" w:rsidRPr="007D08EB" w:rsidRDefault="007D08EB" w:rsidP="00BF0D9E">
      <w:pPr>
        <w:pStyle w:val="ListParagraph"/>
        <w:numPr>
          <w:ilvl w:val="1"/>
          <w:numId w:val="52"/>
        </w:numPr>
        <w:spacing w:after="0"/>
        <w:ind w:left="1620"/>
        <w:jc w:val="left"/>
        <w:rPr>
          <w:rFonts w:eastAsia="Times New Roman"/>
          <w:noProof/>
          <w:sz w:val="23"/>
          <w:szCs w:val="23"/>
          <w:lang w:val="sr-Latn-CS"/>
        </w:rPr>
      </w:pPr>
      <w:r>
        <w:rPr>
          <w:noProof/>
          <w:sz w:val="23"/>
          <w:szCs w:val="23"/>
          <w:lang w:val="sr-Latn-CS"/>
        </w:rPr>
        <w:t>svi</w:t>
      </w:r>
      <w:r w:rsidR="007F3EC7" w:rsidRPr="007D08EB">
        <w:rPr>
          <w:noProof/>
          <w:sz w:val="23"/>
          <w:szCs w:val="23"/>
          <w:lang w:val="sr-Latn-CS"/>
        </w:rPr>
        <w:t xml:space="preserve"> </w:t>
      </w:r>
      <w:r>
        <w:rPr>
          <w:noProof/>
          <w:sz w:val="23"/>
          <w:szCs w:val="23"/>
          <w:lang w:val="sr-Latn-CS"/>
        </w:rPr>
        <w:t>privremeni</w:t>
      </w:r>
      <w:r w:rsidR="007F3EC7" w:rsidRPr="007D08EB">
        <w:rPr>
          <w:noProof/>
          <w:sz w:val="23"/>
          <w:szCs w:val="23"/>
          <w:lang w:val="sr-Latn-CS"/>
        </w:rPr>
        <w:t xml:space="preserve"> </w:t>
      </w:r>
      <w:r>
        <w:rPr>
          <w:noProof/>
          <w:sz w:val="23"/>
          <w:szCs w:val="23"/>
          <w:lang w:val="sr-Latn-CS"/>
        </w:rPr>
        <w:t>radovi</w:t>
      </w:r>
      <w:r w:rsidR="007F3EC7" w:rsidRPr="007D08EB">
        <w:rPr>
          <w:noProof/>
          <w:sz w:val="23"/>
          <w:szCs w:val="23"/>
          <w:lang w:val="sr-Latn-CS"/>
        </w:rPr>
        <w:t xml:space="preserve"> </w:t>
      </w:r>
      <w:r>
        <w:rPr>
          <w:noProof/>
          <w:sz w:val="23"/>
          <w:szCs w:val="23"/>
          <w:lang w:val="sr-Latn-CS"/>
        </w:rPr>
        <w:t>neophodni</w:t>
      </w:r>
      <w:r w:rsidR="007F3EC7" w:rsidRPr="007D08EB">
        <w:rPr>
          <w:noProof/>
          <w:sz w:val="23"/>
          <w:szCs w:val="23"/>
          <w:lang w:val="sr-Latn-CS"/>
        </w:rPr>
        <w:t xml:space="preserve"> </w:t>
      </w:r>
      <w:r>
        <w:rPr>
          <w:noProof/>
          <w:sz w:val="23"/>
          <w:szCs w:val="23"/>
          <w:lang w:val="sr-Latn-CS"/>
        </w:rPr>
        <w:t>da</w:t>
      </w:r>
      <w:r w:rsidR="007F3EC7" w:rsidRPr="007D08EB">
        <w:rPr>
          <w:noProof/>
          <w:sz w:val="23"/>
          <w:szCs w:val="23"/>
          <w:lang w:val="sr-Latn-CS"/>
        </w:rPr>
        <w:t xml:space="preserve"> </w:t>
      </w:r>
      <w:r>
        <w:rPr>
          <w:noProof/>
          <w:sz w:val="23"/>
          <w:szCs w:val="23"/>
          <w:lang w:val="sr-Latn-CS"/>
        </w:rPr>
        <w:t>bi</w:t>
      </w:r>
      <w:r w:rsidR="007F3EC7" w:rsidRPr="007D08EB">
        <w:rPr>
          <w:noProof/>
          <w:sz w:val="23"/>
          <w:szCs w:val="23"/>
          <w:lang w:val="sr-Latn-CS"/>
        </w:rPr>
        <w:t xml:space="preserve"> </w:t>
      </w:r>
      <w:r>
        <w:rPr>
          <w:noProof/>
          <w:sz w:val="23"/>
          <w:szCs w:val="23"/>
          <w:lang w:val="sr-Latn-CS"/>
        </w:rPr>
        <w:t>se</w:t>
      </w:r>
      <w:r w:rsidR="007F3EC7" w:rsidRPr="007D08EB">
        <w:rPr>
          <w:noProof/>
          <w:sz w:val="23"/>
          <w:szCs w:val="23"/>
          <w:lang w:val="sr-Latn-CS"/>
        </w:rPr>
        <w:t xml:space="preserve"> </w:t>
      </w:r>
      <w:r>
        <w:rPr>
          <w:noProof/>
          <w:sz w:val="23"/>
          <w:szCs w:val="23"/>
          <w:lang w:val="sr-Latn-CS"/>
        </w:rPr>
        <w:t>obezbedila</w:t>
      </w:r>
      <w:r w:rsidR="007F3EC7" w:rsidRPr="007D08EB">
        <w:rPr>
          <w:noProof/>
          <w:sz w:val="23"/>
          <w:szCs w:val="23"/>
          <w:lang w:val="sr-Latn-CS"/>
        </w:rPr>
        <w:t xml:space="preserve"> </w:t>
      </w:r>
      <w:r>
        <w:rPr>
          <w:noProof/>
          <w:sz w:val="23"/>
          <w:szCs w:val="23"/>
          <w:lang w:val="sr-Latn-CS"/>
        </w:rPr>
        <w:t>eksploatacija</w:t>
      </w:r>
      <w:r w:rsidR="007F3EC7" w:rsidRPr="007D08EB">
        <w:rPr>
          <w:noProof/>
          <w:sz w:val="23"/>
          <w:szCs w:val="23"/>
          <w:lang w:val="sr-Latn-CS"/>
        </w:rPr>
        <w:t xml:space="preserve"> </w:t>
      </w:r>
      <w:r>
        <w:rPr>
          <w:noProof/>
          <w:sz w:val="23"/>
          <w:szCs w:val="23"/>
          <w:lang w:val="sr-Latn-CS"/>
        </w:rPr>
        <w:t>pruge</w:t>
      </w:r>
      <w:r w:rsidR="007F3EC7" w:rsidRPr="007D08EB">
        <w:rPr>
          <w:noProof/>
          <w:sz w:val="23"/>
          <w:szCs w:val="23"/>
          <w:lang w:val="sr-Latn-CS"/>
        </w:rPr>
        <w:t xml:space="preserve"> </w:t>
      </w:r>
      <w:r>
        <w:rPr>
          <w:noProof/>
          <w:sz w:val="23"/>
          <w:szCs w:val="23"/>
          <w:lang w:val="sr-Latn-CS"/>
        </w:rPr>
        <w:t>tokom</w:t>
      </w:r>
      <w:r w:rsidR="007F3EC7" w:rsidRPr="007D08EB">
        <w:rPr>
          <w:noProof/>
          <w:sz w:val="23"/>
          <w:szCs w:val="23"/>
          <w:lang w:val="sr-Latn-CS"/>
        </w:rPr>
        <w:t xml:space="preserve"> </w:t>
      </w:r>
      <w:r>
        <w:rPr>
          <w:noProof/>
          <w:sz w:val="23"/>
          <w:szCs w:val="23"/>
          <w:lang w:val="sr-Latn-CS"/>
        </w:rPr>
        <w:t>izvođenja</w:t>
      </w:r>
      <w:r w:rsidR="007F3EC7" w:rsidRPr="007D08EB">
        <w:rPr>
          <w:noProof/>
          <w:sz w:val="23"/>
          <w:szCs w:val="23"/>
          <w:lang w:val="sr-Latn-CS"/>
        </w:rPr>
        <w:t xml:space="preserve"> </w:t>
      </w:r>
      <w:r>
        <w:rPr>
          <w:noProof/>
          <w:sz w:val="23"/>
          <w:szCs w:val="23"/>
          <w:lang w:val="sr-Latn-CS"/>
        </w:rPr>
        <w:t>radova</w:t>
      </w:r>
      <w:r w:rsidR="007F3EC7" w:rsidRPr="007D08EB">
        <w:rPr>
          <w:noProof/>
          <w:sz w:val="23"/>
          <w:szCs w:val="23"/>
          <w:lang w:val="sr-Latn-CS"/>
        </w:rPr>
        <w:t xml:space="preserve"> </w:t>
      </w:r>
      <w:r>
        <w:rPr>
          <w:noProof/>
          <w:sz w:val="23"/>
          <w:szCs w:val="23"/>
          <w:lang w:val="sr-Latn-CS"/>
        </w:rPr>
        <w:t>uz</w:t>
      </w:r>
      <w:r w:rsidR="007F3EC7" w:rsidRPr="007D08EB">
        <w:rPr>
          <w:noProof/>
          <w:sz w:val="23"/>
          <w:szCs w:val="23"/>
          <w:lang w:val="sr-Latn-CS"/>
        </w:rPr>
        <w:t xml:space="preserve"> </w:t>
      </w:r>
      <w:r>
        <w:rPr>
          <w:noProof/>
          <w:sz w:val="23"/>
          <w:szCs w:val="23"/>
          <w:lang w:val="sr-Latn-CS"/>
        </w:rPr>
        <w:t>odgovarajući</w:t>
      </w:r>
      <w:r w:rsidR="007F3EC7" w:rsidRPr="007D08EB">
        <w:rPr>
          <w:noProof/>
          <w:sz w:val="23"/>
          <w:szCs w:val="23"/>
          <w:lang w:val="sr-Latn-CS"/>
        </w:rPr>
        <w:t xml:space="preserve"> </w:t>
      </w:r>
      <w:r>
        <w:rPr>
          <w:noProof/>
          <w:sz w:val="23"/>
          <w:szCs w:val="23"/>
          <w:lang w:val="sr-Latn-CS"/>
        </w:rPr>
        <w:t>nivo</w:t>
      </w:r>
      <w:r w:rsidR="007F3EC7" w:rsidRPr="007D08EB">
        <w:rPr>
          <w:noProof/>
          <w:sz w:val="23"/>
          <w:szCs w:val="23"/>
          <w:lang w:val="sr-Latn-CS"/>
        </w:rPr>
        <w:t xml:space="preserve"> </w:t>
      </w:r>
      <w:r>
        <w:rPr>
          <w:noProof/>
          <w:sz w:val="23"/>
          <w:szCs w:val="23"/>
          <w:lang w:val="sr-Latn-CS"/>
        </w:rPr>
        <w:t>bezbednosti</w:t>
      </w:r>
      <w:r w:rsidR="007F3EC7" w:rsidRPr="007D08EB">
        <w:rPr>
          <w:noProof/>
          <w:sz w:val="23"/>
          <w:szCs w:val="23"/>
          <w:lang w:val="sr-Latn-CS"/>
        </w:rPr>
        <w:t xml:space="preserve">, </w:t>
      </w:r>
      <w:r>
        <w:rPr>
          <w:noProof/>
          <w:sz w:val="23"/>
          <w:szCs w:val="23"/>
          <w:lang w:val="sr-Latn-CS"/>
        </w:rPr>
        <w:t>raspoloživosti</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pouzdanosti</w:t>
      </w:r>
      <w:r w:rsidR="007F3EC7" w:rsidRPr="007D08EB">
        <w:rPr>
          <w:noProof/>
          <w:sz w:val="23"/>
          <w:szCs w:val="23"/>
          <w:lang w:val="sr-Latn-CS"/>
        </w:rPr>
        <w:t>.</w:t>
      </w:r>
    </w:p>
    <w:p w:rsidR="007F3EC7" w:rsidRPr="007D08EB" w:rsidRDefault="007F3EC7" w:rsidP="007F3EC7">
      <w:pPr>
        <w:spacing w:after="0"/>
        <w:ind w:left="709"/>
        <w:rPr>
          <w:rFonts w:eastAsia="Times New Roman"/>
          <w:noProof/>
          <w:sz w:val="10"/>
          <w:szCs w:val="10"/>
          <w:lang w:val="sr-Latn-CS"/>
        </w:rPr>
      </w:pPr>
    </w:p>
    <w:p w:rsidR="007F3EC7" w:rsidRPr="007D08EB" w:rsidRDefault="007D08EB" w:rsidP="007F3EC7">
      <w:pPr>
        <w:keepNext/>
        <w:ind w:left="709"/>
        <w:rPr>
          <w:rFonts w:eastAsia="Times New Roman"/>
          <w:noProof/>
          <w:sz w:val="23"/>
          <w:szCs w:val="23"/>
          <w:lang w:val="sr-Latn-CS"/>
        </w:rPr>
      </w:pPr>
      <w:r>
        <w:rPr>
          <w:rFonts w:eastAsia="Times New Roman"/>
          <w:noProof/>
          <w:sz w:val="23"/>
          <w:szCs w:val="23"/>
          <w:lang w:val="sr-Latn-CS"/>
        </w:rPr>
        <w:t>U</w:t>
      </w:r>
      <w:r w:rsidR="007F3EC7" w:rsidRPr="007D08EB">
        <w:rPr>
          <w:rFonts w:eastAsia="Times New Roman"/>
          <w:noProof/>
          <w:sz w:val="23"/>
          <w:szCs w:val="23"/>
          <w:lang w:val="sr-Latn-CS"/>
        </w:rPr>
        <w:t xml:space="preserve"> </w:t>
      </w:r>
      <w:r>
        <w:rPr>
          <w:rFonts w:eastAsia="Times New Roman"/>
          <w:noProof/>
          <w:sz w:val="23"/>
          <w:szCs w:val="23"/>
          <w:lang w:val="sr-Latn-CS"/>
        </w:rPr>
        <w:t>celini</w:t>
      </w:r>
      <w:r w:rsidR="007F3EC7" w:rsidRPr="007D08EB">
        <w:rPr>
          <w:rFonts w:eastAsia="Times New Roman"/>
          <w:noProof/>
          <w:sz w:val="23"/>
          <w:szCs w:val="23"/>
          <w:lang w:val="sr-Latn-CS"/>
        </w:rPr>
        <w:t xml:space="preserve">, </w:t>
      </w:r>
      <w:r>
        <w:rPr>
          <w:rFonts w:eastAsia="Times New Roman"/>
          <w:noProof/>
          <w:sz w:val="23"/>
          <w:szCs w:val="23"/>
          <w:lang w:val="sr-Latn-CS"/>
        </w:rPr>
        <w:t>Projekat</w:t>
      </w:r>
      <w:r w:rsidR="007F3EC7" w:rsidRPr="007D08EB">
        <w:rPr>
          <w:rFonts w:eastAsia="Times New Roman"/>
          <w:noProof/>
          <w:sz w:val="23"/>
          <w:szCs w:val="23"/>
          <w:lang w:val="sr-Latn-CS"/>
        </w:rPr>
        <w:t xml:space="preserve"> </w:t>
      </w:r>
      <w:r>
        <w:rPr>
          <w:rFonts w:eastAsia="Times New Roman"/>
          <w:noProof/>
          <w:sz w:val="23"/>
          <w:szCs w:val="23"/>
          <w:lang w:val="sr-Latn-CS"/>
        </w:rPr>
        <w:t>obuhvata</w:t>
      </w:r>
      <w:r w:rsidR="007F3EC7" w:rsidRPr="007D08EB">
        <w:rPr>
          <w:rFonts w:eastAsia="Times New Roman"/>
          <w:noProof/>
          <w:sz w:val="23"/>
          <w:szCs w:val="23"/>
          <w:lang w:val="sr-Latn-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8"/>
        <w:gridCol w:w="2387"/>
      </w:tblGrid>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C54533">
            <w:pPr>
              <w:keepNext/>
              <w:spacing w:after="0"/>
              <w:rPr>
                <w:rFonts w:eastAsia="Times New Roman"/>
                <w:b/>
                <w:noProof/>
                <w:lang w:val="sr-Latn-CS"/>
              </w:rPr>
            </w:pPr>
            <w:r>
              <w:rPr>
                <w:b/>
                <w:noProof/>
                <w:lang w:val="sr-Latn-CS"/>
              </w:rPr>
              <w:t>Kolosek</w:t>
            </w:r>
            <w:r w:rsidR="007F3EC7" w:rsidRPr="007D08EB">
              <w:rPr>
                <w:b/>
                <w:noProof/>
                <w:lang w:val="sr-Latn-CS"/>
              </w:rPr>
              <w:t xml:space="preserve"> </w:t>
            </w:r>
            <w:r>
              <w:rPr>
                <w:b/>
                <w:noProof/>
                <w:lang w:val="sr-Latn-CS"/>
              </w:rPr>
              <w:t>i</w:t>
            </w:r>
            <w:r w:rsidR="007F3EC7" w:rsidRPr="007D08EB">
              <w:rPr>
                <w:b/>
                <w:noProof/>
                <w:lang w:val="sr-Latn-CS"/>
              </w:rPr>
              <w:t xml:space="preserve"> </w:t>
            </w:r>
            <w:r>
              <w:rPr>
                <w:b/>
                <w:noProof/>
                <w:lang w:val="sr-Latn-CS"/>
              </w:rPr>
              <w:t>kontaktna</w:t>
            </w:r>
            <w:r w:rsidR="007F3EC7" w:rsidRPr="007D08EB">
              <w:rPr>
                <w:b/>
                <w:noProof/>
                <w:lang w:val="sr-Latn-CS"/>
              </w:rPr>
              <w:t xml:space="preserve"> </w:t>
            </w:r>
            <w:r>
              <w:rPr>
                <w:b/>
                <w:noProof/>
                <w:lang w:val="sr-Latn-CS"/>
              </w:rPr>
              <w:t>mreža</w:t>
            </w:r>
          </w:p>
        </w:tc>
        <w:tc>
          <w:tcPr>
            <w:tcW w:w="2387"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keepNext/>
              <w:spacing w:after="0"/>
              <w:ind w:left="709"/>
              <w:rPr>
                <w:rFonts w:eastAsia="Times New Roman"/>
                <w:noProof/>
                <w:lang w:val="sr-Latn-CS"/>
              </w:rPr>
            </w:pP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BF0D9E">
            <w:pPr>
              <w:pStyle w:val="BodyTextIndent"/>
              <w:numPr>
                <w:ilvl w:val="0"/>
                <w:numId w:val="75"/>
              </w:numPr>
              <w:tabs>
                <w:tab w:val="left" w:pos="720"/>
                <w:tab w:val="left" w:pos="2268"/>
              </w:tabs>
              <w:autoSpaceDN w:val="0"/>
              <w:spacing w:after="0"/>
              <w:ind w:left="284" w:hanging="284"/>
              <w:jc w:val="both"/>
              <w:rPr>
                <w:rFonts w:ascii="Arial" w:hAnsi="Arial" w:cs="Arial"/>
                <w:noProof/>
                <w:lang w:val="sr-Latn-CS"/>
              </w:rPr>
            </w:pPr>
            <w:r>
              <w:rPr>
                <w:rFonts w:ascii="Arial" w:hAnsi="Arial" w:cs="Arial"/>
                <w:noProof/>
                <w:lang w:val="sr-Latn-CS"/>
              </w:rPr>
              <w:t>Novoizgrađeni</w:t>
            </w:r>
            <w:r w:rsidR="007F3EC7" w:rsidRPr="007D08EB">
              <w:rPr>
                <w:rFonts w:ascii="Arial" w:hAnsi="Arial" w:cs="Arial"/>
                <w:noProof/>
                <w:lang w:val="sr-Latn-CS"/>
              </w:rPr>
              <w:t xml:space="preserve"> </w:t>
            </w:r>
            <w:r>
              <w:rPr>
                <w:rFonts w:ascii="Arial" w:hAnsi="Arial" w:cs="Arial"/>
                <w:noProof/>
                <w:lang w:val="sr-Latn-CS"/>
              </w:rPr>
              <w:t>trup</w:t>
            </w:r>
            <w:r w:rsidR="007F3EC7" w:rsidRPr="007D08EB">
              <w:rPr>
                <w:rFonts w:ascii="Arial" w:hAnsi="Arial" w:cs="Arial"/>
                <w:noProof/>
                <w:lang w:val="sr-Latn-CS"/>
              </w:rPr>
              <w:t xml:space="preserve"> </w:t>
            </w:r>
            <w:r>
              <w:rPr>
                <w:rFonts w:ascii="Arial" w:hAnsi="Arial" w:cs="Arial"/>
                <w:noProof/>
                <w:lang w:val="sr-Latn-CS"/>
              </w:rPr>
              <w:t>pruge</w:t>
            </w:r>
          </w:p>
        </w:tc>
        <w:tc>
          <w:tcPr>
            <w:tcW w:w="2387"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 xml:space="preserve">22 km </w:t>
            </w:r>
            <w:r w:rsidR="007D08EB">
              <w:rPr>
                <w:rFonts w:eastAsia="Times New Roman"/>
                <w:noProof/>
                <w:lang w:val="sr-Latn-CS"/>
              </w:rPr>
              <w:t>pruge</w:t>
            </w: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BF0D9E">
            <w:pPr>
              <w:pStyle w:val="BodyTextIndent"/>
              <w:numPr>
                <w:ilvl w:val="0"/>
                <w:numId w:val="75"/>
              </w:numPr>
              <w:tabs>
                <w:tab w:val="left" w:pos="720"/>
                <w:tab w:val="left" w:pos="2268"/>
              </w:tabs>
              <w:autoSpaceDN w:val="0"/>
              <w:spacing w:after="0"/>
              <w:ind w:left="284" w:hanging="284"/>
              <w:jc w:val="both"/>
              <w:rPr>
                <w:rFonts w:ascii="Arial" w:hAnsi="Arial" w:cs="Arial"/>
                <w:noProof/>
                <w:lang w:val="sr-Latn-CS"/>
              </w:rPr>
            </w:pPr>
            <w:r>
              <w:rPr>
                <w:rFonts w:ascii="Arial" w:hAnsi="Arial" w:cs="Arial"/>
                <w:noProof/>
                <w:lang w:val="sr-Latn-CS"/>
              </w:rPr>
              <w:t>Modernizacija</w:t>
            </w:r>
            <w:r w:rsidR="007F3EC7" w:rsidRPr="007D08EB">
              <w:rPr>
                <w:rFonts w:ascii="Arial" w:hAnsi="Arial" w:cs="Arial"/>
                <w:noProof/>
                <w:lang w:val="sr-Latn-CS"/>
              </w:rPr>
              <w:t xml:space="preserve"> </w:t>
            </w:r>
            <w:r>
              <w:rPr>
                <w:rFonts w:ascii="Arial" w:hAnsi="Arial" w:cs="Arial"/>
                <w:noProof/>
                <w:lang w:val="sr-Latn-CS"/>
              </w:rPr>
              <w:t>trupa</w:t>
            </w:r>
            <w:r w:rsidR="007F3EC7" w:rsidRPr="007D08EB">
              <w:rPr>
                <w:rFonts w:ascii="Arial" w:hAnsi="Arial" w:cs="Arial"/>
                <w:noProof/>
                <w:lang w:val="sr-Latn-CS"/>
              </w:rPr>
              <w:t xml:space="preserve"> </w:t>
            </w:r>
            <w:r>
              <w:rPr>
                <w:rFonts w:ascii="Arial" w:hAnsi="Arial" w:cs="Arial"/>
                <w:noProof/>
                <w:lang w:val="sr-Latn-CS"/>
              </w:rPr>
              <w:t>pruge</w:t>
            </w:r>
          </w:p>
        </w:tc>
        <w:tc>
          <w:tcPr>
            <w:tcW w:w="2387"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 xml:space="preserve">82 km </w:t>
            </w:r>
            <w:r w:rsidR="007D08EB">
              <w:rPr>
                <w:rFonts w:eastAsia="Times New Roman"/>
                <w:noProof/>
                <w:lang w:val="sr-Latn-CS"/>
              </w:rPr>
              <w:t>pruge</w:t>
            </w: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BF0D9E">
            <w:pPr>
              <w:pStyle w:val="BodyTextIndent"/>
              <w:numPr>
                <w:ilvl w:val="0"/>
                <w:numId w:val="75"/>
              </w:numPr>
              <w:tabs>
                <w:tab w:val="left" w:pos="720"/>
                <w:tab w:val="left" w:pos="2268"/>
              </w:tabs>
              <w:autoSpaceDN w:val="0"/>
              <w:spacing w:after="0"/>
              <w:ind w:left="284" w:hanging="284"/>
              <w:jc w:val="both"/>
              <w:rPr>
                <w:rFonts w:ascii="Arial" w:hAnsi="Arial" w:cs="Arial"/>
                <w:noProof/>
                <w:lang w:val="sr-Latn-CS"/>
              </w:rPr>
            </w:pPr>
            <w:r>
              <w:rPr>
                <w:rFonts w:ascii="Arial" w:hAnsi="Arial" w:cs="Arial"/>
                <w:noProof/>
                <w:lang w:val="sr-Latn-CS"/>
              </w:rPr>
              <w:t>Novopostavljeni</w:t>
            </w:r>
            <w:r w:rsidR="007F3EC7" w:rsidRPr="007D08EB">
              <w:rPr>
                <w:rFonts w:ascii="Arial" w:hAnsi="Arial" w:cs="Arial"/>
                <w:noProof/>
                <w:lang w:val="sr-Latn-CS"/>
              </w:rPr>
              <w:t xml:space="preserve"> </w:t>
            </w:r>
            <w:r>
              <w:rPr>
                <w:rFonts w:ascii="Arial" w:hAnsi="Arial" w:cs="Arial"/>
                <w:noProof/>
                <w:lang w:val="sr-Latn-CS"/>
              </w:rPr>
              <w:t>ili</w:t>
            </w:r>
            <w:r w:rsidR="007F3EC7" w:rsidRPr="007D08EB">
              <w:rPr>
                <w:rFonts w:ascii="Arial" w:hAnsi="Arial" w:cs="Arial"/>
                <w:noProof/>
                <w:lang w:val="sr-Latn-CS"/>
              </w:rPr>
              <w:t xml:space="preserve"> </w:t>
            </w:r>
            <w:r>
              <w:rPr>
                <w:rFonts w:ascii="Arial" w:hAnsi="Arial" w:cs="Arial"/>
                <w:noProof/>
                <w:lang w:val="sr-Latn-CS"/>
              </w:rPr>
              <w:t>obnovljeni</w:t>
            </w:r>
            <w:r w:rsidR="007F3EC7" w:rsidRPr="007D08EB">
              <w:rPr>
                <w:rFonts w:ascii="Arial" w:hAnsi="Arial" w:cs="Arial"/>
                <w:noProof/>
                <w:lang w:val="sr-Latn-CS"/>
              </w:rPr>
              <w:t xml:space="preserve"> </w:t>
            </w:r>
            <w:r>
              <w:rPr>
                <w:rFonts w:ascii="Arial" w:hAnsi="Arial" w:cs="Arial"/>
                <w:noProof/>
                <w:lang w:val="sr-Latn-CS"/>
              </w:rPr>
              <w:t>kolosek</w:t>
            </w:r>
            <w:r w:rsidR="007F3EC7" w:rsidRPr="007D08EB">
              <w:rPr>
                <w:rFonts w:ascii="Arial" w:hAnsi="Arial" w:cs="Arial"/>
                <w:noProof/>
                <w:lang w:val="sr-Latn-CS"/>
              </w:rPr>
              <w:t xml:space="preserve"> (</w:t>
            </w:r>
            <w:r>
              <w:rPr>
                <w:rFonts w:ascii="Arial" w:hAnsi="Arial" w:cs="Arial"/>
                <w:noProof/>
                <w:lang w:val="sr-Latn-CS"/>
              </w:rPr>
              <w:t>dužina</w:t>
            </w:r>
            <w:r w:rsidR="007F3EC7" w:rsidRPr="007D08EB">
              <w:rPr>
                <w:rFonts w:ascii="Arial" w:hAnsi="Arial" w:cs="Arial"/>
                <w:noProof/>
                <w:lang w:val="sr-Latn-CS"/>
              </w:rPr>
              <w:t xml:space="preserve"> </w:t>
            </w:r>
            <w:r>
              <w:rPr>
                <w:rFonts w:ascii="Arial" w:hAnsi="Arial" w:cs="Arial"/>
                <w:noProof/>
                <w:lang w:val="sr-Latn-CS"/>
              </w:rPr>
              <w:t>koloseka</w:t>
            </w:r>
            <w:r w:rsidR="007F3EC7" w:rsidRPr="007D08EB">
              <w:rPr>
                <w:rFonts w:ascii="Arial" w:hAnsi="Arial" w:cs="Arial"/>
                <w:noProof/>
                <w:lang w:val="sr-Latn-CS"/>
              </w:rPr>
              <w:t>)</w:t>
            </w:r>
          </w:p>
        </w:tc>
        <w:tc>
          <w:tcPr>
            <w:tcW w:w="2387"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 xml:space="preserve">104 km </w:t>
            </w:r>
            <w:r w:rsidR="007D08EB">
              <w:rPr>
                <w:rFonts w:eastAsia="Times New Roman"/>
                <w:noProof/>
                <w:lang w:val="sr-Latn-CS"/>
              </w:rPr>
              <w:t>na</w:t>
            </w:r>
            <w:r w:rsidRPr="007D08EB">
              <w:rPr>
                <w:rFonts w:eastAsia="Times New Roman"/>
                <w:noProof/>
                <w:lang w:val="sr-Latn-CS"/>
              </w:rPr>
              <w:t xml:space="preserve"> 108 km </w:t>
            </w:r>
            <w:r w:rsidR="007D08EB">
              <w:rPr>
                <w:rFonts w:eastAsia="Times New Roman"/>
                <w:noProof/>
                <w:lang w:val="sr-Latn-CS"/>
              </w:rPr>
              <w:t>pruge</w:t>
            </w: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BF0D9E">
            <w:pPr>
              <w:pStyle w:val="BodyTextIndent"/>
              <w:numPr>
                <w:ilvl w:val="0"/>
                <w:numId w:val="75"/>
              </w:numPr>
              <w:tabs>
                <w:tab w:val="left" w:pos="720"/>
                <w:tab w:val="left" w:pos="2268"/>
              </w:tabs>
              <w:autoSpaceDN w:val="0"/>
              <w:spacing w:after="0"/>
              <w:ind w:left="284" w:hanging="284"/>
              <w:jc w:val="both"/>
              <w:rPr>
                <w:rFonts w:ascii="Arial" w:hAnsi="Arial" w:cs="Arial"/>
                <w:noProof/>
                <w:lang w:val="sr-Latn-CS"/>
              </w:rPr>
            </w:pPr>
            <w:r>
              <w:rPr>
                <w:rFonts w:ascii="Arial" w:hAnsi="Arial" w:cs="Arial"/>
                <w:noProof/>
                <w:lang w:val="sr-Latn-CS"/>
              </w:rPr>
              <w:t>Novopostavljena</w:t>
            </w:r>
            <w:r w:rsidR="007F3EC7" w:rsidRPr="007D08EB">
              <w:rPr>
                <w:rFonts w:ascii="Arial" w:hAnsi="Arial" w:cs="Arial"/>
                <w:noProof/>
                <w:lang w:val="sr-Latn-CS"/>
              </w:rPr>
              <w:t xml:space="preserve"> </w:t>
            </w:r>
            <w:r>
              <w:rPr>
                <w:rFonts w:ascii="Arial" w:hAnsi="Arial" w:cs="Arial"/>
                <w:noProof/>
                <w:lang w:val="sr-Latn-CS"/>
              </w:rPr>
              <w:t>ili</w:t>
            </w:r>
            <w:r w:rsidR="007F3EC7" w:rsidRPr="007D08EB">
              <w:rPr>
                <w:rFonts w:ascii="Arial" w:hAnsi="Arial" w:cs="Arial"/>
                <w:noProof/>
                <w:lang w:val="sr-Latn-CS"/>
              </w:rPr>
              <w:t xml:space="preserve"> </w:t>
            </w:r>
            <w:r>
              <w:rPr>
                <w:rFonts w:ascii="Arial" w:hAnsi="Arial" w:cs="Arial"/>
                <w:noProof/>
                <w:lang w:val="sr-Latn-CS"/>
              </w:rPr>
              <w:t>obnovljena</w:t>
            </w:r>
            <w:r w:rsidR="007F3EC7" w:rsidRPr="007D08EB">
              <w:rPr>
                <w:rFonts w:ascii="Arial" w:hAnsi="Arial" w:cs="Arial"/>
                <w:noProof/>
                <w:lang w:val="sr-Latn-CS"/>
              </w:rPr>
              <w:t xml:space="preserve"> </w:t>
            </w:r>
            <w:r>
              <w:rPr>
                <w:rFonts w:ascii="Arial" w:hAnsi="Arial" w:cs="Arial"/>
                <w:noProof/>
                <w:lang w:val="sr-Latn-CS"/>
              </w:rPr>
              <w:t>kontaktna</w:t>
            </w:r>
            <w:r w:rsidR="007F3EC7" w:rsidRPr="007D08EB">
              <w:rPr>
                <w:rFonts w:ascii="Arial" w:hAnsi="Arial" w:cs="Arial"/>
                <w:noProof/>
                <w:lang w:val="sr-Latn-CS"/>
              </w:rPr>
              <w:t xml:space="preserve"> </w:t>
            </w:r>
            <w:r>
              <w:rPr>
                <w:rFonts w:ascii="Arial" w:hAnsi="Arial" w:cs="Arial"/>
                <w:noProof/>
                <w:lang w:val="sr-Latn-CS"/>
              </w:rPr>
              <w:t>mreža</w:t>
            </w:r>
            <w:r w:rsidR="007F3EC7" w:rsidRPr="007D08EB">
              <w:rPr>
                <w:rFonts w:ascii="Arial" w:hAnsi="Arial" w:cs="Arial"/>
                <w:noProof/>
                <w:lang w:val="sr-Latn-CS"/>
              </w:rPr>
              <w:t xml:space="preserve"> (</w:t>
            </w:r>
            <w:r>
              <w:rPr>
                <w:rFonts w:ascii="Arial" w:hAnsi="Arial" w:cs="Arial"/>
                <w:noProof/>
                <w:lang w:val="sr-Latn-CS"/>
              </w:rPr>
              <w:t>dužina</w:t>
            </w:r>
            <w:r w:rsidR="007F3EC7" w:rsidRPr="007D08EB">
              <w:rPr>
                <w:rFonts w:ascii="Arial" w:hAnsi="Arial" w:cs="Arial"/>
                <w:noProof/>
                <w:lang w:val="sr-Latn-CS"/>
              </w:rPr>
              <w:t xml:space="preserve"> </w:t>
            </w:r>
            <w:r>
              <w:rPr>
                <w:rFonts w:ascii="Arial" w:hAnsi="Arial" w:cs="Arial"/>
                <w:noProof/>
                <w:lang w:val="sr-Latn-CS"/>
              </w:rPr>
              <w:t>koloseka</w:t>
            </w:r>
            <w:r w:rsidR="007F3EC7" w:rsidRPr="007D08EB">
              <w:rPr>
                <w:rFonts w:ascii="Arial" w:hAnsi="Arial" w:cs="Arial"/>
                <w:noProof/>
                <w:lang w:val="sr-Latn-CS"/>
              </w:rPr>
              <w:t>)</w:t>
            </w:r>
          </w:p>
        </w:tc>
        <w:tc>
          <w:tcPr>
            <w:tcW w:w="2387"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 xml:space="preserve">108 km </w:t>
            </w:r>
            <w:r w:rsidR="007D08EB">
              <w:rPr>
                <w:rFonts w:eastAsia="Times New Roman"/>
                <w:noProof/>
                <w:lang w:val="sr-Latn-CS"/>
              </w:rPr>
              <w:t>iznad</w:t>
            </w:r>
            <w:r w:rsidRPr="007D08EB">
              <w:rPr>
                <w:rFonts w:eastAsia="Times New Roman"/>
                <w:noProof/>
                <w:lang w:val="sr-Latn-CS"/>
              </w:rPr>
              <w:t xml:space="preserve"> 108 km </w:t>
            </w:r>
            <w:r w:rsidR="007D08EB">
              <w:rPr>
                <w:rFonts w:eastAsia="Times New Roman"/>
                <w:noProof/>
                <w:lang w:val="sr-Latn-CS"/>
              </w:rPr>
              <w:t>pruge</w:t>
            </w: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C54533">
            <w:pPr>
              <w:pStyle w:val="BodyTextIndent"/>
              <w:spacing w:after="0"/>
              <w:ind w:left="0"/>
              <w:rPr>
                <w:rFonts w:ascii="Arial" w:hAnsi="Arial" w:cs="Arial"/>
                <w:b/>
                <w:noProof/>
                <w:lang w:val="sr-Latn-CS"/>
              </w:rPr>
            </w:pPr>
            <w:r>
              <w:rPr>
                <w:rFonts w:ascii="Arial" w:hAnsi="Arial" w:cs="Arial"/>
                <w:b/>
                <w:noProof/>
                <w:lang w:val="sr-Latn-CS"/>
              </w:rPr>
              <w:t>Građevinski</w:t>
            </w:r>
            <w:r w:rsidR="007F3EC7" w:rsidRPr="007D08EB">
              <w:rPr>
                <w:rFonts w:ascii="Arial" w:hAnsi="Arial" w:cs="Arial"/>
                <w:b/>
                <w:noProof/>
                <w:lang w:val="sr-Latn-CS"/>
              </w:rPr>
              <w:t xml:space="preserve"> </w:t>
            </w:r>
            <w:r>
              <w:rPr>
                <w:rFonts w:ascii="Arial" w:hAnsi="Arial" w:cs="Arial"/>
                <w:b/>
                <w:noProof/>
                <w:lang w:val="sr-Latn-CS"/>
              </w:rPr>
              <w:t>objekti</w:t>
            </w:r>
          </w:p>
        </w:tc>
        <w:tc>
          <w:tcPr>
            <w:tcW w:w="2387" w:type="dxa"/>
            <w:tcBorders>
              <w:top w:val="single" w:sz="4" w:space="0" w:color="auto"/>
              <w:left w:val="single" w:sz="4" w:space="0" w:color="auto"/>
              <w:bottom w:val="single" w:sz="4" w:space="0" w:color="auto"/>
              <w:right w:val="single" w:sz="4" w:space="0" w:color="auto"/>
            </w:tcBorders>
          </w:tcPr>
          <w:p w:rsidR="007F3EC7" w:rsidRPr="007D08EB" w:rsidRDefault="007F3EC7" w:rsidP="00C54533">
            <w:pPr>
              <w:keepNext/>
              <w:spacing w:after="0"/>
              <w:rPr>
                <w:rFonts w:eastAsia="Times New Roman"/>
                <w:b/>
                <w:noProof/>
                <w:lang w:val="sr-Latn-CS"/>
              </w:rPr>
            </w:pP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BF0D9E">
            <w:pPr>
              <w:pStyle w:val="BodyTextIndent"/>
              <w:numPr>
                <w:ilvl w:val="0"/>
                <w:numId w:val="75"/>
              </w:numPr>
              <w:tabs>
                <w:tab w:val="left" w:pos="720"/>
                <w:tab w:val="left" w:pos="2268"/>
              </w:tabs>
              <w:autoSpaceDN w:val="0"/>
              <w:spacing w:after="0"/>
              <w:ind w:left="284" w:hanging="284"/>
              <w:jc w:val="both"/>
              <w:rPr>
                <w:rFonts w:ascii="Arial" w:hAnsi="Arial" w:cs="Arial"/>
                <w:noProof/>
                <w:lang w:val="sr-Latn-CS"/>
              </w:rPr>
            </w:pPr>
            <w:r>
              <w:rPr>
                <w:rFonts w:ascii="Arial" w:hAnsi="Arial" w:cs="Arial"/>
                <w:noProof/>
                <w:lang w:val="sr-Latn-CS"/>
              </w:rPr>
              <w:t>Železnički</w:t>
            </w:r>
            <w:r w:rsidR="007F3EC7" w:rsidRPr="007D08EB">
              <w:rPr>
                <w:rFonts w:ascii="Arial" w:hAnsi="Arial" w:cs="Arial"/>
                <w:noProof/>
                <w:lang w:val="sr-Latn-CS"/>
              </w:rPr>
              <w:t xml:space="preserve"> </w:t>
            </w:r>
            <w:r>
              <w:rPr>
                <w:rFonts w:ascii="Arial" w:hAnsi="Arial" w:cs="Arial"/>
                <w:noProof/>
                <w:lang w:val="sr-Latn-CS"/>
              </w:rPr>
              <w:t>mostovi</w:t>
            </w:r>
            <w:r w:rsidR="007F3EC7" w:rsidRPr="007D08EB">
              <w:rPr>
                <w:rFonts w:ascii="Arial" w:hAnsi="Arial" w:cs="Arial"/>
                <w:noProof/>
                <w:lang w:val="sr-Latn-CS"/>
              </w:rPr>
              <w:t xml:space="preserve"> (</w:t>
            </w:r>
            <w:r>
              <w:rPr>
                <w:rFonts w:ascii="Arial" w:hAnsi="Arial" w:cs="Arial"/>
                <w:noProof/>
                <w:lang w:val="sr-Latn-CS"/>
              </w:rPr>
              <w:t>novoizgrađeni</w:t>
            </w:r>
            <w:r w:rsidR="007F3EC7" w:rsidRPr="007D08EB">
              <w:rPr>
                <w:rFonts w:ascii="Arial" w:hAnsi="Arial" w:cs="Arial"/>
                <w:noProof/>
                <w:lang w:val="sr-Latn-CS"/>
              </w:rPr>
              <w:t xml:space="preserve"> </w:t>
            </w:r>
            <w:r>
              <w:rPr>
                <w:rFonts w:ascii="Arial" w:hAnsi="Arial" w:cs="Arial"/>
                <w:noProof/>
                <w:lang w:val="sr-Latn-CS"/>
              </w:rPr>
              <w:t>ili</w:t>
            </w:r>
            <w:r w:rsidR="007F3EC7" w:rsidRPr="007D08EB">
              <w:rPr>
                <w:rFonts w:ascii="Arial" w:hAnsi="Arial" w:cs="Arial"/>
                <w:noProof/>
                <w:lang w:val="sr-Latn-CS"/>
              </w:rPr>
              <w:t xml:space="preserve"> </w:t>
            </w:r>
            <w:r>
              <w:rPr>
                <w:rFonts w:ascii="Arial" w:hAnsi="Arial" w:cs="Arial"/>
                <w:noProof/>
                <w:lang w:val="sr-Latn-CS"/>
              </w:rPr>
              <w:t>rekonstruisani</w:t>
            </w:r>
            <w:r w:rsidR="007F3EC7" w:rsidRPr="007D08EB">
              <w:rPr>
                <w:rFonts w:ascii="Arial" w:hAnsi="Arial" w:cs="Arial"/>
                <w:noProof/>
                <w:lang w:val="sr-Latn-CS"/>
              </w:rPr>
              <w:t>)</w:t>
            </w:r>
          </w:p>
        </w:tc>
        <w:tc>
          <w:tcPr>
            <w:tcW w:w="2387"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8</w:t>
            </w: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BF0D9E">
            <w:pPr>
              <w:pStyle w:val="BodyTextIndent"/>
              <w:numPr>
                <w:ilvl w:val="0"/>
                <w:numId w:val="75"/>
              </w:numPr>
              <w:tabs>
                <w:tab w:val="left" w:pos="720"/>
                <w:tab w:val="left" w:pos="2268"/>
              </w:tabs>
              <w:autoSpaceDN w:val="0"/>
              <w:spacing w:after="0"/>
              <w:ind w:left="284" w:hanging="284"/>
              <w:jc w:val="both"/>
              <w:rPr>
                <w:rFonts w:ascii="Arial" w:hAnsi="Arial" w:cs="Arial"/>
                <w:noProof/>
                <w:lang w:val="sr-Latn-CS"/>
              </w:rPr>
            </w:pPr>
            <w:r>
              <w:rPr>
                <w:rFonts w:ascii="Arial" w:hAnsi="Arial" w:cs="Arial"/>
                <w:noProof/>
                <w:lang w:val="sr-Latn-CS"/>
              </w:rPr>
              <w:t>Drumski</w:t>
            </w:r>
            <w:r w:rsidR="007F3EC7" w:rsidRPr="007D08EB">
              <w:rPr>
                <w:rFonts w:ascii="Arial" w:hAnsi="Arial" w:cs="Arial"/>
                <w:noProof/>
                <w:lang w:val="sr-Latn-CS"/>
              </w:rPr>
              <w:t xml:space="preserve"> </w:t>
            </w:r>
            <w:r>
              <w:rPr>
                <w:rFonts w:ascii="Arial" w:hAnsi="Arial" w:cs="Arial"/>
                <w:noProof/>
                <w:lang w:val="sr-Latn-CS"/>
              </w:rPr>
              <w:t>nadvožnjaci</w:t>
            </w:r>
            <w:r w:rsidR="007F3EC7" w:rsidRPr="007D08EB">
              <w:rPr>
                <w:rFonts w:ascii="Arial" w:hAnsi="Arial" w:cs="Arial"/>
                <w:noProof/>
                <w:lang w:val="sr-Latn-CS"/>
              </w:rPr>
              <w:t xml:space="preserve"> (</w:t>
            </w:r>
            <w:r>
              <w:rPr>
                <w:rFonts w:ascii="Arial" w:hAnsi="Arial" w:cs="Arial"/>
                <w:noProof/>
                <w:lang w:val="sr-Latn-CS"/>
              </w:rPr>
              <w:t>novoizgrađeni</w:t>
            </w:r>
            <w:r w:rsidR="007F3EC7" w:rsidRPr="007D08EB">
              <w:rPr>
                <w:rFonts w:ascii="Arial" w:hAnsi="Arial" w:cs="Arial"/>
                <w:noProof/>
                <w:lang w:val="sr-Latn-CS"/>
              </w:rPr>
              <w:t xml:space="preserve"> </w:t>
            </w:r>
            <w:r>
              <w:rPr>
                <w:rFonts w:ascii="Arial" w:hAnsi="Arial" w:cs="Arial"/>
                <w:noProof/>
                <w:lang w:val="sr-Latn-CS"/>
              </w:rPr>
              <w:t>ili</w:t>
            </w:r>
            <w:r w:rsidR="007F3EC7" w:rsidRPr="007D08EB">
              <w:rPr>
                <w:rFonts w:ascii="Arial" w:hAnsi="Arial" w:cs="Arial"/>
                <w:noProof/>
                <w:lang w:val="sr-Latn-CS"/>
              </w:rPr>
              <w:t xml:space="preserve"> </w:t>
            </w:r>
            <w:r>
              <w:rPr>
                <w:rFonts w:ascii="Arial" w:hAnsi="Arial" w:cs="Arial"/>
                <w:noProof/>
                <w:lang w:val="sr-Latn-CS"/>
              </w:rPr>
              <w:t>rekonstruisani</w:t>
            </w:r>
            <w:r w:rsidR="007F3EC7" w:rsidRPr="007D08EB">
              <w:rPr>
                <w:rFonts w:ascii="Arial" w:hAnsi="Arial" w:cs="Arial"/>
                <w:noProof/>
                <w:lang w:val="sr-Latn-CS"/>
              </w:rPr>
              <w:t>)</w:t>
            </w:r>
          </w:p>
        </w:tc>
        <w:tc>
          <w:tcPr>
            <w:tcW w:w="2387"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3</w:t>
            </w: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BF0D9E">
            <w:pPr>
              <w:pStyle w:val="BodyTextIndent"/>
              <w:numPr>
                <w:ilvl w:val="0"/>
                <w:numId w:val="75"/>
              </w:numPr>
              <w:tabs>
                <w:tab w:val="left" w:pos="720"/>
                <w:tab w:val="left" w:pos="2268"/>
              </w:tabs>
              <w:autoSpaceDN w:val="0"/>
              <w:spacing w:after="0"/>
              <w:ind w:left="284" w:hanging="284"/>
              <w:jc w:val="both"/>
              <w:rPr>
                <w:rFonts w:ascii="Arial" w:hAnsi="Arial" w:cs="Arial"/>
                <w:noProof/>
                <w:lang w:val="sr-Latn-CS"/>
              </w:rPr>
            </w:pPr>
            <w:r>
              <w:rPr>
                <w:rFonts w:ascii="Arial" w:hAnsi="Arial" w:cs="Arial"/>
                <w:noProof/>
                <w:lang w:val="sr-Latn-CS"/>
              </w:rPr>
              <w:t>Drumski</w:t>
            </w:r>
            <w:r w:rsidR="007F3EC7" w:rsidRPr="007D08EB">
              <w:rPr>
                <w:rFonts w:ascii="Arial" w:hAnsi="Arial" w:cs="Arial"/>
                <w:noProof/>
                <w:lang w:val="sr-Latn-CS"/>
              </w:rPr>
              <w:t xml:space="preserve"> </w:t>
            </w:r>
            <w:r>
              <w:rPr>
                <w:rFonts w:ascii="Arial" w:hAnsi="Arial" w:cs="Arial"/>
                <w:noProof/>
                <w:lang w:val="sr-Latn-CS"/>
              </w:rPr>
              <w:t>podvožnjaci</w:t>
            </w:r>
            <w:r w:rsidR="007F3EC7" w:rsidRPr="007D08EB">
              <w:rPr>
                <w:rFonts w:ascii="Arial" w:hAnsi="Arial" w:cs="Arial"/>
                <w:noProof/>
                <w:lang w:val="sr-Latn-CS"/>
              </w:rPr>
              <w:t xml:space="preserve"> (</w:t>
            </w:r>
            <w:r>
              <w:rPr>
                <w:rFonts w:ascii="Arial" w:hAnsi="Arial" w:cs="Arial"/>
                <w:noProof/>
                <w:lang w:val="sr-Latn-CS"/>
              </w:rPr>
              <w:t>novoizgrađeni</w:t>
            </w:r>
            <w:r w:rsidR="007F3EC7" w:rsidRPr="007D08EB">
              <w:rPr>
                <w:rFonts w:ascii="Arial" w:hAnsi="Arial" w:cs="Arial"/>
                <w:noProof/>
                <w:lang w:val="sr-Latn-CS"/>
              </w:rPr>
              <w:t xml:space="preserve"> </w:t>
            </w:r>
            <w:r>
              <w:rPr>
                <w:rFonts w:ascii="Arial" w:hAnsi="Arial" w:cs="Arial"/>
                <w:noProof/>
                <w:lang w:val="sr-Latn-CS"/>
              </w:rPr>
              <w:t>ili</w:t>
            </w:r>
            <w:r w:rsidR="007F3EC7" w:rsidRPr="007D08EB">
              <w:rPr>
                <w:rFonts w:ascii="Arial" w:hAnsi="Arial" w:cs="Arial"/>
                <w:noProof/>
                <w:lang w:val="sr-Latn-CS"/>
              </w:rPr>
              <w:t xml:space="preserve"> </w:t>
            </w:r>
            <w:r>
              <w:rPr>
                <w:rFonts w:ascii="Arial" w:hAnsi="Arial" w:cs="Arial"/>
                <w:noProof/>
                <w:lang w:val="sr-Latn-CS"/>
              </w:rPr>
              <w:t>rekonstruisani</w:t>
            </w:r>
            <w:r w:rsidR="007F3EC7" w:rsidRPr="007D08EB">
              <w:rPr>
                <w:rFonts w:ascii="Arial" w:hAnsi="Arial" w:cs="Arial"/>
                <w:noProof/>
                <w:lang w:val="sr-Latn-CS"/>
              </w:rPr>
              <w:t>)</w:t>
            </w:r>
          </w:p>
        </w:tc>
        <w:tc>
          <w:tcPr>
            <w:tcW w:w="2387"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12</w:t>
            </w: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tcPr>
          <w:p w:rsidR="007F3EC7" w:rsidRPr="007D08EB" w:rsidRDefault="007D08EB" w:rsidP="00BF0D9E">
            <w:pPr>
              <w:pStyle w:val="BodyTextIndent"/>
              <w:numPr>
                <w:ilvl w:val="0"/>
                <w:numId w:val="75"/>
              </w:numPr>
              <w:tabs>
                <w:tab w:val="left" w:pos="720"/>
                <w:tab w:val="left" w:pos="2268"/>
              </w:tabs>
              <w:autoSpaceDN w:val="0"/>
              <w:spacing w:after="0"/>
              <w:ind w:left="284" w:hanging="284"/>
              <w:jc w:val="both"/>
              <w:rPr>
                <w:rFonts w:ascii="Arial" w:hAnsi="Arial" w:cs="Arial"/>
                <w:noProof/>
                <w:lang w:val="sr-Latn-CS"/>
              </w:rPr>
            </w:pPr>
            <w:r>
              <w:rPr>
                <w:rFonts w:ascii="Arial" w:hAnsi="Arial" w:cs="Arial"/>
                <w:noProof/>
                <w:lang w:val="sr-Latn-CS"/>
              </w:rPr>
              <w:t>Pešački</w:t>
            </w:r>
            <w:r w:rsidR="007F3EC7" w:rsidRPr="007D08EB">
              <w:rPr>
                <w:rFonts w:ascii="Arial" w:hAnsi="Arial" w:cs="Arial"/>
                <w:noProof/>
                <w:lang w:val="sr-Latn-CS"/>
              </w:rPr>
              <w:t xml:space="preserve"> </w:t>
            </w:r>
            <w:r>
              <w:rPr>
                <w:rFonts w:ascii="Arial" w:hAnsi="Arial" w:cs="Arial"/>
                <w:noProof/>
                <w:lang w:val="sr-Latn-CS"/>
              </w:rPr>
              <w:t>nadvožnjaci</w:t>
            </w:r>
            <w:r w:rsidR="007F3EC7" w:rsidRPr="007D08EB">
              <w:rPr>
                <w:rFonts w:ascii="Arial" w:hAnsi="Arial" w:cs="Arial"/>
                <w:noProof/>
                <w:lang w:val="sr-Latn-CS"/>
              </w:rPr>
              <w:t xml:space="preserve"> (</w:t>
            </w:r>
            <w:r>
              <w:rPr>
                <w:rFonts w:ascii="Arial" w:hAnsi="Arial" w:cs="Arial"/>
                <w:noProof/>
                <w:lang w:val="sr-Latn-CS"/>
              </w:rPr>
              <w:t>novoizgrađeni</w:t>
            </w:r>
            <w:r w:rsidR="007F3EC7" w:rsidRPr="007D08EB">
              <w:rPr>
                <w:rFonts w:ascii="Arial" w:hAnsi="Arial" w:cs="Arial"/>
                <w:noProof/>
                <w:lang w:val="sr-Latn-CS"/>
              </w:rPr>
              <w:t xml:space="preserve"> </w:t>
            </w:r>
            <w:r>
              <w:rPr>
                <w:rFonts w:ascii="Arial" w:hAnsi="Arial" w:cs="Arial"/>
                <w:noProof/>
                <w:lang w:val="sr-Latn-CS"/>
              </w:rPr>
              <w:t>ili</w:t>
            </w:r>
            <w:r w:rsidR="007F3EC7" w:rsidRPr="007D08EB">
              <w:rPr>
                <w:rFonts w:ascii="Arial" w:hAnsi="Arial" w:cs="Arial"/>
                <w:noProof/>
                <w:lang w:val="sr-Latn-CS"/>
              </w:rPr>
              <w:t xml:space="preserve"> </w:t>
            </w:r>
            <w:r>
              <w:rPr>
                <w:rFonts w:ascii="Arial" w:hAnsi="Arial" w:cs="Arial"/>
                <w:noProof/>
                <w:lang w:val="sr-Latn-CS"/>
              </w:rPr>
              <w:t>rekonstruisani</w:t>
            </w:r>
            <w:r w:rsidR="007F3EC7" w:rsidRPr="007D08EB">
              <w:rPr>
                <w:rFonts w:ascii="Arial" w:hAnsi="Arial" w:cs="Arial"/>
                <w:noProof/>
                <w:lang w:val="sr-Latn-CS"/>
              </w:rPr>
              <w:t>)</w:t>
            </w:r>
          </w:p>
        </w:tc>
        <w:tc>
          <w:tcPr>
            <w:tcW w:w="2387" w:type="dxa"/>
            <w:tcBorders>
              <w:top w:val="single" w:sz="4" w:space="0" w:color="auto"/>
              <w:left w:val="single" w:sz="4" w:space="0" w:color="auto"/>
              <w:bottom w:val="single" w:sz="4" w:space="0" w:color="auto"/>
              <w:right w:val="single" w:sz="4" w:space="0" w:color="auto"/>
            </w:tcBorders>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0</w:t>
            </w: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tcPr>
          <w:p w:rsidR="007F3EC7" w:rsidRPr="007D08EB" w:rsidRDefault="007D08EB" w:rsidP="00BF0D9E">
            <w:pPr>
              <w:pStyle w:val="BodyTextIndent"/>
              <w:numPr>
                <w:ilvl w:val="0"/>
                <w:numId w:val="75"/>
              </w:numPr>
              <w:tabs>
                <w:tab w:val="left" w:pos="720"/>
                <w:tab w:val="left" w:pos="2268"/>
              </w:tabs>
              <w:autoSpaceDN w:val="0"/>
              <w:spacing w:after="0"/>
              <w:ind w:left="284" w:hanging="284"/>
              <w:jc w:val="both"/>
              <w:rPr>
                <w:rFonts w:ascii="Arial" w:hAnsi="Arial" w:cs="Arial"/>
                <w:noProof/>
                <w:lang w:val="sr-Latn-CS"/>
              </w:rPr>
            </w:pPr>
            <w:r>
              <w:rPr>
                <w:rFonts w:ascii="Arial" w:hAnsi="Arial" w:cs="Arial"/>
                <w:noProof/>
                <w:lang w:val="sr-Latn-CS"/>
              </w:rPr>
              <w:t>Pešački</w:t>
            </w:r>
            <w:r w:rsidR="007F3EC7" w:rsidRPr="007D08EB">
              <w:rPr>
                <w:rFonts w:ascii="Arial" w:hAnsi="Arial" w:cs="Arial"/>
                <w:noProof/>
                <w:lang w:val="sr-Latn-CS"/>
              </w:rPr>
              <w:t xml:space="preserve"> </w:t>
            </w:r>
            <w:r>
              <w:rPr>
                <w:rFonts w:ascii="Arial" w:hAnsi="Arial" w:cs="Arial"/>
                <w:noProof/>
                <w:lang w:val="sr-Latn-CS"/>
              </w:rPr>
              <w:t>podvožnjaci</w:t>
            </w:r>
            <w:r w:rsidR="007F3EC7" w:rsidRPr="007D08EB">
              <w:rPr>
                <w:rFonts w:ascii="Arial" w:hAnsi="Arial" w:cs="Arial"/>
                <w:noProof/>
                <w:lang w:val="sr-Latn-CS"/>
              </w:rPr>
              <w:t xml:space="preserve"> (</w:t>
            </w:r>
            <w:r>
              <w:rPr>
                <w:rFonts w:ascii="Arial" w:hAnsi="Arial" w:cs="Arial"/>
                <w:noProof/>
                <w:lang w:val="sr-Latn-CS"/>
              </w:rPr>
              <w:t>novoizgrađeni</w:t>
            </w:r>
            <w:r w:rsidR="007F3EC7" w:rsidRPr="007D08EB">
              <w:rPr>
                <w:rFonts w:ascii="Arial" w:hAnsi="Arial" w:cs="Arial"/>
                <w:noProof/>
                <w:lang w:val="sr-Latn-CS"/>
              </w:rPr>
              <w:t xml:space="preserve"> </w:t>
            </w:r>
            <w:r>
              <w:rPr>
                <w:rFonts w:ascii="Arial" w:hAnsi="Arial" w:cs="Arial"/>
                <w:noProof/>
                <w:lang w:val="sr-Latn-CS"/>
              </w:rPr>
              <w:t>ili</w:t>
            </w:r>
            <w:r w:rsidR="007F3EC7" w:rsidRPr="007D08EB">
              <w:rPr>
                <w:rFonts w:ascii="Arial" w:hAnsi="Arial" w:cs="Arial"/>
                <w:noProof/>
                <w:lang w:val="sr-Latn-CS"/>
              </w:rPr>
              <w:t xml:space="preserve"> </w:t>
            </w:r>
            <w:r>
              <w:rPr>
                <w:rFonts w:ascii="Arial" w:hAnsi="Arial" w:cs="Arial"/>
                <w:noProof/>
                <w:lang w:val="sr-Latn-CS"/>
              </w:rPr>
              <w:t>rekonstruisani</w:t>
            </w:r>
            <w:r w:rsidR="007F3EC7" w:rsidRPr="007D08EB">
              <w:rPr>
                <w:rFonts w:ascii="Arial" w:hAnsi="Arial" w:cs="Arial"/>
                <w:noProof/>
                <w:lang w:val="sr-Latn-CS"/>
              </w:rPr>
              <w:t>)</w:t>
            </w:r>
          </w:p>
        </w:tc>
        <w:tc>
          <w:tcPr>
            <w:tcW w:w="2387" w:type="dxa"/>
            <w:tcBorders>
              <w:top w:val="single" w:sz="4" w:space="0" w:color="auto"/>
              <w:left w:val="single" w:sz="4" w:space="0" w:color="auto"/>
              <w:bottom w:val="single" w:sz="4" w:space="0" w:color="auto"/>
              <w:right w:val="single" w:sz="4" w:space="0" w:color="auto"/>
            </w:tcBorders>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0</w:t>
            </w: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tcPr>
          <w:p w:rsidR="007F3EC7" w:rsidRPr="007D08EB" w:rsidRDefault="007D08EB" w:rsidP="00BF0D9E">
            <w:pPr>
              <w:pStyle w:val="BodyTextIndent"/>
              <w:numPr>
                <w:ilvl w:val="0"/>
                <w:numId w:val="75"/>
              </w:numPr>
              <w:tabs>
                <w:tab w:val="left" w:pos="720"/>
                <w:tab w:val="left" w:pos="2268"/>
              </w:tabs>
              <w:autoSpaceDN w:val="0"/>
              <w:spacing w:after="0"/>
              <w:ind w:left="284" w:hanging="284"/>
              <w:jc w:val="both"/>
              <w:rPr>
                <w:rFonts w:ascii="Arial" w:hAnsi="Arial" w:cs="Arial"/>
                <w:noProof/>
                <w:lang w:val="sr-Latn-CS"/>
              </w:rPr>
            </w:pPr>
            <w:r>
              <w:rPr>
                <w:rFonts w:ascii="Arial" w:hAnsi="Arial" w:cs="Arial"/>
                <w:noProof/>
                <w:lang w:val="sr-Latn-CS"/>
              </w:rPr>
              <w:lastRenderedPageBreak/>
              <w:t>Prelazi</w:t>
            </w:r>
            <w:r w:rsidR="007F3EC7" w:rsidRPr="007D08EB">
              <w:rPr>
                <w:rFonts w:ascii="Arial" w:hAnsi="Arial" w:cs="Arial"/>
                <w:noProof/>
                <w:lang w:val="sr-Latn-CS"/>
              </w:rPr>
              <w:t xml:space="preserve"> </w:t>
            </w:r>
            <w:r>
              <w:rPr>
                <w:rFonts w:ascii="Arial" w:hAnsi="Arial" w:cs="Arial"/>
                <w:noProof/>
                <w:lang w:val="sr-Latn-CS"/>
              </w:rPr>
              <w:t>za</w:t>
            </w:r>
            <w:r w:rsidR="007F3EC7" w:rsidRPr="007D08EB">
              <w:rPr>
                <w:rFonts w:ascii="Arial" w:hAnsi="Arial" w:cs="Arial"/>
                <w:noProof/>
                <w:lang w:val="sr-Latn-CS"/>
              </w:rPr>
              <w:t xml:space="preserve"> </w:t>
            </w:r>
            <w:r>
              <w:rPr>
                <w:rFonts w:ascii="Arial" w:hAnsi="Arial" w:cs="Arial"/>
                <w:noProof/>
                <w:lang w:val="sr-Latn-CS"/>
              </w:rPr>
              <w:t>životinje</w:t>
            </w:r>
          </w:p>
        </w:tc>
        <w:tc>
          <w:tcPr>
            <w:tcW w:w="2387" w:type="dxa"/>
            <w:tcBorders>
              <w:top w:val="single" w:sz="4" w:space="0" w:color="auto"/>
              <w:left w:val="single" w:sz="4" w:space="0" w:color="auto"/>
              <w:bottom w:val="single" w:sz="4" w:space="0" w:color="auto"/>
              <w:right w:val="single" w:sz="4" w:space="0" w:color="auto"/>
            </w:tcBorders>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0</w:t>
            </w: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BF0D9E">
            <w:pPr>
              <w:pStyle w:val="BodyTextIndent"/>
              <w:numPr>
                <w:ilvl w:val="0"/>
                <w:numId w:val="75"/>
              </w:numPr>
              <w:tabs>
                <w:tab w:val="left" w:pos="720"/>
                <w:tab w:val="left" w:pos="2268"/>
              </w:tabs>
              <w:autoSpaceDN w:val="0"/>
              <w:spacing w:after="0"/>
              <w:ind w:left="284" w:hanging="284"/>
              <w:jc w:val="both"/>
              <w:rPr>
                <w:rFonts w:ascii="Arial" w:hAnsi="Arial" w:cs="Arial"/>
                <w:noProof/>
                <w:lang w:val="sr-Latn-CS"/>
              </w:rPr>
            </w:pPr>
            <w:r>
              <w:rPr>
                <w:rFonts w:ascii="Arial" w:hAnsi="Arial" w:cs="Arial"/>
                <w:noProof/>
                <w:lang w:val="sr-Latn-CS"/>
              </w:rPr>
              <w:t>Propusti</w:t>
            </w:r>
          </w:p>
        </w:tc>
        <w:tc>
          <w:tcPr>
            <w:tcW w:w="2387"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163</w:t>
            </w: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C54533">
            <w:pPr>
              <w:spacing w:after="0"/>
              <w:rPr>
                <w:rFonts w:eastAsia="Times New Roman"/>
                <w:b/>
                <w:noProof/>
                <w:lang w:val="sr-Latn-CS"/>
              </w:rPr>
            </w:pPr>
            <w:r>
              <w:rPr>
                <w:rFonts w:eastAsia="Times New Roman"/>
                <w:b/>
                <w:noProof/>
                <w:lang w:val="sr-Latn-CS"/>
              </w:rPr>
              <w:t>Signalizacija</w:t>
            </w:r>
          </w:p>
        </w:tc>
        <w:tc>
          <w:tcPr>
            <w:tcW w:w="2387" w:type="dxa"/>
            <w:tcBorders>
              <w:top w:val="single" w:sz="4" w:space="0" w:color="auto"/>
              <w:left w:val="single" w:sz="4" w:space="0" w:color="auto"/>
              <w:bottom w:val="single" w:sz="4" w:space="0" w:color="auto"/>
              <w:right w:val="single" w:sz="4" w:space="0" w:color="auto"/>
            </w:tcBorders>
          </w:tcPr>
          <w:p w:rsidR="007F3EC7" w:rsidRPr="007D08EB" w:rsidRDefault="007F3EC7" w:rsidP="00C54533">
            <w:pPr>
              <w:spacing w:after="0"/>
              <w:jc w:val="center"/>
              <w:rPr>
                <w:rFonts w:eastAsia="Times New Roman"/>
                <w:b/>
                <w:noProof/>
                <w:lang w:val="sr-Latn-CS"/>
              </w:rPr>
            </w:pP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BF0D9E">
            <w:pPr>
              <w:numPr>
                <w:ilvl w:val="0"/>
                <w:numId w:val="53"/>
              </w:numPr>
              <w:spacing w:after="0"/>
              <w:jc w:val="left"/>
              <w:rPr>
                <w:rFonts w:eastAsia="Times New Roman"/>
                <w:noProof/>
                <w:lang w:val="sr-Latn-CS"/>
              </w:rPr>
            </w:pPr>
            <w:r>
              <w:rPr>
                <w:rFonts w:eastAsia="Times New Roman"/>
                <w:noProof/>
                <w:lang w:val="sr-Latn-CS"/>
              </w:rPr>
              <w:t>Postavnice</w:t>
            </w:r>
          </w:p>
        </w:tc>
        <w:tc>
          <w:tcPr>
            <w:tcW w:w="2387"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13</w:t>
            </w: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F3EC7" w:rsidP="00BF0D9E">
            <w:pPr>
              <w:numPr>
                <w:ilvl w:val="0"/>
                <w:numId w:val="53"/>
              </w:numPr>
              <w:spacing w:after="0"/>
              <w:jc w:val="left"/>
              <w:rPr>
                <w:rFonts w:eastAsia="Times New Roman"/>
                <w:noProof/>
                <w:lang w:val="sr-Latn-CS"/>
              </w:rPr>
            </w:pPr>
            <w:r w:rsidRPr="007D08EB">
              <w:rPr>
                <w:rFonts w:eastAsia="Times New Roman"/>
                <w:i/>
                <w:noProof/>
                <w:lang w:val="sr-Latn-CS"/>
              </w:rPr>
              <w:t>CTC</w:t>
            </w:r>
            <w:r w:rsidRPr="007D08EB">
              <w:rPr>
                <w:rFonts w:eastAsia="Times New Roman"/>
                <w:noProof/>
                <w:lang w:val="sr-Latn-CS"/>
              </w:rPr>
              <w:t xml:space="preserve"> </w:t>
            </w:r>
            <w:r w:rsidR="007D08EB">
              <w:rPr>
                <w:rFonts w:eastAsia="Times New Roman"/>
                <w:noProof/>
                <w:lang w:val="sr-Latn-CS"/>
              </w:rPr>
              <w:t>prostorije</w:t>
            </w:r>
            <w:r w:rsidRPr="007D08EB">
              <w:rPr>
                <w:rFonts w:eastAsia="Times New Roman"/>
                <w:noProof/>
                <w:lang w:val="sr-Latn-CS"/>
              </w:rPr>
              <w:t xml:space="preserve"> (</w:t>
            </w:r>
            <w:r w:rsidR="007D08EB">
              <w:rPr>
                <w:rFonts w:eastAsia="Times New Roman"/>
                <w:noProof/>
                <w:lang w:val="sr-Latn-CS"/>
              </w:rPr>
              <w:t>dogradnja</w:t>
            </w:r>
            <w:r w:rsidRPr="007D08EB">
              <w:rPr>
                <w:rFonts w:eastAsia="Times New Roman"/>
                <w:noProof/>
                <w:lang w:val="sr-Latn-CS"/>
              </w:rPr>
              <w:t xml:space="preserve"> </w:t>
            </w:r>
            <w:r w:rsidR="007D08EB">
              <w:rPr>
                <w:rFonts w:eastAsia="Times New Roman"/>
                <w:noProof/>
                <w:lang w:val="sr-Latn-CS"/>
              </w:rPr>
              <w:t>postojećih</w:t>
            </w:r>
            <w:r w:rsidRPr="007D08EB">
              <w:rPr>
                <w:rFonts w:eastAsia="Times New Roman"/>
                <w:noProof/>
                <w:lang w:val="sr-Latn-CS"/>
              </w:rPr>
              <w:t>)</w:t>
            </w:r>
          </w:p>
        </w:tc>
        <w:tc>
          <w:tcPr>
            <w:tcW w:w="2387"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1</w:t>
            </w: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C54533">
            <w:pPr>
              <w:spacing w:after="0"/>
              <w:rPr>
                <w:rFonts w:eastAsia="Times New Roman"/>
                <w:b/>
                <w:noProof/>
                <w:lang w:val="sr-Latn-CS"/>
              </w:rPr>
            </w:pPr>
            <w:r>
              <w:rPr>
                <w:rFonts w:eastAsia="Times New Roman"/>
                <w:b/>
                <w:noProof/>
                <w:lang w:val="sr-Latn-CS"/>
              </w:rPr>
              <w:t>Putni</w:t>
            </w:r>
            <w:r w:rsidR="007F3EC7" w:rsidRPr="007D08EB">
              <w:rPr>
                <w:rFonts w:eastAsia="Times New Roman"/>
                <w:b/>
                <w:noProof/>
                <w:lang w:val="sr-Latn-CS"/>
              </w:rPr>
              <w:t xml:space="preserve"> </w:t>
            </w:r>
            <w:r>
              <w:rPr>
                <w:rFonts w:eastAsia="Times New Roman"/>
                <w:b/>
                <w:noProof/>
                <w:lang w:val="sr-Latn-CS"/>
              </w:rPr>
              <w:t>prelazi</w:t>
            </w:r>
          </w:p>
        </w:tc>
        <w:tc>
          <w:tcPr>
            <w:tcW w:w="2387" w:type="dxa"/>
            <w:tcBorders>
              <w:top w:val="single" w:sz="4" w:space="0" w:color="auto"/>
              <w:left w:val="single" w:sz="4" w:space="0" w:color="auto"/>
              <w:bottom w:val="single" w:sz="4" w:space="0" w:color="auto"/>
              <w:right w:val="single" w:sz="4" w:space="0" w:color="auto"/>
            </w:tcBorders>
          </w:tcPr>
          <w:p w:rsidR="007F3EC7" w:rsidRPr="007D08EB" w:rsidRDefault="007F3EC7" w:rsidP="00C54533">
            <w:pPr>
              <w:spacing w:after="0"/>
              <w:jc w:val="center"/>
              <w:rPr>
                <w:rFonts w:eastAsia="Times New Roman"/>
                <w:b/>
                <w:noProof/>
                <w:lang w:val="sr-Latn-CS"/>
              </w:rPr>
            </w:pP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tcPr>
          <w:p w:rsidR="007F3EC7" w:rsidRPr="007D08EB" w:rsidRDefault="007D08EB" w:rsidP="00BF0D9E">
            <w:pPr>
              <w:pStyle w:val="BodyTextIndent"/>
              <w:numPr>
                <w:ilvl w:val="0"/>
                <w:numId w:val="75"/>
              </w:numPr>
              <w:tabs>
                <w:tab w:val="left" w:pos="720"/>
                <w:tab w:val="left" w:pos="2268"/>
              </w:tabs>
              <w:autoSpaceDN w:val="0"/>
              <w:spacing w:after="0"/>
              <w:ind w:left="284" w:hanging="284"/>
              <w:jc w:val="both"/>
              <w:rPr>
                <w:rFonts w:ascii="Arial" w:hAnsi="Arial" w:cs="Arial"/>
                <w:noProof/>
                <w:lang w:val="sr-Latn-CS"/>
              </w:rPr>
            </w:pPr>
            <w:r>
              <w:rPr>
                <w:rFonts w:ascii="Arial" w:hAnsi="Arial" w:cs="Arial"/>
                <w:noProof/>
                <w:lang w:val="sr-Latn-CS"/>
              </w:rPr>
              <w:t>Modernizovani</w:t>
            </w:r>
            <w:r w:rsidR="007F3EC7" w:rsidRPr="007D08EB">
              <w:rPr>
                <w:rFonts w:ascii="Arial" w:hAnsi="Arial" w:cs="Arial"/>
                <w:noProof/>
                <w:lang w:val="sr-Latn-CS"/>
              </w:rPr>
              <w:t xml:space="preserve"> </w:t>
            </w:r>
            <w:r>
              <w:rPr>
                <w:rFonts w:ascii="Arial" w:hAnsi="Arial" w:cs="Arial"/>
                <w:noProof/>
                <w:lang w:val="sr-Latn-CS"/>
              </w:rPr>
              <w:t>putni</w:t>
            </w:r>
            <w:r w:rsidR="007F3EC7" w:rsidRPr="007D08EB">
              <w:rPr>
                <w:rFonts w:ascii="Arial" w:hAnsi="Arial" w:cs="Arial"/>
                <w:noProof/>
                <w:lang w:val="sr-Latn-CS"/>
              </w:rPr>
              <w:t xml:space="preserve"> </w:t>
            </w:r>
            <w:r>
              <w:rPr>
                <w:rFonts w:ascii="Arial" w:hAnsi="Arial" w:cs="Arial"/>
                <w:noProof/>
                <w:lang w:val="sr-Latn-CS"/>
              </w:rPr>
              <w:t>prelazi</w:t>
            </w:r>
          </w:p>
        </w:tc>
        <w:tc>
          <w:tcPr>
            <w:tcW w:w="2387" w:type="dxa"/>
            <w:tcBorders>
              <w:top w:val="single" w:sz="4" w:space="0" w:color="auto"/>
              <w:left w:val="single" w:sz="4" w:space="0" w:color="auto"/>
              <w:bottom w:val="single" w:sz="4" w:space="0" w:color="auto"/>
              <w:right w:val="single" w:sz="4" w:space="0" w:color="auto"/>
            </w:tcBorders>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0</w:t>
            </w: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BF0D9E">
            <w:pPr>
              <w:pStyle w:val="BodyTextIndent"/>
              <w:numPr>
                <w:ilvl w:val="0"/>
                <w:numId w:val="75"/>
              </w:numPr>
              <w:tabs>
                <w:tab w:val="left" w:pos="720"/>
                <w:tab w:val="left" w:pos="2268"/>
              </w:tabs>
              <w:autoSpaceDN w:val="0"/>
              <w:spacing w:after="0"/>
              <w:ind w:left="284" w:hanging="284"/>
              <w:jc w:val="both"/>
              <w:rPr>
                <w:rFonts w:ascii="Arial" w:hAnsi="Arial" w:cs="Arial"/>
                <w:noProof/>
                <w:lang w:val="sr-Latn-CS"/>
              </w:rPr>
            </w:pPr>
            <w:r>
              <w:rPr>
                <w:rFonts w:ascii="Arial" w:hAnsi="Arial" w:cs="Arial"/>
                <w:noProof/>
                <w:lang w:val="sr-Latn-CS"/>
              </w:rPr>
              <w:t>Modernizovani</w:t>
            </w:r>
            <w:r w:rsidR="007F3EC7" w:rsidRPr="007D08EB">
              <w:rPr>
                <w:rFonts w:ascii="Arial" w:hAnsi="Arial" w:cs="Arial"/>
                <w:noProof/>
                <w:lang w:val="sr-Latn-CS"/>
              </w:rPr>
              <w:t xml:space="preserve"> </w:t>
            </w:r>
            <w:r>
              <w:rPr>
                <w:rFonts w:ascii="Arial" w:hAnsi="Arial" w:cs="Arial"/>
                <w:noProof/>
                <w:lang w:val="sr-Latn-CS"/>
              </w:rPr>
              <w:t>putni</w:t>
            </w:r>
            <w:r w:rsidR="007F3EC7" w:rsidRPr="007D08EB">
              <w:rPr>
                <w:rFonts w:ascii="Arial" w:hAnsi="Arial" w:cs="Arial"/>
                <w:noProof/>
                <w:lang w:val="sr-Latn-CS"/>
              </w:rPr>
              <w:t xml:space="preserve"> </w:t>
            </w:r>
            <w:r>
              <w:rPr>
                <w:rFonts w:ascii="Arial" w:hAnsi="Arial" w:cs="Arial"/>
                <w:noProof/>
                <w:lang w:val="sr-Latn-CS"/>
              </w:rPr>
              <w:t>prelazi</w:t>
            </w:r>
            <w:r w:rsidR="007F3EC7" w:rsidRPr="007D08EB">
              <w:rPr>
                <w:rFonts w:ascii="Arial" w:hAnsi="Arial" w:cs="Arial"/>
                <w:noProof/>
                <w:lang w:val="sr-Latn-CS"/>
              </w:rPr>
              <w:t xml:space="preserve"> (</w:t>
            </w:r>
            <w:r>
              <w:rPr>
                <w:rFonts w:ascii="Arial" w:hAnsi="Arial" w:cs="Arial"/>
                <w:noProof/>
                <w:lang w:val="sr-Latn-CS"/>
              </w:rPr>
              <w:t>bez</w:t>
            </w:r>
            <w:r w:rsidR="007F3EC7" w:rsidRPr="007D08EB">
              <w:rPr>
                <w:rFonts w:ascii="Arial" w:hAnsi="Arial" w:cs="Arial"/>
                <w:noProof/>
                <w:lang w:val="sr-Latn-CS"/>
              </w:rPr>
              <w:t xml:space="preserve"> </w:t>
            </w:r>
            <w:r>
              <w:rPr>
                <w:rFonts w:ascii="Arial" w:hAnsi="Arial" w:cs="Arial"/>
                <w:noProof/>
                <w:lang w:val="sr-Latn-CS"/>
              </w:rPr>
              <w:t>promene</w:t>
            </w:r>
            <w:r w:rsidR="007F3EC7" w:rsidRPr="007D08EB">
              <w:rPr>
                <w:rFonts w:ascii="Arial" w:hAnsi="Arial" w:cs="Arial"/>
                <w:noProof/>
                <w:lang w:val="sr-Latn-CS"/>
              </w:rPr>
              <w:t xml:space="preserve"> </w:t>
            </w:r>
            <w:r>
              <w:rPr>
                <w:rFonts w:ascii="Arial" w:hAnsi="Arial" w:cs="Arial"/>
                <w:noProof/>
                <w:lang w:val="sr-Latn-CS"/>
              </w:rPr>
              <w:t>kategorije</w:t>
            </w:r>
            <w:r w:rsidR="007F3EC7" w:rsidRPr="007D08EB">
              <w:rPr>
                <w:rFonts w:ascii="Arial" w:hAnsi="Arial" w:cs="Arial"/>
                <w:noProof/>
                <w:lang w:val="sr-Latn-CS"/>
              </w:rPr>
              <w:t>)</w:t>
            </w:r>
          </w:p>
        </w:tc>
        <w:tc>
          <w:tcPr>
            <w:tcW w:w="2387"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29</w:t>
            </w: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C54533">
            <w:pPr>
              <w:pStyle w:val="BodyTextIndent"/>
              <w:spacing w:after="0"/>
              <w:ind w:left="0"/>
              <w:rPr>
                <w:rFonts w:ascii="Arial" w:hAnsi="Arial" w:cs="Arial"/>
                <w:noProof/>
                <w:lang w:val="sr-Latn-CS"/>
              </w:rPr>
            </w:pPr>
            <w:r>
              <w:rPr>
                <w:rFonts w:ascii="Arial" w:hAnsi="Arial" w:cs="Arial"/>
                <w:b/>
                <w:noProof/>
                <w:lang w:val="sr-Latn-CS"/>
              </w:rPr>
              <w:t>Putničke</w:t>
            </w:r>
            <w:r w:rsidR="007F3EC7" w:rsidRPr="007D08EB">
              <w:rPr>
                <w:rFonts w:ascii="Arial" w:hAnsi="Arial" w:cs="Arial"/>
                <w:b/>
                <w:noProof/>
                <w:lang w:val="sr-Latn-CS"/>
              </w:rPr>
              <w:t xml:space="preserve"> </w:t>
            </w:r>
            <w:r>
              <w:rPr>
                <w:rFonts w:ascii="Arial" w:hAnsi="Arial" w:cs="Arial"/>
                <w:b/>
                <w:noProof/>
                <w:lang w:val="sr-Latn-CS"/>
              </w:rPr>
              <w:t>stanice</w:t>
            </w:r>
            <w:r w:rsidR="007F3EC7" w:rsidRPr="007D08EB">
              <w:rPr>
                <w:rFonts w:ascii="Arial" w:hAnsi="Arial" w:cs="Arial"/>
                <w:b/>
                <w:noProof/>
                <w:lang w:val="sr-Latn-CS"/>
              </w:rPr>
              <w:t xml:space="preserve"> </w:t>
            </w:r>
            <w:r>
              <w:rPr>
                <w:rFonts w:ascii="Arial" w:hAnsi="Arial" w:cs="Arial"/>
                <w:b/>
                <w:noProof/>
                <w:lang w:val="sr-Latn-CS"/>
              </w:rPr>
              <w:t>ili</w:t>
            </w:r>
            <w:r w:rsidR="007F3EC7" w:rsidRPr="007D08EB">
              <w:rPr>
                <w:rFonts w:ascii="Arial" w:hAnsi="Arial" w:cs="Arial"/>
                <w:b/>
                <w:noProof/>
                <w:lang w:val="sr-Latn-CS"/>
              </w:rPr>
              <w:t xml:space="preserve"> </w:t>
            </w:r>
            <w:r>
              <w:rPr>
                <w:rFonts w:ascii="Arial" w:hAnsi="Arial" w:cs="Arial"/>
                <w:b/>
                <w:noProof/>
                <w:lang w:val="sr-Latn-CS"/>
              </w:rPr>
              <w:t>stajališta</w:t>
            </w:r>
          </w:p>
        </w:tc>
        <w:tc>
          <w:tcPr>
            <w:tcW w:w="2387" w:type="dxa"/>
            <w:tcBorders>
              <w:top w:val="single" w:sz="4" w:space="0" w:color="auto"/>
              <w:left w:val="single" w:sz="4" w:space="0" w:color="auto"/>
              <w:bottom w:val="single" w:sz="4" w:space="0" w:color="auto"/>
              <w:right w:val="single" w:sz="4" w:space="0" w:color="auto"/>
            </w:tcBorders>
          </w:tcPr>
          <w:p w:rsidR="007F3EC7" w:rsidRPr="007D08EB" w:rsidRDefault="007F3EC7" w:rsidP="00C54533">
            <w:pPr>
              <w:spacing w:after="0"/>
              <w:rPr>
                <w:rFonts w:eastAsia="Times New Roman"/>
                <w:b/>
                <w:noProof/>
                <w:lang w:val="sr-Latn-CS"/>
              </w:rPr>
            </w:pP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BF0D9E">
            <w:pPr>
              <w:pStyle w:val="BodyTextIndent"/>
              <w:numPr>
                <w:ilvl w:val="0"/>
                <w:numId w:val="75"/>
              </w:numPr>
              <w:tabs>
                <w:tab w:val="left" w:pos="720"/>
                <w:tab w:val="left" w:pos="2268"/>
              </w:tabs>
              <w:autoSpaceDN w:val="0"/>
              <w:spacing w:after="0"/>
              <w:ind w:left="284" w:hanging="284"/>
              <w:jc w:val="both"/>
              <w:rPr>
                <w:rFonts w:ascii="Arial" w:hAnsi="Arial" w:cs="Arial"/>
                <w:noProof/>
                <w:lang w:val="sr-Latn-CS"/>
              </w:rPr>
            </w:pPr>
            <w:r>
              <w:rPr>
                <w:rFonts w:ascii="Arial" w:hAnsi="Arial" w:cs="Arial"/>
                <w:noProof/>
                <w:lang w:val="sr-Latn-CS"/>
              </w:rPr>
              <w:t>Novoizgrađene</w:t>
            </w:r>
            <w:r w:rsidR="007F3EC7" w:rsidRPr="007D08EB">
              <w:rPr>
                <w:rFonts w:ascii="Arial" w:hAnsi="Arial" w:cs="Arial"/>
                <w:noProof/>
                <w:lang w:val="sr-Latn-CS"/>
              </w:rPr>
              <w:t xml:space="preserve"> </w:t>
            </w:r>
            <w:r>
              <w:rPr>
                <w:rFonts w:ascii="Arial" w:hAnsi="Arial" w:cs="Arial"/>
                <w:noProof/>
                <w:lang w:val="sr-Latn-CS"/>
              </w:rPr>
              <w:t>putničke</w:t>
            </w:r>
            <w:r w:rsidR="007F3EC7" w:rsidRPr="007D08EB">
              <w:rPr>
                <w:rFonts w:ascii="Arial" w:hAnsi="Arial" w:cs="Arial"/>
                <w:noProof/>
                <w:lang w:val="sr-Latn-CS"/>
              </w:rPr>
              <w:t xml:space="preserve"> </w:t>
            </w:r>
            <w:r>
              <w:rPr>
                <w:rFonts w:ascii="Arial" w:hAnsi="Arial" w:cs="Arial"/>
                <w:noProof/>
                <w:lang w:val="sr-Latn-CS"/>
              </w:rPr>
              <w:t>stanice</w:t>
            </w:r>
            <w:r w:rsidR="007F3EC7" w:rsidRPr="007D08EB">
              <w:rPr>
                <w:rFonts w:ascii="Arial" w:hAnsi="Arial" w:cs="Arial"/>
                <w:noProof/>
                <w:lang w:val="sr-Latn-CS"/>
              </w:rPr>
              <w:t xml:space="preserve"> </w:t>
            </w:r>
            <w:r>
              <w:rPr>
                <w:rFonts w:ascii="Arial" w:hAnsi="Arial" w:cs="Arial"/>
                <w:noProof/>
                <w:lang w:val="sr-Latn-CS"/>
              </w:rPr>
              <w:t>ili</w:t>
            </w:r>
            <w:r w:rsidR="007F3EC7" w:rsidRPr="007D08EB">
              <w:rPr>
                <w:rFonts w:ascii="Arial" w:hAnsi="Arial" w:cs="Arial"/>
                <w:noProof/>
                <w:lang w:val="sr-Latn-CS"/>
              </w:rPr>
              <w:t xml:space="preserve"> </w:t>
            </w:r>
            <w:r>
              <w:rPr>
                <w:rFonts w:ascii="Arial" w:hAnsi="Arial" w:cs="Arial"/>
                <w:noProof/>
                <w:lang w:val="sr-Latn-CS"/>
              </w:rPr>
              <w:t>stajališta</w:t>
            </w:r>
          </w:p>
        </w:tc>
        <w:tc>
          <w:tcPr>
            <w:tcW w:w="2387"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4</w:t>
            </w: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BF0D9E">
            <w:pPr>
              <w:pStyle w:val="BodyTextIndent"/>
              <w:numPr>
                <w:ilvl w:val="0"/>
                <w:numId w:val="75"/>
              </w:numPr>
              <w:tabs>
                <w:tab w:val="left" w:pos="720"/>
                <w:tab w:val="left" w:pos="2268"/>
              </w:tabs>
              <w:autoSpaceDN w:val="0"/>
              <w:spacing w:after="0"/>
              <w:ind w:left="284" w:hanging="284"/>
              <w:jc w:val="both"/>
              <w:rPr>
                <w:rFonts w:ascii="Arial" w:hAnsi="Arial" w:cs="Arial"/>
                <w:noProof/>
                <w:lang w:val="sr-Latn-CS"/>
              </w:rPr>
            </w:pPr>
            <w:r>
              <w:rPr>
                <w:rFonts w:ascii="Arial" w:hAnsi="Arial" w:cs="Arial"/>
                <w:noProof/>
                <w:lang w:val="sr-Latn-CS"/>
              </w:rPr>
              <w:t>Modernizovane</w:t>
            </w:r>
            <w:r w:rsidR="007F3EC7" w:rsidRPr="007D08EB">
              <w:rPr>
                <w:rFonts w:ascii="Arial" w:hAnsi="Arial" w:cs="Arial"/>
                <w:noProof/>
                <w:lang w:val="sr-Latn-CS"/>
              </w:rPr>
              <w:t xml:space="preserve"> </w:t>
            </w:r>
            <w:r>
              <w:rPr>
                <w:rFonts w:ascii="Arial" w:hAnsi="Arial" w:cs="Arial"/>
                <w:noProof/>
                <w:lang w:val="sr-Latn-CS"/>
              </w:rPr>
              <w:t>putničke</w:t>
            </w:r>
            <w:r w:rsidR="007F3EC7" w:rsidRPr="007D08EB">
              <w:rPr>
                <w:rFonts w:ascii="Arial" w:hAnsi="Arial" w:cs="Arial"/>
                <w:noProof/>
                <w:lang w:val="sr-Latn-CS"/>
              </w:rPr>
              <w:t xml:space="preserve"> </w:t>
            </w:r>
            <w:r>
              <w:rPr>
                <w:rFonts w:ascii="Arial" w:hAnsi="Arial" w:cs="Arial"/>
                <w:noProof/>
                <w:lang w:val="sr-Latn-CS"/>
              </w:rPr>
              <w:t>stanice</w:t>
            </w:r>
            <w:r w:rsidR="007F3EC7" w:rsidRPr="007D08EB">
              <w:rPr>
                <w:rFonts w:ascii="Arial" w:hAnsi="Arial" w:cs="Arial"/>
                <w:noProof/>
                <w:lang w:val="sr-Latn-CS"/>
              </w:rPr>
              <w:t xml:space="preserve"> </w:t>
            </w:r>
            <w:r>
              <w:rPr>
                <w:rFonts w:ascii="Arial" w:hAnsi="Arial" w:cs="Arial"/>
                <w:noProof/>
                <w:lang w:val="sr-Latn-CS"/>
              </w:rPr>
              <w:t>ili</w:t>
            </w:r>
            <w:r w:rsidR="007F3EC7" w:rsidRPr="007D08EB">
              <w:rPr>
                <w:rFonts w:ascii="Arial" w:hAnsi="Arial" w:cs="Arial"/>
                <w:noProof/>
                <w:lang w:val="sr-Latn-CS"/>
              </w:rPr>
              <w:t xml:space="preserve"> </w:t>
            </w:r>
            <w:r>
              <w:rPr>
                <w:rFonts w:ascii="Arial" w:hAnsi="Arial" w:cs="Arial"/>
                <w:noProof/>
                <w:lang w:val="sr-Latn-CS"/>
              </w:rPr>
              <w:t>stajališta</w:t>
            </w:r>
          </w:p>
        </w:tc>
        <w:tc>
          <w:tcPr>
            <w:tcW w:w="2387"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21</w:t>
            </w:r>
          </w:p>
        </w:tc>
      </w:tr>
      <w:tr w:rsidR="007F3EC7" w:rsidRPr="007D08EB" w:rsidTr="00C54533">
        <w:trPr>
          <w:cantSplit/>
          <w:jc w:val="center"/>
        </w:trPr>
        <w:tc>
          <w:tcPr>
            <w:tcW w:w="6268" w:type="dxa"/>
            <w:tcBorders>
              <w:top w:val="single" w:sz="4" w:space="0" w:color="auto"/>
              <w:left w:val="single" w:sz="4" w:space="0" w:color="auto"/>
              <w:bottom w:val="single" w:sz="4" w:space="0" w:color="auto"/>
              <w:right w:val="single" w:sz="4" w:space="0" w:color="auto"/>
            </w:tcBorders>
            <w:hideMark/>
          </w:tcPr>
          <w:p w:rsidR="007F3EC7" w:rsidRPr="007D08EB" w:rsidRDefault="007D08EB" w:rsidP="00BF0D9E">
            <w:pPr>
              <w:pStyle w:val="BodyTextIndent"/>
              <w:numPr>
                <w:ilvl w:val="0"/>
                <w:numId w:val="75"/>
              </w:numPr>
              <w:tabs>
                <w:tab w:val="left" w:pos="720"/>
                <w:tab w:val="left" w:pos="2268"/>
              </w:tabs>
              <w:autoSpaceDN w:val="0"/>
              <w:spacing w:after="0"/>
              <w:ind w:left="284" w:hanging="284"/>
              <w:jc w:val="both"/>
              <w:rPr>
                <w:rFonts w:ascii="Arial" w:hAnsi="Arial" w:cs="Arial"/>
                <w:noProof/>
                <w:lang w:val="sr-Latn-CS"/>
              </w:rPr>
            </w:pPr>
            <w:r>
              <w:rPr>
                <w:rFonts w:ascii="Arial" w:hAnsi="Arial" w:cs="Arial"/>
                <w:noProof/>
                <w:lang w:val="sr-Latn-CS"/>
              </w:rPr>
              <w:t>Novoizgrađeni</w:t>
            </w:r>
            <w:r w:rsidR="007F3EC7" w:rsidRPr="007D08EB">
              <w:rPr>
                <w:rFonts w:ascii="Arial" w:hAnsi="Arial" w:cs="Arial"/>
                <w:noProof/>
                <w:lang w:val="sr-Latn-CS"/>
              </w:rPr>
              <w:t xml:space="preserve"> </w:t>
            </w:r>
            <w:r>
              <w:rPr>
                <w:rFonts w:ascii="Arial" w:hAnsi="Arial" w:cs="Arial"/>
                <w:noProof/>
                <w:lang w:val="sr-Latn-CS"/>
              </w:rPr>
              <w:t>peroni</w:t>
            </w:r>
            <w:r w:rsidR="007F3EC7" w:rsidRPr="007D08EB">
              <w:rPr>
                <w:rFonts w:ascii="Arial" w:hAnsi="Arial" w:cs="Arial"/>
                <w:noProof/>
                <w:lang w:val="sr-Latn-CS"/>
              </w:rPr>
              <w:t xml:space="preserve"> / </w:t>
            </w:r>
            <w:r>
              <w:rPr>
                <w:rFonts w:ascii="Arial" w:hAnsi="Arial" w:cs="Arial"/>
                <w:noProof/>
                <w:lang w:val="sr-Latn-CS"/>
              </w:rPr>
              <w:t>ivice</w:t>
            </w:r>
            <w:r w:rsidR="007F3EC7" w:rsidRPr="007D08EB">
              <w:rPr>
                <w:rFonts w:ascii="Arial" w:hAnsi="Arial" w:cs="Arial"/>
                <w:noProof/>
                <w:lang w:val="sr-Latn-CS"/>
              </w:rPr>
              <w:t xml:space="preserve"> </w:t>
            </w:r>
            <w:r>
              <w:rPr>
                <w:rFonts w:ascii="Arial" w:hAnsi="Arial" w:cs="Arial"/>
                <w:noProof/>
                <w:lang w:val="sr-Latn-CS"/>
              </w:rPr>
              <w:t>perona</w:t>
            </w:r>
          </w:p>
        </w:tc>
        <w:tc>
          <w:tcPr>
            <w:tcW w:w="2387"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jc w:val="center"/>
              <w:rPr>
                <w:rFonts w:eastAsia="Times New Roman"/>
                <w:noProof/>
                <w:lang w:val="sr-Latn-CS"/>
              </w:rPr>
            </w:pPr>
            <w:r w:rsidRPr="007D08EB">
              <w:rPr>
                <w:rFonts w:eastAsia="Times New Roman"/>
                <w:noProof/>
                <w:lang w:val="sr-Latn-CS"/>
              </w:rPr>
              <w:t>35</w:t>
            </w:r>
          </w:p>
        </w:tc>
      </w:tr>
    </w:tbl>
    <w:p w:rsidR="007F3EC7" w:rsidRPr="007D08EB" w:rsidRDefault="007D08EB" w:rsidP="007F3EC7">
      <w:pPr>
        <w:keepNext/>
        <w:spacing w:before="120" w:after="0"/>
        <w:ind w:left="706"/>
        <w:rPr>
          <w:rFonts w:eastAsia="Times New Roman"/>
          <w:noProof/>
          <w:sz w:val="23"/>
          <w:szCs w:val="23"/>
          <w:lang w:val="sr-Latn-CS"/>
        </w:rPr>
      </w:pPr>
      <w:r>
        <w:rPr>
          <w:noProof/>
          <w:sz w:val="23"/>
          <w:szCs w:val="23"/>
          <w:lang w:val="sr-Latn-CS"/>
        </w:rPr>
        <w:t>Modernizovana</w:t>
      </w:r>
      <w:r w:rsidR="007F3EC7" w:rsidRPr="007D08EB">
        <w:rPr>
          <w:noProof/>
          <w:sz w:val="23"/>
          <w:szCs w:val="23"/>
          <w:lang w:val="sr-Latn-CS"/>
        </w:rPr>
        <w:t xml:space="preserve"> </w:t>
      </w:r>
      <w:r>
        <w:rPr>
          <w:noProof/>
          <w:sz w:val="23"/>
          <w:szCs w:val="23"/>
          <w:lang w:val="sr-Latn-CS"/>
        </w:rPr>
        <w:t>infrastruktura</w:t>
      </w:r>
      <w:r w:rsidR="007F3EC7" w:rsidRPr="007D08EB">
        <w:rPr>
          <w:noProof/>
          <w:sz w:val="23"/>
          <w:szCs w:val="23"/>
          <w:lang w:val="sr-Latn-CS"/>
        </w:rPr>
        <w:t xml:space="preserve"> </w:t>
      </w:r>
      <w:r>
        <w:rPr>
          <w:noProof/>
          <w:sz w:val="23"/>
          <w:szCs w:val="23"/>
          <w:lang w:val="sr-Latn-CS"/>
        </w:rPr>
        <w:t>će</w:t>
      </w:r>
      <w:r w:rsidR="007F3EC7" w:rsidRPr="007D08EB">
        <w:rPr>
          <w:noProof/>
          <w:sz w:val="23"/>
          <w:szCs w:val="23"/>
          <w:lang w:val="sr-Latn-CS"/>
        </w:rPr>
        <w:t xml:space="preserve"> </w:t>
      </w:r>
      <w:r>
        <w:rPr>
          <w:noProof/>
          <w:sz w:val="23"/>
          <w:szCs w:val="23"/>
          <w:lang w:val="sr-Latn-CS"/>
        </w:rPr>
        <w:t>se</w:t>
      </w:r>
      <w:r w:rsidR="007F3EC7" w:rsidRPr="007D08EB">
        <w:rPr>
          <w:noProof/>
          <w:sz w:val="23"/>
          <w:szCs w:val="23"/>
          <w:lang w:val="sr-Latn-CS"/>
        </w:rPr>
        <w:t xml:space="preserve"> </w:t>
      </w:r>
      <w:r>
        <w:rPr>
          <w:noProof/>
          <w:sz w:val="23"/>
          <w:szCs w:val="23"/>
          <w:lang w:val="sr-Latn-CS"/>
        </w:rPr>
        <w:t>koristiti</w:t>
      </w:r>
      <w:r w:rsidR="007F3EC7" w:rsidRPr="007D08EB">
        <w:rPr>
          <w:noProof/>
          <w:sz w:val="23"/>
          <w:szCs w:val="23"/>
          <w:lang w:val="sr-Latn-CS"/>
        </w:rPr>
        <w:t xml:space="preserve"> </w:t>
      </w:r>
      <w:r>
        <w:rPr>
          <w:noProof/>
          <w:sz w:val="23"/>
          <w:szCs w:val="23"/>
          <w:lang w:val="sr-Latn-CS"/>
        </w:rPr>
        <w:t>za</w:t>
      </w:r>
      <w:r w:rsidR="007F3EC7" w:rsidRPr="007D08EB">
        <w:rPr>
          <w:noProof/>
          <w:sz w:val="23"/>
          <w:szCs w:val="23"/>
          <w:lang w:val="sr-Latn-CS"/>
        </w:rPr>
        <w:t xml:space="preserve"> </w:t>
      </w:r>
      <w:r>
        <w:rPr>
          <w:noProof/>
          <w:sz w:val="23"/>
          <w:szCs w:val="23"/>
          <w:lang w:val="sr-Latn-CS"/>
        </w:rPr>
        <w:t>mešoviti</w:t>
      </w:r>
      <w:r w:rsidR="007F3EC7" w:rsidRPr="007D08EB">
        <w:rPr>
          <w:noProof/>
          <w:sz w:val="23"/>
          <w:szCs w:val="23"/>
          <w:lang w:val="sr-Latn-CS"/>
        </w:rPr>
        <w:t xml:space="preserve"> </w:t>
      </w:r>
      <w:r>
        <w:rPr>
          <w:noProof/>
          <w:sz w:val="23"/>
          <w:szCs w:val="23"/>
          <w:lang w:val="sr-Latn-CS"/>
        </w:rPr>
        <w:t>saobraćaj</w:t>
      </w:r>
      <w:r w:rsidR="007F3EC7" w:rsidRPr="007D08EB">
        <w:rPr>
          <w:rFonts w:eastAsia="Times New Roman"/>
          <w:noProof/>
          <w:sz w:val="23"/>
          <w:szCs w:val="23"/>
          <w:lang w:val="sr-Latn-CS"/>
        </w:rPr>
        <w:t xml:space="preserve">, </w:t>
      </w:r>
      <w:r>
        <w:rPr>
          <w:rFonts w:eastAsia="Times New Roman"/>
          <w:noProof/>
          <w:sz w:val="23"/>
          <w:szCs w:val="23"/>
          <w:lang w:val="sr-Latn-CS"/>
        </w:rPr>
        <w:t>putnički</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teretni</w:t>
      </w:r>
      <w:r w:rsidR="007F3EC7" w:rsidRPr="007D08EB">
        <w:rPr>
          <w:rFonts w:eastAsia="Times New Roman"/>
          <w:noProof/>
          <w:sz w:val="23"/>
          <w:szCs w:val="23"/>
          <w:lang w:val="sr-Latn-CS"/>
        </w:rPr>
        <w:t>.</w:t>
      </w:r>
    </w:p>
    <w:p w:rsidR="007F3EC7" w:rsidRPr="007D08EB" w:rsidRDefault="007D08EB" w:rsidP="007F3EC7">
      <w:pPr>
        <w:keepNext/>
        <w:spacing w:before="120" w:after="0"/>
        <w:ind w:left="706"/>
        <w:rPr>
          <w:rFonts w:eastAsia="Times New Roman"/>
          <w:noProof/>
          <w:sz w:val="23"/>
          <w:szCs w:val="23"/>
          <w:lang w:val="sr-Latn-CS"/>
        </w:rPr>
      </w:pPr>
      <w:r>
        <w:rPr>
          <w:noProof/>
          <w:sz w:val="23"/>
          <w:szCs w:val="23"/>
          <w:lang w:val="sr-Latn-CS"/>
        </w:rPr>
        <w:t>Glavne</w:t>
      </w:r>
      <w:r w:rsidR="007F3EC7" w:rsidRPr="007D08EB">
        <w:rPr>
          <w:noProof/>
          <w:sz w:val="23"/>
          <w:szCs w:val="23"/>
          <w:lang w:val="sr-Latn-CS"/>
        </w:rPr>
        <w:t xml:space="preserve"> </w:t>
      </w:r>
      <w:r>
        <w:rPr>
          <w:noProof/>
          <w:sz w:val="23"/>
          <w:szCs w:val="23"/>
          <w:lang w:val="sr-Latn-CS"/>
        </w:rPr>
        <w:t>karakteristike</w:t>
      </w:r>
      <w:r w:rsidR="007F3EC7" w:rsidRPr="007D08EB">
        <w:rPr>
          <w:noProof/>
          <w:sz w:val="23"/>
          <w:szCs w:val="23"/>
          <w:lang w:val="sr-Latn-CS"/>
        </w:rPr>
        <w:t xml:space="preserve"> </w:t>
      </w:r>
      <w:r>
        <w:rPr>
          <w:noProof/>
          <w:sz w:val="23"/>
          <w:szCs w:val="23"/>
          <w:lang w:val="sr-Latn-CS"/>
        </w:rPr>
        <w:t>modernizovanih</w:t>
      </w:r>
      <w:r w:rsidR="007F3EC7" w:rsidRPr="007D08EB">
        <w:rPr>
          <w:noProof/>
          <w:sz w:val="23"/>
          <w:szCs w:val="23"/>
          <w:lang w:val="sr-Latn-CS"/>
        </w:rPr>
        <w:t xml:space="preserve"> </w:t>
      </w:r>
      <w:r>
        <w:rPr>
          <w:noProof/>
          <w:sz w:val="23"/>
          <w:szCs w:val="23"/>
          <w:lang w:val="sr-Latn-CS"/>
        </w:rPr>
        <w:t>pruga</w:t>
      </w:r>
      <w:r w:rsidR="007F3EC7" w:rsidRPr="007D08EB">
        <w:rPr>
          <w:noProof/>
          <w:sz w:val="23"/>
          <w:szCs w:val="23"/>
          <w:lang w:val="sr-Latn-CS"/>
        </w:rPr>
        <w:t xml:space="preserve"> </w:t>
      </w:r>
      <w:r>
        <w:rPr>
          <w:noProof/>
          <w:sz w:val="23"/>
          <w:szCs w:val="23"/>
          <w:lang w:val="sr-Latn-CS"/>
        </w:rPr>
        <w:t>će</w:t>
      </w:r>
      <w:r w:rsidR="007F3EC7" w:rsidRPr="007D08EB">
        <w:rPr>
          <w:noProof/>
          <w:sz w:val="23"/>
          <w:szCs w:val="23"/>
          <w:lang w:val="sr-Latn-CS"/>
        </w:rPr>
        <w:t xml:space="preserve"> </w:t>
      </w:r>
      <w:r>
        <w:rPr>
          <w:noProof/>
          <w:sz w:val="23"/>
          <w:szCs w:val="23"/>
          <w:lang w:val="sr-Latn-CS"/>
        </w:rPr>
        <w:t>biti</w:t>
      </w:r>
      <w:r w:rsidR="007F3EC7" w:rsidRPr="007D08EB">
        <w:rPr>
          <w:noProof/>
          <w:sz w:val="23"/>
          <w:szCs w:val="23"/>
          <w:lang w:val="sr-Latn-CS"/>
        </w:rPr>
        <w:t xml:space="preserve"> </w:t>
      </w:r>
      <w:r>
        <w:rPr>
          <w:noProof/>
          <w:sz w:val="23"/>
          <w:szCs w:val="23"/>
          <w:lang w:val="sr-Latn-CS"/>
        </w:rPr>
        <w:t>kao</w:t>
      </w:r>
      <w:r w:rsidR="007F3EC7" w:rsidRPr="007D08EB">
        <w:rPr>
          <w:noProof/>
          <w:sz w:val="23"/>
          <w:szCs w:val="23"/>
          <w:lang w:val="sr-Latn-CS"/>
        </w:rPr>
        <w:t xml:space="preserve"> </w:t>
      </w:r>
      <w:r>
        <w:rPr>
          <w:noProof/>
          <w:sz w:val="23"/>
          <w:szCs w:val="23"/>
          <w:lang w:val="sr-Latn-CS"/>
        </w:rPr>
        <w:t>što</w:t>
      </w:r>
      <w:r w:rsidR="007F3EC7" w:rsidRPr="007D08EB">
        <w:rPr>
          <w:noProof/>
          <w:sz w:val="23"/>
          <w:szCs w:val="23"/>
          <w:lang w:val="sr-Latn-CS"/>
        </w:rPr>
        <w:t xml:space="preserve"> </w:t>
      </w:r>
      <w:r>
        <w:rPr>
          <w:noProof/>
          <w:sz w:val="23"/>
          <w:szCs w:val="23"/>
          <w:lang w:val="sr-Latn-CS"/>
        </w:rPr>
        <w:t>sledi</w:t>
      </w:r>
      <w:r w:rsidR="007F3EC7" w:rsidRPr="007D08EB">
        <w:rPr>
          <w:rFonts w:eastAsia="Times New Roman"/>
          <w:noProof/>
          <w:sz w:val="23"/>
          <w:szCs w:val="23"/>
          <w:lang w:val="sr-Latn-CS"/>
        </w:rPr>
        <w:t>:</w:t>
      </w:r>
    </w:p>
    <w:tbl>
      <w:tblPr>
        <w:tblW w:w="84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5493"/>
      </w:tblGrid>
      <w:tr w:rsidR="007F3EC7" w:rsidRPr="007D08EB" w:rsidTr="00C54533">
        <w:tc>
          <w:tcPr>
            <w:tcW w:w="2976" w:type="dxa"/>
            <w:tcBorders>
              <w:top w:val="single" w:sz="4" w:space="0" w:color="auto"/>
              <w:left w:val="single" w:sz="4" w:space="0" w:color="auto"/>
              <w:bottom w:val="single" w:sz="4" w:space="0" w:color="auto"/>
              <w:right w:val="single" w:sz="4" w:space="0" w:color="auto"/>
            </w:tcBorders>
          </w:tcPr>
          <w:p w:rsidR="007F3EC7" w:rsidRPr="007D08EB" w:rsidRDefault="007D08EB" w:rsidP="00C54533">
            <w:pPr>
              <w:pStyle w:val="BodyTextIndent"/>
              <w:spacing w:after="0"/>
              <w:ind w:left="0"/>
              <w:rPr>
                <w:rFonts w:ascii="Arial" w:hAnsi="Arial" w:cs="Arial"/>
                <w:noProof/>
                <w:sz w:val="23"/>
                <w:szCs w:val="23"/>
                <w:lang w:val="sr-Latn-CS"/>
              </w:rPr>
            </w:pPr>
            <w:r>
              <w:rPr>
                <w:rFonts w:ascii="Arial" w:hAnsi="Arial" w:cs="Arial"/>
                <w:noProof/>
                <w:sz w:val="23"/>
                <w:szCs w:val="23"/>
                <w:lang w:val="sr-Latn-CS"/>
              </w:rPr>
              <w:t>Maksimalna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brzina</w:t>
            </w:r>
          </w:p>
        </w:tc>
        <w:tc>
          <w:tcPr>
            <w:tcW w:w="5493"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rPr>
                <w:rFonts w:eastAsia="Times New Roman"/>
                <w:noProof/>
                <w:sz w:val="23"/>
                <w:szCs w:val="23"/>
                <w:lang w:val="sr-Latn-CS"/>
              </w:rPr>
            </w:pPr>
            <w:r w:rsidRPr="007D08EB">
              <w:rPr>
                <w:rFonts w:eastAsia="Times New Roman"/>
                <w:noProof/>
                <w:sz w:val="23"/>
                <w:szCs w:val="23"/>
                <w:lang w:val="sr-Latn-CS"/>
              </w:rPr>
              <w:t>80-120 km/h (</w:t>
            </w:r>
            <w:r w:rsidR="007D08EB">
              <w:rPr>
                <w:rFonts w:eastAsia="Times New Roman"/>
                <w:noProof/>
                <w:sz w:val="23"/>
                <w:szCs w:val="23"/>
                <w:lang w:val="sr-Latn-CS"/>
              </w:rPr>
              <w:t>u</w:t>
            </w:r>
            <w:r w:rsidRPr="007D08EB">
              <w:rPr>
                <w:rFonts w:eastAsia="Times New Roman"/>
                <w:noProof/>
                <w:sz w:val="23"/>
                <w:szCs w:val="23"/>
                <w:lang w:val="sr-Latn-CS"/>
              </w:rPr>
              <w:t xml:space="preserve"> </w:t>
            </w:r>
            <w:r w:rsidR="007D08EB">
              <w:rPr>
                <w:rFonts w:eastAsia="Times New Roman"/>
                <w:noProof/>
                <w:sz w:val="23"/>
                <w:szCs w:val="23"/>
                <w:lang w:val="sr-Latn-CS"/>
              </w:rPr>
              <w:t>skladu</w:t>
            </w:r>
            <w:r w:rsidRPr="007D08EB">
              <w:rPr>
                <w:rFonts w:eastAsia="Times New Roman"/>
                <w:noProof/>
                <w:sz w:val="23"/>
                <w:szCs w:val="23"/>
                <w:lang w:val="sr-Latn-CS"/>
              </w:rPr>
              <w:t xml:space="preserve"> </w:t>
            </w:r>
            <w:r w:rsidR="007D08EB">
              <w:rPr>
                <w:rFonts w:eastAsia="Times New Roman"/>
                <w:noProof/>
                <w:sz w:val="23"/>
                <w:szCs w:val="23"/>
                <w:lang w:val="sr-Latn-CS"/>
              </w:rPr>
              <w:t>sa</w:t>
            </w:r>
            <w:r w:rsidRPr="007D08EB">
              <w:rPr>
                <w:rFonts w:eastAsia="Times New Roman"/>
                <w:noProof/>
                <w:sz w:val="23"/>
                <w:szCs w:val="23"/>
                <w:lang w:val="sr-Latn-CS"/>
              </w:rPr>
              <w:t xml:space="preserve"> </w:t>
            </w:r>
            <w:r w:rsidR="007D08EB">
              <w:rPr>
                <w:rFonts w:eastAsia="Times New Roman"/>
                <w:noProof/>
                <w:sz w:val="23"/>
                <w:szCs w:val="23"/>
                <w:lang w:val="sr-Latn-CS"/>
              </w:rPr>
              <w:t>karakteristikama</w:t>
            </w:r>
            <w:r w:rsidRPr="007D08EB">
              <w:rPr>
                <w:rFonts w:eastAsia="Times New Roman"/>
                <w:noProof/>
                <w:sz w:val="23"/>
                <w:szCs w:val="23"/>
                <w:lang w:val="sr-Latn-CS"/>
              </w:rPr>
              <w:t xml:space="preserve"> </w:t>
            </w:r>
            <w:r w:rsidR="007D08EB">
              <w:rPr>
                <w:rFonts w:eastAsia="Times New Roman"/>
                <w:noProof/>
                <w:sz w:val="23"/>
                <w:szCs w:val="23"/>
                <w:lang w:val="sr-Latn-CS"/>
              </w:rPr>
              <w:t>postojeće</w:t>
            </w:r>
            <w:r w:rsidRPr="007D08EB">
              <w:rPr>
                <w:rFonts w:eastAsia="Times New Roman"/>
                <w:noProof/>
                <w:sz w:val="23"/>
                <w:szCs w:val="23"/>
                <w:lang w:val="sr-Latn-CS"/>
              </w:rPr>
              <w:t xml:space="preserve"> </w:t>
            </w:r>
            <w:r w:rsidR="007D08EB">
              <w:rPr>
                <w:rFonts w:eastAsia="Times New Roman"/>
                <w:noProof/>
                <w:sz w:val="23"/>
                <w:szCs w:val="23"/>
                <w:lang w:val="sr-Latn-CS"/>
              </w:rPr>
              <w:t>trase</w:t>
            </w:r>
            <w:r w:rsidRPr="007D08EB">
              <w:rPr>
                <w:rFonts w:eastAsia="Times New Roman"/>
                <w:noProof/>
                <w:sz w:val="23"/>
                <w:szCs w:val="23"/>
                <w:lang w:val="sr-Latn-CS"/>
              </w:rPr>
              <w:t xml:space="preserve"> </w:t>
            </w:r>
            <w:r w:rsidR="007D08EB">
              <w:rPr>
                <w:rFonts w:eastAsia="Times New Roman"/>
                <w:noProof/>
                <w:sz w:val="23"/>
                <w:szCs w:val="23"/>
                <w:lang w:val="sr-Latn-CS"/>
              </w:rPr>
              <w:t>na</w:t>
            </w:r>
            <w:r w:rsidRPr="007D08EB">
              <w:rPr>
                <w:rFonts w:eastAsia="Times New Roman"/>
                <w:noProof/>
                <w:sz w:val="23"/>
                <w:szCs w:val="23"/>
                <w:lang w:val="sr-Latn-CS"/>
              </w:rPr>
              <w:t xml:space="preserve"> </w:t>
            </w:r>
            <w:r w:rsidR="007D08EB">
              <w:rPr>
                <w:rFonts w:eastAsia="Times New Roman"/>
                <w:noProof/>
                <w:sz w:val="23"/>
                <w:szCs w:val="23"/>
                <w:lang w:val="sr-Latn-CS"/>
              </w:rPr>
              <w:t>deonici</w:t>
            </w:r>
            <w:r w:rsidRPr="007D08EB">
              <w:rPr>
                <w:rFonts w:eastAsia="Times New Roman"/>
                <w:noProof/>
                <w:sz w:val="23"/>
                <w:szCs w:val="23"/>
                <w:lang w:val="sr-Latn-CS"/>
              </w:rPr>
              <w:t xml:space="preserve"> </w:t>
            </w:r>
            <w:r w:rsidR="007D08EB">
              <w:rPr>
                <w:rFonts w:eastAsia="Times New Roman"/>
                <w:noProof/>
                <w:sz w:val="23"/>
                <w:szCs w:val="23"/>
                <w:lang w:val="sr-Latn-CS"/>
              </w:rPr>
              <w:t>Sićevo</w:t>
            </w:r>
            <w:r w:rsidRPr="007D08EB">
              <w:rPr>
                <w:rFonts w:eastAsia="Times New Roman"/>
                <w:noProof/>
                <w:sz w:val="23"/>
                <w:szCs w:val="23"/>
                <w:lang w:val="sr-Latn-CS"/>
              </w:rPr>
              <w:t>-</w:t>
            </w:r>
            <w:r w:rsidR="007D08EB">
              <w:rPr>
                <w:rFonts w:eastAsia="Times New Roman"/>
                <w:noProof/>
                <w:sz w:val="23"/>
                <w:szCs w:val="23"/>
                <w:lang w:val="sr-Latn-CS"/>
              </w:rPr>
              <w:t>Dimitrovgrad</w:t>
            </w:r>
            <w:r w:rsidRPr="007D08EB">
              <w:rPr>
                <w:rFonts w:eastAsia="Times New Roman"/>
                <w:noProof/>
                <w:sz w:val="23"/>
                <w:szCs w:val="23"/>
                <w:lang w:val="sr-Latn-CS"/>
              </w:rPr>
              <w:t>),</w:t>
            </w:r>
          </w:p>
          <w:p w:rsidR="007F3EC7" w:rsidRPr="007D08EB" w:rsidRDefault="007F3EC7" w:rsidP="00C54533">
            <w:pPr>
              <w:spacing w:after="0"/>
              <w:rPr>
                <w:rFonts w:eastAsia="Times New Roman"/>
                <w:noProof/>
                <w:sz w:val="23"/>
                <w:szCs w:val="23"/>
                <w:lang w:val="sr-Latn-CS"/>
              </w:rPr>
            </w:pPr>
            <w:r w:rsidRPr="007D08EB">
              <w:rPr>
                <w:rFonts w:eastAsia="Times New Roman"/>
                <w:noProof/>
                <w:sz w:val="23"/>
                <w:szCs w:val="23"/>
                <w:lang w:val="sr-Latn-CS"/>
              </w:rPr>
              <w:t xml:space="preserve">100-160 km/h </w:t>
            </w:r>
            <w:r w:rsidR="007D08EB">
              <w:rPr>
                <w:rFonts w:eastAsia="Times New Roman"/>
                <w:noProof/>
                <w:sz w:val="23"/>
                <w:szCs w:val="23"/>
                <w:lang w:val="sr-Latn-CS"/>
              </w:rPr>
              <w:t>na</w:t>
            </w:r>
            <w:r w:rsidRPr="007D08EB">
              <w:rPr>
                <w:rFonts w:eastAsia="Times New Roman"/>
                <w:noProof/>
                <w:sz w:val="23"/>
                <w:szCs w:val="23"/>
                <w:lang w:val="sr-Latn-CS"/>
              </w:rPr>
              <w:t xml:space="preserve"> </w:t>
            </w:r>
            <w:r w:rsidR="007D08EB">
              <w:rPr>
                <w:rFonts w:eastAsia="Times New Roman"/>
                <w:noProof/>
                <w:sz w:val="23"/>
                <w:szCs w:val="23"/>
                <w:lang w:val="sr-Latn-CS"/>
              </w:rPr>
              <w:t>severnoj</w:t>
            </w:r>
            <w:r w:rsidRPr="007D08EB">
              <w:rPr>
                <w:rFonts w:eastAsia="Times New Roman"/>
                <w:noProof/>
                <w:sz w:val="23"/>
                <w:szCs w:val="23"/>
                <w:lang w:val="sr-Latn-CS"/>
              </w:rPr>
              <w:t xml:space="preserve"> </w:t>
            </w:r>
            <w:r w:rsidR="007D08EB">
              <w:rPr>
                <w:rFonts w:eastAsia="Times New Roman"/>
                <w:noProof/>
                <w:sz w:val="23"/>
                <w:szCs w:val="23"/>
                <w:lang w:val="sr-Latn-CS"/>
              </w:rPr>
              <w:t>obilaznici</w:t>
            </w:r>
            <w:r w:rsidRPr="007D08EB">
              <w:rPr>
                <w:rFonts w:eastAsia="Times New Roman"/>
                <w:noProof/>
                <w:sz w:val="23"/>
                <w:szCs w:val="23"/>
                <w:lang w:val="sr-Latn-CS"/>
              </w:rPr>
              <w:t xml:space="preserve"> </w:t>
            </w:r>
            <w:r w:rsidR="007D08EB">
              <w:rPr>
                <w:rFonts w:eastAsia="Times New Roman"/>
                <w:noProof/>
                <w:sz w:val="23"/>
                <w:szCs w:val="23"/>
                <w:lang w:val="sr-Latn-CS"/>
              </w:rPr>
              <w:t>oko</w:t>
            </w:r>
            <w:r w:rsidRPr="007D08EB">
              <w:rPr>
                <w:rFonts w:eastAsia="Times New Roman"/>
                <w:noProof/>
                <w:sz w:val="23"/>
                <w:szCs w:val="23"/>
                <w:lang w:val="sr-Latn-CS"/>
              </w:rPr>
              <w:t xml:space="preserve"> </w:t>
            </w:r>
            <w:r w:rsidR="007D08EB">
              <w:rPr>
                <w:rFonts w:eastAsia="Times New Roman"/>
                <w:noProof/>
                <w:sz w:val="23"/>
                <w:szCs w:val="23"/>
                <w:lang w:val="sr-Latn-CS"/>
              </w:rPr>
              <w:t>grada</w:t>
            </w:r>
            <w:r w:rsidRPr="007D08EB">
              <w:rPr>
                <w:rFonts w:eastAsia="Times New Roman"/>
                <w:noProof/>
                <w:sz w:val="23"/>
                <w:szCs w:val="23"/>
                <w:lang w:val="sr-Latn-CS"/>
              </w:rPr>
              <w:t xml:space="preserve"> </w:t>
            </w:r>
            <w:r w:rsidR="007D08EB">
              <w:rPr>
                <w:rFonts w:eastAsia="Times New Roman"/>
                <w:noProof/>
                <w:sz w:val="23"/>
                <w:szCs w:val="23"/>
                <w:lang w:val="sr-Latn-CS"/>
              </w:rPr>
              <w:t>Niša</w:t>
            </w:r>
          </w:p>
        </w:tc>
      </w:tr>
      <w:tr w:rsidR="007F3EC7" w:rsidRPr="007D08EB" w:rsidTr="00C54533">
        <w:tc>
          <w:tcPr>
            <w:tcW w:w="2976" w:type="dxa"/>
            <w:tcBorders>
              <w:top w:val="single" w:sz="4" w:space="0" w:color="auto"/>
              <w:left w:val="single" w:sz="4" w:space="0" w:color="auto"/>
              <w:bottom w:val="single" w:sz="4" w:space="0" w:color="auto"/>
              <w:right w:val="single" w:sz="4" w:space="0" w:color="auto"/>
            </w:tcBorders>
          </w:tcPr>
          <w:p w:rsidR="007F3EC7" w:rsidRPr="007D08EB" w:rsidRDefault="007D08EB" w:rsidP="00C54533">
            <w:pPr>
              <w:pStyle w:val="BodyTextIndent"/>
              <w:spacing w:after="0"/>
              <w:ind w:left="0"/>
              <w:rPr>
                <w:rFonts w:ascii="Arial" w:hAnsi="Arial" w:cs="Arial"/>
                <w:noProof/>
                <w:sz w:val="23"/>
                <w:szCs w:val="23"/>
                <w:lang w:val="sr-Latn-CS"/>
              </w:rPr>
            </w:pPr>
            <w:r>
              <w:rPr>
                <w:rFonts w:ascii="Arial" w:hAnsi="Arial" w:cs="Arial"/>
                <w:noProof/>
                <w:sz w:val="23"/>
                <w:szCs w:val="23"/>
                <w:lang w:val="sr-Latn-CS"/>
              </w:rPr>
              <w:t>Osovinsko</w:t>
            </w:r>
            <w:r w:rsidR="007F3EC7" w:rsidRPr="007D08EB">
              <w:rPr>
                <w:rFonts w:ascii="Arial" w:hAnsi="Arial" w:cs="Arial"/>
                <w:noProof/>
                <w:sz w:val="23"/>
                <w:szCs w:val="23"/>
                <w:lang w:val="sr-Latn-CS"/>
              </w:rPr>
              <w:t xml:space="preserve"> </w:t>
            </w:r>
            <w:r>
              <w:rPr>
                <w:rFonts w:ascii="Arial" w:hAnsi="Arial" w:cs="Arial"/>
                <w:noProof/>
                <w:sz w:val="23"/>
                <w:szCs w:val="23"/>
                <w:lang w:val="sr-Latn-CS"/>
              </w:rPr>
              <w:t>opterećenje</w:t>
            </w:r>
          </w:p>
        </w:tc>
        <w:tc>
          <w:tcPr>
            <w:tcW w:w="5493"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rPr>
                <w:rFonts w:eastAsia="Times New Roman"/>
                <w:noProof/>
                <w:sz w:val="23"/>
                <w:szCs w:val="23"/>
                <w:lang w:val="sr-Latn-CS"/>
              </w:rPr>
            </w:pPr>
            <w:r w:rsidRPr="007D08EB">
              <w:rPr>
                <w:rFonts w:eastAsia="Times New Roman"/>
                <w:noProof/>
                <w:sz w:val="23"/>
                <w:szCs w:val="23"/>
                <w:lang w:val="sr-Latn-CS"/>
              </w:rPr>
              <w:t>22,5 t</w:t>
            </w:r>
          </w:p>
        </w:tc>
      </w:tr>
      <w:tr w:rsidR="007F3EC7" w:rsidRPr="007D08EB" w:rsidTr="00C54533">
        <w:tc>
          <w:tcPr>
            <w:tcW w:w="2976" w:type="dxa"/>
            <w:tcBorders>
              <w:top w:val="single" w:sz="4" w:space="0" w:color="auto"/>
              <w:left w:val="single" w:sz="4" w:space="0" w:color="auto"/>
              <w:bottom w:val="single" w:sz="4" w:space="0" w:color="auto"/>
              <w:right w:val="single" w:sz="4" w:space="0" w:color="auto"/>
            </w:tcBorders>
          </w:tcPr>
          <w:p w:rsidR="007F3EC7" w:rsidRPr="007D08EB" w:rsidRDefault="007D08EB" w:rsidP="00C54533">
            <w:pPr>
              <w:pStyle w:val="BodyTextIndent"/>
              <w:spacing w:after="0"/>
              <w:ind w:left="0"/>
              <w:rPr>
                <w:rFonts w:ascii="Arial" w:hAnsi="Arial" w:cs="Arial"/>
                <w:noProof/>
                <w:sz w:val="23"/>
                <w:szCs w:val="23"/>
                <w:lang w:val="sr-Latn-CS"/>
              </w:rPr>
            </w:pPr>
            <w:r>
              <w:rPr>
                <w:rFonts w:ascii="Arial" w:hAnsi="Arial" w:cs="Arial"/>
                <w:noProof/>
                <w:sz w:val="23"/>
                <w:szCs w:val="23"/>
                <w:lang w:val="sr-Latn-CS"/>
              </w:rPr>
              <w:t>Profil</w:t>
            </w:r>
          </w:p>
        </w:tc>
        <w:tc>
          <w:tcPr>
            <w:tcW w:w="5493"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rPr>
                <w:rFonts w:eastAsia="Times New Roman"/>
                <w:i/>
                <w:noProof/>
                <w:sz w:val="23"/>
                <w:szCs w:val="23"/>
                <w:lang w:val="sr-Latn-CS"/>
              </w:rPr>
            </w:pPr>
            <w:r w:rsidRPr="007D08EB">
              <w:rPr>
                <w:rFonts w:eastAsia="Times New Roman"/>
                <w:i/>
                <w:noProof/>
                <w:sz w:val="23"/>
                <w:szCs w:val="23"/>
                <w:lang w:val="sr-Latn-CS"/>
              </w:rPr>
              <w:t>UIC-GC</w:t>
            </w:r>
          </w:p>
        </w:tc>
      </w:tr>
      <w:tr w:rsidR="007F3EC7" w:rsidRPr="007D08EB" w:rsidTr="00C54533">
        <w:tc>
          <w:tcPr>
            <w:tcW w:w="2976" w:type="dxa"/>
            <w:tcBorders>
              <w:top w:val="single" w:sz="4" w:space="0" w:color="auto"/>
              <w:left w:val="single" w:sz="4" w:space="0" w:color="auto"/>
              <w:bottom w:val="single" w:sz="4" w:space="0" w:color="auto"/>
              <w:right w:val="single" w:sz="4" w:space="0" w:color="auto"/>
            </w:tcBorders>
          </w:tcPr>
          <w:p w:rsidR="007F3EC7" w:rsidRPr="007D08EB" w:rsidRDefault="007D08EB" w:rsidP="00C54533">
            <w:pPr>
              <w:pStyle w:val="BodyTextIndent"/>
              <w:spacing w:after="0"/>
              <w:ind w:left="0"/>
              <w:rPr>
                <w:rFonts w:ascii="Arial" w:hAnsi="Arial" w:cs="Arial"/>
                <w:noProof/>
                <w:sz w:val="23"/>
                <w:szCs w:val="23"/>
                <w:lang w:val="sr-Latn-CS"/>
              </w:rPr>
            </w:pPr>
            <w:r>
              <w:rPr>
                <w:rFonts w:ascii="Arial" w:hAnsi="Arial" w:cs="Arial"/>
                <w:noProof/>
                <w:sz w:val="23"/>
                <w:szCs w:val="23"/>
                <w:lang w:val="sr-Latn-CS"/>
              </w:rPr>
              <w:t>Maksimalna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dužina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vozova</w:t>
            </w:r>
          </w:p>
        </w:tc>
        <w:tc>
          <w:tcPr>
            <w:tcW w:w="5493"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rPr>
                <w:rFonts w:eastAsia="Times New Roman"/>
                <w:noProof/>
                <w:sz w:val="23"/>
                <w:szCs w:val="23"/>
                <w:lang w:val="sr-Latn-CS"/>
              </w:rPr>
            </w:pPr>
            <w:r w:rsidRPr="007D08EB">
              <w:rPr>
                <w:rFonts w:eastAsia="Times New Roman"/>
                <w:noProof/>
                <w:sz w:val="23"/>
                <w:szCs w:val="23"/>
                <w:lang w:val="sr-Latn-CS"/>
              </w:rPr>
              <w:t xml:space="preserve">660m/750m </w:t>
            </w:r>
            <w:r w:rsidR="007D08EB">
              <w:rPr>
                <w:rFonts w:eastAsia="Times New Roman"/>
                <w:noProof/>
                <w:sz w:val="23"/>
                <w:szCs w:val="23"/>
                <w:lang w:val="sr-Latn-CS"/>
              </w:rPr>
              <w:t>na</w:t>
            </w:r>
            <w:r w:rsidRPr="007D08EB">
              <w:rPr>
                <w:rFonts w:eastAsia="Times New Roman"/>
                <w:noProof/>
                <w:sz w:val="23"/>
                <w:szCs w:val="23"/>
                <w:lang w:val="sr-Latn-CS"/>
              </w:rPr>
              <w:t xml:space="preserve"> </w:t>
            </w:r>
            <w:r w:rsidR="007D08EB">
              <w:rPr>
                <w:rFonts w:eastAsia="Times New Roman"/>
                <w:noProof/>
                <w:sz w:val="23"/>
                <w:szCs w:val="23"/>
                <w:lang w:val="sr-Latn-CS"/>
              </w:rPr>
              <w:t>deonici</w:t>
            </w:r>
            <w:r w:rsidRPr="007D08EB">
              <w:rPr>
                <w:rFonts w:eastAsia="Times New Roman"/>
                <w:noProof/>
                <w:sz w:val="23"/>
                <w:szCs w:val="23"/>
                <w:lang w:val="sr-Latn-CS"/>
              </w:rPr>
              <w:t xml:space="preserve"> </w:t>
            </w:r>
            <w:r w:rsidR="007D08EB">
              <w:rPr>
                <w:rFonts w:eastAsia="Times New Roman"/>
                <w:noProof/>
                <w:sz w:val="23"/>
                <w:szCs w:val="23"/>
                <w:lang w:val="sr-Latn-CS"/>
              </w:rPr>
              <w:t>Sićevo</w:t>
            </w:r>
            <w:r w:rsidRPr="007D08EB">
              <w:rPr>
                <w:rFonts w:eastAsia="Times New Roman"/>
                <w:noProof/>
                <w:sz w:val="23"/>
                <w:szCs w:val="23"/>
                <w:lang w:val="sr-Latn-CS"/>
              </w:rPr>
              <w:t>-</w:t>
            </w:r>
            <w:r w:rsidR="007D08EB">
              <w:rPr>
                <w:rFonts w:eastAsia="Times New Roman"/>
                <w:noProof/>
                <w:sz w:val="23"/>
                <w:szCs w:val="23"/>
                <w:lang w:val="sr-Latn-CS"/>
              </w:rPr>
              <w:t>Dimitrovgrad</w:t>
            </w:r>
            <w:r w:rsidRPr="007D08EB">
              <w:rPr>
                <w:rFonts w:eastAsia="Times New Roman"/>
                <w:noProof/>
                <w:sz w:val="23"/>
                <w:szCs w:val="23"/>
                <w:lang w:val="sr-Latn-CS"/>
              </w:rPr>
              <w:t>,</w:t>
            </w:r>
          </w:p>
          <w:p w:rsidR="007F3EC7" w:rsidRPr="007D08EB" w:rsidRDefault="007F3EC7" w:rsidP="00C54533">
            <w:pPr>
              <w:spacing w:after="0"/>
              <w:rPr>
                <w:rFonts w:eastAsia="Times New Roman"/>
                <w:noProof/>
                <w:sz w:val="23"/>
                <w:szCs w:val="23"/>
                <w:lang w:val="sr-Latn-CS"/>
              </w:rPr>
            </w:pPr>
            <w:r w:rsidRPr="007D08EB">
              <w:rPr>
                <w:rFonts w:eastAsia="Times New Roman"/>
                <w:noProof/>
                <w:sz w:val="23"/>
                <w:szCs w:val="23"/>
                <w:lang w:val="sr-Latn-CS"/>
              </w:rPr>
              <w:t xml:space="preserve">750m </w:t>
            </w:r>
            <w:r w:rsidR="007D08EB">
              <w:rPr>
                <w:rFonts w:eastAsia="Times New Roman"/>
                <w:noProof/>
                <w:sz w:val="23"/>
                <w:szCs w:val="23"/>
                <w:lang w:val="sr-Latn-CS"/>
              </w:rPr>
              <w:t>na</w:t>
            </w:r>
            <w:r w:rsidRPr="007D08EB">
              <w:rPr>
                <w:rFonts w:eastAsia="Times New Roman"/>
                <w:noProof/>
                <w:sz w:val="23"/>
                <w:szCs w:val="23"/>
                <w:lang w:val="sr-Latn-CS"/>
              </w:rPr>
              <w:t xml:space="preserve"> </w:t>
            </w:r>
            <w:r w:rsidR="007D08EB">
              <w:rPr>
                <w:rFonts w:eastAsia="Times New Roman"/>
                <w:noProof/>
                <w:sz w:val="23"/>
                <w:szCs w:val="23"/>
                <w:lang w:val="sr-Latn-CS"/>
              </w:rPr>
              <w:t>severnoj</w:t>
            </w:r>
            <w:r w:rsidRPr="007D08EB">
              <w:rPr>
                <w:rFonts w:eastAsia="Times New Roman"/>
                <w:noProof/>
                <w:sz w:val="23"/>
                <w:szCs w:val="23"/>
                <w:lang w:val="sr-Latn-CS"/>
              </w:rPr>
              <w:t xml:space="preserve"> </w:t>
            </w:r>
            <w:r w:rsidR="007D08EB">
              <w:rPr>
                <w:rFonts w:eastAsia="Times New Roman"/>
                <w:noProof/>
                <w:sz w:val="23"/>
                <w:szCs w:val="23"/>
                <w:lang w:val="sr-Latn-CS"/>
              </w:rPr>
              <w:t>obilaznici</w:t>
            </w:r>
            <w:r w:rsidRPr="007D08EB">
              <w:rPr>
                <w:rFonts w:eastAsia="Times New Roman"/>
                <w:noProof/>
                <w:sz w:val="23"/>
                <w:szCs w:val="23"/>
                <w:lang w:val="sr-Latn-CS"/>
              </w:rPr>
              <w:t xml:space="preserve"> </w:t>
            </w:r>
            <w:r w:rsidR="007D08EB">
              <w:rPr>
                <w:rFonts w:eastAsia="Times New Roman"/>
                <w:noProof/>
                <w:sz w:val="23"/>
                <w:szCs w:val="23"/>
                <w:lang w:val="sr-Latn-CS"/>
              </w:rPr>
              <w:t>oko</w:t>
            </w:r>
            <w:r w:rsidRPr="007D08EB">
              <w:rPr>
                <w:rFonts w:eastAsia="Times New Roman"/>
                <w:noProof/>
                <w:sz w:val="23"/>
                <w:szCs w:val="23"/>
                <w:lang w:val="sr-Latn-CS"/>
              </w:rPr>
              <w:t xml:space="preserve"> </w:t>
            </w:r>
            <w:r w:rsidR="007D08EB">
              <w:rPr>
                <w:rFonts w:eastAsia="Times New Roman"/>
                <w:noProof/>
                <w:sz w:val="23"/>
                <w:szCs w:val="23"/>
                <w:lang w:val="sr-Latn-CS"/>
              </w:rPr>
              <w:t>grada</w:t>
            </w:r>
            <w:r w:rsidRPr="007D08EB">
              <w:rPr>
                <w:rFonts w:eastAsia="Times New Roman"/>
                <w:noProof/>
                <w:sz w:val="23"/>
                <w:szCs w:val="23"/>
                <w:lang w:val="sr-Latn-CS"/>
              </w:rPr>
              <w:t xml:space="preserve"> </w:t>
            </w:r>
            <w:r w:rsidR="007D08EB">
              <w:rPr>
                <w:rFonts w:eastAsia="Times New Roman"/>
                <w:noProof/>
                <w:sz w:val="23"/>
                <w:szCs w:val="23"/>
                <w:lang w:val="sr-Latn-CS"/>
              </w:rPr>
              <w:t>Niša</w:t>
            </w:r>
          </w:p>
        </w:tc>
      </w:tr>
      <w:tr w:rsidR="007F3EC7" w:rsidRPr="007D08EB" w:rsidTr="00C54533">
        <w:tc>
          <w:tcPr>
            <w:tcW w:w="2976" w:type="dxa"/>
            <w:tcBorders>
              <w:top w:val="single" w:sz="4" w:space="0" w:color="auto"/>
              <w:left w:val="single" w:sz="4" w:space="0" w:color="auto"/>
              <w:bottom w:val="single" w:sz="4" w:space="0" w:color="auto"/>
              <w:right w:val="single" w:sz="4" w:space="0" w:color="auto"/>
            </w:tcBorders>
          </w:tcPr>
          <w:p w:rsidR="007F3EC7" w:rsidRPr="007D08EB" w:rsidRDefault="007D08EB" w:rsidP="00C54533">
            <w:pPr>
              <w:pStyle w:val="BodyTextIndent"/>
              <w:spacing w:after="0"/>
              <w:ind w:left="0"/>
              <w:rPr>
                <w:rFonts w:ascii="Arial" w:hAnsi="Arial" w:cs="Arial"/>
                <w:noProof/>
                <w:sz w:val="23"/>
                <w:szCs w:val="23"/>
                <w:lang w:val="sr-Latn-CS"/>
              </w:rPr>
            </w:pPr>
            <w:r>
              <w:rPr>
                <w:rFonts w:ascii="Arial" w:hAnsi="Arial" w:cs="Arial"/>
                <w:noProof/>
                <w:sz w:val="23"/>
                <w:szCs w:val="23"/>
                <w:lang w:val="sr-Latn-CS"/>
              </w:rPr>
              <w:t>Kapacitet</w:t>
            </w:r>
          </w:p>
        </w:tc>
        <w:tc>
          <w:tcPr>
            <w:tcW w:w="5493"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rPr>
                <w:rFonts w:eastAsia="Times New Roman"/>
                <w:noProof/>
                <w:sz w:val="23"/>
                <w:szCs w:val="23"/>
                <w:lang w:val="sr-Latn-CS"/>
              </w:rPr>
            </w:pPr>
            <w:r w:rsidRPr="007D08EB">
              <w:rPr>
                <w:rFonts w:eastAsia="Times New Roman"/>
                <w:noProof/>
                <w:sz w:val="23"/>
                <w:szCs w:val="23"/>
                <w:lang w:val="sr-Latn-CS"/>
              </w:rPr>
              <w:t xml:space="preserve">46 </w:t>
            </w:r>
            <w:r w:rsidR="007D08EB">
              <w:rPr>
                <w:rFonts w:eastAsia="Times New Roman"/>
                <w:noProof/>
                <w:sz w:val="23"/>
                <w:szCs w:val="23"/>
                <w:lang w:val="sr-Latn-CS"/>
              </w:rPr>
              <w:t>pari</w:t>
            </w:r>
            <w:r w:rsidRPr="007D08EB">
              <w:rPr>
                <w:rFonts w:eastAsia="Times New Roman"/>
                <w:noProof/>
                <w:sz w:val="23"/>
                <w:szCs w:val="23"/>
                <w:lang w:val="sr-Latn-CS"/>
              </w:rPr>
              <w:t xml:space="preserve"> </w:t>
            </w:r>
            <w:r w:rsidR="007D08EB">
              <w:rPr>
                <w:rFonts w:eastAsia="Times New Roman"/>
                <w:noProof/>
                <w:sz w:val="23"/>
                <w:szCs w:val="23"/>
                <w:lang w:val="sr-Latn-CS"/>
              </w:rPr>
              <w:t>na</w:t>
            </w:r>
            <w:r w:rsidRPr="007D08EB">
              <w:rPr>
                <w:rFonts w:eastAsia="Times New Roman"/>
                <w:noProof/>
                <w:sz w:val="23"/>
                <w:szCs w:val="23"/>
                <w:lang w:val="sr-Latn-CS"/>
              </w:rPr>
              <w:t xml:space="preserve"> </w:t>
            </w:r>
            <w:r w:rsidR="007D08EB">
              <w:rPr>
                <w:rFonts w:eastAsia="Times New Roman"/>
                <w:noProof/>
                <w:sz w:val="23"/>
                <w:szCs w:val="23"/>
                <w:lang w:val="sr-Latn-CS"/>
              </w:rPr>
              <w:t>dan</w:t>
            </w:r>
          </w:p>
        </w:tc>
      </w:tr>
      <w:tr w:rsidR="007F3EC7" w:rsidRPr="007D08EB" w:rsidTr="00C54533">
        <w:tc>
          <w:tcPr>
            <w:tcW w:w="2976" w:type="dxa"/>
            <w:tcBorders>
              <w:top w:val="single" w:sz="4" w:space="0" w:color="auto"/>
              <w:left w:val="single" w:sz="4" w:space="0" w:color="auto"/>
              <w:bottom w:val="single" w:sz="4" w:space="0" w:color="auto"/>
              <w:right w:val="single" w:sz="4" w:space="0" w:color="auto"/>
            </w:tcBorders>
          </w:tcPr>
          <w:p w:rsidR="007F3EC7" w:rsidRPr="007D08EB" w:rsidRDefault="007D08EB" w:rsidP="00C54533">
            <w:pPr>
              <w:pStyle w:val="BodyTextIndent"/>
              <w:spacing w:after="0"/>
              <w:ind w:left="0"/>
              <w:rPr>
                <w:rFonts w:ascii="Arial" w:hAnsi="Arial" w:cs="Arial"/>
                <w:noProof/>
                <w:sz w:val="23"/>
                <w:szCs w:val="23"/>
                <w:lang w:val="sr-Latn-CS"/>
              </w:rPr>
            </w:pPr>
            <w:r>
              <w:rPr>
                <w:rFonts w:ascii="Arial" w:hAnsi="Arial" w:cs="Arial"/>
                <w:noProof/>
                <w:sz w:val="23"/>
                <w:szCs w:val="23"/>
                <w:lang w:val="sr-Latn-CS"/>
              </w:rPr>
              <w:t>Dužina</w:t>
            </w:r>
            <w:r w:rsidR="007F3EC7" w:rsidRPr="007D08EB">
              <w:rPr>
                <w:rFonts w:ascii="Arial" w:hAnsi="Arial" w:cs="Arial"/>
                <w:noProof/>
                <w:sz w:val="23"/>
                <w:szCs w:val="23"/>
                <w:lang w:val="sr-Latn-CS"/>
              </w:rPr>
              <w:t xml:space="preserve"> </w:t>
            </w:r>
            <w:r>
              <w:rPr>
                <w:rFonts w:ascii="Arial" w:hAnsi="Arial" w:cs="Arial"/>
                <w:noProof/>
                <w:sz w:val="23"/>
                <w:szCs w:val="23"/>
                <w:lang w:val="sr-Latn-CS"/>
              </w:rPr>
              <w:t>perona</w:t>
            </w:r>
          </w:p>
        </w:tc>
        <w:tc>
          <w:tcPr>
            <w:tcW w:w="5493"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rPr>
                <w:rFonts w:eastAsia="Times New Roman"/>
                <w:noProof/>
                <w:sz w:val="23"/>
                <w:szCs w:val="23"/>
                <w:lang w:val="sr-Latn-CS"/>
              </w:rPr>
            </w:pPr>
            <w:r w:rsidRPr="007D08EB">
              <w:rPr>
                <w:rFonts w:eastAsia="Times New Roman"/>
                <w:noProof/>
                <w:sz w:val="23"/>
                <w:szCs w:val="23"/>
                <w:lang w:val="sr-Latn-CS"/>
              </w:rPr>
              <w:t xml:space="preserve">110m-400m </w:t>
            </w:r>
            <w:r w:rsidR="007D08EB">
              <w:rPr>
                <w:rFonts w:eastAsia="Times New Roman"/>
                <w:noProof/>
                <w:sz w:val="23"/>
                <w:szCs w:val="23"/>
                <w:lang w:val="sr-Latn-CS"/>
              </w:rPr>
              <w:t>na</w:t>
            </w:r>
            <w:r w:rsidRPr="007D08EB">
              <w:rPr>
                <w:rFonts w:eastAsia="Times New Roman"/>
                <w:noProof/>
                <w:sz w:val="23"/>
                <w:szCs w:val="23"/>
                <w:lang w:val="sr-Latn-CS"/>
              </w:rPr>
              <w:t xml:space="preserve"> </w:t>
            </w:r>
            <w:r w:rsidR="007D08EB">
              <w:rPr>
                <w:rFonts w:eastAsia="Times New Roman"/>
                <w:noProof/>
                <w:sz w:val="23"/>
                <w:szCs w:val="23"/>
                <w:lang w:val="sr-Latn-CS"/>
              </w:rPr>
              <w:t>deonici</w:t>
            </w:r>
            <w:r w:rsidRPr="007D08EB">
              <w:rPr>
                <w:rFonts w:eastAsia="Times New Roman"/>
                <w:noProof/>
                <w:sz w:val="23"/>
                <w:szCs w:val="23"/>
                <w:lang w:val="sr-Latn-CS"/>
              </w:rPr>
              <w:t xml:space="preserve"> </w:t>
            </w:r>
            <w:r w:rsidR="007D08EB">
              <w:rPr>
                <w:rFonts w:eastAsia="Times New Roman"/>
                <w:noProof/>
                <w:sz w:val="23"/>
                <w:szCs w:val="23"/>
                <w:lang w:val="sr-Latn-CS"/>
              </w:rPr>
              <w:t>Sićevo</w:t>
            </w:r>
            <w:r w:rsidRPr="007D08EB">
              <w:rPr>
                <w:rFonts w:eastAsia="Times New Roman"/>
                <w:noProof/>
                <w:sz w:val="23"/>
                <w:szCs w:val="23"/>
                <w:lang w:val="sr-Latn-CS"/>
              </w:rPr>
              <w:t>-</w:t>
            </w:r>
            <w:r w:rsidR="007D08EB">
              <w:rPr>
                <w:rFonts w:eastAsia="Times New Roman"/>
                <w:noProof/>
                <w:sz w:val="23"/>
                <w:szCs w:val="23"/>
                <w:lang w:val="sr-Latn-CS"/>
              </w:rPr>
              <w:t>Dimitrovgrad</w:t>
            </w:r>
            <w:r w:rsidRPr="007D08EB">
              <w:rPr>
                <w:rFonts w:eastAsia="Times New Roman"/>
                <w:noProof/>
                <w:sz w:val="23"/>
                <w:szCs w:val="23"/>
                <w:lang w:val="sr-Latn-CS"/>
              </w:rPr>
              <w:t>,</w:t>
            </w:r>
          </w:p>
          <w:p w:rsidR="007F3EC7" w:rsidRPr="007D08EB" w:rsidRDefault="007F3EC7" w:rsidP="00C54533">
            <w:pPr>
              <w:spacing w:after="0"/>
              <w:rPr>
                <w:rFonts w:eastAsia="Times New Roman"/>
                <w:noProof/>
                <w:sz w:val="23"/>
                <w:szCs w:val="23"/>
                <w:lang w:val="sr-Latn-CS"/>
              </w:rPr>
            </w:pPr>
            <w:r w:rsidRPr="007D08EB">
              <w:rPr>
                <w:rFonts w:eastAsia="Times New Roman"/>
                <w:noProof/>
                <w:sz w:val="23"/>
                <w:szCs w:val="23"/>
                <w:lang w:val="sr-Latn-CS"/>
              </w:rPr>
              <w:t xml:space="preserve">150m-247m  </w:t>
            </w:r>
            <w:r w:rsidR="007D08EB">
              <w:rPr>
                <w:rFonts w:eastAsia="Times New Roman"/>
                <w:noProof/>
                <w:sz w:val="23"/>
                <w:szCs w:val="23"/>
                <w:lang w:val="sr-Latn-CS"/>
              </w:rPr>
              <w:t>na</w:t>
            </w:r>
            <w:r w:rsidRPr="007D08EB">
              <w:rPr>
                <w:rFonts w:eastAsia="Times New Roman"/>
                <w:noProof/>
                <w:sz w:val="23"/>
                <w:szCs w:val="23"/>
                <w:lang w:val="sr-Latn-CS"/>
              </w:rPr>
              <w:t xml:space="preserve"> </w:t>
            </w:r>
            <w:r w:rsidR="007D08EB">
              <w:rPr>
                <w:rFonts w:eastAsia="Times New Roman"/>
                <w:noProof/>
                <w:sz w:val="23"/>
                <w:szCs w:val="23"/>
                <w:lang w:val="sr-Latn-CS"/>
              </w:rPr>
              <w:t>severnoj</w:t>
            </w:r>
            <w:r w:rsidRPr="007D08EB">
              <w:rPr>
                <w:rFonts w:eastAsia="Times New Roman"/>
                <w:noProof/>
                <w:sz w:val="23"/>
                <w:szCs w:val="23"/>
                <w:lang w:val="sr-Latn-CS"/>
              </w:rPr>
              <w:t xml:space="preserve"> </w:t>
            </w:r>
            <w:r w:rsidR="007D08EB">
              <w:rPr>
                <w:rFonts w:eastAsia="Times New Roman"/>
                <w:noProof/>
                <w:sz w:val="23"/>
                <w:szCs w:val="23"/>
                <w:lang w:val="sr-Latn-CS"/>
              </w:rPr>
              <w:t>obilaznici</w:t>
            </w:r>
            <w:r w:rsidRPr="007D08EB">
              <w:rPr>
                <w:rFonts w:eastAsia="Times New Roman"/>
                <w:noProof/>
                <w:sz w:val="23"/>
                <w:szCs w:val="23"/>
                <w:lang w:val="sr-Latn-CS"/>
              </w:rPr>
              <w:t xml:space="preserve"> </w:t>
            </w:r>
            <w:r w:rsidR="007D08EB">
              <w:rPr>
                <w:rFonts w:eastAsia="Times New Roman"/>
                <w:noProof/>
                <w:sz w:val="23"/>
                <w:szCs w:val="23"/>
                <w:lang w:val="sr-Latn-CS"/>
              </w:rPr>
              <w:t>oko</w:t>
            </w:r>
            <w:r w:rsidRPr="007D08EB">
              <w:rPr>
                <w:rFonts w:eastAsia="Times New Roman"/>
                <w:noProof/>
                <w:sz w:val="23"/>
                <w:szCs w:val="23"/>
                <w:lang w:val="sr-Latn-CS"/>
              </w:rPr>
              <w:t xml:space="preserve"> </w:t>
            </w:r>
            <w:r w:rsidR="007D08EB">
              <w:rPr>
                <w:rFonts w:eastAsia="Times New Roman"/>
                <w:noProof/>
                <w:sz w:val="23"/>
                <w:szCs w:val="23"/>
                <w:lang w:val="sr-Latn-CS"/>
              </w:rPr>
              <w:t>grada</w:t>
            </w:r>
            <w:r w:rsidRPr="007D08EB">
              <w:rPr>
                <w:rFonts w:eastAsia="Times New Roman"/>
                <w:noProof/>
                <w:sz w:val="23"/>
                <w:szCs w:val="23"/>
                <w:lang w:val="sr-Latn-CS"/>
              </w:rPr>
              <w:t xml:space="preserve"> </w:t>
            </w:r>
            <w:r w:rsidR="007D08EB">
              <w:rPr>
                <w:rFonts w:eastAsia="Times New Roman"/>
                <w:noProof/>
                <w:sz w:val="23"/>
                <w:szCs w:val="23"/>
                <w:lang w:val="sr-Latn-CS"/>
              </w:rPr>
              <w:t>Niša</w:t>
            </w:r>
          </w:p>
        </w:tc>
      </w:tr>
    </w:tbl>
    <w:p w:rsidR="007F3EC7" w:rsidRPr="007D08EB" w:rsidRDefault="007F3EC7" w:rsidP="007F3EC7">
      <w:pPr>
        <w:keepNext/>
        <w:spacing w:after="0"/>
        <w:ind w:left="709"/>
        <w:rPr>
          <w:rFonts w:eastAsia="Times New Roman"/>
          <w:noProof/>
          <w:sz w:val="23"/>
          <w:szCs w:val="23"/>
          <w:lang w:val="sr-Latn-CS"/>
        </w:rPr>
      </w:pPr>
    </w:p>
    <w:p w:rsidR="007F3EC7" w:rsidRPr="007D08EB" w:rsidRDefault="007F3EC7" w:rsidP="007F3EC7">
      <w:pPr>
        <w:keepNext/>
        <w:spacing w:after="0"/>
        <w:ind w:left="709"/>
        <w:rPr>
          <w:noProof/>
          <w:sz w:val="23"/>
          <w:szCs w:val="23"/>
          <w:lang w:val="sr-Latn-CS"/>
        </w:rPr>
      </w:pPr>
    </w:p>
    <w:p w:rsidR="007F3EC7" w:rsidRPr="007D08EB" w:rsidRDefault="007D08EB" w:rsidP="007F3EC7">
      <w:pPr>
        <w:keepNext/>
        <w:spacing w:after="0"/>
        <w:ind w:left="709"/>
        <w:rPr>
          <w:rFonts w:eastAsia="Times New Roman"/>
          <w:b/>
          <w:noProof/>
          <w:sz w:val="23"/>
          <w:szCs w:val="23"/>
          <w:lang w:val="sr-Latn-CS"/>
        </w:rPr>
      </w:pPr>
      <w:r>
        <w:rPr>
          <w:rFonts w:eastAsia="Times New Roman"/>
          <w:b/>
          <w:noProof/>
          <w:sz w:val="23"/>
          <w:szCs w:val="23"/>
          <w:lang w:val="sr-Latn-CS"/>
        </w:rPr>
        <w:t>Kalendar</w:t>
      </w:r>
    </w:p>
    <w:p w:rsidR="007F3EC7" w:rsidRPr="007D08EB" w:rsidRDefault="007D08EB" w:rsidP="007F3EC7">
      <w:pPr>
        <w:keepNext/>
        <w:spacing w:after="0"/>
        <w:ind w:left="709"/>
        <w:rPr>
          <w:rFonts w:eastAsia="Times New Roman"/>
          <w:noProof/>
          <w:sz w:val="23"/>
          <w:szCs w:val="23"/>
          <w:lang w:val="sr-Latn-CS"/>
        </w:rPr>
      </w:pPr>
      <w:r>
        <w:rPr>
          <w:noProof/>
          <w:sz w:val="23"/>
          <w:szCs w:val="23"/>
          <w:lang w:val="sr-Latn-CS"/>
        </w:rPr>
        <w:t>Radovi</w:t>
      </w:r>
      <w:r w:rsidR="007F3EC7" w:rsidRPr="007D08EB">
        <w:rPr>
          <w:noProof/>
          <w:sz w:val="23"/>
          <w:szCs w:val="23"/>
          <w:lang w:val="sr-Latn-CS"/>
        </w:rPr>
        <w:t xml:space="preserve"> </w:t>
      </w:r>
      <w:r>
        <w:rPr>
          <w:noProof/>
          <w:sz w:val="23"/>
          <w:szCs w:val="23"/>
          <w:lang w:val="sr-Latn-CS"/>
        </w:rPr>
        <w:t>na</w:t>
      </w:r>
      <w:r w:rsidR="007F3EC7" w:rsidRPr="007D08EB">
        <w:rPr>
          <w:noProof/>
          <w:sz w:val="23"/>
          <w:szCs w:val="23"/>
          <w:lang w:val="sr-Latn-CS"/>
        </w:rPr>
        <w:t xml:space="preserve"> </w:t>
      </w:r>
      <w:r>
        <w:rPr>
          <w:noProof/>
          <w:sz w:val="23"/>
          <w:szCs w:val="23"/>
          <w:lang w:val="sr-Latn-CS"/>
        </w:rPr>
        <w:t>Projektu</w:t>
      </w:r>
      <w:r w:rsidR="007F3EC7" w:rsidRPr="007D08EB">
        <w:rPr>
          <w:noProof/>
          <w:sz w:val="23"/>
          <w:szCs w:val="23"/>
          <w:lang w:val="sr-Latn-CS"/>
        </w:rPr>
        <w:t xml:space="preserve"> </w:t>
      </w:r>
      <w:r>
        <w:rPr>
          <w:noProof/>
          <w:sz w:val="23"/>
          <w:szCs w:val="23"/>
          <w:lang w:val="sr-Latn-CS"/>
        </w:rPr>
        <w:t>će</w:t>
      </w:r>
      <w:r w:rsidR="007F3EC7" w:rsidRPr="007D08EB">
        <w:rPr>
          <w:noProof/>
          <w:sz w:val="23"/>
          <w:szCs w:val="23"/>
          <w:lang w:val="sr-Latn-CS"/>
        </w:rPr>
        <w:t xml:space="preserve"> </w:t>
      </w:r>
      <w:r>
        <w:rPr>
          <w:noProof/>
          <w:sz w:val="23"/>
          <w:szCs w:val="23"/>
          <w:lang w:val="sr-Latn-CS"/>
        </w:rPr>
        <w:t>biti</w:t>
      </w:r>
      <w:r w:rsidR="007F3EC7" w:rsidRPr="007D08EB">
        <w:rPr>
          <w:noProof/>
          <w:sz w:val="23"/>
          <w:szCs w:val="23"/>
          <w:lang w:val="sr-Latn-CS"/>
        </w:rPr>
        <w:t xml:space="preserve"> </w:t>
      </w:r>
      <w:r>
        <w:rPr>
          <w:noProof/>
          <w:sz w:val="23"/>
          <w:szCs w:val="23"/>
          <w:lang w:val="sr-Latn-CS"/>
        </w:rPr>
        <w:t>završeni</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skladu</w:t>
      </w:r>
      <w:r w:rsidR="007F3EC7" w:rsidRPr="007D08EB">
        <w:rPr>
          <w:noProof/>
          <w:sz w:val="23"/>
          <w:szCs w:val="23"/>
          <w:lang w:val="sr-Latn-CS"/>
        </w:rPr>
        <w:t xml:space="preserve"> </w:t>
      </w:r>
      <w:r>
        <w:rPr>
          <w:noProof/>
          <w:sz w:val="23"/>
          <w:szCs w:val="23"/>
          <w:lang w:val="sr-Latn-CS"/>
        </w:rPr>
        <w:t>sa</w:t>
      </w:r>
      <w:r w:rsidR="007F3EC7" w:rsidRPr="007D08EB">
        <w:rPr>
          <w:noProof/>
          <w:sz w:val="23"/>
          <w:szCs w:val="23"/>
          <w:lang w:val="sr-Latn-CS"/>
        </w:rPr>
        <w:t xml:space="preserve"> </w:t>
      </w:r>
      <w:r>
        <w:rPr>
          <w:noProof/>
          <w:sz w:val="23"/>
          <w:szCs w:val="23"/>
          <w:lang w:val="sr-Latn-CS"/>
        </w:rPr>
        <w:t>sledećim</w:t>
      </w:r>
      <w:r w:rsidR="007F3EC7" w:rsidRPr="007D08EB">
        <w:rPr>
          <w:noProof/>
          <w:sz w:val="23"/>
          <w:szCs w:val="23"/>
          <w:lang w:val="sr-Latn-CS"/>
        </w:rPr>
        <w:t xml:space="preserve"> </w:t>
      </w:r>
      <w:r>
        <w:rPr>
          <w:noProof/>
          <w:sz w:val="23"/>
          <w:szCs w:val="23"/>
          <w:lang w:val="sr-Latn-CS"/>
        </w:rPr>
        <w:t>okvirnim</w:t>
      </w:r>
      <w:r w:rsidR="007F3EC7" w:rsidRPr="007D08EB">
        <w:rPr>
          <w:noProof/>
          <w:sz w:val="23"/>
          <w:szCs w:val="23"/>
          <w:lang w:val="sr-Latn-CS"/>
        </w:rPr>
        <w:t xml:space="preserve"> </w:t>
      </w:r>
      <w:r>
        <w:rPr>
          <w:noProof/>
          <w:sz w:val="23"/>
          <w:szCs w:val="23"/>
          <w:lang w:val="sr-Latn-CS"/>
        </w:rPr>
        <w:t>kalendarom</w:t>
      </w:r>
      <w:r w:rsidR="007F3EC7" w:rsidRPr="007D08EB">
        <w:rPr>
          <w:noProof/>
          <w:sz w:val="23"/>
          <w:szCs w:val="23"/>
          <w:lang w:val="sr-Latn-CS"/>
        </w:rPr>
        <w:t xml:space="preserve"> </w:t>
      </w:r>
      <w:r>
        <w:rPr>
          <w:noProof/>
          <w:sz w:val="23"/>
          <w:szCs w:val="23"/>
          <w:lang w:val="sr-Latn-CS"/>
        </w:rPr>
        <w:t>realizacije</w:t>
      </w:r>
      <w:r w:rsidR="007F3EC7" w:rsidRPr="007D08EB">
        <w:rPr>
          <w:rFonts w:eastAsia="Times New Roman"/>
          <w:noProof/>
          <w:sz w:val="23"/>
          <w:szCs w:val="23"/>
          <w:lang w:val="sr-Latn-CS"/>
        </w:rPr>
        <w:t>:</w:t>
      </w:r>
    </w:p>
    <w:p w:rsidR="007F3EC7" w:rsidRPr="007D08EB" w:rsidRDefault="007F3EC7" w:rsidP="007F3EC7">
      <w:pPr>
        <w:keepNext/>
        <w:spacing w:after="0"/>
        <w:ind w:left="709"/>
        <w:rPr>
          <w:rFonts w:eastAsia="Times New Roman"/>
          <w:noProof/>
          <w:sz w:val="23"/>
          <w:szCs w:val="23"/>
          <w:lang w:val="sr-Latn-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1"/>
        <w:gridCol w:w="2430"/>
      </w:tblGrid>
      <w:tr w:rsidR="007F3EC7" w:rsidRPr="007D08EB" w:rsidTr="00C54533">
        <w:trPr>
          <w:cantSplit/>
        </w:trPr>
        <w:tc>
          <w:tcPr>
            <w:tcW w:w="5951" w:type="dxa"/>
            <w:tcBorders>
              <w:top w:val="single" w:sz="4" w:space="0" w:color="auto"/>
              <w:left w:val="single" w:sz="4" w:space="0" w:color="auto"/>
              <w:bottom w:val="single" w:sz="4" w:space="0" w:color="auto"/>
              <w:right w:val="single" w:sz="4" w:space="0" w:color="auto"/>
            </w:tcBorders>
            <w:hideMark/>
          </w:tcPr>
          <w:p w:rsidR="007F3EC7" w:rsidRPr="007D08EB" w:rsidRDefault="007D08EB" w:rsidP="00BF0D9E">
            <w:pPr>
              <w:numPr>
                <w:ilvl w:val="0"/>
                <w:numId w:val="54"/>
              </w:numPr>
              <w:spacing w:after="0"/>
              <w:ind w:left="317" w:hanging="317"/>
              <w:jc w:val="left"/>
              <w:rPr>
                <w:rFonts w:eastAsia="Times New Roman"/>
                <w:noProof/>
                <w:sz w:val="23"/>
                <w:szCs w:val="23"/>
                <w:lang w:val="sr-Latn-CS"/>
              </w:rPr>
            </w:pPr>
            <w:r>
              <w:rPr>
                <w:rFonts w:eastAsia="Times New Roman"/>
                <w:noProof/>
                <w:sz w:val="23"/>
                <w:szCs w:val="23"/>
                <w:lang w:val="sr-Latn-CS"/>
              </w:rPr>
              <w:t>Sićevo</w:t>
            </w:r>
            <w:r w:rsidR="007F3EC7" w:rsidRPr="007D08EB">
              <w:rPr>
                <w:rFonts w:eastAsia="Times New Roman"/>
                <w:noProof/>
                <w:sz w:val="23"/>
                <w:szCs w:val="23"/>
                <w:lang w:val="sr-Latn-CS"/>
              </w:rPr>
              <w:t xml:space="preserve"> – </w:t>
            </w:r>
            <w:r>
              <w:rPr>
                <w:rFonts w:eastAsia="Times New Roman"/>
                <w:noProof/>
                <w:sz w:val="23"/>
                <w:szCs w:val="23"/>
                <w:lang w:val="sr-Latn-CS"/>
              </w:rPr>
              <w:t>Dimitrovgrad</w:t>
            </w:r>
            <w:r w:rsidR="007F3EC7" w:rsidRPr="007D08EB">
              <w:rPr>
                <w:rFonts w:eastAsia="Times New Roman"/>
                <w:noProof/>
                <w:sz w:val="23"/>
                <w:szCs w:val="23"/>
                <w:lang w:val="sr-Latn-CS"/>
              </w:rPr>
              <w:t xml:space="preserve"> – </w:t>
            </w:r>
            <w:r>
              <w:rPr>
                <w:rFonts w:eastAsia="Times New Roman"/>
                <w:noProof/>
                <w:sz w:val="23"/>
                <w:szCs w:val="23"/>
                <w:lang w:val="sr-Latn-CS"/>
              </w:rPr>
              <w:t>građevinski</w:t>
            </w:r>
            <w:r w:rsidR="007F3EC7" w:rsidRPr="007D08EB">
              <w:rPr>
                <w:rFonts w:eastAsia="Times New Roman"/>
                <w:noProof/>
                <w:sz w:val="23"/>
                <w:szCs w:val="23"/>
                <w:lang w:val="sr-Latn-CS"/>
              </w:rPr>
              <w:t xml:space="preserve"> </w:t>
            </w:r>
            <w:r>
              <w:rPr>
                <w:rFonts w:eastAsia="Times New Roman"/>
                <w:noProof/>
                <w:sz w:val="23"/>
                <w:szCs w:val="23"/>
                <w:lang w:val="sr-Latn-CS"/>
              </w:rPr>
              <w:t>radovi</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kolosek</w:t>
            </w:r>
          </w:p>
        </w:tc>
        <w:tc>
          <w:tcPr>
            <w:tcW w:w="2430" w:type="dxa"/>
            <w:tcBorders>
              <w:top w:val="single" w:sz="4" w:space="0" w:color="auto"/>
              <w:left w:val="single" w:sz="4" w:space="0" w:color="auto"/>
              <w:bottom w:val="single" w:sz="4" w:space="0" w:color="auto"/>
              <w:right w:val="single" w:sz="4" w:space="0" w:color="auto"/>
            </w:tcBorders>
            <w:hideMark/>
          </w:tcPr>
          <w:p w:rsidR="007F3EC7" w:rsidRPr="007D08EB" w:rsidRDefault="007D08EB" w:rsidP="00C54533">
            <w:pPr>
              <w:spacing w:after="0"/>
              <w:jc w:val="center"/>
              <w:rPr>
                <w:rFonts w:eastAsia="Times New Roman"/>
                <w:noProof/>
                <w:color w:val="000000" w:themeColor="text1"/>
                <w:sz w:val="23"/>
                <w:szCs w:val="23"/>
                <w:lang w:val="sr-Latn-CS"/>
              </w:rPr>
            </w:pPr>
            <w:r>
              <w:rPr>
                <w:rFonts w:eastAsia="Times New Roman"/>
                <w:noProof/>
                <w:color w:val="000000" w:themeColor="text1"/>
                <w:sz w:val="23"/>
                <w:szCs w:val="23"/>
                <w:lang w:val="sr-Latn-CS"/>
              </w:rPr>
              <w:t>Treći</w:t>
            </w:r>
            <w:r w:rsidR="007F3EC7" w:rsidRPr="007D08EB">
              <w:rPr>
                <w:rFonts w:eastAsia="Times New Roman"/>
                <w:noProof/>
                <w:color w:val="000000" w:themeColor="text1"/>
                <w:sz w:val="23"/>
                <w:szCs w:val="23"/>
                <w:lang w:val="sr-Latn-CS"/>
              </w:rPr>
              <w:t xml:space="preserve"> </w:t>
            </w:r>
            <w:r>
              <w:rPr>
                <w:rFonts w:eastAsia="Times New Roman"/>
                <w:noProof/>
                <w:color w:val="000000" w:themeColor="text1"/>
                <w:sz w:val="23"/>
                <w:szCs w:val="23"/>
                <w:lang w:val="sr-Latn-CS"/>
              </w:rPr>
              <w:t>kvartal</w:t>
            </w:r>
            <w:r w:rsidR="007F3EC7" w:rsidRPr="007D08EB">
              <w:rPr>
                <w:rFonts w:eastAsia="Times New Roman"/>
                <w:noProof/>
                <w:color w:val="000000" w:themeColor="text1"/>
                <w:sz w:val="23"/>
                <w:szCs w:val="23"/>
                <w:lang w:val="sr-Latn-CS"/>
              </w:rPr>
              <w:t xml:space="preserve">  2020.</w:t>
            </w:r>
          </w:p>
        </w:tc>
      </w:tr>
      <w:tr w:rsidR="007F3EC7" w:rsidRPr="007D08EB" w:rsidTr="00C54533">
        <w:trPr>
          <w:cantSplit/>
        </w:trPr>
        <w:tc>
          <w:tcPr>
            <w:tcW w:w="5951" w:type="dxa"/>
            <w:tcBorders>
              <w:top w:val="single" w:sz="4" w:space="0" w:color="auto"/>
              <w:left w:val="single" w:sz="4" w:space="0" w:color="auto"/>
              <w:bottom w:val="single" w:sz="4" w:space="0" w:color="auto"/>
              <w:right w:val="single" w:sz="4" w:space="0" w:color="auto"/>
            </w:tcBorders>
            <w:hideMark/>
          </w:tcPr>
          <w:p w:rsidR="007F3EC7" w:rsidRPr="007D08EB" w:rsidRDefault="007D08EB" w:rsidP="00BF0D9E">
            <w:pPr>
              <w:numPr>
                <w:ilvl w:val="0"/>
                <w:numId w:val="54"/>
              </w:numPr>
              <w:spacing w:after="0"/>
              <w:ind w:left="317" w:hanging="317"/>
              <w:jc w:val="left"/>
              <w:rPr>
                <w:rFonts w:eastAsia="Times New Roman"/>
                <w:noProof/>
                <w:sz w:val="23"/>
                <w:szCs w:val="23"/>
                <w:lang w:val="sr-Latn-CS"/>
              </w:rPr>
            </w:pPr>
            <w:r>
              <w:rPr>
                <w:rFonts w:eastAsia="Times New Roman"/>
                <w:noProof/>
                <w:sz w:val="23"/>
                <w:szCs w:val="23"/>
                <w:lang w:val="sr-Latn-CS"/>
              </w:rPr>
              <w:t>Obilaznica</w:t>
            </w:r>
          </w:p>
        </w:tc>
        <w:tc>
          <w:tcPr>
            <w:tcW w:w="2430" w:type="dxa"/>
            <w:tcBorders>
              <w:top w:val="single" w:sz="4" w:space="0" w:color="auto"/>
              <w:left w:val="single" w:sz="4" w:space="0" w:color="auto"/>
              <w:bottom w:val="single" w:sz="4" w:space="0" w:color="auto"/>
              <w:right w:val="single" w:sz="4" w:space="0" w:color="auto"/>
            </w:tcBorders>
            <w:hideMark/>
          </w:tcPr>
          <w:p w:rsidR="007F3EC7" w:rsidRPr="007D08EB" w:rsidRDefault="007D08EB" w:rsidP="00C54533">
            <w:pPr>
              <w:spacing w:after="0"/>
              <w:jc w:val="center"/>
              <w:rPr>
                <w:rFonts w:eastAsia="Times New Roman"/>
                <w:noProof/>
                <w:color w:val="000000" w:themeColor="text1"/>
                <w:sz w:val="23"/>
                <w:szCs w:val="23"/>
                <w:lang w:val="sr-Latn-CS"/>
              </w:rPr>
            </w:pPr>
            <w:r>
              <w:rPr>
                <w:rFonts w:eastAsia="Times New Roman"/>
                <w:noProof/>
                <w:color w:val="000000" w:themeColor="text1"/>
                <w:sz w:val="23"/>
                <w:szCs w:val="23"/>
                <w:lang w:val="sr-Latn-CS"/>
              </w:rPr>
              <w:t>Četvrti</w:t>
            </w:r>
            <w:r w:rsidR="007F3EC7" w:rsidRPr="007D08EB">
              <w:rPr>
                <w:rFonts w:eastAsia="Times New Roman"/>
                <w:noProof/>
                <w:color w:val="000000" w:themeColor="text1"/>
                <w:sz w:val="23"/>
                <w:szCs w:val="23"/>
                <w:lang w:val="sr-Latn-CS"/>
              </w:rPr>
              <w:t xml:space="preserve"> </w:t>
            </w:r>
            <w:r>
              <w:rPr>
                <w:rFonts w:eastAsia="Times New Roman"/>
                <w:noProof/>
                <w:color w:val="000000" w:themeColor="text1"/>
                <w:sz w:val="23"/>
                <w:szCs w:val="23"/>
                <w:lang w:val="sr-Latn-CS"/>
              </w:rPr>
              <w:t>kvartal</w:t>
            </w:r>
            <w:r w:rsidR="007F3EC7" w:rsidRPr="007D08EB">
              <w:rPr>
                <w:rFonts w:eastAsia="Times New Roman"/>
                <w:noProof/>
                <w:color w:val="000000" w:themeColor="text1"/>
                <w:sz w:val="23"/>
                <w:szCs w:val="23"/>
                <w:lang w:val="sr-Latn-CS"/>
              </w:rPr>
              <w:t xml:space="preserve"> 2023.</w:t>
            </w:r>
          </w:p>
        </w:tc>
      </w:tr>
      <w:tr w:rsidR="007F3EC7" w:rsidRPr="007D08EB" w:rsidTr="00C54533">
        <w:trPr>
          <w:cantSplit/>
        </w:trPr>
        <w:tc>
          <w:tcPr>
            <w:tcW w:w="5951" w:type="dxa"/>
            <w:tcBorders>
              <w:top w:val="single" w:sz="4" w:space="0" w:color="auto"/>
              <w:left w:val="single" w:sz="4" w:space="0" w:color="auto"/>
              <w:bottom w:val="single" w:sz="4" w:space="0" w:color="auto"/>
              <w:right w:val="single" w:sz="4" w:space="0" w:color="auto"/>
            </w:tcBorders>
            <w:hideMark/>
          </w:tcPr>
          <w:p w:rsidR="007F3EC7" w:rsidRPr="007D08EB" w:rsidRDefault="007D08EB" w:rsidP="00BF0D9E">
            <w:pPr>
              <w:numPr>
                <w:ilvl w:val="0"/>
                <w:numId w:val="54"/>
              </w:numPr>
              <w:spacing w:after="0"/>
              <w:ind w:left="317" w:hanging="317"/>
              <w:jc w:val="left"/>
              <w:rPr>
                <w:rFonts w:eastAsia="Times New Roman"/>
                <w:noProof/>
                <w:sz w:val="23"/>
                <w:szCs w:val="23"/>
                <w:lang w:val="sr-Latn-CS"/>
              </w:rPr>
            </w:pPr>
            <w:r>
              <w:rPr>
                <w:rFonts w:eastAsia="Times New Roman"/>
                <w:noProof/>
                <w:sz w:val="23"/>
                <w:szCs w:val="23"/>
                <w:lang w:val="sr-Latn-CS"/>
              </w:rPr>
              <w:lastRenderedPageBreak/>
              <w:t>Niš</w:t>
            </w:r>
            <w:r w:rsidR="007F3EC7" w:rsidRPr="007D08EB">
              <w:rPr>
                <w:rFonts w:eastAsia="Times New Roman"/>
                <w:noProof/>
                <w:sz w:val="23"/>
                <w:szCs w:val="23"/>
                <w:lang w:val="sr-Latn-CS"/>
              </w:rPr>
              <w:t xml:space="preserve"> - </w:t>
            </w:r>
            <w:r>
              <w:rPr>
                <w:rFonts w:eastAsia="Times New Roman"/>
                <w:noProof/>
                <w:sz w:val="23"/>
                <w:szCs w:val="23"/>
                <w:lang w:val="sr-Latn-CS"/>
              </w:rPr>
              <w:t>Dimitrovgrad</w:t>
            </w:r>
            <w:r w:rsidR="007F3EC7" w:rsidRPr="007D08EB">
              <w:rPr>
                <w:rFonts w:eastAsia="Times New Roman"/>
                <w:noProof/>
                <w:sz w:val="23"/>
                <w:szCs w:val="23"/>
                <w:lang w:val="sr-Latn-CS"/>
              </w:rPr>
              <w:t xml:space="preserve">, </w:t>
            </w:r>
            <w:r>
              <w:rPr>
                <w:rFonts w:eastAsia="Times New Roman"/>
                <w:noProof/>
                <w:sz w:val="23"/>
                <w:szCs w:val="23"/>
                <w:lang w:val="sr-Latn-CS"/>
              </w:rPr>
              <w:t>elektrifikacija</w:t>
            </w:r>
            <w:r w:rsidR="007F3EC7" w:rsidRPr="007D08EB">
              <w:rPr>
                <w:rFonts w:eastAsia="Times New Roman"/>
                <w:noProof/>
                <w:sz w:val="23"/>
                <w:szCs w:val="23"/>
                <w:lang w:val="sr-Latn-CS"/>
              </w:rPr>
              <w:t xml:space="preserve"> </w:t>
            </w:r>
            <w:r>
              <w:rPr>
                <w:rFonts w:eastAsia="Times New Roman"/>
                <w:noProof/>
                <w:sz w:val="23"/>
                <w:szCs w:val="23"/>
                <w:lang w:val="sr-Latn-CS"/>
              </w:rPr>
              <w:t>i</w:t>
            </w:r>
            <w:r w:rsidR="007F3EC7" w:rsidRPr="007D08EB">
              <w:rPr>
                <w:rFonts w:eastAsia="Times New Roman"/>
                <w:noProof/>
                <w:sz w:val="23"/>
                <w:szCs w:val="23"/>
                <w:lang w:val="sr-Latn-CS"/>
              </w:rPr>
              <w:t xml:space="preserve"> </w:t>
            </w:r>
            <w:r>
              <w:rPr>
                <w:rFonts w:eastAsia="Times New Roman"/>
                <w:noProof/>
                <w:sz w:val="23"/>
                <w:szCs w:val="23"/>
                <w:lang w:val="sr-Latn-CS"/>
              </w:rPr>
              <w:t>signalizacija</w:t>
            </w:r>
          </w:p>
          <w:p w:rsidR="007F3EC7" w:rsidRPr="007D08EB" w:rsidRDefault="007D08EB" w:rsidP="00BF0D9E">
            <w:pPr>
              <w:numPr>
                <w:ilvl w:val="0"/>
                <w:numId w:val="56"/>
              </w:numPr>
              <w:spacing w:after="0"/>
              <w:jc w:val="left"/>
              <w:rPr>
                <w:rFonts w:eastAsia="Times New Roman"/>
                <w:noProof/>
                <w:sz w:val="23"/>
                <w:szCs w:val="23"/>
                <w:lang w:val="sr-Latn-CS"/>
              </w:rPr>
            </w:pPr>
            <w:r>
              <w:rPr>
                <w:rFonts w:eastAsia="Times New Roman"/>
                <w:noProof/>
                <w:sz w:val="23"/>
                <w:szCs w:val="23"/>
                <w:lang w:val="sr-Latn-CS"/>
              </w:rPr>
              <w:t>Sićevo</w:t>
            </w:r>
            <w:r w:rsidR="007F3EC7" w:rsidRPr="007D08EB">
              <w:rPr>
                <w:rFonts w:eastAsia="Times New Roman"/>
                <w:noProof/>
                <w:sz w:val="23"/>
                <w:szCs w:val="23"/>
                <w:lang w:val="sr-Latn-CS"/>
              </w:rPr>
              <w:t>-</w:t>
            </w:r>
            <w:r>
              <w:rPr>
                <w:rFonts w:eastAsia="Times New Roman"/>
                <w:noProof/>
                <w:sz w:val="23"/>
                <w:szCs w:val="23"/>
                <w:lang w:val="sr-Latn-CS"/>
              </w:rPr>
              <w:t>Dimitrovgrad</w:t>
            </w:r>
          </w:p>
          <w:p w:rsidR="007F3EC7" w:rsidRPr="007D08EB" w:rsidRDefault="007D08EB" w:rsidP="00BF0D9E">
            <w:pPr>
              <w:numPr>
                <w:ilvl w:val="0"/>
                <w:numId w:val="56"/>
              </w:numPr>
              <w:spacing w:after="0"/>
              <w:jc w:val="left"/>
              <w:rPr>
                <w:rFonts w:eastAsia="Times New Roman"/>
                <w:noProof/>
                <w:sz w:val="23"/>
                <w:szCs w:val="23"/>
                <w:lang w:val="sr-Latn-CS"/>
              </w:rPr>
            </w:pPr>
            <w:r>
              <w:rPr>
                <w:rFonts w:eastAsia="Times New Roman"/>
                <w:noProof/>
                <w:sz w:val="23"/>
                <w:szCs w:val="23"/>
                <w:lang w:val="sr-Latn-CS"/>
              </w:rPr>
              <w:t>Crveni</w:t>
            </w:r>
            <w:r w:rsidR="007F3EC7" w:rsidRPr="007D08EB">
              <w:rPr>
                <w:rFonts w:eastAsia="Times New Roman"/>
                <w:noProof/>
                <w:sz w:val="23"/>
                <w:szCs w:val="23"/>
                <w:lang w:val="sr-Latn-CS"/>
              </w:rPr>
              <w:t xml:space="preserve"> </w:t>
            </w:r>
            <w:r>
              <w:rPr>
                <w:rFonts w:eastAsia="Times New Roman"/>
                <w:noProof/>
                <w:sz w:val="23"/>
                <w:szCs w:val="23"/>
                <w:lang w:val="sr-Latn-CS"/>
              </w:rPr>
              <w:t>Krst</w:t>
            </w:r>
            <w:r w:rsidR="007F3EC7" w:rsidRPr="007D08EB">
              <w:rPr>
                <w:rFonts w:eastAsia="Times New Roman"/>
                <w:noProof/>
                <w:sz w:val="23"/>
                <w:szCs w:val="23"/>
                <w:lang w:val="sr-Latn-CS"/>
              </w:rPr>
              <w:t xml:space="preserve"> – </w:t>
            </w:r>
            <w:r>
              <w:rPr>
                <w:rFonts w:eastAsia="Times New Roman"/>
                <w:noProof/>
                <w:sz w:val="23"/>
                <w:szCs w:val="23"/>
                <w:lang w:val="sr-Latn-CS"/>
              </w:rPr>
              <w:t>veza</w:t>
            </w:r>
            <w:r w:rsidR="007F3EC7" w:rsidRPr="007D08EB">
              <w:rPr>
                <w:rFonts w:eastAsia="Times New Roman"/>
                <w:noProof/>
                <w:sz w:val="23"/>
                <w:szCs w:val="23"/>
                <w:lang w:val="sr-Latn-CS"/>
              </w:rPr>
              <w:t xml:space="preserve"> </w:t>
            </w:r>
            <w:r>
              <w:rPr>
                <w:rFonts w:eastAsia="Times New Roman"/>
                <w:noProof/>
                <w:sz w:val="23"/>
                <w:szCs w:val="23"/>
                <w:lang w:val="sr-Latn-CS"/>
              </w:rPr>
              <w:t>sa</w:t>
            </w:r>
            <w:r w:rsidR="007F3EC7" w:rsidRPr="007D08EB">
              <w:rPr>
                <w:rFonts w:eastAsia="Times New Roman"/>
                <w:noProof/>
                <w:sz w:val="23"/>
                <w:szCs w:val="23"/>
                <w:lang w:val="sr-Latn-CS"/>
              </w:rPr>
              <w:t xml:space="preserve"> </w:t>
            </w:r>
            <w:r>
              <w:rPr>
                <w:rFonts w:eastAsia="Times New Roman"/>
                <w:noProof/>
                <w:sz w:val="23"/>
                <w:szCs w:val="23"/>
                <w:lang w:val="sr-Latn-CS"/>
              </w:rPr>
              <w:t>obilaznicom</w:t>
            </w:r>
          </w:p>
        </w:tc>
        <w:tc>
          <w:tcPr>
            <w:tcW w:w="2430" w:type="dxa"/>
            <w:tcBorders>
              <w:top w:val="single" w:sz="4" w:space="0" w:color="auto"/>
              <w:left w:val="single" w:sz="4" w:space="0" w:color="auto"/>
              <w:bottom w:val="single" w:sz="4" w:space="0" w:color="auto"/>
              <w:right w:val="single" w:sz="4" w:space="0" w:color="auto"/>
            </w:tcBorders>
            <w:hideMark/>
          </w:tcPr>
          <w:p w:rsidR="007F3EC7" w:rsidRPr="007D08EB" w:rsidRDefault="007F3EC7" w:rsidP="00C54533">
            <w:pPr>
              <w:spacing w:after="0"/>
              <w:jc w:val="center"/>
              <w:rPr>
                <w:rFonts w:eastAsia="Times New Roman"/>
                <w:noProof/>
                <w:color w:val="000000" w:themeColor="text1"/>
                <w:sz w:val="23"/>
                <w:szCs w:val="23"/>
                <w:lang w:val="sr-Latn-CS"/>
              </w:rPr>
            </w:pPr>
          </w:p>
          <w:p w:rsidR="007F3EC7" w:rsidRPr="007D08EB" w:rsidRDefault="007F3EC7" w:rsidP="00C54533">
            <w:pPr>
              <w:spacing w:after="0"/>
              <w:jc w:val="center"/>
              <w:rPr>
                <w:rFonts w:eastAsia="Times New Roman"/>
                <w:noProof/>
                <w:color w:val="000000" w:themeColor="text1"/>
                <w:sz w:val="23"/>
                <w:szCs w:val="23"/>
                <w:lang w:val="sr-Latn-CS"/>
              </w:rPr>
            </w:pPr>
          </w:p>
          <w:p w:rsidR="007F3EC7" w:rsidRPr="007D08EB" w:rsidRDefault="007D08EB" w:rsidP="00C54533">
            <w:pPr>
              <w:spacing w:after="0"/>
              <w:jc w:val="center"/>
              <w:rPr>
                <w:rFonts w:eastAsia="Times New Roman"/>
                <w:noProof/>
                <w:color w:val="000000" w:themeColor="text1"/>
                <w:sz w:val="23"/>
                <w:szCs w:val="23"/>
                <w:lang w:val="sr-Latn-CS"/>
              </w:rPr>
            </w:pPr>
            <w:r>
              <w:rPr>
                <w:rFonts w:eastAsia="Times New Roman"/>
                <w:noProof/>
                <w:color w:val="000000" w:themeColor="text1"/>
                <w:sz w:val="23"/>
                <w:szCs w:val="23"/>
                <w:lang w:val="sr-Latn-CS"/>
              </w:rPr>
              <w:t>Prvi</w:t>
            </w:r>
            <w:r w:rsidR="007F3EC7" w:rsidRPr="007D08EB">
              <w:rPr>
                <w:rFonts w:eastAsia="Times New Roman"/>
                <w:noProof/>
                <w:color w:val="000000" w:themeColor="text1"/>
                <w:sz w:val="23"/>
                <w:szCs w:val="23"/>
                <w:lang w:val="sr-Latn-CS"/>
              </w:rPr>
              <w:t xml:space="preserve"> </w:t>
            </w:r>
            <w:r>
              <w:rPr>
                <w:rFonts w:eastAsia="Times New Roman"/>
                <w:noProof/>
                <w:color w:val="000000" w:themeColor="text1"/>
                <w:sz w:val="23"/>
                <w:szCs w:val="23"/>
                <w:lang w:val="sr-Latn-CS"/>
              </w:rPr>
              <w:t>kvartal</w:t>
            </w:r>
            <w:r w:rsidR="007F3EC7" w:rsidRPr="007D08EB">
              <w:rPr>
                <w:rFonts w:eastAsia="Times New Roman"/>
                <w:noProof/>
                <w:color w:val="000000" w:themeColor="text1"/>
                <w:sz w:val="23"/>
                <w:szCs w:val="23"/>
                <w:lang w:val="sr-Latn-CS"/>
              </w:rPr>
              <w:t xml:space="preserve"> 2022.</w:t>
            </w:r>
          </w:p>
          <w:p w:rsidR="007F3EC7" w:rsidRPr="007D08EB" w:rsidRDefault="007D08EB" w:rsidP="00C54533">
            <w:pPr>
              <w:spacing w:after="0"/>
              <w:jc w:val="center"/>
              <w:rPr>
                <w:rFonts w:eastAsia="Times New Roman"/>
                <w:noProof/>
                <w:color w:val="000000" w:themeColor="text1"/>
                <w:sz w:val="23"/>
                <w:szCs w:val="23"/>
                <w:lang w:val="sr-Latn-CS"/>
              </w:rPr>
            </w:pPr>
            <w:r>
              <w:rPr>
                <w:rFonts w:eastAsia="Times New Roman"/>
                <w:noProof/>
                <w:color w:val="000000" w:themeColor="text1"/>
                <w:sz w:val="23"/>
                <w:szCs w:val="23"/>
                <w:lang w:val="sr-Latn-CS"/>
              </w:rPr>
              <w:t>Drugi</w:t>
            </w:r>
            <w:r w:rsidR="007F3EC7" w:rsidRPr="007D08EB">
              <w:rPr>
                <w:rFonts w:eastAsia="Times New Roman"/>
                <w:noProof/>
                <w:color w:val="000000" w:themeColor="text1"/>
                <w:sz w:val="23"/>
                <w:szCs w:val="23"/>
                <w:lang w:val="sr-Latn-CS"/>
              </w:rPr>
              <w:t xml:space="preserve"> </w:t>
            </w:r>
            <w:r>
              <w:rPr>
                <w:rFonts w:eastAsia="Times New Roman"/>
                <w:noProof/>
                <w:color w:val="000000" w:themeColor="text1"/>
                <w:sz w:val="23"/>
                <w:szCs w:val="23"/>
                <w:lang w:val="sr-Latn-CS"/>
              </w:rPr>
              <w:t>kvartal</w:t>
            </w:r>
            <w:r w:rsidR="007F3EC7" w:rsidRPr="007D08EB">
              <w:rPr>
                <w:rFonts w:eastAsia="Times New Roman"/>
                <w:noProof/>
                <w:color w:val="000000" w:themeColor="text1"/>
                <w:sz w:val="23"/>
                <w:szCs w:val="23"/>
                <w:lang w:val="sr-Latn-CS"/>
              </w:rPr>
              <w:t xml:space="preserve"> 2023.</w:t>
            </w:r>
          </w:p>
        </w:tc>
      </w:tr>
    </w:tbl>
    <w:p w:rsidR="007F3EC7" w:rsidRPr="007D08EB" w:rsidRDefault="007F3EC7" w:rsidP="007F3EC7">
      <w:pPr>
        <w:rPr>
          <w:noProof/>
          <w:sz w:val="23"/>
          <w:szCs w:val="23"/>
          <w:lang w:val="sr-Latn-CS"/>
        </w:rPr>
      </w:pPr>
    </w:p>
    <w:p w:rsidR="007F3EC7" w:rsidRPr="007D08EB" w:rsidRDefault="007F3EC7" w:rsidP="007F3EC7">
      <w:pPr>
        <w:spacing w:after="0"/>
        <w:ind w:left="709"/>
        <w:rPr>
          <w:rFonts w:eastAsia="Times New Roman"/>
          <w:b/>
          <w:noProof/>
          <w:sz w:val="23"/>
          <w:szCs w:val="23"/>
          <w:lang w:val="sr-Latn-CS"/>
        </w:rPr>
      </w:pPr>
    </w:p>
    <w:p w:rsidR="007F3EC7" w:rsidRPr="007D08EB" w:rsidRDefault="007F3EC7" w:rsidP="007F3EC7">
      <w:pPr>
        <w:spacing w:after="0"/>
        <w:ind w:firstLine="709"/>
        <w:outlineLvl w:val="0"/>
        <w:rPr>
          <w:rFonts w:eastAsia="Times New Roman"/>
          <w:iCs/>
          <w:noProof/>
          <w:sz w:val="23"/>
          <w:szCs w:val="23"/>
          <w:lang w:val="sr-Latn-CS"/>
        </w:rPr>
      </w:pPr>
    </w:p>
    <w:p w:rsidR="007F3EC7" w:rsidRPr="007D08EB" w:rsidRDefault="007F3EC7" w:rsidP="007F3EC7">
      <w:pPr>
        <w:spacing w:after="0"/>
        <w:jc w:val="right"/>
        <w:outlineLvl w:val="0"/>
        <w:rPr>
          <w:noProof/>
          <w:sz w:val="23"/>
          <w:szCs w:val="23"/>
          <w:lang w:val="sr-Latn-CS"/>
        </w:rPr>
      </w:pPr>
      <w:r w:rsidRPr="007D08EB">
        <w:rPr>
          <w:rFonts w:eastAsia="Times New Roman"/>
          <w:noProof/>
          <w:sz w:val="23"/>
          <w:szCs w:val="23"/>
          <w:lang w:val="sr-Latn-CS"/>
        </w:rPr>
        <w:br w:type="page"/>
      </w:r>
      <w:bookmarkStart w:id="288" w:name="_Toc498018364"/>
      <w:bookmarkStart w:id="289" w:name="_Toc480879130"/>
      <w:r w:rsidR="007D08EB">
        <w:rPr>
          <w:noProof/>
          <w:sz w:val="23"/>
          <w:szCs w:val="23"/>
          <w:lang w:val="sr-Latn-CS"/>
        </w:rPr>
        <w:lastRenderedPageBreak/>
        <w:t>Prilog</w:t>
      </w:r>
      <w:r w:rsidRPr="007D08EB">
        <w:rPr>
          <w:noProof/>
          <w:sz w:val="23"/>
          <w:szCs w:val="23"/>
          <w:lang w:val="sr-Latn-CS"/>
        </w:rPr>
        <w:t xml:space="preserve"> </w:t>
      </w:r>
      <w:r w:rsidR="007D08EB">
        <w:rPr>
          <w:noProof/>
          <w:sz w:val="23"/>
          <w:szCs w:val="23"/>
          <w:lang w:val="sr-Latn-CS"/>
        </w:rPr>
        <w:t>B</w:t>
      </w:r>
    </w:p>
    <w:p w:rsidR="007F3EC7" w:rsidRPr="007D08EB" w:rsidRDefault="007D08EB" w:rsidP="007F3EC7">
      <w:pPr>
        <w:pStyle w:val="SubSchedule1EIB"/>
        <w:spacing w:after="120"/>
        <w:ind w:left="0" w:firstLine="0"/>
        <w:jc w:val="left"/>
        <w:rPr>
          <w:noProof/>
          <w:color w:val="000000" w:themeColor="text1"/>
          <w:sz w:val="23"/>
          <w:szCs w:val="23"/>
          <w:u w:val="single"/>
          <w:lang w:val="sr-Latn-CS"/>
        </w:rPr>
      </w:pPr>
      <w:r>
        <w:rPr>
          <w:noProof/>
          <w:color w:val="000000" w:themeColor="text1"/>
          <w:sz w:val="23"/>
          <w:szCs w:val="23"/>
          <w:u w:val="single"/>
          <w:lang w:val="sr-Latn-CS"/>
        </w:rPr>
        <w:t>Definicije</w:t>
      </w:r>
    </w:p>
    <w:p w:rsidR="007F3EC7" w:rsidRPr="007D08EB" w:rsidRDefault="007F3EC7" w:rsidP="007F3EC7">
      <w:pPr>
        <w:pStyle w:val="SubSchedule2EIB"/>
        <w:spacing w:before="120" w:after="120"/>
        <w:ind w:left="0" w:firstLine="0"/>
        <w:rPr>
          <w:noProof/>
          <w:color w:val="000000" w:themeColor="text1"/>
          <w:sz w:val="23"/>
          <w:szCs w:val="23"/>
          <w:lang w:val="sr-Latn-CS"/>
        </w:rPr>
      </w:pPr>
      <w:r w:rsidRPr="007D08EB">
        <w:rPr>
          <w:noProof/>
          <w:color w:val="000000" w:themeColor="text1"/>
          <w:sz w:val="23"/>
          <w:szCs w:val="23"/>
          <w:lang w:val="sr-Latn-CS"/>
        </w:rPr>
        <w:t>EURIBOR</w:t>
      </w:r>
    </w:p>
    <w:p w:rsidR="007F3EC7" w:rsidRPr="007D08EB" w:rsidRDefault="007F3EC7" w:rsidP="007F3EC7">
      <w:pPr>
        <w:ind w:left="811" w:hanging="584"/>
        <w:rPr>
          <w:noProof/>
          <w:color w:val="000000" w:themeColor="text1"/>
          <w:sz w:val="23"/>
          <w:szCs w:val="23"/>
          <w:lang w:val="sr-Latn-CS"/>
        </w:rPr>
      </w:pPr>
      <w:r w:rsidRPr="007D08EB">
        <w:rPr>
          <w:noProof/>
          <w:color w:val="000000" w:themeColor="text1"/>
          <w:sz w:val="23"/>
          <w:szCs w:val="23"/>
          <w:lang w:val="sr-Latn-CS"/>
        </w:rPr>
        <w:t>„EURIBOR”</w:t>
      </w:r>
      <w:r w:rsidRPr="007D08EB">
        <w:rPr>
          <w:b/>
          <w:noProof/>
          <w:color w:val="000000" w:themeColor="text1"/>
          <w:sz w:val="23"/>
          <w:szCs w:val="23"/>
          <w:lang w:val="sr-Latn-CS"/>
        </w:rPr>
        <w:t xml:space="preserve"> </w:t>
      </w:r>
      <w:r w:rsidR="007D08EB">
        <w:rPr>
          <w:noProof/>
          <w:color w:val="000000" w:themeColor="text1"/>
          <w:sz w:val="23"/>
          <w:szCs w:val="23"/>
          <w:lang w:val="sr-Latn-CS"/>
        </w:rPr>
        <w:t>označava</w:t>
      </w:r>
      <w:r w:rsidRPr="007D08EB">
        <w:rPr>
          <w:noProof/>
          <w:color w:val="000000" w:themeColor="text1"/>
          <w:sz w:val="23"/>
          <w:szCs w:val="23"/>
          <w:lang w:val="sr-Latn-CS"/>
        </w:rPr>
        <w:t>:</w:t>
      </w:r>
    </w:p>
    <w:p w:rsidR="007F3EC7" w:rsidRPr="007D08EB" w:rsidRDefault="007D08EB" w:rsidP="007F3EC7">
      <w:pPr>
        <w:tabs>
          <w:tab w:val="left" w:pos="630"/>
        </w:tabs>
        <w:autoSpaceDE w:val="0"/>
        <w:autoSpaceDN w:val="0"/>
        <w:adjustRightInd w:val="0"/>
        <w:ind w:left="630" w:hanging="372"/>
        <w:rPr>
          <w:rFonts w:eastAsia="ArialMT"/>
          <w:noProof/>
          <w:color w:val="000000" w:themeColor="text1"/>
          <w:spacing w:val="-4"/>
          <w:sz w:val="23"/>
          <w:szCs w:val="23"/>
          <w:lang w:val="sr-Latn-CS"/>
        </w:rPr>
      </w:pPr>
      <w:r>
        <w:rPr>
          <w:rFonts w:eastAsia="ArialMT"/>
          <w:noProof/>
          <w:color w:val="000000" w:themeColor="text1"/>
          <w:sz w:val="23"/>
          <w:szCs w:val="23"/>
          <w:lang w:val="sr-Latn-CS"/>
        </w:rPr>
        <w:t>a</w:t>
      </w:r>
      <w:r w:rsidR="007F3EC7" w:rsidRPr="007D08EB">
        <w:rPr>
          <w:rFonts w:eastAsia="ArialMT"/>
          <w:noProof/>
          <w:color w:val="000000" w:themeColor="text1"/>
          <w:sz w:val="23"/>
          <w:szCs w:val="23"/>
          <w:lang w:val="sr-Latn-CS"/>
        </w:rPr>
        <w:t>)</w:t>
      </w:r>
      <w:r w:rsidR="007F3EC7" w:rsidRPr="007D08EB">
        <w:rPr>
          <w:rFonts w:eastAsia="ArialMT"/>
          <w:noProof/>
          <w:color w:val="000000" w:themeColor="text1"/>
          <w:sz w:val="23"/>
          <w:szCs w:val="23"/>
          <w:lang w:val="sr-Latn-CS"/>
        </w:rPr>
        <w:tab/>
      </w:r>
      <w:r>
        <w:rPr>
          <w:rFonts w:eastAsia="ArialMT"/>
          <w:noProof/>
          <w:color w:val="000000" w:themeColor="text1"/>
          <w:spacing w:val="-4"/>
          <w:sz w:val="23"/>
          <w:szCs w:val="23"/>
          <w:lang w:val="sr-Latn-CS"/>
        </w:rPr>
        <w:t>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odnosu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relevantni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period</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kraći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od</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jednog</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meseca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objavljena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stopa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skladu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dole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navedenom</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definicijom</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za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rok</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od</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jednog</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meseca</w:t>
      </w:r>
      <w:r w:rsidR="007F3EC7" w:rsidRPr="007D08EB">
        <w:rPr>
          <w:rFonts w:eastAsia="ArialMT"/>
          <w:noProof/>
          <w:color w:val="000000" w:themeColor="text1"/>
          <w:spacing w:val="-4"/>
          <w:sz w:val="23"/>
          <w:szCs w:val="23"/>
          <w:lang w:val="sr-Latn-CS"/>
        </w:rPr>
        <w:t>;</w:t>
      </w:r>
    </w:p>
    <w:p w:rsidR="007F3EC7" w:rsidRPr="007D08EB" w:rsidRDefault="007D08EB" w:rsidP="007F3EC7">
      <w:pPr>
        <w:tabs>
          <w:tab w:val="left" w:pos="630"/>
        </w:tabs>
        <w:autoSpaceDE w:val="0"/>
        <w:autoSpaceDN w:val="0"/>
        <w:adjustRightInd w:val="0"/>
        <w:ind w:left="630" w:hanging="360"/>
        <w:rPr>
          <w:rFonts w:eastAsia="ArialMT"/>
          <w:noProof/>
          <w:color w:val="000000" w:themeColor="text1"/>
          <w:spacing w:val="-4"/>
          <w:sz w:val="23"/>
          <w:szCs w:val="23"/>
          <w:lang w:val="sr-Latn-CS"/>
        </w:rPr>
      </w:pPr>
      <w:r>
        <w:rPr>
          <w:rFonts w:eastAsia="ArialMT"/>
          <w:noProof/>
          <w:color w:val="000000" w:themeColor="text1"/>
          <w:spacing w:val="-4"/>
          <w:sz w:val="23"/>
          <w:szCs w:val="23"/>
          <w:lang w:val="sr-Latn-CS"/>
        </w:rPr>
        <w:t>b</w:t>
      </w:r>
      <w:r w:rsidR="007F3EC7" w:rsidRPr="007D08EB">
        <w:rPr>
          <w:rFonts w:eastAsia="ArialMT"/>
          <w:noProof/>
          <w:color w:val="000000" w:themeColor="text1"/>
          <w:spacing w:val="-4"/>
          <w:sz w:val="23"/>
          <w:szCs w:val="23"/>
          <w:lang w:val="sr-Latn-CS"/>
        </w:rPr>
        <w:t>)</w:t>
      </w:r>
      <w:r w:rsidR="007F3EC7" w:rsidRPr="007D08EB">
        <w:rPr>
          <w:rFonts w:eastAsia="ArialMT"/>
          <w:noProof/>
          <w:color w:val="000000" w:themeColor="text1"/>
          <w:spacing w:val="-4"/>
          <w:sz w:val="23"/>
          <w:szCs w:val="23"/>
          <w:lang w:val="sr-Latn-CS"/>
        </w:rPr>
        <w:tab/>
      </w:r>
      <w:r>
        <w:rPr>
          <w:rFonts w:eastAsia="ArialMT"/>
          <w:noProof/>
          <w:color w:val="000000" w:themeColor="text1"/>
          <w:spacing w:val="-4"/>
          <w:sz w:val="23"/>
          <w:szCs w:val="23"/>
          <w:lang w:val="sr-Latn-CS"/>
        </w:rPr>
        <w:t>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odnosu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relevantni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period</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od</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jednog</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ili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više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meseci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za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koji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je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raspoloživa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objavljena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stopa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primenljivu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objavljenu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stopu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za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odgovarajući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broj</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meseci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i</w:t>
      </w:r>
    </w:p>
    <w:p w:rsidR="007F3EC7" w:rsidRPr="007D08EB" w:rsidRDefault="007D08EB" w:rsidP="007F3EC7">
      <w:pPr>
        <w:tabs>
          <w:tab w:val="left" w:pos="630"/>
        </w:tabs>
        <w:autoSpaceDE w:val="0"/>
        <w:autoSpaceDN w:val="0"/>
        <w:adjustRightInd w:val="0"/>
        <w:ind w:left="630" w:hanging="372"/>
        <w:rPr>
          <w:rFonts w:eastAsia="ArialMT"/>
          <w:noProof/>
          <w:color w:val="000000" w:themeColor="text1"/>
          <w:sz w:val="23"/>
          <w:szCs w:val="23"/>
          <w:lang w:val="sr-Latn-CS"/>
        </w:rPr>
      </w:pPr>
      <w:r>
        <w:rPr>
          <w:rFonts w:eastAsia="ArialMT"/>
          <w:noProof/>
          <w:color w:val="000000" w:themeColor="text1"/>
          <w:spacing w:val="-4"/>
          <w:sz w:val="23"/>
          <w:szCs w:val="23"/>
          <w:lang w:val="sr-Latn-CS"/>
        </w:rPr>
        <w:t>v</w:t>
      </w:r>
      <w:r w:rsidR="007F3EC7" w:rsidRPr="007D08EB">
        <w:rPr>
          <w:rFonts w:eastAsia="ArialMT"/>
          <w:noProof/>
          <w:color w:val="000000" w:themeColor="text1"/>
          <w:spacing w:val="-4"/>
          <w:sz w:val="23"/>
          <w:szCs w:val="23"/>
          <w:lang w:val="sr-Latn-CS"/>
        </w:rPr>
        <w:t>)</w:t>
      </w:r>
      <w:r w:rsidR="007F3EC7" w:rsidRPr="007D08EB">
        <w:rPr>
          <w:rFonts w:eastAsia="ArialMT"/>
          <w:noProof/>
          <w:color w:val="000000" w:themeColor="text1"/>
          <w:spacing w:val="-4"/>
          <w:sz w:val="23"/>
          <w:szCs w:val="23"/>
          <w:lang w:val="sr-Latn-CS"/>
        </w:rPr>
        <w:tab/>
      </w:r>
      <w:r>
        <w:rPr>
          <w:rFonts w:eastAsia="ArialMT"/>
          <w:noProof/>
          <w:color w:val="000000" w:themeColor="text1"/>
          <w:spacing w:val="-4"/>
          <w:sz w:val="23"/>
          <w:szCs w:val="23"/>
          <w:lang w:val="sr-Latn-CS"/>
        </w:rPr>
        <w:t>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odnosu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relevantni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period</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od</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jednog</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ili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više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meseci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za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koji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objavljena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stopa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nije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raspoloživa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objavljena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stopa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dobijena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linearnom</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interpolacijom</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iz</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dve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objavljene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stope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od</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kojih</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jedna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primenjuje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prvi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period</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kraći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od</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relevantnog</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perioda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druga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prvi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period</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duži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od</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relevantnog</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perioda</w:t>
      </w:r>
      <w:r w:rsidR="007F3EC7" w:rsidRPr="007D08EB">
        <w:rPr>
          <w:rFonts w:eastAsia="ArialMT"/>
          <w:noProof/>
          <w:color w:val="000000" w:themeColor="text1"/>
          <w:spacing w:val="-4"/>
          <w:sz w:val="23"/>
          <w:szCs w:val="23"/>
          <w:lang w:val="sr-Latn-CS"/>
        </w:rPr>
        <w:t>,</w:t>
      </w:r>
    </w:p>
    <w:p w:rsidR="007F3EC7" w:rsidRPr="007D08EB" w:rsidRDefault="007F3EC7" w:rsidP="007F3EC7">
      <w:pPr>
        <w:autoSpaceDE w:val="0"/>
        <w:autoSpaceDN w:val="0"/>
        <w:adjustRightInd w:val="0"/>
        <w:ind w:left="91"/>
        <w:rPr>
          <w:rFonts w:eastAsia="ArialMT"/>
          <w:noProof/>
          <w:color w:val="000000" w:themeColor="text1"/>
          <w:spacing w:val="-4"/>
          <w:sz w:val="23"/>
          <w:szCs w:val="23"/>
          <w:lang w:val="sr-Latn-CS"/>
        </w:rPr>
      </w:pPr>
      <w:r w:rsidRPr="007D08EB">
        <w:rPr>
          <w:rFonts w:eastAsia="ArialMT"/>
          <w:noProof/>
          <w:color w:val="000000" w:themeColor="text1"/>
          <w:spacing w:val="-4"/>
          <w:sz w:val="23"/>
          <w:szCs w:val="23"/>
          <w:lang w:val="sr-Latn-CS"/>
        </w:rPr>
        <w:t>(</w:t>
      </w:r>
      <w:r w:rsidR="007D08EB">
        <w:rPr>
          <w:rFonts w:eastAsia="ArialMT"/>
          <w:noProof/>
          <w:color w:val="000000" w:themeColor="text1"/>
          <w:spacing w:val="-4"/>
          <w:sz w:val="23"/>
          <w:szCs w:val="23"/>
          <w:lang w:val="sr-Latn-CS"/>
        </w:rPr>
        <w:t>pri</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čemu</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je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datum</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na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koji</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se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stopa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uzima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ili</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iz</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kojeg</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se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stope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interpoliraju</w:t>
      </w:r>
      <w:r w:rsidRPr="007D08EB">
        <w:rPr>
          <w:rFonts w:eastAsia="ArialMT"/>
          <w:noProof/>
          <w:color w:val="000000" w:themeColor="text1"/>
          <w:spacing w:val="-4"/>
          <w:sz w:val="23"/>
          <w:szCs w:val="23"/>
          <w:lang w:val="sr-Latn-CS"/>
        </w:rPr>
        <w:t xml:space="preserve"> </w:t>
      </w:r>
      <w:r w:rsidRPr="007D08EB">
        <w:rPr>
          <w:rFonts w:eastAsia="ArialMT"/>
          <w:b/>
          <w:noProof/>
          <w:color w:val="000000" w:themeColor="text1"/>
          <w:spacing w:val="-4"/>
          <w:sz w:val="23"/>
          <w:szCs w:val="23"/>
          <w:lang w:val="sr-Latn-CS"/>
        </w:rPr>
        <w:t>„</w:t>
      </w:r>
      <w:r w:rsidR="007D08EB">
        <w:rPr>
          <w:rFonts w:eastAsia="ArialMT"/>
          <w:b/>
          <w:noProof/>
          <w:color w:val="000000" w:themeColor="text1"/>
          <w:spacing w:val="-4"/>
          <w:sz w:val="23"/>
          <w:szCs w:val="23"/>
          <w:lang w:val="sr-Latn-CS"/>
        </w:rPr>
        <w:t>reprezentativni</w:t>
      </w:r>
      <w:r w:rsidRPr="007D08EB">
        <w:rPr>
          <w:rFonts w:eastAsia="ArialMT"/>
          <w:b/>
          <w:noProof/>
          <w:color w:val="000000" w:themeColor="text1"/>
          <w:spacing w:val="-4"/>
          <w:sz w:val="23"/>
          <w:szCs w:val="23"/>
          <w:lang w:val="sr-Latn-CS"/>
        </w:rPr>
        <w:t xml:space="preserve"> </w:t>
      </w:r>
      <w:r w:rsidR="007D08EB">
        <w:rPr>
          <w:rFonts w:eastAsia="ArialMT"/>
          <w:b/>
          <w:noProof/>
          <w:color w:val="000000" w:themeColor="text1"/>
          <w:spacing w:val="-4"/>
          <w:sz w:val="23"/>
          <w:szCs w:val="23"/>
          <w:lang w:val="sr-Latn-CS"/>
        </w:rPr>
        <w:t>period</w:t>
      </w:r>
      <w:r w:rsidRPr="007D08EB">
        <w:rPr>
          <w:rFonts w:eastAsia="ArialMT"/>
          <w:b/>
          <w:noProof/>
          <w:color w:val="000000" w:themeColor="text1"/>
          <w:spacing w:val="-4"/>
          <w:sz w:val="23"/>
          <w:szCs w:val="23"/>
          <w:lang w:val="sr-Latn-CS"/>
        </w:rPr>
        <w:t>”</w:t>
      </w:r>
      <w:r w:rsidRPr="007D08EB">
        <w:rPr>
          <w:rFonts w:eastAsia="ArialMT"/>
          <w:noProof/>
          <w:color w:val="000000" w:themeColor="text1"/>
          <w:spacing w:val="-4"/>
          <w:sz w:val="23"/>
          <w:szCs w:val="23"/>
          <w:lang w:val="sr-Latn-CS"/>
        </w:rPr>
        <w:t>).</w:t>
      </w:r>
    </w:p>
    <w:p w:rsidR="007F3EC7" w:rsidRPr="007D08EB" w:rsidRDefault="007D08EB" w:rsidP="007F3EC7">
      <w:pPr>
        <w:autoSpaceDE w:val="0"/>
        <w:autoSpaceDN w:val="0"/>
        <w:adjustRightInd w:val="0"/>
        <w:ind w:left="91"/>
        <w:rPr>
          <w:rFonts w:eastAsia="ArialMT"/>
          <w:noProof/>
          <w:color w:val="000000" w:themeColor="text1"/>
          <w:spacing w:val="-4"/>
          <w:sz w:val="23"/>
          <w:szCs w:val="23"/>
          <w:lang w:val="sr-Latn-CS"/>
        </w:rPr>
      </w:pPr>
      <w:r>
        <w:rPr>
          <w:rFonts w:eastAsia="ArialMT"/>
          <w:noProof/>
          <w:color w:val="000000" w:themeColor="text1"/>
          <w:spacing w:val="-4"/>
          <w:sz w:val="23"/>
          <w:szCs w:val="23"/>
          <w:lang w:val="sr-Latn-CS"/>
        </w:rPr>
        <w:t>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smislu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stavova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b</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v</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ovog</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člana</w:t>
      </w:r>
      <w:r w:rsidR="007F3EC7" w:rsidRPr="007D08EB">
        <w:rPr>
          <w:rFonts w:eastAsia="ArialMT"/>
          <w:noProof/>
          <w:color w:val="000000" w:themeColor="text1"/>
          <w:spacing w:val="-4"/>
          <w:sz w:val="23"/>
          <w:szCs w:val="23"/>
          <w:lang w:val="sr-Latn-CS"/>
        </w:rPr>
        <w:t xml:space="preserve">: </w:t>
      </w:r>
    </w:p>
    <w:p w:rsidR="007F3EC7" w:rsidRPr="007D08EB" w:rsidRDefault="007F3EC7" w:rsidP="007F3EC7">
      <w:pPr>
        <w:autoSpaceDE w:val="0"/>
        <w:autoSpaceDN w:val="0"/>
        <w:adjustRightInd w:val="0"/>
        <w:ind w:left="91"/>
        <w:rPr>
          <w:rFonts w:eastAsia="ArialMT"/>
          <w:noProof/>
          <w:color w:val="000000" w:themeColor="text1"/>
          <w:spacing w:val="-4"/>
          <w:sz w:val="23"/>
          <w:szCs w:val="23"/>
          <w:lang w:val="sr-Latn-CS"/>
        </w:rPr>
      </w:pPr>
      <w:r w:rsidRPr="007D08EB">
        <w:rPr>
          <w:rFonts w:eastAsia="ArialMT"/>
          <w:b/>
          <w:noProof/>
          <w:color w:val="000000" w:themeColor="text1"/>
          <w:spacing w:val="-4"/>
          <w:sz w:val="23"/>
          <w:szCs w:val="23"/>
          <w:lang w:val="sr-Latn-CS"/>
        </w:rPr>
        <w:t>„</w:t>
      </w:r>
      <w:r w:rsidR="007D08EB">
        <w:rPr>
          <w:rFonts w:eastAsia="ArialMT"/>
          <w:b/>
          <w:noProof/>
          <w:color w:val="000000" w:themeColor="text1"/>
          <w:spacing w:val="-4"/>
          <w:sz w:val="23"/>
          <w:szCs w:val="23"/>
          <w:lang w:val="sr-Latn-CS"/>
        </w:rPr>
        <w:t>raspoloživ</w:t>
      </w:r>
      <w:r w:rsidRPr="007D08EB">
        <w:rPr>
          <w:rFonts w:eastAsia="ArialMT"/>
          <w:b/>
          <w:noProof/>
          <w:color w:val="000000" w:themeColor="text1"/>
          <w:spacing w:val="-4"/>
          <w:sz w:val="23"/>
          <w:szCs w:val="23"/>
          <w:lang w:val="sr-Latn-CS"/>
        </w:rPr>
        <w:t>”</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označava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stope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za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data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dospeća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koje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su</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izračunate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i</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objavljene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od</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strane</w:t>
      </w:r>
      <w:r w:rsidRPr="007D08EB">
        <w:rPr>
          <w:rFonts w:eastAsia="ArialMT"/>
          <w:noProof/>
          <w:color w:val="000000" w:themeColor="text1"/>
          <w:spacing w:val="-4"/>
          <w:sz w:val="23"/>
          <w:szCs w:val="23"/>
          <w:lang w:val="sr-Latn-CS"/>
        </w:rPr>
        <w:t xml:space="preserve"> Global Rate Set Systems Ltd (GRSS) </w:t>
      </w:r>
      <w:r w:rsidR="007D08EB">
        <w:rPr>
          <w:rFonts w:eastAsia="ArialMT"/>
          <w:noProof/>
          <w:color w:val="000000" w:themeColor="text1"/>
          <w:spacing w:val="-4"/>
          <w:sz w:val="23"/>
          <w:szCs w:val="23"/>
          <w:lang w:val="sr-Latn-CS"/>
        </w:rPr>
        <w:t>ili</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bilo</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kog</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drugog</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dobavljača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usluga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izabranog</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od</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strane</w:t>
      </w:r>
      <w:r w:rsidRPr="007D08EB">
        <w:rPr>
          <w:rFonts w:eastAsia="ArialMT"/>
          <w:noProof/>
          <w:color w:val="000000" w:themeColor="text1"/>
          <w:spacing w:val="-4"/>
          <w:sz w:val="23"/>
          <w:szCs w:val="23"/>
          <w:lang w:val="sr-Latn-CS"/>
        </w:rPr>
        <w:t xml:space="preserve"> European Money Markets Institute (EMMI), </w:t>
      </w:r>
      <w:r w:rsidR="007D08EB">
        <w:rPr>
          <w:rFonts w:eastAsia="ArialMT"/>
          <w:noProof/>
          <w:color w:val="000000" w:themeColor="text1"/>
          <w:spacing w:val="-4"/>
          <w:sz w:val="23"/>
          <w:szCs w:val="23"/>
          <w:lang w:val="sr-Latn-CS"/>
        </w:rPr>
        <w:t>pod</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pokroviteljstvom</w:t>
      </w:r>
      <w:r w:rsidRPr="007D08EB">
        <w:rPr>
          <w:rFonts w:eastAsia="ArialMT"/>
          <w:noProof/>
          <w:color w:val="000000" w:themeColor="text1"/>
          <w:spacing w:val="-4"/>
          <w:sz w:val="23"/>
          <w:szCs w:val="23"/>
          <w:lang w:val="sr-Latn-CS"/>
        </w:rPr>
        <w:t xml:space="preserve"> EMMI EURIBOR ACI </w:t>
      </w:r>
      <w:r w:rsidR="007D08EB">
        <w:rPr>
          <w:rFonts w:eastAsia="ArialMT"/>
          <w:noProof/>
          <w:color w:val="000000" w:themeColor="text1"/>
          <w:spacing w:val="-4"/>
          <w:sz w:val="23"/>
          <w:szCs w:val="23"/>
          <w:lang w:val="sr-Latn-CS"/>
        </w:rPr>
        <w:t>ili</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bilo</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kog</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naslednika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te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funkcije</w:t>
      </w:r>
      <w:r w:rsidRPr="007D08EB">
        <w:rPr>
          <w:rFonts w:eastAsia="ArialMT"/>
          <w:noProof/>
          <w:color w:val="000000" w:themeColor="text1"/>
          <w:spacing w:val="-4"/>
          <w:sz w:val="23"/>
          <w:szCs w:val="23"/>
          <w:lang w:val="sr-Latn-CS"/>
        </w:rPr>
        <w:t xml:space="preserve"> EMMI </w:t>
      </w:r>
      <w:r w:rsidR="007D08EB">
        <w:rPr>
          <w:rFonts w:eastAsia="ArialMT"/>
          <w:noProof/>
          <w:color w:val="000000" w:themeColor="text1"/>
          <w:spacing w:val="-4"/>
          <w:sz w:val="23"/>
          <w:szCs w:val="23"/>
          <w:lang w:val="sr-Latn-CS"/>
        </w:rPr>
        <w:t>i</w:t>
      </w:r>
      <w:r w:rsidRPr="007D08EB">
        <w:rPr>
          <w:rFonts w:eastAsia="ArialMT"/>
          <w:noProof/>
          <w:color w:val="000000" w:themeColor="text1"/>
          <w:spacing w:val="-4"/>
          <w:sz w:val="23"/>
          <w:szCs w:val="23"/>
          <w:lang w:val="sr-Latn-CS"/>
        </w:rPr>
        <w:t xml:space="preserve"> EURIBOR ACI </w:t>
      </w:r>
      <w:r w:rsidR="007D08EB">
        <w:rPr>
          <w:rFonts w:eastAsia="ArialMT"/>
          <w:noProof/>
          <w:color w:val="000000" w:themeColor="text1"/>
          <w:spacing w:val="-4"/>
          <w:sz w:val="23"/>
          <w:szCs w:val="23"/>
          <w:lang w:val="sr-Latn-CS"/>
        </w:rPr>
        <w:t>kojeg</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odredi</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Banka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i</w:t>
      </w:r>
    </w:p>
    <w:p w:rsidR="007F3EC7" w:rsidRPr="007D08EB" w:rsidRDefault="007F3EC7" w:rsidP="007F3EC7">
      <w:pPr>
        <w:autoSpaceDE w:val="0"/>
        <w:autoSpaceDN w:val="0"/>
        <w:adjustRightInd w:val="0"/>
        <w:ind w:left="91"/>
        <w:rPr>
          <w:rFonts w:eastAsia="ArialMT"/>
          <w:noProof/>
          <w:color w:val="000000" w:themeColor="text1"/>
          <w:spacing w:val="-4"/>
          <w:sz w:val="23"/>
          <w:szCs w:val="23"/>
          <w:lang w:val="sr-Latn-CS"/>
        </w:rPr>
      </w:pPr>
      <w:r w:rsidRPr="007D08EB">
        <w:rPr>
          <w:rFonts w:eastAsia="ArialMT"/>
          <w:b/>
          <w:noProof/>
          <w:color w:val="000000" w:themeColor="text1"/>
          <w:spacing w:val="-4"/>
          <w:sz w:val="23"/>
          <w:szCs w:val="23"/>
          <w:lang w:val="sr-Latn-CS"/>
        </w:rPr>
        <w:t>„</w:t>
      </w:r>
      <w:r w:rsidR="007D08EB">
        <w:rPr>
          <w:rFonts w:eastAsia="ArialMT"/>
          <w:b/>
          <w:noProof/>
          <w:color w:val="000000" w:themeColor="text1"/>
          <w:spacing w:val="-4"/>
          <w:sz w:val="23"/>
          <w:szCs w:val="23"/>
          <w:lang w:val="sr-Latn-CS"/>
        </w:rPr>
        <w:t>Objavljena</w:t>
      </w:r>
      <w:r w:rsidRPr="007D08EB">
        <w:rPr>
          <w:rFonts w:eastAsia="ArialMT"/>
          <w:b/>
          <w:noProof/>
          <w:color w:val="000000" w:themeColor="text1"/>
          <w:spacing w:val="-4"/>
          <w:sz w:val="23"/>
          <w:szCs w:val="23"/>
          <w:lang w:val="sr-Latn-CS"/>
        </w:rPr>
        <w:t xml:space="preserve"> </w:t>
      </w:r>
      <w:r w:rsidR="007D08EB">
        <w:rPr>
          <w:rFonts w:eastAsia="ArialMT"/>
          <w:b/>
          <w:noProof/>
          <w:color w:val="000000" w:themeColor="text1"/>
          <w:spacing w:val="-4"/>
          <w:sz w:val="23"/>
          <w:szCs w:val="23"/>
          <w:lang w:val="sr-Latn-CS"/>
        </w:rPr>
        <w:t>stopa</w:t>
      </w:r>
      <w:r w:rsidRPr="007D08EB">
        <w:rPr>
          <w:rFonts w:eastAsia="ArialMT"/>
          <w:b/>
          <w:noProof/>
          <w:color w:val="000000" w:themeColor="text1"/>
          <w:spacing w:val="-4"/>
          <w:sz w:val="23"/>
          <w:szCs w:val="23"/>
          <w:lang w:val="sr-Latn-CS"/>
        </w:rPr>
        <w:t>”</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je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kamatna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stopa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na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depozite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u</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evrima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za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relevantni</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period</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objavljena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u</w:t>
      </w:r>
      <w:r w:rsidRPr="007D08EB">
        <w:rPr>
          <w:rFonts w:eastAsia="ArialMT"/>
          <w:noProof/>
          <w:color w:val="000000" w:themeColor="text1"/>
          <w:spacing w:val="-4"/>
          <w:sz w:val="23"/>
          <w:szCs w:val="23"/>
          <w:lang w:val="sr-Latn-CS"/>
        </w:rPr>
        <w:t xml:space="preserve"> 11.00 </w:t>
      </w:r>
      <w:r w:rsidR="007D08EB">
        <w:rPr>
          <w:rFonts w:eastAsia="ArialMT"/>
          <w:noProof/>
          <w:color w:val="000000" w:themeColor="text1"/>
          <w:spacing w:val="-4"/>
          <w:sz w:val="23"/>
          <w:szCs w:val="23"/>
          <w:lang w:val="sr-Latn-CS"/>
        </w:rPr>
        <w:t>časova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po</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briselskom</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vremenu</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ili</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u</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kasnije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vreme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prihvatljivo</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za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Banku</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na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datum</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u</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daljem</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tekstu</w:t>
      </w:r>
      <w:r w:rsidRPr="007D08EB">
        <w:rPr>
          <w:rFonts w:eastAsia="ArialMT"/>
          <w:noProof/>
          <w:color w:val="000000" w:themeColor="text1"/>
          <w:spacing w:val="-4"/>
          <w:sz w:val="23"/>
          <w:szCs w:val="23"/>
          <w:lang w:val="sr-Latn-CS"/>
        </w:rPr>
        <w:t>: „</w:t>
      </w:r>
      <w:r w:rsidR="007D08EB">
        <w:rPr>
          <w:rFonts w:eastAsia="ArialMT"/>
          <w:noProof/>
          <w:color w:val="000000" w:themeColor="text1"/>
          <w:spacing w:val="-4"/>
          <w:sz w:val="23"/>
          <w:szCs w:val="23"/>
          <w:lang w:val="sr-Latn-CS"/>
        </w:rPr>
        <w:t>datum</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utvrđivanja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koji</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pada</w:t>
      </w:r>
      <w:r w:rsidRPr="007D08EB">
        <w:rPr>
          <w:rFonts w:eastAsia="ArialMT"/>
          <w:noProof/>
          <w:color w:val="000000" w:themeColor="text1"/>
          <w:spacing w:val="-4"/>
          <w:sz w:val="23"/>
          <w:szCs w:val="23"/>
          <w:lang w:val="sr-Latn-CS"/>
        </w:rPr>
        <w:t xml:space="preserve"> 2 (</w:t>
      </w:r>
      <w:r w:rsidR="007D08EB">
        <w:rPr>
          <w:rFonts w:eastAsia="ArialMT"/>
          <w:noProof/>
          <w:color w:val="000000" w:themeColor="text1"/>
          <w:spacing w:val="-4"/>
          <w:sz w:val="23"/>
          <w:szCs w:val="23"/>
          <w:lang w:val="sr-Latn-CS"/>
        </w:rPr>
        <w:t>dva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relevantna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radna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dana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pre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prvog</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dana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relevantnog</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perioda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na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stranici</w:t>
      </w:r>
      <w:r w:rsidRPr="007D08EB">
        <w:rPr>
          <w:rFonts w:eastAsia="ArialMT"/>
          <w:noProof/>
          <w:color w:val="000000" w:themeColor="text1"/>
          <w:spacing w:val="-4"/>
          <w:sz w:val="23"/>
          <w:szCs w:val="23"/>
          <w:lang w:val="sr-Latn-CS"/>
        </w:rPr>
        <w:t xml:space="preserve"> Reuters EURIBOR 01 </w:t>
      </w:r>
      <w:r w:rsidR="007D08EB">
        <w:rPr>
          <w:rFonts w:eastAsia="ArialMT"/>
          <w:noProof/>
          <w:color w:val="000000" w:themeColor="text1"/>
          <w:spacing w:val="-4"/>
          <w:sz w:val="23"/>
          <w:szCs w:val="23"/>
          <w:lang w:val="sr-Latn-CS"/>
        </w:rPr>
        <w:t>ili</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na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stranici</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koja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je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zamenjuje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ili</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ako</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nije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objavljena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tamo</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objavljena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bilo</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kojim</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drugim</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sredstvom</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objavljivanja</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koje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u</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tu</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svrhu</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izabere</w:t>
      </w:r>
      <w:r w:rsidRPr="007D08EB">
        <w:rPr>
          <w:rFonts w:eastAsia="ArialMT"/>
          <w:noProof/>
          <w:color w:val="000000" w:themeColor="text1"/>
          <w:spacing w:val="-4"/>
          <w:sz w:val="23"/>
          <w:szCs w:val="23"/>
          <w:lang w:val="sr-Latn-CS"/>
        </w:rPr>
        <w:t xml:space="preserve"> </w:t>
      </w:r>
      <w:r w:rsidR="007D08EB">
        <w:rPr>
          <w:rFonts w:eastAsia="ArialMT"/>
          <w:noProof/>
          <w:color w:val="000000" w:themeColor="text1"/>
          <w:spacing w:val="-4"/>
          <w:sz w:val="23"/>
          <w:szCs w:val="23"/>
          <w:lang w:val="sr-Latn-CS"/>
        </w:rPr>
        <w:t>Banka</w:t>
      </w:r>
      <w:r w:rsidRPr="007D08EB">
        <w:rPr>
          <w:rFonts w:eastAsia="ArialMT"/>
          <w:noProof/>
          <w:color w:val="000000" w:themeColor="text1"/>
          <w:spacing w:val="-4"/>
          <w:sz w:val="23"/>
          <w:szCs w:val="23"/>
          <w:lang w:val="sr-Latn-CS"/>
        </w:rPr>
        <w:t>.</w:t>
      </w:r>
    </w:p>
    <w:p w:rsidR="007F3EC7" w:rsidRPr="007D08EB" w:rsidRDefault="007D08EB" w:rsidP="007F3EC7">
      <w:pPr>
        <w:autoSpaceDE w:val="0"/>
        <w:autoSpaceDN w:val="0"/>
        <w:adjustRightInd w:val="0"/>
        <w:ind w:left="91"/>
        <w:rPr>
          <w:rFonts w:eastAsia="ArialMT"/>
          <w:noProof/>
          <w:color w:val="000000" w:themeColor="text1"/>
          <w:spacing w:val="-4"/>
          <w:sz w:val="23"/>
          <w:szCs w:val="23"/>
          <w:lang w:val="sr-Latn-CS"/>
        </w:rPr>
      </w:pPr>
      <w:r>
        <w:rPr>
          <w:rFonts w:eastAsia="ArialMT"/>
          <w:noProof/>
          <w:color w:val="000000" w:themeColor="text1"/>
          <w:spacing w:val="-4"/>
          <w:sz w:val="23"/>
          <w:szCs w:val="23"/>
          <w:lang w:val="sr-Latn-CS"/>
        </w:rPr>
        <w:t>Ako</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takva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stopa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nije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objavljena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navedeni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način</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Banka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će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zatražiti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od</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glavnih</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poslovnica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četiri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prvorazredne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banke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evrozoni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koje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odabere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Banka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da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navedu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stopu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po</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kojoj</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svaka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od</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njih</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približno</w:t>
      </w:r>
      <w:r w:rsidR="007F3EC7" w:rsidRPr="007D08EB">
        <w:rPr>
          <w:rFonts w:eastAsia="ArialMT"/>
          <w:noProof/>
          <w:color w:val="000000" w:themeColor="text1"/>
          <w:spacing w:val="-4"/>
          <w:sz w:val="23"/>
          <w:szCs w:val="23"/>
          <w:lang w:val="sr-Latn-CS"/>
        </w:rPr>
        <w:t xml:space="preserve"> 11.00 </w:t>
      </w:r>
      <w:r>
        <w:rPr>
          <w:rFonts w:eastAsia="ArialMT"/>
          <w:noProof/>
          <w:color w:val="000000" w:themeColor="text1"/>
          <w:spacing w:val="-4"/>
          <w:sz w:val="23"/>
          <w:szCs w:val="23"/>
          <w:lang w:val="sr-Latn-CS"/>
        </w:rPr>
        <w:t>časova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po</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briselskom</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vremenu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datum</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utvrđivanja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nudi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depozite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evrima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uporedivom</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iznosu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prvorazrednim</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bankama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međubankarskom</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tržištu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evrozone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za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period</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jednak</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reprezentativnom</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periodu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Ako</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dostavljene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najmanje</w:t>
      </w:r>
      <w:r w:rsidR="007F3EC7" w:rsidRPr="007D08EB">
        <w:rPr>
          <w:rFonts w:eastAsia="ArialMT"/>
          <w:noProof/>
          <w:color w:val="000000" w:themeColor="text1"/>
          <w:spacing w:val="-4"/>
          <w:sz w:val="23"/>
          <w:szCs w:val="23"/>
          <w:lang w:val="sr-Latn-CS"/>
        </w:rPr>
        <w:t xml:space="preserve"> 2 (</w:t>
      </w:r>
      <w:r>
        <w:rPr>
          <w:rFonts w:eastAsia="ArialMT"/>
          <w:noProof/>
          <w:color w:val="000000" w:themeColor="text1"/>
          <w:spacing w:val="-4"/>
          <w:sz w:val="23"/>
          <w:szCs w:val="23"/>
          <w:lang w:val="sr-Latn-CS"/>
        </w:rPr>
        <w:t>dve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kotacije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stopa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za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taj</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datum</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utvrđivanja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izračunava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kao</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aritmetička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sredina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kotiranih</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stopa</w:t>
      </w:r>
      <w:r w:rsidR="007F3EC7" w:rsidRPr="007D08EB">
        <w:rPr>
          <w:rFonts w:eastAsia="ArialMT"/>
          <w:noProof/>
          <w:color w:val="000000" w:themeColor="text1"/>
          <w:spacing w:val="-4"/>
          <w:sz w:val="23"/>
          <w:szCs w:val="23"/>
          <w:lang w:val="sr-Latn-CS"/>
        </w:rPr>
        <w:t xml:space="preserve">. </w:t>
      </w:r>
    </w:p>
    <w:p w:rsidR="007F3EC7" w:rsidRPr="007D08EB" w:rsidRDefault="007D08EB" w:rsidP="007F3EC7">
      <w:pPr>
        <w:autoSpaceDE w:val="0"/>
        <w:autoSpaceDN w:val="0"/>
        <w:adjustRightInd w:val="0"/>
        <w:ind w:left="90"/>
        <w:rPr>
          <w:rFonts w:eastAsia="ArialMT"/>
          <w:noProof/>
          <w:color w:val="000000" w:themeColor="text1"/>
          <w:spacing w:val="-4"/>
          <w:sz w:val="23"/>
          <w:szCs w:val="23"/>
          <w:lang w:val="sr-Latn-CS"/>
        </w:rPr>
      </w:pPr>
      <w:r>
        <w:rPr>
          <w:rFonts w:eastAsia="ArialMT"/>
          <w:noProof/>
          <w:color w:val="000000" w:themeColor="text1"/>
          <w:spacing w:val="-4"/>
          <w:sz w:val="23"/>
          <w:szCs w:val="23"/>
          <w:lang w:val="sr-Latn-CS"/>
        </w:rPr>
        <w:t>Ako</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zahtev</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dostavljene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manje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od</w:t>
      </w:r>
      <w:r w:rsidR="007F3EC7" w:rsidRPr="007D08EB">
        <w:rPr>
          <w:rFonts w:eastAsia="ArialMT"/>
          <w:noProof/>
          <w:color w:val="000000" w:themeColor="text1"/>
          <w:spacing w:val="-4"/>
          <w:sz w:val="23"/>
          <w:szCs w:val="23"/>
          <w:lang w:val="sr-Latn-CS"/>
        </w:rPr>
        <w:t xml:space="preserve"> 2 (</w:t>
      </w:r>
      <w:r>
        <w:rPr>
          <w:rFonts w:eastAsia="ArialMT"/>
          <w:noProof/>
          <w:color w:val="000000" w:themeColor="text1"/>
          <w:spacing w:val="-4"/>
          <w:sz w:val="23"/>
          <w:szCs w:val="23"/>
          <w:lang w:val="sr-Latn-CS"/>
        </w:rPr>
        <w:t>dve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kotacije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stopa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za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taj</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datum</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utvrđivanja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izračunava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kao</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aritmetička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sredina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stopa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koje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navedu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prvorazredne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banke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evrozoni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koje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odabere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Banka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približno</w:t>
      </w:r>
      <w:r w:rsidR="007F3EC7" w:rsidRPr="007D08EB">
        <w:rPr>
          <w:rFonts w:eastAsia="ArialMT"/>
          <w:noProof/>
          <w:color w:val="000000" w:themeColor="text1"/>
          <w:spacing w:val="-4"/>
          <w:sz w:val="23"/>
          <w:szCs w:val="23"/>
          <w:lang w:val="sr-Latn-CS"/>
        </w:rPr>
        <w:t xml:space="preserve"> 11.00 </w:t>
      </w:r>
      <w:r>
        <w:rPr>
          <w:rFonts w:eastAsia="ArialMT"/>
          <w:noProof/>
          <w:color w:val="000000" w:themeColor="text1"/>
          <w:spacing w:val="-4"/>
          <w:sz w:val="23"/>
          <w:szCs w:val="23"/>
          <w:lang w:val="sr-Latn-CS"/>
        </w:rPr>
        <w:t>časova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po</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briselskom</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vremenu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dan</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koji</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pada</w:t>
      </w:r>
      <w:r w:rsidR="007F3EC7" w:rsidRPr="007D08EB">
        <w:rPr>
          <w:rFonts w:eastAsia="ArialMT"/>
          <w:noProof/>
          <w:color w:val="000000" w:themeColor="text1"/>
          <w:spacing w:val="-4"/>
          <w:sz w:val="23"/>
          <w:szCs w:val="23"/>
          <w:lang w:val="sr-Latn-CS"/>
        </w:rPr>
        <w:t xml:space="preserve"> 2 (</w:t>
      </w:r>
      <w:r>
        <w:rPr>
          <w:rFonts w:eastAsia="ArialMT"/>
          <w:noProof/>
          <w:color w:val="000000" w:themeColor="text1"/>
          <w:spacing w:val="-4"/>
          <w:sz w:val="23"/>
          <w:szCs w:val="23"/>
          <w:lang w:val="sr-Latn-CS"/>
        </w:rPr>
        <w:t>dva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relevantna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radna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dana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nakon</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datuma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utvrđivanja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za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zajmove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evrima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uporedivom</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iznosu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koje</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odobravaju</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vodećim</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evropskim</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bankama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za</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period</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jednak</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reprezentativnom</w:t>
      </w:r>
      <w:r w:rsidR="007F3EC7" w:rsidRPr="007D08EB">
        <w:rPr>
          <w:rFonts w:eastAsia="ArialMT"/>
          <w:noProof/>
          <w:color w:val="000000" w:themeColor="text1"/>
          <w:spacing w:val="-4"/>
          <w:sz w:val="23"/>
          <w:szCs w:val="23"/>
          <w:lang w:val="sr-Latn-CS"/>
        </w:rPr>
        <w:t xml:space="preserve"> </w:t>
      </w:r>
      <w:r>
        <w:rPr>
          <w:rFonts w:eastAsia="ArialMT"/>
          <w:noProof/>
          <w:color w:val="000000" w:themeColor="text1"/>
          <w:spacing w:val="-4"/>
          <w:sz w:val="23"/>
          <w:szCs w:val="23"/>
          <w:lang w:val="sr-Latn-CS"/>
        </w:rPr>
        <w:t>periodu</w:t>
      </w:r>
      <w:r w:rsidR="007F3EC7" w:rsidRPr="007D08EB">
        <w:rPr>
          <w:rFonts w:eastAsia="ArialMT"/>
          <w:noProof/>
          <w:color w:val="000000" w:themeColor="text1"/>
          <w:spacing w:val="-4"/>
          <w:sz w:val="23"/>
          <w:szCs w:val="23"/>
          <w:lang w:val="sr-Latn-CS"/>
        </w:rPr>
        <w:t xml:space="preserve">. </w:t>
      </w:r>
    </w:p>
    <w:p w:rsidR="007F3EC7" w:rsidRPr="007D08EB" w:rsidRDefault="007D08EB" w:rsidP="007F3EC7">
      <w:pPr>
        <w:spacing w:before="240"/>
        <w:rPr>
          <w:rFonts w:eastAsia="ArialMT"/>
          <w:b/>
          <w:noProof/>
          <w:color w:val="000000" w:themeColor="text1"/>
          <w:sz w:val="23"/>
          <w:szCs w:val="23"/>
          <w:lang w:val="sr-Latn-CS"/>
        </w:rPr>
      </w:pPr>
      <w:r>
        <w:rPr>
          <w:rFonts w:eastAsia="ArialMT"/>
          <w:noProof/>
          <w:color w:val="000000" w:themeColor="text1"/>
          <w:sz w:val="23"/>
          <w:szCs w:val="23"/>
          <w:lang w:val="sr-Latn-CS"/>
        </w:rPr>
        <w:t>Ako</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stopa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određena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u</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skladu</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s</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gore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navedenim</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nije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dostupna</w:t>
      </w:r>
      <w:r w:rsidR="007F3EC7" w:rsidRPr="007D08EB">
        <w:rPr>
          <w:rFonts w:eastAsia="ArialMT"/>
          <w:noProof/>
          <w:color w:val="000000" w:themeColor="text1"/>
          <w:sz w:val="23"/>
          <w:szCs w:val="23"/>
          <w:lang w:val="sr-Latn-CS"/>
        </w:rPr>
        <w:t xml:space="preserve">, EURIBOR </w:t>
      </w:r>
      <w:r>
        <w:rPr>
          <w:rFonts w:eastAsia="ArialMT"/>
          <w:noProof/>
          <w:color w:val="000000" w:themeColor="text1"/>
          <w:sz w:val="23"/>
          <w:szCs w:val="23"/>
          <w:lang w:val="sr-Latn-CS"/>
        </w:rPr>
        <w:t>će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biti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stopa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izražena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kao</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procentualna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stopa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na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godišnjem</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nivou</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koju</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Banka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odredi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kao</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sveukupni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trošak</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Banke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za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finansiranje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odgovarajuće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tranše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na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osnovu</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tada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primenljive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interno</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generisane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referentne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stope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Banke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ili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stopa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određena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alternativnim</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metodom</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određivanja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stope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koji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Banka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odredi</w:t>
      </w:r>
      <w:r w:rsidR="007F3EC7" w:rsidRPr="007D08EB">
        <w:rPr>
          <w:rFonts w:eastAsia="ArialMT"/>
          <w:noProof/>
          <w:color w:val="000000" w:themeColor="text1"/>
          <w:sz w:val="23"/>
          <w:szCs w:val="23"/>
          <w:lang w:val="sr-Latn-CS"/>
        </w:rPr>
        <w:t>.</w:t>
      </w:r>
      <w:r w:rsidR="007F3EC7" w:rsidRPr="007D08EB">
        <w:rPr>
          <w:rFonts w:eastAsia="ArialMT"/>
          <w:b/>
          <w:noProof/>
          <w:color w:val="000000" w:themeColor="text1"/>
          <w:sz w:val="23"/>
          <w:szCs w:val="23"/>
          <w:lang w:val="sr-Latn-CS"/>
        </w:rPr>
        <w:t xml:space="preserve"> </w:t>
      </w:r>
    </w:p>
    <w:p w:rsidR="007F3EC7" w:rsidRPr="007D08EB" w:rsidRDefault="007D08EB" w:rsidP="007F3EC7">
      <w:pPr>
        <w:pStyle w:val="SubSchedule2EIB"/>
        <w:ind w:left="0" w:firstLine="0"/>
        <w:rPr>
          <w:noProof/>
          <w:color w:val="000000" w:themeColor="text1"/>
          <w:sz w:val="23"/>
          <w:szCs w:val="23"/>
          <w:lang w:val="sr-Latn-CS"/>
        </w:rPr>
      </w:pPr>
      <w:r>
        <w:rPr>
          <w:noProof/>
          <w:color w:val="000000" w:themeColor="text1"/>
          <w:sz w:val="23"/>
          <w:szCs w:val="23"/>
          <w:lang w:val="sr-Latn-CS"/>
        </w:rPr>
        <w:lastRenderedPageBreak/>
        <w:t>OPŠTI</w:t>
      </w:r>
      <w:r w:rsidR="007F3EC7" w:rsidRPr="007D08EB">
        <w:rPr>
          <w:noProof/>
          <w:color w:val="000000" w:themeColor="text1"/>
          <w:sz w:val="23"/>
          <w:szCs w:val="23"/>
          <w:lang w:val="sr-Latn-CS"/>
        </w:rPr>
        <w:t xml:space="preserve"> </w:t>
      </w:r>
      <w:r>
        <w:rPr>
          <w:noProof/>
          <w:color w:val="000000" w:themeColor="text1"/>
          <w:sz w:val="23"/>
          <w:szCs w:val="23"/>
          <w:lang w:val="sr-Latn-CS"/>
        </w:rPr>
        <w:t>DEO</w:t>
      </w:r>
    </w:p>
    <w:p w:rsidR="007F3EC7" w:rsidRPr="007D08EB" w:rsidRDefault="007D08EB" w:rsidP="007F3EC7">
      <w:pPr>
        <w:autoSpaceDE w:val="0"/>
        <w:autoSpaceDN w:val="0"/>
        <w:adjustRightInd w:val="0"/>
        <w:ind w:left="810" w:hanging="540"/>
        <w:rPr>
          <w:rFonts w:eastAsia="ArialMT"/>
          <w:noProof/>
          <w:color w:val="000000" w:themeColor="text1"/>
          <w:sz w:val="23"/>
          <w:szCs w:val="23"/>
          <w:lang w:val="sr-Latn-CS"/>
        </w:rPr>
      </w:pPr>
      <w:r>
        <w:rPr>
          <w:rFonts w:eastAsia="ArialMT"/>
          <w:noProof/>
          <w:color w:val="000000" w:themeColor="text1"/>
          <w:sz w:val="23"/>
          <w:szCs w:val="23"/>
          <w:lang w:val="sr-Latn-CS"/>
        </w:rPr>
        <w:t>U</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smislu</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gore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pomenutih</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definicija</w:t>
      </w:r>
      <w:r w:rsidR="007F3EC7" w:rsidRPr="007D08EB">
        <w:rPr>
          <w:rFonts w:eastAsia="ArialMT"/>
          <w:noProof/>
          <w:color w:val="000000" w:themeColor="text1"/>
          <w:sz w:val="23"/>
          <w:szCs w:val="23"/>
          <w:lang w:val="sr-Latn-CS"/>
        </w:rPr>
        <w:t xml:space="preserve">: </w:t>
      </w:r>
    </w:p>
    <w:p w:rsidR="007F3EC7" w:rsidRPr="007D08EB" w:rsidRDefault="007D08EB" w:rsidP="007F3EC7">
      <w:pPr>
        <w:autoSpaceDE w:val="0"/>
        <w:autoSpaceDN w:val="0"/>
        <w:adjustRightInd w:val="0"/>
        <w:ind w:left="810" w:hanging="540"/>
        <w:rPr>
          <w:rFonts w:eastAsia="ArialMT"/>
          <w:noProof/>
          <w:color w:val="000000" w:themeColor="text1"/>
          <w:sz w:val="23"/>
          <w:szCs w:val="23"/>
          <w:lang w:val="sr-Latn-CS"/>
        </w:rPr>
      </w:pPr>
      <w:r>
        <w:rPr>
          <w:rFonts w:eastAsia="ArialMT"/>
          <w:noProof/>
          <w:color w:val="000000" w:themeColor="text1"/>
          <w:sz w:val="23"/>
          <w:szCs w:val="23"/>
          <w:lang w:val="sr-Latn-CS"/>
        </w:rPr>
        <w:t>a</w:t>
      </w:r>
      <w:r w:rsidR="007F3EC7" w:rsidRPr="007D08EB">
        <w:rPr>
          <w:rFonts w:eastAsia="ArialMT"/>
          <w:noProof/>
          <w:color w:val="000000" w:themeColor="text1"/>
          <w:sz w:val="23"/>
          <w:szCs w:val="23"/>
          <w:lang w:val="sr-Latn-CS"/>
        </w:rPr>
        <w:t>)</w:t>
      </w:r>
      <w:r w:rsidR="007F3EC7" w:rsidRPr="007D08EB">
        <w:rPr>
          <w:rFonts w:eastAsia="ArialMT"/>
          <w:noProof/>
          <w:color w:val="000000" w:themeColor="text1"/>
          <w:sz w:val="23"/>
          <w:szCs w:val="23"/>
          <w:lang w:val="sr-Latn-CS"/>
        </w:rPr>
        <w:tab/>
      </w:r>
      <w:r>
        <w:rPr>
          <w:rFonts w:eastAsia="ArialMT"/>
          <w:noProof/>
          <w:color w:val="000000" w:themeColor="text1"/>
          <w:sz w:val="23"/>
          <w:szCs w:val="23"/>
          <w:lang w:val="sr-Latn-CS"/>
        </w:rPr>
        <w:t>Svi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procenti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koji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proizilaze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iz</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bilo</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kakvih</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proračuna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u</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skladu</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sa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ovim</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prilogom</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biće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zaokruženi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ako</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je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to</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potrebno</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na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najbliži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stohiljaditi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procentni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poen</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dok</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se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polovine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zaokružuju</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naviše</w:t>
      </w:r>
      <w:r w:rsidR="007F3EC7" w:rsidRPr="007D08EB">
        <w:rPr>
          <w:rFonts w:eastAsia="ArialMT"/>
          <w:noProof/>
          <w:color w:val="000000" w:themeColor="text1"/>
          <w:sz w:val="23"/>
          <w:szCs w:val="23"/>
          <w:lang w:val="sr-Latn-CS"/>
        </w:rPr>
        <w:t>;</w:t>
      </w:r>
    </w:p>
    <w:p w:rsidR="007F3EC7" w:rsidRPr="007D08EB" w:rsidRDefault="007D08EB" w:rsidP="007F3EC7">
      <w:pPr>
        <w:autoSpaceDE w:val="0"/>
        <w:autoSpaceDN w:val="0"/>
        <w:adjustRightInd w:val="0"/>
        <w:ind w:left="810" w:hanging="540"/>
        <w:rPr>
          <w:rFonts w:eastAsia="ArialMT"/>
          <w:noProof/>
          <w:color w:val="000000" w:themeColor="text1"/>
          <w:sz w:val="23"/>
          <w:szCs w:val="23"/>
          <w:lang w:val="sr-Latn-CS"/>
        </w:rPr>
      </w:pPr>
      <w:r>
        <w:rPr>
          <w:rFonts w:eastAsia="ArialMT"/>
          <w:noProof/>
          <w:color w:val="000000" w:themeColor="text1"/>
          <w:sz w:val="23"/>
          <w:szCs w:val="23"/>
          <w:lang w:val="sr-Latn-CS"/>
        </w:rPr>
        <w:t>b</w:t>
      </w:r>
      <w:r w:rsidR="007F3EC7" w:rsidRPr="007D08EB">
        <w:rPr>
          <w:rFonts w:eastAsia="ArialMT"/>
          <w:noProof/>
          <w:color w:val="000000" w:themeColor="text1"/>
          <w:sz w:val="23"/>
          <w:szCs w:val="23"/>
          <w:lang w:val="sr-Latn-CS"/>
        </w:rPr>
        <w:t>)</w:t>
      </w:r>
      <w:r w:rsidR="007F3EC7" w:rsidRPr="007D08EB">
        <w:rPr>
          <w:rFonts w:eastAsia="ArialMT"/>
          <w:noProof/>
          <w:color w:val="000000" w:themeColor="text1"/>
          <w:sz w:val="23"/>
          <w:szCs w:val="23"/>
          <w:lang w:val="sr-Latn-CS"/>
        </w:rPr>
        <w:tab/>
      </w:r>
      <w:r>
        <w:rPr>
          <w:rFonts w:eastAsia="ArialMT"/>
          <w:noProof/>
          <w:color w:val="000000" w:themeColor="text1"/>
          <w:sz w:val="23"/>
          <w:szCs w:val="23"/>
          <w:lang w:val="sr-Latn-CS"/>
        </w:rPr>
        <w:t>Banka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će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bez</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odlaganja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obavestiti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Zajmoprimca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kotacijama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koje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Banka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primi</w:t>
      </w:r>
      <w:r w:rsidR="007F3EC7" w:rsidRPr="007D08EB">
        <w:rPr>
          <w:rFonts w:eastAsia="ArialMT"/>
          <w:noProof/>
          <w:color w:val="000000" w:themeColor="text1"/>
          <w:sz w:val="23"/>
          <w:szCs w:val="23"/>
          <w:lang w:val="sr-Latn-CS"/>
        </w:rPr>
        <w:t>;</w:t>
      </w:r>
    </w:p>
    <w:p w:rsidR="007F3EC7" w:rsidRPr="007D08EB" w:rsidRDefault="007D08EB" w:rsidP="007F3EC7">
      <w:pPr>
        <w:autoSpaceDE w:val="0"/>
        <w:autoSpaceDN w:val="0"/>
        <w:adjustRightInd w:val="0"/>
        <w:ind w:left="810" w:hanging="540"/>
        <w:rPr>
          <w:rFonts w:eastAsia="ArialMT"/>
          <w:noProof/>
          <w:color w:val="000000" w:themeColor="text1"/>
          <w:sz w:val="23"/>
          <w:szCs w:val="23"/>
          <w:lang w:val="sr-Latn-CS"/>
        </w:rPr>
      </w:pPr>
      <w:r>
        <w:rPr>
          <w:rFonts w:eastAsia="ArialMT"/>
          <w:noProof/>
          <w:color w:val="000000" w:themeColor="text1"/>
          <w:sz w:val="23"/>
          <w:szCs w:val="23"/>
          <w:lang w:val="sr-Latn-CS"/>
        </w:rPr>
        <w:t>v</w:t>
      </w:r>
      <w:r w:rsidR="007F3EC7" w:rsidRPr="007D08EB">
        <w:rPr>
          <w:rFonts w:eastAsia="ArialMT"/>
          <w:noProof/>
          <w:color w:val="000000" w:themeColor="text1"/>
          <w:sz w:val="23"/>
          <w:szCs w:val="23"/>
          <w:lang w:val="sr-Latn-CS"/>
        </w:rPr>
        <w:t>)</w:t>
      </w:r>
      <w:r w:rsidR="007F3EC7" w:rsidRPr="007D08EB">
        <w:rPr>
          <w:rFonts w:eastAsia="ArialMT"/>
          <w:noProof/>
          <w:color w:val="000000" w:themeColor="text1"/>
          <w:sz w:val="23"/>
          <w:szCs w:val="23"/>
          <w:lang w:val="sr-Latn-CS"/>
        </w:rPr>
        <w:tab/>
      </w:r>
      <w:r>
        <w:rPr>
          <w:rFonts w:eastAsia="ArialMT"/>
          <w:noProof/>
          <w:color w:val="000000" w:themeColor="text1"/>
          <w:sz w:val="23"/>
          <w:szCs w:val="23"/>
          <w:lang w:val="sr-Latn-CS"/>
        </w:rPr>
        <w:t>Ako</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bilo</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koja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od</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prethodnih</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odredbi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postane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neusklađena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sa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odredbama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usvojenim</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pod</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pokroviteljstvom</w:t>
      </w:r>
      <w:r w:rsidR="007F3EC7" w:rsidRPr="007D08EB">
        <w:rPr>
          <w:rFonts w:eastAsia="ArialMT"/>
          <w:noProof/>
          <w:color w:val="000000" w:themeColor="text1"/>
          <w:sz w:val="23"/>
          <w:szCs w:val="23"/>
          <w:lang w:val="sr-Latn-CS"/>
        </w:rPr>
        <w:t xml:space="preserve"> EMMI </w:t>
      </w:r>
      <w:r>
        <w:rPr>
          <w:rFonts w:eastAsia="ArialMT"/>
          <w:noProof/>
          <w:color w:val="000000" w:themeColor="text1"/>
          <w:sz w:val="23"/>
          <w:szCs w:val="23"/>
          <w:lang w:val="sr-Latn-CS"/>
        </w:rPr>
        <w:t>i</w:t>
      </w:r>
      <w:r w:rsidR="007F3EC7" w:rsidRPr="007D08EB">
        <w:rPr>
          <w:rFonts w:eastAsia="ArialMT"/>
          <w:noProof/>
          <w:color w:val="000000" w:themeColor="text1"/>
          <w:sz w:val="23"/>
          <w:szCs w:val="23"/>
          <w:lang w:val="sr-Latn-CS"/>
        </w:rPr>
        <w:t xml:space="preserve"> EURIBOR ACI (</w:t>
      </w:r>
      <w:r>
        <w:rPr>
          <w:rFonts w:eastAsia="ArialMT"/>
          <w:noProof/>
          <w:color w:val="000000" w:themeColor="text1"/>
          <w:sz w:val="23"/>
          <w:szCs w:val="23"/>
          <w:lang w:val="sr-Latn-CS"/>
        </w:rPr>
        <w:t>odnosno</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bilo</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kog</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naslednika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te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funkcije</w:t>
      </w:r>
      <w:r w:rsidR="007F3EC7" w:rsidRPr="007D08EB">
        <w:rPr>
          <w:rFonts w:eastAsia="ArialMT"/>
          <w:noProof/>
          <w:color w:val="000000" w:themeColor="text1"/>
          <w:sz w:val="23"/>
          <w:szCs w:val="23"/>
          <w:lang w:val="sr-Latn-CS"/>
        </w:rPr>
        <w:t xml:space="preserve"> EMMI </w:t>
      </w:r>
      <w:r>
        <w:rPr>
          <w:rFonts w:eastAsia="ArialMT"/>
          <w:noProof/>
          <w:color w:val="000000" w:themeColor="text1"/>
          <w:sz w:val="23"/>
          <w:szCs w:val="23"/>
          <w:lang w:val="sr-Latn-CS"/>
        </w:rPr>
        <w:t>i</w:t>
      </w:r>
      <w:r w:rsidR="007F3EC7" w:rsidRPr="007D08EB">
        <w:rPr>
          <w:rFonts w:eastAsia="ArialMT"/>
          <w:noProof/>
          <w:color w:val="000000" w:themeColor="text1"/>
          <w:sz w:val="23"/>
          <w:szCs w:val="23"/>
          <w:lang w:val="sr-Latn-CS"/>
        </w:rPr>
        <w:t xml:space="preserve"> EURIBOR ACI </w:t>
      </w:r>
      <w:r>
        <w:rPr>
          <w:rFonts w:eastAsia="ArialMT"/>
          <w:noProof/>
          <w:color w:val="000000" w:themeColor="text1"/>
          <w:sz w:val="23"/>
          <w:szCs w:val="23"/>
          <w:lang w:val="sr-Latn-CS"/>
        </w:rPr>
        <w:t>kojeg</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odredi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Banka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u</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pogledu</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E</w:t>
      </w:r>
      <w:r w:rsidR="007F3EC7" w:rsidRPr="007D08EB">
        <w:rPr>
          <w:rFonts w:eastAsia="ArialMT"/>
          <w:noProof/>
          <w:color w:val="000000" w:themeColor="text1"/>
          <w:sz w:val="23"/>
          <w:szCs w:val="23"/>
          <w:lang w:val="sr-Latn-CS"/>
        </w:rPr>
        <w:t>URIBOR-</w:t>
      </w:r>
      <w:r>
        <w:rPr>
          <w:rFonts w:eastAsia="ArialMT"/>
          <w:noProof/>
          <w:color w:val="000000" w:themeColor="text1"/>
          <w:sz w:val="23"/>
          <w:szCs w:val="23"/>
          <w:lang w:val="sr-Latn-CS"/>
        </w:rPr>
        <w:t>a</w:t>
      </w:r>
      <w:r w:rsidR="007F3EC7" w:rsidRPr="007D08EB">
        <w:rPr>
          <w:rFonts w:eastAsia="ArialMT"/>
          <w:noProof/>
          <w:color w:val="000000" w:themeColor="text1"/>
          <w:sz w:val="23"/>
          <w:szCs w:val="23"/>
          <w:lang w:val="sr-Latn-CS"/>
        </w:rPr>
        <w:t xml:space="preserve">, </w:t>
      </w:r>
    </w:p>
    <w:p w:rsidR="007F3EC7" w:rsidRPr="007D08EB" w:rsidRDefault="007D08EB" w:rsidP="007F3EC7">
      <w:pPr>
        <w:autoSpaceDE w:val="0"/>
        <w:autoSpaceDN w:val="0"/>
        <w:adjustRightInd w:val="0"/>
        <w:ind w:left="810"/>
        <w:rPr>
          <w:noProof/>
          <w:color w:val="000000" w:themeColor="text1"/>
          <w:sz w:val="23"/>
          <w:szCs w:val="23"/>
          <w:lang w:val="sr-Latn-CS"/>
        </w:rPr>
      </w:pPr>
      <w:r>
        <w:rPr>
          <w:rFonts w:eastAsia="ArialMT"/>
          <w:noProof/>
          <w:color w:val="000000" w:themeColor="text1"/>
          <w:sz w:val="23"/>
          <w:szCs w:val="23"/>
          <w:lang w:val="sr-Latn-CS"/>
        </w:rPr>
        <w:t>Banka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može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putem</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dostavljanja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obaveštenja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Zajmoprimcu</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izmeniti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dopuniti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odredbe</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da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bi</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ih</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uskladila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sa</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drugim</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takvim</w:t>
      </w:r>
      <w:r w:rsidR="007F3EC7" w:rsidRPr="007D08EB">
        <w:rPr>
          <w:rFonts w:eastAsia="ArialMT"/>
          <w:noProof/>
          <w:color w:val="000000" w:themeColor="text1"/>
          <w:sz w:val="23"/>
          <w:szCs w:val="23"/>
          <w:lang w:val="sr-Latn-CS"/>
        </w:rPr>
        <w:t xml:space="preserve"> </w:t>
      </w:r>
      <w:r>
        <w:rPr>
          <w:rFonts w:eastAsia="ArialMT"/>
          <w:noProof/>
          <w:color w:val="000000" w:themeColor="text1"/>
          <w:sz w:val="23"/>
          <w:szCs w:val="23"/>
          <w:lang w:val="sr-Latn-CS"/>
        </w:rPr>
        <w:t>odredbama</w:t>
      </w:r>
      <w:r w:rsidR="007F3EC7" w:rsidRPr="007D08EB">
        <w:rPr>
          <w:rFonts w:eastAsia="ArialMT"/>
          <w:noProof/>
          <w:color w:val="000000" w:themeColor="text1"/>
          <w:sz w:val="23"/>
          <w:szCs w:val="23"/>
          <w:lang w:val="sr-Latn-CS"/>
        </w:rPr>
        <w:t>.</w:t>
      </w: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tbl>
      <w:tblPr>
        <w:tblpPr w:leftFromText="180" w:rightFromText="180" w:vertAnchor="text" w:tblpX="147" w:tblpY="1"/>
        <w:tblOverlap w:val="never"/>
        <w:tblW w:w="0" w:type="auto"/>
        <w:tblLayout w:type="fixed"/>
        <w:tblLook w:val="04A0"/>
      </w:tblPr>
      <w:tblGrid>
        <w:gridCol w:w="236"/>
        <w:gridCol w:w="8692"/>
        <w:gridCol w:w="236"/>
      </w:tblGrid>
      <w:tr w:rsidR="007F3EC7" w:rsidRPr="007D08EB" w:rsidTr="00C54533">
        <w:trPr>
          <w:trHeight w:val="384"/>
        </w:trPr>
        <w:tc>
          <w:tcPr>
            <w:tcW w:w="236" w:type="dxa"/>
            <w:tcBorders>
              <w:top w:val="nil"/>
              <w:left w:val="nil"/>
              <w:bottom w:val="nil"/>
              <w:right w:val="nil"/>
            </w:tcBorders>
            <w:tcMar>
              <w:top w:w="0" w:type="dxa"/>
              <w:left w:w="108" w:type="dxa"/>
              <w:bottom w:w="0" w:type="dxa"/>
              <w:right w:w="108" w:type="dxa"/>
            </w:tcMar>
          </w:tcPr>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tc>
        <w:tc>
          <w:tcPr>
            <w:tcW w:w="8692" w:type="dxa"/>
            <w:tcBorders>
              <w:top w:val="nil"/>
              <w:left w:val="nil"/>
              <w:bottom w:val="nil"/>
              <w:right w:val="nil"/>
            </w:tcBorders>
            <w:tcMar>
              <w:top w:w="0" w:type="dxa"/>
              <w:left w:w="108" w:type="dxa"/>
              <w:bottom w:w="0" w:type="dxa"/>
              <w:right w:w="108" w:type="dxa"/>
            </w:tcMar>
          </w:tcPr>
          <w:p w:rsidR="007F3EC7" w:rsidRPr="007D08EB" w:rsidRDefault="007F3EC7" w:rsidP="00C54533">
            <w:pPr>
              <w:jc w:val="right"/>
              <w:rPr>
                <w:noProof/>
                <w:sz w:val="23"/>
                <w:szCs w:val="23"/>
                <w:lang w:val="sr-Latn-CS"/>
              </w:rPr>
            </w:pPr>
          </w:p>
          <w:p w:rsidR="007F3EC7" w:rsidRPr="007D08EB" w:rsidRDefault="007F3EC7" w:rsidP="00C54533">
            <w:pPr>
              <w:jc w:val="right"/>
              <w:rPr>
                <w:noProof/>
                <w:sz w:val="23"/>
                <w:szCs w:val="23"/>
                <w:lang w:val="sr-Latn-CS"/>
              </w:rPr>
            </w:pPr>
          </w:p>
          <w:p w:rsidR="007F3EC7" w:rsidRPr="007D08EB" w:rsidRDefault="007D08EB" w:rsidP="00C54533">
            <w:pPr>
              <w:jc w:val="right"/>
              <w:rPr>
                <w:noProof/>
                <w:sz w:val="23"/>
                <w:szCs w:val="23"/>
                <w:lang w:val="sr-Latn-CS"/>
              </w:rPr>
            </w:pPr>
            <w:r>
              <w:rPr>
                <w:noProof/>
                <w:sz w:val="23"/>
                <w:szCs w:val="23"/>
                <w:lang w:val="sr-Latn-CS"/>
              </w:rPr>
              <w:t>Prilog</w:t>
            </w:r>
            <w:r w:rsidR="007F3EC7" w:rsidRPr="007D08EB">
              <w:rPr>
                <w:noProof/>
                <w:sz w:val="23"/>
                <w:szCs w:val="23"/>
                <w:lang w:val="sr-Latn-CS"/>
              </w:rPr>
              <w:t xml:space="preserve"> </w:t>
            </w:r>
            <w:r>
              <w:rPr>
                <w:noProof/>
                <w:sz w:val="23"/>
                <w:szCs w:val="23"/>
                <w:lang w:val="sr-Latn-CS"/>
              </w:rPr>
              <w:t>V</w:t>
            </w:r>
          </w:p>
          <w:p w:rsidR="007F3EC7" w:rsidRPr="007D08EB" w:rsidRDefault="007D08EB" w:rsidP="00C54533">
            <w:pPr>
              <w:jc w:val="center"/>
              <w:rPr>
                <w:noProof/>
                <w:sz w:val="23"/>
                <w:szCs w:val="23"/>
                <w:u w:val="single"/>
                <w:lang w:val="sr-Latn-CS"/>
              </w:rPr>
            </w:pPr>
            <w:r>
              <w:rPr>
                <w:noProof/>
                <w:sz w:val="23"/>
                <w:szCs w:val="23"/>
                <w:u w:val="single"/>
                <w:lang w:val="sr-Latn-CS"/>
              </w:rPr>
              <w:t>Obrazac</w:t>
            </w:r>
            <w:r w:rsidR="007F3EC7" w:rsidRPr="007D08EB">
              <w:rPr>
                <w:noProof/>
                <w:sz w:val="23"/>
                <w:szCs w:val="23"/>
                <w:u w:val="single"/>
                <w:lang w:val="sr-Latn-CS"/>
              </w:rPr>
              <w:t xml:space="preserve"> </w:t>
            </w:r>
            <w:r>
              <w:rPr>
                <w:noProof/>
                <w:sz w:val="23"/>
                <w:szCs w:val="23"/>
                <w:u w:val="single"/>
                <w:lang w:val="sr-Latn-CS"/>
              </w:rPr>
              <w:t>Ponude</w:t>
            </w:r>
            <w:r w:rsidR="007F3EC7" w:rsidRPr="007D08EB">
              <w:rPr>
                <w:noProof/>
                <w:sz w:val="23"/>
                <w:szCs w:val="23"/>
                <w:u w:val="single"/>
                <w:lang w:val="sr-Latn-CS"/>
              </w:rPr>
              <w:t xml:space="preserve"> </w:t>
            </w:r>
            <w:r>
              <w:rPr>
                <w:noProof/>
                <w:sz w:val="23"/>
                <w:szCs w:val="23"/>
                <w:u w:val="single"/>
                <w:lang w:val="sr-Latn-CS"/>
              </w:rPr>
              <w:t>za</w:t>
            </w:r>
            <w:r w:rsidR="007F3EC7" w:rsidRPr="007D08EB">
              <w:rPr>
                <w:noProof/>
                <w:sz w:val="23"/>
                <w:szCs w:val="23"/>
                <w:u w:val="single"/>
                <w:lang w:val="sr-Latn-CS"/>
              </w:rPr>
              <w:t xml:space="preserve"> </w:t>
            </w:r>
            <w:r>
              <w:rPr>
                <w:noProof/>
                <w:sz w:val="23"/>
                <w:szCs w:val="23"/>
                <w:u w:val="single"/>
                <w:lang w:val="sr-Latn-CS"/>
              </w:rPr>
              <w:t>isplatu</w:t>
            </w:r>
            <w:r w:rsidR="007F3EC7" w:rsidRPr="007D08EB">
              <w:rPr>
                <w:noProof/>
                <w:sz w:val="23"/>
                <w:szCs w:val="23"/>
                <w:u w:val="single"/>
                <w:lang w:val="sr-Latn-CS"/>
              </w:rPr>
              <w:t>/</w:t>
            </w:r>
            <w:r>
              <w:rPr>
                <w:noProof/>
                <w:sz w:val="23"/>
                <w:szCs w:val="23"/>
                <w:u w:val="single"/>
                <w:lang w:val="sr-Latn-CS"/>
              </w:rPr>
              <w:t>Prihvatanje</w:t>
            </w:r>
            <w:r w:rsidR="007F3EC7" w:rsidRPr="007D08EB">
              <w:rPr>
                <w:noProof/>
                <w:sz w:val="23"/>
                <w:szCs w:val="23"/>
                <w:u w:val="single"/>
                <w:lang w:val="sr-Latn-CS"/>
              </w:rPr>
              <w:t xml:space="preserve"> (</w:t>
            </w:r>
            <w:r>
              <w:rPr>
                <w:noProof/>
                <w:sz w:val="23"/>
                <w:szCs w:val="23"/>
                <w:u w:val="single"/>
                <w:lang w:val="sr-Latn-CS"/>
              </w:rPr>
              <w:t>čl</w:t>
            </w:r>
            <w:r w:rsidR="007F3EC7" w:rsidRPr="007D08EB">
              <w:rPr>
                <w:noProof/>
                <w:sz w:val="23"/>
                <w:szCs w:val="23"/>
                <w:u w:val="single"/>
                <w:lang w:val="sr-Latn-CS"/>
              </w:rPr>
              <w:t xml:space="preserve">. 1.2 </w:t>
            </w:r>
            <w:r>
              <w:rPr>
                <w:noProof/>
                <w:sz w:val="23"/>
                <w:szCs w:val="23"/>
                <w:u w:val="single"/>
                <w:lang w:val="sr-Latn-CS"/>
              </w:rPr>
              <w:t>B</w:t>
            </w:r>
            <w:r w:rsidR="007F3EC7" w:rsidRPr="007D08EB">
              <w:rPr>
                <w:noProof/>
                <w:sz w:val="23"/>
                <w:szCs w:val="23"/>
                <w:u w:val="single"/>
                <w:lang w:val="sr-Latn-CS"/>
              </w:rPr>
              <w:t xml:space="preserve"> </w:t>
            </w:r>
            <w:r>
              <w:rPr>
                <w:noProof/>
                <w:sz w:val="23"/>
                <w:szCs w:val="23"/>
                <w:u w:val="single"/>
                <w:lang w:val="sr-Latn-CS"/>
              </w:rPr>
              <w:t>i</w:t>
            </w:r>
            <w:r w:rsidR="007F3EC7" w:rsidRPr="007D08EB">
              <w:rPr>
                <w:noProof/>
                <w:sz w:val="23"/>
                <w:szCs w:val="23"/>
                <w:u w:val="single"/>
                <w:lang w:val="sr-Latn-CS"/>
              </w:rPr>
              <w:t xml:space="preserve"> 1.2. </w:t>
            </w:r>
            <w:r>
              <w:rPr>
                <w:noProof/>
                <w:sz w:val="23"/>
                <w:szCs w:val="23"/>
                <w:u w:val="single"/>
                <w:lang w:val="sr-Latn-CS"/>
              </w:rPr>
              <w:t>V</w:t>
            </w:r>
            <w:r w:rsidR="007F3EC7" w:rsidRPr="007D08EB">
              <w:rPr>
                <w:noProof/>
                <w:sz w:val="23"/>
                <w:szCs w:val="23"/>
                <w:u w:val="single"/>
                <w:lang w:val="sr-Latn-CS"/>
              </w:rPr>
              <w:t>)</w:t>
            </w:r>
          </w:p>
          <w:p w:rsidR="007F3EC7" w:rsidRPr="007D08EB" w:rsidRDefault="007D08EB" w:rsidP="00C54533">
            <w:pPr>
              <w:rPr>
                <w:noProof/>
                <w:sz w:val="23"/>
                <w:szCs w:val="23"/>
                <w:lang w:val="sr-Latn-CS"/>
              </w:rPr>
            </w:pPr>
            <w:r>
              <w:rPr>
                <w:noProof/>
                <w:sz w:val="23"/>
                <w:szCs w:val="23"/>
                <w:lang w:val="sr-Latn-CS"/>
              </w:rPr>
              <w:t>Za</w:t>
            </w:r>
            <w:r w:rsidR="007F3EC7" w:rsidRPr="007D08EB">
              <w:rPr>
                <w:noProof/>
                <w:sz w:val="23"/>
                <w:szCs w:val="23"/>
                <w:lang w:val="sr-Latn-CS"/>
              </w:rPr>
              <w:t xml:space="preserve">: </w:t>
            </w:r>
            <w:r w:rsidR="007F3EC7" w:rsidRPr="007D08EB">
              <w:rPr>
                <w:noProof/>
                <w:sz w:val="23"/>
                <w:szCs w:val="23"/>
                <w:lang w:val="sr-Latn-CS"/>
              </w:rPr>
              <w:tab/>
              <w:t xml:space="preserve">             </w:t>
            </w:r>
            <w:r>
              <w:rPr>
                <w:noProof/>
                <w:sz w:val="23"/>
                <w:szCs w:val="23"/>
                <w:lang w:val="sr-Latn-CS"/>
              </w:rPr>
              <w:t>Republika</w:t>
            </w:r>
            <w:r w:rsidR="007F3EC7" w:rsidRPr="007D08EB">
              <w:rPr>
                <w:noProof/>
                <w:sz w:val="23"/>
                <w:szCs w:val="23"/>
                <w:lang w:val="sr-Latn-CS"/>
              </w:rPr>
              <w:t xml:space="preserve"> </w:t>
            </w:r>
            <w:r>
              <w:rPr>
                <w:noProof/>
                <w:sz w:val="23"/>
                <w:szCs w:val="23"/>
                <w:lang w:val="sr-Latn-CS"/>
              </w:rPr>
              <w:t>Srbija</w:t>
            </w:r>
          </w:p>
          <w:p w:rsidR="007F3EC7" w:rsidRPr="007D08EB" w:rsidRDefault="007D08EB" w:rsidP="00C54533">
            <w:pPr>
              <w:rPr>
                <w:noProof/>
                <w:sz w:val="23"/>
                <w:szCs w:val="23"/>
                <w:lang w:val="sr-Latn-CS"/>
              </w:rPr>
            </w:pPr>
            <w:r>
              <w:rPr>
                <w:noProof/>
                <w:sz w:val="23"/>
                <w:szCs w:val="23"/>
                <w:lang w:val="sr-Latn-CS"/>
              </w:rPr>
              <w:t>Od</w:t>
            </w:r>
            <w:r w:rsidR="007F3EC7" w:rsidRPr="007D08EB">
              <w:rPr>
                <w:noProof/>
                <w:sz w:val="23"/>
                <w:szCs w:val="23"/>
                <w:lang w:val="sr-Latn-CS"/>
              </w:rPr>
              <w:t xml:space="preserve">: </w:t>
            </w:r>
            <w:r w:rsidR="007F3EC7" w:rsidRPr="007D08EB">
              <w:rPr>
                <w:noProof/>
                <w:sz w:val="23"/>
                <w:szCs w:val="23"/>
                <w:lang w:val="sr-Latn-CS"/>
              </w:rPr>
              <w:tab/>
              <w:t xml:space="preserve">             </w:t>
            </w:r>
            <w:r>
              <w:rPr>
                <w:noProof/>
                <w:sz w:val="23"/>
                <w:szCs w:val="23"/>
                <w:lang w:val="sr-Latn-CS"/>
              </w:rPr>
              <w:t>Evropska</w:t>
            </w:r>
            <w:r w:rsidR="007F3EC7" w:rsidRPr="007D08EB">
              <w:rPr>
                <w:noProof/>
                <w:sz w:val="23"/>
                <w:szCs w:val="23"/>
                <w:lang w:val="sr-Latn-CS"/>
              </w:rPr>
              <w:t xml:space="preserve"> </w:t>
            </w:r>
            <w:r>
              <w:rPr>
                <w:noProof/>
                <w:sz w:val="23"/>
                <w:szCs w:val="23"/>
                <w:lang w:val="sr-Latn-CS"/>
              </w:rPr>
              <w:t>investiciona</w:t>
            </w:r>
            <w:r w:rsidR="007F3EC7" w:rsidRPr="007D08EB">
              <w:rPr>
                <w:noProof/>
                <w:sz w:val="23"/>
                <w:szCs w:val="23"/>
                <w:lang w:val="sr-Latn-CS"/>
              </w:rPr>
              <w:t xml:space="preserve"> </w:t>
            </w:r>
            <w:r>
              <w:rPr>
                <w:noProof/>
                <w:sz w:val="23"/>
                <w:szCs w:val="23"/>
                <w:lang w:val="sr-Latn-CS"/>
              </w:rPr>
              <w:t>banka</w:t>
            </w:r>
          </w:p>
          <w:p w:rsidR="007F3EC7" w:rsidRPr="007D08EB" w:rsidRDefault="007D08EB" w:rsidP="00C54533">
            <w:pPr>
              <w:rPr>
                <w:noProof/>
                <w:sz w:val="23"/>
                <w:szCs w:val="23"/>
                <w:lang w:val="sr-Latn-CS"/>
              </w:rPr>
            </w:pPr>
            <w:r>
              <w:rPr>
                <w:noProof/>
                <w:sz w:val="23"/>
                <w:szCs w:val="23"/>
                <w:lang w:val="sr-Latn-CS"/>
              </w:rPr>
              <w:t>Datum</w:t>
            </w:r>
            <w:r w:rsidR="007F3EC7" w:rsidRPr="007D08EB">
              <w:rPr>
                <w:noProof/>
                <w:sz w:val="23"/>
                <w:szCs w:val="23"/>
                <w:lang w:val="sr-Latn-CS"/>
              </w:rPr>
              <w:t>:</w:t>
            </w:r>
          </w:p>
          <w:p w:rsidR="007F3EC7" w:rsidRPr="007D08EB" w:rsidRDefault="007D08EB" w:rsidP="00C54533">
            <w:pPr>
              <w:ind w:left="1440" w:hanging="1440"/>
              <w:rPr>
                <w:b/>
                <w:noProof/>
                <w:sz w:val="23"/>
                <w:szCs w:val="23"/>
                <w:lang w:val="sr-Latn-CS"/>
              </w:rPr>
            </w:pPr>
            <w:r>
              <w:rPr>
                <w:noProof/>
                <w:sz w:val="23"/>
                <w:szCs w:val="23"/>
                <w:lang w:val="sr-Latn-CS"/>
              </w:rPr>
              <w:t>Predmet</w:t>
            </w:r>
            <w:r w:rsidR="007F3EC7" w:rsidRPr="007D08EB">
              <w:rPr>
                <w:noProof/>
                <w:sz w:val="23"/>
                <w:szCs w:val="23"/>
                <w:lang w:val="sr-Latn-CS"/>
              </w:rPr>
              <w:t xml:space="preserve">: </w:t>
            </w:r>
            <w:r w:rsidR="007F3EC7" w:rsidRPr="007D08EB">
              <w:rPr>
                <w:noProof/>
                <w:sz w:val="23"/>
                <w:szCs w:val="23"/>
                <w:lang w:val="sr-Latn-CS"/>
              </w:rPr>
              <w:tab/>
            </w:r>
            <w:r>
              <w:rPr>
                <w:noProof/>
                <w:sz w:val="23"/>
                <w:szCs w:val="23"/>
                <w:lang w:val="sr-Latn-CS"/>
              </w:rPr>
              <w:t>Ponuda</w:t>
            </w:r>
            <w:r w:rsidR="007F3EC7" w:rsidRPr="007D08EB">
              <w:rPr>
                <w:noProof/>
                <w:sz w:val="23"/>
                <w:szCs w:val="23"/>
                <w:lang w:val="sr-Latn-CS"/>
              </w:rPr>
              <w:t xml:space="preserve"> </w:t>
            </w:r>
            <w:r>
              <w:rPr>
                <w:noProof/>
                <w:sz w:val="23"/>
                <w:szCs w:val="23"/>
                <w:lang w:val="sr-Latn-CS"/>
              </w:rPr>
              <w:t>za</w:t>
            </w:r>
            <w:r w:rsidR="007F3EC7" w:rsidRPr="007D08EB">
              <w:rPr>
                <w:noProof/>
                <w:sz w:val="23"/>
                <w:szCs w:val="23"/>
                <w:lang w:val="sr-Latn-CS"/>
              </w:rPr>
              <w:t xml:space="preserve"> </w:t>
            </w:r>
            <w:r>
              <w:rPr>
                <w:noProof/>
                <w:sz w:val="23"/>
                <w:szCs w:val="23"/>
                <w:lang w:val="sr-Latn-CS"/>
              </w:rPr>
              <w:t>isplatu</w:t>
            </w:r>
            <w:r w:rsidR="007F3EC7" w:rsidRPr="007D08EB">
              <w:rPr>
                <w:noProof/>
                <w:sz w:val="23"/>
                <w:szCs w:val="23"/>
                <w:lang w:val="sr-Latn-CS"/>
              </w:rPr>
              <w:t>/</w:t>
            </w:r>
            <w:r>
              <w:rPr>
                <w:noProof/>
                <w:sz w:val="23"/>
                <w:szCs w:val="23"/>
                <w:lang w:val="sr-Latn-CS"/>
              </w:rPr>
              <w:t>Prihvatanje</w:t>
            </w:r>
            <w:r w:rsidR="007F3EC7" w:rsidRPr="007D08EB">
              <w:rPr>
                <w:noProof/>
                <w:sz w:val="23"/>
                <w:szCs w:val="23"/>
                <w:lang w:val="sr-Latn-CS"/>
              </w:rPr>
              <w:t xml:space="preserve"> </w:t>
            </w:r>
            <w:r>
              <w:rPr>
                <w:noProof/>
                <w:sz w:val="23"/>
                <w:szCs w:val="23"/>
                <w:lang w:val="sr-Latn-CS"/>
              </w:rPr>
              <w:t>za</w:t>
            </w:r>
            <w:r w:rsidR="007F3EC7" w:rsidRPr="007D08EB">
              <w:rPr>
                <w:noProof/>
                <w:sz w:val="23"/>
                <w:szCs w:val="23"/>
                <w:lang w:val="sr-Latn-CS"/>
              </w:rPr>
              <w:t xml:space="preserve"> </w:t>
            </w:r>
            <w:r>
              <w:rPr>
                <w:noProof/>
                <w:sz w:val="23"/>
                <w:szCs w:val="23"/>
                <w:lang w:val="sr-Latn-CS"/>
              </w:rPr>
              <w:t>Finansijski</w:t>
            </w:r>
            <w:r w:rsidR="007F3EC7" w:rsidRPr="007D08EB">
              <w:rPr>
                <w:noProof/>
                <w:sz w:val="23"/>
                <w:szCs w:val="23"/>
                <w:lang w:val="sr-Latn-CS"/>
              </w:rPr>
              <w:t xml:space="preserve"> </w:t>
            </w:r>
            <w:r>
              <w:rPr>
                <w:noProof/>
                <w:sz w:val="23"/>
                <w:szCs w:val="23"/>
                <w:lang w:val="sr-Latn-CS"/>
              </w:rPr>
              <w:t>ugovor</w:t>
            </w:r>
            <w:r w:rsidR="007F3EC7" w:rsidRPr="007D08EB">
              <w:rPr>
                <w:noProof/>
                <w:sz w:val="23"/>
                <w:szCs w:val="23"/>
                <w:lang w:val="sr-Latn-CS"/>
              </w:rPr>
              <w:t xml:space="preserve"> </w:t>
            </w:r>
            <w:r>
              <w:rPr>
                <w:noProof/>
                <w:sz w:val="23"/>
                <w:szCs w:val="23"/>
                <w:lang w:val="sr-Latn-CS"/>
              </w:rPr>
              <w:t>između</w:t>
            </w:r>
            <w:r w:rsidR="007F3EC7" w:rsidRPr="007D08EB">
              <w:rPr>
                <w:noProof/>
                <w:sz w:val="23"/>
                <w:szCs w:val="23"/>
                <w:lang w:val="sr-Latn-CS"/>
              </w:rPr>
              <w:t xml:space="preserve"> </w:t>
            </w:r>
            <w:r>
              <w:rPr>
                <w:noProof/>
                <w:sz w:val="23"/>
                <w:szCs w:val="23"/>
                <w:lang w:val="sr-Latn-CS"/>
              </w:rPr>
              <w:t>Republike</w:t>
            </w:r>
            <w:r w:rsidR="007F3EC7" w:rsidRPr="007D08EB">
              <w:rPr>
                <w:noProof/>
                <w:sz w:val="23"/>
                <w:szCs w:val="23"/>
                <w:lang w:val="sr-Latn-CS"/>
              </w:rPr>
              <w:t xml:space="preserve"> </w:t>
            </w:r>
            <w:r>
              <w:rPr>
                <w:noProof/>
                <w:sz w:val="23"/>
                <w:szCs w:val="23"/>
                <w:lang w:val="sr-Latn-CS"/>
              </w:rPr>
              <w:t>Srbije</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Evropske</w:t>
            </w:r>
            <w:r w:rsidR="007F3EC7" w:rsidRPr="007D08EB">
              <w:rPr>
                <w:noProof/>
                <w:sz w:val="23"/>
                <w:szCs w:val="23"/>
                <w:lang w:val="sr-Latn-CS"/>
              </w:rPr>
              <w:t xml:space="preserve"> </w:t>
            </w:r>
            <w:r>
              <w:rPr>
                <w:noProof/>
                <w:sz w:val="23"/>
                <w:szCs w:val="23"/>
                <w:lang w:val="sr-Latn-CS"/>
              </w:rPr>
              <w:t>investicione</w:t>
            </w:r>
            <w:r w:rsidR="007F3EC7" w:rsidRPr="007D08EB">
              <w:rPr>
                <w:noProof/>
                <w:sz w:val="23"/>
                <w:szCs w:val="23"/>
                <w:lang w:val="sr-Latn-CS"/>
              </w:rPr>
              <w:t xml:space="preserve"> </w:t>
            </w:r>
            <w:r>
              <w:rPr>
                <w:noProof/>
                <w:sz w:val="23"/>
                <w:szCs w:val="23"/>
                <w:lang w:val="sr-Latn-CS"/>
              </w:rPr>
              <w:t>banke</w:t>
            </w:r>
            <w:r w:rsidR="007F3EC7" w:rsidRPr="007D08EB">
              <w:rPr>
                <w:noProof/>
                <w:sz w:val="23"/>
                <w:szCs w:val="23"/>
                <w:lang w:val="sr-Latn-CS"/>
              </w:rPr>
              <w:t xml:space="preserve">  </w:t>
            </w:r>
            <w:r>
              <w:rPr>
                <w:noProof/>
                <w:sz w:val="23"/>
                <w:szCs w:val="23"/>
                <w:lang w:val="sr-Latn-CS"/>
              </w:rPr>
              <w:t>od</w:t>
            </w:r>
            <w:r w:rsidR="007F3EC7" w:rsidRPr="007D08EB">
              <w:rPr>
                <w:noProof/>
                <w:sz w:val="23"/>
                <w:szCs w:val="23"/>
                <w:lang w:val="sr-Latn-CS"/>
              </w:rPr>
              <w:t xml:space="preserve"> •  („</w:t>
            </w:r>
            <w:r>
              <w:rPr>
                <w:b/>
                <w:noProof/>
                <w:sz w:val="23"/>
                <w:szCs w:val="23"/>
                <w:lang w:val="sr-Latn-CS"/>
              </w:rPr>
              <w:t>Finansijski</w:t>
            </w:r>
            <w:r w:rsidR="007F3EC7" w:rsidRPr="007D08EB">
              <w:rPr>
                <w:b/>
                <w:noProof/>
                <w:sz w:val="23"/>
                <w:szCs w:val="23"/>
                <w:lang w:val="sr-Latn-CS"/>
              </w:rPr>
              <w:t xml:space="preserve"> </w:t>
            </w:r>
            <w:r>
              <w:rPr>
                <w:b/>
                <w:noProof/>
                <w:sz w:val="23"/>
                <w:szCs w:val="23"/>
                <w:lang w:val="sr-Latn-CS"/>
              </w:rPr>
              <w:t>ugovor</w:t>
            </w:r>
            <w:r w:rsidR="007F3EC7" w:rsidRPr="007D08EB">
              <w:rPr>
                <w:noProof/>
                <w:sz w:val="23"/>
                <w:szCs w:val="23"/>
                <w:lang w:val="sr-Latn-CS"/>
              </w:rPr>
              <w:t>″)</w:t>
            </w:r>
          </w:p>
          <w:p w:rsidR="007F3EC7" w:rsidRPr="007D08EB" w:rsidRDefault="007F3EC7" w:rsidP="00C54533">
            <w:pPr>
              <w:ind w:left="720" w:firstLine="720"/>
              <w:rPr>
                <w:noProof/>
                <w:sz w:val="23"/>
                <w:szCs w:val="23"/>
                <w:lang w:val="sr-Latn-CS"/>
              </w:rPr>
            </w:pPr>
            <w:r w:rsidRPr="007D08EB">
              <w:rPr>
                <w:noProof/>
                <w:sz w:val="23"/>
                <w:szCs w:val="23"/>
                <w:lang w:val="sr-Latn-CS"/>
              </w:rPr>
              <w:t xml:space="preserve">FI </w:t>
            </w:r>
            <w:r w:rsidR="007D08EB">
              <w:rPr>
                <w:noProof/>
                <w:sz w:val="23"/>
                <w:szCs w:val="23"/>
                <w:lang w:val="sr-Latn-CS"/>
              </w:rPr>
              <w:t>broj</w:t>
            </w:r>
            <w:r w:rsidRPr="007D08EB">
              <w:rPr>
                <w:noProof/>
                <w:sz w:val="23"/>
                <w:szCs w:val="23"/>
                <w:lang w:val="sr-Latn-CS"/>
              </w:rPr>
              <w:t xml:space="preserve"> 86763  SERAPIS  </w:t>
            </w:r>
            <w:r w:rsidR="007D08EB">
              <w:rPr>
                <w:noProof/>
                <w:sz w:val="23"/>
                <w:szCs w:val="23"/>
                <w:lang w:val="sr-Latn-CS"/>
              </w:rPr>
              <w:t>broj</w:t>
            </w:r>
            <w:r w:rsidRPr="007D08EB">
              <w:rPr>
                <w:noProof/>
                <w:sz w:val="23"/>
                <w:szCs w:val="23"/>
                <w:lang w:val="sr-Latn-CS"/>
              </w:rPr>
              <w:t xml:space="preserve"> 2016-0341</w:t>
            </w:r>
          </w:p>
          <w:p w:rsidR="007F3EC7" w:rsidRPr="007D08EB" w:rsidRDefault="007F3EC7" w:rsidP="00C54533">
            <w:pPr>
              <w:ind w:left="720" w:firstLine="720"/>
              <w:rPr>
                <w:noProof/>
                <w:sz w:val="23"/>
                <w:szCs w:val="23"/>
                <w:lang w:val="sr-Latn-CS"/>
              </w:rPr>
            </w:pPr>
            <w:r w:rsidRPr="007D08EB">
              <w:rPr>
                <w:noProof/>
                <w:sz w:val="23"/>
                <w:szCs w:val="23"/>
                <w:lang w:val="sr-Latn-CS"/>
              </w:rPr>
              <w:t>........................................................................................................</w:t>
            </w:r>
          </w:p>
          <w:p w:rsidR="007F3EC7" w:rsidRPr="007D08EB" w:rsidRDefault="007D08EB" w:rsidP="00C54533">
            <w:pPr>
              <w:rPr>
                <w:noProof/>
                <w:sz w:val="23"/>
                <w:szCs w:val="23"/>
                <w:lang w:val="sr-Latn-CS"/>
              </w:rPr>
            </w:pPr>
            <w:r>
              <w:rPr>
                <w:noProof/>
                <w:sz w:val="23"/>
                <w:szCs w:val="23"/>
                <w:lang w:val="sr-Latn-CS"/>
              </w:rPr>
              <w:t>Poštovani</w:t>
            </w:r>
            <w:r w:rsidR="007F3EC7" w:rsidRPr="007D08EB">
              <w:rPr>
                <w:noProof/>
                <w:sz w:val="23"/>
                <w:szCs w:val="23"/>
                <w:lang w:val="sr-Latn-CS"/>
              </w:rPr>
              <w:t>,</w:t>
            </w:r>
          </w:p>
          <w:p w:rsidR="007F3EC7" w:rsidRPr="007D08EB" w:rsidRDefault="007D08EB" w:rsidP="00C54533">
            <w:pPr>
              <w:rPr>
                <w:noProof/>
                <w:spacing w:val="-6"/>
                <w:sz w:val="23"/>
                <w:szCs w:val="23"/>
                <w:lang w:val="sr-Latn-CS"/>
              </w:rPr>
            </w:pPr>
            <w:r>
              <w:rPr>
                <w:noProof/>
                <w:spacing w:val="-6"/>
                <w:sz w:val="23"/>
                <w:szCs w:val="23"/>
                <w:lang w:val="sr-Latn-CS"/>
              </w:rPr>
              <w:t>Pozivamo</w:t>
            </w:r>
            <w:r w:rsidR="007F3EC7" w:rsidRPr="007D08EB">
              <w:rPr>
                <w:noProof/>
                <w:spacing w:val="-6"/>
                <w:sz w:val="23"/>
                <w:szCs w:val="23"/>
                <w:lang w:val="sr-Latn-CS"/>
              </w:rPr>
              <w:t xml:space="preserve"> </w:t>
            </w:r>
            <w:r>
              <w:rPr>
                <w:noProof/>
                <w:spacing w:val="-6"/>
                <w:sz w:val="23"/>
                <w:szCs w:val="23"/>
                <w:lang w:val="sr-Latn-CS"/>
              </w:rPr>
              <w:t>se</w:t>
            </w:r>
            <w:r w:rsidR="007F3EC7" w:rsidRPr="007D08EB">
              <w:rPr>
                <w:noProof/>
                <w:spacing w:val="-6"/>
                <w:sz w:val="23"/>
                <w:szCs w:val="23"/>
                <w:lang w:val="sr-Latn-CS"/>
              </w:rPr>
              <w:t xml:space="preserve"> </w:t>
            </w:r>
            <w:r>
              <w:rPr>
                <w:noProof/>
                <w:spacing w:val="-6"/>
                <w:sz w:val="23"/>
                <w:szCs w:val="23"/>
                <w:lang w:val="sr-Latn-CS"/>
              </w:rPr>
              <w:t>na</w:t>
            </w:r>
            <w:r w:rsidR="007F3EC7" w:rsidRPr="007D08EB">
              <w:rPr>
                <w:noProof/>
                <w:spacing w:val="-6"/>
                <w:sz w:val="23"/>
                <w:szCs w:val="23"/>
                <w:lang w:val="sr-Latn-CS"/>
              </w:rPr>
              <w:t xml:space="preserve"> </w:t>
            </w:r>
            <w:r>
              <w:rPr>
                <w:noProof/>
                <w:spacing w:val="-6"/>
                <w:sz w:val="23"/>
                <w:szCs w:val="23"/>
                <w:lang w:val="sr-Latn-CS"/>
              </w:rPr>
              <w:t>Finansijski</w:t>
            </w:r>
            <w:r w:rsidR="007F3EC7" w:rsidRPr="007D08EB">
              <w:rPr>
                <w:noProof/>
                <w:spacing w:val="-6"/>
                <w:sz w:val="23"/>
                <w:szCs w:val="23"/>
                <w:lang w:val="sr-Latn-CS"/>
              </w:rPr>
              <w:t xml:space="preserve"> </w:t>
            </w:r>
            <w:r>
              <w:rPr>
                <w:noProof/>
                <w:spacing w:val="-6"/>
                <w:sz w:val="23"/>
                <w:szCs w:val="23"/>
                <w:lang w:val="sr-Latn-CS"/>
              </w:rPr>
              <w:t>ugovor</w:t>
            </w:r>
            <w:r w:rsidR="007F3EC7" w:rsidRPr="007D08EB">
              <w:rPr>
                <w:noProof/>
                <w:spacing w:val="-6"/>
                <w:sz w:val="23"/>
                <w:szCs w:val="23"/>
                <w:lang w:val="sr-Latn-CS"/>
              </w:rPr>
              <w:t xml:space="preserve">. </w:t>
            </w:r>
            <w:r>
              <w:rPr>
                <w:noProof/>
                <w:spacing w:val="-6"/>
                <w:sz w:val="23"/>
                <w:szCs w:val="23"/>
                <w:lang w:val="sr-Latn-CS"/>
              </w:rPr>
              <w:t>Uslovi</w:t>
            </w:r>
            <w:r w:rsidR="007F3EC7" w:rsidRPr="007D08EB">
              <w:rPr>
                <w:noProof/>
                <w:spacing w:val="-6"/>
                <w:sz w:val="23"/>
                <w:szCs w:val="23"/>
                <w:lang w:val="sr-Latn-CS"/>
              </w:rPr>
              <w:t xml:space="preserve"> </w:t>
            </w:r>
            <w:r>
              <w:rPr>
                <w:noProof/>
                <w:spacing w:val="-6"/>
                <w:sz w:val="23"/>
                <w:szCs w:val="23"/>
                <w:lang w:val="sr-Latn-CS"/>
              </w:rPr>
              <w:t>definisani</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Ugovoru</w:t>
            </w:r>
            <w:r w:rsidR="007F3EC7" w:rsidRPr="007D08EB">
              <w:rPr>
                <w:noProof/>
                <w:spacing w:val="-6"/>
                <w:sz w:val="23"/>
                <w:szCs w:val="23"/>
                <w:lang w:val="sr-Latn-CS"/>
              </w:rPr>
              <w:t xml:space="preserve"> </w:t>
            </w:r>
            <w:r>
              <w:rPr>
                <w:noProof/>
                <w:spacing w:val="-6"/>
                <w:sz w:val="23"/>
                <w:szCs w:val="23"/>
                <w:lang w:val="sr-Latn-CS"/>
              </w:rPr>
              <w:t>o</w:t>
            </w:r>
            <w:r w:rsidR="007F3EC7" w:rsidRPr="007D08EB">
              <w:rPr>
                <w:noProof/>
                <w:spacing w:val="-6"/>
                <w:sz w:val="23"/>
                <w:szCs w:val="23"/>
                <w:lang w:val="sr-Latn-CS"/>
              </w:rPr>
              <w:t xml:space="preserve"> </w:t>
            </w:r>
            <w:r>
              <w:rPr>
                <w:noProof/>
                <w:spacing w:val="-6"/>
                <w:sz w:val="23"/>
                <w:szCs w:val="23"/>
                <w:lang w:val="sr-Latn-CS"/>
              </w:rPr>
              <w:t>finansiranju</w:t>
            </w:r>
            <w:r w:rsidR="007F3EC7" w:rsidRPr="007D08EB">
              <w:rPr>
                <w:noProof/>
                <w:spacing w:val="-6"/>
                <w:sz w:val="23"/>
                <w:szCs w:val="23"/>
                <w:lang w:val="sr-Latn-CS"/>
              </w:rPr>
              <w:t xml:space="preserve"> </w:t>
            </w:r>
            <w:r>
              <w:rPr>
                <w:noProof/>
                <w:spacing w:val="-6"/>
                <w:sz w:val="23"/>
                <w:szCs w:val="23"/>
                <w:lang w:val="sr-Latn-CS"/>
              </w:rPr>
              <w:t>imaju</w:t>
            </w:r>
            <w:r w:rsidR="007F3EC7" w:rsidRPr="007D08EB">
              <w:rPr>
                <w:noProof/>
                <w:spacing w:val="-6"/>
                <w:sz w:val="23"/>
                <w:szCs w:val="23"/>
                <w:lang w:val="sr-Latn-CS"/>
              </w:rPr>
              <w:t xml:space="preserve"> </w:t>
            </w:r>
            <w:r>
              <w:rPr>
                <w:noProof/>
                <w:spacing w:val="-6"/>
                <w:sz w:val="23"/>
                <w:szCs w:val="23"/>
                <w:lang w:val="sr-Latn-CS"/>
              </w:rPr>
              <w:t>isto</w:t>
            </w:r>
            <w:r w:rsidR="007F3EC7" w:rsidRPr="007D08EB">
              <w:rPr>
                <w:noProof/>
                <w:spacing w:val="-6"/>
                <w:sz w:val="23"/>
                <w:szCs w:val="23"/>
                <w:lang w:val="sr-Latn-CS"/>
              </w:rPr>
              <w:t xml:space="preserve"> </w:t>
            </w:r>
            <w:r>
              <w:rPr>
                <w:noProof/>
                <w:spacing w:val="-6"/>
                <w:sz w:val="23"/>
                <w:szCs w:val="23"/>
                <w:lang w:val="sr-Latn-CS"/>
              </w:rPr>
              <w:t>značenje</w:t>
            </w:r>
            <w:r w:rsidR="007F3EC7" w:rsidRPr="007D08EB">
              <w:rPr>
                <w:noProof/>
                <w:spacing w:val="-6"/>
                <w:sz w:val="23"/>
                <w:szCs w:val="23"/>
                <w:lang w:val="sr-Latn-CS"/>
              </w:rPr>
              <w:t xml:space="preserve"> </w:t>
            </w:r>
            <w:r>
              <w:rPr>
                <w:noProof/>
                <w:spacing w:val="-6"/>
                <w:sz w:val="23"/>
                <w:szCs w:val="23"/>
                <w:lang w:val="sr-Latn-CS"/>
              </w:rPr>
              <w:t>kada</w:t>
            </w:r>
            <w:r w:rsidR="007F3EC7" w:rsidRPr="007D08EB">
              <w:rPr>
                <w:noProof/>
                <w:spacing w:val="-6"/>
                <w:sz w:val="23"/>
                <w:szCs w:val="23"/>
                <w:lang w:val="sr-Latn-CS"/>
              </w:rPr>
              <w:t xml:space="preserve"> </w:t>
            </w:r>
            <w:r>
              <w:rPr>
                <w:noProof/>
                <w:spacing w:val="-6"/>
                <w:sz w:val="23"/>
                <w:szCs w:val="23"/>
                <w:lang w:val="sr-Latn-CS"/>
              </w:rPr>
              <w:t>se</w:t>
            </w:r>
            <w:r w:rsidR="007F3EC7" w:rsidRPr="007D08EB">
              <w:rPr>
                <w:noProof/>
                <w:spacing w:val="-6"/>
                <w:sz w:val="23"/>
                <w:szCs w:val="23"/>
                <w:lang w:val="sr-Latn-CS"/>
              </w:rPr>
              <w:t xml:space="preserve"> </w:t>
            </w:r>
            <w:r>
              <w:rPr>
                <w:noProof/>
                <w:spacing w:val="-6"/>
                <w:sz w:val="23"/>
                <w:szCs w:val="23"/>
                <w:lang w:val="sr-Latn-CS"/>
              </w:rPr>
              <w:t>koriste</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ovom</w:t>
            </w:r>
            <w:r w:rsidR="007F3EC7" w:rsidRPr="007D08EB">
              <w:rPr>
                <w:noProof/>
                <w:spacing w:val="-6"/>
                <w:sz w:val="23"/>
                <w:szCs w:val="23"/>
                <w:lang w:val="sr-Latn-CS"/>
              </w:rPr>
              <w:t xml:space="preserve"> </w:t>
            </w:r>
            <w:r>
              <w:rPr>
                <w:noProof/>
                <w:spacing w:val="-6"/>
                <w:sz w:val="23"/>
                <w:szCs w:val="23"/>
                <w:lang w:val="sr-Latn-CS"/>
              </w:rPr>
              <w:t>pismu</w:t>
            </w:r>
            <w:r w:rsidR="007F3EC7" w:rsidRPr="007D08EB">
              <w:rPr>
                <w:noProof/>
                <w:spacing w:val="-6"/>
                <w:sz w:val="23"/>
                <w:szCs w:val="23"/>
                <w:lang w:val="sr-Latn-CS"/>
              </w:rPr>
              <w:t>.</w:t>
            </w:r>
          </w:p>
          <w:p w:rsidR="007F3EC7" w:rsidRPr="007D08EB" w:rsidRDefault="007D08EB" w:rsidP="00C54533">
            <w:pPr>
              <w:rPr>
                <w:noProof/>
                <w:spacing w:val="-6"/>
                <w:sz w:val="23"/>
                <w:szCs w:val="23"/>
                <w:lang w:val="sr-Latn-CS"/>
              </w:rPr>
            </w:pPr>
            <w:r>
              <w:rPr>
                <w:noProof/>
                <w:spacing w:val="-6"/>
                <w:sz w:val="23"/>
                <w:szCs w:val="23"/>
                <w:lang w:val="sr-Latn-CS"/>
              </w:rPr>
              <w:t>Nakon</w:t>
            </w:r>
            <w:r w:rsidR="007F3EC7" w:rsidRPr="007D08EB">
              <w:rPr>
                <w:noProof/>
                <w:spacing w:val="-6"/>
                <w:sz w:val="23"/>
                <w:szCs w:val="23"/>
                <w:lang w:val="sr-Latn-CS"/>
              </w:rPr>
              <w:t xml:space="preserve"> </w:t>
            </w:r>
            <w:r>
              <w:rPr>
                <w:noProof/>
                <w:spacing w:val="-6"/>
                <w:sz w:val="23"/>
                <w:szCs w:val="23"/>
                <w:lang w:val="sr-Latn-CS"/>
              </w:rPr>
              <w:t>vašeg</w:t>
            </w:r>
            <w:r w:rsidR="007F3EC7" w:rsidRPr="007D08EB">
              <w:rPr>
                <w:noProof/>
                <w:spacing w:val="-6"/>
                <w:sz w:val="23"/>
                <w:szCs w:val="23"/>
                <w:lang w:val="sr-Latn-CS"/>
              </w:rPr>
              <w:t xml:space="preserve"> </w:t>
            </w:r>
            <w:r>
              <w:rPr>
                <w:noProof/>
                <w:spacing w:val="-6"/>
                <w:sz w:val="23"/>
                <w:szCs w:val="23"/>
                <w:lang w:val="sr-Latn-CS"/>
              </w:rPr>
              <w:t>zahteva</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Ponudu</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isplatu</w:t>
            </w:r>
            <w:r w:rsidR="007F3EC7" w:rsidRPr="007D08EB">
              <w:rPr>
                <w:noProof/>
                <w:spacing w:val="-6"/>
                <w:sz w:val="23"/>
                <w:szCs w:val="23"/>
                <w:lang w:val="sr-Latn-CS"/>
              </w:rPr>
              <w:t xml:space="preserve"> </w:t>
            </w:r>
            <w:r>
              <w:rPr>
                <w:noProof/>
                <w:spacing w:val="-6"/>
                <w:sz w:val="23"/>
                <w:szCs w:val="23"/>
                <w:lang w:val="sr-Latn-CS"/>
              </w:rPr>
              <w:t>od</w:t>
            </w:r>
            <w:r w:rsidR="007F3EC7" w:rsidRPr="007D08EB">
              <w:rPr>
                <w:noProof/>
                <w:spacing w:val="-6"/>
                <w:sz w:val="23"/>
                <w:szCs w:val="23"/>
                <w:lang w:val="sr-Latn-CS"/>
              </w:rPr>
              <w:t xml:space="preserve"> </w:t>
            </w:r>
            <w:r>
              <w:rPr>
                <w:noProof/>
                <w:spacing w:val="-6"/>
                <w:sz w:val="23"/>
                <w:szCs w:val="23"/>
                <w:lang w:val="sr-Latn-CS"/>
              </w:rPr>
              <w:t>Banke</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skladu</w:t>
            </w:r>
            <w:r w:rsidR="007F3EC7" w:rsidRPr="007D08EB">
              <w:rPr>
                <w:noProof/>
                <w:spacing w:val="-6"/>
                <w:sz w:val="23"/>
                <w:szCs w:val="23"/>
                <w:lang w:val="sr-Latn-CS"/>
              </w:rPr>
              <w:t xml:space="preserve"> </w:t>
            </w:r>
            <w:r>
              <w:rPr>
                <w:noProof/>
                <w:spacing w:val="-6"/>
                <w:sz w:val="23"/>
                <w:szCs w:val="23"/>
                <w:lang w:val="sr-Latn-CS"/>
              </w:rPr>
              <w:t>sa</w:t>
            </w:r>
            <w:r w:rsidR="007F3EC7" w:rsidRPr="007D08EB">
              <w:rPr>
                <w:noProof/>
                <w:spacing w:val="-6"/>
                <w:sz w:val="23"/>
                <w:szCs w:val="23"/>
                <w:lang w:val="sr-Latn-CS"/>
              </w:rPr>
              <w:t xml:space="preserve"> </w:t>
            </w:r>
            <w:r>
              <w:rPr>
                <w:noProof/>
                <w:spacing w:val="-6"/>
                <w:sz w:val="23"/>
                <w:szCs w:val="23"/>
                <w:lang w:val="sr-Latn-CS"/>
              </w:rPr>
              <w:t>članom</w:t>
            </w:r>
            <w:r w:rsidR="007F3EC7" w:rsidRPr="007D08EB">
              <w:rPr>
                <w:noProof/>
                <w:spacing w:val="-6"/>
                <w:sz w:val="23"/>
                <w:szCs w:val="23"/>
                <w:lang w:val="sr-Latn-CS"/>
              </w:rPr>
              <w:t xml:space="preserve"> 1.2.</w:t>
            </w:r>
            <w:r>
              <w:rPr>
                <w:noProof/>
                <w:spacing w:val="-6"/>
                <w:sz w:val="23"/>
                <w:szCs w:val="23"/>
                <w:lang w:val="sr-Latn-CS"/>
              </w:rPr>
              <w:t>B</w:t>
            </w:r>
            <w:r w:rsidR="007F3EC7" w:rsidRPr="007D08EB">
              <w:rPr>
                <w:noProof/>
                <w:spacing w:val="-6"/>
                <w:sz w:val="23"/>
                <w:szCs w:val="23"/>
                <w:lang w:val="sr-Latn-CS"/>
              </w:rPr>
              <w:t xml:space="preserve"> </w:t>
            </w:r>
            <w:r>
              <w:rPr>
                <w:noProof/>
                <w:spacing w:val="-6"/>
                <w:sz w:val="23"/>
                <w:szCs w:val="23"/>
                <w:lang w:val="sr-Latn-CS"/>
              </w:rPr>
              <w:t>Finansijskog</w:t>
            </w:r>
            <w:r w:rsidR="007F3EC7" w:rsidRPr="007D08EB">
              <w:rPr>
                <w:noProof/>
                <w:spacing w:val="-6"/>
                <w:sz w:val="23"/>
                <w:szCs w:val="23"/>
                <w:lang w:val="sr-Latn-CS"/>
              </w:rPr>
              <w:t xml:space="preserve"> </w:t>
            </w:r>
            <w:r>
              <w:rPr>
                <w:noProof/>
                <w:spacing w:val="-6"/>
                <w:sz w:val="23"/>
                <w:szCs w:val="23"/>
                <w:lang w:val="sr-Latn-CS"/>
              </w:rPr>
              <w:t>ugovora</w:t>
            </w:r>
            <w:r w:rsidR="007F3EC7" w:rsidRPr="007D08EB">
              <w:rPr>
                <w:noProof/>
                <w:spacing w:val="-6"/>
                <w:sz w:val="23"/>
                <w:szCs w:val="23"/>
                <w:lang w:val="sr-Latn-CS"/>
              </w:rPr>
              <w:t xml:space="preserve">, </w:t>
            </w:r>
            <w:r>
              <w:rPr>
                <w:noProof/>
                <w:spacing w:val="-6"/>
                <w:sz w:val="23"/>
                <w:szCs w:val="23"/>
                <w:lang w:val="sr-Latn-CS"/>
              </w:rPr>
              <w:t>ovim</w:t>
            </w:r>
            <w:r w:rsidR="007F3EC7" w:rsidRPr="007D08EB">
              <w:rPr>
                <w:noProof/>
                <w:spacing w:val="-6"/>
                <w:sz w:val="23"/>
                <w:szCs w:val="23"/>
                <w:lang w:val="sr-Latn-CS"/>
              </w:rPr>
              <w:t xml:space="preserve"> </w:t>
            </w:r>
            <w:r>
              <w:rPr>
                <w:noProof/>
                <w:spacing w:val="-6"/>
                <w:sz w:val="23"/>
                <w:szCs w:val="23"/>
                <w:lang w:val="sr-Latn-CS"/>
              </w:rPr>
              <w:t>nudimo</w:t>
            </w:r>
            <w:r w:rsidR="007F3EC7" w:rsidRPr="007D08EB">
              <w:rPr>
                <w:noProof/>
                <w:spacing w:val="-6"/>
                <w:sz w:val="23"/>
                <w:szCs w:val="23"/>
                <w:lang w:val="sr-Latn-CS"/>
              </w:rPr>
              <w:t xml:space="preserve"> </w:t>
            </w:r>
            <w:r>
              <w:rPr>
                <w:noProof/>
                <w:spacing w:val="-6"/>
                <w:sz w:val="23"/>
                <w:szCs w:val="23"/>
                <w:lang w:val="sr-Latn-CS"/>
              </w:rPr>
              <w:t>da</w:t>
            </w:r>
            <w:r w:rsidR="007F3EC7" w:rsidRPr="007D08EB">
              <w:rPr>
                <w:noProof/>
                <w:spacing w:val="-6"/>
                <w:sz w:val="23"/>
                <w:szCs w:val="23"/>
                <w:lang w:val="sr-Latn-CS"/>
              </w:rPr>
              <w:t xml:space="preserve"> </w:t>
            </w:r>
            <w:r>
              <w:rPr>
                <w:noProof/>
                <w:spacing w:val="-6"/>
                <w:sz w:val="23"/>
                <w:szCs w:val="23"/>
                <w:lang w:val="sr-Latn-CS"/>
              </w:rPr>
              <w:t>vam</w:t>
            </w:r>
            <w:r w:rsidR="007F3EC7" w:rsidRPr="007D08EB">
              <w:rPr>
                <w:noProof/>
                <w:spacing w:val="-6"/>
                <w:sz w:val="23"/>
                <w:szCs w:val="23"/>
                <w:lang w:val="sr-Latn-CS"/>
              </w:rPr>
              <w:t xml:space="preserve"> </w:t>
            </w:r>
            <w:r>
              <w:rPr>
                <w:noProof/>
                <w:spacing w:val="-6"/>
                <w:sz w:val="23"/>
                <w:szCs w:val="23"/>
                <w:lang w:val="sr-Latn-CS"/>
              </w:rPr>
              <w:t>učinimo</w:t>
            </w:r>
            <w:r w:rsidR="007F3EC7" w:rsidRPr="007D08EB">
              <w:rPr>
                <w:noProof/>
                <w:spacing w:val="-6"/>
                <w:sz w:val="23"/>
                <w:szCs w:val="23"/>
                <w:lang w:val="sr-Latn-CS"/>
              </w:rPr>
              <w:t xml:space="preserve"> </w:t>
            </w:r>
            <w:r>
              <w:rPr>
                <w:noProof/>
                <w:spacing w:val="-6"/>
                <w:sz w:val="23"/>
                <w:szCs w:val="23"/>
                <w:lang w:val="sr-Latn-CS"/>
              </w:rPr>
              <w:t>raspoloživom</w:t>
            </w:r>
            <w:r w:rsidR="007F3EC7" w:rsidRPr="007D08EB">
              <w:rPr>
                <w:noProof/>
                <w:spacing w:val="-6"/>
                <w:sz w:val="23"/>
                <w:szCs w:val="23"/>
                <w:lang w:val="sr-Latn-CS"/>
              </w:rPr>
              <w:t xml:space="preserve"> </w:t>
            </w:r>
            <w:r>
              <w:rPr>
                <w:noProof/>
                <w:spacing w:val="-6"/>
                <w:sz w:val="23"/>
                <w:szCs w:val="23"/>
                <w:lang w:val="sr-Latn-CS"/>
              </w:rPr>
              <w:t>sledeću</w:t>
            </w:r>
            <w:r w:rsidR="007F3EC7" w:rsidRPr="007D08EB">
              <w:rPr>
                <w:noProof/>
                <w:spacing w:val="-6"/>
                <w:sz w:val="23"/>
                <w:szCs w:val="23"/>
                <w:lang w:val="sr-Latn-CS"/>
              </w:rPr>
              <w:t xml:space="preserve"> </w:t>
            </w:r>
            <w:r>
              <w:rPr>
                <w:noProof/>
                <w:spacing w:val="-6"/>
                <w:sz w:val="23"/>
                <w:szCs w:val="23"/>
                <w:lang w:val="sr-Latn-CS"/>
              </w:rPr>
              <w:t>Tranšu</w:t>
            </w:r>
            <w:r w:rsidR="007F3EC7" w:rsidRPr="007D08EB">
              <w:rPr>
                <w:noProof/>
                <w:spacing w:val="-6"/>
                <w:sz w:val="23"/>
                <w:szCs w:val="23"/>
                <w:lang w:val="sr-Latn-CS"/>
              </w:rPr>
              <w:t>:</w:t>
            </w:r>
          </w:p>
          <w:p w:rsidR="007F3EC7" w:rsidRPr="007D08EB" w:rsidRDefault="007D08EB" w:rsidP="00C54533">
            <w:pPr>
              <w:ind w:left="902" w:hanging="542"/>
              <w:rPr>
                <w:noProof/>
                <w:spacing w:val="-6"/>
                <w:sz w:val="23"/>
                <w:szCs w:val="23"/>
                <w:lang w:val="sr-Latn-CS"/>
              </w:rPr>
            </w:pPr>
            <w:r>
              <w:rPr>
                <w:noProof/>
                <w:spacing w:val="-6"/>
                <w:sz w:val="23"/>
                <w:szCs w:val="23"/>
                <w:lang w:val="sr-Latn-CS"/>
              </w:rPr>
              <w:t>a</w:t>
            </w:r>
            <w:r w:rsidR="007F3EC7" w:rsidRPr="007D08EB">
              <w:rPr>
                <w:noProof/>
                <w:spacing w:val="-6"/>
                <w:sz w:val="23"/>
                <w:szCs w:val="23"/>
                <w:lang w:val="sr-Latn-CS"/>
              </w:rPr>
              <w:t xml:space="preserve">)  </w:t>
            </w:r>
            <w:r>
              <w:rPr>
                <w:noProof/>
                <w:spacing w:val="-6"/>
                <w:sz w:val="23"/>
                <w:szCs w:val="23"/>
                <w:lang w:val="sr-Latn-CS"/>
              </w:rPr>
              <w:t>Komponentu</w:t>
            </w:r>
            <w:r w:rsidR="007F3EC7" w:rsidRPr="007D08EB">
              <w:rPr>
                <w:noProof/>
                <w:spacing w:val="-6"/>
                <w:sz w:val="23"/>
                <w:szCs w:val="23"/>
                <w:lang w:val="sr-Latn-CS"/>
              </w:rPr>
              <w:t>/</w:t>
            </w:r>
            <w:r>
              <w:rPr>
                <w:noProof/>
                <w:spacing w:val="-6"/>
                <w:sz w:val="23"/>
                <w:szCs w:val="23"/>
                <w:lang w:val="sr-Latn-CS"/>
              </w:rPr>
              <w:t>e</w:t>
            </w:r>
            <w:r w:rsidR="007F3EC7" w:rsidRPr="007D08EB">
              <w:rPr>
                <w:noProof/>
                <w:spacing w:val="-6"/>
                <w:sz w:val="23"/>
                <w:szCs w:val="23"/>
                <w:lang w:val="sr-Latn-CS"/>
              </w:rPr>
              <w:t xml:space="preserve"> </w:t>
            </w:r>
            <w:r>
              <w:rPr>
                <w:noProof/>
                <w:spacing w:val="-6"/>
                <w:sz w:val="23"/>
                <w:szCs w:val="23"/>
                <w:lang w:val="sr-Latn-CS"/>
              </w:rPr>
              <w:t>koje</w:t>
            </w:r>
            <w:r w:rsidR="007F3EC7" w:rsidRPr="007D08EB">
              <w:rPr>
                <w:noProof/>
                <w:spacing w:val="-6"/>
                <w:sz w:val="23"/>
                <w:szCs w:val="23"/>
                <w:lang w:val="sr-Latn-CS"/>
              </w:rPr>
              <w:t xml:space="preserve"> </w:t>
            </w:r>
            <w:r>
              <w:rPr>
                <w:noProof/>
                <w:spacing w:val="-6"/>
                <w:sz w:val="23"/>
                <w:szCs w:val="23"/>
                <w:lang w:val="sr-Latn-CS"/>
              </w:rPr>
              <w:t>treba</w:t>
            </w:r>
            <w:r w:rsidR="007F3EC7" w:rsidRPr="007D08EB">
              <w:rPr>
                <w:noProof/>
                <w:spacing w:val="-6"/>
                <w:sz w:val="23"/>
                <w:szCs w:val="23"/>
                <w:lang w:val="sr-Latn-CS"/>
              </w:rPr>
              <w:t xml:space="preserve"> </w:t>
            </w:r>
            <w:r>
              <w:rPr>
                <w:noProof/>
                <w:spacing w:val="-6"/>
                <w:sz w:val="23"/>
                <w:szCs w:val="23"/>
                <w:lang w:val="sr-Latn-CS"/>
              </w:rPr>
              <w:t>finansirati</w:t>
            </w:r>
            <w:r w:rsidR="007F3EC7" w:rsidRPr="007D08EB">
              <w:rPr>
                <w:noProof/>
                <w:spacing w:val="-6"/>
                <w:sz w:val="23"/>
                <w:szCs w:val="23"/>
                <w:lang w:val="sr-Latn-CS"/>
              </w:rPr>
              <w:t>:</w:t>
            </w:r>
          </w:p>
          <w:p w:rsidR="007F3EC7" w:rsidRPr="007D08EB" w:rsidRDefault="007D08EB" w:rsidP="00C54533">
            <w:pPr>
              <w:ind w:left="360"/>
              <w:rPr>
                <w:noProof/>
                <w:spacing w:val="-6"/>
                <w:sz w:val="23"/>
                <w:szCs w:val="23"/>
                <w:lang w:val="sr-Latn-CS"/>
              </w:rPr>
            </w:pPr>
            <w:r>
              <w:rPr>
                <w:noProof/>
                <w:spacing w:val="-6"/>
                <w:sz w:val="23"/>
                <w:szCs w:val="23"/>
                <w:lang w:val="sr-Latn-CS"/>
              </w:rPr>
              <w:lastRenderedPageBreak/>
              <w:t>b</w:t>
            </w:r>
            <w:r w:rsidR="007F3EC7" w:rsidRPr="007D08EB">
              <w:rPr>
                <w:noProof/>
                <w:spacing w:val="-6"/>
                <w:sz w:val="23"/>
                <w:szCs w:val="23"/>
                <w:lang w:val="sr-Latn-CS"/>
              </w:rPr>
              <w:t xml:space="preserve">)  </w:t>
            </w:r>
            <w:r>
              <w:rPr>
                <w:noProof/>
                <w:spacing w:val="-6"/>
                <w:sz w:val="23"/>
                <w:szCs w:val="23"/>
                <w:lang w:val="sr-Latn-CS"/>
              </w:rPr>
              <w:t>Valuta</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iznos</w:t>
            </w:r>
            <w:r w:rsidR="007F3EC7" w:rsidRPr="007D08EB">
              <w:rPr>
                <w:noProof/>
                <w:spacing w:val="-6"/>
                <w:sz w:val="23"/>
                <w:szCs w:val="23"/>
                <w:lang w:val="sr-Latn-CS"/>
              </w:rPr>
              <w:t xml:space="preserve"> </w:t>
            </w:r>
            <w:r>
              <w:rPr>
                <w:noProof/>
                <w:spacing w:val="-6"/>
                <w:sz w:val="23"/>
                <w:szCs w:val="23"/>
                <w:lang w:val="sr-Latn-CS"/>
              </w:rPr>
              <w:t>koji</w:t>
            </w:r>
            <w:r w:rsidR="007F3EC7" w:rsidRPr="007D08EB">
              <w:rPr>
                <w:noProof/>
                <w:spacing w:val="-6"/>
                <w:sz w:val="23"/>
                <w:szCs w:val="23"/>
                <w:lang w:val="sr-Latn-CS"/>
              </w:rPr>
              <w:t xml:space="preserve"> </w:t>
            </w:r>
            <w:r>
              <w:rPr>
                <w:noProof/>
                <w:spacing w:val="-6"/>
                <w:sz w:val="23"/>
                <w:szCs w:val="23"/>
                <w:lang w:val="sr-Latn-CS"/>
              </w:rPr>
              <w:t>treba</w:t>
            </w:r>
            <w:r w:rsidR="007F3EC7" w:rsidRPr="007D08EB">
              <w:rPr>
                <w:noProof/>
                <w:spacing w:val="-6"/>
                <w:sz w:val="23"/>
                <w:szCs w:val="23"/>
                <w:lang w:val="sr-Latn-CS"/>
              </w:rPr>
              <w:t xml:space="preserve"> </w:t>
            </w:r>
            <w:r>
              <w:rPr>
                <w:noProof/>
                <w:spacing w:val="-6"/>
                <w:sz w:val="23"/>
                <w:szCs w:val="23"/>
                <w:lang w:val="sr-Latn-CS"/>
              </w:rPr>
              <w:t>isplatiti</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ekvivalentan</w:t>
            </w:r>
            <w:r w:rsidR="007F3EC7" w:rsidRPr="007D08EB">
              <w:rPr>
                <w:noProof/>
                <w:spacing w:val="-6"/>
                <w:sz w:val="23"/>
                <w:szCs w:val="23"/>
                <w:lang w:val="sr-Latn-CS"/>
              </w:rPr>
              <w:t xml:space="preserve"> </w:t>
            </w:r>
            <w:r>
              <w:rPr>
                <w:noProof/>
                <w:spacing w:val="-6"/>
                <w:sz w:val="23"/>
                <w:szCs w:val="23"/>
                <w:lang w:val="sr-Latn-CS"/>
              </w:rPr>
              <w:t>iznos</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EUR:</w:t>
            </w:r>
          </w:p>
          <w:p w:rsidR="007F3EC7" w:rsidRPr="007D08EB" w:rsidRDefault="007D08EB" w:rsidP="00C54533">
            <w:pPr>
              <w:ind w:left="360"/>
              <w:rPr>
                <w:noProof/>
                <w:spacing w:val="-6"/>
                <w:sz w:val="23"/>
                <w:szCs w:val="23"/>
                <w:lang w:val="sr-Latn-CS"/>
              </w:rPr>
            </w:pPr>
            <w:r>
              <w:rPr>
                <w:noProof/>
                <w:spacing w:val="-6"/>
                <w:sz w:val="23"/>
                <w:szCs w:val="23"/>
                <w:lang w:val="sr-Latn-CS"/>
              </w:rPr>
              <w:t>v</w:t>
            </w:r>
            <w:r w:rsidR="007F3EC7" w:rsidRPr="007D08EB">
              <w:rPr>
                <w:noProof/>
                <w:spacing w:val="-6"/>
                <w:sz w:val="23"/>
                <w:szCs w:val="23"/>
                <w:lang w:val="sr-Latn-CS"/>
              </w:rPr>
              <w:t xml:space="preserve">)  </w:t>
            </w:r>
            <w:r>
              <w:rPr>
                <w:noProof/>
                <w:spacing w:val="-6"/>
                <w:sz w:val="23"/>
                <w:szCs w:val="23"/>
                <w:lang w:val="sr-Latn-CS"/>
              </w:rPr>
              <w:t>Zakazani</w:t>
            </w:r>
            <w:r w:rsidR="007F3EC7" w:rsidRPr="007D08EB">
              <w:rPr>
                <w:noProof/>
                <w:spacing w:val="-6"/>
                <w:sz w:val="23"/>
                <w:szCs w:val="23"/>
                <w:lang w:val="sr-Latn-CS"/>
              </w:rPr>
              <w:t xml:space="preserve"> </w:t>
            </w:r>
            <w:r>
              <w:rPr>
                <w:noProof/>
                <w:spacing w:val="-6"/>
                <w:sz w:val="23"/>
                <w:szCs w:val="23"/>
                <w:lang w:val="sr-Latn-CS"/>
              </w:rPr>
              <w:t>datum</w:t>
            </w:r>
            <w:r w:rsidR="007F3EC7" w:rsidRPr="007D08EB">
              <w:rPr>
                <w:noProof/>
                <w:spacing w:val="-6"/>
                <w:sz w:val="23"/>
                <w:szCs w:val="23"/>
                <w:lang w:val="sr-Latn-CS"/>
              </w:rPr>
              <w:t xml:space="preserve"> </w:t>
            </w:r>
            <w:r>
              <w:rPr>
                <w:noProof/>
                <w:spacing w:val="-6"/>
                <w:sz w:val="23"/>
                <w:szCs w:val="23"/>
                <w:lang w:val="sr-Latn-CS"/>
              </w:rPr>
              <w:t>isplate</w:t>
            </w:r>
            <w:r w:rsidR="007F3EC7" w:rsidRPr="007D08EB">
              <w:rPr>
                <w:noProof/>
                <w:spacing w:val="-6"/>
                <w:sz w:val="23"/>
                <w:szCs w:val="23"/>
                <w:lang w:val="sr-Latn-CS"/>
              </w:rPr>
              <w:t>:</w:t>
            </w:r>
          </w:p>
          <w:p w:rsidR="007F3EC7" w:rsidRPr="007D08EB" w:rsidRDefault="007D08EB" w:rsidP="00C54533">
            <w:pPr>
              <w:ind w:left="360"/>
              <w:rPr>
                <w:noProof/>
                <w:spacing w:val="-6"/>
                <w:sz w:val="23"/>
                <w:szCs w:val="23"/>
                <w:lang w:val="sr-Latn-CS"/>
              </w:rPr>
            </w:pPr>
            <w:r>
              <w:rPr>
                <w:noProof/>
                <w:spacing w:val="-6"/>
                <w:sz w:val="23"/>
                <w:szCs w:val="23"/>
                <w:lang w:val="sr-Latn-CS"/>
              </w:rPr>
              <w:t>g</w:t>
            </w:r>
            <w:r w:rsidR="007F3EC7" w:rsidRPr="007D08EB">
              <w:rPr>
                <w:noProof/>
                <w:spacing w:val="-6"/>
                <w:sz w:val="23"/>
                <w:szCs w:val="23"/>
                <w:lang w:val="sr-Latn-CS"/>
              </w:rPr>
              <w:t xml:space="preserve">)  </w:t>
            </w:r>
            <w:r>
              <w:rPr>
                <w:noProof/>
                <w:spacing w:val="-6"/>
                <w:sz w:val="23"/>
                <w:szCs w:val="23"/>
                <w:lang w:val="sr-Latn-CS"/>
              </w:rPr>
              <w:t>Osnovica</w:t>
            </w:r>
            <w:r w:rsidR="007F3EC7" w:rsidRPr="007D08EB">
              <w:rPr>
                <w:noProof/>
                <w:spacing w:val="-6"/>
                <w:sz w:val="23"/>
                <w:szCs w:val="23"/>
                <w:lang w:val="sr-Latn-CS"/>
              </w:rPr>
              <w:t xml:space="preserve"> </w:t>
            </w:r>
            <w:r>
              <w:rPr>
                <w:noProof/>
                <w:spacing w:val="-6"/>
                <w:sz w:val="23"/>
                <w:szCs w:val="23"/>
                <w:lang w:val="sr-Latn-CS"/>
              </w:rPr>
              <w:t>kamatne</w:t>
            </w:r>
            <w:r w:rsidR="007F3EC7" w:rsidRPr="007D08EB">
              <w:rPr>
                <w:noProof/>
                <w:spacing w:val="-6"/>
                <w:sz w:val="23"/>
                <w:szCs w:val="23"/>
                <w:lang w:val="sr-Latn-CS"/>
              </w:rPr>
              <w:t xml:space="preserve"> </w:t>
            </w:r>
            <w:r>
              <w:rPr>
                <w:noProof/>
                <w:spacing w:val="-6"/>
                <w:sz w:val="23"/>
                <w:szCs w:val="23"/>
                <w:lang w:val="sr-Latn-CS"/>
              </w:rPr>
              <w:t>stope</w:t>
            </w:r>
            <w:r w:rsidR="007F3EC7" w:rsidRPr="007D08EB">
              <w:rPr>
                <w:noProof/>
                <w:spacing w:val="-6"/>
                <w:sz w:val="23"/>
                <w:szCs w:val="23"/>
                <w:lang w:val="sr-Latn-CS"/>
              </w:rPr>
              <w:t>:</w:t>
            </w:r>
          </w:p>
          <w:p w:rsidR="007F3EC7" w:rsidRPr="007D08EB" w:rsidRDefault="007D08EB" w:rsidP="00C54533">
            <w:pPr>
              <w:ind w:left="360"/>
              <w:rPr>
                <w:noProof/>
                <w:spacing w:val="-6"/>
                <w:sz w:val="23"/>
                <w:szCs w:val="23"/>
                <w:lang w:val="sr-Latn-CS"/>
              </w:rPr>
            </w:pPr>
            <w:r>
              <w:rPr>
                <w:noProof/>
                <w:spacing w:val="-6"/>
                <w:sz w:val="23"/>
                <w:szCs w:val="23"/>
                <w:lang w:val="sr-Latn-CS"/>
              </w:rPr>
              <w:t>d</w:t>
            </w:r>
            <w:r w:rsidR="007F3EC7" w:rsidRPr="007D08EB">
              <w:rPr>
                <w:noProof/>
                <w:spacing w:val="-6"/>
                <w:sz w:val="23"/>
                <w:szCs w:val="23"/>
                <w:lang w:val="sr-Latn-CS"/>
              </w:rPr>
              <w:t xml:space="preserve">)  </w:t>
            </w:r>
            <w:r>
              <w:rPr>
                <w:noProof/>
                <w:spacing w:val="-6"/>
                <w:sz w:val="23"/>
                <w:szCs w:val="23"/>
                <w:lang w:val="sr-Latn-CS"/>
              </w:rPr>
              <w:t>Period</w:t>
            </w:r>
            <w:r w:rsidR="007F3EC7" w:rsidRPr="007D08EB">
              <w:rPr>
                <w:noProof/>
                <w:spacing w:val="-6"/>
                <w:sz w:val="23"/>
                <w:szCs w:val="23"/>
                <w:lang w:val="sr-Latn-CS"/>
              </w:rPr>
              <w:t xml:space="preserve"> </w:t>
            </w:r>
            <w:r>
              <w:rPr>
                <w:noProof/>
                <w:spacing w:val="-6"/>
                <w:sz w:val="23"/>
                <w:szCs w:val="23"/>
                <w:lang w:val="sr-Latn-CS"/>
              </w:rPr>
              <w:t>plaćanja</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w:t>
            </w:r>
          </w:p>
          <w:p w:rsidR="007F3EC7" w:rsidRPr="007D08EB" w:rsidRDefault="007D08EB" w:rsidP="00C54533">
            <w:pPr>
              <w:ind w:left="360"/>
              <w:rPr>
                <w:noProof/>
                <w:spacing w:val="-6"/>
                <w:sz w:val="23"/>
                <w:szCs w:val="23"/>
                <w:lang w:val="sr-Latn-CS"/>
              </w:rPr>
            </w:pPr>
            <w:r>
              <w:rPr>
                <w:noProof/>
                <w:spacing w:val="-6"/>
                <w:sz w:val="23"/>
                <w:szCs w:val="23"/>
                <w:lang w:val="sr-Latn-CS"/>
              </w:rPr>
              <w:t>đ</w:t>
            </w:r>
            <w:r w:rsidR="007F3EC7" w:rsidRPr="007D08EB">
              <w:rPr>
                <w:noProof/>
                <w:spacing w:val="-6"/>
                <w:sz w:val="23"/>
                <w:szCs w:val="23"/>
                <w:lang w:val="sr-Latn-CS"/>
              </w:rPr>
              <w:t xml:space="preserve">)  </w:t>
            </w:r>
            <w:r>
              <w:rPr>
                <w:noProof/>
                <w:spacing w:val="-6"/>
                <w:sz w:val="23"/>
                <w:szCs w:val="23"/>
                <w:lang w:val="sr-Latn-CS"/>
              </w:rPr>
              <w:t>Datumi</w:t>
            </w:r>
            <w:r w:rsidR="007F3EC7" w:rsidRPr="007D08EB">
              <w:rPr>
                <w:noProof/>
                <w:spacing w:val="-6"/>
                <w:sz w:val="23"/>
                <w:szCs w:val="23"/>
                <w:lang w:val="sr-Latn-CS"/>
              </w:rPr>
              <w:t xml:space="preserve"> </w:t>
            </w:r>
            <w:r>
              <w:rPr>
                <w:noProof/>
                <w:spacing w:val="-6"/>
                <w:sz w:val="23"/>
                <w:szCs w:val="23"/>
                <w:lang w:val="sr-Latn-CS"/>
              </w:rPr>
              <w:t>plaćanja</w:t>
            </w:r>
            <w:r w:rsidR="007F3EC7" w:rsidRPr="007D08EB">
              <w:rPr>
                <w:noProof/>
                <w:spacing w:val="-6"/>
                <w:sz w:val="23"/>
                <w:szCs w:val="23"/>
                <w:lang w:val="sr-Latn-CS"/>
              </w:rPr>
              <w:t>:</w:t>
            </w:r>
          </w:p>
          <w:p w:rsidR="007F3EC7" w:rsidRPr="007D08EB" w:rsidRDefault="007D08EB" w:rsidP="00C54533">
            <w:pPr>
              <w:ind w:left="360"/>
              <w:rPr>
                <w:noProof/>
                <w:spacing w:val="-6"/>
                <w:sz w:val="23"/>
                <w:szCs w:val="23"/>
                <w:lang w:val="sr-Latn-CS"/>
              </w:rPr>
            </w:pPr>
            <w:r>
              <w:rPr>
                <w:noProof/>
                <w:spacing w:val="-6"/>
                <w:sz w:val="23"/>
                <w:szCs w:val="23"/>
                <w:lang w:val="sr-Latn-CS"/>
              </w:rPr>
              <w:t>e</w:t>
            </w:r>
            <w:r w:rsidR="007F3EC7" w:rsidRPr="007D08EB">
              <w:rPr>
                <w:noProof/>
                <w:spacing w:val="-6"/>
                <w:sz w:val="23"/>
                <w:szCs w:val="23"/>
                <w:lang w:val="sr-Latn-CS"/>
              </w:rPr>
              <w:t xml:space="preserve">)  </w:t>
            </w:r>
            <w:r>
              <w:rPr>
                <w:noProof/>
                <w:spacing w:val="-6"/>
                <w:sz w:val="23"/>
                <w:szCs w:val="23"/>
                <w:lang w:val="sr-Latn-CS"/>
              </w:rPr>
              <w:t>Uslovi</w:t>
            </w:r>
            <w:r w:rsidR="007F3EC7" w:rsidRPr="007D08EB">
              <w:rPr>
                <w:noProof/>
                <w:spacing w:val="-6"/>
                <w:sz w:val="23"/>
                <w:szCs w:val="23"/>
                <w:lang w:val="sr-Latn-CS"/>
              </w:rPr>
              <w:t xml:space="preserve"> </w:t>
            </w:r>
            <w:r>
              <w:rPr>
                <w:noProof/>
                <w:spacing w:val="-6"/>
                <w:sz w:val="23"/>
                <w:szCs w:val="23"/>
                <w:lang w:val="sr-Latn-CS"/>
              </w:rPr>
              <w:t>otplate</w:t>
            </w:r>
            <w:r w:rsidR="007F3EC7" w:rsidRPr="007D08EB">
              <w:rPr>
                <w:noProof/>
                <w:spacing w:val="-6"/>
                <w:sz w:val="23"/>
                <w:szCs w:val="23"/>
                <w:lang w:val="sr-Latn-CS"/>
              </w:rPr>
              <w:t xml:space="preserve"> </w:t>
            </w:r>
            <w:r>
              <w:rPr>
                <w:noProof/>
                <w:spacing w:val="-6"/>
                <w:sz w:val="23"/>
                <w:szCs w:val="23"/>
                <w:lang w:val="sr-Latn-CS"/>
              </w:rPr>
              <w:t>glavnice</w:t>
            </w:r>
            <w:r w:rsidR="007F3EC7" w:rsidRPr="007D08EB">
              <w:rPr>
                <w:noProof/>
                <w:spacing w:val="-6"/>
                <w:sz w:val="23"/>
                <w:szCs w:val="23"/>
                <w:lang w:val="sr-Latn-CS"/>
              </w:rPr>
              <w:t>:</w:t>
            </w:r>
          </w:p>
          <w:p w:rsidR="007F3EC7" w:rsidRPr="007D08EB" w:rsidRDefault="007D08EB" w:rsidP="00C54533">
            <w:pPr>
              <w:ind w:left="360"/>
              <w:rPr>
                <w:noProof/>
                <w:spacing w:val="-6"/>
                <w:sz w:val="23"/>
                <w:szCs w:val="23"/>
                <w:lang w:val="sr-Latn-CS"/>
              </w:rPr>
            </w:pPr>
            <w:r>
              <w:rPr>
                <w:noProof/>
                <w:spacing w:val="-6"/>
                <w:sz w:val="23"/>
                <w:szCs w:val="23"/>
                <w:lang w:val="sr-Latn-CS"/>
              </w:rPr>
              <w:t>ž</w:t>
            </w:r>
            <w:r w:rsidR="007F3EC7" w:rsidRPr="007D08EB">
              <w:rPr>
                <w:noProof/>
                <w:spacing w:val="-6"/>
                <w:sz w:val="23"/>
                <w:szCs w:val="23"/>
                <w:lang w:val="sr-Latn-CS"/>
              </w:rPr>
              <w:t xml:space="preserve">)  </w:t>
            </w:r>
            <w:r>
              <w:rPr>
                <w:noProof/>
                <w:spacing w:val="-6"/>
                <w:sz w:val="23"/>
                <w:szCs w:val="23"/>
                <w:lang w:val="sr-Latn-CS"/>
              </w:rPr>
              <w:t>Datum</w:t>
            </w:r>
            <w:r w:rsidR="007F3EC7" w:rsidRPr="007D08EB">
              <w:rPr>
                <w:noProof/>
                <w:spacing w:val="-6"/>
                <w:sz w:val="23"/>
                <w:szCs w:val="23"/>
                <w:lang w:val="sr-Latn-CS"/>
              </w:rPr>
              <w:t xml:space="preserve"> </w:t>
            </w:r>
            <w:r>
              <w:rPr>
                <w:noProof/>
                <w:spacing w:val="-6"/>
                <w:sz w:val="23"/>
                <w:szCs w:val="23"/>
                <w:lang w:val="sr-Latn-CS"/>
              </w:rPr>
              <w:t>prve</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poslednje</w:t>
            </w:r>
            <w:r w:rsidR="007F3EC7" w:rsidRPr="007D08EB">
              <w:rPr>
                <w:noProof/>
                <w:spacing w:val="-6"/>
                <w:sz w:val="23"/>
                <w:szCs w:val="23"/>
                <w:lang w:val="sr-Latn-CS"/>
              </w:rPr>
              <w:t xml:space="preserve"> </w:t>
            </w:r>
            <w:r>
              <w:rPr>
                <w:noProof/>
                <w:spacing w:val="-6"/>
                <w:sz w:val="23"/>
                <w:szCs w:val="23"/>
                <w:lang w:val="sr-Latn-CS"/>
              </w:rPr>
              <w:t>otplate</w:t>
            </w:r>
            <w:r w:rsidR="007F3EC7" w:rsidRPr="007D08EB">
              <w:rPr>
                <w:noProof/>
                <w:spacing w:val="-6"/>
                <w:sz w:val="23"/>
                <w:szCs w:val="23"/>
                <w:lang w:val="sr-Latn-CS"/>
              </w:rPr>
              <w:t xml:space="preserve"> </w:t>
            </w:r>
            <w:r>
              <w:rPr>
                <w:noProof/>
                <w:spacing w:val="-6"/>
                <w:sz w:val="23"/>
                <w:szCs w:val="23"/>
                <w:lang w:val="sr-Latn-CS"/>
              </w:rPr>
              <w:t>glavnice</w:t>
            </w:r>
            <w:r w:rsidR="007F3EC7" w:rsidRPr="007D08EB">
              <w:rPr>
                <w:noProof/>
                <w:spacing w:val="-6"/>
                <w:sz w:val="23"/>
                <w:szCs w:val="23"/>
                <w:lang w:val="sr-Latn-CS"/>
              </w:rPr>
              <w:t>:</w:t>
            </w:r>
          </w:p>
          <w:p w:rsidR="007F3EC7" w:rsidRPr="007D08EB" w:rsidRDefault="007D08EB" w:rsidP="00C54533">
            <w:pPr>
              <w:ind w:left="360"/>
              <w:rPr>
                <w:noProof/>
                <w:spacing w:val="-6"/>
                <w:sz w:val="23"/>
                <w:szCs w:val="23"/>
                <w:lang w:val="sr-Latn-CS"/>
              </w:rPr>
            </w:pPr>
            <w:r>
              <w:rPr>
                <w:noProof/>
                <w:spacing w:val="-6"/>
                <w:sz w:val="23"/>
                <w:szCs w:val="23"/>
                <w:lang w:val="sr-Latn-CS"/>
              </w:rPr>
              <w:t>z</w:t>
            </w:r>
            <w:r w:rsidR="007F3EC7" w:rsidRPr="007D08EB">
              <w:rPr>
                <w:noProof/>
                <w:spacing w:val="-6"/>
                <w:sz w:val="23"/>
                <w:szCs w:val="23"/>
                <w:lang w:val="sr-Latn-CS"/>
              </w:rPr>
              <w:t xml:space="preserve">)  </w:t>
            </w:r>
            <w:r>
              <w:rPr>
                <w:noProof/>
                <w:spacing w:val="-6"/>
                <w:sz w:val="23"/>
                <w:szCs w:val="23"/>
                <w:lang w:val="sr-Latn-CS"/>
              </w:rPr>
              <w:t>Datum</w:t>
            </w:r>
            <w:r w:rsidR="007F3EC7" w:rsidRPr="007D08EB">
              <w:rPr>
                <w:noProof/>
                <w:spacing w:val="-6"/>
                <w:sz w:val="23"/>
                <w:szCs w:val="23"/>
                <w:lang w:val="sr-Latn-CS"/>
              </w:rPr>
              <w:t xml:space="preserve"> </w:t>
            </w:r>
            <w:r>
              <w:rPr>
                <w:noProof/>
                <w:spacing w:val="-6"/>
                <w:sz w:val="23"/>
                <w:szCs w:val="23"/>
                <w:lang w:val="sr-Latn-CS"/>
              </w:rPr>
              <w:t>revizije</w:t>
            </w:r>
            <w:r w:rsidR="007F3EC7" w:rsidRPr="007D08EB">
              <w:rPr>
                <w:noProof/>
                <w:spacing w:val="-6"/>
                <w:sz w:val="23"/>
                <w:szCs w:val="23"/>
                <w:lang w:val="sr-Latn-CS"/>
              </w:rPr>
              <w:t>/</w:t>
            </w:r>
            <w:r>
              <w:rPr>
                <w:noProof/>
                <w:spacing w:val="-6"/>
                <w:sz w:val="23"/>
                <w:szCs w:val="23"/>
                <w:lang w:val="sr-Latn-CS"/>
              </w:rPr>
              <w:t>konverzije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w:t>
            </w:r>
          </w:p>
          <w:p w:rsidR="007F3EC7" w:rsidRPr="007D08EB" w:rsidRDefault="007D08EB" w:rsidP="00C54533">
            <w:pPr>
              <w:tabs>
                <w:tab w:val="left" w:pos="632"/>
                <w:tab w:val="left" w:pos="1037"/>
              </w:tabs>
              <w:ind w:left="722" w:hanging="360"/>
              <w:rPr>
                <w:noProof/>
                <w:spacing w:val="-6"/>
                <w:sz w:val="23"/>
                <w:szCs w:val="23"/>
                <w:lang w:val="sr-Latn-CS"/>
              </w:rPr>
            </w:pP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Fiksna</w:t>
            </w:r>
            <w:r w:rsidR="007F3EC7" w:rsidRPr="007D08EB">
              <w:rPr>
                <w:noProof/>
                <w:spacing w:val="-6"/>
                <w:sz w:val="23"/>
                <w:szCs w:val="23"/>
                <w:lang w:val="sr-Latn-CS"/>
              </w:rPr>
              <w:t xml:space="preserve"> </w:t>
            </w:r>
            <w:r>
              <w:rPr>
                <w:noProof/>
                <w:spacing w:val="-6"/>
                <w:sz w:val="23"/>
                <w:szCs w:val="23"/>
                <w:lang w:val="sr-Latn-CS"/>
              </w:rPr>
              <w:t>stopa</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Raspon</w:t>
            </w:r>
            <w:r w:rsidR="007F3EC7" w:rsidRPr="007D08EB">
              <w:rPr>
                <w:noProof/>
                <w:spacing w:val="-6"/>
                <w:sz w:val="23"/>
                <w:szCs w:val="23"/>
                <w:lang w:val="sr-Latn-CS"/>
              </w:rPr>
              <w:t xml:space="preserve">, </w:t>
            </w:r>
            <w:r>
              <w:rPr>
                <w:noProof/>
                <w:spacing w:val="-6"/>
                <w:sz w:val="23"/>
                <w:szCs w:val="23"/>
                <w:lang w:val="sr-Latn-CS"/>
              </w:rPr>
              <w:t>primenljivi</w:t>
            </w:r>
            <w:r w:rsidR="007F3EC7" w:rsidRPr="007D08EB">
              <w:rPr>
                <w:noProof/>
                <w:spacing w:val="-6"/>
                <w:sz w:val="23"/>
                <w:szCs w:val="23"/>
                <w:lang w:val="sr-Latn-CS"/>
              </w:rPr>
              <w:t xml:space="preserve"> </w:t>
            </w:r>
            <w:r>
              <w:rPr>
                <w:noProof/>
                <w:spacing w:val="-6"/>
                <w:sz w:val="23"/>
                <w:szCs w:val="23"/>
                <w:lang w:val="sr-Latn-CS"/>
              </w:rPr>
              <w:t>do</w:t>
            </w:r>
            <w:r w:rsidR="007F3EC7" w:rsidRPr="007D08EB">
              <w:rPr>
                <w:noProof/>
                <w:spacing w:val="-6"/>
                <w:sz w:val="23"/>
                <w:szCs w:val="23"/>
                <w:lang w:val="sr-Latn-CS"/>
              </w:rPr>
              <w:t xml:space="preserve"> </w:t>
            </w:r>
            <w:r>
              <w:rPr>
                <w:noProof/>
                <w:spacing w:val="-6"/>
                <w:sz w:val="23"/>
                <w:szCs w:val="23"/>
                <w:lang w:val="sr-Latn-CS"/>
              </w:rPr>
              <w:t>Datuma</w:t>
            </w:r>
            <w:r w:rsidR="007F3EC7" w:rsidRPr="007D08EB">
              <w:rPr>
                <w:noProof/>
                <w:spacing w:val="-6"/>
                <w:sz w:val="23"/>
                <w:szCs w:val="23"/>
                <w:lang w:val="sr-Latn-CS"/>
              </w:rPr>
              <w:t xml:space="preserve"> </w:t>
            </w:r>
            <w:r>
              <w:rPr>
                <w:noProof/>
                <w:spacing w:val="-6"/>
                <w:sz w:val="23"/>
                <w:szCs w:val="23"/>
                <w:lang w:val="sr-Latn-CS"/>
              </w:rPr>
              <w:t>revizije</w:t>
            </w:r>
            <w:r w:rsidR="007F3EC7" w:rsidRPr="007D08EB">
              <w:rPr>
                <w:noProof/>
                <w:spacing w:val="-6"/>
                <w:sz w:val="23"/>
                <w:szCs w:val="23"/>
                <w:lang w:val="sr-Latn-CS"/>
              </w:rPr>
              <w:t>/</w:t>
            </w:r>
            <w:r>
              <w:rPr>
                <w:noProof/>
                <w:spacing w:val="-6"/>
                <w:sz w:val="23"/>
                <w:szCs w:val="23"/>
                <w:lang w:val="sr-Latn-CS"/>
              </w:rPr>
              <w:t>konverzije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ukoliko</w:t>
            </w:r>
            <w:r w:rsidR="007F3EC7" w:rsidRPr="007D08EB">
              <w:rPr>
                <w:noProof/>
                <w:spacing w:val="-6"/>
                <w:sz w:val="23"/>
                <w:szCs w:val="23"/>
                <w:lang w:val="sr-Latn-CS"/>
              </w:rPr>
              <w:t xml:space="preserve"> </w:t>
            </w:r>
            <w:r>
              <w:rPr>
                <w:noProof/>
                <w:spacing w:val="-6"/>
                <w:sz w:val="23"/>
                <w:szCs w:val="23"/>
                <w:lang w:val="sr-Latn-CS"/>
              </w:rPr>
              <w:t>postoji</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do</w:t>
            </w:r>
            <w:r w:rsidR="007F3EC7" w:rsidRPr="007D08EB">
              <w:rPr>
                <w:noProof/>
                <w:spacing w:val="-6"/>
                <w:sz w:val="23"/>
                <w:szCs w:val="23"/>
                <w:lang w:val="sr-Latn-CS"/>
              </w:rPr>
              <w:t xml:space="preserve"> </w:t>
            </w:r>
            <w:r>
              <w:rPr>
                <w:noProof/>
                <w:spacing w:val="-6"/>
                <w:sz w:val="23"/>
                <w:szCs w:val="23"/>
                <w:lang w:val="sr-Latn-CS"/>
              </w:rPr>
              <w:t>Datuma</w:t>
            </w:r>
            <w:r w:rsidR="007F3EC7" w:rsidRPr="007D08EB">
              <w:rPr>
                <w:noProof/>
                <w:spacing w:val="-6"/>
                <w:sz w:val="23"/>
                <w:szCs w:val="23"/>
                <w:lang w:val="sr-Latn-CS"/>
              </w:rPr>
              <w:t xml:space="preserve"> </w:t>
            </w:r>
            <w:r>
              <w:rPr>
                <w:noProof/>
                <w:spacing w:val="-6"/>
                <w:sz w:val="23"/>
                <w:szCs w:val="23"/>
                <w:lang w:val="sr-Latn-CS"/>
              </w:rPr>
              <w:t>dospeća</w:t>
            </w:r>
          </w:p>
          <w:p w:rsidR="007F3EC7" w:rsidRPr="007D08EB" w:rsidRDefault="007D08EB" w:rsidP="00C54533">
            <w:pPr>
              <w:rPr>
                <w:noProof/>
                <w:spacing w:val="-6"/>
                <w:sz w:val="23"/>
                <w:szCs w:val="23"/>
                <w:lang w:val="sr-Latn-CS"/>
              </w:rPr>
            </w:pPr>
            <w:r>
              <w:rPr>
                <w:noProof/>
                <w:spacing w:val="-6"/>
                <w:sz w:val="23"/>
                <w:szCs w:val="23"/>
                <w:lang w:val="sr-Latn-CS"/>
              </w:rPr>
              <w:t>Kako</w:t>
            </w:r>
            <w:r w:rsidR="007F3EC7" w:rsidRPr="007D08EB">
              <w:rPr>
                <w:noProof/>
                <w:spacing w:val="-6"/>
                <w:sz w:val="23"/>
                <w:szCs w:val="23"/>
                <w:lang w:val="sr-Latn-CS"/>
              </w:rPr>
              <w:t xml:space="preserve"> </w:t>
            </w:r>
            <w:r>
              <w:rPr>
                <w:noProof/>
                <w:spacing w:val="-6"/>
                <w:sz w:val="23"/>
                <w:szCs w:val="23"/>
                <w:lang w:val="sr-Latn-CS"/>
              </w:rPr>
              <w:t>bi</w:t>
            </w:r>
            <w:r w:rsidR="007F3EC7" w:rsidRPr="007D08EB">
              <w:rPr>
                <w:noProof/>
                <w:spacing w:val="-6"/>
                <w:sz w:val="23"/>
                <w:szCs w:val="23"/>
                <w:lang w:val="sr-Latn-CS"/>
              </w:rPr>
              <w:t xml:space="preserve"> </w:t>
            </w:r>
            <w:r>
              <w:rPr>
                <w:noProof/>
                <w:spacing w:val="-6"/>
                <w:sz w:val="23"/>
                <w:szCs w:val="23"/>
                <w:lang w:val="sr-Latn-CS"/>
              </w:rPr>
              <w:t>se</w:t>
            </w:r>
            <w:r w:rsidR="007F3EC7" w:rsidRPr="007D08EB">
              <w:rPr>
                <w:noProof/>
                <w:spacing w:val="-6"/>
                <w:sz w:val="23"/>
                <w:szCs w:val="23"/>
                <w:lang w:val="sr-Latn-CS"/>
              </w:rPr>
              <w:t xml:space="preserve"> </w:t>
            </w:r>
            <w:r>
              <w:rPr>
                <w:noProof/>
                <w:spacing w:val="-6"/>
                <w:sz w:val="23"/>
                <w:szCs w:val="23"/>
                <w:lang w:val="sr-Latn-CS"/>
              </w:rPr>
              <w:t>Tranša</w:t>
            </w:r>
            <w:r w:rsidR="007F3EC7" w:rsidRPr="007D08EB">
              <w:rPr>
                <w:noProof/>
                <w:spacing w:val="-6"/>
                <w:sz w:val="23"/>
                <w:szCs w:val="23"/>
                <w:lang w:val="sr-Latn-CS"/>
              </w:rPr>
              <w:t xml:space="preserve"> </w:t>
            </w:r>
            <w:r>
              <w:rPr>
                <w:noProof/>
                <w:spacing w:val="-6"/>
                <w:sz w:val="23"/>
                <w:szCs w:val="23"/>
                <w:lang w:val="sr-Latn-CS"/>
              </w:rPr>
              <w:t>učinila</w:t>
            </w:r>
            <w:r w:rsidR="007F3EC7" w:rsidRPr="007D08EB">
              <w:rPr>
                <w:noProof/>
                <w:spacing w:val="-6"/>
                <w:sz w:val="23"/>
                <w:szCs w:val="23"/>
                <w:lang w:val="sr-Latn-CS"/>
              </w:rPr>
              <w:t xml:space="preserve"> </w:t>
            </w:r>
            <w:r>
              <w:rPr>
                <w:noProof/>
                <w:spacing w:val="-6"/>
                <w:sz w:val="23"/>
                <w:szCs w:val="23"/>
                <w:lang w:val="sr-Latn-CS"/>
              </w:rPr>
              <w:t>raspoloživom</w:t>
            </w:r>
            <w:r w:rsidR="007F3EC7" w:rsidRPr="007D08EB">
              <w:rPr>
                <w:noProof/>
                <w:spacing w:val="-6"/>
                <w:sz w:val="23"/>
                <w:szCs w:val="23"/>
                <w:lang w:val="sr-Latn-CS"/>
              </w:rPr>
              <w:t xml:space="preserve"> </w:t>
            </w:r>
            <w:r>
              <w:rPr>
                <w:noProof/>
                <w:spacing w:val="-6"/>
                <w:sz w:val="23"/>
                <w:szCs w:val="23"/>
                <w:lang w:val="sr-Latn-CS"/>
              </w:rPr>
              <w:t>podložno</w:t>
            </w:r>
            <w:r w:rsidR="007F3EC7" w:rsidRPr="007D08EB">
              <w:rPr>
                <w:noProof/>
                <w:spacing w:val="-6"/>
                <w:sz w:val="23"/>
                <w:szCs w:val="23"/>
                <w:lang w:val="sr-Latn-CS"/>
              </w:rPr>
              <w:t xml:space="preserve"> </w:t>
            </w:r>
            <w:r>
              <w:rPr>
                <w:noProof/>
                <w:spacing w:val="-6"/>
                <w:sz w:val="23"/>
                <w:szCs w:val="23"/>
                <w:lang w:val="sr-Latn-CS"/>
              </w:rPr>
              <w:t>uslovima</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odredbama</w:t>
            </w:r>
            <w:r w:rsidR="007F3EC7" w:rsidRPr="007D08EB">
              <w:rPr>
                <w:noProof/>
                <w:spacing w:val="-6"/>
                <w:sz w:val="23"/>
                <w:szCs w:val="23"/>
                <w:lang w:val="sr-Latn-CS"/>
              </w:rPr>
              <w:t xml:space="preserve"> </w:t>
            </w:r>
            <w:r>
              <w:rPr>
                <w:noProof/>
                <w:spacing w:val="-6"/>
                <w:sz w:val="23"/>
                <w:szCs w:val="23"/>
                <w:lang w:val="sr-Latn-CS"/>
              </w:rPr>
              <w:t>Finansijskog</w:t>
            </w:r>
            <w:r w:rsidR="007F3EC7" w:rsidRPr="007D08EB">
              <w:rPr>
                <w:noProof/>
                <w:spacing w:val="-6"/>
                <w:sz w:val="23"/>
                <w:szCs w:val="23"/>
                <w:lang w:val="sr-Latn-CS"/>
              </w:rPr>
              <w:t xml:space="preserve"> </w:t>
            </w:r>
            <w:r>
              <w:rPr>
                <w:noProof/>
                <w:spacing w:val="-6"/>
                <w:sz w:val="23"/>
                <w:szCs w:val="23"/>
                <w:lang w:val="sr-Latn-CS"/>
              </w:rPr>
              <w:t>ugovora</w:t>
            </w:r>
            <w:r w:rsidR="007F3EC7" w:rsidRPr="007D08EB">
              <w:rPr>
                <w:noProof/>
                <w:spacing w:val="-6"/>
                <w:sz w:val="23"/>
                <w:szCs w:val="23"/>
                <w:lang w:val="sr-Latn-CS"/>
              </w:rPr>
              <w:t xml:space="preserve">, </w:t>
            </w:r>
            <w:r>
              <w:rPr>
                <w:noProof/>
                <w:spacing w:val="-6"/>
                <w:sz w:val="23"/>
                <w:szCs w:val="23"/>
                <w:lang w:val="sr-Latn-CS"/>
              </w:rPr>
              <w:t>Banka</w:t>
            </w:r>
            <w:r w:rsidR="007F3EC7" w:rsidRPr="007D08EB">
              <w:rPr>
                <w:noProof/>
                <w:spacing w:val="-6"/>
                <w:sz w:val="23"/>
                <w:szCs w:val="23"/>
                <w:lang w:val="sr-Latn-CS"/>
              </w:rPr>
              <w:t xml:space="preserve"> </w:t>
            </w:r>
            <w:r>
              <w:rPr>
                <w:noProof/>
                <w:spacing w:val="-6"/>
                <w:sz w:val="23"/>
                <w:szCs w:val="23"/>
                <w:lang w:val="sr-Latn-CS"/>
              </w:rPr>
              <w:t>mora</w:t>
            </w:r>
            <w:r w:rsidR="007F3EC7" w:rsidRPr="007D08EB">
              <w:rPr>
                <w:noProof/>
                <w:spacing w:val="-6"/>
                <w:sz w:val="23"/>
                <w:szCs w:val="23"/>
                <w:lang w:val="sr-Latn-CS"/>
              </w:rPr>
              <w:t xml:space="preserve"> </w:t>
            </w:r>
            <w:r>
              <w:rPr>
                <w:noProof/>
                <w:spacing w:val="-6"/>
                <w:sz w:val="23"/>
                <w:szCs w:val="23"/>
                <w:lang w:val="sr-Latn-CS"/>
              </w:rPr>
              <w:t>da</w:t>
            </w:r>
            <w:r w:rsidR="007F3EC7" w:rsidRPr="007D08EB">
              <w:rPr>
                <w:noProof/>
                <w:spacing w:val="-6"/>
                <w:sz w:val="23"/>
                <w:szCs w:val="23"/>
                <w:lang w:val="sr-Latn-CS"/>
              </w:rPr>
              <w:t xml:space="preserve"> </w:t>
            </w:r>
            <w:r>
              <w:rPr>
                <w:noProof/>
                <w:spacing w:val="-6"/>
                <w:sz w:val="23"/>
                <w:szCs w:val="23"/>
                <w:lang w:val="sr-Latn-CS"/>
              </w:rPr>
              <w:t>primi</w:t>
            </w:r>
            <w:r w:rsidR="007F3EC7" w:rsidRPr="007D08EB">
              <w:rPr>
                <w:noProof/>
                <w:spacing w:val="-6"/>
                <w:sz w:val="23"/>
                <w:szCs w:val="23"/>
                <w:lang w:val="sr-Latn-CS"/>
              </w:rPr>
              <w:t xml:space="preserve"> </w:t>
            </w:r>
            <w:r>
              <w:rPr>
                <w:noProof/>
                <w:spacing w:val="-6"/>
                <w:sz w:val="23"/>
                <w:szCs w:val="23"/>
                <w:lang w:val="sr-Latn-CS"/>
              </w:rPr>
              <w:t>Obaveštenje</w:t>
            </w:r>
            <w:r w:rsidR="007F3EC7" w:rsidRPr="007D08EB">
              <w:rPr>
                <w:noProof/>
                <w:spacing w:val="-6"/>
                <w:sz w:val="23"/>
                <w:szCs w:val="23"/>
                <w:lang w:val="sr-Latn-CS"/>
              </w:rPr>
              <w:t xml:space="preserve"> </w:t>
            </w:r>
            <w:r>
              <w:rPr>
                <w:noProof/>
                <w:spacing w:val="-6"/>
                <w:sz w:val="23"/>
                <w:szCs w:val="23"/>
                <w:lang w:val="sr-Latn-CS"/>
              </w:rPr>
              <w:t>o</w:t>
            </w:r>
            <w:r w:rsidR="007F3EC7" w:rsidRPr="007D08EB">
              <w:rPr>
                <w:noProof/>
                <w:spacing w:val="-6"/>
                <w:sz w:val="23"/>
                <w:szCs w:val="23"/>
                <w:lang w:val="sr-Latn-CS"/>
              </w:rPr>
              <w:t xml:space="preserve"> </w:t>
            </w:r>
            <w:r>
              <w:rPr>
                <w:noProof/>
                <w:spacing w:val="-6"/>
                <w:sz w:val="23"/>
                <w:szCs w:val="23"/>
                <w:lang w:val="sr-Latn-CS"/>
              </w:rPr>
              <w:t>prihvatanju</w:t>
            </w:r>
            <w:r w:rsidR="007F3EC7" w:rsidRPr="007D08EB">
              <w:rPr>
                <w:noProof/>
                <w:spacing w:val="-6"/>
                <w:sz w:val="23"/>
                <w:szCs w:val="23"/>
                <w:lang w:val="sr-Latn-CS"/>
              </w:rPr>
              <w:t xml:space="preserve"> </w:t>
            </w:r>
            <w:r>
              <w:rPr>
                <w:noProof/>
                <w:spacing w:val="-6"/>
                <w:sz w:val="23"/>
                <w:szCs w:val="23"/>
                <w:lang w:val="sr-Latn-CS"/>
              </w:rPr>
              <w:t>Tranše</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obliku</w:t>
            </w:r>
            <w:r w:rsidR="007F3EC7" w:rsidRPr="007D08EB">
              <w:rPr>
                <w:noProof/>
                <w:spacing w:val="-6"/>
                <w:sz w:val="23"/>
                <w:szCs w:val="23"/>
                <w:lang w:val="sr-Latn-CS"/>
              </w:rPr>
              <w:t xml:space="preserve"> </w:t>
            </w:r>
            <w:r>
              <w:rPr>
                <w:noProof/>
                <w:spacing w:val="-6"/>
                <w:sz w:val="23"/>
                <w:szCs w:val="23"/>
                <w:lang w:val="sr-Latn-CS"/>
              </w:rPr>
              <w:t>kopije</w:t>
            </w:r>
            <w:r w:rsidR="007F3EC7" w:rsidRPr="007D08EB">
              <w:rPr>
                <w:noProof/>
                <w:spacing w:val="-6"/>
                <w:sz w:val="23"/>
                <w:szCs w:val="23"/>
                <w:lang w:val="sr-Latn-CS"/>
              </w:rPr>
              <w:t xml:space="preserve"> </w:t>
            </w:r>
            <w:r>
              <w:rPr>
                <w:noProof/>
                <w:spacing w:val="-6"/>
                <w:sz w:val="23"/>
                <w:szCs w:val="23"/>
                <w:lang w:val="sr-Latn-CS"/>
              </w:rPr>
              <w:t>ove</w:t>
            </w:r>
            <w:r w:rsidR="007F3EC7" w:rsidRPr="007D08EB">
              <w:rPr>
                <w:noProof/>
                <w:spacing w:val="-6"/>
                <w:sz w:val="23"/>
                <w:szCs w:val="23"/>
                <w:lang w:val="sr-Latn-CS"/>
              </w:rPr>
              <w:t xml:space="preserve"> </w:t>
            </w:r>
            <w:r>
              <w:rPr>
                <w:noProof/>
                <w:spacing w:val="-6"/>
                <w:sz w:val="23"/>
                <w:szCs w:val="23"/>
                <w:lang w:val="sr-Latn-CS"/>
              </w:rPr>
              <w:t>Ponude</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isplatu</w:t>
            </w:r>
            <w:r w:rsidR="007F3EC7" w:rsidRPr="007D08EB">
              <w:rPr>
                <w:noProof/>
                <w:spacing w:val="-6"/>
                <w:sz w:val="23"/>
                <w:szCs w:val="23"/>
                <w:lang w:val="sr-Latn-CS"/>
              </w:rPr>
              <w:t xml:space="preserve"> </w:t>
            </w:r>
            <w:r>
              <w:rPr>
                <w:noProof/>
                <w:spacing w:val="-6"/>
                <w:sz w:val="23"/>
                <w:szCs w:val="23"/>
                <w:lang w:val="sr-Latn-CS"/>
              </w:rPr>
              <w:t>propisno</w:t>
            </w:r>
            <w:r w:rsidR="007F3EC7" w:rsidRPr="007D08EB">
              <w:rPr>
                <w:noProof/>
                <w:spacing w:val="-6"/>
                <w:sz w:val="23"/>
                <w:szCs w:val="23"/>
                <w:lang w:val="sr-Latn-CS"/>
              </w:rPr>
              <w:t xml:space="preserve"> </w:t>
            </w:r>
            <w:r>
              <w:rPr>
                <w:noProof/>
                <w:spacing w:val="-6"/>
                <w:sz w:val="23"/>
                <w:szCs w:val="23"/>
                <w:lang w:val="sr-Latn-CS"/>
              </w:rPr>
              <w:t>potpisane</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vaše</w:t>
            </w:r>
            <w:r w:rsidR="007F3EC7" w:rsidRPr="007D08EB">
              <w:rPr>
                <w:noProof/>
                <w:spacing w:val="-6"/>
                <w:sz w:val="23"/>
                <w:szCs w:val="23"/>
                <w:lang w:val="sr-Latn-CS"/>
              </w:rPr>
              <w:t xml:space="preserve"> </w:t>
            </w:r>
            <w:r>
              <w:rPr>
                <w:noProof/>
                <w:spacing w:val="-6"/>
                <w:sz w:val="23"/>
                <w:szCs w:val="23"/>
                <w:lang w:val="sr-Latn-CS"/>
              </w:rPr>
              <w:t>ime</w:t>
            </w:r>
            <w:r w:rsidR="007F3EC7" w:rsidRPr="007D08EB">
              <w:rPr>
                <w:noProof/>
                <w:spacing w:val="-6"/>
                <w:sz w:val="23"/>
                <w:szCs w:val="23"/>
                <w:lang w:val="sr-Latn-CS"/>
              </w:rPr>
              <w:t xml:space="preserve">, </w:t>
            </w:r>
            <w:r>
              <w:rPr>
                <w:noProof/>
                <w:spacing w:val="-6"/>
                <w:sz w:val="23"/>
                <w:szCs w:val="23"/>
                <w:lang w:val="sr-Latn-CS"/>
              </w:rPr>
              <w:t>na</w:t>
            </w:r>
            <w:r w:rsidR="007F3EC7" w:rsidRPr="007D08EB">
              <w:rPr>
                <w:noProof/>
                <w:spacing w:val="-6"/>
                <w:sz w:val="23"/>
                <w:szCs w:val="23"/>
                <w:lang w:val="sr-Latn-CS"/>
              </w:rPr>
              <w:t xml:space="preserve"> </w:t>
            </w:r>
            <w:r>
              <w:rPr>
                <w:noProof/>
                <w:spacing w:val="-6"/>
                <w:sz w:val="23"/>
                <w:szCs w:val="23"/>
                <w:lang w:val="sr-Latn-CS"/>
              </w:rPr>
              <w:t>sledeći</w:t>
            </w:r>
            <w:r w:rsidR="007F3EC7" w:rsidRPr="007D08EB">
              <w:rPr>
                <w:noProof/>
                <w:spacing w:val="-6"/>
                <w:sz w:val="23"/>
                <w:szCs w:val="23"/>
                <w:lang w:val="sr-Latn-CS"/>
              </w:rPr>
              <w:t xml:space="preserve"> </w:t>
            </w:r>
            <w:r>
              <w:rPr>
                <w:noProof/>
                <w:spacing w:val="-6"/>
                <w:sz w:val="23"/>
                <w:szCs w:val="23"/>
                <w:lang w:val="sr-Latn-CS"/>
              </w:rPr>
              <w:t>broj</w:t>
            </w:r>
            <w:r w:rsidR="007F3EC7" w:rsidRPr="007D08EB">
              <w:rPr>
                <w:noProof/>
                <w:spacing w:val="-6"/>
                <w:sz w:val="23"/>
                <w:szCs w:val="23"/>
                <w:lang w:val="sr-Latn-CS"/>
              </w:rPr>
              <w:t xml:space="preserve"> </w:t>
            </w:r>
            <w:r>
              <w:rPr>
                <w:noProof/>
                <w:spacing w:val="-6"/>
                <w:sz w:val="23"/>
                <w:szCs w:val="23"/>
                <w:lang w:val="sr-Latn-CS"/>
              </w:rPr>
              <w:t>faksa</w:t>
            </w:r>
            <w:r w:rsidR="007F3EC7" w:rsidRPr="007D08EB">
              <w:rPr>
                <w:noProof/>
                <w:spacing w:val="-6"/>
                <w:sz w:val="23"/>
                <w:szCs w:val="23"/>
                <w:lang w:val="sr-Latn-CS"/>
              </w:rPr>
              <w:t xml:space="preserve"> [</w:t>
            </w:r>
            <w:r w:rsidR="007F3EC7" w:rsidRPr="007D08EB">
              <w:rPr>
                <w:noProof/>
                <w:spacing w:val="-6"/>
                <w:sz w:val="23"/>
                <w:szCs w:val="23"/>
                <w:lang w:val="sr-Latn-CS"/>
              </w:rPr>
              <w:sym w:font="Wingdings 2" w:char="F097"/>
            </w:r>
            <w:r w:rsidR="007F3EC7" w:rsidRPr="007D08EB">
              <w:rPr>
                <w:noProof/>
                <w:spacing w:val="-6"/>
                <w:sz w:val="23"/>
                <w:szCs w:val="23"/>
                <w:lang w:val="sr-Latn-CS"/>
              </w:rPr>
              <w:t xml:space="preserve">] </w:t>
            </w:r>
            <w:r>
              <w:rPr>
                <w:noProof/>
                <w:spacing w:val="-6"/>
                <w:sz w:val="23"/>
                <w:szCs w:val="23"/>
                <w:lang w:val="sr-Latn-CS"/>
              </w:rPr>
              <w:t>najkasnije</w:t>
            </w:r>
            <w:r w:rsidR="007F3EC7" w:rsidRPr="007D08EB">
              <w:rPr>
                <w:noProof/>
                <w:spacing w:val="-6"/>
                <w:sz w:val="23"/>
                <w:szCs w:val="23"/>
                <w:lang w:val="sr-Latn-CS"/>
              </w:rPr>
              <w:t xml:space="preserve"> </w:t>
            </w:r>
            <w:r>
              <w:rPr>
                <w:noProof/>
                <w:spacing w:val="-6"/>
                <w:sz w:val="23"/>
                <w:szCs w:val="23"/>
                <w:lang w:val="sr-Latn-CS"/>
              </w:rPr>
              <w:t>do</w:t>
            </w:r>
            <w:r w:rsidR="007F3EC7" w:rsidRPr="007D08EB">
              <w:rPr>
                <w:noProof/>
                <w:spacing w:val="-6"/>
                <w:sz w:val="23"/>
                <w:szCs w:val="23"/>
                <w:lang w:val="sr-Latn-CS"/>
              </w:rPr>
              <w:t xml:space="preserve"> </w:t>
            </w:r>
            <w:r>
              <w:rPr>
                <w:noProof/>
                <w:spacing w:val="-6"/>
                <w:sz w:val="23"/>
                <w:szCs w:val="23"/>
                <w:lang w:val="sr-Latn-CS"/>
              </w:rPr>
              <w:t>Krajnjeg</w:t>
            </w:r>
            <w:r w:rsidR="007F3EC7" w:rsidRPr="007D08EB">
              <w:rPr>
                <w:noProof/>
                <w:spacing w:val="-6"/>
                <w:sz w:val="23"/>
                <w:szCs w:val="23"/>
                <w:lang w:val="sr-Latn-CS"/>
              </w:rPr>
              <w:t xml:space="preserve"> </w:t>
            </w:r>
            <w:r>
              <w:rPr>
                <w:noProof/>
                <w:spacing w:val="-6"/>
                <w:sz w:val="23"/>
                <w:szCs w:val="23"/>
                <w:lang w:val="sr-Latn-CS"/>
              </w:rPr>
              <w:t>roka</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prihvatanje</w:t>
            </w:r>
            <w:r w:rsidR="007F3EC7" w:rsidRPr="007D08EB">
              <w:rPr>
                <w:noProof/>
                <w:spacing w:val="-6"/>
                <w:sz w:val="23"/>
                <w:szCs w:val="23"/>
                <w:lang w:val="sr-Latn-CS"/>
              </w:rPr>
              <w:t xml:space="preserve"> </w:t>
            </w:r>
            <w:r>
              <w:rPr>
                <w:noProof/>
                <w:spacing w:val="-6"/>
                <w:sz w:val="23"/>
                <w:szCs w:val="23"/>
                <w:lang w:val="sr-Latn-CS"/>
              </w:rPr>
              <w:t>isplate</w:t>
            </w:r>
            <w:r w:rsidR="007F3EC7" w:rsidRPr="007D08EB">
              <w:rPr>
                <w:noProof/>
                <w:spacing w:val="-6"/>
                <w:sz w:val="23"/>
                <w:szCs w:val="23"/>
                <w:lang w:val="sr-Latn-CS"/>
              </w:rPr>
              <w:t xml:space="preserve"> </w:t>
            </w:r>
            <w:r>
              <w:rPr>
                <w:noProof/>
                <w:spacing w:val="-6"/>
                <w:sz w:val="23"/>
                <w:szCs w:val="23"/>
                <w:lang w:val="sr-Latn-CS"/>
              </w:rPr>
              <w:t>po</w:t>
            </w:r>
            <w:r w:rsidR="007F3EC7" w:rsidRPr="007D08EB">
              <w:rPr>
                <w:noProof/>
                <w:spacing w:val="-6"/>
                <w:sz w:val="23"/>
                <w:szCs w:val="23"/>
                <w:lang w:val="sr-Latn-CS"/>
              </w:rPr>
              <w:t xml:space="preserve"> </w:t>
            </w:r>
            <w:r>
              <w:rPr>
                <w:noProof/>
                <w:spacing w:val="-6"/>
                <w:sz w:val="23"/>
                <w:szCs w:val="23"/>
                <w:lang w:val="sr-Latn-CS"/>
              </w:rPr>
              <w:t>luksemburškom</w:t>
            </w:r>
            <w:r w:rsidR="007F3EC7" w:rsidRPr="007D08EB">
              <w:rPr>
                <w:noProof/>
                <w:spacing w:val="-6"/>
                <w:sz w:val="23"/>
                <w:szCs w:val="23"/>
                <w:lang w:val="sr-Latn-CS"/>
              </w:rPr>
              <w:t xml:space="preserve"> </w:t>
            </w:r>
            <w:r>
              <w:rPr>
                <w:noProof/>
                <w:spacing w:val="-6"/>
                <w:sz w:val="23"/>
                <w:szCs w:val="23"/>
                <w:lang w:val="sr-Latn-CS"/>
              </w:rPr>
              <w:t>vremenu</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vreme</w:t>
            </w:r>
            <w:r w:rsidR="007F3EC7" w:rsidRPr="007D08EB">
              <w:rPr>
                <w:noProof/>
                <w:spacing w:val="-6"/>
                <w:sz w:val="23"/>
                <w:szCs w:val="23"/>
                <w:lang w:val="sr-Latn-CS"/>
              </w:rPr>
              <w:t xml:space="preserve">] </w:t>
            </w:r>
            <w:r>
              <w:rPr>
                <w:noProof/>
                <w:spacing w:val="-6"/>
                <w:sz w:val="23"/>
                <w:szCs w:val="23"/>
                <w:lang w:val="sr-Latn-CS"/>
              </w:rPr>
              <w:t>dana</w:t>
            </w:r>
            <w:r w:rsidR="007F3EC7" w:rsidRPr="007D08EB">
              <w:rPr>
                <w:noProof/>
                <w:spacing w:val="-6"/>
                <w:sz w:val="23"/>
                <w:szCs w:val="23"/>
                <w:lang w:val="sr-Latn-CS"/>
              </w:rPr>
              <w:t xml:space="preserve"> [</w:t>
            </w:r>
            <w:r>
              <w:rPr>
                <w:noProof/>
                <w:spacing w:val="-6"/>
                <w:sz w:val="23"/>
                <w:szCs w:val="23"/>
                <w:lang w:val="sr-Latn-CS"/>
              </w:rPr>
              <w:t>datum</w:t>
            </w:r>
            <w:r w:rsidR="007F3EC7" w:rsidRPr="007D08EB">
              <w:rPr>
                <w:noProof/>
                <w:spacing w:val="-6"/>
                <w:sz w:val="23"/>
                <w:szCs w:val="23"/>
                <w:lang w:val="sr-Latn-CS"/>
              </w:rPr>
              <w:t>].</w:t>
            </w:r>
          </w:p>
          <w:p w:rsidR="007F3EC7" w:rsidRPr="007D08EB" w:rsidRDefault="007F3EC7" w:rsidP="00C54533">
            <w:pPr>
              <w:rPr>
                <w:noProof/>
                <w:sz w:val="23"/>
                <w:szCs w:val="23"/>
                <w:lang w:val="sr-Latn-CS"/>
              </w:rPr>
            </w:pPr>
          </w:p>
          <w:p w:rsidR="007F3EC7" w:rsidRPr="007D08EB" w:rsidRDefault="007D08EB" w:rsidP="00C54533">
            <w:pPr>
              <w:rPr>
                <w:noProof/>
                <w:sz w:val="23"/>
                <w:szCs w:val="23"/>
                <w:lang w:val="sr-Latn-CS"/>
              </w:rPr>
            </w:pPr>
            <w:r>
              <w:rPr>
                <w:noProof/>
                <w:sz w:val="23"/>
                <w:szCs w:val="23"/>
                <w:lang w:val="sr-Latn-CS"/>
              </w:rPr>
              <w:t>Prihvatanje</w:t>
            </w:r>
            <w:r w:rsidR="007F3EC7" w:rsidRPr="007D08EB">
              <w:rPr>
                <w:noProof/>
                <w:sz w:val="23"/>
                <w:szCs w:val="23"/>
                <w:lang w:val="sr-Latn-CS"/>
              </w:rPr>
              <w:t xml:space="preserve"> </w:t>
            </w:r>
            <w:r>
              <w:rPr>
                <w:noProof/>
                <w:sz w:val="23"/>
                <w:szCs w:val="23"/>
                <w:lang w:val="sr-Latn-CS"/>
              </w:rPr>
              <w:t>ponude</w:t>
            </w:r>
            <w:r w:rsidR="007F3EC7" w:rsidRPr="007D08EB">
              <w:rPr>
                <w:noProof/>
                <w:sz w:val="23"/>
                <w:szCs w:val="23"/>
                <w:lang w:val="sr-Latn-CS"/>
              </w:rPr>
              <w:t xml:space="preserve"> </w:t>
            </w:r>
            <w:r>
              <w:rPr>
                <w:noProof/>
                <w:sz w:val="23"/>
                <w:szCs w:val="23"/>
                <w:lang w:val="sr-Latn-CS"/>
              </w:rPr>
              <w:t>mora</w:t>
            </w:r>
            <w:r w:rsidR="007F3EC7" w:rsidRPr="007D08EB">
              <w:rPr>
                <w:noProof/>
                <w:sz w:val="23"/>
                <w:szCs w:val="23"/>
                <w:lang w:val="sr-Latn-CS"/>
              </w:rPr>
              <w:t xml:space="preserve"> </w:t>
            </w:r>
            <w:r>
              <w:rPr>
                <w:noProof/>
                <w:sz w:val="23"/>
                <w:szCs w:val="23"/>
                <w:lang w:val="sr-Latn-CS"/>
              </w:rPr>
              <w:t>biti</w:t>
            </w:r>
            <w:r w:rsidR="007F3EC7" w:rsidRPr="007D08EB">
              <w:rPr>
                <w:noProof/>
                <w:sz w:val="23"/>
                <w:szCs w:val="23"/>
                <w:lang w:val="sr-Latn-CS"/>
              </w:rPr>
              <w:t xml:space="preserve"> </w:t>
            </w:r>
            <w:r>
              <w:rPr>
                <w:noProof/>
                <w:sz w:val="23"/>
                <w:szCs w:val="23"/>
                <w:lang w:val="sr-Latn-CS"/>
              </w:rPr>
              <w:t>praćeno</w:t>
            </w:r>
            <w:r w:rsidR="007F3EC7" w:rsidRPr="007D08EB">
              <w:rPr>
                <w:noProof/>
                <w:sz w:val="23"/>
                <w:szCs w:val="23"/>
                <w:lang w:val="sr-Latn-CS"/>
              </w:rPr>
              <w:t xml:space="preserve"> (</w:t>
            </w:r>
            <w:r>
              <w:rPr>
                <w:noProof/>
                <w:sz w:val="23"/>
                <w:szCs w:val="23"/>
                <w:lang w:val="sr-Latn-CS"/>
              </w:rPr>
              <w:t>ukoliko</w:t>
            </w:r>
            <w:r w:rsidR="007F3EC7" w:rsidRPr="007D08EB">
              <w:rPr>
                <w:noProof/>
                <w:sz w:val="23"/>
                <w:szCs w:val="23"/>
                <w:lang w:val="sr-Latn-CS"/>
              </w:rPr>
              <w:t xml:space="preserve"> </w:t>
            </w:r>
            <w:r>
              <w:rPr>
                <w:noProof/>
                <w:sz w:val="23"/>
                <w:szCs w:val="23"/>
                <w:lang w:val="sr-Latn-CS"/>
              </w:rPr>
              <w:t>prethodno</w:t>
            </w:r>
            <w:r w:rsidR="007F3EC7" w:rsidRPr="007D08EB">
              <w:rPr>
                <w:noProof/>
                <w:sz w:val="23"/>
                <w:szCs w:val="23"/>
                <w:lang w:val="sr-Latn-CS"/>
              </w:rPr>
              <w:t xml:space="preserve"> </w:t>
            </w:r>
            <w:r>
              <w:rPr>
                <w:noProof/>
                <w:sz w:val="23"/>
                <w:szCs w:val="23"/>
                <w:lang w:val="sr-Latn-CS"/>
              </w:rPr>
              <w:t>nije</w:t>
            </w:r>
            <w:r w:rsidR="007F3EC7" w:rsidRPr="007D08EB">
              <w:rPr>
                <w:noProof/>
                <w:sz w:val="23"/>
                <w:szCs w:val="23"/>
                <w:lang w:val="sr-Latn-CS"/>
              </w:rPr>
              <w:t xml:space="preserve"> </w:t>
            </w:r>
            <w:r>
              <w:rPr>
                <w:noProof/>
                <w:sz w:val="23"/>
                <w:szCs w:val="23"/>
                <w:lang w:val="sr-Latn-CS"/>
              </w:rPr>
              <w:t>dostavljeno</w:t>
            </w:r>
            <w:r w:rsidR="007F3EC7" w:rsidRPr="007D08EB">
              <w:rPr>
                <w:noProof/>
                <w:sz w:val="23"/>
                <w:szCs w:val="23"/>
                <w:lang w:val="sr-Latn-CS"/>
              </w:rPr>
              <w:t xml:space="preserve">) </w:t>
            </w:r>
            <w:r>
              <w:rPr>
                <w:noProof/>
                <w:sz w:val="23"/>
                <w:szCs w:val="23"/>
                <w:lang w:val="sr-Latn-CS"/>
              </w:rPr>
              <w:t>sledećim</w:t>
            </w:r>
            <w:r w:rsidR="007F3EC7" w:rsidRPr="007D08EB">
              <w:rPr>
                <w:noProof/>
                <w:sz w:val="23"/>
                <w:szCs w:val="23"/>
                <w:lang w:val="sr-Latn-CS"/>
              </w:rPr>
              <w:t>:</w:t>
            </w:r>
          </w:p>
          <w:p w:rsidR="007F3EC7" w:rsidRPr="007D08EB" w:rsidRDefault="007D08EB" w:rsidP="00BF0D9E">
            <w:pPr>
              <w:pStyle w:val="ListParagraph"/>
              <w:numPr>
                <w:ilvl w:val="0"/>
                <w:numId w:val="76"/>
              </w:numPr>
              <w:spacing w:line="276" w:lineRule="auto"/>
              <w:rPr>
                <w:noProof/>
                <w:sz w:val="23"/>
                <w:szCs w:val="23"/>
                <w:lang w:val="sr-Latn-CS"/>
              </w:rPr>
            </w:pPr>
            <w:r>
              <w:rPr>
                <w:noProof/>
                <w:sz w:val="23"/>
                <w:szCs w:val="23"/>
                <w:lang w:val="sr-Latn-CS"/>
              </w:rPr>
              <w:t>Navođenjem</w:t>
            </w:r>
            <w:r w:rsidR="007F3EC7" w:rsidRPr="007D08EB">
              <w:rPr>
                <w:noProof/>
                <w:sz w:val="23"/>
                <w:szCs w:val="23"/>
                <w:lang w:val="sr-Latn-CS"/>
              </w:rPr>
              <w:t xml:space="preserve"> </w:t>
            </w:r>
            <w:r>
              <w:rPr>
                <w:noProof/>
                <w:sz w:val="23"/>
                <w:szCs w:val="23"/>
                <w:lang w:val="sr-Latn-CS"/>
              </w:rPr>
              <w:t>bankovnog</w:t>
            </w:r>
            <w:r w:rsidR="007F3EC7" w:rsidRPr="007D08EB">
              <w:rPr>
                <w:noProof/>
                <w:sz w:val="23"/>
                <w:szCs w:val="23"/>
                <w:lang w:val="sr-Latn-CS"/>
              </w:rPr>
              <w:t xml:space="preserve"> </w:t>
            </w:r>
            <w:r>
              <w:rPr>
                <w:noProof/>
                <w:sz w:val="23"/>
                <w:szCs w:val="23"/>
                <w:lang w:val="sr-Latn-CS"/>
              </w:rPr>
              <w:t>računa</w:t>
            </w:r>
            <w:r w:rsidR="007F3EC7" w:rsidRPr="007D08EB">
              <w:rPr>
                <w:noProof/>
                <w:sz w:val="23"/>
                <w:szCs w:val="23"/>
                <w:lang w:val="sr-Latn-CS"/>
              </w:rPr>
              <w:t xml:space="preserve"> (</w:t>
            </w:r>
            <w:r>
              <w:rPr>
                <w:noProof/>
                <w:sz w:val="23"/>
                <w:szCs w:val="23"/>
                <w:lang w:val="sr-Latn-CS"/>
              </w:rPr>
              <w:t>sa</w:t>
            </w:r>
            <w:r w:rsidR="007F3EC7" w:rsidRPr="007D08EB">
              <w:rPr>
                <w:noProof/>
                <w:sz w:val="23"/>
                <w:szCs w:val="23"/>
                <w:lang w:val="sr-Latn-CS"/>
              </w:rPr>
              <w:t xml:space="preserve"> IBAN </w:t>
            </w:r>
            <w:r>
              <w:rPr>
                <w:noProof/>
                <w:sz w:val="23"/>
                <w:szCs w:val="23"/>
                <w:lang w:val="sr-Latn-CS"/>
              </w:rPr>
              <w:t>šifrom</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slučaju</w:t>
            </w:r>
            <w:r w:rsidR="007F3EC7" w:rsidRPr="007D08EB">
              <w:rPr>
                <w:noProof/>
                <w:sz w:val="23"/>
                <w:szCs w:val="23"/>
                <w:lang w:val="sr-Latn-CS"/>
              </w:rPr>
              <w:t xml:space="preserve"> </w:t>
            </w:r>
            <w:r>
              <w:rPr>
                <w:noProof/>
                <w:sz w:val="23"/>
                <w:szCs w:val="23"/>
                <w:lang w:val="sr-Latn-CS"/>
              </w:rPr>
              <w:t>isplate</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EUR </w:t>
            </w:r>
            <w:r>
              <w:rPr>
                <w:noProof/>
                <w:sz w:val="23"/>
                <w:szCs w:val="23"/>
                <w:lang w:val="sr-Latn-CS"/>
              </w:rPr>
              <w:t>ili</w:t>
            </w:r>
            <w:r w:rsidR="007F3EC7" w:rsidRPr="007D08EB">
              <w:rPr>
                <w:noProof/>
                <w:sz w:val="23"/>
                <w:szCs w:val="23"/>
                <w:lang w:val="sr-Latn-CS"/>
              </w:rPr>
              <w:t xml:space="preserve"> </w:t>
            </w:r>
            <w:r>
              <w:rPr>
                <w:noProof/>
                <w:sz w:val="23"/>
                <w:szCs w:val="23"/>
                <w:lang w:val="sr-Latn-CS"/>
              </w:rPr>
              <w:t>odgovarajućim</w:t>
            </w:r>
            <w:r w:rsidR="007F3EC7" w:rsidRPr="007D08EB">
              <w:rPr>
                <w:noProof/>
                <w:sz w:val="23"/>
                <w:szCs w:val="23"/>
                <w:lang w:val="sr-Latn-CS"/>
              </w:rPr>
              <w:t xml:space="preserve"> </w:t>
            </w:r>
            <w:r>
              <w:rPr>
                <w:noProof/>
                <w:sz w:val="23"/>
                <w:szCs w:val="23"/>
                <w:lang w:val="sr-Latn-CS"/>
              </w:rPr>
              <w:t>formatom</w:t>
            </w:r>
            <w:r w:rsidR="007F3EC7" w:rsidRPr="007D08EB">
              <w:rPr>
                <w:noProof/>
                <w:sz w:val="23"/>
                <w:szCs w:val="23"/>
                <w:lang w:val="sr-Latn-CS"/>
              </w:rPr>
              <w:t xml:space="preserve"> </w:t>
            </w:r>
            <w:r>
              <w:rPr>
                <w:noProof/>
                <w:sz w:val="23"/>
                <w:szCs w:val="23"/>
                <w:lang w:val="sr-Latn-CS"/>
              </w:rPr>
              <w:t>za</w:t>
            </w:r>
            <w:r w:rsidR="007F3EC7" w:rsidRPr="007D08EB">
              <w:rPr>
                <w:noProof/>
                <w:sz w:val="23"/>
                <w:szCs w:val="23"/>
                <w:lang w:val="sr-Latn-CS"/>
              </w:rPr>
              <w:t xml:space="preserve"> </w:t>
            </w:r>
            <w:r>
              <w:rPr>
                <w:noProof/>
                <w:sz w:val="23"/>
                <w:szCs w:val="23"/>
                <w:lang w:val="sr-Latn-CS"/>
              </w:rPr>
              <w:t>relevantnu</w:t>
            </w:r>
            <w:r w:rsidR="007F3EC7" w:rsidRPr="007D08EB">
              <w:rPr>
                <w:noProof/>
                <w:sz w:val="23"/>
                <w:szCs w:val="23"/>
                <w:lang w:val="sr-Latn-CS"/>
              </w:rPr>
              <w:t xml:space="preserve"> </w:t>
            </w:r>
            <w:r>
              <w:rPr>
                <w:noProof/>
                <w:sz w:val="23"/>
                <w:szCs w:val="23"/>
                <w:lang w:val="sr-Latn-CS"/>
              </w:rPr>
              <w:t>valutu</w:t>
            </w:r>
            <w:r w:rsidR="007F3EC7" w:rsidRPr="007D08EB">
              <w:rPr>
                <w:noProof/>
                <w:sz w:val="23"/>
                <w:szCs w:val="23"/>
                <w:lang w:val="sr-Latn-CS"/>
              </w:rPr>
              <w:t xml:space="preserve">) </w:t>
            </w:r>
            <w:r>
              <w:rPr>
                <w:noProof/>
                <w:sz w:val="23"/>
                <w:szCs w:val="23"/>
                <w:lang w:val="sr-Latn-CS"/>
              </w:rPr>
              <w:t>gde</w:t>
            </w:r>
            <w:r w:rsidR="007F3EC7" w:rsidRPr="007D08EB">
              <w:rPr>
                <w:noProof/>
                <w:sz w:val="23"/>
                <w:szCs w:val="23"/>
                <w:lang w:val="sr-Latn-CS"/>
              </w:rPr>
              <w:t xml:space="preserve"> </w:t>
            </w:r>
            <w:r>
              <w:rPr>
                <w:noProof/>
                <w:sz w:val="23"/>
                <w:szCs w:val="23"/>
                <w:lang w:val="sr-Latn-CS"/>
              </w:rPr>
              <w:t>se</w:t>
            </w:r>
            <w:r w:rsidR="007F3EC7" w:rsidRPr="007D08EB">
              <w:rPr>
                <w:noProof/>
                <w:sz w:val="23"/>
                <w:szCs w:val="23"/>
                <w:lang w:val="sr-Latn-CS"/>
              </w:rPr>
              <w:t xml:space="preserve"> </w:t>
            </w:r>
            <w:r>
              <w:rPr>
                <w:noProof/>
                <w:sz w:val="23"/>
                <w:szCs w:val="23"/>
                <w:lang w:val="sr-Latn-CS"/>
              </w:rPr>
              <w:t>vrši</w:t>
            </w:r>
            <w:r w:rsidR="007F3EC7" w:rsidRPr="007D08EB">
              <w:rPr>
                <w:noProof/>
                <w:sz w:val="23"/>
                <w:szCs w:val="23"/>
                <w:lang w:val="sr-Latn-CS"/>
              </w:rPr>
              <w:t xml:space="preserve"> </w:t>
            </w:r>
            <w:r>
              <w:rPr>
                <w:noProof/>
                <w:sz w:val="23"/>
                <w:szCs w:val="23"/>
                <w:lang w:val="sr-Latn-CS"/>
              </w:rPr>
              <w:t>isplata</w:t>
            </w:r>
            <w:r w:rsidR="007F3EC7" w:rsidRPr="007D08EB">
              <w:rPr>
                <w:noProof/>
                <w:sz w:val="23"/>
                <w:szCs w:val="23"/>
                <w:lang w:val="sr-Latn-CS"/>
              </w:rPr>
              <w:t xml:space="preserve"> </w:t>
            </w:r>
            <w:r>
              <w:rPr>
                <w:noProof/>
                <w:sz w:val="23"/>
                <w:szCs w:val="23"/>
                <w:lang w:val="sr-Latn-CS"/>
              </w:rPr>
              <w:t>Tranše</w:t>
            </w:r>
            <w:r w:rsidR="007F3EC7" w:rsidRPr="007D08EB">
              <w:rPr>
                <w:noProof/>
                <w:sz w:val="23"/>
                <w:szCs w:val="23"/>
                <w:lang w:val="sr-Latn-CS"/>
              </w:rPr>
              <w:t xml:space="preserve">; </w:t>
            </w:r>
            <w:r>
              <w:rPr>
                <w:noProof/>
                <w:sz w:val="23"/>
                <w:szCs w:val="23"/>
                <w:lang w:val="sr-Latn-CS"/>
              </w:rPr>
              <w:t>i</w:t>
            </w:r>
          </w:p>
          <w:p w:rsidR="007F3EC7" w:rsidRPr="007D08EB" w:rsidRDefault="007D08EB" w:rsidP="00BF0D9E">
            <w:pPr>
              <w:pStyle w:val="ListParagraph"/>
              <w:numPr>
                <w:ilvl w:val="0"/>
                <w:numId w:val="76"/>
              </w:numPr>
              <w:spacing w:line="276" w:lineRule="auto"/>
              <w:rPr>
                <w:noProof/>
                <w:sz w:val="23"/>
                <w:szCs w:val="23"/>
                <w:lang w:val="sr-Latn-CS"/>
              </w:rPr>
            </w:pPr>
            <w:r>
              <w:rPr>
                <w:noProof/>
                <w:sz w:val="23"/>
                <w:szCs w:val="23"/>
                <w:lang w:val="sr-Latn-CS"/>
              </w:rPr>
              <w:t>Dokaz</w:t>
            </w:r>
            <w:r w:rsidR="007F3EC7" w:rsidRPr="007D08EB">
              <w:rPr>
                <w:noProof/>
                <w:sz w:val="23"/>
                <w:szCs w:val="23"/>
                <w:lang w:val="sr-Latn-CS"/>
              </w:rPr>
              <w:t xml:space="preserve"> </w:t>
            </w:r>
            <w:r>
              <w:rPr>
                <w:noProof/>
                <w:sz w:val="23"/>
                <w:szCs w:val="23"/>
                <w:lang w:val="sr-Latn-CS"/>
              </w:rPr>
              <w:t>ovlašćenja</w:t>
            </w:r>
            <w:r w:rsidR="007F3EC7" w:rsidRPr="007D08EB">
              <w:rPr>
                <w:noProof/>
                <w:sz w:val="23"/>
                <w:szCs w:val="23"/>
                <w:lang w:val="sr-Latn-CS"/>
              </w:rPr>
              <w:t xml:space="preserve"> </w:t>
            </w:r>
            <w:r>
              <w:rPr>
                <w:noProof/>
                <w:sz w:val="23"/>
                <w:szCs w:val="23"/>
                <w:lang w:val="sr-Latn-CS"/>
              </w:rPr>
              <w:t>lica</w:t>
            </w:r>
            <w:r w:rsidR="007F3EC7" w:rsidRPr="007D08EB">
              <w:rPr>
                <w:noProof/>
                <w:sz w:val="23"/>
                <w:szCs w:val="23"/>
                <w:lang w:val="sr-Latn-CS"/>
              </w:rPr>
              <w:t xml:space="preserve"> </w:t>
            </w:r>
            <w:r>
              <w:rPr>
                <w:noProof/>
                <w:sz w:val="23"/>
                <w:szCs w:val="23"/>
                <w:lang w:val="sr-Latn-CS"/>
              </w:rPr>
              <w:t>ili</w:t>
            </w:r>
            <w:r w:rsidR="007F3EC7" w:rsidRPr="007D08EB">
              <w:rPr>
                <w:noProof/>
                <w:sz w:val="23"/>
                <w:szCs w:val="23"/>
                <w:lang w:val="sr-Latn-CS"/>
              </w:rPr>
              <w:t xml:space="preserve"> </w:t>
            </w:r>
            <w:r>
              <w:rPr>
                <w:noProof/>
                <w:sz w:val="23"/>
                <w:szCs w:val="23"/>
                <w:lang w:val="sr-Latn-CS"/>
              </w:rPr>
              <w:t>osoba</w:t>
            </w:r>
            <w:r w:rsidR="007F3EC7" w:rsidRPr="007D08EB">
              <w:rPr>
                <w:noProof/>
                <w:sz w:val="23"/>
                <w:szCs w:val="23"/>
                <w:lang w:val="sr-Latn-CS"/>
              </w:rPr>
              <w:t xml:space="preserve"> </w:t>
            </w:r>
            <w:r>
              <w:rPr>
                <w:noProof/>
                <w:sz w:val="23"/>
                <w:szCs w:val="23"/>
                <w:lang w:val="sr-Latn-CS"/>
              </w:rPr>
              <w:t>ovlašćenih</w:t>
            </w:r>
            <w:r w:rsidR="007F3EC7" w:rsidRPr="007D08EB">
              <w:rPr>
                <w:noProof/>
                <w:sz w:val="23"/>
                <w:szCs w:val="23"/>
                <w:lang w:val="sr-Latn-CS"/>
              </w:rPr>
              <w:t xml:space="preserve"> </w:t>
            </w:r>
            <w:r>
              <w:rPr>
                <w:noProof/>
                <w:sz w:val="23"/>
                <w:szCs w:val="23"/>
                <w:lang w:val="sr-Latn-CS"/>
              </w:rPr>
              <w:t>da</w:t>
            </w:r>
            <w:r w:rsidR="007F3EC7" w:rsidRPr="007D08EB">
              <w:rPr>
                <w:noProof/>
                <w:sz w:val="23"/>
                <w:szCs w:val="23"/>
                <w:lang w:val="sr-Latn-CS"/>
              </w:rPr>
              <w:t xml:space="preserve"> </w:t>
            </w:r>
            <w:r>
              <w:rPr>
                <w:noProof/>
                <w:sz w:val="23"/>
                <w:szCs w:val="23"/>
                <w:lang w:val="sr-Latn-CS"/>
              </w:rPr>
              <w:t>potpisuju</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ime</w:t>
            </w:r>
            <w:r w:rsidR="007F3EC7" w:rsidRPr="007D08EB">
              <w:rPr>
                <w:noProof/>
                <w:sz w:val="23"/>
                <w:szCs w:val="23"/>
                <w:lang w:val="sr-Latn-CS"/>
              </w:rPr>
              <w:t xml:space="preserve"> </w:t>
            </w:r>
            <w:r>
              <w:rPr>
                <w:noProof/>
                <w:sz w:val="23"/>
                <w:szCs w:val="23"/>
                <w:lang w:val="sr-Latn-CS"/>
              </w:rPr>
              <w:t>Zajmoprimca</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uz</w:t>
            </w:r>
            <w:r w:rsidR="007F3EC7" w:rsidRPr="007D08EB">
              <w:rPr>
                <w:noProof/>
                <w:sz w:val="23"/>
                <w:szCs w:val="23"/>
                <w:lang w:val="sr-Latn-CS"/>
              </w:rPr>
              <w:t xml:space="preserve"> </w:t>
            </w:r>
            <w:r>
              <w:rPr>
                <w:noProof/>
                <w:sz w:val="23"/>
                <w:szCs w:val="23"/>
                <w:lang w:val="sr-Latn-CS"/>
              </w:rPr>
              <w:t>karton</w:t>
            </w:r>
            <w:r w:rsidR="007F3EC7" w:rsidRPr="007D08EB">
              <w:rPr>
                <w:noProof/>
                <w:sz w:val="23"/>
                <w:szCs w:val="23"/>
                <w:lang w:val="sr-Latn-CS"/>
              </w:rPr>
              <w:t xml:space="preserve"> </w:t>
            </w:r>
            <w:r>
              <w:rPr>
                <w:noProof/>
                <w:sz w:val="23"/>
                <w:szCs w:val="23"/>
                <w:lang w:val="sr-Latn-CS"/>
              </w:rPr>
              <w:t>deponovanih</w:t>
            </w:r>
            <w:r w:rsidR="007F3EC7" w:rsidRPr="007D08EB">
              <w:rPr>
                <w:noProof/>
                <w:sz w:val="23"/>
                <w:szCs w:val="23"/>
                <w:lang w:val="sr-Latn-CS"/>
              </w:rPr>
              <w:t xml:space="preserve"> </w:t>
            </w:r>
            <w:r>
              <w:rPr>
                <w:noProof/>
                <w:sz w:val="23"/>
                <w:szCs w:val="23"/>
                <w:lang w:val="sr-Latn-CS"/>
              </w:rPr>
              <w:t>potpisa</w:t>
            </w:r>
            <w:r w:rsidR="007F3EC7" w:rsidRPr="007D08EB">
              <w:rPr>
                <w:noProof/>
                <w:sz w:val="23"/>
                <w:szCs w:val="23"/>
                <w:lang w:val="sr-Latn-CS"/>
              </w:rPr>
              <w:t xml:space="preserve"> </w:t>
            </w:r>
            <w:r>
              <w:rPr>
                <w:noProof/>
                <w:sz w:val="23"/>
                <w:szCs w:val="23"/>
                <w:lang w:val="sr-Latn-CS"/>
              </w:rPr>
              <w:t>svakog</w:t>
            </w:r>
            <w:r w:rsidR="007F3EC7" w:rsidRPr="007D08EB">
              <w:rPr>
                <w:noProof/>
                <w:sz w:val="23"/>
                <w:szCs w:val="23"/>
                <w:lang w:val="sr-Latn-CS"/>
              </w:rPr>
              <w:t xml:space="preserve"> </w:t>
            </w:r>
            <w:r>
              <w:rPr>
                <w:noProof/>
                <w:sz w:val="23"/>
                <w:szCs w:val="23"/>
                <w:lang w:val="sr-Latn-CS"/>
              </w:rPr>
              <w:t>lica</w:t>
            </w:r>
            <w:r w:rsidR="007F3EC7" w:rsidRPr="007D08EB">
              <w:rPr>
                <w:noProof/>
                <w:sz w:val="23"/>
                <w:szCs w:val="23"/>
                <w:lang w:val="sr-Latn-CS"/>
              </w:rPr>
              <w:t>.</w:t>
            </w:r>
          </w:p>
          <w:p w:rsidR="007F3EC7" w:rsidRPr="007D08EB" w:rsidRDefault="007D08EB" w:rsidP="00C54533">
            <w:pPr>
              <w:rPr>
                <w:noProof/>
                <w:sz w:val="23"/>
                <w:szCs w:val="23"/>
                <w:lang w:val="sr-Latn-CS"/>
              </w:rPr>
            </w:pPr>
            <w:r>
              <w:rPr>
                <w:noProof/>
                <w:sz w:val="23"/>
                <w:szCs w:val="23"/>
                <w:lang w:val="sr-Latn-CS"/>
              </w:rPr>
              <w:t>Ukoliko</w:t>
            </w:r>
            <w:r w:rsidR="007F3EC7" w:rsidRPr="007D08EB">
              <w:rPr>
                <w:noProof/>
                <w:sz w:val="23"/>
                <w:szCs w:val="23"/>
                <w:lang w:val="sr-Latn-CS"/>
              </w:rPr>
              <w:t xml:space="preserve"> </w:t>
            </w:r>
            <w:r>
              <w:rPr>
                <w:noProof/>
                <w:sz w:val="23"/>
                <w:szCs w:val="23"/>
                <w:lang w:val="sr-Latn-CS"/>
              </w:rPr>
              <w:t>ne</w:t>
            </w:r>
            <w:r w:rsidR="007F3EC7" w:rsidRPr="007D08EB">
              <w:rPr>
                <w:noProof/>
                <w:sz w:val="23"/>
                <w:szCs w:val="23"/>
                <w:lang w:val="sr-Latn-CS"/>
              </w:rPr>
              <w:t xml:space="preserve"> </w:t>
            </w:r>
            <w:r>
              <w:rPr>
                <w:noProof/>
                <w:sz w:val="23"/>
                <w:szCs w:val="23"/>
                <w:lang w:val="sr-Latn-CS"/>
              </w:rPr>
              <w:t>bude</w:t>
            </w:r>
            <w:r w:rsidR="007F3EC7" w:rsidRPr="007D08EB">
              <w:rPr>
                <w:noProof/>
                <w:sz w:val="23"/>
                <w:szCs w:val="23"/>
                <w:lang w:val="sr-Latn-CS"/>
              </w:rPr>
              <w:t xml:space="preserve"> </w:t>
            </w:r>
            <w:r>
              <w:rPr>
                <w:noProof/>
                <w:sz w:val="23"/>
                <w:szCs w:val="23"/>
                <w:lang w:val="sr-Latn-CS"/>
              </w:rPr>
              <w:t>prihvaćena</w:t>
            </w:r>
            <w:r w:rsidR="007F3EC7" w:rsidRPr="007D08EB">
              <w:rPr>
                <w:noProof/>
                <w:sz w:val="23"/>
                <w:szCs w:val="23"/>
                <w:lang w:val="sr-Latn-CS"/>
              </w:rPr>
              <w:t xml:space="preserve"> </w:t>
            </w:r>
            <w:r>
              <w:rPr>
                <w:noProof/>
                <w:sz w:val="23"/>
                <w:szCs w:val="23"/>
                <w:lang w:val="sr-Latn-CS"/>
              </w:rPr>
              <w:t>do</w:t>
            </w:r>
            <w:r w:rsidR="007F3EC7" w:rsidRPr="007D08EB">
              <w:rPr>
                <w:noProof/>
                <w:sz w:val="23"/>
                <w:szCs w:val="23"/>
                <w:lang w:val="sr-Latn-CS"/>
              </w:rPr>
              <w:t xml:space="preserve"> </w:t>
            </w:r>
            <w:r>
              <w:rPr>
                <w:noProof/>
                <w:sz w:val="23"/>
                <w:szCs w:val="23"/>
                <w:lang w:val="sr-Latn-CS"/>
              </w:rPr>
              <w:t>gore</w:t>
            </w:r>
            <w:r w:rsidR="007F3EC7" w:rsidRPr="007D08EB">
              <w:rPr>
                <w:noProof/>
                <w:sz w:val="23"/>
                <w:szCs w:val="23"/>
                <w:lang w:val="sr-Latn-CS"/>
              </w:rPr>
              <w:t xml:space="preserve"> </w:t>
            </w:r>
            <w:r>
              <w:rPr>
                <w:noProof/>
                <w:sz w:val="23"/>
                <w:szCs w:val="23"/>
                <w:lang w:val="sr-Latn-CS"/>
              </w:rPr>
              <w:t>navedenog</w:t>
            </w:r>
            <w:r w:rsidR="007F3EC7" w:rsidRPr="007D08EB">
              <w:rPr>
                <w:noProof/>
                <w:sz w:val="23"/>
                <w:szCs w:val="23"/>
                <w:lang w:val="sr-Latn-CS"/>
              </w:rPr>
              <w:t xml:space="preserve"> </w:t>
            </w:r>
            <w:r>
              <w:rPr>
                <w:noProof/>
                <w:sz w:val="23"/>
                <w:szCs w:val="23"/>
                <w:lang w:val="sr-Latn-CS"/>
              </w:rPr>
              <w:t>datuma</w:t>
            </w:r>
            <w:r w:rsidR="007F3EC7" w:rsidRPr="007D08EB">
              <w:rPr>
                <w:noProof/>
                <w:sz w:val="23"/>
                <w:szCs w:val="23"/>
                <w:lang w:val="sr-Latn-CS"/>
              </w:rPr>
              <w:t xml:space="preserve">, </w:t>
            </w:r>
            <w:r>
              <w:rPr>
                <w:noProof/>
                <w:sz w:val="23"/>
                <w:szCs w:val="23"/>
                <w:lang w:val="sr-Latn-CS"/>
              </w:rPr>
              <w:t>ponuda</w:t>
            </w:r>
            <w:r w:rsidR="007F3EC7" w:rsidRPr="007D08EB">
              <w:rPr>
                <w:noProof/>
                <w:sz w:val="23"/>
                <w:szCs w:val="23"/>
                <w:lang w:val="sr-Latn-CS"/>
              </w:rPr>
              <w:t xml:space="preserve"> </w:t>
            </w:r>
            <w:r>
              <w:rPr>
                <w:noProof/>
                <w:sz w:val="23"/>
                <w:szCs w:val="23"/>
                <w:lang w:val="sr-Latn-CS"/>
              </w:rPr>
              <w:t>sadržana</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ovom</w:t>
            </w:r>
            <w:r w:rsidR="007F3EC7" w:rsidRPr="007D08EB">
              <w:rPr>
                <w:noProof/>
                <w:sz w:val="23"/>
                <w:szCs w:val="23"/>
                <w:lang w:val="sr-Latn-CS"/>
              </w:rPr>
              <w:t xml:space="preserve"> </w:t>
            </w:r>
            <w:r>
              <w:rPr>
                <w:noProof/>
                <w:sz w:val="23"/>
                <w:szCs w:val="23"/>
                <w:lang w:val="sr-Latn-CS"/>
              </w:rPr>
              <w:t>dokumentu</w:t>
            </w:r>
            <w:r w:rsidR="007F3EC7" w:rsidRPr="007D08EB">
              <w:rPr>
                <w:noProof/>
                <w:sz w:val="23"/>
                <w:szCs w:val="23"/>
                <w:lang w:val="sr-Latn-CS"/>
              </w:rPr>
              <w:t xml:space="preserve"> </w:t>
            </w:r>
            <w:r>
              <w:rPr>
                <w:noProof/>
                <w:sz w:val="23"/>
                <w:szCs w:val="23"/>
                <w:lang w:val="sr-Latn-CS"/>
              </w:rPr>
              <w:t>smatraće</w:t>
            </w:r>
            <w:r w:rsidR="007F3EC7" w:rsidRPr="007D08EB">
              <w:rPr>
                <w:noProof/>
                <w:sz w:val="23"/>
                <w:szCs w:val="23"/>
                <w:lang w:val="sr-Latn-CS"/>
              </w:rPr>
              <w:t xml:space="preserve"> </w:t>
            </w:r>
            <w:r>
              <w:rPr>
                <w:noProof/>
                <w:sz w:val="23"/>
                <w:szCs w:val="23"/>
                <w:lang w:val="sr-Latn-CS"/>
              </w:rPr>
              <w:t>se</w:t>
            </w:r>
            <w:r w:rsidR="007F3EC7" w:rsidRPr="007D08EB">
              <w:rPr>
                <w:noProof/>
                <w:sz w:val="23"/>
                <w:szCs w:val="23"/>
                <w:lang w:val="sr-Latn-CS"/>
              </w:rPr>
              <w:t xml:space="preserve"> </w:t>
            </w:r>
            <w:r>
              <w:rPr>
                <w:noProof/>
                <w:sz w:val="23"/>
                <w:szCs w:val="23"/>
                <w:lang w:val="sr-Latn-CS"/>
              </w:rPr>
              <w:t>odbijenom</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automatski</w:t>
            </w:r>
            <w:r w:rsidR="007F3EC7" w:rsidRPr="007D08EB">
              <w:rPr>
                <w:noProof/>
                <w:sz w:val="23"/>
                <w:szCs w:val="23"/>
                <w:lang w:val="sr-Latn-CS"/>
              </w:rPr>
              <w:t xml:space="preserve"> </w:t>
            </w:r>
            <w:r>
              <w:rPr>
                <w:noProof/>
                <w:sz w:val="23"/>
                <w:szCs w:val="23"/>
                <w:lang w:val="sr-Latn-CS"/>
              </w:rPr>
              <w:t>će</w:t>
            </w:r>
            <w:r w:rsidR="007F3EC7" w:rsidRPr="007D08EB">
              <w:rPr>
                <w:noProof/>
                <w:sz w:val="23"/>
                <w:szCs w:val="23"/>
                <w:lang w:val="sr-Latn-CS"/>
              </w:rPr>
              <w:t xml:space="preserve"> </w:t>
            </w:r>
            <w:r>
              <w:rPr>
                <w:noProof/>
                <w:sz w:val="23"/>
                <w:szCs w:val="23"/>
                <w:lang w:val="sr-Latn-CS"/>
              </w:rPr>
              <w:t>isteći</w:t>
            </w:r>
            <w:r w:rsidR="007F3EC7" w:rsidRPr="007D08EB">
              <w:rPr>
                <w:noProof/>
                <w:sz w:val="23"/>
                <w:szCs w:val="23"/>
                <w:lang w:val="sr-Latn-CS"/>
              </w:rPr>
              <w:t>.</w:t>
            </w:r>
          </w:p>
          <w:p w:rsidR="007F3EC7" w:rsidRPr="007D08EB" w:rsidRDefault="007D08EB" w:rsidP="00C54533">
            <w:pPr>
              <w:rPr>
                <w:noProof/>
                <w:sz w:val="23"/>
                <w:szCs w:val="23"/>
                <w:lang w:val="sr-Latn-CS"/>
              </w:rPr>
            </w:pPr>
            <w:r>
              <w:rPr>
                <w:noProof/>
                <w:sz w:val="23"/>
                <w:szCs w:val="23"/>
                <w:lang w:val="sr-Latn-CS"/>
              </w:rPr>
              <w:t>Ukoliko</w:t>
            </w:r>
            <w:r w:rsidR="007F3EC7" w:rsidRPr="007D08EB">
              <w:rPr>
                <w:noProof/>
                <w:sz w:val="23"/>
                <w:szCs w:val="23"/>
                <w:lang w:val="sr-Latn-CS"/>
              </w:rPr>
              <w:t xml:space="preserve"> </w:t>
            </w:r>
            <w:r>
              <w:rPr>
                <w:noProof/>
                <w:sz w:val="23"/>
                <w:szCs w:val="23"/>
                <w:lang w:val="sr-Latn-CS"/>
              </w:rPr>
              <w:t>prihvatite</w:t>
            </w:r>
            <w:r w:rsidR="007F3EC7" w:rsidRPr="007D08EB">
              <w:rPr>
                <w:noProof/>
                <w:sz w:val="23"/>
                <w:szCs w:val="23"/>
                <w:lang w:val="sr-Latn-CS"/>
              </w:rPr>
              <w:t xml:space="preserve"> </w:t>
            </w:r>
            <w:r>
              <w:rPr>
                <w:noProof/>
                <w:sz w:val="23"/>
                <w:szCs w:val="23"/>
                <w:lang w:val="sr-Latn-CS"/>
              </w:rPr>
              <w:t>Tranšu</w:t>
            </w:r>
            <w:r w:rsidR="007F3EC7" w:rsidRPr="007D08EB">
              <w:rPr>
                <w:noProof/>
                <w:sz w:val="23"/>
                <w:szCs w:val="23"/>
                <w:lang w:val="sr-Latn-CS"/>
              </w:rPr>
              <w:t xml:space="preserve"> </w:t>
            </w:r>
            <w:r>
              <w:rPr>
                <w:noProof/>
                <w:sz w:val="23"/>
                <w:szCs w:val="23"/>
                <w:lang w:val="sr-Latn-CS"/>
              </w:rPr>
              <w:t>kako</w:t>
            </w:r>
            <w:r w:rsidR="007F3EC7" w:rsidRPr="007D08EB">
              <w:rPr>
                <w:noProof/>
                <w:sz w:val="23"/>
                <w:szCs w:val="23"/>
                <w:lang w:val="sr-Latn-CS"/>
              </w:rPr>
              <w:t xml:space="preserve"> </w:t>
            </w:r>
            <w:r>
              <w:rPr>
                <w:noProof/>
                <w:sz w:val="23"/>
                <w:szCs w:val="23"/>
                <w:lang w:val="sr-Latn-CS"/>
              </w:rPr>
              <w:t>je</w:t>
            </w:r>
            <w:r w:rsidR="007F3EC7" w:rsidRPr="007D08EB">
              <w:rPr>
                <w:noProof/>
                <w:sz w:val="23"/>
                <w:szCs w:val="23"/>
                <w:lang w:val="sr-Latn-CS"/>
              </w:rPr>
              <w:t xml:space="preserve"> </w:t>
            </w:r>
            <w:r>
              <w:rPr>
                <w:noProof/>
                <w:sz w:val="23"/>
                <w:szCs w:val="23"/>
                <w:lang w:val="sr-Latn-CS"/>
              </w:rPr>
              <w:t>opisano</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Ponudi</w:t>
            </w:r>
            <w:r w:rsidR="007F3EC7" w:rsidRPr="007D08EB">
              <w:rPr>
                <w:noProof/>
                <w:sz w:val="23"/>
                <w:szCs w:val="23"/>
                <w:lang w:val="sr-Latn-CS"/>
              </w:rPr>
              <w:t xml:space="preserve"> </w:t>
            </w:r>
            <w:r>
              <w:rPr>
                <w:noProof/>
                <w:sz w:val="23"/>
                <w:szCs w:val="23"/>
                <w:lang w:val="sr-Latn-CS"/>
              </w:rPr>
              <w:t>za</w:t>
            </w:r>
            <w:r w:rsidR="007F3EC7" w:rsidRPr="007D08EB">
              <w:rPr>
                <w:noProof/>
                <w:sz w:val="23"/>
                <w:szCs w:val="23"/>
                <w:lang w:val="sr-Latn-CS"/>
              </w:rPr>
              <w:t xml:space="preserve"> </w:t>
            </w:r>
            <w:r>
              <w:rPr>
                <w:noProof/>
                <w:sz w:val="23"/>
                <w:szCs w:val="23"/>
                <w:lang w:val="sr-Latn-CS"/>
              </w:rPr>
              <w:t>isplatu</w:t>
            </w:r>
            <w:r w:rsidR="007F3EC7" w:rsidRPr="007D08EB">
              <w:rPr>
                <w:noProof/>
                <w:sz w:val="23"/>
                <w:szCs w:val="23"/>
                <w:lang w:val="sr-Latn-CS"/>
              </w:rPr>
              <w:t xml:space="preserve">, </w:t>
            </w:r>
            <w:r>
              <w:rPr>
                <w:noProof/>
                <w:sz w:val="23"/>
                <w:szCs w:val="23"/>
                <w:lang w:val="sr-Latn-CS"/>
              </w:rPr>
              <w:t>svi</w:t>
            </w:r>
            <w:r w:rsidR="007F3EC7" w:rsidRPr="007D08EB">
              <w:rPr>
                <w:noProof/>
                <w:sz w:val="23"/>
                <w:szCs w:val="23"/>
                <w:lang w:val="sr-Latn-CS"/>
              </w:rPr>
              <w:t xml:space="preserve"> </w:t>
            </w:r>
            <w:r>
              <w:rPr>
                <w:noProof/>
                <w:sz w:val="23"/>
                <w:szCs w:val="23"/>
                <w:lang w:val="sr-Latn-CS"/>
              </w:rPr>
              <w:t>odnosni</w:t>
            </w:r>
            <w:r w:rsidR="007F3EC7" w:rsidRPr="007D08EB">
              <w:rPr>
                <w:noProof/>
                <w:sz w:val="23"/>
                <w:szCs w:val="23"/>
                <w:lang w:val="sr-Latn-CS"/>
              </w:rPr>
              <w:t xml:space="preserve"> </w:t>
            </w:r>
            <w:r>
              <w:rPr>
                <w:noProof/>
                <w:sz w:val="23"/>
                <w:szCs w:val="23"/>
                <w:lang w:val="sr-Latn-CS"/>
              </w:rPr>
              <w:t>uslovi</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odredbe</w:t>
            </w:r>
            <w:r w:rsidR="007F3EC7" w:rsidRPr="007D08EB">
              <w:rPr>
                <w:noProof/>
                <w:sz w:val="23"/>
                <w:szCs w:val="23"/>
                <w:lang w:val="sr-Latn-CS"/>
              </w:rPr>
              <w:t xml:space="preserve"> </w:t>
            </w:r>
            <w:r>
              <w:rPr>
                <w:noProof/>
                <w:sz w:val="23"/>
                <w:szCs w:val="23"/>
                <w:lang w:val="sr-Latn-CS"/>
              </w:rPr>
              <w:t>Finansijskog</w:t>
            </w:r>
            <w:r w:rsidR="007F3EC7" w:rsidRPr="007D08EB">
              <w:rPr>
                <w:noProof/>
                <w:sz w:val="23"/>
                <w:szCs w:val="23"/>
                <w:lang w:val="sr-Latn-CS"/>
              </w:rPr>
              <w:t xml:space="preserve"> </w:t>
            </w:r>
            <w:r>
              <w:rPr>
                <w:noProof/>
                <w:sz w:val="23"/>
                <w:szCs w:val="23"/>
                <w:lang w:val="sr-Latn-CS"/>
              </w:rPr>
              <w:t>ugovora</w:t>
            </w:r>
            <w:r w:rsidR="007F3EC7" w:rsidRPr="007D08EB">
              <w:rPr>
                <w:noProof/>
                <w:sz w:val="23"/>
                <w:szCs w:val="23"/>
                <w:lang w:val="sr-Latn-CS"/>
              </w:rPr>
              <w:t xml:space="preserve"> </w:t>
            </w:r>
            <w:r>
              <w:rPr>
                <w:noProof/>
                <w:sz w:val="23"/>
                <w:szCs w:val="23"/>
                <w:lang w:val="sr-Latn-CS"/>
              </w:rPr>
              <w:t>se</w:t>
            </w:r>
            <w:r w:rsidR="007F3EC7" w:rsidRPr="007D08EB">
              <w:rPr>
                <w:noProof/>
                <w:sz w:val="23"/>
                <w:szCs w:val="23"/>
                <w:lang w:val="sr-Latn-CS"/>
              </w:rPr>
              <w:t xml:space="preserve"> </w:t>
            </w:r>
            <w:r>
              <w:rPr>
                <w:noProof/>
                <w:sz w:val="23"/>
                <w:szCs w:val="23"/>
                <w:lang w:val="sr-Latn-CS"/>
              </w:rPr>
              <w:t>primenjuju</w:t>
            </w:r>
            <w:r w:rsidR="007F3EC7" w:rsidRPr="007D08EB">
              <w:rPr>
                <w:noProof/>
                <w:sz w:val="23"/>
                <w:szCs w:val="23"/>
                <w:lang w:val="sr-Latn-CS"/>
              </w:rPr>
              <w:t xml:space="preserve">, </w:t>
            </w:r>
            <w:r>
              <w:rPr>
                <w:noProof/>
                <w:sz w:val="23"/>
                <w:szCs w:val="23"/>
                <w:lang w:val="sr-Latn-CS"/>
              </w:rPr>
              <w:t>a</w:t>
            </w:r>
            <w:r w:rsidR="007F3EC7" w:rsidRPr="007D08EB">
              <w:rPr>
                <w:noProof/>
                <w:sz w:val="23"/>
                <w:szCs w:val="23"/>
                <w:lang w:val="sr-Latn-CS"/>
              </w:rPr>
              <w:t xml:space="preserve"> </w:t>
            </w:r>
            <w:r>
              <w:rPr>
                <w:noProof/>
                <w:sz w:val="23"/>
                <w:szCs w:val="23"/>
                <w:lang w:val="sr-Latn-CS"/>
              </w:rPr>
              <w:t>posebno</w:t>
            </w:r>
            <w:r w:rsidR="007F3EC7" w:rsidRPr="007D08EB">
              <w:rPr>
                <w:noProof/>
                <w:sz w:val="23"/>
                <w:szCs w:val="23"/>
                <w:lang w:val="sr-Latn-CS"/>
              </w:rPr>
              <w:t xml:space="preserve"> </w:t>
            </w:r>
            <w:r>
              <w:rPr>
                <w:noProof/>
                <w:sz w:val="23"/>
                <w:szCs w:val="23"/>
                <w:lang w:val="sr-Latn-CS"/>
              </w:rPr>
              <w:t>odredbe</w:t>
            </w:r>
            <w:r w:rsidR="007F3EC7" w:rsidRPr="007D08EB">
              <w:rPr>
                <w:noProof/>
                <w:sz w:val="23"/>
                <w:szCs w:val="23"/>
                <w:lang w:val="sr-Latn-CS"/>
              </w:rPr>
              <w:t xml:space="preserve"> </w:t>
            </w:r>
            <w:r>
              <w:rPr>
                <w:noProof/>
                <w:sz w:val="23"/>
                <w:szCs w:val="23"/>
                <w:lang w:val="sr-Latn-CS"/>
              </w:rPr>
              <w:t>člana</w:t>
            </w:r>
            <w:r w:rsidR="007F3EC7" w:rsidRPr="007D08EB">
              <w:rPr>
                <w:noProof/>
                <w:sz w:val="23"/>
                <w:szCs w:val="23"/>
                <w:lang w:val="sr-Latn-CS"/>
              </w:rPr>
              <w:t xml:space="preserve"> 1.4.</w:t>
            </w:r>
          </w:p>
          <w:p w:rsidR="007F3EC7" w:rsidRPr="007D08EB" w:rsidRDefault="007F3EC7" w:rsidP="00C54533">
            <w:pPr>
              <w:rPr>
                <w:noProof/>
                <w:sz w:val="23"/>
                <w:szCs w:val="23"/>
                <w:lang w:val="sr-Latn-CS"/>
              </w:rPr>
            </w:pPr>
          </w:p>
          <w:p w:rsidR="007F3EC7" w:rsidRPr="007D08EB" w:rsidRDefault="007D08EB" w:rsidP="00C54533">
            <w:pPr>
              <w:rPr>
                <w:noProof/>
                <w:sz w:val="23"/>
                <w:szCs w:val="23"/>
                <w:lang w:val="sr-Latn-CS"/>
              </w:rPr>
            </w:pPr>
            <w:r>
              <w:rPr>
                <w:noProof/>
                <w:sz w:val="23"/>
                <w:szCs w:val="23"/>
                <w:lang w:val="sr-Latn-CS"/>
              </w:rPr>
              <w:t>S</w:t>
            </w:r>
            <w:r w:rsidR="007F3EC7" w:rsidRPr="007D08EB">
              <w:rPr>
                <w:noProof/>
                <w:sz w:val="23"/>
                <w:szCs w:val="23"/>
                <w:lang w:val="sr-Latn-CS"/>
              </w:rPr>
              <w:t xml:space="preserve"> </w:t>
            </w:r>
            <w:r>
              <w:rPr>
                <w:noProof/>
                <w:sz w:val="23"/>
                <w:szCs w:val="23"/>
                <w:lang w:val="sr-Latn-CS"/>
              </w:rPr>
              <w:t>poštovanjem</w:t>
            </w:r>
            <w:r w:rsidR="007F3EC7" w:rsidRPr="007D08EB">
              <w:rPr>
                <w:noProof/>
                <w:sz w:val="23"/>
                <w:szCs w:val="23"/>
                <w:lang w:val="sr-Latn-CS"/>
              </w:rPr>
              <w:t>,</w:t>
            </w:r>
          </w:p>
          <w:p w:rsidR="007F3EC7" w:rsidRPr="007D08EB" w:rsidRDefault="007D08EB" w:rsidP="00C54533">
            <w:pPr>
              <w:rPr>
                <w:noProof/>
                <w:sz w:val="23"/>
                <w:szCs w:val="23"/>
                <w:lang w:val="sr-Latn-CS"/>
              </w:rPr>
            </w:pPr>
            <w:r>
              <w:rPr>
                <w:noProof/>
                <w:sz w:val="23"/>
                <w:szCs w:val="23"/>
                <w:lang w:val="sr-Latn-CS"/>
              </w:rPr>
              <w:t>EVROPSKA</w:t>
            </w:r>
            <w:r w:rsidR="007F3EC7" w:rsidRPr="007D08EB">
              <w:rPr>
                <w:noProof/>
                <w:sz w:val="23"/>
                <w:szCs w:val="23"/>
                <w:lang w:val="sr-Latn-CS"/>
              </w:rPr>
              <w:t xml:space="preserve"> </w:t>
            </w:r>
            <w:r>
              <w:rPr>
                <w:noProof/>
                <w:sz w:val="23"/>
                <w:szCs w:val="23"/>
                <w:lang w:val="sr-Latn-CS"/>
              </w:rPr>
              <w:t>INVESTICIONA</w:t>
            </w:r>
            <w:r w:rsidR="007F3EC7" w:rsidRPr="007D08EB">
              <w:rPr>
                <w:noProof/>
                <w:sz w:val="23"/>
                <w:szCs w:val="23"/>
                <w:lang w:val="sr-Latn-CS"/>
              </w:rPr>
              <w:t xml:space="preserve"> </w:t>
            </w:r>
            <w:r>
              <w:rPr>
                <w:noProof/>
                <w:sz w:val="23"/>
                <w:szCs w:val="23"/>
                <w:lang w:val="sr-Latn-CS"/>
              </w:rPr>
              <w:t>BANKA</w:t>
            </w:r>
          </w:p>
          <w:p w:rsidR="007F3EC7" w:rsidRPr="007D08EB" w:rsidRDefault="007F3EC7" w:rsidP="00C54533">
            <w:pPr>
              <w:rPr>
                <w:noProof/>
                <w:sz w:val="23"/>
                <w:szCs w:val="23"/>
                <w:lang w:val="sr-Latn-CS"/>
              </w:rPr>
            </w:pPr>
          </w:p>
          <w:p w:rsidR="007F3EC7" w:rsidRPr="007D08EB" w:rsidRDefault="007D08EB" w:rsidP="00C54533">
            <w:pPr>
              <w:rPr>
                <w:noProof/>
                <w:sz w:val="23"/>
                <w:szCs w:val="23"/>
                <w:lang w:val="sr-Latn-CS"/>
              </w:rPr>
            </w:pPr>
            <w:r>
              <w:rPr>
                <w:noProof/>
                <w:sz w:val="23"/>
                <w:szCs w:val="23"/>
                <w:lang w:val="sr-Latn-CS"/>
              </w:rPr>
              <w:t>Ovim</w:t>
            </w:r>
            <w:r w:rsidR="007F3EC7" w:rsidRPr="007D08EB">
              <w:rPr>
                <w:noProof/>
                <w:sz w:val="23"/>
                <w:szCs w:val="23"/>
                <w:lang w:val="sr-Latn-CS"/>
              </w:rPr>
              <w:t xml:space="preserve"> </w:t>
            </w:r>
            <w:r>
              <w:rPr>
                <w:noProof/>
                <w:sz w:val="23"/>
                <w:szCs w:val="23"/>
                <w:lang w:val="sr-Latn-CS"/>
              </w:rPr>
              <w:t>prihvatamo</w:t>
            </w:r>
            <w:r w:rsidR="007F3EC7" w:rsidRPr="007D08EB">
              <w:rPr>
                <w:noProof/>
                <w:sz w:val="23"/>
                <w:szCs w:val="23"/>
                <w:lang w:val="sr-Latn-CS"/>
              </w:rPr>
              <w:t xml:space="preserve"> </w:t>
            </w:r>
            <w:r>
              <w:rPr>
                <w:noProof/>
                <w:sz w:val="23"/>
                <w:szCs w:val="23"/>
                <w:lang w:val="sr-Latn-CS"/>
              </w:rPr>
              <w:t>gore</w:t>
            </w:r>
            <w:r w:rsidR="007F3EC7" w:rsidRPr="007D08EB">
              <w:rPr>
                <w:noProof/>
                <w:sz w:val="23"/>
                <w:szCs w:val="23"/>
                <w:lang w:val="sr-Latn-CS"/>
              </w:rPr>
              <w:t xml:space="preserve"> </w:t>
            </w:r>
            <w:r>
              <w:rPr>
                <w:noProof/>
                <w:sz w:val="23"/>
                <w:szCs w:val="23"/>
                <w:lang w:val="sr-Latn-CS"/>
              </w:rPr>
              <w:t>navedenu</w:t>
            </w:r>
            <w:r w:rsidR="007F3EC7" w:rsidRPr="007D08EB">
              <w:rPr>
                <w:noProof/>
                <w:sz w:val="23"/>
                <w:szCs w:val="23"/>
                <w:lang w:val="sr-Latn-CS"/>
              </w:rPr>
              <w:t xml:space="preserve"> </w:t>
            </w:r>
            <w:r>
              <w:rPr>
                <w:noProof/>
                <w:sz w:val="23"/>
                <w:szCs w:val="23"/>
                <w:lang w:val="sr-Latn-CS"/>
              </w:rPr>
              <w:t>Ponudu</w:t>
            </w:r>
            <w:r w:rsidR="007F3EC7" w:rsidRPr="007D08EB">
              <w:rPr>
                <w:noProof/>
                <w:sz w:val="23"/>
                <w:szCs w:val="23"/>
                <w:lang w:val="sr-Latn-CS"/>
              </w:rPr>
              <w:t xml:space="preserve"> </w:t>
            </w:r>
            <w:r>
              <w:rPr>
                <w:noProof/>
                <w:sz w:val="23"/>
                <w:szCs w:val="23"/>
                <w:lang w:val="sr-Latn-CS"/>
              </w:rPr>
              <w:t>za</w:t>
            </w:r>
            <w:r w:rsidR="007F3EC7" w:rsidRPr="007D08EB">
              <w:rPr>
                <w:noProof/>
                <w:sz w:val="23"/>
                <w:szCs w:val="23"/>
                <w:lang w:val="sr-Latn-CS"/>
              </w:rPr>
              <w:t xml:space="preserve"> </w:t>
            </w:r>
            <w:r>
              <w:rPr>
                <w:noProof/>
                <w:sz w:val="23"/>
                <w:szCs w:val="23"/>
                <w:lang w:val="sr-Latn-CS"/>
              </w:rPr>
              <w:t>isplatu</w:t>
            </w:r>
            <w:r w:rsidR="007F3EC7" w:rsidRPr="007D08EB">
              <w:rPr>
                <w:noProof/>
                <w:sz w:val="23"/>
                <w:szCs w:val="23"/>
                <w:lang w:val="sr-Latn-CS"/>
              </w:rPr>
              <w:t>:</w:t>
            </w: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r w:rsidRPr="007D08EB">
              <w:rPr>
                <w:noProof/>
                <w:sz w:val="23"/>
                <w:szCs w:val="23"/>
                <w:lang w:val="sr-Latn-CS"/>
              </w:rPr>
              <w:t>_________________________________________</w:t>
            </w:r>
          </w:p>
          <w:p w:rsidR="007F3EC7" w:rsidRPr="007D08EB" w:rsidRDefault="007D08EB" w:rsidP="00C54533">
            <w:pPr>
              <w:rPr>
                <w:noProof/>
                <w:sz w:val="23"/>
                <w:szCs w:val="23"/>
                <w:lang w:val="sr-Latn-CS"/>
              </w:rPr>
            </w:pPr>
            <w:r>
              <w:rPr>
                <w:noProof/>
                <w:sz w:val="23"/>
                <w:szCs w:val="23"/>
                <w:lang w:val="sr-Latn-CS"/>
              </w:rPr>
              <w:t>Za</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ime</w:t>
            </w:r>
            <w:r w:rsidR="007F3EC7" w:rsidRPr="007D08EB">
              <w:rPr>
                <w:noProof/>
                <w:sz w:val="23"/>
                <w:szCs w:val="23"/>
                <w:lang w:val="sr-Latn-CS"/>
              </w:rPr>
              <w:t xml:space="preserve"> </w:t>
            </w:r>
            <w:r>
              <w:rPr>
                <w:noProof/>
                <w:sz w:val="23"/>
                <w:szCs w:val="23"/>
                <w:lang w:val="sr-Latn-CS"/>
              </w:rPr>
              <w:t>Republike</w:t>
            </w:r>
            <w:r w:rsidR="007F3EC7" w:rsidRPr="007D08EB">
              <w:rPr>
                <w:noProof/>
                <w:sz w:val="23"/>
                <w:szCs w:val="23"/>
                <w:lang w:val="sr-Latn-CS"/>
              </w:rPr>
              <w:t xml:space="preserve"> </w:t>
            </w:r>
            <w:r>
              <w:rPr>
                <w:noProof/>
                <w:sz w:val="23"/>
                <w:szCs w:val="23"/>
                <w:lang w:val="sr-Latn-CS"/>
              </w:rPr>
              <w:t>Srbije</w:t>
            </w:r>
          </w:p>
          <w:p w:rsidR="007F3EC7" w:rsidRPr="007D08EB" w:rsidRDefault="007D08EB" w:rsidP="00C54533">
            <w:pPr>
              <w:rPr>
                <w:noProof/>
                <w:sz w:val="23"/>
                <w:szCs w:val="23"/>
                <w:lang w:val="sr-Latn-CS"/>
              </w:rPr>
            </w:pPr>
            <w:r>
              <w:rPr>
                <w:noProof/>
                <w:sz w:val="23"/>
                <w:szCs w:val="23"/>
                <w:lang w:val="sr-Latn-CS"/>
              </w:rPr>
              <w:t>Datum</w:t>
            </w:r>
            <w:r w:rsidR="007F3EC7" w:rsidRPr="007D08EB">
              <w:rPr>
                <w:noProof/>
                <w:sz w:val="23"/>
                <w:szCs w:val="23"/>
                <w:lang w:val="sr-Latn-CS"/>
              </w:rPr>
              <w:t>:</w:t>
            </w: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tabs>
                <w:tab w:val="left" w:pos="6630"/>
              </w:tabs>
              <w:jc w:val="right"/>
              <w:rPr>
                <w:noProof/>
                <w:sz w:val="23"/>
                <w:szCs w:val="23"/>
                <w:lang w:val="sr-Latn-CS"/>
              </w:rPr>
            </w:pPr>
            <w:r w:rsidRPr="007D08EB">
              <w:rPr>
                <w:noProof/>
                <w:sz w:val="23"/>
                <w:szCs w:val="23"/>
                <w:lang w:val="sr-Latn-CS"/>
              </w:rPr>
              <w:tab/>
            </w:r>
            <w:r w:rsidR="007D08EB">
              <w:rPr>
                <w:noProof/>
                <w:sz w:val="23"/>
                <w:szCs w:val="23"/>
                <w:lang w:val="sr-Latn-CS"/>
              </w:rPr>
              <w:t>Prilog</w:t>
            </w:r>
            <w:r w:rsidRPr="007D08EB">
              <w:rPr>
                <w:noProof/>
                <w:sz w:val="23"/>
                <w:szCs w:val="23"/>
                <w:lang w:val="sr-Latn-CS"/>
              </w:rPr>
              <w:t xml:space="preserve"> </w:t>
            </w:r>
            <w:r w:rsidR="007D08EB">
              <w:rPr>
                <w:noProof/>
                <w:sz w:val="23"/>
                <w:szCs w:val="23"/>
                <w:lang w:val="sr-Latn-CS"/>
              </w:rPr>
              <w:t>G</w:t>
            </w:r>
          </w:p>
          <w:p w:rsidR="007F3EC7" w:rsidRPr="007D08EB" w:rsidRDefault="007D08EB" w:rsidP="00C54533">
            <w:pPr>
              <w:jc w:val="center"/>
              <w:rPr>
                <w:b/>
                <w:noProof/>
                <w:sz w:val="23"/>
                <w:szCs w:val="23"/>
                <w:u w:val="single"/>
                <w:lang w:val="sr-Latn-CS"/>
              </w:rPr>
            </w:pPr>
            <w:r>
              <w:rPr>
                <w:b/>
                <w:noProof/>
                <w:sz w:val="23"/>
                <w:szCs w:val="23"/>
                <w:u w:val="single"/>
                <w:lang w:val="sr-Latn-CS"/>
              </w:rPr>
              <w:t>Revizija</w:t>
            </w:r>
            <w:r w:rsidR="007F3EC7" w:rsidRPr="007D08EB">
              <w:rPr>
                <w:b/>
                <w:noProof/>
                <w:sz w:val="23"/>
                <w:szCs w:val="23"/>
                <w:u w:val="single"/>
                <w:lang w:val="sr-Latn-CS"/>
              </w:rPr>
              <w:t xml:space="preserve"> </w:t>
            </w:r>
            <w:r>
              <w:rPr>
                <w:b/>
                <w:noProof/>
                <w:sz w:val="23"/>
                <w:szCs w:val="23"/>
                <w:u w:val="single"/>
                <w:lang w:val="sr-Latn-CS"/>
              </w:rPr>
              <w:t>i</w:t>
            </w:r>
            <w:r w:rsidR="007F3EC7" w:rsidRPr="007D08EB">
              <w:rPr>
                <w:b/>
                <w:noProof/>
                <w:sz w:val="23"/>
                <w:szCs w:val="23"/>
                <w:u w:val="single"/>
                <w:lang w:val="sr-Latn-CS"/>
              </w:rPr>
              <w:t xml:space="preserve"> </w:t>
            </w:r>
            <w:r>
              <w:rPr>
                <w:b/>
                <w:noProof/>
                <w:sz w:val="23"/>
                <w:szCs w:val="23"/>
                <w:u w:val="single"/>
                <w:lang w:val="sr-Latn-CS"/>
              </w:rPr>
              <w:t>konverzija</w:t>
            </w:r>
            <w:r w:rsidR="007F3EC7" w:rsidRPr="007D08EB">
              <w:rPr>
                <w:b/>
                <w:noProof/>
                <w:sz w:val="23"/>
                <w:szCs w:val="23"/>
                <w:u w:val="single"/>
                <w:lang w:val="sr-Latn-CS"/>
              </w:rPr>
              <w:t xml:space="preserve"> </w:t>
            </w:r>
            <w:r>
              <w:rPr>
                <w:b/>
                <w:noProof/>
                <w:sz w:val="23"/>
                <w:szCs w:val="23"/>
                <w:u w:val="single"/>
                <w:lang w:val="sr-Latn-CS"/>
              </w:rPr>
              <w:t>kamate</w:t>
            </w:r>
          </w:p>
          <w:p w:rsidR="007F3EC7" w:rsidRPr="007D08EB" w:rsidRDefault="007F3EC7" w:rsidP="00C54533">
            <w:pPr>
              <w:jc w:val="center"/>
              <w:rPr>
                <w:b/>
                <w:noProof/>
                <w:sz w:val="23"/>
                <w:szCs w:val="23"/>
                <w:u w:val="single"/>
                <w:lang w:val="sr-Latn-CS"/>
              </w:rPr>
            </w:pPr>
          </w:p>
          <w:p w:rsidR="007F3EC7" w:rsidRPr="007D08EB" w:rsidRDefault="007D08EB" w:rsidP="00C54533">
            <w:pPr>
              <w:rPr>
                <w:noProof/>
                <w:spacing w:val="-6"/>
                <w:sz w:val="23"/>
                <w:szCs w:val="23"/>
                <w:lang w:val="sr-Latn-CS"/>
              </w:rPr>
            </w:pPr>
            <w:r>
              <w:rPr>
                <w:noProof/>
                <w:spacing w:val="-6"/>
                <w:sz w:val="23"/>
                <w:szCs w:val="23"/>
                <w:lang w:val="sr-Latn-CS"/>
              </w:rPr>
              <w:t>Ukoliko</w:t>
            </w:r>
            <w:r w:rsidR="007F3EC7" w:rsidRPr="007D08EB">
              <w:rPr>
                <w:noProof/>
                <w:spacing w:val="-6"/>
                <w:sz w:val="23"/>
                <w:szCs w:val="23"/>
                <w:lang w:val="sr-Latn-CS"/>
              </w:rPr>
              <w:t xml:space="preserve"> </w:t>
            </w:r>
            <w:r>
              <w:rPr>
                <w:noProof/>
                <w:spacing w:val="-6"/>
                <w:sz w:val="23"/>
                <w:szCs w:val="23"/>
                <w:lang w:val="sr-Latn-CS"/>
              </w:rPr>
              <w:t>je</w:t>
            </w:r>
            <w:r w:rsidR="007F3EC7" w:rsidRPr="007D08EB">
              <w:rPr>
                <w:noProof/>
                <w:spacing w:val="-6"/>
                <w:sz w:val="23"/>
                <w:szCs w:val="23"/>
                <w:lang w:val="sr-Latn-CS"/>
              </w:rPr>
              <w:t xml:space="preserve"> </w:t>
            </w:r>
            <w:r>
              <w:rPr>
                <w:noProof/>
                <w:spacing w:val="-6"/>
                <w:sz w:val="23"/>
                <w:szCs w:val="23"/>
                <w:lang w:val="sr-Latn-CS"/>
              </w:rPr>
              <w:t>Datum</w:t>
            </w:r>
            <w:r w:rsidR="007F3EC7" w:rsidRPr="007D08EB">
              <w:rPr>
                <w:noProof/>
                <w:spacing w:val="-6"/>
                <w:sz w:val="23"/>
                <w:szCs w:val="23"/>
                <w:lang w:val="sr-Latn-CS"/>
              </w:rPr>
              <w:t xml:space="preserve"> </w:t>
            </w:r>
            <w:r>
              <w:rPr>
                <w:noProof/>
                <w:spacing w:val="-6"/>
                <w:sz w:val="23"/>
                <w:szCs w:val="23"/>
                <w:lang w:val="sr-Latn-CS"/>
              </w:rPr>
              <w:t>revizije</w:t>
            </w:r>
            <w:r w:rsidR="007F3EC7" w:rsidRPr="007D08EB">
              <w:rPr>
                <w:noProof/>
                <w:spacing w:val="-6"/>
                <w:sz w:val="23"/>
                <w:szCs w:val="23"/>
                <w:lang w:val="sr-Latn-CS"/>
              </w:rPr>
              <w:t>/</w:t>
            </w:r>
            <w:r>
              <w:rPr>
                <w:noProof/>
                <w:spacing w:val="-6"/>
                <w:sz w:val="23"/>
                <w:szCs w:val="23"/>
                <w:lang w:val="sr-Latn-CS"/>
              </w:rPr>
              <w:t>konverzije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sadržan</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Ponudi</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isplatu</w:t>
            </w:r>
            <w:r w:rsidR="007F3EC7" w:rsidRPr="007D08EB">
              <w:rPr>
                <w:noProof/>
                <w:spacing w:val="-6"/>
                <w:sz w:val="23"/>
                <w:szCs w:val="23"/>
                <w:lang w:val="sr-Latn-CS"/>
              </w:rPr>
              <w:t xml:space="preserve"> </w:t>
            </w:r>
            <w:r>
              <w:rPr>
                <w:noProof/>
                <w:spacing w:val="-6"/>
                <w:sz w:val="23"/>
                <w:szCs w:val="23"/>
                <w:lang w:val="sr-Latn-CS"/>
              </w:rPr>
              <w:t>Tranše</w:t>
            </w:r>
            <w:r w:rsidR="007F3EC7" w:rsidRPr="007D08EB">
              <w:rPr>
                <w:noProof/>
                <w:spacing w:val="-6"/>
                <w:sz w:val="23"/>
                <w:szCs w:val="23"/>
                <w:lang w:val="sr-Latn-CS"/>
              </w:rPr>
              <w:t xml:space="preserve">, </w:t>
            </w:r>
            <w:r>
              <w:rPr>
                <w:noProof/>
                <w:spacing w:val="-6"/>
                <w:sz w:val="23"/>
                <w:szCs w:val="23"/>
                <w:lang w:val="sr-Latn-CS"/>
              </w:rPr>
              <w:t>primenjuju</w:t>
            </w:r>
            <w:r w:rsidR="007F3EC7" w:rsidRPr="007D08EB">
              <w:rPr>
                <w:noProof/>
                <w:spacing w:val="-6"/>
                <w:sz w:val="23"/>
                <w:szCs w:val="23"/>
                <w:lang w:val="sr-Latn-CS"/>
              </w:rPr>
              <w:t xml:space="preserve"> </w:t>
            </w:r>
            <w:r>
              <w:rPr>
                <w:noProof/>
                <w:spacing w:val="-6"/>
                <w:sz w:val="23"/>
                <w:szCs w:val="23"/>
                <w:lang w:val="sr-Latn-CS"/>
              </w:rPr>
              <w:t>se</w:t>
            </w:r>
            <w:r w:rsidR="007F3EC7" w:rsidRPr="007D08EB">
              <w:rPr>
                <w:noProof/>
                <w:spacing w:val="-6"/>
                <w:sz w:val="23"/>
                <w:szCs w:val="23"/>
                <w:lang w:val="sr-Latn-CS"/>
              </w:rPr>
              <w:t xml:space="preserve"> </w:t>
            </w:r>
            <w:r>
              <w:rPr>
                <w:noProof/>
                <w:spacing w:val="-6"/>
                <w:sz w:val="23"/>
                <w:szCs w:val="23"/>
                <w:lang w:val="sr-Latn-CS"/>
              </w:rPr>
              <w:t>sledeće</w:t>
            </w:r>
            <w:r w:rsidR="007F3EC7" w:rsidRPr="007D08EB">
              <w:rPr>
                <w:noProof/>
                <w:spacing w:val="-6"/>
                <w:sz w:val="23"/>
                <w:szCs w:val="23"/>
                <w:lang w:val="sr-Latn-CS"/>
              </w:rPr>
              <w:t xml:space="preserve"> </w:t>
            </w:r>
            <w:r>
              <w:rPr>
                <w:noProof/>
                <w:spacing w:val="-6"/>
                <w:sz w:val="23"/>
                <w:szCs w:val="23"/>
                <w:lang w:val="sr-Latn-CS"/>
              </w:rPr>
              <w:t>odredbe</w:t>
            </w:r>
            <w:r w:rsidR="007F3EC7" w:rsidRPr="007D08EB">
              <w:rPr>
                <w:noProof/>
                <w:spacing w:val="-6"/>
                <w:sz w:val="23"/>
                <w:szCs w:val="23"/>
                <w:lang w:val="sr-Latn-CS"/>
              </w:rPr>
              <w:t>:</w:t>
            </w:r>
          </w:p>
          <w:p w:rsidR="007F3EC7" w:rsidRPr="007D08EB" w:rsidRDefault="007D08EB" w:rsidP="00C54533">
            <w:pPr>
              <w:rPr>
                <w:b/>
                <w:noProof/>
                <w:spacing w:val="-6"/>
                <w:sz w:val="23"/>
                <w:szCs w:val="23"/>
                <w:lang w:val="sr-Latn-CS"/>
              </w:rPr>
            </w:pPr>
            <w:r>
              <w:rPr>
                <w:b/>
                <w:noProof/>
                <w:spacing w:val="-6"/>
                <w:sz w:val="23"/>
                <w:szCs w:val="23"/>
                <w:lang w:val="sr-Latn-CS"/>
              </w:rPr>
              <w:t>A</w:t>
            </w:r>
            <w:r w:rsidR="007F3EC7" w:rsidRPr="007D08EB">
              <w:rPr>
                <w:b/>
                <w:noProof/>
                <w:spacing w:val="-6"/>
                <w:sz w:val="23"/>
                <w:szCs w:val="23"/>
                <w:lang w:val="sr-Latn-CS"/>
              </w:rPr>
              <w:t xml:space="preserve">. </w:t>
            </w:r>
            <w:r>
              <w:rPr>
                <w:b/>
                <w:noProof/>
                <w:spacing w:val="-6"/>
                <w:sz w:val="23"/>
                <w:szCs w:val="23"/>
                <w:lang w:val="sr-Latn-CS"/>
              </w:rPr>
              <w:t>Mehanizmi</w:t>
            </w:r>
            <w:r w:rsidR="007F3EC7" w:rsidRPr="007D08EB">
              <w:rPr>
                <w:b/>
                <w:noProof/>
                <w:spacing w:val="-6"/>
                <w:sz w:val="23"/>
                <w:szCs w:val="23"/>
                <w:lang w:val="sr-Latn-CS"/>
              </w:rPr>
              <w:t xml:space="preserve"> </w:t>
            </w:r>
            <w:r>
              <w:rPr>
                <w:b/>
                <w:noProof/>
                <w:spacing w:val="-6"/>
                <w:sz w:val="23"/>
                <w:szCs w:val="23"/>
                <w:lang w:val="sr-Latn-CS"/>
              </w:rPr>
              <w:t>Revizije</w:t>
            </w:r>
            <w:r w:rsidR="007F3EC7" w:rsidRPr="007D08EB">
              <w:rPr>
                <w:b/>
                <w:noProof/>
                <w:spacing w:val="-6"/>
                <w:sz w:val="23"/>
                <w:szCs w:val="23"/>
                <w:lang w:val="sr-Latn-CS"/>
              </w:rPr>
              <w:t>/</w:t>
            </w:r>
            <w:r>
              <w:rPr>
                <w:b/>
                <w:noProof/>
                <w:spacing w:val="-6"/>
                <w:sz w:val="23"/>
                <w:szCs w:val="23"/>
                <w:lang w:val="sr-Latn-CS"/>
              </w:rPr>
              <w:t>konverzije</w:t>
            </w:r>
            <w:r w:rsidR="007F3EC7" w:rsidRPr="007D08EB">
              <w:rPr>
                <w:b/>
                <w:noProof/>
                <w:spacing w:val="-6"/>
                <w:sz w:val="23"/>
                <w:szCs w:val="23"/>
                <w:lang w:val="sr-Latn-CS"/>
              </w:rPr>
              <w:t xml:space="preserve"> </w:t>
            </w:r>
            <w:r>
              <w:rPr>
                <w:b/>
                <w:noProof/>
                <w:spacing w:val="-6"/>
                <w:sz w:val="23"/>
                <w:szCs w:val="23"/>
                <w:lang w:val="sr-Latn-CS"/>
              </w:rPr>
              <w:t>kamate</w:t>
            </w:r>
          </w:p>
          <w:p w:rsidR="007F3EC7" w:rsidRPr="007D08EB" w:rsidRDefault="007D08EB" w:rsidP="00C54533">
            <w:pPr>
              <w:rPr>
                <w:noProof/>
                <w:spacing w:val="-6"/>
                <w:sz w:val="23"/>
                <w:szCs w:val="23"/>
                <w:lang w:val="sr-Latn-CS"/>
              </w:rPr>
            </w:pPr>
            <w:r>
              <w:rPr>
                <w:noProof/>
                <w:spacing w:val="-6"/>
                <w:sz w:val="23"/>
                <w:szCs w:val="23"/>
                <w:lang w:val="sr-Latn-CS"/>
              </w:rPr>
              <w:t>Nakon</w:t>
            </w:r>
            <w:r w:rsidR="007F3EC7" w:rsidRPr="007D08EB">
              <w:rPr>
                <w:noProof/>
                <w:spacing w:val="-6"/>
                <w:sz w:val="23"/>
                <w:szCs w:val="23"/>
                <w:lang w:val="sr-Latn-CS"/>
              </w:rPr>
              <w:t xml:space="preserve"> </w:t>
            </w:r>
            <w:r>
              <w:rPr>
                <w:noProof/>
                <w:spacing w:val="-6"/>
                <w:sz w:val="23"/>
                <w:szCs w:val="23"/>
                <w:lang w:val="sr-Latn-CS"/>
              </w:rPr>
              <w:t>prijema</w:t>
            </w:r>
            <w:r w:rsidR="007F3EC7" w:rsidRPr="007D08EB">
              <w:rPr>
                <w:noProof/>
                <w:spacing w:val="-6"/>
                <w:sz w:val="23"/>
                <w:szCs w:val="23"/>
                <w:lang w:val="sr-Latn-CS"/>
              </w:rPr>
              <w:t xml:space="preserve"> </w:t>
            </w:r>
            <w:r>
              <w:rPr>
                <w:noProof/>
                <w:spacing w:val="-6"/>
                <w:sz w:val="23"/>
                <w:szCs w:val="23"/>
                <w:lang w:val="sr-Latn-CS"/>
              </w:rPr>
              <w:t>Zahteva</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reviziju</w:t>
            </w:r>
            <w:r w:rsidR="007F3EC7" w:rsidRPr="007D08EB">
              <w:rPr>
                <w:noProof/>
                <w:spacing w:val="-6"/>
                <w:sz w:val="23"/>
                <w:szCs w:val="23"/>
                <w:lang w:val="sr-Latn-CS"/>
              </w:rPr>
              <w:t>/</w:t>
            </w:r>
            <w:r>
              <w:rPr>
                <w:noProof/>
                <w:spacing w:val="-6"/>
                <w:sz w:val="23"/>
                <w:szCs w:val="23"/>
                <w:lang w:val="sr-Latn-CS"/>
              </w:rPr>
              <w:t>konverziju</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Banka</w:t>
            </w:r>
            <w:r w:rsidR="007F3EC7" w:rsidRPr="007D08EB">
              <w:rPr>
                <w:noProof/>
                <w:spacing w:val="-6"/>
                <w:sz w:val="23"/>
                <w:szCs w:val="23"/>
                <w:lang w:val="sr-Latn-CS"/>
              </w:rPr>
              <w:t xml:space="preserve"> </w:t>
            </w:r>
            <w:r>
              <w:rPr>
                <w:noProof/>
                <w:spacing w:val="-6"/>
                <w:sz w:val="23"/>
                <w:szCs w:val="23"/>
                <w:lang w:val="sr-Latn-CS"/>
              </w:rPr>
              <w:t>će</w:t>
            </w:r>
            <w:r w:rsidR="007F3EC7" w:rsidRPr="007D08EB">
              <w:rPr>
                <w:noProof/>
                <w:spacing w:val="-6"/>
                <w:sz w:val="23"/>
                <w:szCs w:val="23"/>
                <w:lang w:val="sr-Latn-CS"/>
              </w:rPr>
              <w:t xml:space="preserve">, </w:t>
            </w:r>
            <w:r>
              <w:rPr>
                <w:noProof/>
                <w:spacing w:val="-6"/>
                <w:sz w:val="23"/>
                <w:szCs w:val="23"/>
                <w:lang w:val="sr-Latn-CS"/>
              </w:rPr>
              <w:t>tokom</w:t>
            </w:r>
            <w:r w:rsidR="007F3EC7" w:rsidRPr="007D08EB">
              <w:rPr>
                <w:noProof/>
                <w:spacing w:val="-6"/>
                <w:sz w:val="23"/>
                <w:szCs w:val="23"/>
                <w:lang w:val="sr-Latn-CS"/>
              </w:rPr>
              <w:t xml:space="preserve"> </w:t>
            </w:r>
            <w:r>
              <w:rPr>
                <w:noProof/>
                <w:spacing w:val="-6"/>
                <w:sz w:val="23"/>
                <w:szCs w:val="23"/>
                <w:lang w:val="sr-Latn-CS"/>
              </w:rPr>
              <w:t>perioda</w:t>
            </w:r>
            <w:r w:rsidR="007F3EC7" w:rsidRPr="007D08EB">
              <w:rPr>
                <w:noProof/>
                <w:spacing w:val="-6"/>
                <w:sz w:val="23"/>
                <w:szCs w:val="23"/>
                <w:lang w:val="sr-Latn-CS"/>
              </w:rPr>
              <w:t xml:space="preserve"> </w:t>
            </w:r>
            <w:r>
              <w:rPr>
                <w:noProof/>
                <w:spacing w:val="-6"/>
                <w:sz w:val="23"/>
                <w:szCs w:val="23"/>
                <w:lang w:val="sr-Latn-CS"/>
              </w:rPr>
              <w:t>koji</w:t>
            </w:r>
            <w:r w:rsidR="007F3EC7" w:rsidRPr="007D08EB">
              <w:rPr>
                <w:noProof/>
                <w:spacing w:val="-6"/>
                <w:sz w:val="23"/>
                <w:szCs w:val="23"/>
                <w:lang w:val="sr-Latn-CS"/>
              </w:rPr>
              <w:t xml:space="preserve"> </w:t>
            </w:r>
            <w:r>
              <w:rPr>
                <w:noProof/>
                <w:spacing w:val="-6"/>
                <w:sz w:val="23"/>
                <w:szCs w:val="23"/>
                <w:lang w:val="sr-Latn-CS"/>
              </w:rPr>
              <w:t>počinje</w:t>
            </w:r>
            <w:r w:rsidR="007F3EC7" w:rsidRPr="007D08EB">
              <w:rPr>
                <w:noProof/>
                <w:spacing w:val="-6"/>
                <w:sz w:val="23"/>
                <w:szCs w:val="23"/>
                <w:lang w:val="sr-Latn-CS"/>
              </w:rPr>
              <w:t xml:space="preserve"> </w:t>
            </w:r>
            <w:r>
              <w:rPr>
                <w:noProof/>
                <w:spacing w:val="-6"/>
                <w:sz w:val="23"/>
                <w:szCs w:val="23"/>
                <w:lang w:val="sr-Latn-CS"/>
              </w:rPr>
              <w:t>da</w:t>
            </w:r>
            <w:r w:rsidR="007F3EC7" w:rsidRPr="007D08EB">
              <w:rPr>
                <w:noProof/>
                <w:spacing w:val="-6"/>
                <w:sz w:val="23"/>
                <w:szCs w:val="23"/>
                <w:lang w:val="sr-Latn-CS"/>
              </w:rPr>
              <w:t xml:space="preserve"> </w:t>
            </w:r>
            <w:r>
              <w:rPr>
                <w:noProof/>
                <w:spacing w:val="-6"/>
                <w:sz w:val="23"/>
                <w:szCs w:val="23"/>
                <w:lang w:val="sr-Latn-CS"/>
              </w:rPr>
              <w:t>teče</w:t>
            </w:r>
            <w:r w:rsidR="007F3EC7" w:rsidRPr="007D08EB">
              <w:rPr>
                <w:noProof/>
                <w:spacing w:val="-6"/>
                <w:sz w:val="23"/>
                <w:szCs w:val="23"/>
                <w:lang w:val="sr-Latn-CS"/>
              </w:rPr>
              <w:t xml:space="preserve"> 60 (</w:t>
            </w:r>
            <w:r>
              <w:rPr>
                <w:noProof/>
                <w:spacing w:val="-6"/>
                <w:sz w:val="23"/>
                <w:szCs w:val="23"/>
                <w:lang w:val="sr-Latn-CS"/>
              </w:rPr>
              <w:t>šezdeset</w:t>
            </w:r>
            <w:r w:rsidR="007F3EC7" w:rsidRPr="007D08EB">
              <w:rPr>
                <w:noProof/>
                <w:spacing w:val="-6"/>
                <w:sz w:val="23"/>
                <w:szCs w:val="23"/>
                <w:lang w:val="sr-Latn-CS"/>
              </w:rPr>
              <w:t xml:space="preserve">) </w:t>
            </w:r>
            <w:r>
              <w:rPr>
                <w:noProof/>
                <w:spacing w:val="-6"/>
                <w:sz w:val="23"/>
                <w:szCs w:val="23"/>
                <w:lang w:val="sr-Latn-CS"/>
              </w:rPr>
              <w:t>dana</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završava</w:t>
            </w:r>
            <w:r w:rsidR="007F3EC7" w:rsidRPr="007D08EB">
              <w:rPr>
                <w:noProof/>
                <w:spacing w:val="-6"/>
                <w:sz w:val="23"/>
                <w:szCs w:val="23"/>
                <w:lang w:val="sr-Latn-CS"/>
              </w:rPr>
              <w:t xml:space="preserve"> </w:t>
            </w:r>
            <w:r>
              <w:rPr>
                <w:noProof/>
                <w:spacing w:val="-6"/>
                <w:sz w:val="23"/>
                <w:szCs w:val="23"/>
                <w:lang w:val="sr-Latn-CS"/>
              </w:rPr>
              <w:t>se</w:t>
            </w:r>
            <w:r w:rsidR="007F3EC7" w:rsidRPr="007D08EB">
              <w:rPr>
                <w:noProof/>
                <w:spacing w:val="-6"/>
                <w:sz w:val="23"/>
                <w:szCs w:val="23"/>
                <w:lang w:val="sr-Latn-CS"/>
              </w:rPr>
              <w:t xml:space="preserve"> 30 (</w:t>
            </w:r>
            <w:r>
              <w:rPr>
                <w:noProof/>
                <w:spacing w:val="-6"/>
                <w:sz w:val="23"/>
                <w:szCs w:val="23"/>
                <w:lang w:val="sr-Latn-CS"/>
              </w:rPr>
              <w:t>trideset</w:t>
            </w:r>
            <w:r w:rsidR="007F3EC7" w:rsidRPr="007D08EB">
              <w:rPr>
                <w:noProof/>
                <w:spacing w:val="-6"/>
                <w:sz w:val="23"/>
                <w:szCs w:val="23"/>
                <w:lang w:val="sr-Latn-CS"/>
              </w:rPr>
              <w:t xml:space="preserve">) </w:t>
            </w:r>
            <w:r>
              <w:rPr>
                <w:noProof/>
                <w:spacing w:val="-6"/>
                <w:sz w:val="23"/>
                <w:szCs w:val="23"/>
                <w:lang w:val="sr-Latn-CS"/>
              </w:rPr>
              <w:t>dana</w:t>
            </w:r>
            <w:r w:rsidR="007F3EC7" w:rsidRPr="007D08EB">
              <w:rPr>
                <w:noProof/>
                <w:spacing w:val="-6"/>
                <w:sz w:val="23"/>
                <w:szCs w:val="23"/>
                <w:lang w:val="sr-Latn-CS"/>
              </w:rPr>
              <w:t xml:space="preserve"> </w:t>
            </w:r>
            <w:r>
              <w:rPr>
                <w:noProof/>
                <w:spacing w:val="-6"/>
                <w:sz w:val="23"/>
                <w:szCs w:val="23"/>
                <w:lang w:val="sr-Latn-CS"/>
              </w:rPr>
              <w:t>pre</w:t>
            </w:r>
            <w:r w:rsidR="007F3EC7" w:rsidRPr="007D08EB">
              <w:rPr>
                <w:noProof/>
                <w:spacing w:val="-6"/>
                <w:sz w:val="23"/>
                <w:szCs w:val="23"/>
                <w:lang w:val="sr-Latn-CS"/>
              </w:rPr>
              <w:t xml:space="preserve"> </w:t>
            </w:r>
            <w:r>
              <w:rPr>
                <w:noProof/>
                <w:spacing w:val="-6"/>
                <w:sz w:val="23"/>
                <w:szCs w:val="23"/>
                <w:lang w:val="sr-Latn-CS"/>
              </w:rPr>
              <w:t>Datuma</w:t>
            </w:r>
            <w:r w:rsidR="007F3EC7" w:rsidRPr="007D08EB">
              <w:rPr>
                <w:noProof/>
                <w:spacing w:val="-6"/>
                <w:sz w:val="23"/>
                <w:szCs w:val="23"/>
                <w:lang w:val="sr-Latn-CS"/>
              </w:rPr>
              <w:t xml:space="preserve"> </w:t>
            </w:r>
            <w:r>
              <w:rPr>
                <w:noProof/>
                <w:spacing w:val="-6"/>
                <w:sz w:val="23"/>
                <w:szCs w:val="23"/>
                <w:lang w:val="sr-Latn-CS"/>
              </w:rPr>
              <w:t>revizije</w:t>
            </w:r>
            <w:r w:rsidR="007F3EC7" w:rsidRPr="007D08EB">
              <w:rPr>
                <w:noProof/>
                <w:spacing w:val="-6"/>
                <w:sz w:val="23"/>
                <w:szCs w:val="23"/>
                <w:lang w:val="sr-Latn-CS"/>
              </w:rPr>
              <w:t>/</w:t>
            </w:r>
            <w:r>
              <w:rPr>
                <w:noProof/>
                <w:spacing w:val="-6"/>
                <w:sz w:val="23"/>
                <w:szCs w:val="23"/>
                <w:lang w:val="sr-Latn-CS"/>
              </w:rPr>
              <w:t>konverzije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dostaviti</w:t>
            </w:r>
            <w:r w:rsidR="007F3EC7" w:rsidRPr="007D08EB">
              <w:rPr>
                <w:noProof/>
                <w:spacing w:val="-6"/>
                <w:sz w:val="23"/>
                <w:szCs w:val="23"/>
                <w:lang w:val="sr-Latn-CS"/>
              </w:rPr>
              <w:t xml:space="preserve"> </w:t>
            </w:r>
            <w:r>
              <w:rPr>
                <w:noProof/>
                <w:spacing w:val="-6"/>
                <w:sz w:val="23"/>
                <w:szCs w:val="23"/>
                <w:lang w:val="sr-Latn-CS"/>
              </w:rPr>
              <w:t>Zajmoprimcu</w:t>
            </w:r>
            <w:r w:rsidR="007F3EC7" w:rsidRPr="007D08EB">
              <w:rPr>
                <w:noProof/>
                <w:spacing w:val="-6"/>
                <w:sz w:val="23"/>
                <w:szCs w:val="23"/>
                <w:lang w:val="sr-Latn-CS"/>
              </w:rPr>
              <w:t xml:space="preserve"> </w:t>
            </w:r>
            <w:r>
              <w:rPr>
                <w:noProof/>
                <w:spacing w:val="-6"/>
                <w:sz w:val="23"/>
                <w:szCs w:val="23"/>
                <w:lang w:val="sr-Latn-CS"/>
              </w:rPr>
              <w:t>Predlog</w:t>
            </w:r>
            <w:r w:rsidR="007F3EC7" w:rsidRPr="007D08EB">
              <w:rPr>
                <w:noProof/>
                <w:spacing w:val="-6"/>
                <w:sz w:val="23"/>
                <w:szCs w:val="23"/>
                <w:lang w:val="sr-Latn-CS"/>
              </w:rPr>
              <w:t xml:space="preserve"> </w:t>
            </w:r>
            <w:r>
              <w:rPr>
                <w:noProof/>
                <w:spacing w:val="-6"/>
                <w:sz w:val="23"/>
                <w:szCs w:val="23"/>
                <w:lang w:val="sr-Latn-CS"/>
              </w:rPr>
              <w:t>revizije</w:t>
            </w:r>
            <w:r w:rsidR="007F3EC7" w:rsidRPr="007D08EB">
              <w:rPr>
                <w:noProof/>
                <w:spacing w:val="-6"/>
                <w:sz w:val="23"/>
                <w:szCs w:val="23"/>
                <w:lang w:val="sr-Latn-CS"/>
              </w:rPr>
              <w:t>/</w:t>
            </w:r>
            <w:r>
              <w:rPr>
                <w:noProof/>
                <w:spacing w:val="-6"/>
                <w:sz w:val="23"/>
                <w:szCs w:val="23"/>
                <w:lang w:val="sr-Latn-CS"/>
              </w:rPr>
              <w:t>konverzije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kojem</w:t>
            </w:r>
            <w:r w:rsidR="007F3EC7" w:rsidRPr="007D08EB">
              <w:rPr>
                <w:noProof/>
                <w:spacing w:val="-6"/>
                <w:sz w:val="23"/>
                <w:szCs w:val="23"/>
                <w:lang w:val="sr-Latn-CS"/>
              </w:rPr>
              <w:t xml:space="preserve"> </w:t>
            </w:r>
            <w:r>
              <w:rPr>
                <w:noProof/>
                <w:spacing w:val="-6"/>
                <w:sz w:val="23"/>
                <w:szCs w:val="23"/>
                <w:lang w:val="sr-Latn-CS"/>
              </w:rPr>
              <w:t>će</w:t>
            </w:r>
            <w:r w:rsidR="007F3EC7" w:rsidRPr="007D08EB">
              <w:rPr>
                <w:noProof/>
                <w:spacing w:val="-6"/>
                <w:sz w:val="23"/>
                <w:szCs w:val="23"/>
                <w:lang w:val="sr-Latn-CS"/>
              </w:rPr>
              <w:t xml:space="preserve"> </w:t>
            </w:r>
            <w:r>
              <w:rPr>
                <w:noProof/>
                <w:spacing w:val="-6"/>
                <w:sz w:val="23"/>
                <w:szCs w:val="23"/>
                <w:lang w:val="sr-Latn-CS"/>
              </w:rPr>
              <w:t>navesti</w:t>
            </w:r>
            <w:r w:rsidR="007F3EC7" w:rsidRPr="007D08EB">
              <w:rPr>
                <w:noProof/>
                <w:spacing w:val="-6"/>
                <w:sz w:val="23"/>
                <w:szCs w:val="23"/>
                <w:lang w:val="sr-Latn-CS"/>
              </w:rPr>
              <w:t>:</w:t>
            </w:r>
          </w:p>
          <w:p w:rsidR="007F3EC7" w:rsidRPr="007D08EB" w:rsidRDefault="007F3EC7" w:rsidP="00C54533">
            <w:pPr>
              <w:ind w:left="362" w:hanging="362"/>
              <w:rPr>
                <w:noProof/>
                <w:spacing w:val="-6"/>
                <w:sz w:val="23"/>
                <w:szCs w:val="23"/>
                <w:lang w:val="sr-Latn-CS"/>
              </w:rPr>
            </w:pPr>
            <w:r w:rsidRPr="007D08EB">
              <w:rPr>
                <w:noProof/>
                <w:spacing w:val="-6"/>
                <w:sz w:val="23"/>
                <w:szCs w:val="23"/>
                <w:lang w:val="sr-Latn-CS"/>
              </w:rPr>
              <w:t>(</w:t>
            </w:r>
            <w:r w:rsidR="007D08EB">
              <w:rPr>
                <w:noProof/>
                <w:spacing w:val="-6"/>
                <w:sz w:val="23"/>
                <w:szCs w:val="23"/>
                <w:lang w:val="sr-Latn-CS"/>
              </w:rPr>
              <w:t>a</w:t>
            </w:r>
            <w:r w:rsidRPr="007D08EB">
              <w:rPr>
                <w:noProof/>
                <w:spacing w:val="-6"/>
                <w:sz w:val="23"/>
                <w:szCs w:val="23"/>
                <w:lang w:val="sr-Latn-CS"/>
              </w:rPr>
              <w:t xml:space="preserve">) </w:t>
            </w:r>
            <w:r w:rsidR="007D08EB">
              <w:rPr>
                <w:noProof/>
                <w:spacing w:val="-6"/>
                <w:sz w:val="23"/>
                <w:szCs w:val="23"/>
                <w:lang w:val="sr-Latn-CS"/>
              </w:rPr>
              <w:t>Fiksnu</w:t>
            </w:r>
            <w:r w:rsidRPr="007D08EB">
              <w:rPr>
                <w:noProof/>
                <w:spacing w:val="-6"/>
                <w:sz w:val="23"/>
                <w:szCs w:val="23"/>
                <w:lang w:val="sr-Latn-CS"/>
              </w:rPr>
              <w:t xml:space="preserve"> </w:t>
            </w:r>
            <w:r w:rsidR="007D08EB">
              <w:rPr>
                <w:noProof/>
                <w:spacing w:val="-6"/>
                <w:sz w:val="23"/>
                <w:szCs w:val="23"/>
                <w:lang w:val="sr-Latn-CS"/>
              </w:rPr>
              <w:t>stopu</w:t>
            </w:r>
            <w:r w:rsidRPr="007D08EB">
              <w:rPr>
                <w:noProof/>
                <w:spacing w:val="-6"/>
                <w:sz w:val="23"/>
                <w:szCs w:val="23"/>
                <w:lang w:val="sr-Latn-CS"/>
              </w:rPr>
              <w:t xml:space="preserve"> </w:t>
            </w:r>
            <w:r w:rsidR="007D08EB">
              <w:rPr>
                <w:noProof/>
                <w:spacing w:val="-6"/>
                <w:sz w:val="23"/>
                <w:szCs w:val="23"/>
                <w:lang w:val="sr-Latn-CS"/>
              </w:rPr>
              <w:t>ili</w:t>
            </w:r>
            <w:r w:rsidRPr="007D08EB">
              <w:rPr>
                <w:noProof/>
                <w:spacing w:val="-6"/>
                <w:sz w:val="23"/>
                <w:szCs w:val="23"/>
                <w:lang w:val="sr-Latn-CS"/>
              </w:rPr>
              <w:t xml:space="preserve"> </w:t>
            </w:r>
            <w:r w:rsidR="007D08EB">
              <w:rPr>
                <w:noProof/>
                <w:spacing w:val="-6"/>
                <w:sz w:val="23"/>
                <w:szCs w:val="23"/>
                <w:lang w:val="sr-Latn-CS"/>
              </w:rPr>
              <w:t>Raspon</w:t>
            </w:r>
            <w:r w:rsidRPr="007D08EB">
              <w:rPr>
                <w:noProof/>
                <w:spacing w:val="-6"/>
                <w:sz w:val="23"/>
                <w:szCs w:val="23"/>
                <w:lang w:val="sr-Latn-CS"/>
              </w:rPr>
              <w:t xml:space="preserve"> </w:t>
            </w:r>
            <w:r w:rsidR="007D08EB">
              <w:rPr>
                <w:noProof/>
                <w:spacing w:val="-6"/>
                <w:sz w:val="23"/>
                <w:szCs w:val="23"/>
                <w:lang w:val="sr-Latn-CS"/>
              </w:rPr>
              <w:t>koji</w:t>
            </w:r>
            <w:r w:rsidRPr="007D08EB">
              <w:rPr>
                <w:noProof/>
                <w:spacing w:val="-6"/>
                <w:sz w:val="23"/>
                <w:szCs w:val="23"/>
                <w:lang w:val="sr-Latn-CS"/>
              </w:rPr>
              <w:t xml:space="preserve"> </w:t>
            </w:r>
            <w:r w:rsidR="007D08EB">
              <w:rPr>
                <w:noProof/>
                <w:spacing w:val="-6"/>
                <w:sz w:val="23"/>
                <w:szCs w:val="23"/>
                <w:lang w:val="sr-Latn-CS"/>
              </w:rPr>
              <w:t>bi</w:t>
            </w:r>
            <w:r w:rsidRPr="007D08EB">
              <w:rPr>
                <w:noProof/>
                <w:spacing w:val="-6"/>
                <w:sz w:val="23"/>
                <w:szCs w:val="23"/>
                <w:lang w:val="sr-Latn-CS"/>
              </w:rPr>
              <w:t xml:space="preserve"> </w:t>
            </w:r>
            <w:r w:rsidR="007D08EB">
              <w:rPr>
                <w:noProof/>
                <w:spacing w:val="-6"/>
                <w:sz w:val="23"/>
                <w:szCs w:val="23"/>
                <w:lang w:val="sr-Latn-CS"/>
              </w:rPr>
              <w:t>se</w:t>
            </w:r>
            <w:r w:rsidRPr="007D08EB">
              <w:rPr>
                <w:noProof/>
                <w:spacing w:val="-6"/>
                <w:sz w:val="23"/>
                <w:szCs w:val="23"/>
                <w:lang w:val="sr-Latn-CS"/>
              </w:rPr>
              <w:t xml:space="preserve"> </w:t>
            </w:r>
            <w:r w:rsidR="007D08EB">
              <w:rPr>
                <w:noProof/>
                <w:spacing w:val="-6"/>
                <w:sz w:val="23"/>
                <w:szCs w:val="23"/>
                <w:lang w:val="sr-Latn-CS"/>
              </w:rPr>
              <w:t>primenio</w:t>
            </w:r>
            <w:r w:rsidRPr="007D08EB">
              <w:rPr>
                <w:noProof/>
                <w:spacing w:val="-6"/>
                <w:sz w:val="23"/>
                <w:szCs w:val="23"/>
                <w:lang w:val="sr-Latn-CS"/>
              </w:rPr>
              <w:t xml:space="preserve"> </w:t>
            </w:r>
            <w:r w:rsidR="007D08EB">
              <w:rPr>
                <w:noProof/>
                <w:spacing w:val="-6"/>
                <w:sz w:val="23"/>
                <w:szCs w:val="23"/>
                <w:lang w:val="sr-Latn-CS"/>
              </w:rPr>
              <w:t>na</w:t>
            </w:r>
            <w:r w:rsidRPr="007D08EB">
              <w:rPr>
                <w:noProof/>
                <w:spacing w:val="-6"/>
                <w:sz w:val="23"/>
                <w:szCs w:val="23"/>
                <w:lang w:val="sr-Latn-CS"/>
              </w:rPr>
              <w:t xml:space="preserve"> </w:t>
            </w:r>
            <w:r w:rsidR="007D08EB">
              <w:rPr>
                <w:noProof/>
                <w:spacing w:val="-6"/>
                <w:sz w:val="23"/>
                <w:szCs w:val="23"/>
                <w:lang w:val="sr-Latn-CS"/>
              </w:rPr>
              <w:t>Tranšu</w:t>
            </w:r>
            <w:r w:rsidRPr="007D08EB">
              <w:rPr>
                <w:noProof/>
                <w:spacing w:val="-6"/>
                <w:sz w:val="23"/>
                <w:szCs w:val="23"/>
                <w:lang w:val="sr-Latn-CS"/>
              </w:rPr>
              <w:t xml:space="preserve"> </w:t>
            </w:r>
            <w:r w:rsidR="007D08EB">
              <w:rPr>
                <w:noProof/>
                <w:spacing w:val="-6"/>
                <w:sz w:val="23"/>
                <w:szCs w:val="23"/>
                <w:lang w:val="sr-Latn-CS"/>
              </w:rPr>
              <w:t>ili</w:t>
            </w:r>
            <w:r w:rsidRPr="007D08EB">
              <w:rPr>
                <w:noProof/>
                <w:spacing w:val="-6"/>
                <w:sz w:val="23"/>
                <w:szCs w:val="23"/>
                <w:lang w:val="sr-Latn-CS"/>
              </w:rPr>
              <w:t xml:space="preserve"> </w:t>
            </w:r>
            <w:r w:rsidR="007D08EB">
              <w:rPr>
                <w:noProof/>
                <w:spacing w:val="-6"/>
                <w:sz w:val="23"/>
                <w:szCs w:val="23"/>
                <w:lang w:val="sr-Latn-CS"/>
              </w:rPr>
              <w:t>njen</w:t>
            </w:r>
            <w:r w:rsidRPr="007D08EB">
              <w:rPr>
                <w:noProof/>
                <w:spacing w:val="-6"/>
                <w:sz w:val="23"/>
                <w:szCs w:val="23"/>
                <w:lang w:val="sr-Latn-CS"/>
              </w:rPr>
              <w:t xml:space="preserve"> </w:t>
            </w:r>
            <w:r w:rsidR="007D08EB">
              <w:rPr>
                <w:noProof/>
                <w:spacing w:val="-6"/>
                <w:sz w:val="23"/>
                <w:szCs w:val="23"/>
                <w:lang w:val="sr-Latn-CS"/>
              </w:rPr>
              <w:t>deo</w:t>
            </w:r>
            <w:r w:rsidRPr="007D08EB">
              <w:rPr>
                <w:noProof/>
                <w:spacing w:val="-6"/>
                <w:sz w:val="23"/>
                <w:szCs w:val="23"/>
                <w:lang w:val="sr-Latn-CS"/>
              </w:rPr>
              <w:t xml:space="preserve"> </w:t>
            </w:r>
            <w:r w:rsidR="007D08EB">
              <w:rPr>
                <w:noProof/>
                <w:spacing w:val="-6"/>
                <w:sz w:val="23"/>
                <w:szCs w:val="23"/>
                <w:lang w:val="sr-Latn-CS"/>
              </w:rPr>
              <w:t>navedenu</w:t>
            </w:r>
            <w:r w:rsidRPr="007D08EB">
              <w:rPr>
                <w:noProof/>
                <w:spacing w:val="-6"/>
                <w:sz w:val="23"/>
                <w:szCs w:val="23"/>
                <w:lang w:val="sr-Latn-CS"/>
              </w:rPr>
              <w:t xml:space="preserve"> </w:t>
            </w:r>
            <w:r w:rsidR="007D08EB">
              <w:rPr>
                <w:noProof/>
                <w:spacing w:val="-6"/>
                <w:sz w:val="23"/>
                <w:szCs w:val="23"/>
                <w:lang w:val="sr-Latn-CS"/>
              </w:rPr>
              <w:t>u</w:t>
            </w:r>
            <w:r w:rsidRPr="007D08EB">
              <w:rPr>
                <w:noProof/>
                <w:spacing w:val="-6"/>
                <w:sz w:val="23"/>
                <w:szCs w:val="23"/>
                <w:lang w:val="sr-Latn-CS"/>
              </w:rPr>
              <w:t xml:space="preserve"> </w:t>
            </w:r>
            <w:r w:rsidR="007D08EB">
              <w:rPr>
                <w:noProof/>
                <w:spacing w:val="-6"/>
                <w:sz w:val="23"/>
                <w:szCs w:val="23"/>
                <w:lang w:val="sr-Latn-CS"/>
              </w:rPr>
              <w:t>Zahtevu</w:t>
            </w:r>
            <w:r w:rsidRPr="007D08EB">
              <w:rPr>
                <w:noProof/>
                <w:spacing w:val="-6"/>
                <w:sz w:val="23"/>
                <w:szCs w:val="23"/>
                <w:lang w:val="sr-Latn-CS"/>
              </w:rPr>
              <w:t xml:space="preserve"> </w:t>
            </w:r>
            <w:r w:rsidR="007D08EB">
              <w:rPr>
                <w:noProof/>
                <w:spacing w:val="-6"/>
                <w:sz w:val="23"/>
                <w:szCs w:val="23"/>
                <w:lang w:val="sr-Latn-CS"/>
              </w:rPr>
              <w:t>za</w:t>
            </w:r>
            <w:r w:rsidRPr="007D08EB">
              <w:rPr>
                <w:noProof/>
                <w:spacing w:val="-6"/>
                <w:sz w:val="23"/>
                <w:szCs w:val="23"/>
                <w:lang w:val="sr-Latn-CS"/>
              </w:rPr>
              <w:t xml:space="preserve"> </w:t>
            </w:r>
            <w:r w:rsidR="007D08EB">
              <w:rPr>
                <w:noProof/>
                <w:spacing w:val="-6"/>
                <w:sz w:val="23"/>
                <w:szCs w:val="23"/>
                <w:lang w:val="sr-Latn-CS"/>
              </w:rPr>
              <w:t>reviziju</w:t>
            </w:r>
            <w:r w:rsidRPr="007D08EB">
              <w:rPr>
                <w:noProof/>
                <w:spacing w:val="-6"/>
                <w:sz w:val="23"/>
                <w:szCs w:val="23"/>
                <w:lang w:val="sr-Latn-CS"/>
              </w:rPr>
              <w:t>/</w:t>
            </w:r>
            <w:r w:rsidR="007D08EB">
              <w:rPr>
                <w:noProof/>
                <w:spacing w:val="-6"/>
                <w:sz w:val="23"/>
                <w:szCs w:val="23"/>
                <w:lang w:val="sr-Latn-CS"/>
              </w:rPr>
              <w:t>konverziju</w:t>
            </w:r>
            <w:r w:rsidRPr="007D08EB">
              <w:rPr>
                <w:noProof/>
                <w:spacing w:val="-6"/>
                <w:sz w:val="23"/>
                <w:szCs w:val="23"/>
                <w:lang w:val="sr-Latn-CS"/>
              </w:rPr>
              <w:t xml:space="preserve"> </w:t>
            </w:r>
            <w:r w:rsidR="007D08EB">
              <w:rPr>
                <w:noProof/>
                <w:spacing w:val="-6"/>
                <w:sz w:val="23"/>
                <w:szCs w:val="23"/>
                <w:lang w:val="sr-Latn-CS"/>
              </w:rPr>
              <w:t>kamate</w:t>
            </w:r>
            <w:r w:rsidRPr="007D08EB">
              <w:rPr>
                <w:noProof/>
                <w:spacing w:val="-6"/>
                <w:sz w:val="23"/>
                <w:szCs w:val="23"/>
                <w:lang w:val="sr-Latn-CS"/>
              </w:rPr>
              <w:t xml:space="preserve"> </w:t>
            </w:r>
            <w:r w:rsidR="007D08EB">
              <w:rPr>
                <w:noProof/>
                <w:spacing w:val="-6"/>
                <w:sz w:val="23"/>
                <w:szCs w:val="23"/>
                <w:lang w:val="sr-Latn-CS"/>
              </w:rPr>
              <w:t>u</w:t>
            </w:r>
            <w:r w:rsidRPr="007D08EB">
              <w:rPr>
                <w:noProof/>
                <w:spacing w:val="-6"/>
                <w:sz w:val="23"/>
                <w:szCs w:val="23"/>
                <w:lang w:val="sr-Latn-CS"/>
              </w:rPr>
              <w:t xml:space="preserve"> </w:t>
            </w:r>
            <w:r w:rsidR="007D08EB">
              <w:rPr>
                <w:noProof/>
                <w:spacing w:val="-6"/>
                <w:sz w:val="23"/>
                <w:szCs w:val="23"/>
                <w:lang w:val="sr-Latn-CS"/>
              </w:rPr>
              <w:t>skladu</w:t>
            </w:r>
            <w:r w:rsidRPr="007D08EB">
              <w:rPr>
                <w:noProof/>
                <w:spacing w:val="-6"/>
                <w:sz w:val="23"/>
                <w:szCs w:val="23"/>
                <w:lang w:val="sr-Latn-CS"/>
              </w:rPr>
              <w:t xml:space="preserve"> </w:t>
            </w:r>
            <w:r w:rsidR="007D08EB">
              <w:rPr>
                <w:noProof/>
                <w:spacing w:val="-6"/>
                <w:sz w:val="23"/>
                <w:szCs w:val="23"/>
                <w:lang w:val="sr-Latn-CS"/>
              </w:rPr>
              <w:t>sa</w:t>
            </w:r>
            <w:r w:rsidRPr="007D08EB">
              <w:rPr>
                <w:noProof/>
                <w:spacing w:val="-6"/>
                <w:sz w:val="23"/>
                <w:szCs w:val="23"/>
                <w:lang w:val="sr-Latn-CS"/>
              </w:rPr>
              <w:t xml:space="preserve"> </w:t>
            </w:r>
            <w:r w:rsidR="007D08EB">
              <w:rPr>
                <w:noProof/>
                <w:spacing w:val="-6"/>
                <w:sz w:val="23"/>
                <w:szCs w:val="23"/>
                <w:lang w:val="sr-Latn-CS"/>
              </w:rPr>
              <w:t>članom</w:t>
            </w:r>
            <w:r w:rsidRPr="007D08EB">
              <w:rPr>
                <w:noProof/>
                <w:spacing w:val="-6"/>
                <w:sz w:val="23"/>
                <w:szCs w:val="23"/>
                <w:lang w:val="sr-Latn-CS"/>
              </w:rPr>
              <w:t xml:space="preserve"> 3.1; </w:t>
            </w:r>
            <w:r w:rsidR="007D08EB">
              <w:rPr>
                <w:noProof/>
                <w:spacing w:val="-6"/>
                <w:sz w:val="23"/>
                <w:szCs w:val="23"/>
                <w:lang w:val="sr-Latn-CS"/>
              </w:rPr>
              <w:t>i</w:t>
            </w:r>
          </w:p>
          <w:p w:rsidR="007F3EC7" w:rsidRPr="007D08EB" w:rsidRDefault="007F3EC7" w:rsidP="00C54533">
            <w:pPr>
              <w:ind w:left="362" w:hanging="362"/>
              <w:rPr>
                <w:noProof/>
                <w:spacing w:val="-6"/>
                <w:sz w:val="23"/>
                <w:szCs w:val="23"/>
                <w:lang w:val="sr-Latn-CS"/>
              </w:rPr>
            </w:pPr>
            <w:r w:rsidRPr="007D08EB">
              <w:rPr>
                <w:noProof/>
                <w:spacing w:val="-6"/>
                <w:sz w:val="23"/>
                <w:szCs w:val="23"/>
                <w:lang w:val="sr-Latn-CS"/>
              </w:rPr>
              <w:t>(</w:t>
            </w:r>
            <w:r w:rsidR="007D08EB">
              <w:rPr>
                <w:noProof/>
                <w:spacing w:val="-6"/>
                <w:sz w:val="23"/>
                <w:szCs w:val="23"/>
                <w:lang w:val="sr-Latn-CS"/>
              </w:rPr>
              <w:t>b</w:t>
            </w:r>
            <w:r w:rsidRPr="007D08EB">
              <w:rPr>
                <w:noProof/>
                <w:spacing w:val="-6"/>
                <w:sz w:val="23"/>
                <w:szCs w:val="23"/>
                <w:lang w:val="sr-Latn-CS"/>
              </w:rPr>
              <w:t xml:space="preserve">) </w:t>
            </w:r>
            <w:r w:rsidR="007D08EB">
              <w:rPr>
                <w:noProof/>
                <w:spacing w:val="-6"/>
                <w:sz w:val="23"/>
                <w:szCs w:val="23"/>
                <w:lang w:val="sr-Latn-CS"/>
              </w:rPr>
              <w:t>da</w:t>
            </w:r>
            <w:r w:rsidRPr="007D08EB">
              <w:rPr>
                <w:noProof/>
                <w:spacing w:val="-6"/>
                <w:sz w:val="23"/>
                <w:szCs w:val="23"/>
                <w:lang w:val="sr-Latn-CS"/>
              </w:rPr>
              <w:t xml:space="preserve"> </w:t>
            </w:r>
            <w:r w:rsidR="007D08EB">
              <w:rPr>
                <w:noProof/>
                <w:spacing w:val="-6"/>
                <w:sz w:val="23"/>
                <w:szCs w:val="23"/>
                <w:lang w:val="sr-Latn-CS"/>
              </w:rPr>
              <w:t>se</w:t>
            </w:r>
            <w:r w:rsidRPr="007D08EB">
              <w:rPr>
                <w:noProof/>
                <w:spacing w:val="-6"/>
                <w:sz w:val="23"/>
                <w:szCs w:val="23"/>
                <w:lang w:val="sr-Latn-CS"/>
              </w:rPr>
              <w:t xml:space="preserve"> </w:t>
            </w:r>
            <w:r w:rsidR="007D08EB">
              <w:rPr>
                <w:noProof/>
                <w:spacing w:val="-6"/>
                <w:sz w:val="23"/>
                <w:szCs w:val="23"/>
                <w:lang w:val="sr-Latn-CS"/>
              </w:rPr>
              <w:t>takva</w:t>
            </w:r>
            <w:r w:rsidRPr="007D08EB">
              <w:rPr>
                <w:noProof/>
                <w:spacing w:val="-6"/>
                <w:sz w:val="23"/>
                <w:szCs w:val="23"/>
                <w:lang w:val="sr-Latn-CS"/>
              </w:rPr>
              <w:t xml:space="preserve"> </w:t>
            </w:r>
            <w:r w:rsidR="007D08EB">
              <w:rPr>
                <w:noProof/>
                <w:spacing w:val="-6"/>
                <w:sz w:val="23"/>
                <w:szCs w:val="23"/>
                <w:lang w:val="sr-Latn-CS"/>
              </w:rPr>
              <w:t>stopa</w:t>
            </w:r>
            <w:r w:rsidRPr="007D08EB">
              <w:rPr>
                <w:noProof/>
                <w:spacing w:val="-6"/>
                <w:sz w:val="23"/>
                <w:szCs w:val="23"/>
                <w:lang w:val="sr-Latn-CS"/>
              </w:rPr>
              <w:t xml:space="preserve"> </w:t>
            </w:r>
            <w:r w:rsidR="007D08EB">
              <w:rPr>
                <w:noProof/>
                <w:spacing w:val="-6"/>
                <w:sz w:val="23"/>
                <w:szCs w:val="23"/>
                <w:lang w:val="sr-Latn-CS"/>
              </w:rPr>
              <w:t>primenjuje</w:t>
            </w:r>
            <w:r w:rsidRPr="007D08EB">
              <w:rPr>
                <w:noProof/>
                <w:spacing w:val="-6"/>
                <w:sz w:val="23"/>
                <w:szCs w:val="23"/>
                <w:lang w:val="sr-Latn-CS"/>
              </w:rPr>
              <w:t xml:space="preserve"> </w:t>
            </w:r>
            <w:r w:rsidR="007D08EB">
              <w:rPr>
                <w:noProof/>
                <w:spacing w:val="-6"/>
                <w:sz w:val="23"/>
                <w:szCs w:val="23"/>
                <w:lang w:val="sr-Latn-CS"/>
              </w:rPr>
              <w:t>do</w:t>
            </w:r>
            <w:r w:rsidRPr="007D08EB">
              <w:rPr>
                <w:noProof/>
                <w:spacing w:val="-6"/>
                <w:sz w:val="23"/>
                <w:szCs w:val="23"/>
                <w:lang w:val="sr-Latn-CS"/>
              </w:rPr>
              <w:t xml:space="preserve"> </w:t>
            </w:r>
            <w:r w:rsidR="007D08EB">
              <w:rPr>
                <w:noProof/>
                <w:spacing w:val="-6"/>
                <w:sz w:val="23"/>
                <w:szCs w:val="23"/>
                <w:lang w:val="sr-Latn-CS"/>
              </w:rPr>
              <w:t>Datuma</w:t>
            </w:r>
            <w:r w:rsidRPr="007D08EB">
              <w:rPr>
                <w:noProof/>
                <w:spacing w:val="-6"/>
                <w:sz w:val="23"/>
                <w:szCs w:val="23"/>
                <w:lang w:val="sr-Latn-CS"/>
              </w:rPr>
              <w:t xml:space="preserve"> </w:t>
            </w:r>
            <w:r w:rsidR="007D08EB">
              <w:rPr>
                <w:noProof/>
                <w:spacing w:val="-6"/>
                <w:sz w:val="23"/>
                <w:szCs w:val="23"/>
                <w:lang w:val="sr-Latn-CS"/>
              </w:rPr>
              <w:t>dospeća</w:t>
            </w:r>
            <w:r w:rsidRPr="007D08EB">
              <w:rPr>
                <w:noProof/>
                <w:spacing w:val="-6"/>
                <w:sz w:val="23"/>
                <w:szCs w:val="23"/>
                <w:lang w:val="sr-Latn-CS"/>
              </w:rPr>
              <w:t xml:space="preserve"> </w:t>
            </w:r>
            <w:r w:rsidR="007D08EB">
              <w:rPr>
                <w:noProof/>
                <w:spacing w:val="-6"/>
                <w:sz w:val="23"/>
                <w:szCs w:val="23"/>
                <w:lang w:val="sr-Latn-CS"/>
              </w:rPr>
              <w:t>ili</w:t>
            </w:r>
            <w:r w:rsidRPr="007D08EB">
              <w:rPr>
                <w:noProof/>
                <w:spacing w:val="-6"/>
                <w:sz w:val="23"/>
                <w:szCs w:val="23"/>
                <w:lang w:val="sr-Latn-CS"/>
              </w:rPr>
              <w:t xml:space="preserve"> </w:t>
            </w:r>
            <w:r w:rsidR="007D08EB">
              <w:rPr>
                <w:noProof/>
                <w:spacing w:val="-6"/>
                <w:sz w:val="23"/>
                <w:szCs w:val="23"/>
                <w:lang w:val="sr-Latn-CS"/>
              </w:rPr>
              <w:t>do</w:t>
            </w:r>
            <w:r w:rsidRPr="007D08EB">
              <w:rPr>
                <w:noProof/>
                <w:spacing w:val="-6"/>
                <w:sz w:val="23"/>
                <w:szCs w:val="23"/>
                <w:lang w:val="sr-Latn-CS"/>
              </w:rPr>
              <w:t xml:space="preserve"> </w:t>
            </w:r>
            <w:r w:rsidR="007D08EB">
              <w:rPr>
                <w:noProof/>
                <w:spacing w:val="-6"/>
                <w:sz w:val="23"/>
                <w:szCs w:val="23"/>
                <w:lang w:val="sr-Latn-CS"/>
              </w:rPr>
              <w:t>novog</w:t>
            </w:r>
            <w:r w:rsidRPr="007D08EB">
              <w:rPr>
                <w:noProof/>
                <w:spacing w:val="-6"/>
                <w:sz w:val="23"/>
                <w:szCs w:val="23"/>
                <w:lang w:val="sr-Latn-CS"/>
              </w:rPr>
              <w:t xml:space="preserve"> </w:t>
            </w:r>
            <w:r w:rsidR="007D08EB">
              <w:rPr>
                <w:noProof/>
                <w:spacing w:val="-6"/>
                <w:sz w:val="23"/>
                <w:szCs w:val="23"/>
                <w:lang w:val="sr-Latn-CS"/>
              </w:rPr>
              <w:t>Datuma</w:t>
            </w:r>
            <w:r w:rsidRPr="007D08EB">
              <w:rPr>
                <w:noProof/>
                <w:spacing w:val="-6"/>
                <w:sz w:val="23"/>
                <w:szCs w:val="23"/>
                <w:lang w:val="sr-Latn-CS"/>
              </w:rPr>
              <w:t xml:space="preserve"> </w:t>
            </w:r>
            <w:r w:rsidR="007D08EB">
              <w:rPr>
                <w:noProof/>
                <w:spacing w:val="-6"/>
                <w:sz w:val="23"/>
                <w:szCs w:val="23"/>
                <w:lang w:val="sr-Latn-CS"/>
              </w:rPr>
              <w:t>revizije</w:t>
            </w:r>
            <w:r w:rsidRPr="007D08EB">
              <w:rPr>
                <w:noProof/>
                <w:spacing w:val="-6"/>
                <w:sz w:val="23"/>
                <w:szCs w:val="23"/>
                <w:lang w:val="sr-Latn-CS"/>
              </w:rPr>
              <w:t>/</w:t>
            </w:r>
            <w:r w:rsidR="007D08EB">
              <w:rPr>
                <w:noProof/>
                <w:spacing w:val="-6"/>
                <w:sz w:val="23"/>
                <w:szCs w:val="23"/>
                <w:lang w:val="sr-Latn-CS"/>
              </w:rPr>
              <w:t>konverzije</w:t>
            </w:r>
            <w:r w:rsidRPr="007D08EB">
              <w:rPr>
                <w:noProof/>
                <w:spacing w:val="-6"/>
                <w:sz w:val="23"/>
                <w:szCs w:val="23"/>
                <w:lang w:val="sr-Latn-CS"/>
              </w:rPr>
              <w:t xml:space="preserve"> </w:t>
            </w:r>
            <w:r w:rsidR="007D08EB">
              <w:rPr>
                <w:noProof/>
                <w:spacing w:val="-6"/>
                <w:sz w:val="23"/>
                <w:szCs w:val="23"/>
                <w:lang w:val="sr-Latn-CS"/>
              </w:rPr>
              <w:t>kamate</w:t>
            </w:r>
            <w:r w:rsidRPr="007D08EB">
              <w:rPr>
                <w:noProof/>
                <w:spacing w:val="-6"/>
                <w:sz w:val="23"/>
                <w:szCs w:val="23"/>
                <w:lang w:val="sr-Latn-CS"/>
              </w:rPr>
              <w:t xml:space="preserve">, </w:t>
            </w:r>
            <w:r w:rsidR="007D08EB">
              <w:rPr>
                <w:noProof/>
                <w:spacing w:val="-6"/>
                <w:sz w:val="23"/>
                <w:szCs w:val="23"/>
                <w:lang w:val="sr-Latn-CS"/>
              </w:rPr>
              <w:t>ukoliko</w:t>
            </w:r>
            <w:r w:rsidRPr="007D08EB">
              <w:rPr>
                <w:noProof/>
                <w:spacing w:val="-6"/>
                <w:sz w:val="23"/>
                <w:szCs w:val="23"/>
                <w:lang w:val="sr-Latn-CS"/>
              </w:rPr>
              <w:t xml:space="preserve"> </w:t>
            </w:r>
            <w:r w:rsidR="007D08EB">
              <w:rPr>
                <w:noProof/>
                <w:spacing w:val="-6"/>
                <w:sz w:val="23"/>
                <w:szCs w:val="23"/>
                <w:lang w:val="sr-Latn-CS"/>
              </w:rPr>
              <w:t>postoji</w:t>
            </w:r>
            <w:r w:rsidRPr="007D08EB">
              <w:rPr>
                <w:noProof/>
                <w:spacing w:val="-6"/>
                <w:sz w:val="23"/>
                <w:szCs w:val="23"/>
                <w:lang w:val="sr-Latn-CS"/>
              </w:rPr>
              <w:t xml:space="preserve">, </w:t>
            </w:r>
            <w:r w:rsidR="007D08EB">
              <w:rPr>
                <w:noProof/>
                <w:spacing w:val="-6"/>
                <w:sz w:val="23"/>
                <w:szCs w:val="23"/>
                <w:lang w:val="sr-Latn-CS"/>
              </w:rPr>
              <w:t>i</w:t>
            </w:r>
            <w:r w:rsidRPr="007D08EB">
              <w:rPr>
                <w:noProof/>
                <w:spacing w:val="-6"/>
                <w:sz w:val="23"/>
                <w:szCs w:val="23"/>
                <w:lang w:val="sr-Latn-CS"/>
              </w:rPr>
              <w:t xml:space="preserve"> </w:t>
            </w:r>
            <w:r w:rsidR="007D08EB">
              <w:rPr>
                <w:noProof/>
                <w:spacing w:val="-6"/>
                <w:sz w:val="23"/>
                <w:szCs w:val="23"/>
                <w:lang w:val="sr-Latn-CS"/>
              </w:rPr>
              <w:t>da</w:t>
            </w:r>
            <w:r w:rsidRPr="007D08EB">
              <w:rPr>
                <w:noProof/>
                <w:spacing w:val="-6"/>
                <w:sz w:val="23"/>
                <w:szCs w:val="23"/>
                <w:lang w:val="sr-Latn-CS"/>
              </w:rPr>
              <w:t xml:space="preserve"> </w:t>
            </w:r>
            <w:r w:rsidR="007D08EB">
              <w:rPr>
                <w:noProof/>
                <w:spacing w:val="-6"/>
                <w:sz w:val="23"/>
                <w:szCs w:val="23"/>
                <w:lang w:val="sr-Latn-CS"/>
              </w:rPr>
              <w:t>je</w:t>
            </w:r>
            <w:r w:rsidRPr="007D08EB">
              <w:rPr>
                <w:noProof/>
                <w:spacing w:val="-6"/>
                <w:sz w:val="23"/>
                <w:szCs w:val="23"/>
                <w:lang w:val="sr-Latn-CS"/>
              </w:rPr>
              <w:t xml:space="preserve"> </w:t>
            </w:r>
            <w:r w:rsidR="007D08EB">
              <w:rPr>
                <w:noProof/>
                <w:spacing w:val="-6"/>
                <w:sz w:val="23"/>
                <w:szCs w:val="23"/>
                <w:lang w:val="sr-Latn-CS"/>
              </w:rPr>
              <w:t>ta</w:t>
            </w:r>
            <w:r w:rsidRPr="007D08EB">
              <w:rPr>
                <w:noProof/>
                <w:spacing w:val="-6"/>
                <w:sz w:val="23"/>
                <w:szCs w:val="23"/>
                <w:lang w:val="sr-Latn-CS"/>
              </w:rPr>
              <w:t xml:space="preserve"> </w:t>
            </w:r>
            <w:r w:rsidR="007D08EB">
              <w:rPr>
                <w:noProof/>
                <w:spacing w:val="-6"/>
                <w:sz w:val="23"/>
                <w:szCs w:val="23"/>
                <w:lang w:val="sr-Latn-CS"/>
              </w:rPr>
              <w:t>kamata</w:t>
            </w:r>
            <w:r w:rsidRPr="007D08EB">
              <w:rPr>
                <w:noProof/>
                <w:spacing w:val="-6"/>
                <w:sz w:val="23"/>
                <w:szCs w:val="23"/>
                <w:lang w:val="sr-Latn-CS"/>
              </w:rPr>
              <w:t xml:space="preserve"> </w:t>
            </w:r>
            <w:r w:rsidR="007D08EB">
              <w:rPr>
                <w:noProof/>
                <w:spacing w:val="-6"/>
                <w:sz w:val="23"/>
                <w:szCs w:val="23"/>
                <w:lang w:val="sr-Latn-CS"/>
              </w:rPr>
              <w:t>plativa</w:t>
            </w:r>
            <w:r w:rsidRPr="007D08EB">
              <w:rPr>
                <w:noProof/>
                <w:spacing w:val="-6"/>
                <w:sz w:val="23"/>
                <w:szCs w:val="23"/>
                <w:lang w:val="sr-Latn-CS"/>
              </w:rPr>
              <w:t xml:space="preserve"> </w:t>
            </w:r>
            <w:r w:rsidR="007D08EB">
              <w:rPr>
                <w:noProof/>
                <w:spacing w:val="-6"/>
                <w:sz w:val="23"/>
                <w:szCs w:val="23"/>
                <w:lang w:val="sr-Latn-CS"/>
              </w:rPr>
              <w:t>kvartalno</w:t>
            </w:r>
            <w:r w:rsidRPr="007D08EB">
              <w:rPr>
                <w:noProof/>
                <w:spacing w:val="-6"/>
                <w:sz w:val="23"/>
                <w:szCs w:val="23"/>
                <w:lang w:val="sr-Latn-CS"/>
              </w:rPr>
              <w:t xml:space="preserve">, </w:t>
            </w:r>
            <w:r w:rsidR="007D08EB">
              <w:rPr>
                <w:noProof/>
                <w:spacing w:val="-6"/>
                <w:sz w:val="23"/>
                <w:szCs w:val="23"/>
                <w:lang w:val="sr-Latn-CS"/>
              </w:rPr>
              <w:t>polugodišnje</w:t>
            </w:r>
            <w:r w:rsidRPr="007D08EB">
              <w:rPr>
                <w:noProof/>
                <w:spacing w:val="-6"/>
                <w:sz w:val="23"/>
                <w:szCs w:val="23"/>
                <w:lang w:val="sr-Latn-CS"/>
              </w:rPr>
              <w:t xml:space="preserve"> </w:t>
            </w:r>
            <w:r w:rsidR="007D08EB">
              <w:rPr>
                <w:noProof/>
                <w:spacing w:val="-6"/>
                <w:sz w:val="23"/>
                <w:szCs w:val="23"/>
                <w:lang w:val="sr-Latn-CS"/>
              </w:rPr>
              <w:t>ili</w:t>
            </w:r>
            <w:r w:rsidRPr="007D08EB">
              <w:rPr>
                <w:noProof/>
                <w:spacing w:val="-6"/>
                <w:sz w:val="23"/>
                <w:szCs w:val="23"/>
                <w:lang w:val="sr-Latn-CS"/>
              </w:rPr>
              <w:t xml:space="preserve"> </w:t>
            </w:r>
            <w:r w:rsidR="007D08EB">
              <w:rPr>
                <w:noProof/>
                <w:spacing w:val="-6"/>
                <w:sz w:val="23"/>
                <w:szCs w:val="23"/>
                <w:lang w:val="sr-Latn-CS"/>
              </w:rPr>
              <w:t>godišnje</w:t>
            </w:r>
            <w:r w:rsidRPr="007D08EB">
              <w:rPr>
                <w:noProof/>
                <w:spacing w:val="-6"/>
                <w:sz w:val="23"/>
                <w:szCs w:val="23"/>
                <w:lang w:val="sr-Latn-CS"/>
              </w:rPr>
              <w:t xml:space="preserve"> </w:t>
            </w:r>
            <w:r w:rsidR="007D08EB">
              <w:rPr>
                <w:noProof/>
                <w:spacing w:val="-6"/>
                <w:sz w:val="23"/>
                <w:szCs w:val="23"/>
                <w:lang w:val="sr-Latn-CS"/>
              </w:rPr>
              <w:t>u</w:t>
            </w:r>
            <w:r w:rsidRPr="007D08EB">
              <w:rPr>
                <w:noProof/>
                <w:spacing w:val="-6"/>
                <w:sz w:val="23"/>
                <w:szCs w:val="23"/>
                <w:lang w:val="sr-Latn-CS"/>
              </w:rPr>
              <w:t xml:space="preserve"> </w:t>
            </w:r>
            <w:r w:rsidR="007D08EB">
              <w:rPr>
                <w:noProof/>
                <w:spacing w:val="-6"/>
                <w:sz w:val="23"/>
                <w:szCs w:val="23"/>
                <w:lang w:val="sr-Latn-CS"/>
              </w:rPr>
              <w:t>ratama</w:t>
            </w:r>
            <w:r w:rsidRPr="007D08EB">
              <w:rPr>
                <w:noProof/>
                <w:spacing w:val="-6"/>
                <w:sz w:val="23"/>
                <w:szCs w:val="23"/>
                <w:lang w:val="sr-Latn-CS"/>
              </w:rPr>
              <w:t xml:space="preserve"> </w:t>
            </w:r>
            <w:r w:rsidR="007D08EB">
              <w:rPr>
                <w:noProof/>
                <w:spacing w:val="-6"/>
                <w:sz w:val="23"/>
                <w:szCs w:val="23"/>
                <w:lang w:val="sr-Latn-CS"/>
              </w:rPr>
              <w:t>na</w:t>
            </w:r>
            <w:r w:rsidRPr="007D08EB">
              <w:rPr>
                <w:noProof/>
                <w:spacing w:val="-6"/>
                <w:sz w:val="23"/>
                <w:szCs w:val="23"/>
                <w:lang w:val="sr-Latn-CS"/>
              </w:rPr>
              <w:t xml:space="preserve"> </w:t>
            </w:r>
            <w:r w:rsidR="007D08EB">
              <w:rPr>
                <w:noProof/>
                <w:spacing w:val="-6"/>
                <w:sz w:val="23"/>
                <w:szCs w:val="23"/>
                <w:lang w:val="sr-Latn-CS"/>
              </w:rPr>
              <w:t>naznačene</w:t>
            </w:r>
            <w:r w:rsidRPr="007D08EB">
              <w:rPr>
                <w:noProof/>
                <w:spacing w:val="-6"/>
                <w:sz w:val="23"/>
                <w:szCs w:val="23"/>
                <w:lang w:val="sr-Latn-CS"/>
              </w:rPr>
              <w:t xml:space="preserve"> </w:t>
            </w:r>
            <w:r w:rsidR="007D08EB">
              <w:rPr>
                <w:noProof/>
                <w:spacing w:val="-6"/>
                <w:sz w:val="23"/>
                <w:szCs w:val="23"/>
                <w:lang w:val="sr-Latn-CS"/>
              </w:rPr>
              <w:t>Datume</w:t>
            </w:r>
            <w:r w:rsidRPr="007D08EB">
              <w:rPr>
                <w:noProof/>
                <w:spacing w:val="-6"/>
                <w:sz w:val="23"/>
                <w:szCs w:val="23"/>
                <w:lang w:val="sr-Latn-CS"/>
              </w:rPr>
              <w:t xml:space="preserve"> </w:t>
            </w:r>
            <w:r w:rsidR="007D08EB">
              <w:rPr>
                <w:noProof/>
                <w:spacing w:val="-6"/>
                <w:sz w:val="23"/>
                <w:szCs w:val="23"/>
                <w:lang w:val="sr-Latn-CS"/>
              </w:rPr>
              <w:t>plaćanja</w:t>
            </w:r>
            <w:r w:rsidRPr="007D08EB">
              <w:rPr>
                <w:noProof/>
                <w:spacing w:val="-6"/>
                <w:sz w:val="23"/>
                <w:szCs w:val="23"/>
                <w:lang w:val="sr-Latn-CS"/>
              </w:rPr>
              <w:t>.</w:t>
            </w:r>
          </w:p>
          <w:p w:rsidR="007F3EC7" w:rsidRPr="007D08EB" w:rsidRDefault="007D08EB" w:rsidP="00C54533">
            <w:pPr>
              <w:rPr>
                <w:noProof/>
                <w:spacing w:val="-6"/>
                <w:sz w:val="23"/>
                <w:szCs w:val="23"/>
                <w:lang w:val="sr-Latn-CS"/>
              </w:rPr>
            </w:pP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može</w:t>
            </w:r>
            <w:r w:rsidR="007F3EC7" w:rsidRPr="007D08EB">
              <w:rPr>
                <w:noProof/>
                <w:spacing w:val="-6"/>
                <w:sz w:val="23"/>
                <w:szCs w:val="23"/>
                <w:lang w:val="sr-Latn-CS"/>
              </w:rPr>
              <w:t xml:space="preserve"> </w:t>
            </w:r>
            <w:r>
              <w:rPr>
                <w:noProof/>
                <w:spacing w:val="-6"/>
                <w:sz w:val="23"/>
                <w:szCs w:val="23"/>
                <w:lang w:val="sr-Latn-CS"/>
              </w:rPr>
              <w:t>da</w:t>
            </w:r>
            <w:r w:rsidR="007F3EC7" w:rsidRPr="007D08EB">
              <w:rPr>
                <w:noProof/>
                <w:spacing w:val="-6"/>
                <w:sz w:val="23"/>
                <w:szCs w:val="23"/>
                <w:lang w:val="sr-Latn-CS"/>
              </w:rPr>
              <w:t xml:space="preserve"> </w:t>
            </w:r>
            <w:r>
              <w:rPr>
                <w:noProof/>
                <w:spacing w:val="-6"/>
                <w:sz w:val="23"/>
                <w:szCs w:val="23"/>
                <w:lang w:val="sr-Latn-CS"/>
              </w:rPr>
              <w:t>prihvati</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pisanoj</w:t>
            </w:r>
            <w:r w:rsidR="007F3EC7" w:rsidRPr="007D08EB">
              <w:rPr>
                <w:noProof/>
                <w:spacing w:val="-6"/>
                <w:sz w:val="23"/>
                <w:szCs w:val="23"/>
                <w:lang w:val="sr-Latn-CS"/>
              </w:rPr>
              <w:t xml:space="preserve"> </w:t>
            </w:r>
            <w:r>
              <w:rPr>
                <w:noProof/>
                <w:spacing w:val="-6"/>
                <w:sz w:val="23"/>
                <w:szCs w:val="23"/>
                <w:lang w:val="sr-Latn-CS"/>
              </w:rPr>
              <w:t>formi</w:t>
            </w:r>
            <w:r w:rsidR="007F3EC7" w:rsidRPr="007D08EB">
              <w:rPr>
                <w:noProof/>
                <w:spacing w:val="-6"/>
                <w:sz w:val="23"/>
                <w:szCs w:val="23"/>
                <w:lang w:val="sr-Latn-CS"/>
              </w:rPr>
              <w:t xml:space="preserve"> </w:t>
            </w:r>
            <w:r>
              <w:rPr>
                <w:noProof/>
                <w:spacing w:val="-6"/>
                <w:sz w:val="23"/>
                <w:szCs w:val="23"/>
                <w:lang w:val="sr-Latn-CS"/>
              </w:rPr>
              <w:t>Predlog</w:t>
            </w:r>
            <w:r w:rsidR="007F3EC7" w:rsidRPr="007D08EB">
              <w:rPr>
                <w:noProof/>
                <w:spacing w:val="-6"/>
                <w:sz w:val="23"/>
                <w:szCs w:val="23"/>
                <w:lang w:val="sr-Latn-CS"/>
              </w:rPr>
              <w:t xml:space="preserve"> </w:t>
            </w:r>
            <w:r>
              <w:rPr>
                <w:noProof/>
                <w:spacing w:val="-6"/>
                <w:sz w:val="23"/>
                <w:szCs w:val="23"/>
                <w:lang w:val="sr-Latn-CS"/>
              </w:rPr>
              <w:t>revizije</w:t>
            </w:r>
            <w:r w:rsidR="007F3EC7" w:rsidRPr="007D08EB">
              <w:rPr>
                <w:noProof/>
                <w:spacing w:val="-6"/>
                <w:sz w:val="23"/>
                <w:szCs w:val="23"/>
                <w:lang w:val="sr-Latn-CS"/>
              </w:rPr>
              <w:t>/</w:t>
            </w:r>
            <w:r>
              <w:rPr>
                <w:noProof/>
                <w:spacing w:val="-6"/>
                <w:sz w:val="23"/>
                <w:szCs w:val="23"/>
                <w:lang w:val="sr-Latn-CS"/>
              </w:rPr>
              <w:t>konverzije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do</w:t>
            </w:r>
            <w:r w:rsidR="007F3EC7" w:rsidRPr="007D08EB">
              <w:rPr>
                <w:noProof/>
                <w:spacing w:val="-6"/>
                <w:sz w:val="23"/>
                <w:szCs w:val="23"/>
                <w:lang w:val="sr-Latn-CS"/>
              </w:rPr>
              <w:t xml:space="preserve"> </w:t>
            </w:r>
            <w:r>
              <w:rPr>
                <w:noProof/>
                <w:spacing w:val="-6"/>
                <w:sz w:val="23"/>
                <w:szCs w:val="23"/>
                <w:lang w:val="sr-Latn-CS"/>
              </w:rPr>
              <w:t>krajnjeg</w:t>
            </w:r>
            <w:r w:rsidR="007F3EC7" w:rsidRPr="007D08EB">
              <w:rPr>
                <w:noProof/>
                <w:spacing w:val="-6"/>
                <w:sz w:val="23"/>
                <w:szCs w:val="23"/>
                <w:lang w:val="sr-Latn-CS"/>
              </w:rPr>
              <w:t xml:space="preserve"> </w:t>
            </w:r>
            <w:r>
              <w:rPr>
                <w:noProof/>
                <w:spacing w:val="-6"/>
                <w:sz w:val="23"/>
                <w:szCs w:val="23"/>
                <w:lang w:val="sr-Latn-CS"/>
              </w:rPr>
              <w:t>roka</w:t>
            </w:r>
            <w:r w:rsidR="007F3EC7" w:rsidRPr="007D08EB">
              <w:rPr>
                <w:noProof/>
                <w:spacing w:val="-6"/>
                <w:sz w:val="23"/>
                <w:szCs w:val="23"/>
                <w:lang w:val="sr-Latn-CS"/>
              </w:rPr>
              <w:t xml:space="preserve"> </w:t>
            </w:r>
            <w:r>
              <w:rPr>
                <w:noProof/>
                <w:spacing w:val="-6"/>
                <w:sz w:val="23"/>
                <w:szCs w:val="23"/>
                <w:lang w:val="sr-Latn-CS"/>
              </w:rPr>
              <w:t>koji</w:t>
            </w:r>
            <w:r w:rsidR="007F3EC7" w:rsidRPr="007D08EB">
              <w:rPr>
                <w:noProof/>
                <w:spacing w:val="-6"/>
                <w:sz w:val="23"/>
                <w:szCs w:val="23"/>
                <w:lang w:val="sr-Latn-CS"/>
              </w:rPr>
              <w:t xml:space="preserve"> </w:t>
            </w:r>
            <w:r>
              <w:rPr>
                <w:noProof/>
                <w:spacing w:val="-6"/>
                <w:sz w:val="23"/>
                <w:szCs w:val="23"/>
                <w:lang w:val="sr-Latn-CS"/>
              </w:rPr>
              <w:t>je</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njoj</w:t>
            </w:r>
            <w:r w:rsidR="007F3EC7" w:rsidRPr="007D08EB">
              <w:rPr>
                <w:noProof/>
                <w:spacing w:val="-6"/>
                <w:sz w:val="23"/>
                <w:szCs w:val="23"/>
                <w:lang w:val="sr-Latn-CS"/>
              </w:rPr>
              <w:t xml:space="preserve"> </w:t>
            </w:r>
            <w:r>
              <w:rPr>
                <w:noProof/>
                <w:spacing w:val="-6"/>
                <w:sz w:val="23"/>
                <w:szCs w:val="23"/>
                <w:lang w:val="sr-Latn-CS"/>
              </w:rPr>
              <w:t>naveden</w:t>
            </w:r>
            <w:r w:rsidR="007F3EC7" w:rsidRPr="007D08EB">
              <w:rPr>
                <w:noProof/>
                <w:spacing w:val="-6"/>
                <w:sz w:val="23"/>
                <w:szCs w:val="23"/>
                <w:lang w:val="sr-Latn-CS"/>
              </w:rPr>
              <w:t>.</w:t>
            </w:r>
          </w:p>
          <w:p w:rsidR="007F3EC7" w:rsidRPr="007D08EB" w:rsidRDefault="007D08EB" w:rsidP="00C54533">
            <w:pPr>
              <w:rPr>
                <w:noProof/>
                <w:spacing w:val="-6"/>
                <w:sz w:val="23"/>
                <w:szCs w:val="23"/>
                <w:lang w:val="sr-Latn-CS"/>
              </w:rPr>
            </w:pPr>
            <w:r>
              <w:rPr>
                <w:noProof/>
                <w:spacing w:val="-6"/>
                <w:sz w:val="23"/>
                <w:szCs w:val="23"/>
                <w:lang w:val="sr-Latn-CS"/>
              </w:rPr>
              <w:t>Bilo</w:t>
            </w:r>
            <w:r w:rsidR="007F3EC7" w:rsidRPr="007D08EB">
              <w:rPr>
                <w:noProof/>
                <w:spacing w:val="-6"/>
                <w:sz w:val="23"/>
                <w:szCs w:val="23"/>
                <w:lang w:val="sr-Latn-CS"/>
              </w:rPr>
              <w:t xml:space="preserve"> </w:t>
            </w:r>
            <w:r>
              <w:rPr>
                <w:noProof/>
                <w:spacing w:val="-6"/>
                <w:sz w:val="23"/>
                <w:szCs w:val="23"/>
                <w:lang w:val="sr-Latn-CS"/>
              </w:rPr>
              <w:t>koja</w:t>
            </w:r>
            <w:r w:rsidR="007F3EC7" w:rsidRPr="007D08EB">
              <w:rPr>
                <w:noProof/>
                <w:spacing w:val="-6"/>
                <w:sz w:val="23"/>
                <w:szCs w:val="23"/>
                <w:lang w:val="sr-Latn-CS"/>
              </w:rPr>
              <w:t xml:space="preserve"> </w:t>
            </w:r>
            <w:r>
              <w:rPr>
                <w:noProof/>
                <w:spacing w:val="-6"/>
                <w:sz w:val="23"/>
                <w:szCs w:val="23"/>
                <w:lang w:val="sr-Latn-CS"/>
              </w:rPr>
              <w:t>izmena</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dopuna</w:t>
            </w:r>
            <w:r w:rsidR="007F3EC7" w:rsidRPr="007D08EB">
              <w:rPr>
                <w:noProof/>
                <w:spacing w:val="-6"/>
                <w:sz w:val="23"/>
                <w:szCs w:val="23"/>
                <w:lang w:val="sr-Latn-CS"/>
              </w:rPr>
              <w:t xml:space="preserve"> </w:t>
            </w:r>
            <w:r>
              <w:rPr>
                <w:noProof/>
                <w:spacing w:val="-6"/>
                <w:sz w:val="23"/>
                <w:szCs w:val="23"/>
                <w:lang w:val="sr-Latn-CS"/>
              </w:rPr>
              <w:t>ovog</w:t>
            </w:r>
            <w:r w:rsidR="007F3EC7" w:rsidRPr="007D08EB">
              <w:rPr>
                <w:noProof/>
                <w:spacing w:val="-6"/>
                <w:sz w:val="23"/>
                <w:szCs w:val="23"/>
                <w:lang w:val="sr-Latn-CS"/>
              </w:rPr>
              <w:t xml:space="preserve"> </w:t>
            </w:r>
            <w:r>
              <w:rPr>
                <w:noProof/>
                <w:spacing w:val="-6"/>
                <w:sz w:val="23"/>
                <w:szCs w:val="23"/>
                <w:lang w:val="sr-Latn-CS"/>
              </w:rPr>
              <w:t>ugovora</w:t>
            </w:r>
            <w:r w:rsidR="007F3EC7" w:rsidRPr="007D08EB">
              <w:rPr>
                <w:noProof/>
                <w:spacing w:val="-6"/>
                <w:sz w:val="23"/>
                <w:szCs w:val="23"/>
                <w:lang w:val="sr-Latn-CS"/>
              </w:rPr>
              <w:t xml:space="preserve"> </w:t>
            </w:r>
            <w:r>
              <w:rPr>
                <w:noProof/>
                <w:spacing w:val="-6"/>
                <w:sz w:val="23"/>
                <w:szCs w:val="23"/>
                <w:lang w:val="sr-Latn-CS"/>
              </w:rPr>
              <w:t>koju</w:t>
            </w:r>
            <w:r w:rsidR="007F3EC7" w:rsidRPr="007D08EB">
              <w:rPr>
                <w:noProof/>
                <w:spacing w:val="-6"/>
                <w:sz w:val="23"/>
                <w:szCs w:val="23"/>
                <w:lang w:val="sr-Latn-CS"/>
              </w:rPr>
              <w:t xml:space="preserve"> </w:t>
            </w:r>
            <w:r>
              <w:rPr>
                <w:noProof/>
                <w:spacing w:val="-6"/>
                <w:sz w:val="23"/>
                <w:szCs w:val="23"/>
                <w:lang w:val="sr-Latn-CS"/>
              </w:rPr>
              <w:t>Banka</w:t>
            </w:r>
            <w:r w:rsidR="007F3EC7" w:rsidRPr="007D08EB">
              <w:rPr>
                <w:noProof/>
                <w:spacing w:val="-6"/>
                <w:sz w:val="23"/>
                <w:szCs w:val="23"/>
                <w:lang w:val="sr-Latn-CS"/>
              </w:rPr>
              <w:t xml:space="preserve"> </w:t>
            </w:r>
            <w:r>
              <w:rPr>
                <w:noProof/>
                <w:spacing w:val="-6"/>
                <w:sz w:val="23"/>
                <w:szCs w:val="23"/>
                <w:lang w:val="sr-Latn-CS"/>
              </w:rPr>
              <w:t>zahteva</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vezi</w:t>
            </w:r>
            <w:r w:rsidR="007F3EC7" w:rsidRPr="007D08EB">
              <w:rPr>
                <w:noProof/>
                <w:spacing w:val="-6"/>
                <w:sz w:val="23"/>
                <w:szCs w:val="23"/>
                <w:lang w:val="sr-Latn-CS"/>
              </w:rPr>
              <w:t xml:space="preserve"> </w:t>
            </w:r>
            <w:r>
              <w:rPr>
                <w:noProof/>
                <w:spacing w:val="-6"/>
                <w:sz w:val="23"/>
                <w:szCs w:val="23"/>
                <w:lang w:val="sr-Latn-CS"/>
              </w:rPr>
              <w:t>sa</w:t>
            </w:r>
            <w:r w:rsidR="007F3EC7" w:rsidRPr="007D08EB">
              <w:rPr>
                <w:noProof/>
                <w:spacing w:val="-6"/>
                <w:sz w:val="23"/>
                <w:szCs w:val="23"/>
                <w:lang w:val="sr-Latn-CS"/>
              </w:rPr>
              <w:t xml:space="preserve"> </w:t>
            </w:r>
            <w:r>
              <w:rPr>
                <w:noProof/>
                <w:spacing w:val="-6"/>
                <w:sz w:val="23"/>
                <w:szCs w:val="23"/>
                <w:lang w:val="sr-Latn-CS"/>
              </w:rPr>
              <w:t>ovim</w:t>
            </w:r>
            <w:r w:rsidR="007F3EC7" w:rsidRPr="007D08EB">
              <w:rPr>
                <w:noProof/>
                <w:spacing w:val="-6"/>
                <w:sz w:val="23"/>
                <w:szCs w:val="23"/>
                <w:lang w:val="sr-Latn-CS"/>
              </w:rPr>
              <w:t xml:space="preserve"> </w:t>
            </w:r>
            <w:r>
              <w:rPr>
                <w:noProof/>
                <w:spacing w:val="-6"/>
                <w:sz w:val="23"/>
                <w:szCs w:val="23"/>
                <w:lang w:val="sr-Latn-CS"/>
              </w:rPr>
              <w:t>biće</w:t>
            </w:r>
            <w:r w:rsidR="007F3EC7" w:rsidRPr="007D08EB">
              <w:rPr>
                <w:noProof/>
                <w:spacing w:val="-6"/>
                <w:sz w:val="23"/>
                <w:szCs w:val="23"/>
                <w:lang w:val="sr-Latn-CS"/>
              </w:rPr>
              <w:t xml:space="preserve"> </w:t>
            </w:r>
            <w:r>
              <w:rPr>
                <w:noProof/>
                <w:spacing w:val="-6"/>
                <w:sz w:val="23"/>
                <w:szCs w:val="23"/>
                <w:lang w:val="sr-Latn-CS"/>
              </w:rPr>
              <w:t>sprovedene</w:t>
            </w:r>
            <w:r w:rsidR="007F3EC7" w:rsidRPr="007D08EB">
              <w:rPr>
                <w:noProof/>
                <w:spacing w:val="-6"/>
                <w:sz w:val="23"/>
                <w:szCs w:val="23"/>
                <w:lang w:val="sr-Latn-CS"/>
              </w:rPr>
              <w:t xml:space="preserve"> </w:t>
            </w:r>
            <w:r>
              <w:rPr>
                <w:noProof/>
                <w:spacing w:val="-6"/>
                <w:sz w:val="23"/>
                <w:szCs w:val="23"/>
                <w:lang w:val="sr-Latn-CS"/>
              </w:rPr>
              <w:t>sporazumom</w:t>
            </w:r>
            <w:r w:rsidR="007F3EC7" w:rsidRPr="007D08EB">
              <w:rPr>
                <w:noProof/>
                <w:spacing w:val="-6"/>
                <w:sz w:val="23"/>
                <w:szCs w:val="23"/>
                <w:lang w:val="sr-Latn-CS"/>
              </w:rPr>
              <w:t xml:space="preserve"> </w:t>
            </w:r>
            <w:r>
              <w:rPr>
                <w:noProof/>
                <w:spacing w:val="-6"/>
                <w:sz w:val="23"/>
                <w:szCs w:val="23"/>
                <w:lang w:val="sr-Latn-CS"/>
              </w:rPr>
              <w:t>koji</w:t>
            </w:r>
            <w:r w:rsidR="007F3EC7" w:rsidRPr="007D08EB">
              <w:rPr>
                <w:noProof/>
                <w:spacing w:val="-6"/>
                <w:sz w:val="23"/>
                <w:szCs w:val="23"/>
                <w:lang w:val="sr-Latn-CS"/>
              </w:rPr>
              <w:t xml:space="preserve"> </w:t>
            </w:r>
            <w:r>
              <w:rPr>
                <w:noProof/>
                <w:spacing w:val="-6"/>
                <w:sz w:val="23"/>
                <w:szCs w:val="23"/>
                <w:lang w:val="sr-Latn-CS"/>
              </w:rPr>
              <w:t>se</w:t>
            </w:r>
            <w:r w:rsidR="007F3EC7" w:rsidRPr="007D08EB">
              <w:rPr>
                <w:noProof/>
                <w:spacing w:val="-6"/>
                <w:sz w:val="23"/>
                <w:szCs w:val="23"/>
                <w:lang w:val="sr-Latn-CS"/>
              </w:rPr>
              <w:t xml:space="preserve"> </w:t>
            </w:r>
            <w:r>
              <w:rPr>
                <w:noProof/>
                <w:spacing w:val="-6"/>
                <w:sz w:val="23"/>
                <w:szCs w:val="23"/>
                <w:lang w:val="sr-Latn-CS"/>
              </w:rPr>
              <w:t>zaključuje</w:t>
            </w:r>
            <w:r w:rsidR="007F3EC7" w:rsidRPr="007D08EB">
              <w:rPr>
                <w:noProof/>
                <w:spacing w:val="-6"/>
                <w:sz w:val="23"/>
                <w:szCs w:val="23"/>
                <w:lang w:val="sr-Latn-CS"/>
              </w:rPr>
              <w:t xml:space="preserve">  </w:t>
            </w:r>
            <w:r>
              <w:rPr>
                <w:noProof/>
                <w:spacing w:val="-6"/>
                <w:sz w:val="23"/>
                <w:szCs w:val="23"/>
                <w:lang w:val="sr-Latn-CS"/>
              </w:rPr>
              <w:t>najkasnije</w:t>
            </w:r>
            <w:r w:rsidR="007F3EC7" w:rsidRPr="007D08EB">
              <w:rPr>
                <w:noProof/>
                <w:spacing w:val="-6"/>
                <w:sz w:val="23"/>
                <w:szCs w:val="23"/>
                <w:lang w:val="sr-Latn-CS"/>
              </w:rPr>
              <w:t xml:space="preserve"> 15 (</w:t>
            </w:r>
            <w:r>
              <w:rPr>
                <w:noProof/>
                <w:spacing w:val="-6"/>
                <w:sz w:val="23"/>
                <w:szCs w:val="23"/>
                <w:lang w:val="sr-Latn-CS"/>
              </w:rPr>
              <w:t>petnaest</w:t>
            </w:r>
            <w:r w:rsidR="007F3EC7" w:rsidRPr="007D08EB">
              <w:rPr>
                <w:noProof/>
                <w:spacing w:val="-6"/>
                <w:sz w:val="23"/>
                <w:szCs w:val="23"/>
                <w:lang w:val="sr-Latn-CS"/>
              </w:rPr>
              <w:t xml:space="preserve">) </w:t>
            </w:r>
            <w:r>
              <w:rPr>
                <w:noProof/>
                <w:spacing w:val="-6"/>
                <w:sz w:val="23"/>
                <w:szCs w:val="23"/>
                <w:lang w:val="sr-Latn-CS"/>
              </w:rPr>
              <w:t>dana</w:t>
            </w:r>
            <w:r w:rsidR="007F3EC7" w:rsidRPr="007D08EB">
              <w:rPr>
                <w:noProof/>
                <w:spacing w:val="-6"/>
                <w:sz w:val="23"/>
                <w:szCs w:val="23"/>
                <w:lang w:val="sr-Latn-CS"/>
              </w:rPr>
              <w:t xml:space="preserve"> </w:t>
            </w:r>
            <w:r>
              <w:rPr>
                <w:noProof/>
                <w:spacing w:val="-6"/>
                <w:sz w:val="23"/>
                <w:szCs w:val="23"/>
                <w:lang w:val="sr-Latn-CS"/>
              </w:rPr>
              <w:t>pre</w:t>
            </w:r>
            <w:r w:rsidR="007F3EC7" w:rsidRPr="007D08EB">
              <w:rPr>
                <w:noProof/>
                <w:spacing w:val="-6"/>
                <w:sz w:val="23"/>
                <w:szCs w:val="23"/>
                <w:lang w:val="sr-Latn-CS"/>
              </w:rPr>
              <w:t xml:space="preserve"> </w:t>
            </w:r>
            <w:r>
              <w:rPr>
                <w:noProof/>
                <w:spacing w:val="-6"/>
                <w:sz w:val="23"/>
                <w:szCs w:val="23"/>
                <w:lang w:val="sr-Latn-CS"/>
              </w:rPr>
              <w:t>odgovarajućeg</w:t>
            </w:r>
            <w:r w:rsidR="007F3EC7" w:rsidRPr="007D08EB">
              <w:rPr>
                <w:noProof/>
                <w:spacing w:val="-6"/>
                <w:sz w:val="23"/>
                <w:szCs w:val="23"/>
                <w:lang w:val="sr-Latn-CS"/>
              </w:rPr>
              <w:t xml:space="preserve"> </w:t>
            </w:r>
            <w:r>
              <w:rPr>
                <w:noProof/>
                <w:spacing w:val="-6"/>
                <w:sz w:val="23"/>
                <w:szCs w:val="23"/>
                <w:lang w:val="sr-Latn-CS"/>
              </w:rPr>
              <w:t>Datuma</w:t>
            </w:r>
            <w:r w:rsidR="007F3EC7" w:rsidRPr="007D08EB">
              <w:rPr>
                <w:noProof/>
                <w:spacing w:val="-6"/>
                <w:sz w:val="23"/>
                <w:szCs w:val="23"/>
                <w:lang w:val="sr-Latn-CS"/>
              </w:rPr>
              <w:t xml:space="preserve"> </w:t>
            </w:r>
            <w:r>
              <w:rPr>
                <w:noProof/>
                <w:spacing w:val="-6"/>
                <w:sz w:val="23"/>
                <w:szCs w:val="23"/>
                <w:lang w:val="sr-Latn-CS"/>
              </w:rPr>
              <w:t>revizije</w:t>
            </w:r>
            <w:r w:rsidR="007F3EC7" w:rsidRPr="007D08EB">
              <w:rPr>
                <w:noProof/>
                <w:spacing w:val="-6"/>
                <w:sz w:val="23"/>
                <w:szCs w:val="23"/>
                <w:lang w:val="sr-Latn-CS"/>
              </w:rPr>
              <w:t>/</w:t>
            </w:r>
            <w:r>
              <w:rPr>
                <w:noProof/>
                <w:spacing w:val="-6"/>
                <w:sz w:val="23"/>
                <w:szCs w:val="23"/>
                <w:lang w:val="sr-Latn-CS"/>
              </w:rPr>
              <w:t>konverzije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w:t>
            </w:r>
          </w:p>
          <w:p w:rsidR="007F3EC7" w:rsidRPr="007D08EB" w:rsidRDefault="007D08EB" w:rsidP="00C54533">
            <w:pPr>
              <w:rPr>
                <w:b/>
                <w:noProof/>
                <w:spacing w:val="-6"/>
                <w:sz w:val="23"/>
                <w:szCs w:val="23"/>
                <w:lang w:val="sr-Latn-CS"/>
              </w:rPr>
            </w:pPr>
            <w:r>
              <w:rPr>
                <w:b/>
                <w:noProof/>
                <w:spacing w:val="-6"/>
                <w:sz w:val="23"/>
                <w:szCs w:val="23"/>
                <w:lang w:val="sr-Latn-CS"/>
              </w:rPr>
              <w:t>B</w:t>
            </w:r>
            <w:r w:rsidR="007F3EC7" w:rsidRPr="007D08EB">
              <w:rPr>
                <w:b/>
                <w:noProof/>
                <w:spacing w:val="-6"/>
                <w:sz w:val="23"/>
                <w:szCs w:val="23"/>
                <w:lang w:val="sr-Latn-CS"/>
              </w:rPr>
              <w:t xml:space="preserve">. </w:t>
            </w:r>
            <w:r>
              <w:rPr>
                <w:b/>
                <w:noProof/>
                <w:spacing w:val="-6"/>
                <w:sz w:val="23"/>
                <w:szCs w:val="23"/>
                <w:lang w:val="sr-Latn-CS"/>
              </w:rPr>
              <w:t>Efekti</w:t>
            </w:r>
            <w:r w:rsidR="007F3EC7" w:rsidRPr="007D08EB">
              <w:rPr>
                <w:noProof/>
                <w:spacing w:val="-6"/>
                <w:sz w:val="23"/>
                <w:szCs w:val="23"/>
                <w:lang w:val="sr-Latn-CS"/>
              </w:rPr>
              <w:t xml:space="preserve"> </w:t>
            </w:r>
            <w:r>
              <w:rPr>
                <w:b/>
                <w:noProof/>
                <w:spacing w:val="-6"/>
                <w:sz w:val="23"/>
                <w:szCs w:val="23"/>
                <w:lang w:val="sr-Latn-CS"/>
              </w:rPr>
              <w:t>Revizije</w:t>
            </w:r>
            <w:r w:rsidR="007F3EC7" w:rsidRPr="007D08EB">
              <w:rPr>
                <w:b/>
                <w:noProof/>
                <w:spacing w:val="-6"/>
                <w:sz w:val="23"/>
                <w:szCs w:val="23"/>
                <w:lang w:val="sr-Latn-CS"/>
              </w:rPr>
              <w:t>/</w:t>
            </w:r>
            <w:r>
              <w:rPr>
                <w:b/>
                <w:noProof/>
                <w:spacing w:val="-6"/>
                <w:sz w:val="23"/>
                <w:szCs w:val="23"/>
                <w:lang w:val="sr-Latn-CS"/>
              </w:rPr>
              <w:t>konverzije</w:t>
            </w:r>
            <w:r w:rsidR="007F3EC7" w:rsidRPr="007D08EB">
              <w:rPr>
                <w:b/>
                <w:noProof/>
                <w:spacing w:val="-6"/>
                <w:sz w:val="23"/>
                <w:szCs w:val="23"/>
                <w:lang w:val="sr-Latn-CS"/>
              </w:rPr>
              <w:t xml:space="preserve"> </w:t>
            </w:r>
            <w:r>
              <w:rPr>
                <w:b/>
                <w:noProof/>
                <w:spacing w:val="-6"/>
                <w:sz w:val="23"/>
                <w:szCs w:val="23"/>
                <w:lang w:val="sr-Latn-CS"/>
              </w:rPr>
              <w:t>kamate</w:t>
            </w:r>
          </w:p>
          <w:p w:rsidR="007F3EC7" w:rsidRPr="007D08EB" w:rsidRDefault="007D08EB" w:rsidP="00C54533">
            <w:pPr>
              <w:rPr>
                <w:noProof/>
                <w:spacing w:val="-6"/>
                <w:sz w:val="23"/>
                <w:szCs w:val="23"/>
                <w:lang w:val="sr-Latn-CS"/>
              </w:rPr>
            </w:pPr>
            <w:r>
              <w:rPr>
                <w:noProof/>
                <w:spacing w:val="-6"/>
                <w:sz w:val="23"/>
                <w:szCs w:val="23"/>
                <w:lang w:val="sr-Latn-CS"/>
              </w:rPr>
              <w:t>Ukoliko</w:t>
            </w:r>
            <w:r w:rsidR="007F3EC7" w:rsidRPr="007D08EB">
              <w:rPr>
                <w:noProof/>
                <w:spacing w:val="-6"/>
                <w:sz w:val="23"/>
                <w:szCs w:val="23"/>
                <w:lang w:val="sr-Latn-CS"/>
              </w:rPr>
              <w:t xml:space="preserve"> </w:t>
            </w: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propisno</w:t>
            </w:r>
            <w:r w:rsidR="007F3EC7" w:rsidRPr="007D08EB">
              <w:rPr>
                <w:noProof/>
                <w:spacing w:val="-6"/>
                <w:sz w:val="23"/>
                <w:szCs w:val="23"/>
                <w:lang w:val="sr-Latn-CS"/>
              </w:rPr>
              <w:t xml:space="preserve"> </w:t>
            </w:r>
            <w:r>
              <w:rPr>
                <w:noProof/>
                <w:spacing w:val="-6"/>
                <w:sz w:val="23"/>
                <w:szCs w:val="23"/>
                <w:lang w:val="sr-Latn-CS"/>
              </w:rPr>
              <w:t>prihvati</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pisanoj</w:t>
            </w:r>
            <w:r w:rsidR="007F3EC7" w:rsidRPr="007D08EB">
              <w:rPr>
                <w:noProof/>
                <w:spacing w:val="-6"/>
                <w:sz w:val="23"/>
                <w:szCs w:val="23"/>
                <w:lang w:val="sr-Latn-CS"/>
              </w:rPr>
              <w:t xml:space="preserve"> </w:t>
            </w:r>
            <w:r>
              <w:rPr>
                <w:noProof/>
                <w:spacing w:val="-6"/>
                <w:sz w:val="23"/>
                <w:szCs w:val="23"/>
                <w:lang w:val="sr-Latn-CS"/>
              </w:rPr>
              <w:t>formi</w:t>
            </w:r>
            <w:r w:rsidR="007F3EC7" w:rsidRPr="007D08EB">
              <w:rPr>
                <w:noProof/>
                <w:spacing w:val="-6"/>
                <w:sz w:val="23"/>
                <w:szCs w:val="23"/>
                <w:lang w:val="sr-Latn-CS"/>
              </w:rPr>
              <w:t xml:space="preserve"> </w:t>
            </w:r>
            <w:r>
              <w:rPr>
                <w:noProof/>
                <w:spacing w:val="-6"/>
                <w:sz w:val="23"/>
                <w:szCs w:val="23"/>
                <w:lang w:val="sr-Latn-CS"/>
              </w:rPr>
              <w:t>Fiksnu</w:t>
            </w:r>
            <w:r w:rsidR="007F3EC7" w:rsidRPr="007D08EB">
              <w:rPr>
                <w:noProof/>
                <w:spacing w:val="-6"/>
                <w:sz w:val="23"/>
                <w:szCs w:val="23"/>
                <w:lang w:val="sr-Latn-CS"/>
              </w:rPr>
              <w:t xml:space="preserve"> </w:t>
            </w:r>
            <w:r>
              <w:rPr>
                <w:noProof/>
                <w:spacing w:val="-6"/>
                <w:sz w:val="23"/>
                <w:szCs w:val="23"/>
                <w:lang w:val="sr-Latn-CS"/>
              </w:rPr>
              <w:t>stopu</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Raspon</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pogledu</w:t>
            </w:r>
            <w:r w:rsidR="007F3EC7" w:rsidRPr="007D08EB">
              <w:rPr>
                <w:noProof/>
                <w:spacing w:val="-6"/>
                <w:sz w:val="23"/>
                <w:szCs w:val="23"/>
                <w:lang w:val="sr-Latn-CS"/>
              </w:rPr>
              <w:t xml:space="preserve"> </w:t>
            </w:r>
            <w:r>
              <w:rPr>
                <w:noProof/>
                <w:spacing w:val="-6"/>
                <w:sz w:val="23"/>
                <w:szCs w:val="23"/>
                <w:lang w:val="sr-Latn-CS"/>
              </w:rPr>
              <w:t>Predloga</w:t>
            </w:r>
            <w:r w:rsidR="007F3EC7" w:rsidRPr="007D08EB">
              <w:rPr>
                <w:noProof/>
                <w:spacing w:val="-6"/>
                <w:sz w:val="23"/>
                <w:szCs w:val="23"/>
                <w:lang w:val="sr-Latn-CS"/>
              </w:rPr>
              <w:t xml:space="preserve"> </w:t>
            </w:r>
            <w:r>
              <w:rPr>
                <w:noProof/>
                <w:spacing w:val="-6"/>
                <w:sz w:val="23"/>
                <w:szCs w:val="23"/>
                <w:lang w:val="sr-Latn-CS"/>
              </w:rPr>
              <w:t>Revizije</w:t>
            </w:r>
            <w:r w:rsidR="007F3EC7" w:rsidRPr="007D08EB">
              <w:rPr>
                <w:noProof/>
                <w:spacing w:val="-6"/>
                <w:sz w:val="23"/>
                <w:szCs w:val="23"/>
                <w:lang w:val="sr-Latn-CS"/>
              </w:rPr>
              <w:t>/</w:t>
            </w:r>
            <w:r>
              <w:rPr>
                <w:noProof/>
                <w:spacing w:val="-6"/>
                <w:sz w:val="23"/>
                <w:szCs w:val="23"/>
                <w:lang w:val="sr-Latn-CS"/>
              </w:rPr>
              <w:t>konverzije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on</w:t>
            </w:r>
            <w:r w:rsidR="007F3EC7" w:rsidRPr="007D08EB">
              <w:rPr>
                <w:noProof/>
                <w:spacing w:val="-6"/>
                <w:sz w:val="23"/>
                <w:szCs w:val="23"/>
                <w:lang w:val="sr-Latn-CS"/>
              </w:rPr>
              <w:t xml:space="preserve"> </w:t>
            </w:r>
            <w:r>
              <w:rPr>
                <w:noProof/>
                <w:spacing w:val="-6"/>
                <w:sz w:val="23"/>
                <w:szCs w:val="23"/>
                <w:lang w:val="sr-Latn-CS"/>
              </w:rPr>
              <w:t>će</w:t>
            </w:r>
            <w:r w:rsidR="007F3EC7" w:rsidRPr="007D08EB">
              <w:rPr>
                <w:noProof/>
                <w:spacing w:val="-6"/>
                <w:sz w:val="23"/>
                <w:szCs w:val="23"/>
                <w:lang w:val="sr-Latn-CS"/>
              </w:rPr>
              <w:t xml:space="preserve"> </w:t>
            </w:r>
            <w:r>
              <w:rPr>
                <w:noProof/>
                <w:spacing w:val="-6"/>
                <w:sz w:val="23"/>
                <w:szCs w:val="23"/>
                <w:lang w:val="sr-Latn-CS"/>
              </w:rPr>
              <w:t>platiti</w:t>
            </w:r>
            <w:r w:rsidR="007F3EC7" w:rsidRPr="007D08EB">
              <w:rPr>
                <w:noProof/>
                <w:spacing w:val="-6"/>
                <w:sz w:val="23"/>
                <w:szCs w:val="23"/>
                <w:lang w:val="sr-Latn-CS"/>
              </w:rPr>
              <w:t xml:space="preserve"> </w:t>
            </w:r>
            <w:r>
              <w:rPr>
                <w:noProof/>
                <w:spacing w:val="-6"/>
                <w:sz w:val="23"/>
                <w:szCs w:val="23"/>
                <w:lang w:val="sr-Latn-CS"/>
              </w:rPr>
              <w:t>pripadajuću</w:t>
            </w:r>
            <w:r w:rsidR="007F3EC7" w:rsidRPr="007D08EB">
              <w:rPr>
                <w:noProof/>
                <w:spacing w:val="-6"/>
                <w:sz w:val="23"/>
                <w:szCs w:val="23"/>
                <w:lang w:val="sr-Latn-CS"/>
              </w:rPr>
              <w:t xml:space="preserve"> </w:t>
            </w:r>
            <w:r>
              <w:rPr>
                <w:noProof/>
                <w:spacing w:val="-6"/>
                <w:sz w:val="23"/>
                <w:szCs w:val="23"/>
                <w:lang w:val="sr-Latn-CS"/>
              </w:rPr>
              <w:t>kamatu</w:t>
            </w:r>
            <w:r w:rsidR="007F3EC7" w:rsidRPr="007D08EB">
              <w:rPr>
                <w:noProof/>
                <w:spacing w:val="-6"/>
                <w:sz w:val="23"/>
                <w:szCs w:val="23"/>
                <w:lang w:val="sr-Latn-CS"/>
              </w:rPr>
              <w:t xml:space="preserve"> </w:t>
            </w:r>
            <w:r>
              <w:rPr>
                <w:noProof/>
                <w:spacing w:val="-6"/>
                <w:sz w:val="23"/>
                <w:szCs w:val="23"/>
                <w:lang w:val="sr-Latn-CS"/>
              </w:rPr>
              <w:t>na</w:t>
            </w:r>
            <w:r w:rsidR="007F3EC7" w:rsidRPr="007D08EB">
              <w:rPr>
                <w:noProof/>
                <w:spacing w:val="-6"/>
                <w:sz w:val="23"/>
                <w:szCs w:val="23"/>
                <w:lang w:val="sr-Latn-CS"/>
              </w:rPr>
              <w:t xml:space="preserve"> </w:t>
            </w:r>
            <w:r>
              <w:rPr>
                <w:noProof/>
                <w:spacing w:val="-6"/>
                <w:sz w:val="23"/>
                <w:szCs w:val="23"/>
                <w:lang w:val="sr-Latn-CS"/>
              </w:rPr>
              <w:t>Datum</w:t>
            </w:r>
            <w:r w:rsidR="007F3EC7" w:rsidRPr="007D08EB">
              <w:rPr>
                <w:noProof/>
                <w:spacing w:val="-6"/>
                <w:sz w:val="23"/>
                <w:szCs w:val="23"/>
                <w:lang w:val="sr-Latn-CS"/>
              </w:rPr>
              <w:t xml:space="preserve"> </w:t>
            </w:r>
            <w:r>
              <w:rPr>
                <w:noProof/>
                <w:spacing w:val="-6"/>
                <w:sz w:val="23"/>
                <w:szCs w:val="23"/>
                <w:lang w:val="sr-Latn-CS"/>
              </w:rPr>
              <w:t>Revizije</w:t>
            </w:r>
            <w:r w:rsidR="007F3EC7" w:rsidRPr="007D08EB">
              <w:rPr>
                <w:noProof/>
                <w:spacing w:val="-6"/>
                <w:sz w:val="23"/>
                <w:szCs w:val="23"/>
                <w:lang w:val="sr-Latn-CS"/>
              </w:rPr>
              <w:t>/</w:t>
            </w:r>
            <w:r>
              <w:rPr>
                <w:noProof/>
                <w:spacing w:val="-6"/>
                <w:sz w:val="23"/>
                <w:szCs w:val="23"/>
                <w:lang w:val="sr-Latn-CS"/>
              </w:rPr>
              <w:t>konverzije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a</w:t>
            </w:r>
            <w:r w:rsidR="007F3EC7" w:rsidRPr="007D08EB">
              <w:rPr>
                <w:noProof/>
                <w:spacing w:val="-6"/>
                <w:sz w:val="23"/>
                <w:szCs w:val="23"/>
                <w:lang w:val="sr-Latn-CS"/>
              </w:rPr>
              <w:t xml:space="preserve"> </w:t>
            </w:r>
            <w:r>
              <w:rPr>
                <w:noProof/>
                <w:spacing w:val="-6"/>
                <w:sz w:val="23"/>
                <w:szCs w:val="23"/>
                <w:lang w:val="sr-Latn-CS"/>
              </w:rPr>
              <w:t>nakon</w:t>
            </w:r>
            <w:r w:rsidR="007F3EC7" w:rsidRPr="007D08EB">
              <w:rPr>
                <w:noProof/>
                <w:spacing w:val="-6"/>
                <w:sz w:val="23"/>
                <w:szCs w:val="23"/>
                <w:lang w:val="sr-Latn-CS"/>
              </w:rPr>
              <w:t xml:space="preserve"> </w:t>
            </w:r>
            <w:r>
              <w:rPr>
                <w:noProof/>
                <w:spacing w:val="-6"/>
                <w:sz w:val="23"/>
                <w:szCs w:val="23"/>
                <w:lang w:val="sr-Latn-CS"/>
              </w:rPr>
              <w:t>toga</w:t>
            </w:r>
            <w:r w:rsidR="007F3EC7" w:rsidRPr="007D08EB">
              <w:rPr>
                <w:noProof/>
                <w:spacing w:val="-6"/>
                <w:sz w:val="23"/>
                <w:szCs w:val="23"/>
                <w:lang w:val="sr-Latn-CS"/>
              </w:rPr>
              <w:t xml:space="preserve"> </w:t>
            </w:r>
            <w:r>
              <w:rPr>
                <w:noProof/>
                <w:spacing w:val="-6"/>
                <w:sz w:val="23"/>
                <w:szCs w:val="23"/>
                <w:lang w:val="sr-Latn-CS"/>
              </w:rPr>
              <w:t>na</w:t>
            </w:r>
            <w:r w:rsidR="007F3EC7" w:rsidRPr="007D08EB">
              <w:rPr>
                <w:noProof/>
                <w:spacing w:val="-6"/>
                <w:sz w:val="23"/>
                <w:szCs w:val="23"/>
                <w:lang w:val="sr-Latn-CS"/>
              </w:rPr>
              <w:t xml:space="preserve"> </w:t>
            </w:r>
            <w:r>
              <w:rPr>
                <w:noProof/>
                <w:spacing w:val="-6"/>
                <w:sz w:val="23"/>
                <w:szCs w:val="23"/>
                <w:lang w:val="sr-Latn-CS"/>
              </w:rPr>
              <w:t>naznačene</w:t>
            </w:r>
            <w:r w:rsidR="007F3EC7" w:rsidRPr="007D08EB">
              <w:rPr>
                <w:noProof/>
                <w:spacing w:val="-6"/>
                <w:sz w:val="23"/>
                <w:szCs w:val="23"/>
                <w:lang w:val="sr-Latn-CS"/>
              </w:rPr>
              <w:t xml:space="preserve"> </w:t>
            </w:r>
            <w:r>
              <w:rPr>
                <w:noProof/>
                <w:spacing w:val="-6"/>
                <w:sz w:val="23"/>
                <w:szCs w:val="23"/>
                <w:lang w:val="sr-Latn-CS"/>
              </w:rPr>
              <w:t>Datume</w:t>
            </w:r>
            <w:r w:rsidR="007F3EC7" w:rsidRPr="007D08EB">
              <w:rPr>
                <w:noProof/>
                <w:spacing w:val="-6"/>
                <w:sz w:val="23"/>
                <w:szCs w:val="23"/>
                <w:lang w:val="sr-Latn-CS"/>
              </w:rPr>
              <w:t xml:space="preserve"> </w:t>
            </w:r>
            <w:r>
              <w:rPr>
                <w:noProof/>
                <w:spacing w:val="-6"/>
                <w:sz w:val="23"/>
                <w:szCs w:val="23"/>
                <w:lang w:val="sr-Latn-CS"/>
              </w:rPr>
              <w:t>plaćanja</w:t>
            </w:r>
            <w:r w:rsidR="007F3EC7" w:rsidRPr="007D08EB">
              <w:rPr>
                <w:noProof/>
                <w:spacing w:val="-6"/>
                <w:sz w:val="23"/>
                <w:szCs w:val="23"/>
                <w:lang w:val="sr-Latn-CS"/>
              </w:rPr>
              <w:t>.</w:t>
            </w:r>
          </w:p>
          <w:p w:rsidR="007F3EC7" w:rsidRPr="007D08EB" w:rsidRDefault="007D08EB" w:rsidP="00C54533">
            <w:pPr>
              <w:rPr>
                <w:noProof/>
                <w:spacing w:val="-6"/>
                <w:sz w:val="23"/>
                <w:szCs w:val="23"/>
                <w:lang w:val="sr-Latn-CS"/>
              </w:rPr>
            </w:pPr>
            <w:r>
              <w:rPr>
                <w:noProof/>
                <w:spacing w:val="-6"/>
                <w:sz w:val="23"/>
                <w:szCs w:val="23"/>
                <w:lang w:val="sr-Latn-CS"/>
              </w:rPr>
              <w:t>Pre</w:t>
            </w:r>
            <w:r w:rsidR="007F3EC7" w:rsidRPr="007D08EB">
              <w:rPr>
                <w:noProof/>
                <w:spacing w:val="-6"/>
                <w:sz w:val="23"/>
                <w:szCs w:val="23"/>
                <w:lang w:val="sr-Latn-CS"/>
              </w:rPr>
              <w:t xml:space="preserve"> </w:t>
            </w:r>
            <w:r>
              <w:rPr>
                <w:noProof/>
                <w:spacing w:val="-6"/>
                <w:sz w:val="23"/>
                <w:szCs w:val="23"/>
                <w:lang w:val="sr-Latn-CS"/>
              </w:rPr>
              <w:t>Datuma</w:t>
            </w:r>
            <w:r w:rsidR="007F3EC7" w:rsidRPr="007D08EB">
              <w:rPr>
                <w:noProof/>
                <w:spacing w:val="-6"/>
                <w:sz w:val="23"/>
                <w:szCs w:val="23"/>
                <w:lang w:val="sr-Latn-CS"/>
              </w:rPr>
              <w:t xml:space="preserve"> </w:t>
            </w:r>
            <w:r>
              <w:rPr>
                <w:noProof/>
                <w:spacing w:val="-6"/>
                <w:sz w:val="23"/>
                <w:szCs w:val="23"/>
                <w:lang w:val="sr-Latn-CS"/>
              </w:rPr>
              <w:t>Revizije</w:t>
            </w:r>
            <w:r w:rsidR="007F3EC7" w:rsidRPr="007D08EB">
              <w:rPr>
                <w:noProof/>
                <w:spacing w:val="-6"/>
                <w:sz w:val="23"/>
                <w:szCs w:val="23"/>
                <w:lang w:val="sr-Latn-CS"/>
              </w:rPr>
              <w:t>/</w:t>
            </w:r>
            <w:r>
              <w:rPr>
                <w:noProof/>
                <w:spacing w:val="-6"/>
                <w:sz w:val="23"/>
                <w:szCs w:val="23"/>
                <w:lang w:val="sr-Latn-CS"/>
              </w:rPr>
              <w:t>konverzije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odgovarajuće</w:t>
            </w:r>
            <w:r w:rsidR="007F3EC7" w:rsidRPr="007D08EB">
              <w:rPr>
                <w:noProof/>
                <w:spacing w:val="-6"/>
                <w:sz w:val="23"/>
                <w:szCs w:val="23"/>
                <w:lang w:val="sr-Latn-CS"/>
              </w:rPr>
              <w:t xml:space="preserve"> </w:t>
            </w:r>
            <w:r>
              <w:rPr>
                <w:noProof/>
                <w:spacing w:val="-6"/>
                <w:sz w:val="23"/>
                <w:szCs w:val="23"/>
                <w:lang w:val="sr-Latn-CS"/>
              </w:rPr>
              <w:t>odredbe</w:t>
            </w:r>
            <w:r w:rsidR="007F3EC7" w:rsidRPr="007D08EB">
              <w:rPr>
                <w:noProof/>
                <w:spacing w:val="-6"/>
                <w:sz w:val="23"/>
                <w:szCs w:val="23"/>
                <w:lang w:val="sr-Latn-CS"/>
              </w:rPr>
              <w:t xml:space="preserve"> </w:t>
            </w:r>
            <w:r>
              <w:rPr>
                <w:noProof/>
                <w:spacing w:val="-6"/>
                <w:sz w:val="23"/>
                <w:szCs w:val="23"/>
                <w:lang w:val="sr-Latn-CS"/>
              </w:rPr>
              <w:t>ovog</w:t>
            </w:r>
            <w:r w:rsidR="007F3EC7" w:rsidRPr="007D08EB">
              <w:rPr>
                <w:noProof/>
                <w:spacing w:val="-6"/>
                <w:sz w:val="23"/>
                <w:szCs w:val="23"/>
                <w:lang w:val="sr-Latn-CS"/>
              </w:rPr>
              <w:t xml:space="preserve"> </w:t>
            </w:r>
            <w:r>
              <w:rPr>
                <w:noProof/>
                <w:spacing w:val="-6"/>
                <w:sz w:val="23"/>
                <w:szCs w:val="23"/>
                <w:lang w:val="sr-Latn-CS"/>
              </w:rPr>
              <w:t>ugovora</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Ponude</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isplatu</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Obaveštenja</w:t>
            </w:r>
            <w:r w:rsidR="007F3EC7" w:rsidRPr="007D08EB">
              <w:rPr>
                <w:noProof/>
                <w:spacing w:val="-6"/>
                <w:sz w:val="23"/>
                <w:szCs w:val="23"/>
                <w:lang w:val="sr-Latn-CS"/>
              </w:rPr>
              <w:t xml:space="preserve"> </w:t>
            </w:r>
            <w:r>
              <w:rPr>
                <w:noProof/>
                <w:spacing w:val="-6"/>
                <w:sz w:val="23"/>
                <w:szCs w:val="23"/>
                <w:lang w:val="sr-Latn-CS"/>
              </w:rPr>
              <w:t>o</w:t>
            </w:r>
            <w:r w:rsidR="007F3EC7" w:rsidRPr="007D08EB">
              <w:rPr>
                <w:noProof/>
                <w:spacing w:val="-6"/>
                <w:sz w:val="23"/>
                <w:szCs w:val="23"/>
                <w:lang w:val="sr-Latn-CS"/>
              </w:rPr>
              <w:t xml:space="preserve"> </w:t>
            </w:r>
            <w:r>
              <w:rPr>
                <w:noProof/>
                <w:spacing w:val="-6"/>
                <w:sz w:val="23"/>
                <w:szCs w:val="23"/>
                <w:lang w:val="sr-Latn-CS"/>
              </w:rPr>
              <w:t>prihvatanju</w:t>
            </w:r>
            <w:r w:rsidR="007F3EC7" w:rsidRPr="007D08EB">
              <w:rPr>
                <w:noProof/>
                <w:spacing w:val="-6"/>
                <w:sz w:val="23"/>
                <w:szCs w:val="23"/>
                <w:lang w:val="sr-Latn-CS"/>
              </w:rPr>
              <w:t xml:space="preserve"> </w:t>
            </w:r>
            <w:r>
              <w:rPr>
                <w:noProof/>
                <w:spacing w:val="-6"/>
                <w:sz w:val="23"/>
                <w:szCs w:val="23"/>
                <w:lang w:val="sr-Latn-CS"/>
              </w:rPr>
              <w:t>isplate</w:t>
            </w:r>
            <w:r w:rsidR="007F3EC7" w:rsidRPr="007D08EB">
              <w:rPr>
                <w:noProof/>
                <w:spacing w:val="-6"/>
                <w:sz w:val="23"/>
                <w:szCs w:val="23"/>
                <w:lang w:val="sr-Latn-CS"/>
              </w:rPr>
              <w:t xml:space="preserve"> </w:t>
            </w:r>
            <w:r>
              <w:rPr>
                <w:noProof/>
                <w:spacing w:val="-6"/>
                <w:sz w:val="23"/>
                <w:szCs w:val="23"/>
                <w:lang w:val="sr-Latn-CS"/>
              </w:rPr>
              <w:t>primenjuju</w:t>
            </w:r>
            <w:r w:rsidR="007F3EC7" w:rsidRPr="007D08EB">
              <w:rPr>
                <w:noProof/>
                <w:spacing w:val="-6"/>
                <w:sz w:val="23"/>
                <w:szCs w:val="23"/>
                <w:lang w:val="sr-Latn-CS"/>
              </w:rPr>
              <w:t xml:space="preserve"> </w:t>
            </w:r>
            <w:r>
              <w:rPr>
                <w:noProof/>
                <w:spacing w:val="-6"/>
                <w:sz w:val="23"/>
                <w:szCs w:val="23"/>
                <w:lang w:val="sr-Latn-CS"/>
              </w:rPr>
              <w:t>se</w:t>
            </w:r>
            <w:r w:rsidR="007F3EC7" w:rsidRPr="007D08EB">
              <w:rPr>
                <w:noProof/>
                <w:spacing w:val="-6"/>
                <w:sz w:val="23"/>
                <w:szCs w:val="23"/>
                <w:lang w:val="sr-Latn-CS"/>
              </w:rPr>
              <w:t xml:space="preserve"> </w:t>
            </w:r>
            <w:r>
              <w:rPr>
                <w:noProof/>
                <w:spacing w:val="-6"/>
                <w:sz w:val="23"/>
                <w:szCs w:val="23"/>
                <w:lang w:val="sr-Latn-CS"/>
              </w:rPr>
              <w:t>na</w:t>
            </w:r>
            <w:r w:rsidR="007F3EC7" w:rsidRPr="007D08EB">
              <w:rPr>
                <w:noProof/>
                <w:spacing w:val="-6"/>
                <w:sz w:val="23"/>
                <w:szCs w:val="23"/>
                <w:lang w:val="sr-Latn-CS"/>
              </w:rPr>
              <w:t xml:space="preserve"> </w:t>
            </w:r>
            <w:r>
              <w:rPr>
                <w:noProof/>
                <w:spacing w:val="-6"/>
                <w:sz w:val="23"/>
                <w:szCs w:val="23"/>
                <w:lang w:val="sr-Latn-CS"/>
              </w:rPr>
              <w:t>celokupnu</w:t>
            </w:r>
            <w:r w:rsidR="007F3EC7" w:rsidRPr="007D08EB">
              <w:rPr>
                <w:noProof/>
                <w:spacing w:val="-6"/>
                <w:sz w:val="23"/>
                <w:szCs w:val="23"/>
                <w:lang w:val="sr-Latn-CS"/>
              </w:rPr>
              <w:t xml:space="preserve"> </w:t>
            </w:r>
            <w:r>
              <w:rPr>
                <w:noProof/>
                <w:spacing w:val="-6"/>
                <w:sz w:val="23"/>
                <w:szCs w:val="23"/>
                <w:lang w:val="sr-Latn-CS"/>
              </w:rPr>
              <w:t>Tranšu</w:t>
            </w:r>
            <w:r w:rsidR="007F3EC7" w:rsidRPr="007D08EB">
              <w:rPr>
                <w:noProof/>
                <w:spacing w:val="-6"/>
                <w:sz w:val="23"/>
                <w:szCs w:val="23"/>
                <w:lang w:val="sr-Latn-CS"/>
              </w:rPr>
              <w:t xml:space="preserve">. </w:t>
            </w:r>
            <w:r>
              <w:rPr>
                <w:noProof/>
                <w:spacing w:val="-6"/>
                <w:sz w:val="23"/>
                <w:szCs w:val="23"/>
                <w:lang w:val="sr-Latn-CS"/>
              </w:rPr>
              <w:t>Od</w:t>
            </w:r>
            <w:r w:rsidR="007F3EC7" w:rsidRPr="007D08EB">
              <w:rPr>
                <w:noProof/>
                <w:spacing w:val="-6"/>
                <w:sz w:val="23"/>
                <w:szCs w:val="23"/>
                <w:lang w:val="sr-Latn-CS"/>
              </w:rPr>
              <w:t xml:space="preserve"> </w:t>
            </w:r>
            <w:r>
              <w:rPr>
                <w:noProof/>
                <w:spacing w:val="-6"/>
                <w:sz w:val="23"/>
                <w:szCs w:val="23"/>
                <w:lang w:val="sr-Latn-CS"/>
              </w:rPr>
              <w:t>i</w:t>
            </w:r>
            <w:r w:rsidR="007F3EC7" w:rsidRPr="007D08EB">
              <w:rPr>
                <w:noProof/>
                <w:spacing w:val="-6"/>
                <w:sz w:val="23"/>
                <w:szCs w:val="23"/>
                <w:lang w:val="sr-Latn-CS"/>
              </w:rPr>
              <w:t xml:space="preserve"> </w:t>
            </w:r>
            <w:r>
              <w:rPr>
                <w:noProof/>
                <w:spacing w:val="-6"/>
                <w:sz w:val="23"/>
                <w:szCs w:val="23"/>
                <w:lang w:val="sr-Latn-CS"/>
              </w:rPr>
              <w:t>uključujući</w:t>
            </w:r>
            <w:r w:rsidR="007F3EC7" w:rsidRPr="007D08EB">
              <w:rPr>
                <w:noProof/>
                <w:spacing w:val="-6"/>
                <w:sz w:val="23"/>
                <w:szCs w:val="23"/>
                <w:lang w:val="sr-Latn-CS"/>
              </w:rPr>
              <w:t xml:space="preserve"> </w:t>
            </w:r>
            <w:r>
              <w:rPr>
                <w:noProof/>
                <w:spacing w:val="-6"/>
                <w:sz w:val="23"/>
                <w:szCs w:val="23"/>
                <w:lang w:val="sr-Latn-CS"/>
              </w:rPr>
              <w:t>Datum</w:t>
            </w:r>
            <w:r w:rsidR="007F3EC7" w:rsidRPr="007D08EB">
              <w:rPr>
                <w:noProof/>
                <w:spacing w:val="-6"/>
                <w:sz w:val="23"/>
                <w:szCs w:val="23"/>
                <w:lang w:val="sr-Latn-CS"/>
              </w:rPr>
              <w:t xml:space="preserve"> </w:t>
            </w:r>
            <w:r>
              <w:rPr>
                <w:noProof/>
                <w:spacing w:val="-6"/>
                <w:sz w:val="23"/>
                <w:szCs w:val="23"/>
                <w:lang w:val="sr-Latn-CS"/>
              </w:rPr>
              <w:t>Revizije</w:t>
            </w:r>
            <w:r w:rsidR="007F3EC7" w:rsidRPr="007D08EB">
              <w:rPr>
                <w:noProof/>
                <w:spacing w:val="-6"/>
                <w:sz w:val="23"/>
                <w:szCs w:val="23"/>
                <w:lang w:val="sr-Latn-CS"/>
              </w:rPr>
              <w:t>/</w:t>
            </w:r>
            <w:r>
              <w:rPr>
                <w:noProof/>
                <w:spacing w:val="-6"/>
                <w:sz w:val="23"/>
                <w:szCs w:val="23"/>
                <w:lang w:val="sr-Latn-CS"/>
              </w:rPr>
              <w:t>konverzije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pa</w:t>
            </w:r>
            <w:r w:rsidR="007F3EC7" w:rsidRPr="007D08EB">
              <w:rPr>
                <w:noProof/>
                <w:spacing w:val="-6"/>
                <w:sz w:val="23"/>
                <w:szCs w:val="23"/>
                <w:lang w:val="sr-Latn-CS"/>
              </w:rPr>
              <w:t xml:space="preserve"> </w:t>
            </w:r>
            <w:r>
              <w:rPr>
                <w:noProof/>
                <w:spacing w:val="-6"/>
                <w:sz w:val="23"/>
                <w:szCs w:val="23"/>
                <w:lang w:val="sr-Latn-CS"/>
              </w:rPr>
              <w:t>nadalje</w:t>
            </w:r>
            <w:r w:rsidR="007F3EC7" w:rsidRPr="007D08EB">
              <w:rPr>
                <w:noProof/>
                <w:spacing w:val="-6"/>
                <w:sz w:val="23"/>
                <w:szCs w:val="23"/>
                <w:lang w:val="sr-Latn-CS"/>
              </w:rPr>
              <w:t xml:space="preserve">, </w:t>
            </w:r>
            <w:r>
              <w:rPr>
                <w:noProof/>
                <w:spacing w:val="-6"/>
                <w:sz w:val="23"/>
                <w:szCs w:val="23"/>
                <w:lang w:val="sr-Latn-CS"/>
              </w:rPr>
              <w:t>odredbe</w:t>
            </w:r>
            <w:r w:rsidR="007F3EC7" w:rsidRPr="007D08EB">
              <w:rPr>
                <w:noProof/>
                <w:spacing w:val="-6"/>
                <w:sz w:val="23"/>
                <w:szCs w:val="23"/>
                <w:lang w:val="sr-Latn-CS"/>
              </w:rPr>
              <w:t xml:space="preserve"> </w:t>
            </w:r>
            <w:r>
              <w:rPr>
                <w:noProof/>
                <w:spacing w:val="-6"/>
                <w:sz w:val="23"/>
                <w:szCs w:val="23"/>
                <w:lang w:val="sr-Latn-CS"/>
              </w:rPr>
              <w:t>sadržane</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Predlogu</w:t>
            </w:r>
            <w:r w:rsidR="007F3EC7" w:rsidRPr="007D08EB">
              <w:rPr>
                <w:noProof/>
                <w:spacing w:val="-6"/>
                <w:sz w:val="23"/>
                <w:szCs w:val="23"/>
                <w:lang w:val="sr-Latn-CS"/>
              </w:rPr>
              <w:t xml:space="preserve"> </w:t>
            </w:r>
            <w:r>
              <w:rPr>
                <w:noProof/>
                <w:spacing w:val="-6"/>
                <w:sz w:val="23"/>
                <w:szCs w:val="23"/>
                <w:lang w:val="sr-Latn-CS"/>
              </w:rPr>
              <w:t>Revizije</w:t>
            </w:r>
            <w:r w:rsidR="007F3EC7" w:rsidRPr="007D08EB">
              <w:rPr>
                <w:noProof/>
                <w:spacing w:val="-6"/>
                <w:sz w:val="23"/>
                <w:szCs w:val="23"/>
                <w:lang w:val="sr-Latn-CS"/>
              </w:rPr>
              <w:t>/</w:t>
            </w:r>
            <w:r>
              <w:rPr>
                <w:noProof/>
                <w:spacing w:val="-6"/>
                <w:sz w:val="23"/>
                <w:szCs w:val="23"/>
                <w:lang w:val="sr-Latn-CS"/>
              </w:rPr>
              <w:t>konverzije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koje</w:t>
            </w:r>
            <w:r w:rsidR="007F3EC7" w:rsidRPr="007D08EB">
              <w:rPr>
                <w:noProof/>
                <w:spacing w:val="-6"/>
                <w:sz w:val="23"/>
                <w:szCs w:val="23"/>
                <w:lang w:val="sr-Latn-CS"/>
              </w:rPr>
              <w:t xml:space="preserve"> </w:t>
            </w:r>
            <w:r>
              <w:rPr>
                <w:noProof/>
                <w:spacing w:val="-6"/>
                <w:sz w:val="23"/>
                <w:szCs w:val="23"/>
                <w:lang w:val="sr-Latn-CS"/>
              </w:rPr>
              <w:t>se</w:t>
            </w:r>
            <w:r w:rsidR="007F3EC7" w:rsidRPr="007D08EB">
              <w:rPr>
                <w:noProof/>
                <w:spacing w:val="-6"/>
                <w:sz w:val="23"/>
                <w:szCs w:val="23"/>
                <w:lang w:val="sr-Latn-CS"/>
              </w:rPr>
              <w:t xml:space="preserve"> </w:t>
            </w:r>
            <w:r>
              <w:rPr>
                <w:noProof/>
                <w:spacing w:val="-6"/>
                <w:sz w:val="23"/>
                <w:szCs w:val="23"/>
                <w:lang w:val="sr-Latn-CS"/>
              </w:rPr>
              <w:t>odnose</w:t>
            </w:r>
            <w:r w:rsidR="007F3EC7" w:rsidRPr="007D08EB">
              <w:rPr>
                <w:noProof/>
                <w:spacing w:val="-6"/>
                <w:sz w:val="23"/>
                <w:szCs w:val="23"/>
                <w:lang w:val="sr-Latn-CS"/>
              </w:rPr>
              <w:t xml:space="preserve"> </w:t>
            </w:r>
            <w:r>
              <w:rPr>
                <w:noProof/>
                <w:spacing w:val="-6"/>
                <w:sz w:val="23"/>
                <w:szCs w:val="23"/>
                <w:lang w:val="sr-Latn-CS"/>
              </w:rPr>
              <w:t>na</w:t>
            </w:r>
            <w:r w:rsidR="007F3EC7" w:rsidRPr="007D08EB">
              <w:rPr>
                <w:noProof/>
                <w:spacing w:val="-6"/>
                <w:sz w:val="23"/>
                <w:szCs w:val="23"/>
                <w:lang w:val="sr-Latn-CS"/>
              </w:rPr>
              <w:t xml:space="preserve"> </w:t>
            </w:r>
            <w:r>
              <w:rPr>
                <w:noProof/>
                <w:spacing w:val="-6"/>
                <w:sz w:val="23"/>
                <w:szCs w:val="23"/>
                <w:lang w:val="sr-Latn-CS"/>
              </w:rPr>
              <w:t>novu</w:t>
            </w:r>
            <w:r w:rsidR="007F3EC7" w:rsidRPr="007D08EB">
              <w:rPr>
                <w:noProof/>
                <w:spacing w:val="-6"/>
                <w:sz w:val="23"/>
                <w:szCs w:val="23"/>
                <w:lang w:val="sr-Latn-CS"/>
              </w:rPr>
              <w:t xml:space="preserve"> </w:t>
            </w:r>
            <w:r>
              <w:rPr>
                <w:noProof/>
                <w:spacing w:val="-6"/>
                <w:sz w:val="23"/>
                <w:szCs w:val="23"/>
                <w:lang w:val="sr-Latn-CS"/>
              </w:rPr>
              <w:t>kamatnu</w:t>
            </w:r>
            <w:r w:rsidR="007F3EC7" w:rsidRPr="007D08EB">
              <w:rPr>
                <w:noProof/>
                <w:spacing w:val="-6"/>
                <w:sz w:val="23"/>
                <w:szCs w:val="23"/>
                <w:lang w:val="sr-Latn-CS"/>
              </w:rPr>
              <w:t xml:space="preserve"> </w:t>
            </w:r>
            <w:r>
              <w:rPr>
                <w:noProof/>
                <w:spacing w:val="-6"/>
                <w:sz w:val="23"/>
                <w:szCs w:val="23"/>
                <w:lang w:val="sr-Latn-CS"/>
              </w:rPr>
              <w:t>stopu</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Raspon</w:t>
            </w:r>
            <w:r w:rsidR="007F3EC7" w:rsidRPr="007D08EB">
              <w:rPr>
                <w:noProof/>
                <w:spacing w:val="-6"/>
                <w:sz w:val="23"/>
                <w:szCs w:val="23"/>
                <w:lang w:val="sr-Latn-CS"/>
              </w:rPr>
              <w:t xml:space="preserve"> </w:t>
            </w:r>
            <w:r>
              <w:rPr>
                <w:noProof/>
                <w:spacing w:val="-6"/>
                <w:sz w:val="23"/>
                <w:szCs w:val="23"/>
                <w:lang w:val="sr-Latn-CS"/>
              </w:rPr>
              <w:t>primenjuju</w:t>
            </w:r>
            <w:r w:rsidR="007F3EC7" w:rsidRPr="007D08EB">
              <w:rPr>
                <w:noProof/>
                <w:spacing w:val="-6"/>
                <w:sz w:val="23"/>
                <w:szCs w:val="23"/>
                <w:lang w:val="sr-Latn-CS"/>
              </w:rPr>
              <w:t xml:space="preserve"> </w:t>
            </w:r>
            <w:r>
              <w:rPr>
                <w:noProof/>
                <w:spacing w:val="-6"/>
                <w:sz w:val="23"/>
                <w:szCs w:val="23"/>
                <w:lang w:val="sr-Latn-CS"/>
              </w:rPr>
              <w:t>se</w:t>
            </w:r>
            <w:r w:rsidR="007F3EC7" w:rsidRPr="007D08EB">
              <w:rPr>
                <w:noProof/>
                <w:spacing w:val="-6"/>
                <w:sz w:val="23"/>
                <w:szCs w:val="23"/>
                <w:lang w:val="sr-Latn-CS"/>
              </w:rPr>
              <w:t xml:space="preserve"> </w:t>
            </w:r>
            <w:r>
              <w:rPr>
                <w:noProof/>
                <w:spacing w:val="-6"/>
                <w:sz w:val="23"/>
                <w:szCs w:val="23"/>
                <w:lang w:val="sr-Latn-CS"/>
              </w:rPr>
              <w:t>na</w:t>
            </w:r>
            <w:r w:rsidR="007F3EC7" w:rsidRPr="007D08EB">
              <w:rPr>
                <w:noProof/>
                <w:spacing w:val="-6"/>
                <w:sz w:val="23"/>
                <w:szCs w:val="23"/>
                <w:lang w:val="sr-Latn-CS"/>
              </w:rPr>
              <w:t xml:space="preserve"> </w:t>
            </w:r>
            <w:r>
              <w:rPr>
                <w:noProof/>
                <w:spacing w:val="-6"/>
                <w:sz w:val="23"/>
                <w:szCs w:val="23"/>
                <w:lang w:val="sr-Latn-CS"/>
              </w:rPr>
              <w:t>Tranšu</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njen</w:t>
            </w:r>
            <w:r w:rsidR="007F3EC7" w:rsidRPr="007D08EB">
              <w:rPr>
                <w:noProof/>
                <w:spacing w:val="-6"/>
                <w:sz w:val="23"/>
                <w:szCs w:val="23"/>
                <w:lang w:val="sr-Latn-CS"/>
              </w:rPr>
              <w:t xml:space="preserve"> </w:t>
            </w:r>
            <w:r>
              <w:rPr>
                <w:noProof/>
                <w:spacing w:val="-6"/>
                <w:sz w:val="23"/>
                <w:szCs w:val="23"/>
                <w:lang w:val="sr-Latn-CS"/>
              </w:rPr>
              <w:t>deo</w:t>
            </w:r>
            <w:r w:rsidR="007F3EC7" w:rsidRPr="007D08EB">
              <w:rPr>
                <w:noProof/>
                <w:spacing w:val="-6"/>
                <w:sz w:val="23"/>
                <w:szCs w:val="23"/>
                <w:lang w:val="sr-Latn-CS"/>
              </w:rPr>
              <w:t xml:space="preserve">) </w:t>
            </w:r>
            <w:r>
              <w:rPr>
                <w:noProof/>
                <w:spacing w:val="-6"/>
                <w:sz w:val="23"/>
                <w:szCs w:val="23"/>
                <w:lang w:val="sr-Latn-CS"/>
              </w:rPr>
              <w:t>do</w:t>
            </w:r>
            <w:r w:rsidR="007F3EC7" w:rsidRPr="007D08EB">
              <w:rPr>
                <w:noProof/>
                <w:spacing w:val="-6"/>
                <w:sz w:val="23"/>
                <w:szCs w:val="23"/>
                <w:lang w:val="sr-Latn-CS"/>
              </w:rPr>
              <w:t xml:space="preserve"> </w:t>
            </w:r>
            <w:r>
              <w:rPr>
                <w:noProof/>
                <w:spacing w:val="-6"/>
                <w:sz w:val="23"/>
                <w:szCs w:val="23"/>
                <w:lang w:val="sr-Latn-CS"/>
              </w:rPr>
              <w:t>novog</w:t>
            </w:r>
            <w:r w:rsidR="007F3EC7" w:rsidRPr="007D08EB">
              <w:rPr>
                <w:noProof/>
                <w:spacing w:val="-6"/>
                <w:sz w:val="23"/>
                <w:szCs w:val="23"/>
                <w:lang w:val="sr-Latn-CS"/>
              </w:rPr>
              <w:t xml:space="preserve"> </w:t>
            </w:r>
            <w:r>
              <w:rPr>
                <w:noProof/>
                <w:spacing w:val="-6"/>
                <w:sz w:val="23"/>
                <w:szCs w:val="23"/>
                <w:lang w:val="sr-Latn-CS"/>
              </w:rPr>
              <w:t>Datuma</w:t>
            </w:r>
            <w:r w:rsidR="007F3EC7" w:rsidRPr="007D08EB">
              <w:rPr>
                <w:noProof/>
                <w:spacing w:val="-6"/>
                <w:sz w:val="23"/>
                <w:szCs w:val="23"/>
                <w:lang w:val="sr-Latn-CS"/>
              </w:rPr>
              <w:t xml:space="preserve"> </w:t>
            </w:r>
            <w:r>
              <w:rPr>
                <w:noProof/>
                <w:spacing w:val="-6"/>
                <w:sz w:val="23"/>
                <w:szCs w:val="23"/>
                <w:lang w:val="sr-Latn-CS"/>
              </w:rPr>
              <w:lastRenderedPageBreak/>
              <w:t>Revizije</w:t>
            </w:r>
            <w:r w:rsidR="007F3EC7" w:rsidRPr="007D08EB">
              <w:rPr>
                <w:noProof/>
                <w:spacing w:val="-6"/>
                <w:sz w:val="23"/>
                <w:szCs w:val="23"/>
                <w:lang w:val="sr-Latn-CS"/>
              </w:rPr>
              <w:t>/</w:t>
            </w:r>
            <w:r>
              <w:rPr>
                <w:noProof/>
                <w:spacing w:val="-6"/>
                <w:sz w:val="23"/>
                <w:szCs w:val="23"/>
                <w:lang w:val="sr-Latn-CS"/>
              </w:rPr>
              <w:t>konverzije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ukoliko</w:t>
            </w:r>
            <w:r w:rsidR="007F3EC7" w:rsidRPr="007D08EB">
              <w:rPr>
                <w:noProof/>
                <w:spacing w:val="-6"/>
                <w:sz w:val="23"/>
                <w:szCs w:val="23"/>
                <w:lang w:val="sr-Latn-CS"/>
              </w:rPr>
              <w:t xml:space="preserve"> </w:t>
            </w:r>
            <w:r>
              <w:rPr>
                <w:noProof/>
                <w:spacing w:val="-6"/>
                <w:sz w:val="23"/>
                <w:szCs w:val="23"/>
                <w:lang w:val="sr-Latn-CS"/>
              </w:rPr>
              <w:t>postoji</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do</w:t>
            </w:r>
            <w:r w:rsidR="007F3EC7" w:rsidRPr="007D08EB">
              <w:rPr>
                <w:noProof/>
                <w:spacing w:val="-6"/>
                <w:sz w:val="23"/>
                <w:szCs w:val="23"/>
                <w:lang w:val="sr-Latn-CS"/>
              </w:rPr>
              <w:t xml:space="preserve"> </w:t>
            </w:r>
            <w:r>
              <w:rPr>
                <w:noProof/>
                <w:spacing w:val="-6"/>
                <w:sz w:val="23"/>
                <w:szCs w:val="23"/>
                <w:lang w:val="sr-Latn-CS"/>
              </w:rPr>
              <w:t>Datuma</w:t>
            </w:r>
            <w:r w:rsidR="007F3EC7" w:rsidRPr="007D08EB">
              <w:rPr>
                <w:noProof/>
                <w:spacing w:val="-6"/>
                <w:sz w:val="23"/>
                <w:szCs w:val="23"/>
                <w:lang w:val="sr-Latn-CS"/>
              </w:rPr>
              <w:t xml:space="preserve"> </w:t>
            </w:r>
            <w:r>
              <w:rPr>
                <w:noProof/>
                <w:spacing w:val="-6"/>
                <w:sz w:val="23"/>
                <w:szCs w:val="23"/>
                <w:lang w:val="sr-Latn-CS"/>
              </w:rPr>
              <w:t>dospeća</w:t>
            </w:r>
            <w:r w:rsidR="007F3EC7" w:rsidRPr="007D08EB">
              <w:rPr>
                <w:noProof/>
                <w:spacing w:val="-6"/>
                <w:sz w:val="23"/>
                <w:szCs w:val="23"/>
                <w:lang w:val="sr-Latn-CS"/>
              </w:rPr>
              <w:t>.</w:t>
            </w:r>
          </w:p>
          <w:p w:rsidR="007F3EC7" w:rsidRPr="007D08EB" w:rsidRDefault="007D08EB" w:rsidP="00C54533">
            <w:pPr>
              <w:rPr>
                <w:b/>
                <w:noProof/>
                <w:spacing w:val="-6"/>
                <w:sz w:val="23"/>
                <w:szCs w:val="23"/>
                <w:lang w:val="sr-Latn-CS"/>
              </w:rPr>
            </w:pPr>
            <w:r>
              <w:rPr>
                <w:b/>
                <w:noProof/>
                <w:spacing w:val="-6"/>
                <w:sz w:val="23"/>
                <w:szCs w:val="23"/>
                <w:lang w:val="sr-Latn-CS"/>
              </w:rPr>
              <w:t>V</w:t>
            </w:r>
            <w:r w:rsidR="007F3EC7" w:rsidRPr="007D08EB">
              <w:rPr>
                <w:b/>
                <w:noProof/>
                <w:spacing w:val="-6"/>
                <w:sz w:val="23"/>
                <w:szCs w:val="23"/>
                <w:lang w:val="sr-Latn-CS"/>
              </w:rPr>
              <w:t xml:space="preserve">. </w:t>
            </w:r>
            <w:r>
              <w:rPr>
                <w:b/>
                <w:noProof/>
                <w:spacing w:val="-6"/>
                <w:sz w:val="23"/>
                <w:szCs w:val="23"/>
                <w:lang w:val="sr-Latn-CS"/>
              </w:rPr>
              <w:t>Neizvršavanje</w:t>
            </w:r>
            <w:r w:rsidR="007F3EC7" w:rsidRPr="007D08EB">
              <w:rPr>
                <w:noProof/>
                <w:spacing w:val="-6"/>
                <w:sz w:val="23"/>
                <w:szCs w:val="23"/>
                <w:lang w:val="sr-Latn-CS"/>
              </w:rPr>
              <w:t xml:space="preserve"> </w:t>
            </w:r>
            <w:r>
              <w:rPr>
                <w:b/>
                <w:noProof/>
                <w:spacing w:val="-6"/>
                <w:sz w:val="23"/>
                <w:szCs w:val="23"/>
                <w:lang w:val="sr-Latn-CS"/>
              </w:rPr>
              <w:t>Revizije</w:t>
            </w:r>
            <w:r w:rsidR="007F3EC7" w:rsidRPr="007D08EB">
              <w:rPr>
                <w:b/>
                <w:noProof/>
                <w:spacing w:val="-6"/>
                <w:sz w:val="23"/>
                <w:szCs w:val="23"/>
                <w:lang w:val="sr-Latn-CS"/>
              </w:rPr>
              <w:t>/</w:t>
            </w:r>
            <w:r>
              <w:rPr>
                <w:b/>
                <w:noProof/>
                <w:spacing w:val="-6"/>
                <w:sz w:val="23"/>
                <w:szCs w:val="23"/>
                <w:lang w:val="sr-Latn-CS"/>
              </w:rPr>
              <w:t>konverzije</w:t>
            </w:r>
            <w:r w:rsidR="007F3EC7" w:rsidRPr="007D08EB">
              <w:rPr>
                <w:b/>
                <w:noProof/>
                <w:spacing w:val="-6"/>
                <w:sz w:val="23"/>
                <w:szCs w:val="23"/>
                <w:lang w:val="sr-Latn-CS"/>
              </w:rPr>
              <w:t xml:space="preserve"> </w:t>
            </w:r>
            <w:r>
              <w:rPr>
                <w:b/>
                <w:noProof/>
                <w:spacing w:val="-6"/>
                <w:sz w:val="23"/>
                <w:szCs w:val="23"/>
                <w:lang w:val="sr-Latn-CS"/>
              </w:rPr>
              <w:t>kamate</w:t>
            </w:r>
          </w:p>
          <w:p w:rsidR="007F3EC7" w:rsidRPr="007D08EB" w:rsidRDefault="007D08EB" w:rsidP="00C54533">
            <w:pPr>
              <w:rPr>
                <w:b/>
                <w:noProof/>
                <w:spacing w:val="-6"/>
                <w:sz w:val="23"/>
                <w:szCs w:val="23"/>
                <w:lang w:val="sr-Latn-CS"/>
              </w:rPr>
            </w:pPr>
            <w:r>
              <w:rPr>
                <w:noProof/>
                <w:spacing w:val="-6"/>
                <w:sz w:val="23"/>
                <w:szCs w:val="23"/>
                <w:lang w:val="sr-Latn-CS"/>
              </w:rPr>
              <w:t>Ukoliko</w:t>
            </w:r>
            <w:r w:rsidR="007F3EC7" w:rsidRPr="007D08EB">
              <w:rPr>
                <w:noProof/>
                <w:spacing w:val="-6"/>
                <w:sz w:val="23"/>
                <w:szCs w:val="23"/>
                <w:lang w:val="sr-Latn-CS"/>
              </w:rPr>
              <w:t xml:space="preserve"> </w:t>
            </w: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ne</w:t>
            </w:r>
            <w:r w:rsidR="007F3EC7" w:rsidRPr="007D08EB">
              <w:rPr>
                <w:noProof/>
                <w:spacing w:val="-6"/>
                <w:sz w:val="23"/>
                <w:szCs w:val="23"/>
                <w:lang w:val="sr-Latn-CS"/>
              </w:rPr>
              <w:t xml:space="preserve"> </w:t>
            </w:r>
            <w:r>
              <w:rPr>
                <w:noProof/>
                <w:spacing w:val="-6"/>
                <w:sz w:val="23"/>
                <w:szCs w:val="23"/>
                <w:lang w:val="sr-Latn-CS"/>
              </w:rPr>
              <w:t>podnese</w:t>
            </w:r>
            <w:r w:rsidR="007F3EC7" w:rsidRPr="007D08EB">
              <w:rPr>
                <w:noProof/>
                <w:spacing w:val="-6"/>
                <w:sz w:val="23"/>
                <w:szCs w:val="23"/>
                <w:lang w:val="sr-Latn-CS"/>
              </w:rPr>
              <w:t xml:space="preserve"> </w:t>
            </w:r>
            <w:r>
              <w:rPr>
                <w:noProof/>
                <w:spacing w:val="-6"/>
                <w:sz w:val="23"/>
                <w:szCs w:val="23"/>
                <w:lang w:val="sr-Latn-CS"/>
              </w:rPr>
              <w:t>Zahtev</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Reviziju</w:t>
            </w:r>
            <w:r w:rsidR="007F3EC7" w:rsidRPr="007D08EB">
              <w:rPr>
                <w:noProof/>
                <w:spacing w:val="-6"/>
                <w:sz w:val="23"/>
                <w:szCs w:val="23"/>
                <w:lang w:val="sr-Latn-CS"/>
              </w:rPr>
              <w:t>/</w:t>
            </w:r>
            <w:r>
              <w:rPr>
                <w:noProof/>
                <w:spacing w:val="-6"/>
                <w:sz w:val="23"/>
                <w:szCs w:val="23"/>
                <w:lang w:val="sr-Latn-CS"/>
              </w:rPr>
              <w:t>konverziju</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ne</w:t>
            </w:r>
            <w:r w:rsidR="007F3EC7" w:rsidRPr="007D08EB">
              <w:rPr>
                <w:noProof/>
                <w:spacing w:val="-6"/>
                <w:sz w:val="23"/>
                <w:szCs w:val="23"/>
                <w:lang w:val="sr-Latn-CS"/>
              </w:rPr>
              <w:t xml:space="preserve"> </w:t>
            </w:r>
            <w:r>
              <w:rPr>
                <w:noProof/>
                <w:spacing w:val="-6"/>
                <w:sz w:val="23"/>
                <w:szCs w:val="23"/>
                <w:lang w:val="sr-Latn-CS"/>
              </w:rPr>
              <w:t>prihvati</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pisanoj</w:t>
            </w:r>
            <w:r w:rsidR="007F3EC7" w:rsidRPr="007D08EB">
              <w:rPr>
                <w:noProof/>
                <w:spacing w:val="-6"/>
                <w:sz w:val="23"/>
                <w:szCs w:val="23"/>
                <w:lang w:val="sr-Latn-CS"/>
              </w:rPr>
              <w:t xml:space="preserve"> </w:t>
            </w:r>
            <w:r>
              <w:rPr>
                <w:noProof/>
                <w:spacing w:val="-6"/>
                <w:sz w:val="23"/>
                <w:szCs w:val="23"/>
                <w:lang w:val="sr-Latn-CS"/>
              </w:rPr>
              <w:t>formi</w:t>
            </w:r>
            <w:r w:rsidR="007F3EC7" w:rsidRPr="007D08EB">
              <w:rPr>
                <w:noProof/>
                <w:spacing w:val="-6"/>
                <w:sz w:val="23"/>
                <w:szCs w:val="23"/>
                <w:lang w:val="sr-Latn-CS"/>
              </w:rPr>
              <w:t xml:space="preserve"> </w:t>
            </w:r>
            <w:r>
              <w:rPr>
                <w:noProof/>
                <w:spacing w:val="-6"/>
                <w:sz w:val="23"/>
                <w:szCs w:val="23"/>
                <w:lang w:val="sr-Latn-CS"/>
              </w:rPr>
              <w:t>Predlog</w:t>
            </w:r>
            <w:r w:rsidR="007F3EC7" w:rsidRPr="007D08EB">
              <w:rPr>
                <w:b/>
                <w:noProof/>
                <w:spacing w:val="-6"/>
                <w:sz w:val="23"/>
                <w:szCs w:val="23"/>
                <w:lang w:val="sr-Latn-CS"/>
              </w:rPr>
              <w:t xml:space="preserve"> </w:t>
            </w:r>
            <w:r>
              <w:rPr>
                <w:noProof/>
                <w:spacing w:val="-6"/>
                <w:sz w:val="23"/>
                <w:szCs w:val="23"/>
                <w:lang w:val="sr-Latn-CS"/>
              </w:rPr>
              <w:t>Revizije</w:t>
            </w:r>
            <w:r w:rsidR="007F3EC7" w:rsidRPr="007D08EB">
              <w:rPr>
                <w:noProof/>
                <w:spacing w:val="-6"/>
                <w:sz w:val="23"/>
                <w:szCs w:val="23"/>
                <w:lang w:val="sr-Latn-CS"/>
              </w:rPr>
              <w:t>/</w:t>
            </w:r>
            <w:r>
              <w:rPr>
                <w:noProof/>
                <w:spacing w:val="-6"/>
                <w:sz w:val="23"/>
                <w:szCs w:val="23"/>
                <w:lang w:val="sr-Latn-CS"/>
              </w:rPr>
              <w:t>konverzije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za</w:t>
            </w:r>
            <w:r w:rsidR="007F3EC7" w:rsidRPr="007D08EB">
              <w:rPr>
                <w:noProof/>
                <w:spacing w:val="-6"/>
                <w:sz w:val="23"/>
                <w:szCs w:val="23"/>
                <w:lang w:val="sr-Latn-CS"/>
              </w:rPr>
              <w:t xml:space="preserve"> </w:t>
            </w:r>
            <w:r>
              <w:rPr>
                <w:noProof/>
                <w:spacing w:val="-6"/>
                <w:sz w:val="23"/>
                <w:szCs w:val="23"/>
                <w:lang w:val="sr-Latn-CS"/>
              </w:rPr>
              <w:t>Tranšu</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ukoliko</w:t>
            </w:r>
            <w:r w:rsidR="007F3EC7" w:rsidRPr="007D08EB">
              <w:rPr>
                <w:noProof/>
                <w:spacing w:val="-6"/>
                <w:sz w:val="23"/>
                <w:szCs w:val="23"/>
                <w:lang w:val="sr-Latn-CS"/>
              </w:rPr>
              <w:t xml:space="preserve"> </w:t>
            </w:r>
            <w:r>
              <w:rPr>
                <w:noProof/>
                <w:spacing w:val="-6"/>
                <w:sz w:val="23"/>
                <w:szCs w:val="23"/>
                <w:lang w:val="sr-Latn-CS"/>
              </w:rPr>
              <w:t>ugovorne</w:t>
            </w:r>
            <w:r w:rsidR="007F3EC7" w:rsidRPr="007D08EB">
              <w:rPr>
                <w:noProof/>
                <w:spacing w:val="-6"/>
                <w:sz w:val="23"/>
                <w:szCs w:val="23"/>
                <w:lang w:val="sr-Latn-CS"/>
              </w:rPr>
              <w:t xml:space="preserve"> </w:t>
            </w:r>
            <w:r>
              <w:rPr>
                <w:noProof/>
                <w:spacing w:val="-6"/>
                <w:sz w:val="23"/>
                <w:szCs w:val="23"/>
                <w:lang w:val="sr-Latn-CS"/>
              </w:rPr>
              <w:t>strane</w:t>
            </w:r>
            <w:r w:rsidR="007F3EC7" w:rsidRPr="007D08EB">
              <w:rPr>
                <w:noProof/>
                <w:spacing w:val="-6"/>
                <w:sz w:val="23"/>
                <w:szCs w:val="23"/>
                <w:lang w:val="sr-Latn-CS"/>
              </w:rPr>
              <w:t xml:space="preserve"> </w:t>
            </w:r>
            <w:r>
              <w:rPr>
                <w:noProof/>
                <w:spacing w:val="-6"/>
                <w:sz w:val="23"/>
                <w:szCs w:val="23"/>
                <w:lang w:val="sr-Latn-CS"/>
              </w:rPr>
              <w:t>ne</w:t>
            </w:r>
            <w:r w:rsidR="007F3EC7" w:rsidRPr="007D08EB">
              <w:rPr>
                <w:noProof/>
                <w:spacing w:val="-6"/>
                <w:sz w:val="23"/>
                <w:szCs w:val="23"/>
                <w:lang w:val="sr-Latn-CS"/>
              </w:rPr>
              <w:t xml:space="preserve"> </w:t>
            </w:r>
            <w:r>
              <w:rPr>
                <w:noProof/>
                <w:spacing w:val="-6"/>
                <w:sz w:val="23"/>
                <w:szCs w:val="23"/>
                <w:lang w:val="sr-Latn-CS"/>
              </w:rPr>
              <w:t>izvrše</w:t>
            </w:r>
            <w:r w:rsidR="007F3EC7" w:rsidRPr="007D08EB">
              <w:rPr>
                <w:noProof/>
                <w:spacing w:val="-6"/>
                <w:sz w:val="23"/>
                <w:szCs w:val="23"/>
                <w:lang w:val="sr-Latn-CS"/>
              </w:rPr>
              <w:t xml:space="preserve"> </w:t>
            </w:r>
            <w:r>
              <w:rPr>
                <w:noProof/>
                <w:spacing w:val="-6"/>
                <w:sz w:val="23"/>
                <w:szCs w:val="23"/>
                <w:lang w:val="sr-Latn-CS"/>
              </w:rPr>
              <w:t>izmenu</w:t>
            </w:r>
            <w:r w:rsidR="007F3EC7" w:rsidRPr="007D08EB">
              <w:rPr>
                <w:noProof/>
                <w:spacing w:val="-6"/>
                <w:sz w:val="23"/>
                <w:szCs w:val="23"/>
                <w:lang w:val="sr-Latn-CS"/>
              </w:rPr>
              <w:t xml:space="preserve"> </w:t>
            </w:r>
            <w:r>
              <w:rPr>
                <w:noProof/>
                <w:spacing w:val="-6"/>
                <w:sz w:val="23"/>
                <w:szCs w:val="23"/>
                <w:lang w:val="sr-Latn-CS"/>
              </w:rPr>
              <w:t>na</w:t>
            </w:r>
            <w:r w:rsidR="007F3EC7" w:rsidRPr="007D08EB">
              <w:rPr>
                <w:noProof/>
                <w:spacing w:val="-6"/>
                <w:sz w:val="23"/>
                <w:szCs w:val="23"/>
                <w:lang w:val="sr-Latn-CS"/>
              </w:rPr>
              <w:t xml:space="preserve"> </w:t>
            </w:r>
            <w:r>
              <w:rPr>
                <w:noProof/>
                <w:spacing w:val="-6"/>
                <w:sz w:val="23"/>
                <w:szCs w:val="23"/>
                <w:lang w:val="sr-Latn-CS"/>
              </w:rPr>
              <w:t>zahtev</w:t>
            </w:r>
            <w:r w:rsidR="007F3EC7" w:rsidRPr="007D08EB">
              <w:rPr>
                <w:noProof/>
                <w:spacing w:val="-6"/>
                <w:sz w:val="23"/>
                <w:szCs w:val="23"/>
                <w:lang w:val="sr-Latn-CS"/>
              </w:rPr>
              <w:t xml:space="preserve"> </w:t>
            </w:r>
            <w:r>
              <w:rPr>
                <w:noProof/>
                <w:spacing w:val="-6"/>
                <w:sz w:val="23"/>
                <w:szCs w:val="23"/>
                <w:lang w:val="sr-Latn-CS"/>
              </w:rPr>
              <w:t>Banke</w:t>
            </w:r>
            <w:r w:rsidR="007F3EC7" w:rsidRPr="007D08EB">
              <w:rPr>
                <w:noProof/>
                <w:spacing w:val="-6"/>
                <w:sz w:val="23"/>
                <w:szCs w:val="23"/>
                <w:lang w:val="sr-Latn-CS"/>
              </w:rPr>
              <w:t xml:space="preserve"> </w:t>
            </w:r>
            <w:r>
              <w:rPr>
                <w:noProof/>
                <w:spacing w:val="-6"/>
                <w:sz w:val="23"/>
                <w:szCs w:val="23"/>
                <w:lang w:val="sr-Latn-CS"/>
              </w:rPr>
              <w:t>u</w:t>
            </w:r>
            <w:r w:rsidR="007F3EC7" w:rsidRPr="007D08EB">
              <w:rPr>
                <w:noProof/>
                <w:spacing w:val="-6"/>
                <w:sz w:val="23"/>
                <w:szCs w:val="23"/>
                <w:lang w:val="sr-Latn-CS"/>
              </w:rPr>
              <w:t xml:space="preserve"> </w:t>
            </w:r>
            <w:r>
              <w:rPr>
                <w:noProof/>
                <w:spacing w:val="-6"/>
                <w:sz w:val="23"/>
                <w:szCs w:val="23"/>
                <w:lang w:val="sr-Latn-CS"/>
              </w:rPr>
              <w:t>skladu</w:t>
            </w:r>
            <w:r w:rsidR="007F3EC7" w:rsidRPr="007D08EB">
              <w:rPr>
                <w:noProof/>
                <w:spacing w:val="-6"/>
                <w:sz w:val="23"/>
                <w:szCs w:val="23"/>
                <w:lang w:val="sr-Latn-CS"/>
              </w:rPr>
              <w:t xml:space="preserve"> </w:t>
            </w:r>
            <w:r>
              <w:rPr>
                <w:noProof/>
                <w:spacing w:val="-6"/>
                <w:sz w:val="23"/>
                <w:szCs w:val="23"/>
                <w:lang w:val="sr-Latn-CS"/>
              </w:rPr>
              <w:t>sa</w:t>
            </w:r>
            <w:r w:rsidR="007F3EC7" w:rsidRPr="007D08EB">
              <w:rPr>
                <w:noProof/>
                <w:spacing w:val="-6"/>
                <w:sz w:val="23"/>
                <w:szCs w:val="23"/>
                <w:lang w:val="sr-Latn-CS"/>
              </w:rPr>
              <w:t xml:space="preserve"> </w:t>
            </w:r>
            <w:r>
              <w:rPr>
                <w:noProof/>
                <w:spacing w:val="-6"/>
                <w:sz w:val="23"/>
                <w:szCs w:val="23"/>
                <w:lang w:val="sr-Latn-CS"/>
              </w:rPr>
              <w:t>gore</w:t>
            </w:r>
            <w:r w:rsidR="007F3EC7" w:rsidRPr="007D08EB">
              <w:rPr>
                <w:noProof/>
                <w:spacing w:val="-6"/>
                <w:sz w:val="23"/>
                <w:szCs w:val="23"/>
                <w:lang w:val="sr-Latn-CS"/>
              </w:rPr>
              <w:t xml:space="preserve"> </w:t>
            </w:r>
            <w:r>
              <w:rPr>
                <w:noProof/>
                <w:spacing w:val="-6"/>
                <w:sz w:val="23"/>
                <w:szCs w:val="23"/>
                <w:lang w:val="sr-Latn-CS"/>
              </w:rPr>
              <w:t>navedenim</w:t>
            </w:r>
            <w:r w:rsidR="007F3EC7" w:rsidRPr="007D08EB">
              <w:rPr>
                <w:noProof/>
                <w:spacing w:val="-6"/>
                <w:sz w:val="23"/>
                <w:szCs w:val="23"/>
                <w:lang w:val="sr-Latn-CS"/>
              </w:rPr>
              <w:t xml:space="preserve"> </w:t>
            </w:r>
            <w:r>
              <w:rPr>
                <w:noProof/>
                <w:spacing w:val="-6"/>
                <w:sz w:val="23"/>
                <w:szCs w:val="23"/>
                <w:lang w:val="sr-Latn-CS"/>
              </w:rPr>
              <w:t>stavom</w:t>
            </w:r>
            <w:r w:rsidR="007F3EC7" w:rsidRPr="007D08EB">
              <w:rPr>
                <w:noProof/>
                <w:spacing w:val="-6"/>
                <w:sz w:val="23"/>
                <w:szCs w:val="23"/>
                <w:lang w:val="sr-Latn-CS"/>
              </w:rPr>
              <w:t xml:space="preserve"> </w:t>
            </w:r>
            <w:r>
              <w:rPr>
                <w:noProof/>
                <w:spacing w:val="-6"/>
                <w:sz w:val="23"/>
                <w:szCs w:val="23"/>
                <w:lang w:val="sr-Latn-CS"/>
              </w:rPr>
              <w:t>A</w:t>
            </w:r>
            <w:r w:rsidR="007F3EC7" w:rsidRPr="007D08EB">
              <w:rPr>
                <w:noProof/>
                <w:spacing w:val="-6"/>
                <w:sz w:val="23"/>
                <w:szCs w:val="23"/>
                <w:lang w:val="sr-Latn-CS"/>
              </w:rPr>
              <w:t xml:space="preserve">, </w:t>
            </w: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će</w:t>
            </w:r>
            <w:r w:rsidR="007F3EC7" w:rsidRPr="007D08EB">
              <w:rPr>
                <w:noProof/>
                <w:spacing w:val="-6"/>
                <w:sz w:val="23"/>
                <w:szCs w:val="23"/>
                <w:lang w:val="sr-Latn-CS"/>
              </w:rPr>
              <w:t xml:space="preserve"> </w:t>
            </w:r>
            <w:r>
              <w:rPr>
                <w:noProof/>
                <w:spacing w:val="-6"/>
                <w:sz w:val="23"/>
                <w:szCs w:val="23"/>
                <w:lang w:val="sr-Latn-CS"/>
              </w:rPr>
              <w:t>otplatiti</w:t>
            </w:r>
            <w:r w:rsidR="007F3EC7" w:rsidRPr="007D08EB">
              <w:rPr>
                <w:noProof/>
                <w:spacing w:val="-6"/>
                <w:sz w:val="23"/>
                <w:szCs w:val="23"/>
                <w:lang w:val="sr-Latn-CS"/>
              </w:rPr>
              <w:t xml:space="preserve"> </w:t>
            </w:r>
            <w:r>
              <w:rPr>
                <w:noProof/>
                <w:spacing w:val="-6"/>
                <w:sz w:val="23"/>
                <w:szCs w:val="23"/>
                <w:lang w:val="sr-Latn-CS"/>
              </w:rPr>
              <w:t>Tranšu</w:t>
            </w:r>
            <w:r w:rsidR="007F3EC7" w:rsidRPr="007D08EB">
              <w:rPr>
                <w:noProof/>
                <w:spacing w:val="-6"/>
                <w:sz w:val="23"/>
                <w:szCs w:val="23"/>
                <w:lang w:val="sr-Latn-CS"/>
              </w:rPr>
              <w:t xml:space="preserve"> (</w:t>
            </w:r>
            <w:r>
              <w:rPr>
                <w:noProof/>
                <w:spacing w:val="-6"/>
                <w:sz w:val="23"/>
                <w:szCs w:val="23"/>
                <w:lang w:val="sr-Latn-CS"/>
              </w:rPr>
              <w:t>ili</w:t>
            </w:r>
            <w:r w:rsidR="007F3EC7" w:rsidRPr="007D08EB">
              <w:rPr>
                <w:noProof/>
                <w:spacing w:val="-6"/>
                <w:sz w:val="23"/>
                <w:szCs w:val="23"/>
                <w:lang w:val="sr-Latn-CS"/>
              </w:rPr>
              <w:t xml:space="preserve"> </w:t>
            </w:r>
            <w:r>
              <w:rPr>
                <w:noProof/>
                <w:spacing w:val="-6"/>
                <w:sz w:val="23"/>
                <w:szCs w:val="23"/>
                <w:lang w:val="sr-Latn-CS"/>
              </w:rPr>
              <w:t>njen</w:t>
            </w:r>
            <w:r w:rsidR="007F3EC7" w:rsidRPr="007D08EB">
              <w:rPr>
                <w:noProof/>
                <w:spacing w:val="-6"/>
                <w:sz w:val="23"/>
                <w:szCs w:val="23"/>
                <w:lang w:val="sr-Latn-CS"/>
              </w:rPr>
              <w:t xml:space="preserve"> </w:t>
            </w:r>
            <w:r>
              <w:rPr>
                <w:noProof/>
                <w:spacing w:val="-6"/>
                <w:sz w:val="23"/>
                <w:szCs w:val="23"/>
                <w:lang w:val="sr-Latn-CS"/>
              </w:rPr>
              <w:t>deo</w:t>
            </w:r>
            <w:r w:rsidR="007F3EC7" w:rsidRPr="007D08EB">
              <w:rPr>
                <w:noProof/>
                <w:spacing w:val="-6"/>
                <w:sz w:val="23"/>
                <w:szCs w:val="23"/>
                <w:lang w:val="sr-Latn-CS"/>
              </w:rPr>
              <w:t xml:space="preserve">) </w:t>
            </w:r>
            <w:r>
              <w:rPr>
                <w:noProof/>
                <w:spacing w:val="-6"/>
                <w:sz w:val="23"/>
                <w:szCs w:val="23"/>
                <w:lang w:val="sr-Latn-CS"/>
              </w:rPr>
              <w:t>na</w:t>
            </w:r>
            <w:r w:rsidR="007F3EC7" w:rsidRPr="007D08EB">
              <w:rPr>
                <w:noProof/>
                <w:spacing w:val="-6"/>
                <w:sz w:val="23"/>
                <w:szCs w:val="23"/>
                <w:lang w:val="sr-Latn-CS"/>
              </w:rPr>
              <w:t xml:space="preserve"> </w:t>
            </w:r>
            <w:r>
              <w:rPr>
                <w:noProof/>
                <w:spacing w:val="-6"/>
                <w:sz w:val="23"/>
                <w:szCs w:val="23"/>
                <w:lang w:val="sr-Latn-CS"/>
              </w:rPr>
              <w:t>Datum</w:t>
            </w:r>
            <w:r w:rsidR="007F3EC7" w:rsidRPr="007D08EB">
              <w:rPr>
                <w:noProof/>
                <w:spacing w:val="-6"/>
                <w:sz w:val="23"/>
                <w:szCs w:val="23"/>
                <w:lang w:val="sr-Latn-CS"/>
              </w:rPr>
              <w:t xml:space="preserve"> </w:t>
            </w:r>
            <w:r>
              <w:rPr>
                <w:noProof/>
                <w:spacing w:val="-6"/>
                <w:sz w:val="23"/>
                <w:szCs w:val="23"/>
                <w:lang w:val="sr-Latn-CS"/>
              </w:rPr>
              <w:t>Revizije</w:t>
            </w:r>
            <w:r w:rsidR="007F3EC7" w:rsidRPr="007D08EB">
              <w:rPr>
                <w:noProof/>
                <w:spacing w:val="-6"/>
                <w:sz w:val="23"/>
                <w:szCs w:val="23"/>
                <w:lang w:val="sr-Latn-CS"/>
              </w:rPr>
              <w:t>/</w:t>
            </w:r>
            <w:r>
              <w:rPr>
                <w:noProof/>
                <w:spacing w:val="-6"/>
                <w:sz w:val="23"/>
                <w:szCs w:val="23"/>
                <w:lang w:val="sr-Latn-CS"/>
              </w:rPr>
              <w:t>konverzije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bez</w:t>
            </w:r>
            <w:r w:rsidR="007F3EC7" w:rsidRPr="007D08EB">
              <w:rPr>
                <w:noProof/>
                <w:spacing w:val="-6"/>
                <w:sz w:val="23"/>
                <w:szCs w:val="23"/>
                <w:lang w:val="sr-Latn-CS"/>
              </w:rPr>
              <w:t xml:space="preserve"> </w:t>
            </w:r>
            <w:r>
              <w:rPr>
                <w:noProof/>
                <w:spacing w:val="-6"/>
                <w:sz w:val="23"/>
                <w:szCs w:val="23"/>
                <w:lang w:val="sr-Latn-CS"/>
              </w:rPr>
              <w:t>obeštećenja</w:t>
            </w:r>
            <w:r w:rsidR="007F3EC7" w:rsidRPr="007D08EB">
              <w:rPr>
                <w:noProof/>
                <w:spacing w:val="-6"/>
                <w:sz w:val="23"/>
                <w:szCs w:val="23"/>
                <w:lang w:val="sr-Latn-CS"/>
              </w:rPr>
              <w:t xml:space="preserve">. </w:t>
            </w:r>
            <w:r>
              <w:rPr>
                <w:noProof/>
                <w:spacing w:val="-6"/>
                <w:sz w:val="23"/>
                <w:szCs w:val="23"/>
                <w:lang w:val="sr-Latn-CS"/>
              </w:rPr>
              <w:t>Zajmoprimac</w:t>
            </w:r>
            <w:r w:rsidR="007F3EC7" w:rsidRPr="007D08EB">
              <w:rPr>
                <w:noProof/>
                <w:spacing w:val="-6"/>
                <w:sz w:val="23"/>
                <w:szCs w:val="23"/>
                <w:lang w:val="sr-Latn-CS"/>
              </w:rPr>
              <w:t xml:space="preserve"> </w:t>
            </w:r>
            <w:r>
              <w:rPr>
                <w:noProof/>
                <w:spacing w:val="-6"/>
                <w:sz w:val="23"/>
                <w:szCs w:val="23"/>
                <w:lang w:val="sr-Latn-CS"/>
              </w:rPr>
              <w:t>će</w:t>
            </w:r>
            <w:r w:rsidR="007F3EC7" w:rsidRPr="007D08EB">
              <w:rPr>
                <w:noProof/>
                <w:spacing w:val="-6"/>
                <w:sz w:val="23"/>
                <w:szCs w:val="23"/>
                <w:lang w:val="sr-Latn-CS"/>
              </w:rPr>
              <w:t xml:space="preserve"> </w:t>
            </w:r>
            <w:r>
              <w:rPr>
                <w:noProof/>
                <w:spacing w:val="-6"/>
                <w:sz w:val="23"/>
                <w:szCs w:val="23"/>
                <w:lang w:val="sr-Latn-CS"/>
              </w:rPr>
              <w:t>otplatiti</w:t>
            </w:r>
            <w:r w:rsidR="007F3EC7" w:rsidRPr="007D08EB">
              <w:rPr>
                <w:noProof/>
                <w:spacing w:val="-6"/>
                <w:sz w:val="23"/>
                <w:szCs w:val="23"/>
                <w:lang w:val="sr-Latn-CS"/>
              </w:rPr>
              <w:t xml:space="preserve"> </w:t>
            </w:r>
            <w:r>
              <w:rPr>
                <w:noProof/>
                <w:spacing w:val="-6"/>
                <w:sz w:val="23"/>
                <w:szCs w:val="23"/>
                <w:lang w:val="sr-Latn-CS"/>
              </w:rPr>
              <w:t>na</w:t>
            </w:r>
            <w:r w:rsidR="007F3EC7" w:rsidRPr="007D08EB">
              <w:rPr>
                <w:noProof/>
                <w:spacing w:val="-6"/>
                <w:sz w:val="23"/>
                <w:szCs w:val="23"/>
                <w:lang w:val="sr-Latn-CS"/>
              </w:rPr>
              <w:t xml:space="preserve"> </w:t>
            </w:r>
            <w:r>
              <w:rPr>
                <w:noProof/>
                <w:spacing w:val="-6"/>
                <w:sz w:val="23"/>
                <w:szCs w:val="23"/>
                <w:lang w:val="sr-Latn-CS"/>
              </w:rPr>
              <w:t>Datum</w:t>
            </w:r>
            <w:r w:rsidR="007F3EC7" w:rsidRPr="007D08EB">
              <w:rPr>
                <w:noProof/>
                <w:spacing w:val="-6"/>
                <w:sz w:val="23"/>
                <w:szCs w:val="23"/>
                <w:lang w:val="sr-Latn-CS"/>
              </w:rPr>
              <w:t xml:space="preserve"> </w:t>
            </w:r>
            <w:r>
              <w:rPr>
                <w:noProof/>
                <w:spacing w:val="-6"/>
                <w:sz w:val="23"/>
                <w:szCs w:val="23"/>
                <w:lang w:val="sr-Latn-CS"/>
              </w:rPr>
              <w:t>Revizije</w:t>
            </w:r>
            <w:r w:rsidR="007F3EC7" w:rsidRPr="007D08EB">
              <w:rPr>
                <w:noProof/>
                <w:spacing w:val="-6"/>
                <w:sz w:val="23"/>
                <w:szCs w:val="23"/>
                <w:lang w:val="sr-Latn-CS"/>
              </w:rPr>
              <w:t>/</w:t>
            </w:r>
            <w:r>
              <w:rPr>
                <w:noProof/>
                <w:spacing w:val="-6"/>
                <w:sz w:val="23"/>
                <w:szCs w:val="23"/>
                <w:lang w:val="sr-Latn-CS"/>
              </w:rPr>
              <w:t>konverzije</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 xml:space="preserve"> </w:t>
            </w:r>
            <w:r>
              <w:rPr>
                <w:noProof/>
                <w:spacing w:val="-6"/>
                <w:sz w:val="23"/>
                <w:szCs w:val="23"/>
                <w:lang w:val="sr-Latn-CS"/>
              </w:rPr>
              <w:t>bilo</w:t>
            </w:r>
            <w:r w:rsidR="007F3EC7" w:rsidRPr="007D08EB">
              <w:rPr>
                <w:noProof/>
                <w:spacing w:val="-6"/>
                <w:sz w:val="23"/>
                <w:szCs w:val="23"/>
                <w:lang w:val="sr-Latn-CS"/>
              </w:rPr>
              <w:t xml:space="preserve"> </w:t>
            </w:r>
            <w:r>
              <w:rPr>
                <w:noProof/>
                <w:spacing w:val="-6"/>
                <w:sz w:val="23"/>
                <w:szCs w:val="23"/>
                <w:lang w:val="sr-Latn-CS"/>
              </w:rPr>
              <w:t>koji</w:t>
            </w:r>
            <w:r w:rsidR="007F3EC7" w:rsidRPr="007D08EB">
              <w:rPr>
                <w:noProof/>
                <w:spacing w:val="-6"/>
                <w:sz w:val="23"/>
                <w:szCs w:val="23"/>
                <w:lang w:val="sr-Latn-CS"/>
              </w:rPr>
              <w:t xml:space="preserve"> </w:t>
            </w:r>
            <w:r>
              <w:rPr>
                <w:noProof/>
                <w:spacing w:val="-6"/>
                <w:sz w:val="23"/>
                <w:szCs w:val="23"/>
                <w:lang w:val="sr-Latn-CS"/>
              </w:rPr>
              <w:t>deo</w:t>
            </w:r>
            <w:r w:rsidR="007F3EC7" w:rsidRPr="007D08EB">
              <w:rPr>
                <w:noProof/>
                <w:spacing w:val="-6"/>
                <w:sz w:val="23"/>
                <w:szCs w:val="23"/>
                <w:lang w:val="sr-Latn-CS"/>
              </w:rPr>
              <w:t xml:space="preserve"> </w:t>
            </w:r>
            <w:r>
              <w:rPr>
                <w:noProof/>
                <w:spacing w:val="-6"/>
                <w:sz w:val="23"/>
                <w:szCs w:val="23"/>
                <w:lang w:val="sr-Latn-CS"/>
              </w:rPr>
              <w:t>Tranše</w:t>
            </w:r>
            <w:r w:rsidR="007F3EC7" w:rsidRPr="007D08EB">
              <w:rPr>
                <w:noProof/>
                <w:spacing w:val="-6"/>
                <w:sz w:val="23"/>
                <w:szCs w:val="23"/>
                <w:lang w:val="sr-Latn-CS"/>
              </w:rPr>
              <w:t xml:space="preserve"> </w:t>
            </w:r>
            <w:r>
              <w:rPr>
                <w:noProof/>
                <w:spacing w:val="-6"/>
                <w:sz w:val="23"/>
                <w:szCs w:val="23"/>
                <w:lang w:val="sr-Latn-CS"/>
              </w:rPr>
              <w:t>koji</w:t>
            </w:r>
            <w:r w:rsidR="007F3EC7" w:rsidRPr="007D08EB">
              <w:rPr>
                <w:noProof/>
                <w:spacing w:val="-6"/>
                <w:sz w:val="23"/>
                <w:szCs w:val="23"/>
                <w:lang w:val="sr-Latn-CS"/>
              </w:rPr>
              <w:t xml:space="preserve"> </w:t>
            </w:r>
            <w:r>
              <w:rPr>
                <w:noProof/>
                <w:spacing w:val="-6"/>
                <w:sz w:val="23"/>
                <w:szCs w:val="23"/>
                <w:lang w:val="sr-Latn-CS"/>
              </w:rPr>
              <w:t>nije</w:t>
            </w:r>
            <w:r w:rsidR="007F3EC7" w:rsidRPr="007D08EB">
              <w:rPr>
                <w:noProof/>
                <w:spacing w:val="-6"/>
                <w:sz w:val="23"/>
                <w:szCs w:val="23"/>
                <w:lang w:val="sr-Latn-CS"/>
              </w:rPr>
              <w:t xml:space="preserve"> </w:t>
            </w:r>
            <w:r>
              <w:rPr>
                <w:noProof/>
                <w:spacing w:val="-6"/>
                <w:sz w:val="23"/>
                <w:szCs w:val="23"/>
                <w:lang w:val="sr-Latn-CS"/>
              </w:rPr>
              <w:t>obuhvaćen</w:t>
            </w:r>
            <w:r w:rsidR="007F3EC7" w:rsidRPr="007D08EB">
              <w:rPr>
                <w:noProof/>
                <w:spacing w:val="-6"/>
                <w:sz w:val="23"/>
                <w:szCs w:val="23"/>
                <w:lang w:val="sr-Latn-CS"/>
              </w:rPr>
              <w:t xml:space="preserve"> </w:t>
            </w:r>
            <w:r>
              <w:rPr>
                <w:noProof/>
                <w:spacing w:val="-6"/>
                <w:sz w:val="23"/>
                <w:szCs w:val="23"/>
                <w:lang w:val="sr-Latn-CS"/>
              </w:rPr>
              <w:t>Revizijom</w:t>
            </w:r>
            <w:r w:rsidR="007F3EC7" w:rsidRPr="007D08EB">
              <w:rPr>
                <w:noProof/>
                <w:spacing w:val="-6"/>
                <w:sz w:val="23"/>
                <w:szCs w:val="23"/>
                <w:lang w:val="sr-Latn-CS"/>
              </w:rPr>
              <w:t>/</w:t>
            </w:r>
            <w:r>
              <w:rPr>
                <w:noProof/>
                <w:spacing w:val="-6"/>
                <w:sz w:val="23"/>
                <w:szCs w:val="23"/>
                <w:lang w:val="sr-Latn-CS"/>
              </w:rPr>
              <w:t>konverzijom</w:t>
            </w:r>
            <w:r w:rsidR="007F3EC7" w:rsidRPr="007D08EB">
              <w:rPr>
                <w:noProof/>
                <w:spacing w:val="-6"/>
                <w:sz w:val="23"/>
                <w:szCs w:val="23"/>
                <w:lang w:val="sr-Latn-CS"/>
              </w:rPr>
              <w:t xml:space="preserve"> </w:t>
            </w:r>
            <w:r>
              <w:rPr>
                <w:noProof/>
                <w:spacing w:val="-6"/>
                <w:sz w:val="23"/>
                <w:szCs w:val="23"/>
                <w:lang w:val="sr-Latn-CS"/>
              </w:rPr>
              <w:t>kamate</w:t>
            </w:r>
            <w:r w:rsidR="007F3EC7" w:rsidRPr="007D08EB">
              <w:rPr>
                <w:noProof/>
                <w:spacing w:val="-6"/>
                <w:sz w:val="23"/>
                <w:szCs w:val="23"/>
                <w:lang w:val="sr-Latn-CS"/>
              </w:rPr>
              <w:t>.</w:t>
            </w: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D08EB" w:rsidP="00C54533">
            <w:pPr>
              <w:jc w:val="right"/>
              <w:rPr>
                <w:noProof/>
                <w:sz w:val="23"/>
                <w:szCs w:val="23"/>
                <w:lang w:val="sr-Latn-CS"/>
              </w:rPr>
            </w:pPr>
            <w:r>
              <w:rPr>
                <w:noProof/>
                <w:sz w:val="23"/>
                <w:szCs w:val="23"/>
                <w:lang w:val="sr-Latn-CS"/>
              </w:rPr>
              <w:t>Prilog</w:t>
            </w:r>
            <w:r w:rsidR="007F3EC7" w:rsidRPr="007D08EB">
              <w:rPr>
                <w:noProof/>
                <w:sz w:val="23"/>
                <w:szCs w:val="23"/>
                <w:lang w:val="sr-Latn-CS"/>
              </w:rPr>
              <w:t xml:space="preserve"> </w:t>
            </w:r>
            <w:r>
              <w:rPr>
                <w:noProof/>
                <w:sz w:val="23"/>
                <w:szCs w:val="23"/>
                <w:lang w:val="sr-Latn-CS"/>
              </w:rPr>
              <w:t>D</w:t>
            </w:r>
          </w:p>
          <w:p w:rsidR="007F3EC7" w:rsidRPr="007D08EB" w:rsidRDefault="007D08EB" w:rsidP="00C54533">
            <w:pPr>
              <w:jc w:val="center"/>
              <w:rPr>
                <w:b/>
                <w:noProof/>
                <w:sz w:val="23"/>
                <w:szCs w:val="23"/>
                <w:u w:val="single"/>
                <w:lang w:val="sr-Latn-CS"/>
              </w:rPr>
            </w:pPr>
            <w:r>
              <w:rPr>
                <w:b/>
                <w:noProof/>
                <w:sz w:val="23"/>
                <w:szCs w:val="23"/>
                <w:u w:val="single"/>
                <w:lang w:val="sr-Latn-CS"/>
              </w:rPr>
              <w:t>Obrasci</w:t>
            </w:r>
            <w:r w:rsidR="007F3EC7" w:rsidRPr="007D08EB">
              <w:rPr>
                <w:b/>
                <w:noProof/>
                <w:sz w:val="23"/>
                <w:szCs w:val="23"/>
                <w:u w:val="single"/>
                <w:lang w:val="sr-Latn-CS"/>
              </w:rPr>
              <w:t xml:space="preserve"> </w:t>
            </w:r>
            <w:r>
              <w:rPr>
                <w:b/>
                <w:noProof/>
                <w:sz w:val="23"/>
                <w:szCs w:val="23"/>
                <w:u w:val="single"/>
                <w:lang w:val="sr-Latn-CS"/>
              </w:rPr>
              <w:t>koje</w:t>
            </w:r>
            <w:r w:rsidR="007F3EC7" w:rsidRPr="007D08EB">
              <w:rPr>
                <w:b/>
                <w:noProof/>
                <w:sz w:val="23"/>
                <w:szCs w:val="23"/>
                <w:u w:val="single"/>
                <w:lang w:val="sr-Latn-CS"/>
              </w:rPr>
              <w:t xml:space="preserve"> </w:t>
            </w:r>
            <w:r>
              <w:rPr>
                <w:b/>
                <w:noProof/>
                <w:sz w:val="23"/>
                <w:szCs w:val="23"/>
                <w:u w:val="single"/>
                <w:lang w:val="sr-Latn-CS"/>
              </w:rPr>
              <w:t>obezbeđuje</w:t>
            </w:r>
            <w:r w:rsidR="007F3EC7" w:rsidRPr="007D08EB">
              <w:rPr>
                <w:b/>
                <w:noProof/>
                <w:sz w:val="23"/>
                <w:szCs w:val="23"/>
                <w:u w:val="single"/>
                <w:lang w:val="sr-Latn-CS"/>
              </w:rPr>
              <w:t xml:space="preserve"> </w:t>
            </w:r>
            <w:r>
              <w:rPr>
                <w:b/>
                <w:noProof/>
                <w:sz w:val="23"/>
                <w:szCs w:val="23"/>
                <w:u w:val="single"/>
                <w:lang w:val="sr-Latn-CS"/>
              </w:rPr>
              <w:t>Zajmoprimac</w:t>
            </w:r>
          </w:p>
          <w:p w:rsidR="007F3EC7" w:rsidRPr="007D08EB" w:rsidRDefault="007D08EB" w:rsidP="00C54533">
            <w:pPr>
              <w:jc w:val="center"/>
              <w:rPr>
                <w:noProof/>
                <w:sz w:val="23"/>
                <w:szCs w:val="23"/>
                <w:u w:val="single"/>
                <w:lang w:val="sr-Latn-CS"/>
              </w:rPr>
            </w:pPr>
            <w:r>
              <w:rPr>
                <w:noProof/>
                <w:sz w:val="23"/>
                <w:szCs w:val="23"/>
                <w:lang w:val="sr-Latn-CS"/>
              </w:rPr>
              <w:lastRenderedPageBreak/>
              <w:t>D</w:t>
            </w:r>
            <w:r w:rsidR="007F3EC7" w:rsidRPr="007D08EB">
              <w:rPr>
                <w:noProof/>
                <w:sz w:val="23"/>
                <w:szCs w:val="23"/>
                <w:lang w:val="sr-Latn-CS"/>
              </w:rPr>
              <w:t xml:space="preserve">.1. </w:t>
            </w:r>
            <w:r>
              <w:rPr>
                <w:noProof/>
                <w:sz w:val="23"/>
                <w:szCs w:val="23"/>
                <w:u w:val="single"/>
                <w:lang w:val="sr-Latn-CS"/>
              </w:rPr>
              <w:t>Obrazac</w:t>
            </w:r>
            <w:r w:rsidR="007F3EC7" w:rsidRPr="007D08EB">
              <w:rPr>
                <w:noProof/>
                <w:sz w:val="23"/>
                <w:szCs w:val="23"/>
                <w:u w:val="single"/>
                <w:lang w:val="sr-Latn-CS"/>
              </w:rPr>
              <w:t xml:space="preserve"> </w:t>
            </w:r>
            <w:r>
              <w:rPr>
                <w:noProof/>
                <w:sz w:val="23"/>
                <w:szCs w:val="23"/>
                <w:u w:val="single"/>
                <w:lang w:val="sr-Latn-CS"/>
              </w:rPr>
              <w:t>potvrde</w:t>
            </w:r>
            <w:r w:rsidR="007F3EC7" w:rsidRPr="007D08EB">
              <w:rPr>
                <w:noProof/>
                <w:sz w:val="23"/>
                <w:szCs w:val="23"/>
                <w:u w:val="single"/>
                <w:lang w:val="sr-Latn-CS"/>
              </w:rPr>
              <w:t xml:space="preserve"> </w:t>
            </w:r>
            <w:r>
              <w:rPr>
                <w:noProof/>
                <w:sz w:val="23"/>
                <w:szCs w:val="23"/>
                <w:u w:val="single"/>
                <w:lang w:val="sr-Latn-CS"/>
              </w:rPr>
              <w:t>Zajmoprimca</w:t>
            </w:r>
            <w:r w:rsidR="007F3EC7" w:rsidRPr="007D08EB">
              <w:rPr>
                <w:noProof/>
                <w:sz w:val="23"/>
                <w:szCs w:val="23"/>
                <w:u w:val="single"/>
                <w:lang w:val="sr-Latn-CS"/>
              </w:rPr>
              <w:t xml:space="preserve"> (</w:t>
            </w:r>
            <w:r>
              <w:rPr>
                <w:noProof/>
                <w:sz w:val="23"/>
                <w:szCs w:val="23"/>
                <w:u w:val="single"/>
                <w:lang w:val="sr-Latn-CS"/>
              </w:rPr>
              <w:t>član</w:t>
            </w:r>
            <w:r w:rsidR="007F3EC7" w:rsidRPr="007D08EB">
              <w:rPr>
                <w:noProof/>
                <w:sz w:val="23"/>
                <w:szCs w:val="23"/>
                <w:u w:val="single"/>
                <w:lang w:val="sr-Latn-CS"/>
              </w:rPr>
              <w:t xml:space="preserve"> 1.4. </w:t>
            </w:r>
            <w:r>
              <w:rPr>
                <w:noProof/>
                <w:sz w:val="23"/>
                <w:szCs w:val="23"/>
                <w:u w:val="single"/>
                <w:lang w:val="sr-Latn-CS"/>
              </w:rPr>
              <w:t>B</w:t>
            </w:r>
            <w:r w:rsidR="007F3EC7" w:rsidRPr="007D08EB">
              <w:rPr>
                <w:noProof/>
                <w:sz w:val="23"/>
                <w:szCs w:val="23"/>
                <w:u w:val="single"/>
                <w:lang w:val="sr-Latn-CS"/>
              </w:rPr>
              <w:t>)</w:t>
            </w:r>
          </w:p>
          <w:p w:rsidR="007F3EC7" w:rsidRPr="007D08EB" w:rsidRDefault="007D08EB" w:rsidP="00C54533">
            <w:pPr>
              <w:rPr>
                <w:noProof/>
                <w:sz w:val="23"/>
                <w:szCs w:val="23"/>
                <w:lang w:val="sr-Latn-CS"/>
              </w:rPr>
            </w:pPr>
            <w:r>
              <w:rPr>
                <w:noProof/>
                <w:sz w:val="23"/>
                <w:szCs w:val="23"/>
                <w:lang w:val="sr-Latn-CS"/>
              </w:rPr>
              <w:t>Za</w:t>
            </w:r>
            <w:r w:rsidR="007F3EC7" w:rsidRPr="007D08EB">
              <w:rPr>
                <w:noProof/>
                <w:sz w:val="23"/>
                <w:szCs w:val="23"/>
                <w:lang w:val="sr-Latn-CS"/>
              </w:rPr>
              <w:t xml:space="preserve">: </w:t>
            </w:r>
            <w:r w:rsidR="007F3EC7" w:rsidRPr="007D08EB">
              <w:rPr>
                <w:noProof/>
                <w:sz w:val="23"/>
                <w:szCs w:val="23"/>
                <w:lang w:val="sr-Latn-CS"/>
              </w:rPr>
              <w:tab/>
            </w:r>
            <w:r w:rsidR="007F3EC7" w:rsidRPr="007D08EB">
              <w:rPr>
                <w:noProof/>
                <w:sz w:val="23"/>
                <w:szCs w:val="23"/>
                <w:lang w:val="sr-Latn-CS"/>
              </w:rPr>
              <w:tab/>
            </w:r>
            <w:r>
              <w:rPr>
                <w:noProof/>
                <w:sz w:val="23"/>
                <w:szCs w:val="23"/>
                <w:lang w:val="sr-Latn-CS"/>
              </w:rPr>
              <w:t>Evropska</w:t>
            </w:r>
            <w:r w:rsidR="007F3EC7" w:rsidRPr="007D08EB">
              <w:rPr>
                <w:noProof/>
                <w:sz w:val="23"/>
                <w:szCs w:val="23"/>
                <w:lang w:val="sr-Latn-CS"/>
              </w:rPr>
              <w:t xml:space="preserve"> </w:t>
            </w:r>
            <w:r>
              <w:rPr>
                <w:noProof/>
                <w:sz w:val="23"/>
                <w:szCs w:val="23"/>
                <w:lang w:val="sr-Latn-CS"/>
              </w:rPr>
              <w:t>investiciona</w:t>
            </w:r>
            <w:r w:rsidR="007F3EC7" w:rsidRPr="007D08EB">
              <w:rPr>
                <w:noProof/>
                <w:sz w:val="23"/>
                <w:szCs w:val="23"/>
                <w:lang w:val="sr-Latn-CS"/>
              </w:rPr>
              <w:t xml:space="preserve"> </w:t>
            </w:r>
            <w:r>
              <w:rPr>
                <w:noProof/>
                <w:sz w:val="23"/>
                <w:szCs w:val="23"/>
                <w:lang w:val="sr-Latn-CS"/>
              </w:rPr>
              <w:t>banka</w:t>
            </w:r>
          </w:p>
          <w:p w:rsidR="007F3EC7" w:rsidRPr="007D08EB" w:rsidRDefault="007D08EB" w:rsidP="00C54533">
            <w:pPr>
              <w:rPr>
                <w:noProof/>
                <w:sz w:val="23"/>
                <w:szCs w:val="23"/>
                <w:lang w:val="sr-Latn-CS"/>
              </w:rPr>
            </w:pPr>
            <w:r>
              <w:rPr>
                <w:noProof/>
                <w:sz w:val="23"/>
                <w:szCs w:val="23"/>
                <w:lang w:val="sr-Latn-CS"/>
              </w:rPr>
              <w:t>Od</w:t>
            </w:r>
            <w:r w:rsidR="007F3EC7" w:rsidRPr="007D08EB">
              <w:rPr>
                <w:noProof/>
                <w:sz w:val="23"/>
                <w:szCs w:val="23"/>
                <w:lang w:val="sr-Latn-CS"/>
              </w:rPr>
              <w:t xml:space="preserve">: </w:t>
            </w:r>
            <w:r w:rsidR="007F3EC7" w:rsidRPr="007D08EB">
              <w:rPr>
                <w:noProof/>
                <w:sz w:val="23"/>
                <w:szCs w:val="23"/>
                <w:lang w:val="sr-Latn-CS"/>
              </w:rPr>
              <w:tab/>
            </w:r>
            <w:r w:rsidR="007F3EC7" w:rsidRPr="007D08EB">
              <w:rPr>
                <w:noProof/>
                <w:sz w:val="23"/>
                <w:szCs w:val="23"/>
                <w:lang w:val="sr-Latn-CS"/>
              </w:rPr>
              <w:tab/>
            </w:r>
            <w:r>
              <w:rPr>
                <w:noProof/>
                <w:sz w:val="23"/>
                <w:szCs w:val="23"/>
                <w:lang w:val="sr-Latn-CS"/>
              </w:rPr>
              <w:t>Republika</w:t>
            </w:r>
            <w:r w:rsidR="007F3EC7" w:rsidRPr="007D08EB">
              <w:rPr>
                <w:noProof/>
                <w:sz w:val="23"/>
                <w:szCs w:val="23"/>
                <w:lang w:val="sr-Latn-CS"/>
              </w:rPr>
              <w:t xml:space="preserve"> </w:t>
            </w:r>
            <w:r>
              <w:rPr>
                <w:noProof/>
                <w:sz w:val="23"/>
                <w:szCs w:val="23"/>
                <w:lang w:val="sr-Latn-CS"/>
              </w:rPr>
              <w:t>Srbija</w:t>
            </w:r>
          </w:p>
          <w:p w:rsidR="007F3EC7" w:rsidRPr="007D08EB" w:rsidRDefault="007D08EB" w:rsidP="00C54533">
            <w:pPr>
              <w:rPr>
                <w:noProof/>
                <w:sz w:val="23"/>
                <w:szCs w:val="23"/>
                <w:lang w:val="sr-Latn-CS"/>
              </w:rPr>
            </w:pPr>
            <w:r>
              <w:rPr>
                <w:noProof/>
                <w:sz w:val="23"/>
                <w:szCs w:val="23"/>
                <w:lang w:val="sr-Latn-CS"/>
              </w:rPr>
              <w:t>Datum</w:t>
            </w:r>
            <w:r w:rsidR="007F3EC7" w:rsidRPr="007D08EB">
              <w:rPr>
                <w:noProof/>
                <w:sz w:val="23"/>
                <w:szCs w:val="23"/>
                <w:lang w:val="sr-Latn-CS"/>
              </w:rPr>
              <w:t>:</w:t>
            </w:r>
          </w:p>
          <w:p w:rsidR="007F3EC7" w:rsidRPr="007D08EB" w:rsidRDefault="007D08EB" w:rsidP="00C54533">
            <w:pPr>
              <w:ind w:left="1440" w:hanging="1440"/>
              <w:rPr>
                <w:b/>
                <w:noProof/>
                <w:sz w:val="23"/>
                <w:szCs w:val="23"/>
                <w:lang w:val="sr-Latn-CS"/>
              </w:rPr>
            </w:pPr>
            <w:r>
              <w:rPr>
                <w:noProof/>
                <w:sz w:val="23"/>
                <w:szCs w:val="23"/>
                <w:lang w:val="sr-Latn-CS"/>
              </w:rPr>
              <w:t>Predmet</w:t>
            </w:r>
            <w:r w:rsidR="007F3EC7" w:rsidRPr="007D08EB">
              <w:rPr>
                <w:noProof/>
                <w:sz w:val="23"/>
                <w:szCs w:val="23"/>
                <w:lang w:val="sr-Latn-CS"/>
              </w:rPr>
              <w:t xml:space="preserve">: </w:t>
            </w:r>
            <w:r w:rsidR="007F3EC7" w:rsidRPr="007D08EB">
              <w:rPr>
                <w:noProof/>
                <w:sz w:val="23"/>
                <w:szCs w:val="23"/>
                <w:lang w:val="sr-Latn-CS"/>
              </w:rPr>
              <w:tab/>
            </w:r>
            <w:r>
              <w:rPr>
                <w:noProof/>
                <w:sz w:val="23"/>
                <w:szCs w:val="23"/>
                <w:lang w:val="sr-Latn-CS"/>
              </w:rPr>
              <w:t>ŽELEZNIČKA</w:t>
            </w:r>
            <w:r w:rsidR="007F3EC7" w:rsidRPr="007D08EB">
              <w:rPr>
                <w:noProof/>
                <w:sz w:val="23"/>
                <w:szCs w:val="23"/>
                <w:lang w:val="sr-Latn-CS"/>
              </w:rPr>
              <w:t xml:space="preserve"> </w:t>
            </w:r>
            <w:r>
              <w:rPr>
                <w:noProof/>
                <w:sz w:val="23"/>
                <w:szCs w:val="23"/>
                <w:lang w:val="sr-Latn-CS"/>
              </w:rPr>
              <w:t>PRUGA</w:t>
            </w:r>
            <w:r w:rsidR="007F3EC7" w:rsidRPr="007D08EB">
              <w:rPr>
                <w:noProof/>
                <w:sz w:val="23"/>
                <w:szCs w:val="23"/>
                <w:lang w:val="sr-Latn-CS"/>
              </w:rPr>
              <w:t xml:space="preserve"> </w:t>
            </w:r>
            <w:r>
              <w:rPr>
                <w:noProof/>
                <w:sz w:val="23"/>
                <w:szCs w:val="23"/>
                <w:lang w:val="sr-Latn-CS"/>
              </w:rPr>
              <w:t>NIŠ</w:t>
            </w:r>
            <w:r w:rsidR="007F3EC7" w:rsidRPr="007D08EB">
              <w:rPr>
                <w:noProof/>
                <w:sz w:val="23"/>
                <w:szCs w:val="23"/>
                <w:lang w:val="sr-Latn-CS"/>
              </w:rPr>
              <w:t xml:space="preserve"> – </w:t>
            </w:r>
            <w:r>
              <w:rPr>
                <w:noProof/>
                <w:sz w:val="23"/>
                <w:szCs w:val="23"/>
                <w:lang w:val="sr-Latn-CS"/>
              </w:rPr>
              <w:t>DIMITROVGRAD</w:t>
            </w:r>
            <w:r w:rsidR="007F3EC7" w:rsidRPr="007D08EB">
              <w:rPr>
                <w:noProof/>
                <w:sz w:val="23"/>
                <w:szCs w:val="23"/>
                <w:lang w:val="sr-Latn-CS"/>
              </w:rPr>
              <w:t xml:space="preserve"> </w:t>
            </w:r>
            <w:r>
              <w:rPr>
                <w:noProof/>
                <w:sz w:val="23"/>
                <w:szCs w:val="23"/>
                <w:lang w:val="sr-Latn-CS"/>
              </w:rPr>
              <w:t>Finansijski</w:t>
            </w:r>
            <w:r w:rsidR="007F3EC7" w:rsidRPr="007D08EB">
              <w:rPr>
                <w:noProof/>
                <w:sz w:val="23"/>
                <w:szCs w:val="23"/>
                <w:lang w:val="sr-Latn-CS"/>
              </w:rPr>
              <w:t xml:space="preserve"> </w:t>
            </w:r>
            <w:r>
              <w:rPr>
                <w:noProof/>
                <w:sz w:val="23"/>
                <w:szCs w:val="23"/>
                <w:lang w:val="sr-Latn-CS"/>
              </w:rPr>
              <w:t>ugovor</w:t>
            </w:r>
            <w:r w:rsidR="007F3EC7" w:rsidRPr="007D08EB">
              <w:rPr>
                <w:noProof/>
                <w:sz w:val="23"/>
                <w:szCs w:val="23"/>
                <w:lang w:val="sr-Latn-CS"/>
              </w:rPr>
              <w:t xml:space="preserve"> </w:t>
            </w:r>
            <w:r>
              <w:rPr>
                <w:noProof/>
                <w:sz w:val="23"/>
                <w:szCs w:val="23"/>
                <w:lang w:val="sr-Latn-CS"/>
              </w:rPr>
              <w:t>između</w:t>
            </w:r>
            <w:r w:rsidR="007F3EC7" w:rsidRPr="007D08EB">
              <w:rPr>
                <w:noProof/>
                <w:sz w:val="23"/>
                <w:szCs w:val="23"/>
                <w:lang w:val="sr-Latn-CS"/>
              </w:rPr>
              <w:t xml:space="preserve"> </w:t>
            </w:r>
            <w:r>
              <w:rPr>
                <w:noProof/>
                <w:sz w:val="23"/>
                <w:szCs w:val="23"/>
                <w:lang w:val="sr-Latn-CS"/>
              </w:rPr>
              <w:t>Republike</w:t>
            </w:r>
            <w:r w:rsidR="007F3EC7" w:rsidRPr="007D08EB">
              <w:rPr>
                <w:noProof/>
                <w:sz w:val="23"/>
                <w:szCs w:val="23"/>
                <w:lang w:val="sr-Latn-CS"/>
              </w:rPr>
              <w:t xml:space="preserve"> </w:t>
            </w:r>
            <w:r>
              <w:rPr>
                <w:noProof/>
                <w:sz w:val="23"/>
                <w:szCs w:val="23"/>
                <w:lang w:val="sr-Latn-CS"/>
              </w:rPr>
              <w:t>Srbije</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Evropske</w:t>
            </w:r>
            <w:r w:rsidR="007F3EC7" w:rsidRPr="007D08EB">
              <w:rPr>
                <w:noProof/>
                <w:sz w:val="23"/>
                <w:szCs w:val="23"/>
                <w:lang w:val="sr-Latn-CS"/>
              </w:rPr>
              <w:t xml:space="preserve"> </w:t>
            </w:r>
            <w:r>
              <w:rPr>
                <w:noProof/>
                <w:sz w:val="23"/>
                <w:szCs w:val="23"/>
                <w:lang w:val="sr-Latn-CS"/>
              </w:rPr>
              <w:t>investicione</w:t>
            </w:r>
            <w:r w:rsidR="007F3EC7" w:rsidRPr="007D08EB">
              <w:rPr>
                <w:noProof/>
                <w:sz w:val="23"/>
                <w:szCs w:val="23"/>
                <w:lang w:val="sr-Latn-CS"/>
              </w:rPr>
              <w:t xml:space="preserve"> </w:t>
            </w:r>
            <w:r>
              <w:rPr>
                <w:noProof/>
                <w:sz w:val="23"/>
                <w:szCs w:val="23"/>
                <w:lang w:val="sr-Latn-CS"/>
              </w:rPr>
              <w:t>banke</w:t>
            </w:r>
            <w:r w:rsidR="007F3EC7" w:rsidRPr="007D08EB">
              <w:rPr>
                <w:noProof/>
                <w:sz w:val="23"/>
                <w:szCs w:val="23"/>
                <w:lang w:val="sr-Latn-CS"/>
              </w:rPr>
              <w:t xml:space="preserve"> </w:t>
            </w:r>
            <w:r>
              <w:rPr>
                <w:noProof/>
                <w:sz w:val="23"/>
                <w:szCs w:val="23"/>
                <w:lang w:val="sr-Latn-CS"/>
              </w:rPr>
              <w:t>od</w:t>
            </w:r>
            <w:r w:rsidR="007F3EC7" w:rsidRPr="007D08EB">
              <w:rPr>
                <w:noProof/>
                <w:sz w:val="23"/>
                <w:szCs w:val="23"/>
                <w:lang w:val="sr-Latn-CS"/>
              </w:rPr>
              <w:t xml:space="preserve"> •  („</w:t>
            </w:r>
            <w:r>
              <w:rPr>
                <w:b/>
                <w:noProof/>
                <w:sz w:val="23"/>
                <w:szCs w:val="23"/>
                <w:lang w:val="sr-Latn-CS"/>
              </w:rPr>
              <w:t>Finansijski</w:t>
            </w:r>
            <w:r w:rsidR="007F3EC7" w:rsidRPr="007D08EB">
              <w:rPr>
                <w:b/>
                <w:noProof/>
                <w:sz w:val="23"/>
                <w:szCs w:val="23"/>
                <w:lang w:val="sr-Latn-CS"/>
              </w:rPr>
              <w:t xml:space="preserve"> </w:t>
            </w:r>
            <w:r>
              <w:rPr>
                <w:b/>
                <w:noProof/>
                <w:sz w:val="23"/>
                <w:szCs w:val="23"/>
                <w:lang w:val="sr-Latn-CS"/>
              </w:rPr>
              <w:t>ugovor</w:t>
            </w:r>
            <w:r w:rsidR="007F3EC7" w:rsidRPr="007D08EB">
              <w:rPr>
                <w:noProof/>
                <w:sz w:val="23"/>
                <w:szCs w:val="23"/>
                <w:lang w:val="sr-Latn-CS"/>
              </w:rPr>
              <w:t>”)</w:t>
            </w:r>
          </w:p>
          <w:p w:rsidR="007F3EC7" w:rsidRPr="007D08EB" w:rsidRDefault="007F3EC7" w:rsidP="00C54533">
            <w:pPr>
              <w:ind w:left="720" w:firstLine="720"/>
              <w:rPr>
                <w:noProof/>
                <w:sz w:val="23"/>
                <w:szCs w:val="23"/>
                <w:lang w:val="sr-Latn-CS"/>
              </w:rPr>
            </w:pPr>
            <w:r w:rsidRPr="007D08EB">
              <w:rPr>
                <w:noProof/>
                <w:sz w:val="23"/>
                <w:szCs w:val="23"/>
                <w:lang w:val="sr-Latn-CS"/>
              </w:rPr>
              <w:t xml:space="preserve">FI </w:t>
            </w:r>
            <w:r w:rsidR="007D08EB">
              <w:rPr>
                <w:noProof/>
                <w:sz w:val="23"/>
                <w:szCs w:val="23"/>
                <w:lang w:val="sr-Latn-CS"/>
              </w:rPr>
              <w:t>broj</w:t>
            </w:r>
            <w:r w:rsidRPr="007D08EB">
              <w:rPr>
                <w:noProof/>
                <w:sz w:val="23"/>
                <w:szCs w:val="23"/>
                <w:lang w:val="sr-Latn-CS"/>
              </w:rPr>
              <w:t xml:space="preserve"> 86763  SERAPIS  </w:t>
            </w:r>
            <w:r w:rsidR="007D08EB">
              <w:rPr>
                <w:noProof/>
                <w:sz w:val="23"/>
                <w:szCs w:val="23"/>
                <w:lang w:val="sr-Latn-CS"/>
              </w:rPr>
              <w:t>broj</w:t>
            </w:r>
            <w:r w:rsidRPr="007D08EB">
              <w:rPr>
                <w:noProof/>
                <w:sz w:val="23"/>
                <w:szCs w:val="23"/>
                <w:lang w:val="sr-Latn-CS"/>
              </w:rPr>
              <w:t xml:space="preserve"> 2016-0341</w:t>
            </w:r>
          </w:p>
          <w:p w:rsidR="007F3EC7" w:rsidRPr="007D08EB" w:rsidRDefault="007D08EB" w:rsidP="00C54533">
            <w:pPr>
              <w:rPr>
                <w:noProof/>
                <w:sz w:val="23"/>
                <w:szCs w:val="23"/>
                <w:lang w:val="sr-Latn-CS"/>
              </w:rPr>
            </w:pPr>
            <w:r>
              <w:rPr>
                <w:noProof/>
                <w:sz w:val="23"/>
                <w:szCs w:val="23"/>
                <w:lang w:val="sr-Latn-CS"/>
              </w:rPr>
              <w:t>Poštovani</w:t>
            </w:r>
            <w:r w:rsidR="007F3EC7" w:rsidRPr="007D08EB">
              <w:rPr>
                <w:noProof/>
                <w:sz w:val="23"/>
                <w:szCs w:val="23"/>
                <w:lang w:val="sr-Latn-CS"/>
              </w:rPr>
              <w:t>,</w:t>
            </w:r>
          </w:p>
          <w:p w:rsidR="007F3EC7" w:rsidRPr="007D08EB" w:rsidRDefault="007D08EB" w:rsidP="00C54533">
            <w:pPr>
              <w:rPr>
                <w:noProof/>
                <w:sz w:val="23"/>
                <w:szCs w:val="23"/>
                <w:lang w:val="sr-Latn-CS"/>
              </w:rPr>
            </w:pPr>
            <w:r>
              <w:rPr>
                <w:noProof/>
                <w:sz w:val="23"/>
                <w:szCs w:val="23"/>
                <w:lang w:val="sr-Latn-CS"/>
              </w:rPr>
              <w:t>Uslovi</w:t>
            </w:r>
            <w:r w:rsidR="007F3EC7" w:rsidRPr="007D08EB">
              <w:rPr>
                <w:noProof/>
                <w:sz w:val="23"/>
                <w:szCs w:val="23"/>
                <w:lang w:val="sr-Latn-CS"/>
              </w:rPr>
              <w:t xml:space="preserve"> </w:t>
            </w:r>
            <w:r>
              <w:rPr>
                <w:noProof/>
                <w:sz w:val="23"/>
                <w:szCs w:val="23"/>
                <w:lang w:val="sr-Latn-CS"/>
              </w:rPr>
              <w:t>definisani</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Finansijskom</w:t>
            </w:r>
            <w:r w:rsidR="007F3EC7" w:rsidRPr="007D08EB">
              <w:rPr>
                <w:noProof/>
                <w:sz w:val="23"/>
                <w:szCs w:val="23"/>
                <w:lang w:val="sr-Latn-CS"/>
              </w:rPr>
              <w:t xml:space="preserve"> </w:t>
            </w:r>
            <w:r>
              <w:rPr>
                <w:noProof/>
                <w:sz w:val="23"/>
                <w:szCs w:val="23"/>
                <w:lang w:val="sr-Latn-CS"/>
              </w:rPr>
              <w:t>ugovoru</w:t>
            </w:r>
            <w:r w:rsidR="007F3EC7" w:rsidRPr="007D08EB">
              <w:rPr>
                <w:noProof/>
                <w:sz w:val="23"/>
                <w:szCs w:val="23"/>
                <w:lang w:val="sr-Latn-CS"/>
              </w:rPr>
              <w:t xml:space="preserve"> </w:t>
            </w:r>
            <w:r>
              <w:rPr>
                <w:noProof/>
                <w:sz w:val="23"/>
                <w:szCs w:val="23"/>
                <w:lang w:val="sr-Latn-CS"/>
              </w:rPr>
              <w:t>imaju</w:t>
            </w:r>
            <w:r w:rsidR="007F3EC7" w:rsidRPr="007D08EB">
              <w:rPr>
                <w:noProof/>
                <w:sz w:val="23"/>
                <w:szCs w:val="23"/>
                <w:lang w:val="sr-Latn-CS"/>
              </w:rPr>
              <w:t xml:space="preserve"> </w:t>
            </w:r>
            <w:r>
              <w:rPr>
                <w:noProof/>
                <w:sz w:val="23"/>
                <w:szCs w:val="23"/>
                <w:lang w:val="sr-Latn-CS"/>
              </w:rPr>
              <w:t>isto</w:t>
            </w:r>
            <w:r w:rsidR="007F3EC7" w:rsidRPr="007D08EB">
              <w:rPr>
                <w:noProof/>
                <w:sz w:val="23"/>
                <w:szCs w:val="23"/>
                <w:lang w:val="sr-Latn-CS"/>
              </w:rPr>
              <w:t xml:space="preserve"> </w:t>
            </w:r>
            <w:r>
              <w:rPr>
                <w:noProof/>
                <w:sz w:val="23"/>
                <w:szCs w:val="23"/>
                <w:lang w:val="sr-Latn-CS"/>
              </w:rPr>
              <w:t>značenje</w:t>
            </w:r>
            <w:r w:rsidR="007F3EC7" w:rsidRPr="007D08EB">
              <w:rPr>
                <w:noProof/>
                <w:sz w:val="23"/>
                <w:szCs w:val="23"/>
                <w:lang w:val="sr-Latn-CS"/>
              </w:rPr>
              <w:t xml:space="preserve"> </w:t>
            </w:r>
            <w:r>
              <w:rPr>
                <w:noProof/>
                <w:sz w:val="23"/>
                <w:szCs w:val="23"/>
                <w:lang w:val="sr-Latn-CS"/>
              </w:rPr>
              <w:t>kada</w:t>
            </w:r>
            <w:r w:rsidR="007F3EC7" w:rsidRPr="007D08EB">
              <w:rPr>
                <w:noProof/>
                <w:sz w:val="23"/>
                <w:szCs w:val="23"/>
                <w:lang w:val="sr-Latn-CS"/>
              </w:rPr>
              <w:t xml:space="preserve"> </w:t>
            </w:r>
            <w:r>
              <w:rPr>
                <w:noProof/>
                <w:sz w:val="23"/>
                <w:szCs w:val="23"/>
                <w:lang w:val="sr-Latn-CS"/>
              </w:rPr>
              <w:t>se</w:t>
            </w:r>
            <w:r w:rsidR="007F3EC7" w:rsidRPr="007D08EB">
              <w:rPr>
                <w:noProof/>
                <w:sz w:val="23"/>
                <w:szCs w:val="23"/>
                <w:lang w:val="sr-Latn-CS"/>
              </w:rPr>
              <w:t xml:space="preserve"> </w:t>
            </w:r>
            <w:r>
              <w:rPr>
                <w:noProof/>
                <w:sz w:val="23"/>
                <w:szCs w:val="23"/>
                <w:lang w:val="sr-Latn-CS"/>
              </w:rPr>
              <w:t>koriste</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ovom</w:t>
            </w:r>
            <w:r w:rsidR="007F3EC7" w:rsidRPr="007D08EB">
              <w:rPr>
                <w:noProof/>
                <w:sz w:val="23"/>
                <w:szCs w:val="23"/>
                <w:lang w:val="sr-Latn-CS"/>
              </w:rPr>
              <w:t xml:space="preserve"> </w:t>
            </w:r>
            <w:r>
              <w:rPr>
                <w:noProof/>
                <w:sz w:val="23"/>
                <w:szCs w:val="23"/>
                <w:lang w:val="sr-Latn-CS"/>
              </w:rPr>
              <w:t>pismu</w:t>
            </w:r>
            <w:r w:rsidR="007F3EC7" w:rsidRPr="007D08EB">
              <w:rPr>
                <w:noProof/>
                <w:sz w:val="23"/>
                <w:szCs w:val="23"/>
                <w:lang w:val="sr-Latn-CS"/>
              </w:rPr>
              <w:t>.</w:t>
            </w:r>
          </w:p>
          <w:p w:rsidR="007F3EC7" w:rsidRPr="007D08EB" w:rsidRDefault="007D08EB" w:rsidP="00C54533">
            <w:pPr>
              <w:rPr>
                <w:noProof/>
                <w:sz w:val="23"/>
                <w:szCs w:val="23"/>
                <w:lang w:val="sr-Latn-CS"/>
              </w:rPr>
            </w:pPr>
            <w:r>
              <w:rPr>
                <w:noProof/>
                <w:sz w:val="23"/>
                <w:szCs w:val="23"/>
                <w:lang w:val="sr-Latn-CS"/>
              </w:rPr>
              <w:t>U</w:t>
            </w:r>
            <w:r w:rsidR="007F3EC7" w:rsidRPr="007D08EB">
              <w:rPr>
                <w:noProof/>
                <w:sz w:val="23"/>
                <w:szCs w:val="23"/>
                <w:lang w:val="sr-Latn-CS"/>
              </w:rPr>
              <w:t xml:space="preserve"> </w:t>
            </w:r>
            <w:r>
              <w:rPr>
                <w:noProof/>
                <w:sz w:val="23"/>
                <w:szCs w:val="23"/>
                <w:lang w:val="sr-Latn-CS"/>
              </w:rPr>
              <w:t>svrhe</w:t>
            </w:r>
            <w:r w:rsidR="007F3EC7" w:rsidRPr="007D08EB">
              <w:rPr>
                <w:noProof/>
                <w:sz w:val="23"/>
                <w:szCs w:val="23"/>
                <w:lang w:val="sr-Latn-CS"/>
              </w:rPr>
              <w:t xml:space="preserve"> </w:t>
            </w:r>
            <w:r>
              <w:rPr>
                <w:noProof/>
                <w:sz w:val="23"/>
                <w:szCs w:val="23"/>
                <w:lang w:val="sr-Latn-CS"/>
              </w:rPr>
              <w:t>člana</w:t>
            </w:r>
            <w:r w:rsidR="007F3EC7" w:rsidRPr="007D08EB">
              <w:rPr>
                <w:noProof/>
                <w:sz w:val="23"/>
                <w:szCs w:val="23"/>
                <w:lang w:val="sr-Latn-CS"/>
              </w:rPr>
              <w:t xml:space="preserve"> 1.4 </w:t>
            </w:r>
            <w:r>
              <w:rPr>
                <w:noProof/>
                <w:sz w:val="23"/>
                <w:szCs w:val="23"/>
                <w:lang w:val="sr-Latn-CS"/>
              </w:rPr>
              <w:t>Finansijskog</w:t>
            </w:r>
            <w:r w:rsidR="007F3EC7" w:rsidRPr="007D08EB">
              <w:rPr>
                <w:noProof/>
                <w:sz w:val="23"/>
                <w:szCs w:val="23"/>
                <w:lang w:val="sr-Latn-CS"/>
              </w:rPr>
              <w:t xml:space="preserve"> </w:t>
            </w:r>
            <w:r>
              <w:rPr>
                <w:noProof/>
                <w:sz w:val="23"/>
                <w:szCs w:val="23"/>
                <w:lang w:val="sr-Latn-CS"/>
              </w:rPr>
              <w:t>ugovora</w:t>
            </w:r>
            <w:r w:rsidR="007F3EC7" w:rsidRPr="007D08EB">
              <w:rPr>
                <w:noProof/>
                <w:sz w:val="23"/>
                <w:szCs w:val="23"/>
                <w:lang w:val="sr-Latn-CS"/>
              </w:rPr>
              <w:t xml:space="preserve"> </w:t>
            </w:r>
            <w:r>
              <w:rPr>
                <w:noProof/>
                <w:sz w:val="23"/>
                <w:szCs w:val="23"/>
                <w:lang w:val="sr-Latn-CS"/>
              </w:rPr>
              <w:t>ovim</w:t>
            </w:r>
            <w:r w:rsidR="007F3EC7" w:rsidRPr="007D08EB">
              <w:rPr>
                <w:noProof/>
                <w:sz w:val="23"/>
                <w:szCs w:val="23"/>
                <w:lang w:val="sr-Latn-CS"/>
              </w:rPr>
              <w:t xml:space="preserve"> </w:t>
            </w:r>
            <w:r>
              <w:rPr>
                <w:noProof/>
                <w:sz w:val="23"/>
                <w:szCs w:val="23"/>
                <w:lang w:val="sr-Latn-CS"/>
              </w:rPr>
              <w:t>putem</w:t>
            </w:r>
            <w:r w:rsidR="007F3EC7" w:rsidRPr="007D08EB">
              <w:rPr>
                <w:noProof/>
                <w:sz w:val="23"/>
                <w:szCs w:val="23"/>
                <w:lang w:val="sr-Latn-CS"/>
              </w:rPr>
              <w:t xml:space="preserve"> </w:t>
            </w:r>
            <w:r>
              <w:rPr>
                <w:noProof/>
                <w:sz w:val="23"/>
                <w:szCs w:val="23"/>
                <w:lang w:val="sr-Latn-CS"/>
              </w:rPr>
              <w:t>vam</w:t>
            </w:r>
            <w:r w:rsidR="007F3EC7" w:rsidRPr="007D08EB">
              <w:rPr>
                <w:noProof/>
                <w:sz w:val="23"/>
                <w:szCs w:val="23"/>
                <w:lang w:val="sr-Latn-CS"/>
              </w:rPr>
              <w:t xml:space="preserve"> </w:t>
            </w:r>
            <w:r>
              <w:rPr>
                <w:noProof/>
                <w:sz w:val="23"/>
                <w:szCs w:val="23"/>
                <w:lang w:val="sr-Latn-CS"/>
              </w:rPr>
              <w:t>potvrđujemo</w:t>
            </w:r>
            <w:r w:rsidR="007F3EC7" w:rsidRPr="007D08EB">
              <w:rPr>
                <w:noProof/>
                <w:sz w:val="23"/>
                <w:szCs w:val="23"/>
                <w:lang w:val="sr-Latn-CS"/>
              </w:rPr>
              <w:t xml:space="preserve"> </w:t>
            </w:r>
            <w:r>
              <w:rPr>
                <w:noProof/>
                <w:sz w:val="23"/>
                <w:szCs w:val="23"/>
                <w:lang w:val="sr-Latn-CS"/>
              </w:rPr>
              <w:t>kako</w:t>
            </w:r>
            <w:r w:rsidR="007F3EC7" w:rsidRPr="007D08EB">
              <w:rPr>
                <w:noProof/>
                <w:sz w:val="23"/>
                <w:szCs w:val="23"/>
                <w:lang w:val="sr-Latn-CS"/>
              </w:rPr>
              <w:t xml:space="preserve"> </w:t>
            </w:r>
            <w:r>
              <w:rPr>
                <w:noProof/>
                <w:sz w:val="23"/>
                <w:szCs w:val="23"/>
                <w:lang w:val="sr-Latn-CS"/>
              </w:rPr>
              <w:t>sledi</w:t>
            </w:r>
            <w:r w:rsidR="007F3EC7" w:rsidRPr="007D08EB">
              <w:rPr>
                <w:noProof/>
                <w:sz w:val="23"/>
                <w:szCs w:val="23"/>
                <w:lang w:val="sr-Latn-CS"/>
              </w:rPr>
              <w:t>:</w:t>
            </w:r>
          </w:p>
          <w:p w:rsidR="007F3EC7" w:rsidRPr="007D08EB" w:rsidRDefault="007F3EC7" w:rsidP="00C54533">
            <w:pPr>
              <w:ind w:left="452" w:hanging="452"/>
              <w:rPr>
                <w:noProof/>
                <w:sz w:val="23"/>
                <w:szCs w:val="23"/>
                <w:lang w:val="sr-Latn-CS"/>
              </w:rPr>
            </w:pPr>
            <w:r w:rsidRPr="007D08EB">
              <w:rPr>
                <w:noProof/>
                <w:sz w:val="23"/>
                <w:szCs w:val="23"/>
                <w:lang w:val="sr-Latn-CS"/>
              </w:rPr>
              <w:t>(</w:t>
            </w:r>
            <w:r w:rsidR="007D08EB">
              <w:rPr>
                <w:noProof/>
                <w:sz w:val="23"/>
                <w:szCs w:val="23"/>
                <w:lang w:val="sr-Latn-CS"/>
              </w:rPr>
              <w:t>a</w:t>
            </w:r>
            <w:r w:rsidRPr="007D08EB">
              <w:rPr>
                <w:noProof/>
                <w:sz w:val="23"/>
                <w:szCs w:val="23"/>
                <w:lang w:val="sr-Latn-CS"/>
              </w:rPr>
              <w:t xml:space="preserve">) </w:t>
            </w:r>
            <w:r w:rsidR="007D08EB">
              <w:rPr>
                <w:noProof/>
                <w:sz w:val="23"/>
                <w:szCs w:val="23"/>
                <w:lang w:val="sr-Latn-CS"/>
              </w:rPr>
              <w:t>nikakav</w:t>
            </w:r>
            <w:r w:rsidRPr="007D08EB">
              <w:rPr>
                <w:noProof/>
                <w:sz w:val="23"/>
                <w:szCs w:val="23"/>
                <w:lang w:val="sr-Latn-CS"/>
              </w:rPr>
              <w:t xml:space="preserve"> </w:t>
            </w:r>
            <w:r w:rsidR="007D08EB">
              <w:rPr>
                <w:noProof/>
                <w:sz w:val="23"/>
                <w:szCs w:val="23"/>
                <w:lang w:val="sr-Latn-CS"/>
              </w:rPr>
              <w:t>slučaj</w:t>
            </w:r>
            <w:r w:rsidRPr="007D08EB">
              <w:rPr>
                <w:noProof/>
                <w:sz w:val="23"/>
                <w:szCs w:val="23"/>
                <w:lang w:val="sr-Latn-CS"/>
              </w:rPr>
              <w:t xml:space="preserve"> </w:t>
            </w:r>
            <w:r w:rsidR="007D08EB">
              <w:rPr>
                <w:noProof/>
                <w:sz w:val="23"/>
                <w:szCs w:val="23"/>
                <w:lang w:val="sr-Latn-CS"/>
              </w:rPr>
              <w:t>prevremene</w:t>
            </w:r>
            <w:r w:rsidRPr="007D08EB">
              <w:rPr>
                <w:noProof/>
                <w:sz w:val="23"/>
                <w:szCs w:val="23"/>
                <w:lang w:val="sr-Latn-CS"/>
              </w:rPr>
              <w:t xml:space="preserve"> </w:t>
            </w:r>
            <w:r w:rsidR="007D08EB">
              <w:rPr>
                <w:noProof/>
                <w:sz w:val="23"/>
                <w:szCs w:val="23"/>
                <w:lang w:val="sr-Latn-CS"/>
              </w:rPr>
              <w:t>otplate</w:t>
            </w:r>
            <w:r w:rsidRPr="007D08EB">
              <w:rPr>
                <w:noProof/>
                <w:sz w:val="23"/>
                <w:szCs w:val="23"/>
                <w:lang w:val="sr-Latn-CS"/>
              </w:rPr>
              <w:t xml:space="preserve"> </w:t>
            </w:r>
            <w:r w:rsidR="007D08EB">
              <w:rPr>
                <w:noProof/>
                <w:sz w:val="23"/>
                <w:szCs w:val="23"/>
                <w:lang w:val="sr-Latn-CS"/>
              </w:rPr>
              <w:t>kredita</w:t>
            </w:r>
            <w:r w:rsidRPr="007D08EB">
              <w:rPr>
                <w:noProof/>
                <w:sz w:val="23"/>
                <w:szCs w:val="23"/>
                <w:lang w:val="sr-Latn-CS"/>
              </w:rPr>
              <w:t xml:space="preserve"> </w:t>
            </w:r>
            <w:r w:rsidR="007D08EB">
              <w:rPr>
                <w:noProof/>
                <w:sz w:val="23"/>
                <w:szCs w:val="23"/>
                <w:lang w:val="sr-Latn-CS"/>
              </w:rPr>
              <w:t>nije</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dogodio</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ne</w:t>
            </w:r>
            <w:r w:rsidRPr="007D08EB">
              <w:rPr>
                <w:noProof/>
                <w:sz w:val="23"/>
                <w:szCs w:val="23"/>
                <w:lang w:val="sr-Latn-CS"/>
              </w:rPr>
              <w:t xml:space="preserve"> </w:t>
            </w:r>
            <w:r w:rsidR="007D08EB">
              <w:rPr>
                <w:noProof/>
                <w:sz w:val="23"/>
                <w:szCs w:val="23"/>
                <w:lang w:val="sr-Latn-CS"/>
              </w:rPr>
              <w:t>nastavlja</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neotklonjen</w:t>
            </w:r>
            <w:r w:rsidRPr="007D08EB">
              <w:rPr>
                <w:noProof/>
                <w:sz w:val="23"/>
                <w:szCs w:val="23"/>
                <w:lang w:val="sr-Latn-CS"/>
              </w:rPr>
              <w:t>;</w:t>
            </w:r>
          </w:p>
          <w:p w:rsidR="007F3EC7" w:rsidRPr="007D08EB" w:rsidRDefault="007F3EC7" w:rsidP="00C54533">
            <w:pPr>
              <w:ind w:left="452" w:right="-785" w:hanging="450"/>
              <w:rPr>
                <w:noProof/>
                <w:sz w:val="23"/>
                <w:szCs w:val="23"/>
                <w:lang w:val="sr-Latn-CS"/>
              </w:rPr>
            </w:pPr>
            <w:r w:rsidRPr="007D08EB">
              <w:rPr>
                <w:noProof/>
                <w:sz w:val="23"/>
                <w:szCs w:val="23"/>
                <w:lang w:val="sr-Latn-CS"/>
              </w:rPr>
              <w:t>(</w:t>
            </w:r>
            <w:r w:rsidR="007D08EB">
              <w:rPr>
                <w:noProof/>
                <w:sz w:val="23"/>
                <w:szCs w:val="23"/>
                <w:lang w:val="sr-Latn-CS"/>
              </w:rPr>
              <w:t>b</w:t>
            </w:r>
            <w:r w:rsidRPr="007D08EB">
              <w:rPr>
                <w:noProof/>
                <w:sz w:val="23"/>
                <w:szCs w:val="23"/>
                <w:lang w:val="sr-Latn-CS"/>
              </w:rPr>
              <w:t xml:space="preserve">)  </w:t>
            </w:r>
            <w:r w:rsidR="007D08EB">
              <w:rPr>
                <w:noProof/>
                <w:sz w:val="23"/>
                <w:szCs w:val="23"/>
                <w:lang w:val="sr-Latn-CS"/>
              </w:rPr>
              <w:t>nije</w:t>
            </w:r>
            <w:r w:rsidRPr="007D08EB">
              <w:rPr>
                <w:noProof/>
                <w:sz w:val="23"/>
                <w:szCs w:val="23"/>
                <w:lang w:val="sr-Latn-CS"/>
              </w:rPr>
              <w:t xml:space="preserve"> </w:t>
            </w:r>
            <w:r w:rsidR="007D08EB">
              <w:rPr>
                <w:noProof/>
                <w:sz w:val="23"/>
                <w:szCs w:val="23"/>
                <w:lang w:val="sr-Latn-CS"/>
              </w:rPr>
              <w:t>bilo</w:t>
            </w:r>
            <w:r w:rsidRPr="007D08EB">
              <w:rPr>
                <w:noProof/>
                <w:sz w:val="23"/>
                <w:szCs w:val="23"/>
                <w:lang w:val="sr-Latn-CS"/>
              </w:rPr>
              <w:t xml:space="preserve"> </w:t>
            </w:r>
            <w:r w:rsidR="007D08EB">
              <w:rPr>
                <w:noProof/>
                <w:sz w:val="23"/>
                <w:szCs w:val="23"/>
                <w:lang w:val="sr-Latn-CS"/>
              </w:rPr>
              <w:t>nikakve</w:t>
            </w:r>
            <w:r w:rsidRPr="007D08EB">
              <w:rPr>
                <w:noProof/>
                <w:sz w:val="23"/>
                <w:szCs w:val="23"/>
                <w:lang w:val="sr-Latn-CS"/>
              </w:rPr>
              <w:t xml:space="preserve"> </w:t>
            </w:r>
            <w:r w:rsidR="007D08EB">
              <w:rPr>
                <w:noProof/>
                <w:sz w:val="23"/>
                <w:szCs w:val="23"/>
                <w:lang w:val="sr-Latn-CS"/>
              </w:rPr>
              <w:t>materijalne</w:t>
            </w:r>
            <w:r w:rsidRPr="007D08EB">
              <w:rPr>
                <w:noProof/>
                <w:sz w:val="23"/>
                <w:szCs w:val="23"/>
                <w:lang w:val="sr-Latn-CS"/>
              </w:rPr>
              <w:t xml:space="preserve"> </w:t>
            </w:r>
            <w:r w:rsidR="007D08EB">
              <w:rPr>
                <w:noProof/>
                <w:sz w:val="23"/>
                <w:szCs w:val="23"/>
                <w:lang w:val="sr-Latn-CS"/>
              </w:rPr>
              <w:t>promene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pogledu</w:t>
            </w:r>
            <w:r w:rsidRPr="007D08EB">
              <w:rPr>
                <w:noProof/>
                <w:sz w:val="23"/>
                <w:szCs w:val="23"/>
                <w:lang w:val="sr-Latn-CS"/>
              </w:rPr>
              <w:t xml:space="preserve"> </w:t>
            </w:r>
            <w:r w:rsidR="007D08EB">
              <w:rPr>
                <w:noProof/>
                <w:sz w:val="23"/>
                <w:szCs w:val="23"/>
                <w:lang w:val="sr-Latn-CS"/>
              </w:rPr>
              <w:t>bilo</w:t>
            </w:r>
            <w:r w:rsidRPr="007D08EB">
              <w:rPr>
                <w:noProof/>
                <w:sz w:val="23"/>
                <w:szCs w:val="23"/>
                <w:lang w:val="sr-Latn-CS"/>
              </w:rPr>
              <w:t xml:space="preserve"> </w:t>
            </w:r>
            <w:r w:rsidR="007D08EB">
              <w:rPr>
                <w:noProof/>
                <w:sz w:val="23"/>
                <w:szCs w:val="23"/>
                <w:lang w:val="sr-Latn-CS"/>
              </w:rPr>
              <w:t>kog</w:t>
            </w:r>
            <w:r w:rsidRPr="007D08EB">
              <w:rPr>
                <w:noProof/>
                <w:sz w:val="23"/>
                <w:szCs w:val="23"/>
                <w:lang w:val="sr-Latn-CS"/>
              </w:rPr>
              <w:t xml:space="preserve"> </w:t>
            </w:r>
            <w:r w:rsidR="007D08EB">
              <w:rPr>
                <w:noProof/>
                <w:sz w:val="23"/>
                <w:szCs w:val="23"/>
                <w:lang w:val="sr-Latn-CS"/>
              </w:rPr>
              <w:t>aspekta</w:t>
            </w:r>
            <w:r w:rsidRPr="007D08EB">
              <w:rPr>
                <w:noProof/>
                <w:sz w:val="23"/>
                <w:szCs w:val="23"/>
                <w:lang w:val="sr-Latn-CS"/>
              </w:rPr>
              <w:t xml:space="preserve"> </w:t>
            </w:r>
            <w:r w:rsidR="007D08EB">
              <w:rPr>
                <w:noProof/>
                <w:sz w:val="23"/>
                <w:szCs w:val="23"/>
                <w:lang w:val="sr-Latn-CS"/>
              </w:rPr>
              <w:t>Projekta</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smo</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obavezi</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prijavimo</w:t>
            </w:r>
            <w:r w:rsidRPr="007D08EB">
              <w:rPr>
                <w:noProof/>
                <w:sz w:val="23"/>
                <w:szCs w:val="23"/>
                <w:lang w:val="sr-Latn-CS"/>
              </w:rPr>
              <w:t xml:space="preserve"> </w:t>
            </w:r>
            <w:r w:rsidR="007D08EB">
              <w:rPr>
                <w:noProof/>
                <w:sz w:val="23"/>
                <w:szCs w:val="23"/>
                <w:lang w:val="sr-Latn-CS"/>
              </w:rPr>
              <w:t>prema</w:t>
            </w:r>
            <w:r w:rsidRPr="007D08EB">
              <w:rPr>
                <w:noProof/>
                <w:sz w:val="23"/>
                <w:szCs w:val="23"/>
                <w:lang w:val="sr-Latn-CS"/>
              </w:rPr>
              <w:t xml:space="preserve"> </w:t>
            </w:r>
            <w:r w:rsidR="007D08EB">
              <w:rPr>
                <w:noProof/>
                <w:sz w:val="23"/>
                <w:szCs w:val="23"/>
                <w:lang w:val="sr-Latn-CS"/>
              </w:rPr>
              <w:t>članu</w:t>
            </w:r>
            <w:r w:rsidRPr="007D08EB">
              <w:rPr>
                <w:noProof/>
                <w:sz w:val="23"/>
                <w:szCs w:val="23"/>
                <w:lang w:val="sr-Latn-CS"/>
              </w:rPr>
              <w:t xml:space="preserve"> 8.1, </w:t>
            </w:r>
            <w:r w:rsidR="007D08EB">
              <w:rPr>
                <w:noProof/>
                <w:sz w:val="23"/>
                <w:szCs w:val="23"/>
                <w:lang w:val="sr-Latn-CS"/>
              </w:rPr>
              <w:t>osim</w:t>
            </w:r>
            <w:r w:rsidRPr="007D08EB">
              <w:rPr>
                <w:noProof/>
                <w:sz w:val="23"/>
                <w:szCs w:val="23"/>
                <w:lang w:val="sr-Latn-CS"/>
              </w:rPr>
              <w:t xml:space="preserve"> </w:t>
            </w:r>
            <w:r w:rsidR="007D08EB">
              <w:rPr>
                <w:noProof/>
                <w:sz w:val="23"/>
                <w:szCs w:val="23"/>
                <w:lang w:val="sr-Latn-CS"/>
              </w:rPr>
              <w:t>kako</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prethodno</w:t>
            </w:r>
            <w:r w:rsidRPr="007D08EB">
              <w:rPr>
                <w:noProof/>
                <w:sz w:val="23"/>
                <w:szCs w:val="23"/>
                <w:lang w:val="sr-Latn-CS"/>
              </w:rPr>
              <w:t xml:space="preserve"> </w:t>
            </w:r>
            <w:r w:rsidR="007D08EB">
              <w:rPr>
                <w:noProof/>
                <w:sz w:val="23"/>
                <w:szCs w:val="23"/>
                <w:lang w:val="sr-Latn-CS"/>
              </w:rPr>
              <w:t>saopšteno</w:t>
            </w:r>
            <w:r w:rsidRPr="007D08EB">
              <w:rPr>
                <w:noProof/>
                <w:sz w:val="23"/>
                <w:szCs w:val="23"/>
                <w:lang w:val="sr-Latn-CS"/>
              </w:rPr>
              <w:t xml:space="preserve"> </w:t>
            </w:r>
            <w:r w:rsidR="007D08EB">
              <w:rPr>
                <w:noProof/>
                <w:sz w:val="23"/>
                <w:szCs w:val="23"/>
                <w:lang w:val="sr-Latn-CS"/>
              </w:rPr>
              <w:t>s</w:t>
            </w:r>
            <w:r w:rsidRPr="007D08EB">
              <w:rPr>
                <w:noProof/>
                <w:sz w:val="23"/>
                <w:szCs w:val="23"/>
                <w:lang w:val="sr-Latn-CS"/>
              </w:rPr>
              <w:t xml:space="preserve"> </w:t>
            </w:r>
            <w:r w:rsidR="007D08EB">
              <w:rPr>
                <w:noProof/>
                <w:sz w:val="23"/>
                <w:szCs w:val="23"/>
                <w:lang w:val="sr-Latn-CS"/>
              </w:rPr>
              <w:t>naše</w:t>
            </w:r>
            <w:r w:rsidRPr="007D08EB">
              <w:rPr>
                <w:noProof/>
                <w:sz w:val="23"/>
                <w:szCs w:val="23"/>
                <w:lang w:val="sr-Latn-CS"/>
              </w:rPr>
              <w:t xml:space="preserve"> </w:t>
            </w:r>
            <w:r w:rsidR="007D08EB">
              <w:rPr>
                <w:noProof/>
                <w:sz w:val="23"/>
                <w:szCs w:val="23"/>
                <w:lang w:val="sr-Latn-CS"/>
              </w:rPr>
              <w:t>strane</w:t>
            </w:r>
            <w:r w:rsidRPr="007D08EB">
              <w:rPr>
                <w:noProof/>
                <w:sz w:val="23"/>
                <w:szCs w:val="23"/>
                <w:lang w:val="sr-Latn-CS"/>
              </w:rPr>
              <w:t>;</w:t>
            </w:r>
          </w:p>
          <w:p w:rsidR="007F3EC7" w:rsidRPr="007D08EB" w:rsidRDefault="007F3EC7" w:rsidP="00C54533">
            <w:pPr>
              <w:ind w:left="452" w:hanging="452"/>
              <w:rPr>
                <w:noProof/>
                <w:sz w:val="23"/>
                <w:szCs w:val="23"/>
                <w:lang w:val="sr-Latn-CS"/>
              </w:rPr>
            </w:pPr>
            <w:r w:rsidRPr="007D08EB">
              <w:rPr>
                <w:noProof/>
                <w:sz w:val="23"/>
                <w:szCs w:val="23"/>
                <w:lang w:val="sr-Latn-CS"/>
              </w:rPr>
              <w:t>(</w:t>
            </w:r>
            <w:r w:rsidR="007D08EB">
              <w:rPr>
                <w:noProof/>
                <w:sz w:val="23"/>
                <w:szCs w:val="23"/>
                <w:lang w:val="sr-Latn-CS"/>
              </w:rPr>
              <w:t>v</w:t>
            </w:r>
            <w:r w:rsidRPr="007D08EB">
              <w:rPr>
                <w:noProof/>
                <w:sz w:val="23"/>
                <w:szCs w:val="23"/>
                <w:lang w:val="sr-Latn-CS"/>
              </w:rPr>
              <w:t xml:space="preserve">) </w:t>
            </w:r>
            <w:r w:rsidR="007D08EB">
              <w:rPr>
                <w:noProof/>
                <w:sz w:val="23"/>
                <w:szCs w:val="23"/>
                <w:lang w:val="sr-Latn-CS"/>
              </w:rPr>
              <w:t>imamo</w:t>
            </w:r>
            <w:r w:rsidRPr="007D08EB">
              <w:rPr>
                <w:noProof/>
                <w:sz w:val="23"/>
                <w:szCs w:val="23"/>
                <w:lang w:val="sr-Latn-CS"/>
              </w:rPr>
              <w:t xml:space="preserve"> </w:t>
            </w:r>
            <w:r w:rsidR="007D08EB">
              <w:rPr>
                <w:noProof/>
                <w:sz w:val="23"/>
                <w:szCs w:val="23"/>
                <w:lang w:val="sr-Latn-CS"/>
              </w:rPr>
              <w:t>dovoljno</w:t>
            </w:r>
            <w:r w:rsidRPr="007D08EB">
              <w:rPr>
                <w:noProof/>
                <w:sz w:val="23"/>
                <w:szCs w:val="23"/>
                <w:lang w:val="sr-Latn-CS"/>
              </w:rPr>
              <w:t xml:space="preserve"> </w:t>
            </w:r>
            <w:r w:rsidR="007D08EB">
              <w:rPr>
                <w:noProof/>
                <w:sz w:val="23"/>
                <w:szCs w:val="23"/>
                <w:lang w:val="sr-Latn-CS"/>
              </w:rPr>
              <w:t>sredstava</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raspolaganju</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obezbedimo</w:t>
            </w:r>
            <w:r w:rsidRPr="007D08EB">
              <w:rPr>
                <w:noProof/>
                <w:sz w:val="23"/>
                <w:szCs w:val="23"/>
                <w:lang w:val="sr-Latn-CS"/>
              </w:rPr>
              <w:t xml:space="preserve"> </w:t>
            </w:r>
            <w:r w:rsidR="007D08EB">
              <w:rPr>
                <w:noProof/>
                <w:sz w:val="23"/>
                <w:szCs w:val="23"/>
                <w:lang w:val="sr-Latn-CS"/>
              </w:rPr>
              <w:t>pravovremeni</w:t>
            </w:r>
            <w:r w:rsidRPr="007D08EB">
              <w:rPr>
                <w:noProof/>
                <w:sz w:val="23"/>
                <w:szCs w:val="23"/>
                <w:lang w:val="sr-Latn-CS"/>
              </w:rPr>
              <w:t xml:space="preserve"> </w:t>
            </w:r>
            <w:r w:rsidR="007D08EB">
              <w:rPr>
                <w:noProof/>
                <w:sz w:val="23"/>
                <w:szCs w:val="23"/>
                <w:lang w:val="sr-Latn-CS"/>
              </w:rPr>
              <w:t>završetak</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sprovođenje</w:t>
            </w:r>
            <w:r w:rsidRPr="007D08EB">
              <w:rPr>
                <w:noProof/>
                <w:sz w:val="23"/>
                <w:szCs w:val="23"/>
                <w:lang w:val="sr-Latn-CS"/>
              </w:rPr>
              <w:t xml:space="preserve"> </w:t>
            </w:r>
            <w:r w:rsidR="007D08EB">
              <w:rPr>
                <w:noProof/>
                <w:sz w:val="23"/>
                <w:szCs w:val="23"/>
                <w:lang w:val="sr-Latn-CS"/>
              </w:rPr>
              <w:t>Projekta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skladu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Tehničkim</w:t>
            </w:r>
            <w:r w:rsidRPr="007D08EB">
              <w:rPr>
                <w:noProof/>
                <w:sz w:val="23"/>
                <w:szCs w:val="23"/>
                <w:lang w:val="sr-Latn-CS"/>
              </w:rPr>
              <w:t xml:space="preserve"> </w:t>
            </w:r>
            <w:r w:rsidR="007D08EB">
              <w:rPr>
                <w:noProof/>
                <w:sz w:val="23"/>
                <w:szCs w:val="23"/>
                <w:lang w:val="sr-Latn-CS"/>
              </w:rPr>
              <w:t>opisom</w:t>
            </w:r>
            <w:r w:rsidRPr="007D08EB">
              <w:rPr>
                <w:noProof/>
                <w:sz w:val="23"/>
                <w:szCs w:val="23"/>
                <w:lang w:val="sr-Latn-CS"/>
              </w:rPr>
              <w:t>;</w:t>
            </w:r>
          </w:p>
          <w:p w:rsidR="007F3EC7" w:rsidRPr="007D08EB" w:rsidRDefault="007F3EC7" w:rsidP="00C54533">
            <w:pPr>
              <w:ind w:left="452" w:hanging="452"/>
              <w:rPr>
                <w:noProof/>
                <w:sz w:val="23"/>
                <w:szCs w:val="23"/>
                <w:lang w:val="sr-Latn-CS"/>
              </w:rPr>
            </w:pPr>
            <w:r w:rsidRPr="007D08EB">
              <w:rPr>
                <w:noProof/>
                <w:sz w:val="23"/>
                <w:szCs w:val="23"/>
                <w:lang w:val="sr-Latn-CS"/>
              </w:rPr>
              <w:t>(</w:t>
            </w:r>
            <w:r w:rsidR="007D08EB">
              <w:rPr>
                <w:noProof/>
                <w:sz w:val="23"/>
                <w:szCs w:val="23"/>
                <w:lang w:val="sr-Latn-CS"/>
              </w:rPr>
              <w:t>g</w:t>
            </w:r>
            <w:r w:rsidRPr="007D08EB">
              <w:rPr>
                <w:noProof/>
                <w:sz w:val="23"/>
                <w:szCs w:val="23"/>
                <w:lang w:val="sr-Latn-CS"/>
              </w:rPr>
              <w:t xml:space="preserve">) </w:t>
            </w:r>
            <w:r w:rsidR="007D08EB">
              <w:rPr>
                <w:noProof/>
                <w:sz w:val="23"/>
                <w:szCs w:val="23"/>
                <w:lang w:val="sr-Latn-CS"/>
              </w:rPr>
              <w:t>nikakav</w:t>
            </w:r>
            <w:r w:rsidRPr="007D08EB">
              <w:rPr>
                <w:noProof/>
                <w:sz w:val="23"/>
                <w:szCs w:val="23"/>
                <w:lang w:val="sr-Latn-CS"/>
              </w:rPr>
              <w:t xml:space="preserve"> </w:t>
            </w:r>
            <w:r w:rsidR="007D08EB">
              <w:rPr>
                <w:noProof/>
                <w:sz w:val="23"/>
                <w:szCs w:val="23"/>
                <w:lang w:val="sr-Latn-CS"/>
              </w:rPr>
              <w:t>događaj</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okolnost</w:t>
            </w:r>
            <w:r w:rsidRPr="007D08EB">
              <w:rPr>
                <w:noProof/>
                <w:sz w:val="23"/>
                <w:szCs w:val="23"/>
                <w:lang w:val="sr-Latn-CS"/>
              </w:rPr>
              <w:t xml:space="preserve"> </w:t>
            </w:r>
            <w:r w:rsidR="007D08EB">
              <w:rPr>
                <w:noProof/>
                <w:sz w:val="23"/>
                <w:szCs w:val="23"/>
                <w:lang w:val="sr-Latn-CS"/>
              </w:rPr>
              <w:t>koji</w:t>
            </w:r>
            <w:r w:rsidRPr="007D08EB">
              <w:rPr>
                <w:noProof/>
                <w:sz w:val="23"/>
                <w:szCs w:val="23"/>
                <w:lang w:val="sr-Latn-CS"/>
              </w:rPr>
              <w:t xml:space="preserve"> </w:t>
            </w:r>
            <w:r w:rsidR="007D08EB">
              <w:rPr>
                <w:noProof/>
                <w:sz w:val="23"/>
                <w:szCs w:val="23"/>
                <w:lang w:val="sr-Latn-CS"/>
              </w:rPr>
              <w:t>predstavljaju</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bi</w:t>
            </w:r>
            <w:r w:rsidRPr="007D08EB">
              <w:rPr>
                <w:noProof/>
                <w:sz w:val="23"/>
                <w:szCs w:val="23"/>
                <w:lang w:val="sr-Latn-CS"/>
              </w:rPr>
              <w:t xml:space="preserve"> </w:t>
            </w:r>
            <w:r w:rsidR="007D08EB">
              <w:rPr>
                <w:noProof/>
                <w:sz w:val="23"/>
                <w:szCs w:val="23"/>
                <w:lang w:val="sr-Latn-CS"/>
              </w:rPr>
              <w:t>protokom</w:t>
            </w:r>
            <w:r w:rsidRPr="007D08EB">
              <w:rPr>
                <w:noProof/>
                <w:sz w:val="23"/>
                <w:szCs w:val="23"/>
                <w:lang w:val="sr-Latn-CS"/>
              </w:rPr>
              <w:t xml:space="preserve"> </w:t>
            </w:r>
            <w:r w:rsidR="007D08EB">
              <w:rPr>
                <w:noProof/>
                <w:sz w:val="23"/>
                <w:szCs w:val="23"/>
                <w:lang w:val="sr-Latn-CS"/>
              </w:rPr>
              <w:t>vremena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davanjem</w:t>
            </w:r>
            <w:r w:rsidRPr="007D08EB">
              <w:rPr>
                <w:noProof/>
                <w:sz w:val="23"/>
                <w:szCs w:val="23"/>
                <w:lang w:val="sr-Latn-CS"/>
              </w:rPr>
              <w:t xml:space="preserve"> </w:t>
            </w:r>
            <w:r w:rsidR="007D08EB">
              <w:rPr>
                <w:noProof/>
                <w:sz w:val="23"/>
                <w:szCs w:val="23"/>
                <w:lang w:val="sr-Latn-CS"/>
              </w:rPr>
              <w:t>obaveštenja</w:t>
            </w:r>
            <w:r w:rsidRPr="007D08EB">
              <w:rPr>
                <w:noProof/>
                <w:sz w:val="23"/>
                <w:szCs w:val="23"/>
                <w:lang w:val="sr-Latn-CS"/>
              </w:rPr>
              <w:t xml:space="preserve"> </w:t>
            </w:r>
            <w:r w:rsidR="007D08EB">
              <w:rPr>
                <w:noProof/>
                <w:sz w:val="23"/>
                <w:szCs w:val="23"/>
                <w:lang w:val="sr-Latn-CS"/>
              </w:rPr>
              <w:t>prema</w:t>
            </w:r>
            <w:r w:rsidRPr="007D08EB">
              <w:rPr>
                <w:noProof/>
                <w:sz w:val="23"/>
                <w:szCs w:val="23"/>
                <w:lang w:val="sr-Latn-CS"/>
              </w:rPr>
              <w:t xml:space="preserve"> </w:t>
            </w:r>
            <w:r w:rsidR="007D08EB">
              <w:rPr>
                <w:noProof/>
                <w:sz w:val="23"/>
                <w:szCs w:val="23"/>
                <w:lang w:val="sr-Latn-CS"/>
              </w:rPr>
              <w:t>Finansijskom</w:t>
            </w:r>
            <w:r w:rsidRPr="007D08EB">
              <w:rPr>
                <w:noProof/>
                <w:sz w:val="23"/>
                <w:szCs w:val="23"/>
                <w:lang w:val="sr-Latn-CS"/>
              </w:rPr>
              <w:t xml:space="preserve"> </w:t>
            </w:r>
            <w:r w:rsidR="007D08EB">
              <w:rPr>
                <w:noProof/>
                <w:sz w:val="23"/>
                <w:szCs w:val="23"/>
                <w:lang w:val="sr-Latn-CS"/>
              </w:rPr>
              <w:t>ugovoru</w:t>
            </w:r>
            <w:r w:rsidRPr="007D08EB">
              <w:rPr>
                <w:noProof/>
                <w:sz w:val="23"/>
                <w:szCs w:val="23"/>
                <w:lang w:val="sr-Latn-CS"/>
              </w:rPr>
              <w:t xml:space="preserve"> </w:t>
            </w:r>
            <w:r w:rsidR="007D08EB">
              <w:rPr>
                <w:noProof/>
                <w:sz w:val="23"/>
                <w:szCs w:val="23"/>
                <w:lang w:val="sr-Latn-CS"/>
              </w:rPr>
              <w:t>predstavljali</w:t>
            </w:r>
            <w:r w:rsidRPr="007D08EB">
              <w:rPr>
                <w:noProof/>
                <w:sz w:val="23"/>
                <w:szCs w:val="23"/>
                <w:lang w:val="sr-Latn-CS"/>
              </w:rPr>
              <w:t xml:space="preserve">, </w:t>
            </w:r>
            <w:r w:rsidR="007D08EB">
              <w:rPr>
                <w:noProof/>
                <w:sz w:val="23"/>
                <w:szCs w:val="23"/>
                <w:lang w:val="sr-Latn-CS"/>
              </w:rPr>
              <w:t>Slučaj</w:t>
            </w:r>
            <w:r w:rsidRPr="007D08EB">
              <w:rPr>
                <w:noProof/>
                <w:sz w:val="23"/>
                <w:szCs w:val="23"/>
                <w:lang w:val="sr-Latn-CS"/>
              </w:rPr>
              <w:t xml:space="preserve"> </w:t>
            </w:r>
            <w:r w:rsidR="007D08EB">
              <w:rPr>
                <w:noProof/>
                <w:sz w:val="23"/>
                <w:szCs w:val="23"/>
                <w:lang w:val="sr-Latn-CS"/>
              </w:rPr>
              <w:t>neispunjenja</w:t>
            </w:r>
            <w:r w:rsidRPr="007D08EB">
              <w:rPr>
                <w:noProof/>
                <w:sz w:val="23"/>
                <w:szCs w:val="23"/>
                <w:lang w:val="sr-Latn-CS"/>
              </w:rPr>
              <w:t xml:space="preserve"> </w:t>
            </w:r>
            <w:r w:rsidR="007D08EB">
              <w:rPr>
                <w:noProof/>
                <w:sz w:val="23"/>
                <w:szCs w:val="23"/>
                <w:lang w:val="sr-Latn-CS"/>
              </w:rPr>
              <w:t>obaveza</w:t>
            </w:r>
            <w:r w:rsidRPr="007D08EB">
              <w:rPr>
                <w:noProof/>
                <w:sz w:val="23"/>
                <w:szCs w:val="23"/>
                <w:lang w:val="sr-Latn-CS"/>
              </w:rPr>
              <w:t xml:space="preserve"> </w:t>
            </w:r>
            <w:r w:rsidR="007D08EB">
              <w:rPr>
                <w:noProof/>
                <w:sz w:val="23"/>
                <w:szCs w:val="23"/>
                <w:lang w:val="sr-Latn-CS"/>
              </w:rPr>
              <w:t>nije</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dogodio</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ne</w:t>
            </w:r>
            <w:r w:rsidRPr="007D08EB">
              <w:rPr>
                <w:noProof/>
                <w:sz w:val="23"/>
                <w:szCs w:val="23"/>
                <w:lang w:val="sr-Latn-CS"/>
              </w:rPr>
              <w:t xml:space="preserve"> </w:t>
            </w:r>
            <w:r w:rsidR="007D08EB">
              <w:rPr>
                <w:noProof/>
                <w:sz w:val="23"/>
                <w:szCs w:val="23"/>
                <w:lang w:val="sr-Latn-CS"/>
              </w:rPr>
              <w:t>nastavlja</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neotklonjen</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bez</w:t>
            </w:r>
            <w:r w:rsidRPr="007D08EB">
              <w:rPr>
                <w:noProof/>
                <w:sz w:val="23"/>
                <w:szCs w:val="23"/>
                <w:lang w:val="sr-Latn-CS"/>
              </w:rPr>
              <w:t xml:space="preserve"> </w:t>
            </w:r>
            <w:r w:rsidR="007D08EB">
              <w:rPr>
                <w:noProof/>
                <w:sz w:val="23"/>
                <w:szCs w:val="23"/>
                <w:lang w:val="sr-Latn-CS"/>
              </w:rPr>
              <w:t>odricanja</w:t>
            </w:r>
            <w:r w:rsidRPr="007D08EB">
              <w:rPr>
                <w:noProof/>
                <w:sz w:val="23"/>
                <w:szCs w:val="23"/>
                <w:lang w:val="sr-Latn-CS"/>
              </w:rPr>
              <w:t xml:space="preserve"> </w:t>
            </w:r>
            <w:r w:rsidR="007D08EB">
              <w:rPr>
                <w:noProof/>
                <w:sz w:val="23"/>
                <w:szCs w:val="23"/>
                <w:lang w:val="sr-Latn-CS"/>
              </w:rPr>
              <w:t>od</w:t>
            </w:r>
            <w:r w:rsidRPr="007D08EB">
              <w:rPr>
                <w:noProof/>
                <w:sz w:val="23"/>
                <w:szCs w:val="23"/>
                <w:lang w:val="sr-Latn-CS"/>
              </w:rPr>
              <w:t xml:space="preserve"> </w:t>
            </w:r>
            <w:r w:rsidR="007D08EB">
              <w:rPr>
                <w:noProof/>
                <w:sz w:val="23"/>
                <w:szCs w:val="23"/>
                <w:lang w:val="sr-Latn-CS"/>
              </w:rPr>
              <w:t>istog</w:t>
            </w:r>
            <w:r w:rsidRPr="007D08EB">
              <w:rPr>
                <w:noProof/>
                <w:sz w:val="23"/>
                <w:szCs w:val="23"/>
                <w:lang w:val="sr-Latn-CS"/>
              </w:rPr>
              <w:t>;</w:t>
            </w:r>
          </w:p>
          <w:p w:rsidR="007F3EC7" w:rsidRPr="007D08EB" w:rsidRDefault="007F3EC7" w:rsidP="00C54533">
            <w:pPr>
              <w:ind w:left="362" w:hanging="362"/>
              <w:rPr>
                <w:noProof/>
                <w:sz w:val="23"/>
                <w:szCs w:val="23"/>
                <w:lang w:val="sr-Latn-CS"/>
              </w:rPr>
            </w:pPr>
            <w:r w:rsidRPr="007D08EB">
              <w:rPr>
                <w:noProof/>
                <w:sz w:val="23"/>
                <w:szCs w:val="23"/>
                <w:lang w:val="sr-Latn-CS"/>
              </w:rPr>
              <w:t>(</w:t>
            </w:r>
            <w:r w:rsidR="007D08EB">
              <w:rPr>
                <w:noProof/>
                <w:sz w:val="23"/>
                <w:szCs w:val="23"/>
                <w:lang w:val="sr-Latn-CS"/>
              </w:rPr>
              <w:t>d</w:t>
            </w:r>
            <w:r w:rsidRPr="007D08EB">
              <w:rPr>
                <w:noProof/>
                <w:sz w:val="23"/>
                <w:szCs w:val="23"/>
                <w:lang w:val="sr-Latn-CS"/>
              </w:rPr>
              <w:t xml:space="preserve">) </w:t>
            </w:r>
            <w:r w:rsidR="007D08EB">
              <w:rPr>
                <w:noProof/>
                <w:sz w:val="23"/>
                <w:szCs w:val="23"/>
                <w:lang w:val="sr-Latn-CS"/>
              </w:rPr>
              <w:t>nikakva</w:t>
            </w:r>
            <w:r w:rsidRPr="007D08EB">
              <w:rPr>
                <w:noProof/>
                <w:sz w:val="23"/>
                <w:szCs w:val="23"/>
                <w:lang w:val="sr-Latn-CS"/>
              </w:rPr>
              <w:t xml:space="preserve"> </w:t>
            </w:r>
            <w:r w:rsidR="007D08EB">
              <w:rPr>
                <w:noProof/>
                <w:sz w:val="23"/>
                <w:szCs w:val="23"/>
                <w:lang w:val="sr-Latn-CS"/>
              </w:rPr>
              <w:t>parnica</w:t>
            </w:r>
            <w:r w:rsidRPr="007D08EB">
              <w:rPr>
                <w:noProof/>
                <w:sz w:val="23"/>
                <w:szCs w:val="23"/>
                <w:lang w:val="sr-Latn-CS"/>
              </w:rPr>
              <w:t xml:space="preserve">, </w:t>
            </w:r>
            <w:r w:rsidR="007D08EB">
              <w:rPr>
                <w:noProof/>
                <w:sz w:val="23"/>
                <w:szCs w:val="23"/>
                <w:lang w:val="sr-Latn-CS"/>
              </w:rPr>
              <w:t>arbitraža</w:t>
            </w:r>
            <w:r w:rsidRPr="007D08EB">
              <w:rPr>
                <w:noProof/>
                <w:sz w:val="23"/>
                <w:szCs w:val="23"/>
                <w:lang w:val="sr-Latn-CS"/>
              </w:rPr>
              <w:t xml:space="preserve">, </w:t>
            </w:r>
            <w:r w:rsidR="007D08EB">
              <w:rPr>
                <w:noProof/>
                <w:sz w:val="23"/>
                <w:szCs w:val="23"/>
                <w:lang w:val="sr-Latn-CS"/>
              </w:rPr>
              <w:t>upravni</w:t>
            </w:r>
            <w:r w:rsidRPr="007D08EB">
              <w:rPr>
                <w:noProof/>
                <w:sz w:val="23"/>
                <w:szCs w:val="23"/>
                <w:lang w:val="sr-Latn-CS"/>
              </w:rPr>
              <w:t xml:space="preserve"> </w:t>
            </w:r>
            <w:r w:rsidR="007D08EB">
              <w:rPr>
                <w:noProof/>
                <w:sz w:val="23"/>
                <w:szCs w:val="23"/>
                <w:lang w:val="sr-Latn-CS"/>
              </w:rPr>
              <w:t>postupak</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istraga</w:t>
            </w:r>
            <w:r w:rsidRPr="007D08EB">
              <w:rPr>
                <w:noProof/>
                <w:sz w:val="23"/>
                <w:szCs w:val="23"/>
                <w:lang w:val="sr-Latn-CS"/>
              </w:rPr>
              <w:t xml:space="preserve"> </w:t>
            </w:r>
            <w:r w:rsidR="007D08EB">
              <w:rPr>
                <w:noProof/>
                <w:sz w:val="23"/>
                <w:szCs w:val="23"/>
                <w:lang w:val="sr-Latn-CS"/>
              </w:rPr>
              <w:t>nije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toku</w:t>
            </w:r>
            <w:r w:rsidRPr="007D08EB">
              <w:rPr>
                <w:noProof/>
                <w:sz w:val="23"/>
                <w:szCs w:val="23"/>
                <w:lang w:val="sr-Latn-CS"/>
              </w:rPr>
              <w:t xml:space="preserve"> </w:t>
            </w:r>
            <w:r w:rsidR="007D08EB">
              <w:rPr>
                <w:noProof/>
                <w:sz w:val="23"/>
                <w:szCs w:val="23"/>
                <w:lang w:val="sr-Latn-CS"/>
              </w:rPr>
              <w:t>niti</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prema</w:t>
            </w:r>
            <w:r w:rsidRPr="007D08EB">
              <w:rPr>
                <w:noProof/>
                <w:sz w:val="23"/>
                <w:szCs w:val="23"/>
                <w:lang w:val="sr-Latn-CS"/>
              </w:rPr>
              <w:t xml:space="preserve"> </w:t>
            </w:r>
            <w:r w:rsidR="007D08EB">
              <w:rPr>
                <w:noProof/>
                <w:sz w:val="23"/>
                <w:szCs w:val="23"/>
                <w:lang w:val="sr-Latn-CS"/>
              </w:rPr>
              <w:t>našem</w:t>
            </w:r>
            <w:r w:rsidRPr="007D08EB">
              <w:rPr>
                <w:noProof/>
                <w:sz w:val="23"/>
                <w:szCs w:val="23"/>
                <w:lang w:val="sr-Latn-CS"/>
              </w:rPr>
              <w:t xml:space="preserve"> </w:t>
            </w:r>
            <w:r w:rsidR="007D08EB">
              <w:rPr>
                <w:noProof/>
                <w:sz w:val="23"/>
                <w:szCs w:val="23"/>
                <w:lang w:val="sr-Latn-CS"/>
              </w:rPr>
              <w:t>znanju</w:t>
            </w:r>
            <w:r w:rsidRPr="007D08EB">
              <w:rPr>
                <w:noProof/>
                <w:sz w:val="23"/>
                <w:szCs w:val="23"/>
                <w:lang w:val="sr-Latn-CS"/>
              </w:rPr>
              <w:t xml:space="preserve"> </w:t>
            </w:r>
            <w:r w:rsidR="007D08EB">
              <w:rPr>
                <w:noProof/>
                <w:sz w:val="23"/>
                <w:szCs w:val="23"/>
                <w:lang w:val="sr-Latn-CS"/>
              </w:rPr>
              <w:t>zaprećena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nerešena</w:t>
            </w:r>
            <w:r w:rsidRPr="007D08EB">
              <w:rPr>
                <w:noProof/>
                <w:sz w:val="23"/>
                <w:szCs w:val="23"/>
                <w:lang w:val="sr-Latn-CS"/>
              </w:rPr>
              <w:t xml:space="preserve"> </w:t>
            </w:r>
            <w:r w:rsidR="007D08EB">
              <w:rPr>
                <w:noProof/>
                <w:sz w:val="23"/>
                <w:szCs w:val="23"/>
                <w:lang w:val="sr-Latn-CS"/>
              </w:rPr>
              <w:t>pred</w:t>
            </w:r>
            <w:r w:rsidRPr="007D08EB">
              <w:rPr>
                <w:noProof/>
                <w:sz w:val="23"/>
                <w:szCs w:val="23"/>
                <w:lang w:val="sr-Latn-CS"/>
              </w:rPr>
              <w:t xml:space="preserve"> </w:t>
            </w:r>
            <w:r w:rsidR="007D08EB">
              <w:rPr>
                <w:noProof/>
                <w:sz w:val="23"/>
                <w:szCs w:val="23"/>
                <w:lang w:val="sr-Latn-CS"/>
              </w:rPr>
              <w:t>bilo</w:t>
            </w:r>
            <w:r w:rsidRPr="007D08EB">
              <w:rPr>
                <w:noProof/>
                <w:sz w:val="23"/>
                <w:szCs w:val="23"/>
                <w:lang w:val="sr-Latn-CS"/>
              </w:rPr>
              <w:t xml:space="preserve"> </w:t>
            </w:r>
            <w:r w:rsidR="007D08EB">
              <w:rPr>
                <w:noProof/>
                <w:sz w:val="23"/>
                <w:szCs w:val="23"/>
                <w:lang w:val="sr-Latn-CS"/>
              </w:rPr>
              <w:t>kojim</w:t>
            </w:r>
            <w:r w:rsidRPr="007D08EB">
              <w:rPr>
                <w:noProof/>
                <w:sz w:val="23"/>
                <w:szCs w:val="23"/>
                <w:lang w:val="sr-Latn-CS"/>
              </w:rPr>
              <w:t xml:space="preserve"> </w:t>
            </w:r>
            <w:r w:rsidR="007D08EB">
              <w:rPr>
                <w:noProof/>
                <w:sz w:val="23"/>
                <w:szCs w:val="23"/>
                <w:lang w:val="sr-Latn-CS"/>
              </w:rPr>
              <w:t>sudom</w:t>
            </w:r>
            <w:r w:rsidRPr="007D08EB">
              <w:rPr>
                <w:noProof/>
                <w:sz w:val="23"/>
                <w:szCs w:val="23"/>
                <w:lang w:val="sr-Latn-CS"/>
              </w:rPr>
              <w:t xml:space="preserve">, </w:t>
            </w:r>
            <w:r w:rsidR="007D08EB">
              <w:rPr>
                <w:noProof/>
                <w:sz w:val="23"/>
                <w:szCs w:val="23"/>
                <w:lang w:val="sr-Latn-CS"/>
              </w:rPr>
              <w:t>arbitražnim</w:t>
            </w:r>
            <w:r w:rsidRPr="007D08EB">
              <w:rPr>
                <w:noProof/>
                <w:sz w:val="23"/>
                <w:szCs w:val="23"/>
                <w:lang w:val="sr-Latn-CS"/>
              </w:rPr>
              <w:t xml:space="preserve"> </w:t>
            </w:r>
            <w:r w:rsidR="007D08EB">
              <w:rPr>
                <w:noProof/>
                <w:sz w:val="23"/>
                <w:szCs w:val="23"/>
                <w:lang w:val="sr-Latn-CS"/>
              </w:rPr>
              <w:t>telom</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agencijom</w:t>
            </w:r>
            <w:r w:rsidRPr="007D08EB">
              <w:rPr>
                <w:noProof/>
                <w:sz w:val="23"/>
                <w:szCs w:val="23"/>
                <w:lang w:val="sr-Latn-CS"/>
              </w:rPr>
              <w:t xml:space="preserve">, </w:t>
            </w:r>
            <w:r w:rsidR="007D08EB">
              <w:rPr>
                <w:noProof/>
                <w:sz w:val="23"/>
                <w:szCs w:val="23"/>
                <w:lang w:val="sr-Latn-CS"/>
              </w:rPr>
              <w:t>koja</w:t>
            </w:r>
            <w:r w:rsidRPr="007D08EB">
              <w:rPr>
                <w:noProof/>
                <w:sz w:val="23"/>
                <w:szCs w:val="23"/>
                <w:lang w:val="sr-Latn-CS"/>
              </w:rPr>
              <w:t xml:space="preserve"> </w:t>
            </w:r>
            <w:r w:rsidR="007D08EB">
              <w:rPr>
                <w:noProof/>
                <w:sz w:val="23"/>
                <w:szCs w:val="23"/>
                <w:lang w:val="sr-Latn-CS"/>
              </w:rPr>
              <w:t>je</w:t>
            </w:r>
            <w:r w:rsidRPr="007D08EB">
              <w:rPr>
                <w:noProof/>
                <w:sz w:val="23"/>
                <w:szCs w:val="23"/>
                <w:lang w:val="sr-Latn-CS"/>
              </w:rPr>
              <w:t xml:space="preserve"> </w:t>
            </w:r>
            <w:r w:rsidR="007D08EB">
              <w:rPr>
                <w:noProof/>
                <w:sz w:val="23"/>
                <w:szCs w:val="23"/>
                <w:lang w:val="sr-Latn-CS"/>
              </w:rPr>
              <w:t>dovela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bi</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slučaju</w:t>
            </w:r>
            <w:r w:rsidRPr="007D08EB">
              <w:rPr>
                <w:noProof/>
                <w:sz w:val="23"/>
                <w:szCs w:val="23"/>
                <w:lang w:val="sr-Latn-CS"/>
              </w:rPr>
              <w:t xml:space="preserve"> </w:t>
            </w:r>
            <w:r w:rsidR="007D08EB">
              <w:rPr>
                <w:noProof/>
                <w:sz w:val="23"/>
                <w:szCs w:val="23"/>
                <w:lang w:val="sr-Latn-CS"/>
              </w:rPr>
              <w:t>negativnog</w:t>
            </w:r>
            <w:r w:rsidRPr="007D08EB">
              <w:rPr>
                <w:noProof/>
                <w:sz w:val="23"/>
                <w:szCs w:val="23"/>
                <w:lang w:val="sr-Latn-CS"/>
              </w:rPr>
              <w:t xml:space="preserve"> </w:t>
            </w:r>
            <w:r w:rsidR="007D08EB">
              <w:rPr>
                <w:noProof/>
                <w:sz w:val="23"/>
                <w:szCs w:val="23"/>
                <w:lang w:val="sr-Latn-CS"/>
              </w:rPr>
              <w:t>ishoda</w:t>
            </w:r>
            <w:r w:rsidRPr="007D08EB">
              <w:rPr>
                <w:noProof/>
                <w:sz w:val="23"/>
                <w:szCs w:val="23"/>
                <w:lang w:val="sr-Latn-CS"/>
              </w:rPr>
              <w:t xml:space="preserve"> </w:t>
            </w:r>
            <w:r w:rsidR="007D08EB">
              <w:rPr>
                <w:noProof/>
                <w:sz w:val="23"/>
                <w:szCs w:val="23"/>
                <w:lang w:val="sr-Latn-CS"/>
              </w:rPr>
              <w:t>mogla</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dovede</w:t>
            </w:r>
            <w:r w:rsidRPr="007D08EB">
              <w:rPr>
                <w:noProof/>
                <w:sz w:val="23"/>
                <w:szCs w:val="23"/>
                <w:lang w:val="sr-Latn-CS"/>
              </w:rPr>
              <w:t xml:space="preserve"> </w:t>
            </w:r>
            <w:r w:rsidR="007D08EB">
              <w:rPr>
                <w:noProof/>
                <w:sz w:val="23"/>
                <w:szCs w:val="23"/>
                <w:lang w:val="sr-Latn-CS"/>
              </w:rPr>
              <w:t>do</w:t>
            </w:r>
            <w:r w:rsidRPr="007D08EB">
              <w:rPr>
                <w:noProof/>
                <w:sz w:val="23"/>
                <w:szCs w:val="23"/>
                <w:lang w:val="sr-Latn-CS"/>
              </w:rPr>
              <w:t xml:space="preserve"> </w:t>
            </w:r>
            <w:r w:rsidR="007D08EB">
              <w:rPr>
                <w:noProof/>
                <w:sz w:val="23"/>
                <w:szCs w:val="23"/>
                <w:lang w:val="sr-Latn-CS"/>
              </w:rPr>
              <w:t>Materijalno</w:t>
            </w:r>
            <w:r w:rsidRPr="007D08EB">
              <w:rPr>
                <w:noProof/>
                <w:sz w:val="23"/>
                <w:szCs w:val="23"/>
                <w:lang w:val="sr-Latn-CS"/>
              </w:rPr>
              <w:t xml:space="preserve"> </w:t>
            </w:r>
            <w:r w:rsidR="007D08EB">
              <w:rPr>
                <w:noProof/>
                <w:sz w:val="23"/>
                <w:szCs w:val="23"/>
                <w:lang w:val="sr-Latn-CS"/>
              </w:rPr>
              <w:t>štetne</w:t>
            </w:r>
            <w:r w:rsidRPr="007D08EB">
              <w:rPr>
                <w:noProof/>
                <w:sz w:val="23"/>
                <w:szCs w:val="23"/>
                <w:lang w:val="sr-Latn-CS"/>
              </w:rPr>
              <w:t xml:space="preserve"> </w:t>
            </w:r>
            <w:r w:rsidR="007D08EB">
              <w:rPr>
                <w:noProof/>
                <w:sz w:val="23"/>
                <w:szCs w:val="23"/>
                <w:lang w:val="sr-Latn-CS"/>
              </w:rPr>
              <w:t>promene</w:t>
            </w:r>
            <w:r w:rsidRPr="007D08EB">
              <w:rPr>
                <w:noProof/>
                <w:sz w:val="23"/>
                <w:szCs w:val="23"/>
                <w:lang w:val="sr-Latn-CS"/>
              </w:rPr>
              <w:t xml:space="preserve">, </w:t>
            </w:r>
            <w:r w:rsidR="007D08EB">
              <w:rPr>
                <w:noProof/>
                <w:sz w:val="23"/>
                <w:szCs w:val="23"/>
                <w:lang w:val="sr-Latn-CS"/>
              </w:rPr>
              <w:t>niti</w:t>
            </w:r>
            <w:r w:rsidRPr="007D08EB">
              <w:rPr>
                <w:noProof/>
                <w:sz w:val="23"/>
                <w:szCs w:val="23"/>
                <w:lang w:val="sr-Latn-CS"/>
              </w:rPr>
              <w:t xml:space="preserve"> </w:t>
            </w:r>
            <w:r w:rsidR="007D08EB">
              <w:rPr>
                <w:noProof/>
                <w:sz w:val="23"/>
                <w:szCs w:val="23"/>
                <w:lang w:val="sr-Latn-CS"/>
              </w:rPr>
              <w:t>protiv</w:t>
            </w:r>
            <w:r w:rsidRPr="007D08EB">
              <w:rPr>
                <w:noProof/>
                <w:sz w:val="23"/>
                <w:szCs w:val="23"/>
                <w:lang w:val="sr-Latn-CS"/>
              </w:rPr>
              <w:t xml:space="preserve"> </w:t>
            </w:r>
            <w:r w:rsidR="007D08EB">
              <w:rPr>
                <w:noProof/>
                <w:sz w:val="23"/>
                <w:szCs w:val="23"/>
                <w:lang w:val="sr-Latn-CS"/>
              </w:rPr>
              <w:t>nas</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naših</w:t>
            </w:r>
            <w:r w:rsidRPr="007D08EB">
              <w:rPr>
                <w:noProof/>
                <w:sz w:val="23"/>
                <w:szCs w:val="23"/>
                <w:lang w:val="sr-Latn-CS"/>
              </w:rPr>
              <w:t xml:space="preserve"> </w:t>
            </w:r>
            <w:r w:rsidR="007D08EB">
              <w:rPr>
                <w:noProof/>
                <w:sz w:val="23"/>
                <w:szCs w:val="23"/>
                <w:lang w:val="sr-Latn-CS"/>
              </w:rPr>
              <w:t>zavisnih</w:t>
            </w:r>
            <w:r w:rsidRPr="007D08EB">
              <w:rPr>
                <w:noProof/>
                <w:sz w:val="23"/>
                <w:szCs w:val="23"/>
                <w:lang w:val="sr-Latn-CS"/>
              </w:rPr>
              <w:t xml:space="preserve"> </w:t>
            </w:r>
            <w:r w:rsidR="007D08EB">
              <w:rPr>
                <w:noProof/>
                <w:sz w:val="23"/>
                <w:szCs w:val="23"/>
                <w:lang w:val="sr-Latn-CS"/>
              </w:rPr>
              <w:t>pravnih</w:t>
            </w:r>
            <w:r w:rsidRPr="007D08EB">
              <w:rPr>
                <w:noProof/>
                <w:sz w:val="23"/>
                <w:szCs w:val="23"/>
                <w:lang w:val="sr-Latn-CS"/>
              </w:rPr>
              <w:t xml:space="preserve"> </w:t>
            </w:r>
            <w:r w:rsidR="007D08EB">
              <w:rPr>
                <w:noProof/>
                <w:sz w:val="23"/>
                <w:szCs w:val="23"/>
                <w:lang w:val="sr-Latn-CS"/>
              </w:rPr>
              <w:t>lica</w:t>
            </w:r>
            <w:r w:rsidRPr="007D08EB">
              <w:rPr>
                <w:noProof/>
                <w:sz w:val="23"/>
                <w:szCs w:val="23"/>
                <w:lang w:val="sr-Latn-CS"/>
              </w:rPr>
              <w:t xml:space="preserve"> </w:t>
            </w:r>
            <w:r w:rsidR="007D08EB">
              <w:rPr>
                <w:noProof/>
                <w:sz w:val="23"/>
                <w:szCs w:val="23"/>
                <w:lang w:val="sr-Latn-CS"/>
              </w:rPr>
              <w:t>postoji</w:t>
            </w:r>
            <w:r w:rsidRPr="007D08EB">
              <w:rPr>
                <w:noProof/>
                <w:sz w:val="23"/>
                <w:szCs w:val="23"/>
                <w:lang w:val="sr-Latn-CS"/>
              </w:rPr>
              <w:t xml:space="preserve"> </w:t>
            </w:r>
            <w:r w:rsidR="007D08EB">
              <w:rPr>
                <w:noProof/>
                <w:sz w:val="23"/>
                <w:szCs w:val="23"/>
                <w:lang w:val="sr-Latn-CS"/>
              </w:rPr>
              <w:t>bilo</w:t>
            </w:r>
            <w:r w:rsidRPr="007D08EB">
              <w:rPr>
                <w:noProof/>
                <w:sz w:val="23"/>
                <w:szCs w:val="23"/>
                <w:lang w:val="sr-Latn-CS"/>
              </w:rPr>
              <w:t xml:space="preserve"> </w:t>
            </w:r>
            <w:r w:rsidR="007D08EB">
              <w:rPr>
                <w:noProof/>
                <w:sz w:val="23"/>
                <w:szCs w:val="23"/>
                <w:lang w:val="sr-Latn-CS"/>
              </w:rPr>
              <w:t>kakva</w:t>
            </w:r>
            <w:r w:rsidRPr="007D08EB">
              <w:rPr>
                <w:noProof/>
                <w:sz w:val="23"/>
                <w:szCs w:val="23"/>
                <w:lang w:val="sr-Latn-CS"/>
              </w:rPr>
              <w:t xml:space="preserve"> </w:t>
            </w:r>
            <w:r w:rsidR="007D08EB">
              <w:rPr>
                <w:noProof/>
                <w:sz w:val="23"/>
                <w:szCs w:val="23"/>
                <w:lang w:val="sr-Latn-CS"/>
              </w:rPr>
              <w:t>sudska</w:t>
            </w:r>
            <w:r w:rsidRPr="007D08EB">
              <w:rPr>
                <w:noProof/>
                <w:sz w:val="23"/>
                <w:szCs w:val="23"/>
                <w:lang w:val="sr-Latn-CS"/>
              </w:rPr>
              <w:t xml:space="preserve"> </w:t>
            </w:r>
            <w:r w:rsidR="007D08EB">
              <w:rPr>
                <w:noProof/>
                <w:sz w:val="23"/>
                <w:szCs w:val="23"/>
                <w:lang w:val="sr-Latn-CS"/>
              </w:rPr>
              <w:t>presuda</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odluka</w:t>
            </w:r>
            <w:r w:rsidRPr="007D08EB">
              <w:rPr>
                <w:noProof/>
                <w:sz w:val="23"/>
                <w:szCs w:val="23"/>
                <w:lang w:val="sr-Latn-CS"/>
              </w:rPr>
              <w:t xml:space="preserve"> </w:t>
            </w:r>
            <w:r w:rsidR="007D08EB">
              <w:rPr>
                <w:noProof/>
                <w:sz w:val="23"/>
                <w:szCs w:val="23"/>
                <w:lang w:val="sr-Latn-CS"/>
              </w:rPr>
              <w:t>koja</w:t>
            </w:r>
            <w:r w:rsidRPr="007D08EB">
              <w:rPr>
                <w:noProof/>
                <w:sz w:val="23"/>
                <w:szCs w:val="23"/>
                <w:lang w:val="sr-Latn-CS"/>
              </w:rPr>
              <w:t xml:space="preserve"> </w:t>
            </w:r>
            <w:r w:rsidR="007D08EB">
              <w:rPr>
                <w:noProof/>
                <w:sz w:val="23"/>
                <w:szCs w:val="23"/>
                <w:lang w:val="sr-Latn-CS"/>
              </w:rPr>
              <w:t>nije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našu</w:t>
            </w:r>
            <w:r w:rsidRPr="007D08EB">
              <w:rPr>
                <w:noProof/>
                <w:sz w:val="23"/>
                <w:szCs w:val="23"/>
                <w:lang w:val="sr-Latn-CS"/>
              </w:rPr>
              <w:t xml:space="preserve"> </w:t>
            </w:r>
            <w:r w:rsidR="007D08EB">
              <w:rPr>
                <w:noProof/>
                <w:sz w:val="23"/>
                <w:szCs w:val="23"/>
                <w:lang w:val="sr-Latn-CS"/>
              </w:rPr>
              <w:t>korist</w:t>
            </w:r>
            <w:r w:rsidRPr="007D08EB">
              <w:rPr>
                <w:noProof/>
                <w:sz w:val="23"/>
                <w:szCs w:val="23"/>
                <w:lang w:val="sr-Latn-CS"/>
              </w:rPr>
              <w:t>;</w:t>
            </w:r>
          </w:p>
          <w:p w:rsidR="007F3EC7" w:rsidRPr="007D08EB" w:rsidRDefault="007F3EC7" w:rsidP="00C54533">
            <w:pPr>
              <w:ind w:left="362" w:hanging="362"/>
              <w:rPr>
                <w:noProof/>
                <w:sz w:val="23"/>
                <w:szCs w:val="23"/>
                <w:lang w:val="sr-Latn-CS"/>
              </w:rPr>
            </w:pPr>
            <w:r w:rsidRPr="007D08EB">
              <w:rPr>
                <w:noProof/>
                <w:sz w:val="23"/>
                <w:szCs w:val="23"/>
                <w:lang w:val="sr-Latn-CS"/>
              </w:rPr>
              <w:t>(</w:t>
            </w:r>
            <w:r w:rsidR="007D08EB">
              <w:rPr>
                <w:noProof/>
                <w:sz w:val="23"/>
                <w:szCs w:val="23"/>
                <w:lang w:val="sr-Latn-CS"/>
              </w:rPr>
              <w:t>đ</w:t>
            </w:r>
            <w:r w:rsidRPr="007D08EB">
              <w:rPr>
                <w:noProof/>
                <w:sz w:val="23"/>
                <w:szCs w:val="23"/>
                <w:lang w:val="sr-Latn-CS"/>
              </w:rPr>
              <w:t xml:space="preserve">) </w:t>
            </w:r>
            <w:r w:rsidR="007D08EB">
              <w:rPr>
                <w:noProof/>
                <w:sz w:val="23"/>
                <w:szCs w:val="23"/>
                <w:lang w:val="sr-Latn-CS"/>
              </w:rPr>
              <w:t>izjave</w:t>
            </w:r>
            <w:r w:rsidRPr="007D08EB">
              <w:rPr>
                <w:noProof/>
                <w:sz w:val="23"/>
                <w:szCs w:val="23"/>
                <w:lang w:val="sr-Latn-CS"/>
              </w:rPr>
              <w:t xml:space="preserve"> </w:t>
            </w:r>
            <w:r w:rsidR="007D08EB">
              <w:rPr>
                <w:noProof/>
                <w:sz w:val="23"/>
                <w:szCs w:val="23"/>
                <w:lang w:val="sr-Latn-CS"/>
              </w:rPr>
              <w:t>i</w:t>
            </w:r>
            <w:r w:rsidRPr="007D08EB">
              <w:rPr>
                <w:noProof/>
                <w:sz w:val="23"/>
                <w:szCs w:val="23"/>
                <w:lang w:val="sr-Latn-CS"/>
              </w:rPr>
              <w:t xml:space="preserve"> </w:t>
            </w:r>
            <w:r w:rsidR="007D08EB">
              <w:rPr>
                <w:noProof/>
                <w:sz w:val="23"/>
                <w:szCs w:val="23"/>
                <w:lang w:val="sr-Latn-CS"/>
              </w:rPr>
              <w:t>garancije</w:t>
            </w:r>
            <w:r w:rsidRPr="007D08EB">
              <w:rPr>
                <w:noProof/>
                <w:sz w:val="23"/>
                <w:szCs w:val="23"/>
                <w:lang w:val="sr-Latn-CS"/>
              </w:rPr>
              <w:t xml:space="preserve"> </w:t>
            </w:r>
            <w:r w:rsidR="007D08EB">
              <w:rPr>
                <w:noProof/>
                <w:sz w:val="23"/>
                <w:szCs w:val="23"/>
                <w:lang w:val="sr-Latn-CS"/>
              </w:rPr>
              <w:t>koje</w:t>
            </w:r>
            <w:r w:rsidRPr="007D08EB">
              <w:rPr>
                <w:noProof/>
                <w:sz w:val="23"/>
                <w:szCs w:val="23"/>
                <w:lang w:val="sr-Latn-CS"/>
              </w:rPr>
              <w:t xml:space="preserve"> </w:t>
            </w:r>
            <w:r w:rsidR="007D08EB">
              <w:rPr>
                <w:noProof/>
                <w:sz w:val="23"/>
                <w:szCs w:val="23"/>
                <w:lang w:val="sr-Latn-CS"/>
              </w:rPr>
              <w:t>treba</w:t>
            </w:r>
            <w:r w:rsidRPr="007D08EB">
              <w:rPr>
                <w:noProof/>
                <w:sz w:val="23"/>
                <w:szCs w:val="23"/>
                <w:lang w:val="sr-Latn-CS"/>
              </w:rPr>
              <w:t xml:space="preserve"> </w:t>
            </w:r>
            <w:r w:rsidR="007D08EB">
              <w:rPr>
                <w:noProof/>
                <w:sz w:val="23"/>
                <w:szCs w:val="23"/>
                <w:lang w:val="sr-Latn-CS"/>
              </w:rPr>
              <w:t>da</w:t>
            </w:r>
            <w:r w:rsidRPr="007D08EB">
              <w:rPr>
                <w:noProof/>
                <w:sz w:val="23"/>
                <w:szCs w:val="23"/>
                <w:lang w:val="sr-Latn-CS"/>
              </w:rPr>
              <w:t xml:space="preserve"> </w:t>
            </w:r>
            <w:r w:rsidR="007D08EB">
              <w:rPr>
                <w:noProof/>
                <w:sz w:val="23"/>
                <w:szCs w:val="23"/>
                <w:lang w:val="sr-Latn-CS"/>
              </w:rPr>
              <w:t>damo</w:t>
            </w:r>
            <w:r w:rsidRPr="007D08EB">
              <w:rPr>
                <w:noProof/>
                <w:sz w:val="23"/>
                <w:szCs w:val="23"/>
                <w:lang w:val="sr-Latn-CS"/>
              </w:rPr>
              <w:t xml:space="preserve"> </w:t>
            </w:r>
            <w:r w:rsidR="007D08EB">
              <w:rPr>
                <w:noProof/>
                <w:sz w:val="23"/>
                <w:szCs w:val="23"/>
                <w:lang w:val="sr-Latn-CS"/>
              </w:rPr>
              <w:t>ili</w:t>
            </w:r>
            <w:r w:rsidRPr="007D08EB">
              <w:rPr>
                <w:noProof/>
                <w:sz w:val="23"/>
                <w:szCs w:val="23"/>
                <w:lang w:val="sr-Latn-CS"/>
              </w:rPr>
              <w:t xml:space="preserve"> </w:t>
            </w:r>
            <w:r w:rsidR="007D08EB">
              <w:rPr>
                <w:noProof/>
                <w:sz w:val="23"/>
                <w:szCs w:val="23"/>
                <w:lang w:val="sr-Latn-CS"/>
              </w:rPr>
              <w:t>ponovimo</w:t>
            </w:r>
            <w:r w:rsidRPr="007D08EB">
              <w:rPr>
                <w:noProof/>
                <w:sz w:val="23"/>
                <w:szCs w:val="23"/>
                <w:lang w:val="sr-Latn-CS"/>
              </w:rPr>
              <w:t xml:space="preserve"> </w:t>
            </w:r>
            <w:r w:rsidR="007D08EB">
              <w:rPr>
                <w:noProof/>
                <w:sz w:val="23"/>
                <w:szCs w:val="23"/>
                <w:lang w:val="sr-Latn-CS"/>
              </w:rPr>
              <w:t>prema</w:t>
            </w:r>
            <w:r w:rsidRPr="007D08EB">
              <w:rPr>
                <w:noProof/>
                <w:sz w:val="23"/>
                <w:szCs w:val="23"/>
                <w:lang w:val="sr-Latn-CS"/>
              </w:rPr>
              <w:t xml:space="preserve"> </w:t>
            </w:r>
            <w:r w:rsidR="007D08EB">
              <w:rPr>
                <w:noProof/>
                <w:sz w:val="23"/>
                <w:szCs w:val="23"/>
                <w:lang w:val="sr-Latn-CS"/>
              </w:rPr>
              <w:t>članu</w:t>
            </w:r>
            <w:r w:rsidRPr="007D08EB">
              <w:rPr>
                <w:noProof/>
                <w:sz w:val="23"/>
                <w:szCs w:val="23"/>
                <w:lang w:val="sr-Latn-CS"/>
              </w:rPr>
              <w:t xml:space="preserve"> 6.5 </w:t>
            </w:r>
            <w:r w:rsidR="007D08EB">
              <w:rPr>
                <w:noProof/>
                <w:sz w:val="23"/>
                <w:szCs w:val="23"/>
                <w:lang w:val="sr-Latn-CS"/>
              </w:rPr>
              <w:t>su</w:t>
            </w:r>
            <w:r w:rsidRPr="007D08EB">
              <w:rPr>
                <w:noProof/>
                <w:sz w:val="23"/>
                <w:szCs w:val="23"/>
                <w:lang w:val="sr-Latn-CS"/>
              </w:rPr>
              <w:t xml:space="preserve"> </w:t>
            </w:r>
            <w:r w:rsidR="007D08EB">
              <w:rPr>
                <w:noProof/>
                <w:sz w:val="23"/>
                <w:szCs w:val="23"/>
                <w:lang w:val="sr-Latn-CS"/>
              </w:rPr>
              <w:t>istinite</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svakom</w:t>
            </w:r>
            <w:r w:rsidRPr="007D08EB">
              <w:rPr>
                <w:noProof/>
                <w:sz w:val="23"/>
                <w:szCs w:val="23"/>
                <w:lang w:val="sr-Latn-CS"/>
              </w:rPr>
              <w:t xml:space="preserve"> </w:t>
            </w:r>
            <w:r w:rsidR="007D08EB">
              <w:rPr>
                <w:noProof/>
                <w:sz w:val="23"/>
                <w:szCs w:val="23"/>
                <w:lang w:val="sr-Latn-CS"/>
              </w:rPr>
              <w:t>pogledu</w:t>
            </w:r>
            <w:r w:rsidRPr="007D08EB">
              <w:rPr>
                <w:noProof/>
                <w:sz w:val="23"/>
                <w:szCs w:val="23"/>
                <w:lang w:val="sr-Latn-CS"/>
              </w:rPr>
              <w:t xml:space="preserve">; </w:t>
            </w:r>
            <w:r w:rsidR="007D08EB">
              <w:rPr>
                <w:noProof/>
                <w:sz w:val="23"/>
                <w:szCs w:val="23"/>
                <w:lang w:val="sr-Latn-CS"/>
              </w:rPr>
              <w:t>i</w:t>
            </w:r>
          </w:p>
          <w:p w:rsidR="007F3EC7" w:rsidRPr="007D08EB" w:rsidRDefault="007F3EC7" w:rsidP="00C54533">
            <w:pPr>
              <w:ind w:left="362" w:hanging="362"/>
              <w:rPr>
                <w:noProof/>
                <w:sz w:val="23"/>
                <w:szCs w:val="23"/>
                <w:lang w:val="sr-Latn-CS"/>
              </w:rPr>
            </w:pPr>
          </w:p>
          <w:p w:rsidR="007F3EC7" w:rsidRPr="007D08EB" w:rsidRDefault="007F3EC7" w:rsidP="00C54533">
            <w:pPr>
              <w:ind w:left="362" w:hanging="362"/>
              <w:rPr>
                <w:noProof/>
                <w:sz w:val="23"/>
                <w:szCs w:val="23"/>
                <w:lang w:val="sr-Latn-CS"/>
              </w:rPr>
            </w:pPr>
            <w:r w:rsidRPr="007D08EB">
              <w:rPr>
                <w:noProof/>
                <w:sz w:val="23"/>
                <w:szCs w:val="23"/>
                <w:lang w:val="sr-Latn-CS"/>
              </w:rPr>
              <w:t>(</w:t>
            </w:r>
            <w:r w:rsidR="007D08EB">
              <w:rPr>
                <w:noProof/>
                <w:sz w:val="23"/>
                <w:szCs w:val="23"/>
                <w:lang w:val="sr-Latn-CS"/>
              </w:rPr>
              <w:t>e</w:t>
            </w:r>
            <w:r w:rsidRPr="007D08EB">
              <w:rPr>
                <w:noProof/>
                <w:sz w:val="23"/>
                <w:szCs w:val="23"/>
                <w:lang w:val="sr-Latn-CS"/>
              </w:rPr>
              <w:t xml:space="preserve">) </w:t>
            </w:r>
            <w:r w:rsidR="007D08EB">
              <w:rPr>
                <w:noProof/>
                <w:sz w:val="23"/>
                <w:szCs w:val="23"/>
                <w:lang w:val="sr-Latn-CS"/>
              </w:rPr>
              <w:t>nikakva</w:t>
            </w:r>
            <w:r w:rsidRPr="007D08EB">
              <w:rPr>
                <w:noProof/>
                <w:sz w:val="23"/>
                <w:szCs w:val="23"/>
                <w:lang w:val="sr-Latn-CS"/>
              </w:rPr>
              <w:t xml:space="preserve"> </w:t>
            </w:r>
            <w:r w:rsidR="007D08EB">
              <w:rPr>
                <w:noProof/>
                <w:sz w:val="23"/>
                <w:szCs w:val="23"/>
                <w:lang w:val="sr-Latn-CS"/>
              </w:rPr>
              <w:t>Materijalno</w:t>
            </w:r>
            <w:r w:rsidRPr="007D08EB">
              <w:rPr>
                <w:noProof/>
                <w:sz w:val="23"/>
                <w:szCs w:val="23"/>
                <w:lang w:val="sr-Latn-CS"/>
              </w:rPr>
              <w:t xml:space="preserve"> </w:t>
            </w:r>
            <w:r w:rsidR="007D08EB">
              <w:rPr>
                <w:noProof/>
                <w:sz w:val="23"/>
                <w:szCs w:val="23"/>
                <w:lang w:val="sr-Latn-CS"/>
              </w:rPr>
              <w:t>štetna</w:t>
            </w:r>
            <w:r w:rsidRPr="007D08EB">
              <w:rPr>
                <w:noProof/>
                <w:sz w:val="23"/>
                <w:szCs w:val="23"/>
                <w:lang w:val="sr-Latn-CS"/>
              </w:rPr>
              <w:t xml:space="preserve"> </w:t>
            </w:r>
            <w:r w:rsidR="007D08EB">
              <w:rPr>
                <w:noProof/>
                <w:sz w:val="23"/>
                <w:szCs w:val="23"/>
                <w:lang w:val="sr-Latn-CS"/>
              </w:rPr>
              <w:t>promena</w:t>
            </w:r>
            <w:r w:rsidRPr="007D08EB">
              <w:rPr>
                <w:noProof/>
                <w:sz w:val="23"/>
                <w:szCs w:val="23"/>
                <w:lang w:val="sr-Latn-CS"/>
              </w:rPr>
              <w:t xml:space="preserve"> </w:t>
            </w:r>
            <w:r w:rsidR="007D08EB">
              <w:rPr>
                <w:noProof/>
                <w:sz w:val="23"/>
                <w:szCs w:val="23"/>
                <w:lang w:val="sr-Latn-CS"/>
              </w:rPr>
              <w:t>se</w:t>
            </w:r>
            <w:r w:rsidRPr="007D08EB">
              <w:rPr>
                <w:noProof/>
                <w:sz w:val="23"/>
                <w:szCs w:val="23"/>
                <w:lang w:val="sr-Latn-CS"/>
              </w:rPr>
              <w:t xml:space="preserve"> </w:t>
            </w:r>
            <w:r w:rsidR="007D08EB">
              <w:rPr>
                <w:noProof/>
                <w:sz w:val="23"/>
                <w:szCs w:val="23"/>
                <w:lang w:val="sr-Latn-CS"/>
              </w:rPr>
              <w:t>nije</w:t>
            </w:r>
            <w:r w:rsidRPr="007D08EB">
              <w:rPr>
                <w:noProof/>
                <w:sz w:val="23"/>
                <w:szCs w:val="23"/>
                <w:lang w:val="sr-Latn-CS"/>
              </w:rPr>
              <w:t xml:space="preserve"> </w:t>
            </w:r>
            <w:r w:rsidR="007D08EB">
              <w:rPr>
                <w:noProof/>
                <w:sz w:val="23"/>
                <w:szCs w:val="23"/>
                <w:lang w:val="sr-Latn-CS"/>
              </w:rPr>
              <w:t>dogodila</w:t>
            </w:r>
            <w:r w:rsidRPr="007D08EB">
              <w:rPr>
                <w:noProof/>
                <w:sz w:val="23"/>
                <w:szCs w:val="23"/>
                <w:lang w:val="sr-Latn-CS"/>
              </w:rPr>
              <w:t xml:space="preserve">, </w:t>
            </w:r>
            <w:r w:rsidR="007D08EB">
              <w:rPr>
                <w:noProof/>
                <w:sz w:val="23"/>
                <w:szCs w:val="23"/>
                <w:lang w:val="sr-Latn-CS"/>
              </w:rPr>
              <w:t>u</w:t>
            </w:r>
            <w:r w:rsidRPr="007D08EB">
              <w:rPr>
                <w:noProof/>
                <w:sz w:val="23"/>
                <w:szCs w:val="23"/>
                <w:lang w:val="sr-Latn-CS"/>
              </w:rPr>
              <w:t xml:space="preserve"> </w:t>
            </w:r>
            <w:r w:rsidR="007D08EB">
              <w:rPr>
                <w:noProof/>
                <w:sz w:val="23"/>
                <w:szCs w:val="23"/>
                <w:lang w:val="sr-Latn-CS"/>
              </w:rPr>
              <w:t>poređenju</w:t>
            </w:r>
            <w:r w:rsidRPr="007D08EB">
              <w:rPr>
                <w:noProof/>
                <w:sz w:val="23"/>
                <w:szCs w:val="23"/>
                <w:lang w:val="sr-Latn-CS"/>
              </w:rPr>
              <w:t xml:space="preserve"> </w:t>
            </w:r>
            <w:r w:rsidR="007D08EB">
              <w:rPr>
                <w:noProof/>
                <w:sz w:val="23"/>
                <w:szCs w:val="23"/>
                <w:lang w:val="sr-Latn-CS"/>
              </w:rPr>
              <w:t>sa</w:t>
            </w:r>
            <w:r w:rsidRPr="007D08EB">
              <w:rPr>
                <w:noProof/>
                <w:sz w:val="23"/>
                <w:szCs w:val="23"/>
                <w:lang w:val="sr-Latn-CS"/>
              </w:rPr>
              <w:t xml:space="preserve"> </w:t>
            </w:r>
            <w:r w:rsidR="007D08EB">
              <w:rPr>
                <w:noProof/>
                <w:sz w:val="23"/>
                <w:szCs w:val="23"/>
                <w:lang w:val="sr-Latn-CS"/>
              </w:rPr>
              <w:t>našim</w:t>
            </w:r>
            <w:r w:rsidRPr="007D08EB">
              <w:rPr>
                <w:noProof/>
                <w:sz w:val="23"/>
                <w:szCs w:val="23"/>
                <w:lang w:val="sr-Latn-CS"/>
              </w:rPr>
              <w:t xml:space="preserve"> </w:t>
            </w:r>
            <w:r w:rsidR="007D08EB">
              <w:rPr>
                <w:noProof/>
                <w:sz w:val="23"/>
                <w:szCs w:val="23"/>
                <w:lang w:val="sr-Latn-CS"/>
              </w:rPr>
              <w:t>položajem</w:t>
            </w:r>
            <w:r w:rsidRPr="007D08EB">
              <w:rPr>
                <w:noProof/>
                <w:sz w:val="23"/>
                <w:szCs w:val="23"/>
                <w:lang w:val="sr-Latn-CS"/>
              </w:rPr>
              <w:t xml:space="preserve"> </w:t>
            </w:r>
            <w:r w:rsidR="007D08EB">
              <w:rPr>
                <w:noProof/>
                <w:sz w:val="23"/>
                <w:szCs w:val="23"/>
                <w:lang w:val="sr-Latn-CS"/>
              </w:rPr>
              <w:t>na</w:t>
            </w:r>
            <w:r w:rsidRPr="007D08EB">
              <w:rPr>
                <w:noProof/>
                <w:sz w:val="23"/>
                <w:szCs w:val="23"/>
                <w:lang w:val="sr-Latn-CS"/>
              </w:rPr>
              <w:t xml:space="preserve"> </w:t>
            </w:r>
            <w:r w:rsidR="007D08EB">
              <w:rPr>
                <w:noProof/>
                <w:sz w:val="23"/>
                <w:szCs w:val="23"/>
                <w:lang w:val="sr-Latn-CS"/>
              </w:rPr>
              <w:t>dan</w:t>
            </w:r>
            <w:r w:rsidRPr="007D08EB">
              <w:rPr>
                <w:noProof/>
                <w:sz w:val="23"/>
                <w:szCs w:val="23"/>
                <w:lang w:val="sr-Latn-CS"/>
              </w:rPr>
              <w:t xml:space="preserve"> </w:t>
            </w:r>
            <w:r w:rsidR="007D08EB">
              <w:rPr>
                <w:noProof/>
                <w:sz w:val="23"/>
                <w:szCs w:val="23"/>
                <w:lang w:val="sr-Latn-CS"/>
              </w:rPr>
              <w:t>zaključivanja</w:t>
            </w:r>
            <w:r w:rsidRPr="007D08EB">
              <w:rPr>
                <w:noProof/>
                <w:sz w:val="23"/>
                <w:szCs w:val="23"/>
                <w:lang w:val="sr-Latn-CS"/>
              </w:rPr>
              <w:t xml:space="preserve"> </w:t>
            </w:r>
            <w:r w:rsidR="007D08EB">
              <w:rPr>
                <w:noProof/>
                <w:sz w:val="23"/>
                <w:szCs w:val="23"/>
                <w:lang w:val="sr-Latn-CS"/>
              </w:rPr>
              <w:t>Finansijskog</w:t>
            </w:r>
            <w:r w:rsidRPr="007D08EB">
              <w:rPr>
                <w:noProof/>
                <w:sz w:val="23"/>
                <w:szCs w:val="23"/>
                <w:lang w:val="sr-Latn-CS"/>
              </w:rPr>
              <w:t xml:space="preserve"> </w:t>
            </w:r>
            <w:r w:rsidR="007D08EB">
              <w:rPr>
                <w:noProof/>
                <w:sz w:val="23"/>
                <w:szCs w:val="23"/>
                <w:lang w:val="sr-Latn-CS"/>
              </w:rPr>
              <w:t>ugovora</w:t>
            </w:r>
            <w:r w:rsidRPr="007D08EB">
              <w:rPr>
                <w:noProof/>
                <w:sz w:val="23"/>
                <w:szCs w:val="23"/>
                <w:lang w:val="sr-Latn-CS"/>
              </w:rPr>
              <w:t xml:space="preserve">. </w:t>
            </w:r>
          </w:p>
          <w:p w:rsidR="007F3EC7" w:rsidRPr="007D08EB" w:rsidRDefault="007D08EB" w:rsidP="00C54533">
            <w:pPr>
              <w:rPr>
                <w:noProof/>
                <w:sz w:val="23"/>
                <w:szCs w:val="23"/>
                <w:lang w:val="sr-Latn-CS"/>
              </w:rPr>
            </w:pPr>
            <w:r>
              <w:rPr>
                <w:noProof/>
                <w:sz w:val="23"/>
                <w:szCs w:val="23"/>
                <w:lang w:val="sr-Latn-CS"/>
              </w:rPr>
              <w:t>S</w:t>
            </w:r>
            <w:r w:rsidR="007F3EC7" w:rsidRPr="007D08EB">
              <w:rPr>
                <w:noProof/>
                <w:sz w:val="23"/>
                <w:szCs w:val="23"/>
                <w:lang w:val="sr-Latn-CS"/>
              </w:rPr>
              <w:t xml:space="preserve"> </w:t>
            </w:r>
            <w:r>
              <w:rPr>
                <w:noProof/>
                <w:sz w:val="23"/>
                <w:szCs w:val="23"/>
                <w:lang w:val="sr-Latn-CS"/>
              </w:rPr>
              <w:t>poštovanjem</w:t>
            </w:r>
            <w:r w:rsidR="007F3EC7" w:rsidRPr="007D08EB">
              <w:rPr>
                <w:noProof/>
                <w:sz w:val="23"/>
                <w:szCs w:val="23"/>
                <w:lang w:val="sr-Latn-CS"/>
              </w:rPr>
              <w:t>,</w:t>
            </w:r>
          </w:p>
          <w:p w:rsidR="007F3EC7" w:rsidRPr="007D08EB" w:rsidRDefault="007D08EB" w:rsidP="00C54533">
            <w:pPr>
              <w:rPr>
                <w:noProof/>
                <w:sz w:val="23"/>
                <w:szCs w:val="23"/>
                <w:lang w:val="sr-Latn-CS"/>
              </w:rPr>
            </w:pPr>
            <w:r>
              <w:rPr>
                <w:noProof/>
                <w:sz w:val="23"/>
                <w:szCs w:val="23"/>
                <w:lang w:val="sr-Latn-CS"/>
              </w:rPr>
              <w:t>Za</w:t>
            </w:r>
            <w:r w:rsidR="007F3EC7" w:rsidRPr="007D08EB">
              <w:rPr>
                <w:noProof/>
                <w:sz w:val="23"/>
                <w:szCs w:val="23"/>
                <w:lang w:val="sr-Latn-CS"/>
              </w:rPr>
              <w:t xml:space="preserve"> </w:t>
            </w:r>
            <w:r>
              <w:rPr>
                <w:noProof/>
                <w:sz w:val="23"/>
                <w:szCs w:val="23"/>
                <w:lang w:val="sr-Latn-CS"/>
              </w:rPr>
              <w:t>i</w:t>
            </w:r>
            <w:r w:rsidR="007F3EC7" w:rsidRPr="007D08EB">
              <w:rPr>
                <w:noProof/>
                <w:sz w:val="23"/>
                <w:szCs w:val="23"/>
                <w:lang w:val="sr-Latn-CS"/>
              </w:rPr>
              <w:t xml:space="preserve"> </w:t>
            </w:r>
            <w:r>
              <w:rPr>
                <w:noProof/>
                <w:sz w:val="23"/>
                <w:szCs w:val="23"/>
                <w:lang w:val="sr-Latn-CS"/>
              </w:rPr>
              <w:t>u</w:t>
            </w:r>
            <w:r w:rsidR="007F3EC7" w:rsidRPr="007D08EB">
              <w:rPr>
                <w:noProof/>
                <w:sz w:val="23"/>
                <w:szCs w:val="23"/>
                <w:lang w:val="sr-Latn-CS"/>
              </w:rPr>
              <w:t xml:space="preserve"> </w:t>
            </w:r>
            <w:r>
              <w:rPr>
                <w:noProof/>
                <w:sz w:val="23"/>
                <w:szCs w:val="23"/>
                <w:lang w:val="sr-Latn-CS"/>
              </w:rPr>
              <w:t>ime</w:t>
            </w:r>
            <w:r w:rsidR="007F3EC7" w:rsidRPr="007D08EB">
              <w:rPr>
                <w:noProof/>
                <w:sz w:val="23"/>
                <w:szCs w:val="23"/>
                <w:lang w:val="sr-Latn-CS"/>
              </w:rPr>
              <w:t xml:space="preserve"> </w:t>
            </w:r>
            <w:r>
              <w:rPr>
                <w:noProof/>
                <w:sz w:val="23"/>
                <w:szCs w:val="23"/>
                <w:lang w:val="sr-Latn-CS"/>
              </w:rPr>
              <w:t>Republike</w:t>
            </w:r>
            <w:r w:rsidR="007F3EC7" w:rsidRPr="007D08EB">
              <w:rPr>
                <w:noProof/>
                <w:sz w:val="23"/>
                <w:szCs w:val="23"/>
                <w:lang w:val="sr-Latn-CS"/>
              </w:rPr>
              <w:t xml:space="preserve"> </w:t>
            </w:r>
            <w:r>
              <w:rPr>
                <w:noProof/>
                <w:sz w:val="23"/>
                <w:szCs w:val="23"/>
                <w:lang w:val="sr-Latn-CS"/>
              </w:rPr>
              <w:t>Srbije</w:t>
            </w:r>
          </w:p>
          <w:p w:rsidR="007F3EC7" w:rsidRPr="007D08EB" w:rsidRDefault="007D08EB" w:rsidP="00C54533">
            <w:pPr>
              <w:rPr>
                <w:noProof/>
                <w:sz w:val="23"/>
                <w:szCs w:val="23"/>
                <w:lang w:val="sr-Latn-CS"/>
              </w:rPr>
            </w:pPr>
            <w:r>
              <w:rPr>
                <w:noProof/>
                <w:sz w:val="23"/>
                <w:szCs w:val="23"/>
                <w:lang w:val="sr-Latn-CS"/>
              </w:rPr>
              <w:t>Datum</w:t>
            </w:r>
            <w:r w:rsidR="007F3EC7" w:rsidRPr="007D08EB">
              <w:rPr>
                <w:noProof/>
                <w:sz w:val="23"/>
                <w:szCs w:val="23"/>
                <w:lang w:val="sr-Latn-CS"/>
              </w:rPr>
              <w:t xml:space="preserve">: </w:t>
            </w: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F3EC7" w:rsidP="00C54533">
            <w:pPr>
              <w:rPr>
                <w:noProof/>
                <w:sz w:val="23"/>
                <w:szCs w:val="23"/>
                <w:lang w:val="sr-Latn-CS"/>
              </w:rPr>
            </w:pPr>
          </w:p>
          <w:p w:rsidR="007F3EC7" w:rsidRPr="007D08EB" w:rsidRDefault="007D08EB" w:rsidP="00C54533">
            <w:pPr>
              <w:spacing w:after="0"/>
              <w:jc w:val="center"/>
              <w:rPr>
                <w:rFonts w:ascii="Times New Roman" w:hAnsi="Times New Roman" w:cs="Times New Roman"/>
                <w:noProof/>
                <w:sz w:val="23"/>
                <w:szCs w:val="23"/>
                <w:lang w:val="sr-Latn-CS"/>
              </w:rPr>
            </w:pPr>
            <w:r>
              <w:rPr>
                <w:rFonts w:ascii="Times New Roman" w:hAnsi="Times New Roman" w:cs="Times New Roman"/>
                <w:noProof/>
                <w:sz w:val="23"/>
                <w:szCs w:val="23"/>
                <w:lang w:val="sr-Latn-CS"/>
              </w:rPr>
              <w:t>Član</w:t>
            </w:r>
            <w:r w:rsidR="007F3EC7" w:rsidRPr="007D08EB">
              <w:rPr>
                <w:rFonts w:ascii="Times New Roman" w:hAnsi="Times New Roman" w:cs="Times New Roman"/>
                <w:noProof/>
                <w:sz w:val="23"/>
                <w:szCs w:val="23"/>
                <w:lang w:val="sr-Latn-CS"/>
              </w:rPr>
              <w:t xml:space="preserve"> 3.</w:t>
            </w:r>
          </w:p>
          <w:p w:rsidR="007F3EC7" w:rsidRPr="007D08EB" w:rsidRDefault="007D08EB" w:rsidP="007F3EC7">
            <w:pPr>
              <w:spacing w:after="0"/>
              <w:ind w:firstLine="720"/>
              <w:rPr>
                <w:noProof/>
                <w:sz w:val="23"/>
                <w:szCs w:val="23"/>
                <w:lang w:val="sr-Latn-CS"/>
              </w:rPr>
            </w:pPr>
            <w:r>
              <w:rPr>
                <w:rFonts w:ascii="Times New Roman" w:hAnsi="Times New Roman" w:cs="Times New Roman"/>
                <w:noProof/>
                <w:sz w:val="23"/>
                <w:szCs w:val="23"/>
                <w:lang w:val="sr-Latn-CS"/>
              </w:rPr>
              <w:t>Ovaj</w:t>
            </w:r>
            <w:r w:rsidR="007F3EC7" w:rsidRPr="007D08EB">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zakon</w:t>
            </w:r>
            <w:r w:rsidR="007F3EC7" w:rsidRPr="007D08EB">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stupa</w:t>
            </w:r>
            <w:r w:rsidR="007F3EC7" w:rsidRPr="007D08EB">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na</w:t>
            </w:r>
            <w:r w:rsidR="007F3EC7" w:rsidRPr="007D08EB">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snagu</w:t>
            </w:r>
            <w:r w:rsidR="007F3EC7" w:rsidRPr="007D08EB">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osmog</w:t>
            </w:r>
            <w:r w:rsidR="007F3EC7" w:rsidRPr="007D08EB">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dana</w:t>
            </w:r>
            <w:r w:rsidR="007F3EC7" w:rsidRPr="007D08EB">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od</w:t>
            </w:r>
            <w:r w:rsidR="007F3EC7" w:rsidRPr="007D08EB">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dana</w:t>
            </w:r>
            <w:r w:rsidR="007F3EC7" w:rsidRPr="007D08EB">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objavljivanja</w:t>
            </w:r>
            <w:r w:rsidR="007F3EC7" w:rsidRPr="007D08EB">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w:t>
            </w:r>
            <w:r w:rsidR="007F3EC7" w:rsidRPr="007D08EB">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Službenom</w:t>
            </w:r>
            <w:r w:rsidR="007F3EC7" w:rsidRPr="007D08EB">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glasniku</w:t>
            </w:r>
            <w:r w:rsidR="007F3EC7" w:rsidRPr="007D08EB">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Republike</w:t>
            </w:r>
            <w:r w:rsidR="007F3EC7" w:rsidRPr="007D08EB">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Srbije</w:t>
            </w:r>
            <w:r w:rsidR="007F3EC7" w:rsidRPr="007D08EB">
              <w:rPr>
                <w:rFonts w:ascii="Times New Roman" w:hAnsi="Times New Roman" w:cs="Times New Roman"/>
                <w:noProof/>
                <w:sz w:val="23"/>
                <w:szCs w:val="23"/>
                <w:lang w:val="sr-Latn-CS"/>
              </w:rPr>
              <w:t xml:space="preserve"> – </w:t>
            </w:r>
            <w:r>
              <w:rPr>
                <w:rFonts w:ascii="Times New Roman" w:hAnsi="Times New Roman" w:cs="Times New Roman"/>
                <w:noProof/>
                <w:sz w:val="23"/>
                <w:szCs w:val="23"/>
                <w:lang w:val="sr-Latn-CS"/>
              </w:rPr>
              <w:t>Međunarodni</w:t>
            </w:r>
            <w:r w:rsidR="007F3EC7" w:rsidRPr="007D08EB">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ugovori</w:t>
            </w:r>
            <w:r w:rsidR="007F3EC7" w:rsidRPr="007D08EB">
              <w:rPr>
                <w:rFonts w:ascii="Times New Roman" w:hAnsi="Times New Roman" w:cs="Times New Roman"/>
                <w:noProof/>
                <w:sz w:val="23"/>
                <w:szCs w:val="23"/>
                <w:lang w:val="sr-Latn-CS"/>
              </w:rPr>
              <w:t>”.</w:t>
            </w:r>
          </w:p>
        </w:tc>
        <w:tc>
          <w:tcPr>
            <w:tcW w:w="236" w:type="dxa"/>
            <w:tcBorders>
              <w:top w:val="nil"/>
              <w:left w:val="nil"/>
              <w:bottom w:val="nil"/>
              <w:right w:val="nil"/>
            </w:tcBorders>
            <w:tcMar>
              <w:top w:w="0" w:type="dxa"/>
              <w:left w:w="108" w:type="dxa"/>
              <w:bottom w:w="0" w:type="dxa"/>
              <w:right w:w="108" w:type="dxa"/>
            </w:tcMar>
          </w:tcPr>
          <w:p w:rsidR="007F3EC7" w:rsidRPr="007D08EB" w:rsidRDefault="007F3EC7" w:rsidP="00C54533">
            <w:pPr>
              <w:pStyle w:val="CenterEIB"/>
              <w:rPr>
                <w:noProof/>
                <w:color w:val="auto"/>
                <w:sz w:val="23"/>
                <w:szCs w:val="23"/>
                <w:lang w:val="sr-Latn-CS"/>
              </w:rPr>
            </w:pPr>
          </w:p>
        </w:tc>
      </w:tr>
      <w:bookmarkEnd w:id="288"/>
      <w:bookmarkEnd w:id="289"/>
    </w:tbl>
    <w:p w:rsidR="007F3EC7" w:rsidRPr="007D08EB" w:rsidRDefault="007F3EC7" w:rsidP="007F3EC7">
      <w:pPr>
        <w:rPr>
          <w:noProof/>
          <w:sz w:val="23"/>
          <w:szCs w:val="23"/>
          <w:lang w:val="sr-Latn-CS"/>
        </w:rPr>
      </w:pPr>
    </w:p>
    <w:p w:rsidR="007F3EC7" w:rsidRPr="007D08EB" w:rsidRDefault="007F3EC7" w:rsidP="007F3EC7">
      <w:pPr>
        <w:rPr>
          <w:noProof/>
          <w:sz w:val="23"/>
          <w:szCs w:val="23"/>
          <w:lang w:val="sr-Latn-CS"/>
        </w:rPr>
      </w:pPr>
    </w:p>
    <w:p w:rsidR="007F3EC7" w:rsidRPr="007D08EB" w:rsidRDefault="007F3EC7">
      <w:pPr>
        <w:spacing w:after="0"/>
        <w:ind w:left="0"/>
        <w:jc w:val="left"/>
        <w:rPr>
          <w:noProof/>
          <w:sz w:val="23"/>
          <w:szCs w:val="23"/>
          <w:lang w:val="sr-Latn-CS"/>
        </w:rPr>
      </w:pPr>
      <w:r w:rsidRPr="007D08EB">
        <w:rPr>
          <w:noProof/>
          <w:sz w:val="23"/>
          <w:szCs w:val="23"/>
          <w:lang w:val="sr-Latn-CS"/>
        </w:rPr>
        <w:br w:type="page"/>
      </w:r>
    </w:p>
    <w:p w:rsidR="007F3EC7" w:rsidRPr="007D08EB" w:rsidRDefault="007F3EC7" w:rsidP="007F3EC7">
      <w:pPr>
        <w:ind w:left="-720" w:firstLine="720"/>
        <w:jc w:val="center"/>
        <w:rPr>
          <w:noProof/>
          <w:lang w:val="sr-Latn-CS"/>
        </w:rPr>
      </w:pPr>
    </w:p>
    <w:p w:rsidR="007F3EC7" w:rsidRPr="007D08EB" w:rsidRDefault="007D08EB" w:rsidP="007F3EC7">
      <w:pPr>
        <w:ind w:left="-720" w:firstLine="720"/>
        <w:jc w:val="center"/>
        <w:rPr>
          <w:noProof/>
          <w:lang w:val="sr-Latn-CS"/>
        </w:rPr>
      </w:pPr>
      <w:r>
        <w:rPr>
          <w:noProof/>
          <w:lang w:val="sr-Latn-CS"/>
        </w:rPr>
        <w:t>O</w:t>
      </w:r>
      <w:r w:rsidR="007F3EC7" w:rsidRPr="007D08EB">
        <w:rPr>
          <w:noProof/>
          <w:lang w:val="sr-Latn-CS"/>
        </w:rPr>
        <w:t xml:space="preserve"> </w:t>
      </w:r>
      <w:r>
        <w:rPr>
          <w:noProof/>
          <w:lang w:val="sr-Latn-CS"/>
        </w:rPr>
        <w:t>B</w:t>
      </w:r>
      <w:r w:rsidR="007F3EC7" w:rsidRPr="007D08EB">
        <w:rPr>
          <w:noProof/>
          <w:lang w:val="sr-Latn-CS"/>
        </w:rPr>
        <w:t xml:space="preserve"> </w:t>
      </w:r>
      <w:r>
        <w:rPr>
          <w:noProof/>
          <w:lang w:val="sr-Latn-CS"/>
        </w:rPr>
        <w:t>R</w:t>
      </w:r>
      <w:r w:rsidR="007F3EC7" w:rsidRPr="007D08EB">
        <w:rPr>
          <w:noProof/>
          <w:lang w:val="sr-Latn-CS"/>
        </w:rPr>
        <w:t xml:space="preserve"> </w:t>
      </w:r>
      <w:r>
        <w:rPr>
          <w:noProof/>
          <w:lang w:val="sr-Latn-CS"/>
        </w:rPr>
        <w:t>A</w:t>
      </w:r>
      <w:r w:rsidR="007F3EC7" w:rsidRPr="007D08EB">
        <w:rPr>
          <w:noProof/>
          <w:lang w:val="sr-Latn-CS"/>
        </w:rPr>
        <w:t xml:space="preserve"> </w:t>
      </w:r>
      <w:r>
        <w:rPr>
          <w:noProof/>
          <w:lang w:val="sr-Latn-CS"/>
        </w:rPr>
        <w:t>Z</w:t>
      </w:r>
      <w:r w:rsidR="007F3EC7" w:rsidRPr="007D08EB">
        <w:rPr>
          <w:noProof/>
          <w:lang w:val="sr-Latn-CS"/>
        </w:rPr>
        <w:t xml:space="preserve"> </w:t>
      </w:r>
      <w:r>
        <w:rPr>
          <w:noProof/>
          <w:lang w:val="sr-Latn-CS"/>
        </w:rPr>
        <w:t>L</w:t>
      </w:r>
      <w:r w:rsidR="007F3EC7" w:rsidRPr="007D08EB">
        <w:rPr>
          <w:noProof/>
          <w:lang w:val="sr-Latn-CS"/>
        </w:rPr>
        <w:t xml:space="preserve"> </w:t>
      </w:r>
      <w:r>
        <w:rPr>
          <w:noProof/>
          <w:lang w:val="sr-Latn-CS"/>
        </w:rPr>
        <w:t>O</w:t>
      </w:r>
      <w:r w:rsidR="007F3EC7" w:rsidRPr="007D08EB">
        <w:rPr>
          <w:noProof/>
          <w:lang w:val="sr-Latn-CS"/>
        </w:rPr>
        <w:t xml:space="preserve"> </w:t>
      </w:r>
      <w:r>
        <w:rPr>
          <w:noProof/>
          <w:lang w:val="sr-Latn-CS"/>
        </w:rPr>
        <w:t>Ž</w:t>
      </w:r>
      <w:r w:rsidR="007F3EC7" w:rsidRPr="007D08EB">
        <w:rPr>
          <w:noProof/>
          <w:lang w:val="sr-Latn-CS"/>
        </w:rPr>
        <w:t xml:space="preserve"> </w:t>
      </w:r>
      <w:r>
        <w:rPr>
          <w:noProof/>
          <w:lang w:val="sr-Latn-CS"/>
        </w:rPr>
        <w:t>E</w:t>
      </w:r>
      <w:r w:rsidR="007F3EC7" w:rsidRPr="007D08EB">
        <w:rPr>
          <w:noProof/>
          <w:lang w:val="sr-Latn-CS"/>
        </w:rPr>
        <w:t xml:space="preserve"> </w:t>
      </w:r>
      <w:r>
        <w:rPr>
          <w:noProof/>
          <w:lang w:val="sr-Latn-CS"/>
        </w:rPr>
        <w:t>NJ</w:t>
      </w:r>
      <w:r w:rsidR="007F3EC7" w:rsidRPr="007D08EB">
        <w:rPr>
          <w:noProof/>
          <w:lang w:val="sr-Latn-CS"/>
        </w:rPr>
        <w:t xml:space="preserve"> </w:t>
      </w:r>
      <w:r>
        <w:rPr>
          <w:noProof/>
          <w:lang w:val="sr-Latn-CS"/>
        </w:rPr>
        <w:t>E</w:t>
      </w:r>
    </w:p>
    <w:p w:rsidR="007F3EC7" w:rsidRPr="007D08EB" w:rsidRDefault="007F3EC7" w:rsidP="007F3EC7">
      <w:pPr>
        <w:ind w:left="-720" w:firstLine="720"/>
        <w:jc w:val="center"/>
        <w:rPr>
          <w:noProof/>
          <w:lang w:val="sr-Latn-CS"/>
        </w:rPr>
      </w:pPr>
    </w:p>
    <w:p w:rsidR="007F3EC7" w:rsidRPr="007D08EB" w:rsidRDefault="007F3EC7" w:rsidP="007F3EC7">
      <w:pPr>
        <w:ind w:left="-720" w:firstLine="720"/>
        <w:jc w:val="center"/>
        <w:rPr>
          <w:noProof/>
          <w:lang w:val="sr-Latn-CS"/>
        </w:rPr>
      </w:pPr>
    </w:p>
    <w:p w:rsidR="007F3EC7" w:rsidRPr="007D08EB" w:rsidRDefault="007F3EC7" w:rsidP="007F3EC7">
      <w:pPr>
        <w:rPr>
          <w:bCs/>
          <w:noProof/>
          <w:lang w:val="sr-Latn-CS"/>
        </w:rPr>
      </w:pPr>
      <w:r w:rsidRPr="007D08EB">
        <w:rPr>
          <w:bCs/>
          <w:noProof/>
          <w:lang w:val="sr-Latn-CS"/>
        </w:rPr>
        <w:t xml:space="preserve"> </w:t>
      </w:r>
      <w:r w:rsidRPr="007D08EB">
        <w:rPr>
          <w:bCs/>
          <w:noProof/>
          <w:lang w:val="sr-Latn-CS"/>
        </w:rPr>
        <w:tab/>
        <w:t xml:space="preserve">I. </w:t>
      </w:r>
      <w:r w:rsidR="007D08EB">
        <w:rPr>
          <w:bCs/>
          <w:noProof/>
          <w:lang w:val="sr-Latn-CS"/>
        </w:rPr>
        <w:t>USTAVNI</w:t>
      </w:r>
      <w:r w:rsidRPr="007D08EB">
        <w:rPr>
          <w:bCs/>
          <w:noProof/>
          <w:lang w:val="sr-Latn-CS"/>
        </w:rPr>
        <w:t xml:space="preserve"> </w:t>
      </w:r>
      <w:r w:rsidR="007D08EB">
        <w:rPr>
          <w:bCs/>
          <w:noProof/>
          <w:lang w:val="sr-Latn-CS"/>
        </w:rPr>
        <w:t>OSNOV</w:t>
      </w:r>
      <w:r w:rsidRPr="007D08EB">
        <w:rPr>
          <w:bCs/>
          <w:noProof/>
          <w:lang w:val="sr-Latn-CS"/>
        </w:rPr>
        <w:t xml:space="preserve"> </w:t>
      </w:r>
      <w:r w:rsidR="007D08EB">
        <w:rPr>
          <w:bCs/>
          <w:noProof/>
          <w:lang w:val="sr-Latn-CS"/>
        </w:rPr>
        <w:t>ZA</w:t>
      </w:r>
      <w:r w:rsidRPr="007D08EB">
        <w:rPr>
          <w:bCs/>
          <w:noProof/>
          <w:lang w:val="sr-Latn-CS"/>
        </w:rPr>
        <w:t xml:space="preserve"> </w:t>
      </w:r>
      <w:r w:rsidR="007D08EB">
        <w:rPr>
          <w:bCs/>
          <w:noProof/>
          <w:lang w:val="sr-Latn-CS"/>
        </w:rPr>
        <w:t>DONOŠENJE</w:t>
      </w:r>
      <w:r w:rsidRPr="007D08EB">
        <w:rPr>
          <w:bCs/>
          <w:noProof/>
          <w:lang w:val="sr-Latn-CS"/>
        </w:rPr>
        <w:t xml:space="preserve"> </w:t>
      </w:r>
      <w:r w:rsidR="007D08EB">
        <w:rPr>
          <w:bCs/>
          <w:noProof/>
          <w:lang w:val="sr-Latn-CS"/>
        </w:rPr>
        <w:t>ZAKONA</w:t>
      </w:r>
    </w:p>
    <w:p w:rsidR="007F3EC7" w:rsidRPr="007D08EB" w:rsidRDefault="007F3EC7" w:rsidP="007F3EC7">
      <w:pPr>
        <w:rPr>
          <w:bCs/>
          <w:noProof/>
          <w:lang w:val="sr-Latn-CS"/>
        </w:rPr>
      </w:pPr>
    </w:p>
    <w:p w:rsidR="007F3EC7" w:rsidRPr="007D08EB" w:rsidRDefault="007F3EC7" w:rsidP="007F3EC7">
      <w:pPr>
        <w:rPr>
          <w:noProof/>
          <w:lang w:val="sr-Latn-CS"/>
        </w:rPr>
      </w:pPr>
      <w:r w:rsidRPr="007D08EB">
        <w:rPr>
          <w:noProof/>
          <w:lang w:val="sr-Latn-CS"/>
        </w:rPr>
        <w:t xml:space="preserve"> </w:t>
      </w:r>
      <w:r w:rsidRPr="007D08EB">
        <w:rPr>
          <w:noProof/>
          <w:lang w:val="sr-Latn-CS"/>
        </w:rPr>
        <w:tab/>
      </w:r>
      <w:r w:rsidR="007D08EB">
        <w:rPr>
          <w:noProof/>
          <w:lang w:val="sr-Latn-CS"/>
        </w:rPr>
        <w:t>Ustavni</w:t>
      </w:r>
      <w:r w:rsidRPr="007D08EB">
        <w:rPr>
          <w:noProof/>
          <w:lang w:val="sr-Latn-CS"/>
        </w:rPr>
        <w:t xml:space="preserve"> </w:t>
      </w:r>
      <w:r w:rsidR="007D08EB">
        <w:rPr>
          <w:noProof/>
          <w:lang w:val="sr-Latn-CS"/>
        </w:rPr>
        <w:t>osnov</w:t>
      </w:r>
      <w:r w:rsidRPr="007D08EB">
        <w:rPr>
          <w:noProof/>
          <w:lang w:val="sr-Latn-CS"/>
        </w:rPr>
        <w:t xml:space="preserve"> </w:t>
      </w:r>
      <w:r w:rsidR="007D08EB">
        <w:rPr>
          <w:noProof/>
          <w:lang w:val="sr-Latn-CS"/>
        </w:rPr>
        <w:t>za</w:t>
      </w:r>
      <w:r w:rsidRPr="007D08EB">
        <w:rPr>
          <w:noProof/>
          <w:lang w:val="sr-Latn-CS"/>
        </w:rPr>
        <w:t xml:space="preserve"> </w:t>
      </w:r>
      <w:r w:rsidR="007D08EB">
        <w:rPr>
          <w:noProof/>
          <w:lang w:val="sr-Latn-CS"/>
        </w:rPr>
        <w:t>donošenje</w:t>
      </w:r>
      <w:r w:rsidRPr="007D08EB">
        <w:rPr>
          <w:noProof/>
          <w:lang w:val="sr-Latn-CS"/>
        </w:rPr>
        <w:t xml:space="preserve"> </w:t>
      </w:r>
      <w:r w:rsidR="007D08EB">
        <w:rPr>
          <w:noProof/>
          <w:lang w:val="sr-Latn-CS"/>
        </w:rPr>
        <w:t>ovog</w:t>
      </w:r>
      <w:r w:rsidRPr="007D08EB">
        <w:rPr>
          <w:noProof/>
          <w:lang w:val="sr-Latn-CS"/>
        </w:rPr>
        <w:t xml:space="preserve"> </w:t>
      </w:r>
      <w:r w:rsidR="007D08EB">
        <w:rPr>
          <w:noProof/>
          <w:lang w:val="sr-Latn-CS"/>
        </w:rPr>
        <w:t>zakona</w:t>
      </w:r>
      <w:r w:rsidRPr="007D08EB">
        <w:rPr>
          <w:noProof/>
          <w:lang w:val="sr-Latn-CS"/>
        </w:rPr>
        <w:t xml:space="preserve"> </w:t>
      </w:r>
      <w:r w:rsidR="007D08EB">
        <w:rPr>
          <w:noProof/>
          <w:lang w:val="sr-Latn-CS"/>
        </w:rPr>
        <w:t>sadržan</w:t>
      </w:r>
      <w:r w:rsidRPr="007D08EB">
        <w:rPr>
          <w:noProof/>
          <w:lang w:val="sr-Latn-CS"/>
        </w:rPr>
        <w:t xml:space="preserve"> </w:t>
      </w:r>
      <w:r w:rsidR="007D08EB">
        <w:rPr>
          <w:noProof/>
          <w:lang w:val="sr-Latn-CS"/>
        </w:rPr>
        <w:t>je</w:t>
      </w:r>
      <w:r w:rsidRPr="007D08EB">
        <w:rPr>
          <w:noProof/>
          <w:lang w:val="sr-Latn-CS"/>
        </w:rPr>
        <w:t xml:space="preserve"> </w:t>
      </w:r>
      <w:r w:rsidR="007D08EB">
        <w:rPr>
          <w:noProof/>
          <w:lang w:val="sr-Latn-CS"/>
        </w:rPr>
        <w:t>u</w:t>
      </w:r>
      <w:r w:rsidRPr="007D08EB">
        <w:rPr>
          <w:noProof/>
          <w:lang w:val="sr-Latn-CS"/>
        </w:rPr>
        <w:t xml:space="preserve"> </w:t>
      </w:r>
      <w:r w:rsidR="007D08EB">
        <w:rPr>
          <w:noProof/>
          <w:lang w:val="sr-Latn-CS"/>
        </w:rPr>
        <w:t>odredbi</w:t>
      </w:r>
      <w:r w:rsidRPr="007D08EB">
        <w:rPr>
          <w:noProof/>
          <w:lang w:val="sr-Latn-CS"/>
        </w:rPr>
        <w:t xml:space="preserve"> </w:t>
      </w:r>
      <w:r w:rsidR="007D08EB">
        <w:rPr>
          <w:noProof/>
          <w:lang w:val="sr-Latn-CS"/>
        </w:rPr>
        <w:t>člana</w:t>
      </w:r>
      <w:r w:rsidRPr="007D08EB">
        <w:rPr>
          <w:noProof/>
          <w:lang w:val="sr-Latn-CS"/>
        </w:rPr>
        <w:t xml:space="preserve"> 99. </w:t>
      </w:r>
      <w:r w:rsidR="007D08EB">
        <w:rPr>
          <w:noProof/>
          <w:lang w:val="sr-Latn-CS"/>
        </w:rPr>
        <w:t>stav</w:t>
      </w:r>
      <w:r w:rsidRPr="007D08EB">
        <w:rPr>
          <w:noProof/>
          <w:lang w:val="sr-Latn-CS"/>
        </w:rPr>
        <w:t xml:space="preserve"> 1. </w:t>
      </w:r>
      <w:r w:rsidR="007D08EB">
        <w:rPr>
          <w:noProof/>
          <w:lang w:val="sr-Latn-CS"/>
        </w:rPr>
        <w:t>tačka</w:t>
      </w:r>
      <w:r w:rsidRPr="007D08EB">
        <w:rPr>
          <w:noProof/>
          <w:lang w:val="sr-Latn-CS"/>
        </w:rPr>
        <w:t xml:space="preserve"> 4. </w:t>
      </w:r>
      <w:r w:rsidR="007D08EB">
        <w:rPr>
          <w:noProof/>
          <w:lang w:val="sr-Latn-CS"/>
        </w:rPr>
        <w:t>Ustava</w:t>
      </w:r>
      <w:r w:rsidRPr="007D08EB">
        <w:rPr>
          <w:noProof/>
          <w:lang w:val="sr-Latn-CS"/>
        </w:rPr>
        <w:t xml:space="preserve"> </w:t>
      </w:r>
      <w:r w:rsidR="007D08EB">
        <w:rPr>
          <w:noProof/>
          <w:lang w:val="sr-Latn-CS"/>
        </w:rPr>
        <w:t>Republike</w:t>
      </w:r>
      <w:r w:rsidRPr="007D08EB">
        <w:rPr>
          <w:noProof/>
          <w:lang w:val="sr-Latn-CS"/>
        </w:rPr>
        <w:t xml:space="preserve"> </w:t>
      </w:r>
      <w:r w:rsidR="007D08EB">
        <w:rPr>
          <w:noProof/>
          <w:lang w:val="sr-Latn-CS"/>
        </w:rPr>
        <w:t>Srbije</w:t>
      </w:r>
      <w:r w:rsidRPr="007D08EB">
        <w:rPr>
          <w:noProof/>
          <w:lang w:val="sr-Latn-CS"/>
        </w:rPr>
        <w:t xml:space="preserve">, </w:t>
      </w:r>
      <w:r w:rsidR="007D08EB">
        <w:rPr>
          <w:noProof/>
          <w:lang w:val="sr-Latn-CS"/>
        </w:rPr>
        <w:t>kojom</w:t>
      </w:r>
      <w:r w:rsidRPr="007D08EB">
        <w:rPr>
          <w:noProof/>
          <w:lang w:val="sr-Latn-CS"/>
        </w:rPr>
        <w:t xml:space="preserve"> </w:t>
      </w:r>
      <w:r w:rsidR="007D08EB">
        <w:rPr>
          <w:noProof/>
          <w:lang w:val="sr-Latn-CS"/>
        </w:rPr>
        <w:t>je</w:t>
      </w:r>
      <w:r w:rsidRPr="007D08EB">
        <w:rPr>
          <w:noProof/>
          <w:lang w:val="sr-Latn-CS"/>
        </w:rPr>
        <w:t xml:space="preserve"> </w:t>
      </w:r>
      <w:r w:rsidR="007D08EB">
        <w:rPr>
          <w:noProof/>
          <w:lang w:val="sr-Latn-CS"/>
        </w:rPr>
        <w:t>propisano</w:t>
      </w:r>
      <w:r w:rsidRPr="007D08EB">
        <w:rPr>
          <w:noProof/>
          <w:lang w:val="sr-Latn-CS"/>
        </w:rPr>
        <w:t xml:space="preserve"> </w:t>
      </w:r>
      <w:r w:rsidR="007D08EB">
        <w:rPr>
          <w:noProof/>
          <w:lang w:val="sr-Latn-CS"/>
        </w:rPr>
        <w:t>da</w:t>
      </w:r>
      <w:r w:rsidRPr="007D08EB">
        <w:rPr>
          <w:noProof/>
          <w:lang w:val="sr-Latn-CS"/>
        </w:rPr>
        <w:t xml:space="preserve"> </w:t>
      </w:r>
      <w:r w:rsidR="007D08EB">
        <w:rPr>
          <w:noProof/>
          <w:lang w:val="sr-Latn-CS"/>
        </w:rPr>
        <w:t>Narodna</w:t>
      </w:r>
      <w:r w:rsidRPr="007D08EB">
        <w:rPr>
          <w:noProof/>
          <w:lang w:val="sr-Latn-CS"/>
        </w:rPr>
        <w:t xml:space="preserve"> </w:t>
      </w:r>
      <w:r w:rsidR="007D08EB">
        <w:rPr>
          <w:noProof/>
          <w:lang w:val="sr-Latn-CS"/>
        </w:rPr>
        <w:t>skupština</w:t>
      </w:r>
      <w:r w:rsidRPr="007D08EB">
        <w:rPr>
          <w:noProof/>
          <w:lang w:val="sr-Latn-CS"/>
        </w:rPr>
        <w:t xml:space="preserve"> </w:t>
      </w:r>
      <w:r w:rsidR="007D08EB">
        <w:rPr>
          <w:noProof/>
          <w:lang w:val="sr-Latn-CS"/>
        </w:rPr>
        <w:t>potvrđuje</w:t>
      </w:r>
      <w:r w:rsidRPr="007D08EB">
        <w:rPr>
          <w:noProof/>
          <w:lang w:val="sr-Latn-CS"/>
        </w:rPr>
        <w:t xml:space="preserve"> </w:t>
      </w:r>
      <w:r w:rsidR="007D08EB">
        <w:rPr>
          <w:noProof/>
          <w:lang w:val="sr-Latn-CS"/>
        </w:rPr>
        <w:t>međunarodne</w:t>
      </w:r>
      <w:r w:rsidRPr="007D08EB">
        <w:rPr>
          <w:noProof/>
          <w:lang w:val="sr-Latn-CS"/>
        </w:rPr>
        <w:t xml:space="preserve"> </w:t>
      </w:r>
      <w:r w:rsidR="007D08EB">
        <w:rPr>
          <w:noProof/>
          <w:lang w:val="sr-Latn-CS"/>
        </w:rPr>
        <w:t>ugovore</w:t>
      </w:r>
      <w:r w:rsidRPr="007D08EB">
        <w:rPr>
          <w:noProof/>
          <w:lang w:val="sr-Latn-CS"/>
        </w:rPr>
        <w:t xml:space="preserve"> </w:t>
      </w:r>
      <w:r w:rsidR="007D08EB">
        <w:rPr>
          <w:noProof/>
          <w:lang w:val="sr-Latn-CS"/>
        </w:rPr>
        <w:t>kad</w:t>
      </w:r>
      <w:r w:rsidRPr="007D08EB">
        <w:rPr>
          <w:noProof/>
          <w:lang w:val="sr-Latn-CS"/>
        </w:rPr>
        <w:t xml:space="preserve"> </w:t>
      </w:r>
      <w:r w:rsidR="007D08EB">
        <w:rPr>
          <w:noProof/>
          <w:lang w:val="sr-Latn-CS"/>
        </w:rPr>
        <w:t>je</w:t>
      </w:r>
      <w:r w:rsidRPr="007D08EB">
        <w:rPr>
          <w:noProof/>
          <w:lang w:val="sr-Latn-CS"/>
        </w:rPr>
        <w:t xml:space="preserve"> </w:t>
      </w:r>
      <w:r w:rsidR="007D08EB">
        <w:rPr>
          <w:noProof/>
          <w:lang w:val="sr-Latn-CS"/>
        </w:rPr>
        <w:t>zakonom</w:t>
      </w:r>
      <w:r w:rsidRPr="007D08EB">
        <w:rPr>
          <w:noProof/>
          <w:lang w:val="sr-Latn-CS"/>
        </w:rPr>
        <w:t xml:space="preserve"> </w:t>
      </w:r>
      <w:r w:rsidR="007D08EB">
        <w:rPr>
          <w:noProof/>
          <w:lang w:val="sr-Latn-CS"/>
        </w:rPr>
        <w:t>predviđena</w:t>
      </w:r>
      <w:r w:rsidRPr="007D08EB">
        <w:rPr>
          <w:noProof/>
          <w:lang w:val="sr-Latn-CS"/>
        </w:rPr>
        <w:t xml:space="preserve"> </w:t>
      </w:r>
      <w:r w:rsidR="007D08EB">
        <w:rPr>
          <w:noProof/>
          <w:lang w:val="sr-Latn-CS"/>
        </w:rPr>
        <w:t>obaveza</w:t>
      </w:r>
      <w:r w:rsidRPr="007D08EB">
        <w:rPr>
          <w:noProof/>
          <w:lang w:val="sr-Latn-CS"/>
        </w:rPr>
        <w:t xml:space="preserve"> </w:t>
      </w:r>
      <w:r w:rsidR="007D08EB">
        <w:rPr>
          <w:noProof/>
          <w:lang w:val="sr-Latn-CS"/>
        </w:rPr>
        <w:t>njihovog</w:t>
      </w:r>
      <w:r w:rsidRPr="007D08EB">
        <w:rPr>
          <w:noProof/>
          <w:lang w:val="sr-Latn-CS"/>
        </w:rPr>
        <w:t xml:space="preserve"> </w:t>
      </w:r>
      <w:r w:rsidR="007D08EB">
        <w:rPr>
          <w:noProof/>
          <w:lang w:val="sr-Latn-CS"/>
        </w:rPr>
        <w:t>potvrđivanja</w:t>
      </w:r>
      <w:r w:rsidRPr="007D08EB">
        <w:rPr>
          <w:noProof/>
          <w:lang w:val="sr-Latn-CS"/>
        </w:rPr>
        <w:t xml:space="preserve">. </w:t>
      </w:r>
    </w:p>
    <w:p w:rsidR="007F3EC7" w:rsidRPr="007D08EB" w:rsidRDefault="007F3EC7" w:rsidP="007F3EC7">
      <w:pPr>
        <w:rPr>
          <w:noProof/>
          <w:lang w:val="sr-Latn-CS"/>
        </w:rPr>
      </w:pPr>
      <w:r w:rsidRPr="007D08EB">
        <w:rPr>
          <w:noProof/>
          <w:lang w:val="sr-Latn-CS"/>
        </w:rPr>
        <w:t xml:space="preserve"> </w:t>
      </w:r>
    </w:p>
    <w:p w:rsidR="007F3EC7" w:rsidRPr="007D08EB" w:rsidRDefault="007F3EC7" w:rsidP="007F3EC7">
      <w:pPr>
        <w:ind w:firstLine="720"/>
        <w:rPr>
          <w:noProof/>
          <w:lang w:val="sr-Latn-CS"/>
        </w:rPr>
      </w:pPr>
      <w:r w:rsidRPr="007D08EB">
        <w:rPr>
          <w:bCs/>
          <w:noProof/>
          <w:lang w:val="sr-Latn-CS"/>
        </w:rPr>
        <w:t xml:space="preserve"> II. </w:t>
      </w:r>
      <w:r w:rsidR="007D08EB">
        <w:rPr>
          <w:bCs/>
          <w:noProof/>
          <w:lang w:val="sr-Latn-CS"/>
        </w:rPr>
        <w:t>RAZLOZI</w:t>
      </w:r>
      <w:r w:rsidRPr="007D08EB">
        <w:rPr>
          <w:bCs/>
          <w:noProof/>
          <w:lang w:val="sr-Latn-CS"/>
        </w:rPr>
        <w:t xml:space="preserve"> </w:t>
      </w:r>
      <w:r w:rsidR="007D08EB">
        <w:rPr>
          <w:bCs/>
          <w:noProof/>
          <w:lang w:val="sr-Latn-CS"/>
        </w:rPr>
        <w:t>ZA</w:t>
      </w:r>
      <w:r w:rsidRPr="007D08EB">
        <w:rPr>
          <w:bCs/>
          <w:noProof/>
          <w:lang w:val="sr-Latn-CS"/>
        </w:rPr>
        <w:t xml:space="preserve"> </w:t>
      </w:r>
      <w:r w:rsidR="007D08EB">
        <w:rPr>
          <w:bCs/>
          <w:noProof/>
          <w:lang w:val="sr-Latn-CS"/>
        </w:rPr>
        <w:t>POTVRĐIVANJE</w:t>
      </w:r>
      <w:r w:rsidRPr="007D08EB">
        <w:rPr>
          <w:bCs/>
          <w:noProof/>
          <w:lang w:val="sr-Latn-CS"/>
        </w:rPr>
        <w:t xml:space="preserve"> </w:t>
      </w:r>
      <w:r w:rsidR="007D08EB">
        <w:rPr>
          <w:bCs/>
          <w:noProof/>
          <w:lang w:val="sr-Latn-CS"/>
        </w:rPr>
        <w:t>UGOVORA</w:t>
      </w:r>
    </w:p>
    <w:p w:rsidR="007F3EC7" w:rsidRPr="007D08EB" w:rsidRDefault="007F3EC7" w:rsidP="007F3EC7">
      <w:pPr>
        <w:rPr>
          <w:bCs/>
          <w:noProof/>
          <w:lang w:val="sr-Latn-CS"/>
        </w:rPr>
      </w:pPr>
    </w:p>
    <w:p w:rsidR="007F3EC7" w:rsidRPr="007D08EB" w:rsidRDefault="007D08EB" w:rsidP="007F3EC7">
      <w:pPr>
        <w:ind w:firstLine="708"/>
        <w:rPr>
          <w:noProof/>
          <w:lang w:val="sr-Latn-CS"/>
        </w:rPr>
      </w:pPr>
      <w:r>
        <w:rPr>
          <w:noProof/>
          <w:lang w:val="sr-Latn-CS"/>
        </w:rPr>
        <w:t>Razlozi</w:t>
      </w:r>
      <w:r w:rsidR="007F3EC7" w:rsidRPr="007D08EB">
        <w:rPr>
          <w:noProof/>
          <w:lang w:val="sr-Latn-CS"/>
        </w:rPr>
        <w:t xml:space="preserve"> </w:t>
      </w:r>
      <w:r>
        <w:rPr>
          <w:noProof/>
          <w:lang w:val="sr-Latn-CS"/>
        </w:rPr>
        <w:t>za</w:t>
      </w:r>
      <w:r w:rsidR="007F3EC7" w:rsidRPr="007D08EB">
        <w:rPr>
          <w:noProof/>
          <w:lang w:val="sr-Latn-CS"/>
        </w:rPr>
        <w:t xml:space="preserve"> </w:t>
      </w:r>
      <w:r>
        <w:rPr>
          <w:noProof/>
          <w:lang w:val="sr-Latn-CS"/>
        </w:rPr>
        <w:t>potvrđivanje</w:t>
      </w:r>
      <w:r w:rsidR="007F3EC7" w:rsidRPr="007D08EB">
        <w:rPr>
          <w:noProof/>
          <w:lang w:val="sr-Latn-CS"/>
        </w:rPr>
        <w:t xml:space="preserve"> </w:t>
      </w:r>
      <w:r>
        <w:rPr>
          <w:noProof/>
          <w:lang w:val="sr-Latn-CS"/>
        </w:rPr>
        <w:t>Finansijskog</w:t>
      </w:r>
      <w:r w:rsidR="007F3EC7" w:rsidRPr="007D08EB">
        <w:rPr>
          <w:noProof/>
          <w:lang w:val="sr-Latn-CS"/>
        </w:rPr>
        <w:t xml:space="preserve"> </w:t>
      </w:r>
      <w:r>
        <w:rPr>
          <w:noProof/>
          <w:lang w:val="sr-Latn-CS"/>
        </w:rPr>
        <w:t>ugovora</w:t>
      </w:r>
      <w:r w:rsidR="007F3EC7" w:rsidRPr="007D08EB">
        <w:rPr>
          <w:noProof/>
          <w:lang w:val="sr-Latn-CS"/>
        </w:rPr>
        <w:t xml:space="preserve"> </w:t>
      </w:r>
      <w:r>
        <w:rPr>
          <w:noProof/>
          <w:lang w:val="sr-Latn-CS"/>
        </w:rPr>
        <w:t>Železnička</w:t>
      </w:r>
      <w:r w:rsidR="007F3EC7" w:rsidRPr="007D08EB">
        <w:rPr>
          <w:noProof/>
          <w:lang w:val="sr-Latn-CS"/>
        </w:rPr>
        <w:t xml:space="preserve"> </w:t>
      </w:r>
      <w:r>
        <w:rPr>
          <w:noProof/>
          <w:lang w:val="sr-Latn-CS"/>
        </w:rPr>
        <w:t>pruga</w:t>
      </w:r>
      <w:r w:rsidR="007F3EC7" w:rsidRPr="007D08EB">
        <w:rPr>
          <w:noProof/>
          <w:lang w:val="sr-Latn-CS"/>
        </w:rPr>
        <w:t xml:space="preserve"> </w:t>
      </w:r>
      <w:r>
        <w:rPr>
          <w:noProof/>
          <w:lang w:val="sr-Latn-CS"/>
        </w:rPr>
        <w:t>Niš</w:t>
      </w:r>
      <w:r w:rsidR="007F3EC7" w:rsidRPr="007D08EB">
        <w:rPr>
          <w:noProof/>
          <w:lang w:val="sr-Latn-CS"/>
        </w:rPr>
        <w:t>–</w:t>
      </w:r>
      <w:r>
        <w:rPr>
          <w:noProof/>
          <w:lang w:val="sr-Latn-CS"/>
        </w:rPr>
        <w:t>Dimitrovgrad</w:t>
      </w:r>
      <w:r w:rsidR="007F3EC7" w:rsidRPr="007D08EB">
        <w:rPr>
          <w:noProof/>
          <w:lang w:val="sr-Latn-CS"/>
        </w:rPr>
        <w:t xml:space="preserve"> </w:t>
      </w:r>
      <w:r>
        <w:rPr>
          <w:noProof/>
          <w:lang w:val="sr-Latn-CS"/>
        </w:rPr>
        <w:t>između</w:t>
      </w:r>
      <w:r w:rsidR="007F3EC7" w:rsidRPr="007D08EB">
        <w:rPr>
          <w:noProof/>
          <w:lang w:val="sr-Latn-CS"/>
        </w:rPr>
        <w:t xml:space="preserve"> </w:t>
      </w:r>
      <w:r>
        <w:rPr>
          <w:noProof/>
          <w:lang w:val="sr-Latn-CS"/>
        </w:rPr>
        <w:t>Republike</w:t>
      </w:r>
      <w:r w:rsidR="007F3EC7" w:rsidRPr="007D08EB">
        <w:rPr>
          <w:noProof/>
          <w:lang w:val="sr-Latn-CS"/>
        </w:rPr>
        <w:t xml:space="preserve"> </w:t>
      </w:r>
      <w:r>
        <w:rPr>
          <w:noProof/>
          <w:lang w:val="sr-Latn-CS"/>
        </w:rPr>
        <w:t>Srbije</w:t>
      </w:r>
      <w:r w:rsidR="007F3EC7" w:rsidRPr="007D08EB">
        <w:rPr>
          <w:noProof/>
          <w:lang w:val="sr-Latn-CS"/>
        </w:rPr>
        <w:t xml:space="preserve"> </w:t>
      </w:r>
      <w:r>
        <w:rPr>
          <w:noProof/>
          <w:lang w:val="sr-Latn-CS"/>
        </w:rPr>
        <w:t>i</w:t>
      </w:r>
      <w:r w:rsidR="007F3EC7" w:rsidRPr="007D08EB">
        <w:rPr>
          <w:noProof/>
          <w:lang w:val="sr-Latn-CS"/>
        </w:rPr>
        <w:t xml:space="preserve"> </w:t>
      </w:r>
      <w:r>
        <w:rPr>
          <w:noProof/>
          <w:lang w:val="sr-Latn-CS"/>
        </w:rPr>
        <w:t>Evropske</w:t>
      </w:r>
      <w:r w:rsidR="007F3EC7" w:rsidRPr="007D08EB">
        <w:rPr>
          <w:noProof/>
          <w:lang w:val="sr-Latn-CS"/>
        </w:rPr>
        <w:t xml:space="preserve"> </w:t>
      </w:r>
      <w:r>
        <w:rPr>
          <w:noProof/>
          <w:lang w:val="sr-Latn-CS"/>
        </w:rPr>
        <w:t>investicione</w:t>
      </w:r>
      <w:r w:rsidR="007F3EC7" w:rsidRPr="007D08EB">
        <w:rPr>
          <w:noProof/>
          <w:lang w:val="sr-Latn-CS"/>
        </w:rPr>
        <w:t xml:space="preserve"> </w:t>
      </w:r>
      <w:r>
        <w:rPr>
          <w:noProof/>
          <w:lang w:val="sr-Latn-CS"/>
        </w:rPr>
        <w:t>banke</w:t>
      </w:r>
      <w:r w:rsidR="007F3EC7" w:rsidRPr="007D08EB">
        <w:rPr>
          <w:noProof/>
          <w:lang w:val="sr-Latn-CS"/>
        </w:rPr>
        <w:t xml:space="preserve">, </w:t>
      </w:r>
      <w:r>
        <w:rPr>
          <w:noProof/>
          <w:lang w:val="sr-Latn-CS"/>
        </w:rPr>
        <w:t>koji</w:t>
      </w:r>
      <w:r w:rsidR="007F3EC7" w:rsidRPr="007D08EB">
        <w:rPr>
          <w:noProof/>
          <w:lang w:val="sr-Latn-CS"/>
        </w:rPr>
        <w:t xml:space="preserve"> </w:t>
      </w:r>
      <w:r>
        <w:rPr>
          <w:noProof/>
          <w:lang w:val="sr-Latn-CS"/>
        </w:rPr>
        <w:t>je</w:t>
      </w:r>
      <w:r w:rsidR="007F3EC7" w:rsidRPr="007D08EB">
        <w:rPr>
          <w:noProof/>
          <w:lang w:val="sr-Latn-CS"/>
        </w:rPr>
        <w:t xml:space="preserve"> </w:t>
      </w:r>
      <w:r>
        <w:rPr>
          <w:noProof/>
          <w:lang w:val="sr-Latn-CS"/>
        </w:rPr>
        <w:t>potpisan</w:t>
      </w:r>
      <w:r w:rsidR="007F3EC7" w:rsidRPr="007D08EB">
        <w:rPr>
          <w:noProof/>
          <w:lang w:val="sr-Latn-CS"/>
        </w:rPr>
        <w:t xml:space="preserve"> </w:t>
      </w:r>
      <w:r>
        <w:rPr>
          <w:noProof/>
          <w:lang w:val="sr-Latn-CS"/>
        </w:rPr>
        <w:t>u</w:t>
      </w:r>
      <w:r w:rsidR="007F3EC7" w:rsidRPr="007D08EB">
        <w:rPr>
          <w:noProof/>
          <w:lang w:val="sr-Latn-CS"/>
        </w:rPr>
        <w:t xml:space="preserve"> </w:t>
      </w:r>
      <w:r>
        <w:rPr>
          <w:noProof/>
          <w:lang w:val="sr-Latn-CS"/>
        </w:rPr>
        <w:t>Beogradu</w:t>
      </w:r>
      <w:r w:rsidR="007F3EC7" w:rsidRPr="007D08EB">
        <w:rPr>
          <w:noProof/>
          <w:lang w:val="sr-Latn-CS"/>
        </w:rPr>
        <w:t xml:space="preserve">, 31. </w:t>
      </w:r>
      <w:r>
        <w:rPr>
          <w:noProof/>
          <w:lang w:val="sr-Latn-CS"/>
        </w:rPr>
        <w:t>januara</w:t>
      </w:r>
      <w:r w:rsidR="007F3EC7" w:rsidRPr="007D08EB">
        <w:rPr>
          <w:noProof/>
          <w:lang w:val="sr-Latn-CS"/>
        </w:rPr>
        <w:t xml:space="preserve"> 2018. </w:t>
      </w:r>
      <w:r>
        <w:rPr>
          <w:noProof/>
          <w:lang w:val="sr-Latn-CS"/>
        </w:rPr>
        <w:t>godine</w:t>
      </w:r>
      <w:r w:rsidR="007F3EC7" w:rsidRPr="007D08EB">
        <w:rPr>
          <w:noProof/>
          <w:lang w:val="sr-Latn-CS"/>
        </w:rPr>
        <w:t xml:space="preserve"> (</w:t>
      </w:r>
      <w:r>
        <w:rPr>
          <w:noProof/>
          <w:lang w:val="sr-Latn-CS"/>
        </w:rPr>
        <w:t>u</w:t>
      </w:r>
      <w:r w:rsidR="007F3EC7" w:rsidRPr="007D08EB">
        <w:rPr>
          <w:noProof/>
          <w:lang w:val="sr-Latn-CS"/>
        </w:rPr>
        <w:t xml:space="preserve"> </w:t>
      </w:r>
      <w:r>
        <w:rPr>
          <w:noProof/>
          <w:lang w:val="sr-Latn-CS"/>
        </w:rPr>
        <w:t>daljem</w:t>
      </w:r>
      <w:r w:rsidR="007F3EC7" w:rsidRPr="007D08EB">
        <w:rPr>
          <w:noProof/>
          <w:lang w:val="sr-Latn-CS"/>
        </w:rPr>
        <w:t xml:space="preserve"> </w:t>
      </w:r>
      <w:r>
        <w:rPr>
          <w:noProof/>
          <w:lang w:val="sr-Latn-CS"/>
        </w:rPr>
        <w:t>tekstu</w:t>
      </w:r>
      <w:r w:rsidR="007F3EC7" w:rsidRPr="007D08EB">
        <w:rPr>
          <w:noProof/>
          <w:lang w:val="sr-Latn-CS"/>
        </w:rPr>
        <w:t xml:space="preserve">: </w:t>
      </w:r>
      <w:r>
        <w:rPr>
          <w:noProof/>
          <w:lang w:val="sr-Latn-CS"/>
        </w:rPr>
        <w:t>Finansijski</w:t>
      </w:r>
      <w:r w:rsidR="007F3EC7" w:rsidRPr="007D08EB">
        <w:rPr>
          <w:noProof/>
          <w:lang w:val="sr-Latn-CS"/>
        </w:rPr>
        <w:t xml:space="preserve"> </w:t>
      </w:r>
      <w:r>
        <w:rPr>
          <w:noProof/>
          <w:lang w:val="sr-Latn-CS"/>
        </w:rPr>
        <w:t>ugovor</w:t>
      </w:r>
      <w:r w:rsidR="007F3EC7" w:rsidRPr="007D08EB">
        <w:rPr>
          <w:noProof/>
          <w:lang w:val="sr-Latn-CS"/>
        </w:rPr>
        <w:t xml:space="preserve">), </w:t>
      </w:r>
      <w:r>
        <w:rPr>
          <w:noProof/>
          <w:lang w:val="sr-Latn-CS"/>
        </w:rPr>
        <w:t>sadržani</w:t>
      </w:r>
      <w:r w:rsidR="007F3EC7" w:rsidRPr="007D08EB">
        <w:rPr>
          <w:noProof/>
          <w:lang w:val="sr-Latn-CS"/>
        </w:rPr>
        <w:t xml:space="preserve"> </w:t>
      </w:r>
      <w:r>
        <w:rPr>
          <w:noProof/>
          <w:lang w:val="sr-Latn-CS"/>
        </w:rPr>
        <w:t>su</w:t>
      </w:r>
      <w:r w:rsidR="007F3EC7" w:rsidRPr="007D08EB">
        <w:rPr>
          <w:noProof/>
          <w:lang w:val="sr-Latn-CS"/>
        </w:rPr>
        <w:t xml:space="preserve"> </w:t>
      </w:r>
      <w:r>
        <w:rPr>
          <w:noProof/>
          <w:lang w:val="sr-Latn-CS"/>
        </w:rPr>
        <w:t>u</w:t>
      </w:r>
      <w:r w:rsidR="007F3EC7" w:rsidRPr="007D08EB">
        <w:rPr>
          <w:noProof/>
          <w:lang w:val="sr-Latn-CS"/>
        </w:rPr>
        <w:t xml:space="preserve"> </w:t>
      </w:r>
      <w:r>
        <w:rPr>
          <w:noProof/>
          <w:lang w:val="sr-Latn-CS"/>
        </w:rPr>
        <w:t>odredbi</w:t>
      </w:r>
      <w:r w:rsidR="007F3EC7" w:rsidRPr="007D08EB">
        <w:rPr>
          <w:noProof/>
          <w:lang w:val="sr-Latn-CS"/>
        </w:rPr>
        <w:t xml:space="preserve"> </w:t>
      </w:r>
      <w:r>
        <w:rPr>
          <w:noProof/>
          <w:lang w:val="sr-Latn-CS"/>
        </w:rPr>
        <w:t>člana</w:t>
      </w:r>
      <w:r w:rsidR="007F3EC7" w:rsidRPr="007D08EB">
        <w:rPr>
          <w:noProof/>
          <w:lang w:val="sr-Latn-CS"/>
        </w:rPr>
        <w:t xml:space="preserve"> 5. </w:t>
      </w:r>
      <w:r>
        <w:rPr>
          <w:noProof/>
          <w:lang w:val="sr-Latn-CS"/>
        </w:rPr>
        <w:t>stav</w:t>
      </w:r>
      <w:r w:rsidR="007F3EC7" w:rsidRPr="007D08EB">
        <w:rPr>
          <w:noProof/>
          <w:lang w:val="sr-Latn-CS"/>
        </w:rPr>
        <w:t xml:space="preserve"> 2. </w:t>
      </w:r>
      <w:r>
        <w:rPr>
          <w:noProof/>
          <w:lang w:val="sr-Latn-CS"/>
        </w:rPr>
        <w:t>Zakona</w:t>
      </w:r>
      <w:r w:rsidR="007F3EC7" w:rsidRPr="007D08EB">
        <w:rPr>
          <w:noProof/>
          <w:lang w:val="sr-Latn-CS"/>
        </w:rPr>
        <w:t xml:space="preserve"> </w:t>
      </w:r>
      <w:r>
        <w:rPr>
          <w:noProof/>
          <w:lang w:val="sr-Latn-CS"/>
        </w:rPr>
        <w:t>o</w:t>
      </w:r>
      <w:r w:rsidR="007F3EC7" w:rsidRPr="007D08EB">
        <w:rPr>
          <w:noProof/>
          <w:lang w:val="sr-Latn-CS"/>
        </w:rPr>
        <w:t xml:space="preserve"> </w:t>
      </w:r>
      <w:r>
        <w:rPr>
          <w:noProof/>
          <w:lang w:val="sr-Latn-CS"/>
        </w:rPr>
        <w:t>javnom</w:t>
      </w:r>
      <w:r w:rsidR="007F3EC7" w:rsidRPr="007D08EB">
        <w:rPr>
          <w:noProof/>
          <w:lang w:val="sr-Latn-CS"/>
        </w:rPr>
        <w:t xml:space="preserve"> </w:t>
      </w:r>
      <w:r>
        <w:rPr>
          <w:noProof/>
          <w:lang w:val="sr-Latn-CS"/>
        </w:rPr>
        <w:t>dugu</w:t>
      </w:r>
      <w:r w:rsidR="007F3EC7" w:rsidRPr="007D08EB">
        <w:rPr>
          <w:noProof/>
          <w:lang w:val="sr-Latn-CS"/>
        </w:rPr>
        <w:t xml:space="preserve"> („</w:t>
      </w:r>
      <w:r>
        <w:rPr>
          <w:noProof/>
          <w:lang w:val="sr-Latn-CS"/>
        </w:rPr>
        <w:t>Službeni</w:t>
      </w:r>
      <w:r w:rsidR="007F3EC7" w:rsidRPr="007D08EB">
        <w:rPr>
          <w:noProof/>
          <w:lang w:val="sr-Latn-CS"/>
        </w:rPr>
        <w:t xml:space="preserve"> </w:t>
      </w:r>
      <w:r>
        <w:rPr>
          <w:noProof/>
          <w:lang w:val="sr-Latn-CS"/>
        </w:rPr>
        <w:t>glasnik</w:t>
      </w:r>
      <w:r w:rsidR="007F3EC7" w:rsidRPr="007D08EB">
        <w:rPr>
          <w:noProof/>
          <w:lang w:val="sr-Latn-CS"/>
        </w:rPr>
        <w:t xml:space="preserve"> </w:t>
      </w:r>
      <w:r>
        <w:rPr>
          <w:noProof/>
          <w:lang w:val="sr-Latn-CS"/>
        </w:rPr>
        <w:t>RS</w:t>
      </w:r>
      <w:r w:rsidR="007F3EC7" w:rsidRPr="007D08EB">
        <w:rPr>
          <w:noProof/>
          <w:lang w:val="sr-Latn-CS"/>
        </w:rPr>
        <w:t xml:space="preserve">”, </w:t>
      </w:r>
      <w:r>
        <w:rPr>
          <w:noProof/>
          <w:lang w:val="sr-Latn-CS"/>
        </w:rPr>
        <w:t>br</w:t>
      </w:r>
      <w:r w:rsidR="007F3EC7" w:rsidRPr="007D08EB">
        <w:rPr>
          <w:noProof/>
          <w:lang w:val="sr-Latn-CS"/>
        </w:rPr>
        <w:t xml:space="preserve">. 61/05, 107/09, 78/11 </w:t>
      </w:r>
      <w:r>
        <w:rPr>
          <w:noProof/>
          <w:lang w:val="sr-Latn-CS"/>
        </w:rPr>
        <w:t>i</w:t>
      </w:r>
      <w:r w:rsidR="007F3EC7" w:rsidRPr="007D08EB">
        <w:rPr>
          <w:noProof/>
          <w:lang w:val="sr-Latn-CS"/>
        </w:rPr>
        <w:t xml:space="preserve"> 68/15) </w:t>
      </w:r>
      <w:r>
        <w:rPr>
          <w:noProof/>
          <w:lang w:val="sr-Latn-CS"/>
        </w:rPr>
        <w:t>prema</w:t>
      </w:r>
      <w:r w:rsidR="007F3EC7" w:rsidRPr="007D08EB">
        <w:rPr>
          <w:noProof/>
          <w:lang w:val="sr-Latn-CS"/>
        </w:rPr>
        <w:t xml:space="preserve"> </w:t>
      </w:r>
      <w:r>
        <w:rPr>
          <w:noProof/>
          <w:lang w:val="sr-Latn-CS"/>
        </w:rPr>
        <w:t>kojoj</w:t>
      </w:r>
      <w:r w:rsidR="007F3EC7" w:rsidRPr="007D08EB">
        <w:rPr>
          <w:noProof/>
          <w:lang w:val="sr-Latn-CS"/>
        </w:rPr>
        <w:t xml:space="preserve"> </w:t>
      </w:r>
      <w:r>
        <w:rPr>
          <w:noProof/>
          <w:lang w:val="sr-Latn-CS"/>
        </w:rPr>
        <w:t>Narodna</w:t>
      </w:r>
      <w:r w:rsidR="007F3EC7" w:rsidRPr="007D08EB">
        <w:rPr>
          <w:noProof/>
          <w:lang w:val="sr-Latn-CS"/>
        </w:rPr>
        <w:t xml:space="preserve"> </w:t>
      </w:r>
      <w:r>
        <w:rPr>
          <w:noProof/>
          <w:lang w:val="sr-Latn-CS"/>
        </w:rPr>
        <w:t>skupština</w:t>
      </w:r>
      <w:r w:rsidR="007F3EC7" w:rsidRPr="007D08EB">
        <w:rPr>
          <w:noProof/>
          <w:lang w:val="sr-Latn-CS"/>
        </w:rPr>
        <w:t xml:space="preserve"> </w:t>
      </w:r>
      <w:r>
        <w:rPr>
          <w:noProof/>
          <w:lang w:val="sr-Latn-CS"/>
        </w:rPr>
        <w:t>Republike</w:t>
      </w:r>
      <w:r w:rsidR="007F3EC7" w:rsidRPr="007D08EB">
        <w:rPr>
          <w:noProof/>
          <w:lang w:val="sr-Latn-CS"/>
        </w:rPr>
        <w:t xml:space="preserve"> </w:t>
      </w:r>
      <w:r>
        <w:rPr>
          <w:noProof/>
          <w:lang w:val="sr-Latn-CS"/>
        </w:rPr>
        <w:t>Srbije</w:t>
      </w:r>
      <w:r w:rsidR="007F3EC7" w:rsidRPr="007D08EB">
        <w:rPr>
          <w:noProof/>
          <w:lang w:val="sr-Latn-CS"/>
        </w:rPr>
        <w:t xml:space="preserve"> </w:t>
      </w:r>
      <w:r>
        <w:rPr>
          <w:noProof/>
          <w:lang w:val="sr-Latn-CS"/>
        </w:rPr>
        <w:t>odlučuje</w:t>
      </w:r>
      <w:r w:rsidR="007F3EC7" w:rsidRPr="007D08EB">
        <w:rPr>
          <w:noProof/>
          <w:lang w:val="sr-Latn-CS"/>
        </w:rPr>
        <w:t xml:space="preserve"> </w:t>
      </w:r>
      <w:r>
        <w:rPr>
          <w:noProof/>
          <w:lang w:val="sr-Latn-CS"/>
        </w:rPr>
        <w:t>o</w:t>
      </w:r>
      <w:r w:rsidR="007F3EC7" w:rsidRPr="007D08EB">
        <w:rPr>
          <w:noProof/>
          <w:lang w:val="sr-Latn-CS"/>
        </w:rPr>
        <w:t xml:space="preserve"> </w:t>
      </w:r>
      <w:r>
        <w:rPr>
          <w:noProof/>
          <w:lang w:val="sr-Latn-CS"/>
        </w:rPr>
        <w:t>zaduživanju</w:t>
      </w:r>
      <w:r w:rsidR="007F3EC7" w:rsidRPr="007D08EB">
        <w:rPr>
          <w:noProof/>
          <w:lang w:val="sr-Latn-CS"/>
        </w:rPr>
        <w:t xml:space="preserve"> </w:t>
      </w:r>
      <w:r>
        <w:rPr>
          <w:noProof/>
          <w:lang w:val="sr-Latn-CS"/>
        </w:rPr>
        <w:t>Republike</w:t>
      </w:r>
      <w:r w:rsidR="007F3EC7" w:rsidRPr="007D08EB">
        <w:rPr>
          <w:noProof/>
          <w:lang w:val="sr-Latn-CS"/>
        </w:rPr>
        <w:t xml:space="preserve"> </w:t>
      </w:r>
      <w:r>
        <w:rPr>
          <w:noProof/>
          <w:lang w:val="sr-Latn-CS"/>
        </w:rPr>
        <w:t>Srbije</w:t>
      </w:r>
      <w:r w:rsidR="007F3EC7" w:rsidRPr="007D08EB">
        <w:rPr>
          <w:noProof/>
          <w:lang w:val="sr-Latn-CS"/>
        </w:rPr>
        <w:t xml:space="preserve"> </w:t>
      </w:r>
      <w:r>
        <w:rPr>
          <w:noProof/>
          <w:lang w:val="sr-Latn-CS"/>
        </w:rPr>
        <w:t>i</w:t>
      </w:r>
      <w:r w:rsidR="007F3EC7" w:rsidRPr="007D08EB">
        <w:rPr>
          <w:noProof/>
          <w:lang w:val="sr-Latn-CS"/>
        </w:rPr>
        <w:t xml:space="preserve"> </w:t>
      </w:r>
      <w:r>
        <w:rPr>
          <w:noProof/>
          <w:lang w:val="sr-Latn-CS"/>
        </w:rPr>
        <w:t>odredbi</w:t>
      </w:r>
      <w:r w:rsidR="007F3EC7" w:rsidRPr="007D08EB">
        <w:rPr>
          <w:noProof/>
          <w:lang w:val="sr-Latn-CS"/>
        </w:rPr>
        <w:t xml:space="preserve"> </w:t>
      </w:r>
      <w:r>
        <w:rPr>
          <w:noProof/>
          <w:lang w:val="sr-Latn-CS"/>
        </w:rPr>
        <w:t>člana</w:t>
      </w:r>
      <w:r w:rsidR="007F3EC7" w:rsidRPr="007D08EB">
        <w:rPr>
          <w:noProof/>
          <w:lang w:val="sr-Latn-CS"/>
        </w:rPr>
        <w:t xml:space="preserve"> 14. </w:t>
      </w:r>
      <w:r>
        <w:rPr>
          <w:noProof/>
          <w:lang w:val="sr-Latn-CS"/>
        </w:rPr>
        <w:t>stav</w:t>
      </w:r>
      <w:r w:rsidR="007F3EC7" w:rsidRPr="007D08EB">
        <w:rPr>
          <w:noProof/>
          <w:lang w:val="sr-Latn-CS"/>
        </w:rPr>
        <w:t xml:space="preserve"> 1. </w:t>
      </w:r>
      <w:r>
        <w:rPr>
          <w:noProof/>
          <w:lang w:val="sr-Latn-CS"/>
        </w:rPr>
        <w:t>Zakona</w:t>
      </w:r>
      <w:r w:rsidR="007F3EC7" w:rsidRPr="007D08EB">
        <w:rPr>
          <w:noProof/>
          <w:lang w:val="sr-Latn-CS"/>
        </w:rPr>
        <w:t xml:space="preserve"> </w:t>
      </w:r>
      <w:r>
        <w:rPr>
          <w:noProof/>
          <w:lang w:val="sr-Latn-CS"/>
        </w:rPr>
        <w:t>o</w:t>
      </w:r>
      <w:r w:rsidR="007F3EC7" w:rsidRPr="007D08EB">
        <w:rPr>
          <w:noProof/>
          <w:lang w:val="sr-Latn-CS"/>
        </w:rPr>
        <w:t xml:space="preserve"> </w:t>
      </w:r>
      <w:r>
        <w:rPr>
          <w:noProof/>
          <w:lang w:val="sr-Latn-CS"/>
        </w:rPr>
        <w:t>zaključivanju</w:t>
      </w:r>
      <w:r w:rsidR="007F3EC7" w:rsidRPr="007D08EB">
        <w:rPr>
          <w:noProof/>
          <w:lang w:val="sr-Latn-CS"/>
        </w:rPr>
        <w:t xml:space="preserve"> </w:t>
      </w:r>
      <w:r>
        <w:rPr>
          <w:noProof/>
          <w:lang w:val="sr-Latn-CS"/>
        </w:rPr>
        <w:t>i</w:t>
      </w:r>
      <w:r w:rsidR="007F3EC7" w:rsidRPr="007D08EB">
        <w:rPr>
          <w:noProof/>
          <w:lang w:val="sr-Latn-CS"/>
        </w:rPr>
        <w:t xml:space="preserve"> </w:t>
      </w:r>
      <w:r>
        <w:rPr>
          <w:noProof/>
          <w:lang w:val="sr-Latn-CS"/>
        </w:rPr>
        <w:t>izvršavanju</w:t>
      </w:r>
      <w:r w:rsidR="007F3EC7" w:rsidRPr="007D08EB">
        <w:rPr>
          <w:noProof/>
          <w:lang w:val="sr-Latn-CS"/>
        </w:rPr>
        <w:t xml:space="preserve"> </w:t>
      </w:r>
      <w:r>
        <w:rPr>
          <w:noProof/>
          <w:lang w:val="sr-Latn-CS"/>
        </w:rPr>
        <w:t>međunarodnih</w:t>
      </w:r>
      <w:r w:rsidR="007F3EC7" w:rsidRPr="007D08EB">
        <w:rPr>
          <w:noProof/>
          <w:lang w:val="sr-Latn-CS"/>
        </w:rPr>
        <w:t xml:space="preserve"> </w:t>
      </w:r>
      <w:r>
        <w:rPr>
          <w:noProof/>
          <w:lang w:val="sr-Latn-CS"/>
        </w:rPr>
        <w:t>ugovora</w:t>
      </w:r>
      <w:r w:rsidR="007F3EC7" w:rsidRPr="007D08EB">
        <w:rPr>
          <w:noProof/>
          <w:lang w:val="sr-Latn-CS"/>
        </w:rPr>
        <w:t xml:space="preserve"> („</w:t>
      </w:r>
      <w:r>
        <w:rPr>
          <w:noProof/>
          <w:lang w:val="sr-Latn-CS"/>
        </w:rPr>
        <w:t>Službeni</w:t>
      </w:r>
      <w:r w:rsidR="007F3EC7" w:rsidRPr="007D08EB">
        <w:rPr>
          <w:noProof/>
          <w:lang w:val="sr-Latn-CS"/>
        </w:rPr>
        <w:t xml:space="preserve"> </w:t>
      </w:r>
      <w:r>
        <w:rPr>
          <w:noProof/>
          <w:lang w:val="sr-Latn-CS"/>
        </w:rPr>
        <w:t>glasnik</w:t>
      </w:r>
      <w:r w:rsidR="007F3EC7" w:rsidRPr="007D08EB">
        <w:rPr>
          <w:noProof/>
          <w:lang w:val="sr-Latn-CS"/>
        </w:rPr>
        <w:t xml:space="preserve"> </w:t>
      </w:r>
      <w:r>
        <w:rPr>
          <w:noProof/>
          <w:lang w:val="sr-Latn-CS"/>
        </w:rPr>
        <w:t>RS</w:t>
      </w:r>
      <w:r w:rsidR="007F3EC7" w:rsidRPr="007D08EB">
        <w:rPr>
          <w:noProof/>
          <w:lang w:val="sr-Latn-CS"/>
        </w:rPr>
        <w:t xml:space="preserve">”, </w:t>
      </w:r>
      <w:r>
        <w:rPr>
          <w:noProof/>
          <w:lang w:val="sr-Latn-CS"/>
        </w:rPr>
        <w:t>broj</w:t>
      </w:r>
      <w:r w:rsidR="007F3EC7" w:rsidRPr="007D08EB">
        <w:rPr>
          <w:noProof/>
          <w:lang w:val="sr-Latn-CS"/>
        </w:rPr>
        <w:t xml:space="preserve"> 32/13) </w:t>
      </w:r>
      <w:r>
        <w:rPr>
          <w:noProof/>
          <w:lang w:val="sr-Latn-CS"/>
        </w:rPr>
        <w:t>prema</w:t>
      </w:r>
      <w:r w:rsidR="007F3EC7" w:rsidRPr="007D08EB">
        <w:rPr>
          <w:noProof/>
          <w:lang w:val="sr-Latn-CS"/>
        </w:rPr>
        <w:t xml:space="preserve"> </w:t>
      </w:r>
      <w:r>
        <w:rPr>
          <w:noProof/>
          <w:lang w:val="sr-Latn-CS"/>
        </w:rPr>
        <w:t>kojoj</w:t>
      </w:r>
      <w:r w:rsidR="007F3EC7" w:rsidRPr="007D08EB">
        <w:rPr>
          <w:noProof/>
          <w:lang w:val="sr-Latn-CS"/>
        </w:rPr>
        <w:t xml:space="preserve"> </w:t>
      </w:r>
      <w:r>
        <w:rPr>
          <w:noProof/>
          <w:lang w:val="sr-Latn-CS"/>
        </w:rPr>
        <w:t>Narodna</w:t>
      </w:r>
      <w:r w:rsidR="007F3EC7" w:rsidRPr="007D08EB">
        <w:rPr>
          <w:noProof/>
          <w:lang w:val="sr-Latn-CS"/>
        </w:rPr>
        <w:t xml:space="preserve"> </w:t>
      </w:r>
      <w:r>
        <w:rPr>
          <w:noProof/>
          <w:lang w:val="sr-Latn-CS"/>
        </w:rPr>
        <w:t>skupština</w:t>
      </w:r>
      <w:r w:rsidR="007F3EC7" w:rsidRPr="007D08EB">
        <w:rPr>
          <w:noProof/>
          <w:lang w:val="sr-Latn-CS"/>
        </w:rPr>
        <w:t xml:space="preserve">, </w:t>
      </w:r>
      <w:r>
        <w:rPr>
          <w:noProof/>
          <w:lang w:val="sr-Latn-CS"/>
        </w:rPr>
        <w:t>između</w:t>
      </w:r>
      <w:r w:rsidR="007F3EC7" w:rsidRPr="007D08EB">
        <w:rPr>
          <w:noProof/>
          <w:lang w:val="sr-Latn-CS"/>
        </w:rPr>
        <w:t xml:space="preserve"> </w:t>
      </w:r>
      <w:r>
        <w:rPr>
          <w:noProof/>
          <w:lang w:val="sr-Latn-CS"/>
        </w:rPr>
        <w:t>ostalog</w:t>
      </w:r>
      <w:r w:rsidR="007F3EC7" w:rsidRPr="007D08EB">
        <w:rPr>
          <w:noProof/>
          <w:lang w:val="sr-Latn-CS"/>
        </w:rPr>
        <w:t xml:space="preserve">, </w:t>
      </w:r>
      <w:r>
        <w:rPr>
          <w:noProof/>
          <w:lang w:val="sr-Latn-CS"/>
        </w:rPr>
        <w:t>potvrđuje</w:t>
      </w:r>
      <w:r w:rsidR="007F3EC7" w:rsidRPr="007D08EB">
        <w:rPr>
          <w:noProof/>
          <w:lang w:val="sr-Latn-CS"/>
        </w:rPr>
        <w:t xml:space="preserve"> </w:t>
      </w:r>
      <w:r>
        <w:rPr>
          <w:noProof/>
          <w:lang w:val="sr-Latn-CS"/>
        </w:rPr>
        <w:t>ugovore</w:t>
      </w:r>
      <w:r w:rsidR="007F3EC7" w:rsidRPr="007D08EB">
        <w:rPr>
          <w:noProof/>
          <w:lang w:val="sr-Latn-CS"/>
        </w:rPr>
        <w:t xml:space="preserve"> </w:t>
      </w:r>
      <w:r>
        <w:rPr>
          <w:noProof/>
          <w:lang w:val="sr-Latn-CS"/>
        </w:rPr>
        <w:t>kojima</w:t>
      </w:r>
      <w:r w:rsidR="007F3EC7" w:rsidRPr="007D08EB">
        <w:rPr>
          <w:noProof/>
          <w:lang w:val="sr-Latn-CS"/>
        </w:rPr>
        <w:t xml:space="preserve"> </w:t>
      </w:r>
      <w:r>
        <w:rPr>
          <w:noProof/>
          <w:lang w:val="sr-Latn-CS"/>
        </w:rPr>
        <w:t>se</w:t>
      </w:r>
      <w:r w:rsidR="007F3EC7" w:rsidRPr="007D08EB">
        <w:rPr>
          <w:noProof/>
          <w:lang w:val="sr-Latn-CS"/>
        </w:rPr>
        <w:t xml:space="preserve"> </w:t>
      </w:r>
      <w:r>
        <w:rPr>
          <w:noProof/>
          <w:lang w:val="sr-Latn-CS"/>
        </w:rPr>
        <w:t>stvaraju</w:t>
      </w:r>
      <w:r w:rsidR="007F3EC7" w:rsidRPr="007D08EB">
        <w:rPr>
          <w:noProof/>
          <w:lang w:val="sr-Latn-CS"/>
        </w:rPr>
        <w:t xml:space="preserve"> </w:t>
      </w:r>
      <w:r>
        <w:rPr>
          <w:noProof/>
          <w:lang w:val="sr-Latn-CS"/>
        </w:rPr>
        <w:t>finansijske</w:t>
      </w:r>
      <w:r w:rsidR="007F3EC7" w:rsidRPr="007D08EB">
        <w:rPr>
          <w:noProof/>
          <w:lang w:val="sr-Latn-CS"/>
        </w:rPr>
        <w:t xml:space="preserve"> </w:t>
      </w:r>
      <w:r>
        <w:rPr>
          <w:noProof/>
          <w:lang w:val="sr-Latn-CS"/>
        </w:rPr>
        <w:t>obaveze</w:t>
      </w:r>
      <w:r w:rsidR="007F3EC7" w:rsidRPr="007D08EB">
        <w:rPr>
          <w:noProof/>
          <w:lang w:val="sr-Latn-CS"/>
        </w:rPr>
        <w:t xml:space="preserve"> </w:t>
      </w:r>
      <w:r>
        <w:rPr>
          <w:noProof/>
          <w:lang w:val="sr-Latn-CS"/>
        </w:rPr>
        <w:t>za</w:t>
      </w:r>
      <w:r w:rsidR="007F3EC7" w:rsidRPr="007D08EB">
        <w:rPr>
          <w:noProof/>
          <w:lang w:val="sr-Latn-CS"/>
        </w:rPr>
        <w:t xml:space="preserve"> </w:t>
      </w:r>
      <w:r>
        <w:rPr>
          <w:noProof/>
          <w:lang w:val="sr-Latn-CS"/>
        </w:rPr>
        <w:t>Republiku</w:t>
      </w:r>
      <w:r w:rsidR="007F3EC7" w:rsidRPr="007D08EB">
        <w:rPr>
          <w:noProof/>
          <w:lang w:val="sr-Latn-CS"/>
        </w:rPr>
        <w:t xml:space="preserve"> </w:t>
      </w:r>
      <w:r>
        <w:rPr>
          <w:noProof/>
          <w:lang w:val="sr-Latn-CS"/>
        </w:rPr>
        <w:t>Srbiju</w:t>
      </w:r>
      <w:r w:rsidR="007F3EC7" w:rsidRPr="007D08EB">
        <w:rPr>
          <w:noProof/>
          <w:lang w:val="sr-Latn-CS"/>
        </w:rPr>
        <w:t>.</w:t>
      </w:r>
    </w:p>
    <w:p w:rsidR="007F3EC7" w:rsidRPr="007D08EB" w:rsidRDefault="007D08EB" w:rsidP="007F3EC7">
      <w:pPr>
        <w:ind w:firstLine="708"/>
        <w:rPr>
          <w:noProof/>
          <w:lang w:val="sr-Latn-CS"/>
        </w:rPr>
      </w:pPr>
      <w:r>
        <w:rPr>
          <w:noProof/>
          <w:lang w:val="sr-Latn-CS"/>
        </w:rPr>
        <w:t>Članom</w:t>
      </w:r>
      <w:r w:rsidR="007F3EC7" w:rsidRPr="007D08EB">
        <w:rPr>
          <w:noProof/>
          <w:lang w:val="sr-Latn-CS"/>
        </w:rPr>
        <w:t xml:space="preserve"> 3. </w:t>
      </w:r>
      <w:r>
        <w:rPr>
          <w:noProof/>
          <w:lang w:val="sr-Latn-CS"/>
        </w:rPr>
        <w:t>Zakona</w:t>
      </w:r>
      <w:r w:rsidR="007F3EC7" w:rsidRPr="007D08EB">
        <w:rPr>
          <w:noProof/>
          <w:lang w:val="sr-Latn-CS"/>
        </w:rPr>
        <w:t xml:space="preserve"> </w:t>
      </w:r>
      <w:r>
        <w:rPr>
          <w:noProof/>
          <w:lang w:val="sr-Latn-CS"/>
        </w:rPr>
        <w:t>o</w:t>
      </w:r>
      <w:r w:rsidR="007F3EC7" w:rsidRPr="007D08EB">
        <w:rPr>
          <w:noProof/>
          <w:lang w:val="sr-Latn-CS"/>
        </w:rPr>
        <w:t xml:space="preserve"> </w:t>
      </w:r>
      <w:r>
        <w:rPr>
          <w:noProof/>
          <w:lang w:val="sr-Latn-CS"/>
        </w:rPr>
        <w:t>budžetu</w:t>
      </w:r>
      <w:r w:rsidR="007F3EC7" w:rsidRPr="007D08EB">
        <w:rPr>
          <w:noProof/>
          <w:lang w:val="sr-Latn-CS"/>
        </w:rPr>
        <w:t xml:space="preserve"> </w:t>
      </w:r>
      <w:r>
        <w:rPr>
          <w:noProof/>
          <w:lang w:val="sr-Latn-CS"/>
        </w:rPr>
        <w:t>Republike</w:t>
      </w:r>
      <w:r w:rsidR="007F3EC7" w:rsidRPr="007D08EB">
        <w:rPr>
          <w:noProof/>
          <w:lang w:val="sr-Latn-CS"/>
        </w:rPr>
        <w:t xml:space="preserve"> </w:t>
      </w:r>
      <w:r>
        <w:rPr>
          <w:noProof/>
          <w:lang w:val="sr-Latn-CS"/>
        </w:rPr>
        <w:t>Srbije</w:t>
      </w:r>
      <w:r w:rsidR="007F3EC7" w:rsidRPr="007D08EB">
        <w:rPr>
          <w:noProof/>
          <w:lang w:val="sr-Latn-CS"/>
        </w:rPr>
        <w:t xml:space="preserve"> </w:t>
      </w:r>
      <w:r>
        <w:rPr>
          <w:noProof/>
          <w:lang w:val="sr-Latn-CS"/>
        </w:rPr>
        <w:t>za</w:t>
      </w:r>
      <w:r w:rsidR="007F3EC7" w:rsidRPr="007D08EB">
        <w:rPr>
          <w:noProof/>
          <w:lang w:val="sr-Latn-CS"/>
        </w:rPr>
        <w:t xml:space="preserve"> 2018. </w:t>
      </w:r>
      <w:r>
        <w:rPr>
          <w:noProof/>
          <w:lang w:val="sr-Latn-CS"/>
        </w:rPr>
        <w:t>godinu</w:t>
      </w:r>
      <w:r w:rsidR="007F3EC7" w:rsidRPr="007D08EB">
        <w:rPr>
          <w:noProof/>
          <w:lang w:val="sr-Latn-CS"/>
        </w:rPr>
        <w:t xml:space="preserve"> („</w:t>
      </w:r>
      <w:r>
        <w:rPr>
          <w:noProof/>
          <w:lang w:val="sr-Latn-CS"/>
        </w:rPr>
        <w:t>Službeni</w:t>
      </w:r>
      <w:r w:rsidR="007F3EC7" w:rsidRPr="007D08EB">
        <w:rPr>
          <w:noProof/>
          <w:lang w:val="sr-Latn-CS"/>
        </w:rPr>
        <w:t xml:space="preserve"> </w:t>
      </w:r>
      <w:r>
        <w:rPr>
          <w:noProof/>
          <w:lang w:val="sr-Latn-CS"/>
        </w:rPr>
        <w:t>glasnik</w:t>
      </w:r>
      <w:r w:rsidR="007F3EC7" w:rsidRPr="007D08EB">
        <w:rPr>
          <w:noProof/>
          <w:lang w:val="sr-Latn-CS"/>
        </w:rPr>
        <w:t xml:space="preserve"> </w:t>
      </w:r>
      <w:r>
        <w:rPr>
          <w:noProof/>
          <w:lang w:val="sr-Latn-CS"/>
        </w:rPr>
        <w:t>RS</w:t>
      </w:r>
      <w:r w:rsidR="007F3EC7" w:rsidRPr="007D08EB">
        <w:rPr>
          <w:noProof/>
          <w:lang w:val="sr-Latn-CS"/>
        </w:rPr>
        <w:t xml:space="preserve">”, </w:t>
      </w:r>
      <w:r>
        <w:rPr>
          <w:noProof/>
          <w:lang w:val="sr-Latn-CS"/>
        </w:rPr>
        <w:t>broj</w:t>
      </w:r>
      <w:r w:rsidR="007F3EC7" w:rsidRPr="007D08EB">
        <w:rPr>
          <w:noProof/>
          <w:lang w:val="sr-Latn-CS"/>
        </w:rPr>
        <w:t xml:space="preserve"> 113/17) </w:t>
      </w:r>
      <w:r>
        <w:rPr>
          <w:noProof/>
          <w:lang w:val="sr-Latn-CS"/>
        </w:rPr>
        <w:t>predviđeno</w:t>
      </w:r>
      <w:r w:rsidR="007F3EC7" w:rsidRPr="007D08EB">
        <w:rPr>
          <w:noProof/>
          <w:lang w:val="sr-Latn-CS"/>
        </w:rPr>
        <w:t xml:space="preserve"> </w:t>
      </w:r>
      <w:r>
        <w:rPr>
          <w:noProof/>
          <w:lang w:val="sr-Latn-CS"/>
        </w:rPr>
        <w:t>je</w:t>
      </w:r>
      <w:r w:rsidR="007F3EC7" w:rsidRPr="007D08EB">
        <w:rPr>
          <w:noProof/>
          <w:lang w:val="sr-Latn-CS"/>
        </w:rPr>
        <w:t xml:space="preserve"> </w:t>
      </w:r>
      <w:r>
        <w:rPr>
          <w:noProof/>
          <w:lang w:val="sr-Latn-CS"/>
        </w:rPr>
        <w:t>zaduživanje</w:t>
      </w:r>
      <w:r w:rsidR="007F3EC7" w:rsidRPr="007D08EB">
        <w:rPr>
          <w:noProof/>
          <w:lang w:val="sr-Latn-CS"/>
        </w:rPr>
        <w:t xml:space="preserve"> </w:t>
      </w:r>
      <w:r>
        <w:rPr>
          <w:noProof/>
          <w:lang w:val="sr-Latn-CS"/>
        </w:rPr>
        <w:t>Republike</w:t>
      </w:r>
      <w:r w:rsidR="007F3EC7" w:rsidRPr="007D08EB">
        <w:rPr>
          <w:noProof/>
          <w:lang w:val="sr-Latn-CS"/>
        </w:rPr>
        <w:t xml:space="preserve"> </w:t>
      </w:r>
      <w:r>
        <w:rPr>
          <w:noProof/>
          <w:lang w:val="sr-Latn-CS"/>
        </w:rPr>
        <w:t>Srbije</w:t>
      </w:r>
      <w:r w:rsidR="007F3EC7" w:rsidRPr="007D08EB">
        <w:rPr>
          <w:noProof/>
          <w:lang w:val="sr-Latn-CS"/>
        </w:rPr>
        <w:t xml:space="preserve"> </w:t>
      </w:r>
      <w:r>
        <w:rPr>
          <w:noProof/>
          <w:lang w:val="sr-Latn-CS"/>
        </w:rPr>
        <w:t>kod</w:t>
      </w:r>
      <w:r w:rsidR="007F3EC7" w:rsidRPr="007D08EB">
        <w:rPr>
          <w:noProof/>
          <w:lang w:val="sr-Latn-CS"/>
        </w:rPr>
        <w:t xml:space="preserve"> </w:t>
      </w:r>
      <w:r>
        <w:rPr>
          <w:noProof/>
          <w:lang w:val="sr-Latn-CS"/>
        </w:rPr>
        <w:t>Evropske</w:t>
      </w:r>
      <w:r w:rsidR="007F3EC7" w:rsidRPr="007D08EB">
        <w:rPr>
          <w:noProof/>
          <w:lang w:val="sr-Latn-CS"/>
        </w:rPr>
        <w:t xml:space="preserve"> </w:t>
      </w:r>
      <w:r>
        <w:rPr>
          <w:noProof/>
          <w:lang w:val="sr-Latn-CS"/>
        </w:rPr>
        <w:t>investicione</w:t>
      </w:r>
      <w:r w:rsidR="007F3EC7" w:rsidRPr="007D08EB">
        <w:rPr>
          <w:noProof/>
          <w:lang w:val="sr-Latn-CS"/>
        </w:rPr>
        <w:t xml:space="preserve"> </w:t>
      </w:r>
      <w:r>
        <w:rPr>
          <w:noProof/>
          <w:lang w:val="sr-Latn-CS"/>
        </w:rPr>
        <w:t>banke</w:t>
      </w:r>
      <w:r w:rsidR="007F3EC7" w:rsidRPr="007D08EB">
        <w:rPr>
          <w:noProof/>
          <w:lang w:val="sr-Latn-CS"/>
        </w:rPr>
        <w:t xml:space="preserve"> (</w:t>
      </w:r>
      <w:r>
        <w:rPr>
          <w:noProof/>
          <w:lang w:val="sr-Latn-CS"/>
        </w:rPr>
        <w:t>u</w:t>
      </w:r>
      <w:r w:rsidR="007F3EC7" w:rsidRPr="007D08EB">
        <w:rPr>
          <w:noProof/>
          <w:lang w:val="sr-Latn-CS"/>
        </w:rPr>
        <w:t xml:space="preserve"> </w:t>
      </w:r>
      <w:r>
        <w:rPr>
          <w:noProof/>
          <w:lang w:val="sr-Latn-CS"/>
        </w:rPr>
        <w:t>daljem</w:t>
      </w:r>
      <w:r w:rsidR="007F3EC7" w:rsidRPr="007D08EB">
        <w:rPr>
          <w:noProof/>
          <w:lang w:val="sr-Latn-CS"/>
        </w:rPr>
        <w:t xml:space="preserve"> </w:t>
      </w:r>
      <w:r>
        <w:rPr>
          <w:noProof/>
          <w:lang w:val="sr-Latn-CS"/>
        </w:rPr>
        <w:t>tekstu</w:t>
      </w:r>
      <w:r w:rsidR="007F3EC7" w:rsidRPr="007D08EB">
        <w:rPr>
          <w:noProof/>
          <w:lang w:val="sr-Latn-CS"/>
        </w:rPr>
        <w:t xml:space="preserve">: </w:t>
      </w:r>
      <w:r>
        <w:rPr>
          <w:noProof/>
          <w:lang w:val="sr-Latn-CS"/>
        </w:rPr>
        <w:t>EIB</w:t>
      </w:r>
      <w:r w:rsidR="007F3EC7" w:rsidRPr="007D08EB">
        <w:rPr>
          <w:noProof/>
          <w:lang w:val="sr-Latn-CS"/>
        </w:rPr>
        <w:t xml:space="preserve">) </w:t>
      </w:r>
      <w:r>
        <w:rPr>
          <w:noProof/>
          <w:lang w:val="sr-Latn-CS"/>
        </w:rPr>
        <w:t>do</w:t>
      </w:r>
      <w:r w:rsidR="007F3EC7" w:rsidRPr="007D08EB">
        <w:rPr>
          <w:noProof/>
          <w:lang w:val="sr-Latn-CS"/>
        </w:rPr>
        <w:t xml:space="preserve"> </w:t>
      </w:r>
      <w:r>
        <w:rPr>
          <w:noProof/>
          <w:lang w:val="sr-Latn-CS"/>
        </w:rPr>
        <w:t>iznosa</w:t>
      </w:r>
      <w:r w:rsidR="007F3EC7" w:rsidRPr="007D08EB">
        <w:rPr>
          <w:noProof/>
          <w:lang w:val="sr-Latn-CS"/>
        </w:rPr>
        <w:t xml:space="preserve"> </w:t>
      </w:r>
      <w:r>
        <w:rPr>
          <w:noProof/>
          <w:lang w:val="sr-Latn-CS"/>
        </w:rPr>
        <w:t>od</w:t>
      </w:r>
      <w:r w:rsidR="007F3EC7" w:rsidRPr="007D08EB">
        <w:rPr>
          <w:noProof/>
          <w:lang w:val="sr-Latn-CS"/>
        </w:rPr>
        <w:t xml:space="preserve"> 134 </w:t>
      </w:r>
      <w:r>
        <w:rPr>
          <w:noProof/>
          <w:lang w:val="sr-Latn-CS"/>
        </w:rPr>
        <w:t>miliona</w:t>
      </w:r>
      <w:r w:rsidR="007F3EC7" w:rsidRPr="007D08EB">
        <w:rPr>
          <w:noProof/>
          <w:lang w:val="sr-Latn-CS"/>
        </w:rPr>
        <w:t xml:space="preserve"> </w:t>
      </w:r>
      <w:r>
        <w:rPr>
          <w:noProof/>
          <w:lang w:val="sr-Latn-CS"/>
        </w:rPr>
        <w:t>evra</w:t>
      </w:r>
      <w:r w:rsidR="007F3EC7" w:rsidRPr="007D08EB">
        <w:rPr>
          <w:noProof/>
          <w:lang w:val="sr-Latn-CS"/>
        </w:rPr>
        <w:t xml:space="preserve"> </w:t>
      </w:r>
      <w:r>
        <w:rPr>
          <w:noProof/>
          <w:lang w:val="sr-Latn-CS"/>
        </w:rPr>
        <w:t>za</w:t>
      </w:r>
      <w:r w:rsidR="007F3EC7" w:rsidRPr="007D08EB">
        <w:rPr>
          <w:noProof/>
          <w:lang w:val="sr-Latn-CS"/>
        </w:rPr>
        <w:t xml:space="preserve"> </w:t>
      </w:r>
      <w:r>
        <w:rPr>
          <w:noProof/>
          <w:lang w:val="sr-Latn-CS"/>
        </w:rPr>
        <w:t>Projekat</w:t>
      </w:r>
      <w:r w:rsidR="007F3EC7" w:rsidRPr="007D08EB">
        <w:rPr>
          <w:noProof/>
          <w:lang w:val="sr-Latn-CS"/>
        </w:rPr>
        <w:t xml:space="preserve"> </w:t>
      </w:r>
      <w:r>
        <w:rPr>
          <w:noProof/>
          <w:lang w:val="sr-Latn-CS"/>
        </w:rPr>
        <w:t>rekonstrukcije</w:t>
      </w:r>
      <w:r w:rsidR="007F3EC7" w:rsidRPr="007D08EB">
        <w:rPr>
          <w:noProof/>
          <w:lang w:val="sr-Latn-CS"/>
        </w:rPr>
        <w:t xml:space="preserve"> </w:t>
      </w:r>
      <w:r>
        <w:rPr>
          <w:noProof/>
          <w:lang w:val="sr-Latn-CS"/>
        </w:rPr>
        <w:t>železničke</w:t>
      </w:r>
      <w:r w:rsidR="007F3EC7" w:rsidRPr="007D08EB">
        <w:rPr>
          <w:noProof/>
          <w:lang w:val="sr-Latn-CS"/>
        </w:rPr>
        <w:t xml:space="preserve"> </w:t>
      </w:r>
      <w:r>
        <w:rPr>
          <w:noProof/>
          <w:lang w:val="sr-Latn-CS"/>
        </w:rPr>
        <w:t>pruge</w:t>
      </w:r>
      <w:r w:rsidR="007F3EC7" w:rsidRPr="007D08EB">
        <w:rPr>
          <w:noProof/>
          <w:lang w:val="sr-Latn-CS"/>
        </w:rPr>
        <w:t xml:space="preserve"> </w:t>
      </w:r>
      <w:r>
        <w:rPr>
          <w:noProof/>
          <w:lang w:val="sr-Latn-CS"/>
        </w:rPr>
        <w:t>Niš</w:t>
      </w:r>
      <w:r w:rsidR="007F3EC7" w:rsidRPr="007D08EB">
        <w:rPr>
          <w:noProof/>
          <w:lang w:val="sr-Latn-CS"/>
        </w:rPr>
        <w:t>–</w:t>
      </w:r>
      <w:r>
        <w:rPr>
          <w:noProof/>
          <w:lang w:val="sr-Latn-CS"/>
        </w:rPr>
        <w:t>Dimitrovgrad</w:t>
      </w:r>
      <w:r w:rsidR="007F3EC7" w:rsidRPr="007D08EB">
        <w:rPr>
          <w:noProof/>
          <w:lang w:val="sr-Latn-CS"/>
        </w:rPr>
        <w:t xml:space="preserve"> (</w:t>
      </w:r>
      <w:r>
        <w:rPr>
          <w:noProof/>
          <w:lang w:val="sr-Latn-CS"/>
        </w:rPr>
        <w:t>u</w:t>
      </w:r>
      <w:r w:rsidR="007F3EC7" w:rsidRPr="007D08EB">
        <w:rPr>
          <w:noProof/>
          <w:lang w:val="sr-Latn-CS"/>
        </w:rPr>
        <w:t xml:space="preserve"> </w:t>
      </w:r>
      <w:r>
        <w:rPr>
          <w:noProof/>
          <w:lang w:val="sr-Latn-CS"/>
        </w:rPr>
        <w:t>daljem</w:t>
      </w:r>
      <w:r w:rsidR="007F3EC7" w:rsidRPr="007D08EB">
        <w:rPr>
          <w:noProof/>
          <w:lang w:val="sr-Latn-CS"/>
        </w:rPr>
        <w:t xml:space="preserve"> </w:t>
      </w:r>
      <w:r>
        <w:rPr>
          <w:noProof/>
          <w:lang w:val="sr-Latn-CS"/>
        </w:rPr>
        <w:t>tekstu</w:t>
      </w:r>
      <w:r w:rsidR="007F3EC7" w:rsidRPr="007D08EB">
        <w:rPr>
          <w:noProof/>
          <w:lang w:val="sr-Latn-CS"/>
        </w:rPr>
        <w:t xml:space="preserve">: </w:t>
      </w:r>
      <w:r>
        <w:rPr>
          <w:noProof/>
          <w:lang w:val="sr-Latn-CS"/>
        </w:rPr>
        <w:t>Projekat</w:t>
      </w:r>
      <w:r w:rsidR="007F3EC7" w:rsidRPr="007D08EB">
        <w:rPr>
          <w:noProof/>
          <w:lang w:val="sr-Latn-CS"/>
        </w:rPr>
        <w:t xml:space="preserve">). </w:t>
      </w:r>
    </w:p>
    <w:p w:rsidR="007F3EC7" w:rsidRPr="007D08EB" w:rsidRDefault="007D08EB" w:rsidP="007F3EC7">
      <w:pPr>
        <w:ind w:firstLine="708"/>
        <w:rPr>
          <w:noProof/>
          <w:lang w:val="sr-Latn-CS"/>
        </w:rPr>
      </w:pPr>
      <w:r>
        <w:rPr>
          <w:noProof/>
          <w:lang w:val="sr-Latn-CS"/>
        </w:rPr>
        <w:t>Projekat</w:t>
      </w:r>
      <w:r w:rsidR="007F3EC7" w:rsidRPr="007D08EB">
        <w:rPr>
          <w:noProof/>
          <w:lang w:val="sr-Latn-CS"/>
        </w:rPr>
        <w:t xml:space="preserve"> </w:t>
      </w:r>
      <w:r>
        <w:rPr>
          <w:noProof/>
          <w:lang w:val="sr-Latn-CS"/>
        </w:rPr>
        <w:t>se</w:t>
      </w:r>
      <w:r w:rsidR="007F3EC7" w:rsidRPr="007D08EB">
        <w:rPr>
          <w:noProof/>
          <w:lang w:val="sr-Latn-CS"/>
        </w:rPr>
        <w:t xml:space="preserve"> </w:t>
      </w:r>
      <w:r>
        <w:rPr>
          <w:noProof/>
          <w:lang w:val="sr-Latn-CS"/>
        </w:rPr>
        <w:t>sastoji</w:t>
      </w:r>
      <w:r w:rsidR="007F3EC7" w:rsidRPr="007D08EB">
        <w:rPr>
          <w:noProof/>
          <w:lang w:val="sr-Latn-CS"/>
        </w:rPr>
        <w:t xml:space="preserve"> </w:t>
      </w:r>
      <w:r>
        <w:rPr>
          <w:noProof/>
          <w:lang w:val="sr-Latn-CS"/>
        </w:rPr>
        <w:t>od</w:t>
      </w:r>
      <w:r w:rsidR="007F3EC7" w:rsidRPr="007D08EB">
        <w:rPr>
          <w:noProof/>
          <w:lang w:val="sr-Latn-CS"/>
        </w:rPr>
        <w:t xml:space="preserve"> </w:t>
      </w:r>
      <w:r>
        <w:rPr>
          <w:noProof/>
          <w:lang w:val="sr-Latn-CS"/>
        </w:rPr>
        <w:t>rekonstrukcije</w:t>
      </w:r>
      <w:r w:rsidR="007F3EC7" w:rsidRPr="007D08EB">
        <w:rPr>
          <w:noProof/>
          <w:lang w:val="sr-Latn-CS"/>
        </w:rPr>
        <w:t xml:space="preserve"> </w:t>
      </w:r>
      <w:r>
        <w:rPr>
          <w:noProof/>
          <w:lang w:val="sr-Latn-CS"/>
        </w:rPr>
        <w:t>i</w:t>
      </w:r>
      <w:r w:rsidR="007F3EC7" w:rsidRPr="007D08EB">
        <w:rPr>
          <w:noProof/>
          <w:lang w:val="sr-Latn-CS"/>
        </w:rPr>
        <w:t xml:space="preserve"> </w:t>
      </w:r>
      <w:r>
        <w:rPr>
          <w:noProof/>
          <w:lang w:val="sr-Latn-CS"/>
        </w:rPr>
        <w:t>modernizacije</w:t>
      </w:r>
      <w:r w:rsidR="007F3EC7" w:rsidRPr="007D08EB">
        <w:rPr>
          <w:noProof/>
          <w:lang w:val="sr-Latn-CS"/>
        </w:rPr>
        <w:t xml:space="preserve"> </w:t>
      </w:r>
      <w:r>
        <w:rPr>
          <w:noProof/>
          <w:lang w:val="sr-Latn-CS"/>
        </w:rPr>
        <w:t>postojeće</w:t>
      </w:r>
      <w:r w:rsidR="007F3EC7" w:rsidRPr="007D08EB">
        <w:rPr>
          <w:noProof/>
          <w:lang w:val="sr-Latn-CS"/>
        </w:rPr>
        <w:t xml:space="preserve"> </w:t>
      </w:r>
      <w:r>
        <w:rPr>
          <w:noProof/>
          <w:lang w:val="sr-Latn-CS"/>
        </w:rPr>
        <w:t>jednokolosečne</w:t>
      </w:r>
      <w:r w:rsidR="007F3EC7" w:rsidRPr="007D08EB">
        <w:rPr>
          <w:noProof/>
          <w:lang w:val="sr-Latn-CS"/>
        </w:rPr>
        <w:t xml:space="preserve"> </w:t>
      </w:r>
      <w:r>
        <w:rPr>
          <w:noProof/>
          <w:lang w:val="sr-Latn-CS"/>
        </w:rPr>
        <w:t>pruge</w:t>
      </w:r>
      <w:r w:rsidR="007F3EC7" w:rsidRPr="007D08EB">
        <w:rPr>
          <w:noProof/>
          <w:lang w:val="sr-Latn-CS"/>
        </w:rPr>
        <w:t xml:space="preserve"> </w:t>
      </w:r>
      <w:r>
        <w:rPr>
          <w:noProof/>
          <w:lang w:val="sr-Latn-CS"/>
        </w:rPr>
        <w:t>Sićevo</w:t>
      </w:r>
      <w:r w:rsidR="007F3EC7" w:rsidRPr="007D08EB">
        <w:rPr>
          <w:noProof/>
          <w:lang w:val="sr-Latn-CS"/>
        </w:rPr>
        <w:t>–</w:t>
      </w:r>
      <w:r>
        <w:rPr>
          <w:noProof/>
          <w:lang w:val="sr-Latn-CS"/>
        </w:rPr>
        <w:t>Dimitrovgrad</w:t>
      </w:r>
      <w:r w:rsidR="007F3EC7" w:rsidRPr="007D08EB">
        <w:rPr>
          <w:noProof/>
          <w:lang w:val="sr-Latn-CS"/>
        </w:rPr>
        <w:t xml:space="preserve">, </w:t>
      </w:r>
      <w:r>
        <w:rPr>
          <w:noProof/>
          <w:lang w:val="sr-Latn-CS"/>
        </w:rPr>
        <w:t>uključujući</w:t>
      </w:r>
      <w:r w:rsidR="007F3EC7" w:rsidRPr="007D08EB">
        <w:rPr>
          <w:noProof/>
          <w:lang w:val="sr-Latn-CS"/>
        </w:rPr>
        <w:t xml:space="preserve"> </w:t>
      </w:r>
      <w:r>
        <w:rPr>
          <w:noProof/>
          <w:lang w:val="sr-Latn-CS"/>
        </w:rPr>
        <w:t>obnovu</w:t>
      </w:r>
      <w:r w:rsidR="007F3EC7" w:rsidRPr="007D08EB">
        <w:rPr>
          <w:noProof/>
          <w:lang w:val="sr-Latn-CS"/>
        </w:rPr>
        <w:t xml:space="preserve"> </w:t>
      </w:r>
      <w:r>
        <w:rPr>
          <w:noProof/>
          <w:lang w:val="sr-Latn-CS"/>
        </w:rPr>
        <w:t>infrastrukture</w:t>
      </w:r>
      <w:r w:rsidR="007F3EC7" w:rsidRPr="007D08EB">
        <w:rPr>
          <w:noProof/>
          <w:lang w:val="sr-Latn-CS"/>
        </w:rPr>
        <w:t xml:space="preserve">, </w:t>
      </w:r>
      <w:r>
        <w:rPr>
          <w:noProof/>
          <w:lang w:val="sr-Latn-CS"/>
        </w:rPr>
        <w:t>elektrifikaciju</w:t>
      </w:r>
      <w:r w:rsidR="007F3EC7" w:rsidRPr="007D08EB">
        <w:rPr>
          <w:noProof/>
          <w:lang w:val="sr-Latn-CS"/>
        </w:rPr>
        <w:t xml:space="preserve"> </w:t>
      </w:r>
      <w:r>
        <w:rPr>
          <w:noProof/>
          <w:lang w:val="sr-Latn-CS"/>
        </w:rPr>
        <w:t>i</w:t>
      </w:r>
      <w:r w:rsidR="007F3EC7" w:rsidRPr="007D08EB">
        <w:rPr>
          <w:noProof/>
          <w:lang w:val="sr-Latn-CS"/>
        </w:rPr>
        <w:t xml:space="preserve"> </w:t>
      </w:r>
      <w:r>
        <w:rPr>
          <w:noProof/>
          <w:lang w:val="sr-Latn-CS"/>
        </w:rPr>
        <w:t>modernizaciju</w:t>
      </w:r>
      <w:r w:rsidR="007F3EC7" w:rsidRPr="007D08EB">
        <w:rPr>
          <w:noProof/>
          <w:lang w:val="sr-Latn-CS"/>
        </w:rPr>
        <w:t xml:space="preserve"> </w:t>
      </w:r>
      <w:r>
        <w:rPr>
          <w:noProof/>
          <w:lang w:val="sr-Latn-CS"/>
        </w:rPr>
        <w:t>signalizacije</w:t>
      </w:r>
      <w:r w:rsidR="007F3EC7" w:rsidRPr="007D08EB">
        <w:rPr>
          <w:noProof/>
          <w:lang w:val="sr-Latn-CS"/>
        </w:rPr>
        <w:t xml:space="preserve"> </w:t>
      </w:r>
      <w:r>
        <w:rPr>
          <w:noProof/>
          <w:lang w:val="sr-Latn-CS"/>
        </w:rPr>
        <w:t>i</w:t>
      </w:r>
      <w:r w:rsidR="007F3EC7" w:rsidRPr="007D08EB">
        <w:rPr>
          <w:noProof/>
          <w:lang w:val="sr-Latn-CS"/>
        </w:rPr>
        <w:t xml:space="preserve"> </w:t>
      </w:r>
      <w:r>
        <w:rPr>
          <w:noProof/>
          <w:lang w:val="sr-Latn-CS"/>
        </w:rPr>
        <w:t>izgradnju</w:t>
      </w:r>
      <w:r w:rsidR="007F3EC7" w:rsidRPr="007D08EB">
        <w:rPr>
          <w:noProof/>
          <w:lang w:val="sr-Latn-CS"/>
        </w:rPr>
        <w:t xml:space="preserve"> </w:t>
      </w:r>
      <w:r>
        <w:rPr>
          <w:noProof/>
          <w:lang w:val="sr-Latn-CS"/>
        </w:rPr>
        <w:t>jednokolosečne</w:t>
      </w:r>
      <w:r w:rsidR="007F3EC7" w:rsidRPr="007D08EB">
        <w:rPr>
          <w:noProof/>
          <w:lang w:val="sr-Latn-CS"/>
        </w:rPr>
        <w:t xml:space="preserve"> </w:t>
      </w:r>
      <w:r>
        <w:rPr>
          <w:noProof/>
          <w:lang w:val="sr-Latn-CS"/>
        </w:rPr>
        <w:t>obilaznice</w:t>
      </w:r>
      <w:r w:rsidR="007F3EC7" w:rsidRPr="007D08EB">
        <w:rPr>
          <w:noProof/>
          <w:lang w:val="sr-Latn-CS"/>
        </w:rPr>
        <w:t xml:space="preserve"> </w:t>
      </w:r>
      <w:r>
        <w:rPr>
          <w:noProof/>
          <w:lang w:val="sr-Latn-CS"/>
        </w:rPr>
        <w:t>severno</w:t>
      </w:r>
      <w:r w:rsidR="007F3EC7" w:rsidRPr="007D08EB">
        <w:rPr>
          <w:noProof/>
          <w:lang w:val="sr-Latn-CS"/>
        </w:rPr>
        <w:t xml:space="preserve"> </w:t>
      </w:r>
      <w:r>
        <w:rPr>
          <w:noProof/>
          <w:lang w:val="sr-Latn-CS"/>
        </w:rPr>
        <w:t>od</w:t>
      </w:r>
      <w:r w:rsidR="007F3EC7" w:rsidRPr="007D08EB">
        <w:rPr>
          <w:noProof/>
          <w:lang w:val="sr-Latn-CS"/>
        </w:rPr>
        <w:t xml:space="preserve"> </w:t>
      </w:r>
      <w:r>
        <w:rPr>
          <w:noProof/>
          <w:lang w:val="sr-Latn-CS"/>
        </w:rPr>
        <w:t>grada</w:t>
      </w:r>
      <w:r w:rsidR="007F3EC7" w:rsidRPr="007D08EB">
        <w:rPr>
          <w:noProof/>
          <w:lang w:val="sr-Latn-CS"/>
        </w:rPr>
        <w:t xml:space="preserve"> </w:t>
      </w:r>
      <w:r>
        <w:rPr>
          <w:noProof/>
          <w:lang w:val="sr-Latn-CS"/>
        </w:rPr>
        <w:t>Niša</w:t>
      </w:r>
      <w:r w:rsidR="007F3EC7" w:rsidRPr="007D08EB">
        <w:rPr>
          <w:noProof/>
          <w:lang w:val="sr-Latn-CS"/>
        </w:rPr>
        <w:t>.</w:t>
      </w:r>
    </w:p>
    <w:p w:rsidR="007F3EC7" w:rsidRPr="007D08EB" w:rsidRDefault="007D08EB" w:rsidP="007F3EC7">
      <w:pPr>
        <w:ind w:firstLine="708"/>
        <w:rPr>
          <w:rFonts w:eastAsia="SimSun"/>
          <w:noProof/>
          <w:lang w:val="sr-Latn-CS" w:eastAsia="zh-CN"/>
        </w:rPr>
      </w:pPr>
      <w:r>
        <w:rPr>
          <w:rFonts w:eastAsia="SimSun"/>
          <w:noProof/>
          <w:lang w:val="sr-Latn-CS" w:eastAsia="zh-CN"/>
        </w:rPr>
        <w:t>Navedeni</w:t>
      </w:r>
      <w:r w:rsidR="007F3EC7" w:rsidRPr="007D08EB">
        <w:rPr>
          <w:rFonts w:eastAsia="SimSun"/>
          <w:noProof/>
          <w:lang w:val="sr-Latn-CS" w:eastAsia="zh-CN"/>
        </w:rPr>
        <w:t xml:space="preserve"> </w:t>
      </w:r>
      <w:r>
        <w:rPr>
          <w:rFonts w:eastAsia="SimSun"/>
          <w:noProof/>
          <w:lang w:val="sr-Latn-CS" w:eastAsia="zh-CN"/>
        </w:rPr>
        <w:t>projekat</w:t>
      </w:r>
      <w:r w:rsidR="007F3EC7" w:rsidRPr="007D08EB">
        <w:rPr>
          <w:rFonts w:eastAsia="SimSun"/>
          <w:noProof/>
          <w:lang w:val="sr-Latn-CS" w:eastAsia="zh-CN"/>
        </w:rPr>
        <w:t xml:space="preserve"> </w:t>
      </w:r>
      <w:r>
        <w:rPr>
          <w:rFonts w:eastAsia="SimSun"/>
          <w:noProof/>
          <w:lang w:val="sr-Latn-CS" w:eastAsia="zh-CN"/>
        </w:rPr>
        <w:t>je</w:t>
      </w:r>
      <w:r w:rsidR="007F3EC7" w:rsidRPr="007D08EB">
        <w:rPr>
          <w:rFonts w:eastAsia="SimSun"/>
          <w:noProof/>
          <w:lang w:val="sr-Latn-CS" w:eastAsia="zh-CN"/>
        </w:rPr>
        <w:t xml:space="preserve"> </w:t>
      </w:r>
      <w:r>
        <w:rPr>
          <w:rFonts w:eastAsia="SimSun"/>
          <w:noProof/>
          <w:lang w:val="sr-Latn-CS" w:eastAsia="zh-CN"/>
        </w:rPr>
        <w:t>od</w:t>
      </w:r>
      <w:r w:rsidR="007F3EC7" w:rsidRPr="007D08EB">
        <w:rPr>
          <w:rFonts w:eastAsia="SimSun"/>
          <w:noProof/>
          <w:lang w:val="sr-Latn-CS" w:eastAsia="zh-CN"/>
        </w:rPr>
        <w:t xml:space="preserve"> </w:t>
      </w:r>
      <w:r>
        <w:rPr>
          <w:rFonts w:eastAsia="SimSun"/>
          <w:noProof/>
          <w:lang w:val="sr-Latn-CS" w:eastAsia="zh-CN"/>
        </w:rPr>
        <w:t>izuzetnog</w:t>
      </w:r>
      <w:r w:rsidR="007F3EC7" w:rsidRPr="007D08EB">
        <w:rPr>
          <w:rFonts w:eastAsia="SimSun"/>
          <w:noProof/>
          <w:lang w:val="sr-Latn-CS" w:eastAsia="zh-CN"/>
        </w:rPr>
        <w:t xml:space="preserve"> </w:t>
      </w:r>
      <w:r>
        <w:rPr>
          <w:rFonts w:eastAsia="SimSun"/>
          <w:noProof/>
          <w:lang w:val="sr-Latn-CS" w:eastAsia="zh-CN"/>
        </w:rPr>
        <w:t>značaja</w:t>
      </w:r>
      <w:r w:rsidR="007F3EC7" w:rsidRPr="007D08EB">
        <w:rPr>
          <w:rFonts w:eastAsia="SimSun"/>
          <w:noProof/>
          <w:lang w:val="sr-Latn-CS" w:eastAsia="zh-CN"/>
        </w:rPr>
        <w:t xml:space="preserve"> </w:t>
      </w:r>
      <w:r>
        <w:rPr>
          <w:rFonts w:eastAsia="SimSun"/>
          <w:noProof/>
          <w:lang w:val="sr-Latn-CS" w:eastAsia="zh-CN"/>
        </w:rPr>
        <w:t>za</w:t>
      </w:r>
      <w:r w:rsidR="007F3EC7" w:rsidRPr="007D08EB">
        <w:rPr>
          <w:rFonts w:eastAsia="SimSun"/>
          <w:noProof/>
          <w:lang w:val="sr-Latn-CS" w:eastAsia="zh-CN"/>
        </w:rPr>
        <w:t xml:space="preserve"> </w:t>
      </w:r>
      <w:r>
        <w:rPr>
          <w:rFonts w:eastAsia="SimSun"/>
          <w:noProof/>
          <w:lang w:val="sr-Latn-CS" w:eastAsia="zh-CN"/>
        </w:rPr>
        <w:t>Republiku</w:t>
      </w:r>
      <w:r w:rsidR="007F3EC7" w:rsidRPr="007D08EB">
        <w:rPr>
          <w:rFonts w:eastAsia="SimSun"/>
          <w:noProof/>
          <w:lang w:val="sr-Latn-CS" w:eastAsia="zh-CN"/>
        </w:rPr>
        <w:t xml:space="preserve"> </w:t>
      </w:r>
      <w:r>
        <w:rPr>
          <w:rFonts w:eastAsia="SimSun"/>
          <w:noProof/>
          <w:lang w:val="sr-Latn-CS" w:eastAsia="zh-CN"/>
        </w:rPr>
        <w:t>Srbiju</w:t>
      </w:r>
      <w:r w:rsidR="007F3EC7" w:rsidRPr="007D08EB">
        <w:rPr>
          <w:rFonts w:eastAsia="SimSun"/>
          <w:noProof/>
          <w:lang w:val="sr-Latn-CS" w:eastAsia="zh-CN"/>
        </w:rPr>
        <w:t xml:space="preserve"> </w:t>
      </w:r>
      <w:r>
        <w:rPr>
          <w:rFonts w:eastAsia="SimSun"/>
          <w:noProof/>
          <w:lang w:val="sr-Latn-CS" w:eastAsia="zh-CN"/>
        </w:rPr>
        <w:t>jer</w:t>
      </w:r>
      <w:r w:rsidR="007F3EC7" w:rsidRPr="007D08EB">
        <w:rPr>
          <w:rFonts w:eastAsia="SimSun"/>
          <w:noProof/>
          <w:lang w:val="sr-Latn-CS" w:eastAsia="zh-CN"/>
        </w:rPr>
        <w:t xml:space="preserve"> </w:t>
      </w:r>
      <w:r>
        <w:rPr>
          <w:rFonts w:eastAsia="SimSun"/>
          <w:noProof/>
          <w:lang w:val="sr-Latn-CS" w:eastAsia="zh-CN"/>
        </w:rPr>
        <w:t>je</w:t>
      </w:r>
      <w:r w:rsidR="007F3EC7" w:rsidRPr="007D08EB">
        <w:rPr>
          <w:rFonts w:eastAsia="SimSun"/>
          <w:noProof/>
          <w:lang w:val="sr-Latn-CS" w:eastAsia="zh-CN"/>
        </w:rPr>
        <w:t xml:space="preserve"> </w:t>
      </w:r>
      <w:r>
        <w:rPr>
          <w:rFonts w:eastAsia="SimSun"/>
          <w:noProof/>
          <w:lang w:val="sr-Latn-CS" w:eastAsia="zh-CN"/>
        </w:rPr>
        <w:t>ova</w:t>
      </w:r>
      <w:r w:rsidR="007F3EC7" w:rsidRPr="007D08EB">
        <w:rPr>
          <w:rFonts w:eastAsia="SimSun"/>
          <w:noProof/>
          <w:lang w:val="sr-Latn-CS" w:eastAsia="zh-CN"/>
        </w:rPr>
        <w:t xml:space="preserve"> </w:t>
      </w:r>
      <w:r>
        <w:rPr>
          <w:rFonts w:eastAsia="SimSun"/>
          <w:noProof/>
          <w:lang w:val="sr-Latn-CS" w:eastAsia="zh-CN"/>
        </w:rPr>
        <w:t>pruga</w:t>
      </w:r>
      <w:r w:rsidR="007F3EC7" w:rsidRPr="007D08EB">
        <w:rPr>
          <w:rFonts w:eastAsia="SimSun"/>
          <w:noProof/>
          <w:lang w:val="sr-Latn-CS" w:eastAsia="zh-CN"/>
        </w:rPr>
        <w:t xml:space="preserve"> </w:t>
      </w:r>
      <w:r>
        <w:rPr>
          <w:rFonts w:eastAsia="SimSun"/>
          <w:noProof/>
          <w:lang w:val="sr-Latn-CS" w:eastAsia="zh-CN"/>
        </w:rPr>
        <w:t>deo</w:t>
      </w:r>
      <w:r w:rsidR="007F3EC7" w:rsidRPr="007D08EB">
        <w:rPr>
          <w:rFonts w:eastAsia="SimSun"/>
          <w:noProof/>
          <w:lang w:val="sr-Latn-CS" w:eastAsia="zh-CN"/>
        </w:rPr>
        <w:t xml:space="preserve"> </w:t>
      </w:r>
      <w:r>
        <w:rPr>
          <w:rFonts w:eastAsia="SimSun"/>
          <w:noProof/>
          <w:lang w:val="sr-Latn-CS" w:eastAsia="zh-CN"/>
        </w:rPr>
        <w:t>Koridora</w:t>
      </w:r>
      <w:r w:rsidR="007F3EC7" w:rsidRPr="007D08EB">
        <w:rPr>
          <w:rFonts w:eastAsia="SimSun"/>
          <w:noProof/>
          <w:lang w:val="sr-Latn-CS" w:eastAsia="zh-CN"/>
        </w:rPr>
        <w:t xml:space="preserve"> 10 </w:t>
      </w:r>
      <w:r>
        <w:rPr>
          <w:rFonts w:eastAsia="SimSun"/>
          <w:noProof/>
          <w:lang w:val="sr-Latn-CS" w:eastAsia="zh-CN"/>
        </w:rPr>
        <w:t>i</w:t>
      </w:r>
      <w:r w:rsidR="007F3EC7" w:rsidRPr="007D08EB">
        <w:rPr>
          <w:rFonts w:eastAsia="SimSun"/>
          <w:noProof/>
          <w:lang w:val="sr-Latn-CS" w:eastAsia="zh-CN"/>
        </w:rPr>
        <w:t xml:space="preserve"> </w:t>
      </w:r>
      <w:r>
        <w:rPr>
          <w:rFonts w:eastAsia="SimSun"/>
          <w:noProof/>
          <w:lang w:val="sr-Latn-CS" w:eastAsia="zh-CN"/>
        </w:rPr>
        <w:t>predstavlja</w:t>
      </w:r>
      <w:r w:rsidR="007F3EC7" w:rsidRPr="007D08EB">
        <w:rPr>
          <w:rFonts w:eastAsia="SimSun"/>
          <w:noProof/>
          <w:lang w:val="sr-Latn-CS" w:eastAsia="zh-CN"/>
        </w:rPr>
        <w:t xml:space="preserve"> </w:t>
      </w:r>
      <w:r>
        <w:rPr>
          <w:rFonts w:eastAsia="SimSun"/>
          <w:noProof/>
          <w:lang w:val="sr-Latn-CS" w:eastAsia="zh-CN"/>
        </w:rPr>
        <w:t>vezu</w:t>
      </w:r>
      <w:r w:rsidR="007F3EC7" w:rsidRPr="007D08EB">
        <w:rPr>
          <w:rFonts w:eastAsia="SimSun"/>
          <w:noProof/>
          <w:lang w:val="sr-Latn-CS" w:eastAsia="zh-CN"/>
        </w:rPr>
        <w:t xml:space="preserve"> </w:t>
      </w:r>
      <w:r>
        <w:rPr>
          <w:rFonts w:eastAsia="SimSun"/>
          <w:noProof/>
          <w:lang w:val="sr-Latn-CS" w:eastAsia="zh-CN"/>
        </w:rPr>
        <w:t>Srbije</w:t>
      </w:r>
      <w:r w:rsidR="007F3EC7" w:rsidRPr="007D08EB">
        <w:rPr>
          <w:rFonts w:eastAsia="SimSun"/>
          <w:noProof/>
          <w:lang w:val="sr-Latn-CS" w:eastAsia="zh-CN"/>
        </w:rPr>
        <w:t xml:space="preserve"> </w:t>
      </w:r>
      <w:r>
        <w:rPr>
          <w:rFonts w:eastAsia="SimSun"/>
          <w:noProof/>
          <w:lang w:val="sr-Latn-CS" w:eastAsia="zh-CN"/>
        </w:rPr>
        <w:t>i</w:t>
      </w:r>
      <w:r w:rsidR="007F3EC7" w:rsidRPr="007D08EB">
        <w:rPr>
          <w:rFonts w:eastAsia="SimSun"/>
          <w:noProof/>
          <w:lang w:val="sr-Latn-CS" w:eastAsia="zh-CN"/>
        </w:rPr>
        <w:t xml:space="preserve"> </w:t>
      </w:r>
      <w:r>
        <w:rPr>
          <w:rFonts w:eastAsia="SimSun"/>
          <w:noProof/>
          <w:lang w:val="sr-Latn-CS" w:eastAsia="zh-CN"/>
        </w:rPr>
        <w:t>Bugarske</w:t>
      </w:r>
      <w:r w:rsidR="007F3EC7" w:rsidRPr="007D08EB">
        <w:rPr>
          <w:rFonts w:eastAsia="SimSun"/>
          <w:noProof/>
          <w:lang w:val="sr-Latn-CS" w:eastAsia="zh-CN"/>
        </w:rPr>
        <w:t xml:space="preserve"> </w:t>
      </w:r>
      <w:r>
        <w:rPr>
          <w:rFonts w:eastAsia="SimSun"/>
          <w:noProof/>
          <w:lang w:val="sr-Latn-CS" w:eastAsia="zh-CN"/>
        </w:rPr>
        <w:t>kojom</w:t>
      </w:r>
      <w:r w:rsidR="007F3EC7" w:rsidRPr="007D08EB">
        <w:rPr>
          <w:rFonts w:eastAsia="SimSun"/>
          <w:noProof/>
          <w:lang w:val="sr-Latn-CS" w:eastAsia="zh-CN"/>
        </w:rPr>
        <w:t xml:space="preserve"> </w:t>
      </w:r>
      <w:r>
        <w:rPr>
          <w:rFonts w:eastAsia="SimSun"/>
          <w:noProof/>
          <w:lang w:val="sr-Latn-CS" w:eastAsia="zh-CN"/>
        </w:rPr>
        <w:t>se</w:t>
      </w:r>
      <w:r w:rsidR="007F3EC7" w:rsidRPr="007D08EB">
        <w:rPr>
          <w:rFonts w:eastAsia="SimSun"/>
          <w:noProof/>
          <w:lang w:val="sr-Latn-CS" w:eastAsia="zh-CN"/>
        </w:rPr>
        <w:t xml:space="preserve"> </w:t>
      </w:r>
      <w:r>
        <w:rPr>
          <w:rFonts w:eastAsia="SimSun"/>
          <w:noProof/>
          <w:lang w:val="sr-Latn-CS" w:eastAsia="zh-CN"/>
        </w:rPr>
        <w:t>kreću</w:t>
      </w:r>
      <w:r w:rsidR="007F3EC7" w:rsidRPr="007D08EB">
        <w:rPr>
          <w:rFonts w:eastAsia="SimSun"/>
          <w:noProof/>
          <w:lang w:val="sr-Latn-CS" w:eastAsia="zh-CN"/>
        </w:rPr>
        <w:t xml:space="preserve"> </w:t>
      </w:r>
      <w:r>
        <w:rPr>
          <w:rFonts w:eastAsia="SimSun"/>
          <w:noProof/>
          <w:lang w:val="sr-Latn-CS" w:eastAsia="zh-CN"/>
        </w:rPr>
        <w:t>velike</w:t>
      </w:r>
      <w:r w:rsidR="007F3EC7" w:rsidRPr="007D08EB">
        <w:rPr>
          <w:rFonts w:eastAsia="SimSun"/>
          <w:noProof/>
          <w:lang w:val="sr-Latn-CS" w:eastAsia="zh-CN"/>
        </w:rPr>
        <w:t xml:space="preserve"> </w:t>
      </w:r>
      <w:r>
        <w:rPr>
          <w:rFonts w:eastAsia="SimSun"/>
          <w:noProof/>
          <w:lang w:val="sr-Latn-CS" w:eastAsia="zh-CN"/>
        </w:rPr>
        <w:t>količine</w:t>
      </w:r>
      <w:r w:rsidR="007F3EC7" w:rsidRPr="007D08EB">
        <w:rPr>
          <w:rFonts w:eastAsia="SimSun"/>
          <w:noProof/>
          <w:lang w:val="sr-Latn-CS" w:eastAsia="zh-CN"/>
        </w:rPr>
        <w:t xml:space="preserve"> </w:t>
      </w:r>
      <w:r>
        <w:rPr>
          <w:rFonts w:eastAsia="SimSun"/>
          <w:noProof/>
          <w:lang w:val="sr-Latn-CS" w:eastAsia="zh-CN"/>
        </w:rPr>
        <w:t>robe</w:t>
      </w:r>
      <w:r w:rsidR="007F3EC7" w:rsidRPr="007D08EB">
        <w:rPr>
          <w:rFonts w:eastAsia="SimSun"/>
          <w:noProof/>
          <w:lang w:val="sr-Latn-CS" w:eastAsia="zh-CN"/>
        </w:rPr>
        <w:t xml:space="preserve"> </w:t>
      </w:r>
      <w:r>
        <w:rPr>
          <w:rFonts w:eastAsia="SimSun"/>
          <w:noProof/>
          <w:lang w:val="sr-Latn-CS" w:eastAsia="zh-CN"/>
        </w:rPr>
        <w:t>iz</w:t>
      </w:r>
      <w:r w:rsidR="007F3EC7" w:rsidRPr="007D08EB">
        <w:rPr>
          <w:rFonts w:eastAsia="SimSun"/>
          <w:noProof/>
          <w:lang w:val="sr-Latn-CS" w:eastAsia="zh-CN"/>
        </w:rPr>
        <w:t xml:space="preserve"> </w:t>
      </w:r>
      <w:r>
        <w:rPr>
          <w:rFonts w:eastAsia="SimSun"/>
          <w:noProof/>
          <w:lang w:val="sr-Latn-CS" w:eastAsia="zh-CN"/>
        </w:rPr>
        <w:t>Turske</w:t>
      </w:r>
      <w:r w:rsidR="007F3EC7" w:rsidRPr="007D08EB">
        <w:rPr>
          <w:rFonts w:eastAsia="SimSun"/>
          <w:noProof/>
          <w:lang w:val="sr-Latn-CS" w:eastAsia="zh-CN"/>
        </w:rPr>
        <w:t xml:space="preserve"> </w:t>
      </w:r>
      <w:r>
        <w:rPr>
          <w:rFonts w:eastAsia="SimSun"/>
          <w:noProof/>
          <w:lang w:val="sr-Latn-CS" w:eastAsia="zh-CN"/>
        </w:rPr>
        <w:t>i</w:t>
      </w:r>
      <w:r w:rsidR="007F3EC7" w:rsidRPr="007D08EB">
        <w:rPr>
          <w:rFonts w:eastAsia="SimSun"/>
          <w:noProof/>
          <w:lang w:val="sr-Latn-CS" w:eastAsia="zh-CN"/>
        </w:rPr>
        <w:t xml:space="preserve"> </w:t>
      </w:r>
      <w:r>
        <w:rPr>
          <w:rFonts w:eastAsia="SimSun"/>
          <w:noProof/>
          <w:lang w:val="sr-Latn-CS" w:eastAsia="zh-CN"/>
        </w:rPr>
        <w:t>sa</w:t>
      </w:r>
      <w:r w:rsidR="007F3EC7" w:rsidRPr="007D08EB">
        <w:rPr>
          <w:rFonts w:eastAsia="SimSun"/>
          <w:noProof/>
          <w:lang w:val="sr-Latn-CS" w:eastAsia="zh-CN"/>
        </w:rPr>
        <w:t xml:space="preserve"> </w:t>
      </w:r>
      <w:r>
        <w:rPr>
          <w:rFonts w:eastAsia="SimSun"/>
          <w:noProof/>
          <w:lang w:val="sr-Latn-CS" w:eastAsia="zh-CN"/>
        </w:rPr>
        <w:t>Bliskog</w:t>
      </w:r>
      <w:r w:rsidR="007F3EC7" w:rsidRPr="007D08EB">
        <w:rPr>
          <w:rFonts w:eastAsia="SimSun"/>
          <w:noProof/>
          <w:lang w:val="sr-Latn-CS" w:eastAsia="zh-CN"/>
        </w:rPr>
        <w:t xml:space="preserve"> </w:t>
      </w:r>
      <w:r>
        <w:rPr>
          <w:rFonts w:eastAsia="SimSun"/>
          <w:noProof/>
          <w:lang w:val="sr-Latn-CS" w:eastAsia="zh-CN"/>
        </w:rPr>
        <w:t>istoka</w:t>
      </w:r>
      <w:r w:rsidR="007F3EC7" w:rsidRPr="007D08EB">
        <w:rPr>
          <w:rFonts w:eastAsia="SimSun"/>
          <w:noProof/>
          <w:lang w:val="sr-Latn-CS" w:eastAsia="zh-CN"/>
        </w:rPr>
        <w:t xml:space="preserve">, </w:t>
      </w:r>
      <w:r>
        <w:rPr>
          <w:rFonts w:eastAsia="SimSun"/>
          <w:noProof/>
          <w:lang w:val="sr-Latn-CS" w:eastAsia="zh-CN"/>
        </w:rPr>
        <w:t>a</w:t>
      </w:r>
      <w:r w:rsidR="007F3EC7" w:rsidRPr="007D08EB">
        <w:rPr>
          <w:rFonts w:eastAsia="SimSun"/>
          <w:noProof/>
          <w:lang w:val="sr-Latn-CS" w:eastAsia="zh-CN"/>
        </w:rPr>
        <w:t xml:space="preserve"> </w:t>
      </w:r>
      <w:r>
        <w:rPr>
          <w:rFonts w:eastAsia="SimSun"/>
          <w:noProof/>
          <w:lang w:val="sr-Latn-CS" w:eastAsia="zh-CN"/>
        </w:rPr>
        <w:t>pored</w:t>
      </w:r>
      <w:r w:rsidR="007F3EC7" w:rsidRPr="007D08EB">
        <w:rPr>
          <w:rFonts w:eastAsia="SimSun"/>
          <w:noProof/>
          <w:lang w:val="sr-Latn-CS" w:eastAsia="zh-CN"/>
        </w:rPr>
        <w:t xml:space="preserve"> </w:t>
      </w:r>
      <w:r>
        <w:rPr>
          <w:rFonts w:eastAsia="SimSun"/>
          <w:noProof/>
          <w:lang w:val="sr-Latn-CS" w:eastAsia="zh-CN"/>
        </w:rPr>
        <w:t>toga</w:t>
      </w:r>
      <w:r w:rsidR="007F3EC7" w:rsidRPr="007D08EB">
        <w:rPr>
          <w:rFonts w:eastAsia="SimSun"/>
          <w:noProof/>
          <w:lang w:val="sr-Latn-CS" w:eastAsia="zh-CN"/>
        </w:rPr>
        <w:t xml:space="preserve"> </w:t>
      </w:r>
      <w:r>
        <w:rPr>
          <w:rFonts w:eastAsia="SimSun"/>
          <w:noProof/>
          <w:lang w:val="sr-Latn-CS" w:eastAsia="zh-CN"/>
        </w:rPr>
        <w:t>ovim</w:t>
      </w:r>
      <w:r w:rsidR="007F3EC7" w:rsidRPr="007D08EB">
        <w:rPr>
          <w:rFonts w:eastAsia="SimSun"/>
          <w:noProof/>
          <w:lang w:val="sr-Latn-CS" w:eastAsia="zh-CN"/>
        </w:rPr>
        <w:t xml:space="preserve"> </w:t>
      </w:r>
      <w:r>
        <w:rPr>
          <w:rFonts w:eastAsia="SimSun"/>
          <w:noProof/>
          <w:lang w:val="sr-Latn-CS" w:eastAsia="zh-CN"/>
        </w:rPr>
        <w:t>projektom</w:t>
      </w:r>
      <w:r w:rsidR="007F3EC7" w:rsidRPr="007D08EB">
        <w:rPr>
          <w:rFonts w:eastAsia="SimSun"/>
          <w:noProof/>
          <w:lang w:val="sr-Latn-CS" w:eastAsia="zh-CN"/>
        </w:rPr>
        <w:t xml:space="preserve"> </w:t>
      </w:r>
      <w:r>
        <w:rPr>
          <w:rFonts w:eastAsia="SimSun"/>
          <w:noProof/>
          <w:lang w:val="sr-Latn-CS" w:eastAsia="zh-CN"/>
        </w:rPr>
        <w:t>bi</w:t>
      </w:r>
      <w:r w:rsidR="007F3EC7" w:rsidRPr="007D08EB">
        <w:rPr>
          <w:rFonts w:eastAsia="SimSun"/>
          <w:noProof/>
          <w:lang w:val="sr-Latn-CS" w:eastAsia="zh-CN"/>
        </w:rPr>
        <w:t xml:space="preserve"> </w:t>
      </w:r>
      <w:r>
        <w:rPr>
          <w:rFonts w:eastAsia="SimSun"/>
          <w:noProof/>
          <w:lang w:val="sr-Latn-CS" w:eastAsia="zh-CN"/>
        </w:rPr>
        <w:t>se</w:t>
      </w:r>
      <w:r w:rsidR="007F3EC7" w:rsidRPr="007D08EB">
        <w:rPr>
          <w:rFonts w:eastAsia="SimSun"/>
          <w:noProof/>
          <w:lang w:val="sr-Latn-CS" w:eastAsia="zh-CN"/>
        </w:rPr>
        <w:t xml:space="preserve"> </w:t>
      </w:r>
      <w:r>
        <w:rPr>
          <w:rFonts w:eastAsia="SimSun"/>
          <w:noProof/>
          <w:lang w:val="sr-Latn-CS" w:eastAsia="zh-CN"/>
        </w:rPr>
        <w:t>otklonilo</w:t>
      </w:r>
      <w:r w:rsidR="007F3EC7" w:rsidRPr="007D08EB">
        <w:rPr>
          <w:rFonts w:eastAsia="SimSun"/>
          <w:noProof/>
          <w:lang w:val="sr-Latn-CS" w:eastAsia="zh-CN"/>
        </w:rPr>
        <w:t xml:space="preserve"> </w:t>
      </w:r>
      <w:r>
        <w:rPr>
          <w:rFonts w:eastAsia="SimSun"/>
          <w:noProof/>
          <w:lang w:val="sr-Latn-CS" w:eastAsia="zh-CN"/>
        </w:rPr>
        <w:t>nekoliko</w:t>
      </w:r>
      <w:r w:rsidR="007F3EC7" w:rsidRPr="007D08EB">
        <w:rPr>
          <w:rFonts w:eastAsia="SimSun"/>
          <w:noProof/>
          <w:lang w:val="sr-Latn-CS" w:eastAsia="zh-CN"/>
        </w:rPr>
        <w:t xml:space="preserve"> </w:t>
      </w:r>
      <w:r>
        <w:rPr>
          <w:rFonts w:eastAsia="SimSun"/>
          <w:noProof/>
          <w:lang w:val="sr-Latn-CS" w:eastAsia="zh-CN"/>
        </w:rPr>
        <w:t>uskih</w:t>
      </w:r>
      <w:r w:rsidR="007F3EC7" w:rsidRPr="007D08EB">
        <w:rPr>
          <w:rFonts w:eastAsia="SimSun"/>
          <w:noProof/>
          <w:lang w:val="sr-Latn-CS" w:eastAsia="zh-CN"/>
        </w:rPr>
        <w:t xml:space="preserve"> </w:t>
      </w:r>
      <w:r>
        <w:rPr>
          <w:rFonts w:eastAsia="SimSun"/>
          <w:noProof/>
          <w:lang w:val="sr-Latn-CS" w:eastAsia="zh-CN"/>
        </w:rPr>
        <w:t>grla</w:t>
      </w:r>
      <w:r w:rsidR="007F3EC7" w:rsidRPr="007D08EB">
        <w:rPr>
          <w:rFonts w:eastAsia="SimSun"/>
          <w:noProof/>
          <w:lang w:val="sr-Latn-CS" w:eastAsia="zh-CN"/>
        </w:rPr>
        <w:t xml:space="preserve">. </w:t>
      </w:r>
    </w:p>
    <w:p w:rsidR="007F3EC7" w:rsidRPr="007D08EB" w:rsidRDefault="007D08EB" w:rsidP="007F3EC7">
      <w:pPr>
        <w:ind w:firstLine="708"/>
        <w:rPr>
          <w:rFonts w:eastAsia="SimSun"/>
          <w:noProof/>
          <w:lang w:val="sr-Latn-CS" w:eastAsia="zh-CN"/>
        </w:rPr>
      </w:pPr>
      <w:r>
        <w:rPr>
          <w:rFonts w:eastAsia="SimSun"/>
          <w:noProof/>
          <w:lang w:val="sr-Latn-CS" w:eastAsia="zh-CN"/>
        </w:rPr>
        <w:t>Takođe</w:t>
      </w:r>
      <w:r w:rsidR="007F3EC7" w:rsidRPr="007D08EB">
        <w:rPr>
          <w:rFonts w:eastAsia="SimSun"/>
          <w:noProof/>
          <w:lang w:val="sr-Latn-CS" w:eastAsia="zh-CN"/>
        </w:rPr>
        <w:t xml:space="preserve">, </w:t>
      </w:r>
      <w:r>
        <w:rPr>
          <w:rFonts w:eastAsia="SimSun"/>
          <w:noProof/>
          <w:lang w:val="sr-Latn-CS" w:eastAsia="zh-CN"/>
        </w:rPr>
        <w:t>ova</w:t>
      </w:r>
      <w:r w:rsidR="007F3EC7" w:rsidRPr="007D08EB">
        <w:rPr>
          <w:rFonts w:eastAsia="SimSun"/>
          <w:noProof/>
          <w:lang w:val="sr-Latn-CS" w:eastAsia="zh-CN"/>
        </w:rPr>
        <w:t xml:space="preserve"> </w:t>
      </w:r>
      <w:r>
        <w:rPr>
          <w:rFonts w:eastAsia="SimSun"/>
          <w:noProof/>
          <w:lang w:val="sr-Latn-CS" w:eastAsia="zh-CN"/>
        </w:rPr>
        <w:t>pruga</w:t>
      </w:r>
      <w:r w:rsidR="007F3EC7" w:rsidRPr="007D08EB">
        <w:rPr>
          <w:rFonts w:eastAsia="SimSun"/>
          <w:noProof/>
          <w:lang w:val="sr-Latn-CS" w:eastAsia="zh-CN"/>
        </w:rPr>
        <w:t xml:space="preserve"> </w:t>
      </w:r>
      <w:r>
        <w:rPr>
          <w:rFonts w:eastAsia="SimSun"/>
          <w:noProof/>
          <w:lang w:val="sr-Latn-CS" w:eastAsia="zh-CN"/>
        </w:rPr>
        <w:t>je</w:t>
      </w:r>
      <w:r w:rsidR="007F3EC7" w:rsidRPr="007D08EB">
        <w:rPr>
          <w:rFonts w:eastAsia="SimSun"/>
          <w:noProof/>
          <w:lang w:val="sr-Latn-CS" w:eastAsia="zh-CN"/>
        </w:rPr>
        <w:t xml:space="preserve"> </w:t>
      </w:r>
      <w:r>
        <w:rPr>
          <w:rFonts w:eastAsia="SimSun"/>
          <w:noProof/>
          <w:lang w:val="sr-Latn-CS" w:eastAsia="zh-CN"/>
        </w:rPr>
        <w:t>jedini</w:t>
      </w:r>
      <w:r w:rsidR="007F3EC7" w:rsidRPr="007D08EB">
        <w:rPr>
          <w:rFonts w:eastAsia="SimSun"/>
          <w:noProof/>
          <w:lang w:val="sr-Latn-CS" w:eastAsia="zh-CN"/>
        </w:rPr>
        <w:t xml:space="preserve"> </w:t>
      </w:r>
      <w:r>
        <w:rPr>
          <w:rFonts w:eastAsia="SimSun"/>
          <w:noProof/>
          <w:lang w:val="sr-Latn-CS" w:eastAsia="zh-CN"/>
        </w:rPr>
        <w:t>deo</w:t>
      </w:r>
      <w:r w:rsidR="007F3EC7" w:rsidRPr="007D08EB">
        <w:rPr>
          <w:rFonts w:eastAsia="SimSun"/>
          <w:noProof/>
          <w:lang w:val="sr-Latn-CS" w:eastAsia="zh-CN"/>
        </w:rPr>
        <w:t xml:space="preserve"> </w:t>
      </w:r>
      <w:r>
        <w:rPr>
          <w:rFonts w:eastAsia="SimSun"/>
          <w:noProof/>
          <w:lang w:val="sr-Latn-CS" w:eastAsia="zh-CN"/>
        </w:rPr>
        <w:t>Koridora</w:t>
      </w:r>
      <w:r w:rsidR="007F3EC7" w:rsidRPr="007D08EB">
        <w:rPr>
          <w:rFonts w:eastAsia="SimSun"/>
          <w:noProof/>
          <w:lang w:val="sr-Latn-CS" w:eastAsia="zh-CN"/>
        </w:rPr>
        <w:t xml:space="preserve"> 10 </w:t>
      </w:r>
      <w:r>
        <w:rPr>
          <w:rFonts w:eastAsia="SimSun"/>
          <w:noProof/>
          <w:lang w:val="sr-Latn-CS" w:eastAsia="zh-CN"/>
        </w:rPr>
        <w:t>koji</w:t>
      </w:r>
      <w:r w:rsidR="007F3EC7" w:rsidRPr="007D08EB">
        <w:rPr>
          <w:rFonts w:eastAsia="SimSun"/>
          <w:noProof/>
          <w:lang w:val="sr-Latn-CS" w:eastAsia="zh-CN"/>
        </w:rPr>
        <w:t xml:space="preserve"> </w:t>
      </w:r>
      <w:r>
        <w:rPr>
          <w:rFonts w:eastAsia="SimSun"/>
          <w:noProof/>
          <w:lang w:val="sr-Latn-CS" w:eastAsia="zh-CN"/>
        </w:rPr>
        <w:t>nije</w:t>
      </w:r>
      <w:r w:rsidR="007F3EC7" w:rsidRPr="007D08EB">
        <w:rPr>
          <w:rFonts w:eastAsia="SimSun"/>
          <w:noProof/>
          <w:lang w:val="sr-Latn-CS" w:eastAsia="zh-CN"/>
        </w:rPr>
        <w:t xml:space="preserve"> </w:t>
      </w:r>
      <w:r>
        <w:rPr>
          <w:rFonts w:eastAsia="SimSun"/>
          <w:noProof/>
          <w:lang w:val="sr-Latn-CS" w:eastAsia="zh-CN"/>
        </w:rPr>
        <w:t>elektrificiran</w:t>
      </w:r>
      <w:r w:rsidR="007F3EC7" w:rsidRPr="007D08EB">
        <w:rPr>
          <w:rFonts w:eastAsia="SimSun"/>
          <w:noProof/>
          <w:lang w:val="sr-Latn-CS" w:eastAsia="zh-CN"/>
        </w:rPr>
        <w:t xml:space="preserve">, </w:t>
      </w:r>
      <w:r>
        <w:rPr>
          <w:rFonts w:eastAsia="SimSun"/>
          <w:noProof/>
          <w:lang w:val="sr-Latn-CS" w:eastAsia="zh-CN"/>
        </w:rPr>
        <w:t>a</w:t>
      </w:r>
      <w:r w:rsidR="007F3EC7" w:rsidRPr="007D08EB">
        <w:rPr>
          <w:rFonts w:eastAsia="SimSun"/>
          <w:noProof/>
          <w:lang w:val="sr-Latn-CS" w:eastAsia="zh-CN"/>
        </w:rPr>
        <w:t xml:space="preserve"> </w:t>
      </w:r>
      <w:r>
        <w:rPr>
          <w:rFonts w:eastAsia="SimSun"/>
          <w:noProof/>
          <w:lang w:val="sr-Latn-CS" w:eastAsia="zh-CN"/>
        </w:rPr>
        <w:t>zbog</w:t>
      </w:r>
      <w:r w:rsidR="007F3EC7" w:rsidRPr="007D08EB">
        <w:rPr>
          <w:rFonts w:eastAsia="SimSun"/>
          <w:noProof/>
          <w:lang w:val="sr-Latn-CS" w:eastAsia="zh-CN"/>
        </w:rPr>
        <w:t xml:space="preserve"> </w:t>
      </w:r>
      <w:r>
        <w:rPr>
          <w:rFonts w:eastAsia="SimSun"/>
          <w:noProof/>
          <w:lang w:val="sr-Latn-CS" w:eastAsia="zh-CN"/>
        </w:rPr>
        <w:t>značaja</w:t>
      </w:r>
      <w:r w:rsidR="007F3EC7" w:rsidRPr="007D08EB">
        <w:rPr>
          <w:rFonts w:eastAsia="SimSun"/>
          <w:noProof/>
          <w:lang w:val="sr-Latn-CS" w:eastAsia="zh-CN"/>
        </w:rPr>
        <w:t xml:space="preserve"> </w:t>
      </w:r>
      <w:r>
        <w:rPr>
          <w:rFonts w:eastAsia="SimSun"/>
          <w:noProof/>
          <w:lang w:val="sr-Latn-CS" w:eastAsia="zh-CN"/>
        </w:rPr>
        <w:t>Koridora</w:t>
      </w:r>
      <w:r w:rsidR="007F3EC7" w:rsidRPr="007D08EB">
        <w:rPr>
          <w:rFonts w:eastAsia="SimSun"/>
          <w:noProof/>
          <w:lang w:val="sr-Latn-CS" w:eastAsia="zh-CN"/>
        </w:rPr>
        <w:t xml:space="preserve"> 10 </w:t>
      </w:r>
      <w:r>
        <w:rPr>
          <w:rFonts w:eastAsia="SimSun"/>
          <w:noProof/>
          <w:lang w:val="sr-Latn-CS" w:eastAsia="zh-CN"/>
        </w:rPr>
        <w:t>za</w:t>
      </w:r>
      <w:r w:rsidR="007F3EC7" w:rsidRPr="007D08EB">
        <w:rPr>
          <w:rFonts w:eastAsia="SimSun"/>
          <w:noProof/>
          <w:lang w:val="sr-Latn-CS" w:eastAsia="zh-CN"/>
        </w:rPr>
        <w:t xml:space="preserve"> </w:t>
      </w:r>
      <w:r>
        <w:rPr>
          <w:rFonts w:eastAsia="SimSun"/>
          <w:noProof/>
          <w:lang w:val="sr-Latn-CS" w:eastAsia="zh-CN"/>
        </w:rPr>
        <w:t>Republiku</w:t>
      </w:r>
      <w:r w:rsidR="007F3EC7" w:rsidRPr="007D08EB">
        <w:rPr>
          <w:rFonts w:eastAsia="SimSun"/>
          <w:noProof/>
          <w:lang w:val="sr-Latn-CS" w:eastAsia="zh-CN"/>
        </w:rPr>
        <w:t xml:space="preserve"> </w:t>
      </w:r>
      <w:r>
        <w:rPr>
          <w:rFonts w:eastAsia="SimSun"/>
          <w:noProof/>
          <w:lang w:val="sr-Latn-CS" w:eastAsia="zh-CN"/>
        </w:rPr>
        <w:t>Srbiju</w:t>
      </w:r>
      <w:r w:rsidR="007F3EC7" w:rsidRPr="007D08EB">
        <w:rPr>
          <w:rFonts w:eastAsia="SimSun"/>
          <w:noProof/>
          <w:lang w:val="sr-Latn-CS" w:eastAsia="zh-CN"/>
        </w:rPr>
        <w:t xml:space="preserve">, </w:t>
      </w:r>
      <w:r>
        <w:rPr>
          <w:rFonts w:eastAsia="SimSun"/>
          <w:noProof/>
          <w:lang w:val="sr-Latn-CS" w:eastAsia="zh-CN"/>
        </w:rPr>
        <w:t>potrebno</w:t>
      </w:r>
      <w:r w:rsidR="007F3EC7" w:rsidRPr="007D08EB">
        <w:rPr>
          <w:rFonts w:eastAsia="SimSun"/>
          <w:noProof/>
          <w:lang w:val="sr-Latn-CS" w:eastAsia="zh-CN"/>
        </w:rPr>
        <w:t xml:space="preserve"> </w:t>
      </w:r>
      <w:r>
        <w:rPr>
          <w:rFonts w:eastAsia="SimSun"/>
          <w:noProof/>
          <w:lang w:val="sr-Latn-CS" w:eastAsia="zh-CN"/>
        </w:rPr>
        <w:t>je</w:t>
      </w:r>
      <w:r w:rsidR="007F3EC7" w:rsidRPr="007D08EB">
        <w:rPr>
          <w:rFonts w:eastAsia="SimSun"/>
          <w:noProof/>
          <w:lang w:val="sr-Latn-CS" w:eastAsia="zh-CN"/>
        </w:rPr>
        <w:t xml:space="preserve"> </w:t>
      </w:r>
      <w:r>
        <w:rPr>
          <w:rFonts w:eastAsia="SimSun"/>
          <w:noProof/>
          <w:lang w:val="sr-Latn-CS" w:eastAsia="zh-CN"/>
        </w:rPr>
        <w:t>rekonstruisati</w:t>
      </w:r>
      <w:r w:rsidR="007F3EC7" w:rsidRPr="007D08EB">
        <w:rPr>
          <w:rFonts w:eastAsia="SimSun"/>
          <w:noProof/>
          <w:lang w:val="sr-Latn-CS" w:eastAsia="zh-CN"/>
        </w:rPr>
        <w:t xml:space="preserve"> </w:t>
      </w:r>
      <w:r>
        <w:rPr>
          <w:rFonts w:eastAsia="SimSun"/>
          <w:noProof/>
          <w:lang w:val="sr-Latn-CS" w:eastAsia="zh-CN"/>
        </w:rPr>
        <w:t>i</w:t>
      </w:r>
      <w:r w:rsidR="007F3EC7" w:rsidRPr="007D08EB">
        <w:rPr>
          <w:rFonts w:eastAsia="SimSun"/>
          <w:noProof/>
          <w:lang w:val="sr-Latn-CS" w:eastAsia="zh-CN"/>
        </w:rPr>
        <w:t xml:space="preserve"> </w:t>
      </w:r>
      <w:r>
        <w:rPr>
          <w:rFonts w:eastAsia="SimSun"/>
          <w:noProof/>
          <w:lang w:val="sr-Latn-CS" w:eastAsia="zh-CN"/>
        </w:rPr>
        <w:t>poboljšati</w:t>
      </w:r>
      <w:r w:rsidR="007F3EC7" w:rsidRPr="007D08EB">
        <w:rPr>
          <w:rFonts w:eastAsia="SimSun"/>
          <w:noProof/>
          <w:lang w:val="sr-Latn-CS" w:eastAsia="zh-CN"/>
        </w:rPr>
        <w:t xml:space="preserve"> </w:t>
      </w:r>
      <w:r>
        <w:rPr>
          <w:rFonts w:eastAsia="SimSun"/>
          <w:noProof/>
          <w:lang w:val="sr-Latn-CS" w:eastAsia="zh-CN"/>
        </w:rPr>
        <w:t>ovaj</w:t>
      </w:r>
      <w:r w:rsidR="007F3EC7" w:rsidRPr="007D08EB">
        <w:rPr>
          <w:rFonts w:eastAsia="SimSun"/>
          <w:noProof/>
          <w:lang w:val="sr-Latn-CS" w:eastAsia="zh-CN"/>
        </w:rPr>
        <w:t xml:space="preserve"> </w:t>
      </w:r>
      <w:r>
        <w:rPr>
          <w:rFonts w:eastAsia="SimSun"/>
          <w:noProof/>
          <w:lang w:val="sr-Latn-CS" w:eastAsia="zh-CN"/>
        </w:rPr>
        <w:t>pružni</w:t>
      </w:r>
      <w:r w:rsidR="007F3EC7" w:rsidRPr="007D08EB">
        <w:rPr>
          <w:rFonts w:eastAsia="SimSun"/>
          <w:noProof/>
          <w:lang w:val="sr-Latn-CS" w:eastAsia="zh-CN"/>
        </w:rPr>
        <w:t xml:space="preserve"> </w:t>
      </w:r>
      <w:r>
        <w:rPr>
          <w:rFonts w:eastAsia="SimSun"/>
          <w:noProof/>
          <w:lang w:val="sr-Latn-CS" w:eastAsia="zh-CN"/>
        </w:rPr>
        <w:t>pravac</w:t>
      </w:r>
      <w:r w:rsidR="007F3EC7" w:rsidRPr="007D08EB">
        <w:rPr>
          <w:rFonts w:eastAsia="SimSun"/>
          <w:noProof/>
          <w:lang w:val="sr-Latn-CS" w:eastAsia="zh-CN"/>
        </w:rPr>
        <w:t xml:space="preserve"> </w:t>
      </w:r>
      <w:r>
        <w:rPr>
          <w:rFonts w:eastAsia="SimSun"/>
          <w:noProof/>
          <w:lang w:val="sr-Latn-CS" w:eastAsia="zh-CN"/>
        </w:rPr>
        <w:t>kako</w:t>
      </w:r>
      <w:r w:rsidR="007F3EC7" w:rsidRPr="007D08EB">
        <w:rPr>
          <w:rFonts w:eastAsia="SimSun"/>
          <w:noProof/>
          <w:lang w:val="sr-Latn-CS" w:eastAsia="zh-CN"/>
        </w:rPr>
        <w:t xml:space="preserve"> </w:t>
      </w:r>
      <w:r>
        <w:rPr>
          <w:rFonts w:eastAsia="SimSun"/>
          <w:noProof/>
          <w:lang w:val="sr-Latn-CS" w:eastAsia="zh-CN"/>
        </w:rPr>
        <w:t>bi</w:t>
      </w:r>
      <w:r w:rsidR="007F3EC7" w:rsidRPr="007D08EB">
        <w:rPr>
          <w:rFonts w:eastAsia="SimSun"/>
          <w:noProof/>
          <w:lang w:val="sr-Latn-CS" w:eastAsia="zh-CN"/>
        </w:rPr>
        <w:t xml:space="preserve"> </w:t>
      </w:r>
      <w:r>
        <w:rPr>
          <w:rFonts w:eastAsia="SimSun"/>
          <w:noProof/>
          <w:lang w:val="sr-Latn-CS" w:eastAsia="zh-CN"/>
        </w:rPr>
        <w:t>se</w:t>
      </w:r>
      <w:r w:rsidR="007F3EC7" w:rsidRPr="007D08EB">
        <w:rPr>
          <w:rFonts w:eastAsia="SimSun"/>
          <w:noProof/>
          <w:lang w:val="sr-Latn-CS" w:eastAsia="zh-CN"/>
        </w:rPr>
        <w:t xml:space="preserve"> </w:t>
      </w:r>
      <w:r>
        <w:rPr>
          <w:rFonts w:eastAsia="SimSun"/>
          <w:noProof/>
          <w:lang w:val="sr-Latn-CS" w:eastAsia="zh-CN"/>
        </w:rPr>
        <w:t>podstakao</w:t>
      </w:r>
      <w:r w:rsidR="007F3EC7" w:rsidRPr="007D08EB">
        <w:rPr>
          <w:rFonts w:eastAsia="SimSun"/>
          <w:noProof/>
          <w:lang w:val="sr-Latn-CS" w:eastAsia="zh-CN"/>
        </w:rPr>
        <w:t xml:space="preserve"> </w:t>
      </w:r>
      <w:r>
        <w:rPr>
          <w:rFonts w:eastAsia="SimSun"/>
          <w:noProof/>
          <w:lang w:val="sr-Latn-CS" w:eastAsia="zh-CN"/>
        </w:rPr>
        <w:t>tranzit</w:t>
      </w:r>
      <w:r w:rsidR="007F3EC7" w:rsidRPr="007D08EB">
        <w:rPr>
          <w:rFonts w:eastAsia="SimSun"/>
          <w:noProof/>
          <w:lang w:val="sr-Latn-CS" w:eastAsia="zh-CN"/>
        </w:rPr>
        <w:t xml:space="preserve"> </w:t>
      </w:r>
      <w:r>
        <w:rPr>
          <w:rFonts w:eastAsia="SimSun"/>
          <w:noProof/>
          <w:lang w:val="sr-Latn-CS" w:eastAsia="zh-CN"/>
        </w:rPr>
        <w:t>preko</w:t>
      </w:r>
      <w:r w:rsidR="007F3EC7" w:rsidRPr="007D08EB">
        <w:rPr>
          <w:rFonts w:eastAsia="SimSun"/>
          <w:noProof/>
          <w:lang w:val="sr-Latn-CS" w:eastAsia="zh-CN"/>
        </w:rPr>
        <w:t xml:space="preserve"> </w:t>
      </w:r>
      <w:r>
        <w:rPr>
          <w:rFonts w:eastAsia="SimSun"/>
          <w:noProof/>
          <w:lang w:val="sr-Latn-CS" w:eastAsia="zh-CN"/>
        </w:rPr>
        <w:t>Srbije</w:t>
      </w:r>
      <w:r w:rsidR="007F3EC7" w:rsidRPr="007D08EB">
        <w:rPr>
          <w:rFonts w:eastAsia="SimSun"/>
          <w:noProof/>
          <w:lang w:val="sr-Latn-CS" w:eastAsia="zh-CN"/>
        </w:rPr>
        <w:t xml:space="preserve"> </w:t>
      </w:r>
      <w:r>
        <w:rPr>
          <w:rFonts w:eastAsia="SimSun"/>
          <w:noProof/>
          <w:lang w:val="sr-Latn-CS" w:eastAsia="zh-CN"/>
        </w:rPr>
        <w:t>kao</w:t>
      </w:r>
      <w:r w:rsidR="007F3EC7" w:rsidRPr="007D08EB">
        <w:rPr>
          <w:rFonts w:eastAsia="SimSun"/>
          <w:noProof/>
          <w:lang w:val="sr-Latn-CS" w:eastAsia="zh-CN"/>
        </w:rPr>
        <w:t xml:space="preserve"> </w:t>
      </w:r>
      <w:r>
        <w:rPr>
          <w:rFonts w:eastAsia="SimSun"/>
          <w:noProof/>
          <w:lang w:val="sr-Latn-CS" w:eastAsia="zh-CN"/>
        </w:rPr>
        <w:t>konkurentskog</w:t>
      </w:r>
      <w:r w:rsidR="007F3EC7" w:rsidRPr="007D08EB">
        <w:rPr>
          <w:rFonts w:eastAsia="SimSun"/>
          <w:noProof/>
          <w:lang w:val="sr-Latn-CS" w:eastAsia="zh-CN"/>
        </w:rPr>
        <w:t xml:space="preserve"> </w:t>
      </w:r>
      <w:r>
        <w:rPr>
          <w:rFonts w:eastAsia="SimSun"/>
          <w:noProof/>
          <w:lang w:val="sr-Latn-CS" w:eastAsia="zh-CN"/>
        </w:rPr>
        <w:t>pravca</w:t>
      </w:r>
      <w:r w:rsidR="007F3EC7" w:rsidRPr="007D08EB">
        <w:rPr>
          <w:rFonts w:eastAsia="SimSun"/>
          <w:noProof/>
          <w:lang w:val="sr-Latn-CS" w:eastAsia="zh-CN"/>
        </w:rPr>
        <w:t xml:space="preserve"> </w:t>
      </w:r>
      <w:r>
        <w:rPr>
          <w:rFonts w:eastAsia="SimSun"/>
          <w:noProof/>
          <w:lang w:val="sr-Latn-CS" w:eastAsia="zh-CN"/>
        </w:rPr>
        <w:t>Koridoru</w:t>
      </w:r>
      <w:r w:rsidR="007F3EC7" w:rsidRPr="007D08EB">
        <w:rPr>
          <w:rFonts w:eastAsia="SimSun"/>
          <w:noProof/>
          <w:lang w:val="sr-Latn-CS" w:eastAsia="zh-CN"/>
        </w:rPr>
        <w:t xml:space="preserve"> 4. </w:t>
      </w:r>
    </w:p>
    <w:p w:rsidR="007F3EC7" w:rsidRPr="007D08EB" w:rsidRDefault="007D08EB" w:rsidP="007F3EC7">
      <w:pPr>
        <w:ind w:firstLine="708"/>
        <w:rPr>
          <w:rFonts w:eastAsia="SimSun"/>
          <w:noProof/>
          <w:lang w:val="sr-Latn-CS" w:eastAsia="zh-CN"/>
        </w:rPr>
      </w:pPr>
      <w:r>
        <w:rPr>
          <w:rFonts w:eastAsia="SimSun"/>
          <w:noProof/>
          <w:lang w:val="sr-Latn-CS" w:eastAsia="zh-CN"/>
        </w:rPr>
        <w:t>Pored</w:t>
      </w:r>
      <w:r w:rsidR="007F3EC7" w:rsidRPr="007D08EB">
        <w:rPr>
          <w:rFonts w:eastAsia="SimSun"/>
          <w:noProof/>
          <w:lang w:val="sr-Latn-CS" w:eastAsia="zh-CN"/>
        </w:rPr>
        <w:t xml:space="preserve"> </w:t>
      </w:r>
      <w:r>
        <w:rPr>
          <w:rFonts w:eastAsia="SimSun"/>
          <w:noProof/>
          <w:lang w:val="sr-Latn-CS" w:eastAsia="zh-CN"/>
        </w:rPr>
        <w:t>toga</w:t>
      </w:r>
      <w:r w:rsidR="007F3EC7" w:rsidRPr="007D08EB">
        <w:rPr>
          <w:rFonts w:eastAsia="SimSun"/>
          <w:noProof/>
          <w:lang w:val="sr-Latn-CS" w:eastAsia="zh-CN"/>
        </w:rPr>
        <w:t xml:space="preserve">, </w:t>
      </w:r>
      <w:r>
        <w:rPr>
          <w:rFonts w:eastAsia="SimSun"/>
          <w:noProof/>
          <w:lang w:val="sr-Latn-CS" w:eastAsia="zh-CN"/>
        </w:rPr>
        <w:t>ovim</w:t>
      </w:r>
      <w:r w:rsidR="007F3EC7" w:rsidRPr="007D08EB">
        <w:rPr>
          <w:rFonts w:eastAsia="SimSun"/>
          <w:noProof/>
          <w:lang w:val="sr-Latn-CS" w:eastAsia="zh-CN"/>
        </w:rPr>
        <w:t xml:space="preserve"> </w:t>
      </w:r>
      <w:r>
        <w:rPr>
          <w:rFonts w:eastAsia="SimSun"/>
          <w:noProof/>
          <w:lang w:val="sr-Latn-CS" w:eastAsia="zh-CN"/>
        </w:rPr>
        <w:t>projektom</w:t>
      </w:r>
      <w:r w:rsidR="007F3EC7" w:rsidRPr="007D08EB">
        <w:rPr>
          <w:rFonts w:eastAsia="SimSun"/>
          <w:noProof/>
          <w:lang w:val="sr-Latn-CS" w:eastAsia="zh-CN"/>
        </w:rPr>
        <w:t xml:space="preserve"> </w:t>
      </w:r>
      <w:r>
        <w:rPr>
          <w:rFonts w:eastAsia="SimSun"/>
          <w:noProof/>
          <w:lang w:val="sr-Latn-CS" w:eastAsia="zh-CN"/>
        </w:rPr>
        <w:t>se</w:t>
      </w:r>
      <w:r w:rsidR="007F3EC7" w:rsidRPr="007D08EB">
        <w:rPr>
          <w:rFonts w:eastAsia="SimSun"/>
          <w:noProof/>
          <w:lang w:val="sr-Latn-CS" w:eastAsia="zh-CN"/>
        </w:rPr>
        <w:t xml:space="preserve"> </w:t>
      </w:r>
      <w:r>
        <w:rPr>
          <w:rFonts w:eastAsia="SimSun"/>
          <w:noProof/>
          <w:lang w:val="sr-Latn-CS" w:eastAsia="zh-CN"/>
        </w:rPr>
        <w:t>rešava</w:t>
      </w:r>
      <w:r w:rsidR="007F3EC7" w:rsidRPr="007D08EB">
        <w:rPr>
          <w:rFonts w:eastAsia="SimSun"/>
          <w:noProof/>
          <w:lang w:val="sr-Latn-CS" w:eastAsia="zh-CN"/>
        </w:rPr>
        <w:t xml:space="preserve"> </w:t>
      </w:r>
      <w:r>
        <w:rPr>
          <w:rFonts w:eastAsia="SimSun"/>
          <w:noProof/>
          <w:lang w:val="sr-Latn-CS" w:eastAsia="zh-CN"/>
        </w:rPr>
        <w:t>problem</w:t>
      </w:r>
      <w:r w:rsidR="007F3EC7" w:rsidRPr="007D08EB">
        <w:rPr>
          <w:rFonts w:eastAsia="SimSun"/>
          <w:noProof/>
          <w:lang w:val="sr-Latn-CS" w:eastAsia="zh-CN"/>
        </w:rPr>
        <w:t xml:space="preserve"> </w:t>
      </w:r>
      <w:r>
        <w:rPr>
          <w:rFonts w:eastAsia="SimSun"/>
          <w:noProof/>
          <w:lang w:val="sr-Latn-CS" w:eastAsia="zh-CN"/>
        </w:rPr>
        <w:t>niškog</w:t>
      </w:r>
      <w:r w:rsidR="007F3EC7" w:rsidRPr="007D08EB">
        <w:rPr>
          <w:rFonts w:eastAsia="SimSun"/>
          <w:noProof/>
          <w:lang w:val="sr-Latn-CS" w:eastAsia="zh-CN"/>
        </w:rPr>
        <w:t xml:space="preserve"> </w:t>
      </w:r>
      <w:r>
        <w:rPr>
          <w:rFonts w:eastAsia="SimSun"/>
          <w:noProof/>
          <w:lang w:val="sr-Latn-CS" w:eastAsia="zh-CN"/>
        </w:rPr>
        <w:t>čvora</w:t>
      </w:r>
      <w:r w:rsidR="007F3EC7" w:rsidRPr="007D08EB">
        <w:rPr>
          <w:rFonts w:eastAsia="SimSun"/>
          <w:noProof/>
          <w:lang w:val="sr-Latn-CS" w:eastAsia="zh-CN"/>
        </w:rPr>
        <w:t xml:space="preserve">, </w:t>
      </w:r>
      <w:r>
        <w:rPr>
          <w:rFonts w:eastAsia="SimSun"/>
          <w:noProof/>
          <w:lang w:val="sr-Latn-CS" w:eastAsia="zh-CN"/>
        </w:rPr>
        <w:t>koji</w:t>
      </w:r>
      <w:r w:rsidR="007F3EC7" w:rsidRPr="007D08EB">
        <w:rPr>
          <w:rFonts w:eastAsia="SimSun"/>
          <w:noProof/>
          <w:lang w:val="sr-Latn-CS" w:eastAsia="zh-CN"/>
        </w:rPr>
        <w:t xml:space="preserve"> </w:t>
      </w:r>
      <w:r>
        <w:rPr>
          <w:rFonts w:eastAsia="SimSun"/>
          <w:noProof/>
          <w:lang w:val="sr-Latn-CS" w:eastAsia="zh-CN"/>
        </w:rPr>
        <w:t>je</w:t>
      </w:r>
      <w:r w:rsidR="007F3EC7" w:rsidRPr="007D08EB">
        <w:rPr>
          <w:rFonts w:eastAsia="SimSun"/>
          <w:noProof/>
          <w:lang w:val="sr-Latn-CS" w:eastAsia="zh-CN"/>
        </w:rPr>
        <w:t xml:space="preserve"> </w:t>
      </w:r>
      <w:r>
        <w:rPr>
          <w:rFonts w:eastAsia="SimSun"/>
          <w:noProof/>
          <w:lang w:val="sr-Latn-CS" w:eastAsia="zh-CN"/>
        </w:rPr>
        <w:t>posle</w:t>
      </w:r>
      <w:r w:rsidR="007F3EC7" w:rsidRPr="007D08EB">
        <w:rPr>
          <w:rFonts w:eastAsia="SimSun"/>
          <w:noProof/>
          <w:lang w:val="sr-Latn-CS" w:eastAsia="zh-CN"/>
        </w:rPr>
        <w:t xml:space="preserve"> </w:t>
      </w:r>
      <w:r>
        <w:rPr>
          <w:rFonts w:eastAsia="SimSun"/>
          <w:noProof/>
          <w:lang w:val="sr-Latn-CS" w:eastAsia="zh-CN"/>
        </w:rPr>
        <w:t>beogradskog</w:t>
      </w:r>
      <w:r w:rsidR="007F3EC7" w:rsidRPr="007D08EB">
        <w:rPr>
          <w:rFonts w:eastAsia="SimSun"/>
          <w:noProof/>
          <w:lang w:val="sr-Latn-CS" w:eastAsia="zh-CN"/>
        </w:rPr>
        <w:t xml:space="preserve"> </w:t>
      </w:r>
      <w:r>
        <w:rPr>
          <w:rFonts w:eastAsia="SimSun"/>
          <w:noProof/>
          <w:lang w:val="sr-Latn-CS" w:eastAsia="zh-CN"/>
        </w:rPr>
        <w:t>najvažniji</w:t>
      </w:r>
      <w:r w:rsidR="007F3EC7" w:rsidRPr="007D08EB">
        <w:rPr>
          <w:rFonts w:eastAsia="SimSun"/>
          <w:noProof/>
          <w:lang w:val="sr-Latn-CS" w:eastAsia="zh-CN"/>
        </w:rPr>
        <w:t xml:space="preserve"> </w:t>
      </w:r>
      <w:r>
        <w:rPr>
          <w:rFonts w:eastAsia="SimSun"/>
          <w:noProof/>
          <w:lang w:val="sr-Latn-CS" w:eastAsia="zh-CN"/>
        </w:rPr>
        <w:t>u</w:t>
      </w:r>
      <w:r w:rsidR="007F3EC7" w:rsidRPr="007D08EB">
        <w:rPr>
          <w:rFonts w:eastAsia="SimSun"/>
          <w:noProof/>
          <w:lang w:val="sr-Latn-CS" w:eastAsia="zh-CN"/>
        </w:rPr>
        <w:t xml:space="preserve"> </w:t>
      </w:r>
      <w:r>
        <w:rPr>
          <w:rFonts w:eastAsia="SimSun"/>
          <w:noProof/>
          <w:lang w:val="sr-Latn-CS" w:eastAsia="zh-CN"/>
        </w:rPr>
        <w:t>železničkom</w:t>
      </w:r>
      <w:r w:rsidR="007F3EC7" w:rsidRPr="007D08EB">
        <w:rPr>
          <w:rFonts w:eastAsia="SimSun"/>
          <w:noProof/>
          <w:lang w:val="sr-Latn-CS" w:eastAsia="zh-CN"/>
        </w:rPr>
        <w:t xml:space="preserve"> </w:t>
      </w:r>
      <w:r>
        <w:rPr>
          <w:rFonts w:eastAsia="SimSun"/>
          <w:noProof/>
          <w:lang w:val="sr-Latn-CS" w:eastAsia="zh-CN"/>
        </w:rPr>
        <w:t>saobraćaju</w:t>
      </w:r>
      <w:r w:rsidR="007F3EC7" w:rsidRPr="007D08EB">
        <w:rPr>
          <w:rFonts w:eastAsia="SimSun"/>
          <w:noProof/>
          <w:lang w:val="sr-Latn-CS" w:eastAsia="zh-CN"/>
        </w:rPr>
        <w:t xml:space="preserve"> </w:t>
      </w:r>
      <w:r>
        <w:rPr>
          <w:rFonts w:eastAsia="SimSun"/>
          <w:noProof/>
          <w:lang w:val="sr-Latn-CS" w:eastAsia="zh-CN"/>
        </w:rPr>
        <w:t>kao</w:t>
      </w:r>
      <w:r w:rsidR="007F3EC7" w:rsidRPr="007D08EB">
        <w:rPr>
          <w:rFonts w:eastAsia="SimSun"/>
          <w:noProof/>
          <w:lang w:val="sr-Latn-CS" w:eastAsia="zh-CN"/>
        </w:rPr>
        <w:t xml:space="preserve"> </w:t>
      </w:r>
      <w:r>
        <w:rPr>
          <w:rFonts w:eastAsia="SimSun"/>
          <w:noProof/>
          <w:lang w:val="sr-Latn-CS" w:eastAsia="zh-CN"/>
        </w:rPr>
        <w:t>bitno</w:t>
      </w:r>
      <w:r w:rsidR="007F3EC7" w:rsidRPr="007D08EB">
        <w:rPr>
          <w:rFonts w:eastAsia="SimSun"/>
          <w:noProof/>
          <w:lang w:val="sr-Latn-CS" w:eastAsia="zh-CN"/>
        </w:rPr>
        <w:t xml:space="preserve"> </w:t>
      </w:r>
      <w:r>
        <w:rPr>
          <w:rFonts w:eastAsia="SimSun"/>
          <w:noProof/>
          <w:lang w:val="sr-Latn-CS" w:eastAsia="zh-CN"/>
        </w:rPr>
        <w:t>čvorište</w:t>
      </w:r>
      <w:r w:rsidR="007F3EC7" w:rsidRPr="007D08EB">
        <w:rPr>
          <w:rFonts w:eastAsia="SimSun"/>
          <w:noProof/>
          <w:lang w:val="sr-Latn-CS" w:eastAsia="zh-CN"/>
        </w:rPr>
        <w:t xml:space="preserve"> </w:t>
      </w:r>
      <w:r>
        <w:rPr>
          <w:rFonts w:eastAsia="SimSun"/>
          <w:noProof/>
          <w:lang w:val="sr-Latn-CS" w:eastAsia="zh-CN"/>
        </w:rPr>
        <w:t>na</w:t>
      </w:r>
      <w:r w:rsidR="007F3EC7" w:rsidRPr="007D08EB">
        <w:rPr>
          <w:rFonts w:eastAsia="SimSun"/>
          <w:noProof/>
          <w:lang w:val="sr-Latn-CS" w:eastAsia="zh-CN"/>
        </w:rPr>
        <w:t xml:space="preserve"> </w:t>
      </w:r>
      <w:r>
        <w:rPr>
          <w:rFonts w:eastAsia="SimSun"/>
          <w:noProof/>
          <w:lang w:val="sr-Latn-CS" w:eastAsia="zh-CN"/>
        </w:rPr>
        <w:t>jugu</w:t>
      </w:r>
      <w:r w:rsidR="007F3EC7" w:rsidRPr="007D08EB">
        <w:rPr>
          <w:rFonts w:eastAsia="SimSun"/>
          <w:noProof/>
          <w:lang w:val="sr-Latn-CS" w:eastAsia="zh-CN"/>
        </w:rPr>
        <w:t xml:space="preserve"> </w:t>
      </w:r>
      <w:r>
        <w:rPr>
          <w:rFonts w:eastAsia="SimSun"/>
          <w:noProof/>
          <w:lang w:val="sr-Latn-CS" w:eastAsia="zh-CN"/>
        </w:rPr>
        <w:t>Srbije</w:t>
      </w:r>
      <w:r w:rsidR="007F3EC7" w:rsidRPr="007D08EB">
        <w:rPr>
          <w:rFonts w:eastAsia="SimSun"/>
          <w:noProof/>
          <w:lang w:val="sr-Latn-CS" w:eastAsia="zh-CN"/>
        </w:rPr>
        <w:t xml:space="preserve">. </w:t>
      </w:r>
      <w:r>
        <w:rPr>
          <w:rFonts w:eastAsia="SimSun"/>
          <w:noProof/>
          <w:lang w:val="sr-Latn-CS" w:eastAsia="zh-CN"/>
        </w:rPr>
        <w:t>Izgradnjom</w:t>
      </w:r>
      <w:r w:rsidR="007F3EC7" w:rsidRPr="007D08EB">
        <w:rPr>
          <w:rFonts w:eastAsia="SimSun"/>
          <w:noProof/>
          <w:lang w:val="sr-Latn-CS" w:eastAsia="zh-CN"/>
        </w:rPr>
        <w:t xml:space="preserve"> </w:t>
      </w:r>
      <w:r>
        <w:rPr>
          <w:rFonts w:eastAsia="SimSun"/>
          <w:noProof/>
          <w:lang w:val="sr-Latn-CS" w:eastAsia="zh-CN"/>
        </w:rPr>
        <w:t>obilaznice</w:t>
      </w:r>
      <w:r w:rsidR="007F3EC7" w:rsidRPr="007D08EB">
        <w:rPr>
          <w:rFonts w:eastAsia="SimSun"/>
          <w:noProof/>
          <w:lang w:val="sr-Latn-CS" w:eastAsia="zh-CN"/>
        </w:rPr>
        <w:t xml:space="preserve"> </w:t>
      </w:r>
      <w:r>
        <w:rPr>
          <w:rFonts w:eastAsia="SimSun"/>
          <w:noProof/>
          <w:lang w:val="sr-Latn-CS" w:eastAsia="zh-CN"/>
        </w:rPr>
        <w:t>bi</w:t>
      </w:r>
      <w:r w:rsidR="007F3EC7" w:rsidRPr="007D08EB">
        <w:rPr>
          <w:rFonts w:eastAsia="SimSun"/>
          <w:noProof/>
          <w:lang w:val="sr-Latn-CS" w:eastAsia="zh-CN"/>
        </w:rPr>
        <w:t xml:space="preserve"> </w:t>
      </w:r>
      <w:r>
        <w:rPr>
          <w:rFonts w:eastAsia="SimSun"/>
          <w:noProof/>
          <w:lang w:val="sr-Latn-CS" w:eastAsia="zh-CN"/>
        </w:rPr>
        <w:t>se</w:t>
      </w:r>
      <w:r w:rsidR="007F3EC7" w:rsidRPr="007D08EB">
        <w:rPr>
          <w:rFonts w:eastAsia="SimSun"/>
          <w:noProof/>
          <w:lang w:val="sr-Latn-CS" w:eastAsia="zh-CN"/>
        </w:rPr>
        <w:t xml:space="preserve"> </w:t>
      </w:r>
      <w:r>
        <w:rPr>
          <w:rFonts w:eastAsia="SimSun"/>
          <w:noProof/>
          <w:lang w:val="sr-Latn-CS" w:eastAsia="zh-CN"/>
        </w:rPr>
        <w:t>rešio</w:t>
      </w:r>
      <w:r w:rsidR="007F3EC7" w:rsidRPr="007D08EB">
        <w:rPr>
          <w:rFonts w:eastAsia="SimSun"/>
          <w:noProof/>
          <w:lang w:val="sr-Latn-CS" w:eastAsia="zh-CN"/>
        </w:rPr>
        <w:t xml:space="preserve"> </w:t>
      </w:r>
      <w:r>
        <w:rPr>
          <w:rFonts w:eastAsia="SimSun"/>
          <w:noProof/>
          <w:lang w:val="sr-Latn-CS" w:eastAsia="zh-CN"/>
        </w:rPr>
        <w:t>jedan</w:t>
      </w:r>
      <w:r w:rsidR="007F3EC7" w:rsidRPr="007D08EB">
        <w:rPr>
          <w:rFonts w:eastAsia="SimSun"/>
          <w:noProof/>
          <w:lang w:val="sr-Latn-CS" w:eastAsia="zh-CN"/>
        </w:rPr>
        <w:t xml:space="preserve"> </w:t>
      </w:r>
      <w:r>
        <w:rPr>
          <w:rFonts w:eastAsia="SimSun"/>
          <w:noProof/>
          <w:lang w:val="sr-Latn-CS" w:eastAsia="zh-CN"/>
        </w:rPr>
        <w:t>od</w:t>
      </w:r>
      <w:r w:rsidR="007F3EC7" w:rsidRPr="007D08EB">
        <w:rPr>
          <w:rFonts w:eastAsia="SimSun"/>
          <w:noProof/>
          <w:lang w:val="sr-Latn-CS" w:eastAsia="zh-CN"/>
        </w:rPr>
        <w:t xml:space="preserve"> </w:t>
      </w:r>
      <w:r>
        <w:rPr>
          <w:rFonts w:eastAsia="SimSun"/>
          <w:noProof/>
          <w:lang w:val="sr-Latn-CS" w:eastAsia="zh-CN"/>
        </w:rPr>
        <w:t>problema</w:t>
      </w:r>
      <w:r w:rsidR="007F3EC7" w:rsidRPr="007D08EB">
        <w:rPr>
          <w:rFonts w:eastAsia="SimSun"/>
          <w:noProof/>
          <w:lang w:val="sr-Latn-CS" w:eastAsia="zh-CN"/>
        </w:rPr>
        <w:t xml:space="preserve"> </w:t>
      </w:r>
      <w:r>
        <w:rPr>
          <w:rFonts w:eastAsia="SimSun"/>
          <w:noProof/>
          <w:lang w:val="sr-Latn-CS" w:eastAsia="zh-CN"/>
        </w:rPr>
        <w:t>grada</w:t>
      </w:r>
      <w:r w:rsidR="007F3EC7" w:rsidRPr="007D08EB">
        <w:rPr>
          <w:rFonts w:eastAsia="SimSun"/>
          <w:noProof/>
          <w:lang w:val="sr-Latn-CS" w:eastAsia="zh-CN"/>
        </w:rPr>
        <w:t xml:space="preserve"> </w:t>
      </w:r>
      <w:r>
        <w:rPr>
          <w:rFonts w:eastAsia="SimSun"/>
          <w:noProof/>
          <w:lang w:val="sr-Latn-CS" w:eastAsia="zh-CN"/>
        </w:rPr>
        <w:t>Niša</w:t>
      </w:r>
      <w:r w:rsidR="007F3EC7" w:rsidRPr="007D08EB">
        <w:rPr>
          <w:rFonts w:eastAsia="SimSun"/>
          <w:noProof/>
          <w:lang w:val="sr-Latn-CS" w:eastAsia="zh-CN"/>
        </w:rPr>
        <w:t xml:space="preserve">, </w:t>
      </w:r>
      <w:r>
        <w:rPr>
          <w:rFonts w:eastAsia="SimSun"/>
          <w:noProof/>
          <w:lang w:val="sr-Latn-CS" w:eastAsia="zh-CN"/>
        </w:rPr>
        <w:t>izmeštanje</w:t>
      </w:r>
      <w:r w:rsidR="007F3EC7" w:rsidRPr="007D08EB">
        <w:rPr>
          <w:rFonts w:eastAsia="SimSun"/>
          <w:noProof/>
          <w:lang w:val="sr-Latn-CS" w:eastAsia="zh-CN"/>
        </w:rPr>
        <w:t xml:space="preserve"> </w:t>
      </w:r>
      <w:r>
        <w:rPr>
          <w:rFonts w:eastAsia="SimSun"/>
          <w:noProof/>
          <w:lang w:val="sr-Latn-CS" w:eastAsia="zh-CN"/>
        </w:rPr>
        <w:t>železničkog</w:t>
      </w:r>
      <w:r w:rsidR="007F3EC7" w:rsidRPr="007D08EB">
        <w:rPr>
          <w:rFonts w:eastAsia="SimSun"/>
          <w:noProof/>
          <w:lang w:val="sr-Latn-CS" w:eastAsia="zh-CN"/>
        </w:rPr>
        <w:t xml:space="preserve"> </w:t>
      </w:r>
      <w:r>
        <w:rPr>
          <w:rFonts w:eastAsia="SimSun"/>
          <w:noProof/>
          <w:lang w:val="sr-Latn-CS" w:eastAsia="zh-CN"/>
        </w:rPr>
        <w:t>teretnog</w:t>
      </w:r>
      <w:r w:rsidR="007F3EC7" w:rsidRPr="007D08EB">
        <w:rPr>
          <w:rFonts w:eastAsia="SimSun"/>
          <w:noProof/>
          <w:lang w:val="sr-Latn-CS" w:eastAsia="zh-CN"/>
        </w:rPr>
        <w:t xml:space="preserve"> </w:t>
      </w:r>
      <w:r>
        <w:rPr>
          <w:rFonts w:eastAsia="SimSun"/>
          <w:noProof/>
          <w:lang w:val="sr-Latn-CS" w:eastAsia="zh-CN"/>
        </w:rPr>
        <w:t>saobraćaja</w:t>
      </w:r>
      <w:r w:rsidR="007F3EC7" w:rsidRPr="007D08EB">
        <w:rPr>
          <w:rFonts w:eastAsia="SimSun"/>
          <w:noProof/>
          <w:lang w:val="sr-Latn-CS" w:eastAsia="zh-CN"/>
        </w:rPr>
        <w:t xml:space="preserve"> </w:t>
      </w:r>
      <w:r>
        <w:rPr>
          <w:rFonts w:eastAsia="SimSun"/>
          <w:noProof/>
          <w:lang w:val="sr-Latn-CS" w:eastAsia="zh-CN"/>
        </w:rPr>
        <w:t>iz</w:t>
      </w:r>
      <w:r w:rsidR="007F3EC7" w:rsidRPr="007D08EB">
        <w:rPr>
          <w:rFonts w:eastAsia="SimSun"/>
          <w:noProof/>
          <w:lang w:val="sr-Latn-CS" w:eastAsia="zh-CN"/>
        </w:rPr>
        <w:t xml:space="preserve"> </w:t>
      </w:r>
      <w:r>
        <w:rPr>
          <w:rFonts w:eastAsia="SimSun"/>
          <w:noProof/>
          <w:lang w:val="sr-Latn-CS" w:eastAsia="zh-CN"/>
        </w:rPr>
        <w:t>centra</w:t>
      </w:r>
      <w:r w:rsidR="007F3EC7" w:rsidRPr="007D08EB">
        <w:rPr>
          <w:rFonts w:eastAsia="SimSun"/>
          <w:noProof/>
          <w:lang w:val="sr-Latn-CS" w:eastAsia="zh-CN"/>
        </w:rPr>
        <w:t xml:space="preserve"> </w:t>
      </w:r>
      <w:r>
        <w:rPr>
          <w:rFonts w:eastAsia="SimSun"/>
          <w:noProof/>
          <w:lang w:val="sr-Latn-CS" w:eastAsia="zh-CN"/>
        </w:rPr>
        <w:t>grada</w:t>
      </w:r>
      <w:r w:rsidR="007F3EC7" w:rsidRPr="007D08EB">
        <w:rPr>
          <w:rFonts w:eastAsia="SimSun"/>
          <w:noProof/>
          <w:lang w:val="sr-Latn-CS" w:eastAsia="zh-CN"/>
        </w:rPr>
        <w:t xml:space="preserve">, </w:t>
      </w:r>
      <w:r>
        <w:rPr>
          <w:rFonts w:eastAsia="SimSun"/>
          <w:noProof/>
          <w:lang w:val="sr-Latn-CS" w:eastAsia="zh-CN"/>
        </w:rPr>
        <w:t>kao</w:t>
      </w:r>
      <w:r w:rsidR="007F3EC7" w:rsidRPr="007D08EB">
        <w:rPr>
          <w:rFonts w:eastAsia="SimSun"/>
          <w:noProof/>
          <w:lang w:val="sr-Latn-CS" w:eastAsia="zh-CN"/>
        </w:rPr>
        <w:t xml:space="preserve"> </w:t>
      </w:r>
      <w:r>
        <w:rPr>
          <w:rFonts w:eastAsia="SimSun"/>
          <w:noProof/>
          <w:lang w:val="sr-Latn-CS" w:eastAsia="zh-CN"/>
        </w:rPr>
        <w:t>i</w:t>
      </w:r>
      <w:r w:rsidR="007F3EC7" w:rsidRPr="007D08EB">
        <w:rPr>
          <w:rFonts w:eastAsia="SimSun"/>
          <w:noProof/>
          <w:lang w:val="sr-Latn-CS" w:eastAsia="zh-CN"/>
        </w:rPr>
        <w:t xml:space="preserve"> </w:t>
      </w:r>
      <w:r>
        <w:rPr>
          <w:rFonts w:eastAsia="SimSun"/>
          <w:noProof/>
          <w:lang w:val="sr-Latn-CS" w:eastAsia="zh-CN"/>
        </w:rPr>
        <w:t>veliki</w:t>
      </w:r>
      <w:r w:rsidR="007F3EC7" w:rsidRPr="007D08EB">
        <w:rPr>
          <w:rFonts w:eastAsia="SimSun"/>
          <w:noProof/>
          <w:lang w:val="sr-Latn-CS" w:eastAsia="zh-CN"/>
        </w:rPr>
        <w:t xml:space="preserve"> </w:t>
      </w:r>
      <w:r>
        <w:rPr>
          <w:rFonts w:eastAsia="SimSun"/>
          <w:noProof/>
          <w:lang w:val="sr-Latn-CS" w:eastAsia="zh-CN"/>
        </w:rPr>
        <w:t>broj</w:t>
      </w:r>
      <w:r w:rsidR="007F3EC7" w:rsidRPr="007D08EB">
        <w:rPr>
          <w:rFonts w:eastAsia="SimSun"/>
          <w:noProof/>
          <w:lang w:val="sr-Latn-CS" w:eastAsia="zh-CN"/>
        </w:rPr>
        <w:t xml:space="preserve"> </w:t>
      </w:r>
      <w:r>
        <w:rPr>
          <w:rFonts w:eastAsia="SimSun"/>
          <w:noProof/>
          <w:lang w:val="sr-Latn-CS" w:eastAsia="zh-CN"/>
        </w:rPr>
        <w:t>putno</w:t>
      </w:r>
      <w:r w:rsidR="007F3EC7" w:rsidRPr="007D08EB">
        <w:rPr>
          <w:rFonts w:eastAsia="SimSun"/>
          <w:noProof/>
          <w:lang w:val="sr-Latn-CS" w:eastAsia="zh-CN"/>
        </w:rPr>
        <w:t>-</w:t>
      </w:r>
      <w:r>
        <w:rPr>
          <w:rFonts w:eastAsia="SimSun"/>
          <w:noProof/>
          <w:lang w:val="sr-Latn-CS" w:eastAsia="zh-CN"/>
        </w:rPr>
        <w:t>pružnih</w:t>
      </w:r>
      <w:r w:rsidR="007F3EC7" w:rsidRPr="007D08EB">
        <w:rPr>
          <w:rFonts w:eastAsia="SimSun"/>
          <w:noProof/>
          <w:lang w:val="sr-Latn-CS" w:eastAsia="zh-CN"/>
        </w:rPr>
        <w:t xml:space="preserve"> </w:t>
      </w:r>
      <w:r>
        <w:rPr>
          <w:rFonts w:eastAsia="SimSun"/>
          <w:noProof/>
          <w:lang w:val="sr-Latn-CS" w:eastAsia="zh-CN"/>
        </w:rPr>
        <w:t>prelaza</w:t>
      </w:r>
      <w:r w:rsidR="007F3EC7" w:rsidRPr="007D08EB">
        <w:rPr>
          <w:rFonts w:eastAsia="SimSun"/>
          <w:noProof/>
          <w:lang w:val="sr-Latn-CS" w:eastAsia="zh-CN"/>
        </w:rPr>
        <w:t xml:space="preserve">, </w:t>
      </w:r>
      <w:r>
        <w:rPr>
          <w:rFonts w:eastAsia="SimSun"/>
          <w:noProof/>
          <w:lang w:val="sr-Latn-CS" w:eastAsia="zh-CN"/>
        </w:rPr>
        <w:t>pre</w:t>
      </w:r>
      <w:r w:rsidR="007F3EC7" w:rsidRPr="007D08EB">
        <w:rPr>
          <w:rFonts w:eastAsia="SimSun"/>
          <w:noProof/>
          <w:lang w:val="sr-Latn-CS" w:eastAsia="zh-CN"/>
        </w:rPr>
        <w:t xml:space="preserve"> </w:t>
      </w:r>
      <w:r>
        <w:rPr>
          <w:rFonts w:eastAsia="SimSun"/>
          <w:noProof/>
          <w:lang w:val="sr-Latn-CS" w:eastAsia="zh-CN"/>
        </w:rPr>
        <w:t>sve</w:t>
      </w:r>
      <w:r w:rsidR="007F3EC7" w:rsidRPr="007D08EB">
        <w:rPr>
          <w:rFonts w:eastAsia="SimSun"/>
          <w:noProof/>
          <w:lang w:val="sr-Latn-CS" w:eastAsia="zh-CN"/>
        </w:rPr>
        <w:t xml:space="preserve"> </w:t>
      </w:r>
      <w:r>
        <w:rPr>
          <w:rFonts w:eastAsia="SimSun"/>
          <w:noProof/>
          <w:lang w:val="sr-Latn-CS" w:eastAsia="zh-CN"/>
        </w:rPr>
        <w:t>na</w:t>
      </w:r>
      <w:r w:rsidR="007F3EC7" w:rsidRPr="007D08EB">
        <w:rPr>
          <w:rFonts w:eastAsia="SimSun"/>
          <w:noProof/>
          <w:lang w:val="sr-Latn-CS" w:eastAsia="zh-CN"/>
        </w:rPr>
        <w:t xml:space="preserve"> </w:t>
      </w:r>
      <w:r>
        <w:rPr>
          <w:rFonts w:eastAsia="SimSun"/>
          <w:noProof/>
          <w:lang w:val="sr-Latn-CS" w:eastAsia="zh-CN"/>
        </w:rPr>
        <w:t>magistralnoj</w:t>
      </w:r>
      <w:r w:rsidR="007F3EC7" w:rsidRPr="007D08EB">
        <w:rPr>
          <w:rFonts w:eastAsia="SimSun"/>
          <w:noProof/>
          <w:lang w:val="sr-Latn-CS" w:eastAsia="zh-CN"/>
        </w:rPr>
        <w:t xml:space="preserve"> </w:t>
      </w:r>
      <w:r>
        <w:rPr>
          <w:rFonts w:eastAsia="SimSun"/>
          <w:noProof/>
          <w:lang w:val="sr-Latn-CS" w:eastAsia="zh-CN"/>
        </w:rPr>
        <w:t>pruzi</w:t>
      </w:r>
      <w:r w:rsidR="007F3EC7" w:rsidRPr="007D08EB">
        <w:rPr>
          <w:rFonts w:eastAsia="SimSun"/>
          <w:noProof/>
          <w:lang w:val="sr-Latn-CS" w:eastAsia="zh-CN"/>
        </w:rPr>
        <w:t xml:space="preserve"> </w:t>
      </w:r>
      <w:r>
        <w:rPr>
          <w:rFonts w:eastAsia="SimSun"/>
          <w:noProof/>
          <w:lang w:val="sr-Latn-CS" w:eastAsia="zh-CN"/>
        </w:rPr>
        <w:t>Niš</w:t>
      </w:r>
      <w:r w:rsidR="007F3EC7" w:rsidRPr="007D08EB">
        <w:rPr>
          <w:rFonts w:eastAsia="SimSun"/>
          <w:noProof/>
          <w:lang w:val="sr-Latn-CS" w:eastAsia="zh-CN"/>
        </w:rPr>
        <w:t xml:space="preserve"> – </w:t>
      </w:r>
      <w:r>
        <w:rPr>
          <w:rFonts w:eastAsia="SimSun"/>
          <w:noProof/>
          <w:lang w:val="sr-Latn-CS" w:eastAsia="zh-CN"/>
        </w:rPr>
        <w:t>Dimitrovgrad</w:t>
      </w:r>
      <w:r w:rsidR="007F3EC7" w:rsidRPr="007D08EB">
        <w:rPr>
          <w:rFonts w:eastAsia="SimSun"/>
          <w:noProof/>
          <w:lang w:val="sr-Latn-CS" w:eastAsia="zh-CN"/>
        </w:rPr>
        <w:t xml:space="preserve"> – </w:t>
      </w:r>
      <w:r>
        <w:rPr>
          <w:rFonts w:eastAsia="SimSun"/>
          <w:noProof/>
          <w:lang w:val="sr-Latn-CS" w:eastAsia="zh-CN"/>
        </w:rPr>
        <w:t>državna</w:t>
      </w:r>
      <w:r w:rsidR="007F3EC7" w:rsidRPr="007D08EB">
        <w:rPr>
          <w:rFonts w:eastAsia="SimSun"/>
          <w:noProof/>
          <w:lang w:val="sr-Latn-CS" w:eastAsia="zh-CN"/>
        </w:rPr>
        <w:t xml:space="preserve"> </w:t>
      </w:r>
      <w:r>
        <w:rPr>
          <w:rFonts w:eastAsia="SimSun"/>
          <w:noProof/>
          <w:lang w:val="sr-Latn-CS" w:eastAsia="zh-CN"/>
        </w:rPr>
        <w:t>granica</w:t>
      </w:r>
      <w:r w:rsidR="007F3EC7" w:rsidRPr="007D08EB">
        <w:rPr>
          <w:rFonts w:eastAsia="SimSun"/>
          <w:noProof/>
          <w:lang w:val="sr-Latn-CS" w:eastAsia="zh-CN"/>
        </w:rPr>
        <w:t xml:space="preserve"> – (</w:t>
      </w:r>
      <w:r>
        <w:rPr>
          <w:rFonts w:eastAsia="SimSun"/>
          <w:noProof/>
          <w:lang w:val="sr-Latn-CS" w:eastAsia="zh-CN"/>
        </w:rPr>
        <w:t>Dragoman</w:t>
      </w:r>
      <w:r w:rsidR="007F3EC7" w:rsidRPr="007D08EB">
        <w:rPr>
          <w:rFonts w:eastAsia="SimSun"/>
          <w:noProof/>
          <w:lang w:val="sr-Latn-CS" w:eastAsia="zh-CN"/>
        </w:rPr>
        <w:t xml:space="preserve">). </w:t>
      </w:r>
      <w:r>
        <w:rPr>
          <w:rFonts w:eastAsia="SimSun"/>
          <w:noProof/>
          <w:lang w:val="sr-Latn-CS" w:eastAsia="zh-CN"/>
        </w:rPr>
        <w:t>U</w:t>
      </w:r>
      <w:r w:rsidR="007F3EC7" w:rsidRPr="007D08EB">
        <w:rPr>
          <w:rFonts w:eastAsia="SimSun"/>
          <w:noProof/>
          <w:lang w:val="sr-Latn-CS" w:eastAsia="zh-CN"/>
        </w:rPr>
        <w:t xml:space="preserve"> </w:t>
      </w:r>
      <w:r>
        <w:rPr>
          <w:rFonts w:eastAsia="SimSun"/>
          <w:noProof/>
          <w:lang w:val="sr-Latn-CS" w:eastAsia="zh-CN"/>
        </w:rPr>
        <w:t>Nišu</w:t>
      </w:r>
      <w:r w:rsidR="007F3EC7" w:rsidRPr="007D08EB">
        <w:rPr>
          <w:rFonts w:eastAsia="SimSun"/>
          <w:noProof/>
          <w:lang w:val="sr-Latn-CS" w:eastAsia="zh-CN"/>
        </w:rPr>
        <w:t xml:space="preserve"> </w:t>
      </w:r>
      <w:r>
        <w:rPr>
          <w:rFonts w:eastAsia="SimSun"/>
          <w:noProof/>
          <w:lang w:val="sr-Latn-CS" w:eastAsia="zh-CN"/>
        </w:rPr>
        <w:t>trenutno</w:t>
      </w:r>
      <w:r w:rsidR="007F3EC7" w:rsidRPr="007D08EB">
        <w:rPr>
          <w:rFonts w:eastAsia="SimSun"/>
          <w:noProof/>
          <w:lang w:val="sr-Latn-CS" w:eastAsia="zh-CN"/>
        </w:rPr>
        <w:t xml:space="preserve"> </w:t>
      </w:r>
      <w:r>
        <w:rPr>
          <w:rFonts w:eastAsia="SimSun"/>
          <w:noProof/>
          <w:lang w:val="sr-Latn-CS" w:eastAsia="zh-CN"/>
        </w:rPr>
        <w:t>postoje</w:t>
      </w:r>
      <w:r w:rsidR="007F3EC7" w:rsidRPr="007D08EB">
        <w:rPr>
          <w:rFonts w:eastAsia="SimSun"/>
          <w:noProof/>
          <w:lang w:val="sr-Latn-CS" w:eastAsia="zh-CN"/>
        </w:rPr>
        <w:t xml:space="preserve"> 52 </w:t>
      </w:r>
      <w:r>
        <w:rPr>
          <w:rFonts w:eastAsia="SimSun"/>
          <w:noProof/>
          <w:lang w:val="sr-Latn-CS" w:eastAsia="zh-CN"/>
        </w:rPr>
        <w:t>putna</w:t>
      </w:r>
      <w:r w:rsidR="007F3EC7" w:rsidRPr="007D08EB">
        <w:rPr>
          <w:rFonts w:eastAsia="SimSun"/>
          <w:noProof/>
          <w:lang w:val="sr-Latn-CS" w:eastAsia="zh-CN"/>
        </w:rPr>
        <w:t xml:space="preserve"> </w:t>
      </w:r>
      <w:r>
        <w:rPr>
          <w:rFonts w:eastAsia="SimSun"/>
          <w:noProof/>
          <w:lang w:val="sr-Latn-CS" w:eastAsia="zh-CN"/>
        </w:rPr>
        <w:t>prelaza</w:t>
      </w:r>
      <w:r w:rsidR="007F3EC7" w:rsidRPr="007D08EB">
        <w:rPr>
          <w:rFonts w:eastAsia="SimSun"/>
          <w:noProof/>
          <w:lang w:val="sr-Latn-CS" w:eastAsia="zh-CN"/>
        </w:rPr>
        <w:t xml:space="preserve">, </w:t>
      </w:r>
      <w:r>
        <w:rPr>
          <w:rFonts w:eastAsia="SimSun"/>
          <w:noProof/>
          <w:lang w:val="sr-Latn-CS" w:eastAsia="zh-CN"/>
        </w:rPr>
        <w:t>odnosno</w:t>
      </w:r>
      <w:r w:rsidR="007F3EC7" w:rsidRPr="007D08EB">
        <w:rPr>
          <w:rFonts w:eastAsia="SimSun"/>
          <w:noProof/>
          <w:lang w:val="sr-Latn-CS" w:eastAsia="zh-CN"/>
        </w:rPr>
        <w:t xml:space="preserve"> </w:t>
      </w:r>
      <w:r>
        <w:rPr>
          <w:rFonts w:eastAsia="SimSun"/>
          <w:noProof/>
          <w:lang w:val="sr-Latn-CS" w:eastAsia="zh-CN"/>
        </w:rPr>
        <w:t>mesta</w:t>
      </w:r>
      <w:r w:rsidR="007F3EC7" w:rsidRPr="007D08EB">
        <w:rPr>
          <w:rFonts w:eastAsia="SimSun"/>
          <w:noProof/>
          <w:lang w:val="sr-Latn-CS" w:eastAsia="zh-CN"/>
        </w:rPr>
        <w:t xml:space="preserve"> </w:t>
      </w:r>
      <w:r>
        <w:rPr>
          <w:rFonts w:eastAsia="SimSun"/>
          <w:noProof/>
          <w:lang w:val="sr-Latn-CS" w:eastAsia="zh-CN"/>
        </w:rPr>
        <w:t>ukrštanja</w:t>
      </w:r>
      <w:r w:rsidR="007F3EC7" w:rsidRPr="007D08EB">
        <w:rPr>
          <w:rFonts w:eastAsia="SimSun"/>
          <w:noProof/>
          <w:lang w:val="sr-Latn-CS" w:eastAsia="zh-CN"/>
        </w:rPr>
        <w:t xml:space="preserve"> </w:t>
      </w:r>
      <w:r>
        <w:rPr>
          <w:rFonts w:eastAsia="SimSun"/>
          <w:noProof/>
          <w:lang w:val="sr-Latn-CS" w:eastAsia="zh-CN"/>
        </w:rPr>
        <w:t>železničkog</w:t>
      </w:r>
      <w:r w:rsidR="007F3EC7" w:rsidRPr="007D08EB">
        <w:rPr>
          <w:rFonts w:eastAsia="SimSun"/>
          <w:noProof/>
          <w:lang w:val="sr-Latn-CS" w:eastAsia="zh-CN"/>
        </w:rPr>
        <w:t xml:space="preserve"> </w:t>
      </w:r>
      <w:r>
        <w:rPr>
          <w:rFonts w:eastAsia="SimSun"/>
          <w:noProof/>
          <w:lang w:val="sr-Latn-CS" w:eastAsia="zh-CN"/>
        </w:rPr>
        <w:t>i</w:t>
      </w:r>
      <w:r w:rsidR="007F3EC7" w:rsidRPr="007D08EB">
        <w:rPr>
          <w:rFonts w:eastAsia="SimSun"/>
          <w:noProof/>
          <w:lang w:val="sr-Latn-CS" w:eastAsia="zh-CN"/>
        </w:rPr>
        <w:t xml:space="preserve"> </w:t>
      </w:r>
      <w:r>
        <w:rPr>
          <w:rFonts w:eastAsia="SimSun"/>
          <w:noProof/>
          <w:lang w:val="sr-Latn-CS" w:eastAsia="zh-CN"/>
        </w:rPr>
        <w:t>drumskog</w:t>
      </w:r>
      <w:r w:rsidR="007F3EC7" w:rsidRPr="007D08EB">
        <w:rPr>
          <w:rFonts w:eastAsia="SimSun"/>
          <w:noProof/>
          <w:lang w:val="sr-Latn-CS" w:eastAsia="zh-CN"/>
        </w:rPr>
        <w:t xml:space="preserve"> </w:t>
      </w:r>
      <w:r>
        <w:rPr>
          <w:rFonts w:eastAsia="SimSun"/>
          <w:noProof/>
          <w:lang w:val="sr-Latn-CS" w:eastAsia="zh-CN"/>
        </w:rPr>
        <w:t>saobraćaja</w:t>
      </w:r>
      <w:r w:rsidR="007F3EC7" w:rsidRPr="007D08EB">
        <w:rPr>
          <w:rFonts w:eastAsia="SimSun"/>
          <w:noProof/>
          <w:lang w:val="sr-Latn-CS" w:eastAsia="zh-CN"/>
        </w:rPr>
        <w:t xml:space="preserve"> </w:t>
      </w:r>
      <w:r>
        <w:rPr>
          <w:rFonts w:eastAsia="SimSun"/>
          <w:noProof/>
          <w:lang w:val="sr-Latn-CS" w:eastAsia="zh-CN"/>
        </w:rPr>
        <w:t>u</w:t>
      </w:r>
      <w:r w:rsidR="007F3EC7" w:rsidRPr="007D08EB">
        <w:rPr>
          <w:rFonts w:eastAsia="SimSun"/>
          <w:noProof/>
          <w:lang w:val="sr-Latn-CS" w:eastAsia="zh-CN"/>
        </w:rPr>
        <w:t xml:space="preserve"> </w:t>
      </w:r>
      <w:r>
        <w:rPr>
          <w:rFonts w:eastAsia="SimSun"/>
          <w:noProof/>
          <w:lang w:val="sr-Latn-CS" w:eastAsia="zh-CN"/>
        </w:rPr>
        <w:t>nivou</w:t>
      </w:r>
      <w:r w:rsidR="007F3EC7" w:rsidRPr="007D08EB">
        <w:rPr>
          <w:rFonts w:eastAsia="SimSun"/>
          <w:noProof/>
          <w:lang w:val="sr-Latn-CS" w:eastAsia="zh-CN"/>
        </w:rPr>
        <w:t xml:space="preserve">. </w:t>
      </w:r>
      <w:r>
        <w:rPr>
          <w:rFonts w:eastAsia="SimSun"/>
          <w:noProof/>
          <w:lang w:val="sr-Latn-CS" w:eastAsia="zh-CN"/>
        </w:rPr>
        <w:t>Na</w:t>
      </w:r>
      <w:r w:rsidR="007F3EC7" w:rsidRPr="007D08EB">
        <w:rPr>
          <w:rFonts w:eastAsia="SimSun"/>
          <w:noProof/>
          <w:lang w:val="sr-Latn-CS" w:eastAsia="zh-CN"/>
        </w:rPr>
        <w:t xml:space="preserve"> </w:t>
      </w:r>
      <w:r>
        <w:rPr>
          <w:rFonts w:eastAsia="SimSun"/>
          <w:noProof/>
          <w:lang w:val="sr-Latn-CS" w:eastAsia="zh-CN"/>
        </w:rPr>
        <w:t>ovim</w:t>
      </w:r>
      <w:r w:rsidR="007F3EC7" w:rsidRPr="007D08EB">
        <w:rPr>
          <w:rFonts w:eastAsia="SimSun"/>
          <w:noProof/>
          <w:lang w:val="sr-Latn-CS" w:eastAsia="zh-CN"/>
        </w:rPr>
        <w:t xml:space="preserve"> </w:t>
      </w:r>
      <w:r>
        <w:rPr>
          <w:rFonts w:eastAsia="SimSun"/>
          <w:noProof/>
          <w:lang w:val="sr-Latn-CS" w:eastAsia="zh-CN"/>
        </w:rPr>
        <w:t>mestima</w:t>
      </w:r>
      <w:r w:rsidR="007F3EC7" w:rsidRPr="007D08EB">
        <w:rPr>
          <w:rFonts w:eastAsia="SimSun"/>
          <w:noProof/>
          <w:lang w:val="sr-Latn-CS" w:eastAsia="zh-CN"/>
        </w:rPr>
        <w:t xml:space="preserve"> </w:t>
      </w:r>
      <w:r>
        <w:rPr>
          <w:rFonts w:eastAsia="SimSun"/>
          <w:noProof/>
          <w:lang w:val="sr-Latn-CS" w:eastAsia="zh-CN"/>
        </w:rPr>
        <w:t>neretko</w:t>
      </w:r>
      <w:r w:rsidR="007F3EC7" w:rsidRPr="007D08EB">
        <w:rPr>
          <w:rFonts w:eastAsia="SimSun"/>
          <w:noProof/>
          <w:lang w:val="sr-Latn-CS" w:eastAsia="zh-CN"/>
        </w:rPr>
        <w:t xml:space="preserve"> </w:t>
      </w:r>
      <w:r>
        <w:rPr>
          <w:rFonts w:eastAsia="SimSun"/>
          <w:noProof/>
          <w:lang w:val="sr-Latn-CS" w:eastAsia="zh-CN"/>
        </w:rPr>
        <w:t>dolazi</w:t>
      </w:r>
      <w:r w:rsidR="007F3EC7" w:rsidRPr="007D08EB">
        <w:rPr>
          <w:rFonts w:eastAsia="SimSun"/>
          <w:noProof/>
          <w:lang w:val="sr-Latn-CS" w:eastAsia="zh-CN"/>
        </w:rPr>
        <w:t xml:space="preserve"> </w:t>
      </w:r>
      <w:r>
        <w:rPr>
          <w:rFonts w:eastAsia="SimSun"/>
          <w:noProof/>
          <w:lang w:val="sr-Latn-CS" w:eastAsia="zh-CN"/>
        </w:rPr>
        <w:t>do</w:t>
      </w:r>
      <w:r w:rsidR="007F3EC7" w:rsidRPr="007D08EB">
        <w:rPr>
          <w:rFonts w:eastAsia="SimSun"/>
          <w:noProof/>
          <w:lang w:val="sr-Latn-CS" w:eastAsia="zh-CN"/>
        </w:rPr>
        <w:t xml:space="preserve"> </w:t>
      </w:r>
      <w:r>
        <w:rPr>
          <w:rFonts w:eastAsia="SimSun"/>
          <w:noProof/>
          <w:lang w:val="sr-Latn-CS" w:eastAsia="zh-CN"/>
        </w:rPr>
        <w:t>nezgoda</w:t>
      </w:r>
      <w:r w:rsidR="007F3EC7" w:rsidRPr="007D08EB">
        <w:rPr>
          <w:rFonts w:eastAsia="SimSun"/>
          <w:noProof/>
          <w:lang w:val="sr-Latn-CS" w:eastAsia="zh-CN"/>
        </w:rPr>
        <w:t xml:space="preserve"> </w:t>
      </w:r>
      <w:r>
        <w:rPr>
          <w:rFonts w:eastAsia="SimSun"/>
          <w:noProof/>
          <w:lang w:val="sr-Latn-CS" w:eastAsia="zh-CN"/>
        </w:rPr>
        <w:t>sa</w:t>
      </w:r>
      <w:r w:rsidR="007F3EC7" w:rsidRPr="007D08EB">
        <w:rPr>
          <w:rFonts w:eastAsia="SimSun"/>
          <w:noProof/>
          <w:lang w:val="sr-Latn-CS" w:eastAsia="zh-CN"/>
        </w:rPr>
        <w:t xml:space="preserve"> </w:t>
      </w:r>
      <w:r>
        <w:rPr>
          <w:rFonts w:eastAsia="SimSun"/>
          <w:noProof/>
          <w:lang w:val="sr-Latn-CS" w:eastAsia="zh-CN"/>
        </w:rPr>
        <w:t>smrtnim</w:t>
      </w:r>
      <w:r w:rsidR="007F3EC7" w:rsidRPr="007D08EB">
        <w:rPr>
          <w:rFonts w:eastAsia="SimSun"/>
          <w:noProof/>
          <w:lang w:val="sr-Latn-CS" w:eastAsia="zh-CN"/>
        </w:rPr>
        <w:t xml:space="preserve"> </w:t>
      </w:r>
      <w:r>
        <w:rPr>
          <w:rFonts w:eastAsia="SimSun"/>
          <w:noProof/>
          <w:lang w:val="sr-Latn-CS" w:eastAsia="zh-CN"/>
        </w:rPr>
        <w:t>posledicama</w:t>
      </w:r>
      <w:r w:rsidR="007F3EC7" w:rsidRPr="007D08EB">
        <w:rPr>
          <w:rFonts w:eastAsia="SimSun"/>
          <w:noProof/>
          <w:lang w:val="sr-Latn-CS" w:eastAsia="zh-CN"/>
        </w:rPr>
        <w:t xml:space="preserve"> </w:t>
      </w:r>
      <w:r>
        <w:rPr>
          <w:rFonts w:eastAsia="SimSun"/>
          <w:noProof/>
          <w:lang w:val="sr-Latn-CS" w:eastAsia="zh-CN"/>
        </w:rPr>
        <w:t>ili</w:t>
      </w:r>
      <w:r w:rsidR="007F3EC7" w:rsidRPr="007D08EB">
        <w:rPr>
          <w:rFonts w:eastAsia="SimSun"/>
          <w:noProof/>
          <w:lang w:val="sr-Latn-CS" w:eastAsia="zh-CN"/>
        </w:rPr>
        <w:t xml:space="preserve"> </w:t>
      </w:r>
      <w:r>
        <w:rPr>
          <w:rFonts w:eastAsia="SimSun"/>
          <w:noProof/>
          <w:lang w:val="sr-Latn-CS" w:eastAsia="zh-CN"/>
        </w:rPr>
        <w:t>teškim</w:t>
      </w:r>
      <w:r w:rsidR="007F3EC7" w:rsidRPr="007D08EB">
        <w:rPr>
          <w:rFonts w:eastAsia="SimSun"/>
          <w:noProof/>
          <w:lang w:val="sr-Latn-CS" w:eastAsia="zh-CN"/>
        </w:rPr>
        <w:t xml:space="preserve"> </w:t>
      </w:r>
      <w:r>
        <w:rPr>
          <w:rFonts w:eastAsia="SimSun"/>
          <w:noProof/>
          <w:lang w:val="sr-Latn-CS" w:eastAsia="zh-CN"/>
        </w:rPr>
        <w:t>povredama</w:t>
      </w:r>
      <w:r w:rsidR="007F3EC7" w:rsidRPr="007D08EB">
        <w:rPr>
          <w:rFonts w:eastAsia="SimSun"/>
          <w:noProof/>
          <w:lang w:val="sr-Latn-CS" w:eastAsia="zh-CN"/>
        </w:rPr>
        <w:t>.</w:t>
      </w:r>
    </w:p>
    <w:p w:rsidR="007F3EC7" w:rsidRPr="007D08EB" w:rsidRDefault="007D08EB" w:rsidP="007F3EC7">
      <w:pPr>
        <w:ind w:firstLine="708"/>
        <w:rPr>
          <w:rFonts w:eastAsia="SimSun"/>
          <w:noProof/>
          <w:lang w:val="sr-Latn-CS" w:eastAsia="zh-CN"/>
        </w:rPr>
      </w:pPr>
      <w:r>
        <w:rPr>
          <w:rFonts w:eastAsia="SimSun"/>
          <w:noProof/>
          <w:lang w:val="sr-Latn-CS" w:eastAsia="zh-CN"/>
        </w:rPr>
        <w:t>Realizacija</w:t>
      </w:r>
      <w:r w:rsidR="007F3EC7" w:rsidRPr="007D08EB">
        <w:rPr>
          <w:rFonts w:eastAsia="SimSun"/>
          <w:noProof/>
          <w:lang w:val="sr-Latn-CS" w:eastAsia="zh-CN"/>
        </w:rPr>
        <w:t xml:space="preserve"> </w:t>
      </w:r>
      <w:r>
        <w:rPr>
          <w:rFonts w:eastAsia="SimSun"/>
          <w:noProof/>
          <w:lang w:val="sr-Latn-CS" w:eastAsia="zh-CN"/>
        </w:rPr>
        <w:t>ovog</w:t>
      </w:r>
      <w:r w:rsidR="007F3EC7" w:rsidRPr="007D08EB">
        <w:rPr>
          <w:rFonts w:eastAsia="SimSun"/>
          <w:noProof/>
          <w:lang w:val="sr-Latn-CS" w:eastAsia="zh-CN"/>
        </w:rPr>
        <w:t xml:space="preserve"> </w:t>
      </w:r>
      <w:r>
        <w:rPr>
          <w:rFonts w:eastAsia="SimSun"/>
          <w:noProof/>
          <w:lang w:val="sr-Latn-CS" w:eastAsia="zh-CN"/>
        </w:rPr>
        <w:t>projekta</w:t>
      </w:r>
      <w:r w:rsidR="007F3EC7" w:rsidRPr="007D08EB">
        <w:rPr>
          <w:rFonts w:eastAsia="SimSun"/>
          <w:noProof/>
          <w:lang w:val="sr-Latn-CS" w:eastAsia="zh-CN"/>
        </w:rPr>
        <w:t xml:space="preserve"> </w:t>
      </w:r>
      <w:r>
        <w:rPr>
          <w:rFonts w:eastAsia="SimSun"/>
          <w:noProof/>
          <w:lang w:val="sr-Latn-CS" w:eastAsia="zh-CN"/>
        </w:rPr>
        <w:t>će</w:t>
      </w:r>
      <w:r w:rsidR="007F3EC7" w:rsidRPr="007D08EB">
        <w:rPr>
          <w:rFonts w:eastAsia="SimSun"/>
          <w:noProof/>
          <w:lang w:val="sr-Latn-CS" w:eastAsia="zh-CN"/>
        </w:rPr>
        <w:t xml:space="preserve"> </w:t>
      </w:r>
      <w:r>
        <w:rPr>
          <w:rFonts w:eastAsia="SimSun"/>
          <w:noProof/>
          <w:lang w:val="sr-Latn-CS" w:eastAsia="zh-CN"/>
        </w:rPr>
        <w:t>obuhvatiti</w:t>
      </w:r>
      <w:r w:rsidR="007F3EC7" w:rsidRPr="007D08EB">
        <w:rPr>
          <w:rFonts w:eastAsia="SimSun"/>
          <w:noProof/>
          <w:lang w:val="sr-Latn-CS" w:eastAsia="zh-CN"/>
        </w:rPr>
        <w:t xml:space="preserve"> </w:t>
      </w:r>
      <w:r>
        <w:rPr>
          <w:rFonts w:eastAsia="SimSun"/>
          <w:noProof/>
          <w:lang w:val="sr-Latn-CS" w:eastAsia="zh-CN"/>
        </w:rPr>
        <w:t>četiri</w:t>
      </w:r>
      <w:r w:rsidR="007F3EC7" w:rsidRPr="007D08EB">
        <w:rPr>
          <w:rFonts w:eastAsia="SimSun"/>
          <w:noProof/>
          <w:lang w:val="sr-Latn-CS" w:eastAsia="zh-CN"/>
        </w:rPr>
        <w:t xml:space="preserve"> </w:t>
      </w:r>
      <w:r>
        <w:rPr>
          <w:rFonts w:eastAsia="SimSun"/>
          <w:noProof/>
          <w:lang w:val="sr-Latn-CS" w:eastAsia="zh-CN"/>
        </w:rPr>
        <w:t>komponente</w:t>
      </w:r>
      <w:r w:rsidR="007F3EC7" w:rsidRPr="007D08EB">
        <w:rPr>
          <w:rFonts w:eastAsia="SimSun"/>
          <w:noProof/>
          <w:lang w:val="sr-Latn-CS" w:eastAsia="zh-CN"/>
        </w:rPr>
        <w:t>:</w:t>
      </w:r>
    </w:p>
    <w:p w:rsidR="007F3EC7" w:rsidRPr="007D08EB" w:rsidRDefault="007F3EC7" w:rsidP="007F3EC7">
      <w:pPr>
        <w:tabs>
          <w:tab w:val="left" w:pos="900"/>
        </w:tabs>
        <w:ind w:firstLine="708"/>
        <w:rPr>
          <w:rFonts w:eastAsia="SimSun"/>
          <w:noProof/>
          <w:lang w:val="sr-Latn-CS" w:eastAsia="zh-CN"/>
        </w:rPr>
      </w:pPr>
      <w:r w:rsidRPr="007D08EB">
        <w:rPr>
          <w:rFonts w:eastAsia="SimSun"/>
          <w:noProof/>
          <w:lang w:val="sr-Latn-CS" w:eastAsia="zh-CN"/>
        </w:rPr>
        <w:t xml:space="preserve">– </w:t>
      </w:r>
      <w:r w:rsidR="007D08EB">
        <w:rPr>
          <w:rFonts w:eastAsia="SimSun"/>
          <w:noProof/>
          <w:lang w:val="sr-Latn-CS" w:eastAsia="zh-CN"/>
        </w:rPr>
        <w:t>komponenta</w:t>
      </w:r>
      <w:r w:rsidRPr="007D08EB">
        <w:rPr>
          <w:rFonts w:eastAsia="SimSun"/>
          <w:noProof/>
          <w:lang w:val="sr-Latn-CS" w:eastAsia="zh-CN"/>
        </w:rPr>
        <w:t xml:space="preserve"> 1 – </w:t>
      </w:r>
      <w:r w:rsidR="007D08EB">
        <w:rPr>
          <w:rFonts w:eastAsia="SimSun"/>
          <w:noProof/>
          <w:lang w:val="sr-Latn-CS" w:eastAsia="zh-CN"/>
        </w:rPr>
        <w:t>građevinska</w:t>
      </w:r>
      <w:r w:rsidRPr="007D08EB">
        <w:rPr>
          <w:rFonts w:eastAsia="SimSun"/>
          <w:noProof/>
          <w:lang w:val="sr-Latn-CS" w:eastAsia="zh-CN"/>
        </w:rPr>
        <w:t xml:space="preserve"> </w:t>
      </w:r>
      <w:r w:rsidR="007D08EB">
        <w:rPr>
          <w:rFonts w:eastAsia="SimSun"/>
          <w:noProof/>
          <w:lang w:val="sr-Latn-CS" w:eastAsia="zh-CN"/>
        </w:rPr>
        <w:t>rekonstrukcija</w:t>
      </w:r>
      <w:r w:rsidRPr="007D08EB">
        <w:rPr>
          <w:rFonts w:eastAsia="SimSun"/>
          <w:noProof/>
          <w:lang w:val="sr-Latn-CS" w:eastAsia="zh-CN"/>
        </w:rPr>
        <w:t xml:space="preserve"> </w:t>
      </w:r>
      <w:r w:rsidR="007D08EB">
        <w:rPr>
          <w:rFonts w:eastAsia="SimSun"/>
          <w:noProof/>
          <w:lang w:val="sr-Latn-CS" w:eastAsia="zh-CN"/>
        </w:rPr>
        <w:t>sa</w:t>
      </w:r>
      <w:r w:rsidRPr="007D08EB">
        <w:rPr>
          <w:rFonts w:eastAsia="SimSun"/>
          <w:noProof/>
          <w:lang w:val="sr-Latn-CS" w:eastAsia="zh-CN"/>
        </w:rPr>
        <w:t xml:space="preserve"> </w:t>
      </w:r>
      <w:r w:rsidR="007D08EB">
        <w:rPr>
          <w:rFonts w:eastAsia="SimSun"/>
          <w:noProof/>
          <w:lang w:val="sr-Latn-CS" w:eastAsia="zh-CN"/>
        </w:rPr>
        <w:t>pripremom</w:t>
      </w:r>
      <w:r w:rsidRPr="007D08EB">
        <w:rPr>
          <w:rFonts w:eastAsia="SimSun"/>
          <w:noProof/>
          <w:lang w:val="sr-Latn-CS" w:eastAsia="zh-CN"/>
        </w:rPr>
        <w:t xml:space="preserve"> </w:t>
      </w:r>
      <w:r w:rsidR="007D08EB">
        <w:rPr>
          <w:rFonts w:eastAsia="SimSun"/>
          <w:noProof/>
          <w:lang w:val="sr-Latn-CS" w:eastAsia="zh-CN"/>
        </w:rPr>
        <w:t>za</w:t>
      </w:r>
      <w:r w:rsidRPr="007D08EB">
        <w:rPr>
          <w:rFonts w:eastAsia="SimSun"/>
          <w:noProof/>
          <w:lang w:val="sr-Latn-CS" w:eastAsia="zh-CN"/>
        </w:rPr>
        <w:t xml:space="preserve"> </w:t>
      </w:r>
      <w:r w:rsidR="007D08EB">
        <w:rPr>
          <w:rFonts w:eastAsia="SimSun"/>
          <w:noProof/>
          <w:lang w:val="sr-Latn-CS" w:eastAsia="zh-CN"/>
        </w:rPr>
        <w:t>elektrifikaciju</w:t>
      </w:r>
      <w:r w:rsidRPr="007D08EB">
        <w:rPr>
          <w:rFonts w:eastAsia="SimSun"/>
          <w:noProof/>
          <w:lang w:val="sr-Latn-CS" w:eastAsia="zh-CN"/>
        </w:rPr>
        <w:t xml:space="preserve"> </w:t>
      </w:r>
      <w:r w:rsidR="007D08EB">
        <w:rPr>
          <w:rFonts w:eastAsia="SimSun"/>
          <w:noProof/>
          <w:lang w:val="sr-Latn-CS" w:eastAsia="zh-CN"/>
        </w:rPr>
        <w:t>za</w:t>
      </w:r>
      <w:r w:rsidRPr="007D08EB">
        <w:rPr>
          <w:rFonts w:eastAsia="SimSun"/>
          <w:noProof/>
          <w:lang w:val="sr-Latn-CS" w:eastAsia="zh-CN"/>
        </w:rPr>
        <w:t xml:space="preserve"> </w:t>
      </w:r>
      <w:r w:rsidR="007D08EB">
        <w:rPr>
          <w:rFonts w:eastAsia="SimSun"/>
          <w:noProof/>
          <w:lang w:val="sr-Latn-CS" w:eastAsia="zh-CN"/>
        </w:rPr>
        <w:t>deonicu</w:t>
      </w:r>
      <w:r w:rsidRPr="007D08EB">
        <w:rPr>
          <w:rFonts w:eastAsia="SimSun"/>
          <w:noProof/>
          <w:lang w:val="sr-Latn-CS" w:eastAsia="zh-CN"/>
        </w:rPr>
        <w:t xml:space="preserve"> </w:t>
      </w:r>
      <w:r w:rsidR="007D08EB">
        <w:rPr>
          <w:rFonts w:eastAsia="SimSun"/>
          <w:noProof/>
          <w:lang w:val="sr-Latn-CS" w:eastAsia="zh-CN"/>
        </w:rPr>
        <w:t>pruge</w:t>
      </w:r>
      <w:r w:rsidRPr="007D08EB">
        <w:rPr>
          <w:rFonts w:eastAsia="SimSun"/>
          <w:noProof/>
          <w:lang w:val="sr-Latn-CS" w:eastAsia="zh-CN"/>
        </w:rPr>
        <w:t xml:space="preserve"> </w:t>
      </w:r>
      <w:r w:rsidR="007D08EB">
        <w:rPr>
          <w:rFonts w:eastAsia="SimSun"/>
          <w:noProof/>
          <w:lang w:val="sr-Latn-CS" w:eastAsia="zh-CN"/>
        </w:rPr>
        <w:t>Sićevo</w:t>
      </w:r>
      <w:r w:rsidRPr="007D08EB">
        <w:rPr>
          <w:rFonts w:eastAsia="SimSun"/>
          <w:noProof/>
          <w:lang w:val="sr-Latn-CS" w:eastAsia="zh-CN"/>
        </w:rPr>
        <w:t xml:space="preserve"> – </w:t>
      </w:r>
      <w:r w:rsidR="007D08EB">
        <w:rPr>
          <w:rFonts w:eastAsia="SimSun"/>
          <w:noProof/>
          <w:lang w:val="sr-Latn-CS" w:eastAsia="zh-CN"/>
        </w:rPr>
        <w:t>Staničenje</w:t>
      </w:r>
      <w:r w:rsidRPr="007D08EB">
        <w:rPr>
          <w:rFonts w:eastAsia="SimSun"/>
          <w:noProof/>
          <w:lang w:val="sr-Latn-CS" w:eastAsia="zh-CN"/>
        </w:rPr>
        <w:t xml:space="preserve"> – </w:t>
      </w:r>
      <w:r w:rsidR="007D08EB">
        <w:rPr>
          <w:rFonts w:eastAsia="SimSun"/>
          <w:noProof/>
          <w:lang w:val="sr-Latn-CS" w:eastAsia="zh-CN"/>
        </w:rPr>
        <w:t>Dimitrovgrad</w:t>
      </w:r>
      <w:r w:rsidRPr="007D08EB">
        <w:rPr>
          <w:rFonts w:eastAsia="SimSun"/>
          <w:noProof/>
          <w:lang w:val="sr-Latn-CS" w:eastAsia="zh-CN"/>
        </w:rPr>
        <w:t xml:space="preserve"> (80 km);</w:t>
      </w:r>
    </w:p>
    <w:p w:rsidR="007F3EC7" w:rsidRPr="007D08EB" w:rsidRDefault="007F3EC7" w:rsidP="00BF0D9E">
      <w:pPr>
        <w:pStyle w:val="ListParagraph"/>
        <w:numPr>
          <w:ilvl w:val="0"/>
          <w:numId w:val="97"/>
        </w:numPr>
        <w:tabs>
          <w:tab w:val="left" w:pos="900"/>
          <w:tab w:val="left" w:pos="1260"/>
        </w:tabs>
        <w:spacing w:after="0"/>
        <w:ind w:left="0" w:firstLine="708"/>
        <w:rPr>
          <w:rFonts w:eastAsia="SimSun"/>
          <w:noProof/>
          <w:lang w:val="sr-Latn-CS" w:eastAsia="zh-CN"/>
        </w:rPr>
      </w:pPr>
      <w:r w:rsidRPr="007D08EB">
        <w:rPr>
          <w:rFonts w:eastAsia="SimSun"/>
          <w:noProof/>
          <w:lang w:val="sr-Latn-CS" w:eastAsia="zh-CN"/>
        </w:rPr>
        <w:t xml:space="preserve"> </w:t>
      </w:r>
      <w:r w:rsidR="007D08EB">
        <w:rPr>
          <w:rFonts w:eastAsia="SimSun"/>
          <w:noProof/>
          <w:lang w:val="sr-Latn-CS" w:eastAsia="zh-CN"/>
        </w:rPr>
        <w:t>komponenta</w:t>
      </w:r>
      <w:r w:rsidRPr="007D08EB">
        <w:rPr>
          <w:rFonts w:eastAsia="SimSun"/>
          <w:noProof/>
          <w:lang w:val="sr-Latn-CS" w:eastAsia="zh-CN"/>
        </w:rPr>
        <w:t xml:space="preserve"> 2 – </w:t>
      </w:r>
      <w:r w:rsidR="007D08EB">
        <w:rPr>
          <w:rFonts w:eastAsia="SimSun"/>
          <w:noProof/>
          <w:lang w:val="sr-Latn-CS" w:eastAsia="zh-CN"/>
        </w:rPr>
        <w:t>izgradnja</w:t>
      </w:r>
      <w:r w:rsidRPr="007D08EB">
        <w:rPr>
          <w:rFonts w:eastAsia="SimSun"/>
          <w:noProof/>
          <w:lang w:val="sr-Latn-CS" w:eastAsia="zh-CN"/>
        </w:rPr>
        <w:t xml:space="preserve"> </w:t>
      </w:r>
      <w:r w:rsidR="007D08EB">
        <w:rPr>
          <w:rFonts w:eastAsia="SimSun"/>
          <w:noProof/>
          <w:lang w:val="sr-Latn-CS" w:eastAsia="zh-CN"/>
        </w:rPr>
        <w:t>nove</w:t>
      </w:r>
      <w:r w:rsidRPr="007D08EB">
        <w:rPr>
          <w:rFonts w:eastAsia="SimSun"/>
          <w:noProof/>
          <w:lang w:val="sr-Latn-CS" w:eastAsia="zh-CN"/>
        </w:rPr>
        <w:t xml:space="preserve"> </w:t>
      </w:r>
      <w:r w:rsidR="007D08EB">
        <w:rPr>
          <w:rFonts w:eastAsia="SimSun"/>
          <w:noProof/>
          <w:lang w:val="sr-Latn-CS" w:eastAsia="zh-CN"/>
        </w:rPr>
        <w:t>jednokolosečne</w:t>
      </w:r>
      <w:r w:rsidRPr="007D08EB">
        <w:rPr>
          <w:rFonts w:eastAsia="SimSun"/>
          <w:noProof/>
          <w:lang w:val="sr-Latn-CS" w:eastAsia="zh-CN"/>
        </w:rPr>
        <w:t xml:space="preserve"> </w:t>
      </w:r>
      <w:r w:rsidR="007D08EB">
        <w:rPr>
          <w:rFonts w:eastAsia="SimSun"/>
          <w:noProof/>
          <w:lang w:val="sr-Latn-CS" w:eastAsia="zh-CN"/>
        </w:rPr>
        <w:t>elektrifikovane</w:t>
      </w:r>
      <w:r w:rsidRPr="007D08EB">
        <w:rPr>
          <w:rFonts w:eastAsia="SimSun"/>
          <w:noProof/>
          <w:lang w:val="sr-Latn-CS" w:eastAsia="zh-CN"/>
        </w:rPr>
        <w:t xml:space="preserve"> </w:t>
      </w:r>
      <w:r w:rsidR="007D08EB">
        <w:rPr>
          <w:rFonts w:eastAsia="SimSun"/>
          <w:noProof/>
          <w:lang w:val="sr-Latn-CS" w:eastAsia="zh-CN"/>
        </w:rPr>
        <w:t>obilazne</w:t>
      </w:r>
      <w:r w:rsidRPr="007D08EB">
        <w:rPr>
          <w:rFonts w:eastAsia="SimSun"/>
          <w:noProof/>
          <w:lang w:val="sr-Latn-CS" w:eastAsia="zh-CN"/>
        </w:rPr>
        <w:t xml:space="preserve"> </w:t>
      </w:r>
      <w:r w:rsidR="007D08EB">
        <w:rPr>
          <w:rFonts w:eastAsia="SimSun"/>
          <w:noProof/>
          <w:lang w:val="sr-Latn-CS" w:eastAsia="zh-CN"/>
        </w:rPr>
        <w:t>pruge</w:t>
      </w:r>
      <w:r w:rsidRPr="007D08EB">
        <w:rPr>
          <w:rFonts w:eastAsia="SimSun"/>
          <w:noProof/>
          <w:lang w:val="sr-Latn-CS" w:eastAsia="zh-CN"/>
        </w:rPr>
        <w:t xml:space="preserve"> </w:t>
      </w:r>
      <w:r w:rsidR="007D08EB">
        <w:rPr>
          <w:rFonts w:eastAsia="SimSun"/>
          <w:noProof/>
          <w:lang w:val="sr-Latn-CS" w:eastAsia="zh-CN"/>
        </w:rPr>
        <w:t>oko</w:t>
      </w:r>
      <w:r w:rsidRPr="007D08EB">
        <w:rPr>
          <w:rFonts w:eastAsia="SimSun"/>
          <w:noProof/>
          <w:lang w:val="sr-Latn-CS" w:eastAsia="zh-CN"/>
        </w:rPr>
        <w:t xml:space="preserve"> </w:t>
      </w:r>
      <w:r w:rsidR="007D08EB">
        <w:rPr>
          <w:rFonts w:eastAsia="SimSun"/>
          <w:noProof/>
          <w:lang w:val="sr-Latn-CS" w:eastAsia="zh-CN"/>
        </w:rPr>
        <w:t>grada</w:t>
      </w:r>
      <w:r w:rsidRPr="007D08EB">
        <w:rPr>
          <w:rFonts w:eastAsia="SimSun"/>
          <w:noProof/>
          <w:lang w:val="sr-Latn-CS" w:eastAsia="zh-CN"/>
        </w:rPr>
        <w:t xml:space="preserve"> </w:t>
      </w:r>
      <w:r w:rsidR="007D08EB">
        <w:rPr>
          <w:rFonts w:eastAsia="SimSun"/>
          <w:noProof/>
          <w:lang w:val="sr-Latn-CS" w:eastAsia="zh-CN"/>
        </w:rPr>
        <w:t>Niša</w:t>
      </w:r>
      <w:r w:rsidRPr="007D08EB">
        <w:rPr>
          <w:rFonts w:eastAsia="SimSun"/>
          <w:noProof/>
          <w:lang w:val="sr-Latn-CS" w:eastAsia="zh-CN"/>
        </w:rPr>
        <w:t xml:space="preserve"> </w:t>
      </w:r>
      <w:r w:rsidR="007D08EB">
        <w:rPr>
          <w:rFonts w:eastAsia="SimSun"/>
          <w:noProof/>
          <w:lang w:val="sr-Latn-CS" w:eastAsia="zh-CN"/>
        </w:rPr>
        <w:t>za</w:t>
      </w:r>
      <w:r w:rsidRPr="007D08EB">
        <w:rPr>
          <w:rFonts w:eastAsia="SimSun"/>
          <w:noProof/>
          <w:lang w:val="sr-Latn-CS" w:eastAsia="zh-CN"/>
        </w:rPr>
        <w:t xml:space="preserve"> </w:t>
      </w:r>
      <w:r w:rsidR="007D08EB">
        <w:rPr>
          <w:rFonts w:eastAsia="SimSun"/>
          <w:noProof/>
          <w:lang w:val="sr-Latn-CS" w:eastAsia="zh-CN"/>
        </w:rPr>
        <w:t>putnički</w:t>
      </w:r>
      <w:r w:rsidRPr="007D08EB">
        <w:rPr>
          <w:rFonts w:eastAsia="SimSun"/>
          <w:noProof/>
          <w:lang w:val="sr-Latn-CS" w:eastAsia="zh-CN"/>
        </w:rPr>
        <w:t xml:space="preserve"> </w:t>
      </w:r>
      <w:r w:rsidR="007D08EB">
        <w:rPr>
          <w:rFonts w:eastAsia="SimSun"/>
          <w:noProof/>
          <w:lang w:val="sr-Latn-CS" w:eastAsia="zh-CN"/>
        </w:rPr>
        <w:t>i</w:t>
      </w:r>
      <w:r w:rsidRPr="007D08EB">
        <w:rPr>
          <w:rFonts w:eastAsia="SimSun"/>
          <w:noProof/>
          <w:lang w:val="sr-Latn-CS" w:eastAsia="zh-CN"/>
        </w:rPr>
        <w:t xml:space="preserve"> </w:t>
      </w:r>
      <w:r w:rsidR="007D08EB">
        <w:rPr>
          <w:rFonts w:eastAsia="SimSun"/>
          <w:noProof/>
          <w:lang w:val="sr-Latn-CS" w:eastAsia="zh-CN"/>
        </w:rPr>
        <w:t>teretni</w:t>
      </w:r>
      <w:r w:rsidRPr="007D08EB">
        <w:rPr>
          <w:rFonts w:eastAsia="SimSun"/>
          <w:noProof/>
          <w:lang w:val="sr-Latn-CS" w:eastAsia="zh-CN"/>
        </w:rPr>
        <w:t xml:space="preserve"> </w:t>
      </w:r>
      <w:r w:rsidR="007D08EB">
        <w:rPr>
          <w:rFonts w:eastAsia="SimSun"/>
          <w:noProof/>
          <w:lang w:val="sr-Latn-CS" w:eastAsia="zh-CN"/>
        </w:rPr>
        <w:t>saobraćaj</w:t>
      </w:r>
      <w:r w:rsidRPr="007D08EB">
        <w:rPr>
          <w:rFonts w:eastAsia="SimSun"/>
          <w:noProof/>
          <w:lang w:val="sr-Latn-CS" w:eastAsia="zh-CN"/>
        </w:rPr>
        <w:t xml:space="preserve"> (22 km); </w:t>
      </w:r>
    </w:p>
    <w:p w:rsidR="007F3EC7" w:rsidRPr="007D08EB" w:rsidRDefault="007F3EC7" w:rsidP="007F3EC7">
      <w:pPr>
        <w:tabs>
          <w:tab w:val="left" w:pos="900"/>
        </w:tabs>
        <w:ind w:firstLine="708"/>
        <w:rPr>
          <w:rFonts w:eastAsia="SimSun"/>
          <w:noProof/>
          <w:lang w:val="sr-Latn-CS" w:eastAsia="zh-CN"/>
        </w:rPr>
      </w:pPr>
      <w:r w:rsidRPr="007D08EB">
        <w:rPr>
          <w:rFonts w:eastAsia="SimSun"/>
          <w:noProof/>
          <w:lang w:val="sr-Latn-CS" w:eastAsia="zh-CN"/>
        </w:rPr>
        <w:lastRenderedPageBreak/>
        <w:t>–</w:t>
      </w:r>
      <w:r w:rsidRPr="007D08EB">
        <w:rPr>
          <w:rFonts w:eastAsia="SimSun"/>
          <w:noProof/>
          <w:lang w:val="sr-Latn-CS" w:eastAsia="zh-CN"/>
        </w:rPr>
        <w:tab/>
      </w:r>
      <w:r w:rsidR="007D08EB">
        <w:rPr>
          <w:rFonts w:eastAsia="SimSun"/>
          <w:noProof/>
          <w:lang w:val="sr-Latn-CS" w:eastAsia="zh-CN"/>
        </w:rPr>
        <w:t>komponenta</w:t>
      </w:r>
      <w:r w:rsidRPr="007D08EB">
        <w:rPr>
          <w:rFonts w:eastAsia="SimSun"/>
          <w:noProof/>
          <w:lang w:val="sr-Latn-CS" w:eastAsia="zh-CN"/>
        </w:rPr>
        <w:t xml:space="preserve"> 3 – </w:t>
      </w:r>
      <w:r w:rsidR="007D08EB">
        <w:rPr>
          <w:rFonts w:eastAsia="SimSun"/>
          <w:noProof/>
          <w:lang w:val="sr-Latn-CS" w:eastAsia="zh-CN"/>
        </w:rPr>
        <w:t>elektrifikacija</w:t>
      </w:r>
      <w:r w:rsidRPr="007D08EB">
        <w:rPr>
          <w:rFonts w:eastAsia="SimSun"/>
          <w:noProof/>
          <w:lang w:val="sr-Latn-CS" w:eastAsia="zh-CN"/>
        </w:rPr>
        <w:t xml:space="preserve"> </w:t>
      </w:r>
      <w:r w:rsidR="007D08EB">
        <w:rPr>
          <w:rFonts w:eastAsia="SimSun"/>
          <w:noProof/>
          <w:lang w:val="sr-Latn-CS" w:eastAsia="zh-CN"/>
        </w:rPr>
        <w:t>i</w:t>
      </w:r>
      <w:r w:rsidRPr="007D08EB">
        <w:rPr>
          <w:rFonts w:eastAsia="SimSun"/>
          <w:noProof/>
          <w:lang w:val="sr-Latn-CS" w:eastAsia="zh-CN"/>
        </w:rPr>
        <w:t xml:space="preserve"> </w:t>
      </w:r>
      <w:r w:rsidR="007D08EB">
        <w:rPr>
          <w:rFonts w:eastAsia="SimSun"/>
          <w:noProof/>
          <w:lang w:val="sr-Latn-CS" w:eastAsia="zh-CN"/>
        </w:rPr>
        <w:t>opremanje</w:t>
      </w:r>
      <w:r w:rsidRPr="007D08EB">
        <w:rPr>
          <w:rFonts w:eastAsia="SimSun"/>
          <w:noProof/>
          <w:lang w:val="sr-Latn-CS" w:eastAsia="zh-CN"/>
        </w:rPr>
        <w:t xml:space="preserve"> </w:t>
      </w:r>
      <w:r w:rsidR="007D08EB">
        <w:rPr>
          <w:rFonts w:eastAsia="SimSun"/>
          <w:noProof/>
          <w:lang w:val="sr-Latn-CS" w:eastAsia="zh-CN"/>
        </w:rPr>
        <w:t>pruge</w:t>
      </w:r>
      <w:r w:rsidRPr="007D08EB">
        <w:rPr>
          <w:rFonts w:eastAsia="SimSun"/>
          <w:noProof/>
          <w:lang w:val="sr-Latn-CS" w:eastAsia="zh-CN"/>
        </w:rPr>
        <w:t xml:space="preserve"> </w:t>
      </w:r>
      <w:r w:rsidR="007D08EB">
        <w:rPr>
          <w:rFonts w:eastAsia="SimSun"/>
          <w:noProof/>
          <w:lang w:val="sr-Latn-CS" w:eastAsia="zh-CN"/>
        </w:rPr>
        <w:t>signalno</w:t>
      </w:r>
      <w:r w:rsidRPr="007D08EB">
        <w:rPr>
          <w:rFonts w:eastAsia="SimSun"/>
          <w:noProof/>
          <w:lang w:val="sr-Latn-CS" w:eastAsia="zh-CN"/>
        </w:rPr>
        <w:t>-</w:t>
      </w:r>
      <w:r w:rsidR="007D08EB">
        <w:rPr>
          <w:rFonts w:eastAsia="SimSun"/>
          <w:noProof/>
          <w:lang w:val="sr-Latn-CS" w:eastAsia="zh-CN"/>
        </w:rPr>
        <w:t>sigurnosnim</w:t>
      </w:r>
      <w:r w:rsidRPr="007D08EB">
        <w:rPr>
          <w:rFonts w:eastAsia="SimSun"/>
          <w:noProof/>
          <w:lang w:val="sr-Latn-CS" w:eastAsia="zh-CN"/>
        </w:rPr>
        <w:t xml:space="preserve"> (</w:t>
      </w:r>
      <w:r w:rsidR="007D08EB">
        <w:rPr>
          <w:rFonts w:eastAsia="SimSun"/>
          <w:noProof/>
          <w:lang w:val="sr-Latn-CS" w:eastAsia="zh-CN"/>
        </w:rPr>
        <w:t>SS</w:t>
      </w:r>
      <w:r w:rsidRPr="007D08EB">
        <w:rPr>
          <w:rFonts w:eastAsia="SimSun"/>
          <w:noProof/>
          <w:lang w:val="sr-Latn-CS" w:eastAsia="zh-CN"/>
        </w:rPr>
        <w:t xml:space="preserve">) </w:t>
      </w:r>
      <w:r w:rsidR="007D08EB">
        <w:rPr>
          <w:rFonts w:eastAsia="SimSun"/>
          <w:noProof/>
          <w:lang w:val="sr-Latn-CS" w:eastAsia="zh-CN"/>
        </w:rPr>
        <w:t>i</w:t>
      </w:r>
      <w:r w:rsidRPr="007D08EB">
        <w:rPr>
          <w:rFonts w:eastAsia="SimSun"/>
          <w:noProof/>
          <w:lang w:val="sr-Latn-CS" w:eastAsia="zh-CN"/>
        </w:rPr>
        <w:t xml:space="preserve"> </w:t>
      </w:r>
      <w:r w:rsidR="007D08EB">
        <w:rPr>
          <w:rFonts w:eastAsia="SimSun"/>
          <w:noProof/>
          <w:lang w:val="sr-Latn-CS" w:eastAsia="zh-CN"/>
        </w:rPr>
        <w:t>telefonsko</w:t>
      </w:r>
      <w:r w:rsidRPr="007D08EB">
        <w:rPr>
          <w:rFonts w:eastAsia="SimSun"/>
          <w:noProof/>
          <w:lang w:val="sr-Latn-CS" w:eastAsia="zh-CN"/>
        </w:rPr>
        <w:t>-</w:t>
      </w:r>
      <w:r w:rsidR="007D08EB">
        <w:rPr>
          <w:rFonts w:eastAsia="SimSun"/>
          <w:noProof/>
          <w:lang w:val="sr-Latn-CS" w:eastAsia="zh-CN"/>
        </w:rPr>
        <w:t>telekomunikacijskim</w:t>
      </w:r>
      <w:r w:rsidRPr="007D08EB">
        <w:rPr>
          <w:rFonts w:eastAsia="SimSun"/>
          <w:noProof/>
          <w:lang w:val="sr-Latn-CS" w:eastAsia="zh-CN"/>
        </w:rPr>
        <w:t xml:space="preserve"> (</w:t>
      </w:r>
      <w:r w:rsidR="007D08EB">
        <w:rPr>
          <w:rFonts w:eastAsia="SimSun"/>
          <w:noProof/>
          <w:lang w:val="sr-Latn-CS" w:eastAsia="zh-CN"/>
        </w:rPr>
        <w:t>TT</w:t>
      </w:r>
      <w:r w:rsidRPr="007D08EB">
        <w:rPr>
          <w:rFonts w:eastAsia="SimSun"/>
          <w:noProof/>
          <w:lang w:val="sr-Latn-CS" w:eastAsia="zh-CN"/>
        </w:rPr>
        <w:t xml:space="preserve">) </w:t>
      </w:r>
      <w:r w:rsidR="007D08EB">
        <w:rPr>
          <w:rFonts w:eastAsia="SimSun"/>
          <w:noProof/>
          <w:lang w:val="sr-Latn-CS" w:eastAsia="zh-CN"/>
        </w:rPr>
        <w:t>uređajima</w:t>
      </w:r>
      <w:r w:rsidRPr="007D08EB">
        <w:rPr>
          <w:rFonts w:eastAsia="SimSun"/>
          <w:noProof/>
          <w:lang w:val="sr-Latn-CS" w:eastAsia="zh-CN"/>
        </w:rPr>
        <w:t xml:space="preserve">  </w:t>
      </w:r>
      <w:r w:rsidR="007D08EB">
        <w:rPr>
          <w:rFonts w:eastAsia="SimSun"/>
          <w:noProof/>
          <w:lang w:val="sr-Latn-CS" w:eastAsia="zh-CN"/>
        </w:rPr>
        <w:t>na</w:t>
      </w:r>
      <w:r w:rsidRPr="007D08EB">
        <w:rPr>
          <w:rFonts w:eastAsia="SimSun"/>
          <w:noProof/>
          <w:lang w:val="sr-Latn-CS" w:eastAsia="zh-CN"/>
        </w:rPr>
        <w:t xml:space="preserve"> </w:t>
      </w:r>
      <w:r w:rsidR="007D08EB">
        <w:rPr>
          <w:rFonts w:eastAsia="SimSun"/>
          <w:noProof/>
          <w:lang w:val="sr-Latn-CS" w:eastAsia="zh-CN"/>
        </w:rPr>
        <w:t>deonici</w:t>
      </w:r>
      <w:r w:rsidRPr="007D08EB">
        <w:rPr>
          <w:rFonts w:eastAsia="SimSun"/>
          <w:noProof/>
          <w:lang w:val="sr-Latn-CS" w:eastAsia="zh-CN"/>
        </w:rPr>
        <w:t xml:space="preserve">  </w:t>
      </w:r>
      <w:r w:rsidR="007D08EB">
        <w:rPr>
          <w:rFonts w:eastAsia="SimSun"/>
          <w:noProof/>
          <w:lang w:val="sr-Latn-CS" w:eastAsia="zh-CN"/>
        </w:rPr>
        <w:t>Crveni</w:t>
      </w:r>
      <w:r w:rsidRPr="007D08EB">
        <w:rPr>
          <w:rFonts w:eastAsia="SimSun"/>
          <w:noProof/>
          <w:lang w:val="sr-Latn-CS" w:eastAsia="zh-CN"/>
        </w:rPr>
        <w:t xml:space="preserve"> </w:t>
      </w:r>
      <w:r w:rsidR="007D08EB">
        <w:rPr>
          <w:rFonts w:eastAsia="SimSun"/>
          <w:noProof/>
          <w:lang w:val="sr-Latn-CS" w:eastAsia="zh-CN"/>
        </w:rPr>
        <w:t>Krst</w:t>
      </w:r>
      <w:r w:rsidRPr="007D08EB">
        <w:rPr>
          <w:rFonts w:eastAsia="SimSun"/>
          <w:noProof/>
          <w:lang w:val="sr-Latn-CS" w:eastAsia="zh-CN"/>
        </w:rPr>
        <w:t xml:space="preserve"> – </w:t>
      </w:r>
      <w:r w:rsidR="007D08EB">
        <w:rPr>
          <w:rFonts w:eastAsia="SimSun"/>
          <w:noProof/>
          <w:lang w:val="sr-Latn-CS" w:eastAsia="zh-CN"/>
        </w:rPr>
        <w:t>veza</w:t>
      </w:r>
      <w:r w:rsidRPr="007D08EB">
        <w:rPr>
          <w:rFonts w:eastAsia="SimSun"/>
          <w:noProof/>
          <w:lang w:val="sr-Latn-CS" w:eastAsia="zh-CN"/>
        </w:rPr>
        <w:t xml:space="preserve"> </w:t>
      </w:r>
      <w:r w:rsidR="007D08EB">
        <w:rPr>
          <w:rFonts w:eastAsia="SimSun"/>
          <w:noProof/>
          <w:lang w:val="sr-Latn-CS" w:eastAsia="zh-CN"/>
        </w:rPr>
        <w:t>sa</w:t>
      </w:r>
      <w:r w:rsidRPr="007D08EB">
        <w:rPr>
          <w:rFonts w:eastAsia="SimSun"/>
          <w:noProof/>
          <w:lang w:val="sr-Latn-CS" w:eastAsia="zh-CN"/>
        </w:rPr>
        <w:t xml:space="preserve"> </w:t>
      </w:r>
      <w:r w:rsidR="007D08EB">
        <w:rPr>
          <w:rFonts w:eastAsia="SimSun"/>
          <w:noProof/>
          <w:lang w:val="sr-Latn-CS" w:eastAsia="zh-CN"/>
        </w:rPr>
        <w:t>obilaznicom</w:t>
      </w:r>
      <w:r w:rsidRPr="007D08EB">
        <w:rPr>
          <w:rFonts w:eastAsia="SimSun"/>
          <w:noProof/>
          <w:lang w:val="sr-Latn-CS" w:eastAsia="zh-CN"/>
        </w:rPr>
        <w:t xml:space="preserve"> </w:t>
      </w:r>
      <w:r w:rsidR="007D08EB">
        <w:rPr>
          <w:rFonts w:eastAsia="SimSun"/>
          <w:noProof/>
          <w:lang w:val="sr-Latn-CS" w:eastAsia="zh-CN"/>
        </w:rPr>
        <w:t>i</w:t>
      </w:r>
      <w:r w:rsidRPr="007D08EB">
        <w:rPr>
          <w:rFonts w:eastAsia="SimSun"/>
          <w:noProof/>
          <w:lang w:val="sr-Latn-CS" w:eastAsia="zh-CN"/>
        </w:rPr>
        <w:t xml:space="preserve"> </w:t>
      </w:r>
      <w:r w:rsidR="007D08EB">
        <w:rPr>
          <w:rFonts w:eastAsia="SimSun"/>
          <w:noProof/>
          <w:lang w:val="sr-Latn-CS" w:eastAsia="zh-CN"/>
        </w:rPr>
        <w:t>deonici</w:t>
      </w:r>
      <w:r w:rsidRPr="007D08EB">
        <w:rPr>
          <w:rFonts w:eastAsia="SimSun"/>
          <w:noProof/>
          <w:lang w:val="sr-Latn-CS" w:eastAsia="zh-CN"/>
        </w:rPr>
        <w:t xml:space="preserve"> </w:t>
      </w:r>
      <w:r w:rsidR="007D08EB">
        <w:rPr>
          <w:rFonts w:eastAsia="SimSun"/>
          <w:noProof/>
          <w:lang w:val="sr-Latn-CS" w:eastAsia="zh-CN"/>
        </w:rPr>
        <w:t>Sićevo</w:t>
      </w:r>
      <w:r w:rsidRPr="007D08EB">
        <w:rPr>
          <w:rFonts w:eastAsia="SimSun"/>
          <w:noProof/>
          <w:lang w:val="sr-Latn-CS" w:eastAsia="zh-CN"/>
        </w:rPr>
        <w:t>–</w:t>
      </w:r>
      <w:r w:rsidR="007D08EB">
        <w:rPr>
          <w:rFonts w:eastAsia="SimSun"/>
          <w:noProof/>
          <w:lang w:val="sr-Latn-CS" w:eastAsia="zh-CN"/>
        </w:rPr>
        <w:t>Dimitrovgrad</w:t>
      </w:r>
      <w:r w:rsidRPr="007D08EB">
        <w:rPr>
          <w:rFonts w:eastAsia="SimSun"/>
          <w:noProof/>
          <w:lang w:val="sr-Latn-CS" w:eastAsia="zh-CN"/>
        </w:rPr>
        <w:t xml:space="preserve"> (</w:t>
      </w:r>
      <w:r w:rsidR="007D08EB">
        <w:rPr>
          <w:rFonts w:eastAsia="SimSun"/>
          <w:noProof/>
          <w:lang w:val="sr-Latn-CS" w:eastAsia="zh-CN"/>
        </w:rPr>
        <w:t>ukupno</w:t>
      </w:r>
      <w:r w:rsidRPr="007D08EB">
        <w:rPr>
          <w:rFonts w:eastAsia="SimSun"/>
          <w:noProof/>
          <w:lang w:val="sr-Latn-CS" w:eastAsia="zh-CN"/>
        </w:rPr>
        <w:t xml:space="preserve"> 86 km);</w:t>
      </w:r>
    </w:p>
    <w:p w:rsidR="007F3EC7" w:rsidRPr="007D08EB" w:rsidRDefault="007F3EC7" w:rsidP="007F3EC7">
      <w:pPr>
        <w:tabs>
          <w:tab w:val="left" w:pos="900"/>
        </w:tabs>
        <w:ind w:firstLine="708"/>
        <w:rPr>
          <w:rFonts w:eastAsia="SimSun"/>
          <w:noProof/>
          <w:lang w:val="sr-Latn-CS" w:eastAsia="zh-CN"/>
        </w:rPr>
      </w:pPr>
      <w:r w:rsidRPr="007D08EB">
        <w:rPr>
          <w:rFonts w:eastAsia="SimSun"/>
          <w:noProof/>
          <w:lang w:val="sr-Latn-CS" w:eastAsia="zh-CN"/>
        </w:rPr>
        <w:t>–</w:t>
      </w:r>
      <w:r w:rsidRPr="007D08EB">
        <w:rPr>
          <w:rFonts w:eastAsia="SimSun"/>
          <w:noProof/>
          <w:lang w:val="sr-Latn-CS" w:eastAsia="zh-CN"/>
        </w:rPr>
        <w:tab/>
        <w:t xml:space="preserve"> </w:t>
      </w:r>
      <w:r w:rsidR="007D08EB">
        <w:rPr>
          <w:rFonts w:eastAsia="SimSun"/>
          <w:noProof/>
          <w:lang w:val="sr-Latn-CS" w:eastAsia="zh-CN"/>
        </w:rPr>
        <w:t>komponenta</w:t>
      </w:r>
      <w:r w:rsidRPr="007D08EB">
        <w:rPr>
          <w:rFonts w:eastAsia="SimSun"/>
          <w:noProof/>
          <w:lang w:val="sr-Latn-CS" w:eastAsia="zh-CN"/>
        </w:rPr>
        <w:t xml:space="preserve"> 4 – </w:t>
      </w:r>
      <w:r w:rsidR="007D08EB">
        <w:rPr>
          <w:rFonts w:eastAsia="SimSun"/>
          <w:noProof/>
          <w:lang w:val="sr-Latn-CS" w:eastAsia="zh-CN"/>
        </w:rPr>
        <w:t>usluge</w:t>
      </w:r>
      <w:r w:rsidRPr="007D08EB">
        <w:rPr>
          <w:rFonts w:eastAsia="SimSun"/>
          <w:noProof/>
          <w:lang w:val="sr-Latn-CS" w:eastAsia="zh-CN"/>
        </w:rPr>
        <w:t xml:space="preserve"> </w:t>
      </w:r>
      <w:r w:rsidR="007D08EB">
        <w:rPr>
          <w:rFonts w:eastAsia="SimSun"/>
          <w:noProof/>
          <w:lang w:val="sr-Latn-CS" w:eastAsia="zh-CN"/>
        </w:rPr>
        <w:t>projektovanja</w:t>
      </w:r>
      <w:r w:rsidRPr="007D08EB">
        <w:rPr>
          <w:rFonts w:eastAsia="SimSun"/>
          <w:noProof/>
          <w:lang w:val="sr-Latn-CS" w:eastAsia="zh-CN"/>
        </w:rPr>
        <w:t xml:space="preserve">, </w:t>
      </w:r>
      <w:r w:rsidR="007D08EB">
        <w:rPr>
          <w:rFonts w:eastAsia="SimSun"/>
          <w:noProof/>
          <w:lang w:val="sr-Latn-CS" w:eastAsia="zh-CN"/>
        </w:rPr>
        <w:t>nadzor</w:t>
      </w:r>
      <w:r w:rsidRPr="007D08EB">
        <w:rPr>
          <w:rFonts w:eastAsia="SimSun"/>
          <w:noProof/>
          <w:lang w:val="sr-Latn-CS" w:eastAsia="zh-CN"/>
        </w:rPr>
        <w:t xml:space="preserve"> </w:t>
      </w:r>
      <w:r w:rsidR="007D08EB">
        <w:rPr>
          <w:rFonts w:eastAsia="SimSun"/>
          <w:noProof/>
          <w:lang w:val="sr-Latn-CS" w:eastAsia="zh-CN"/>
        </w:rPr>
        <w:t>treće</w:t>
      </w:r>
      <w:r w:rsidRPr="007D08EB">
        <w:rPr>
          <w:rFonts w:eastAsia="SimSun"/>
          <w:noProof/>
          <w:lang w:val="sr-Latn-CS" w:eastAsia="zh-CN"/>
        </w:rPr>
        <w:t xml:space="preserve"> </w:t>
      </w:r>
      <w:r w:rsidR="007D08EB">
        <w:rPr>
          <w:rFonts w:eastAsia="SimSun"/>
          <w:noProof/>
          <w:lang w:val="sr-Latn-CS" w:eastAsia="zh-CN"/>
        </w:rPr>
        <w:t>strane</w:t>
      </w:r>
      <w:r w:rsidRPr="007D08EB">
        <w:rPr>
          <w:rFonts w:eastAsia="SimSun"/>
          <w:noProof/>
          <w:lang w:val="sr-Latn-CS" w:eastAsia="zh-CN"/>
        </w:rPr>
        <w:t xml:space="preserve"> </w:t>
      </w:r>
      <w:r w:rsidR="007D08EB">
        <w:rPr>
          <w:rFonts w:eastAsia="SimSun"/>
          <w:noProof/>
          <w:lang w:val="sr-Latn-CS" w:eastAsia="zh-CN"/>
        </w:rPr>
        <w:t>nad</w:t>
      </w:r>
      <w:r w:rsidRPr="007D08EB">
        <w:rPr>
          <w:rFonts w:eastAsia="SimSun"/>
          <w:noProof/>
          <w:lang w:val="sr-Latn-CS" w:eastAsia="zh-CN"/>
        </w:rPr>
        <w:t xml:space="preserve"> </w:t>
      </w:r>
      <w:r w:rsidR="007D08EB">
        <w:rPr>
          <w:rFonts w:eastAsia="SimSun"/>
          <w:noProof/>
          <w:lang w:val="sr-Latn-CS" w:eastAsia="zh-CN"/>
        </w:rPr>
        <w:t>izvođenjem</w:t>
      </w:r>
      <w:r w:rsidRPr="007D08EB">
        <w:rPr>
          <w:rFonts w:eastAsia="SimSun"/>
          <w:noProof/>
          <w:lang w:val="sr-Latn-CS" w:eastAsia="zh-CN"/>
        </w:rPr>
        <w:t xml:space="preserve"> </w:t>
      </w:r>
      <w:r w:rsidR="007D08EB">
        <w:rPr>
          <w:rFonts w:eastAsia="SimSun"/>
          <w:noProof/>
          <w:lang w:val="sr-Latn-CS" w:eastAsia="zh-CN"/>
        </w:rPr>
        <w:t>radova</w:t>
      </w:r>
      <w:r w:rsidRPr="007D08EB">
        <w:rPr>
          <w:rFonts w:eastAsia="SimSun"/>
          <w:noProof/>
          <w:lang w:val="sr-Latn-CS" w:eastAsia="zh-CN"/>
        </w:rPr>
        <w:t xml:space="preserve"> </w:t>
      </w:r>
      <w:r w:rsidR="007D08EB">
        <w:rPr>
          <w:rFonts w:eastAsia="SimSun"/>
          <w:noProof/>
          <w:lang w:val="sr-Latn-CS" w:eastAsia="zh-CN"/>
        </w:rPr>
        <w:t>i</w:t>
      </w:r>
      <w:r w:rsidRPr="007D08EB">
        <w:rPr>
          <w:rFonts w:eastAsia="SimSun"/>
          <w:noProof/>
          <w:lang w:val="sr-Latn-CS" w:eastAsia="zh-CN"/>
        </w:rPr>
        <w:t xml:space="preserve"> </w:t>
      </w:r>
      <w:r w:rsidR="007D08EB">
        <w:rPr>
          <w:rFonts w:eastAsia="SimSun"/>
          <w:noProof/>
          <w:lang w:val="sr-Latn-CS" w:eastAsia="zh-CN"/>
        </w:rPr>
        <w:t>podrška</w:t>
      </w:r>
      <w:r w:rsidRPr="007D08EB">
        <w:rPr>
          <w:rFonts w:eastAsia="SimSun"/>
          <w:noProof/>
          <w:lang w:val="sr-Latn-CS" w:eastAsia="zh-CN"/>
        </w:rPr>
        <w:t xml:space="preserve"> </w:t>
      </w:r>
      <w:r w:rsidR="007D08EB">
        <w:rPr>
          <w:rFonts w:eastAsia="SimSun"/>
          <w:noProof/>
          <w:lang w:val="sr-Latn-CS" w:eastAsia="zh-CN"/>
        </w:rPr>
        <w:t>u</w:t>
      </w:r>
      <w:r w:rsidRPr="007D08EB">
        <w:rPr>
          <w:rFonts w:eastAsia="SimSun"/>
          <w:noProof/>
          <w:lang w:val="sr-Latn-CS" w:eastAsia="zh-CN"/>
        </w:rPr>
        <w:t xml:space="preserve"> </w:t>
      </w:r>
      <w:r w:rsidR="007D08EB">
        <w:rPr>
          <w:rFonts w:eastAsia="SimSun"/>
          <w:noProof/>
          <w:lang w:val="sr-Latn-CS" w:eastAsia="zh-CN"/>
        </w:rPr>
        <w:t>realizaciji</w:t>
      </w:r>
      <w:r w:rsidRPr="007D08EB">
        <w:rPr>
          <w:rFonts w:eastAsia="SimSun"/>
          <w:noProof/>
          <w:lang w:val="sr-Latn-CS" w:eastAsia="zh-CN"/>
        </w:rPr>
        <w:t xml:space="preserve"> </w:t>
      </w:r>
      <w:r w:rsidR="007D08EB">
        <w:rPr>
          <w:rFonts w:eastAsia="SimSun"/>
          <w:noProof/>
          <w:lang w:val="sr-Latn-CS" w:eastAsia="zh-CN"/>
        </w:rPr>
        <w:t>uz</w:t>
      </w:r>
      <w:r w:rsidRPr="007D08EB">
        <w:rPr>
          <w:rFonts w:eastAsia="SimSun"/>
          <w:noProof/>
          <w:lang w:val="sr-Latn-CS" w:eastAsia="zh-CN"/>
        </w:rPr>
        <w:t xml:space="preserve"> </w:t>
      </w:r>
      <w:r w:rsidR="007D08EB">
        <w:rPr>
          <w:rFonts w:eastAsia="SimSun"/>
          <w:noProof/>
          <w:lang w:val="sr-Latn-CS" w:eastAsia="zh-CN"/>
        </w:rPr>
        <w:t>pripremu</w:t>
      </w:r>
      <w:r w:rsidRPr="007D08EB">
        <w:rPr>
          <w:rFonts w:eastAsia="SimSun"/>
          <w:noProof/>
          <w:lang w:val="sr-Latn-CS" w:eastAsia="zh-CN"/>
        </w:rPr>
        <w:t xml:space="preserve"> </w:t>
      </w:r>
      <w:r w:rsidR="007D08EB">
        <w:rPr>
          <w:rFonts w:eastAsia="SimSun"/>
          <w:noProof/>
          <w:lang w:val="sr-Latn-CS" w:eastAsia="zh-CN"/>
        </w:rPr>
        <w:t>budućih</w:t>
      </w:r>
      <w:r w:rsidRPr="007D08EB">
        <w:rPr>
          <w:rFonts w:eastAsia="SimSun"/>
          <w:noProof/>
          <w:lang w:val="sr-Latn-CS" w:eastAsia="zh-CN"/>
        </w:rPr>
        <w:t xml:space="preserve"> </w:t>
      </w:r>
      <w:r w:rsidR="007D08EB">
        <w:rPr>
          <w:rFonts w:eastAsia="SimSun"/>
          <w:noProof/>
          <w:lang w:val="sr-Latn-CS" w:eastAsia="zh-CN"/>
        </w:rPr>
        <w:t>projekata</w:t>
      </w:r>
      <w:r w:rsidRPr="007D08EB">
        <w:rPr>
          <w:rFonts w:eastAsia="SimSun"/>
          <w:noProof/>
          <w:lang w:val="sr-Latn-CS" w:eastAsia="zh-CN"/>
        </w:rPr>
        <w:t>.</w:t>
      </w:r>
    </w:p>
    <w:p w:rsidR="007F3EC7" w:rsidRPr="007D08EB" w:rsidRDefault="007D08EB" w:rsidP="007F3EC7">
      <w:pPr>
        <w:ind w:firstLine="708"/>
        <w:rPr>
          <w:rFonts w:eastAsia="Batang"/>
          <w:noProof/>
          <w:lang w:val="sr-Latn-CS" w:eastAsia="ko-KR"/>
        </w:rPr>
      </w:pPr>
      <w:r>
        <w:rPr>
          <w:rFonts w:eastAsia="Batang"/>
          <w:noProof/>
          <w:lang w:val="sr-Latn-CS" w:eastAsia="ko-KR"/>
        </w:rPr>
        <w:t>Radovi</w:t>
      </w:r>
      <w:r w:rsidR="007F3EC7" w:rsidRPr="007D08EB">
        <w:rPr>
          <w:rFonts w:eastAsia="Batang"/>
          <w:noProof/>
          <w:lang w:val="sr-Latn-CS" w:eastAsia="ko-KR"/>
        </w:rPr>
        <w:t xml:space="preserve"> </w:t>
      </w:r>
      <w:r>
        <w:rPr>
          <w:rFonts w:eastAsia="Batang"/>
          <w:noProof/>
          <w:lang w:val="sr-Latn-CS" w:eastAsia="ko-KR"/>
        </w:rPr>
        <w:t>će</w:t>
      </w:r>
      <w:r w:rsidR="007F3EC7" w:rsidRPr="007D08EB">
        <w:rPr>
          <w:rFonts w:eastAsia="Batang"/>
          <w:noProof/>
          <w:lang w:val="sr-Latn-CS" w:eastAsia="ko-KR"/>
        </w:rPr>
        <w:t xml:space="preserve">, </w:t>
      </w:r>
      <w:r>
        <w:rPr>
          <w:rFonts w:eastAsia="Batang"/>
          <w:noProof/>
          <w:lang w:val="sr-Latn-CS" w:eastAsia="ko-KR"/>
        </w:rPr>
        <w:t>između</w:t>
      </w:r>
      <w:r w:rsidR="007F3EC7" w:rsidRPr="007D08EB">
        <w:rPr>
          <w:rFonts w:eastAsia="Batang"/>
          <w:noProof/>
          <w:lang w:val="sr-Latn-CS" w:eastAsia="ko-KR"/>
        </w:rPr>
        <w:t xml:space="preserve"> </w:t>
      </w:r>
      <w:r>
        <w:rPr>
          <w:rFonts w:eastAsia="Batang"/>
          <w:noProof/>
          <w:lang w:val="sr-Latn-CS" w:eastAsia="ko-KR"/>
        </w:rPr>
        <w:t>ostalog</w:t>
      </w:r>
      <w:r w:rsidR="007F3EC7" w:rsidRPr="007D08EB">
        <w:rPr>
          <w:rFonts w:eastAsia="Batang"/>
          <w:noProof/>
          <w:lang w:val="sr-Latn-CS" w:eastAsia="ko-KR"/>
        </w:rPr>
        <w:t xml:space="preserve">, </w:t>
      </w:r>
      <w:r>
        <w:rPr>
          <w:rFonts w:eastAsia="Batang"/>
          <w:noProof/>
          <w:lang w:val="sr-Latn-CS" w:eastAsia="ko-KR"/>
        </w:rPr>
        <w:t>obuhvatati</w:t>
      </w:r>
      <w:r w:rsidR="007F3EC7" w:rsidRPr="007D08EB">
        <w:rPr>
          <w:rFonts w:eastAsia="Batang"/>
          <w:noProof/>
          <w:lang w:val="sr-Latn-CS" w:eastAsia="ko-KR"/>
        </w:rPr>
        <w:t xml:space="preserve">: </w:t>
      </w:r>
      <w:r>
        <w:rPr>
          <w:rFonts w:eastAsia="Batang"/>
          <w:noProof/>
          <w:lang w:val="sr-Latn-CS" w:eastAsia="ko-KR"/>
        </w:rPr>
        <w:t>demontažu</w:t>
      </w:r>
      <w:r w:rsidR="007F3EC7" w:rsidRPr="007D08EB">
        <w:rPr>
          <w:rFonts w:eastAsia="Batang"/>
          <w:noProof/>
          <w:lang w:val="sr-Latn-CS" w:eastAsia="ko-KR"/>
        </w:rPr>
        <w:t xml:space="preserve"> </w:t>
      </w:r>
      <w:r>
        <w:rPr>
          <w:rFonts w:eastAsia="Batang"/>
          <w:noProof/>
          <w:lang w:val="sr-Latn-CS" w:eastAsia="ko-KR"/>
        </w:rPr>
        <w:t>postojećeg</w:t>
      </w:r>
      <w:r w:rsidR="007F3EC7" w:rsidRPr="007D08EB">
        <w:rPr>
          <w:rFonts w:eastAsia="Batang"/>
          <w:noProof/>
          <w:lang w:val="sr-Latn-CS" w:eastAsia="ko-KR"/>
        </w:rPr>
        <w:t xml:space="preserve"> </w:t>
      </w:r>
      <w:r>
        <w:rPr>
          <w:rFonts w:eastAsia="Batang"/>
          <w:noProof/>
          <w:lang w:val="sr-Latn-CS" w:eastAsia="ko-KR"/>
        </w:rPr>
        <w:t>koloseka</w:t>
      </w:r>
      <w:r w:rsidR="007F3EC7" w:rsidRPr="007D08EB">
        <w:rPr>
          <w:rFonts w:eastAsia="Batang"/>
          <w:noProof/>
          <w:lang w:val="sr-Latn-CS" w:eastAsia="ko-KR"/>
        </w:rPr>
        <w:t xml:space="preserve"> </w:t>
      </w:r>
      <w:r>
        <w:rPr>
          <w:rFonts w:eastAsia="Batang"/>
          <w:noProof/>
          <w:lang w:val="sr-Latn-CS" w:eastAsia="ko-KR"/>
        </w:rPr>
        <w:t>i</w:t>
      </w:r>
      <w:r w:rsidR="007F3EC7" w:rsidRPr="007D08EB">
        <w:rPr>
          <w:rFonts w:eastAsia="Batang"/>
          <w:noProof/>
          <w:lang w:val="sr-Latn-CS" w:eastAsia="ko-KR"/>
        </w:rPr>
        <w:t xml:space="preserve"> </w:t>
      </w:r>
      <w:r>
        <w:rPr>
          <w:rFonts w:eastAsia="Batang"/>
          <w:noProof/>
          <w:lang w:val="sr-Latn-CS" w:eastAsia="ko-KR"/>
        </w:rPr>
        <w:t>signalizacione</w:t>
      </w:r>
      <w:r w:rsidR="007F3EC7" w:rsidRPr="007D08EB">
        <w:rPr>
          <w:rFonts w:eastAsia="Batang"/>
          <w:noProof/>
          <w:lang w:val="sr-Latn-CS" w:eastAsia="ko-KR"/>
        </w:rPr>
        <w:t xml:space="preserve"> </w:t>
      </w:r>
      <w:r>
        <w:rPr>
          <w:rFonts w:eastAsia="Batang"/>
          <w:noProof/>
          <w:lang w:val="sr-Latn-CS" w:eastAsia="ko-KR"/>
        </w:rPr>
        <w:t>opreme</w:t>
      </w:r>
      <w:r w:rsidR="007F3EC7" w:rsidRPr="007D08EB">
        <w:rPr>
          <w:rFonts w:eastAsia="Batang"/>
          <w:noProof/>
          <w:lang w:val="sr-Latn-CS" w:eastAsia="ko-KR"/>
        </w:rPr>
        <w:t xml:space="preserve">,  </w:t>
      </w:r>
      <w:r>
        <w:rPr>
          <w:rFonts w:eastAsia="Batang"/>
          <w:noProof/>
          <w:lang w:val="sr-Latn-CS" w:eastAsia="ko-KR"/>
        </w:rPr>
        <w:t>izgradnju</w:t>
      </w:r>
      <w:r w:rsidR="007F3EC7" w:rsidRPr="007D08EB">
        <w:rPr>
          <w:rFonts w:eastAsia="Batang"/>
          <w:noProof/>
          <w:lang w:val="sr-Latn-CS" w:eastAsia="ko-KR"/>
        </w:rPr>
        <w:t xml:space="preserve"> </w:t>
      </w:r>
      <w:r>
        <w:rPr>
          <w:rFonts w:eastAsia="Batang"/>
          <w:noProof/>
          <w:lang w:val="sr-Latn-CS" w:eastAsia="ko-KR"/>
        </w:rPr>
        <w:t>i</w:t>
      </w:r>
      <w:r w:rsidR="007F3EC7" w:rsidRPr="007D08EB">
        <w:rPr>
          <w:rFonts w:eastAsia="Batang"/>
          <w:noProof/>
          <w:lang w:val="sr-Latn-CS" w:eastAsia="ko-KR"/>
        </w:rPr>
        <w:t xml:space="preserve"> </w:t>
      </w:r>
      <w:r>
        <w:rPr>
          <w:rFonts w:eastAsia="Batang"/>
          <w:noProof/>
          <w:lang w:val="sr-Latn-CS" w:eastAsia="ko-KR"/>
        </w:rPr>
        <w:t>obnovu</w:t>
      </w:r>
      <w:r w:rsidR="007F3EC7" w:rsidRPr="007D08EB">
        <w:rPr>
          <w:rFonts w:eastAsia="Batang"/>
          <w:noProof/>
          <w:lang w:val="sr-Latn-CS" w:eastAsia="ko-KR"/>
        </w:rPr>
        <w:t xml:space="preserve"> </w:t>
      </w:r>
      <w:r>
        <w:rPr>
          <w:rFonts w:eastAsia="Batang"/>
          <w:noProof/>
          <w:lang w:val="sr-Latn-CS" w:eastAsia="ko-KR"/>
        </w:rPr>
        <w:t>trupa</w:t>
      </w:r>
      <w:r w:rsidR="007F3EC7" w:rsidRPr="007D08EB">
        <w:rPr>
          <w:rFonts w:eastAsia="Batang"/>
          <w:noProof/>
          <w:lang w:val="sr-Latn-CS" w:eastAsia="ko-KR"/>
        </w:rPr>
        <w:t xml:space="preserve"> </w:t>
      </w:r>
      <w:r>
        <w:rPr>
          <w:rFonts w:eastAsia="Batang"/>
          <w:noProof/>
          <w:lang w:val="sr-Latn-CS" w:eastAsia="ko-KR"/>
        </w:rPr>
        <w:t>pruge</w:t>
      </w:r>
      <w:r w:rsidR="007F3EC7" w:rsidRPr="007D08EB">
        <w:rPr>
          <w:rFonts w:eastAsia="Batang"/>
          <w:noProof/>
          <w:lang w:val="sr-Latn-CS" w:eastAsia="ko-KR"/>
        </w:rPr>
        <w:t xml:space="preserve">, </w:t>
      </w:r>
      <w:r>
        <w:rPr>
          <w:rFonts w:eastAsia="Batang"/>
          <w:noProof/>
          <w:lang w:val="sr-Latn-CS" w:eastAsia="ko-KR"/>
        </w:rPr>
        <w:t>produžetak</w:t>
      </w:r>
      <w:r w:rsidR="007F3EC7" w:rsidRPr="007D08EB">
        <w:rPr>
          <w:rFonts w:eastAsia="Batang"/>
          <w:noProof/>
          <w:lang w:val="sr-Latn-CS" w:eastAsia="ko-KR"/>
        </w:rPr>
        <w:t xml:space="preserve"> </w:t>
      </w:r>
      <w:r>
        <w:rPr>
          <w:rFonts w:eastAsia="Batang"/>
          <w:noProof/>
          <w:lang w:val="sr-Latn-CS" w:eastAsia="ko-KR"/>
        </w:rPr>
        <w:t>korisne</w:t>
      </w:r>
      <w:r w:rsidR="007F3EC7" w:rsidRPr="007D08EB">
        <w:rPr>
          <w:rFonts w:eastAsia="Batang"/>
          <w:noProof/>
          <w:lang w:val="sr-Latn-CS" w:eastAsia="ko-KR"/>
        </w:rPr>
        <w:t xml:space="preserve"> </w:t>
      </w:r>
      <w:r>
        <w:rPr>
          <w:rFonts w:eastAsia="Batang"/>
          <w:noProof/>
          <w:lang w:val="sr-Latn-CS" w:eastAsia="ko-KR"/>
        </w:rPr>
        <w:t>dužine</w:t>
      </w:r>
      <w:r w:rsidR="007F3EC7" w:rsidRPr="007D08EB">
        <w:rPr>
          <w:rFonts w:eastAsia="Batang"/>
          <w:noProof/>
          <w:lang w:val="sr-Latn-CS" w:eastAsia="ko-KR"/>
        </w:rPr>
        <w:t xml:space="preserve"> </w:t>
      </w:r>
      <w:r>
        <w:rPr>
          <w:rFonts w:eastAsia="Batang"/>
          <w:noProof/>
          <w:lang w:val="sr-Latn-CS" w:eastAsia="ko-KR"/>
        </w:rPr>
        <w:t>stanica</w:t>
      </w:r>
      <w:r w:rsidR="007F3EC7" w:rsidRPr="007D08EB">
        <w:rPr>
          <w:rFonts w:eastAsia="Batang"/>
          <w:noProof/>
          <w:lang w:val="sr-Latn-CS" w:eastAsia="ko-KR"/>
        </w:rPr>
        <w:t xml:space="preserve">, </w:t>
      </w:r>
      <w:r>
        <w:rPr>
          <w:rFonts w:eastAsia="Batang"/>
          <w:noProof/>
          <w:lang w:val="sr-Latn-CS" w:eastAsia="ko-KR"/>
        </w:rPr>
        <w:t>obnovu</w:t>
      </w:r>
      <w:r w:rsidR="007F3EC7" w:rsidRPr="007D08EB">
        <w:rPr>
          <w:rFonts w:eastAsia="Batang"/>
          <w:noProof/>
          <w:lang w:val="sr-Latn-CS" w:eastAsia="ko-KR"/>
        </w:rPr>
        <w:t xml:space="preserve"> </w:t>
      </w:r>
      <w:r>
        <w:rPr>
          <w:rFonts w:eastAsia="Batang"/>
          <w:noProof/>
          <w:lang w:val="sr-Latn-CS" w:eastAsia="ko-KR"/>
        </w:rPr>
        <w:t>postojećih</w:t>
      </w:r>
      <w:r w:rsidR="007F3EC7" w:rsidRPr="007D08EB">
        <w:rPr>
          <w:rFonts w:eastAsia="Batang"/>
          <w:noProof/>
          <w:lang w:val="sr-Latn-CS" w:eastAsia="ko-KR"/>
        </w:rPr>
        <w:t xml:space="preserve"> </w:t>
      </w:r>
      <w:r>
        <w:rPr>
          <w:rFonts w:eastAsia="Batang"/>
          <w:noProof/>
          <w:lang w:val="sr-Latn-CS" w:eastAsia="ko-KR"/>
        </w:rPr>
        <w:t>i</w:t>
      </w:r>
      <w:r w:rsidR="007F3EC7" w:rsidRPr="007D08EB">
        <w:rPr>
          <w:rFonts w:eastAsia="Batang"/>
          <w:noProof/>
          <w:lang w:val="sr-Latn-CS" w:eastAsia="ko-KR"/>
        </w:rPr>
        <w:t xml:space="preserve"> </w:t>
      </w:r>
      <w:r>
        <w:rPr>
          <w:rFonts w:eastAsia="Batang"/>
          <w:noProof/>
          <w:lang w:val="sr-Latn-CS" w:eastAsia="ko-KR"/>
        </w:rPr>
        <w:t>izgradnju</w:t>
      </w:r>
      <w:r w:rsidR="007F3EC7" w:rsidRPr="007D08EB">
        <w:rPr>
          <w:rFonts w:eastAsia="Batang"/>
          <w:noProof/>
          <w:lang w:val="sr-Latn-CS" w:eastAsia="ko-KR"/>
        </w:rPr>
        <w:t xml:space="preserve"> </w:t>
      </w:r>
      <w:r>
        <w:rPr>
          <w:rFonts w:eastAsia="Batang"/>
          <w:noProof/>
          <w:lang w:val="sr-Latn-CS" w:eastAsia="ko-KR"/>
        </w:rPr>
        <w:t>novih</w:t>
      </w:r>
      <w:r w:rsidR="007F3EC7" w:rsidRPr="007D08EB">
        <w:rPr>
          <w:rFonts w:eastAsia="Batang"/>
          <w:noProof/>
          <w:lang w:val="sr-Latn-CS" w:eastAsia="ko-KR"/>
        </w:rPr>
        <w:t xml:space="preserve"> </w:t>
      </w:r>
      <w:r>
        <w:rPr>
          <w:rFonts w:eastAsia="Batang"/>
          <w:noProof/>
          <w:lang w:val="sr-Latn-CS" w:eastAsia="ko-KR"/>
        </w:rPr>
        <w:t>građevinskih</w:t>
      </w:r>
      <w:r w:rsidR="007F3EC7" w:rsidRPr="007D08EB">
        <w:rPr>
          <w:rFonts w:eastAsia="Batang"/>
          <w:noProof/>
          <w:lang w:val="sr-Latn-CS" w:eastAsia="ko-KR"/>
        </w:rPr>
        <w:t xml:space="preserve"> </w:t>
      </w:r>
      <w:r>
        <w:rPr>
          <w:rFonts w:eastAsia="Batang"/>
          <w:noProof/>
          <w:lang w:val="sr-Latn-CS" w:eastAsia="ko-KR"/>
        </w:rPr>
        <w:t>objekata</w:t>
      </w:r>
      <w:r w:rsidR="007F3EC7" w:rsidRPr="007D08EB">
        <w:rPr>
          <w:rFonts w:eastAsia="Batang"/>
          <w:noProof/>
          <w:lang w:val="sr-Latn-CS" w:eastAsia="ko-KR"/>
        </w:rPr>
        <w:t xml:space="preserve"> (8 </w:t>
      </w:r>
      <w:r>
        <w:rPr>
          <w:rFonts w:eastAsia="Batang"/>
          <w:noProof/>
          <w:lang w:val="sr-Latn-CS" w:eastAsia="ko-KR"/>
        </w:rPr>
        <w:t>železničkih</w:t>
      </w:r>
      <w:r w:rsidR="007F3EC7" w:rsidRPr="007D08EB">
        <w:rPr>
          <w:rFonts w:eastAsia="Batang"/>
          <w:noProof/>
          <w:lang w:val="sr-Latn-CS" w:eastAsia="ko-KR"/>
        </w:rPr>
        <w:t xml:space="preserve"> </w:t>
      </w:r>
      <w:r>
        <w:rPr>
          <w:rFonts w:eastAsia="Batang"/>
          <w:noProof/>
          <w:lang w:val="sr-Latn-CS" w:eastAsia="ko-KR"/>
        </w:rPr>
        <w:t>mostova</w:t>
      </w:r>
      <w:r w:rsidR="007F3EC7" w:rsidRPr="007D08EB">
        <w:rPr>
          <w:rFonts w:eastAsia="Batang"/>
          <w:noProof/>
          <w:lang w:val="sr-Latn-CS" w:eastAsia="ko-KR"/>
        </w:rPr>
        <w:t xml:space="preserve">, 3 </w:t>
      </w:r>
      <w:r>
        <w:rPr>
          <w:rFonts w:eastAsia="Batang"/>
          <w:noProof/>
          <w:lang w:val="sr-Latn-CS" w:eastAsia="ko-KR"/>
        </w:rPr>
        <w:t>drumska</w:t>
      </w:r>
      <w:r w:rsidR="007F3EC7" w:rsidRPr="007D08EB">
        <w:rPr>
          <w:rFonts w:eastAsia="Batang"/>
          <w:noProof/>
          <w:lang w:val="sr-Latn-CS" w:eastAsia="ko-KR"/>
        </w:rPr>
        <w:t xml:space="preserve"> </w:t>
      </w:r>
      <w:r>
        <w:rPr>
          <w:rFonts w:eastAsia="Batang"/>
          <w:noProof/>
          <w:lang w:val="sr-Latn-CS" w:eastAsia="ko-KR"/>
        </w:rPr>
        <w:t>nadvožnjaka</w:t>
      </w:r>
      <w:r w:rsidR="007F3EC7" w:rsidRPr="007D08EB">
        <w:rPr>
          <w:rFonts w:eastAsia="Batang"/>
          <w:noProof/>
          <w:lang w:val="sr-Latn-CS" w:eastAsia="ko-KR"/>
        </w:rPr>
        <w:t xml:space="preserve"> </w:t>
      </w:r>
      <w:r>
        <w:rPr>
          <w:rFonts w:eastAsia="Batang"/>
          <w:noProof/>
          <w:lang w:val="sr-Latn-CS" w:eastAsia="ko-KR"/>
        </w:rPr>
        <w:t>i</w:t>
      </w:r>
      <w:r w:rsidR="007F3EC7" w:rsidRPr="007D08EB">
        <w:rPr>
          <w:rFonts w:eastAsia="Batang"/>
          <w:noProof/>
          <w:lang w:val="sr-Latn-CS" w:eastAsia="ko-KR"/>
        </w:rPr>
        <w:t xml:space="preserve"> 12 </w:t>
      </w:r>
      <w:r>
        <w:rPr>
          <w:rFonts w:eastAsia="Batang"/>
          <w:noProof/>
          <w:lang w:val="sr-Latn-CS" w:eastAsia="ko-KR"/>
        </w:rPr>
        <w:t>podvožnjaka</w:t>
      </w:r>
      <w:r w:rsidR="007F3EC7" w:rsidRPr="007D08EB">
        <w:rPr>
          <w:rFonts w:eastAsia="Batang"/>
          <w:noProof/>
          <w:lang w:val="sr-Latn-CS" w:eastAsia="ko-KR"/>
        </w:rPr>
        <w:t xml:space="preserve">), </w:t>
      </w:r>
      <w:r>
        <w:rPr>
          <w:rFonts w:eastAsia="Batang"/>
          <w:noProof/>
          <w:lang w:val="sr-Latn-CS" w:eastAsia="ko-KR"/>
        </w:rPr>
        <w:t>izgradnju</w:t>
      </w:r>
      <w:r w:rsidR="007F3EC7" w:rsidRPr="007D08EB">
        <w:rPr>
          <w:rFonts w:eastAsia="Batang"/>
          <w:noProof/>
          <w:lang w:val="sr-Latn-CS" w:eastAsia="ko-KR"/>
        </w:rPr>
        <w:t xml:space="preserve"> </w:t>
      </w:r>
      <w:r>
        <w:rPr>
          <w:rFonts w:eastAsia="Batang"/>
          <w:noProof/>
          <w:lang w:val="sr-Latn-CS" w:eastAsia="ko-KR"/>
        </w:rPr>
        <w:t>drenažne</w:t>
      </w:r>
      <w:r w:rsidR="007F3EC7" w:rsidRPr="007D08EB">
        <w:rPr>
          <w:rFonts w:eastAsia="Batang"/>
          <w:noProof/>
          <w:lang w:val="sr-Latn-CS" w:eastAsia="ko-KR"/>
        </w:rPr>
        <w:t xml:space="preserve"> </w:t>
      </w:r>
      <w:r>
        <w:rPr>
          <w:rFonts w:eastAsia="Batang"/>
          <w:noProof/>
          <w:lang w:val="sr-Latn-CS" w:eastAsia="ko-KR"/>
        </w:rPr>
        <w:t>mreže</w:t>
      </w:r>
      <w:r w:rsidR="007F3EC7" w:rsidRPr="007D08EB">
        <w:rPr>
          <w:rFonts w:eastAsia="Batang"/>
          <w:noProof/>
          <w:lang w:val="sr-Latn-CS" w:eastAsia="ko-KR"/>
        </w:rPr>
        <w:t xml:space="preserve">, </w:t>
      </w:r>
      <w:r>
        <w:rPr>
          <w:rFonts w:eastAsia="Batang"/>
          <w:noProof/>
          <w:lang w:val="sr-Latn-CS" w:eastAsia="ko-KR"/>
        </w:rPr>
        <w:t>polaganje</w:t>
      </w:r>
      <w:r w:rsidR="007F3EC7" w:rsidRPr="007D08EB">
        <w:rPr>
          <w:rFonts w:eastAsia="Batang"/>
          <w:noProof/>
          <w:lang w:val="sr-Latn-CS" w:eastAsia="ko-KR"/>
        </w:rPr>
        <w:t xml:space="preserve"> </w:t>
      </w:r>
      <w:r>
        <w:rPr>
          <w:rFonts w:eastAsia="Batang"/>
          <w:noProof/>
          <w:lang w:val="sr-Latn-CS" w:eastAsia="ko-KR"/>
        </w:rPr>
        <w:t>novog</w:t>
      </w:r>
      <w:r w:rsidR="007F3EC7" w:rsidRPr="007D08EB">
        <w:rPr>
          <w:rFonts w:eastAsia="Batang"/>
          <w:noProof/>
          <w:lang w:val="sr-Latn-CS" w:eastAsia="ko-KR"/>
        </w:rPr>
        <w:t xml:space="preserve"> </w:t>
      </w:r>
      <w:r>
        <w:rPr>
          <w:rFonts w:eastAsia="Batang"/>
          <w:noProof/>
          <w:lang w:val="sr-Latn-CS" w:eastAsia="ko-KR"/>
        </w:rPr>
        <w:t>koloseka</w:t>
      </w:r>
      <w:r w:rsidR="007F3EC7" w:rsidRPr="007D08EB">
        <w:rPr>
          <w:rFonts w:eastAsia="Batang"/>
          <w:noProof/>
          <w:lang w:val="sr-Latn-CS" w:eastAsia="ko-KR"/>
        </w:rPr>
        <w:t xml:space="preserve">, </w:t>
      </w:r>
      <w:r>
        <w:rPr>
          <w:rFonts w:eastAsia="Batang"/>
          <w:noProof/>
          <w:lang w:val="sr-Latn-CS" w:eastAsia="ko-KR"/>
        </w:rPr>
        <w:t>postavljanje</w:t>
      </w:r>
      <w:r w:rsidR="007F3EC7" w:rsidRPr="007D08EB">
        <w:rPr>
          <w:rFonts w:eastAsia="Batang"/>
          <w:noProof/>
          <w:lang w:val="sr-Latn-CS" w:eastAsia="ko-KR"/>
        </w:rPr>
        <w:t xml:space="preserve"> </w:t>
      </w:r>
      <w:r>
        <w:rPr>
          <w:rFonts w:eastAsia="Batang"/>
          <w:noProof/>
          <w:lang w:val="sr-Latn-CS" w:eastAsia="ko-KR"/>
        </w:rPr>
        <w:t>nove</w:t>
      </w:r>
      <w:r w:rsidR="007F3EC7" w:rsidRPr="007D08EB">
        <w:rPr>
          <w:rFonts w:eastAsia="Batang"/>
          <w:noProof/>
          <w:lang w:val="sr-Latn-CS" w:eastAsia="ko-KR"/>
        </w:rPr>
        <w:t xml:space="preserve"> </w:t>
      </w:r>
      <w:r>
        <w:rPr>
          <w:rFonts w:eastAsia="Batang"/>
          <w:noProof/>
          <w:lang w:val="sr-Latn-CS" w:eastAsia="ko-KR"/>
        </w:rPr>
        <w:t>kontaktne</w:t>
      </w:r>
      <w:r w:rsidR="007F3EC7" w:rsidRPr="007D08EB">
        <w:rPr>
          <w:rFonts w:eastAsia="Batang"/>
          <w:noProof/>
          <w:lang w:val="sr-Latn-CS" w:eastAsia="ko-KR"/>
        </w:rPr>
        <w:t xml:space="preserve"> </w:t>
      </w:r>
      <w:r>
        <w:rPr>
          <w:rFonts w:eastAsia="Batang"/>
          <w:noProof/>
          <w:lang w:val="sr-Latn-CS" w:eastAsia="ko-KR"/>
        </w:rPr>
        <w:t>mreže</w:t>
      </w:r>
      <w:r w:rsidR="007F3EC7" w:rsidRPr="007D08EB">
        <w:rPr>
          <w:rFonts w:eastAsia="Batang"/>
          <w:noProof/>
          <w:lang w:val="sr-Latn-CS" w:eastAsia="ko-KR"/>
        </w:rPr>
        <w:t xml:space="preserve">, </w:t>
      </w:r>
      <w:r>
        <w:rPr>
          <w:rFonts w:eastAsia="Batang"/>
          <w:noProof/>
          <w:lang w:val="sr-Latn-CS" w:eastAsia="ko-KR"/>
        </w:rPr>
        <w:t>ugradnju</w:t>
      </w:r>
      <w:r w:rsidR="007F3EC7" w:rsidRPr="007D08EB">
        <w:rPr>
          <w:rFonts w:eastAsia="Batang"/>
          <w:noProof/>
          <w:lang w:val="sr-Latn-CS" w:eastAsia="ko-KR"/>
        </w:rPr>
        <w:t xml:space="preserve"> </w:t>
      </w:r>
      <w:r>
        <w:rPr>
          <w:rFonts w:eastAsia="Batang"/>
          <w:noProof/>
          <w:lang w:val="sr-Latn-CS" w:eastAsia="ko-KR"/>
        </w:rPr>
        <w:t>signalne</w:t>
      </w:r>
      <w:r w:rsidR="007F3EC7" w:rsidRPr="007D08EB">
        <w:rPr>
          <w:rFonts w:eastAsia="Batang"/>
          <w:noProof/>
          <w:lang w:val="sr-Latn-CS" w:eastAsia="ko-KR"/>
        </w:rPr>
        <w:t xml:space="preserve"> </w:t>
      </w:r>
      <w:r>
        <w:rPr>
          <w:rFonts w:eastAsia="Batang"/>
          <w:noProof/>
          <w:lang w:val="sr-Latn-CS" w:eastAsia="ko-KR"/>
        </w:rPr>
        <w:t>opreme</w:t>
      </w:r>
      <w:r w:rsidR="007F3EC7" w:rsidRPr="007D08EB">
        <w:rPr>
          <w:rFonts w:eastAsia="Batang"/>
          <w:noProof/>
          <w:lang w:val="sr-Latn-CS" w:eastAsia="ko-KR"/>
        </w:rPr>
        <w:t xml:space="preserve"> </w:t>
      </w:r>
      <w:r>
        <w:rPr>
          <w:rFonts w:eastAsia="Batang"/>
          <w:noProof/>
          <w:lang w:val="sr-Latn-CS" w:eastAsia="ko-KR"/>
        </w:rPr>
        <w:t>u</w:t>
      </w:r>
      <w:r w:rsidR="007F3EC7" w:rsidRPr="007D08EB">
        <w:rPr>
          <w:rFonts w:eastAsia="Batang"/>
          <w:noProof/>
          <w:lang w:val="sr-Latn-CS" w:eastAsia="ko-KR"/>
        </w:rPr>
        <w:t xml:space="preserve"> </w:t>
      </w:r>
      <w:r>
        <w:rPr>
          <w:rFonts w:eastAsia="Batang"/>
          <w:noProof/>
          <w:lang w:val="sr-Latn-CS" w:eastAsia="ko-KR"/>
        </w:rPr>
        <w:t>stanicama</w:t>
      </w:r>
      <w:r w:rsidR="007F3EC7" w:rsidRPr="007D08EB">
        <w:rPr>
          <w:rFonts w:eastAsia="Batang"/>
          <w:noProof/>
          <w:lang w:val="sr-Latn-CS" w:eastAsia="ko-KR"/>
        </w:rPr>
        <w:t xml:space="preserve"> </w:t>
      </w:r>
      <w:r>
        <w:rPr>
          <w:rFonts w:eastAsia="Batang"/>
          <w:noProof/>
          <w:lang w:val="sr-Latn-CS" w:eastAsia="ko-KR"/>
        </w:rPr>
        <w:t>i</w:t>
      </w:r>
      <w:r w:rsidR="007F3EC7" w:rsidRPr="007D08EB">
        <w:rPr>
          <w:rFonts w:eastAsia="Batang"/>
          <w:noProof/>
          <w:lang w:val="sr-Latn-CS" w:eastAsia="ko-KR"/>
        </w:rPr>
        <w:t xml:space="preserve"> </w:t>
      </w:r>
      <w:r>
        <w:rPr>
          <w:rFonts w:eastAsia="Batang"/>
          <w:noProof/>
          <w:lang w:val="sr-Latn-CS" w:eastAsia="ko-KR"/>
        </w:rPr>
        <w:t>blokovima</w:t>
      </w:r>
      <w:r w:rsidR="007F3EC7" w:rsidRPr="007D08EB">
        <w:rPr>
          <w:rFonts w:eastAsia="Batang"/>
          <w:noProof/>
          <w:lang w:val="sr-Latn-CS" w:eastAsia="ko-KR"/>
        </w:rPr>
        <w:t xml:space="preserve">, </w:t>
      </w:r>
      <w:r>
        <w:rPr>
          <w:rFonts w:eastAsia="Batang"/>
          <w:noProof/>
          <w:lang w:val="sr-Latn-CS" w:eastAsia="ko-KR"/>
        </w:rPr>
        <w:t>ugradnju</w:t>
      </w:r>
      <w:r w:rsidR="007F3EC7" w:rsidRPr="007D08EB">
        <w:rPr>
          <w:rFonts w:eastAsia="Batang"/>
          <w:noProof/>
          <w:lang w:val="sr-Latn-CS" w:eastAsia="ko-KR"/>
        </w:rPr>
        <w:t xml:space="preserve"> </w:t>
      </w:r>
      <w:r>
        <w:rPr>
          <w:rFonts w:eastAsia="Batang"/>
          <w:noProof/>
          <w:lang w:val="sr-Latn-CS" w:eastAsia="ko-KR"/>
        </w:rPr>
        <w:t>telekomunikacione</w:t>
      </w:r>
      <w:r w:rsidR="007F3EC7" w:rsidRPr="007D08EB">
        <w:rPr>
          <w:rFonts w:eastAsia="Batang"/>
          <w:noProof/>
          <w:lang w:val="sr-Latn-CS" w:eastAsia="ko-KR"/>
        </w:rPr>
        <w:t xml:space="preserve"> </w:t>
      </w:r>
      <w:r>
        <w:rPr>
          <w:rFonts w:eastAsia="Batang"/>
          <w:noProof/>
          <w:lang w:val="sr-Latn-CS" w:eastAsia="ko-KR"/>
        </w:rPr>
        <w:t>opreme</w:t>
      </w:r>
      <w:r w:rsidR="007F3EC7" w:rsidRPr="007D08EB">
        <w:rPr>
          <w:rFonts w:eastAsia="Batang"/>
          <w:noProof/>
          <w:lang w:val="sr-Latn-CS" w:eastAsia="ko-KR"/>
        </w:rPr>
        <w:t xml:space="preserve">, </w:t>
      </w:r>
      <w:r>
        <w:rPr>
          <w:rFonts w:eastAsia="Batang"/>
          <w:noProof/>
          <w:lang w:val="sr-Latn-CS" w:eastAsia="ko-KR"/>
        </w:rPr>
        <w:t>modernizaciju</w:t>
      </w:r>
      <w:r w:rsidR="007F3EC7" w:rsidRPr="007D08EB">
        <w:rPr>
          <w:rFonts w:eastAsia="Batang"/>
          <w:noProof/>
          <w:lang w:val="sr-Latn-CS" w:eastAsia="ko-KR"/>
        </w:rPr>
        <w:t xml:space="preserve"> 29 </w:t>
      </w:r>
      <w:r>
        <w:rPr>
          <w:rFonts w:eastAsia="Batang"/>
          <w:noProof/>
          <w:lang w:val="sr-Latn-CS" w:eastAsia="ko-KR"/>
        </w:rPr>
        <w:t>putnih</w:t>
      </w:r>
      <w:r w:rsidR="007F3EC7" w:rsidRPr="007D08EB">
        <w:rPr>
          <w:rFonts w:eastAsia="Batang"/>
          <w:noProof/>
          <w:lang w:val="sr-Latn-CS" w:eastAsia="ko-KR"/>
        </w:rPr>
        <w:t xml:space="preserve"> </w:t>
      </w:r>
      <w:r>
        <w:rPr>
          <w:rFonts w:eastAsia="Batang"/>
          <w:noProof/>
          <w:lang w:val="sr-Latn-CS" w:eastAsia="ko-KR"/>
        </w:rPr>
        <w:t>prelaza</w:t>
      </w:r>
      <w:r w:rsidR="007F3EC7" w:rsidRPr="007D08EB">
        <w:rPr>
          <w:rFonts w:eastAsia="Batang"/>
          <w:noProof/>
          <w:lang w:val="sr-Latn-CS" w:eastAsia="ko-KR"/>
        </w:rPr>
        <w:t xml:space="preserve"> </w:t>
      </w:r>
      <w:r>
        <w:rPr>
          <w:rFonts w:eastAsia="Batang"/>
          <w:noProof/>
          <w:lang w:val="sr-Latn-CS" w:eastAsia="ko-KR"/>
        </w:rPr>
        <w:t>na</w:t>
      </w:r>
      <w:r w:rsidR="007F3EC7" w:rsidRPr="007D08EB">
        <w:rPr>
          <w:rFonts w:eastAsia="Batang"/>
          <w:noProof/>
          <w:lang w:val="sr-Latn-CS" w:eastAsia="ko-KR"/>
        </w:rPr>
        <w:t xml:space="preserve"> </w:t>
      </w:r>
      <w:r>
        <w:rPr>
          <w:rFonts w:eastAsia="Batang"/>
          <w:noProof/>
          <w:lang w:val="sr-Latn-CS" w:eastAsia="ko-KR"/>
        </w:rPr>
        <w:t>deonicama</w:t>
      </w:r>
      <w:r w:rsidR="007F3EC7" w:rsidRPr="007D08EB">
        <w:rPr>
          <w:rFonts w:eastAsia="Batang"/>
          <w:noProof/>
          <w:lang w:val="sr-Latn-CS" w:eastAsia="ko-KR"/>
        </w:rPr>
        <w:t xml:space="preserve"> </w:t>
      </w:r>
      <w:r>
        <w:rPr>
          <w:rFonts w:eastAsia="Batang"/>
          <w:noProof/>
          <w:lang w:val="sr-Latn-CS" w:eastAsia="ko-KR"/>
        </w:rPr>
        <w:t>Sićevo</w:t>
      </w:r>
      <w:r w:rsidR="007F3EC7" w:rsidRPr="007D08EB">
        <w:rPr>
          <w:rFonts w:eastAsia="SimSun"/>
          <w:noProof/>
          <w:lang w:val="sr-Latn-CS" w:eastAsia="zh-CN"/>
        </w:rPr>
        <w:t>–</w:t>
      </w:r>
      <w:r>
        <w:rPr>
          <w:rFonts w:eastAsia="Batang"/>
          <w:noProof/>
          <w:lang w:val="sr-Latn-CS" w:eastAsia="ko-KR"/>
        </w:rPr>
        <w:t>Dimitrovgrad</w:t>
      </w:r>
      <w:r w:rsidR="007F3EC7" w:rsidRPr="007D08EB">
        <w:rPr>
          <w:rFonts w:eastAsia="Batang"/>
          <w:noProof/>
          <w:lang w:val="sr-Latn-CS" w:eastAsia="ko-KR"/>
        </w:rPr>
        <w:t xml:space="preserve"> </w:t>
      </w:r>
      <w:r>
        <w:rPr>
          <w:rFonts w:eastAsia="Batang"/>
          <w:noProof/>
          <w:lang w:val="sr-Latn-CS" w:eastAsia="ko-KR"/>
        </w:rPr>
        <w:t>i</w:t>
      </w:r>
      <w:r w:rsidR="007F3EC7" w:rsidRPr="007D08EB">
        <w:rPr>
          <w:rFonts w:eastAsia="Batang"/>
          <w:noProof/>
          <w:lang w:val="sr-Latn-CS" w:eastAsia="ko-KR"/>
        </w:rPr>
        <w:t xml:space="preserve"> </w:t>
      </w:r>
      <w:r>
        <w:rPr>
          <w:rFonts w:eastAsia="Batang"/>
          <w:noProof/>
          <w:lang w:val="sr-Latn-CS" w:eastAsia="ko-KR"/>
        </w:rPr>
        <w:t>Niš</w:t>
      </w:r>
      <w:r w:rsidR="007F3EC7" w:rsidRPr="007D08EB">
        <w:rPr>
          <w:rFonts w:eastAsia="Batang"/>
          <w:noProof/>
          <w:lang w:val="sr-Latn-CS" w:eastAsia="ko-KR"/>
        </w:rPr>
        <w:t xml:space="preserve"> </w:t>
      </w:r>
      <w:r w:rsidR="007F3EC7" w:rsidRPr="007D08EB">
        <w:rPr>
          <w:rFonts w:eastAsia="SimSun"/>
          <w:noProof/>
          <w:lang w:val="sr-Latn-CS" w:eastAsia="zh-CN"/>
        </w:rPr>
        <w:t xml:space="preserve">– </w:t>
      </w:r>
      <w:r>
        <w:rPr>
          <w:rFonts w:eastAsia="Batang"/>
          <w:noProof/>
          <w:lang w:val="sr-Latn-CS" w:eastAsia="ko-KR"/>
        </w:rPr>
        <w:t>Crveni</w:t>
      </w:r>
      <w:r w:rsidR="007F3EC7" w:rsidRPr="007D08EB">
        <w:rPr>
          <w:rFonts w:eastAsia="Batang"/>
          <w:noProof/>
          <w:lang w:val="sr-Latn-CS" w:eastAsia="ko-KR"/>
        </w:rPr>
        <w:t xml:space="preserve"> </w:t>
      </w:r>
      <w:r>
        <w:rPr>
          <w:rFonts w:eastAsia="Batang"/>
          <w:noProof/>
          <w:lang w:val="sr-Latn-CS" w:eastAsia="ko-KR"/>
        </w:rPr>
        <w:t>Krst</w:t>
      </w:r>
      <w:r w:rsidR="007F3EC7" w:rsidRPr="007D08EB">
        <w:rPr>
          <w:rFonts w:eastAsia="Batang"/>
          <w:noProof/>
          <w:lang w:val="sr-Latn-CS" w:eastAsia="ko-KR"/>
        </w:rPr>
        <w:t xml:space="preserve">, </w:t>
      </w:r>
      <w:r>
        <w:rPr>
          <w:rFonts w:eastAsia="Batang"/>
          <w:noProof/>
          <w:lang w:val="sr-Latn-CS" w:eastAsia="ko-KR"/>
        </w:rPr>
        <w:t>izgradnju</w:t>
      </w:r>
      <w:r w:rsidR="007F3EC7" w:rsidRPr="007D08EB">
        <w:rPr>
          <w:rFonts w:eastAsia="Batang"/>
          <w:noProof/>
          <w:lang w:val="sr-Latn-CS" w:eastAsia="ko-KR"/>
        </w:rPr>
        <w:t xml:space="preserve"> 35 </w:t>
      </w:r>
      <w:r>
        <w:rPr>
          <w:rFonts w:eastAsia="Batang"/>
          <w:noProof/>
          <w:lang w:val="sr-Latn-CS" w:eastAsia="ko-KR"/>
        </w:rPr>
        <w:t>novih</w:t>
      </w:r>
      <w:r w:rsidR="007F3EC7" w:rsidRPr="007D08EB">
        <w:rPr>
          <w:rFonts w:eastAsia="Batang"/>
          <w:noProof/>
          <w:lang w:val="sr-Latn-CS" w:eastAsia="ko-KR"/>
        </w:rPr>
        <w:t xml:space="preserve"> </w:t>
      </w:r>
      <w:r>
        <w:rPr>
          <w:rFonts w:eastAsia="Batang"/>
          <w:noProof/>
          <w:lang w:val="sr-Latn-CS" w:eastAsia="ko-KR"/>
        </w:rPr>
        <w:t>perona</w:t>
      </w:r>
      <w:r w:rsidR="007F3EC7" w:rsidRPr="007D08EB">
        <w:rPr>
          <w:rFonts w:eastAsia="Batang"/>
          <w:noProof/>
          <w:lang w:val="sr-Latn-CS" w:eastAsia="ko-KR"/>
        </w:rPr>
        <w:t xml:space="preserve"> </w:t>
      </w:r>
      <w:r>
        <w:rPr>
          <w:rFonts w:eastAsia="Batang"/>
          <w:noProof/>
          <w:lang w:val="sr-Latn-CS" w:eastAsia="ko-KR"/>
        </w:rPr>
        <w:t>i</w:t>
      </w:r>
      <w:r w:rsidR="007F3EC7" w:rsidRPr="007D08EB">
        <w:rPr>
          <w:rFonts w:eastAsia="Batang"/>
          <w:noProof/>
          <w:lang w:val="sr-Latn-CS" w:eastAsia="ko-KR"/>
        </w:rPr>
        <w:t xml:space="preserve"> </w:t>
      </w:r>
      <w:r>
        <w:rPr>
          <w:rFonts w:eastAsia="Batang"/>
          <w:noProof/>
          <w:lang w:val="sr-Latn-CS" w:eastAsia="ko-KR"/>
        </w:rPr>
        <w:t>modernizaciju</w:t>
      </w:r>
      <w:r w:rsidR="007F3EC7" w:rsidRPr="007D08EB">
        <w:rPr>
          <w:rFonts w:eastAsia="Batang"/>
          <w:noProof/>
          <w:lang w:val="sr-Latn-CS" w:eastAsia="ko-KR"/>
        </w:rPr>
        <w:t xml:space="preserve"> </w:t>
      </w:r>
      <w:r>
        <w:rPr>
          <w:rFonts w:eastAsia="Batang"/>
          <w:noProof/>
          <w:lang w:val="sr-Latn-CS" w:eastAsia="ko-KR"/>
        </w:rPr>
        <w:t>postojećih</w:t>
      </w:r>
      <w:r w:rsidR="007F3EC7" w:rsidRPr="007D08EB">
        <w:rPr>
          <w:rFonts w:eastAsia="Batang"/>
          <w:noProof/>
          <w:lang w:val="sr-Latn-CS" w:eastAsia="ko-KR"/>
        </w:rPr>
        <w:t xml:space="preserve">, </w:t>
      </w:r>
      <w:r>
        <w:rPr>
          <w:rFonts w:eastAsia="Batang"/>
          <w:noProof/>
          <w:lang w:val="sr-Latn-CS" w:eastAsia="ko-KR"/>
        </w:rPr>
        <w:t>kao</w:t>
      </w:r>
      <w:r w:rsidR="007F3EC7" w:rsidRPr="007D08EB">
        <w:rPr>
          <w:rFonts w:eastAsia="Batang"/>
          <w:noProof/>
          <w:lang w:val="sr-Latn-CS" w:eastAsia="ko-KR"/>
        </w:rPr>
        <w:t xml:space="preserve"> </w:t>
      </w:r>
      <w:r>
        <w:rPr>
          <w:rFonts w:eastAsia="Batang"/>
          <w:noProof/>
          <w:lang w:val="sr-Latn-CS" w:eastAsia="ko-KR"/>
        </w:rPr>
        <w:t>i</w:t>
      </w:r>
      <w:r w:rsidR="007F3EC7" w:rsidRPr="007D08EB">
        <w:rPr>
          <w:rFonts w:eastAsia="Batang"/>
          <w:noProof/>
          <w:lang w:val="sr-Latn-CS" w:eastAsia="ko-KR"/>
        </w:rPr>
        <w:t xml:space="preserve"> </w:t>
      </w:r>
      <w:r>
        <w:rPr>
          <w:rFonts w:eastAsia="Batang"/>
          <w:noProof/>
          <w:lang w:val="sr-Latn-CS" w:eastAsia="ko-KR"/>
        </w:rPr>
        <w:t>sve</w:t>
      </w:r>
      <w:r w:rsidR="007F3EC7" w:rsidRPr="007D08EB">
        <w:rPr>
          <w:rFonts w:eastAsia="Batang"/>
          <w:noProof/>
          <w:lang w:val="sr-Latn-CS" w:eastAsia="ko-KR"/>
        </w:rPr>
        <w:t xml:space="preserve"> </w:t>
      </w:r>
      <w:r>
        <w:rPr>
          <w:rFonts w:eastAsia="Batang"/>
          <w:noProof/>
          <w:lang w:val="sr-Latn-CS" w:eastAsia="ko-KR"/>
        </w:rPr>
        <w:t>privremene</w:t>
      </w:r>
      <w:r w:rsidR="007F3EC7" w:rsidRPr="007D08EB">
        <w:rPr>
          <w:rFonts w:eastAsia="Batang"/>
          <w:noProof/>
          <w:lang w:val="sr-Latn-CS" w:eastAsia="ko-KR"/>
        </w:rPr>
        <w:t xml:space="preserve"> </w:t>
      </w:r>
      <w:r>
        <w:rPr>
          <w:rFonts w:eastAsia="Batang"/>
          <w:noProof/>
          <w:lang w:val="sr-Latn-CS" w:eastAsia="ko-KR"/>
        </w:rPr>
        <w:t>radove</w:t>
      </w:r>
      <w:r w:rsidR="007F3EC7" w:rsidRPr="007D08EB">
        <w:rPr>
          <w:rFonts w:eastAsia="Batang"/>
          <w:noProof/>
          <w:lang w:val="sr-Latn-CS" w:eastAsia="ko-KR"/>
        </w:rPr>
        <w:t xml:space="preserve"> </w:t>
      </w:r>
      <w:r>
        <w:rPr>
          <w:rFonts w:eastAsia="Batang"/>
          <w:noProof/>
          <w:lang w:val="sr-Latn-CS" w:eastAsia="ko-KR"/>
        </w:rPr>
        <w:t>kako</w:t>
      </w:r>
      <w:r w:rsidR="007F3EC7" w:rsidRPr="007D08EB">
        <w:rPr>
          <w:rFonts w:eastAsia="Batang"/>
          <w:noProof/>
          <w:lang w:val="sr-Latn-CS" w:eastAsia="ko-KR"/>
        </w:rPr>
        <w:t xml:space="preserve"> </w:t>
      </w:r>
      <w:r>
        <w:rPr>
          <w:rFonts w:eastAsia="Batang"/>
          <w:noProof/>
          <w:lang w:val="sr-Latn-CS" w:eastAsia="ko-KR"/>
        </w:rPr>
        <w:t>bi</w:t>
      </w:r>
      <w:r w:rsidR="007F3EC7" w:rsidRPr="007D08EB">
        <w:rPr>
          <w:rFonts w:eastAsia="Batang"/>
          <w:noProof/>
          <w:lang w:val="sr-Latn-CS" w:eastAsia="ko-KR"/>
        </w:rPr>
        <w:t xml:space="preserve"> </w:t>
      </w:r>
      <w:r>
        <w:rPr>
          <w:rFonts w:eastAsia="Batang"/>
          <w:noProof/>
          <w:lang w:val="sr-Latn-CS" w:eastAsia="ko-KR"/>
        </w:rPr>
        <w:t>se</w:t>
      </w:r>
      <w:r w:rsidR="007F3EC7" w:rsidRPr="007D08EB">
        <w:rPr>
          <w:rFonts w:eastAsia="Batang"/>
          <w:noProof/>
          <w:lang w:val="sr-Latn-CS" w:eastAsia="ko-KR"/>
        </w:rPr>
        <w:t xml:space="preserve"> </w:t>
      </w:r>
      <w:r>
        <w:rPr>
          <w:rFonts w:eastAsia="Batang"/>
          <w:noProof/>
          <w:lang w:val="sr-Latn-CS" w:eastAsia="ko-KR"/>
        </w:rPr>
        <w:t>obezbedila</w:t>
      </w:r>
      <w:r w:rsidR="007F3EC7" w:rsidRPr="007D08EB">
        <w:rPr>
          <w:rFonts w:eastAsia="Batang"/>
          <w:noProof/>
          <w:lang w:val="sr-Latn-CS" w:eastAsia="ko-KR"/>
        </w:rPr>
        <w:t xml:space="preserve"> </w:t>
      </w:r>
      <w:r>
        <w:rPr>
          <w:rFonts w:eastAsia="Batang"/>
          <w:noProof/>
          <w:lang w:val="sr-Latn-CS" w:eastAsia="ko-KR"/>
        </w:rPr>
        <w:t>eksploatacija</w:t>
      </w:r>
      <w:r w:rsidR="007F3EC7" w:rsidRPr="007D08EB">
        <w:rPr>
          <w:rFonts w:eastAsia="Batang"/>
          <w:noProof/>
          <w:lang w:val="sr-Latn-CS" w:eastAsia="ko-KR"/>
        </w:rPr>
        <w:t xml:space="preserve"> </w:t>
      </w:r>
      <w:r>
        <w:rPr>
          <w:rFonts w:eastAsia="Batang"/>
          <w:noProof/>
          <w:lang w:val="sr-Latn-CS" w:eastAsia="ko-KR"/>
        </w:rPr>
        <w:t>pruge</w:t>
      </w:r>
      <w:r w:rsidR="007F3EC7" w:rsidRPr="007D08EB">
        <w:rPr>
          <w:rFonts w:eastAsia="Batang"/>
          <w:noProof/>
          <w:lang w:val="sr-Latn-CS" w:eastAsia="ko-KR"/>
        </w:rPr>
        <w:t xml:space="preserve"> </w:t>
      </w:r>
      <w:r>
        <w:rPr>
          <w:rFonts w:eastAsia="Batang"/>
          <w:noProof/>
          <w:lang w:val="sr-Latn-CS" w:eastAsia="ko-KR"/>
        </w:rPr>
        <w:t>tokom</w:t>
      </w:r>
      <w:r w:rsidR="007F3EC7" w:rsidRPr="007D08EB">
        <w:rPr>
          <w:rFonts w:eastAsia="Batang"/>
          <w:noProof/>
          <w:lang w:val="sr-Latn-CS" w:eastAsia="ko-KR"/>
        </w:rPr>
        <w:t xml:space="preserve"> </w:t>
      </w:r>
      <w:r>
        <w:rPr>
          <w:rFonts w:eastAsia="Batang"/>
          <w:noProof/>
          <w:lang w:val="sr-Latn-CS" w:eastAsia="ko-KR"/>
        </w:rPr>
        <w:t>izvođenja</w:t>
      </w:r>
      <w:r w:rsidR="007F3EC7" w:rsidRPr="007D08EB">
        <w:rPr>
          <w:rFonts w:eastAsia="Batang"/>
          <w:noProof/>
          <w:lang w:val="sr-Latn-CS" w:eastAsia="ko-KR"/>
        </w:rPr>
        <w:t xml:space="preserve"> </w:t>
      </w:r>
      <w:r>
        <w:rPr>
          <w:rFonts w:eastAsia="Batang"/>
          <w:noProof/>
          <w:lang w:val="sr-Latn-CS" w:eastAsia="ko-KR"/>
        </w:rPr>
        <w:t>radova</w:t>
      </w:r>
      <w:r w:rsidR="007F3EC7" w:rsidRPr="007D08EB">
        <w:rPr>
          <w:rFonts w:eastAsia="Batang"/>
          <w:noProof/>
          <w:lang w:val="sr-Latn-CS" w:eastAsia="ko-KR"/>
        </w:rPr>
        <w:t xml:space="preserve"> </w:t>
      </w:r>
      <w:r>
        <w:rPr>
          <w:rFonts w:eastAsia="Batang"/>
          <w:noProof/>
          <w:lang w:val="sr-Latn-CS" w:eastAsia="ko-KR"/>
        </w:rPr>
        <w:t>uz</w:t>
      </w:r>
      <w:r w:rsidR="007F3EC7" w:rsidRPr="007D08EB">
        <w:rPr>
          <w:rFonts w:eastAsia="Batang"/>
          <w:noProof/>
          <w:lang w:val="sr-Latn-CS" w:eastAsia="ko-KR"/>
        </w:rPr>
        <w:t xml:space="preserve"> </w:t>
      </w:r>
      <w:r>
        <w:rPr>
          <w:rFonts w:eastAsia="Batang"/>
          <w:noProof/>
          <w:lang w:val="sr-Latn-CS" w:eastAsia="ko-KR"/>
        </w:rPr>
        <w:t>odgovarajući</w:t>
      </w:r>
      <w:r w:rsidR="007F3EC7" w:rsidRPr="007D08EB">
        <w:rPr>
          <w:rFonts w:eastAsia="Batang"/>
          <w:noProof/>
          <w:lang w:val="sr-Latn-CS" w:eastAsia="ko-KR"/>
        </w:rPr>
        <w:t xml:space="preserve"> </w:t>
      </w:r>
      <w:r>
        <w:rPr>
          <w:rFonts w:eastAsia="Batang"/>
          <w:noProof/>
          <w:lang w:val="sr-Latn-CS" w:eastAsia="ko-KR"/>
        </w:rPr>
        <w:t>nivo</w:t>
      </w:r>
      <w:r w:rsidR="007F3EC7" w:rsidRPr="007D08EB">
        <w:rPr>
          <w:rFonts w:eastAsia="Batang"/>
          <w:noProof/>
          <w:lang w:val="sr-Latn-CS" w:eastAsia="ko-KR"/>
        </w:rPr>
        <w:t xml:space="preserve"> </w:t>
      </w:r>
      <w:r>
        <w:rPr>
          <w:rFonts w:eastAsia="Batang"/>
          <w:noProof/>
          <w:lang w:val="sr-Latn-CS" w:eastAsia="ko-KR"/>
        </w:rPr>
        <w:t>bezbednosti</w:t>
      </w:r>
      <w:r w:rsidR="007F3EC7" w:rsidRPr="007D08EB">
        <w:rPr>
          <w:rFonts w:eastAsia="Batang"/>
          <w:noProof/>
          <w:lang w:val="sr-Latn-CS" w:eastAsia="ko-KR"/>
        </w:rPr>
        <w:t xml:space="preserve">, </w:t>
      </w:r>
      <w:r>
        <w:rPr>
          <w:rFonts w:eastAsia="Batang"/>
          <w:noProof/>
          <w:lang w:val="sr-Latn-CS" w:eastAsia="ko-KR"/>
        </w:rPr>
        <w:t>raspoloživosti</w:t>
      </w:r>
      <w:r w:rsidR="007F3EC7" w:rsidRPr="007D08EB">
        <w:rPr>
          <w:rFonts w:eastAsia="Batang"/>
          <w:noProof/>
          <w:lang w:val="sr-Latn-CS" w:eastAsia="ko-KR"/>
        </w:rPr>
        <w:t xml:space="preserve"> </w:t>
      </w:r>
      <w:r>
        <w:rPr>
          <w:rFonts w:eastAsia="Batang"/>
          <w:noProof/>
          <w:lang w:val="sr-Latn-CS" w:eastAsia="ko-KR"/>
        </w:rPr>
        <w:t>i</w:t>
      </w:r>
      <w:r w:rsidR="007F3EC7" w:rsidRPr="007D08EB">
        <w:rPr>
          <w:rFonts w:eastAsia="Batang"/>
          <w:noProof/>
          <w:lang w:val="sr-Latn-CS" w:eastAsia="ko-KR"/>
        </w:rPr>
        <w:t xml:space="preserve"> </w:t>
      </w:r>
      <w:r>
        <w:rPr>
          <w:rFonts w:eastAsia="Batang"/>
          <w:noProof/>
          <w:lang w:val="sr-Latn-CS" w:eastAsia="ko-KR"/>
        </w:rPr>
        <w:t>pouzdanosti</w:t>
      </w:r>
      <w:r w:rsidR="007F3EC7" w:rsidRPr="007D08EB">
        <w:rPr>
          <w:rFonts w:eastAsia="Batang"/>
          <w:noProof/>
          <w:lang w:val="sr-Latn-CS" w:eastAsia="ko-KR"/>
        </w:rPr>
        <w:t>.</w:t>
      </w:r>
    </w:p>
    <w:p w:rsidR="007F3EC7" w:rsidRPr="007D08EB" w:rsidRDefault="007D08EB" w:rsidP="007F3EC7">
      <w:pPr>
        <w:ind w:firstLine="720"/>
        <w:rPr>
          <w:rFonts w:eastAsia="Batang"/>
          <w:noProof/>
          <w:lang w:val="sr-Latn-CS" w:eastAsia="ko-KR"/>
        </w:rPr>
      </w:pPr>
      <w:r>
        <w:rPr>
          <w:rFonts w:eastAsia="Batang"/>
          <w:noProof/>
          <w:lang w:val="sr-Latn-CS" w:eastAsia="ko-KR"/>
        </w:rPr>
        <w:t>Planirano</w:t>
      </w:r>
      <w:r w:rsidR="007F3EC7" w:rsidRPr="007D08EB">
        <w:rPr>
          <w:rFonts w:eastAsia="Batang"/>
          <w:noProof/>
          <w:lang w:val="sr-Latn-CS" w:eastAsia="ko-KR"/>
        </w:rPr>
        <w:t xml:space="preserve"> </w:t>
      </w:r>
      <w:r>
        <w:rPr>
          <w:rFonts w:eastAsia="Batang"/>
          <w:noProof/>
          <w:lang w:val="sr-Latn-CS" w:eastAsia="ko-KR"/>
        </w:rPr>
        <w:t>je</w:t>
      </w:r>
      <w:r w:rsidR="007F3EC7" w:rsidRPr="007D08EB">
        <w:rPr>
          <w:rFonts w:eastAsia="Batang"/>
          <w:noProof/>
          <w:lang w:val="sr-Latn-CS" w:eastAsia="ko-KR"/>
        </w:rPr>
        <w:t xml:space="preserve"> </w:t>
      </w:r>
      <w:r>
        <w:rPr>
          <w:rFonts w:eastAsia="Batang"/>
          <w:noProof/>
          <w:lang w:val="sr-Latn-CS" w:eastAsia="ko-KR"/>
        </w:rPr>
        <w:t>da</w:t>
      </w:r>
      <w:r w:rsidR="007F3EC7" w:rsidRPr="007D08EB">
        <w:rPr>
          <w:rFonts w:eastAsia="Batang"/>
          <w:noProof/>
          <w:lang w:val="sr-Latn-CS" w:eastAsia="ko-KR"/>
        </w:rPr>
        <w:t xml:space="preserve"> </w:t>
      </w:r>
      <w:r>
        <w:rPr>
          <w:rFonts w:eastAsia="Batang"/>
          <w:noProof/>
          <w:lang w:val="sr-Latn-CS" w:eastAsia="ko-KR"/>
        </w:rPr>
        <w:t>građevinski</w:t>
      </w:r>
      <w:r w:rsidR="007F3EC7" w:rsidRPr="007D08EB">
        <w:rPr>
          <w:rFonts w:eastAsia="Batang"/>
          <w:noProof/>
          <w:lang w:val="sr-Latn-CS" w:eastAsia="ko-KR"/>
        </w:rPr>
        <w:t xml:space="preserve"> </w:t>
      </w:r>
      <w:r>
        <w:rPr>
          <w:rFonts w:eastAsia="Batang"/>
          <w:noProof/>
          <w:lang w:val="sr-Latn-CS" w:eastAsia="ko-KR"/>
        </w:rPr>
        <w:t>radovi</w:t>
      </w:r>
      <w:r w:rsidR="007F3EC7" w:rsidRPr="007D08EB">
        <w:rPr>
          <w:rFonts w:eastAsia="Batang"/>
          <w:noProof/>
          <w:lang w:val="sr-Latn-CS" w:eastAsia="ko-KR"/>
        </w:rPr>
        <w:t xml:space="preserve"> </w:t>
      </w:r>
      <w:r>
        <w:rPr>
          <w:rFonts w:eastAsia="Batang"/>
          <w:noProof/>
          <w:lang w:val="sr-Latn-CS" w:eastAsia="ko-KR"/>
        </w:rPr>
        <w:t>i</w:t>
      </w:r>
      <w:r w:rsidR="007F3EC7" w:rsidRPr="007D08EB">
        <w:rPr>
          <w:rFonts w:eastAsia="Batang"/>
          <w:noProof/>
          <w:lang w:val="sr-Latn-CS" w:eastAsia="ko-KR"/>
        </w:rPr>
        <w:t xml:space="preserve"> </w:t>
      </w:r>
      <w:r>
        <w:rPr>
          <w:rFonts w:eastAsia="Batang"/>
          <w:noProof/>
          <w:lang w:val="sr-Latn-CS" w:eastAsia="ko-KR"/>
        </w:rPr>
        <w:t>kolosek</w:t>
      </w:r>
      <w:r w:rsidR="007F3EC7" w:rsidRPr="007D08EB">
        <w:rPr>
          <w:rFonts w:eastAsia="Batang"/>
          <w:noProof/>
          <w:lang w:val="sr-Latn-CS" w:eastAsia="ko-KR"/>
        </w:rPr>
        <w:t xml:space="preserve"> </w:t>
      </w:r>
      <w:r>
        <w:rPr>
          <w:rFonts w:eastAsia="Batang"/>
          <w:noProof/>
          <w:lang w:val="sr-Latn-CS" w:eastAsia="ko-KR"/>
        </w:rPr>
        <w:t>na</w:t>
      </w:r>
      <w:r w:rsidR="007F3EC7" w:rsidRPr="007D08EB">
        <w:rPr>
          <w:rFonts w:eastAsia="Batang"/>
          <w:noProof/>
          <w:lang w:val="sr-Latn-CS" w:eastAsia="ko-KR"/>
        </w:rPr>
        <w:t xml:space="preserve"> </w:t>
      </w:r>
      <w:r>
        <w:rPr>
          <w:rFonts w:eastAsia="Batang"/>
          <w:noProof/>
          <w:lang w:val="sr-Latn-CS" w:eastAsia="ko-KR"/>
        </w:rPr>
        <w:t>deonici</w:t>
      </w:r>
      <w:r w:rsidR="007F3EC7" w:rsidRPr="007D08EB">
        <w:rPr>
          <w:rFonts w:eastAsia="Batang"/>
          <w:noProof/>
          <w:lang w:val="sr-Latn-CS" w:eastAsia="ko-KR"/>
        </w:rPr>
        <w:t xml:space="preserve"> </w:t>
      </w:r>
      <w:r>
        <w:rPr>
          <w:rFonts w:eastAsia="Batang"/>
          <w:noProof/>
          <w:lang w:val="sr-Latn-CS" w:eastAsia="ko-KR"/>
        </w:rPr>
        <w:t>Sićevo</w:t>
      </w:r>
      <w:r w:rsidR="007F3EC7" w:rsidRPr="007D08EB">
        <w:rPr>
          <w:rFonts w:eastAsia="Batang"/>
          <w:noProof/>
          <w:lang w:val="sr-Latn-CS" w:eastAsia="ko-KR"/>
        </w:rPr>
        <w:t>–</w:t>
      </w:r>
      <w:r>
        <w:rPr>
          <w:rFonts w:eastAsia="Batang"/>
          <w:noProof/>
          <w:lang w:val="sr-Latn-CS" w:eastAsia="ko-KR"/>
        </w:rPr>
        <w:t>Dimitrovgrad</w:t>
      </w:r>
      <w:r w:rsidR="007F3EC7" w:rsidRPr="007D08EB">
        <w:rPr>
          <w:rFonts w:eastAsia="Batang"/>
          <w:noProof/>
          <w:lang w:val="sr-Latn-CS" w:eastAsia="ko-KR"/>
        </w:rPr>
        <w:t xml:space="preserve"> </w:t>
      </w:r>
      <w:r>
        <w:rPr>
          <w:rFonts w:eastAsia="Batang"/>
          <w:noProof/>
          <w:lang w:val="sr-Latn-CS" w:eastAsia="ko-KR"/>
        </w:rPr>
        <w:t>budu</w:t>
      </w:r>
      <w:r w:rsidR="007F3EC7" w:rsidRPr="007D08EB">
        <w:rPr>
          <w:rFonts w:eastAsia="Batang"/>
          <w:noProof/>
          <w:lang w:val="sr-Latn-CS" w:eastAsia="ko-KR"/>
        </w:rPr>
        <w:t xml:space="preserve"> </w:t>
      </w:r>
      <w:r>
        <w:rPr>
          <w:rFonts w:eastAsia="Batang"/>
          <w:noProof/>
          <w:lang w:val="sr-Latn-CS" w:eastAsia="ko-KR"/>
        </w:rPr>
        <w:t>završeni</w:t>
      </w:r>
      <w:r w:rsidR="007F3EC7" w:rsidRPr="007D08EB">
        <w:rPr>
          <w:rFonts w:eastAsia="Batang"/>
          <w:noProof/>
          <w:lang w:val="sr-Latn-CS" w:eastAsia="ko-KR"/>
        </w:rPr>
        <w:t xml:space="preserve"> </w:t>
      </w:r>
      <w:r>
        <w:rPr>
          <w:rFonts w:eastAsia="Batang"/>
          <w:noProof/>
          <w:lang w:val="sr-Latn-CS" w:eastAsia="ko-KR"/>
        </w:rPr>
        <w:t>polovinom</w:t>
      </w:r>
      <w:r w:rsidR="007F3EC7" w:rsidRPr="007D08EB">
        <w:rPr>
          <w:rFonts w:eastAsia="Batang"/>
          <w:noProof/>
          <w:lang w:val="sr-Latn-CS" w:eastAsia="ko-KR"/>
        </w:rPr>
        <w:t xml:space="preserve"> 2020. </w:t>
      </w:r>
      <w:r>
        <w:rPr>
          <w:rFonts w:eastAsia="Batang"/>
          <w:noProof/>
          <w:lang w:val="sr-Latn-CS" w:eastAsia="ko-KR"/>
        </w:rPr>
        <w:t>godine</w:t>
      </w:r>
      <w:r w:rsidR="007F3EC7" w:rsidRPr="007D08EB">
        <w:rPr>
          <w:rFonts w:eastAsia="Batang"/>
          <w:noProof/>
          <w:lang w:val="sr-Latn-CS" w:eastAsia="ko-KR"/>
        </w:rPr>
        <w:t xml:space="preserve">, </w:t>
      </w:r>
      <w:r>
        <w:rPr>
          <w:rFonts w:eastAsia="Batang"/>
          <w:noProof/>
          <w:lang w:val="sr-Latn-CS" w:eastAsia="ko-KR"/>
        </w:rPr>
        <w:t>obilaznica</w:t>
      </w:r>
      <w:r w:rsidR="007F3EC7" w:rsidRPr="007D08EB">
        <w:rPr>
          <w:rFonts w:eastAsia="Batang"/>
          <w:noProof/>
          <w:lang w:val="sr-Latn-CS" w:eastAsia="ko-KR"/>
        </w:rPr>
        <w:t xml:space="preserve"> </w:t>
      </w:r>
      <w:r>
        <w:rPr>
          <w:rFonts w:eastAsia="Batang"/>
          <w:noProof/>
          <w:lang w:val="sr-Latn-CS" w:eastAsia="ko-KR"/>
        </w:rPr>
        <w:t>oko</w:t>
      </w:r>
      <w:r w:rsidR="007F3EC7" w:rsidRPr="007D08EB">
        <w:rPr>
          <w:rFonts w:eastAsia="Batang"/>
          <w:noProof/>
          <w:lang w:val="sr-Latn-CS" w:eastAsia="ko-KR"/>
        </w:rPr>
        <w:t xml:space="preserve"> </w:t>
      </w:r>
      <w:r>
        <w:rPr>
          <w:rFonts w:eastAsia="Batang"/>
          <w:noProof/>
          <w:lang w:val="sr-Latn-CS" w:eastAsia="ko-KR"/>
        </w:rPr>
        <w:t>grada</w:t>
      </w:r>
      <w:r w:rsidR="007F3EC7" w:rsidRPr="007D08EB">
        <w:rPr>
          <w:rFonts w:eastAsia="Batang"/>
          <w:noProof/>
          <w:lang w:val="sr-Latn-CS" w:eastAsia="ko-KR"/>
        </w:rPr>
        <w:t xml:space="preserve"> </w:t>
      </w:r>
      <w:r>
        <w:rPr>
          <w:rFonts w:eastAsia="Batang"/>
          <w:noProof/>
          <w:lang w:val="sr-Latn-CS" w:eastAsia="ko-KR"/>
        </w:rPr>
        <w:t>Niša</w:t>
      </w:r>
      <w:r w:rsidR="007F3EC7" w:rsidRPr="007D08EB">
        <w:rPr>
          <w:rFonts w:eastAsia="Batang"/>
          <w:noProof/>
          <w:lang w:val="sr-Latn-CS" w:eastAsia="ko-KR"/>
        </w:rPr>
        <w:t xml:space="preserve"> </w:t>
      </w:r>
      <w:r>
        <w:rPr>
          <w:rFonts w:eastAsia="Batang"/>
          <w:noProof/>
          <w:lang w:val="sr-Latn-CS" w:eastAsia="ko-KR"/>
        </w:rPr>
        <w:t>do</w:t>
      </w:r>
      <w:r w:rsidR="007F3EC7" w:rsidRPr="007D08EB">
        <w:rPr>
          <w:rFonts w:eastAsia="Batang"/>
          <w:noProof/>
          <w:lang w:val="sr-Latn-CS" w:eastAsia="ko-KR"/>
        </w:rPr>
        <w:t xml:space="preserve"> </w:t>
      </w:r>
      <w:r>
        <w:rPr>
          <w:rFonts w:eastAsia="Batang"/>
          <w:noProof/>
          <w:lang w:val="sr-Latn-CS" w:eastAsia="ko-KR"/>
        </w:rPr>
        <w:t>četvrtog</w:t>
      </w:r>
      <w:r w:rsidR="007F3EC7" w:rsidRPr="007D08EB">
        <w:rPr>
          <w:rFonts w:eastAsia="Batang"/>
          <w:noProof/>
          <w:lang w:val="sr-Latn-CS" w:eastAsia="ko-KR"/>
        </w:rPr>
        <w:t xml:space="preserve"> </w:t>
      </w:r>
      <w:r>
        <w:rPr>
          <w:rFonts w:eastAsia="Batang"/>
          <w:noProof/>
          <w:lang w:val="sr-Latn-CS" w:eastAsia="ko-KR"/>
        </w:rPr>
        <w:t>kvartala</w:t>
      </w:r>
      <w:r w:rsidR="007F3EC7" w:rsidRPr="007D08EB">
        <w:rPr>
          <w:rFonts w:eastAsia="Batang"/>
          <w:noProof/>
          <w:lang w:val="sr-Latn-CS" w:eastAsia="ko-KR"/>
        </w:rPr>
        <w:t xml:space="preserve"> 2023. </w:t>
      </w:r>
      <w:r>
        <w:rPr>
          <w:rFonts w:eastAsia="Batang"/>
          <w:noProof/>
          <w:lang w:val="sr-Latn-CS" w:eastAsia="ko-KR"/>
        </w:rPr>
        <w:t>godine</w:t>
      </w:r>
      <w:r w:rsidR="007F3EC7" w:rsidRPr="007D08EB">
        <w:rPr>
          <w:rFonts w:eastAsia="Batang"/>
          <w:noProof/>
          <w:lang w:val="sr-Latn-CS" w:eastAsia="ko-KR"/>
        </w:rPr>
        <w:t xml:space="preserve">, </w:t>
      </w:r>
      <w:r>
        <w:rPr>
          <w:rFonts w:eastAsia="Batang"/>
          <w:noProof/>
          <w:lang w:val="sr-Latn-CS" w:eastAsia="ko-KR"/>
        </w:rPr>
        <w:t>dok</w:t>
      </w:r>
      <w:r w:rsidR="007F3EC7" w:rsidRPr="007D08EB">
        <w:rPr>
          <w:rFonts w:eastAsia="Batang"/>
          <w:noProof/>
          <w:lang w:val="sr-Latn-CS" w:eastAsia="ko-KR"/>
        </w:rPr>
        <w:t xml:space="preserve"> </w:t>
      </w:r>
      <w:r>
        <w:rPr>
          <w:rFonts w:eastAsia="Batang"/>
          <w:noProof/>
          <w:lang w:val="sr-Latn-CS" w:eastAsia="ko-KR"/>
        </w:rPr>
        <w:t>će</w:t>
      </w:r>
      <w:r w:rsidR="007F3EC7" w:rsidRPr="007D08EB">
        <w:rPr>
          <w:rFonts w:eastAsia="Batang"/>
          <w:noProof/>
          <w:lang w:val="sr-Latn-CS" w:eastAsia="ko-KR"/>
        </w:rPr>
        <w:t xml:space="preserve"> </w:t>
      </w:r>
      <w:r>
        <w:rPr>
          <w:rFonts w:eastAsia="Batang"/>
          <w:noProof/>
          <w:lang w:val="sr-Latn-CS" w:eastAsia="ko-KR"/>
        </w:rPr>
        <w:t>se</w:t>
      </w:r>
      <w:r w:rsidR="007F3EC7" w:rsidRPr="007D08EB">
        <w:rPr>
          <w:rFonts w:eastAsia="Batang"/>
          <w:noProof/>
          <w:lang w:val="sr-Latn-CS" w:eastAsia="ko-KR"/>
        </w:rPr>
        <w:t xml:space="preserve"> </w:t>
      </w:r>
      <w:r>
        <w:rPr>
          <w:rFonts w:eastAsia="Batang"/>
          <w:noProof/>
          <w:lang w:val="sr-Latn-CS" w:eastAsia="ko-KR"/>
        </w:rPr>
        <w:t>elektrifikacija</w:t>
      </w:r>
      <w:r w:rsidR="007F3EC7" w:rsidRPr="007D08EB">
        <w:rPr>
          <w:rFonts w:eastAsia="Batang"/>
          <w:noProof/>
          <w:lang w:val="sr-Latn-CS" w:eastAsia="ko-KR"/>
        </w:rPr>
        <w:t xml:space="preserve"> </w:t>
      </w:r>
      <w:r>
        <w:rPr>
          <w:rFonts w:eastAsia="Batang"/>
          <w:noProof/>
          <w:lang w:val="sr-Latn-CS" w:eastAsia="ko-KR"/>
        </w:rPr>
        <w:t>i</w:t>
      </w:r>
      <w:r w:rsidR="007F3EC7" w:rsidRPr="007D08EB">
        <w:rPr>
          <w:rFonts w:eastAsia="Batang"/>
          <w:noProof/>
          <w:lang w:val="sr-Latn-CS" w:eastAsia="ko-KR"/>
        </w:rPr>
        <w:t xml:space="preserve"> </w:t>
      </w:r>
      <w:r>
        <w:rPr>
          <w:rFonts w:eastAsia="Batang"/>
          <w:noProof/>
          <w:lang w:val="sr-Latn-CS" w:eastAsia="ko-KR"/>
        </w:rPr>
        <w:t>signalizacija</w:t>
      </w:r>
      <w:r w:rsidR="007F3EC7" w:rsidRPr="007D08EB">
        <w:rPr>
          <w:rFonts w:eastAsia="Batang"/>
          <w:noProof/>
          <w:lang w:val="sr-Latn-CS" w:eastAsia="ko-KR"/>
        </w:rPr>
        <w:t xml:space="preserve"> </w:t>
      </w:r>
      <w:r>
        <w:rPr>
          <w:rFonts w:eastAsia="Batang"/>
          <w:noProof/>
          <w:lang w:val="sr-Latn-CS" w:eastAsia="ko-KR"/>
        </w:rPr>
        <w:t>deonice</w:t>
      </w:r>
      <w:r w:rsidR="007F3EC7" w:rsidRPr="007D08EB">
        <w:rPr>
          <w:rFonts w:eastAsia="Batang"/>
          <w:noProof/>
          <w:lang w:val="sr-Latn-CS" w:eastAsia="ko-KR"/>
        </w:rPr>
        <w:t xml:space="preserve"> </w:t>
      </w:r>
      <w:r>
        <w:rPr>
          <w:rFonts w:eastAsia="Batang"/>
          <w:noProof/>
          <w:lang w:val="sr-Latn-CS" w:eastAsia="ko-KR"/>
        </w:rPr>
        <w:t>Sićevo</w:t>
      </w:r>
      <w:r w:rsidR="007F3EC7" w:rsidRPr="007D08EB">
        <w:rPr>
          <w:rFonts w:eastAsia="SimSun"/>
          <w:noProof/>
          <w:lang w:val="sr-Latn-CS" w:eastAsia="zh-CN"/>
        </w:rPr>
        <w:t>–</w:t>
      </w:r>
      <w:r>
        <w:rPr>
          <w:rFonts w:eastAsia="Batang"/>
          <w:noProof/>
          <w:lang w:val="sr-Latn-CS" w:eastAsia="ko-KR"/>
        </w:rPr>
        <w:t>Dimitrovgrad</w:t>
      </w:r>
      <w:r w:rsidR="007F3EC7" w:rsidRPr="007D08EB">
        <w:rPr>
          <w:rFonts w:eastAsia="Batang"/>
          <w:noProof/>
          <w:lang w:val="sr-Latn-CS" w:eastAsia="ko-KR"/>
        </w:rPr>
        <w:t xml:space="preserve"> </w:t>
      </w:r>
      <w:r>
        <w:rPr>
          <w:rFonts w:eastAsia="Batang"/>
          <w:noProof/>
          <w:lang w:val="sr-Latn-CS" w:eastAsia="ko-KR"/>
        </w:rPr>
        <w:t>završiti</w:t>
      </w:r>
      <w:r w:rsidR="007F3EC7" w:rsidRPr="007D08EB">
        <w:rPr>
          <w:rFonts w:eastAsia="Batang"/>
          <w:noProof/>
          <w:lang w:val="sr-Latn-CS" w:eastAsia="ko-KR"/>
        </w:rPr>
        <w:t xml:space="preserve"> </w:t>
      </w:r>
      <w:r>
        <w:rPr>
          <w:rFonts w:eastAsia="Batang"/>
          <w:noProof/>
          <w:lang w:val="sr-Latn-CS" w:eastAsia="ko-KR"/>
        </w:rPr>
        <w:t>do</w:t>
      </w:r>
      <w:r w:rsidR="007F3EC7" w:rsidRPr="007D08EB">
        <w:rPr>
          <w:rFonts w:eastAsia="Batang"/>
          <w:noProof/>
          <w:lang w:val="sr-Latn-CS" w:eastAsia="ko-KR"/>
        </w:rPr>
        <w:t xml:space="preserve"> 2022. </w:t>
      </w:r>
      <w:r>
        <w:rPr>
          <w:rFonts w:eastAsia="Batang"/>
          <w:noProof/>
          <w:lang w:val="sr-Latn-CS" w:eastAsia="ko-KR"/>
        </w:rPr>
        <w:t>godine</w:t>
      </w:r>
      <w:r w:rsidR="007F3EC7" w:rsidRPr="007D08EB">
        <w:rPr>
          <w:rFonts w:eastAsia="Batang"/>
          <w:noProof/>
          <w:lang w:val="sr-Latn-CS" w:eastAsia="ko-KR"/>
        </w:rPr>
        <w:t xml:space="preserve">, </w:t>
      </w:r>
      <w:r>
        <w:rPr>
          <w:rFonts w:eastAsia="Batang"/>
          <w:noProof/>
          <w:lang w:val="sr-Latn-CS" w:eastAsia="ko-KR"/>
        </w:rPr>
        <w:t>a</w:t>
      </w:r>
      <w:r w:rsidR="007F3EC7" w:rsidRPr="007D08EB">
        <w:rPr>
          <w:rFonts w:eastAsia="Batang"/>
          <w:noProof/>
          <w:lang w:val="sr-Latn-CS" w:eastAsia="ko-KR"/>
        </w:rPr>
        <w:t xml:space="preserve">  </w:t>
      </w:r>
      <w:r>
        <w:rPr>
          <w:rFonts w:eastAsia="Batang"/>
          <w:noProof/>
          <w:lang w:val="sr-Latn-CS" w:eastAsia="ko-KR"/>
        </w:rPr>
        <w:t>deonice</w:t>
      </w:r>
      <w:r w:rsidR="007F3EC7" w:rsidRPr="007D08EB">
        <w:rPr>
          <w:rFonts w:eastAsia="Batang"/>
          <w:noProof/>
          <w:lang w:val="sr-Latn-CS" w:eastAsia="ko-KR"/>
        </w:rPr>
        <w:t xml:space="preserve"> </w:t>
      </w:r>
      <w:r>
        <w:rPr>
          <w:rFonts w:eastAsia="Batang"/>
          <w:noProof/>
          <w:lang w:val="sr-Latn-CS" w:eastAsia="ko-KR"/>
        </w:rPr>
        <w:t>Crveni</w:t>
      </w:r>
      <w:r w:rsidR="007F3EC7" w:rsidRPr="007D08EB">
        <w:rPr>
          <w:rFonts w:eastAsia="Batang"/>
          <w:noProof/>
          <w:lang w:val="sr-Latn-CS" w:eastAsia="ko-KR"/>
        </w:rPr>
        <w:t xml:space="preserve"> </w:t>
      </w:r>
      <w:r>
        <w:rPr>
          <w:rFonts w:eastAsia="Batang"/>
          <w:noProof/>
          <w:lang w:val="sr-Latn-CS" w:eastAsia="ko-KR"/>
        </w:rPr>
        <w:t>Krst</w:t>
      </w:r>
      <w:r w:rsidR="007F3EC7" w:rsidRPr="007D08EB">
        <w:rPr>
          <w:rFonts w:eastAsia="Batang"/>
          <w:noProof/>
          <w:lang w:val="sr-Latn-CS" w:eastAsia="ko-KR"/>
        </w:rPr>
        <w:t xml:space="preserve"> – </w:t>
      </w:r>
      <w:r>
        <w:rPr>
          <w:rFonts w:eastAsia="Batang"/>
          <w:noProof/>
          <w:lang w:val="sr-Latn-CS" w:eastAsia="ko-KR"/>
        </w:rPr>
        <w:t>veza</w:t>
      </w:r>
      <w:r w:rsidR="007F3EC7" w:rsidRPr="007D08EB">
        <w:rPr>
          <w:rFonts w:eastAsia="Batang"/>
          <w:noProof/>
          <w:lang w:val="sr-Latn-CS" w:eastAsia="ko-KR"/>
        </w:rPr>
        <w:t xml:space="preserve"> </w:t>
      </w:r>
      <w:r>
        <w:rPr>
          <w:rFonts w:eastAsia="Batang"/>
          <w:noProof/>
          <w:lang w:val="sr-Latn-CS" w:eastAsia="ko-KR"/>
        </w:rPr>
        <w:t>sa</w:t>
      </w:r>
      <w:r w:rsidR="007F3EC7" w:rsidRPr="007D08EB">
        <w:rPr>
          <w:rFonts w:eastAsia="Batang"/>
          <w:noProof/>
          <w:lang w:val="sr-Latn-CS" w:eastAsia="ko-KR"/>
        </w:rPr>
        <w:t xml:space="preserve"> </w:t>
      </w:r>
      <w:r>
        <w:rPr>
          <w:rFonts w:eastAsia="Batang"/>
          <w:noProof/>
          <w:lang w:val="sr-Latn-CS" w:eastAsia="ko-KR"/>
        </w:rPr>
        <w:t>obilaznicom</w:t>
      </w:r>
      <w:r w:rsidR="007F3EC7" w:rsidRPr="007D08EB">
        <w:rPr>
          <w:rFonts w:eastAsia="Batang"/>
          <w:noProof/>
          <w:lang w:val="sr-Latn-CS" w:eastAsia="ko-KR"/>
        </w:rPr>
        <w:t xml:space="preserve"> </w:t>
      </w:r>
      <w:r>
        <w:rPr>
          <w:rFonts w:eastAsia="Batang"/>
          <w:noProof/>
          <w:lang w:val="sr-Latn-CS" w:eastAsia="ko-KR"/>
        </w:rPr>
        <w:t>u</w:t>
      </w:r>
      <w:r w:rsidR="007F3EC7" w:rsidRPr="007D08EB">
        <w:rPr>
          <w:rFonts w:eastAsia="Batang"/>
          <w:noProof/>
          <w:lang w:val="sr-Latn-CS" w:eastAsia="ko-KR"/>
        </w:rPr>
        <w:t xml:space="preserve"> </w:t>
      </w:r>
      <w:r>
        <w:rPr>
          <w:rFonts w:eastAsia="Batang"/>
          <w:noProof/>
          <w:lang w:val="sr-Latn-CS" w:eastAsia="ko-KR"/>
        </w:rPr>
        <w:t>prvoj</w:t>
      </w:r>
      <w:r w:rsidR="007F3EC7" w:rsidRPr="007D08EB">
        <w:rPr>
          <w:rFonts w:eastAsia="Batang"/>
          <w:noProof/>
          <w:lang w:val="sr-Latn-CS" w:eastAsia="ko-KR"/>
        </w:rPr>
        <w:t xml:space="preserve"> </w:t>
      </w:r>
      <w:r>
        <w:rPr>
          <w:rFonts w:eastAsia="Batang"/>
          <w:noProof/>
          <w:lang w:val="sr-Latn-CS" w:eastAsia="ko-KR"/>
        </w:rPr>
        <w:t>polovini</w:t>
      </w:r>
      <w:r w:rsidR="007F3EC7" w:rsidRPr="007D08EB">
        <w:rPr>
          <w:rFonts w:eastAsia="Batang"/>
          <w:noProof/>
          <w:lang w:val="sr-Latn-CS" w:eastAsia="ko-KR"/>
        </w:rPr>
        <w:t xml:space="preserve"> 2023. </w:t>
      </w:r>
      <w:r>
        <w:rPr>
          <w:rFonts w:eastAsia="Batang"/>
          <w:noProof/>
          <w:lang w:val="sr-Latn-CS" w:eastAsia="ko-KR"/>
        </w:rPr>
        <w:t>godine</w:t>
      </w:r>
      <w:r w:rsidR="007F3EC7" w:rsidRPr="007D08EB">
        <w:rPr>
          <w:rFonts w:eastAsia="Batang"/>
          <w:noProof/>
          <w:lang w:val="sr-Latn-CS" w:eastAsia="ko-KR"/>
        </w:rPr>
        <w:t>.</w:t>
      </w:r>
    </w:p>
    <w:p w:rsidR="007F3EC7" w:rsidRPr="007D08EB" w:rsidRDefault="007D08EB" w:rsidP="007F3EC7">
      <w:pPr>
        <w:ind w:firstLine="708"/>
        <w:rPr>
          <w:rFonts w:eastAsia="SimSun"/>
          <w:noProof/>
          <w:lang w:val="sr-Latn-CS" w:eastAsia="zh-CN"/>
        </w:rPr>
      </w:pPr>
      <w:r>
        <w:rPr>
          <w:rFonts w:eastAsia="SimSun"/>
          <w:noProof/>
          <w:lang w:val="sr-Latn-CS" w:eastAsia="zh-CN"/>
        </w:rPr>
        <w:t>Modernizovana</w:t>
      </w:r>
      <w:r w:rsidR="007F3EC7" w:rsidRPr="007D08EB">
        <w:rPr>
          <w:rFonts w:eastAsia="SimSun"/>
          <w:noProof/>
          <w:lang w:val="sr-Latn-CS" w:eastAsia="zh-CN"/>
        </w:rPr>
        <w:t xml:space="preserve"> </w:t>
      </w:r>
      <w:r>
        <w:rPr>
          <w:rFonts w:eastAsia="SimSun"/>
          <w:noProof/>
          <w:lang w:val="sr-Latn-CS" w:eastAsia="zh-CN"/>
        </w:rPr>
        <w:t>infrastruktura</w:t>
      </w:r>
      <w:r w:rsidR="007F3EC7" w:rsidRPr="007D08EB">
        <w:rPr>
          <w:rFonts w:eastAsia="SimSun"/>
          <w:noProof/>
          <w:lang w:val="sr-Latn-CS" w:eastAsia="zh-CN"/>
        </w:rPr>
        <w:t xml:space="preserve"> </w:t>
      </w:r>
      <w:r>
        <w:rPr>
          <w:rFonts w:eastAsia="SimSun"/>
          <w:noProof/>
          <w:lang w:val="sr-Latn-CS" w:eastAsia="zh-CN"/>
        </w:rPr>
        <w:t>će</w:t>
      </w:r>
      <w:r w:rsidR="007F3EC7" w:rsidRPr="007D08EB">
        <w:rPr>
          <w:rFonts w:eastAsia="SimSun"/>
          <w:noProof/>
          <w:lang w:val="sr-Latn-CS" w:eastAsia="zh-CN"/>
        </w:rPr>
        <w:t xml:space="preserve"> </w:t>
      </w:r>
      <w:r>
        <w:rPr>
          <w:rFonts w:eastAsia="SimSun"/>
          <w:noProof/>
          <w:lang w:val="sr-Latn-CS" w:eastAsia="zh-CN"/>
        </w:rPr>
        <w:t>se</w:t>
      </w:r>
      <w:r w:rsidR="007F3EC7" w:rsidRPr="007D08EB">
        <w:rPr>
          <w:rFonts w:eastAsia="SimSun"/>
          <w:noProof/>
          <w:lang w:val="sr-Latn-CS" w:eastAsia="zh-CN"/>
        </w:rPr>
        <w:t xml:space="preserve"> </w:t>
      </w:r>
      <w:r>
        <w:rPr>
          <w:rFonts w:eastAsia="SimSun"/>
          <w:noProof/>
          <w:lang w:val="sr-Latn-CS" w:eastAsia="zh-CN"/>
        </w:rPr>
        <w:t>koristiti</w:t>
      </w:r>
      <w:r w:rsidR="007F3EC7" w:rsidRPr="007D08EB">
        <w:rPr>
          <w:rFonts w:eastAsia="SimSun"/>
          <w:noProof/>
          <w:lang w:val="sr-Latn-CS" w:eastAsia="zh-CN"/>
        </w:rPr>
        <w:t xml:space="preserve"> </w:t>
      </w:r>
      <w:r>
        <w:rPr>
          <w:rFonts w:eastAsia="SimSun"/>
          <w:noProof/>
          <w:lang w:val="sr-Latn-CS" w:eastAsia="zh-CN"/>
        </w:rPr>
        <w:t>za</w:t>
      </w:r>
      <w:r w:rsidR="007F3EC7" w:rsidRPr="007D08EB">
        <w:rPr>
          <w:rFonts w:eastAsia="SimSun"/>
          <w:noProof/>
          <w:lang w:val="sr-Latn-CS" w:eastAsia="zh-CN"/>
        </w:rPr>
        <w:t xml:space="preserve"> </w:t>
      </w:r>
      <w:r>
        <w:rPr>
          <w:rFonts w:eastAsia="SimSun"/>
          <w:noProof/>
          <w:lang w:val="sr-Latn-CS" w:eastAsia="zh-CN"/>
        </w:rPr>
        <w:t>mešoviti</w:t>
      </w:r>
      <w:r w:rsidR="007F3EC7" w:rsidRPr="007D08EB">
        <w:rPr>
          <w:rFonts w:eastAsia="SimSun"/>
          <w:noProof/>
          <w:lang w:val="sr-Latn-CS" w:eastAsia="zh-CN"/>
        </w:rPr>
        <w:t xml:space="preserve"> </w:t>
      </w:r>
      <w:r>
        <w:rPr>
          <w:rFonts w:eastAsia="SimSun"/>
          <w:noProof/>
          <w:lang w:val="sr-Latn-CS" w:eastAsia="zh-CN"/>
        </w:rPr>
        <w:t>saobraćaj</w:t>
      </w:r>
      <w:r w:rsidR="007F3EC7" w:rsidRPr="007D08EB">
        <w:rPr>
          <w:rFonts w:eastAsia="SimSun"/>
          <w:noProof/>
          <w:lang w:val="sr-Latn-CS" w:eastAsia="zh-CN"/>
        </w:rPr>
        <w:t xml:space="preserve">, </w:t>
      </w:r>
      <w:r>
        <w:rPr>
          <w:rFonts w:eastAsia="SimSun"/>
          <w:noProof/>
          <w:lang w:val="sr-Latn-CS" w:eastAsia="zh-CN"/>
        </w:rPr>
        <w:t>putnički</w:t>
      </w:r>
      <w:r w:rsidR="007F3EC7" w:rsidRPr="007D08EB">
        <w:rPr>
          <w:rFonts w:eastAsia="SimSun"/>
          <w:noProof/>
          <w:lang w:val="sr-Latn-CS" w:eastAsia="zh-CN"/>
        </w:rPr>
        <w:t xml:space="preserve"> </w:t>
      </w:r>
      <w:r>
        <w:rPr>
          <w:rFonts w:eastAsia="SimSun"/>
          <w:noProof/>
          <w:lang w:val="sr-Latn-CS" w:eastAsia="zh-CN"/>
        </w:rPr>
        <w:t>i</w:t>
      </w:r>
      <w:r w:rsidR="007F3EC7" w:rsidRPr="007D08EB">
        <w:rPr>
          <w:rFonts w:eastAsia="SimSun"/>
          <w:noProof/>
          <w:lang w:val="sr-Latn-CS" w:eastAsia="zh-CN"/>
        </w:rPr>
        <w:t xml:space="preserve"> </w:t>
      </w:r>
      <w:r>
        <w:rPr>
          <w:rFonts w:eastAsia="SimSun"/>
          <w:noProof/>
          <w:lang w:val="sr-Latn-CS" w:eastAsia="zh-CN"/>
        </w:rPr>
        <w:t>teretni</w:t>
      </w:r>
      <w:r w:rsidR="007F3EC7" w:rsidRPr="007D08EB">
        <w:rPr>
          <w:rFonts w:eastAsia="SimSun"/>
          <w:noProof/>
          <w:lang w:val="sr-Latn-CS" w:eastAsia="zh-CN"/>
        </w:rPr>
        <w:t xml:space="preserve">, </w:t>
      </w:r>
      <w:r>
        <w:rPr>
          <w:rFonts w:eastAsia="SimSun"/>
          <w:noProof/>
          <w:lang w:val="sr-Latn-CS" w:eastAsia="zh-CN"/>
        </w:rPr>
        <w:t>i</w:t>
      </w:r>
      <w:r w:rsidR="007F3EC7" w:rsidRPr="007D08EB">
        <w:rPr>
          <w:rFonts w:eastAsia="SimSun"/>
          <w:noProof/>
          <w:lang w:val="sr-Latn-CS" w:eastAsia="zh-CN"/>
        </w:rPr>
        <w:t xml:space="preserve"> </w:t>
      </w:r>
      <w:r>
        <w:rPr>
          <w:rFonts w:eastAsia="SimSun"/>
          <w:noProof/>
          <w:lang w:val="sr-Latn-CS" w:eastAsia="zh-CN"/>
        </w:rPr>
        <w:t>omogućiće</w:t>
      </w:r>
      <w:r w:rsidR="007F3EC7" w:rsidRPr="007D08EB">
        <w:rPr>
          <w:rFonts w:eastAsia="SimSun"/>
          <w:noProof/>
          <w:lang w:val="sr-Latn-CS" w:eastAsia="zh-CN"/>
        </w:rPr>
        <w:t xml:space="preserve"> </w:t>
      </w:r>
      <w:r>
        <w:rPr>
          <w:rFonts w:eastAsia="SimSun"/>
          <w:noProof/>
          <w:lang w:val="sr-Latn-CS" w:eastAsia="zh-CN"/>
        </w:rPr>
        <w:t>maksimalne</w:t>
      </w:r>
      <w:r w:rsidR="007F3EC7" w:rsidRPr="007D08EB">
        <w:rPr>
          <w:rFonts w:eastAsia="SimSun"/>
          <w:noProof/>
          <w:lang w:val="sr-Latn-CS" w:eastAsia="zh-CN"/>
        </w:rPr>
        <w:t xml:space="preserve"> </w:t>
      </w:r>
      <w:r>
        <w:rPr>
          <w:rFonts w:eastAsia="SimSun"/>
          <w:noProof/>
          <w:lang w:val="sr-Latn-CS" w:eastAsia="zh-CN"/>
        </w:rPr>
        <w:t>brzine</w:t>
      </w:r>
      <w:r w:rsidR="007F3EC7" w:rsidRPr="007D08EB">
        <w:rPr>
          <w:rFonts w:eastAsia="SimSun"/>
          <w:noProof/>
          <w:lang w:val="sr-Latn-CS" w:eastAsia="zh-CN"/>
        </w:rPr>
        <w:t xml:space="preserve"> 80–120</w:t>
      </w:r>
      <w:r w:rsidR="007F3EC7" w:rsidRPr="007D08EB">
        <w:rPr>
          <w:noProof/>
          <w:lang w:val="sr-Latn-CS"/>
        </w:rPr>
        <w:t xml:space="preserve"> </w:t>
      </w:r>
      <w:r w:rsidR="007F3EC7" w:rsidRPr="007D08EB">
        <w:rPr>
          <w:rFonts w:eastAsia="SimSun"/>
          <w:noProof/>
          <w:lang w:val="sr-Latn-CS" w:eastAsia="zh-CN"/>
        </w:rPr>
        <w:t xml:space="preserve">km </w:t>
      </w:r>
      <w:r>
        <w:rPr>
          <w:rFonts w:eastAsia="SimSun"/>
          <w:noProof/>
          <w:lang w:val="sr-Latn-CS" w:eastAsia="zh-CN"/>
        </w:rPr>
        <w:t>na</w:t>
      </w:r>
      <w:r w:rsidR="007F3EC7" w:rsidRPr="007D08EB">
        <w:rPr>
          <w:rFonts w:eastAsia="SimSun"/>
          <w:noProof/>
          <w:lang w:val="sr-Latn-CS" w:eastAsia="zh-CN"/>
        </w:rPr>
        <w:t xml:space="preserve"> </w:t>
      </w:r>
      <w:r>
        <w:rPr>
          <w:rFonts w:eastAsia="SimSun"/>
          <w:noProof/>
          <w:lang w:val="sr-Latn-CS" w:eastAsia="zh-CN"/>
        </w:rPr>
        <w:t>trasi</w:t>
      </w:r>
      <w:r w:rsidR="007F3EC7" w:rsidRPr="007D08EB">
        <w:rPr>
          <w:rFonts w:eastAsia="SimSun"/>
          <w:noProof/>
          <w:lang w:val="sr-Latn-CS" w:eastAsia="zh-CN"/>
        </w:rPr>
        <w:t xml:space="preserve"> </w:t>
      </w:r>
      <w:r>
        <w:rPr>
          <w:rFonts w:eastAsia="SimSun"/>
          <w:noProof/>
          <w:lang w:val="sr-Latn-CS" w:eastAsia="zh-CN"/>
        </w:rPr>
        <w:t>Sićevo</w:t>
      </w:r>
      <w:r w:rsidR="007F3EC7" w:rsidRPr="007D08EB">
        <w:rPr>
          <w:rFonts w:eastAsia="SimSun"/>
          <w:noProof/>
          <w:lang w:val="sr-Latn-CS" w:eastAsia="zh-CN"/>
        </w:rPr>
        <w:t>–</w:t>
      </w:r>
      <w:r>
        <w:rPr>
          <w:rFonts w:eastAsia="SimSun"/>
          <w:noProof/>
          <w:lang w:val="sr-Latn-CS" w:eastAsia="zh-CN"/>
        </w:rPr>
        <w:t>Dimitrovgrad</w:t>
      </w:r>
      <w:r w:rsidR="007F3EC7" w:rsidRPr="007D08EB">
        <w:rPr>
          <w:rFonts w:eastAsia="SimSun"/>
          <w:noProof/>
          <w:lang w:val="sr-Latn-CS" w:eastAsia="zh-CN"/>
        </w:rPr>
        <w:t xml:space="preserve">, </w:t>
      </w:r>
      <w:r>
        <w:rPr>
          <w:rFonts w:eastAsia="SimSun"/>
          <w:noProof/>
          <w:lang w:val="sr-Latn-CS" w:eastAsia="zh-CN"/>
        </w:rPr>
        <w:t>odnosno</w:t>
      </w:r>
      <w:r w:rsidR="007F3EC7" w:rsidRPr="007D08EB">
        <w:rPr>
          <w:rFonts w:eastAsia="SimSun"/>
          <w:noProof/>
          <w:lang w:val="sr-Latn-CS" w:eastAsia="zh-CN"/>
        </w:rPr>
        <w:t xml:space="preserve"> 100–160</w:t>
      </w:r>
      <w:r w:rsidR="007F3EC7" w:rsidRPr="007D08EB">
        <w:rPr>
          <w:noProof/>
          <w:lang w:val="sr-Latn-CS"/>
        </w:rPr>
        <w:t xml:space="preserve"> </w:t>
      </w:r>
      <w:r w:rsidR="007F3EC7" w:rsidRPr="007D08EB">
        <w:rPr>
          <w:rFonts w:eastAsia="SimSun"/>
          <w:noProof/>
          <w:lang w:val="sr-Latn-CS" w:eastAsia="zh-CN"/>
        </w:rPr>
        <w:t xml:space="preserve">km </w:t>
      </w:r>
      <w:r>
        <w:rPr>
          <w:rFonts w:eastAsia="SimSun"/>
          <w:noProof/>
          <w:lang w:val="sr-Latn-CS" w:eastAsia="zh-CN"/>
        </w:rPr>
        <w:t>na</w:t>
      </w:r>
      <w:r w:rsidR="007F3EC7" w:rsidRPr="007D08EB">
        <w:rPr>
          <w:rFonts w:eastAsia="SimSun"/>
          <w:noProof/>
          <w:lang w:val="sr-Latn-CS" w:eastAsia="zh-CN"/>
        </w:rPr>
        <w:t xml:space="preserve"> </w:t>
      </w:r>
      <w:r>
        <w:rPr>
          <w:rFonts w:eastAsia="SimSun"/>
          <w:noProof/>
          <w:lang w:val="sr-Latn-CS" w:eastAsia="zh-CN"/>
        </w:rPr>
        <w:t>obilaznici</w:t>
      </w:r>
      <w:r w:rsidR="007F3EC7" w:rsidRPr="007D08EB">
        <w:rPr>
          <w:rFonts w:eastAsia="SimSun"/>
          <w:noProof/>
          <w:lang w:val="sr-Latn-CS" w:eastAsia="zh-CN"/>
        </w:rPr>
        <w:t xml:space="preserve"> </w:t>
      </w:r>
      <w:r>
        <w:rPr>
          <w:rFonts w:eastAsia="SimSun"/>
          <w:noProof/>
          <w:lang w:val="sr-Latn-CS" w:eastAsia="zh-CN"/>
        </w:rPr>
        <w:t>oko</w:t>
      </w:r>
      <w:r w:rsidR="007F3EC7" w:rsidRPr="007D08EB">
        <w:rPr>
          <w:rFonts w:eastAsia="SimSun"/>
          <w:noProof/>
          <w:lang w:val="sr-Latn-CS" w:eastAsia="zh-CN"/>
        </w:rPr>
        <w:t xml:space="preserve"> </w:t>
      </w:r>
      <w:r>
        <w:rPr>
          <w:rFonts w:eastAsia="SimSun"/>
          <w:noProof/>
          <w:lang w:val="sr-Latn-CS" w:eastAsia="zh-CN"/>
        </w:rPr>
        <w:t>Niša</w:t>
      </w:r>
      <w:r w:rsidR="007F3EC7" w:rsidRPr="007D08EB">
        <w:rPr>
          <w:rFonts w:eastAsia="SimSun"/>
          <w:noProof/>
          <w:lang w:val="sr-Latn-CS" w:eastAsia="zh-CN"/>
        </w:rPr>
        <w:t>.</w:t>
      </w:r>
    </w:p>
    <w:p w:rsidR="007F3EC7" w:rsidRPr="007D08EB" w:rsidRDefault="007D08EB" w:rsidP="007F3EC7">
      <w:pPr>
        <w:ind w:firstLine="708"/>
        <w:rPr>
          <w:rFonts w:eastAsia="SimSun"/>
          <w:noProof/>
          <w:lang w:val="sr-Latn-CS" w:eastAsia="zh-CN"/>
        </w:rPr>
      </w:pPr>
      <w:r>
        <w:rPr>
          <w:rFonts w:eastAsia="SimSun"/>
          <w:noProof/>
          <w:lang w:val="sr-Latn-CS" w:eastAsia="zh-CN"/>
        </w:rPr>
        <w:t>Ukupna</w:t>
      </w:r>
      <w:r w:rsidR="007F3EC7" w:rsidRPr="007D08EB">
        <w:rPr>
          <w:rFonts w:eastAsia="SimSun"/>
          <w:noProof/>
          <w:lang w:val="sr-Latn-CS" w:eastAsia="zh-CN"/>
        </w:rPr>
        <w:t xml:space="preserve"> </w:t>
      </w:r>
      <w:r>
        <w:rPr>
          <w:rFonts w:eastAsia="SimSun"/>
          <w:noProof/>
          <w:lang w:val="sr-Latn-CS" w:eastAsia="zh-CN"/>
        </w:rPr>
        <w:t>cena</w:t>
      </w:r>
      <w:r w:rsidR="007F3EC7" w:rsidRPr="007D08EB">
        <w:rPr>
          <w:rFonts w:eastAsia="SimSun"/>
          <w:noProof/>
          <w:lang w:val="sr-Latn-CS" w:eastAsia="zh-CN"/>
        </w:rPr>
        <w:t xml:space="preserve"> </w:t>
      </w:r>
      <w:r>
        <w:rPr>
          <w:rFonts w:eastAsia="SimSun"/>
          <w:noProof/>
          <w:lang w:val="sr-Latn-CS" w:eastAsia="zh-CN"/>
        </w:rPr>
        <w:t>koštanja</w:t>
      </w:r>
      <w:r w:rsidR="007F3EC7" w:rsidRPr="007D08EB">
        <w:rPr>
          <w:rFonts w:eastAsia="SimSun"/>
          <w:noProof/>
          <w:lang w:val="sr-Latn-CS" w:eastAsia="zh-CN"/>
        </w:rPr>
        <w:t xml:space="preserve"> </w:t>
      </w:r>
      <w:r>
        <w:rPr>
          <w:rFonts w:eastAsia="SimSun"/>
          <w:noProof/>
          <w:lang w:val="sr-Latn-CS" w:eastAsia="zh-CN"/>
        </w:rPr>
        <w:t>projekta</w:t>
      </w:r>
      <w:r w:rsidR="007F3EC7" w:rsidRPr="007D08EB">
        <w:rPr>
          <w:rFonts w:eastAsia="SimSun"/>
          <w:noProof/>
          <w:lang w:val="sr-Latn-CS" w:eastAsia="zh-CN"/>
        </w:rPr>
        <w:t xml:space="preserve"> </w:t>
      </w:r>
      <w:r>
        <w:rPr>
          <w:rFonts w:eastAsia="SimSun"/>
          <w:noProof/>
          <w:lang w:val="sr-Latn-CS" w:eastAsia="zh-CN"/>
        </w:rPr>
        <w:t>iznosi</w:t>
      </w:r>
      <w:r w:rsidR="007F3EC7" w:rsidRPr="007D08EB">
        <w:rPr>
          <w:rFonts w:eastAsia="SimSun"/>
          <w:noProof/>
          <w:lang w:val="sr-Latn-CS" w:eastAsia="zh-CN"/>
        </w:rPr>
        <w:t xml:space="preserve"> 268,28 </w:t>
      </w:r>
      <w:r>
        <w:rPr>
          <w:rFonts w:eastAsia="SimSun"/>
          <w:noProof/>
          <w:lang w:val="sr-Latn-CS" w:eastAsia="zh-CN"/>
        </w:rPr>
        <w:t>miliona</w:t>
      </w:r>
      <w:r w:rsidR="007F3EC7" w:rsidRPr="007D08EB">
        <w:rPr>
          <w:rFonts w:eastAsia="SimSun"/>
          <w:noProof/>
          <w:lang w:val="sr-Latn-CS" w:eastAsia="zh-CN"/>
        </w:rPr>
        <w:t xml:space="preserve"> </w:t>
      </w:r>
      <w:r>
        <w:rPr>
          <w:rFonts w:eastAsia="SimSun"/>
          <w:noProof/>
          <w:lang w:val="sr-Latn-CS" w:eastAsia="zh-CN"/>
        </w:rPr>
        <w:t>evra</w:t>
      </w:r>
      <w:r w:rsidR="007F3EC7" w:rsidRPr="007D08EB">
        <w:rPr>
          <w:rFonts w:eastAsia="SimSun"/>
          <w:noProof/>
          <w:lang w:val="sr-Latn-CS" w:eastAsia="zh-CN"/>
        </w:rPr>
        <w:t xml:space="preserve"> </w:t>
      </w:r>
      <w:r>
        <w:rPr>
          <w:rFonts w:eastAsia="SimSun"/>
          <w:noProof/>
          <w:lang w:val="sr-Latn-CS" w:eastAsia="zh-CN"/>
        </w:rPr>
        <w:t>od</w:t>
      </w:r>
      <w:r w:rsidR="007F3EC7" w:rsidRPr="007D08EB">
        <w:rPr>
          <w:rFonts w:eastAsia="SimSun"/>
          <w:noProof/>
          <w:lang w:val="sr-Latn-CS" w:eastAsia="zh-CN"/>
        </w:rPr>
        <w:t xml:space="preserve"> </w:t>
      </w:r>
      <w:r>
        <w:rPr>
          <w:rFonts w:eastAsia="SimSun"/>
          <w:noProof/>
          <w:lang w:val="sr-Latn-CS" w:eastAsia="zh-CN"/>
        </w:rPr>
        <w:t>kojih</w:t>
      </w:r>
      <w:r w:rsidR="007F3EC7" w:rsidRPr="007D08EB">
        <w:rPr>
          <w:rFonts w:eastAsia="SimSun"/>
          <w:noProof/>
          <w:lang w:val="sr-Latn-CS" w:eastAsia="zh-CN"/>
        </w:rPr>
        <w:t xml:space="preserve"> </w:t>
      </w:r>
      <w:r>
        <w:rPr>
          <w:rFonts w:eastAsia="SimSun"/>
          <w:noProof/>
          <w:lang w:val="sr-Latn-CS" w:eastAsia="zh-CN"/>
        </w:rPr>
        <w:t>se</w:t>
      </w:r>
      <w:r w:rsidR="007F3EC7" w:rsidRPr="007D08EB">
        <w:rPr>
          <w:rFonts w:eastAsia="SimSun"/>
          <w:noProof/>
          <w:lang w:val="sr-Latn-CS" w:eastAsia="zh-CN"/>
        </w:rPr>
        <w:t xml:space="preserve"> 134 </w:t>
      </w:r>
      <w:r>
        <w:rPr>
          <w:rFonts w:eastAsia="SimSun"/>
          <w:noProof/>
          <w:lang w:val="sr-Latn-CS" w:eastAsia="zh-CN"/>
        </w:rPr>
        <w:t>miliona</w:t>
      </w:r>
      <w:r w:rsidR="007F3EC7" w:rsidRPr="007D08EB">
        <w:rPr>
          <w:rFonts w:eastAsia="SimSun"/>
          <w:noProof/>
          <w:lang w:val="sr-Latn-CS" w:eastAsia="zh-CN"/>
        </w:rPr>
        <w:t xml:space="preserve"> </w:t>
      </w:r>
      <w:r>
        <w:rPr>
          <w:rFonts w:eastAsia="SimSun"/>
          <w:noProof/>
          <w:lang w:val="sr-Latn-CS" w:eastAsia="zh-CN"/>
        </w:rPr>
        <w:t>evra</w:t>
      </w:r>
      <w:r w:rsidR="007F3EC7" w:rsidRPr="007D08EB">
        <w:rPr>
          <w:rFonts w:eastAsia="SimSun"/>
          <w:noProof/>
          <w:lang w:val="sr-Latn-CS" w:eastAsia="zh-CN"/>
        </w:rPr>
        <w:t xml:space="preserve"> </w:t>
      </w:r>
      <w:r>
        <w:rPr>
          <w:rFonts w:eastAsia="SimSun"/>
          <w:noProof/>
          <w:lang w:val="sr-Latn-CS" w:eastAsia="zh-CN"/>
        </w:rPr>
        <w:t>obezbeđuje</w:t>
      </w:r>
      <w:r w:rsidR="007F3EC7" w:rsidRPr="007D08EB">
        <w:rPr>
          <w:rFonts w:eastAsia="SimSun"/>
          <w:noProof/>
          <w:lang w:val="sr-Latn-CS" w:eastAsia="zh-CN"/>
        </w:rPr>
        <w:t xml:space="preserve"> </w:t>
      </w:r>
      <w:r>
        <w:rPr>
          <w:rFonts w:eastAsia="SimSun"/>
          <w:noProof/>
          <w:lang w:val="sr-Latn-CS" w:eastAsia="zh-CN"/>
        </w:rPr>
        <w:t>kreditom</w:t>
      </w:r>
      <w:r w:rsidR="007F3EC7" w:rsidRPr="007D08EB">
        <w:rPr>
          <w:rFonts w:eastAsia="SimSun"/>
          <w:noProof/>
          <w:lang w:val="sr-Latn-CS" w:eastAsia="zh-CN"/>
        </w:rPr>
        <w:t xml:space="preserve"> </w:t>
      </w:r>
      <w:r>
        <w:rPr>
          <w:rFonts w:eastAsia="SimSun"/>
          <w:noProof/>
          <w:lang w:val="sr-Latn-CS" w:eastAsia="zh-CN"/>
        </w:rPr>
        <w:t>EIB</w:t>
      </w:r>
      <w:r w:rsidR="007F3EC7" w:rsidRPr="007D08EB">
        <w:rPr>
          <w:rFonts w:eastAsia="SimSun"/>
          <w:noProof/>
          <w:lang w:val="sr-Latn-CS" w:eastAsia="zh-CN"/>
        </w:rPr>
        <w:t xml:space="preserve">, 61,24 </w:t>
      </w:r>
      <w:r>
        <w:rPr>
          <w:rFonts w:eastAsia="SimSun"/>
          <w:noProof/>
          <w:lang w:val="sr-Latn-CS" w:eastAsia="zh-CN"/>
        </w:rPr>
        <w:t>miliona</w:t>
      </w:r>
      <w:r w:rsidR="007F3EC7" w:rsidRPr="007D08EB">
        <w:rPr>
          <w:rFonts w:eastAsia="SimSun"/>
          <w:noProof/>
          <w:lang w:val="sr-Latn-CS" w:eastAsia="zh-CN"/>
        </w:rPr>
        <w:t xml:space="preserve"> </w:t>
      </w:r>
      <w:r>
        <w:rPr>
          <w:rFonts w:eastAsia="SimSun"/>
          <w:noProof/>
          <w:lang w:val="sr-Latn-CS" w:eastAsia="zh-CN"/>
        </w:rPr>
        <w:t>evra</w:t>
      </w:r>
      <w:r w:rsidR="007F3EC7" w:rsidRPr="007D08EB">
        <w:rPr>
          <w:rFonts w:eastAsia="SimSun"/>
          <w:noProof/>
          <w:lang w:val="sr-Latn-CS" w:eastAsia="zh-CN"/>
        </w:rPr>
        <w:t xml:space="preserve"> </w:t>
      </w:r>
      <w:r>
        <w:rPr>
          <w:rFonts w:eastAsia="SimSun"/>
          <w:noProof/>
          <w:lang w:val="sr-Latn-CS" w:eastAsia="zh-CN"/>
        </w:rPr>
        <w:t>iz</w:t>
      </w:r>
      <w:r w:rsidR="007F3EC7" w:rsidRPr="007D08EB">
        <w:rPr>
          <w:rFonts w:eastAsia="SimSun"/>
          <w:noProof/>
          <w:lang w:val="sr-Latn-CS" w:eastAsia="zh-CN"/>
        </w:rPr>
        <w:t xml:space="preserve"> </w:t>
      </w:r>
      <w:r>
        <w:rPr>
          <w:rFonts w:eastAsia="SimSun"/>
          <w:noProof/>
          <w:lang w:val="sr-Latn-CS" w:eastAsia="zh-CN"/>
        </w:rPr>
        <w:t>budžeta</w:t>
      </w:r>
      <w:r w:rsidR="007F3EC7" w:rsidRPr="007D08EB">
        <w:rPr>
          <w:rFonts w:eastAsia="SimSun"/>
          <w:noProof/>
          <w:lang w:val="sr-Latn-CS" w:eastAsia="zh-CN"/>
        </w:rPr>
        <w:t xml:space="preserve"> </w:t>
      </w:r>
      <w:r>
        <w:rPr>
          <w:rFonts w:eastAsia="SimSun"/>
          <w:noProof/>
          <w:lang w:val="sr-Latn-CS" w:eastAsia="zh-CN"/>
        </w:rPr>
        <w:t>Republike</w:t>
      </w:r>
      <w:r w:rsidR="007F3EC7" w:rsidRPr="007D08EB">
        <w:rPr>
          <w:rFonts w:eastAsia="SimSun"/>
          <w:noProof/>
          <w:lang w:val="sr-Latn-CS" w:eastAsia="zh-CN"/>
        </w:rPr>
        <w:t xml:space="preserve"> </w:t>
      </w:r>
      <w:r>
        <w:rPr>
          <w:rFonts w:eastAsia="SimSun"/>
          <w:noProof/>
          <w:lang w:val="sr-Latn-CS" w:eastAsia="zh-CN"/>
        </w:rPr>
        <w:t>Srbije</w:t>
      </w:r>
      <w:r w:rsidR="007F3EC7" w:rsidRPr="007D08EB">
        <w:rPr>
          <w:rFonts w:eastAsia="SimSun"/>
          <w:noProof/>
          <w:lang w:val="sr-Latn-CS" w:eastAsia="zh-CN"/>
        </w:rPr>
        <w:t xml:space="preserve">, </w:t>
      </w:r>
      <w:r>
        <w:rPr>
          <w:rFonts w:eastAsia="SimSun"/>
          <w:noProof/>
          <w:lang w:val="sr-Latn-CS" w:eastAsia="zh-CN"/>
        </w:rPr>
        <w:t>a</w:t>
      </w:r>
      <w:r w:rsidR="007F3EC7" w:rsidRPr="007D08EB">
        <w:rPr>
          <w:rFonts w:eastAsia="SimSun"/>
          <w:noProof/>
          <w:lang w:val="sr-Latn-CS" w:eastAsia="zh-CN"/>
        </w:rPr>
        <w:t xml:space="preserve"> 73,04 </w:t>
      </w:r>
      <w:r>
        <w:rPr>
          <w:rFonts w:eastAsia="SimSun"/>
          <w:noProof/>
          <w:lang w:val="sr-Latn-CS" w:eastAsia="zh-CN"/>
        </w:rPr>
        <w:t>miliona</w:t>
      </w:r>
      <w:r w:rsidR="007F3EC7" w:rsidRPr="007D08EB">
        <w:rPr>
          <w:rFonts w:eastAsia="SimSun"/>
          <w:noProof/>
          <w:lang w:val="sr-Latn-CS" w:eastAsia="zh-CN"/>
        </w:rPr>
        <w:t xml:space="preserve"> </w:t>
      </w:r>
      <w:r>
        <w:rPr>
          <w:rFonts w:eastAsia="SimSun"/>
          <w:noProof/>
          <w:lang w:val="sr-Latn-CS" w:eastAsia="zh-CN"/>
        </w:rPr>
        <w:t>evra</w:t>
      </w:r>
      <w:r w:rsidR="007F3EC7" w:rsidRPr="007D08EB">
        <w:rPr>
          <w:rFonts w:eastAsia="SimSun"/>
          <w:noProof/>
          <w:lang w:val="sr-Latn-CS" w:eastAsia="zh-CN"/>
        </w:rPr>
        <w:t xml:space="preserve"> </w:t>
      </w:r>
      <w:r>
        <w:rPr>
          <w:rFonts w:eastAsia="SimSun"/>
          <w:noProof/>
          <w:lang w:val="sr-Latn-CS" w:eastAsia="zh-CN"/>
        </w:rPr>
        <w:t>u</w:t>
      </w:r>
      <w:r w:rsidR="007F3EC7" w:rsidRPr="007D08EB">
        <w:rPr>
          <w:rFonts w:eastAsia="SimSun"/>
          <w:noProof/>
          <w:lang w:val="sr-Latn-CS" w:eastAsia="zh-CN"/>
        </w:rPr>
        <w:t xml:space="preserve"> </w:t>
      </w:r>
      <w:r>
        <w:rPr>
          <w:rFonts w:eastAsia="SimSun"/>
          <w:noProof/>
          <w:lang w:val="sr-Latn-CS" w:eastAsia="zh-CN"/>
        </w:rPr>
        <w:t>vidu</w:t>
      </w:r>
      <w:r w:rsidR="007F3EC7" w:rsidRPr="007D08EB">
        <w:rPr>
          <w:rFonts w:eastAsia="SimSun"/>
          <w:noProof/>
          <w:lang w:val="sr-Latn-CS" w:eastAsia="zh-CN"/>
        </w:rPr>
        <w:t xml:space="preserve"> </w:t>
      </w:r>
      <w:r>
        <w:rPr>
          <w:rFonts w:eastAsia="SimSun"/>
          <w:noProof/>
          <w:lang w:val="sr-Latn-CS" w:eastAsia="zh-CN"/>
        </w:rPr>
        <w:t>donacije</w:t>
      </w:r>
      <w:r w:rsidR="007F3EC7" w:rsidRPr="007D08EB">
        <w:rPr>
          <w:rFonts w:eastAsia="SimSun"/>
          <w:noProof/>
          <w:lang w:val="sr-Latn-CS" w:eastAsia="zh-CN"/>
        </w:rPr>
        <w:t xml:space="preserve"> </w:t>
      </w:r>
      <w:r>
        <w:rPr>
          <w:rFonts w:eastAsia="SimSun"/>
          <w:noProof/>
          <w:lang w:val="sr-Latn-CS" w:eastAsia="zh-CN"/>
        </w:rPr>
        <w:t>Investicionog</w:t>
      </w:r>
      <w:r w:rsidR="007F3EC7" w:rsidRPr="007D08EB">
        <w:rPr>
          <w:rFonts w:eastAsia="SimSun"/>
          <w:noProof/>
          <w:lang w:val="sr-Latn-CS" w:eastAsia="zh-CN"/>
        </w:rPr>
        <w:t xml:space="preserve"> </w:t>
      </w:r>
      <w:r>
        <w:rPr>
          <w:rFonts w:eastAsia="SimSun"/>
          <w:noProof/>
          <w:lang w:val="sr-Latn-CS" w:eastAsia="zh-CN"/>
        </w:rPr>
        <w:t>okvira</w:t>
      </w:r>
      <w:r w:rsidR="007F3EC7" w:rsidRPr="007D08EB">
        <w:rPr>
          <w:rFonts w:eastAsia="SimSun"/>
          <w:noProof/>
          <w:lang w:val="sr-Latn-CS" w:eastAsia="zh-CN"/>
        </w:rPr>
        <w:t xml:space="preserve"> </w:t>
      </w:r>
      <w:r>
        <w:rPr>
          <w:rFonts w:eastAsia="SimSun"/>
          <w:noProof/>
          <w:lang w:val="sr-Latn-CS" w:eastAsia="zh-CN"/>
        </w:rPr>
        <w:t>za</w:t>
      </w:r>
      <w:r w:rsidR="007F3EC7" w:rsidRPr="007D08EB">
        <w:rPr>
          <w:rFonts w:eastAsia="SimSun"/>
          <w:noProof/>
          <w:lang w:val="sr-Latn-CS" w:eastAsia="zh-CN"/>
        </w:rPr>
        <w:t xml:space="preserve"> </w:t>
      </w:r>
      <w:r>
        <w:rPr>
          <w:rFonts w:eastAsia="SimSun"/>
          <w:noProof/>
          <w:lang w:val="sr-Latn-CS" w:eastAsia="zh-CN"/>
        </w:rPr>
        <w:t>zapadni</w:t>
      </w:r>
      <w:r w:rsidR="007F3EC7" w:rsidRPr="007D08EB">
        <w:rPr>
          <w:rFonts w:eastAsia="SimSun"/>
          <w:noProof/>
          <w:lang w:val="sr-Latn-CS" w:eastAsia="zh-CN"/>
        </w:rPr>
        <w:t xml:space="preserve"> </w:t>
      </w:r>
      <w:r>
        <w:rPr>
          <w:rFonts w:eastAsia="SimSun"/>
          <w:noProof/>
          <w:lang w:val="sr-Latn-CS" w:eastAsia="zh-CN"/>
        </w:rPr>
        <w:t>Balkan</w:t>
      </w:r>
      <w:r w:rsidR="007F3EC7" w:rsidRPr="007D08EB">
        <w:rPr>
          <w:rFonts w:eastAsia="SimSun"/>
          <w:noProof/>
          <w:lang w:val="sr-Latn-CS" w:eastAsia="zh-CN"/>
        </w:rPr>
        <w:t xml:space="preserve"> (WBIF).</w:t>
      </w:r>
    </w:p>
    <w:p w:rsidR="007F3EC7" w:rsidRPr="007D08EB" w:rsidRDefault="007D08EB" w:rsidP="007F3EC7">
      <w:pPr>
        <w:ind w:firstLine="708"/>
        <w:rPr>
          <w:noProof/>
          <w:lang w:val="sr-Latn-CS"/>
        </w:rPr>
      </w:pPr>
      <w:r>
        <w:rPr>
          <w:rFonts w:eastAsia="SimSun"/>
          <w:noProof/>
          <w:lang w:val="sr-Latn-CS" w:eastAsia="zh-CN"/>
        </w:rPr>
        <w:t>Tokom</w:t>
      </w:r>
      <w:r w:rsidR="007F3EC7" w:rsidRPr="007D08EB">
        <w:rPr>
          <w:rFonts w:eastAsia="SimSun"/>
          <w:noProof/>
          <w:lang w:val="sr-Latn-CS" w:eastAsia="zh-CN"/>
        </w:rPr>
        <w:t xml:space="preserve"> </w:t>
      </w:r>
      <w:r>
        <w:rPr>
          <w:rFonts w:eastAsia="SimSun"/>
          <w:noProof/>
          <w:lang w:val="sr-Latn-CS" w:eastAsia="zh-CN"/>
        </w:rPr>
        <w:t>pregovora</w:t>
      </w:r>
      <w:r w:rsidR="007F3EC7" w:rsidRPr="007D08EB">
        <w:rPr>
          <w:rFonts w:eastAsia="SimSun"/>
          <w:noProof/>
          <w:lang w:val="sr-Latn-CS" w:eastAsia="zh-CN"/>
        </w:rPr>
        <w:t xml:space="preserve">, </w:t>
      </w:r>
      <w:r>
        <w:rPr>
          <w:rFonts w:eastAsia="SimSun"/>
          <w:noProof/>
          <w:lang w:val="sr-Latn-CS" w:eastAsia="zh-CN"/>
        </w:rPr>
        <w:t>dogovoreno</w:t>
      </w:r>
      <w:r w:rsidR="007F3EC7" w:rsidRPr="007D08EB">
        <w:rPr>
          <w:rFonts w:eastAsia="SimSun"/>
          <w:noProof/>
          <w:lang w:val="sr-Latn-CS" w:eastAsia="zh-CN"/>
        </w:rPr>
        <w:t xml:space="preserve"> </w:t>
      </w:r>
      <w:r>
        <w:rPr>
          <w:rFonts w:eastAsia="SimSun"/>
          <w:noProof/>
          <w:lang w:val="sr-Latn-CS" w:eastAsia="zh-CN"/>
        </w:rPr>
        <w:t>je</w:t>
      </w:r>
      <w:r w:rsidR="007F3EC7" w:rsidRPr="007D08EB">
        <w:rPr>
          <w:rFonts w:eastAsia="SimSun"/>
          <w:noProof/>
          <w:lang w:val="sr-Latn-CS" w:eastAsia="zh-CN"/>
        </w:rPr>
        <w:t xml:space="preserve"> </w:t>
      </w:r>
      <w:r>
        <w:rPr>
          <w:rFonts w:eastAsia="SimSun"/>
          <w:noProof/>
          <w:lang w:val="sr-Latn-CS" w:eastAsia="zh-CN"/>
        </w:rPr>
        <w:t>da</w:t>
      </w:r>
      <w:r w:rsidR="007F3EC7" w:rsidRPr="007D08EB">
        <w:rPr>
          <w:rFonts w:eastAsia="SimSun"/>
          <w:noProof/>
          <w:lang w:val="sr-Latn-CS" w:eastAsia="zh-CN"/>
        </w:rPr>
        <w:t xml:space="preserve"> </w:t>
      </w:r>
      <w:r>
        <w:rPr>
          <w:rFonts w:eastAsia="SimSun"/>
          <w:noProof/>
          <w:lang w:val="sr-Latn-CS" w:eastAsia="zh-CN"/>
        </w:rPr>
        <w:t>se</w:t>
      </w:r>
      <w:r w:rsidR="007F3EC7" w:rsidRPr="007D08EB">
        <w:rPr>
          <w:rFonts w:eastAsia="SimSun"/>
          <w:noProof/>
          <w:lang w:val="sr-Latn-CS" w:eastAsia="zh-CN"/>
        </w:rPr>
        <w:t xml:space="preserve"> </w:t>
      </w:r>
      <w:r>
        <w:rPr>
          <w:rFonts w:eastAsia="SimSun"/>
          <w:noProof/>
          <w:lang w:val="sr-Latn-CS" w:eastAsia="zh-CN"/>
        </w:rPr>
        <w:t>za</w:t>
      </w:r>
      <w:r w:rsidR="007F3EC7" w:rsidRPr="007D08EB">
        <w:rPr>
          <w:rFonts w:eastAsia="SimSun"/>
          <w:noProof/>
          <w:lang w:val="sr-Latn-CS" w:eastAsia="zh-CN"/>
        </w:rPr>
        <w:t xml:space="preserve"> </w:t>
      </w:r>
      <w:r>
        <w:rPr>
          <w:rFonts w:eastAsia="SimSun"/>
          <w:noProof/>
          <w:lang w:val="sr-Latn-CS" w:eastAsia="zh-CN"/>
        </w:rPr>
        <w:t>Projekat</w:t>
      </w:r>
      <w:r w:rsidR="007F3EC7" w:rsidRPr="007D08EB">
        <w:rPr>
          <w:rFonts w:eastAsia="SimSun"/>
          <w:noProof/>
          <w:lang w:val="sr-Latn-CS" w:eastAsia="zh-CN"/>
        </w:rPr>
        <w:t xml:space="preserve"> </w:t>
      </w:r>
      <w:r>
        <w:rPr>
          <w:rFonts w:eastAsia="SimSun"/>
          <w:noProof/>
          <w:lang w:val="sr-Latn-CS" w:eastAsia="zh-CN"/>
        </w:rPr>
        <w:t>potpišu</w:t>
      </w:r>
      <w:r w:rsidR="007F3EC7" w:rsidRPr="007D08EB">
        <w:rPr>
          <w:rFonts w:eastAsia="SimSun"/>
          <w:noProof/>
          <w:lang w:val="sr-Latn-CS" w:eastAsia="zh-CN"/>
        </w:rPr>
        <w:t xml:space="preserve"> </w:t>
      </w:r>
      <w:r>
        <w:rPr>
          <w:rFonts w:eastAsia="SimSun"/>
          <w:noProof/>
          <w:lang w:val="sr-Latn-CS" w:eastAsia="zh-CN"/>
        </w:rPr>
        <w:t>dva</w:t>
      </w:r>
      <w:r w:rsidR="007F3EC7" w:rsidRPr="007D08EB">
        <w:rPr>
          <w:rFonts w:eastAsia="SimSun"/>
          <w:noProof/>
          <w:lang w:val="sr-Latn-CS" w:eastAsia="zh-CN"/>
        </w:rPr>
        <w:t xml:space="preserve"> </w:t>
      </w:r>
      <w:r>
        <w:rPr>
          <w:rFonts w:eastAsia="SimSun"/>
          <w:noProof/>
          <w:lang w:val="sr-Latn-CS" w:eastAsia="zh-CN"/>
        </w:rPr>
        <w:t>ugovora</w:t>
      </w:r>
      <w:r w:rsidR="007F3EC7" w:rsidRPr="007D08EB">
        <w:rPr>
          <w:rFonts w:eastAsia="SimSun"/>
          <w:noProof/>
          <w:lang w:val="sr-Latn-CS" w:eastAsia="zh-CN"/>
        </w:rPr>
        <w:t xml:space="preserve">: </w:t>
      </w:r>
      <w:r>
        <w:rPr>
          <w:rFonts w:eastAsia="SimSun"/>
          <w:noProof/>
          <w:lang w:val="sr-Latn-CS" w:eastAsia="zh-CN"/>
        </w:rPr>
        <w:t>Finansijski</w:t>
      </w:r>
      <w:r w:rsidR="007F3EC7" w:rsidRPr="007D08EB">
        <w:rPr>
          <w:rFonts w:eastAsia="SimSun"/>
          <w:noProof/>
          <w:lang w:val="sr-Latn-CS" w:eastAsia="zh-CN"/>
        </w:rPr>
        <w:t xml:space="preserve"> </w:t>
      </w:r>
      <w:r>
        <w:rPr>
          <w:rFonts w:eastAsia="SimSun"/>
          <w:noProof/>
          <w:lang w:val="sr-Latn-CS" w:eastAsia="zh-CN"/>
        </w:rPr>
        <w:t>ugovor</w:t>
      </w:r>
      <w:r w:rsidR="007F3EC7" w:rsidRPr="007D08EB">
        <w:rPr>
          <w:rFonts w:eastAsia="SimSun"/>
          <w:noProof/>
          <w:lang w:val="sr-Latn-CS" w:eastAsia="zh-CN"/>
        </w:rPr>
        <w:t xml:space="preserve"> </w:t>
      </w:r>
      <w:r>
        <w:rPr>
          <w:rFonts w:eastAsia="SimSun"/>
          <w:noProof/>
          <w:lang w:val="sr-Latn-CS" w:eastAsia="zh-CN"/>
        </w:rPr>
        <w:t>između</w:t>
      </w:r>
      <w:r w:rsidR="007F3EC7" w:rsidRPr="007D08EB">
        <w:rPr>
          <w:rFonts w:eastAsia="SimSun"/>
          <w:noProof/>
          <w:lang w:val="sr-Latn-CS" w:eastAsia="zh-CN"/>
        </w:rPr>
        <w:t xml:space="preserve"> </w:t>
      </w:r>
      <w:r>
        <w:rPr>
          <w:rFonts w:eastAsia="SimSun"/>
          <w:noProof/>
          <w:lang w:val="sr-Latn-CS" w:eastAsia="zh-CN"/>
        </w:rPr>
        <w:t>Republike</w:t>
      </w:r>
      <w:r w:rsidR="007F3EC7" w:rsidRPr="007D08EB">
        <w:rPr>
          <w:rFonts w:eastAsia="SimSun"/>
          <w:noProof/>
          <w:lang w:val="sr-Latn-CS" w:eastAsia="zh-CN"/>
        </w:rPr>
        <w:t xml:space="preserve"> </w:t>
      </w:r>
      <w:r>
        <w:rPr>
          <w:rFonts w:eastAsia="SimSun"/>
          <w:noProof/>
          <w:lang w:val="sr-Latn-CS" w:eastAsia="zh-CN"/>
        </w:rPr>
        <w:t>Srbije</w:t>
      </w:r>
      <w:r w:rsidR="007F3EC7" w:rsidRPr="007D08EB">
        <w:rPr>
          <w:rFonts w:eastAsia="SimSun"/>
          <w:noProof/>
          <w:lang w:val="sr-Latn-CS" w:eastAsia="zh-CN"/>
        </w:rPr>
        <w:t xml:space="preserve">, </w:t>
      </w:r>
      <w:r>
        <w:rPr>
          <w:rFonts w:eastAsia="SimSun"/>
          <w:noProof/>
          <w:lang w:val="sr-Latn-CS" w:eastAsia="zh-CN"/>
        </w:rPr>
        <w:t>koju</w:t>
      </w:r>
      <w:r w:rsidR="007F3EC7" w:rsidRPr="007D08EB">
        <w:rPr>
          <w:rFonts w:eastAsia="SimSun"/>
          <w:noProof/>
          <w:lang w:val="sr-Latn-CS" w:eastAsia="zh-CN"/>
        </w:rPr>
        <w:t xml:space="preserve"> </w:t>
      </w:r>
      <w:r>
        <w:rPr>
          <w:rFonts w:eastAsia="SimSun"/>
          <w:noProof/>
          <w:lang w:val="sr-Latn-CS" w:eastAsia="zh-CN"/>
        </w:rPr>
        <w:t>predstavlja</w:t>
      </w:r>
      <w:r w:rsidR="007F3EC7" w:rsidRPr="007D08EB">
        <w:rPr>
          <w:rFonts w:eastAsia="SimSun"/>
          <w:noProof/>
          <w:lang w:val="sr-Latn-CS" w:eastAsia="zh-CN"/>
        </w:rPr>
        <w:t xml:space="preserve"> </w:t>
      </w:r>
      <w:r>
        <w:rPr>
          <w:rFonts w:eastAsia="SimSun"/>
          <w:noProof/>
          <w:lang w:val="sr-Latn-CS" w:eastAsia="zh-CN"/>
        </w:rPr>
        <w:t>ministar</w:t>
      </w:r>
      <w:r w:rsidR="007F3EC7" w:rsidRPr="007D08EB">
        <w:rPr>
          <w:rFonts w:eastAsia="SimSun"/>
          <w:noProof/>
          <w:lang w:val="sr-Latn-CS" w:eastAsia="zh-CN"/>
        </w:rPr>
        <w:t xml:space="preserve"> </w:t>
      </w:r>
      <w:r>
        <w:rPr>
          <w:rFonts w:eastAsia="SimSun"/>
          <w:noProof/>
          <w:lang w:val="sr-Latn-CS" w:eastAsia="zh-CN"/>
        </w:rPr>
        <w:t>finansija</w:t>
      </w:r>
      <w:r w:rsidR="007F3EC7" w:rsidRPr="007D08EB">
        <w:rPr>
          <w:rFonts w:eastAsia="SimSun"/>
          <w:noProof/>
          <w:lang w:val="sr-Latn-CS" w:eastAsia="zh-CN"/>
        </w:rPr>
        <w:t xml:space="preserve">, </w:t>
      </w:r>
      <w:r>
        <w:rPr>
          <w:rFonts w:eastAsia="SimSun"/>
          <w:noProof/>
          <w:lang w:val="sr-Latn-CS" w:eastAsia="zh-CN"/>
        </w:rPr>
        <w:t>i</w:t>
      </w:r>
      <w:r w:rsidR="007F3EC7" w:rsidRPr="007D08EB">
        <w:rPr>
          <w:rFonts w:eastAsia="SimSun"/>
          <w:noProof/>
          <w:lang w:val="sr-Latn-CS" w:eastAsia="zh-CN"/>
        </w:rPr>
        <w:t xml:space="preserve"> </w:t>
      </w:r>
      <w:r>
        <w:rPr>
          <w:rFonts w:eastAsia="SimSun"/>
          <w:noProof/>
          <w:lang w:val="sr-Latn-CS" w:eastAsia="zh-CN"/>
        </w:rPr>
        <w:t>EIB</w:t>
      </w:r>
      <w:r w:rsidR="007F3EC7" w:rsidRPr="007D08EB">
        <w:rPr>
          <w:rFonts w:eastAsia="SimSun"/>
          <w:noProof/>
          <w:lang w:val="sr-Latn-CS" w:eastAsia="zh-CN"/>
        </w:rPr>
        <w:t xml:space="preserve">, </w:t>
      </w:r>
      <w:r>
        <w:rPr>
          <w:rFonts w:eastAsia="SimSun"/>
          <w:noProof/>
          <w:lang w:val="sr-Latn-CS" w:eastAsia="zh-CN"/>
        </w:rPr>
        <w:t>kojim</w:t>
      </w:r>
      <w:r w:rsidR="007F3EC7" w:rsidRPr="007D08EB">
        <w:rPr>
          <w:rFonts w:eastAsia="SimSun"/>
          <w:noProof/>
          <w:lang w:val="sr-Latn-CS" w:eastAsia="zh-CN"/>
        </w:rPr>
        <w:t xml:space="preserve"> </w:t>
      </w:r>
      <w:r>
        <w:rPr>
          <w:rFonts w:eastAsia="SimSun"/>
          <w:noProof/>
          <w:lang w:val="sr-Latn-CS" w:eastAsia="zh-CN"/>
        </w:rPr>
        <w:t>su</w:t>
      </w:r>
      <w:r w:rsidR="007F3EC7" w:rsidRPr="007D08EB">
        <w:rPr>
          <w:rFonts w:eastAsia="SimSun"/>
          <w:noProof/>
          <w:lang w:val="sr-Latn-CS" w:eastAsia="zh-CN"/>
        </w:rPr>
        <w:t xml:space="preserve"> </w:t>
      </w:r>
      <w:r>
        <w:rPr>
          <w:rFonts w:eastAsia="SimSun"/>
          <w:noProof/>
          <w:lang w:val="sr-Latn-CS" w:eastAsia="zh-CN"/>
        </w:rPr>
        <w:t>dogovoreni</w:t>
      </w:r>
      <w:r w:rsidR="007F3EC7" w:rsidRPr="007D08EB">
        <w:rPr>
          <w:rFonts w:eastAsia="SimSun"/>
          <w:noProof/>
          <w:lang w:val="sr-Latn-CS" w:eastAsia="zh-CN"/>
        </w:rPr>
        <w:t xml:space="preserve"> </w:t>
      </w:r>
      <w:r>
        <w:rPr>
          <w:rFonts w:eastAsia="SimSun"/>
          <w:noProof/>
          <w:lang w:val="sr-Latn-CS" w:eastAsia="zh-CN"/>
        </w:rPr>
        <w:t>finansijski</w:t>
      </w:r>
      <w:r w:rsidR="007F3EC7" w:rsidRPr="007D08EB">
        <w:rPr>
          <w:rFonts w:eastAsia="SimSun"/>
          <w:noProof/>
          <w:lang w:val="sr-Latn-CS" w:eastAsia="zh-CN"/>
        </w:rPr>
        <w:t xml:space="preserve"> </w:t>
      </w:r>
      <w:r>
        <w:rPr>
          <w:rFonts w:eastAsia="SimSun"/>
          <w:noProof/>
          <w:lang w:val="sr-Latn-CS" w:eastAsia="zh-CN"/>
        </w:rPr>
        <w:t>uslovi</w:t>
      </w:r>
      <w:r w:rsidR="007F3EC7" w:rsidRPr="007D08EB">
        <w:rPr>
          <w:rFonts w:eastAsia="SimSun"/>
          <w:noProof/>
          <w:lang w:val="sr-Latn-CS" w:eastAsia="zh-CN"/>
        </w:rPr>
        <w:t xml:space="preserve">, </w:t>
      </w:r>
      <w:r>
        <w:rPr>
          <w:rFonts w:eastAsia="SimSun"/>
          <w:noProof/>
          <w:lang w:val="sr-Latn-CS" w:eastAsia="zh-CN"/>
        </w:rPr>
        <w:t>kao</w:t>
      </w:r>
      <w:r w:rsidR="007F3EC7" w:rsidRPr="007D08EB">
        <w:rPr>
          <w:rFonts w:eastAsia="SimSun"/>
          <w:noProof/>
          <w:lang w:val="sr-Latn-CS" w:eastAsia="zh-CN"/>
        </w:rPr>
        <w:t xml:space="preserve"> </w:t>
      </w:r>
      <w:r>
        <w:rPr>
          <w:rFonts w:eastAsia="SimSun"/>
          <w:noProof/>
          <w:lang w:val="sr-Latn-CS" w:eastAsia="zh-CN"/>
        </w:rPr>
        <w:t>i</w:t>
      </w:r>
      <w:r w:rsidR="007F3EC7" w:rsidRPr="007D08EB">
        <w:rPr>
          <w:rFonts w:eastAsia="SimSun"/>
          <w:noProof/>
          <w:lang w:val="sr-Latn-CS" w:eastAsia="zh-CN"/>
        </w:rPr>
        <w:t xml:space="preserve"> </w:t>
      </w:r>
      <w:r>
        <w:rPr>
          <w:rFonts w:eastAsia="SimSun"/>
          <w:noProof/>
          <w:lang w:val="sr-Latn-CS" w:eastAsia="zh-CN"/>
        </w:rPr>
        <w:t>Sporazum</w:t>
      </w:r>
      <w:r w:rsidR="007F3EC7" w:rsidRPr="007D08EB">
        <w:rPr>
          <w:rFonts w:eastAsia="SimSun"/>
          <w:noProof/>
          <w:lang w:val="sr-Latn-CS" w:eastAsia="zh-CN"/>
        </w:rPr>
        <w:t xml:space="preserve"> </w:t>
      </w:r>
      <w:r>
        <w:rPr>
          <w:rFonts w:eastAsia="SimSun"/>
          <w:noProof/>
          <w:lang w:val="sr-Latn-CS" w:eastAsia="zh-CN"/>
        </w:rPr>
        <w:t>o</w:t>
      </w:r>
      <w:r w:rsidR="007F3EC7" w:rsidRPr="007D08EB">
        <w:rPr>
          <w:rFonts w:eastAsia="SimSun"/>
          <w:noProof/>
          <w:lang w:val="sr-Latn-CS" w:eastAsia="zh-CN"/>
        </w:rPr>
        <w:t xml:space="preserve"> </w:t>
      </w:r>
      <w:r>
        <w:rPr>
          <w:rFonts w:eastAsia="SimSun"/>
          <w:noProof/>
          <w:lang w:val="sr-Latn-CS" w:eastAsia="zh-CN"/>
        </w:rPr>
        <w:t>sprovođenju</w:t>
      </w:r>
      <w:r w:rsidR="007F3EC7" w:rsidRPr="007D08EB">
        <w:rPr>
          <w:rFonts w:eastAsia="SimSun"/>
          <w:noProof/>
          <w:lang w:val="sr-Latn-CS" w:eastAsia="zh-CN"/>
        </w:rPr>
        <w:t xml:space="preserve"> </w:t>
      </w:r>
      <w:r>
        <w:rPr>
          <w:rFonts w:eastAsia="SimSun"/>
          <w:noProof/>
          <w:lang w:val="sr-Latn-CS" w:eastAsia="zh-CN"/>
        </w:rPr>
        <w:t>Projekta</w:t>
      </w:r>
      <w:r w:rsidR="007F3EC7" w:rsidRPr="007D08EB">
        <w:rPr>
          <w:rFonts w:eastAsia="SimSun"/>
          <w:noProof/>
          <w:lang w:val="sr-Latn-CS" w:eastAsia="zh-CN"/>
        </w:rPr>
        <w:t xml:space="preserve"> </w:t>
      </w:r>
      <w:r>
        <w:rPr>
          <w:rFonts w:eastAsia="SimSun"/>
          <w:noProof/>
          <w:lang w:val="sr-Latn-CS" w:eastAsia="zh-CN"/>
        </w:rPr>
        <w:t>između</w:t>
      </w:r>
      <w:r w:rsidR="007F3EC7" w:rsidRPr="007D08EB">
        <w:rPr>
          <w:rFonts w:eastAsia="SimSun"/>
          <w:noProof/>
          <w:lang w:val="sr-Latn-CS" w:eastAsia="zh-CN"/>
        </w:rPr>
        <w:t xml:space="preserve"> </w:t>
      </w:r>
      <w:r>
        <w:rPr>
          <w:rFonts w:eastAsia="SimSun"/>
          <w:noProof/>
          <w:lang w:val="sr-Latn-CS" w:eastAsia="zh-CN"/>
        </w:rPr>
        <w:t>Republike</w:t>
      </w:r>
      <w:r w:rsidR="007F3EC7" w:rsidRPr="007D08EB">
        <w:rPr>
          <w:rFonts w:eastAsia="SimSun"/>
          <w:noProof/>
          <w:lang w:val="sr-Latn-CS" w:eastAsia="zh-CN"/>
        </w:rPr>
        <w:t xml:space="preserve"> </w:t>
      </w:r>
      <w:r>
        <w:rPr>
          <w:rFonts w:eastAsia="SimSun"/>
          <w:noProof/>
          <w:lang w:val="sr-Latn-CS" w:eastAsia="zh-CN"/>
        </w:rPr>
        <w:t>Srbije</w:t>
      </w:r>
      <w:r w:rsidR="007F3EC7" w:rsidRPr="007D08EB">
        <w:rPr>
          <w:rFonts w:eastAsia="SimSun"/>
          <w:noProof/>
          <w:lang w:val="sr-Latn-CS" w:eastAsia="zh-CN"/>
        </w:rPr>
        <w:t xml:space="preserve">, </w:t>
      </w:r>
      <w:r>
        <w:rPr>
          <w:rFonts w:eastAsia="SimSun"/>
          <w:noProof/>
          <w:lang w:val="sr-Latn-CS" w:eastAsia="zh-CN"/>
        </w:rPr>
        <w:t>koju</w:t>
      </w:r>
      <w:r w:rsidR="007F3EC7" w:rsidRPr="007D08EB">
        <w:rPr>
          <w:rFonts w:eastAsia="SimSun"/>
          <w:noProof/>
          <w:lang w:val="sr-Latn-CS" w:eastAsia="zh-CN"/>
        </w:rPr>
        <w:t xml:space="preserve"> </w:t>
      </w:r>
      <w:r>
        <w:rPr>
          <w:rFonts w:eastAsia="SimSun"/>
          <w:noProof/>
          <w:lang w:val="sr-Latn-CS" w:eastAsia="zh-CN"/>
        </w:rPr>
        <w:t>predstavlja</w:t>
      </w:r>
      <w:r w:rsidR="007F3EC7" w:rsidRPr="007D08EB">
        <w:rPr>
          <w:rFonts w:eastAsia="SimSun"/>
          <w:noProof/>
          <w:lang w:val="sr-Latn-CS" w:eastAsia="zh-CN"/>
        </w:rPr>
        <w:t xml:space="preserve"> </w:t>
      </w:r>
      <w:r>
        <w:rPr>
          <w:rFonts w:eastAsia="SimSun"/>
          <w:noProof/>
          <w:lang w:val="sr-Latn-CS" w:eastAsia="zh-CN"/>
        </w:rPr>
        <w:t>ministar</w:t>
      </w:r>
      <w:r w:rsidR="007F3EC7" w:rsidRPr="007D08EB">
        <w:rPr>
          <w:rFonts w:eastAsia="SimSun"/>
          <w:noProof/>
          <w:lang w:val="sr-Latn-CS" w:eastAsia="zh-CN"/>
        </w:rPr>
        <w:t xml:space="preserve"> </w:t>
      </w:r>
      <w:r>
        <w:rPr>
          <w:rFonts w:eastAsia="SimSun"/>
          <w:noProof/>
          <w:lang w:val="sr-Latn-CS" w:eastAsia="zh-CN"/>
        </w:rPr>
        <w:t>građevinarstva</w:t>
      </w:r>
      <w:r w:rsidR="007F3EC7" w:rsidRPr="007D08EB">
        <w:rPr>
          <w:rFonts w:eastAsia="SimSun"/>
          <w:noProof/>
          <w:lang w:val="sr-Latn-CS" w:eastAsia="zh-CN"/>
        </w:rPr>
        <w:t xml:space="preserve">, </w:t>
      </w:r>
      <w:r>
        <w:rPr>
          <w:rFonts w:eastAsia="SimSun"/>
          <w:noProof/>
          <w:lang w:val="sr-Latn-CS" w:eastAsia="zh-CN"/>
        </w:rPr>
        <w:t>saobraćaja</w:t>
      </w:r>
      <w:r w:rsidR="007F3EC7" w:rsidRPr="007D08EB">
        <w:rPr>
          <w:rFonts w:eastAsia="SimSun"/>
          <w:noProof/>
          <w:lang w:val="sr-Latn-CS" w:eastAsia="zh-CN"/>
        </w:rPr>
        <w:t xml:space="preserve"> </w:t>
      </w:r>
      <w:r>
        <w:rPr>
          <w:rFonts w:eastAsia="SimSun"/>
          <w:noProof/>
          <w:lang w:val="sr-Latn-CS" w:eastAsia="zh-CN"/>
        </w:rPr>
        <w:t>i</w:t>
      </w:r>
      <w:r w:rsidR="007F3EC7" w:rsidRPr="007D08EB">
        <w:rPr>
          <w:rFonts w:eastAsia="SimSun"/>
          <w:noProof/>
          <w:lang w:val="sr-Latn-CS" w:eastAsia="zh-CN"/>
        </w:rPr>
        <w:t xml:space="preserve"> </w:t>
      </w:r>
      <w:r>
        <w:rPr>
          <w:rFonts w:eastAsia="SimSun"/>
          <w:noProof/>
          <w:lang w:val="sr-Latn-CS" w:eastAsia="zh-CN"/>
        </w:rPr>
        <w:t>infrastrukture</w:t>
      </w:r>
      <w:r w:rsidR="007F3EC7" w:rsidRPr="007D08EB">
        <w:rPr>
          <w:rFonts w:eastAsia="SimSun"/>
          <w:noProof/>
          <w:lang w:val="sr-Latn-CS" w:eastAsia="zh-CN"/>
        </w:rPr>
        <w:t xml:space="preserve">, </w:t>
      </w:r>
      <w:r>
        <w:rPr>
          <w:noProof/>
          <w:lang w:val="sr-Latn-CS"/>
        </w:rPr>
        <w:t>Akcionarskog</w:t>
      </w:r>
      <w:r w:rsidR="007F3EC7" w:rsidRPr="007D08EB">
        <w:rPr>
          <w:noProof/>
          <w:lang w:val="sr-Latn-CS"/>
        </w:rPr>
        <w:t xml:space="preserve"> </w:t>
      </w:r>
      <w:r>
        <w:rPr>
          <w:noProof/>
          <w:lang w:val="sr-Latn-CS"/>
        </w:rPr>
        <w:t>društva</w:t>
      </w:r>
      <w:r w:rsidR="007F3EC7" w:rsidRPr="007D08EB">
        <w:rPr>
          <w:noProof/>
          <w:lang w:val="sr-Latn-CS"/>
        </w:rPr>
        <w:t xml:space="preserve"> </w:t>
      </w:r>
      <w:r>
        <w:rPr>
          <w:noProof/>
          <w:lang w:val="sr-Latn-CS"/>
        </w:rPr>
        <w:t>za</w:t>
      </w:r>
      <w:r w:rsidR="007F3EC7" w:rsidRPr="007D08EB">
        <w:rPr>
          <w:noProof/>
          <w:lang w:val="sr-Latn-CS"/>
        </w:rPr>
        <w:t xml:space="preserve"> </w:t>
      </w:r>
      <w:r>
        <w:rPr>
          <w:noProof/>
          <w:lang w:val="sr-Latn-CS"/>
        </w:rPr>
        <w:t>upravljanje</w:t>
      </w:r>
      <w:r w:rsidR="007F3EC7" w:rsidRPr="007D08EB">
        <w:rPr>
          <w:noProof/>
          <w:lang w:val="sr-Latn-CS"/>
        </w:rPr>
        <w:t xml:space="preserve"> </w:t>
      </w:r>
      <w:r>
        <w:rPr>
          <w:noProof/>
          <w:lang w:val="sr-Latn-CS"/>
        </w:rPr>
        <w:t>javnom</w:t>
      </w:r>
      <w:r w:rsidR="007F3EC7" w:rsidRPr="007D08EB">
        <w:rPr>
          <w:rFonts w:eastAsia="Calibri"/>
          <w:iCs/>
          <w:noProof/>
          <w:lang w:val="sr-Latn-CS"/>
        </w:rPr>
        <w:t xml:space="preserve"> </w:t>
      </w:r>
      <w:r>
        <w:rPr>
          <w:rFonts w:eastAsia="Calibri"/>
          <w:iCs/>
          <w:noProof/>
          <w:lang w:val="sr-Latn-CS"/>
        </w:rPr>
        <w:t>železničkom</w:t>
      </w:r>
      <w:r w:rsidR="007F3EC7" w:rsidRPr="007D08EB">
        <w:rPr>
          <w:rFonts w:eastAsia="Calibri"/>
          <w:iCs/>
          <w:noProof/>
          <w:lang w:val="sr-Latn-CS"/>
        </w:rPr>
        <w:t xml:space="preserve"> </w:t>
      </w:r>
      <w:r>
        <w:rPr>
          <w:rFonts w:eastAsia="Calibri"/>
          <w:iCs/>
          <w:noProof/>
          <w:lang w:val="sr-Latn-CS"/>
        </w:rPr>
        <w:t>infrastrukturom</w:t>
      </w:r>
      <w:r w:rsidR="007F3EC7" w:rsidRPr="007D08EB">
        <w:rPr>
          <w:rFonts w:eastAsia="Calibri"/>
          <w:iCs/>
          <w:noProof/>
          <w:lang w:val="sr-Latn-CS"/>
        </w:rPr>
        <w:t xml:space="preserve"> „</w:t>
      </w:r>
      <w:r>
        <w:rPr>
          <w:rFonts w:eastAsia="Calibri"/>
          <w:iCs/>
          <w:noProof/>
          <w:lang w:val="sr-Latn-CS"/>
        </w:rPr>
        <w:t>Infrastruktura</w:t>
      </w:r>
      <w:r w:rsidR="007F3EC7" w:rsidRPr="007D08EB">
        <w:rPr>
          <w:rFonts w:eastAsia="Calibri"/>
          <w:iCs/>
          <w:noProof/>
          <w:lang w:val="sr-Latn-CS"/>
        </w:rPr>
        <w:t xml:space="preserve"> </w:t>
      </w:r>
      <w:r>
        <w:rPr>
          <w:rFonts w:eastAsia="Calibri"/>
          <w:iCs/>
          <w:noProof/>
          <w:lang w:val="sr-Latn-CS"/>
        </w:rPr>
        <w:t>Železnice</w:t>
      </w:r>
      <w:r w:rsidR="007F3EC7" w:rsidRPr="007D08EB">
        <w:rPr>
          <w:rFonts w:eastAsia="Calibri"/>
          <w:iCs/>
          <w:noProof/>
          <w:lang w:val="sr-Latn-CS"/>
        </w:rPr>
        <w:t xml:space="preserve"> </w:t>
      </w:r>
      <w:r>
        <w:rPr>
          <w:rFonts w:eastAsia="Calibri"/>
          <w:iCs/>
          <w:noProof/>
          <w:lang w:val="sr-Latn-CS"/>
        </w:rPr>
        <w:t>Srbije</w:t>
      </w:r>
      <w:r w:rsidR="007F3EC7" w:rsidRPr="007D08EB">
        <w:rPr>
          <w:noProof/>
          <w:lang w:val="sr-Latn-CS"/>
        </w:rPr>
        <w:t xml:space="preserve">” </w:t>
      </w:r>
      <w:r>
        <w:rPr>
          <w:noProof/>
          <w:lang w:val="sr-Latn-CS"/>
        </w:rPr>
        <w:t>i</w:t>
      </w:r>
      <w:r w:rsidR="007F3EC7" w:rsidRPr="007D08EB">
        <w:rPr>
          <w:noProof/>
          <w:lang w:val="sr-Latn-CS"/>
        </w:rPr>
        <w:t xml:space="preserve"> </w:t>
      </w:r>
      <w:r>
        <w:rPr>
          <w:noProof/>
          <w:lang w:val="sr-Latn-CS"/>
        </w:rPr>
        <w:t>EIB</w:t>
      </w:r>
      <w:r w:rsidR="007F3EC7" w:rsidRPr="007D08EB">
        <w:rPr>
          <w:noProof/>
          <w:lang w:val="sr-Latn-CS"/>
        </w:rPr>
        <w:t xml:space="preserve">, </w:t>
      </w:r>
      <w:r>
        <w:rPr>
          <w:noProof/>
          <w:lang w:val="sr-Latn-CS"/>
        </w:rPr>
        <w:t>u</w:t>
      </w:r>
      <w:r w:rsidR="007F3EC7" w:rsidRPr="007D08EB">
        <w:rPr>
          <w:noProof/>
          <w:lang w:val="sr-Latn-CS"/>
        </w:rPr>
        <w:t xml:space="preserve"> </w:t>
      </w:r>
      <w:r>
        <w:rPr>
          <w:noProof/>
          <w:lang w:val="sr-Latn-CS"/>
        </w:rPr>
        <w:t>kojem</w:t>
      </w:r>
      <w:r w:rsidR="007F3EC7" w:rsidRPr="007D08EB">
        <w:rPr>
          <w:noProof/>
          <w:lang w:val="sr-Latn-CS"/>
        </w:rPr>
        <w:t xml:space="preserve"> </w:t>
      </w:r>
      <w:r>
        <w:rPr>
          <w:noProof/>
          <w:lang w:val="sr-Latn-CS"/>
        </w:rPr>
        <w:t>je</w:t>
      </w:r>
      <w:r w:rsidR="007F3EC7" w:rsidRPr="007D08EB">
        <w:rPr>
          <w:noProof/>
          <w:lang w:val="sr-Latn-CS"/>
        </w:rPr>
        <w:t xml:space="preserve"> </w:t>
      </w:r>
      <w:r>
        <w:rPr>
          <w:noProof/>
          <w:lang w:val="sr-Latn-CS"/>
        </w:rPr>
        <w:t>dat</w:t>
      </w:r>
      <w:r w:rsidR="007F3EC7" w:rsidRPr="007D08EB">
        <w:rPr>
          <w:noProof/>
          <w:lang w:val="sr-Latn-CS"/>
        </w:rPr>
        <w:t xml:space="preserve"> </w:t>
      </w:r>
      <w:r>
        <w:rPr>
          <w:noProof/>
          <w:lang w:val="sr-Latn-CS"/>
        </w:rPr>
        <w:t>detaljni</w:t>
      </w:r>
      <w:r w:rsidR="007F3EC7" w:rsidRPr="007D08EB">
        <w:rPr>
          <w:noProof/>
          <w:lang w:val="sr-Latn-CS"/>
        </w:rPr>
        <w:t xml:space="preserve"> </w:t>
      </w:r>
      <w:r>
        <w:rPr>
          <w:noProof/>
          <w:lang w:val="sr-Latn-CS"/>
        </w:rPr>
        <w:t>opis</w:t>
      </w:r>
      <w:r w:rsidR="007F3EC7" w:rsidRPr="007D08EB">
        <w:rPr>
          <w:noProof/>
          <w:lang w:val="sr-Latn-CS"/>
        </w:rPr>
        <w:t xml:space="preserve"> </w:t>
      </w:r>
      <w:r>
        <w:rPr>
          <w:noProof/>
          <w:lang w:val="sr-Latn-CS"/>
        </w:rPr>
        <w:t>projekta</w:t>
      </w:r>
      <w:r w:rsidR="007F3EC7" w:rsidRPr="007D08EB">
        <w:rPr>
          <w:noProof/>
          <w:lang w:val="sr-Latn-CS"/>
        </w:rPr>
        <w:t>.</w:t>
      </w:r>
    </w:p>
    <w:p w:rsidR="007F3EC7" w:rsidRPr="007D08EB" w:rsidRDefault="007D08EB" w:rsidP="007F3EC7">
      <w:pPr>
        <w:ind w:firstLine="708"/>
        <w:rPr>
          <w:rFonts w:eastAsia="Calibri"/>
          <w:iCs/>
          <w:noProof/>
          <w:lang w:val="sr-Latn-CS"/>
        </w:rPr>
      </w:pPr>
      <w:r>
        <w:rPr>
          <w:rFonts w:eastAsia="Calibri"/>
          <w:iCs/>
          <w:noProof/>
          <w:lang w:val="sr-Latn-CS"/>
        </w:rPr>
        <w:t>Zaključkom</w:t>
      </w:r>
      <w:r w:rsidR="007F3EC7" w:rsidRPr="007D08EB">
        <w:rPr>
          <w:rFonts w:eastAsia="Calibri"/>
          <w:iCs/>
          <w:noProof/>
          <w:lang w:val="sr-Latn-CS"/>
        </w:rPr>
        <w:t xml:space="preserve"> </w:t>
      </w:r>
      <w:r>
        <w:rPr>
          <w:rFonts w:eastAsia="Calibri"/>
          <w:iCs/>
          <w:noProof/>
          <w:lang w:val="sr-Latn-CS"/>
        </w:rPr>
        <w:t>Vlade</w:t>
      </w:r>
      <w:r w:rsidR="007F3EC7" w:rsidRPr="007D08EB">
        <w:rPr>
          <w:rFonts w:eastAsia="Calibri"/>
          <w:iCs/>
          <w:noProof/>
          <w:lang w:val="sr-Latn-CS"/>
        </w:rPr>
        <w:t xml:space="preserve"> 05 </w:t>
      </w:r>
      <w:r>
        <w:rPr>
          <w:rFonts w:eastAsia="Calibri"/>
          <w:iCs/>
          <w:noProof/>
          <w:lang w:val="sr-Latn-CS"/>
        </w:rPr>
        <w:t>Broj</w:t>
      </w:r>
      <w:r w:rsidR="007F3EC7" w:rsidRPr="007D08EB">
        <w:rPr>
          <w:rFonts w:eastAsia="Calibri"/>
          <w:iCs/>
          <w:noProof/>
          <w:lang w:val="sr-Latn-CS"/>
        </w:rPr>
        <w:t xml:space="preserve">: 48-629/2018-1 </w:t>
      </w:r>
      <w:r>
        <w:rPr>
          <w:rFonts w:eastAsia="Calibri"/>
          <w:iCs/>
          <w:noProof/>
          <w:lang w:val="sr-Latn-CS"/>
        </w:rPr>
        <w:t>od</w:t>
      </w:r>
      <w:r w:rsidR="007F3EC7" w:rsidRPr="007D08EB">
        <w:rPr>
          <w:rFonts w:eastAsia="Calibri"/>
          <w:iCs/>
          <w:noProof/>
          <w:lang w:val="sr-Latn-CS"/>
        </w:rPr>
        <w:t xml:space="preserve"> 23. </w:t>
      </w:r>
      <w:r>
        <w:rPr>
          <w:rFonts w:eastAsia="Calibri"/>
          <w:iCs/>
          <w:noProof/>
          <w:lang w:val="sr-Latn-CS"/>
        </w:rPr>
        <w:t>januara</w:t>
      </w:r>
      <w:r w:rsidR="007F3EC7" w:rsidRPr="007D08EB">
        <w:rPr>
          <w:rFonts w:eastAsia="Calibri"/>
          <w:iCs/>
          <w:noProof/>
          <w:lang w:val="sr-Latn-CS"/>
        </w:rPr>
        <w:t xml:space="preserve"> 2018. </w:t>
      </w:r>
      <w:r>
        <w:rPr>
          <w:rFonts w:eastAsia="Calibri"/>
          <w:iCs/>
          <w:noProof/>
          <w:lang w:val="sr-Latn-CS"/>
        </w:rPr>
        <w:t>godine</w:t>
      </w:r>
      <w:r w:rsidR="007F3EC7" w:rsidRPr="007D08EB">
        <w:rPr>
          <w:rFonts w:eastAsia="Calibri"/>
          <w:iCs/>
          <w:noProof/>
          <w:lang w:val="sr-Latn-CS"/>
        </w:rPr>
        <w:t xml:space="preserve">, </w:t>
      </w:r>
      <w:r>
        <w:rPr>
          <w:rFonts w:eastAsia="Calibri"/>
          <w:iCs/>
          <w:noProof/>
          <w:lang w:val="sr-Latn-CS"/>
        </w:rPr>
        <w:t>utvrđena</w:t>
      </w:r>
      <w:r w:rsidR="007F3EC7" w:rsidRPr="007D08EB">
        <w:rPr>
          <w:rFonts w:eastAsia="Calibri"/>
          <w:iCs/>
          <w:noProof/>
          <w:lang w:val="sr-Latn-CS"/>
        </w:rPr>
        <w:t xml:space="preserve"> </w:t>
      </w:r>
      <w:r>
        <w:rPr>
          <w:rFonts w:eastAsia="Calibri"/>
          <w:iCs/>
          <w:noProof/>
          <w:lang w:val="sr-Latn-CS"/>
        </w:rPr>
        <w:t>je</w:t>
      </w:r>
      <w:r w:rsidR="007F3EC7" w:rsidRPr="007D08EB">
        <w:rPr>
          <w:rFonts w:eastAsia="Calibri"/>
          <w:iCs/>
          <w:noProof/>
          <w:lang w:val="sr-Latn-CS"/>
        </w:rPr>
        <w:t xml:space="preserve"> O</w:t>
      </w:r>
      <w:r>
        <w:rPr>
          <w:rFonts w:eastAsia="Calibri"/>
          <w:iCs/>
          <w:noProof/>
          <w:lang w:val="sr-Latn-CS"/>
        </w:rPr>
        <w:t>snova</w:t>
      </w:r>
      <w:r w:rsidR="007F3EC7" w:rsidRPr="007D08EB">
        <w:rPr>
          <w:rFonts w:eastAsia="Calibri"/>
          <w:iCs/>
          <w:noProof/>
          <w:lang w:val="sr-Latn-CS"/>
        </w:rPr>
        <w:t xml:space="preserve"> </w:t>
      </w:r>
      <w:r>
        <w:rPr>
          <w:rFonts w:eastAsia="Calibri"/>
          <w:iCs/>
          <w:noProof/>
          <w:lang w:val="sr-Latn-CS"/>
        </w:rPr>
        <w:t>za</w:t>
      </w:r>
      <w:r w:rsidR="007F3EC7" w:rsidRPr="007D08EB">
        <w:rPr>
          <w:rFonts w:eastAsia="Calibri"/>
          <w:iCs/>
          <w:noProof/>
          <w:lang w:val="sr-Latn-CS"/>
        </w:rPr>
        <w:t xml:space="preserve"> </w:t>
      </w:r>
      <w:r>
        <w:rPr>
          <w:rFonts w:eastAsia="Calibri"/>
          <w:iCs/>
          <w:noProof/>
          <w:lang w:val="sr-Latn-CS"/>
        </w:rPr>
        <w:t>vođenje</w:t>
      </w:r>
      <w:r w:rsidR="007F3EC7" w:rsidRPr="007D08EB">
        <w:rPr>
          <w:rFonts w:eastAsia="Calibri"/>
          <w:iCs/>
          <w:noProof/>
          <w:lang w:val="sr-Latn-CS"/>
        </w:rPr>
        <w:t xml:space="preserve"> </w:t>
      </w:r>
      <w:r>
        <w:rPr>
          <w:rFonts w:eastAsia="Calibri"/>
          <w:iCs/>
          <w:noProof/>
          <w:lang w:val="sr-Latn-CS"/>
        </w:rPr>
        <w:t>pregovora</w:t>
      </w:r>
      <w:r w:rsidR="007F3EC7" w:rsidRPr="007D08EB">
        <w:rPr>
          <w:rFonts w:eastAsia="Calibri"/>
          <w:iCs/>
          <w:noProof/>
          <w:lang w:val="sr-Latn-CS"/>
        </w:rPr>
        <w:t xml:space="preserve">, </w:t>
      </w:r>
      <w:r>
        <w:rPr>
          <w:rFonts w:eastAsia="Calibri"/>
          <w:iCs/>
          <w:noProof/>
          <w:lang w:val="sr-Latn-CS"/>
        </w:rPr>
        <w:t>određen</w:t>
      </w:r>
      <w:r w:rsidR="007F3EC7" w:rsidRPr="007D08EB">
        <w:rPr>
          <w:rFonts w:eastAsia="Calibri"/>
          <w:iCs/>
          <w:noProof/>
          <w:lang w:val="sr-Latn-CS"/>
        </w:rPr>
        <w:t xml:space="preserve"> </w:t>
      </w:r>
      <w:r>
        <w:rPr>
          <w:rFonts w:eastAsia="Calibri"/>
          <w:iCs/>
          <w:noProof/>
          <w:lang w:val="sr-Latn-CS"/>
        </w:rPr>
        <w:t>sastav</w:t>
      </w:r>
      <w:r w:rsidR="007F3EC7" w:rsidRPr="007D08EB">
        <w:rPr>
          <w:rFonts w:eastAsia="Calibri"/>
          <w:iCs/>
          <w:noProof/>
          <w:lang w:val="sr-Latn-CS"/>
        </w:rPr>
        <w:t xml:space="preserve"> </w:t>
      </w:r>
      <w:r>
        <w:rPr>
          <w:rFonts w:eastAsia="Calibri"/>
          <w:iCs/>
          <w:noProof/>
          <w:lang w:val="sr-Latn-CS"/>
        </w:rPr>
        <w:t>delegacije</w:t>
      </w:r>
      <w:r w:rsidR="007F3EC7" w:rsidRPr="007D08EB">
        <w:rPr>
          <w:rFonts w:eastAsia="Calibri"/>
          <w:iCs/>
          <w:noProof/>
          <w:lang w:val="sr-Latn-CS"/>
        </w:rPr>
        <w:t xml:space="preserve"> </w:t>
      </w:r>
      <w:r>
        <w:rPr>
          <w:rFonts w:eastAsia="Calibri"/>
          <w:iCs/>
          <w:noProof/>
          <w:lang w:val="sr-Latn-CS"/>
        </w:rPr>
        <w:t>Republike</w:t>
      </w:r>
      <w:r w:rsidR="007F3EC7" w:rsidRPr="007D08EB">
        <w:rPr>
          <w:rFonts w:eastAsia="Calibri"/>
          <w:iCs/>
          <w:noProof/>
          <w:lang w:val="sr-Latn-CS"/>
        </w:rPr>
        <w:t xml:space="preserve"> </w:t>
      </w:r>
      <w:r>
        <w:rPr>
          <w:rFonts w:eastAsia="Calibri"/>
          <w:iCs/>
          <w:noProof/>
          <w:lang w:val="sr-Latn-CS"/>
        </w:rPr>
        <w:t>Srbije</w:t>
      </w:r>
      <w:r w:rsidR="007F3EC7" w:rsidRPr="007D08EB">
        <w:rPr>
          <w:rFonts w:eastAsia="Calibri"/>
          <w:iCs/>
          <w:noProof/>
          <w:lang w:val="sr-Latn-CS"/>
        </w:rPr>
        <w:t xml:space="preserve"> </w:t>
      </w:r>
      <w:r>
        <w:rPr>
          <w:rFonts w:eastAsia="Calibri"/>
          <w:iCs/>
          <w:noProof/>
          <w:lang w:val="sr-Latn-CS"/>
        </w:rPr>
        <w:t>za</w:t>
      </w:r>
      <w:r w:rsidR="007F3EC7" w:rsidRPr="007D08EB">
        <w:rPr>
          <w:rFonts w:eastAsia="Calibri"/>
          <w:iCs/>
          <w:noProof/>
          <w:lang w:val="sr-Latn-CS"/>
        </w:rPr>
        <w:t xml:space="preserve"> </w:t>
      </w:r>
      <w:r>
        <w:rPr>
          <w:rFonts w:eastAsia="Calibri"/>
          <w:iCs/>
          <w:noProof/>
          <w:lang w:val="sr-Latn-CS"/>
        </w:rPr>
        <w:t>vođenje</w:t>
      </w:r>
      <w:r w:rsidR="007F3EC7" w:rsidRPr="007D08EB">
        <w:rPr>
          <w:rFonts w:eastAsia="Calibri"/>
          <w:iCs/>
          <w:noProof/>
          <w:lang w:val="sr-Latn-CS"/>
        </w:rPr>
        <w:t xml:space="preserve"> </w:t>
      </w:r>
      <w:r>
        <w:rPr>
          <w:rFonts w:eastAsia="Calibri"/>
          <w:iCs/>
          <w:noProof/>
          <w:lang w:val="sr-Latn-CS"/>
        </w:rPr>
        <w:t>pregovora</w:t>
      </w:r>
      <w:r w:rsidR="007F3EC7" w:rsidRPr="007D08EB">
        <w:rPr>
          <w:rFonts w:eastAsia="Calibri"/>
          <w:iCs/>
          <w:noProof/>
          <w:lang w:val="sr-Latn-CS"/>
        </w:rPr>
        <w:t xml:space="preserve"> </w:t>
      </w:r>
      <w:r>
        <w:rPr>
          <w:rFonts w:eastAsia="Calibri"/>
          <w:iCs/>
          <w:noProof/>
          <w:lang w:val="sr-Latn-CS"/>
        </w:rPr>
        <w:t>sa</w:t>
      </w:r>
      <w:r w:rsidR="007F3EC7" w:rsidRPr="007D08EB">
        <w:rPr>
          <w:rFonts w:eastAsia="Calibri"/>
          <w:iCs/>
          <w:noProof/>
          <w:lang w:val="sr-Latn-CS"/>
        </w:rPr>
        <w:t xml:space="preserve"> </w:t>
      </w:r>
      <w:r>
        <w:rPr>
          <w:rFonts w:eastAsia="Calibri"/>
          <w:iCs/>
          <w:noProof/>
          <w:lang w:val="sr-Latn-CS"/>
        </w:rPr>
        <w:t>EIB</w:t>
      </w:r>
      <w:r w:rsidR="007F3EC7" w:rsidRPr="007D08EB">
        <w:rPr>
          <w:rFonts w:eastAsia="Calibri"/>
          <w:iCs/>
          <w:noProof/>
          <w:lang w:val="sr-Latn-CS"/>
        </w:rPr>
        <w:t xml:space="preserve"> </w:t>
      </w:r>
      <w:r>
        <w:rPr>
          <w:rFonts w:eastAsia="Calibri"/>
          <w:iCs/>
          <w:noProof/>
          <w:lang w:val="sr-Latn-CS"/>
        </w:rPr>
        <w:t>i</w:t>
      </w:r>
      <w:r w:rsidR="007F3EC7" w:rsidRPr="007D08EB">
        <w:rPr>
          <w:rFonts w:eastAsia="Calibri"/>
          <w:iCs/>
          <w:noProof/>
          <w:lang w:val="sr-Latn-CS"/>
        </w:rPr>
        <w:t xml:space="preserve"> </w:t>
      </w:r>
      <w:r>
        <w:rPr>
          <w:rFonts w:eastAsia="Calibri"/>
          <w:iCs/>
          <w:noProof/>
          <w:lang w:val="sr-Latn-CS"/>
        </w:rPr>
        <w:t>usvojen</w:t>
      </w:r>
      <w:r w:rsidR="007F3EC7" w:rsidRPr="007D08EB">
        <w:rPr>
          <w:rFonts w:eastAsia="Calibri"/>
          <w:iCs/>
          <w:noProof/>
          <w:lang w:val="sr-Latn-CS"/>
        </w:rPr>
        <w:t xml:space="preserve"> </w:t>
      </w:r>
      <w:r>
        <w:rPr>
          <w:rFonts w:eastAsia="Calibri"/>
          <w:iCs/>
          <w:noProof/>
          <w:lang w:val="sr-Latn-CS"/>
        </w:rPr>
        <w:t>nacrt</w:t>
      </w:r>
      <w:r w:rsidR="007F3EC7" w:rsidRPr="007D08EB">
        <w:rPr>
          <w:rFonts w:eastAsia="Calibri"/>
          <w:iCs/>
          <w:noProof/>
          <w:lang w:val="sr-Latn-CS"/>
        </w:rPr>
        <w:t xml:space="preserve"> </w:t>
      </w:r>
      <w:r>
        <w:rPr>
          <w:rFonts w:eastAsia="Calibri"/>
          <w:iCs/>
          <w:noProof/>
          <w:lang w:val="sr-Latn-CS"/>
        </w:rPr>
        <w:t>finansijskog</w:t>
      </w:r>
      <w:r w:rsidR="007F3EC7" w:rsidRPr="007D08EB">
        <w:rPr>
          <w:rFonts w:eastAsia="Calibri"/>
          <w:iCs/>
          <w:noProof/>
          <w:lang w:val="sr-Latn-CS"/>
        </w:rPr>
        <w:t xml:space="preserve"> </w:t>
      </w:r>
      <w:r>
        <w:rPr>
          <w:rFonts w:eastAsia="Calibri"/>
          <w:iCs/>
          <w:noProof/>
          <w:lang w:val="sr-Latn-CS"/>
        </w:rPr>
        <w:t>ugovora</w:t>
      </w:r>
      <w:r w:rsidR="007F3EC7" w:rsidRPr="007D08EB">
        <w:rPr>
          <w:rFonts w:eastAsia="Calibri"/>
          <w:iCs/>
          <w:noProof/>
          <w:lang w:val="sr-Latn-CS"/>
        </w:rPr>
        <w:t xml:space="preserve">. </w:t>
      </w:r>
    </w:p>
    <w:p w:rsidR="007F3EC7" w:rsidRPr="007D08EB" w:rsidRDefault="007D08EB" w:rsidP="007F3EC7">
      <w:pPr>
        <w:ind w:firstLine="708"/>
        <w:rPr>
          <w:rFonts w:eastAsia="Calibri"/>
          <w:iCs/>
          <w:noProof/>
          <w:lang w:val="sr-Latn-CS"/>
        </w:rPr>
      </w:pPr>
      <w:r>
        <w:rPr>
          <w:rFonts w:eastAsia="Calibri"/>
          <w:iCs/>
          <w:noProof/>
          <w:lang w:val="sr-Latn-CS"/>
        </w:rPr>
        <w:t>Finansijskim</w:t>
      </w:r>
      <w:r w:rsidR="007F3EC7" w:rsidRPr="007D08EB">
        <w:rPr>
          <w:rFonts w:eastAsia="Calibri"/>
          <w:iCs/>
          <w:noProof/>
          <w:lang w:val="sr-Latn-CS"/>
        </w:rPr>
        <w:t xml:space="preserve"> </w:t>
      </w:r>
      <w:r>
        <w:rPr>
          <w:rFonts w:eastAsia="Calibri"/>
          <w:iCs/>
          <w:noProof/>
          <w:lang w:val="sr-Latn-CS"/>
        </w:rPr>
        <w:t>ugovorom</w:t>
      </w:r>
      <w:r w:rsidR="007F3EC7" w:rsidRPr="007D08EB">
        <w:rPr>
          <w:rFonts w:eastAsia="Calibri"/>
          <w:iCs/>
          <w:noProof/>
          <w:lang w:val="sr-Latn-CS"/>
        </w:rPr>
        <w:t xml:space="preserve"> </w:t>
      </w:r>
      <w:r>
        <w:rPr>
          <w:rFonts w:eastAsia="Calibri"/>
          <w:iCs/>
          <w:noProof/>
          <w:lang w:val="sr-Latn-CS"/>
        </w:rPr>
        <w:t>su</w:t>
      </w:r>
      <w:r w:rsidR="007F3EC7" w:rsidRPr="007D08EB">
        <w:rPr>
          <w:rFonts w:eastAsia="Calibri"/>
          <w:iCs/>
          <w:noProof/>
          <w:lang w:val="sr-Latn-CS"/>
        </w:rPr>
        <w:t xml:space="preserve"> </w:t>
      </w:r>
      <w:r>
        <w:rPr>
          <w:rFonts w:eastAsia="Calibri"/>
          <w:iCs/>
          <w:noProof/>
          <w:lang w:val="sr-Latn-CS"/>
        </w:rPr>
        <w:t>predviđeni</w:t>
      </w:r>
      <w:r w:rsidR="007F3EC7" w:rsidRPr="007D08EB">
        <w:rPr>
          <w:rFonts w:eastAsia="Calibri"/>
          <w:iCs/>
          <w:noProof/>
          <w:lang w:val="sr-Latn-CS"/>
        </w:rPr>
        <w:t xml:space="preserve"> </w:t>
      </w:r>
      <w:r>
        <w:rPr>
          <w:rFonts w:eastAsia="Calibri"/>
          <w:iCs/>
          <w:noProof/>
          <w:lang w:val="sr-Latn-CS"/>
        </w:rPr>
        <w:t>sledeći</w:t>
      </w:r>
      <w:r w:rsidR="007F3EC7" w:rsidRPr="007D08EB">
        <w:rPr>
          <w:rFonts w:eastAsia="Calibri"/>
          <w:iCs/>
          <w:noProof/>
          <w:lang w:val="sr-Latn-CS"/>
        </w:rPr>
        <w:t xml:space="preserve"> </w:t>
      </w:r>
      <w:r>
        <w:rPr>
          <w:rFonts w:eastAsia="Calibri"/>
          <w:iCs/>
          <w:noProof/>
          <w:lang w:val="sr-Latn-CS"/>
        </w:rPr>
        <w:t>uslovi</w:t>
      </w:r>
      <w:r w:rsidR="007F3EC7" w:rsidRPr="007D08EB">
        <w:rPr>
          <w:rFonts w:eastAsia="Calibri"/>
          <w:iCs/>
          <w:noProof/>
          <w:lang w:val="sr-Latn-CS"/>
        </w:rPr>
        <w:t>:</w:t>
      </w:r>
    </w:p>
    <w:p w:rsidR="007F3EC7" w:rsidRPr="007D08EB" w:rsidRDefault="007F3EC7" w:rsidP="007F3EC7">
      <w:pPr>
        <w:ind w:left="720"/>
        <w:rPr>
          <w:bCs/>
          <w:noProof/>
          <w:lang w:val="sr-Latn-CS"/>
        </w:rPr>
      </w:pPr>
      <w:r w:rsidRPr="007D08EB">
        <w:rPr>
          <w:rFonts w:eastAsia="SimSun"/>
          <w:noProof/>
          <w:lang w:val="sr-Latn-CS" w:eastAsia="zh-CN"/>
        </w:rPr>
        <w:t>–</w:t>
      </w:r>
      <w:r w:rsidRPr="007D08EB">
        <w:rPr>
          <w:bCs/>
          <w:noProof/>
          <w:lang w:val="sr-Latn-CS"/>
        </w:rPr>
        <w:t xml:space="preserve"> </w:t>
      </w:r>
      <w:r w:rsidR="007D08EB">
        <w:rPr>
          <w:bCs/>
          <w:noProof/>
          <w:lang w:val="sr-Latn-CS"/>
        </w:rPr>
        <w:t>zaduženje</w:t>
      </w:r>
      <w:r w:rsidRPr="007D08EB">
        <w:rPr>
          <w:bCs/>
          <w:noProof/>
          <w:lang w:val="sr-Latn-CS"/>
        </w:rPr>
        <w:t xml:space="preserve"> </w:t>
      </w:r>
      <w:r w:rsidR="007D08EB">
        <w:rPr>
          <w:bCs/>
          <w:noProof/>
          <w:lang w:val="sr-Latn-CS"/>
        </w:rPr>
        <w:t>Republike</w:t>
      </w:r>
      <w:r w:rsidRPr="007D08EB">
        <w:rPr>
          <w:bCs/>
          <w:noProof/>
          <w:lang w:val="sr-Latn-CS"/>
        </w:rPr>
        <w:t xml:space="preserve"> </w:t>
      </w:r>
      <w:r w:rsidR="007D08EB">
        <w:rPr>
          <w:bCs/>
          <w:noProof/>
          <w:lang w:val="sr-Latn-CS"/>
        </w:rPr>
        <w:t>Srbije</w:t>
      </w:r>
      <w:r w:rsidRPr="007D08EB">
        <w:rPr>
          <w:bCs/>
          <w:noProof/>
          <w:lang w:val="sr-Latn-CS"/>
        </w:rPr>
        <w:t xml:space="preserve">: </w:t>
      </w:r>
      <w:r w:rsidRPr="007D08EB">
        <w:rPr>
          <w:noProof/>
          <w:lang w:val="sr-Latn-CS"/>
        </w:rPr>
        <w:t xml:space="preserve">134 </w:t>
      </w:r>
      <w:r w:rsidR="007D08EB">
        <w:rPr>
          <w:noProof/>
          <w:lang w:val="sr-Latn-CS"/>
        </w:rPr>
        <w:t>miliona</w:t>
      </w:r>
      <w:r w:rsidRPr="007D08EB">
        <w:rPr>
          <w:noProof/>
          <w:lang w:val="sr-Latn-CS"/>
        </w:rPr>
        <w:t xml:space="preserve"> </w:t>
      </w:r>
      <w:r w:rsidR="007D08EB">
        <w:rPr>
          <w:noProof/>
          <w:lang w:val="sr-Latn-CS"/>
        </w:rPr>
        <w:t>evra</w:t>
      </w:r>
      <w:r w:rsidRPr="007D08EB">
        <w:rPr>
          <w:noProof/>
          <w:lang w:val="sr-Latn-CS"/>
        </w:rPr>
        <w:t>;</w:t>
      </w:r>
    </w:p>
    <w:p w:rsidR="007F3EC7" w:rsidRPr="007D08EB" w:rsidRDefault="007F3EC7" w:rsidP="007F3EC7">
      <w:pPr>
        <w:ind w:left="720"/>
        <w:rPr>
          <w:bCs/>
          <w:noProof/>
          <w:lang w:val="sr-Latn-CS"/>
        </w:rPr>
      </w:pPr>
      <w:r w:rsidRPr="007D08EB">
        <w:rPr>
          <w:rFonts w:eastAsia="SimSun"/>
          <w:noProof/>
          <w:lang w:val="sr-Latn-CS" w:eastAsia="zh-CN"/>
        </w:rPr>
        <w:t>–</w:t>
      </w:r>
      <w:r w:rsidRPr="007D08EB">
        <w:rPr>
          <w:bCs/>
          <w:noProof/>
          <w:lang w:val="sr-Latn-CS"/>
        </w:rPr>
        <w:t xml:space="preserve"> </w:t>
      </w:r>
      <w:r w:rsidR="007D08EB">
        <w:rPr>
          <w:bCs/>
          <w:noProof/>
          <w:lang w:val="sr-Latn-CS"/>
        </w:rPr>
        <w:t>promoter</w:t>
      </w:r>
      <w:r w:rsidRPr="007D08EB">
        <w:rPr>
          <w:bCs/>
          <w:noProof/>
          <w:lang w:val="sr-Latn-CS"/>
        </w:rPr>
        <w:t xml:space="preserve">: </w:t>
      </w:r>
      <w:r w:rsidR="007D08EB">
        <w:rPr>
          <w:bCs/>
          <w:noProof/>
          <w:lang w:val="sr-Latn-CS"/>
        </w:rPr>
        <w:t>Ministarstvo</w:t>
      </w:r>
      <w:r w:rsidRPr="007D08EB">
        <w:rPr>
          <w:bCs/>
          <w:noProof/>
          <w:lang w:val="sr-Latn-CS"/>
        </w:rPr>
        <w:t xml:space="preserve"> </w:t>
      </w:r>
      <w:r w:rsidR="007D08EB">
        <w:rPr>
          <w:bCs/>
          <w:noProof/>
          <w:lang w:val="sr-Latn-CS"/>
        </w:rPr>
        <w:t>građevinarstva</w:t>
      </w:r>
      <w:r w:rsidRPr="007D08EB">
        <w:rPr>
          <w:bCs/>
          <w:noProof/>
          <w:lang w:val="sr-Latn-CS"/>
        </w:rPr>
        <w:t xml:space="preserve">, </w:t>
      </w:r>
      <w:r w:rsidR="007D08EB">
        <w:rPr>
          <w:bCs/>
          <w:noProof/>
          <w:lang w:val="sr-Latn-CS"/>
        </w:rPr>
        <w:t>saobraćaja</w:t>
      </w:r>
      <w:r w:rsidRPr="007D08EB">
        <w:rPr>
          <w:bCs/>
          <w:noProof/>
          <w:lang w:val="sr-Latn-CS"/>
        </w:rPr>
        <w:t xml:space="preserve"> </w:t>
      </w:r>
      <w:r w:rsidR="007D08EB">
        <w:rPr>
          <w:bCs/>
          <w:noProof/>
          <w:lang w:val="sr-Latn-CS"/>
        </w:rPr>
        <w:t>i</w:t>
      </w:r>
      <w:r w:rsidRPr="007D08EB">
        <w:rPr>
          <w:bCs/>
          <w:noProof/>
          <w:lang w:val="sr-Latn-CS"/>
        </w:rPr>
        <w:t xml:space="preserve"> </w:t>
      </w:r>
      <w:r w:rsidR="007D08EB">
        <w:rPr>
          <w:bCs/>
          <w:noProof/>
          <w:lang w:val="sr-Latn-CS"/>
        </w:rPr>
        <w:t>infrastrukture</w:t>
      </w:r>
      <w:r w:rsidRPr="007D08EB">
        <w:rPr>
          <w:bCs/>
          <w:noProof/>
          <w:lang w:val="sr-Latn-CS"/>
        </w:rPr>
        <w:t>;</w:t>
      </w:r>
    </w:p>
    <w:p w:rsidR="007F3EC7" w:rsidRPr="007D08EB" w:rsidRDefault="007D08EB" w:rsidP="00BF0D9E">
      <w:pPr>
        <w:pStyle w:val="ListParagraph"/>
        <w:numPr>
          <w:ilvl w:val="0"/>
          <w:numId w:val="96"/>
        </w:numPr>
        <w:tabs>
          <w:tab w:val="left" w:pos="900"/>
          <w:tab w:val="left" w:pos="1260"/>
        </w:tabs>
        <w:spacing w:after="0"/>
        <w:ind w:left="0" w:firstLine="720"/>
        <w:rPr>
          <w:bCs/>
          <w:noProof/>
          <w:lang w:val="sr-Latn-CS"/>
        </w:rPr>
      </w:pPr>
      <w:r>
        <w:rPr>
          <w:bCs/>
          <w:noProof/>
          <w:lang w:val="sr-Latn-CS"/>
        </w:rPr>
        <w:t>krajnji</w:t>
      </w:r>
      <w:r w:rsidR="007F3EC7" w:rsidRPr="007D08EB">
        <w:rPr>
          <w:bCs/>
          <w:noProof/>
          <w:lang w:val="sr-Latn-CS"/>
        </w:rPr>
        <w:t xml:space="preserve"> </w:t>
      </w:r>
      <w:r>
        <w:rPr>
          <w:bCs/>
          <w:noProof/>
          <w:lang w:val="sr-Latn-CS"/>
        </w:rPr>
        <w:t>korisnik</w:t>
      </w:r>
      <w:r w:rsidR="007F3EC7" w:rsidRPr="007D08EB">
        <w:rPr>
          <w:bCs/>
          <w:noProof/>
          <w:lang w:val="sr-Latn-CS"/>
        </w:rPr>
        <w:t xml:space="preserve">: </w:t>
      </w:r>
      <w:r>
        <w:rPr>
          <w:bCs/>
          <w:noProof/>
          <w:lang w:val="sr-Latn-CS"/>
        </w:rPr>
        <w:t>Akcionarsko</w:t>
      </w:r>
      <w:r w:rsidR="007F3EC7" w:rsidRPr="007D08EB">
        <w:rPr>
          <w:bCs/>
          <w:noProof/>
          <w:lang w:val="sr-Latn-CS"/>
        </w:rPr>
        <w:t xml:space="preserve"> </w:t>
      </w:r>
      <w:r>
        <w:rPr>
          <w:bCs/>
          <w:noProof/>
          <w:lang w:val="sr-Latn-CS"/>
        </w:rPr>
        <w:t>društvo</w:t>
      </w:r>
      <w:r w:rsidR="007F3EC7" w:rsidRPr="007D08EB">
        <w:rPr>
          <w:bCs/>
          <w:noProof/>
          <w:lang w:val="sr-Latn-CS"/>
        </w:rPr>
        <w:t xml:space="preserve"> </w:t>
      </w:r>
      <w:r>
        <w:rPr>
          <w:bCs/>
          <w:noProof/>
          <w:lang w:val="sr-Latn-CS"/>
        </w:rPr>
        <w:t>za</w:t>
      </w:r>
      <w:r w:rsidR="007F3EC7" w:rsidRPr="007D08EB">
        <w:rPr>
          <w:bCs/>
          <w:noProof/>
          <w:lang w:val="sr-Latn-CS"/>
        </w:rPr>
        <w:t xml:space="preserve"> </w:t>
      </w:r>
      <w:r>
        <w:rPr>
          <w:bCs/>
          <w:noProof/>
          <w:lang w:val="sr-Latn-CS"/>
        </w:rPr>
        <w:t>upravljanje</w:t>
      </w:r>
      <w:r w:rsidR="007F3EC7" w:rsidRPr="007D08EB">
        <w:rPr>
          <w:bCs/>
          <w:noProof/>
          <w:lang w:val="sr-Latn-CS"/>
        </w:rPr>
        <w:t xml:space="preserve"> </w:t>
      </w:r>
      <w:r>
        <w:rPr>
          <w:bCs/>
          <w:noProof/>
          <w:lang w:val="sr-Latn-CS"/>
        </w:rPr>
        <w:t>javnom</w:t>
      </w:r>
      <w:r w:rsidR="007F3EC7" w:rsidRPr="007D08EB">
        <w:rPr>
          <w:bCs/>
          <w:noProof/>
          <w:lang w:val="sr-Latn-CS"/>
        </w:rPr>
        <w:t xml:space="preserve">  </w:t>
      </w:r>
      <w:r>
        <w:rPr>
          <w:bCs/>
          <w:noProof/>
          <w:lang w:val="sr-Latn-CS"/>
        </w:rPr>
        <w:t>železničkom</w:t>
      </w:r>
      <w:r w:rsidR="007F3EC7" w:rsidRPr="007D08EB">
        <w:rPr>
          <w:bCs/>
          <w:noProof/>
          <w:lang w:val="sr-Latn-CS"/>
        </w:rPr>
        <w:t xml:space="preserve"> </w:t>
      </w:r>
      <w:r>
        <w:rPr>
          <w:bCs/>
          <w:noProof/>
          <w:lang w:val="sr-Latn-CS"/>
        </w:rPr>
        <w:t>infrastrukturom</w:t>
      </w:r>
      <w:r w:rsidR="007F3EC7" w:rsidRPr="007D08EB">
        <w:rPr>
          <w:bCs/>
          <w:noProof/>
          <w:lang w:val="sr-Latn-CS"/>
        </w:rPr>
        <w:t xml:space="preserve"> </w:t>
      </w:r>
      <w:r w:rsidR="007F3EC7" w:rsidRPr="007D08EB">
        <w:rPr>
          <w:noProof/>
          <w:lang w:val="sr-Latn-CS"/>
        </w:rPr>
        <w:t>„</w:t>
      </w:r>
      <w:r>
        <w:rPr>
          <w:noProof/>
          <w:lang w:val="sr-Latn-CS"/>
        </w:rPr>
        <w:t>Infrastruktura</w:t>
      </w:r>
      <w:r w:rsidR="007F3EC7" w:rsidRPr="007D08EB">
        <w:rPr>
          <w:noProof/>
          <w:lang w:val="sr-Latn-CS"/>
        </w:rPr>
        <w:t xml:space="preserve"> </w:t>
      </w:r>
      <w:r>
        <w:rPr>
          <w:noProof/>
          <w:lang w:val="sr-Latn-CS"/>
        </w:rPr>
        <w:t>železnice</w:t>
      </w:r>
      <w:r w:rsidR="007F3EC7" w:rsidRPr="007D08EB">
        <w:rPr>
          <w:noProof/>
          <w:lang w:val="sr-Latn-CS"/>
        </w:rPr>
        <w:t xml:space="preserve"> </w:t>
      </w:r>
      <w:r>
        <w:rPr>
          <w:noProof/>
          <w:lang w:val="sr-Latn-CS"/>
        </w:rPr>
        <w:t>Srbije</w:t>
      </w:r>
      <w:r w:rsidR="007F3EC7" w:rsidRPr="007D08EB">
        <w:rPr>
          <w:noProof/>
          <w:lang w:val="sr-Latn-CS"/>
        </w:rPr>
        <w:t>”;</w:t>
      </w:r>
    </w:p>
    <w:p w:rsidR="007F3EC7" w:rsidRPr="007D08EB" w:rsidRDefault="007D08EB" w:rsidP="00BF0D9E">
      <w:pPr>
        <w:pStyle w:val="ListParagraph"/>
        <w:numPr>
          <w:ilvl w:val="0"/>
          <w:numId w:val="96"/>
        </w:numPr>
        <w:tabs>
          <w:tab w:val="left" w:pos="900"/>
        </w:tabs>
        <w:spacing w:after="0"/>
        <w:ind w:left="0" w:firstLine="720"/>
        <w:rPr>
          <w:bCs/>
          <w:noProof/>
          <w:lang w:val="sr-Latn-CS"/>
        </w:rPr>
      </w:pPr>
      <w:r>
        <w:rPr>
          <w:bCs/>
          <w:noProof/>
          <w:lang w:val="sr-Latn-CS"/>
        </w:rPr>
        <w:t>period</w:t>
      </w:r>
      <w:r w:rsidR="007F3EC7" w:rsidRPr="007D08EB">
        <w:rPr>
          <w:bCs/>
          <w:noProof/>
          <w:lang w:val="sr-Latn-CS"/>
        </w:rPr>
        <w:t xml:space="preserve"> </w:t>
      </w:r>
      <w:r>
        <w:rPr>
          <w:bCs/>
          <w:noProof/>
          <w:lang w:val="sr-Latn-CS"/>
        </w:rPr>
        <w:t>otplate</w:t>
      </w:r>
      <w:r w:rsidR="007F3EC7" w:rsidRPr="007D08EB">
        <w:rPr>
          <w:bCs/>
          <w:noProof/>
          <w:lang w:val="sr-Latn-CS"/>
        </w:rPr>
        <w:t xml:space="preserve"> </w:t>
      </w:r>
      <w:r>
        <w:rPr>
          <w:bCs/>
          <w:noProof/>
          <w:lang w:val="sr-Latn-CS"/>
        </w:rPr>
        <w:t>kredita</w:t>
      </w:r>
      <w:r w:rsidR="007F3EC7" w:rsidRPr="007D08EB">
        <w:rPr>
          <w:bCs/>
          <w:noProof/>
          <w:lang w:val="sr-Latn-CS"/>
        </w:rPr>
        <w:t xml:space="preserve"> 25 </w:t>
      </w:r>
      <w:r>
        <w:rPr>
          <w:bCs/>
          <w:noProof/>
          <w:lang w:val="sr-Latn-CS"/>
        </w:rPr>
        <w:t>godina</w:t>
      </w:r>
      <w:r w:rsidR="007F3EC7" w:rsidRPr="007D08EB">
        <w:rPr>
          <w:bCs/>
          <w:noProof/>
          <w:lang w:val="sr-Latn-CS"/>
        </w:rPr>
        <w:t xml:space="preserve">, </w:t>
      </w:r>
      <w:r>
        <w:rPr>
          <w:bCs/>
          <w:noProof/>
          <w:lang w:val="sr-Latn-CS"/>
        </w:rPr>
        <w:t>uključujući</w:t>
      </w:r>
      <w:r w:rsidR="007F3EC7" w:rsidRPr="007D08EB">
        <w:rPr>
          <w:bCs/>
          <w:noProof/>
          <w:lang w:val="sr-Latn-CS"/>
        </w:rPr>
        <w:t xml:space="preserve"> </w:t>
      </w:r>
      <w:r>
        <w:rPr>
          <w:bCs/>
          <w:noProof/>
          <w:lang w:val="sr-Latn-CS"/>
        </w:rPr>
        <w:t>period</w:t>
      </w:r>
      <w:r w:rsidR="007F3EC7" w:rsidRPr="007D08EB">
        <w:rPr>
          <w:bCs/>
          <w:noProof/>
          <w:lang w:val="sr-Latn-CS"/>
        </w:rPr>
        <w:t xml:space="preserve"> </w:t>
      </w:r>
      <w:r>
        <w:rPr>
          <w:bCs/>
          <w:noProof/>
          <w:lang w:val="sr-Latn-CS"/>
        </w:rPr>
        <w:t>počeka</w:t>
      </w:r>
      <w:r w:rsidR="007F3EC7" w:rsidRPr="007D08EB">
        <w:rPr>
          <w:bCs/>
          <w:noProof/>
          <w:lang w:val="sr-Latn-CS"/>
        </w:rPr>
        <w:t xml:space="preserve"> </w:t>
      </w:r>
      <w:r>
        <w:rPr>
          <w:bCs/>
          <w:noProof/>
          <w:lang w:val="sr-Latn-CS"/>
        </w:rPr>
        <w:t>od</w:t>
      </w:r>
      <w:r w:rsidR="007F3EC7" w:rsidRPr="007D08EB">
        <w:rPr>
          <w:bCs/>
          <w:noProof/>
          <w:lang w:val="sr-Latn-CS"/>
        </w:rPr>
        <w:t xml:space="preserve"> </w:t>
      </w:r>
      <w:r>
        <w:rPr>
          <w:bCs/>
          <w:noProof/>
          <w:lang w:val="sr-Latn-CS"/>
        </w:rPr>
        <w:t>pet</w:t>
      </w:r>
      <w:r w:rsidR="007F3EC7" w:rsidRPr="007D08EB">
        <w:rPr>
          <w:bCs/>
          <w:noProof/>
          <w:lang w:val="sr-Latn-CS"/>
        </w:rPr>
        <w:t xml:space="preserve"> </w:t>
      </w:r>
      <w:r>
        <w:rPr>
          <w:bCs/>
          <w:noProof/>
          <w:lang w:val="sr-Latn-CS"/>
        </w:rPr>
        <w:t>godina</w:t>
      </w:r>
      <w:r w:rsidR="007F3EC7" w:rsidRPr="007D08EB">
        <w:rPr>
          <w:bCs/>
          <w:noProof/>
          <w:lang w:val="sr-Latn-CS"/>
        </w:rPr>
        <w:t>;</w:t>
      </w:r>
    </w:p>
    <w:p w:rsidR="007F3EC7" w:rsidRPr="007D08EB" w:rsidRDefault="007D08EB" w:rsidP="00BF0D9E">
      <w:pPr>
        <w:pStyle w:val="ListParagraph"/>
        <w:numPr>
          <w:ilvl w:val="0"/>
          <w:numId w:val="96"/>
        </w:numPr>
        <w:tabs>
          <w:tab w:val="left" w:pos="900"/>
        </w:tabs>
        <w:spacing w:after="0"/>
        <w:ind w:left="0" w:firstLine="720"/>
        <w:rPr>
          <w:bCs/>
          <w:noProof/>
          <w:lang w:val="sr-Latn-CS"/>
        </w:rPr>
      </w:pPr>
      <w:r>
        <w:rPr>
          <w:bCs/>
          <w:noProof/>
          <w:lang w:val="sr-Latn-CS"/>
        </w:rPr>
        <w:t>kamatna</w:t>
      </w:r>
      <w:r w:rsidR="007F3EC7" w:rsidRPr="007D08EB">
        <w:rPr>
          <w:bCs/>
          <w:noProof/>
          <w:lang w:val="sr-Latn-CS"/>
        </w:rPr>
        <w:t xml:space="preserve"> </w:t>
      </w:r>
      <w:r>
        <w:rPr>
          <w:bCs/>
          <w:noProof/>
          <w:lang w:val="sr-Latn-CS"/>
        </w:rPr>
        <w:t>stopa</w:t>
      </w:r>
      <w:r w:rsidR="007F3EC7" w:rsidRPr="007D08EB">
        <w:rPr>
          <w:bCs/>
          <w:noProof/>
          <w:lang w:val="sr-Latn-CS"/>
        </w:rPr>
        <w:t xml:space="preserve"> </w:t>
      </w:r>
      <w:r>
        <w:rPr>
          <w:bCs/>
          <w:noProof/>
          <w:lang w:val="sr-Latn-CS"/>
        </w:rPr>
        <w:t>se</w:t>
      </w:r>
      <w:r w:rsidR="007F3EC7" w:rsidRPr="007D08EB">
        <w:rPr>
          <w:bCs/>
          <w:noProof/>
          <w:lang w:val="sr-Latn-CS"/>
        </w:rPr>
        <w:t xml:space="preserve"> </w:t>
      </w:r>
      <w:r>
        <w:rPr>
          <w:bCs/>
          <w:noProof/>
          <w:lang w:val="sr-Latn-CS"/>
        </w:rPr>
        <w:t>određuje</w:t>
      </w:r>
      <w:r w:rsidR="007F3EC7" w:rsidRPr="007D08EB">
        <w:rPr>
          <w:bCs/>
          <w:noProof/>
          <w:lang w:val="sr-Latn-CS"/>
        </w:rPr>
        <w:t xml:space="preserve"> </w:t>
      </w:r>
      <w:r>
        <w:rPr>
          <w:bCs/>
          <w:noProof/>
          <w:lang w:val="sr-Latn-CS"/>
        </w:rPr>
        <w:t>prilikom</w:t>
      </w:r>
      <w:r w:rsidR="007F3EC7" w:rsidRPr="007D08EB">
        <w:rPr>
          <w:bCs/>
          <w:noProof/>
          <w:lang w:val="sr-Latn-CS"/>
        </w:rPr>
        <w:t xml:space="preserve"> </w:t>
      </w:r>
      <w:r>
        <w:rPr>
          <w:bCs/>
          <w:noProof/>
          <w:lang w:val="sr-Latn-CS"/>
        </w:rPr>
        <w:t>povlačenja</w:t>
      </w:r>
      <w:r w:rsidR="007F3EC7" w:rsidRPr="007D08EB">
        <w:rPr>
          <w:bCs/>
          <w:noProof/>
          <w:lang w:val="sr-Latn-CS"/>
        </w:rPr>
        <w:t xml:space="preserve"> </w:t>
      </w:r>
      <w:r>
        <w:rPr>
          <w:bCs/>
          <w:noProof/>
          <w:lang w:val="sr-Latn-CS"/>
        </w:rPr>
        <w:t>svake</w:t>
      </w:r>
      <w:r w:rsidR="007F3EC7" w:rsidRPr="007D08EB">
        <w:rPr>
          <w:bCs/>
          <w:noProof/>
          <w:lang w:val="sr-Latn-CS"/>
        </w:rPr>
        <w:t xml:space="preserve"> </w:t>
      </w:r>
      <w:r>
        <w:rPr>
          <w:bCs/>
          <w:noProof/>
          <w:lang w:val="sr-Latn-CS"/>
        </w:rPr>
        <w:t>tranše</w:t>
      </w:r>
      <w:r w:rsidR="007F3EC7" w:rsidRPr="007D08EB">
        <w:rPr>
          <w:bCs/>
          <w:noProof/>
          <w:lang w:val="sr-Latn-CS"/>
        </w:rPr>
        <w:t xml:space="preserve"> </w:t>
      </w:r>
      <w:r>
        <w:rPr>
          <w:bCs/>
          <w:noProof/>
          <w:lang w:val="sr-Latn-CS"/>
        </w:rPr>
        <w:t>posebno</w:t>
      </w:r>
      <w:r w:rsidR="007F3EC7" w:rsidRPr="007D08EB">
        <w:rPr>
          <w:bCs/>
          <w:noProof/>
          <w:lang w:val="sr-Latn-CS"/>
        </w:rPr>
        <w:t xml:space="preserve">, </w:t>
      </w:r>
      <w:r>
        <w:rPr>
          <w:bCs/>
          <w:noProof/>
          <w:lang w:val="sr-Latn-CS"/>
        </w:rPr>
        <w:t>uz</w:t>
      </w:r>
      <w:r w:rsidR="007F3EC7" w:rsidRPr="007D08EB">
        <w:rPr>
          <w:bCs/>
          <w:noProof/>
          <w:lang w:val="sr-Latn-CS"/>
        </w:rPr>
        <w:t xml:space="preserve"> </w:t>
      </w:r>
      <w:r>
        <w:rPr>
          <w:bCs/>
          <w:noProof/>
          <w:lang w:val="sr-Latn-CS"/>
        </w:rPr>
        <w:t>mogućnost</w:t>
      </w:r>
      <w:r w:rsidR="007F3EC7" w:rsidRPr="007D08EB">
        <w:rPr>
          <w:bCs/>
          <w:noProof/>
          <w:lang w:val="sr-Latn-CS"/>
        </w:rPr>
        <w:t xml:space="preserve"> </w:t>
      </w:r>
      <w:r>
        <w:rPr>
          <w:bCs/>
          <w:noProof/>
          <w:lang w:val="sr-Latn-CS"/>
        </w:rPr>
        <w:t>izbora</w:t>
      </w:r>
      <w:r w:rsidR="007F3EC7" w:rsidRPr="007D08EB">
        <w:rPr>
          <w:bCs/>
          <w:noProof/>
          <w:lang w:val="sr-Latn-CS"/>
        </w:rPr>
        <w:t xml:space="preserve"> </w:t>
      </w:r>
      <w:r>
        <w:rPr>
          <w:bCs/>
          <w:noProof/>
          <w:lang w:val="sr-Latn-CS"/>
        </w:rPr>
        <w:t>fiksne</w:t>
      </w:r>
      <w:r w:rsidR="007F3EC7" w:rsidRPr="007D08EB">
        <w:rPr>
          <w:bCs/>
          <w:noProof/>
          <w:lang w:val="sr-Latn-CS"/>
        </w:rPr>
        <w:t xml:space="preserve"> </w:t>
      </w:r>
      <w:r>
        <w:rPr>
          <w:bCs/>
          <w:noProof/>
          <w:lang w:val="sr-Latn-CS"/>
        </w:rPr>
        <w:t>ili</w:t>
      </w:r>
      <w:r w:rsidR="007F3EC7" w:rsidRPr="007D08EB">
        <w:rPr>
          <w:bCs/>
          <w:noProof/>
          <w:lang w:val="sr-Latn-CS"/>
        </w:rPr>
        <w:t xml:space="preserve"> </w:t>
      </w:r>
      <w:r>
        <w:rPr>
          <w:bCs/>
          <w:noProof/>
          <w:lang w:val="sr-Latn-CS"/>
        </w:rPr>
        <w:t>varijabilne</w:t>
      </w:r>
      <w:r w:rsidR="007F3EC7" w:rsidRPr="007D08EB">
        <w:rPr>
          <w:bCs/>
          <w:noProof/>
          <w:lang w:val="sr-Latn-CS"/>
        </w:rPr>
        <w:t xml:space="preserve"> </w:t>
      </w:r>
      <w:r>
        <w:rPr>
          <w:bCs/>
          <w:noProof/>
          <w:lang w:val="sr-Latn-CS"/>
        </w:rPr>
        <w:t>kamatne</w:t>
      </w:r>
      <w:r w:rsidR="007F3EC7" w:rsidRPr="007D08EB">
        <w:rPr>
          <w:bCs/>
          <w:noProof/>
          <w:lang w:val="sr-Latn-CS"/>
        </w:rPr>
        <w:t xml:space="preserve"> </w:t>
      </w:r>
      <w:r>
        <w:rPr>
          <w:bCs/>
          <w:noProof/>
          <w:lang w:val="sr-Latn-CS"/>
        </w:rPr>
        <w:t>stope</w:t>
      </w:r>
      <w:r w:rsidR="007F3EC7" w:rsidRPr="007D08EB">
        <w:rPr>
          <w:bCs/>
          <w:noProof/>
          <w:lang w:val="sr-Latn-CS"/>
        </w:rPr>
        <w:t xml:space="preserve">, </w:t>
      </w:r>
      <w:r>
        <w:rPr>
          <w:bCs/>
          <w:noProof/>
          <w:lang w:val="sr-Latn-CS"/>
        </w:rPr>
        <w:t>sa</w:t>
      </w:r>
      <w:r w:rsidR="007F3EC7" w:rsidRPr="007D08EB">
        <w:rPr>
          <w:bCs/>
          <w:noProof/>
          <w:lang w:val="sr-Latn-CS"/>
        </w:rPr>
        <w:t xml:space="preserve"> </w:t>
      </w:r>
      <w:r>
        <w:rPr>
          <w:bCs/>
          <w:noProof/>
          <w:lang w:val="sr-Latn-CS"/>
        </w:rPr>
        <w:t>napomenom</w:t>
      </w:r>
      <w:r w:rsidR="007F3EC7" w:rsidRPr="007D08EB">
        <w:rPr>
          <w:bCs/>
          <w:noProof/>
          <w:lang w:val="sr-Latn-CS"/>
        </w:rPr>
        <w:t xml:space="preserve"> </w:t>
      </w:r>
      <w:r>
        <w:rPr>
          <w:bCs/>
          <w:noProof/>
          <w:lang w:val="sr-Latn-CS"/>
        </w:rPr>
        <w:t>da</w:t>
      </w:r>
      <w:r w:rsidR="007F3EC7" w:rsidRPr="007D08EB">
        <w:rPr>
          <w:bCs/>
          <w:noProof/>
          <w:lang w:val="sr-Latn-CS"/>
        </w:rPr>
        <w:t xml:space="preserve"> </w:t>
      </w:r>
      <w:r>
        <w:rPr>
          <w:bCs/>
          <w:noProof/>
          <w:lang w:val="sr-Latn-CS"/>
        </w:rPr>
        <w:t>je</w:t>
      </w:r>
      <w:r w:rsidR="007F3EC7" w:rsidRPr="007D08EB">
        <w:rPr>
          <w:bCs/>
          <w:noProof/>
          <w:lang w:val="sr-Latn-CS"/>
        </w:rPr>
        <w:t xml:space="preserve"> </w:t>
      </w:r>
      <w:r>
        <w:rPr>
          <w:bCs/>
          <w:noProof/>
          <w:lang w:val="sr-Latn-CS"/>
        </w:rPr>
        <w:t>u</w:t>
      </w:r>
      <w:r w:rsidR="007F3EC7" w:rsidRPr="007D08EB">
        <w:rPr>
          <w:bCs/>
          <w:noProof/>
          <w:lang w:val="sr-Latn-CS"/>
        </w:rPr>
        <w:t xml:space="preserve"> </w:t>
      </w:r>
      <w:r>
        <w:rPr>
          <w:bCs/>
          <w:noProof/>
          <w:lang w:val="sr-Latn-CS"/>
        </w:rPr>
        <w:t>poslednjih</w:t>
      </w:r>
      <w:r w:rsidR="007F3EC7" w:rsidRPr="007D08EB">
        <w:rPr>
          <w:bCs/>
          <w:noProof/>
          <w:lang w:val="sr-Latn-CS"/>
        </w:rPr>
        <w:t xml:space="preserve"> </w:t>
      </w:r>
      <w:r>
        <w:rPr>
          <w:bCs/>
          <w:noProof/>
          <w:lang w:val="sr-Latn-CS"/>
        </w:rPr>
        <w:t>godinu</w:t>
      </w:r>
      <w:r w:rsidR="007F3EC7" w:rsidRPr="007D08EB">
        <w:rPr>
          <w:bCs/>
          <w:noProof/>
          <w:lang w:val="sr-Latn-CS"/>
        </w:rPr>
        <w:t xml:space="preserve"> </w:t>
      </w:r>
      <w:r>
        <w:rPr>
          <w:bCs/>
          <w:noProof/>
          <w:lang w:val="sr-Latn-CS"/>
        </w:rPr>
        <w:t>dana</w:t>
      </w:r>
      <w:r w:rsidR="007F3EC7" w:rsidRPr="007D08EB">
        <w:rPr>
          <w:bCs/>
          <w:noProof/>
          <w:lang w:val="sr-Latn-CS"/>
        </w:rPr>
        <w:t xml:space="preserve"> </w:t>
      </w:r>
      <w:r>
        <w:rPr>
          <w:bCs/>
          <w:noProof/>
          <w:lang w:val="sr-Latn-CS"/>
        </w:rPr>
        <w:t>fiksna</w:t>
      </w:r>
      <w:r w:rsidR="007F3EC7" w:rsidRPr="007D08EB">
        <w:rPr>
          <w:bCs/>
          <w:noProof/>
          <w:lang w:val="sr-Latn-CS"/>
        </w:rPr>
        <w:t xml:space="preserve"> </w:t>
      </w:r>
      <w:r>
        <w:rPr>
          <w:bCs/>
          <w:noProof/>
          <w:lang w:val="sr-Latn-CS"/>
        </w:rPr>
        <w:t>kamatna</w:t>
      </w:r>
      <w:r w:rsidR="007F3EC7" w:rsidRPr="007D08EB">
        <w:rPr>
          <w:bCs/>
          <w:noProof/>
          <w:lang w:val="sr-Latn-CS"/>
        </w:rPr>
        <w:t xml:space="preserve"> </w:t>
      </w:r>
      <w:r>
        <w:rPr>
          <w:bCs/>
          <w:noProof/>
          <w:lang w:val="sr-Latn-CS"/>
        </w:rPr>
        <w:t>stopa</w:t>
      </w:r>
      <w:r w:rsidR="007F3EC7" w:rsidRPr="007D08EB">
        <w:rPr>
          <w:bCs/>
          <w:noProof/>
          <w:lang w:val="sr-Latn-CS"/>
        </w:rPr>
        <w:t xml:space="preserve"> </w:t>
      </w:r>
      <w:r>
        <w:rPr>
          <w:bCs/>
          <w:noProof/>
          <w:lang w:val="sr-Latn-CS"/>
        </w:rPr>
        <w:t>prilikom</w:t>
      </w:r>
      <w:r w:rsidR="007F3EC7" w:rsidRPr="007D08EB">
        <w:rPr>
          <w:bCs/>
          <w:noProof/>
          <w:lang w:val="sr-Latn-CS"/>
        </w:rPr>
        <w:t xml:space="preserve"> </w:t>
      </w:r>
      <w:r>
        <w:rPr>
          <w:bCs/>
          <w:noProof/>
          <w:lang w:val="sr-Latn-CS"/>
        </w:rPr>
        <w:t>povlačenja</w:t>
      </w:r>
      <w:r w:rsidR="007F3EC7" w:rsidRPr="007D08EB">
        <w:rPr>
          <w:bCs/>
          <w:noProof/>
          <w:lang w:val="sr-Latn-CS"/>
        </w:rPr>
        <w:t xml:space="preserve"> </w:t>
      </w:r>
      <w:r>
        <w:rPr>
          <w:bCs/>
          <w:noProof/>
          <w:lang w:val="sr-Latn-CS"/>
        </w:rPr>
        <w:t>tranši</w:t>
      </w:r>
      <w:r w:rsidR="007F3EC7" w:rsidRPr="007D08EB">
        <w:rPr>
          <w:bCs/>
          <w:noProof/>
          <w:lang w:val="sr-Latn-CS"/>
        </w:rPr>
        <w:t xml:space="preserve"> </w:t>
      </w:r>
      <w:r>
        <w:rPr>
          <w:bCs/>
          <w:noProof/>
          <w:lang w:val="sr-Latn-CS"/>
        </w:rPr>
        <w:t>kod</w:t>
      </w:r>
      <w:r w:rsidR="007F3EC7" w:rsidRPr="007D08EB">
        <w:rPr>
          <w:bCs/>
          <w:noProof/>
          <w:lang w:val="sr-Latn-CS"/>
        </w:rPr>
        <w:t xml:space="preserve"> </w:t>
      </w:r>
      <w:r>
        <w:rPr>
          <w:bCs/>
          <w:noProof/>
          <w:lang w:val="sr-Latn-CS"/>
        </w:rPr>
        <w:t>drugih</w:t>
      </w:r>
      <w:r w:rsidR="007F3EC7" w:rsidRPr="007D08EB">
        <w:rPr>
          <w:bCs/>
          <w:noProof/>
          <w:lang w:val="sr-Latn-CS"/>
        </w:rPr>
        <w:t xml:space="preserve"> </w:t>
      </w:r>
      <w:r>
        <w:rPr>
          <w:bCs/>
          <w:noProof/>
          <w:lang w:val="sr-Latn-CS"/>
        </w:rPr>
        <w:t>kredita</w:t>
      </w:r>
      <w:r w:rsidR="007F3EC7" w:rsidRPr="007D08EB">
        <w:rPr>
          <w:bCs/>
          <w:noProof/>
          <w:lang w:val="sr-Latn-CS"/>
        </w:rPr>
        <w:t xml:space="preserve"> </w:t>
      </w:r>
      <w:r>
        <w:rPr>
          <w:bCs/>
          <w:noProof/>
          <w:lang w:val="sr-Latn-CS"/>
        </w:rPr>
        <w:t>iznosila</w:t>
      </w:r>
      <w:r w:rsidR="007F3EC7" w:rsidRPr="007D08EB">
        <w:rPr>
          <w:bCs/>
          <w:noProof/>
          <w:lang w:val="sr-Latn-CS"/>
        </w:rPr>
        <w:t xml:space="preserve"> </w:t>
      </w:r>
      <w:r>
        <w:rPr>
          <w:bCs/>
          <w:noProof/>
          <w:lang w:val="sr-Latn-CS"/>
        </w:rPr>
        <w:t>oko</w:t>
      </w:r>
      <w:r w:rsidR="007F3EC7" w:rsidRPr="007D08EB">
        <w:rPr>
          <w:bCs/>
          <w:noProof/>
          <w:lang w:val="sr-Latn-CS"/>
        </w:rPr>
        <w:t xml:space="preserve"> 1,6%;</w:t>
      </w:r>
    </w:p>
    <w:p w:rsidR="007F3EC7" w:rsidRPr="007D08EB" w:rsidRDefault="007F3EC7" w:rsidP="007F3EC7">
      <w:pPr>
        <w:tabs>
          <w:tab w:val="left" w:pos="900"/>
          <w:tab w:val="left" w:pos="1134"/>
        </w:tabs>
        <w:ind w:firstLine="720"/>
        <w:rPr>
          <w:bCs/>
          <w:noProof/>
          <w:lang w:val="sr-Latn-CS"/>
        </w:rPr>
      </w:pPr>
      <w:r w:rsidRPr="007D08EB">
        <w:rPr>
          <w:rFonts w:eastAsia="SimSun"/>
          <w:noProof/>
          <w:lang w:val="sr-Latn-CS" w:eastAsia="zh-CN"/>
        </w:rPr>
        <w:t>–</w:t>
      </w:r>
      <w:r w:rsidRPr="007D08EB">
        <w:rPr>
          <w:bCs/>
          <w:noProof/>
          <w:lang w:val="sr-Latn-CS"/>
        </w:rPr>
        <w:tab/>
      </w:r>
      <w:r w:rsidR="007D08EB">
        <w:rPr>
          <w:bCs/>
          <w:noProof/>
          <w:lang w:val="sr-Latn-CS"/>
        </w:rPr>
        <w:t>fiksna</w:t>
      </w:r>
      <w:r w:rsidRPr="007D08EB">
        <w:rPr>
          <w:bCs/>
          <w:noProof/>
          <w:lang w:val="sr-Latn-CS"/>
        </w:rPr>
        <w:t xml:space="preserve"> </w:t>
      </w:r>
      <w:r w:rsidR="007D08EB">
        <w:rPr>
          <w:bCs/>
          <w:noProof/>
          <w:lang w:val="sr-Latn-CS"/>
        </w:rPr>
        <w:t>kamatna</w:t>
      </w:r>
      <w:r w:rsidRPr="007D08EB">
        <w:rPr>
          <w:bCs/>
          <w:noProof/>
          <w:lang w:val="sr-Latn-CS"/>
        </w:rPr>
        <w:t xml:space="preserve"> </w:t>
      </w:r>
      <w:r w:rsidR="007D08EB">
        <w:rPr>
          <w:bCs/>
          <w:noProof/>
          <w:lang w:val="sr-Latn-CS"/>
        </w:rPr>
        <w:t>stopa</w:t>
      </w:r>
      <w:r w:rsidRPr="007D08EB">
        <w:rPr>
          <w:bCs/>
          <w:noProof/>
          <w:lang w:val="sr-Latn-CS"/>
        </w:rPr>
        <w:t xml:space="preserve"> </w:t>
      </w:r>
      <w:r w:rsidR="007D08EB">
        <w:rPr>
          <w:bCs/>
          <w:noProof/>
          <w:lang w:val="sr-Latn-CS"/>
        </w:rPr>
        <w:t>označava</w:t>
      </w:r>
      <w:r w:rsidRPr="007D08EB">
        <w:rPr>
          <w:bCs/>
          <w:noProof/>
          <w:lang w:val="sr-Latn-CS"/>
        </w:rPr>
        <w:t xml:space="preserve"> </w:t>
      </w:r>
      <w:r w:rsidR="007D08EB">
        <w:rPr>
          <w:bCs/>
          <w:noProof/>
          <w:lang w:val="sr-Latn-CS"/>
        </w:rPr>
        <w:t>godišnju</w:t>
      </w:r>
      <w:r w:rsidRPr="007D08EB">
        <w:rPr>
          <w:bCs/>
          <w:noProof/>
          <w:lang w:val="sr-Latn-CS"/>
        </w:rPr>
        <w:t xml:space="preserve"> </w:t>
      </w:r>
      <w:r w:rsidR="007D08EB">
        <w:rPr>
          <w:bCs/>
          <w:noProof/>
          <w:lang w:val="sr-Latn-CS"/>
        </w:rPr>
        <w:t>kamatnu</w:t>
      </w:r>
      <w:r w:rsidRPr="007D08EB">
        <w:rPr>
          <w:bCs/>
          <w:noProof/>
          <w:lang w:val="sr-Latn-CS"/>
        </w:rPr>
        <w:t xml:space="preserve"> </w:t>
      </w:r>
      <w:r w:rsidR="007D08EB">
        <w:rPr>
          <w:bCs/>
          <w:noProof/>
          <w:lang w:val="sr-Latn-CS"/>
        </w:rPr>
        <w:t>stopu</w:t>
      </w:r>
      <w:r w:rsidRPr="007D08EB">
        <w:rPr>
          <w:bCs/>
          <w:noProof/>
          <w:lang w:val="sr-Latn-CS"/>
        </w:rPr>
        <w:t xml:space="preserve"> </w:t>
      </w:r>
      <w:r w:rsidR="007D08EB">
        <w:rPr>
          <w:bCs/>
          <w:noProof/>
          <w:lang w:val="sr-Latn-CS"/>
        </w:rPr>
        <w:t>određenu</w:t>
      </w:r>
      <w:r w:rsidRPr="007D08EB">
        <w:rPr>
          <w:bCs/>
          <w:noProof/>
          <w:lang w:val="sr-Latn-CS"/>
        </w:rPr>
        <w:t xml:space="preserve"> </w:t>
      </w:r>
      <w:r w:rsidR="007D08EB">
        <w:rPr>
          <w:bCs/>
          <w:noProof/>
          <w:lang w:val="sr-Latn-CS"/>
        </w:rPr>
        <w:t>od</w:t>
      </w:r>
      <w:r w:rsidRPr="007D08EB">
        <w:rPr>
          <w:bCs/>
          <w:noProof/>
          <w:lang w:val="sr-Latn-CS"/>
        </w:rPr>
        <w:t xml:space="preserve"> </w:t>
      </w:r>
      <w:r w:rsidR="007D08EB">
        <w:rPr>
          <w:bCs/>
          <w:noProof/>
          <w:lang w:val="sr-Latn-CS"/>
        </w:rPr>
        <w:t>strane</w:t>
      </w:r>
      <w:r w:rsidRPr="007D08EB">
        <w:rPr>
          <w:bCs/>
          <w:noProof/>
          <w:lang w:val="sr-Latn-CS"/>
        </w:rPr>
        <w:t xml:space="preserve"> </w:t>
      </w:r>
      <w:r w:rsidR="007D08EB">
        <w:rPr>
          <w:bCs/>
          <w:noProof/>
          <w:lang w:val="sr-Latn-CS"/>
        </w:rPr>
        <w:t>Banke</w:t>
      </w:r>
      <w:r w:rsidRPr="007D08EB">
        <w:rPr>
          <w:bCs/>
          <w:noProof/>
          <w:lang w:val="sr-Latn-CS"/>
        </w:rPr>
        <w:t xml:space="preserve">, </w:t>
      </w:r>
      <w:r w:rsidR="007D08EB">
        <w:rPr>
          <w:bCs/>
          <w:noProof/>
          <w:lang w:val="sr-Latn-CS"/>
        </w:rPr>
        <w:t>u</w:t>
      </w:r>
      <w:r w:rsidRPr="007D08EB">
        <w:rPr>
          <w:bCs/>
          <w:noProof/>
          <w:lang w:val="sr-Latn-CS"/>
        </w:rPr>
        <w:t xml:space="preserve"> </w:t>
      </w:r>
      <w:r w:rsidR="007D08EB">
        <w:rPr>
          <w:bCs/>
          <w:noProof/>
          <w:lang w:val="sr-Latn-CS"/>
        </w:rPr>
        <w:t>skladu</w:t>
      </w:r>
      <w:r w:rsidRPr="007D08EB">
        <w:rPr>
          <w:bCs/>
          <w:noProof/>
          <w:lang w:val="sr-Latn-CS"/>
        </w:rPr>
        <w:t xml:space="preserve"> </w:t>
      </w:r>
      <w:r w:rsidR="007D08EB">
        <w:rPr>
          <w:bCs/>
          <w:noProof/>
          <w:lang w:val="sr-Latn-CS"/>
        </w:rPr>
        <w:t>sa</w:t>
      </w:r>
      <w:r w:rsidRPr="007D08EB">
        <w:rPr>
          <w:bCs/>
          <w:noProof/>
          <w:lang w:val="sr-Latn-CS"/>
        </w:rPr>
        <w:t xml:space="preserve"> </w:t>
      </w:r>
      <w:r w:rsidR="007D08EB">
        <w:rPr>
          <w:bCs/>
          <w:noProof/>
          <w:lang w:val="sr-Latn-CS"/>
        </w:rPr>
        <w:t>principima</w:t>
      </w:r>
      <w:r w:rsidRPr="007D08EB">
        <w:rPr>
          <w:bCs/>
          <w:noProof/>
          <w:lang w:val="sr-Latn-CS"/>
        </w:rPr>
        <w:t xml:space="preserve"> </w:t>
      </w:r>
      <w:r w:rsidR="007D08EB">
        <w:rPr>
          <w:bCs/>
          <w:noProof/>
          <w:lang w:val="sr-Latn-CS"/>
        </w:rPr>
        <w:t>koje</w:t>
      </w:r>
      <w:r w:rsidRPr="007D08EB">
        <w:rPr>
          <w:bCs/>
          <w:noProof/>
          <w:lang w:val="sr-Latn-CS"/>
        </w:rPr>
        <w:t xml:space="preserve"> </w:t>
      </w:r>
      <w:r w:rsidR="007D08EB">
        <w:rPr>
          <w:bCs/>
          <w:noProof/>
          <w:lang w:val="sr-Latn-CS"/>
        </w:rPr>
        <w:t>povremeno</w:t>
      </w:r>
      <w:r w:rsidRPr="007D08EB">
        <w:rPr>
          <w:bCs/>
          <w:noProof/>
          <w:lang w:val="sr-Latn-CS"/>
        </w:rPr>
        <w:t xml:space="preserve"> </w:t>
      </w:r>
      <w:r w:rsidR="007D08EB">
        <w:rPr>
          <w:bCs/>
          <w:noProof/>
          <w:lang w:val="sr-Latn-CS"/>
        </w:rPr>
        <w:t>utvrđuju</w:t>
      </w:r>
      <w:r w:rsidRPr="007D08EB">
        <w:rPr>
          <w:bCs/>
          <w:noProof/>
          <w:lang w:val="sr-Latn-CS"/>
        </w:rPr>
        <w:t xml:space="preserve"> </w:t>
      </w:r>
      <w:r w:rsidR="007D08EB">
        <w:rPr>
          <w:bCs/>
          <w:noProof/>
          <w:lang w:val="sr-Latn-CS"/>
        </w:rPr>
        <w:t>upravna</w:t>
      </w:r>
      <w:r w:rsidRPr="007D08EB">
        <w:rPr>
          <w:bCs/>
          <w:noProof/>
          <w:lang w:val="sr-Latn-CS"/>
        </w:rPr>
        <w:t xml:space="preserve"> </w:t>
      </w:r>
      <w:r w:rsidR="007D08EB">
        <w:rPr>
          <w:bCs/>
          <w:noProof/>
          <w:lang w:val="sr-Latn-CS"/>
        </w:rPr>
        <w:t>tela</w:t>
      </w:r>
      <w:r w:rsidRPr="007D08EB">
        <w:rPr>
          <w:bCs/>
          <w:noProof/>
          <w:lang w:val="sr-Latn-CS"/>
        </w:rPr>
        <w:t xml:space="preserve"> </w:t>
      </w:r>
      <w:r w:rsidR="007D08EB">
        <w:rPr>
          <w:bCs/>
          <w:noProof/>
          <w:lang w:val="sr-Latn-CS"/>
        </w:rPr>
        <w:t>Banke</w:t>
      </w:r>
      <w:r w:rsidRPr="007D08EB">
        <w:rPr>
          <w:bCs/>
          <w:noProof/>
          <w:lang w:val="sr-Latn-CS"/>
        </w:rPr>
        <w:t xml:space="preserve"> </w:t>
      </w:r>
      <w:r w:rsidR="007D08EB">
        <w:rPr>
          <w:bCs/>
          <w:noProof/>
          <w:lang w:val="sr-Latn-CS"/>
        </w:rPr>
        <w:t>za</w:t>
      </w:r>
      <w:r w:rsidRPr="007D08EB">
        <w:rPr>
          <w:bCs/>
          <w:noProof/>
          <w:lang w:val="sr-Latn-CS"/>
        </w:rPr>
        <w:t xml:space="preserve"> </w:t>
      </w:r>
      <w:r w:rsidR="007D08EB">
        <w:rPr>
          <w:bCs/>
          <w:noProof/>
          <w:lang w:val="sr-Latn-CS"/>
        </w:rPr>
        <w:t>kredite</w:t>
      </w:r>
      <w:r w:rsidRPr="007D08EB">
        <w:rPr>
          <w:bCs/>
          <w:noProof/>
          <w:lang w:val="sr-Latn-CS"/>
        </w:rPr>
        <w:t xml:space="preserve"> </w:t>
      </w:r>
      <w:r w:rsidR="007D08EB">
        <w:rPr>
          <w:bCs/>
          <w:noProof/>
          <w:lang w:val="sr-Latn-CS"/>
        </w:rPr>
        <w:t>izražene</w:t>
      </w:r>
      <w:r w:rsidRPr="007D08EB">
        <w:rPr>
          <w:bCs/>
          <w:noProof/>
          <w:lang w:val="sr-Latn-CS"/>
        </w:rPr>
        <w:t xml:space="preserve"> </w:t>
      </w:r>
      <w:r w:rsidR="007D08EB">
        <w:rPr>
          <w:bCs/>
          <w:noProof/>
          <w:lang w:val="sr-Latn-CS"/>
        </w:rPr>
        <w:t>u</w:t>
      </w:r>
      <w:r w:rsidRPr="007D08EB">
        <w:rPr>
          <w:bCs/>
          <w:noProof/>
          <w:lang w:val="sr-Latn-CS"/>
        </w:rPr>
        <w:t xml:space="preserve"> </w:t>
      </w:r>
      <w:r w:rsidR="007D08EB">
        <w:rPr>
          <w:bCs/>
          <w:noProof/>
          <w:lang w:val="sr-Latn-CS"/>
        </w:rPr>
        <w:t>valuti</w:t>
      </w:r>
      <w:r w:rsidRPr="007D08EB">
        <w:rPr>
          <w:bCs/>
          <w:noProof/>
          <w:lang w:val="sr-Latn-CS"/>
        </w:rPr>
        <w:t xml:space="preserve"> </w:t>
      </w:r>
      <w:r w:rsidR="007D08EB">
        <w:rPr>
          <w:bCs/>
          <w:noProof/>
          <w:lang w:val="sr-Latn-CS"/>
        </w:rPr>
        <w:t>evro</w:t>
      </w:r>
      <w:r w:rsidRPr="007D08EB">
        <w:rPr>
          <w:bCs/>
          <w:noProof/>
          <w:lang w:val="sr-Latn-CS"/>
        </w:rPr>
        <w:t>;</w:t>
      </w:r>
    </w:p>
    <w:p w:rsidR="007F3EC7" w:rsidRPr="007D08EB" w:rsidRDefault="007F3EC7" w:rsidP="007F3EC7">
      <w:pPr>
        <w:tabs>
          <w:tab w:val="left" w:pos="900"/>
          <w:tab w:val="left" w:pos="1200"/>
        </w:tabs>
        <w:ind w:firstLine="720"/>
        <w:rPr>
          <w:bCs/>
          <w:noProof/>
          <w:lang w:val="sr-Latn-CS"/>
        </w:rPr>
      </w:pPr>
      <w:r w:rsidRPr="007D08EB">
        <w:rPr>
          <w:rFonts w:eastAsia="SimSun"/>
          <w:noProof/>
          <w:lang w:val="sr-Latn-CS" w:eastAsia="zh-CN"/>
        </w:rPr>
        <w:t>–</w:t>
      </w:r>
      <w:r w:rsidRPr="007D08EB">
        <w:rPr>
          <w:bCs/>
          <w:noProof/>
          <w:lang w:val="sr-Latn-CS"/>
        </w:rPr>
        <w:tab/>
      </w:r>
      <w:r w:rsidR="007D08EB">
        <w:rPr>
          <w:bCs/>
          <w:noProof/>
          <w:lang w:val="sr-Latn-CS"/>
        </w:rPr>
        <w:t>varijabilna</w:t>
      </w:r>
      <w:r w:rsidRPr="007D08EB">
        <w:rPr>
          <w:bCs/>
          <w:noProof/>
          <w:lang w:val="sr-Latn-CS"/>
        </w:rPr>
        <w:t xml:space="preserve"> </w:t>
      </w:r>
      <w:r w:rsidR="007D08EB">
        <w:rPr>
          <w:bCs/>
          <w:noProof/>
          <w:lang w:val="sr-Latn-CS"/>
        </w:rPr>
        <w:t>kamatna</w:t>
      </w:r>
      <w:r w:rsidRPr="007D08EB">
        <w:rPr>
          <w:bCs/>
          <w:noProof/>
          <w:lang w:val="sr-Latn-CS"/>
        </w:rPr>
        <w:t xml:space="preserve"> </w:t>
      </w:r>
      <w:r w:rsidR="007D08EB">
        <w:rPr>
          <w:bCs/>
          <w:noProof/>
          <w:lang w:val="sr-Latn-CS"/>
        </w:rPr>
        <w:t>stopa</w:t>
      </w:r>
      <w:r w:rsidRPr="007D08EB">
        <w:rPr>
          <w:bCs/>
          <w:noProof/>
          <w:lang w:val="sr-Latn-CS"/>
        </w:rPr>
        <w:t xml:space="preserve"> </w:t>
      </w:r>
      <w:r w:rsidR="007D08EB">
        <w:rPr>
          <w:bCs/>
          <w:noProof/>
          <w:lang w:val="sr-Latn-CS"/>
        </w:rPr>
        <w:t>označava</w:t>
      </w:r>
      <w:r w:rsidRPr="007D08EB">
        <w:rPr>
          <w:bCs/>
          <w:noProof/>
          <w:lang w:val="sr-Latn-CS"/>
        </w:rPr>
        <w:t xml:space="preserve"> </w:t>
      </w:r>
      <w:r w:rsidR="007D08EB">
        <w:rPr>
          <w:bCs/>
          <w:noProof/>
          <w:lang w:val="sr-Latn-CS"/>
        </w:rPr>
        <w:t>kamatnu</w:t>
      </w:r>
      <w:r w:rsidRPr="007D08EB">
        <w:rPr>
          <w:bCs/>
          <w:noProof/>
          <w:lang w:val="sr-Latn-CS"/>
        </w:rPr>
        <w:t xml:space="preserve"> </w:t>
      </w:r>
      <w:r w:rsidR="007D08EB">
        <w:rPr>
          <w:bCs/>
          <w:noProof/>
          <w:lang w:val="sr-Latn-CS"/>
        </w:rPr>
        <w:t>stopu</w:t>
      </w:r>
      <w:r w:rsidRPr="007D08EB">
        <w:rPr>
          <w:bCs/>
          <w:noProof/>
          <w:lang w:val="sr-Latn-CS"/>
        </w:rPr>
        <w:t xml:space="preserve"> </w:t>
      </w:r>
      <w:r w:rsidR="007D08EB">
        <w:rPr>
          <w:bCs/>
          <w:noProof/>
          <w:lang w:val="sr-Latn-CS"/>
        </w:rPr>
        <w:t>na</w:t>
      </w:r>
      <w:r w:rsidRPr="007D08EB">
        <w:rPr>
          <w:bCs/>
          <w:noProof/>
          <w:lang w:val="sr-Latn-CS"/>
        </w:rPr>
        <w:t xml:space="preserve"> </w:t>
      </w:r>
      <w:r w:rsidR="007D08EB">
        <w:rPr>
          <w:bCs/>
          <w:noProof/>
          <w:lang w:val="sr-Latn-CS"/>
        </w:rPr>
        <w:t>godišnjem</w:t>
      </w:r>
      <w:r w:rsidRPr="007D08EB">
        <w:rPr>
          <w:bCs/>
          <w:noProof/>
          <w:lang w:val="sr-Latn-CS"/>
        </w:rPr>
        <w:t xml:space="preserve"> </w:t>
      </w:r>
      <w:r w:rsidR="007D08EB">
        <w:rPr>
          <w:bCs/>
          <w:noProof/>
          <w:lang w:val="sr-Latn-CS"/>
        </w:rPr>
        <w:t>nivou</w:t>
      </w:r>
      <w:r w:rsidRPr="007D08EB">
        <w:rPr>
          <w:bCs/>
          <w:noProof/>
          <w:lang w:val="sr-Latn-CS"/>
        </w:rPr>
        <w:t xml:space="preserve"> </w:t>
      </w:r>
      <w:r w:rsidR="007D08EB">
        <w:rPr>
          <w:bCs/>
          <w:noProof/>
          <w:lang w:val="sr-Latn-CS"/>
        </w:rPr>
        <w:t>koja</w:t>
      </w:r>
      <w:r w:rsidRPr="007D08EB">
        <w:rPr>
          <w:bCs/>
          <w:noProof/>
          <w:lang w:val="sr-Latn-CS"/>
        </w:rPr>
        <w:t xml:space="preserve"> </w:t>
      </w:r>
      <w:r w:rsidR="007D08EB">
        <w:rPr>
          <w:bCs/>
          <w:noProof/>
          <w:lang w:val="sr-Latn-CS"/>
        </w:rPr>
        <w:t>je</w:t>
      </w:r>
      <w:r w:rsidRPr="007D08EB">
        <w:rPr>
          <w:bCs/>
          <w:noProof/>
          <w:lang w:val="sr-Latn-CS"/>
        </w:rPr>
        <w:t xml:space="preserve"> </w:t>
      </w:r>
      <w:r w:rsidR="007D08EB">
        <w:rPr>
          <w:bCs/>
          <w:noProof/>
          <w:lang w:val="sr-Latn-CS"/>
        </w:rPr>
        <w:t>jednaka</w:t>
      </w:r>
      <w:r w:rsidRPr="007D08EB">
        <w:rPr>
          <w:bCs/>
          <w:noProof/>
          <w:lang w:val="sr-Latn-CS"/>
        </w:rPr>
        <w:t xml:space="preserve"> </w:t>
      </w:r>
      <w:r w:rsidR="007D08EB">
        <w:rPr>
          <w:bCs/>
          <w:noProof/>
          <w:lang w:val="sr-Latn-CS"/>
        </w:rPr>
        <w:t>šestomesečnom</w:t>
      </w:r>
      <w:r w:rsidRPr="007D08EB">
        <w:rPr>
          <w:bCs/>
          <w:noProof/>
          <w:lang w:val="sr-Latn-CS"/>
        </w:rPr>
        <w:t xml:space="preserve"> EURIBOR-</w:t>
      </w:r>
      <w:r w:rsidR="007D08EB">
        <w:rPr>
          <w:bCs/>
          <w:noProof/>
          <w:lang w:val="sr-Latn-CS"/>
        </w:rPr>
        <w:t>u</w:t>
      </w:r>
      <w:r w:rsidRPr="007D08EB">
        <w:rPr>
          <w:bCs/>
          <w:noProof/>
          <w:lang w:val="sr-Latn-CS"/>
        </w:rPr>
        <w:t xml:space="preserve">, </w:t>
      </w:r>
      <w:r w:rsidR="007D08EB">
        <w:rPr>
          <w:bCs/>
          <w:noProof/>
          <w:lang w:val="sr-Latn-CS"/>
        </w:rPr>
        <w:t>plus</w:t>
      </w:r>
      <w:r w:rsidRPr="007D08EB">
        <w:rPr>
          <w:bCs/>
          <w:noProof/>
          <w:lang w:val="sr-Latn-CS"/>
        </w:rPr>
        <w:t xml:space="preserve"> </w:t>
      </w:r>
      <w:r w:rsidR="007D08EB">
        <w:rPr>
          <w:bCs/>
          <w:noProof/>
          <w:lang w:val="sr-Latn-CS"/>
        </w:rPr>
        <w:t>određeni</w:t>
      </w:r>
      <w:r w:rsidRPr="007D08EB">
        <w:rPr>
          <w:bCs/>
          <w:noProof/>
          <w:lang w:val="sr-Latn-CS"/>
        </w:rPr>
        <w:t xml:space="preserve"> </w:t>
      </w:r>
      <w:r w:rsidR="007D08EB">
        <w:rPr>
          <w:bCs/>
          <w:noProof/>
          <w:lang w:val="sr-Latn-CS"/>
        </w:rPr>
        <w:t>raspon</w:t>
      </w:r>
      <w:r w:rsidRPr="007D08EB">
        <w:rPr>
          <w:bCs/>
          <w:noProof/>
          <w:lang w:val="sr-Latn-CS"/>
        </w:rPr>
        <w:t xml:space="preserve">, </w:t>
      </w:r>
      <w:r w:rsidR="007D08EB">
        <w:rPr>
          <w:bCs/>
          <w:noProof/>
          <w:lang w:val="sr-Latn-CS"/>
        </w:rPr>
        <w:t>koji</w:t>
      </w:r>
      <w:r w:rsidRPr="007D08EB">
        <w:rPr>
          <w:bCs/>
          <w:noProof/>
          <w:lang w:val="sr-Latn-CS"/>
        </w:rPr>
        <w:t xml:space="preserve"> </w:t>
      </w:r>
      <w:r w:rsidR="007D08EB">
        <w:rPr>
          <w:bCs/>
          <w:noProof/>
          <w:lang w:val="sr-Latn-CS"/>
        </w:rPr>
        <w:t>Banka</w:t>
      </w:r>
      <w:r w:rsidRPr="007D08EB">
        <w:rPr>
          <w:bCs/>
          <w:noProof/>
          <w:lang w:val="sr-Latn-CS"/>
        </w:rPr>
        <w:t xml:space="preserve"> </w:t>
      </w:r>
      <w:r w:rsidR="007D08EB">
        <w:rPr>
          <w:bCs/>
          <w:noProof/>
          <w:lang w:val="sr-Latn-CS"/>
        </w:rPr>
        <w:t>određuje</w:t>
      </w:r>
      <w:r w:rsidRPr="007D08EB">
        <w:rPr>
          <w:bCs/>
          <w:noProof/>
          <w:lang w:val="sr-Latn-CS"/>
        </w:rPr>
        <w:t xml:space="preserve"> </w:t>
      </w:r>
      <w:r w:rsidR="007D08EB">
        <w:rPr>
          <w:bCs/>
          <w:noProof/>
          <w:lang w:val="sr-Latn-CS"/>
        </w:rPr>
        <w:t>za</w:t>
      </w:r>
      <w:r w:rsidRPr="007D08EB">
        <w:rPr>
          <w:bCs/>
          <w:noProof/>
          <w:lang w:val="sr-Latn-CS"/>
        </w:rPr>
        <w:t xml:space="preserve"> </w:t>
      </w:r>
      <w:r w:rsidR="007D08EB">
        <w:rPr>
          <w:bCs/>
          <w:noProof/>
          <w:lang w:val="sr-Latn-CS"/>
        </w:rPr>
        <w:t>svaki</w:t>
      </w:r>
      <w:r w:rsidRPr="007D08EB">
        <w:rPr>
          <w:bCs/>
          <w:noProof/>
          <w:lang w:val="sr-Latn-CS"/>
        </w:rPr>
        <w:t xml:space="preserve"> </w:t>
      </w:r>
      <w:r w:rsidR="007D08EB">
        <w:rPr>
          <w:bCs/>
          <w:noProof/>
          <w:lang w:val="sr-Latn-CS"/>
        </w:rPr>
        <w:t>referentni</w:t>
      </w:r>
      <w:r w:rsidRPr="007D08EB">
        <w:rPr>
          <w:bCs/>
          <w:noProof/>
          <w:lang w:val="sr-Latn-CS"/>
        </w:rPr>
        <w:t xml:space="preserve"> </w:t>
      </w:r>
      <w:r w:rsidR="007D08EB">
        <w:rPr>
          <w:bCs/>
          <w:noProof/>
          <w:lang w:val="sr-Latn-CS"/>
        </w:rPr>
        <w:t>period</w:t>
      </w:r>
      <w:r w:rsidRPr="007D08EB">
        <w:rPr>
          <w:bCs/>
          <w:noProof/>
          <w:lang w:val="sr-Latn-CS"/>
        </w:rPr>
        <w:t xml:space="preserve">. </w:t>
      </w:r>
      <w:r w:rsidR="007D08EB">
        <w:rPr>
          <w:bCs/>
          <w:noProof/>
          <w:lang w:val="sr-Latn-CS"/>
        </w:rPr>
        <w:t>Raspon</w:t>
      </w:r>
      <w:r w:rsidRPr="007D08EB">
        <w:rPr>
          <w:bCs/>
          <w:noProof/>
          <w:lang w:val="sr-Latn-CS"/>
        </w:rPr>
        <w:t xml:space="preserve"> </w:t>
      </w:r>
      <w:r w:rsidR="007D08EB">
        <w:rPr>
          <w:bCs/>
          <w:noProof/>
          <w:lang w:val="sr-Latn-CS"/>
        </w:rPr>
        <w:t>se</w:t>
      </w:r>
      <w:r w:rsidRPr="007D08EB">
        <w:rPr>
          <w:bCs/>
          <w:noProof/>
          <w:lang w:val="sr-Latn-CS"/>
        </w:rPr>
        <w:t xml:space="preserve"> </w:t>
      </w:r>
      <w:r w:rsidR="007D08EB">
        <w:rPr>
          <w:bCs/>
          <w:noProof/>
          <w:lang w:val="sr-Latn-CS"/>
        </w:rPr>
        <w:t>utvrđuje</w:t>
      </w:r>
      <w:r w:rsidRPr="007D08EB">
        <w:rPr>
          <w:bCs/>
          <w:noProof/>
          <w:lang w:val="sr-Latn-CS"/>
        </w:rPr>
        <w:t xml:space="preserve"> </w:t>
      </w:r>
      <w:r w:rsidR="007D08EB">
        <w:rPr>
          <w:bCs/>
          <w:noProof/>
          <w:lang w:val="sr-Latn-CS"/>
        </w:rPr>
        <w:t>za</w:t>
      </w:r>
      <w:r w:rsidRPr="007D08EB">
        <w:rPr>
          <w:bCs/>
          <w:noProof/>
          <w:lang w:val="sr-Latn-CS"/>
        </w:rPr>
        <w:t xml:space="preserve"> </w:t>
      </w:r>
      <w:r w:rsidR="007D08EB">
        <w:rPr>
          <w:bCs/>
          <w:noProof/>
          <w:lang w:val="sr-Latn-CS"/>
        </w:rPr>
        <w:t>ceo</w:t>
      </w:r>
      <w:r w:rsidRPr="007D08EB">
        <w:rPr>
          <w:bCs/>
          <w:noProof/>
          <w:lang w:val="sr-Latn-CS"/>
        </w:rPr>
        <w:t xml:space="preserve"> </w:t>
      </w:r>
      <w:r w:rsidR="007D08EB">
        <w:rPr>
          <w:bCs/>
          <w:noProof/>
          <w:lang w:val="sr-Latn-CS"/>
        </w:rPr>
        <w:t>period</w:t>
      </w:r>
      <w:r w:rsidRPr="007D08EB">
        <w:rPr>
          <w:bCs/>
          <w:noProof/>
          <w:lang w:val="sr-Latn-CS"/>
        </w:rPr>
        <w:t xml:space="preserve"> </w:t>
      </w:r>
      <w:r w:rsidR="007D08EB">
        <w:rPr>
          <w:bCs/>
          <w:noProof/>
          <w:lang w:val="sr-Latn-CS"/>
        </w:rPr>
        <w:t>otlate</w:t>
      </w:r>
      <w:r w:rsidRPr="007D08EB">
        <w:rPr>
          <w:bCs/>
          <w:noProof/>
          <w:lang w:val="sr-Latn-CS"/>
        </w:rPr>
        <w:t xml:space="preserve"> </w:t>
      </w:r>
      <w:r w:rsidR="007D08EB">
        <w:rPr>
          <w:bCs/>
          <w:noProof/>
          <w:lang w:val="sr-Latn-CS"/>
        </w:rPr>
        <w:t>tranše</w:t>
      </w:r>
      <w:r w:rsidRPr="007D08EB">
        <w:rPr>
          <w:bCs/>
          <w:noProof/>
          <w:lang w:val="sr-Latn-CS"/>
        </w:rPr>
        <w:t>;</w:t>
      </w:r>
    </w:p>
    <w:p w:rsidR="007F3EC7" w:rsidRPr="007D08EB" w:rsidRDefault="007F3EC7" w:rsidP="007F3EC7">
      <w:pPr>
        <w:pStyle w:val="BodyTextIndent2"/>
        <w:tabs>
          <w:tab w:val="left" w:pos="900"/>
        </w:tabs>
        <w:ind w:left="0" w:firstLine="720"/>
        <w:rPr>
          <w:noProof/>
          <w:lang w:val="sr-Latn-CS"/>
        </w:rPr>
      </w:pPr>
      <w:r w:rsidRPr="007D08EB">
        <w:rPr>
          <w:rFonts w:eastAsia="SimSun"/>
          <w:noProof/>
          <w:lang w:val="sr-Latn-CS" w:eastAsia="zh-CN"/>
        </w:rPr>
        <w:lastRenderedPageBreak/>
        <w:t>–</w:t>
      </w:r>
      <w:r w:rsidRPr="007D08EB">
        <w:rPr>
          <w:noProof/>
          <w:lang w:val="sr-Latn-CS"/>
        </w:rPr>
        <w:tab/>
      </w:r>
      <w:r w:rsidR="007D08EB">
        <w:rPr>
          <w:noProof/>
          <w:lang w:val="sr-Latn-CS"/>
        </w:rPr>
        <w:t>prilikom</w:t>
      </w:r>
      <w:r w:rsidRPr="007D08EB">
        <w:rPr>
          <w:noProof/>
          <w:lang w:val="sr-Latn-CS"/>
        </w:rPr>
        <w:t xml:space="preserve"> </w:t>
      </w:r>
      <w:r w:rsidR="007D08EB">
        <w:rPr>
          <w:noProof/>
          <w:lang w:val="sr-Latn-CS"/>
        </w:rPr>
        <w:t>povlačenja</w:t>
      </w:r>
      <w:r w:rsidRPr="007D08EB">
        <w:rPr>
          <w:noProof/>
          <w:lang w:val="sr-Latn-CS"/>
        </w:rPr>
        <w:t xml:space="preserve"> </w:t>
      </w:r>
      <w:r w:rsidR="007D08EB">
        <w:rPr>
          <w:noProof/>
          <w:lang w:val="sr-Latn-CS"/>
        </w:rPr>
        <w:t>tranše</w:t>
      </w:r>
      <w:r w:rsidRPr="007D08EB">
        <w:rPr>
          <w:noProof/>
          <w:lang w:val="sr-Latn-CS"/>
        </w:rPr>
        <w:t xml:space="preserve"> </w:t>
      </w:r>
      <w:r w:rsidR="007D08EB">
        <w:rPr>
          <w:noProof/>
          <w:lang w:val="sr-Latn-CS"/>
        </w:rPr>
        <w:t>zajmoprimac</w:t>
      </w:r>
      <w:r w:rsidRPr="007D08EB">
        <w:rPr>
          <w:noProof/>
          <w:lang w:val="sr-Latn-CS"/>
        </w:rPr>
        <w:t xml:space="preserve"> </w:t>
      </w:r>
      <w:r w:rsidR="007D08EB">
        <w:rPr>
          <w:noProof/>
          <w:lang w:val="sr-Latn-CS"/>
        </w:rPr>
        <w:t>ima</w:t>
      </w:r>
      <w:r w:rsidRPr="007D08EB">
        <w:rPr>
          <w:noProof/>
          <w:lang w:val="sr-Latn-CS"/>
        </w:rPr>
        <w:t xml:space="preserve"> </w:t>
      </w:r>
      <w:r w:rsidR="007D08EB">
        <w:rPr>
          <w:noProof/>
          <w:lang w:val="sr-Latn-CS"/>
        </w:rPr>
        <w:t>mogućnost</w:t>
      </w:r>
      <w:r w:rsidRPr="007D08EB">
        <w:rPr>
          <w:noProof/>
          <w:lang w:val="sr-Latn-CS"/>
        </w:rPr>
        <w:t xml:space="preserve"> </w:t>
      </w:r>
      <w:r w:rsidR="007D08EB">
        <w:rPr>
          <w:noProof/>
          <w:lang w:val="sr-Latn-CS"/>
        </w:rPr>
        <w:t>izbora</w:t>
      </w:r>
      <w:r w:rsidRPr="007D08EB">
        <w:rPr>
          <w:noProof/>
          <w:lang w:val="sr-Latn-CS"/>
        </w:rPr>
        <w:t xml:space="preserve"> </w:t>
      </w:r>
      <w:r w:rsidR="007D08EB">
        <w:rPr>
          <w:noProof/>
          <w:lang w:val="sr-Latn-CS"/>
        </w:rPr>
        <w:t>između</w:t>
      </w:r>
      <w:r w:rsidRPr="007D08EB">
        <w:rPr>
          <w:noProof/>
          <w:lang w:val="sr-Latn-CS"/>
        </w:rPr>
        <w:t xml:space="preserve"> </w:t>
      </w:r>
      <w:r w:rsidR="007D08EB">
        <w:rPr>
          <w:noProof/>
          <w:lang w:val="sr-Latn-CS"/>
        </w:rPr>
        <w:t>godišnje</w:t>
      </w:r>
      <w:r w:rsidRPr="007D08EB">
        <w:rPr>
          <w:noProof/>
          <w:lang w:val="sr-Latn-CS"/>
        </w:rPr>
        <w:t xml:space="preserve">, </w:t>
      </w:r>
      <w:r w:rsidR="007D08EB">
        <w:rPr>
          <w:noProof/>
          <w:lang w:val="sr-Latn-CS"/>
        </w:rPr>
        <w:t>polugodišnje</w:t>
      </w:r>
      <w:r w:rsidRPr="007D08EB">
        <w:rPr>
          <w:noProof/>
          <w:lang w:val="sr-Latn-CS"/>
        </w:rPr>
        <w:t xml:space="preserve"> </w:t>
      </w:r>
      <w:r w:rsidR="007D08EB">
        <w:rPr>
          <w:noProof/>
          <w:lang w:val="sr-Latn-CS"/>
        </w:rPr>
        <w:t>i</w:t>
      </w:r>
      <w:r w:rsidRPr="007D08EB">
        <w:rPr>
          <w:noProof/>
          <w:lang w:val="sr-Latn-CS"/>
        </w:rPr>
        <w:t xml:space="preserve"> </w:t>
      </w:r>
      <w:r w:rsidR="007D08EB">
        <w:rPr>
          <w:noProof/>
          <w:lang w:val="sr-Latn-CS"/>
        </w:rPr>
        <w:t>tromesečne</w:t>
      </w:r>
      <w:r w:rsidRPr="007D08EB">
        <w:rPr>
          <w:noProof/>
          <w:lang w:val="sr-Latn-CS"/>
        </w:rPr>
        <w:t xml:space="preserve"> </w:t>
      </w:r>
      <w:r w:rsidR="007D08EB">
        <w:rPr>
          <w:noProof/>
          <w:lang w:val="sr-Latn-CS"/>
        </w:rPr>
        <w:t>otplate</w:t>
      </w:r>
      <w:r w:rsidRPr="007D08EB">
        <w:rPr>
          <w:noProof/>
          <w:lang w:val="sr-Latn-CS"/>
        </w:rPr>
        <w:t xml:space="preserve"> </w:t>
      </w:r>
      <w:r w:rsidR="007D08EB">
        <w:rPr>
          <w:noProof/>
          <w:lang w:val="sr-Latn-CS"/>
        </w:rPr>
        <w:t>kredita</w:t>
      </w:r>
      <w:r w:rsidRPr="007D08EB">
        <w:rPr>
          <w:noProof/>
          <w:lang w:val="sr-Latn-CS"/>
        </w:rPr>
        <w:t>;</w:t>
      </w:r>
    </w:p>
    <w:p w:rsidR="007F3EC7" w:rsidRPr="007D08EB" w:rsidRDefault="007F3EC7" w:rsidP="007F3EC7">
      <w:pPr>
        <w:tabs>
          <w:tab w:val="left" w:pos="900"/>
          <w:tab w:val="left" w:pos="1200"/>
        </w:tabs>
        <w:ind w:firstLine="720"/>
        <w:rPr>
          <w:bCs/>
          <w:noProof/>
          <w:lang w:val="sr-Latn-CS"/>
        </w:rPr>
      </w:pPr>
      <w:r w:rsidRPr="007D08EB">
        <w:rPr>
          <w:rFonts w:eastAsia="SimSun"/>
          <w:noProof/>
          <w:lang w:val="sr-Latn-CS" w:eastAsia="zh-CN"/>
        </w:rPr>
        <w:t>–</w:t>
      </w:r>
      <w:r w:rsidRPr="007D08EB">
        <w:rPr>
          <w:bCs/>
          <w:noProof/>
          <w:lang w:val="sr-Latn-CS"/>
        </w:rPr>
        <w:tab/>
        <w:t xml:space="preserve"> </w:t>
      </w:r>
      <w:r w:rsidR="007D08EB">
        <w:rPr>
          <w:bCs/>
          <w:noProof/>
          <w:lang w:val="sr-Latn-CS"/>
        </w:rPr>
        <w:t>bez</w:t>
      </w:r>
      <w:r w:rsidRPr="007D08EB">
        <w:rPr>
          <w:bCs/>
          <w:noProof/>
          <w:lang w:val="sr-Latn-CS"/>
        </w:rPr>
        <w:t xml:space="preserve"> </w:t>
      </w:r>
      <w:r w:rsidR="007D08EB">
        <w:rPr>
          <w:bCs/>
          <w:noProof/>
          <w:lang w:val="sr-Latn-CS"/>
        </w:rPr>
        <w:t>plaćanja</w:t>
      </w:r>
      <w:r w:rsidRPr="007D08EB">
        <w:rPr>
          <w:bCs/>
          <w:noProof/>
          <w:lang w:val="sr-Latn-CS"/>
        </w:rPr>
        <w:t xml:space="preserve"> </w:t>
      </w:r>
      <w:r w:rsidR="007D08EB">
        <w:rPr>
          <w:bCs/>
          <w:noProof/>
          <w:lang w:val="sr-Latn-CS"/>
        </w:rPr>
        <w:t>banci</w:t>
      </w:r>
      <w:r w:rsidRPr="007D08EB">
        <w:rPr>
          <w:bCs/>
          <w:noProof/>
          <w:lang w:val="sr-Latn-CS"/>
        </w:rPr>
        <w:t xml:space="preserve"> </w:t>
      </w:r>
      <w:r w:rsidR="007D08EB">
        <w:rPr>
          <w:bCs/>
          <w:noProof/>
          <w:lang w:val="sr-Latn-CS"/>
        </w:rPr>
        <w:t>pristupne</w:t>
      </w:r>
      <w:r w:rsidRPr="007D08EB">
        <w:rPr>
          <w:bCs/>
          <w:noProof/>
          <w:lang w:val="sr-Latn-CS"/>
        </w:rPr>
        <w:t xml:space="preserve"> </w:t>
      </w:r>
      <w:r w:rsidR="007D08EB">
        <w:rPr>
          <w:bCs/>
          <w:noProof/>
          <w:lang w:val="sr-Latn-CS"/>
        </w:rPr>
        <w:t>naknade</w:t>
      </w:r>
      <w:r w:rsidRPr="007D08EB">
        <w:rPr>
          <w:bCs/>
          <w:noProof/>
          <w:lang w:val="sr-Latn-CS"/>
        </w:rPr>
        <w:t xml:space="preserve"> </w:t>
      </w:r>
      <w:r w:rsidR="007D08EB">
        <w:rPr>
          <w:bCs/>
          <w:noProof/>
          <w:lang w:val="sr-Latn-CS"/>
        </w:rPr>
        <w:t>i</w:t>
      </w:r>
      <w:r w:rsidRPr="007D08EB">
        <w:rPr>
          <w:bCs/>
          <w:noProof/>
          <w:lang w:val="sr-Latn-CS"/>
        </w:rPr>
        <w:t xml:space="preserve"> </w:t>
      </w:r>
      <w:r w:rsidR="007D08EB">
        <w:rPr>
          <w:bCs/>
          <w:noProof/>
          <w:lang w:val="sr-Latn-CS"/>
        </w:rPr>
        <w:t>provizije</w:t>
      </w:r>
      <w:r w:rsidRPr="007D08EB">
        <w:rPr>
          <w:bCs/>
          <w:noProof/>
          <w:lang w:val="sr-Latn-CS"/>
        </w:rPr>
        <w:t xml:space="preserve"> </w:t>
      </w:r>
      <w:r w:rsidR="007D08EB">
        <w:rPr>
          <w:bCs/>
          <w:noProof/>
          <w:lang w:val="sr-Latn-CS"/>
        </w:rPr>
        <w:t>na</w:t>
      </w:r>
      <w:r w:rsidRPr="007D08EB">
        <w:rPr>
          <w:bCs/>
          <w:noProof/>
          <w:lang w:val="sr-Latn-CS"/>
        </w:rPr>
        <w:t xml:space="preserve"> </w:t>
      </w:r>
      <w:r w:rsidR="007D08EB">
        <w:rPr>
          <w:bCs/>
          <w:noProof/>
          <w:lang w:val="sr-Latn-CS"/>
        </w:rPr>
        <w:t>nepovučena</w:t>
      </w:r>
      <w:r w:rsidRPr="007D08EB">
        <w:rPr>
          <w:bCs/>
          <w:noProof/>
          <w:lang w:val="sr-Latn-CS"/>
        </w:rPr>
        <w:t xml:space="preserve"> </w:t>
      </w:r>
      <w:r w:rsidR="007D08EB">
        <w:rPr>
          <w:bCs/>
          <w:noProof/>
          <w:lang w:val="sr-Latn-CS"/>
        </w:rPr>
        <w:t>sredstva</w:t>
      </w:r>
      <w:r w:rsidRPr="007D08EB">
        <w:rPr>
          <w:bCs/>
          <w:noProof/>
          <w:lang w:val="sr-Latn-CS"/>
        </w:rPr>
        <w:t>;</w:t>
      </w:r>
    </w:p>
    <w:p w:rsidR="007F3EC7" w:rsidRPr="007D08EB" w:rsidRDefault="007D08EB" w:rsidP="00BF0D9E">
      <w:pPr>
        <w:pStyle w:val="ListParagraph"/>
        <w:numPr>
          <w:ilvl w:val="0"/>
          <w:numId w:val="95"/>
        </w:numPr>
        <w:tabs>
          <w:tab w:val="left" w:pos="900"/>
        </w:tabs>
        <w:spacing w:after="0"/>
        <w:ind w:left="0" w:firstLine="720"/>
        <w:rPr>
          <w:noProof/>
          <w:lang w:val="sr-Latn-CS"/>
        </w:rPr>
      </w:pPr>
      <w:r>
        <w:rPr>
          <w:noProof/>
          <w:lang w:val="sr-Latn-CS"/>
        </w:rPr>
        <w:t>tranša</w:t>
      </w:r>
      <w:r w:rsidR="007F3EC7" w:rsidRPr="007D08EB">
        <w:rPr>
          <w:noProof/>
          <w:lang w:val="sr-Latn-CS"/>
        </w:rPr>
        <w:t xml:space="preserve"> </w:t>
      </w:r>
      <w:r>
        <w:rPr>
          <w:noProof/>
          <w:lang w:val="sr-Latn-CS"/>
        </w:rPr>
        <w:t>sa</w:t>
      </w:r>
      <w:r w:rsidR="007F3EC7" w:rsidRPr="007D08EB">
        <w:rPr>
          <w:noProof/>
          <w:lang w:val="sr-Latn-CS"/>
        </w:rPr>
        <w:t xml:space="preserve"> </w:t>
      </w:r>
      <w:r>
        <w:rPr>
          <w:noProof/>
          <w:lang w:val="sr-Latn-CS"/>
        </w:rPr>
        <w:t>fiksnom</w:t>
      </w:r>
      <w:r w:rsidR="007F3EC7" w:rsidRPr="007D08EB">
        <w:rPr>
          <w:noProof/>
          <w:lang w:val="sr-Latn-CS"/>
        </w:rPr>
        <w:t xml:space="preserve"> </w:t>
      </w:r>
      <w:r>
        <w:rPr>
          <w:noProof/>
          <w:lang w:val="sr-Latn-CS"/>
        </w:rPr>
        <w:t>kamatnom</w:t>
      </w:r>
      <w:r w:rsidR="007F3EC7" w:rsidRPr="007D08EB">
        <w:rPr>
          <w:noProof/>
          <w:lang w:val="sr-Latn-CS"/>
        </w:rPr>
        <w:t xml:space="preserve"> </w:t>
      </w:r>
      <w:r>
        <w:rPr>
          <w:noProof/>
          <w:lang w:val="sr-Latn-CS"/>
        </w:rPr>
        <w:t>stopom</w:t>
      </w:r>
      <w:r w:rsidR="007F3EC7" w:rsidRPr="007D08EB">
        <w:rPr>
          <w:noProof/>
          <w:lang w:val="sr-Latn-CS"/>
        </w:rPr>
        <w:t xml:space="preserve"> </w:t>
      </w:r>
      <w:r>
        <w:rPr>
          <w:noProof/>
          <w:lang w:val="sr-Latn-CS"/>
        </w:rPr>
        <w:t>otplaćuje</w:t>
      </w:r>
      <w:r w:rsidR="007F3EC7" w:rsidRPr="007D08EB">
        <w:rPr>
          <w:noProof/>
          <w:lang w:val="sr-Latn-CS"/>
        </w:rPr>
        <w:t xml:space="preserve"> </w:t>
      </w:r>
      <w:r>
        <w:rPr>
          <w:noProof/>
          <w:lang w:val="sr-Latn-CS"/>
        </w:rPr>
        <w:t>se</w:t>
      </w:r>
      <w:r w:rsidR="007F3EC7" w:rsidRPr="007D08EB">
        <w:rPr>
          <w:noProof/>
          <w:lang w:val="sr-Latn-CS"/>
        </w:rPr>
        <w:t xml:space="preserve"> </w:t>
      </w:r>
      <w:r>
        <w:rPr>
          <w:noProof/>
          <w:lang w:val="sr-Latn-CS"/>
        </w:rPr>
        <w:t>u</w:t>
      </w:r>
      <w:r w:rsidR="007F3EC7" w:rsidRPr="007D08EB">
        <w:rPr>
          <w:noProof/>
          <w:lang w:val="sr-Latn-CS"/>
        </w:rPr>
        <w:t xml:space="preserve"> </w:t>
      </w:r>
      <w:r>
        <w:rPr>
          <w:noProof/>
          <w:lang w:val="sr-Latn-CS"/>
        </w:rPr>
        <w:t>anuitetima</w:t>
      </w:r>
      <w:r w:rsidR="007F3EC7" w:rsidRPr="007D08EB">
        <w:rPr>
          <w:noProof/>
          <w:lang w:val="sr-Latn-CS"/>
        </w:rPr>
        <w:t xml:space="preserve"> </w:t>
      </w:r>
      <w:r>
        <w:rPr>
          <w:noProof/>
          <w:lang w:val="sr-Latn-CS"/>
        </w:rPr>
        <w:t>ili</w:t>
      </w:r>
      <w:r w:rsidR="007F3EC7" w:rsidRPr="007D08EB">
        <w:rPr>
          <w:noProof/>
          <w:lang w:val="sr-Latn-CS"/>
        </w:rPr>
        <w:t xml:space="preserve"> </w:t>
      </w:r>
      <w:r>
        <w:rPr>
          <w:noProof/>
          <w:lang w:val="sr-Latn-CS"/>
        </w:rPr>
        <w:t>ratama</w:t>
      </w:r>
      <w:r w:rsidR="007F3EC7" w:rsidRPr="007D08EB">
        <w:rPr>
          <w:noProof/>
          <w:lang w:val="sr-Latn-CS"/>
        </w:rPr>
        <w:t xml:space="preserve"> </w:t>
      </w:r>
      <w:r>
        <w:rPr>
          <w:noProof/>
          <w:lang w:val="sr-Latn-CS"/>
        </w:rPr>
        <w:t>sa</w:t>
      </w:r>
      <w:r w:rsidR="007F3EC7" w:rsidRPr="007D08EB">
        <w:rPr>
          <w:noProof/>
          <w:lang w:val="sr-Latn-CS"/>
        </w:rPr>
        <w:t xml:space="preserve"> </w:t>
      </w:r>
      <w:r>
        <w:rPr>
          <w:noProof/>
          <w:lang w:val="sr-Latn-CS"/>
        </w:rPr>
        <w:t>jednakim</w:t>
      </w:r>
      <w:r w:rsidR="007F3EC7" w:rsidRPr="007D08EB">
        <w:rPr>
          <w:noProof/>
          <w:lang w:val="sr-Latn-CS"/>
        </w:rPr>
        <w:t xml:space="preserve"> </w:t>
      </w:r>
      <w:r>
        <w:rPr>
          <w:noProof/>
          <w:lang w:val="sr-Latn-CS"/>
        </w:rPr>
        <w:t>udelom</w:t>
      </w:r>
      <w:r w:rsidR="007F3EC7" w:rsidRPr="007D08EB">
        <w:rPr>
          <w:noProof/>
          <w:lang w:val="sr-Latn-CS"/>
        </w:rPr>
        <w:t xml:space="preserve"> </w:t>
      </w:r>
      <w:r>
        <w:rPr>
          <w:noProof/>
          <w:lang w:val="sr-Latn-CS"/>
        </w:rPr>
        <w:t>glavnice</w:t>
      </w:r>
      <w:r w:rsidR="007F3EC7" w:rsidRPr="007D08EB">
        <w:rPr>
          <w:noProof/>
          <w:lang w:val="sr-Latn-CS"/>
        </w:rPr>
        <w:t>;</w:t>
      </w:r>
    </w:p>
    <w:p w:rsidR="007F3EC7" w:rsidRPr="007D08EB" w:rsidRDefault="007D08EB" w:rsidP="00BF0D9E">
      <w:pPr>
        <w:pStyle w:val="ListParagraph"/>
        <w:numPr>
          <w:ilvl w:val="0"/>
          <w:numId w:val="95"/>
        </w:numPr>
        <w:tabs>
          <w:tab w:val="left" w:pos="900"/>
        </w:tabs>
        <w:spacing w:after="0"/>
        <w:ind w:left="0" w:firstLine="720"/>
        <w:rPr>
          <w:noProof/>
          <w:lang w:val="sr-Latn-CS"/>
        </w:rPr>
      </w:pPr>
      <w:r>
        <w:rPr>
          <w:noProof/>
          <w:lang w:val="sr-Latn-CS"/>
        </w:rPr>
        <w:t>kredit</w:t>
      </w:r>
      <w:r w:rsidR="007F3EC7" w:rsidRPr="007D08EB">
        <w:rPr>
          <w:noProof/>
          <w:lang w:val="sr-Latn-CS"/>
        </w:rPr>
        <w:t xml:space="preserve"> </w:t>
      </w:r>
      <w:r>
        <w:rPr>
          <w:noProof/>
          <w:lang w:val="sr-Latn-CS"/>
        </w:rPr>
        <w:t>se</w:t>
      </w:r>
      <w:r w:rsidR="007F3EC7" w:rsidRPr="007D08EB">
        <w:rPr>
          <w:noProof/>
          <w:lang w:val="sr-Latn-CS"/>
        </w:rPr>
        <w:t xml:space="preserve"> </w:t>
      </w:r>
      <w:r>
        <w:rPr>
          <w:noProof/>
          <w:lang w:val="sr-Latn-CS"/>
        </w:rPr>
        <w:t>realizuje</w:t>
      </w:r>
      <w:r w:rsidR="007F3EC7" w:rsidRPr="007D08EB">
        <w:rPr>
          <w:noProof/>
          <w:lang w:val="sr-Latn-CS"/>
        </w:rPr>
        <w:t xml:space="preserve"> </w:t>
      </w:r>
      <w:r>
        <w:rPr>
          <w:noProof/>
          <w:lang w:val="sr-Latn-CS"/>
        </w:rPr>
        <w:t>u</w:t>
      </w:r>
      <w:r w:rsidR="007F3EC7" w:rsidRPr="007D08EB">
        <w:rPr>
          <w:noProof/>
          <w:lang w:val="sr-Latn-CS"/>
        </w:rPr>
        <w:t xml:space="preserve"> </w:t>
      </w:r>
      <w:r>
        <w:rPr>
          <w:noProof/>
          <w:lang w:val="sr-Latn-CS"/>
        </w:rPr>
        <w:t>najviše</w:t>
      </w:r>
      <w:r w:rsidR="007F3EC7" w:rsidRPr="007D08EB">
        <w:rPr>
          <w:noProof/>
          <w:lang w:val="sr-Latn-CS"/>
        </w:rPr>
        <w:t xml:space="preserve"> </w:t>
      </w:r>
      <w:r>
        <w:rPr>
          <w:noProof/>
          <w:lang w:val="sr-Latn-CS"/>
        </w:rPr>
        <w:t>deset</w:t>
      </w:r>
      <w:r w:rsidR="007F3EC7" w:rsidRPr="007D08EB">
        <w:rPr>
          <w:noProof/>
          <w:lang w:val="sr-Latn-CS"/>
        </w:rPr>
        <w:t xml:space="preserve"> </w:t>
      </w:r>
      <w:r>
        <w:rPr>
          <w:noProof/>
          <w:lang w:val="sr-Latn-CS"/>
        </w:rPr>
        <w:t>tranši</w:t>
      </w:r>
      <w:r w:rsidR="007F3EC7" w:rsidRPr="007D08EB">
        <w:rPr>
          <w:noProof/>
          <w:lang w:val="sr-Latn-CS"/>
        </w:rPr>
        <w:t xml:space="preserve">, </w:t>
      </w:r>
      <w:r>
        <w:rPr>
          <w:noProof/>
          <w:lang w:val="sr-Latn-CS"/>
        </w:rPr>
        <w:t>sa</w:t>
      </w:r>
      <w:r w:rsidR="007F3EC7" w:rsidRPr="007D08EB">
        <w:rPr>
          <w:noProof/>
          <w:lang w:val="sr-Latn-CS"/>
        </w:rPr>
        <w:t xml:space="preserve"> </w:t>
      </w:r>
      <w:r>
        <w:rPr>
          <w:noProof/>
          <w:lang w:val="sr-Latn-CS"/>
        </w:rPr>
        <w:t>minimalnim</w:t>
      </w:r>
      <w:r w:rsidR="007F3EC7" w:rsidRPr="007D08EB">
        <w:rPr>
          <w:noProof/>
          <w:lang w:val="sr-Latn-CS"/>
        </w:rPr>
        <w:t xml:space="preserve"> </w:t>
      </w:r>
      <w:r>
        <w:rPr>
          <w:noProof/>
          <w:lang w:val="sr-Latn-CS"/>
        </w:rPr>
        <w:t>iznosom</w:t>
      </w:r>
      <w:r w:rsidR="007F3EC7" w:rsidRPr="007D08EB">
        <w:rPr>
          <w:noProof/>
          <w:lang w:val="sr-Latn-CS"/>
        </w:rPr>
        <w:t xml:space="preserve"> </w:t>
      </w:r>
      <w:r>
        <w:rPr>
          <w:noProof/>
          <w:lang w:val="sr-Latn-CS"/>
        </w:rPr>
        <w:t>tranše</w:t>
      </w:r>
      <w:r w:rsidR="007F3EC7" w:rsidRPr="007D08EB">
        <w:rPr>
          <w:noProof/>
          <w:lang w:val="sr-Latn-CS"/>
        </w:rPr>
        <w:t xml:space="preserve"> </w:t>
      </w:r>
      <w:r>
        <w:rPr>
          <w:noProof/>
          <w:lang w:val="sr-Latn-CS"/>
        </w:rPr>
        <w:t>od</w:t>
      </w:r>
      <w:r w:rsidR="007F3EC7" w:rsidRPr="007D08EB">
        <w:rPr>
          <w:noProof/>
          <w:lang w:val="sr-Latn-CS"/>
        </w:rPr>
        <w:t xml:space="preserve"> </w:t>
      </w:r>
      <w:r>
        <w:rPr>
          <w:noProof/>
          <w:lang w:val="sr-Latn-CS"/>
        </w:rPr>
        <w:t>deset</w:t>
      </w:r>
      <w:r w:rsidR="007F3EC7" w:rsidRPr="007D08EB">
        <w:rPr>
          <w:noProof/>
          <w:lang w:val="sr-Latn-CS"/>
        </w:rPr>
        <w:t xml:space="preserve"> </w:t>
      </w:r>
      <w:r>
        <w:rPr>
          <w:noProof/>
          <w:lang w:val="sr-Latn-CS"/>
        </w:rPr>
        <w:t>miliona</w:t>
      </w:r>
      <w:r w:rsidR="007F3EC7" w:rsidRPr="007D08EB">
        <w:rPr>
          <w:noProof/>
          <w:lang w:val="sr-Latn-CS"/>
        </w:rPr>
        <w:t xml:space="preserve"> </w:t>
      </w:r>
      <w:r>
        <w:rPr>
          <w:noProof/>
          <w:lang w:val="sr-Latn-CS"/>
        </w:rPr>
        <w:t>evra</w:t>
      </w:r>
      <w:r w:rsidR="007F3EC7" w:rsidRPr="007D08EB">
        <w:rPr>
          <w:noProof/>
          <w:lang w:val="sr-Latn-CS"/>
        </w:rPr>
        <w:t xml:space="preserve">, </w:t>
      </w:r>
      <w:r>
        <w:rPr>
          <w:noProof/>
          <w:lang w:val="sr-Latn-CS"/>
        </w:rPr>
        <w:t>osim</w:t>
      </w:r>
      <w:r w:rsidR="007F3EC7" w:rsidRPr="007D08EB">
        <w:rPr>
          <w:noProof/>
          <w:lang w:val="sr-Latn-CS"/>
        </w:rPr>
        <w:t xml:space="preserve"> </w:t>
      </w:r>
      <w:r>
        <w:rPr>
          <w:noProof/>
          <w:lang w:val="sr-Latn-CS"/>
        </w:rPr>
        <w:t>prve</w:t>
      </w:r>
      <w:r w:rsidR="007F3EC7" w:rsidRPr="007D08EB">
        <w:rPr>
          <w:noProof/>
          <w:lang w:val="sr-Latn-CS"/>
        </w:rPr>
        <w:t xml:space="preserve"> </w:t>
      </w:r>
      <w:r>
        <w:rPr>
          <w:noProof/>
          <w:lang w:val="sr-Latn-CS"/>
        </w:rPr>
        <w:t>koja</w:t>
      </w:r>
      <w:r w:rsidR="007F3EC7" w:rsidRPr="007D08EB">
        <w:rPr>
          <w:noProof/>
          <w:lang w:val="sr-Latn-CS"/>
        </w:rPr>
        <w:t xml:space="preserve"> </w:t>
      </w:r>
      <w:r>
        <w:rPr>
          <w:noProof/>
          <w:lang w:val="sr-Latn-CS"/>
        </w:rPr>
        <w:t>može</w:t>
      </w:r>
      <w:r w:rsidR="007F3EC7" w:rsidRPr="007D08EB">
        <w:rPr>
          <w:noProof/>
          <w:lang w:val="sr-Latn-CS"/>
        </w:rPr>
        <w:t xml:space="preserve"> </w:t>
      </w:r>
      <w:r>
        <w:rPr>
          <w:noProof/>
          <w:lang w:val="sr-Latn-CS"/>
        </w:rPr>
        <w:t>biti</w:t>
      </w:r>
      <w:r w:rsidR="007F3EC7" w:rsidRPr="007D08EB">
        <w:rPr>
          <w:noProof/>
          <w:lang w:val="sr-Latn-CS"/>
        </w:rPr>
        <w:t xml:space="preserve"> </w:t>
      </w:r>
      <w:r>
        <w:rPr>
          <w:noProof/>
          <w:lang w:val="sr-Latn-CS"/>
        </w:rPr>
        <w:t>pet</w:t>
      </w:r>
      <w:r w:rsidR="007F3EC7" w:rsidRPr="007D08EB">
        <w:rPr>
          <w:noProof/>
          <w:lang w:val="sr-Latn-CS"/>
        </w:rPr>
        <w:t xml:space="preserve"> </w:t>
      </w:r>
      <w:r>
        <w:rPr>
          <w:noProof/>
          <w:lang w:val="sr-Latn-CS"/>
        </w:rPr>
        <w:t>miliona</w:t>
      </w:r>
      <w:r w:rsidR="007F3EC7" w:rsidRPr="007D08EB">
        <w:rPr>
          <w:noProof/>
          <w:lang w:val="sr-Latn-CS"/>
        </w:rPr>
        <w:t xml:space="preserve"> </w:t>
      </w:r>
      <w:r>
        <w:rPr>
          <w:noProof/>
          <w:lang w:val="sr-Latn-CS"/>
        </w:rPr>
        <w:t>evra</w:t>
      </w:r>
      <w:r w:rsidR="007F3EC7" w:rsidRPr="007D08EB">
        <w:rPr>
          <w:noProof/>
          <w:lang w:val="sr-Latn-CS"/>
        </w:rPr>
        <w:t xml:space="preserve"> </w:t>
      </w:r>
      <w:r>
        <w:rPr>
          <w:noProof/>
          <w:lang w:val="sr-Latn-CS"/>
        </w:rPr>
        <w:t>i</w:t>
      </w:r>
      <w:r w:rsidR="007F3EC7" w:rsidRPr="007D08EB">
        <w:rPr>
          <w:noProof/>
          <w:lang w:val="sr-Latn-CS"/>
        </w:rPr>
        <w:t xml:space="preserve"> </w:t>
      </w:r>
      <w:r>
        <w:rPr>
          <w:noProof/>
          <w:lang w:val="sr-Latn-CS"/>
        </w:rPr>
        <w:t>poslednje</w:t>
      </w:r>
      <w:r w:rsidR="007F3EC7" w:rsidRPr="007D08EB">
        <w:rPr>
          <w:noProof/>
          <w:lang w:val="sr-Latn-CS"/>
        </w:rPr>
        <w:t xml:space="preserve"> </w:t>
      </w:r>
      <w:r>
        <w:rPr>
          <w:noProof/>
          <w:lang w:val="sr-Latn-CS"/>
        </w:rPr>
        <w:t>tranše</w:t>
      </w:r>
      <w:r w:rsidR="007F3EC7" w:rsidRPr="007D08EB">
        <w:rPr>
          <w:noProof/>
          <w:lang w:val="sr-Latn-CS"/>
        </w:rPr>
        <w:t xml:space="preserve"> </w:t>
      </w:r>
      <w:r>
        <w:rPr>
          <w:noProof/>
          <w:lang w:val="sr-Latn-CS"/>
        </w:rPr>
        <w:t>koja</w:t>
      </w:r>
      <w:r w:rsidR="007F3EC7" w:rsidRPr="007D08EB">
        <w:rPr>
          <w:noProof/>
          <w:lang w:val="sr-Latn-CS"/>
        </w:rPr>
        <w:t xml:space="preserve"> </w:t>
      </w:r>
      <w:r>
        <w:rPr>
          <w:noProof/>
          <w:lang w:val="sr-Latn-CS"/>
        </w:rPr>
        <w:t>će</w:t>
      </w:r>
      <w:r w:rsidR="007F3EC7" w:rsidRPr="007D08EB">
        <w:rPr>
          <w:noProof/>
          <w:lang w:val="sr-Latn-CS"/>
        </w:rPr>
        <w:t xml:space="preserve"> </w:t>
      </w:r>
      <w:r>
        <w:rPr>
          <w:noProof/>
          <w:lang w:val="sr-Latn-CS"/>
        </w:rPr>
        <w:t>pokriti</w:t>
      </w:r>
      <w:r w:rsidR="007F3EC7" w:rsidRPr="007D08EB">
        <w:rPr>
          <w:noProof/>
          <w:lang w:val="sr-Latn-CS"/>
        </w:rPr>
        <w:t xml:space="preserve"> </w:t>
      </w:r>
      <w:r>
        <w:rPr>
          <w:noProof/>
          <w:lang w:val="sr-Latn-CS"/>
        </w:rPr>
        <w:t>preostali</w:t>
      </w:r>
      <w:r w:rsidR="007F3EC7" w:rsidRPr="007D08EB">
        <w:rPr>
          <w:noProof/>
          <w:lang w:val="sr-Latn-CS"/>
        </w:rPr>
        <w:t xml:space="preserve">, </w:t>
      </w:r>
      <w:r>
        <w:rPr>
          <w:noProof/>
          <w:lang w:val="sr-Latn-CS"/>
        </w:rPr>
        <w:t>nepovučeni</w:t>
      </w:r>
      <w:r w:rsidR="007F3EC7" w:rsidRPr="007D08EB">
        <w:rPr>
          <w:noProof/>
          <w:lang w:val="sr-Latn-CS"/>
        </w:rPr>
        <w:t xml:space="preserve"> </w:t>
      </w:r>
      <w:r>
        <w:rPr>
          <w:noProof/>
          <w:lang w:val="sr-Latn-CS"/>
        </w:rPr>
        <w:t>deo</w:t>
      </w:r>
      <w:r w:rsidR="007F3EC7" w:rsidRPr="007D08EB">
        <w:rPr>
          <w:noProof/>
          <w:lang w:val="sr-Latn-CS"/>
        </w:rPr>
        <w:t xml:space="preserve"> </w:t>
      </w:r>
      <w:r>
        <w:rPr>
          <w:noProof/>
          <w:lang w:val="sr-Latn-CS"/>
        </w:rPr>
        <w:t>kredita</w:t>
      </w:r>
      <w:r w:rsidR="007F3EC7" w:rsidRPr="007D08EB">
        <w:rPr>
          <w:noProof/>
          <w:lang w:val="sr-Latn-CS"/>
        </w:rPr>
        <w:t>;</w:t>
      </w:r>
    </w:p>
    <w:p w:rsidR="007F3EC7" w:rsidRPr="007D08EB" w:rsidRDefault="007D08EB" w:rsidP="00BF0D9E">
      <w:pPr>
        <w:pStyle w:val="ListParagraph"/>
        <w:numPr>
          <w:ilvl w:val="0"/>
          <w:numId w:val="95"/>
        </w:numPr>
        <w:tabs>
          <w:tab w:val="left" w:pos="900"/>
        </w:tabs>
        <w:spacing w:after="0"/>
        <w:ind w:left="0" w:firstLine="720"/>
        <w:rPr>
          <w:bCs/>
          <w:noProof/>
          <w:lang w:val="sr-Latn-CS"/>
        </w:rPr>
      </w:pPr>
      <w:r>
        <w:rPr>
          <w:noProof/>
          <w:lang w:val="sr-Latn-CS"/>
        </w:rPr>
        <w:t>predviđena</w:t>
      </w:r>
      <w:r w:rsidR="007F3EC7" w:rsidRPr="007D08EB">
        <w:rPr>
          <w:noProof/>
          <w:lang w:val="sr-Latn-CS"/>
        </w:rPr>
        <w:t xml:space="preserve"> </w:t>
      </w:r>
      <w:r>
        <w:rPr>
          <w:noProof/>
          <w:lang w:val="sr-Latn-CS"/>
        </w:rPr>
        <w:t>mogućnost</w:t>
      </w:r>
      <w:r w:rsidR="007F3EC7" w:rsidRPr="007D08EB">
        <w:rPr>
          <w:noProof/>
          <w:lang w:val="sr-Latn-CS"/>
        </w:rPr>
        <w:t xml:space="preserve"> </w:t>
      </w:r>
      <w:r>
        <w:rPr>
          <w:noProof/>
          <w:lang w:val="sr-Latn-CS"/>
        </w:rPr>
        <w:t>prevremene</w:t>
      </w:r>
      <w:r w:rsidR="007F3EC7" w:rsidRPr="007D08EB">
        <w:rPr>
          <w:noProof/>
          <w:lang w:val="sr-Latn-CS"/>
        </w:rPr>
        <w:t xml:space="preserve"> </w:t>
      </w:r>
      <w:r>
        <w:rPr>
          <w:noProof/>
          <w:lang w:val="sr-Latn-CS"/>
        </w:rPr>
        <w:t>otplate</w:t>
      </w:r>
      <w:r w:rsidR="007F3EC7" w:rsidRPr="007D08EB">
        <w:rPr>
          <w:noProof/>
          <w:lang w:val="sr-Latn-CS"/>
        </w:rPr>
        <w:t xml:space="preserve"> </w:t>
      </w:r>
      <w:r>
        <w:rPr>
          <w:noProof/>
          <w:lang w:val="sr-Latn-CS"/>
        </w:rPr>
        <w:t>svih</w:t>
      </w:r>
      <w:r w:rsidR="007F3EC7" w:rsidRPr="007D08EB">
        <w:rPr>
          <w:noProof/>
          <w:lang w:val="sr-Latn-CS"/>
        </w:rPr>
        <w:t xml:space="preserve"> </w:t>
      </w:r>
      <w:r>
        <w:rPr>
          <w:noProof/>
          <w:lang w:val="sr-Latn-CS"/>
        </w:rPr>
        <w:t>tranši</w:t>
      </w:r>
      <w:r w:rsidR="007F3EC7" w:rsidRPr="007D08EB">
        <w:rPr>
          <w:noProof/>
          <w:lang w:val="sr-Latn-CS"/>
        </w:rPr>
        <w:t xml:space="preserve"> </w:t>
      </w:r>
      <w:r>
        <w:rPr>
          <w:noProof/>
          <w:lang w:val="sr-Latn-CS"/>
        </w:rPr>
        <w:t>ili</w:t>
      </w:r>
      <w:r w:rsidR="007F3EC7" w:rsidRPr="007D08EB">
        <w:rPr>
          <w:noProof/>
          <w:lang w:val="sr-Latn-CS"/>
        </w:rPr>
        <w:t xml:space="preserve"> </w:t>
      </w:r>
      <w:r>
        <w:rPr>
          <w:noProof/>
          <w:lang w:val="sr-Latn-CS"/>
        </w:rPr>
        <w:t>dela</w:t>
      </w:r>
      <w:r w:rsidR="007F3EC7" w:rsidRPr="007D08EB">
        <w:rPr>
          <w:noProof/>
          <w:lang w:val="sr-Latn-CS"/>
        </w:rPr>
        <w:t xml:space="preserve"> </w:t>
      </w:r>
      <w:r>
        <w:rPr>
          <w:noProof/>
          <w:lang w:val="sr-Latn-CS"/>
        </w:rPr>
        <w:t>bilo</w:t>
      </w:r>
      <w:r w:rsidR="007F3EC7" w:rsidRPr="007D08EB">
        <w:rPr>
          <w:noProof/>
          <w:lang w:val="sr-Latn-CS"/>
        </w:rPr>
        <w:t xml:space="preserve"> </w:t>
      </w:r>
      <w:r>
        <w:rPr>
          <w:noProof/>
          <w:lang w:val="sr-Latn-CS"/>
        </w:rPr>
        <w:t>koje</w:t>
      </w:r>
      <w:r w:rsidR="007F3EC7" w:rsidRPr="007D08EB">
        <w:rPr>
          <w:noProof/>
          <w:lang w:val="sr-Latn-CS"/>
        </w:rPr>
        <w:t xml:space="preserve"> </w:t>
      </w:r>
      <w:r>
        <w:rPr>
          <w:noProof/>
          <w:lang w:val="sr-Latn-CS"/>
        </w:rPr>
        <w:t>tranše</w:t>
      </w:r>
      <w:r w:rsidR="007F3EC7" w:rsidRPr="007D08EB">
        <w:rPr>
          <w:noProof/>
          <w:lang w:val="sr-Latn-CS"/>
        </w:rPr>
        <w:t xml:space="preserve">, </w:t>
      </w:r>
      <w:r>
        <w:rPr>
          <w:noProof/>
          <w:lang w:val="sr-Latn-CS"/>
        </w:rPr>
        <w:t>ukoliko</w:t>
      </w:r>
      <w:r w:rsidR="007F3EC7" w:rsidRPr="007D08EB">
        <w:rPr>
          <w:noProof/>
          <w:lang w:val="sr-Latn-CS"/>
        </w:rPr>
        <w:t xml:space="preserve"> </w:t>
      </w:r>
      <w:r>
        <w:rPr>
          <w:noProof/>
          <w:lang w:val="sr-Latn-CS"/>
        </w:rPr>
        <w:t>se</w:t>
      </w:r>
      <w:r w:rsidR="007F3EC7" w:rsidRPr="007D08EB">
        <w:rPr>
          <w:noProof/>
          <w:lang w:val="sr-Latn-CS"/>
        </w:rPr>
        <w:t xml:space="preserve"> </w:t>
      </w:r>
      <w:r>
        <w:rPr>
          <w:noProof/>
          <w:lang w:val="sr-Latn-CS"/>
        </w:rPr>
        <w:t>proceni</w:t>
      </w:r>
      <w:r w:rsidR="007F3EC7" w:rsidRPr="007D08EB">
        <w:rPr>
          <w:noProof/>
          <w:lang w:val="sr-Latn-CS"/>
        </w:rPr>
        <w:t xml:space="preserve"> </w:t>
      </w:r>
      <w:r>
        <w:rPr>
          <w:noProof/>
          <w:lang w:val="sr-Latn-CS"/>
        </w:rPr>
        <w:t>da</w:t>
      </w:r>
      <w:r w:rsidR="007F3EC7" w:rsidRPr="007D08EB">
        <w:rPr>
          <w:noProof/>
          <w:lang w:val="sr-Latn-CS"/>
        </w:rPr>
        <w:t xml:space="preserve"> </w:t>
      </w:r>
      <w:r>
        <w:rPr>
          <w:noProof/>
          <w:lang w:val="sr-Latn-CS"/>
        </w:rPr>
        <w:t>je</w:t>
      </w:r>
      <w:r w:rsidR="007F3EC7" w:rsidRPr="007D08EB">
        <w:rPr>
          <w:noProof/>
          <w:lang w:val="sr-Latn-CS"/>
        </w:rPr>
        <w:t xml:space="preserve"> </w:t>
      </w:r>
      <w:r>
        <w:rPr>
          <w:noProof/>
          <w:lang w:val="sr-Latn-CS"/>
        </w:rPr>
        <w:t>to</w:t>
      </w:r>
      <w:r w:rsidR="007F3EC7" w:rsidRPr="007D08EB">
        <w:rPr>
          <w:noProof/>
          <w:lang w:val="sr-Latn-CS"/>
        </w:rPr>
        <w:t xml:space="preserve"> </w:t>
      </w:r>
      <w:r>
        <w:rPr>
          <w:noProof/>
          <w:lang w:val="sr-Latn-CS"/>
        </w:rPr>
        <w:t>povoljnije</w:t>
      </w:r>
      <w:r w:rsidR="007F3EC7" w:rsidRPr="007D08EB">
        <w:rPr>
          <w:noProof/>
          <w:lang w:val="sr-Latn-CS"/>
        </w:rPr>
        <w:t xml:space="preserve"> </w:t>
      </w:r>
      <w:r>
        <w:rPr>
          <w:noProof/>
          <w:lang w:val="sr-Latn-CS"/>
        </w:rPr>
        <w:t>sa</w:t>
      </w:r>
      <w:r w:rsidR="007F3EC7" w:rsidRPr="007D08EB">
        <w:rPr>
          <w:noProof/>
          <w:lang w:val="sr-Latn-CS"/>
        </w:rPr>
        <w:t xml:space="preserve"> </w:t>
      </w:r>
      <w:r>
        <w:rPr>
          <w:noProof/>
          <w:lang w:val="sr-Latn-CS"/>
        </w:rPr>
        <w:t>stanovišta</w:t>
      </w:r>
      <w:r w:rsidR="007F3EC7" w:rsidRPr="007D08EB">
        <w:rPr>
          <w:noProof/>
          <w:lang w:val="sr-Latn-CS"/>
        </w:rPr>
        <w:t xml:space="preserve"> </w:t>
      </w:r>
      <w:r>
        <w:rPr>
          <w:noProof/>
          <w:lang w:val="sr-Latn-CS"/>
        </w:rPr>
        <w:t>upravljanja</w:t>
      </w:r>
      <w:r w:rsidR="007F3EC7" w:rsidRPr="007D08EB">
        <w:rPr>
          <w:noProof/>
          <w:lang w:val="sr-Latn-CS"/>
        </w:rPr>
        <w:t xml:space="preserve"> </w:t>
      </w:r>
      <w:r>
        <w:rPr>
          <w:noProof/>
          <w:lang w:val="sr-Latn-CS"/>
        </w:rPr>
        <w:t>javnim</w:t>
      </w:r>
      <w:r w:rsidR="007F3EC7" w:rsidRPr="007D08EB">
        <w:rPr>
          <w:noProof/>
          <w:lang w:val="sr-Latn-CS"/>
        </w:rPr>
        <w:t xml:space="preserve"> </w:t>
      </w:r>
      <w:r>
        <w:rPr>
          <w:noProof/>
          <w:lang w:val="sr-Latn-CS"/>
        </w:rPr>
        <w:t>dugom</w:t>
      </w:r>
      <w:r w:rsidR="007F3EC7" w:rsidRPr="007D08EB">
        <w:rPr>
          <w:noProof/>
          <w:lang w:val="sr-Latn-CS"/>
        </w:rPr>
        <w:t xml:space="preserve">.  </w:t>
      </w:r>
    </w:p>
    <w:p w:rsidR="007F3EC7" w:rsidRPr="007D08EB" w:rsidRDefault="007D08EB" w:rsidP="007F3EC7">
      <w:pPr>
        <w:ind w:firstLine="708"/>
        <w:rPr>
          <w:rFonts w:eastAsia="Calibri"/>
          <w:iCs/>
          <w:noProof/>
          <w:lang w:val="sr-Latn-CS"/>
        </w:rPr>
      </w:pPr>
      <w:r>
        <w:rPr>
          <w:rFonts w:eastAsia="Calibri"/>
          <w:iCs/>
          <w:noProof/>
          <w:lang w:val="sr-Latn-CS"/>
        </w:rPr>
        <w:t>U</w:t>
      </w:r>
      <w:r w:rsidR="007F3EC7" w:rsidRPr="007D08EB">
        <w:rPr>
          <w:rFonts w:eastAsia="Calibri"/>
          <w:iCs/>
          <w:noProof/>
          <w:lang w:val="sr-Latn-CS"/>
        </w:rPr>
        <w:t xml:space="preserve"> </w:t>
      </w:r>
      <w:r>
        <w:rPr>
          <w:rFonts w:eastAsia="Calibri"/>
          <w:iCs/>
          <w:noProof/>
          <w:lang w:val="sr-Latn-CS"/>
        </w:rPr>
        <w:t>okviru</w:t>
      </w:r>
      <w:r w:rsidR="007F3EC7" w:rsidRPr="007D08EB">
        <w:rPr>
          <w:rFonts w:eastAsia="Calibri"/>
          <w:iCs/>
          <w:noProof/>
          <w:lang w:val="sr-Latn-CS"/>
        </w:rPr>
        <w:t xml:space="preserve"> </w:t>
      </w:r>
      <w:r>
        <w:rPr>
          <w:rFonts w:eastAsia="Calibri"/>
          <w:iCs/>
          <w:noProof/>
          <w:lang w:val="sr-Latn-CS"/>
        </w:rPr>
        <w:t>konferencije</w:t>
      </w:r>
      <w:r w:rsidR="007F3EC7" w:rsidRPr="007D08EB">
        <w:rPr>
          <w:rFonts w:eastAsia="Calibri"/>
          <w:iCs/>
          <w:noProof/>
          <w:lang w:val="sr-Latn-CS"/>
        </w:rPr>
        <w:t xml:space="preserve"> „</w:t>
      </w:r>
      <w:r>
        <w:rPr>
          <w:rFonts w:eastAsia="Calibri"/>
          <w:iCs/>
          <w:noProof/>
          <w:lang w:val="sr-Latn-CS"/>
        </w:rPr>
        <w:t>EU</w:t>
      </w:r>
      <w:r w:rsidR="007F3EC7" w:rsidRPr="007D08EB">
        <w:rPr>
          <w:rFonts w:eastAsia="SimSun"/>
          <w:noProof/>
          <w:lang w:val="sr-Latn-CS" w:eastAsia="zh-CN"/>
        </w:rPr>
        <w:t>–</w:t>
      </w:r>
      <w:r>
        <w:rPr>
          <w:rFonts w:eastAsia="Calibri"/>
          <w:iCs/>
          <w:noProof/>
          <w:lang w:val="sr-Latn-CS"/>
        </w:rPr>
        <w:t>Srbija</w:t>
      </w:r>
      <w:r w:rsidR="007F3EC7" w:rsidRPr="007D08EB">
        <w:rPr>
          <w:rFonts w:eastAsia="Calibri"/>
          <w:iCs/>
          <w:noProof/>
          <w:lang w:val="sr-Latn-CS"/>
        </w:rPr>
        <w:t xml:space="preserve"> 2018: </w:t>
      </w:r>
      <w:r>
        <w:rPr>
          <w:rFonts w:eastAsia="Calibri"/>
          <w:iCs/>
          <w:noProof/>
          <w:lang w:val="sr-Latn-CS"/>
        </w:rPr>
        <w:t>investicije</w:t>
      </w:r>
      <w:r w:rsidR="007F3EC7" w:rsidRPr="007D08EB">
        <w:rPr>
          <w:rFonts w:eastAsia="Calibri"/>
          <w:iCs/>
          <w:noProof/>
          <w:lang w:val="sr-Latn-CS"/>
        </w:rPr>
        <w:t xml:space="preserve">, </w:t>
      </w:r>
      <w:r>
        <w:rPr>
          <w:rFonts w:eastAsia="Calibri"/>
          <w:iCs/>
          <w:noProof/>
          <w:lang w:val="sr-Latn-CS"/>
        </w:rPr>
        <w:t>rast</w:t>
      </w:r>
      <w:r w:rsidR="007F3EC7" w:rsidRPr="007D08EB">
        <w:rPr>
          <w:rFonts w:eastAsia="Calibri"/>
          <w:iCs/>
          <w:noProof/>
          <w:lang w:val="sr-Latn-CS"/>
        </w:rPr>
        <w:t xml:space="preserve"> </w:t>
      </w:r>
      <w:r>
        <w:rPr>
          <w:rFonts w:eastAsia="Calibri"/>
          <w:iCs/>
          <w:noProof/>
          <w:lang w:val="sr-Latn-CS"/>
        </w:rPr>
        <w:t>i</w:t>
      </w:r>
      <w:r w:rsidR="007F3EC7" w:rsidRPr="007D08EB">
        <w:rPr>
          <w:rFonts w:eastAsia="Calibri"/>
          <w:iCs/>
          <w:noProof/>
          <w:lang w:val="sr-Latn-CS"/>
        </w:rPr>
        <w:t xml:space="preserve"> </w:t>
      </w:r>
      <w:r>
        <w:rPr>
          <w:rFonts w:eastAsia="Calibri"/>
          <w:iCs/>
          <w:noProof/>
          <w:lang w:val="sr-Latn-CS"/>
        </w:rPr>
        <w:t>zapošljavanje</w:t>
      </w:r>
      <w:r w:rsidR="007F3EC7" w:rsidRPr="007D08EB">
        <w:rPr>
          <w:rFonts w:eastAsia="Calibri"/>
          <w:iCs/>
          <w:noProof/>
          <w:lang w:val="sr-Latn-CS"/>
        </w:rPr>
        <w:t xml:space="preserve">” </w:t>
      </w:r>
      <w:r>
        <w:rPr>
          <w:rFonts w:eastAsia="Calibri"/>
          <w:iCs/>
          <w:noProof/>
          <w:lang w:val="sr-Latn-CS"/>
        </w:rPr>
        <w:t>održane</w:t>
      </w:r>
      <w:r w:rsidR="007F3EC7" w:rsidRPr="007D08EB">
        <w:rPr>
          <w:rFonts w:eastAsia="Calibri"/>
          <w:iCs/>
          <w:noProof/>
          <w:lang w:val="sr-Latn-CS"/>
        </w:rPr>
        <w:t xml:space="preserve"> </w:t>
      </w:r>
      <w:r>
        <w:rPr>
          <w:rFonts w:eastAsia="Calibri"/>
          <w:iCs/>
          <w:noProof/>
          <w:lang w:val="sr-Latn-CS"/>
        </w:rPr>
        <w:t>u</w:t>
      </w:r>
      <w:r w:rsidR="007F3EC7" w:rsidRPr="007D08EB">
        <w:rPr>
          <w:rFonts w:eastAsia="Calibri"/>
          <w:iCs/>
          <w:noProof/>
          <w:lang w:val="sr-Latn-CS"/>
        </w:rPr>
        <w:t xml:space="preserve"> </w:t>
      </w:r>
      <w:r>
        <w:rPr>
          <w:rFonts w:eastAsia="Calibri"/>
          <w:iCs/>
          <w:noProof/>
          <w:lang w:val="sr-Latn-CS"/>
        </w:rPr>
        <w:t>Beogradu</w:t>
      </w:r>
      <w:r w:rsidR="007F3EC7" w:rsidRPr="007D08EB">
        <w:rPr>
          <w:rFonts w:eastAsia="Calibri"/>
          <w:iCs/>
          <w:noProof/>
          <w:lang w:val="sr-Latn-CS"/>
        </w:rPr>
        <w:t xml:space="preserve">, 31. </w:t>
      </w:r>
      <w:r>
        <w:rPr>
          <w:rFonts w:eastAsia="Calibri"/>
          <w:iCs/>
          <w:noProof/>
          <w:lang w:val="sr-Latn-CS"/>
        </w:rPr>
        <w:t>januara</w:t>
      </w:r>
      <w:r w:rsidR="007F3EC7" w:rsidRPr="007D08EB">
        <w:rPr>
          <w:rFonts w:eastAsia="Calibri"/>
          <w:iCs/>
          <w:noProof/>
          <w:lang w:val="sr-Latn-CS"/>
        </w:rPr>
        <w:t xml:space="preserve"> 2018. </w:t>
      </w:r>
      <w:r>
        <w:rPr>
          <w:rFonts w:eastAsia="Calibri"/>
          <w:iCs/>
          <w:noProof/>
          <w:lang w:val="sr-Latn-CS"/>
        </w:rPr>
        <w:t>godine</w:t>
      </w:r>
      <w:r w:rsidR="007F3EC7" w:rsidRPr="007D08EB">
        <w:rPr>
          <w:rFonts w:eastAsia="Calibri"/>
          <w:iCs/>
          <w:noProof/>
          <w:lang w:val="sr-Latn-CS"/>
        </w:rPr>
        <w:t xml:space="preserve">, </w:t>
      </w:r>
      <w:r>
        <w:rPr>
          <w:rFonts w:eastAsia="Calibri"/>
          <w:iCs/>
          <w:noProof/>
          <w:lang w:val="sr-Latn-CS"/>
        </w:rPr>
        <w:t>potpisan</w:t>
      </w:r>
      <w:r w:rsidR="007F3EC7" w:rsidRPr="007D08EB">
        <w:rPr>
          <w:rFonts w:eastAsia="Calibri"/>
          <w:iCs/>
          <w:noProof/>
          <w:lang w:val="sr-Latn-CS"/>
        </w:rPr>
        <w:t xml:space="preserve"> </w:t>
      </w:r>
      <w:r>
        <w:rPr>
          <w:rFonts w:eastAsia="Calibri"/>
          <w:iCs/>
          <w:noProof/>
          <w:lang w:val="sr-Latn-CS"/>
        </w:rPr>
        <w:t>je</w:t>
      </w:r>
      <w:r w:rsidR="007F3EC7" w:rsidRPr="007D08EB">
        <w:rPr>
          <w:rFonts w:eastAsia="Calibri"/>
          <w:iCs/>
          <w:noProof/>
          <w:lang w:val="sr-Latn-CS"/>
        </w:rPr>
        <w:t xml:space="preserve"> </w:t>
      </w:r>
      <w:r>
        <w:rPr>
          <w:rFonts w:eastAsia="Calibri"/>
          <w:iCs/>
          <w:noProof/>
          <w:lang w:val="sr-Latn-CS"/>
        </w:rPr>
        <w:t>Finansijski</w:t>
      </w:r>
      <w:r w:rsidR="007F3EC7" w:rsidRPr="007D08EB">
        <w:rPr>
          <w:rFonts w:eastAsia="Calibri"/>
          <w:iCs/>
          <w:noProof/>
          <w:lang w:val="sr-Latn-CS"/>
        </w:rPr>
        <w:t xml:space="preserve"> </w:t>
      </w:r>
      <w:r>
        <w:rPr>
          <w:rFonts w:eastAsia="Calibri"/>
          <w:iCs/>
          <w:noProof/>
          <w:lang w:val="sr-Latn-CS"/>
        </w:rPr>
        <w:t>ugovor</w:t>
      </w:r>
      <w:r w:rsidR="007F3EC7" w:rsidRPr="007D08EB">
        <w:rPr>
          <w:rFonts w:eastAsia="Calibri"/>
          <w:iCs/>
          <w:noProof/>
          <w:lang w:val="sr-Latn-CS"/>
        </w:rPr>
        <w:t xml:space="preserve">, </w:t>
      </w:r>
      <w:r>
        <w:rPr>
          <w:rFonts w:eastAsia="Calibri"/>
          <w:iCs/>
          <w:noProof/>
          <w:lang w:val="sr-Latn-CS"/>
        </w:rPr>
        <w:t>kao</w:t>
      </w:r>
      <w:r w:rsidR="007F3EC7" w:rsidRPr="007D08EB">
        <w:rPr>
          <w:rFonts w:eastAsia="Calibri"/>
          <w:iCs/>
          <w:noProof/>
          <w:lang w:val="sr-Latn-CS"/>
        </w:rPr>
        <w:t xml:space="preserve"> </w:t>
      </w:r>
      <w:r>
        <w:rPr>
          <w:rFonts w:eastAsia="Calibri"/>
          <w:iCs/>
          <w:noProof/>
          <w:lang w:val="sr-Latn-CS"/>
        </w:rPr>
        <w:t>i</w:t>
      </w:r>
      <w:r w:rsidR="007F3EC7" w:rsidRPr="007D08EB">
        <w:rPr>
          <w:rFonts w:eastAsia="Calibri"/>
          <w:iCs/>
          <w:noProof/>
          <w:lang w:val="sr-Latn-CS"/>
        </w:rPr>
        <w:t xml:space="preserve"> </w:t>
      </w:r>
      <w:r>
        <w:rPr>
          <w:rFonts w:eastAsia="Calibri"/>
          <w:iCs/>
          <w:noProof/>
          <w:lang w:val="sr-Latn-CS"/>
        </w:rPr>
        <w:t>dva</w:t>
      </w:r>
      <w:r w:rsidR="007F3EC7" w:rsidRPr="007D08EB">
        <w:rPr>
          <w:rFonts w:eastAsia="Calibri"/>
          <w:iCs/>
          <w:noProof/>
          <w:lang w:val="sr-Latn-CS"/>
        </w:rPr>
        <w:t xml:space="preserve"> </w:t>
      </w:r>
      <w:r>
        <w:rPr>
          <w:rFonts w:eastAsia="Calibri"/>
          <w:iCs/>
          <w:noProof/>
          <w:lang w:val="sr-Latn-CS"/>
        </w:rPr>
        <w:t>sporazuma</w:t>
      </w:r>
      <w:r w:rsidR="007F3EC7" w:rsidRPr="007D08EB">
        <w:rPr>
          <w:rFonts w:eastAsia="Calibri"/>
          <w:iCs/>
          <w:noProof/>
          <w:lang w:val="sr-Latn-CS"/>
        </w:rPr>
        <w:t xml:space="preserve"> </w:t>
      </w:r>
      <w:r>
        <w:rPr>
          <w:rFonts w:eastAsia="Calibri"/>
          <w:iCs/>
          <w:noProof/>
          <w:lang w:val="sr-Latn-CS"/>
        </w:rPr>
        <w:t>o</w:t>
      </w:r>
      <w:r w:rsidR="007F3EC7" w:rsidRPr="007D08EB">
        <w:rPr>
          <w:rFonts w:eastAsia="Calibri"/>
          <w:iCs/>
          <w:noProof/>
          <w:lang w:val="sr-Latn-CS"/>
        </w:rPr>
        <w:t xml:space="preserve"> </w:t>
      </w:r>
      <w:r>
        <w:rPr>
          <w:rFonts w:eastAsia="Calibri"/>
          <w:iCs/>
          <w:noProof/>
          <w:lang w:val="sr-Latn-CS"/>
        </w:rPr>
        <w:t>obezbeđenju</w:t>
      </w:r>
      <w:r w:rsidR="007F3EC7" w:rsidRPr="007D08EB">
        <w:rPr>
          <w:rFonts w:eastAsia="Calibri"/>
          <w:iCs/>
          <w:noProof/>
          <w:lang w:val="sr-Latn-CS"/>
        </w:rPr>
        <w:t xml:space="preserve"> </w:t>
      </w:r>
      <w:r>
        <w:rPr>
          <w:rFonts w:eastAsia="Calibri"/>
          <w:iCs/>
          <w:noProof/>
          <w:lang w:val="sr-Latn-CS"/>
        </w:rPr>
        <w:t>bespovratnih</w:t>
      </w:r>
      <w:r w:rsidR="007F3EC7" w:rsidRPr="007D08EB">
        <w:rPr>
          <w:rFonts w:eastAsia="Calibri"/>
          <w:iCs/>
          <w:noProof/>
          <w:lang w:val="sr-Latn-CS"/>
        </w:rPr>
        <w:t xml:space="preserve"> </w:t>
      </w:r>
      <w:r>
        <w:rPr>
          <w:rFonts w:eastAsia="Calibri"/>
          <w:iCs/>
          <w:noProof/>
          <w:lang w:val="sr-Latn-CS"/>
        </w:rPr>
        <w:t>sredstava</w:t>
      </w:r>
      <w:r w:rsidR="007F3EC7" w:rsidRPr="007D08EB">
        <w:rPr>
          <w:rFonts w:eastAsia="Calibri"/>
          <w:iCs/>
          <w:noProof/>
          <w:lang w:val="sr-Latn-CS"/>
        </w:rPr>
        <w:t xml:space="preserve">: </w:t>
      </w:r>
      <w:r>
        <w:rPr>
          <w:rFonts w:eastAsia="Calibri"/>
          <w:iCs/>
          <w:noProof/>
          <w:lang w:val="sr-Latn-CS"/>
        </w:rPr>
        <w:t>jedan</w:t>
      </w:r>
      <w:r w:rsidR="007F3EC7" w:rsidRPr="007D08EB">
        <w:rPr>
          <w:rFonts w:eastAsia="Calibri"/>
          <w:iCs/>
          <w:noProof/>
          <w:lang w:val="sr-Latn-CS"/>
        </w:rPr>
        <w:t xml:space="preserve"> </w:t>
      </w:r>
      <w:r>
        <w:rPr>
          <w:rFonts w:eastAsia="Calibri"/>
          <w:iCs/>
          <w:noProof/>
          <w:lang w:val="sr-Latn-CS"/>
        </w:rPr>
        <w:t>u</w:t>
      </w:r>
      <w:r w:rsidR="007F3EC7" w:rsidRPr="007D08EB">
        <w:rPr>
          <w:rFonts w:eastAsia="Calibri"/>
          <w:iCs/>
          <w:noProof/>
          <w:lang w:val="sr-Latn-CS"/>
        </w:rPr>
        <w:t xml:space="preserve"> </w:t>
      </w:r>
      <w:r>
        <w:rPr>
          <w:rFonts w:eastAsia="Calibri"/>
          <w:iCs/>
          <w:noProof/>
          <w:lang w:val="sr-Latn-CS"/>
        </w:rPr>
        <w:t>vezi</w:t>
      </w:r>
      <w:r w:rsidR="007F3EC7" w:rsidRPr="007D08EB">
        <w:rPr>
          <w:rFonts w:eastAsia="Calibri"/>
          <w:iCs/>
          <w:noProof/>
          <w:lang w:val="sr-Latn-CS"/>
        </w:rPr>
        <w:t xml:space="preserve"> </w:t>
      </w:r>
      <w:r>
        <w:rPr>
          <w:rFonts w:eastAsia="Calibri"/>
          <w:iCs/>
          <w:noProof/>
          <w:lang w:val="sr-Latn-CS"/>
        </w:rPr>
        <w:t>sa</w:t>
      </w:r>
      <w:r w:rsidR="007F3EC7" w:rsidRPr="007D08EB">
        <w:rPr>
          <w:rFonts w:eastAsia="Calibri"/>
          <w:iCs/>
          <w:noProof/>
          <w:lang w:val="sr-Latn-CS"/>
        </w:rPr>
        <w:t xml:space="preserve"> </w:t>
      </w:r>
      <w:r>
        <w:rPr>
          <w:rFonts w:eastAsia="Calibri"/>
          <w:iCs/>
          <w:noProof/>
          <w:lang w:val="sr-Latn-CS"/>
        </w:rPr>
        <w:t>radovima</w:t>
      </w:r>
      <w:r w:rsidR="007F3EC7" w:rsidRPr="007D08EB">
        <w:rPr>
          <w:rFonts w:eastAsia="Calibri"/>
          <w:iCs/>
          <w:noProof/>
          <w:lang w:val="sr-Latn-CS"/>
        </w:rPr>
        <w:t xml:space="preserve"> </w:t>
      </w:r>
      <w:r>
        <w:rPr>
          <w:rFonts w:eastAsia="Calibri"/>
          <w:iCs/>
          <w:noProof/>
          <w:lang w:val="sr-Latn-CS"/>
        </w:rPr>
        <w:t>na</w:t>
      </w:r>
      <w:r w:rsidR="007F3EC7" w:rsidRPr="007D08EB">
        <w:rPr>
          <w:rFonts w:eastAsia="Calibri"/>
          <w:iCs/>
          <w:noProof/>
          <w:lang w:val="sr-Latn-CS"/>
        </w:rPr>
        <w:t xml:space="preserve"> </w:t>
      </w:r>
      <w:r>
        <w:rPr>
          <w:rFonts w:eastAsia="Calibri"/>
          <w:iCs/>
          <w:noProof/>
          <w:lang w:val="sr-Latn-CS"/>
        </w:rPr>
        <w:t>rekonstrukciji</w:t>
      </w:r>
      <w:r w:rsidR="007F3EC7" w:rsidRPr="007D08EB">
        <w:rPr>
          <w:rFonts w:eastAsia="Calibri"/>
          <w:iCs/>
          <w:noProof/>
          <w:lang w:val="sr-Latn-CS"/>
        </w:rPr>
        <w:t xml:space="preserve"> </w:t>
      </w:r>
      <w:r>
        <w:rPr>
          <w:rFonts w:eastAsia="Calibri"/>
          <w:iCs/>
          <w:noProof/>
          <w:lang w:val="sr-Latn-CS"/>
        </w:rPr>
        <w:t>i</w:t>
      </w:r>
      <w:r w:rsidR="007F3EC7" w:rsidRPr="007D08EB">
        <w:rPr>
          <w:rFonts w:eastAsia="Calibri"/>
          <w:iCs/>
          <w:noProof/>
          <w:lang w:val="sr-Latn-CS"/>
        </w:rPr>
        <w:t xml:space="preserve"> </w:t>
      </w:r>
      <w:r>
        <w:rPr>
          <w:rFonts w:eastAsia="Calibri"/>
          <w:iCs/>
          <w:noProof/>
          <w:lang w:val="sr-Latn-CS"/>
        </w:rPr>
        <w:t>modernizaciji</w:t>
      </w:r>
      <w:r w:rsidR="007F3EC7" w:rsidRPr="007D08EB">
        <w:rPr>
          <w:rFonts w:eastAsia="Calibri"/>
          <w:iCs/>
          <w:noProof/>
          <w:lang w:val="sr-Latn-CS"/>
        </w:rPr>
        <w:t xml:space="preserve"> </w:t>
      </w:r>
      <w:r>
        <w:rPr>
          <w:rFonts w:eastAsia="Calibri"/>
          <w:iCs/>
          <w:noProof/>
          <w:lang w:val="sr-Latn-CS"/>
        </w:rPr>
        <w:t>postojeće</w:t>
      </w:r>
      <w:r w:rsidR="007F3EC7" w:rsidRPr="007D08EB">
        <w:rPr>
          <w:rFonts w:eastAsia="Calibri"/>
          <w:iCs/>
          <w:noProof/>
          <w:lang w:val="sr-Latn-CS"/>
        </w:rPr>
        <w:t xml:space="preserve"> </w:t>
      </w:r>
      <w:r>
        <w:rPr>
          <w:rFonts w:eastAsia="Calibri"/>
          <w:iCs/>
          <w:noProof/>
          <w:lang w:val="sr-Latn-CS"/>
        </w:rPr>
        <w:t>železničke</w:t>
      </w:r>
      <w:r w:rsidR="007F3EC7" w:rsidRPr="007D08EB">
        <w:rPr>
          <w:rFonts w:eastAsia="Calibri"/>
          <w:iCs/>
          <w:noProof/>
          <w:lang w:val="sr-Latn-CS"/>
        </w:rPr>
        <w:t xml:space="preserve"> </w:t>
      </w:r>
      <w:r>
        <w:rPr>
          <w:rFonts w:eastAsia="Calibri"/>
          <w:iCs/>
          <w:noProof/>
          <w:lang w:val="sr-Latn-CS"/>
        </w:rPr>
        <w:t>infrastrukture</w:t>
      </w:r>
      <w:r w:rsidR="007F3EC7" w:rsidRPr="007D08EB">
        <w:rPr>
          <w:rFonts w:eastAsia="Calibri"/>
          <w:iCs/>
          <w:noProof/>
          <w:lang w:val="sr-Latn-CS"/>
        </w:rPr>
        <w:t xml:space="preserve"> </w:t>
      </w:r>
      <w:r>
        <w:rPr>
          <w:rFonts w:eastAsia="Calibri"/>
          <w:iCs/>
          <w:noProof/>
          <w:lang w:val="sr-Latn-CS"/>
        </w:rPr>
        <w:t>na</w:t>
      </w:r>
      <w:r w:rsidR="007F3EC7" w:rsidRPr="007D08EB">
        <w:rPr>
          <w:rFonts w:eastAsia="Calibri"/>
          <w:iCs/>
          <w:noProof/>
          <w:lang w:val="sr-Latn-CS"/>
        </w:rPr>
        <w:t xml:space="preserve"> </w:t>
      </w:r>
      <w:r>
        <w:rPr>
          <w:rFonts w:eastAsia="Calibri"/>
          <w:iCs/>
          <w:noProof/>
          <w:lang w:val="sr-Latn-CS"/>
        </w:rPr>
        <w:t>deonici</w:t>
      </w:r>
      <w:r w:rsidR="007F3EC7" w:rsidRPr="007D08EB">
        <w:rPr>
          <w:rFonts w:eastAsia="Calibri"/>
          <w:iCs/>
          <w:noProof/>
          <w:lang w:val="sr-Latn-CS"/>
        </w:rPr>
        <w:t xml:space="preserve"> </w:t>
      </w:r>
      <w:r>
        <w:rPr>
          <w:rFonts w:eastAsia="Calibri"/>
          <w:iCs/>
          <w:noProof/>
          <w:lang w:val="sr-Latn-CS"/>
        </w:rPr>
        <w:t>Sićevo</w:t>
      </w:r>
      <w:r w:rsidR="007F3EC7" w:rsidRPr="007D08EB">
        <w:rPr>
          <w:rFonts w:eastAsia="SimSun"/>
          <w:noProof/>
          <w:lang w:val="sr-Latn-CS" w:eastAsia="zh-CN"/>
        </w:rPr>
        <w:t>–</w:t>
      </w:r>
      <w:r>
        <w:rPr>
          <w:rFonts w:eastAsia="Calibri"/>
          <w:iCs/>
          <w:noProof/>
          <w:lang w:val="sr-Latn-CS"/>
        </w:rPr>
        <w:t>Dimitrovgrad</w:t>
      </w:r>
      <w:r w:rsidR="007F3EC7" w:rsidRPr="007D08EB">
        <w:rPr>
          <w:rFonts w:eastAsia="Calibri"/>
          <w:iCs/>
          <w:noProof/>
          <w:lang w:val="sr-Latn-CS"/>
        </w:rPr>
        <w:t xml:space="preserve"> </w:t>
      </w:r>
      <w:r>
        <w:rPr>
          <w:rFonts w:eastAsia="Calibri"/>
          <w:iCs/>
          <w:noProof/>
          <w:lang w:val="sr-Latn-CS"/>
        </w:rPr>
        <w:t>i</w:t>
      </w:r>
      <w:r w:rsidR="007F3EC7" w:rsidRPr="007D08EB">
        <w:rPr>
          <w:rFonts w:eastAsia="Calibri"/>
          <w:iCs/>
          <w:noProof/>
          <w:lang w:val="sr-Latn-CS"/>
        </w:rPr>
        <w:t xml:space="preserve"> </w:t>
      </w:r>
      <w:r>
        <w:rPr>
          <w:rFonts w:eastAsia="Calibri"/>
          <w:iCs/>
          <w:noProof/>
          <w:lang w:val="sr-Latn-CS"/>
        </w:rPr>
        <w:t>pripremnim</w:t>
      </w:r>
      <w:r w:rsidR="007F3EC7" w:rsidRPr="007D08EB">
        <w:rPr>
          <w:rFonts w:eastAsia="Calibri"/>
          <w:iCs/>
          <w:noProof/>
          <w:lang w:val="sr-Latn-CS"/>
        </w:rPr>
        <w:t xml:space="preserve"> </w:t>
      </w:r>
      <w:r>
        <w:rPr>
          <w:rFonts w:eastAsia="Calibri"/>
          <w:iCs/>
          <w:noProof/>
          <w:lang w:val="sr-Latn-CS"/>
        </w:rPr>
        <w:t>radovima</w:t>
      </w:r>
      <w:r w:rsidR="007F3EC7" w:rsidRPr="007D08EB">
        <w:rPr>
          <w:rFonts w:eastAsia="Calibri"/>
          <w:iCs/>
          <w:noProof/>
          <w:lang w:val="sr-Latn-CS"/>
        </w:rPr>
        <w:t xml:space="preserve"> </w:t>
      </w:r>
      <w:r>
        <w:rPr>
          <w:rFonts w:eastAsia="Calibri"/>
          <w:iCs/>
          <w:noProof/>
          <w:lang w:val="sr-Latn-CS"/>
        </w:rPr>
        <w:t>za</w:t>
      </w:r>
      <w:r w:rsidR="007F3EC7" w:rsidRPr="007D08EB">
        <w:rPr>
          <w:rFonts w:eastAsia="Calibri"/>
          <w:iCs/>
          <w:noProof/>
          <w:lang w:val="sr-Latn-CS"/>
        </w:rPr>
        <w:t xml:space="preserve"> </w:t>
      </w:r>
      <w:r>
        <w:rPr>
          <w:rFonts w:eastAsia="Calibri"/>
          <w:iCs/>
          <w:noProof/>
          <w:lang w:val="sr-Latn-CS"/>
        </w:rPr>
        <w:t>elektrifikaciju</w:t>
      </w:r>
      <w:r w:rsidR="007F3EC7" w:rsidRPr="007D08EB">
        <w:rPr>
          <w:rFonts w:eastAsia="Calibri"/>
          <w:iCs/>
          <w:noProof/>
          <w:lang w:val="sr-Latn-CS"/>
        </w:rPr>
        <w:t xml:space="preserve"> </w:t>
      </w:r>
      <w:r>
        <w:rPr>
          <w:rFonts w:eastAsia="Calibri"/>
          <w:iCs/>
          <w:noProof/>
          <w:lang w:val="sr-Latn-CS"/>
        </w:rPr>
        <w:t>i</w:t>
      </w:r>
      <w:r w:rsidR="007F3EC7" w:rsidRPr="007D08EB">
        <w:rPr>
          <w:rFonts w:eastAsia="Calibri"/>
          <w:iCs/>
          <w:noProof/>
          <w:lang w:val="sr-Latn-CS"/>
        </w:rPr>
        <w:t xml:space="preserve"> </w:t>
      </w:r>
      <w:r>
        <w:rPr>
          <w:rFonts w:eastAsia="Calibri"/>
          <w:iCs/>
          <w:noProof/>
          <w:lang w:val="sr-Latn-CS"/>
        </w:rPr>
        <w:t>signalizaciju</w:t>
      </w:r>
      <w:r w:rsidR="007F3EC7" w:rsidRPr="007D08EB">
        <w:rPr>
          <w:rFonts w:eastAsia="Calibri"/>
          <w:iCs/>
          <w:noProof/>
          <w:lang w:val="sr-Latn-CS"/>
        </w:rPr>
        <w:t xml:space="preserve"> </w:t>
      </w:r>
      <w:r>
        <w:rPr>
          <w:rFonts w:eastAsia="Calibri"/>
          <w:iCs/>
          <w:noProof/>
          <w:lang w:val="sr-Latn-CS"/>
        </w:rPr>
        <w:t>u</w:t>
      </w:r>
      <w:r w:rsidR="007F3EC7" w:rsidRPr="007D08EB">
        <w:rPr>
          <w:rFonts w:eastAsia="Calibri"/>
          <w:iCs/>
          <w:noProof/>
          <w:lang w:val="sr-Latn-CS"/>
        </w:rPr>
        <w:t xml:space="preserve"> </w:t>
      </w:r>
      <w:r>
        <w:rPr>
          <w:rFonts w:eastAsia="Calibri"/>
          <w:iCs/>
          <w:noProof/>
          <w:lang w:val="sr-Latn-CS"/>
        </w:rPr>
        <w:t>iznosu</w:t>
      </w:r>
      <w:r w:rsidR="007F3EC7" w:rsidRPr="007D08EB">
        <w:rPr>
          <w:rFonts w:eastAsia="Calibri"/>
          <w:iCs/>
          <w:noProof/>
          <w:lang w:val="sr-Latn-CS"/>
        </w:rPr>
        <w:t xml:space="preserve"> </w:t>
      </w:r>
      <w:r>
        <w:rPr>
          <w:rFonts w:eastAsia="Calibri"/>
          <w:iCs/>
          <w:noProof/>
          <w:lang w:val="sr-Latn-CS"/>
        </w:rPr>
        <w:t>od</w:t>
      </w:r>
      <w:r w:rsidR="007F3EC7" w:rsidRPr="007D08EB">
        <w:rPr>
          <w:rFonts w:eastAsia="Calibri"/>
          <w:iCs/>
          <w:noProof/>
          <w:lang w:val="sr-Latn-CS"/>
        </w:rPr>
        <w:t xml:space="preserve"> 44.666.200 </w:t>
      </w:r>
      <w:r>
        <w:rPr>
          <w:rFonts w:eastAsia="Calibri"/>
          <w:iCs/>
          <w:noProof/>
          <w:lang w:val="sr-Latn-CS"/>
        </w:rPr>
        <w:t>evra</w:t>
      </w:r>
      <w:r w:rsidR="007F3EC7" w:rsidRPr="007D08EB">
        <w:rPr>
          <w:rFonts w:eastAsia="Calibri"/>
          <w:iCs/>
          <w:noProof/>
          <w:lang w:val="sr-Latn-CS"/>
        </w:rPr>
        <w:t xml:space="preserve"> </w:t>
      </w:r>
      <w:r>
        <w:rPr>
          <w:rFonts w:eastAsia="Calibri"/>
          <w:iCs/>
          <w:noProof/>
          <w:lang w:val="sr-Latn-CS"/>
        </w:rPr>
        <w:t>i</w:t>
      </w:r>
      <w:r w:rsidR="007F3EC7" w:rsidRPr="007D08EB">
        <w:rPr>
          <w:rFonts w:eastAsia="Calibri"/>
          <w:iCs/>
          <w:noProof/>
          <w:lang w:val="sr-Latn-CS"/>
        </w:rPr>
        <w:t xml:space="preserve"> </w:t>
      </w:r>
      <w:r>
        <w:rPr>
          <w:rFonts w:eastAsia="Calibri"/>
          <w:iCs/>
          <w:noProof/>
          <w:lang w:val="sr-Latn-CS"/>
        </w:rPr>
        <w:t>drugi</w:t>
      </w:r>
      <w:r w:rsidR="007F3EC7" w:rsidRPr="007D08EB">
        <w:rPr>
          <w:rFonts w:eastAsia="Calibri"/>
          <w:iCs/>
          <w:noProof/>
          <w:lang w:val="sr-Latn-CS"/>
        </w:rPr>
        <w:t xml:space="preserve">, </w:t>
      </w:r>
      <w:r>
        <w:rPr>
          <w:rFonts w:eastAsia="Calibri"/>
          <w:iCs/>
          <w:noProof/>
          <w:lang w:val="sr-Latn-CS"/>
        </w:rPr>
        <w:t>u</w:t>
      </w:r>
      <w:r w:rsidR="007F3EC7" w:rsidRPr="007D08EB">
        <w:rPr>
          <w:rFonts w:eastAsia="Calibri"/>
          <w:iCs/>
          <w:noProof/>
          <w:lang w:val="sr-Latn-CS"/>
        </w:rPr>
        <w:t xml:space="preserve"> </w:t>
      </w:r>
      <w:r>
        <w:rPr>
          <w:rFonts w:eastAsia="Calibri"/>
          <w:iCs/>
          <w:noProof/>
          <w:lang w:val="sr-Latn-CS"/>
        </w:rPr>
        <w:t>vezi</w:t>
      </w:r>
      <w:r w:rsidR="007F3EC7" w:rsidRPr="007D08EB">
        <w:rPr>
          <w:rFonts w:eastAsia="Calibri"/>
          <w:iCs/>
          <w:noProof/>
          <w:lang w:val="sr-Latn-CS"/>
        </w:rPr>
        <w:t xml:space="preserve"> </w:t>
      </w:r>
      <w:r>
        <w:rPr>
          <w:rFonts w:eastAsia="Calibri"/>
          <w:iCs/>
          <w:noProof/>
          <w:lang w:val="sr-Latn-CS"/>
        </w:rPr>
        <w:t>sa</w:t>
      </w:r>
      <w:r w:rsidR="007F3EC7" w:rsidRPr="007D08EB">
        <w:rPr>
          <w:rFonts w:eastAsia="Calibri"/>
          <w:iCs/>
          <w:noProof/>
          <w:lang w:val="sr-Latn-CS"/>
        </w:rPr>
        <w:t xml:space="preserve"> </w:t>
      </w:r>
      <w:r>
        <w:rPr>
          <w:rFonts w:eastAsia="Calibri"/>
          <w:iCs/>
          <w:noProof/>
          <w:lang w:val="sr-Latn-CS"/>
        </w:rPr>
        <w:t>radovima</w:t>
      </w:r>
      <w:r w:rsidR="007F3EC7" w:rsidRPr="007D08EB">
        <w:rPr>
          <w:rFonts w:eastAsia="Calibri"/>
          <w:iCs/>
          <w:noProof/>
          <w:lang w:val="sr-Latn-CS"/>
        </w:rPr>
        <w:t xml:space="preserve"> </w:t>
      </w:r>
      <w:r>
        <w:rPr>
          <w:rFonts w:eastAsia="Calibri"/>
          <w:iCs/>
          <w:noProof/>
          <w:lang w:val="sr-Latn-CS"/>
        </w:rPr>
        <w:t>na</w:t>
      </w:r>
      <w:r w:rsidR="007F3EC7" w:rsidRPr="007D08EB">
        <w:rPr>
          <w:rFonts w:eastAsia="Calibri"/>
          <w:iCs/>
          <w:noProof/>
          <w:lang w:val="sr-Latn-CS"/>
        </w:rPr>
        <w:t xml:space="preserve"> </w:t>
      </w:r>
      <w:r>
        <w:rPr>
          <w:rFonts w:eastAsia="Calibri"/>
          <w:iCs/>
          <w:noProof/>
          <w:lang w:val="sr-Latn-CS"/>
        </w:rPr>
        <w:t>elektrifikaciji</w:t>
      </w:r>
      <w:r w:rsidR="007F3EC7" w:rsidRPr="007D08EB">
        <w:rPr>
          <w:rFonts w:eastAsia="Calibri"/>
          <w:iCs/>
          <w:noProof/>
          <w:lang w:val="sr-Latn-CS"/>
        </w:rPr>
        <w:t xml:space="preserve"> </w:t>
      </w:r>
      <w:r>
        <w:rPr>
          <w:rFonts w:eastAsia="Calibri"/>
          <w:iCs/>
          <w:noProof/>
          <w:lang w:val="sr-Latn-CS"/>
        </w:rPr>
        <w:t>i</w:t>
      </w:r>
      <w:r w:rsidR="007F3EC7" w:rsidRPr="007D08EB">
        <w:rPr>
          <w:rFonts w:eastAsia="Calibri"/>
          <w:iCs/>
          <w:noProof/>
          <w:lang w:val="sr-Latn-CS"/>
        </w:rPr>
        <w:t xml:space="preserve"> </w:t>
      </w:r>
      <w:r>
        <w:rPr>
          <w:rFonts w:eastAsia="Calibri"/>
          <w:iCs/>
          <w:noProof/>
          <w:lang w:val="sr-Latn-CS"/>
        </w:rPr>
        <w:t>signalizaciji</w:t>
      </w:r>
      <w:r w:rsidR="007F3EC7" w:rsidRPr="007D08EB">
        <w:rPr>
          <w:rFonts w:eastAsia="Calibri"/>
          <w:iCs/>
          <w:noProof/>
          <w:lang w:val="sr-Latn-CS"/>
        </w:rPr>
        <w:t xml:space="preserve"> </w:t>
      </w:r>
      <w:r>
        <w:rPr>
          <w:rFonts w:eastAsia="Calibri"/>
          <w:iCs/>
          <w:noProof/>
          <w:lang w:val="sr-Latn-CS"/>
        </w:rPr>
        <w:t>severne</w:t>
      </w:r>
      <w:r w:rsidR="007F3EC7" w:rsidRPr="007D08EB">
        <w:rPr>
          <w:rFonts w:eastAsia="Calibri"/>
          <w:iCs/>
          <w:noProof/>
          <w:lang w:val="sr-Latn-CS"/>
        </w:rPr>
        <w:t xml:space="preserve"> </w:t>
      </w:r>
      <w:r>
        <w:rPr>
          <w:rFonts w:eastAsia="Calibri"/>
          <w:iCs/>
          <w:noProof/>
          <w:lang w:val="sr-Latn-CS"/>
        </w:rPr>
        <w:t>obilaznice</w:t>
      </w:r>
      <w:r w:rsidR="007F3EC7" w:rsidRPr="007D08EB">
        <w:rPr>
          <w:rFonts w:eastAsia="Calibri"/>
          <w:iCs/>
          <w:noProof/>
          <w:lang w:val="sr-Latn-CS"/>
        </w:rPr>
        <w:t xml:space="preserve"> </w:t>
      </w:r>
      <w:r>
        <w:rPr>
          <w:rFonts w:eastAsia="Calibri"/>
          <w:iCs/>
          <w:noProof/>
          <w:lang w:val="sr-Latn-CS"/>
        </w:rPr>
        <w:t>oko</w:t>
      </w:r>
      <w:r w:rsidR="007F3EC7" w:rsidRPr="007D08EB">
        <w:rPr>
          <w:rFonts w:eastAsia="Calibri"/>
          <w:iCs/>
          <w:noProof/>
          <w:lang w:val="sr-Latn-CS"/>
        </w:rPr>
        <w:t xml:space="preserve"> </w:t>
      </w:r>
      <w:r>
        <w:rPr>
          <w:rFonts w:eastAsia="Calibri"/>
          <w:iCs/>
          <w:noProof/>
          <w:lang w:val="sr-Latn-CS"/>
        </w:rPr>
        <w:t>grada</w:t>
      </w:r>
      <w:r w:rsidR="007F3EC7" w:rsidRPr="007D08EB">
        <w:rPr>
          <w:rFonts w:eastAsia="Calibri"/>
          <w:iCs/>
          <w:noProof/>
          <w:lang w:val="sr-Latn-CS"/>
        </w:rPr>
        <w:t xml:space="preserve"> </w:t>
      </w:r>
      <w:r>
        <w:rPr>
          <w:rFonts w:eastAsia="Calibri"/>
          <w:iCs/>
          <w:noProof/>
          <w:lang w:val="sr-Latn-CS"/>
        </w:rPr>
        <w:t>Niša</w:t>
      </w:r>
      <w:r w:rsidR="007F3EC7" w:rsidRPr="007D08EB">
        <w:rPr>
          <w:rFonts w:eastAsia="Calibri"/>
          <w:iCs/>
          <w:noProof/>
          <w:lang w:val="sr-Latn-CS"/>
        </w:rPr>
        <w:t xml:space="preserve"> </w:t>
      </w:r>
      <w:r>
        <w:rPr>
          <w:rFonts w:eastAsia="Calibri"/>
          <w:iCs/>
          <w:noProof/>
          <w:lang w:val="sr-Latn-CS"/>
        </w:rPr>
        <w:t>i</w:t>
      </w:r>
      <w:r w:rsidR="007F3EC7" w:rsidRPr="007D08EB">
        <w:rPr>
          <w:rFonts w:eastAsia="Calibri"/>
          <w:iCs/>
          <w:noProof/>
          <w:lang w:val="sr-Latn-CS"/>
        </w:rPr>
        <w:t xml:space="preserve"> </w:t>
      </w:r>
      <w:r>
        <w:rPr>
          <w:rFonts w:eastAsia="Calibri"/>
          <w:iCs/>
          <w:noProof/>
          <w:lang w:val="sr-Latn-CS"/>
        </w:rPr>
        <w:t>radovima</w:t>
      </w:r>
      <w:r w:rsidR="007F3EC7" w:rsidRPr="007D08EB">
        <w:rPr>
          <w:rFonts w:eastAsia="Calibri"/>
          <w:iCs/>
          <w:noProof/>
          <w:lang w:val="sr-Latn-CS"/>
        </w:rPr>
        <w:t xml:space="preserve"> </w:t>
      </w:r>
      <w:r>
        <w:rPr>
          <w:rFonts w:eastAsia="Calibri"/>
          <w:iCs/>
          <w:noProof/>
          <w:lang w:val="sr-Latn-CS"/>
        </w:rPr>
        <w:t>na</w:t>
      </w:r>
      <w:r w:rsidR="007F3EC7" w:rsidRPr="007D08EB">
        <w:rPr>
          <w:rFonts w:eastAsia="Calibri"/>
          <w:iCs/>
          <w:noProof/>
          <w:lang w:val="sr-Latn-CS"/>
        </w:rPr>
        <w:t xml:space="preserve"> </w:t>
      </w:r>
      <w:r>
        <w:rPr>
          <w:rFonts w:eastAsia="Calibri"/>
          <w:iCs/>
          <w:noProof/>
          <w:lang w:val="sr-Latn-CS"/>
        </w:rPr>
        <w:t>elektrifikaciji</w:t>
      </w:r>
      <w:r w:rsidR="007F3EC7" w:rsidRPr="007D08EB">
        <w:rPr>
          <w:rFonts w:eastAsia="Calibri"/>
          <w:iCs/>
          <w:noProof/>
          <w:lang w:val="sr-Latn-CS"/>
        </w:rPr>
        <w:t xml:space="preserve"> </w:t>
      </w:r>
      <w:r>
        <w:rPr>
          <w:rFonts w:eastAsia="Calibri"/>
          <w:iCs/>
          <w:noProof/>
          <w:lang w:val="sr-Latn-CS"/>
        </w:rPr>
        <w:t>i</w:t>
      </w:r>
      <w:r w:rsidR="007F3EC7" w:rsidRPr="007D08EB">
        <w:rPr>
          <w:rFonts w:eastAsia="Calibri"/>
          <w:iCs/>
          <w:noProof/>
          <w:lang w:val="sr-Latn-CS"/>
        </w:rPr>
        <w:t xml:space="preserve"> </w:t>
      </w:r>
      <w:r>
        <w:rPr>
          <w:rFonts w:eastAsia="Calibri"/>
          <w:iCs/>
          <w:noProof/>
          <w:lang w:val="sr-Latn-CS"/>
        </w:rPr>
        <w:t>signalizaciji</w:t>
      </w:r>
      <w:r w:rsidR="007F3EC7" w:rsidRPr="007D08EB">
        <w:rPr>
          <w:rFonts w:eastAsia="Calibri"/>
          <w:iCs/>
          <w:noProof/>
          <w:lang w:val="sr-Latn-CS"/>
        </w:rPr>
        <w:t xml:space="preserve"> </w:t>
      </w:r>
      <w:r>
        <w:rPr>
          <w:rFonts w:eastAsia="Calibri"/>
          <w:iCs/>
          <w:noProof/>
          <w:lang w:val="sr-Latn-CS"/>
        </w:rPr>
        <w:t>na</w:t>
      </w:r>
      <w:r w:rsidR="007F3EC7" w:rsidRPr="007D08EB">
        <w:rPr>
          <w:rFonts w:eastAsia="Calibri"/>
          <w:iCs/>
          <w:noProof/>
          <w:lang w:val="sr-Latn-CS"/>
        </w:rPr>
        <w:t xml:space="preserve"> </w:t>
      </w:r>
      <w:r>
        <w:rPr>
          <w:rFonts w:eastAsia="Calibri"/>
          <w:iCs/>
          <w:noProof/>
          <w:lang w:val="sr-Latn-CS"/>
        </w:rPr>
        <w:t>deonicama</w:t>
      </w:r>
      <w:r w:rsidR="007F3EC7" w:rsidRPr="007D08EB">
        <w:rPr>
          <w:rFonts w:eastAsia="Calibri"/>
          <w:iCs/>
          <w:noProof/>
          <w:lang w:val="sr-Latn-CS"/>
        </w:rPr>
        <w:t xml:space="preserve"> </w:t>
      </w:r>
      <w:r>
        <w:rPr>
          <w:rFonts w:eastAsia="Calibri"/>
          <w:iCs/>
          <w:noProof/>
          <w:lang w:val="sr-Latn-CS"/>
        </w:rPr>
        <w:t>Crveni</w:t>
      </w:r>
      <w:r w:rsidR="007F3EC7" w:rsidRPr="007D08EB">
        <w:rPr>
          <w:rFonts w:eastAsia="Calibri"/>
          <w:iCs/>
          <w:noProof/>
          <w:lang w:val="sr-Latn-CS"/>
        </w:rPr>
        <w:t xml:space="preserve"> </w:t>
      </w:r>
      <w:r>
        <w:rPr>
          <w:rFonts w:eastAsia="Calibri"/>
          <w:iCs/>
          <w:noProof/>
          <w:lang w:val="sr-Latn-CS"/>
        </w:rPr>
        <w:t>Krst</w:t>
      </w:r>
      <w:r w:rsidR="007F3EC7" w:rsidRPr="007D08EB">
        <w:rPr>
          <w:rFonts w:eastAsia="Calibri"/>
          <w:iCs/>
          <w:noProof/>
          <w:lang w:val="sr-Latn-CS"/>
        </w:rPr>
        <w:t xml:space="preserve"> </w:t>
      </w:r>
      <w:r w:rsidR="007F3EC7" w:rsidRPr="007D08EB">
        <w:rPr>
          <w:rFonts w:eastAsia="SimSun"/>
          <w:noProof/>
          <w:lang w:val="sr-Latn-CS" w:eastAsia="zh-CN"/>
        </w:rPr>
        <w:t xml:space="preserve">– </w:t>
      </w:r>
      <w:r>
        <w:rPr>
          <w:rFonts w:eastAsia="Calibri"/>
          <w:iCs/>
          <w:noProof/>
          <w:lang w:val="sr-Latn-CS"/>
        </w:rPr>
        <w:t>veza</w:t>
      </w:r>
      <w:r w:rsidR="007F3EC7" w:rsidRPr="007D08EB">
        <w:rPr>
          <w:rFonts w:eastAsia="Calibri"/>
          <w:iCs/>
          <w:noProof/>
          <w:lang w:val="sr-Latn-CS"/>
        </w:rPr>
        <w:t xml:space="preserve"> </w:t>
      </w:r>
      <w:r>
        <w:rPr>
          <w:rFonts w:eastAsia="Calibri"/>
          <w:iCs/>
          <w:noProof/>
          <w:lang w:val="sr-Latn-CS"/>
        </w:rPr>
        <w:t>sa</w:t>
      </w:r>
      <w:r w:rsidR="007F3EC7" w:rsidRPr="007D08EB">
        <w:rPr>
          <w:rFonts w:eastAsia="Calibri"/>
          <w:iCs/>
          <w:noProof/>
          <w:lang w:val="sr-Latn-CS"/>
        </w:rPr>
        <w:t xml:space="preserve"> </w:t>
      </w:r>
      <w:r>
        <w:rPr>
          <w:rFonts w:eastAsia="Calibri"/>
          <w:iCs/>
          <w:noProof/>
          <w:lang w:val="sr-Latn-CS"/>
        </w:rPr>
        <w:t>obilaznicom</w:t>
      </w:r>
      <w:r w:rsidR="007F3EC7" w:rsidRPr="007D08EB">
        <w:rPr>
          <w:rFonts w:eastAsia="Calibri"/>
          <w:iCs/>
          <w:noProof/>
          <w:lang w:val="sr-Latn-CS"/>
        </w:rPr>
        <w:t xml:space="preserve"> </w:t>
      </w:r>
      <w:r>
        <w:rPr>
          <w:rFonts w:eastAsia="Calibri"/>
          <w:iCs/>
          <w:noProof/>
          <w:lang w:val="sr-Latn-CS"/>
        </w:rPr>
        <w:t>i</w:t>
      </w:r>
      <w:r w:rsidR="007F3EC7" w:rsidRPr="007D08EB">
        <w:rPr>
          <w:rFonts w:eastAsia="Calibri"/>
          <w:iCs/>
          <w:noProof/>
          <w:lang w:val="sr-Latn-CS"/>
        </w:rPr>
        <w:t xml:space="preserve"> </w:t>
      </w:r>
      <w:r>
        <w:rPr>
          <w:rFonts w:eastAsia="Calibri"/>
          <w:iCs/>
          <w:noProof/>
          <w:lang w:val="sr-Latn-CS"/>
        </w:rPr>
        <w:t>Sićevo</w:t>
      </w:r>
      <w:r w:rsidR="007F3EC7" w:rsidRPr="007D08EB">
        <w:rPr>
          <w:rFonts w:eastAsia="SimSun"/>
          <w:noProof/>
          <w:lang w:val="sr-Latn-CS" w:eastAsia="zh-CN"/>
        </w:rPr>
        <w:t>–</w:t>
      </w:r>
      <w:r>
        <w:rPr>
          <w:rFonts w:eastAsia="Calibri"/>
          <w:iCs/>
          <w:noProof/>
          <w:lang w:val="sr-Latn-CS"/>
        </w:rPr>
        <w:t>Dimitrovgrad</w:t>
      </w:r>
      <w:r w:rsidR="007F3EC7" w:rsidRPr="007D08EB">
        <w:rPr>
          <w:rFonts w:eastAsia="Calibri"/>
          <w:iCs/>
          <w:noProof/>
          <w:lang w:val="sr-Latn-CS"/>
        </w:rPr>
        <w:t xml:space="preserve"> </w:t>
      </w:r>
      <w:r>
        <w:rPr>
          <w:rFonts w:eastAsia="Calibri"/>
          <w:iCs/>
          <w:noProof/>
          <w:lang w:val="sr-Latn-CS"/>
        </w:rPr>
        <w:t>u</w:t>
      </w:r>
      <w:r w:rsidR="007F3EC7" w:rsidRPr="007D08EB">
        <w:rPr>
          <w:rFonts w:eastAsia="Calibri"/>
          <w:iCs/>
          <w:noProof/>
          <w:lang w:val="sr-Latn-CS"/>
        </w:rPr>
        <w:t xml:space="preserve"> </w:t>
      </w:r>
      <w:r>
        <w:rPr>
          <w:rFonts w:eastAsia="Calibri"/>
          <w:iCs/>
          <w:noProof/>
          <w:lang w:val="sr-Latn-CS"/>
        </w:rPr>
        <w:t>iznosu</w:t>
      </w:r>
      <w:r w:rsidR="007F3EC7" w:rsidRPr="007D08EB">
        <w:rPr>
          <w:rFonts w:eastAsia="Calibri"/>
          <w:iCs/>
          <w:noProof/>
          <w:lang w:val="sr-Latn-CS"/>
        </w:rPr>
        <w:t xml:space="preserve"> </w:t>
      </w:r>
      <w:r>
        <w:rPr>
          <w:rFonts w:eastAsia="Calibri"/>
          <w:iCs/>
          <w:noProof/>
          <w:lang w:val="sr-Latn-CS"/>
        </w:rPr>
        <w:t>od</w:t>
      </w:r>
      <w:r w:rsidR="007F3EC7" w:rsidRPr="007D08EB">
        <w:rPr>
          <w:rFonts w:eastAsia="Calibri"/>
          <w:iCs/>
          <w:noProof/>
          <w:lang w:val="sr-Latn-CS"/>
        </w:rPr>
        <w:t xml:space="preserve"> 28.375.540 </w:t>
      </w:r>
      <w:r>
        <w:rPr>
          <w:rFonts w:eastAsia="Calibri"/>
          <w:iCs/>
          <w:noProof/>
          <w:lang w:val="sr-Latn-CS"/>
        </w:rPr>
        <w:t>evra</w:t>
      </w:r>
      <w:r w:rsidR="007F3EC7" w:rsidRPr="007D08EB">
        <w:rPr>
          <w:rFonts w:eastAsia="Calibri"/>
          <w:iCs/>
          <w:noProof/>
          <w:lang w:val="sr-Latn-CS"/>
        </w:rPr>
        <w:t xml:space="preserve">, </w:t>
      </w:r>
      <w:r>
        <w:rPr>
          <w:rFonts w:eastAsia="Calibri"/>
          <w:iCs/>
          <w:noProof/>
          <w:lang w:val="sr-Latn-CS"/>
        </w:rPr>
        <w:t>dok</w:t>
      </w:r>
      <w:r w:rsidR="007F3EC7" w:rsidRPr="007D08EB">
        <w:rPr>
          <w:rFonts w:eastAsia="Calibri"/>
          <w:iCs/>
          <w:noProof/>
          <w:lang w:val="sr-Latn-CS"/>
        </w:rPr>
        <w:t xml:space="preserve"> </w:t>
      </w:r>
      <w:r>
        <w:rPr>
          <w:rFonts w:eastAsia="Calibri"/>
          <w:iCs/>
          <w:noProof/>
          <w:lang w:val="sr-Latn-CS"/>
        </w:rPr>
        <w:t>će</w:t>
      </w:r>
      <w:r w:rsidR="007F3EC7" w:rsidRPr="007D08EB">
        <w:rPr>
          <w:rFonts w:eastAsia="Calibri"/>
          <w:iCs/>
          <w:noProof/>
          <w:lang w:val="sr-Latn-CS"/>
        </w:rPr>
        <w:t xml:space="preserve"> </w:t>
      </w:r>
      <w:r>
        <w:rPr>
          <w:rFonts w:eastAsia="Calibri"/>
          <w:iCs/>
          <w:noProof/>
          <w:lang w:val="sr-Latn-CS"/>
        </w:rPr>
        <w:t>zaključivanje</w:t>
      </w:r>
      <w:r w:rsidR="007F3EC7" w:rsidRPr="007D08EB">
        <w:rPr>
          <w:rFonts w:eastAsia="Calibri"/>
          <w:iCs/>
          <w:noProof/>
          <w:lang w:val="sr-Latn-CS"/>
        </w:rPr>
        <w:t xml:space="preserve"> </w:t>
      </w:r>
      <w:r>
        <w:rPr>
          <w:rFonts w:eastAsia="Calibri"/>
          <w:iCs/>
          <w:noProof/>
          <w:lang w:val="sr-Latn-CS"/>
        </w:rPr>
        <w:t>gore</w:t>
      </w:r>
      <w:r w:rsidR="007F3EC7" w:rsidRPr="007D08EB">
        <w:rPr>
          <w:rFonts w:eastAsia="Calibri"/>
          <w:iCs/>
          <w:noProof/>
          <w:lang w:val="sr-Latn-CS"/>
        </w:rPr>
        <w:t xml:space="preserve"> </w:t>
      </w:r>
      <w:r>
        <w:rPr>
          <w:rFonts w:eastAsia="Calibri"/>
          <w:iCs/>
          <w:noProof/>
          <w:lang w:val="sr-Latn-CS"/>
        </w:rPr>
        <w:t>navedenog</w:t>
      </w:r>
      <w:r w:rsidR="007F3EC7" w:rsidRPr="007D08EB">
        <w:rPr>
          <w:rFonts w:eastAsia="Calibri"/>
          <w:iCs/>
          <w:noProof/>
          <w:lang w:val="sr-Latn-CS"/>
        </w:rPr>
        <w:t xml:space="preserve"> </w:t>
      </w:r>
      <w:r>
        <w:rPr>
          <w:rFonts w:eastAsia="SimSun"/>
          <w:noProof/>
          <w:lang w:val="sr-Latn-CS" w:eastAsia="zh-CN"/>
        </w:rPr>
        <w:t>sporazuma</w:t>
      </w:r>
      <w:r w:rsidR="007F3EC7" w:rsidRPr="007D08EB">
        <w:rPr>
          <w:rFonts w:eastAsia="SimSun"/>
          <w:noProof/>
          <w:lang w:val="sr-Latn-CS" w:eastAsia="zh-CN"/>
        </w:rPr>
        <w:t xml:space="preserve"> </w:t>
      </w:r>
      <w:r>
        <w:rPr>
          <w:rFonts w:eastAsia="SimSun"/>
          <w:noProof/>
          <w:lang w:val="sr-Latn-CS" w:eastAsia="zh-CN"/>
        </w:rPr>
        <w:t>o</w:t>
      </w:r>
      <w:r w:rsidR="007F3EC7" w:rsidRPr="007D08EB">
        <w:rPr>
          <w:rFonts w:eastAsia="SimSun"/>
          <w:noProof/>
          <w:lang w:val="sr-Latn-CS" w:eastAsia="zh-CN"/>
        </w:rPr>
        <w:t xml:space="preserve"> </w:t>
      </w:r>
      <w:r>
        <w:rPr>
          <w:rFonts w:eastAsia="SimSun"/>
          <w:noProof/>
          <w:lang w:val="sr-Latn-CS" w:eastAsia="zh-CN"/>
        </w:rPr>
        <w:t>sprovođenju</w:t>
      </w:r>
      <w:r w:rsidR="007F3EC7" w:rsidRPr="007D08EB">
        <w:rPr>
          <w:rFonts w:eastAsia="SimSun"/>
          <w:noProof/>
          <w:lang w:val="sr-Latn-CS" w:eastAsia="zh-CN"/>
        </w:rPr>
        <w:t xml:space="preserve"> </w:t>
      </w:r>
      <w:r>
        <w:rPr>
          <w:rFonts w:eastAsia="SimSun"/>
          <w:noProof/>
          <w:lang w:val="sr-Latn-CS" w:eastAsia="zh-CN"/>
        </w:rPr>
        <w:t>Projekta</w:t>
      </w:r>
      <w:r w:rsidR="007F3EC7" w:rsidRPr="007D08EB">
        <w:rPr>
          <w:rFonts w:eastAsia="SimSun"/>
          <w:noProof/>
          <w:lang w:val="sr-Latn-CS" w:eastAsia="zh-CN"/>
        </w:rPr>
        <w:t xml:space="preserve"> </w:t>
      </w:r>
      <w:r>
        <w:rPr>
          <w:rFonts w:eastAsia="SimSun"/>
          <w:noProof/>
          <w:lang w:val="sr-Latn-CS" w:eastAsia="zh-CN"/>
        </w:rPr>
        <w:t>biti</w:t>
      </w:r>
      <w:r w:rsidR="007F3EC7" w:rsidRPr="007D08EB">
        <w:rPr>
          <w:rFonts w:eastAsia="SimSun"/>
          <w:noProof/>
          <w:lang w:val="sr-Latn-CS" w:eastAsia="zh-CN"/>
        </w:rPr>
        <w:t xml:space="preserve"> </w:t>
      </w:r>
      <w:r>
        <w:rPr>
          <w:rFonts w:eastAsia="SimSun"/>
          <w:noProof/>
          <w:lang w:val="sr-Latn-CS" w:eastAsia="zh-CN"/>
        </w:rPr>
        <w:t>preduslov</w:t>
      </w:r>
      <w:r w:rsidR="007F3EC7" w:rsidRPr="007D08EB">
        <w:rPr>
          <w:rFonts w:eastAsia="SimSun"/>
          <w:noProof/>
          <w:lang w:val="sr-Latn-CS" w:eastAsia="zh-CN"/>
        </w:rPr>
        <w:t xml:space="preserve"> </w:t>
      </w:r>
      <w:r>
        <w:rPr>
          <w:rFonts w:eastAsia="SimSun"/>
          <w:noProof/>
          <w:lang w:val="sr-Latn-CS" w:eastAsia="zh-CN"/>
        </w:rPr>
        <w:t>za</w:t>
      </w:r>
      <w:r w:rsidR="007F3EC7" w:rsidRPr="007D08EB">
        <w:rPr>
          <w:rFonts w:eastAsia="SimSun"/>
          <w:noProof/>
          <w:lang w:val="sr-Latn-CS" w:eastAsia="zh-CN"/>
        </w:rPr>
        <w:t xml:space="preserve"> </w:t>
      </w:r>
      <w:r>
        <w:rPr>
          <w:rFonts w:eastAsia="SimSun"/>
          <w:noProof/>
          <w:lang w:val="sr-Latn-CS" w:eastAsia="zh-CN"/>
        </w:rPr>
        <w:t>povlačenje</w:t>
      </w:r>
      <w:r w:rsidR="007F3EC7" w:rsidRPr="007D08EB">
        <w:rPr>
          <w:rFonts w:eastAsia="SimSun"/>
          <w:noProof/>
          <w:lang w:val="sr-Latn-CS" w:eastAsia="zh-CN"/>
        </w:rPr>
        <w:t xml:space="preserve"> </w:t>
      </w:r>
      <w:r>
        <w:rPr>
          <w:rFonts w:eastAsia="SimSun"/>
          <w:noProof/>
          <w:lang w:val="sr-Latn-CS" w:eastAsia="zh-CN"/>
        </w:rPr>
        <w:t>prve</w:t>
      </w:r>
      <w:r w:rsidR="007F3EC7" w:rsidRPr="007D08EB">
        <w:rPr>
          <w:rFonts w:eastAsia="SimSun"/>
          <w:noProof/>
          <w:lang w:val="sr-Latn-CS" w:eastAsia="zh-CN"/>
        </w:rPr>
        <w:t xml:space="preserve"> </w:t>
      </w:r>
      <w:r>
        <w:rPr>
          <w:rFonts w:eastAsia="SimSun"/>
          <w:noProof/>
          <w:lang w:val="sr-Latn-CS" w:eastAsia="zh-CN"/>
        </w:rPr>
        <w:t>tranše</w:t>
      </w:r>
      <w:r w:rsidR="007F3EC7" w:rsidRPr="007D08EB">
        <w:rPr>
          <w:rFonts w:eastAsia="SimSun"/>
          <w:noProof/>
          <w:lang w:val="sr-Latn-CS" w:eastAsia="zh-CN"/>
        </w:rPr>
        <w:t xml:space="preserve"> </w:t>
      </w:r>
      <w:r>
        <w:rPr>
          <w:rFonts w:eastAsia="SimSun"/>
          <w:noProof/>
          <w:lang w:val="sr-Latn-CS" w:eastAsia="zh-CN"/>
        </w:rPr>
        <w:t>kredita</w:t>
      </w:r>
      <w:r w:rsidR="007F3EC7" w:rsidRPr="007D08EB">
        <w:rPr>
          <w:rFonts w:eastAsia="SimSun"/>
          <w:noProof/>
          <w:lang w:val="sr-Latn-CS" w:eastAsia="zh-CN"/>
        </w:rPr>
        <w:t>.</w:t>
      </w:r>
    </w:p>
    <w:p w:rsidR="007F3EC7" w:rsidRPr="007D08EB" w:rsidRDefault="007F3EC7" w:rsidP="007F3EC7">
      <w:pPr>
        <w:ind w:firstLine="708"/>
        <w:rPr>
          <w:rFonts w:eastAsia="SimSun"/>
          <w:noProof/>
          <w:highlight w:val="yellow"/>
          <w:lang w:val="sr-Latn-CS" w:eastAsia="zh-CN"/>
        </w:rPr>
      </w:pPr>
    </w:p>
    <w:p w:rsidR="007F3EC7" w:rsidRPr="007D08EB" w:rsidRDefault="007F3EC7" w:rsidP="007F3EC7">
      <w:pPr>
        <w:ind w:firstLine="720"/>
        <w:rPr>
          <w:noProof/>
          <w:lang w:val="sr-Latn-CS"/>
        </w:rPr>
      </w:pPr>
      <w:r w:rsidRPr="007D08EB">
        <w:rPr>
          <w:noProof/>
          <w:lang w:val="sr-Latn-CS"/>
        </w:rPr>
        <w:t xml:space="preserve">III. </w:t>
      </w:r>
      <w:r w:rsidR="007D08EB">
        <w:rPr>
          <w:noProof/>
          <w:lang w:val="sr-Latn-CS"/>
        </w:rPr>
        <w:t>OBJAŠNJENJE</w:t>
      </w:r>
      <w:r w:rsidRPr="007D08EB">
        <w:rPr>
          <w:noProof/>
          <w:lang w:val="sr-Latn-CS"/>
        </w:rPr>
        <w:t xml:space="preserve"> </w:t>
      </w:r>
      <w:r w:rsidR="007D08EB">
        <w:rPr>
          <w:noProof/>
          <w:lang w:val="sr-Latn-CS"/>
        </w:rPr>
        <w:t>OSNOVNIH</w:t>
      </w:r>
      <w:r w:rsidRPr="007D08EB">
        <w:rPr>
          <w:noProof/>
          <w:lang w:val="sr-Latn-CS"/>
        </w:rPr>
        <w:t xml:space="preserve"> </w:t>
      </w:r>
      <w:r w:rsidR="007D08EB">
        <w:rPr>
          <w:noProof/>
          <w:lang w:val="sr-Latn-CS"/>
        </w:rPr>
        <w:t>PRAVNIH</w:t>
      </w:r>
      <w:r w:rsidRPr="007D08EB">
        <w:rPr>
          <w:noProof/>
          <w:lang w:val="sr-Latn-CS"/>
        </w:rPr>
        <w:t xml:space="preserve"> </w:t>
      </w:r>
      <w:r w:rsidR="007D08EB">
        <w:rPr>
          <w:noProof/>
          <w:lang w:val="sr-Latn-CS"/>
        </w:rPr>
        <w:t>INSTITUTA</w:t>
      </w:r>
      <w:r w:rsidRPr="007D08EB">
        <w:rPr>
          <w:noProof/>
          <w:lang w:val="sr-Latn-CS"/>
        </w:rPr>
        <w:t xml:space="preserve"> </w:t>
      </w:r>
      <w:r w:rsidR="007D08EB">
        <w:rPr>
          <w:noProof/>
          <w:lang w:val="sr-Latn-CS"/>
        </w:rPr>
        <w:t>I</w:t>
      </w:r>
      <w:r w:rsidRPr="007D08EB">
        <w:rPr>
          <w:noProof/>
          <w:lang w:val="sr-Latn-CS"/>
        </w:rPr>
        <w:t xml:space="preserve"> </w:t>
      </w:r>
      <w:r w:rsidR="007D08EB">
        <w:rPr>
          <w:noProof/>
          <w:lang w:val="sr-Latn-CS"/>
        </w:rPr>
        <w:t>POJEDINAČNIH</w:t>
      </w:r>
      <w:r w:rsidRPr="007D08EB">
        <w:rPr>
          <w:noProof/>
          <w:lang w:val="sr-Latn-CS"/>
        </w:rPr>
        <w:t xml:space="preserve"> </w:t>
      </w:r>
      <w:r w:rsidR="007D08EB">
        <w:rPr>
          <w:noProof/>
          <w:lang w:val="sr-Latn-CS"/>
        </w:rPr>
        <w:t>REŠENJA</w:t>
      </w:r>
      <w:r w:rsidRPr="007D08EB">
        <w:rPr>
          <w:noProof/>
          <w:lang w:val="sr-Latn-CS"/>
        </w:rPr>
        <w:t xml:space="preserve"> </w:t>
      </w:r>
    </w:p>
    <w:p w:rsidR="007F3EC7" w:rsidRPr="007D08EB" w:rsidRDefault="007F3EC7" w:rsidP="007F3EC7">
      <w:pPr>
        <w:rPr>
          <w:noProof/>
          <w:lang w:val="sr-Latn-CS"/>
        </w:rPr>
      </w:pPr>
    </w:p>
    <w:p w:rsidR="007F3EC7" w:rsidRPr="007D08EB" w:rsidRDefault="007D08EB" w:rsidP="007F3EC7">
      <w:pPr>
        <w:ind w:firstLine="720"/>
        <w:rPr>
          <w:rFonts w:eastAsia="SimSun"/>
          <w:noProof/>
          <w:lang w:val="sr-Latn-CS"/>
        </w:rPr>
      </w:pPr>
      <w:r>
        <w:rPr>
          <w:noProof/>
          <w:lang w:val="sr-Latn-CS"/>
        </w:rPr>
        <w:t>Odredbom</w:t>
      </w:r>
      <w:r w:rsidR="007F3EC7" w:rsidRPr="007D08EB">
        <w:rPr>
          <w:noProof/>
          <w:lang w:val="sr-Latn-CS"/>
        </w:rPr>
        <w:t xml:space="preserve"> </w:t>
      </w:r>
      <w:r>
        <w:rPr>
          <w:noProof/>
          <w:lang w:val="sr-Latn-CS"/>
        </w:rPr>
        <w:t>člana</w:t>
      </w:r>
      <w:r w:rsidR="007F3EC7" w:rsidRPr="007D08EB">
        <w:rPr>
          <w:noProof/>
          <w:lang w:val="sr-Latn-CS"/>
        </w:rPr>
        <w:t xml:space="preserve"> 1. </w:t>
      </w:r>
      <w:r>
        <w:rPr>
          <w:noProof/>
          <w:lang w:val="sr-Latn-CS"/>
        </w:rPr>
        <w:t>Predloga</w:t>
      </w:r>
      <w:r w:rsidR="007F3EC7" w:rsidRPr="007D08EB">
        <w:rPr>
          <w:noProof/>
          <w:lang w:val="sr-Latn-CS"/>
        </w:rPr>
        <w:t xml:space="preserve"> </w:t>
      </w:r>
      <w:r>
        <w:rPr>
          <w:noProof/>
          <w:lang w:val="sr-Latn-CS"/>
        </w:rPr>
        <w:t>zakona</w:t>
      </w:r>
      <w:r w:rsidR="007F3EC7" w:rsidRPr="007D08EB">
        <w:rPr>
          <w:noProof/>
          <w:lang w:val="sr-Latn-CS"/>
        </w:rPr>
        <w:t xml:space="preserve"> </w:t>
      </w:r>
      <w:r>
        <w:rPr>
          <w:noProof/>
          <w:lang w:val="sr-Latn-CS"/>
        </w:rPr>
        <w:t>predviđa</w:t>
      </w:r>
      <w:r w:rsidR="007F3EC7" w:rsidRPr="007D08EB">
        <w:rPr>
          <w:noProof/>
          <w:lang w:val="sr-Latn-CS"/>
        </w:rPr>
        <w:t xml:space="preserve"> </w:t>
      </w:r>
      <w:r>
        <w:rPr>
          <w:noProof/>
          <w:lang w:val="sr-Latn-CS"/>
        </w:rPr>
        <w:t>se</w:t>
      </w:r>
      <w:r w:rsidR="007F3EC7" w:rsidRPr="007D08EB">
        <w:rPr>
          <w:noProof/>
          <w:lang w:val="sr-Latn-CS"/>
        </w:rPr>
        <w:t xml:space="preserve"> </w:t>
      </w:r>
      <w:r>
        <w:rPr>
          <w:noProof/>
          <w:lang w:val="sr-Latn-CS"/>
        </w:rPr>
        <w:t>potvrđivanje</w:t>
      </w:r>
      <w:r w:rsidR="007F3EC7" w:rsidRPr="007D08EB">
        <w:rPr>
          <w:rFonts w:eastAsia="SimSun"/>
          <w:noProof/>
          <w:lang w:val="sr-Latn-CS"/>
        </w:rPr>
        <w:t xml:space="preserve"> </w:t>
      </w:r>
      <w:r>
        <w:rPr>
          <w:rFonts w:eastAsia="SimSun"/>
          <w:noProof/>
          <w:lang w:val="sr-Latn-CS"/>
        </w:rPr>
        <w:t>Finansijskog</w:t>
      </w:r>
      <w:r w:rsidR="007F3EC7" w:rsidRPr="007D08EB">
        <w:rPr>
          <w:rFonts w:eastAsia="SimSun"/>
          <w:noProof/>
          <w:lang w:val="sr-Latn-CS"/>
        </w:rPr>
        <w:t xml:space="preserve"> </w:t>
      </w:r>
      <w:r>
        <w:rPr>
          <w:rFonts w:eastAsia="SimSun"/>
          <w:noProof/>
          <w:lang w:val="sr-Latn-CS"/>
        </w:rPr>
        <w:t>ugovora</w:t>
      </w:r>
      <w:r w:rsidR="007F3EC7" w:rsidRPr="007D08EB">
        <w:rPr>
          <w:rFonts w:eastAsia="SimSun"/>
          <w:noProof/>
          <w:lang w:val="sr-Latn-CS"/>
        </w:rPr>
        <w:t xml:space="preserve"> </w:t>
      </w:r>
      <w:r>
        <w:rPr>
          <w:rFonts w:eastAsia="SimSun"/>
          <w:noProof/>
          <w:lang w:val="sr-Latn-CS"/>
        </w:rPr>
        <w:t>Železnička</w:t>
      </w:r>
      <w:r w:rsidR="007F3EC7" w:rsidRPr="007D08EB">
        <w:rPr>
          <w:rFonts w:eastAsia="SimSun"/>
          <w:noProof/>
          <w:lang w:val="sr-Latn-CS"/>
        </w:rPr>
        <w:t xml:space="preserve"> </w:t>
      </w:r>
      <w:r>
        <w:rPr>
          <w:rFonts w:eastAsia="SimSun"/>
          <w:noProof/>
          <w:lang w:val="sr-Latn-CS"/>
        </w:rPr>
        <w:t>pruga</w:t>
      </w:r>
      <w:r w:rsidR="007F3EC7" w:rsidRPr="007D08EB">
        <w:rPr>
          <w:rFonts w:eastAsia="SimSun"/>
          <w:noProof/>
          <w:lang w:val="sr-Latn-CS"/>
        </w:rPr>
        <w:t xml:space="preserve"> </w:t>
      </w:r>
      <w:r>
        <w:rPr>
          <w:rFonts w:eastAsia="SimSun"/>
          <w:noProof/>
          <w:lang w:val="sr-Latn-CS"/>
        </w:rPr>
        <w:t>Niš</w:t>
      </w:r>
      <w:r w:rsidR="007F3EC7" w:rsidRPr="007D08EB">
        <w:rPr>
          <w:rFonts w:eastAsia="SimSun"/>
          <w:noProof/>
          <w:lang w:val="sr-Latn-CS" w:eastAsia="zh-CN"/>
        </w:rPr>
        <w:t>–</w:t>
      </w:r>
      <w:r>
        <w:rPr>
          <w:rFonts w:eastAsia="SimSun"/>
          <w:noProof/>
          <w:lang w:val="sr-Latn-CS"/>
        </w:rPr>
        <w:t>Dimitrovgrad</w:t>
      </w:r>
      <w:r w:rsidR="007F3EC7" w:rsidRPr="007D08EB">
        <w:rPr>
          <w:rFonts w:eastAsia="SimSun"/>
          <w:noProof/>
          <w:lang w:val="sr-Latn-CS"/>
        </w:rPr>
        <w:t xml:space="preserve"> </w:t>
      </w:r>
      <w:r>
        <w:rPr>
          <w:rFonts w:eastAsia="SimSun"/>
          <w:noProof/>
          <w:lang w:val="sr-Latn-CS"/>
        </w:rPr>
        <w:t>između</w:t>
      </w:r>
      <w:r w:rsidR="007F3EC7" w:rsidRPr="007D08EB">
        <w:rPr>
          <w:rFonts w:eastAsia="SimSun"/>
          <w:noProof/>
          <w:lang w:val="sr-Latn-CS"/>
        </w:rPr>
        <w:t xml:space="preserve"> </w:t>
      </w:r>
      <w:r>
        <w:rPr>
          <w:rFonts w:eastAsia="SimSun"/>
          <w:noProof/>
          <w:lang w:val="sr-Latn-CS"/>
        </w:rPr>
        <w:t>Republike</w:t>
      </w:r>
      <w:r w:rsidR="007F3EC7" w:rsidRPr="007D08EB">
        <w:rPr>
          <w:rFonts w:eastAsia="SimSun"/>
          <w:noProof/>
          <w:lang w:val="sr-Latn-CS"/>
        </w:rPr>
        <w:t xml:space="preserve"> </w:t>
      </w:r>
      <w:r>
        <w:rPr>
          <w:rFonts w:eastAsia="SimSun"/>
          <w:noProof/>
          <w:lang w:val="sr-Latn-CS"/>
        </w:rPr>
        <w:t>Srbije</w:t>
      </w:r>
      <w:r w:rsidR="007F3EC7" w:rsidRPr="007D08EB">
        <w:rPr>
          <w:rFonts w:eastAsia="SimSun"/>
          <w:noProof/>
          <w:lang w:val="sr-Latn-CS"/>
        </w:rPr>
        <w:t xml:space="preserve"> </w:t>
      </w:r>
      <w:r>
        <w:rPr>
          <w:rFonts w:eastAsia="SimSun"/>
          <w:noProof/>
          <w:lang w:val="sr-Latn-CS"/>
        </w:rPr>
        <w:t>i</w:t>
      </w:r>
      <w:r w:rsidR="007F3EC7" w:rsidRPr="007D08EB">
        <w:rPr>
          <w:rFonts w:eastAsia="SimSun"/>
          <w:noProof/>
          <w:lang w:val="sr-Latn-CS"/>
        </w:rPr>
        <w:t xml:space="preserve"> </w:t>
      </w:r>
      <w:r>
        <w:rPr>
          <w:rFonts w:eastAsia="SimSun"/>
          <w:noProof/>
          <w:lang w:val="sr-Latn-CS"/>
        </w:rPr>
        <w:t>Evropske</w:t>
      </w:r>
      <w:r w:rsidR="007F3EC7" w:rsidRPr="007D08EB">
        <w:rPr>
          <w:rFonts w:eastAsia="SimSun"/>
          <w:noProof/>
          <w:lang w:val="sr-Latn-CS"/>
        </w:rPr>
        <w:t xml:space="preserve"> </w:t>
      </w:r>
      <w:r>
        <w:rPr>
          <w:rFonts w:eastAsia="SimSun"/>
          <w:noProof/>
          <w:lang w:val="sr-Latn-CS"/>
        </w:rPr>
        <w:t>investicione</w:t>
      </w:r>
      <w:r w:rsidR="007F3EC7" w:rsidRPr="007D08EB">
        <w:rPr>
          <w:rFonts w:eastAsia="SimSun"/>
          <w:noProof/>
          <w:lang w:val="sr-Latn-CS"/>
        </w:rPr>
        <w:t xml:space="preserve"> </w:t>
      </w:r>
      <w:r>
        <w:rPr>
          <w:rFonts w:eastAsia="SimSun"/>
          <w:noProof/>
          <w:lang w:val="sr-Latn-CS"/>
        </w:rPr>
        <w:t>banke</w:t>
      </w:r>
      <w:r w:rsidR="007F3EC7" w:rsidRPr="007D08EB">
        <w:rPr>
          <w:rFonts w:eastAsia="SimSun"/>
          <w:noProof/>
          <w:lang w:val="sr-Latn-CS"/>
        </w:rPr>
        <w:t xml:space="preserve">, </w:t>
      </w:r>
      <w:r>
        <w:rPr>
          <w:rFonts w:eastAsia="SimSun"/>
          <w:noProof/>
          <w:lang w:val="sr-Latn-CS"/>
        </w:rPr>
        <w:t>koji</w:t>
      </w:r>
      <w:r w:rsidR="007F3EC7" w:rsidRPr="007D08EB">
        <w:rPr>
          <w:rFonts w:eastAsia="SimSun"/>
          <w:noProof/>
          <w:lang w:val="sr-Latn-CS"/>
        </w:rPr>
        <w:t xml:space="preserve"> </w:t>
      </w:r>
      <w:r>
        <w:rPr>
          <w:rFonts w:eastAsia="SimSun"/>
          <w:noProof/>
          <w:lang w:val="sr-Latn-CS"/>
        </w:rPr>
        <w:t>je</w:t>
      </w:r>
      <w:r w:rsidR="007F3EC7" w:rsidRPr="007D08EB">
        <w:rPr>
          <w:rFonts w:eastAsia="SimSun"/>
          <w:noProof/>
          <w:lang w:val="sr-Latn-CS"/>
        </w:rPr>
        <w:t xml:space="preserve"> </w:t>
      </w:r>
      <w:r>
        <w:rPr>
          <w:rFonts w:eastAsia="SimSun"/>
          <w:noProof/>
          <w:lang w:val="sr-Latn-CS"/>
        </w:rPr>
        <w:t>potpisan</w:t>
      </w:r>
      <w:r w:rsidR="007F3EC7" w:rsidRPr="007D08EB">
        <w:rPr>
          <w:rFonts w:eastAsia="SimSun"/>
          <w:noProof/>
          <w:lang w:val="sr-Latn-CS"/>
        </w:rPr>
        <w:t xml:space="preserve"> </w:t>
      </w:r>
      <w:r>
        <w:rPr>
          <w:rFonts w:eastAsia="SimSun"/>
          <w:noProof/>
          <w:lang w:val="sr-Latn-CS"/>
        </w:rPr>
        <w:t>u</w:t>
      </w:r>
      <w:r w:rsidR="007F3EC7" w:rsidRPr="007D08EB">
        <w:rPr>
          <w:rFonts w:eastAsia="SimSun"/>
          <w:noProof/>
          <w:lang w:val="sr-Latn-CS"/>
        </w:rPr>
        <w:t xml:space="preserve"> </w:t>
      </w:r>
      <w:r>
        <w:rPr>
          <w:rFonts w:eastAsia="SimSun"/>
          <w:noProof/>
          <w:lang w:val="sr-Latn-CS"/>
        </w:rPr>
        <w:t>Beogradu</w:t>
      </w:r>
      <w:r w:rsidR="007F3EC7" w:rsidRPr="007D08EB">
        <w:rPr>
          <w:rFonts w:eastAsia="SimSun"/>
          <w:noProof/>
          <w:lang w:val="sr-Latn-CS"/>
        </w:rPr>
        <w:t xml:space="preserve">, 31. </w:t>
      </w:r>
      <w:r>
        <w:rPr>
          <w:rFonts w:eastAsia="SimSun"/>
          <w:noProof/>
          <w:lang w:val="sr-Latn-CS"/>
        </w:rPr>
        <w:t>januara</w:t>
      </w:r>
      <w:r w:rsidR="007F3EC7" w:rsidRPr="007D08EB">
        <w:rPr>
          <w:rFonts w:eastAsia="SimSun"/>
          <w:noProof/>
          <w:lang w:val="sr-Latn-CS"/>
        </w:rPr>
        <w:t xml:space="preserve"> 2018. </w:t>
      </w:r>
      <w:r>
        <w:rPr>
          <w:rFonts w:eastAsia="SimSun"/>
          <w:noProof/>
          <w:lang w:val="sr-Latn-CS"/>
        </w:rPr>
        <w:t>godine</w:t>
      </w:r>
      <w:r w:rsidR="007F3EC7" w:rsidRPr="007D08EB">
        <w:rPr>
          <w:rFonts w:eastAsia="SimSun"/>
          <w:noProof/>
          <w:lang w:val="sr-Latn-CS"/>
        </w:rPr>
        <w:t xml:space="preserve">, </w:t>
      </w:r>
      <w:r>
        <w:rPr>
          <w:rFonts w:eastAsia="SimSun"/>
          <w:noProof/>
          <w:lang w:val="sr-Latn-CS"/>
        </w:rPr>
        <w:t>u</w:t>
      </w:r>
      <w:r w:rsidR="007F3EC7" w:rsidRPr="007D08EB">
        <w:rPr>
          <w:rFonts w:eastAsia="SimSun"/>
          <w:noProof/>
          <w:lang w:val="sr-Latn-CS"/>
        </w:rPr>
        <w:t xml:space="preserve"> </w:t>
      </w:r>
      <w:r>
        <w:rPr>
          <w:rFonts w:eastAsia="SimSun"/>
          <w:noProof/>
          <w:lang w:val="sr-Latn-CS"/>
        </w:rPr>
        <w:t>originalu</w:t>
      </w:r>
      <w:r w:rsidR="007F3EC7" w:rsidRPr="007D08EB">
        <w:rPr>
          <w:rFonts w:eastAsia="SimSun"/>
          <w:noProof/>
          <w:lang w:val="sr-Latn-CS"/>
        </w:rPr>
        <w:t xml:space="preserve"> </w:t>
      </w:r>
      <w:r>
        <w:rPr>
          <w:rFonts w:eastAsia="SimSun"/>
          <w:noProof/>
          <w:lang w:val="sr-Latn-CS"/>
        </w:rPr>
        <w:t>na</w:t>
      </w:r>
      <w:r w:rsidR="007F3EC7" w:rsidRPr="007D08EB">
        <w:rPr>
          <w:rFonts w:eastAsia="SimSun"/>
          <w:noProof/>
          <w:lang w:val="sr-Latn-CS"/>
        </w:rPr>
        <w:t xml:space="preserve"> </w:t>
      </w:r>
      <w:r>
        <w:rPr>
          <w:rFonts w:eastAsia="SimSun"/>
          <w:noProof/>
          <w:lang w:val="sr-Latn-CS"/>
        </w:rPr>
        <w:t>engleskom</w:t>
      </w:r>
      <w:r w:rsidR="007F3EC7" w:rsidRPr="007D08EB">
        <w:rPr>
          <w:rFonts w:eastAsia="SimSun"/>
          <w:noProof/>
          <w:lang w:val="sr-Latn-CS"/>
        </w:rPr>
        <w:t xml:space="preserve"> </w:t>
      </w:r>
      <w:r>
        <w:rPr>
          <w:rFonts w:eastAsia="SimSun"/>
          <w:noProof/>
          <w:lang w:val="sr-Latn-CS"/>
        </w:rPr>
        <w:t>jeziku</w:t>
      </w:r>
      <w:r w:rsidR="007F3EC7" w:rsidRPr="007D08EB">
        <w:rPr>
          <w:rFonts w:eastAsia="SimSun"/>
          <w:noProof/>
          <w:lang w:val="sr-Latn-CS"/>
        </w:rPr>
        <w:t>.</w:t>
      </w:r>
    </w:p>
    <w:p w:rsidR="007F3EC7" w:rsidRPr="007D08EB" w:rsidRDefault="007F3EC7" w:rsidP="007F3EC7">
      <w:pPr>
        <w:ind w:firstLine="720"/>
        <w:rPr>
          <w:noProof/>
          <w:lang w:val="sr-Latn-CS"/>
        </w:rPr>
      </w:pPr>
      <w:r w:rsidRPr="007D08EB">
        <w:rPr>
          <w:noProof/>
          <w:lang w:val="sr-Latn-CS"/>
        </w:rPr>
        <w:t xml:space="preserve"> </w:t>
      </w:r>
      <w:r w:rsidR="007D08EB">
        <w:rPr>
          <w:noProof/>
          <w:lang w:val="sr-Latn-CS"/>
        </w:rPr>
        <w:t>Odredba</w:t>
      </w:r>
      <w:r w:rsidRPr="007D08EB">
        <w:rPr>
          <w:noProof/>
          <w:lang w:val="sr-Latn-CS"/>
        </w:rPr>
        <w:t xml:space="preserve"> </w:t>
      </w:r>
      <w:r w:rsidR="007D08EB">
        <w:rPr>
          <w:noProof/>
          <w:lang w:val="sr-Latn-CS"/>
        </w:rPr>
        <w:t>člana</w:t>
      </w:r>
      <w:r w:rsidRPr="007D08EB">
        <w:rPr>
          <w:noProof/>
          <w:lang w:val="sr-Latn-CS"/>
        </w:rPr>
        <w:t xml:space="preserve"> 2. </w:t>
      </w:r>
      <w:r w:rsidR="007D08EB">
        <w:rPr>
          <w:noProof/>
          <w:lang w:val="sr-Latn-CS"/>
        </w:rPr>
        <w:t>Predloga</w:t>
      </w:r>
      <w:r w:rsidRPr="007D08EB">
        <w:rPr>
          <w:noProof/>
          <w:lang w:val="sr-Latn-CS"/>
        </w:rPr>
        <w:t xml:space="preserve"> </w:t>
      </w:r>
      <w:r w:rsidR="007D08EB">
        <w:rPr>
          <w:noProof/>
          <w:lang w:val="sr-Latn-CS"/>
        </w:rPr>
        <w:t>zakona</w:t>
      </w:r>
      <w:r w:rsidRPr="007D08EB">
        <w:rPr>
          <w:noProof/>
          <w:lang w:val="sr-Latn-CS"/>
        </w:rPr>
        <w:t xml:space="preserve"> </w:t>
      </w:r>
      <w:r w:rsidR="007D08EB">
        <w:rPr>
          <w:noProof/>
          <w:lang w:val="sr-Latn-CS"/>
        </w:rPr>
        <w:t>sadrži</w:t>
      </w:r>
      <w:r w:rsidRPr="007D08EB">
        <w:rPr>
          <w:noProof/>
          <w:lang w:val="sr-Latn-CS"/>
        </w:rPr>
        <w:t xml:space="preserve"> </w:t>
      </w:r>
      <w:r w:rsidR="007D08EB">
        <w:rPr>
          <w:noProof/>
          <w:lang w:val="sr-Latn-CS"/>
        </w:rPr>
        <w:t>tekst</w:t>
      </w:r>
      <w:r w:rsidRPr="007D08EB">
        <w:rPr>
          <w:noProof/>
          <w:lang w:val="sr-Latn-CS"/>
        </w:rPr>
        <w:t xml:space="preserve"> </w:t>
      </w:r>
      <w:r w:rsidR="007D08EB">
        <w:rPr>
          <w:rFonts w:eastAsia="SimSun"/>
          <w:noProof/>
          <w:lang w:val="sr-Latn-CS"/>
        </w:rPr>
        <w:t>Finansijskog</w:t>
      </w:r>
      <w:r w:rsidRPr="007D08EB">
        <w:rPr>
          <w:rFonts w:eastAsia="SimSun"/>
          <w:noProof/>
          <w:lang w:val="sr-Latn-CS"/>
        </w:rPr>
        <w:t xml:space="preserve"> </w:t>
      </w:r>
      <w:r w:rsidR="007D08EB">
        <w:rPr>
          <w:rFonts w:eastAsia="SimSun"/>
          <w:noProof/>
          <w:lang w:val="sr-Latn-CS"/>
        </w:rPr>
        <w:t>ugovora</w:t>
      </w:r>
      <w:r w:rsidRPr="007D08EB">
        <w:rPr>
          <w:rFonts w:eastAsia="SimSun"/>
          <w:noProof/>
          <w:lang w:val="sr-Latn-CS"/>
        </w:rPr>
        <w:t xml:space="preserve"> </w:t>
      </w:r>
      <w:r w:rsidR="007D08EB">
        <w:rPr>
          <w:rFonts w:eastAsia="SimSun"/>
          <w:noProof/>
          <w:lang w:val="sr-Latn-CS"/>
        </w:rPr>
        <w:t>Železnička</w:t>
      </w:r>
      <w:r w:rsidRPr="007D08EB">
        <w:rPr>
          <w:rFonts w:eastAsia="SimSun"/>
          <w:noProof/>
          <w:lang w:val="sr-Latn-CS"/>
        </w:rPr>
        <w:t xml:space="preserve"> </w:t>
      </w:r>
      <w:r w:rsidR="007D08EB">
        <w:rPr>
          <w:rFonts w:eastAsia="SimSun"/>
          <w:noProof/>
          <w:lang w:val="sr-Latn-CS"/>
        </w:rPr>
        <w:t>pruga</w:t>
      </w:r>
      <w:r w:rsidRPr="007D08EB">
        <w:rPr>
          <w:rFonts w:eastAsia="SimSun"/>
          <w:noProof/>
          <w:lang w:val="sr-Latn-CS"/>
        </w:rPr>
        <w:t xml:space="preserve"> </w:t>
      </w:r>
      <w:r w:rsidR="007D08EB">
        <w:rPr>
          <w:rFonts w:eastAsia="SimSun"/>
          <w:noProof/>
          <w:lang w:val="sr-Latn-CS"/>
        </w:rPr>
        <w:t>Niš</w:t>
      </w:r>
      <w:r w:rsidRPr="007D08EB">
        <w:rPr>
          <w:rFonts w:eastAsia="SimSun"/>
          <w:noProof/>
          <w:lang w:val="sr-Latn-CS" w:eastAsia="zh-CN"/>
        </w:rPr>
        <w:t>–</w:t>
      </w:r>
      <w:r w:rsidR="007D08EB">
        <w:rPr>
          <w:rFonts w:eastAsia="SimSun"/>
          <w:noProof/>
          <w:lang w:val="sr-Latn-CS"/>
        </w:rPr>
        <w:t>Dimitrovgrad</w:t>
      </w:r>
      <w:r w:rsidRPr="007D08EB">
        <w:rPr>
          <w:rFonts w:eastAsia="SimSun"/>
          <w:noProof/>
          <w:lang w:val="sr-Latn-CS"/>
        </w:rPr>
        <w:t xml:space="preserve"> </w:t>
      </w:r>
      <w:r w:rsidR="007D08EB">
        <w:rPr>
          <w:rFonts w:eastAsia="SimSun"/>
          <w:noProof/>
          <w:lang w:val="sr-Latn-CS"/>
        </w:rPr>
        <w:t>između</w:t>
      </w:r>
      <w:r w:rsidRPr="007D08EB">
        <w:rPr>
          <w:rFonts w:eastAsia="SimSun"/>
          <w:noProof/>
          <w:lang w:val="sr-Latn-CS"/>
        </w:rPr>
        <w:t xml:space="preserve"> </w:t>
      </w:r>
      <w:r w:rsidR="007D08EB">
        <w:rPr>
          <w:rFonts w:eastAsia="SimSun"/>
          <w:noProof/>
          <w:lang w:val="sr-Latn-CS"/>
        </w:rPr>
        <w:t>Republike</w:t>
      </w:r>
      <w:r w:rsidRPr="007D08EB">
        <w:rPr>
          <w:rFonts w:eastAsia="SimSun"/>
          <w:noProof/>
          <w:lang w:val="sr-Latn-CS"/>
        </w:rPr>
        <w:t xml:space="preserve"> </w:t>
      </w:r>
      <w:r w:rsidR="007D08EB">
        <w:rPr>
          <w:rFonts w:eastAsia="SimSun"/>
          <w:noProof/>
          <w:lang w:val="sr-Latn-CS"/>
        </w:rPr>
        <w:t>Srbije</w:t>
      </w:r>
      <w:r w:rsidRPr="007D08EB">
        <w:rPr>
          <w:rFonts w:eastAsia="SimSun"/>
          <w:noProof/>
          <w:lang w:val="sr-Latn-CS"/>
        </w:rPr>
        <w:t xml:space="preserve"> </w:t>
      </w:r>
      <w:r w:rsidR="007D08EB">
        <w:rPr>
          <w:rFonts w:eastAsia="SimSun"/>
          <w:noProof/>
          <w:lang w:val="sr-Latn-CS"/>
        </w:rPr>
        <w:t>i</w:t>
      </w:r>
      <w:r w:rsidRPr="007D08EB">
        <w:rPr>
          <w:rFonts w:eastAsia="SimSun"/>
          <w:noProof/>
          <w:lang w:val="sr-Latn-CS"/>
        </w:rPr>
        <w:t xml:space="preserve"> </w:t>
      </w:r>
      <w:r w:rsidR="007D08EB">
        <w:rPr>
          <w:rFonts w:eastAsia="SimSun"/>
          <w:noProof/>
          <w:lang w:val="sr-Latn-CS"/>
        </w:rPr>
        <w:t>Evropske</w:t>
      </w:r>
      <w:r w:rsidRPr="007D08EB">
        <w:rPr>
          <w:rFonts w:eastAsia="SimSun"/>
          <w:noProof/>
          <w:lang w:val="sr-Latn-CS"/>
        </w:rPr>
        <w:t xml:space="preserve"> </w:t>
      </w:r>
      <w:r w:rsidR="007D08EB">
        <w:rPr>
          <w:rFonts w:eastAsia="SimSun"/>
          <w:noProof/>
          <w:lang w:val="sr-Latn-CS"/>
        </w:rPr>
        <w:t>investicione</w:t>
      </w:r>
      <w:r w:rsidRPr="007D08EB">
        <w:rPr>
          <w:rFonts w:eastAsia="SimSun"/>
          <w:noProof/>
          <w:lang w:val="sr-Latn-CS"/>
        </w:rPr>
        <w:t xml:space="preserve"> </w:t>
      </w:r>
      <w:r w:rsidR="007D08EB">
        <w:rPr>
          <w:rFonts w:eastAsia="SimSun"/>
          <w:noProof/>
          <w:lang w:val="sr-Latn-CS"/>
        </w:rPr>
        <w:t>banke</w:t>
      </w:r>
      <w:r w:rsidRPr="007D08EB">
        <w:rPr>
          <w:rFonts w:eastAsia="SimSun"/>
          <w:noProof/>
          <w:lang w:val="sr-Latn-CS"/>
        </w:rPr>
        <w:t xml:space="preserve">, </w:t>
      </w:r>
      <w:r w:rsidR="007D08EB">
        <w:rPr>
          <w:noProof/>
          <w:lang w:val="sr-Latn-CS"/>
        </w:rPr>
        <w:t>u</w:t>
      </w:r>
      <w:r w:rsidRPr="007D08EB">
        <w:rPr>
          <w:noProof/>
          <w:lang w:val="sr-Latn-CS"/>
        </w:rPr>
        <w:t xml:space="preserve"> </w:t>
      </w:r>
      <w:r w:rsidR="007D08EB">
        <w:rPr>
          <w:noProof/>
          <w:lang w:val="sr-Latn-CS"/>
        </w:rPr>
        <w:t>originalu</w:t>
      </w:r>
      <w:r w:rsidRPr="007D08EB">
        <w:rPr>
          <w:noProof/>
          <w:lang w:val="sr-Latn-CS"/>
        </w:rPr>
        <w:t xml:space="preserve"> </w:t>
      </w:r>
      <w:r w:rsidR="007D08EB">
        <w:rPr>
          <w:noProof/>
          <w:lang w:val="sr-Latn-CS"/>
        </w:rPr>
        <w:t>na</w:t>
      </w:r>
      <w:r w:rsidRPr="007D08EB">
        <w:rPr>
          <w:noProof/>
          <w:lang w:val="sr-Latn-CS"/>
        </w:rPr>
        <w:t xml:space="preserve"> </w:t>
      </w:r>
      <w:r w:rsidR="007D08EB">
        <w:rPr>
          <w:noProof/>
          <w:lang w:val="sr-Latn-CS"/>
        </w:rPr>
        <w:t>engleskom</w:t>
      </w:r>
      <w:r w:rsidRPr="007D08EB">
        <w:rPr>
          <w:noProof/>
          <w:lang w:val="sr-Latn-CS"/>
        </w:rPr>
        <w:t xml:space="preserve"> </w:t>
      </w:r>
      <w:r w:rsidR="007D08EB">
        <w:rPr>
          <w:noProof/>
          <w:lang w:val="sr-Latn-CS"/>
        </w:rPr>
        <w:t>jeziku</w:t>
      </w:r>
      <w:r w:rsidRPr="007D08EB">
        <w:rPr>
          <w:noProof/>
          <w:lang w:val="sr-Latn-CS"/>
        </w:rPr>
        <w:t xml:space="preserve"> </w:t>
      </w:r>
      <w:r w:rsidR="007D08EB">
        <w:rPr>
          <w:noProof/>
          <w:lang w:val="sr-Latn-CS"/>
        </w:rPr>
        <w:t>i</w:t>
      </w:r>
      <w:r w:rsidRPr="007D08EB">
        <w:rPr>
          <w:noProof/>
          <w:lang w:val="sr-Latn-CS"/>
        </w:rPr>
        <w:t xml:space="preserve"> </w:t>
      </w:r>
      <w:r w:rsidR="007D08EB">
        <w:rPr>
          <w:noProof/>
          <w:lang w:val="sr-Latn-CS"/>
        </w:rPr>
        <w:t>u</w:t>
      </w:r>
      <w:r w:rsidRPr="007D08EB">
        <w:rPr>
          <w:noProof/>
          <w:lang w:val="sr-Latn-CS"/>
        </w:rPr>
        <w:t xml:space="preserve"> </w:t>
      </w:r>
      <w:r w:rsidR="007D08EB">
        <w:rPr>
          <w:noProof/>
          <w:lang w:val="sr-Latn-CS"/>
        </w:rPr>
        <w:t>prevodu</w:t>
      </w:r>
      <w:r w:rsidRPr="007D08EB">
        <w:rPr>
          <w:noProof/>
          <w:lang w:val="sr-Latn-CS"/>
        </w:rPr>
        <w:t xml:space="preserve"> </w:t>
      </w:r>
      <w:r w:rsidR="007D08EB">
        <w:rPr>
          <w:noProof/>
          <w:lang w:val="sr-Latn-CS"/>
        </w:rPr>
        <w:t>na</w:t>
      </w:r>
      <w:r w:rsidRPr="007D08EB">
        <w:rPr>
          <w:noProof/>
          <w:lang w:val="sr-Latn-CS"/>
        </w:rPr>
        <w:t xml:space="preserve"> </w:t>
      </w:r>
      <w:r w:rsidR="007D08EB">
        <w:rPr>
          <w:noProof/>
          <w:lang w:val="sr-Latn-CS"/>
        </w:rPr>
        <w:t>srpski</w:t>
      </w:r>
      <w:r w:rsidRPr="007D08EB">
        <w:rPr>
          <w:noProof/>
          <w:lang w:val="sr-Latn-CS"/>
        </w:rPr>
        <w:t xml:space="preserve"> </w:t>
      </w:r>
      <w:r w:rsidR="007D08EB">
        <w:rPr>
          <w:noProof/>
          <w:lang w:val="sr-Latn-CS"/>
        </w:rPr>
        <w:t>jezik</w:t>
      </w:r>
      <w:r w:rsidRPr="007D08EB">
        <w:rPr>
          <w:noProof/>
          <w:lang w:val="sr-Latn-CS"/>
        </w:rPr>
        <w:t>.</w:t>
      </w:r>
    </w:p>
    <w:p w:rsidR="007F3EC7" w:rsidRPr="007D08EB" w:rsidRDefault="007D08EB" w:rsidP="007F3EC7">
      <w:pPr>
        <w:ind w:firstLine="720"/>
        <w:rPr>
          <w:noProof/>
          <w:lang w:val="sr-Latn-CS"/>
        </w:rPr>
      </w:pPr>
      <w:r>
        <w:rPr>
          <w:noProof/>
          <w:lang w:val="sr-Latn-CS"/>
        </w:rPr>
        <w:t>Odredbom</w:t>
      </w:r>
      <w:r w:rsidR="007F3EC7" w:rsidRPr="007D08EB">
        <w:rPr>
          <w:noProof/>
          <w:lang w:val="sr-Latn-CS"/>
        </w:rPr>
        <w:t xml:space="preserve"> </w:t>
      </w:r>
      <w:r>
        <w:rPr>
          <w:noProof/>
          <w:lang w:val="sr-Latn-CS"/>
        </w:rPr>
        <w:t>člana</w:t>
      </w:r>
      <w:r w:rsidR="007F3EC7" w:rsidRPr="007D08EB">
        <w:rPr>
          <w:noProof/>
          <w:lang w:val="sr-Latn-CS"/>
        </w:rPr>
        <w:t xml:space="preserve"> 3. </w:t>
      </w:r>
      <w:r>
        <w:rPr>
          <w:noProof/>
          <w:lang w:val="sr-Latn-CS"/>
        </w:rPr>
        <w:t>Predloga</w:t>
      </w:r>
      <w:r w:rsidR="007F3EC7" w:rsidRPr="007D08EB">
        <w:rPr>
          <w:noProof/>
          <w:lang w:val="sr-Latn-CS"/>
        </w:rPr>
        <w:t xml:space="preserve"> </w:t>
      </w:r>
      <w:r>
        <w:rPr>
          <w:noProof/>
          <w:lang w:val="sr-Latn-CS"/>
        </w:rPr>
        <w:t>zakona</w:t>
      </w:r>
      <w:r w:rsidR="007F3EC7" w:rsidRPr="007D08EB">
        <w:rPr>
          <w:noProof/>
          <w:lang w:val="sr-Latn-CS"/>
        </w:rPr>
        <w:t xml:space="preserve"> </w:t>
      </w:r>
      <w:r>
        <w:rPr>
          <w:noProof/>
          <w:lang w:val="sr-Latn-CS"/>
        </w:rPr>
        <w:t>uređuje</w:t>
      </w:r>
      <w:r w:rsidR="007F3EC7" w:rsidRPr="007D08EB">
        <w:rPr>
          <w:noProof/>
          <w:lang w:val="sr-Latn-CS"/>
        </w:rPr>
        <w:t xml:space="preserve"> </w:t>
      </w:r>
      <w:r>
        <w:rPr>
          <w:noProof/>
          <w:lang w:val="sr-Latn-CS"/>
        </w:rPr>
        <w:t>se</w:t>
      </w:r>
      <w:r w:rsidR="007F3EC7" w:rsidRPr="007D08EB">
        <w:rPr>
          <w:noProof/>
          <w:lang w:val="sr-Latn-CS"/>
        </w:rPr>
        <w:t xml:space="preserve"> </w:t>
      </w:r>
      <w:r>
        <w:rPr>
          <w:noProof/>
          <w:lang w:val="sr-Latn-CS"/>
        </w:rPr>
        <w:t>stupanje</w:t>
      </w:r>
      <w:r w:rsidR="007F3EC7" w:rsidRPr="007D08EB">
        <w:rPr>
          <w:noProof/>
          <w:lang w:val="sr-Latn-CS"/>
        </w:rPr>
        <w:t xml:space="preserve"> </w:t>
      </w:r>
      <w:r>
        <w:rPr>
          <w:noProof/>
          <w:lang w:val="sr-Latn-CS"/>
        </w:rPr>
        <w:t>na</w:t>
      </w:r>
      <w:r w:rsidR="007F3EC7" w:rsidRPr="007D08EB">
        <w:rPr>
          <w:noProof/>
          <w:lang w:val="sr-Latn-CS"/>
        </w:rPr>
        <w:t xml:space="preserve"> </w:t>
      </w:r>
      <w:r>
        <w:rPr>
          <w:noProof/>
          <w:lang w:val="sr-Latn-CS"/>
        </w:rPr>
        <w:t>snagu</w:t>
      </w:r>
      <w:r w:rsidR="007F3EC7" w:rsidRPr="007D08EB">
        <w:rPr>
          <w:noProof/>
          <w:lang w:val="sr-Latn-CS"/>
        </w:rPr>
        <w:t xml:space="preserve"> </w:t>
      </w:r>
      <w:r>
        <w:rPr>
          <w:noProof/>
          <w:lang w:val="sr-Latn-CS"/>
        </w:rPr>
        <w:t>ovog</w:t>
      </w:r>
      <w:r w:rsidR="007F3EC7" w:rsidRPr="007D08EB">
        <w:rPr>
          <w:noProof/>
          <w:lang w:val="sr-Latn-CS"/>
        </w:rPr>
        <w:t xml:space="preserve"> </w:t>
      </w:r>
      <w:r>
        <w:rPr>
          <w:noProof/>
          <w:lang w:val="sr-Latn-CS"/>
        </w:rPr>
        <w:t>zakona</w:t>
      </w:r>
      <w:r w:rsidR="007F3EC7" w:rsidRPr="007D08EB">
        <w:rPr>
          <w:noProof/>
          <w:lang w:val="sr-Latn-CS"/>
        </w:rPr>
        <w:t xml:space="preserve">. </w:t>
      </w:r>
    </w:p>
    <w:p w:rsidR="007F3EC7" w:rsidRPr="007D08EB" w:rsidRDefault="007F3EC7" w:rsidP="007F3EC7">
      <w:pPr>
        <w:ind w:firstLine="720"/>
        <w:rPr>
          <w:noProof/>
          <w:lang w:val="sr-Latn-CS"/>
        </w:rPr>
      </w:pPr>
    </w:p>
    <w:p w:rsidR="007F3EC7" w:rsidRPr="007D08EB" w:rsidRDefault="007F3EC7" w:rsidP="007F3EC7">
      <w:pPr>
        <w:ind w:firstLine="720"/>
        <w:rPr>
          <w:bCs/>
          <w:noProof/>
          <w:lang w:val="sr-Latn-CS"/>
        </w:rPr>
      </w:pPr>
      <w:r w:rsidRPr="007D08EB">
        <w:rPr>
          <w:bCs/>
          <w:noProof/>
          <w:lang w:val="sr-Latn-CS"/>
        </w:rPr>
        <w:t xml:space="preserve">IV. </w:t>
      </w:r>
      <w:r w:rsidR="007D08EB">
        <w:rPr>
          <w:bCs/>
          <w:noProof/>
          <w:lang w:val="sr-Latn-CS"/>
        </w:rPr>
        <w:t>PROCENA</w:t>
      </w:r>
      <w:r w:rsidRPr="007D08EB">
        <w:rPr>
          <w:bCs/>
          <w:noProof/>
          <w:lang w:val="sr-Latn-CS"/>
        </w:rPr>
        <w:t xml:space="preserve"> </w:t>
      </w:r>
      <w:r w:rsidR="007D08EB">
        <w:rPr>
          <w:bCs/>
          <w:noProof/>
          <w:lang w:val="sr-Latn-CS"/>
        </w:rPr>
        <w:t>IZNOSA</w:t>
      </w:r>
      <w:r w:rsidRPr="007D08EB">
        <w:rPr>
          <w:bCs/>
          <w:noProof/>
          <w:lang w:val="sr-Latn-CS"/>
        </w:rPr>
        <w:t xml:space="preserve"> </w:t>
      </w:r>
      <w:r w:rsidR="007D08EB">
        <w:rPr>
          <w:bCs/>
          <w:noProof/>
          <w:lang w:val="sr-Latn-CS"/>
        </w:rPr>
        <w:t>FINANSIJSKIH</w:t>
      </w:r>
      <w:r w:rsidRPr="007D08EB">
        <w:rPr>
          <w:bCs/>
          <w:noProof/>
          <w:lang w:val="sr-Latn-CS"/>
        </w:rPr>
        <w:t xml:space="preserve"> </w:t>
      </w:r>
      <w:r w:rsidR="007D08EB">
        <w:rPr>
          <w:bCs/>
          <w:noProof/>
          <w:lang w:val="sr-Latn-CS"/>
        </w:rPr>
        <w:t>SREDSTAVA</w:t>
      </w:r>
      <w:r w:rsidRPr="007D08EB">
        <w:rPr>
          <w:bCs/>
          <w:noProof/>
          <w:lang w:val="sr-Latn-CS"/>
        </w:rPr>
        <w:t xml:space="preserve"> </w:t>
      </w:r>
      <w:r w:rsidR="007D08EB">
        <w:rPr>
          <w:bCs/>
          <w:noProof/>
          <w:lang w:val="sr-Latn-CS"/>
        </w:rPr>
        <w:t>POTREBNIH</w:t>
      </w:r>
      <w:r w:rsidRPr="007D08EB">
        <w:rPr>
          <w:bCs/>
          <w:noProof/>
          <w:lang w:val="sr-Latn-CS"/>
        </w:rPr>
        <w:t xml:space="preserve"> </w:t>
      </w:r>
      <w:r w:rsidR="007D08EB">
        <w:rPr>
          <w:bCs/>
          <w:noProof/>
          <w:lang w:val="sr-Latn-CS"/>
        </w:rPr>
        <w:t>ZA</w:t>
      </w:r>
      <w:r w:rsidRPr="007D08EB">
        <w:rPr>
          <w:bCs/>
          <w:noProof/>
          <w:lang w:val="sr-Latn-CS"/>
        </w:rPr>
        <w:t xml:space="preserve">   </w:t>
      </w:r>
      <w:r w:rsidR="007D08EB">
        <w:rPr>
          <w:bCs/>
          <w:noProof/>
          <w:lang w:val="sr-Latn-CS"/>
        </w:rPr>
        <w:t>SPROVOĐENJE</w:t>
      </w:r>
      <w:r w:rsidRPr="007D08EB">
        <w:rPr>
          <w:bCs/>
          <w:noProof/>
          <w:lang w:val="sr-Latn-CS"/>
        </w:rPr>
        <w:t xml:space="preserve"> </w:t>
      </w:r>
      <w:r w:rsidR="007D08EB">
        <w:rPr>
          <w:bCs/>
          <w:noProof/>
          <w:lang w:val="sr-Latn-CS"/>
        </w:rPr>
        <w:t>ZAKONA</w:t>
      </w:r>
    </w:p>
    <w:p w:rsidR="007F3EC7" w:rsidRPr="007D08EB" w:rsidRDefault="007F3EC7" w:rsidP="007F3EC7">
      <w:pPr>
        <w:rPr>
          <w:noProof/>
          <w:lang w:val="sr-Latn-CS"/>
        </w:rPr>
      </w:pPr>
    </w:p>
    <w:p w:rsidR="007F3EC7" w:rsidRPr="007D08EB" w:rsidRDefault="007F3EC7" w:rsidP="007F3EC7">
      <w:pPr>
        <w:rPr>
          <w:noProof/>
          <w:lang w:val="sr-Latn-CS"/>
        </w:rPr>
      </w:pPr>
      <w:r w:rsidRPr="007D08EB">
        <w:rPr>
          <w:noProof/>
          <w:lang w:val="sr-Latn-CS"/>
        </w:rPr>
        <w:tab/>
      </w:r>
      <w:r w:rsidR="007D08EB">
        <w:rPr>
          <w:noProof/>
          <w:lang w:val="sr-Latn-CS"/>
        </w:rPr>
        <w:t>Za</w:t>
      </w:r>
      <w:r w:rsidRPr="007D08EB">
        <w:rPr>
          <w:noProof/>
          <w:lang w:val="sr-Latn-CS"/>
        </w:rPr>
        <w:t xml:space="preserve"> </w:t>
      </w:r>
      <w:r w:rsidR="007D08EB">
        <w:rPr>
          <w:noProof/>
          <w:lang w:val="sr-Latn-CS"/>
        </w:rPr>
        <w:t>sprovođenje</w:t>
      </w:r>
      <w:r w:rsidRPr="007D08EB">
        <w:rPr>
          <w:noProof/>
          <w:lang w:val="sr-Latn-CS"/>
        </w:rPr>
        <w:t xml:space="preserve"> </w:t>
      </w:r>
      <w:r w:rsidR="007D08EB">
        <w:rPr>
          <w:noProof/>
          <w:lang w:val="sr-Latn-CS"/>
        </w:rPr>
        <w:t>ovog</w:t>
      </w:r>
      <w:r w:rsidRPr="007D08EB">
        <w:rPr>
          <w:noProof/>
          <w:lang w:val="sr-Latn-CS"/>
        </w:rPr>
        <w:t xml:space="preserve"> </w:t>
      </w:r>
      <w:r w:rsidR="007D08EB">
        <w:rPr>
          <w:noProof/>
          <w:lang w:val="sr-Latn-CS"/>
        </w:rPr>
        <w:t>zakona</w:t>
      </w:r>
      <w:r w:rsidRPr="007D08EB">
        <w:rPr>
          <w:noProof/>
          <w:lang w:val="sr-Latn-CS"/>
        </w:rPr>
        <w:t xml:space="preserve"> </w:t>
      </w:r>
      <w:r w:rsidR="007D08EB">
        <w:rPr>
          <w:noProof/>
          <w:lang w:val="sr-Latn-CS"/>
        </w:rPr>
        <w:t>obezbeđivaće</w:t>
      </w:r>
      <w:r w:rsidRPr="007D08EB">
        <w:rPr>
          <w:noProof/>
          <w:lang w:val="sr-Latn-CS"/>
        </w:rPr>
        <w:t xml:space="preserve"> </w:t>
      </w:r>
      <w:r w:rsidR="007D08EB">
        <w:rPr>
          <w:noProof/>
          <w:lang w:val="sr-Latn-CS"/>
        </w:rPr>
        <w:t>se</w:t>
      </w:r>
      <w:r w:rsidRPr="007D08EB">
        <w:rPr>
          <w:noProof/>
          <w:lang w:val="sr-Latn-CS"/>
        </w:rPr>
        <w:t xml:space="preserve"> </w:t>
      </w:r>
      <w:r w:rsidR="007D08EB">
        <w:rPr>
          <w:noProof/>
          <w:lang w:val="sr-Latn-CS"/>
        </w:rPr>
        <w:t>sredstva</w:t>
      </w:r>
      <w:r w:rsidRPr="007D08EB">
        <w:rPr>
          <w:noProof/>
          <w:lang w:val="sr-Latn-CS"/>
        </w:rPr>
        <w:t xml:space="preserve"> </w:t>
      </w:r>
      <w:r w:rsidR="007D08EB">
        <w:rPr>
          <w:noProof/>
          <w:lang w:val="sr-Latn-CS"/>
        </w:rPr>
        <w:t>u</w:t>
      </w:r>
      <w:r w:rsidRPr="007D08EB">
        <w:rPr>
          <w:noProof/>
          <w:lang w:val="sr-Latn-CS"/>
        </w:rPr>
        <w:t xml:space="preserve"> </w:t>
      </w:r>
      <w:r w:rsidR="007D08EB">
        <w:rPr>
          <w:noProof/>
          <w:lang w:val="sr-Latn-CS"/>
        </w:rPr>
        <w:t>budžetu</w:t>
      </w:r>
      <w:r w:rsidRPr="007D08EB">
        <w:rPr>
          <w:noProof/>
          <w:lang w:val="sr-Latn-CS"/>
        </w:rPr>
        <w:t xml:space="preserve"> </w:t>
      </w:r>
      <w:r w:rsidR="007D08EB">
        <w:rPr>
          <w:noProof/>
          <w:lang w:val="sr-Latn-CS"/>
        </w:rPr>
        <w:t>Republike</w:t>
      </w:r>
      <w:r w:rsidRPr="007D08EB">
        <w:rPr>
          <w:noProof/>
          <w:lang w:val="sr-Latn-CS"/>
        </w:rPr>
        <w:t xml:space="preserve"> </w:t>
      </w:r>
      <w:r w:rsidR="007D08EB">
        <w:rPr>
          <w:noProof/>
          <w:lang w:val="sr-Latn-CS"/>
        </w:rPr>
        <w:t>Srbije</w:t>
      </w:r>
      <w:r w:rsidRPr="007D08EB">
        <w:rPr>
          <w:noProof/>
          <w:lang w:val="sr-Latn-CS"/>
        </w:rPr>
        <w:t>.</w:t>
      </w:r>
    </w:p>
    <w:p w:rsidR="007F3EC7" w:rsidRPr="007D08EB" w:rsidRDefault="007F3EC7" w:rsidP="007F3EC7">
      <w:pPr>
        <w:rPr>
          <w:noProof/>
          <w:lang w:val="sr-Latn-CS"/>
        </w:rPr>
      </w:pPr>
    </w:p>
    <w:p w:rsidR="007F3EC7" w:rsidRPr="007D08EB" w:rsidRDefault="007F3EC7" w:rsidP="007F3EC7">
      <w:pPr>
        <w:rPr>
          <w:noProof/>
          <w:lang w:val="sr-Latn-CS"/>
        </w:rPr>
      </w:pPr>
    </w:p>
    <w:p w:rsidR="007F3EC7" w:rsidRPr="007D08EB" w:rsidRDefault="007F3EC7" w:rsidP="007F3EC7">
      <w:pPr>
        <w:ind w:firstLine="720"/>
        <w:rPr>
          <w:noProof/>
          <w:lang w:val="sr-Latn-CS"/>
        </w:rPr>
      </w:pPr>
      <w:r w:rsidRPr="007D08EB">
        <w:rPr>
          <w:noProof/>
          <w:lang w:val="sr-Latn-CS"/>
        </w:rPr>
        <w:t xml:space="preserve">V. </w:t>
      </w:r>
      <w:r w:rsidR="007D08EB">
        <w:rPr>
          <w:noProof/>
          <w:lang w:val="sr-Latn-CS"/>
        </w:rPr>
        <w:t>RAZLOZI</w:t>
      </w:r>
      <w:r w:rsidRPr="007D08EB">
        <w:rPr>
          <w:noProof/>
          <w:lang w:val="sr-Latn-CS"/>
        </w:rPr>
        <w:t xml:space="preserve"> </w:t>
      </w:r>
      <w:r w:rsidR="007D08EB">
        <w:rPr>
          <w:noProof/>
          <w:lang w:val="sr-Latn-CS"/>
        </w:rPr>
        <w:t>ZA</w:t>
      </w:r>
      <w:r w:rsidRPr="007D08EB">
        <w:rPr>
          <w:noProof/>
          <w:lang w:val="sr-Latn-CS"/>
        </w:rPr>
        <w:t xml:space="preserve"> </w:t>
      </w:r>
      <w:r w:rsidR="007D08EB">
        <w:rPr>
          <w:noProof/>
          <w:lang w:val="sr-Latn-CS"/>
        </w:rPr>
        <w:t>DONOŠENJE</w:t>
      </w:r>
      <w:r w:rsidRPr="007D08EB">
        <w:rPr>
          <w:noProof/>
          <w:lang w:val="sr-Latn-CS"/>
        </w:rPr>
        <w:t xml:space="preserve"> </w:t>
      </w:r>
      <w:r w:rsidR="007D08EB">
        <w:rPr>
          <w:noProof/>
          <w:lang w:val="sr-Latn-CS"/>
        </w:rPr>
        <w:t>ZAKONA</w:t>
      </w:r>
      <w:r w:rsidRPr="007D08EB">
        <w:rPr>
          <w:noProof/>
          <w:lang w:val="sr-Latn-CS"/>
        </w:rPr>
        <w:t xml:space="preserve"> </w:t>
      </w:r>
      <w:r w:rsidR="007D08EB">
        <w:rPr>
          <w:noProof/>
          <w:lang w:val="sr-Latn-CS"/>
        </w:rPr>
        <w:t>PO</w:t>
      </w:r>
      <w:r w:rsidRPr="007D08EB">
        <w:rPr>
          <w:noProof/>
          <w:lang w:val="sr-Latn-CS"/>
        </w:rPr>
        <w:t xml:space="preserve"> </w:t>
      </w:r>
      <w:r w:rsidR="007D08EB">
        <w:rPr>
          <w:noProof/>
          <w:lang w:val="sr-Latn-CS"/>
        </w:rPr>
        <w:t>HITNOM</w:t>
      </w:r>
      <w:r w:rsidRPr="007D08EB">
        <w:rPr>
          <w:noProof/>
          <w:lang w:val="sr-Latn-CS"/>
        </w:rPr>
        <w:t xml:space="preserve"> </w:t>
      </w:r>
      <w:r w:rsidR="007D08EB">
        <w:rPr>
          <w:noProof/>
          <w:lang w:val="sr-Latn-CS"/>
        </w:rPr>
        <w:t>POSTUPKU</w:t>
      </w:r>
    </w:p>
    <w:p w:rsidR="007F3EC7" w:rsidRPr="007D08EB" w:rsidRDefault="007F3EC7" w:rsidP="007F3EC7">
      <w:pPr>
        <w:ind w:firstLine="720"/>
        <w:rPr>
          <w:noProof/>
          <w:lang w:val="sr-Latn-CS"/>
        </w:rPr>
      </w:pPr>
    </w:p>
    <w:p w:rsidR="00FE530D" w:rsidRPr="007D08EB" w:rsidRDefault="007D08EB" w:rsidP="007F3EC7">
      <w:pPr>
        <w:ind w:firstLine="720"/>
        <w:rPr>
          <w:noProof/>
          <w:lang w:val="sr-Latn-CS"/>
        </w:rPr>
      </w:pPr>
      <w:r>
        <w:rPr>
          <w:noProof/>
          <w:lang w:val="sr-Latn-CS"/>
        </w:rPr>
        <w:t>Razlozi</w:t>
      </w:r>
      <w:r w:rsidR="007F3EC7" w:rsidRPr="007D08EB">
        <w:rPr>
          <w:noProof/>
          <w:lang w:val="sr-Latn-CS"/>
        </w:rPr>
        <w:t xml:space="preserve"> </w:t>
      </w:r>
      <w:r>
        <w:rPr>
          <w:noProof/>
          <w:lang w:val="sr-Latn-CS"/>
        </w:rPr>
        <w:t>za</w:t>
      </w:r>
      <w:r w:rsidR="007F3EC7" w:rsidRPr="007D08EB">
        <w:rPr>
          <w:noProof/>
          <w:lang w:val="sr-Latn-CS"/>
        </w:rPr>
        <w:t xml:space="preserve"> </w:t>
      </w:r>
      <w:r>
        <w:rPr>
          <w:noProof/>
          <w:lang w:val="sr-Latn-CS"/>
        </w:rPr>
        <w:t>donošenje</w:t>
      </w:r>
      <w:r w:rsidR="007F3EC7" w:rsidRPr="007D08EB">
        <w:rPr>
          <w:noProof/>
          <w:lang w:val="sr-Latn-CS"/>
        </w:rPr>
        <w:t xml:space="preserve"> </w:t>
      </w:r>
      <w:r>
        <w:rPr>
          <w:noProof/>
          <w:lang w:val="sr-Latn-CS"/>
        </w:rPr>
        <w:t>ovog</w:t>
      </w:r>
      <w:r w:rsidR="007F3EC7" w:rsidRPr="007D08EB">
        <w:rPr>
          <w:noProof/>
          <w:lang w:val="sr-Latn-CS"/>
        </w:rPr>
        <w:t xml:space="preserve"> </w:t>
      </w:r>
      <w:r>
        <w:rPr>
          <w:noProof/>
          <w:lang w:val="sr-Latn-CS"/>
        </w:rPr>
        <w:t>zakona</w:t>
      </w:r>
      <w:r w:rsidR="007F3EC7" w:rsidRPr="007D08EB">
        <w:rPr>
          <w:noProof/>
          <w:lang w:val="sr-Latn-CS"/>
        </w:rPr>
        <w:t xml:space="preserve"> </w:t>
      </w:r>
      <w:r>
        <w:rPr>
          <w:noProof/>
          <w:lang w:val="sr-Latn-CS"/>
        </w:rPr>
        <w:t>po</w:t>
      </w:r>
      <w:r w:rsidR="007F3EC7" w:rsidRPr="007D08EB">
        <w:rPr>
          <w:noProof/>
          <w:lang w:val="sr-Latn-CS"/>
        </w:rPr>
        <w:t xml:space="preserve"> </w:t>
      </w:r>
      <w:r>
        <w:rPr>
          <w:noProof/>
          <w:lang w:val="sr-Latn-CS"/>
        </w:rPr>
        <w:t>hitnom</w:t>
      </w:r>
      <w:r w:rsidR="007F3EC7" w:rsidRPr="007D08EB">
        <w:rPr>
          <w:noProof/>
          <w:lang w:val="sr-Latn-CS"/>
        </w:rPr>
        <w:t xml:space="preserve"> </w:t>
      </w:r>
      <w:r>
        <w:rPr>
          <w:noProof/>
          <w:lang w:val="sr-Latn-CS"/>
        </w:rPr>
        <w:t>postupku</w:t>
      </w:r>
      <w:r w:rsidR="007F3EC7" w:rsidRPr="007D08EB">
        <w:rPr>
          <w:noProof/>
          <w:lang w:val="sr-Latn-CS"/>
        </w:rPr>
        <w:t xml:space="preserve">, </w:t>
      </w:r>
      <w:r>
        <w:rPr>
          <w:noProof/>
          <w:lang w:val="sr-Latn-CS"/>
        </w:rPr>
        <w:t>saglasno</w:t>
      </w:r>
      <w:r w:rsidR="007F3EC7" w:rsidRPr="007D08EB">
        <w:rPr>
          <w:noProof/>
          <w:lang w:val="sr-Latn-CS"/>
        </w:rPr>
        <w:t xml:space="preserve"> </w:t>
      </w:r>
      <w:r>
        <w:rPr>
          <w:noProof/>
          <w:lang w:val="sr-Latn-CS"/>
        </w:rPr>
        <w:t>članu</w:t>
      </w:r>
      <w:r w:rsidR="007F3EC7" w:rsidRPr="007D08EB">
        <w:rPr>
          <w:noProof/>
          <w:lang w:val="sr-Latn-CS"/>
        </w:rPr>
        <w:t xml:space="preserve"> 167. </w:t>
      </w:r>
      <w:r>
        <w:rPr>
          <w:noProof/>
          <w:lang w:val="sr-Latn-CS"/>
        </w:rPr>
        <w:t>Poslovnika</w:t>
      </w:r>
      <w:r w:rsidR="007F3EC7" w:rsidRPr="007D08EB">
        <w:rPr>
          <w:noProof/>
          <w:lang w:val="sr-Latn-CS"/>
        </w:rPr>
        <w:t xml:space="preserve"> </w:t>
      </w:r>
      <w:r>
        <w:rPr>
          <w:noProof/>
          <w:lang w:val="sr-Latn-CS"/>
        </w:rPr>
        <w:t>Narodne</w:t>
      </w:r>
      <w:r w:rsidR="007F3EC7" w:rsidRPr="007D08EB">
        <w:rPr>
          <w:noProof/>
          <w:lang w:val="sr-Latn-CS"/>
        </w:rPr>
        <w:t xml:space="preserve"> </w:t>
      </w:r>
      <w:r>
        <w:rPr>
          <w:noProof/>
          <w:lang w:val="sr-Latn-CS"/>
        </w:rPr>
        <w:t>skupštine</w:t>
      </w:r>
      <w:r w:rsidR="007F3EC7" w:rsidRPr="007D08EB">
        <w:rPr>
          <w:noProof/>
          <w:lang w:val="sr-Latn-CS"/>
        </w:rPr>
        <w:t xml:space="preserve"> („</w:t>
      </w:r>
      <w:r>
        <w:rPr>
          <w:noProof/>
          <w:lang w:val="sr-Latn-CS"/>
        </w:rPr>
        <w:t>Službeni</w:t>
      </w:r>
      <w:r w:rsidR="007F3EC7" w:rsidRPr="007D08EB">
        <w:rPr>
          <w:noProof/>
          <w:lang w:val="sr-Latn-CS"/>
        </w:rPr>
        <w:t xml:space="preserve"> </w:t>
      </w:r>
      <w:r>
        <w:rPr>
          <w:noProof/>
          <w:lang w:val="sr-Latn-CS"/>
        </w:rPr>
        <w:t>glasnik</w:t>
      </w:r>
      <w:r w:rsidR="007F3EC7" w:rsidRPr="007D08EB">
        <w:rPr>
          <w:noProof/>
          <w:lang w:val="sr-Latn-CS"/>
        </w:rPr>
        <w:t xml:space="preserve"> </w:t>
      </w:r>
      <w:r>
        <w:rPr>
          <w:noProof/>
          <w:lang w:val="sr-Latn-CS"/>
        </w:rPr>
        <w:t>RS</w:t>
      </w:r>
      <w:r w:rsidR="007F3EC7" w:rsidRPr="007D08EB">
        <w:rPr>
          <w:noProof/>
          <w:lang w:val="sr-Latn-CS"/>
        </w:rPr>
        <w:t xml:space="preserve">”, </w:t>
      </w:r>
      <w:r>
        <w:rPr>
          <w:noProof/>
          <w:lang w:val="sr-Latn-CS"/>
        </w:rPr>
        <w:t>broj</w:t>
      </w:r>
      <w:r w:rsidR="007F3EC7" w:rsidRPr="007D08EB">
        <w:rPr>
          <w:noProof/>
          <w:lang w:val="sr-Latn-CS"/>
        </w:rPr>
        <w:t xml:space="preserve"> 20/12-</w:t>
      </w:r>
      <w:r>
        <w:rPr>
          <w:noProof/>
          <w:lang w:val="sr-Latn-CS"/>
        </w:rPr>
        <w:t>prečišćen</w:t>
      </w:r>
      <w:r w:rsidR="007F3EC7" w:rsidRPr="007D08EB">
        <w:rPr>
          <w:noProof/>
          <w:lang w:val="sr-Latn-CS"/>
        </w:rPr>
        <w:t xml:space="preserve"> </w:t>
      </w:r>
      <w:r>
        <w:rPr>
          <w:noProof/>
          <w:lang w:val="sr-Latn-CS"/>
        </w:rPr>
        <w:t>tekst</w:t>
      </w:r>
      <w:r w:rsidR="007F3EC7" w:rsidRPr="007D08EB">
        <w:rPr>
          <w:noProof/>
          <w:lang w:val="sr-Latn-CS"/>
        </w:rPr>
        <w:t xml:space="preserve">) </w:t>
      </w:r>
      <w:r>
        <w:rPr>
          <w:noProof/>
          <w:lang w:val="sr-Latn-CS"/>
        </w:rPr>
        <w:t>proizlaze</w:t>
      </w:r>
      <w:r w:rsidR="007F3EC7" w:rsidRPr="007D08EB">
        <w:rPr>
          <w:noProof/>
          <w:lang w:val="sr-Latn-CS"/>
        </w:rPr>
        <w:t xml:space="preserve"> </w:t>
      </w:r>
      <w:r>
        <w:rPr>
          <w:noProof/>
          <w:lang w:val="sr-Latn-CS"/>
        </w:rPr>
        <w:t>iz</w:t>
      </w:r>
      <w:r w:rsidR="007F3EC7" w:rsidRPr="007D08EB">
        <w:rPr>
          <w:noProof/>
          <w:lang w:val="sr-Latn-CS"/>
        </w:rPr>
        <w:t xml:space="preserve"> </w:t>
      </w:r>
      <w:r>
        <w:rPr>
          <w:noProof/>
          <w:lang w:val="sr-Latn-CS"/>
        </w:rPr>
        <w:t>činjenice</w:t>
      </w:r>
      <w:r w:rsidR="007F3EC7" w:rsidRPr="007D08EB">
        <w:rPr>
          <w:noProof/>
          <w:lang w:val="sr-Latn-CS"/>
        </w:rPr>
        <w:t xml:space="preserve"> </w:t>
      </w:r>
      <w:r>
        <w:rPr>
          <w:noProof/>
          <w:lang w:val="sr-Latn-CS"/>
        </w:rPr>
        <w:t>da</w:t>
      </w:r>
      <w:r w:rsidR="007F3EC7" w:rsidRPr="007D08EB">
        <w:rPr>
          <w:noProof/>
          <w:lang w:val="sr-Latn-CS"/>
        </w:rPr>
        <w:t xml:space="preserve"> </w:t>
      </w:r>
      <w:r>
        <w:rPr>
          <w:noProof/>
          <w:lang w:val="sr-Latn-CS"/>
        </w:rPr>
        <w:t>je</w:t>
      </w:r>
      <w:r w:rsidR="007F3EC7" w:rsidRPr="007D08EB">
        <w:rPr>
          <w:noProof/>
          <w:lang w:val="sr-Latn-CS"/>
        </w:rPr>
        <w:t xml:space="preserve"> </w:t>
      </w:r>
      <w:r>
        <w:rPr>
          <w:noProof/>
          <w:lang w:val="sr-Latn-CS"/>
        </w:rPr>
        <w:t>stupanje</w:t>
      </w:r>
      <w:r w:rsidR="007F3EC7" w:rsidRPr="007D08EB">
        <w:rPr>
          <w:noProof/>
          <w:lang w:val="sr-Latn-CS"/>
        </w:rPr>
        <w:t xml:space="preserve"> </w:t>
      </w:r>
      <w:r>
        <w:rPr>
          <w:noProof/>
          <w:lang w:val="sr-Latn-CS"/>
        </w:rPr>
        <w:t>na</w:t>
      </w:r>
      <w:r w:rsidR="007F3EC7" w:rsidRPr="007D08EB">
        <w:rPr>
          <w:noProof/>
          <w:lang w:val="sr-Latn-CS"/>
        </w:rPr>
        <w:t xml:space="preserve"> </w:t>
      </w:r>
      <w:r>
        <w:rPr>
          <w:noProof/>
          <w:lang w:val="sr-Latn-CS"/>
        </w:rPr>
        <w:t>snagu</w:t>
      </w:r>
      <w:r w:rsidR="007F3EC7" w:rsidRPr="007D08EB">
        <w:rPr>
          <w:noProof/>
          <w:lang w:val="sr-Latn-CS"/>
        </w:rPr>
        <w:t xml:space="preserve"> </w:t>
      </w:r>
      <w:r>
        <w:rPr>
          <w:noProof/>
          <w:lang w:val="sr-Latn-CS"/>
        </w:rPr>
        <w:t>Finansijskog</w:t>
      </w:r>
      <w:r w:rsidR="007F3EC7" w:rsidRPr="007D08EB">
        <w:rPr>
          <w:noProof/>
          <w:lang w:val="sr-Latn-CS"/>
        </w:rPr>
        <w:t xml:space="preserve"> </w:t>
      </w:r>
      <w:r>
        <w:rPr>
          <w:noProof/>
          <w:lang w:val="sr-Latn-CS"/>
        </w:rPr>
        <w:t>ugovora</w:t>
      </w:r>
      <w:r w:rsidR="007F3EC7" w:rsidRPr="007D08EB">
        <w:rPr>
          <w:noProof/>
          <w:lang w:val="sr-Latn-CS"/>
        </w:rPr>
        <w:t xml:space="preserve">, </w:t>
      </w:r>
      <w:r>
        <w:rPr>
          <w:noProof/>
          <w:lang w:val="sr-Latn-CS"/>
        </w:rPr>
        <w:t>kao</w:t>
      </w:r>
      <w:r w:rsidR="007F3EC7" w:rsidRPr="007D08EB">
        <w:rPr>
          <w:noProof/>
          <w:lang w:val="sr-Latn-CS"/>
        </w:rPr>
        <w:t xml:space="preserve"> </w:t>
      </w:r>
      <w:r>
        <w:rPr>
          <w:noProof/>
          <w:lang w:val="sr-Latn-CS"/>
        </w:rPr>
        <w:t>i</w:t>
      </w:r>
      <w:r w:rsidR="007F3EC7" w:rsidRPr="007D08EB">
        <w:rPr>
          <w:noProof/>
          <w:lang w:val="sr-Latn-CS"/>
        </w:rPr>
        <w:t xml:space="preserve"> </w:t>
      </w:r>
      <w:r>
        <w:rPr>
          <w:noProof/>
          <w:lang w:val="sr-Latn-CS"/>
        </w:rPr>
        <w:t>korišćenje</w:t>
      </w:r>
      <w:r w:rsidR="007F3EC7" w:rsidRPr="007D08EB">
        <w:rPr>
          <w:noProof/>
          <w:lang w:val="sr-Latn-CS"/>
        </w:rPr>
        <w:t xml:space="preserve"> </w:t>
      </w:r>
      <w:r>
        <w:rPr>
          <w:noProof/>
          <w:lang w:val="sr-Latn-CS"/>
        </w:rPr>
        <w:t>sredstava</w:t>
      </w:r>
      <w:r w:rsidR="007F3EC7" w:rsidRPr="007D08EB">
        <w:rPr>
          <w:noProof/>
          <w:lang w:val="sr-Latn-CS"/>
        </w:rPr>
        <w:t xml:space="preserve"> </w:t>
      </w:r>
      <w:r>
        <w:rPr>
          <w:noProof/>
          <w:lang w:val="sr-Latn-CS"/>
        </w:rPr>
        <w:t>zajma</w:t>
      </w:r>
      <w:r w:rsidR="007F3EC7" w:rsidRPr="007D08EB">
        <w:rPr>
          <w:noProof/>
          <w:lang w:val="sr-Latn-CS"/>
        </w:rPr>
        <w:t xml:space="preserve">, </w:t>
      </w:r>
      <w:r>
        <w:rPr>
          <w:noProof/>
          <w:lang w:val="sr-Latn-CS"/>
        </w:rPr>
        <w:t>uslovljeno</w:t>
      </w:r>
      <w:r w:rsidR="007F3EC7" w:rsidRPr="007D08EB">
        <w:rPr>
          <w:noProof/>
          <w:lang w:val="sr-Latn-CS"/>
        </w:rPr>
        <w:t xml:space="preserve"> </w:t>
      </w:r>
      <w:r>
        <w:rPr>
          <w:noProof/>
          <w:lang w:val="sr-Latn-CS"/>
        </w:rPr>
        <w:t>stupanjem</w:t>
      </w:r>
      <w:r w:rsidR="007F3EC7" w:rsidRPr="007D08EB">
        <w:rPr>
          <w:noProof/>
          <w:lang w:val="sr-Latn-CS"/>
        </w:rPr>
        <w:t xml:space="preserve"> </w:t>
      </w:r>
      <w:r>
        <w:rPr>
          <w:noProof/>
          <w:lang w:val="sr-Latn-CS"/>
        </w:rPr>
        <w:t>na</w:t>
      </w:r>
      <w:r w:rsidR="007F3EC7" w:rsidRPr="007D08EB">
        <w:rPr>
          <w:noProof/>
          <w:lang w:val="sr-Latn-CS"/>
        </w:rPr>
        <w:t xml:space="preserve"> </w:t>
      </w:r>
      <w:r>
        <w:rPr>
          <w:noProof/>
          <w:lang w:val="sr-Latn-CS"/>
        </w:rPr>
        <w:t>snagu</w:t>
      </w:r>
      <w:r w:rsidR="007F3EC7" w:rsidRPr="007D08EB">
        <w:rPr>
          <w:noProof/>
          <w:lang w:val="sr-Latn-CS"/>
        </w:rPr>
        <w:t xml:space="preserve"> </w:t>
      </w:r>
      <w:r>
        <w:rPr>
          <w:noProof/>
          <w:lang w:val="sr-Latn-CS"/>
        </w:rPr>
        <w:t>zakona</w:t>
      </w:r>
      <w:r w:rsidR="007F3EC7" w:rsidRPr="007D08EB">
        <w:rPr>
          <w:noProof/>
          <w:lang w:val="sr-Latn-CS"/>
        </w:rPr>
        <w:t xml:space="preserve"> </w:t>
      </w:r>
      <w:r>
        <w:rPr>
          <w:noProof/>
          <w:lang w:val="sr-Latn-CS"/>
        </w:rPr>
        <w:t>o</w:t>
      </w:r>
      <w:r w:rsidR="007F3EC7" w:rsidRPr="007D08EB">
        <w:rPr>
          <w:noProof/>
          <w:lang w:val="sr-Latn-CS"/>
        </w:rPr>
        <w:t xml:space="preserve"> </w:t>
      </w:r>
      <w:r>
        <w:rPr>
          <w:noProof/>
          <w:lang w:val="sr-Latn-CS"/>
        </w:rPr>
        <w:t>potvrđivanju</w:t>
      </w:r>
      <w:r w:rsidR="007F3EC7" w:rsidRPr="007D08EB">
        <w:rPr>
          <w:noProof/>
          <w:lang w:val="sr-Latn-CS"/>
        </w:rPr>
        <w:t xml:space="preserve"> </w:t>
      </w:r>
      <w:r>
        <w:rPr>
          <w:noProof/>
          <w:lang w:val="sr-Latn-CS"/>
        </w:rPr>
        <w:t>Finansijskog</w:t>
      </w:r>
      <w:r w:rsidR="007F3EC7" w:rsidRPr="007D08EB">
        <w:rPr>
          <w:noProof/>
          <w:lang w:val="sr-Latn-CS"/>
        </w:rPr>
        <w:t xml:space="preserve"> </w:t>
      </w:r>
      <w:r>
        <w:rPr>
          <w:noProof/>
          <w:lang w:val="sr-Latn-CS"/>
        </w:rPr>
        <w:t>ugovora</w:t>
      </w:r>
      <w:r w:rsidR="007F3EC7" w:rsidRPr="007D08EB">
        <w:rPr>
          <w:noProof/>
          <w:lang w:val="sr-Latn-CS"/>
        </w:rPr>
        <w:t>.</w:t>
      </w:r>
    </w:p>
    <w:sectPr w:rsidR="00FE530D" w:rsidRPr="007D08EB" w:rsidSect="00E04671">
      <w:headerReference w:type="default" r:id="rId21"/>
      <w:footerReference w:type="default" r:id="rId22"/>
      <w:footerReference w:type="first" r:id="rId23"/>
      <w:pgSz w:w="11907" w:h="16840"/>
      <w:pgMar w:top="1418" w:right="1418" w:bottom="1418" w:left="1418"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D9E" w:rsidRDefault="00BF0D9E">
      <w:pPr>
        <w:spacing w:after="0"/>
      </w:pPr>
      <w:r>
        <w:separator/>
      </w:r>
    </w:p>
  </w:endnote>
  <w:endnote w:type="continuationSeparator" w:id="0">
    <w:p w:rsidR="00BF0D9E" w:rsidRDefault="00BF0D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Yu Gothic UI"/>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EB" w:rsidRDefault="007D08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1711028110"/>
      <w:docPartObj>
        <w:docPartGallery w:val="Page Numbers (Bottom of Page)"/>
        <w:docPartUnique/>
      </w:docPartObj>
    </w:sdtPr>
    <w:sdtContent>
      <w:p w:rsidR="007F3EC7" w:rsidRPr="007D08EB" w:rsidRDefault="007F3EC7">
        <w:pPr>
          <w:pStyle w:val="Footer"/>
          <w:jc w:val="right"/>
          <w:rPr>
            <w:noProof/>
            <w:lang w:val="sr-Latn-CS"/>
          </w:rPr>
        </w:pPr>
        <w:r w:rsidRPr="007D08EB">
          <w:rPr>
            <w:noProof/>
            <w:lang w:val="sr-Latn-CS"/>
          </w:rPr>
          <w:fldChar w:fldCharType="begin"/>
        </w:r>
        <w:r w:rsidRPr="007D08EB">
          <w:rPr>
            <w:noProof/>
            <w:lang w:val="sr-Latn-CS"/>
          </w:rPr>
          <w:instrText xml:space="preserve"> PAGE   \* MERGEFORMAT </w:instrText>
        </w:r>
        <w:r w:rsidRPr="007D08EB">
          <w:rPr>
            <w:noProof/>
            <w:lang w:val="sr-Latn-CS"/>
          </w:rPr>
          <w:fldChar w:fldCharType="separate"/>
        </w:r>
        <w:r w:rsidR="007D08EB">
          <w:rPr>
            <w:noProof/>
            <w:lang w:val="sr-Latn-CS"/>
          </w:rPr>
          <w:t>73</w:t>
        </w:r>
        <w:r w:rsidRPr="007D08EB">
          <w:rPr>
            <w:noProof/>
            <w:lang w:val="sr-Latn-CS"/>
          </w:rPr>
          <w:fldChar w:fldCharType="end"/>
        </w:r>
      </w:p>
    </w:sdtContent>
  </w:sdt>
  <w:p w:rsidR="007F3EC7" w:rsidRPr="007D08EB" w:rsidRDefault="007F3EC7">
    <w:pPr>
      <w:pStyle w:val="Footer"/>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EB" w:rsidRDefault="007D08E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B9" w:rsidRPr="007D08EB" w:rsidRDefault="00B85BB9">
    <w:pPr>
      <w:pStyle w:val="Footer"/>
      <w:tabs>
        <w:tab w:val="center" w:pos="4536"/>
        <w:tab w:val="right" w:pos="9072"/>
      </w:tabs>
      <w:jc w:val="right"/>
      <w:rPr>
        <w:noProof/>
        <w:lang w:val="sr-Latn-CS"/>
      </w:rPr>
    </w:pPr>
    <w:r w:rsidRPr="007D08EB">
      <w:rPr>
        <w:noProof/>
        <w:lang w:val="sr-Latn-CS"/>
      </w:rPr>
      <w:tab/>
    </w:r>
    <w:r w:rsidR="00E04671" w:rsidRPr="007D08EB">
      <w:rPr>
        <w:noProof/>
        <w:lang w:val="sr-Latn-CS"/>
      </w:rPr>
      <w:fldChar w:fldCharType="begin"/>
    </w:r>
    <w:r w:rsidRPr="007D08EB">
      <w:rPr>
        <w:noProof/>
        <w:lang w:val="sr-Latn-CS"/>
      </w:rPr>
      <w:instrText xml:space="preserve">PAGE \* MERGEFORMAT </w:instrText>
    </w:r>
    <w:r w:rsidR="00E04671" w:rsidRPr="007D08EB">
      <w:rPr>
        <w:noProof/>
        <w:lang w:val="sr-Latn-CS"/>
      </w:rPr>
      <w:fldChar w:fldCharType="separate"/>
    </w:r>
    <w:r w:rsidR="007D08EB">
      <w:rPr>
        <w:noProof/>
        <w:lang w:val="sr-Latn-CS"/>
      </w:rPr>
      <w:t>2</w:t>
    </w:r>
    <w:r w:rsidR="00E04671" w:rsidRPr="007D08EB">
      <w:rPr>
        <w:noProof/>
        <w:lang w:val="sr-Latn-CS"/>
      </w:rPr>
      <w:fldChar w:fldCharType="end"/>
    </w:r>
  </w:p>
  <w:p w:rsidR="00B85BB9" w:rsidRPr="007D08EB" w:rsidRDefault="00B85BB9">
    <w:pPr>
      <w:rPr>
        <w:noProof/>
        <w:lang w:val="sr-Latn-C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B9" w:rsidRPr="007D08EB" w:rsidRDefault="00B85BB9">
    <w:pPr>
      <w:pStyle w:val="Footer"/>
      <w:tabs>
        <w:tab w:val="center" w:pos="4536"/>
        <w:tab w:val="right" w:pos="9072"/>
      </w:tabs>
      <w:jc w:val="right"/>
      <w:rPr>
        <w:lang w:val="sr-Latn-CS"/>
      </w:rPr>
    </w:pPr>
    <w:r w:rsidRPr="007D08EB">
      <w:rPr>
        <w:noProof/>
        <w:lang w:val="sr-Latn-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D9E" w:rsidRDefault="00BF0D9E">
      <w:pPr>
        <w:spacing w:after="0"/>
      </w:pPr>
      <w:r>
        <w:separator/>
      </w:r>
    </w:p>
  </w:footnote>
  <w:footnote w:type="continuationSeparator" w:id="0">
    <w:p w:rsidR="00BF0D9E" w:rsidRDefault="00BF0D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EB" w:rsidRDefault="007D08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EB" w:rsidRDefault="007D08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EB" w:rsidRDefault="007D08E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B9" w:rsidRDefault="00B85BB9">
    <w:pPr>
      <w:spacing w:after="0"/>
      <w:ind w:lef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D83"/>
    <w:multiLevelType w:val="multilevel"/>
    <w:tmpl w:val="6D3E4EC8"/>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
    <w:nsid w:val="05967471"/>
    <w:multiLevelType w:val="multilevel"/>
    <w:tmpl w:val="6D3E4EC8"/>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
    <w:nsid w:val="06AA5023"/>
    <w:multiLevelType w:val="multilevel"/>
    <w:tmpl w:val="5428E3EC"/>
    <w:styleLink w:val="HeadingsEIB"/>
    <w:lvl w:ilvl="0">
      <w:start w:val="1"/>
      <w:numFmt w:val="decimal"/>
      <w:pStyle w:val="Heading1"/>
      <w:suff w:val="nothing"/>
      <w:lvlText w:val="Article %1"/>
      <w:lvlJc w:val="left"/>
      <w:pPr>
        <w:ind w:left="357" w:hanging="357"/>
      </w:pPr>
      <w:rPr>
        <w:rFonts w:ascii="Arial Bold" w:eastAsia="Arial Bold" w:hAnsi="Arial Bold" w:cs="Arial Bold"/>
        <w:b/>
        <w:i w:val="0"/>
        <w:caps/>
        <w:vanish w:val="0"/>
        <w:color w:val="auto"/>
        <w:sz w:val="20"/>
        <w:szCs w:val="20"/>
        <w:u w:val="none"/>
      </w:rPr>
    </w:lvl>
    <w:lvl w:ilvl="1">
      <w:start w:val="1"/>
      <w:numFmt w:val="decimal"/>
      <w:pStyle w:val="Heading2"/>
      <w:lvlText w:val="%1.%2"/>
      <w:lvlJc w:val="left"/>
      <w:pPr>
        <w:ind w:left="856" w:hanging="856"/>
      </w:pPr>
      <w:rPr>
        <w:b/>
        <w:i w:val="0"/>
        <w:color w:val="auto"/>
      </w:rPr>
    </w:lvl>
    <w:lvl w:ilvl="2">
      <w:start w:val="1"/>
      <w:numFmt w:val="upperLetter"/>
      <w:pStyle w:val="Heading3"/>
      <w:lvlText w:val="%1.%2.%3"/>
      <w:lvlJc w:val="left"/>
      <w:pPr>
        <w:ind w:left="856" w:hanging="856"/>
      </w:pPr>
      <w:rPr>
        <w:b/>
        <w:i w:val="0"/>
        <w:color w:val="auto"/>
      </w:rPr>
    </w:lvl>
    <w:lvl w:ilvl="3">
      <w:start w:val="1"/>
      <w:numFmt w:val="decimal"/>
      <w:pStyle w:val="Heading4"/>
      <w:lvlText w:val="%1.%2.%3(%4)"/>
      <w:lvlJc w:val="left"/>
      <w:pPr>
        <w:ind w:left="856" w:hanging="856"/>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3">
    <w:nsid w:val="0A3135B2"/>
    <w:multiLevelType w:val="multilevel"/>
    <w:tmpl w:val="6D3E4EC8"/>
    <w:numStyleLink w:val="ListsEIB"/>
  </w:abstractNum>
  <w:abstractNum w:abstractNumId="4">
    <w:nsid w:val="0B79640F"/>
    <w:multiLevelType w:val="hybridMultilevel"/>
    <w:tmpl w:val="B3147978"/>
    <w:lvl w:ilvl="0" w:tplc="A6B053FA">
      <w:start w:val="1"/>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0542B8"/>
    <w:multiLevelType w:val="multilevel"/>
    <w:tmpl w:val="6D3E4EC8"/>
    <w:numStyleLink w:val="ListsEIB"/>
  </w:abstractNum>
  <w:abstractNum w:abstractNumId="6">
    <w:nsid w:val="0DD01642"/>
    <w:multiLevelType w:val="multilevel"/>
    <w:tmpl w:val="6D3E4EC8"/>
    <w:numStyleLink w:val="ListsEIB"/>
  </w:abstractNum>
  <w:abstractNum w:abstractNumId="7">
    <w:nsid w:val="0ED77427"/>
    <w:multiLevelType w:val="multilevel"/>
    <w:tmpl w:val="6D3E4EC8"/>
    <w:numStyleLink w:val="ListsEIB"/>
  </w:abstractNum>
  <w:abstractNum w:abstractNumId="8">
    <w:nsid w:val="11A05C16"/>
    <w:multiLevelType w:val="hybridMultilevel"/>
    <w:tmpl w:val="1700D78A"/>
    <w:lvl w:ilvl="0" w:tplc="ECECA1E4">
      <w:start w:val="1"/>
      <w:numFmt w:val="decimal"/>
      <w:pStyle w:val="preamble"/>
      <w:lvlText w:val="%1)"/>
      <w:lvlJc w:val="left"/>
      <w:pPr>
        <w:tabs>
          <w:tab w:val="num" w:pos="1421"/>
        </w:tabs>
        <w:ind w:left="1421" w:hanging="570"/>
      </w:pPr>
      <w:rPr>
        <w:rFonts w:ascii="Arial" w:eastAsia="Times New Roman" w:hAnsi="Arial" w:cs="Arial"/>
        <w:b w:val="0"/>
        <w:i w:val="0"/>
      </w:rPr>
    </w:lvl>
    <w:lvl w:ilvl="1" w:tplc="561E474C">
      <w:start w:val="1"/>
      <w:numFmt w:val="lowerRoman"/>
      <w:lvlText w:val="(%2)"/>
      <w:lvlJc w:val="left"/>
      <w:pPr>
        <w:tabs>
          <w:tab w:val="num" w:pos="2291"/>
        </w:tabs>
        <w:ind w:left="2291" w:hanging="720"/>
      </w:pPr>
      <w:rPr>
        <w:rFonts w:hint="default"/>
      </w:rPr>
    </w:lvl>
    <w:lvl w:ilvl="2" w:tplc="04090005">
      <w:start w:val="1"/>
      <w:numFmt w:val="lowerRoman"/>
      <w:lvlText w:val="%3."/>
      <w:lvlJc w:val="right"/>
      <w:pPr>
        <w:tabs>
          <w:tab w:val="num" w:pos="2651"/>
        </w:tabs>
        <w:ind w:left="2651" w:hanging="180"/>
      </w:pPr>
    </w:lvl>
    <w:lvl w:ilvl="3" w:tplc="5B2ADAD8">
      <w:start w:val="11"/>
      <w:numFmt w:val="lowerLetter"/>
      <w:lvlText w:val="(%4)"/>
      <w:lvlJc w:val="left"/>
      <w:pPr>
        <w:tabs>
          <w:tab w:val="num" w:pos="3371"/>
        </w:tabs>
        <w:ind w:left="3371" w:hanging="360"/>
      </w:pPr>
      <w:rPr>
        <w:rFonts w:hint="default"/>
      </w:rPr>
    </w:lvl>
    <w:lvl w:ilvl="4" w:tplc="04090003">
      <w:start w:val="1"/>
      <w:numFmt w:val="lowerLetter"/>
      <w:lvlText w:val="%5."/>
      <w:lvlJc w:val="left"/>
      <w:pPr>
        <w:tabs>
          <w:tab w:val="num" w:pos="4091"/>
        </w:tabs>
        <w:ind w:left="4091" w:hanging="360"/>
      </w:pPr>
    </w:lvl>
    <w:lvl w:ilvl="5" w:tplc="04090005">
      <w:start w:val="1"/>
      <w:numFmt w:val="lowerRoman"/>
      <w:lvlText w:val="%6."/>
      <w:lvlJc w:val="right"/>
      <w:pPr>
        <w:tabs>
          <w:tab w:val="num" w:pos="4811"/>
        </w:tabs>
        <w:ind w:left="4811" w:hanging="180"/>
      </w:pPr>
    </w:lvl>
    <w:lvl w:ilvl="6" w:tplc="04090001">
      <w:start w:val="1"/>
      <w:numFmt w:val="decimal"/>
      <w:lvlText w:val="%7."/>
      <w:lvlJc w:val="left"/>
      <w:pPr>
        <w:tabs>
          <w:tab w:val="num" w:pos="5531"/>
        </w:tabs>
        <w:ind w:left="5531" w:hanging="360"/>
      </w:pPr>
    </w:lvl>
    <w:lvl w:ilvl="7" w:tplc="04090003">
      <w:start w:val="1"/>
      <w:numFmt w:val="lowerLetter"/>
      <w:lvlText w:val="%8."/>
      <w:lvlJc w:val="left"/>
      <w:pPr>
        <w:tabs>
          <w:tab w:val="num" w:pos="6251"/>
        </w:tabs>
        <w:ind w:left="6251" w:hanging="360"/>
      </w:pPr>
    </w:lvl>
    <w:lvl w:ilvl="8" w:tplc="04090005">
      <w:start w:val="1"/>
      <w:numFmt w:val="lowerRoman"/>
      <w:lvlText w:val="%9."/>
      <w:lvlJc w:val="right"/>
      <w:pPr>
        <w:tabs>
          <w:tab w:val="num" w:pos="6971"/>
        </w:tabs>
        <w:ind w:left="6971" w:hanging="180"/>
      </w:pPr>
    </w:lvl>
  </w:abstractNum>
  <w:abstractNum w:abstractNumId="9">
    <w:nsid w:val="11B163B0"/>
    <w:multiLevelType w:val="multilevel"/>
    <w:tmpl w:val="6D3E4EC8"/>
    <w:numStyleLink w:val="ListsEIB"/>
  </w:abstractNum>
  <w:abstractNum w:abstractNumId="10">
    <w:nsid w:val="12447249"/>
    <w:multiLevelType w:val="multilevel"/>
    <w:tmpl w:val="6D3E4EC8"/>
    <w:numStyleLink w:val="ListsEIB"/>
  </w:abstractNum>
  <w:abstractNum w:abstractNumId="11">
    <w:nsid w:val="131D007F"/>
    <w:multiLevelType w:val="multilevel"/>
    <w:tmpl w:val="77D259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803A15"/>
    <w:multiLevelType w:val="multilevel"/>
    <w:tmpl w:val="1186BA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E6005F"/>
    <w:multiLevelType w:val="multilevel"/>
    <w:tmpl w:val="FC7EFD90"/>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4">
    <w:nsid w:val="15CE3DCD"/>
    <w:multiLevelType w:val="multilevel"/>
    <w:tmpl w:val="6D3E4EC8"/>
    <w:numStyleLink w:val="ListsEIB"/>
  </w:abstractNum>
  <w:abstractNum w:abstractNumId="15">
    <w:nsid w:val="16A31008"/>
    <w:multiLevelType w:val="multilevel"/>
    <w:tmpl w:val="6D3E4EC8"/>
    <w:numStyleLink w:val="ListsEIB"/>
  </w:abstractNum>
  <w:abstractNum w:abstractNumId="16">
    <w:nsid w:val="19E76EDD"/>
    <w:multiLevelType w:val="multilevel"/>
    <w:tmpl w:val="A806948A"/>
    <w:lvl w:ilvl="0">
      <w:start w:val="1"/>
      <w:numFmt w:val="upperLetter"/>
      <w:suff w:val="nothing"/>
      <w:lvlText w:val="Schedule %1"/>
      <w:lvlJc w:val="left"/>
      <w:pPr>
        <w:ind w:left="360" w:hanging="360"/>
      </w:pPr>
      <w:rPr>
        <w:b w:val="0"/>
        <w:i w:val="0"/>
        <w:caps w:val="0"/>
        <w:smallCaps w:val="0"/>
        <w:strike w:val="0"/>
        <w:vanish w:val="0"/>
        <w:color w:val="auto"/>
        <w:spacing w:val="0"/>
        <w:position w:val="0"/>
        <w:vertAlign w:val="baseline"/>
      </w:rPr>
    </w:lvl>
    <w:lvl w:ilvl="1">
      <w:start w:val="1"/>
      <w:numFmt w:val="none"/>
      <w:suff w:val="nothing"/>
      <w:lvlText w:val=""/>
      <w:lvlJc w:val="left"/>
    </w:lvl>
    <w:lvl w:ilvl="2">
      <w:start w:val="1"/>
      <w:numFmt w:val="upperLetter"/>
      <w:lvlText w:val="%3."/>
      <w:lvlJc w:val="left"/>
      <w:pPr>
        <w:ind w:left="1080" w:hanging="360"/>
      </w:pPr>
      <w:rPr>
        <w:b/>
        <w:i w:val="0"/>
        <w:color w:val="auto"/>
      </w:rPr>
    </w:lvl>
    <w:lvl w:ilvl="3">
      <w:start w:val="1"/>
      <w:numFmt w:val="decimal"/>
      <w:lvlText w:val="%1.%4"/>
      <w:lvlJc w:val="left"/>
      <w:pPr>
        <w:ind w:left="1440" w:hanging="360"/>
      </w:pPr>
      <w:rPr>
        <w:b w:val="0"/>
        <w:i w:val="0"/>
        <w:color w:val="auto"/>
        <w:u w:val="no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AED2D76"/>
    <w:multiLevelType w:val="hybridMultilevel"/>
    <w:tmpl w:val="F558BB10"/>
    <w:lvl w:ilvl="0" w:tplc="59D4851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536CC3"/>
    <w:multiLevelType w:val="hybridMultilevel"/>
    <w:tmpl w:val="94FC15AE"/>
    <w:lvl w:ilvl="0" w:tplc="A9444096">
      <w:start w:val="1"/>
      <w:numFmt w:val="decimal"/>
      <w:lvlText w:val="%1."/>
      <w:lvlJc w:val="left"/>
      <w:pPr>
        <w:ind w:left="144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1BD33735"/>
    <w:multiLevelType w:val="multilevel"/>
    <w:tmpl w:val="722A4382"/>
    <w:lvl w:ilvl="0">
      <w:start w:val="5"/>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20825E0A"/>
    <w:multiLevelType w:val="multilevel"/>
    <w:tmpl w:val="6D3E4EC8"/>
    <w:numStyleLink w:val="ListsEIB"/>
  </w:abstractNum>
  <w:abstractNum w:abstractNumId="21">
    <w:nsid w:val="20E945B4"/>
    <w:multiLevelType w:val="multilevel"/>
    <w:tmpl w:val="3EF4A0B6"/>
    <w:lvl w:ilvl="0">
      <w:start w:val="3"/>
      <w:numFmt w:val="decimal"/>
      <w:lvlText w:val="%1"/>
      <w:lvlJc w:val="left"/>
      <w:pPr>
        <w:ind w:hanging="792"/>
      </w:pPr>
      <w:rPr>
        <w:rFonts w:hint="default"/>
      </w:rPr>
    </w:lvl>
    <w:lvl w:ilvl="1">
      <w:start w:val="2"/>
      <w:numFmt w:val="decimal"/>
      <w:lvlText w:val="%1.%2"/>
      <w:lvlJc w:val="left"/>
      <w:pPr>
        <w:ind w:hanging="792"/>
      </w:pPr>
      <w:rPr>
        <w:rFonts w:ascii="Arial" w:eastAsia="Arial" w:hAnsi="Arial" w:hint="default"/>
        <w:b/>
        <w:bCs/>
        <w:w w:val="103"/>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22444BFE"/>
    <w:multiLevelType w:val="multilevel"/>
    <w:tmpl w:val="6D3E4EC8"/>
    <w:numStyleLink w:val="ListsEIB"/>
  </w:abstractNum>
  <w:abstractNum w:abstractNumId="23">
    <w:nsid w:val="277272E7"/>
    <w:multiLevelType w:val="multilevel"/>
    <w:tmpl w:val="FC7EFD90"/>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4">
    <w:nsid w:val="280E4A06"/>
    <w:multiLevelType w:val="multilevel"/>
    <w:tmpl w:val="6D3E4EC8"/>
    <w:numStyleLink w:val="ListsEIB"/>
  </w:abstractNum>
  <w:abstractNum w:abstractNumId="25">
    <w:nsid w:val="290F5B3F"/>
    <w:multiLevelType w:val="hybridMultilevel"/>
    <w:tmpl w:val="95BE410C"/>
    <w:lvl w:ilvl="0" w:tplc="F0245252">
      <w:start w:val="1"/>
      <w:numFmt w:val="lowerRoman"/>
      <w:lvlText w:val="(%1)"/>
      <w:lvlJc w:val="left"/>
      <w:pPr>
        <w:ind w:hanging="668"/>
      </w:pPr>
      <w:rPr>
        <w:rFonts w:ascii="Arial" w:eastAsia="Arial" w:hAnsi="Arial" w:hint="default"/>
        <w:spacing w:val="-2"/>
        <w:w w:val="103"/>
        <w:sz w:val="22"/>
        <w:szCs w:val="22"/>
      </w:rPr>
    </w:lvl>
    <w:lvl w:ilvl="1" w:tplc="B42EB738">
      <w:start w:val="1"/>
      <w:numFmt w:val="bullet"/>
      <w:lvlText w:val="•"/>
      <w:lvlJc w:val="left"/>
      <w:rPr>
        <w:rFonts w:hint="default"/>
      </w:rPr>
    </w:lvl>
    <w:lvl w:ilvl="2" w:tplc="8EFA9E6A">
      <w:start w:val="1"/>
      <w:numFmt w:val="bullet"/>
      <w:lvlText w:val="•"/>
      <w:lvlJc w:val="left"/>
      <w:rPr>
        <w:rFonts w:hint="default"/>
      </w:rPr>
    </w:lvl>
    <w:lvl w:ilvl="3" w:tplc="F9141BA6">
      <w:start w:val="1"/>
      <w:numFmt w:val="bullet"/>
      <w:lvlText w:val="•"/>
      <w:lvlJc w:val="left"/>
      <w:rPr>
        <w:rFonts w:hint="default"/>
      </w:rPr>
    </w:lvl>
    <w:lvl w:ilvl="4" w:tplc="1DF0FC0A">
      <w:start w:val="1"/>
      <w:numFmt w:val="bullet"/>
      <w:lvlText w:val="•"/>
      <w:lvlJc w:val="left"/>
      <w:rPr>
        <w:rFonts w:hint="default"/>
      </w:rPr>
    </w:lvl>
    <w:lvl w:ilvl="5" w:tplc="C756DAF4">
      <w:start w:val="1"/>
      <w:numFmt w:val="bullet"/>
      <w:lvlText w:val="•"/>
      <w:lvlJc w:val="left"/>
      <w:rPr>
        <w:rFonts w:hint="default"/>
      </w:rPr>
    </w:lvl>
    <w:lvl w:ilvl="6" w:tplc="67E67C7E">
      <w:start w:val="1"/>
      <w:numFmt w:val="bullet"/>
      <w:lvlText w:val="•"/>
      <w:lvlJc w:val="left"/>
      <w:rPr>
        <w:rFonts w:hint="default"/>
      </w:rPr>
    </w:lvl>
    <w:lvl w:ilvl="7" w:tplc="5FC206C6">
      <w:start w:val="1"/>
      <w:numFmt w:val="bullet"/>
      <w:lvlText w:val="•"/>
      <w:lvlJc w:val="left"/>
      <w:rPr>
        <w:rFonts w:hint="default"/>
      </w:rPr>
    </w:lvl>
    <w:lvl w:ilvl="8" w:tplc="1BB4106C">
      <w:start w:val="1"/>
      <w:numFmt w:val="bullet"/>
      <w:lvlText w:val="•"/>
      <w:lvlJc w:val="left"/>
      <w:rPr>
        <w:rFonts w:hint="default"/>
      </w:rPr>
    </w:lvl>
  </w:abstractNum>
  <w:abstractNum w:abstractNumId="26">
    <w:nsid w:val="2A372B65"/>
    <w:multiLevelType w:val="hybridMultilevel"/>
    <w:tmpl w:val="D6925C78"/>
    <w:lvl w:ilvl="0" w:tplc="555AE888">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2A913A60"/>
    <w:multiLevelType w:val="hybridMultilevel"/>
    <w:tmpl w:val="4BA431BC"/>
    <w:lvl w:ilvl="0" w:tplc="555AE888">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481"/>
        </w:tabs>
        <w:ind w:left="2481" w:hanging="360"/>
      </w:pPr>
    </w:lvl>
    <w:lvl w:ilvl="2" w:tplc="0409001B" w:tentative="1">
      <w:start w:val="1"/>
      <w:numFmt w:val="lowerRoman"/>
      <w:lvlText w:val="%3."/>
      <w:lvlJc w:val="right"/>
      <w:pPr>
        <w:tabs>
          <w:tab w:val="num" w:pos="3201"/>
        </w:tabs>
        <w:ind w:left="3201" w:hanging="180"/>
      </w:pPr>
    </w:lvl>
    <w:lvl w:ilvl="3" w:tplc="0409000F" w:tentative="1">
      <w:start w:val="1"/>
      <w:numFmt w:val="decimal"/>
      <w:lvlText w:val="%4."/>
      <w:lvlJc w:val="left"/>
      <w:pPr>
        <w:tabs>
          <w:tab w:val="num" w:pos="3921"/>
        </w:tabs>
        <w:ind w:left="3921" w:hanging="360"/>
      </w:pPr>
    </w:lvl>
    <w:lvl w:ilvl="4" w:tplc="04090019" w:tentative="1">
      <w:start w:val="1"/>
      <w:numFmt w:val="lowerLetter"/>
      <w:lvlText w:val="%5."/>
      <w:lvlJc w:val="left"/>
      <w:pPr>
        <w:tabs>
          <w:tab w:val="num" w:pos="4641"/>
        </w:tabs>
        <w:ind w:left="4641" w:hanging="360"/>
      </w:pPr>
    </w:lvl>
    <w:lvl w:ilvl="5" w:tplc="0409001B" w:tentative="1">
      <w:start w:val="1"/>
      <w:numFmt w:val="lowerRoman"/>
      <w:lvlText w:val="%6."/>
      <w:lvlJc w:val="right"/>
      <w:pPr>
        <w:tabs>
          <w:tab w:val="num" w:pos="5361"/>
        </w:tabs>
        <w:ind w:left="5361" w:hanging="180"/>
      </w:pPr>
    </w:lvl>
    <w:lvl w:ilvl="6" w:tplc="0409000F" w:tentative="1">
      <w:start w:val="1"/>
      <w:numFmt w:val="decimal"/>
      <w:lvlText w:val="%7."/>
      <w:lvlJc w:val="left"/>
      <w:pPr>
        <w:tabs>
          <w:tab w:val="num" w:pos="6081"/>
        </w:tabs>
        <w:ind w:left="6081" w:hanging="360"/>
      </w:pPr>
    </w:lvl>
    <w:lvl w:ilvl="7" w:tplc="04090019" w:tentative="1">
      <w:start w:val="1"/>
      <w:numFmt w:val="lowerLetter"/>
      <w:lvlText w:val="%8."/>
      <w:lvlJc w:val="left"/>
      <w:pPr>
        <w:tabs>
          <w:tab w:val="num" w:pos="6801"/>
        </w:tabs>
        <w:ind w:left="6801" w:hanging="360"/>
      </w:pPr>
    </w:lvl>
    <w:lvl w:ilvl="8" w:tplc="0409001B" w:tentative="1">
      <w:start w:val="1"/>
      <w:numFmt w:val="lowerRoman"/>
      <w:lvlText w:val="%9."/>
      <w:lvlJc w:val="right"/>
      <w:pPr>
        <w:tabs>
          <w:tab w:val="num" w:pos="7521"/>
        </w:tabs>
        <w:ind w:left="7521" w:hanging="180"/>
      </w:pPr>
    </w:lvl>
  </w:abstractNum>
  <w:abstractNum w:abstractNumId="28">
    <w:nsid w:val="2AAD6241"/>
    <w:multiLevelType w:val="multilevel"/>
    <w:tmpl w:val="6D3E4EC8"/>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9">
    <w:nsid w:val="2B534325"/>
    <w:multiLevelType w:val="multilevel"/>
    <w:tmpl w:val="4D0075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CF73638"/>
    <w:multiLevelType w:val="multilevel"/>
    <w:tmpl w:val="6D3E4EC8"/>
    <w:numStyleLink w:val="ListsEIB"/>
  </w:abstractNum>
  <w:abstractNum w:abstractNumId="31">
    <w:nsid w:val="2F406963"/>
    <w:multiLevelType w:val="multilevel"/>
    <w:tmpl w:val="ACD4CB2C"/>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F8E23C8"/>
    <w:multiLevelType w:val="multilevel"/>
    <w:tmpl w:val="6D3E4EC8"/>
    <w:numStyleLink w:val="ListsEIB"/>
  </w:abstractNum>
  <w:abstractNum w:abstractNumId="33">
    <w:nsid w:val="31165ED1"/>
    <w:multiLevelType w:val="hybridMultilevel"/>
    <w:tmpl w:val="E0769284"/>
    <w:lvl w:ilvl="0" w:tplc="5AB2E7C8">
      <w:start w:val="2"/>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4">
    <w:nsid w:val="31C63D75"/>
    <w:multiLevelType w:val="multilevel"/>
    <w:tmpl w:val="6D3E4EC8"/>
    <w:numStyleLink w:val="ListsEIB"/>
  </w:abstractNum>
  <w:abstractNum w:abstractNumId="35">
    <w:nsid w:val="360C1B7A"/>
    <w:multiLevelType w:val="multilevel"/>
    <w:tmpl w:val="6D3E4EC8"/>
    <w:styleLink w:val="ListsEIB"/>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36">
    <w:nsid w:val="363975E5"/>
    <w:multiLevelType w:val="multilevel"/>
    <w:tmpl w:val="6D3E4EC8"/>
    <w:numStyleLink w:val="ListsEIB"/>
  </w:abstractNum>
  <w:abstractNum w:abstractNumId="37">
    <w:nsid w:val="37FE5BED"/>
    <w:multiLevelType w:val="multilevel"/>
    <w:tmpl w:val="6D3E4EC8"/>
    <w:numStyleLink w:val="ListsEIB"/>
  </w:abstractNum>
  <w:abstractNum w:abstractNumId="38">
    <w:nsid w:val="392C0E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95F3212"/>
    <w:multiLevelType w:val="multilevel"/>
    <w:tmpl w:val="6D3E4EC8"/>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40">
    <w:nsid w:val="3EC1297D"/>
    <w:multiLevelType w:val="hybridMultilevel"/>
    <w:tmpl w:val="2B5251EC"/>
    <w:lvl w:ilvl="0" w:tplc="555AE88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D21AC3"/>
    <w:multiLevelType w:val="hybridMultilevel"/>
    <w:tmpl w:val="A894A4F0"/>
    <w:lvl w:ilvl="0" w:tplc="DB5AB022">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35D0095"/>
    <w:multiLevelType w:val="hybridMultilevel"/>
    <w:tmpl w:val="0B922C22"/>
    <w:lvl w:ilvl="0" w:tplc="0409000F">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43">
    <w:nsid w:val="45E94EA3"/>
    <w:multiLevelType w:val="multilevel"/>
    <w:tmpl w:val="1B74A0A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nsid w:val="46A26DE6"/>
    <w:multiLevelType w:val="multilevel"/>
    <w:tmpl w:val="6D3E4EC8"/>
    <w:numStyleLink w:val="ListsEIB"/>
  </w:abstractNum>
  <w:abstractNum w:abstractNumId="45">
    <w:nsid w:val="473C1531"/>
    <w:multiLevelType w:val="hybridMultilevel"/>
    <w:tmpl w:val="939C4EDA"/>
    <w:lvl w:ilvl="0" w:tplc="150A72B2">
      <w:start w:val="1"/>
      <w:numFmt w:val="lowerRoman"/>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6">
    <w:nsid w:val="49423FA4"/>
    <w:multiLevelType w:val="multilevel"/>
    <w:tmpl w:val="6D3E4EC8"/>
    <w:numStyleLink w:val="ListsEIB"/>
  </w:abstractNum>
  <w:abstractNum w:abstractNumId="47">
    <w:nsid w:val="49A328A3"/>
    <w:multiLevelType w:val="multilevel"/>
    <w:tmpl w:val="6D3E4EC8"/>
    <w:numStyleLink w:val="ListsEIB"/>
  </w:abstractNum>
  <w:abstractNum w:abstractNumId="48">
    <w:nsid w:val="4A9D3C81"/>
    <w:multiLevelType w:val="multilevel"/>
    <w:tmpl w:val="6D3E4EC8"/>
    <w:numStyleLink w:val="ListsEIB"/>
  </w:abstractNum>
  <w:abstractNum w:abstractNumId="49">
    <w:nsid w:val="4C703531"/>
    <w:multiLevelType w:val="multilevel"/>
    <w:tmpl w:val="8EEA439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F703FD3"/>
    <w:multiLevelType w:val="multilevel"/>
    <w:tmpl w:val="691A8EE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505B0557"/>
    <w:multiLevelType w:val="multilevel"/>
    <w:tmpl w:val="6D3E4EC8"/>
    <w:numStyleLink w:val="ListsEIB"/>
  </w:abstractNum>
  <w:abstractNum w:abstractNumId="52">
    <w:nsid w:val="51654711"/>
    <w:multiLevelType w:val="hybridMultilevel"/>
    <w:tmpl w:val="739EDEF2"/>
    <w:lvl w:ilvl="0" w:tplc="38D6C07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3">
    <w:nsid w:val="52251CED"/>
    <w:multiLevelType w:val="hybridMultilevel"/>
    <w:tmpl w:val="A0A2E132"/>
    <w:lvl w:ilvl="0" w:tplc="555AE88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325771C"/>
    <w:multiLevelType w:val="multilevel"/>
    <w:tmpl w:val="5914C1F8"/>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55821402"/>
    <w:multiLevelType w:val="multilevel"/>
    <w:tmpl w:val="6D3E4EC8"/>
    <w:numStyleLink w:val="ListsEIB"/>
  </w:abstractNum>
  <w:abstractNum w:abstractNumId="56">
    <w:nsid w:val="56B5231F"/>
    <w:multiLevelType w:val="multilevel"/>
    <w:tmpl w:val="6D3E4EC8"/>
    <w:numStyleLink w:val="ListsEIB"/>
  </w:abstractNum>
  <w:abstractNum w:abstractNumId="57">
    <w:nsid w:val="576B720D"/>
    <w:multiLevelType w:val="multilevel"/>
    <w:tmpl w:val="6D3E4EC8"/>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58">
    <w:nsid w:val="5B2B40CE"/>
    <w:multiLevelType w:val="multilevel"/>
    <w:tmpl w:val="FC7EFD90"/>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59">
    <w:nsid w:val="5B3249E2"/>
    <w:multiLevelType w:val="multilevel"/>
    <w:tmpl w:val="73FABC3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CCA760B"/>
    <w:multiLevelType w:val="hybridMultilevel"/>
    <w:tmpl w:val="27CC2F14"/>
    <w:lvl w:ilvl="0" w:tplc="E63E5ABA">
      <w:start w:val="5"/>
      <w:numFmt w:val="bullet"/>
      <w:lvlText w:val="–"/>
      <w:lvlJc w:val="left"/>
      <w:pPr>
        <w:ind w:left="1068" w:hanging="360"/>
      </w:pPr>
      <w:rPr>
        <w:rFonts w:ascii="Times New Roman" w:eastAsia="SimSu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1">
    <w:nsid w:val="5D135F5A"/>
    <w:multiLevelType w:val="multilevel"/>
    <w:tmpl w:val="592E9D92"/>
    <w:lvl w:ilvl="0">
      <w:start w:val="1"/>
      <w:numFmt w:val="lowerLetter"/>
      <w:lvlText w:val="(%1)"/>
      <w:lvlJc w:val="left"/>
      <w:pPr>
        <w:ind w:left="1423" w:hanging="567"/>
      </w:pPr>
      <w:rPr>
        <w:rFonts w:cs="Times New Roman"/>
        <w:color w:val="auto"/>
        <w:sz w:val="20"/>
        <w:szCs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cs="Times New Roman"/>
      </w:rPr>
    </w:lvl>
    <w:lvl w:ilvl="3">
      <w:start w:val="1"/>
      <w:numFmt w:val="none"/>
      <w:lvlText w:val=""/>
      <w:lvlJc w:val="left"/>
      <w:pPr>
        <w:ind w:left="2557" w:hanging="1477"/>
      </w:pPr>
      <w:rPr>
        <w:rFonts w:cs="Times New Roman"/>
      </w:rPr>
    </w:lvl>
    <w:lvl w:ilvl="4">
      <w:start w:val="1"/>
      <w:numFmt w:val="none"/>
      <w:lvlText w:val=""/>
      <w:lvlJc w:val="left"/>
      <w:pPr>
        <w:ind w:left="2557" w:hanging="1117"/>
      </w:pPr>
      <w:rPr>
        <w:rFonts w:cs="Times New Roman"/>
      </w:rPr>
    </w:lvl>
    <w:lvl w:ilvl="5">
      <w:start w:val="1"/>
      <w:numFmt w:val="none"/>
      <w:lvlText w:val=""/>
      <w:lvlJc w:val="left"/>
      <w:pPr>
        <w:ind w:left="2557" w:hanging="757"/>
      </w:pPr>
      <w:rPr>
        <w:rFonts w:cs="Times New Roman"/>
      </w:rPr>
    </w:lvl>
    <w:lvl w:ilvl="6">
      <w:start w:val="1"/>
      <w:numFmt w:val="none"/>
      <w:lvlText w:val=""/>
      <w:lvlJc w:val="left"/>
      <w:pPr>
        <w:ind w:left="2557" w:hanging="397"/>
      </w:pPr>
      <w:rPr>
        <w:rFonts w:cs="Times New Roman"/>
      </w:rPr>
    </w:lvl>
    <w:lvl w:ilvl="7">
      <w:start w:val="1"/>
      <w:numFmt w:val="none"/>
      <w:lvlText w:val=""/>
      <w:lvlJc w:val="left"/>
      <w:pPr>
        <w:ind w:left="2557" w:hanging="37"/>
      </w:pPr>
      <w:rPr>
        <w:rFonts w:cs="Times New Roman"/>
      </w:rPr>
    </w:lvl>
    <w:lvl w:ilvl="8">
      <w:start w:val="1"/>
      <w:numFmt w:val="none"/>
      <w:lvlText w:val=""/>
      <w:lvlJc w:val="left"/>
      <w:pPr>
        <w:ind w:left="2557" w:firstLine="323"/>
      </w:pPr>
      <w:rPr>
        <w:rFonts w:cs="Times New Roman"/>
      </w:rPr>
    </w:lvl>
  </w:abstractNum>
  <w:abstractNum w:abstractNumId="62">
    <w:nsid w:val="5F4479D1"/>
    <w:multiLevelType w:val="multilevel"/>
    <w:tmpl w:val="4ECECA34"/>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nsid w:val="5F8834EA"/>
    <w:multiLevelType w:val="hybridMultilevel"/>
    <w:tmpl w:val="923ED9A0"/>
    <w:lvl w:ilvl="0" w:tplc="555AE88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997B82"/>
    <w:multiLevelType w:val="multilevel"/>
    <w:tmpl w:val="6D3E4EC8"/>
    <w:numStyleLink w:val="ListsEIB"/>
  </w:abstractNum>
  <w:abstractNum w:abstractNumId="65">
    <w:nsid w:val="632F432B"/>
    <w:multiLevelType w:val="multilevel"/>
    <w:tmpl w:val="FC7EFD90"/>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66">
    <w:nsid w:val="63364F32"/>
    <w:multiLevelType w:val="multilevel"/>
    <w:tmpl w:val="6D3E4EC8"/>
    <w:numStyleLink w:val="ListsEIB"/>
  </w:abstractNum>
  <w:abstractNum w:abstractNumId="67">
    <w:nsid w:val="65E014DE"/>
    <w:multiLevelType w:val="multilevel"/>
    <w:tmpl w:val="6D3E4EC8"/>
    <w:numStyleLink w:val="ListsEIB"/>
  </w:abstractNum>
  <w:abstractNum w:abstractNumId="68">
    <w:nsid w:val="661B5B44"/>
    <w:multiLevelType w:val="multilevel"/>
    <w:tmpl w:val="6D3E4EC8"/>
    <w:numStyleLink w:val="ListsEIB"/>
  </w:abstractNum>
  <w:abstractNum w:abstractNumId="69">
    <w:nsid w:val="67531CB6"/>
    <w:multiLevelType w:val="multilevel"/>
    <w:tmpl w:val="BA9EE2F8"/>
    <w:lvl w:ilvl="0">
      <w:start w:val="1"/>
      <w:numFmt w:val="decimal"/>
      <w:lvlText w:val="%1"/>
      <w:lvlJc w:val="left"/>
      <w:pPr>
        <w:ind w:left="360" w:hanging="360"/>
      </w:pPr>
      <w:rPr>
        <w:rFonts w:hint="default"/>
        <w:b/>
        <w:w w:val="105"/>
        <w:u w:val="thick"/>
      </w:rPr>
    </w:lvl>
    <w:lvl w:ilvl="1">
      <w:start w:val="2"/>
      <w:numFmt w:val="decimal"/>
      <w:lvlText w:val="%1.%2"/>
      <w:lvlJc w:val="left"/>
      <w:pPr>
        <w:ind w:left="360" w:hanging="360"/>
      </w:pPr>
      <w:rPr>
        <w:rFonts w:hint="default"/>
        <w:b/>
        <w:w w:val="105"/>
        <w:u w:val="none"/>
      </w:rPr>
    </w:lvl>
    <w:lvl w:ilvl="2">
      <w:start w:val="1"/>
      <w:numFmt w:val="decimal"/>
      <w:lvlText w:val="%1.%2.%3"/>
      <w:lvlJc w:val="left"/>
      <w:pPr>
        <w:ind w:left="720" w:hanging="720"/>
      </w:pPr>
      <w:rPr>
        <w:rFonts w:hint="default"/>
        <w:b/>
        <w:w w:val="105"/>
        <w:u w:val="thick"/>
      </w:rPr>
    </w:lvl>
    <w:lvl w:ilvl="3">
      <w:start w:val="1"/>
      <w:numFmt w:val="decimal"/>
      <w:lvlText w:val="%1.%2.%3.%4"/>
      <w:lvlJc w:val="left"/>
      <w:pPr>
        <w:ind w:left="720" w:hanging="720"/>
      </w:pPr>
      <w:rPr>
        <w:rFonts w:hint="default"/>
        <w:b/>
        <w:w w:val="105"/>
        <w:u w:val="thick"/>
      </w:rPr>
    </w:lvl>
    <w:lvl w:ilvl="4">
      <w:start w:val="1"/>
      <w:numFmt w:val="decimal"/>
      <w:lvlText w:val="%1.%2.%3.%4.%5"/>
      <w:lvlJc w:val="left"/>
      <w:pPr>
        <w:ind w:left="1080" w:hanging="1080"/>
      </w:pPr>
      <w:rPr>
        <w:rFonts w:hint="default"/>
        <w:b/>
        <w:w w:val="105"/>
        <w:u w:val="thick"/>
      </w:rPr>
    </w:lvl>
    <w:lvl w:ilvl="5">
      <w:start w:val="1"/>
      <w:numFmt w:val="decimal"/>
      <w:lvlText w:val="%1.%2.%3.%4.%5.%6"/>
      <w:lvlJc w:val="left"/>
      <w:pPr>
        <w:ind w:left="1080" w:hanging="1080"/>
      </w:pPr>
      <w:rPr>
        <w:rFonts w:hint="default"/>
        <w:b/>
        <w:w w:val="105"/>
        <w:u w:val="thick"/>
      </w:rPr>
    </w:lvl>
    <w:lvl w:ilvl="6">
      <w:start w:val="1"/>
      <w:numFmt w:val="decimal"/>
      <w:lvlText w:val="%1.%2.%3.%4.%5.%6.%7"/>
      <w:lvlJc w:val="left"/>
      <w:pPr>
        <w:ind w:left="1440" w:hanging="1440"/>
      </w:pPr>
      <w:rPr>
        <w:rFonts w:hint="default"/>
        <w:b/>
        <w:w w:val="105"/>
        <w:u w:val="thick"/>
      </w:rPr>
    </w:lvl>
    <w:lvl w:ilvl="7">
      <w:start w:val="1"/>
      <w:numFmt w:val="decimal"/>
      <w:lvlText w:val="%1.%2.%3.%4.%5.%6.%7.%8"/>
      <w:lvlJc w:val="left"/>
      <w:pPr>
        <w:ind w:left="1440" w:hanging="1440"/>
      </w:pPr>
      <w:rPr>
        <w:rFonts w:hint="default"/>
        <w:b/>
        <w:w w:val="105"/>
        <w:u w:val="thick"/>
      </w:rPr>
    </w:lvl>
    <w:lvl w:ilvl="8">
      <w:start w:val="1"/>
      <w:numFmt w:val="decimal"/>
      <w:lvlText w:val="%1.%2.%3.%4.%5.%6.%7.%8.%9"/>
      <w:lvlJc w:val="left"/>
      <w:pPr>
        <w:ind w:left="1800" w:hanging="1800"/>
      </w:pPr>
      <w:rPr>
        <w:rFonts w:hint="default"/>
        <w:b/>
        <w:w w:val="105"/>
        <w:u w:val="thick"/>
      </w:rPr>
    </w:lvl>
  </w:abstractNum>
  <w:abstractNum w:abstractNumId="70">
    <w:nsid w:val="6A1B4939"/>
    <w:multiLevelType w:val="multilevel"/>
    <w:tmpl w:val="AAD678D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A842511"/>
    <w:multiLevelType w:val="multilevel"/>
    <w:tmpl w:val="6D3E4EC8"/>
    <w:numStyleLink w:val="ListsEIB"/>
  </w:abstractNum>
  <w:abstractNum w:abstractNumId="72">
    <w:nsid w:val="6B21172B"/>
    <w:multiLevelType w:val="multilevel"/>
    <w:tmpl w:val="6D3E4EC8"/>
    <w:numStyleLink w:val="ListsEIB"/>
  </w:abstractNum>
  <w:abstractNum w:abstractNumId="73">
    <w:nsid w:val="6B3239F1"/>
    <w:multiLevelType w:val="multilevel"/>
    <w:tmpl w:val="77429900"/>
    <w:lvl w:ilvl="0">
      <w:start w:val="1"/>
      <w:numFmt w:val="decimal"/>
      <w:lvlText w:val="%1"/>
      <w:lvlJc w:val="left"/>
      <w:pPr>
        <w:ind w:hanging="778"/>
      </w:pPr>
      <w:rPr>
        <w:rFonts w:hint="default"/>
      </w:rPr>
    </w:lvl>
    <w:lvl w:ilvl="1">
      <w:start w:val="7"/>
      <w:numFmt w:val="decimal"/>
      <w:lvlText w:val="%1.%2"/>
      <w:lvlJc w:val="left"/>
      <w:pPr>
        <w:ind w:hanging="778"/>
      </w:pPr>
      <w:rPr>
        <w:rFonts w:ascii="Arial" w:eastAsia="Arial" w:hAnsi="Arial" w:hint="default"/>
        <w:b/>
        <w:bCs/>
        <w:w w:val="103"/>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4">
    <w:nsid w:val="6B3E08D2"/>
    <w:multiLevelType w:val="hybridMultilevel"/>
    <w:tmpl w:val="0F384C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nsid w:val="6D2853B0"/>
    <w:multiLevelType w:val="hybridMultilevel"/>
    <w:tmpl w:val="1B1C4D1E"/>
    <w:lvl w:ilvl="0" w:tplc="95AEDEBA">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6D540356"/>
    <w:multiLevelType w:val="multilevel"/>
    <w:tmpl w:val="6D3E4EC8"/>
    <w:numStyleLink w:val="ListsEIB"/>
  </w:abstractNum>
  <w:abstractNum w:abstractNumId="77">
    <w:nsid w:val="6D8B2C24"/>
    <w:multiLevelType w:val="multilevel"/>
    <w:tmpl w:val="6D3E4EC8"/>
    <w:numStyleLink w:val="ListsEIB"/>
  </w:abstractNum>
  <w:abstractNum w:abstractNumId="78">
    <w:nsid w:val="6E4776FD"/>
    <w:multiLevelType w:val="multilevel"/>
    <w:tmpl w:val="8C68FE9C"/>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79">
    <w:nsid w:val="6EB4336D"/>
    <w:multiLevelType w:val="multilevel"/>
    <w:tmpl w:val="6D3E4EC8"/>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80">
    <w:nsid w:val="701D62D2"/>
    <w:multiLevelType w:val="hybridMultilevel"/>
    <w:tmpl w:val="C046B9C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1">
    <w:nsid w:val="73792E7E"/>
    <w:multiLevelType w:val="multilevel"/>
    <w:tmpl w:val="6D3E4EC8"/>
    <w:numStyleLink w:val="ListsEIB"/>
  </w:abstractNum>
  <w:abstractNum w:abstractNumId="82">
    <w:nsid w:val="74E65F5A"/>
    <w:multiLevelType w:val="multilevel"/>
    <w:tmpl w:val="6D3E4EC8"/>
    <w:numStyleLink w:val="ListsEIB"/>
  </w:abstractNum>
  <w:abstractNum w:abstractNumId="83">
    <w:nsid w:val="755518FD"/>
    <w:multiLevelType w:val="multilevel"/>
    <w:tmpl w:val="6D3E4EC8"/>
    <w:numStyleLink w:val="ListsEIB"/>
  </w:abstractNum>
  <w:abstractNum w:abstractNumId="84">
    <w:nsid w:val="75CC5D6F"/>
    <w:multiLevelType w:val="hybridMultilevel"/>
    <w:tmpl w:val="6056284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5">
    <w:nsid w:val="75E81B73"/>
    <w:multiLevelType w:val="multilevel"/>
    <w:tmpl w:val="6D3E4EC8"/>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86">
    <w:nsid w:val="7636442B"/>
    <w:multiLevelType w:val="multilevel"/>
    <w:tmpl w:val="B35C766E"/>
    <w:lvl w:ilvl="0">
      <w:start w:val="2"/>
      <w:numFmt w:val="decimal"/>
      <w:lvlText w:val="%1"/>
      <w:lvlJc w:val="left"/>
      <w:pPr>
        <w:ind w:hanging="860"/>
      </w:pPr>
      <w:rPr>
        <w:rFonts w:hint="default"/>
      </w:rPr>
    </w:lvl>
    <w:lvl w:ilvl="1">
      <w:start w:val="1"/>
      <w:numFmt w:val="decimal"/>
      <w:lvlText w:val="%1.%2"/>
      <w:lvlJc w:val="left"/>
      <w:pPr>
        <w:ind w:hanging="860"/>
      </w:pPr>
      <w:rPr>
        <w:rFonts w:ascii="Arial" w:eastAsia="Arial" w:hAnsi="Arial" w:hint="default"/>
        <w:b/>
        <w:bCs/>
        <w:spacing w:val="4"/>
        <w:w w:val="103"/>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7">
    <w:nsid w:val="775422B9"/>
    <w:multiLevelType w:val="hybridMultilevel"/>
    <w:tmpl w:val="6D4C65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7A153B19"/>
    <w:multiLevelType w:val="multilevel"/>
    <w:tmpl w:val="E3D26A7C"/>
    <w:lvl w:ilvl="0">
      <w:start w:val="1"/>
      <w:numFmt w:val="lowerLetter"/>
      <w:lvlText w:val="(%1)"/>
      <w:lvlJc w:val="left"/>
      <w:pPr>
        <w:ind w:left="1423" w:hanging="567"/>
      </w:pPr>
      <w:rPr>
        <w:color w:val="auto"/>
        <w:sz w:val="20"/>
        <w:szCs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89">
    <w:nsid w:val="7A974D0C"/>
    <w:multiLevelType w:val="multilevel"/>
    <w:tmpl w:val="6D3E4EC8"/>
    <w:numStyleLink w:val="ListsEIB"/>
  </w:abstractNum>
  <w:abstractNum w:abstractNumId="90">
    <w:nsid w:val="7C39578A"/>
    <w:multiLevelType w:val="hybridMultilevel"/>
    <w:tmpl w:val="3D52DB2C"/>
    <w:lvl w:ilvl="0" w:tplc="08090015">
      <w:start w:val="1"/>
      <w:numFmt w:val="upperLetter"/>
      <w:lvlText w:val="%1."/>
      <w:lvlJc w:val="left"/>
      <w:pPr>
        <w:ind w:left="1216" w:hanging="360"/>
      </w:pPr>
    </w:lvl>
    <w:lvl w:ilvl="1" w:tplc="08090019" w:tentative="1">
      <w:start w:val="1"/>
      <w:numFmt w:val="lowerLetter"/>
      <w:lvlText w:val="%2."/>
      <w:lvlJc w:val="left"/>
      <w:pPr>
        <w:ind w:left="1936" w:hanging="360"/>
      </w:pPr>
    </w:lvl>
    <w:lvl w:ilvl="2" w:tplc="0809001B" w:tentative="1">
      <w:start w:val="1"/>
      <w:numFmt w:val="lowerRoman"/>
      <w:lvlText w:val="%3."/>
      <w:lvlJc w:val="right"/>
      <w:pPr>
        <w:ind w:left="2656" w:hanging="180"/>
      </w:pPr>
    </w:lvl>
    <w:lvl w:ilvl="3" w:tplc="0809000F" w:tentative="1">
      <w:start w:val="1"/>
      <w:numFmt w:val="decimal"/>
      <w:lvlText w:val="%4."/>
      <w:lvlJc w:val="left"/>
      <w:pPr>
        <w:ind w:left="3376" w:hanging="360"/>
      </w:pPr>
    </w:lvl>
    <w:lvl w:ilvl="4" w:tplc="08090019" w:tentative="1">
      <w:start w:val="1"/>
      <w:numFmt w:val="lowerLetter"/>
      <w:lvlText w:val="%5."/>
      <w:lvlJc w:val="left"/>
      <w:pPr>
        <w:ind w:left="4096" w:hanging="360"/>
      </w:pPr>
    </w:lvl>
    <w:lvl w:ilvl="5" w:tplc="0809001B" w:tentative="1">
      <w:start w:val="1"/>
      <w:numFmt w:val="lowerRoman"/>
      <w:lvlText w:val="%6."/>
      <w:lvlJc w:val="right"/>
      <w:pPr>
        <w:ind w:left="4816" w:hanging="180"/>
      </w:pPr>
    </w:lvl>
    <w:lvl w:ilvl="6" w:tplc="0809000F" w:tentative="1">
      <w:start w:val="1"/>
      <w:numFmt w:val="decimal"/>
      <w:lvlText w:val="%7."/>
      <w:lvlJc w:val="left"/>
      <w:pPr>
        <w:ind w:left="5536" w:hanging="360"/>
      </w:pPr>
    </w:lvl>
    <w:lvl w:ilvl="7" w:tplc="08090019" w:tentative="1">
      <w:start w:val="1"/>
      <w:numFmt w:val="lowerLetter"/>
      <w:lvlText w:val="%8."/>
      <w:lvlJc w:val="left"/>
      <w:pPr>
        <w:ind w:left="6256" w:hanging="360"/>
      </w:pPr>
    </w:lvl>
    <w:lvl w:ilvl="8" w:tplc="0809001B" w:tentative="1">
      <w:start w:val="1"/>
      <w:numFmt w:val="lowerRoman"/>
      <w:lvlText w:val="%9."/>
      <w:lvlJc w:val="right"/>
      <w:pPr>
        <w:ind w:left="6976" w:hanging="180"/>
      </w:pPr>
    </w:lvl>
  </w:abstractNum>
  <w:abstractNum w:abstractNumId="91">
    <w:nsid w:val="7CA81621"/>
    <w:multiLevelType w:val="multilevel"/>
    <w:tmpl w:val="6D3E4EC8"/>
    <w:numStyleLink w:val="ListsEIB"/>
  </w:abstractNum>
  <w:abstractNum w:abstractNumId="92">
    <w:nsid w:val="7F384C50"/>
    <w:multiLevelType w:val="multilevel"/>
    <w:tmpl w:val="6D3E4EC8"/>
    <w:numStyleLink w:val="ListsEIB"/>
  </w:abstractNum>
  <w:num w:numId="1">
    <w:abstractNumId w:val="76"/>
  </w:num>
  <w:num w:numId="2">
    <w:abstractNumId w:val="36"/>
  </w:num>
  <w:num w:numId="3">
    <w:abstractNumId w:val="72"/>
  </w:num>
  <w:num w:numId="4">
    <w:abstractNumId w:val="56"/>
  </w:num>
  <w:num w:numId="5">
    <w:abstractNumId w:val="77"/>
  </w:num>
  <w:num w:numId="6">
    <w:abstractNumId w:val="55"/>
  </w:num>
  <w:num w:numId="7">
    <w:abstractNumId w:val="15"/>
  </w:num>
  <w:num w:numId="8">
    <w:abstractNumId w:val="32"/>
  </w:num>
  <w:num w:numId="9">
    <w:abstractNumId w:val="9"/>
  </w:num>
  <w:num w:numId="10">
    <w:abstractNumId w:val="6"/>
  </w:num>
  <w:num w:numId="11">
    <w:abstractNumId w:val="47"/>
  </w:num>
  <w:num w:numId="12">
    <w:abstractNumId w:val="89"/>
  </w:num>
  <w:num w:numId="13">
    <w:abstractNumId w:val="91"/>
  </w:num>
  <w:num w:numId="14">
    <w:abstractNumId w:val="81"/>
  </w:num>
  <w:num w:numId="15">
    <w:abstractNumId w:val="20"/>
  </w:num>
  <w:num w:numId="16">
    <w:abstractNumId w:val="51"/>
  </w:num>
  <w:num w:numId="17">
    <w:abstractNumId w:val="46"/>
  </w:num>
  <w:num w:numId="18">
    <w:abstractNumId w:val="7"/>
  </w:num>
  <w:num w:numId="19">
    <w:abstractNumId w:val="64"/>
  </w:num>
  <w:num w:numId="20">
    <w:abstractNumId w:val="92"/>
  </w:num>
  <w:num w:numId="21">
    <w:abstractNumId w:val="83"/>
  </w:num>
  <w:num w:numId="22">
    <w:abstractNumId w:val="66"/>
  </w:num>
  <w:num w:numId="23">
    <w:abstractNumId w:val="22"/>
  </w:num>
  <w:num w:numId="24">
    <w:abstractNumId w:val="10"/>
  </w:num>
  <w:num w:numId="25">
    <w:abstractNumId w:val="71"/>
  </w:num>
  <w:num w:numId="26">
    <w:abstractNumId w:val="5"/>
  </w:num>
  <w:num w:numId="27">
    <w:abstractNumId w:val="3"/>
  </w:num>
  <w:num w:numId="28">
    <w:abstractNumId w:val="48"/>
  </w:num>
  <w:num w:numId="29">
    <w:abstractNumId w:val="37"/>
  </w:num>
  <w:num w:numId="30">
    <w:abstractNumId w:val="34"/>
  </w:num>
  <w:num w:numId="31">
    <w:abstractNumId w:val="24"/>
  </w:num>
  <w:num w:numId="32">
    <w:abstractNumId w:val="30"/>
  </w:num>
  <w:num w:numId="33">
    <w:abstractNumId w:val="68"/>
  </w:num>
  <w:num w:numId="34">
    <w:abstractNumId w:val="67"/>
  </w:num>
  <w:num w:numId="35">
    <w:abstractNumId w:val="44"/>
  </w:num>
  <w:num w:numId="36">
    <w:abstractNumId w:val="14"/>
  </w:num>
  <w:num w:numId="37">
    <w:abstractNumId w:val="82"/>
  </w:num>
  <w:num w:numId="38">
    <w:abstractNumId w:val="35"/>
  </w:num>
  <w:num w:numId="39">
    <w:abstractNumId w:val="16"/>
  </w:num>
  <w:num w:numId="40">
    <w:abstractNumId w:val="13"/>
  </w:num>
  <w:num w:numId="41">
    <w:abstractNumId w:val="2"/>
  </w:num>
  <w:num w:numId="42">
    <w:abstractNumId w:val="2"/>
    <w:lvlOverride w:ilvl="0">
      <w:lvl w:ilvl="0">
        <w:start w:val="1"/>
        <w:numFmt w:val="decimal"/>
        <w:pStyle w:val="Heading1"/>
        <w:suff w:val="nothing"/>
        <w:lvlText w:val="Article %1"/>
        <w:lvlJc w:val="left"/>
        <w:pPr>
          <w:ind w:left="357" w:hanging="357"/>
        </w:pPr>
        <w:rPr>
          <w:rFonts w:ascii="Arial Bold" w:eastAsia="Arial Bold" w:hAnsi="Arial Bold" w:cs="Arial Bold"/>
          <w:b/>
          <w:i w:val="0"/>
          <w:caps/>
          <w:vanish w:val="0"/>
          <w:color w:val="auto"/>
          <w:sz w:val="20"/>
          <w:szCs w:val="20"/>
          <w:u w:val="none"/>
        </w:rPr>
      </w:lvl>
    </w:lvlOverride>
  </w:num>
  <w:num w:numId="43">
    <w:abstractNumId w:val="78"/>
  </w:num>
  <w:num w:numId="44">
    <w:abstractNumId w:val="88"/>
  </w:num>
  <w:num w:numId="45">
    <w:abstractNumId w:val="0"/>
  </w:num>
  <w:num w:numId="46">
    <w:abstractNumId w:val="58"/>
  </w:num>
  <w:num w:numId="47">
    <w:abstractNumId w:val="28"/>
  </w:num>
  <w:num w:numId="48">
    <w:abstractNumId w:val="57"/>
  </w:num>
  <w:num w:numId="49">
    <w:abstractNumId w:val="1"/>
  </w:num>
  <w:num w:numId="50">
    <w:abstractNumId w:val="79"/>
  </w:num>
  <w:num w:numId="51">
    <w:abstractNumId w:val="38"/>
  </w:num>
  <w:num w:numId="52">
    <w:abstractNumId w:val="80"/>
  </w:num>
  <w:num w:numId="53">
    <w:abstractNumId w:val="87"/>
  </w:num>
  <w:num w:numId="54">
    <w:abstractNumId w:val="4"/>
  </w:num>
  <w:num w:numId="55">
    <w:abstractNumId w:val="18"/>
  </w:num>
  <w:num w:numId="56">
    <w:abstractNumId w:val="84"/>
  </w:num>
  <w:num w:numId="57">
    <w:abstractNumId w:val="8"/>
  </w:num>
  <w:num w:numId="58">
    <w:abstractNumId w:val="90"/>
  </w:num>
  <w:num w:numId="59">
    <w:abstractNumId w:val="23"/>
  </w:num>
  <w:num w:numId="60">
    <w:abstractNumId w:val="39"/>
  </w:num>
  <w:num w:numId="61">
    <w:abstractNumId w:val="85"/>
  </w:num>
  <w:num w:numId="62">
    <w:abstractNumId w:val="65"/>
  </w:num>
  <w:num w:numId="63">
    <w:abstractNumId w:val="27"/>
  </w:num>
  <w:num w:numId="64">
    <w:abstractNumId w:val="33"/>
  </w:num>
  <w:num w:numId="65">
    <w:abstractNumId w:val="52"/>
  </w:num>
  <w:num w:numId="66">
    <w:abstractNumId w:val="21"/>
  </w:num>
  <w:num w:numId="67">
    <w:abstractNumId w:val="86"/>
  </w:num>
  <w:num w:numId="68">
    <w:abstractNumId w:val="73"/>
  </w:num>
  <w:num w:numId="69">
    <w:abstractNumId w:val="25"/>
  </w:num>
  <w:num w:numId="70">
    <w:abstractNumId w:val="40"/>
  </w:num>
  <w:num w:numId="71">
    <w:abstractNumId w:val="37"/>
    <w:lvlOverride w:ilvl="0">
      <w:lvl w:ilvl="0">
        <w:start w:val="1"/>
        <w:numFmt w:val="lowerLetter"/>
        <w:lvlText w:val="(%1)"/>
        <w:lvlJc w:val="left"/>
        <w:pPr>
          <w:ind w:left="1423" w:hanging="567"/>
        </w:pPr>
        <w:rPr>
          <w:rFonts w:cs="Times New Roman"/>
          <w:color w:val="auto"/>
          <w:sz w:val="22"/>
          <w:szCs w:val="22"/>
        </w:rPr>
      </w:lvl>
    </w:lvlOverride>
  </w:num>
  <w:num w:numId="72">
    <w:abstractNumId w:val="34"/>
    <w:lvlOverride w:ilvl="0">
      <w:lvl w:ilvl="0">
        <w:start w:val="1"/>
        <w:numFmt w:val="lowerLetter"/>
        <w:lvlText w:val="(%1)"/>
        <w:lvlJc w:val="left"/>
        <w:pPr>
          <w:ind w:left="1423" w:hanging="567"/>
        </w:pPr>
        <w:rPr>
          <w:rFonts w:cs="Times New Roman"/>
          <w:color w:val="auto"/>
          <w:sz w:val="22"/>
          <w:szCs w:val="22"/>
        </w:rPr>
      </w:lvl>
    </w:lvlOverride>
  </w:num>
  <w:num w:numId="73">
    <w:abstractNumId w:val="24"/>
    <w:lvlOverride w:ilvl="0">
      <w:lvl w:ilvl="0">
        <w:start w:val="1"/>
        <w:numFmt w:val="lowerLetter"/>
        <w:lvlText w:val="(%1)"/>
        <w:lvlJc w:val="left"/>
        <w:pPr>
          <w:ind w:left="1423" w:hanging="567"/>
        </w:pPr>
        <w:rPr>
          <w:rFonts w:cs="Times New Roman"/>
          <w:color w:val="auto"/>
          <w:sz w:val="22"/>
          <w:szCs w:val="22"/>
        </w:rPr>
      </w:lvl>
    </w:lvlOverride>
  </w:num>
  <w:num w:numId="74">
    <w:abstractNumId w:val="42"/>
  </w:num>
  <w:num w:numId="75">
    <w:abstractNumId w:val="74"/>
  </w:num>
  <w:num w:numId="76">
    <w:abstractNumId w:val="53"/>
  </w:num>
  <w:num w:numId="77">
    <w:abstractNumId w:val="43"/>
  </w:num>
  <w:num w:numId="78">
    <w:abstractNumId w:val="19"/>
  </w:num>
  <w:num w:numId="79">
    <w:abstractNumId w:val="12"/>
  </w:num>
  <w:num w:numId="80">
    <w:abstractNumId w:val="70"/>
  </w:num>
  <w:num w:numId="81">
    <w:abstractNumId w:val="50"/>
  </w:num>
  <w:num w:numId="82">
    <w:abstractNumId w:val="29"/>
  </w:num>
  <w:num w:numId="83">
    <w:abstractNumId w:val="49"/>
  </w:num>
  <w:num w:numId="84">
    <w:abstractNumId w:val="17"/>
  </w:num>
  <w:num w:numId="85">
    <w:abstractNumId w:val="59"/>
  </w:num>
  <w:num w:numId="86">
    <w:abstractNumId w:val="31"/>
  </w:num>
  <w:num w:numId="87">
    <w:abstractNumId w:val="63"/>
  </w:num>
  <w:num w:numId="88">
    <w:abstractNumId w:val="54"/>
  </w:num>
  <w:num w:numId="89">
    <w:abstractNumId w:val="61"/>
  </w:num>
  <w:num w:numId="90">
    <w:abstractNumId w:val="69"/>
  </w:num>
  <w:num w:numId="91">
    <w:abstractNumId w:val="45"/>
  </w:num>
  <w:num w:numId="92">
    <w:abstractNumId w:val="62"/>
  </w:num>
  <w:num w:numId="93">
    <w:abstractNumId w:val="11"/>
  </w:num>
  <w:num w:numId="94">
    <w:abstractNumId w:val="26"/>
  </w:num>
  <w:num w:numId="95">
    <w:abstractNumId w:val="41"/>
  </w:num>
  <w:num w:numId="96">
    <w:abstractNumId w:val="75"/>
  </w:num>
  <w:num w:numId="97">
    <w:abstractNumId w:val="60"/>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1"/>
    <w:footnote w:id="0"/>
  </w:footnotePr>
  <w:endnotePr>
    <w:pos w:val="sectEnd"/>
    <w:endnote w:id="-1"/>
    <w:endnote w:id="0"/>
  </w:endnotePr>
  <w:compat/>
  <w:rsids>
    <w:rsidRoot w:val="00F22AC8"/>
    <w:rsid w:val="000000CF"/>
    <w:rsid w:val="000013E0"/>
    <w:rsid w:val="000124E8"/>
    <w:rsid w:val="000141BD"/>
    <w:rsid w:val="0001751C"/>
    <w:rsid w:val="00020C5B"/>
    <w:rsid w:val="00023197"/>
    <w:rsid w:val="00025FD9"/>
    <w:rsid w:val="00043DB5"/>
    <w:rsid w:val="000473FB"/>
    <w:rsid w:val="000518A5"/>
    <w:rsid w:val="00052AD9"/>
    <w:rsid w:val="000546EA"/>
    <w:rsid w:val="000568F5"/>
    <w:rsid w:val="00067838"/>
    <w:rsid w:val="00070074"/>
    <w:rsid w:val="00073610"/>
    <w:rsid w:val="0007559D"/>
    <w:rsid w:val="00077436"/>
    <w:rsid w:val="00081331"/>
    <w:rsid w:val="00082769"/>
    <w:rsid w:val="000862DA"/>
    <w:rsid w:val="0009172D"/>
    <w:rsid w:val="00093FBB"/>
    <w:rsid w:val="000975A8"/>
    <w:rsid w:val="000A04AB"/>
    <w:rsid w:val="000A1126"/>
    <w:rsid w:val="000A120D"/>
    <w:rsid w:val="000B60D4"/>
    <w:rsid w:val="000C28E1"/>
    <w:rsid w:val="000C5B12"/>
    <w:rsid w:val="000D18FD"/>
    <w:rsid w:val="000D74DD"/>
    <w:rsid w:val="000E6B1C"/>
    <w:rsid w:val="000F0CB1"/>
    <w:rsid w:val="000F162F"/>
    <w:rsid w:val="000F1C4A"/>
    <w:rsid w:val="000F456D"/>
    <w:rsid w:val="00104180"/>
    <w:rsid w:val="001161D0"/>
    <w:rsid w:val="00122631"/>
    <w:rsid w:val="00130BD4"/>
    <w:rsid w:val="00133986"/>
    <w:rsid w:val="00143555"/>
    <w:rsid w:val="001477F6"/>
    <w:rsid w:val="00157B1C"/>
    <w:rsid w:val="001704B7"/>
    <w:rsid w:val="00190C55"/>
    <w:rsid w:val="00191B0B"/>
    <w:rsid w:val="001966E2"/>
    <w:rsid w:val="00196ECF"/>
    <w:rsid w:val="001971D0"/>
    <w:rsid w:val="001A1C83"/>
    <w:rsid w:val="001A3D23"/>
    <w:rsid w:val="001A7C98"/>
    <w:rsid w:val="001B254E"/>
    <w:rsid w:val="001B2C4F"/>
    <w:rsid w:val="001C459A"/>
    <w:rsid w:val="001C5DC1"/>
    <w:rsid w:val="001C6AD6"/>
    <w:rsid w:val="001C6CE6"/>
    <w:rsid w:val="001D6162"/>
    <w:rsid w:val="001E1FD1"/>
    <w:rsid w:val="001E5BDE"/>
    <w:rsid w:val="001F2B51"/>
    <w:rsid w:val="0020211C"/>
    <w:rsid w:val="00202B91"/>
    <w:rsid w:val="00204716"/>
    <w:rsid w:val="0021790C"/>
    <w:rsid w:val="00231086"/>
    <w:rsid w:val="00234495"/>
    <w:rsid w:val="002471EA"/>
    <w:rsid w:val="00253BE2"/>
    <w:rsid w:val="00262A0E"/>
    <w:rsid w:val="00263604"/>
    <w:rsid w:val="0027423B"/>
    <w:rsid w:val="002745BC"/>
    <w:rsid w:val="00275261"/>
    <w:rsid w:val="00277B45"/>
    <w:rsid w:val="00291EBF"/>
    <w:rsid w:val="00292D91"/>
    <w:rsid w:val="002A2E52"/>
    <w:rsid w:val="002A5D1D"/>
    <w:rsid w:val="002B10FC"/>
    <w:rsid w:val="002B1456"/>
    <w:rsid w:val="002B6AFC"/>
    <w:rsid w:val="002C218A"/>
    <w:rsid w:val="002D1C26"/>
    <w:rsid w:val="002D3C09"/>
    <w:rsid w:val="002D4C30"/>
    <w:rsid w:val="002D65FD"/>
    <w:rsid w:val="002E450A"/>
    <w:rsid w:val="002F4A23"/>
    <w:rsid w:val="00302D97"/>
    <w:rsid w:val="003044CD"/>
    <w:rsid w:val="00306CF2"/>
    <w:rsid w:val="003116BE"/>
    <w:rsid w:val="00311F03"/>
    <w:rsid w:val="00316803"/>
    <w:rsid w:val="0032557D"/>
    <w:rsid w:val="00330F6C"/>
    <w:rsid w:val="00336C82"/>
    <w:rsid w:val="00336E8F"/>
    <w:rsid w:val="00337B97"/>
    <w:rsid w:val="00340533"/>
    <w:rsid w:val="0034532E"/>
    <w:rsid w:val="00352AB3"/>
    <w:rsid w:val="00357E75"/>
    <w:rsid w:val="003638FA"/>
    <w:rsid w:val="00380BEB"/>
    <w:rsid w:val="00382730"/>
    <w:rsid w:val="00382A18"/>
    <w:rsid w:val="00386561"/>
    <w:rsid w:val="0039610A"/>
    <w:rsid w:val="003A0C16"/>
    <w:rsid w:val="003A465C"/>
    <w:rsid w:val="003A65E5"/>
    <w:rsid w:val="003B4A20"/>
    <w:rsid w:val="003B60F6"/>
    <w:rsid w:val="003C0A7E"/>
    <w:rsid w:val="003C499B"/>
    <w:rsid w:val="003C6B36"/>
    <w:rsid w:val="003D1D89"/>
    <w:rsid w:val="003D27B7"/>
    <w:rsid w:val="003D6484"/>
    <w:rsid w:val="003D6534"/>
    <w:rsid w:val="003E6DA6"/>
    <w:rsid w:val="003F1B4C"/>
    <w:rsid w:val="003F1B98"/>
    <w:rsid w:val="003F6CE8"/>
    <w:rsid w:val="00403314"/>
    <w:rsid w:val="004155D4"/>
    <w:rsid w:val="004176A9"/>
    <w:rsid w:val="004302C4"/>
    <w:rsid w:val="0043380E"/>
    <w:rsid w:val="004401F5"/>
    <w:rsid w:val="0044126F"/>
    <w:rsid w:val="00442343"/>
    <w:rsid w:val="004434D2"/>
    <w:rsid w:val="00450D39"/>
    <w:rsid w:val="00451BC4"/>
    <w:rsid w:val="0045347B"/>
    <w:rsid w:val="00454F89"/>
    <w:rsid w:val="00455425"/>
    <w:rsid w:val="004743B7"/>
    <w:rsid w:val="00477442"/>
    <w:rsid w:val="004824E7"/>
    <w:rsid w:val="004837FC"/>
    <w:rsid w:val="00487B06"/>
    <w:rsid w:val="0049087C"/>
    <w:rsid w:val="004A02C4"/>
    <w:rsid w:val="004A0913"/>
    <w:rsid w:val="004B1713"/>
    <w:rsid w:val="004B351D"/>
    <w:rsid w:val="004B3838"/>
    <w:rsid w:val="004B3F81"/>
    <w:rsid w:val="004B402E"/>
    <w:rsid w:val="004C79ED"/>
    <w:rsid w:val="004D11FC"/>
    <w:rsid w:val="004D1C63"/>
    <w:rsid w:val="004E1DCD"/>
    <w:rsid w:val="004F20FF"/>
    <w:rsid w:val="004F331A"/>
    <w:rsid w:val="004F3BAF"/>
    <w:rsid w:val="004F585A"/>
    <w:rsid w:val="004F5BD8"/>
    <w:rsid w:val="005004E1"/>
    <w:rsid w:val="00501703"/>
    <w:rsid w:val="00506B13"/>
    <w:rsid w:val="00513B51"/>
    <w:rsid w:val="00515B1B"/>
    <w:rsid w:val="00517A5F"/>
    <w:rsid w:val="005232D6"/>
    <w:rsid w:val="0052412E"/>
    <w:rsid w:val="005262DF"/>
    <w:rsid w:val="00537DDC"/>
    <w:rsid w:val="00542EBB"/>
    <w:rsid w:val="005450DC"/>
    <w:rsid w:val="00545562"/>
    <w:rsid w:val="00546DCB"/>
    <w:rsid w:val="005531F2"/>
    <w:rsid w:val="00554474"/>
    <w:rsid w:val="00554B6C"/>
    <w:rsid w:val="005565A2"/>
    <w:rsid w:val="00577DB6"/>
    <w:rsid w:val="00586F0F"/>
    <w:rsid w:val="0058714D"/>
    <w:rsid w:val="0059092B"/>
    <w:rsid w:val="00595D18"/>
    <w:rsid w:val="005A148D"/>
    <w:rsid w:val="005A14B2"/>
    <w:rsid w:val="005B1A98"/>
    <w:rsid w:val="005B2487"/>
    <w:rsid w:val="005D6205"/>
    <w:rsid w:val="005F5A3E"/>
    <w:rsid w:val="005F6DB0"/>
    <w:rsid w:val="0060398D"/>
    <w:rsid w:val="006049B5"/>
    <w:rsid w:val="0060620B"/>
    <w:rsid w:val="00623372"/>
    <w:rsid w:val="00626AC5"/>
    <w:rsid w:val="00633905"/>
    <w:rsid w:val="00633A48"/>
    <w:rsid w:val="00634B3F"/>
    <w:rsid w:val="00646809"/>
    <w:rsid w:val="006501B5"/>
    <w:rsid w:val="00662404"/>
    <w:rsid w:val="00662C61"/>
    <w:rsid w:val="006653BF"/>
    <w:rsid w:val="006747C0"/>
    <w:rsid w:val="0067579D"/>
    <w:rsid w:val="006772CF"/>
    <w:rsid w:val="00682AE5"/>
    <w:rsid w:val="00690FDF"/>
    <w:rsid w:val="006923A6"/>
    <w:rsid w:val="00693E00"/>
    <w:rsid w:val="00696060"/>
    <w:rsid w:val="006A404D"/>
    <w:rsid w:val="006B09F0"/>
    <w:rsid w:val="006C1A2C"/>
    <w:rsid w:val="006C1D06"/>
    <w:rsid w:val="006D0FE9"/>
    <w:rsid w:val="006D516F"/>
    <w:rsid w:val="006D527C"/>
    <w:rsid w:val="006E09F3"/>
    <w:rsid w:val="006E30D3"/>
    <w:rsid w:val="006F1216"/>
    <w:rsid w:val="006F2B8B"/>
    <w:rsid w:val="006F40C4"/>
    <w:rsid w:val="006F5146"/>
    <w:rsid w:val="0070140A"/>
    <w:rsid w:val="00713D87"/>
    <w:rsid w:val="00725712"/>
    <w:rsid w:val="00734A3C"/>
    <w:rsid w:val="00737562"/>
    <w:rsid w:val="007502F1"/>
    <w:rsid w:val="00751970"/>
    <w:rsid w:val="00760AEC"/>
    <w:rsid w:val="00762A78"/>
    <w:rsid w:val="00763531"/>
    <w:rsid w:val="00764346"/>
    <w:rsid w:val="00782593"/>
    <w:rsid w:val="007859B1"/>
    <w:rsid w:val="007904A2"/>
    <w:rsid w:val="007965E6"/>
    <w:rsid w:val="00796B4F"/>
    <w:rsid w:val="00796D2D"/>
    <w:rsid w:val="007A15B9"/>
    <w:rsid w:val="007A2240"/>
    <w:rsid w:val="007A2877"/>
    <w:rsid w:val="007B3726"/>
    <w:rsid w:val="007B3F1F"/>
    <w:rsid w:val="007C155E"/>
    <w:rsid w:val="007C1A77"/>
    <w:rsid w:val="007C75DD"/>
    <w:rsid w:val="007D0892"/>
    <w:rsid w:val="007D08EB"/>
    <w:rsid w:val="007D4EA0"/>
    <w:rsid w:val="007E0339"/>
    <w:rsid w:val="007E178F"/>
    <w:rsid w:val="007E1F0C"/>
    <w:rsid w:val="007F29BD"/>
    <w:rsid w:val="007F2F6B"/>
    <w:rsid w:val="007F3EC7"/>
    <w:rsid w:val="007F758D"/>
    <w:rsid w:val="00806037"/>
    <w:rsid w:val="0080685E"/>
    <w:rsid w:val="00806C01"/>
    <w:rsid w:val="00807C66"/>
    <w:rsid w:val="0081011B"/>
    <w:rsid w:val="008165A2"/>
    <w:rsid w:val="00823EE7"/>
    <w:rsid w:val="00824AC2"/>
    <w:rsid w:val="0082570D"/>
    <w:rsid w:val="00827C97"/>
    <w:rsid w:val="00834C18"/>
    <w:rsid w:val="00852F6D"/>
    <w:rsid w:val="008545AB"/>
    <w:rsid w:val="008718BF"/>
    <w:rsid w:val="008845D0"/>
    <w:rsid w:val="00885063"/>
    <w:rsid w:val="0089577A"/>
    <w:rsid w:val="00897BD4"/>
    <w:rsid w:val="008A0C23"/>
    <w:rsid w:val="008A1022"/>
    <w:rsid w:val="008A1102"/>
    <w:rsid w:val="008A4FE6"/>
    <w:rsid w:val="008A53B9"/>
    <w:rsid w:val="008A56BC"/>
    <w:rsid w:val="008A76FC"/>
    <w:rsid w:val="008B10A8"/>
    <w:rsid w:val="008B1D5D"/>
    <w:rsid w:val="008C02C7"/>
    <w:rsid w:val="008C0FDB"/>
    <w:rsid w:val="008D2173"/>
    <w:rsid w:val="008D4130"/>
    <w:rsid w:val="008E4C54"/>
    <w:rsid w:val="008E72EB"/>
    <w:rsid w:val="008F3CC8"/>
    <w:rsid w:val="00903130"/>
    <w:rsid w:val="009129E8"/>
    <w:rsid w:val="00913B2B"/>
    <w:rsid w:val="009277C4"/>
    <w:rsid w:val="00930367"/>
    <w:rsid w:val="00931DA7"/>
    <w:rsid w:val="00941072"/>
    <w:rsid w:val="00947738"/>
    <w:rsid w:val="00950290"/>
    <w:rsid w:val="0095115F"/>
    <w:rsid w:val="00960EFC"/>
    <w:rsid w:val="00966699"/>
    <w:rsid w:val="009703B7"/>
    <w:rsid w:val="00980AE4"/>
    <w:rsid w:val="00981DD4"/>
    <w:rsid w:val="00982626"/>
    <w:rsid w:val="00984E88"/>
    <w:rsid w:val="009A13F7"/>
    <w:rsid w:val="009B6F09"/>
    <w:rsid w:val="009C2ED6"/>
    <w:rsid w:val="009D4192"/>
    <w:rsid w:val="009D5D0C"/>
    <w:rsid w:val="009E6362"/>
    <w:rsid w:val="00A00A6A"/>
    <w:rsid w:val="00A04F42"/>
    <w:rsid w:val="00A162CA"/>
    <w:rsid w:val="00A21124"/>
    <w:rsid w:val="00A24C91"/>
    <w:rsid w:val="00A2614C"/>
    <w:rsid w:val="00A355E2"/>
    <w:rsid w:val="00A37727"/>
    <w:rsid w:val="00A42AF5"/>
    <w:rsid w:val="00A42E51"/>
    <w:rsid w:val="00A44CBD"/>
    <w:rsid w:val="00A5210B"/>
    <w:rsid w:val="00A5231A"/>
    <w:rsid w:val="00A54FA6"/>
    <w:rsid w:val="00A60D14"/>
    <w:rsid w:val="00A6272A"/>
    <w:rsid w:val="00A62FAF"/>
    <w:rsid w:val="00A669BE"/>
    <w:rsid w:val="00A70560"/>
    <w:rsid w:val="00A73567"/>
    <w:rsid w:val="00A82E30"/>
    <w:rsid w:val="00A830C9"/>
    <w:rsid w:val="00A94E29"/>
    <w:rsid w:val="00AA36A9"/>
    <w:rsid w:val="00AA3751"/>
    <w:rsid w:val="00AA7534"/>
    <w:rsid w:val="00AC00F4"/>
    <w:rsid w:val="00AC2CA8"/>
    <w:rsid w:val="00AC5383"/>
    <w:rsid w:val="00AE1162"/>
    <w:rsid w:val="00AE3EEC"/>
    <w:rsid w:val="00AE4D87"/>
    <w:rsid w:val="00AF4F2F"/>
    <w:rsid w:val="00AF56E3"/>
    <w:rsid w:val="00AF6012"/>
    <w:rsid w:val="00AF61F0"/>
    <w:rsid w:val="00B0299E"/>
    <w:rsid w:val="00B15065"/>
    <w:rsid w:val="00B25F2B"/>
    <w:rsid w:val="00B30C18"/>
    <w:rsid w:val="00B338AB"/>
    <w:rsid w:val="00B43179"/>
    <w:rsid w:val="00B5161D"/>
    <w:rsid w:val="00B5250A"/>
    <w:rsid w:val="00B55F11"/>
    <w:rsid w:val="00B65436"/>
    <w:rsid w:val="00B7538A"/>
    <w:rsid w:val="00B76DC3"/>
    <w:rsid w:val="00B83EA3"/>
    <w:rsid w:val="00B85BB9"/>
    <w:rsid w:val="00B86811"/>
    <w:rsid w:val="00B86A66"/>
    <w:rsid w:val="00B87467"/>
    <w:rsid w:val="00B93B70"/>
    <w:rsid w:val="00BA02AE"/>
    <w:rsid w:val="00BA338C"/>
    <w:rsid w:val="00BA3734"/>
    <w:rsid w:val="00BB2D1E"/>
    <w:rsid w:val="00BB343E"/>
    <w:rsid w:val="00BB7C5C"/>
    <w:rsid w:val="00BC066C"/>
    <w:rsid w:val="00BD6E0A"/>
    <w:rsid w:val="00BE4C53"/>
    <w:rsid w:val="00BF0D9E"/>
    <w:rsid w:val="00C03346"/>
    <w:rsid w:val="00C05657"/>
    <w:rsid w:val="00C145B0"/>
    <w:rsid w:val="00C175F2"/>
    <w:rsid w:val="00C21A67"/>
    <w:rsid w:val="00C27988"/>
    <w:rsid w:val="00C42B23"/>
    <w:rsid w:val="00C52A3C"/>
    <w:rsid w:val="00C55B96"/>
    <w:rsid w:val="00C5671B"/>
    <w:rsid w:val="00C66FEF"/>
    <w:rsid w:val="00C746C6"/>
    <w:rsid w:val="00C75A47"/>
    <w:rsid w:val="00C76780"/>
    <w:rsid w:val="00C855CB"/>
    <w:rsid w:val="00C87873"/>
    <w:rsid w:val="00C975DC"/>
    <w:rsid w:val="00CA411D"/>
    <w:rsid w:val="00CA6C79"/>
    <w:rsid w:val="00CB2919"/>
    <w:rsid w:val="00CB5560"/>
    <w:rsid w:val="00CC3E5C"/>
    <w:rsid w:val="00CD0172"/>
    <w:rsid w:val="00CD0807"/>
    <w:rsid w:val="00CD2198"/>
    <w:rsid w:val="00CD24C0"/>
    <w:rsid w:val="00CD601D"/>
    <w:rsid w:val="00CE092D"/>
    <w:rsid w:val="00CE14D0"/>
    <w:rsid w:val="00CE15ED"/>
    <w:rsid w:val="00CE42D8"/>
    <w:rsid w:val="00CE659B"/>
    <w:rsid w:val="00CF364A"/>
    <w:rsid w:val="00D01ADF"/>
    <w:rsid w:val="00D05627"/>
    <w:rsid w:val="00D05CF9"/>
    <w:rsid w:val="00D0649D"/>
    <w:rsid w:val="00D10FD6"/>
    <w:rsid w:val="00D12842"/>
    <w:rsid w:val="00D12F9E"/>
    <w:rsid w:val="00D14E7C"/>
    <w:rsid w:val="00D151FB"/>
    <w:rsid w:val="00D204A1"/>
    <w:rsid w:val="00D226E6"/>
    <w:rsid w:val="00D2552A"/>
    <w:rsid w:val="00D308CA"/>
    <w:rsid w:val="00D31C34"/>
    <w:rsid w:val="00D43445"/>
    <w:rsid w:val="00D47B32"/>
    <w:rsid w:val="00D50019"/>
    <w:rsid w:val="00D52162"/>
    <w:rsid w:val="00D52618"/>
    <w:rsid w:val="00D61DDC"/>
    <w:rsid w:val="00D6451F"/>
    <w:rsid w:val="00D66FFD"/>
    <w:rsid w:val="00D76AE4"/>
    <w:rsid w:val="00D77F15"/>
    <w:rsid w:val="00D844CA"/>
    <w:rsid w:val="00D86F7F"/>
    <w:rsid w:val="00D90983"/>
    <w:rsid w:val="00D91D04"/>
    <w:rsid w:val="00D95F04"/>
    <w:rsid w:val="00DA1B44"/>
    <w:rsid w:val="00DA3192"/>
    <w:rsid w:val="00DB280F"/>
    <w:rsid w:val="00DB5F46"/>
    <w:rsid w:val="00DC034F"/>
    <w:rsid w:val="00DD26E2"/>
    <w:rsid w:val="00DD589D"/>
    <w:rsid w:val="00DF18C1"/>
    <w:rsid w:val="00DF66A8"/>
    <w:rsid w:val="00E04671"/>
    <w:rsid w:val="00E10C66"/>
    <w:rsid w:val="00E17BBE"/>
    <w:rsid w:val="00E22FB6"/>
    <w:rsid w:val="00E325F4"/>
    <w:rsid w:val="00E42E6A"/>
    <w:rsid w:val="00E436A7"/>
    <w:rsid w:val="00E55472"/>
    <w:rsid w:val="00E709F7"/>
    <w:rsid w:val="00E71CB6"/>
    <w:rsid w:val="00E735CB"/>
    <w:rsid w:val="00E75EB7"/>
    <w:rsid w:val="00E77C34"/>
    <w:rsid w:val="00E96D77"/>
    <w:rsid w:val="00EB42AF"/>
    <w:rsid w:val="00EB5255"/>
    <w:rsid w:val="00EC0087"/>
    <w:rsid w:val="00EC48EC"/>
    <w:rsid w:val="00EC5833"/>
    <w:rsid w:val="00ED000C"/>
    <w:rsid w:val="00ED2B1A"/>
    <w:rsid w:val="00EE4B66"/>
    <w:rsid w:val="00EF3257"/>
    <w:rsid w:val="00EF357A"/>
    <w:rsid w:val="00EF3D75"/>
    <w:rsid w:val="00EF6BD8"/>
    <w:rsid w:val="00F0210A"/>
    <w:rsid w:val="00F055E5"/>
    <w:rsid w:val="00F209C1"/>
    <w:rsid w:val="00F22AC8"/>
    <w:rsid w:val="00F23884"/>
    <w:rsid w:val="00F253C9"/>
    <w:rsid w:val="00F262C3"/>
    <w:rsid w:val="00F270F0"/>
    <w:rsid w:val="00F32EBE"/>
    <w:rsid w:val="00F426BB"/>
    <w:rsid w:val="00F43027"/>
    <w:rsid w:val="00F4672B"/>
    <w:rsid w:val="00F6610D"/>
    <w:rsid w:val="00F7647B"/>
    <w:rsid w:val="00F775D9"/>
    <w:rsid w:val="00F85106"/>
    <w:rsid w:val="00F94E62"/>
    <w:rsid w:val="00F951A6"/>
    <w:rsid w:val="00FA1ED6"/>
    <w:rsid w:val="00FA6E29"/>
    <w:rsid w:val="00FB1831"/>
    <w:rsid w:val="00FD2115"/>
    <w:rsid w:val="00FD3A09"/>
    <w:rsid w:val="00FD5D84"/>
    <w:rsid w:val="00FE530D"/>
    <w:rsid w:val="00FF0B1B"/>
    <w:rsid w:val="00FF1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161D"/>
    <w:pPr>
      <w:spacing w:after="120"/>
      <w:ind w:left="856"/>
      <w:jc w:val="both"/>
    </w:pPr>
    <w:rPr>
      <w:rFonts w:ascii="Arial" w:eastAsia="Arial" w:hAnsi="Arial" w:cs="Arial"/>
      <w:color w:val="000000"/>
      <w:sz w:val="20"/>
      <w:szCs w:val="20"/>
    </w:rPr>
  </w:style>
  <w:style w:type="paragraph" w:styleId="Heading1">
    <w:name w:val="heading 1"/>
    <w:basedOn w:val="Normal"/>
    <w:next w:val="ArticleTitleEIB"/>
    <w:uiPriority w:val="1"/>
    <w:qFormat/>
    <w:rsid w:val="00E04671"/>
    <w:pPr>
      <w:keepNext/>
      <w:keepLines/>
      <w:numPr>
        <w:numId w:val="42"/>
      </w:numPr>
      <w:spacing w:before="360"/>
      <w:jc w:val="center"/>
      <w:outlineLvl w:val="0"/>
    </w:pPr>
    <w:rPr>
      <w:b/>
      <w:caps/>
      <w:u w:color="000000"/>
    </w:rPr>
  </w:style>
  <w:style w:type="paragraph" w:styleId="Heading2">
    <w:name w:val="heading 2"/>
    <w:basedOn w:val="Normal"/>
    <w:next w:val="Normal"/>
    <w:uiPriority w:val="1"/>
    <w:qFormat/>
    <w:rsid w:val="00E04671"/>
    <w:pPr>
      <w:keepNext/>
      <w:keepLines/>
      <w:numPr>
        <w:ilvl w:val="1"/>
        <w:numId w:val="42"/>
      </w:numPr>
      <w:spacing w:before="240" w:after="200"/>
      <w:outlineLvl w:val="1"/>
    </w:pPr>
    <w:rPr>
      <w:b/>
      <w:u w:color="000000"/>
    </w:rPr>
  </w:style>
  <w:style w:type="paragraph" w:styleId="Heading3">
    <w:name w:val="heading 3"/>
    <w:basedOn w:val="Normal"/>
    <w:next w:val="Normal"/>
    <w:uiPriority w:val="1"/>
    <w:qFormat/>
    <w:rsid w:val="00E04671"/>
    <w:pPr>
      <w:keepNext/>
      <w:keepLines/>
      <w:numPr>
        <w:ilvl w:val="2"/>
        <w:numId w:val="42"/>
      </w:numPr>
      <w:spacing w:before="200"/>
      <w:outlineLvl w:val="2"/>
    </w:pPr>
    <w:rPr>
      <w:b/>
    </w:rPr>
  </w:style>
  <w:style w:type="paragraph" w:styleId="Heading4">
    <w:name w:val="heading 4"/>
    <w:basedOn w:val="Normal"/>
    <w:next w:val="Normal"/>
    <w:qFormat/>
    <w:rsid w:val="00E04671"/>
    <w:pPr>
      <w:keepNext/>
      <w:keepLines/>
      <w:numPr>
        <w:ilvl w:val="3"/>
        <w:numId w:val="42"/>
      </w:numPr>
      <w:spacing w:before="200"/>
      <w:outlineLvl w:val="3"/>
    </w:pPr>
    <w:rPr>
      <w:caps/>
    </w:rPr>
  </w:style>
  <w:style w:type="paragraph" w:styleId="Heading5">
    <w:name w:val="heading 5"/>
    <w:basedOn w:val="Normal"/>
    <w:next w:val="Normal"/>
    <w:qFormat/>
    <w:rsid w:val="00E04671"/>
    <w:pPr>
      <w:keepNext/>
      <w:keepLines/>
      <w:spacing w:before="200" w:after="0"/>
      <w:outlineLvl w:val="4"/>
    </w:pPr>
    <w:rPr>
      <w:rFonts w:ascii="Cambria" w:eastAsia="Cambria" w:hAnsi="Cambria" w:cs="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E04671"/>
    <w:rPr>
      <w:rFonts w:ascii="Arial" w:eastAsia="Arial" w:hAnsi="Arial" w:cs="Arial"/>
      <w:b/>
      <w:caps/>
      <w:color w:val="000000"/>
      <w:sz w:val="20"/>
      <w:szCs w:val="20"/>
      <w:u w:val="none" w:color="000000"/>
    </w:rPr>
  </w:style>
  <w:style w:type="character" w:customStyle="1" w:styleId="Heading2Char">
    <w:name w:val="Heading 2 Char"/>
    <w:basedOn w:val="DefaultParagraphFont"/>
    <w:rsid w:val="00E04671"/>
    <w:rPr>
      <w:rFonts w:ascii="Arial" w:eastAsia="Arial" w:hAnsi="Arial" w:cs="Arial"/>
      <w:b/>
      <w:color w:val="000000"/>
      <w:sz w:val="20"/>
      <w:szCs w:val="20"/>
      <w:u w:val="none" w:color="000000"/>
    </w:rPr>
  </w:style>
  <w:style w:type="character" w:customStyle="1" w:styleId="Heading3Char">
    <w:name w:val="Heading 3 Char"/>
    <w:basedOn w:val="DefaultParagraphFont"/>
    <w:rsid w:val="00E04671"/>
    <w:rPr>
      <w:rFonts w:ascii="Arial" w:eastAsia="Arial" w:hAnsi="Arial" w:cs="Arial"/>
      <w:b/>
      <w:color w:val="000000"/>
      <w:sz w:val="20"/>
      <w:szCs w:val="20"/>
    </w:rPr>
  </w:style>
  <w:style w:type="character" w:customStyle="1" w:styleId="Heading4Char">
    <w:name w:val="Heading 4 Char"/>
    <w:basedOn w:val="DefaultParagraphFont"/>
    <w:rsid w:val="00E04671"/>
    <w:rPr>
      <w:rFonts w:ascii="Arial" w:eastAsia="Arial" w:hAnsi="Arial" w:cs="Arial"/>
      <w:caps/>
      <w:color w:val="000000"/>
      <w:sz w:val="20"/>
      <w:szCs w:val="20"/>
    </w:rPr>
  </w:style>
  <w:style w:type="character" w:customStyle="1" w:styleId="Heading5Char">
    <w:name w:val="Heading 5 Char"/>
    <w:basedOn w:val="DefaultParagraphFont"/>
    <w:rsid w:val="00E04671"/>
    <w:rPr>
      <w:rFonts w:ascii="Cambria" w:eastAsia="Cambria" w:hAnsi="Cambria" w:cs="Cambria"/>
      <w:color w:val="4F81BD"/>
      <w:sz w:val="20"/>
      <w:szCs w:val="20"/>
    </w:rPr>
  </w:style>
  <w:style w:type="paragraph" w:styleId="Footer">
    <w:name w:val="footer"/>
    <w:basedOn w:val="Normal"/>
    <w:uiPriority w:val="99"/>
    <w:rsid w:val="00E04671"/>
    <w:pPr>
      <w:spacing w:after="0"/>
      <w:ind w:left="0"/>
    </w:pPr>
    <w:rPr>
      <w:sz w:val="18"/>
      <w:szCs w:val="18"/>
    </w:rPr>
  </w:style>
  <w:style w:type="character" w:customStyle="1" w:styleId="FooterChar">
    <w:name w:val="Footer Char"/>
    <w:basedOn w:val="DefaultParagraphFont"/>
    <w:uiPriority w:val="99"/>
    <w:rsid w:val="00E04671"/>
    <w:rPr>
      <w:rFonts w:ascii="Arial" w:eastAsia="Arial" w:hAnsi="Arial" w:cs="Arial"/>
      <w:color w:val="000000"/>
      <w:sz w:val="18"/>
      <w:szCs w:val="18"/>
    </w:rPr>
  </w:style>
  <w:style w:type="numbering" w:customStyle="1" w:styleId="HeadingsEIB">
    <w:name w:val="Headings EIB"/>
    <w:rsid w:val="00E04671"/>
    <w:pPr>
      <w:numPr>
        <w:numId w:val="41"/>
      </w:numPr>
    </w:pPr>
  </w:style>
  <w:style w:type="numbering" w:customStyle="1" w:styleId="ListsEIB">
    <w:name w:val="Lists EIB"/>
    <w:rsid w:val="00E04671"/>
    <w:pPr>
      <w:numPr>
        <w:numId w:val="38"/>
      </w:numPr>
    </w:pPr>
  </w:style>
  <w:style w:type="character" w:customStyle="1" w:styleId="BoldEIB">
    <w:name w:val="Bold EIB"/>
    <w:basedOn w:val="DefaultParagraphFont"/>
    <w:rsid w:val="00E04671"/>
    <w:rPr>
      <w:rFonts w:ascii="Arial" w:eastAsia="Arial" w:hAnsi="Arial" w:cs="Arial"/>
      <w:b/>
      <w:sz w:val="20"/>
      <w:szCs w:val="20"/>
    </w:rPr>
  </w:style>
  <w:style w:type="character" w:customStyle="1" w:styleId="BoldItalicEIB">
    <w:name w:val="Bold Italic EIB"/>
    <w:basedOn w:val="BoldEIB"/>
    <w:rsid w:val="00E04671"/>
    <w:rPr>
      <w:rFonts w:ascii="Arial" w:eastAsia="Arial" w:hAnsi="Arial" w:cs="Arial"/>
      <w:b/>
      <w:i/>
      <w:sz w:val="20"/>
      <w:szCs w:val="20"/>
    </w:rPr>
  </w:style>
  <w:style w:type="character" w:customStyle="1" w:styleId="BoldItalicUnderlineEIB">
    <w:name w:val="Bold Italic Underline EIB"/>
    <w:basedOn w:val="BoldEIB"/>
    <w:rsid w:val="00E04671"/>
    <w:rPr>
      <w:rFonts w:ascii="Arial" w:eastAsia="Arial" w:hAnsi="Arial" w:cs="Arial"/>
      <w:b/>
      <w:i/>
      <w:sz w:val="20"/>
      <w:szCs w:val="20"/>
      <w:u w:val="none" w:color="000000"/>
    </w:rPr>
  </w:style>
  <w:style w:type="paragraph" w:customStyle="1" w:styleId="CenterEIB">
    <w:name w:val="Center EIB"/>
    <w:basedOn w:val="Normal"/>
    <w:rsid w:val="00E04671"/>
    <w:pPr>
      <w:keepLines/>
      <w:ind w:left="0"/>
      <w:jc w:val="center"/>
    </w:pPr>
  </w:style>
  <w:style w:type="paragraph" w:styleId="FootnoteText">
    <w:name w:val="footnote text"/>
    <w:aliases w:val="ALTS FOOTNOTE,fn,FOOTNOTES,single space,ft,Geneva 9,Font: Geneva 9,Boston 10,f"/>
    <w:basedOn w:val="Normal"/>
    <w:uiPriority w:val="99"/>
    <w:rsid w:val="00E04671"/>
    <w:pPr>
      <w:spacing w:before="120" w:after="0"/>
      <w:ind w:left="0"/>
    </w:pPr>
    <w:rPr>
      <w:color w:val="1F497D"/>
      <w:sz w:val="16"/>
      <w:szCs w:val="16"/>
    </w:rPr>
  </w:style>
  <w:style w:type="character" w:customStyle="1" w:styleId="FootnoteTextChar">
    <w:name w:val="Footnote Text Char"/>
    <w:aliases w:val="ALTS FOOTNOTE Char,fn Char,FOOTNOTES Char,single space Char,ft Char,Geneva 9 Char,Font: Geneva 9 Char,Boston 10 Char,f Char"/>
    <w:basedOn w:val="DefaultParagraphFont"/>
    <w:uiPriority w:val="99"/>
    <w:rsid w:val="00E04671"/>
    <w:rPr>
      <w:rFonts w:ascii="Arial" w:eastAsia="Arial" w:hAnsi="Arial" w:cs="Arial"/>
      <w:color w:val="1F497D"/>
      <w:sz w:val="16"/>
      <w:szCs w:val="16"/>
    </w:rPr>
  </w:style>
  <w:style w:type="character" w:styleId="FootnoteReference">
    <w:name w:val="footnote reference"/>
    <w:aliases w:val="16 Point,Superscript 6 Point"/>
    <w:basedOn w:val="DefaultParagraphFont"/>
    <w:uiPriority w:val="99"/>
    <w:rsid w:val="00E04671"/>
    <w:rPr>
      <w:rFonts w:ascii="Arial" w:eastAsia="Arial" w:hAnsi="Arial" w:cs="Arial"/>
      <w:vertAlign w:val="superscript"/>
    </w:rPr>
  </w:style>
  <w:style w:type="paragraph" w:customStyle="1" w:styleId="ArticleTitleEIB">
    <w:name w:val="Article Title EIB"/>
    <w:basedOn w:val="Normal"/>
    <w:next w:val="Normal"/>
    <w:rsid w:val="00E04671"/>
    <w:pPr>
      <w:keepNext/>
      <w:keepLines/>
      <w:spacing w:after="360"/>
      <w:ind w:left="0"/>
      <w:jc w:val="center"/>
    </w:pPr>
    <w:rPr>
      <w:b/>
      <w:u w:color="000000"/>
    </w:rPr>
  </w:style>
  <w:style w:type="paragraph" w:customStyle="1" w:styleId="CenterItalicEIB">
    <w:name w:val="Center Italic EIB"/>
    <w:basedOn w:val="CenterEIB"/>
    <w:rsid w:val="00E04671"/>
    <w:rPr>
      <w:i/>
    </w:rPr>
  </w:style>
  <w:style w:type="paragraph" w:customStyle="1" w:styleId="FInEIB">
    <w:name w:val="FI n EIB"/>
    <w:basedOn w:val="Normal"/>
    <w:rsid w:val="00E04671"/>
    <w:pPr>
      <w:ind w:left="6662"/>
    </w:pPr>
  </w:style>
  <w:style w:type="paragraph" w:customStyle="1" w:styleId="CoverTitlesEIB">
    <w:name w:val="Cover Titles EIB"/>
    <w:basedOn w:val="Normal"/>
    <w:rsid w:val="00E04671"/>
    <w:pPr>
      <w:spacing w:before="720" w:after="720"/>
      <w:ind w:left="0"/>
      <w:jc w:val="center"/>
    </w:pPr>
    <w:rPr>
      <w:sz w:val="32"/>
      <w:szCs w:val="32"/>
    </w:rPr>
  </w:style>
  <w:style w:type="character" w:customStyle="1" w:styleId="ItalicEIB">
    <w:name w:val="Italic EIB"/>
    <w:basedOn w:val="BoldEIB"/>
    <w:rsid w:val="00E04671"/>
    <w:rPr>
      <w:rFonts w:ascii="Arial" w:eastAsia="Arial" w:hAnsi="Arial" w:cs="Arial"/>
      <w:b w:val="0"/>
      <w:i/>
      <w:sz w:val="20"/>
      <w:szCs w:val="20"/>
    </w:rPr>
  </w:style>
  <w:style w:type="paragraph" w:customStyle="1" w:styleId="NoIndentEIB">
    <w:name w:val="No Indent EIB"/>
    <w:basedOn w:val="Normal"/>
    <w:rsid w:val="00E04671"/>
    <w:pPr>
      <w:keepLines/>
      <w:ind w:left="0"/>
    </w:pPr>
  </w:style>
  <w:style w:type="paragraph" w:customStyle="1" w:styleId="RightEIB">
    <w:name w:val="Right EIB"/>
    <w:basedOn w:val="CenterEIB"/>
    <w:rsid w:val="00E04671"/>
    <w:pPr>
      <w:jc w:val="right"/>
    </w:pPr>
  </w:style>
  <w:style w:type="character" w:customStyle="1" w:styleId="UnderlineEIB">
    <w:name w:val="Underline EIB"/>
    <w:basedOn w:val="ItalicEIB"/>
    <w:rsid w:val="00E04671"/>
    <w:rPr>
      <w:rFonts w:ascii="Arial" w:eastAsia="Arial" w:hAnsi="Arial" w:cs="Arial"/>
      <w:b w:val="0"/>
      <w:i w:val="0"/>
      <w:sz w:val="20"/>
      <w:szCs w:val="20"/>
      <w:u w:val="none" w:color="000000"/>
    </w:rPr>
  </w:style>
  <w:style w:type="paragraph" w:customStyle="1" w:styleId="OptionEIB">
    <w:name w:val="Option EIB"/>
    <w:basedOn w:val="Normal"/>
    <w:rsid w:val="00E04671"/>
    <w:pPr>
      <w:keepNext/>
      <w:keepLines/>
      <w:spacing w:before="240" w:after="240"/>
    </w:pPr>
    <w:rPr>
      <w:b/>
      <w:i/>
      <w:u w:color="000000"/>
    </w:rPr>
  </w:style>
  <w:style w:type="paragraph" w:customStyle="1" w:styleId="OutlineEIB">
    <w:name w:val="Outline EIB"/>
    <w:basedOn w:val="Normal"/>
    <w:next w:val="Normal"/>
    <w:rsid w:val="00E04671"/>
    <w:pPr>
      <w:keepNext/>
      <w:keepLines/>
    </w:pPr>
    <w:rPr>
      <w:b/>
      <w:caps/>
    </w:rPr>
  </w:style>
  <w:style w:type="paragraph" w:customStyle="1" w:styleId="CoverTitlesBoldEIB">
    <w:name w:val="Cover Titles Bold EIB"/>
    <w:basedOn w:val="CoverTitlesEIB"/>
    <w:next w:val="CoverTitlesEIB"/>
    <w:rsid w:val="00E04671"/>
    <w:pPr>
      <w:keepNext/>
      <w:keepLines/>
    </w:pPr>
    <w:rPr>
      <w:b/>
      <w:caps/>
    </w:rPr>
  </w:style>
  <w:style w:type="paragraph" w:styleId="TOC1">
    <w:name w:val="toc 1"/>
    <w:basedOn w:val="Normal"/>
    <w:next w:val="Normal"/>
    <w:uiPriority w:val="39"/>
    <w:rsid w:val="00E04671"/>
    <w:pPr>
      <w:spacing w:before="120"/>
      <w:ind w:left="0" w:right="318"/>
      <w:jc w:val="left"/>
    </w:pPr>
    <w:rPr>
      <w:b/>
      <w:caps/>
    </w:rPr>
  </w:style>
  <w:style w:type="paragraph" w:styleId="TOC2">
    <w:name w:val="toc 2"/>
    <w:basedOn w:val="Normal"/>
    <w:next w:val="Normal"/>
    <w:uiPriority w:val="39"/>
    <w:rsid w:val="00E04671"/>
    <w:pPr>
      <w:spacing w:before="120"/>
      <w:ind w:left="0" w:right="318"/>
      <w:jc w:val="left"/>
    </w:pPr>
    <w:rPr>
      <w:caps/>
    </w:rPr>
  </w:style>
  <w:style w:type="paragraph" w:styleId="TOC3">
    <w:name w:val="toc 3"/>
    <w:basedOn w:val="Normal"/>
    <w:next w:val="Normal"/>
    <w:uiPriority w:val="39"/>
    <w:rsid w:val="00E04671"/>
    <w:pPr>
      <w:spacing w:before="120"/>
      <w:ind w:left="0"/>
      <w:contextualSpacing/>
      <w:jc w:val="left"/>
    </w:pPr>
    <w:rPr>
      <w:smallCaps/>
    </w:rPr>
  </w:style>
  <w:style w:type="paragraph" w:styleId="TOC4">
    <w:name w:val="toc 4"/>
    <w:basedOn w:val="Normal"/>
    <w:next w:val="Normal"/>
    <w:uiPriority w:val="39"/>
    <w:rsid w:val="00E04671"/>
    <w:pPr>
      <w:spacing w:after="0" w:line="276" w:lineRule="auto"/>
      <w:ind w:left="0"/>
      <w:jc w:val="left"/>
    </w:pPr>
  </w:style>
  <w:style w:type="paragraph" w:customStyle="1" w:styleId="ScheduleEIB">
    <w:name w:val="Schedule EIB"/>
    <w:basedOn w:val="Normal"/>
    <w:rsid w:val="00E04671"/>
    <w:pPr>
      <w:keepNext/>
      <w:keepLines/>
      <w:numPr>
        <w:ilvl w:val="1"/>
        <w:numId w:val="25"/>
      </w:numPr>
      <w:ind w:left="360" w:hanging="360"/>
      <w:jc w:val="right"/>
      <w:outlineLvl w:val="0"/>
    </w:pPr>
    <w:rPr>
      <w:b/>
    </w:rPr>
  </w:style>
  <w:style w:type="paragraph" w:customStyle="1" w:styleId="SubSchedule1EIB">
    <w:name w:val="SubSchedule 1 EIB"/>
    <w:basedOn w:val="ScheduleEIB"/>
    <w:next w:val="Normal"/>
    <w:rsid w:val="00E04671"/>
    <w:pPr>
      <w:numPr>
        <w:ilvl w:val="0"/>
        <w:numId w:val="0"/>
      </w:numPr>
      <w:spacing w:after="240"/>
      <w:ind w:left="360" w:hanging="360"/>
      <w:jc w:val="center"/>
    </w:pPr>
    <w:rPr>
      <w:u w:color="000000"/>
    </w:rPr>
  </w:style>
  <w:style w:type="paragraph" w:customStyle="1" w:styleId="SubSchedule2EIB">
    <w:name w:val="SubSchedule 2 EIB"/>
    <w:basedOn w:val="SubSchedule1EIB"/>
    <w:rsid w:val="00E04671"/>
    <w:pPr>
      <w:spacing w:before="200" w:after="200"/>
      <w:jc w:val="left"/>
    </w:pPr>
  </w:style>
  <w:style w:type="paragraph" w:customStyle="1" w:styleId="SubSchedule3EIB">
    <w:name w:val="SubSchedule 3 EIB"/>
    <w:basedOn w:val="SubSchedule2EIB"/>
    <w:rsid w:val="00E04671"/>
    <w:pPr>
      <w:ind w:left="357" w:hanging="357"/>
      <w:jc w:val="center"/>
    </w:pPr>
    <w:rPr>
      <w:b w:val="0"/>
    </w:rPr>
  </w:style>
  <w:style w:type="paragraph" w:styleId="Revision">
    <w:name w:val="Revision"/>
    <w:rsid w:val="00E04671"/>
    <w:rPr>
      <w:rFonts w:ascii="Arial" w:eastAsia="Arial" w:hAnsi="Arial" w:cs="Arial"/>
      <w:color w:val="000000"/>
      <w:sz w:val="20"/>
      <w:szCs w:val="20"/>
    </w:rPr>
  </w:style>
  <w:style w:type="paragraph" w:customStyle="1" w:styleId="Annex">
    <w:name w:val="Annex"/>
    <w:basedOn w:val="Normal"/>
    <w:rsid w:val="00E04671"/>
    <w:pPr>
      <w:numPr>
        <w:numId w:val="26"/>
      </w:numPr>
      <w:ind w:left="720" w:hanging="360"/>
      <w:jc w:val="right"/>
    </w:pPr>
    <w:rPr>
      <w:b/>
    </w:rPr>
  </w:style>
  <w:style w:type="character" w:styleId="Hyperlink">
    <w:name w:val="Hyperlink"/>
    <w:basedOn w:val="DefaultParagraphFont"/>
    <w:uiPriority w:val="99"/>
    <w:rsid w:val="00E04671"/>
    <w:rPr>
      <w:color w:val="0000FF"/>
      <w:u w:val="none" w:color="000000"/>
    </w:rPr>
  </w:style>
  <w:style w:type="paragraph" w:styleId="TOC5">
    <w:name w:val="toc 5"/>
    <w:basedOn w:val="Normal"/>
    <w:next w:val="Normal"/>
    <w:uiPriority w:val="39"/>
    <w:rsid w:val="00E04671"/>
    <w:pPr>
      <w:spacing w:after="100" w:line="276" w:lineRule="auto"/>
      <w:ind w:left="880"/>
      <w:jc w:val="left"/>
    </w:pPr>
    <w:rPr>
      <w:rFonts w:ascii="Calibri" w:eastAsia="Calibri" w:hAnsi="Calibri" w:cs="Calibri"/>
      <w:color w:val="auto"/>
      <w:sz w:val="22"/>
      <w:szCs w:val="22"/>
    </w:rPr>
  </w:style>
  <w:style w:type="paragraph" w:styleId="TOC6">
    <w:name w:val="toc 6"/>
    <w:basedOn w:val="Normal"/>
    <w:next w:val="Normal"/>
    <w:uiPriority w:val="39"/>
    <w:rsid w:val="00E04671"/>
    <w:pPr>
      <w:spacing w:after="100" w:line="276" w:lineRule="auto"/>
      <w:ind w:left="1100"/>
      <w:jc w:val="left"/>
    </w:pPr>
    <w:rPr>
      <w:rFonts w:ascii="Calibri" w:eastAsia="Calibri" w:hAnsi="Calibri" w:cs="Calibri"/>
      <w:color w:val="auto"/>
      <w:sz w:val="22"/>
      <w:szCs w:val="22"/>
    </w:rPr>
  </w:style>
  <w:style w:type="paragraph" w:styleId="TOC7">
    <w:name w:val="toc 7"/>
    <w:basedOn w:val="Normal"/>
    <w:next w:val="Normal"/>
    <w:uiPriority w:val="39"/>
    <w:rsid w:val="00E04671"/>
    <w:pPr>
      <w:spacing w:after="100"/>
      <w:ind w:left="1200"/>
    </w:pPr>
  </w:style>
  <w:style w:type="paragraph" w:styleId="TOC8">
    <w:name w:val="toc 8"/>
    <w:basedOn w:val="Normal"/>
    <w:next w:val="Normal"/>
    <w:uiPriority w:val="39"/>
    <w:rsid w:val="00E04671"/>
    <w:pPr>
      <w:spacing w:after="100"/>
      <w:ind w:left="1400"/>
    </w:pPr>
  </w:style>
  <w:style w:type="paragraph" w:styleId="TOC9">
    <w:name w:val="toc 9"/>
    <w:basedOn w:val="Normal"/>
    <w:next w:val="Normal"/>
    <w:uiPriority w:val="39"/>
    <w:rsid w:val="00E04671"/>
    <w:pPr>
      <w:spacing w:after="100"/>
      <w:ind w:left="1600"/>
    </w:pPr>
  </w:style>
  <w:style w:type="paragraph" w:styleId="ListParagraph">
    <w:name w:val="List Paragraph"/>
    <w:aliases w:val="BulletC"/>
    <w:basedOn w:val="Normal"/>
    <w:link w:val="ListParagraphChar"/>
    <w:uiPriority w:val="34"/>
    <w:qFormat/>
    <w:rsid w:val="00EF357A"/>
    <w:pPr>
      <w:ind w:left="720"/>
      <w:contextualSpacing/>
    </w:pPr>
  </w:style>
  <w:style w:type="character" w:customStyle="1" w:styleId="DeltaViewInsertion">
    <w:name w:val="DeltaView Insertion"/>
    <w:uiPriority w:val="99"/>
    <w:rsid w:val="00143555"/>
    <w:rPr>
      <w:color w:val="0000FF"/>
      <w:spacing w:val="0"/>
      <w:u w:val="double"/>
    </w:rPr>
  </w:style>
  <w:style w:type="paragraph" w:styleId="BalloonText">
    <w:name w:val="Balloon Text"/>
    <w:basedOn w:val="Normal"/>
    <w:link w:val="BalloonTextChar"/>
    <w:uiPriority w:val="99"/>
    <w:semiHidden/>
    <w:unhideWhenUsed/>
    <w:rsid w:val="004B17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13"/>
    <w:rPr>
      <w:rFonts w:ascii="Tahoma" w:eastAsia="Arial" w:hAnsi="Tahoma" w:cs="Tahoma"/>
      <w:color w:val="000000"/>
      <w:sz w:val="16"/>
      <w:szCs w:val="16"/>
    </w:rPr>
  </w:style>
  <w:style w:type="paragraph" w:customStyle="1" w:styleId="preamble">
    <w:name w:val="preamble"/>
    <w:rsid w:val="00A355E2"/>
    <w:pPr>
      <w:numPr>
        <w:numId w:val="57"/>
      </w:numPr>
      <w:tabs>
        <w:tab w:val="left" w:pos="567"/>
      </w:tabs>
      <w:spacing w:after="120"/>
    </w:pPr>
    <w:rPr>
      <w:rFonts w:ascii="Arial" w:eastAsia="Times New Roman" w:hAnsi="Arial" w:cs="Times New Roman"/>
      <w:sz w:val="20"/>
      <w:szCs w:val="20"/>
      <w:lang w:eastAsia="en-US"/>
    </w:rPr>
  </w:style>
  <w:style w:type="paragraph" w:customStyle="1" w:styleId="styleheading2justified">
    <w:name w:val="styleheading2justified"/>
    <w:basedOn w:val="Normal"/>
    <w:rsid w:val="00A355E2"/>
    <w:pPr>
      <w:spacing w:before="100" w:beforeAutospacing="1" w:after="100" w:afterAutospacing="1"/>
      <w:ind w:left="0"/>
      <w:jc w:val="left"/>
    </w:pPr>
    <w:rPr>
      <w:rFonts w:ascii="Times New Roman" w:eastAsia="Calibri" w:hAnsi="Times New Roman" w:cs="Times New Roman"/>
      <w:color w:val="auto"/>
      <w:sz w:val="24"/>
      <w:szCs w:val="24"/>
    </w:rPr>
  </w:style>
  <w:style w:type="paragraph" w:styleId="NormalWeb">
    <w:name w:val="Normal (Web)"/>
    <w:basedOn w:val="Normal"/>
    <w:uiPriority w:val="99"/>
    <w:semiHidden/>
    <w:unhideWhenUsed/>
    <w:rsid w:val="00537DDC"/>
    <w:pPr>
      <w:spacing w:before="100" w:beforeAutospacing="1" w:after="100" w:afterAutospacing="1"/>
      <w:ind w:left="0"/>
      <w:jc w:val="left"/>
    </w:pPr>
    <w:rPr>
      <w:rFonts w:ascii="Times New Roman" w:eastAsiaTheme="minorHAnsi" w:hAnsi="Times New Roman" w:cs="Times New Roman"/>
      <w:color w:val="auto"/>
      <w:sz w:val="24"/>
      <w:szCs w:val="24"/>
    </w:rPr>
  </w:style>
  <w:style w:type="paragraph" w:customStyle="1" w:styleId="Default">
    <w:name w:val="Default"/>
    <w:rsid w:val="002E450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86A66"/>
    <w:pPr>
      <w:tabs>
        <w:tab w:val="center" w:pos="4536"/>
        <w:tab w:val="right" w:pos="9072"/>
      </w:tabs>
      <w:spacing w:after="0"/>
    </w:pPr>
  </w:style>
  <w:style w:type="character" w:customStyle="1" w:styleId="HeaderChar">
    <w:name w:val="Header Char"/>
    <w:basedOn w:val="DefaultParagraphFont"/>
    <w:link w:val="Header"/>
    <w:uiPriority w:val="99"/>
    <w:rsid w:val="00B86A66"/>
    <w:rPr>
      <w:rFonts w:ascii="Arial" w:eastAsia="Arial" w:hAnsi="Arial" w:cs="Arial"/>
      <w:color w:val="000000"/>
      <w:sz w:val="20"/>
      <w:szCs w:val="20"/>
    </w:rPr>
  </w:style>
  <w:style w:type="paragraph" w:customStyle="1" w:styleId="bcARTICLEX">
    <w:name w:val="bc ARTICLE X"/>
    <w:basedOn w:val="Heading1"/>
    <w:rsid w:val="007F3EC7"/>
    <w:pPr>
      <w:numPr>
        <w:numId w:val="0"/>
      </w:numPr>
      <w:spacing w:before="0" w:after="240"/>
      <w:ind w:left="1134"/>
    </w:pPr>
    <w:rPr>
      <w:rFonts w:eastAsia="Times New Roman" w:cs="Times New Roman"/>
      <w:caps w:val="0"/>
      <w:noProof/>
      <w:color w:val="auto"/>
      <w:u w:val="single"/>
      <w:lang w:val="en-US" w:eastAsia="en-US"/>
    </w:rPr>
  </w:style>
  <w:style w:type="paragraph" w:customStyle="1" w:styleId="bcarticlexox">
    <w:name w:val="bc article x.ox"/>
    <w:basedOn w:val="Heading2"/>
    <w:rsid w:val="007F3EC7"/>
    <w:pPr>
      <w:numPr>
        <w:ilvl w:val="0"/>
        <w:numId w:val="0"/>
      </w:numPr>
      <w:spacing w:before="0" w:after="240"/>
      <w:ind w:left="1134" w:hanging="1134"/>
    </w:pPr>
    <w:rPr>
      <w:rFonts w:eastAsia="Times New Roman" w:cs="Times New Roman"/>
      <w:noProof/>
      <w:color w:val="auto"/>
      <w:lang w:val="en-US" w:eastAsia="en-US"/>
    </w:rPr>
  </w:style>
  <w:style w:type="paragraph" w:customStyle="1" w:styleId="bcpara">
    <w:name w:val="bc para"/>
    <w:basedOn w:val="Normal"/>
    <w:uiPriority w:val="99"/>
    <w:rsid w:val="007F3EC7"/>
    <w:pPr>
      <w:spacing w:after="240" w:line="240" w:lineRule="atLeast"/>
      <w:ind w:left="1134"/>
    </w:pPr>
    <w:rPr>
      <w:rFonts w:eastAsia="Times New Roman" w:cs="Times New Roman"/>
      <w:noProof/>
      <w:color w:val="auto"/>
      <w:lang w:val="en-US" w:eastAsia="en-US"/>
    </w:rPr>
  </w:style>
  <w:style w:type="paragraph" w:customStyle="1" w:styleId="bcparaa">
    <w:name w:val="bc para (a)"/>
    <w:basedOn w:val="Normal"/>
    <w:rsid w:val="007F3EC7"/>
    <w:pPr>
      <w:spacing w:after="240" w:line="240" w:lineRule="atLeast"/>
      <w:ind w:left="1843" w:hanging="709"/>
    </w:pPr>
    <w:rPr>
      <w:rFonts w:eastAsia="Times New Roman" w:cs="Times New Roman"/>
      <w:noProof/>
      <w:color w:val="auto"/>
      <w:lang w:val="en-US" w:eastAsia="en-US"/>
    </w:rPr>
  </w:style>
  <w:style w:type="paragraph" w:customStyle="1" w:styleId="bcparaai">
    <w:name w:val="bc para (a)(i)"/>
    <w:basedOn w:val="Normal"/>
    <w:rsid w:val="007F3EC7"/>
    <w:pPr>
      <w:spacing w:after="240"/>
      <w:ind w:left="2552" w:hanging="709"/>
    </w:pPr>
    <w:rPr>
      <w:rFonts w:eastAsia="Times New Roman" w:cs="Times New Roman"/>
      <w:noProof/>
      <w:color w:val="auto"/>
      <w:lang w:val="en-US" w:eastAsia="en-US"/>
    </w:rPr>
  </w:style>
  <w:style w:type="paragraph" w:styleId="BodyText">
    <w:name w:val="Body Text"/>
    <w:basedOn w:val="Normal"/>
    <w:link w:val="BodyTextChar"/>
    <w:uiPriority w:val="1"/>
    <w:unhideWhenUsed/>
    <w:qFormat/>
    <w:rsid w:val="007F3EC7"/>
    <w:pPr>
      <w:ind w:left="0"/>
      <w:jc w:val="left"/>
    </w:pPr>
    <w:rPr>
      <w:rFonts w:ascii="Times New Roman" w:eastAsia="Times New Roman" w:hAnsi="Times New Roman" w:cs="Times New Roman"/>
      <w:color w:val="auto"/>
      <w:sz w:val="24"/>
      <w:szCs w:val="24"/>
      <w:lang w:val="en-US" w:eastAsia="en-US"/>
    </w:rPr>
  </w:style>
  <w:style w:type="character" w:customStyle="1" w:styleId="BodyTextChar">
    <w:name w:val="Body Text Char"/>
    <w:basedOn w:val="DefaultParagraphFont"/>
    <w:link w:val="BodyText"/>
    <w:uiPriority w:val="1"/>
    <w:rsid w:val="007F3EC7"/>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nhideWhenUsed/>
    <w:rsid w:val="007F3EC7"/>
    <w:pPr>
      <w:spacing w:line="276" w:lineRule="auto"/>
      <w:ind w:left="283"/>
      <w:jc w:val="left"/>
    </w:pPr>
    <w:rPr>
      <w:rFonts w:asciiTheme="minorHAnsi" w:eastAsiaTheme="minorHAnsi" w:hAnsiTheme="minorHAnsi" w:cstheme="minorBidi"/>
      <w:color w:val="auto"/>
      <w:sz w:val="22"/>
      <w:szCs w:val="22"/>
      <w:lang w:val="en-US" w:eastAsia="en-US"/>
    </w:rPr>
  </w:style>
  <w:style w:type="character" w:customStyle="1" w:styleId="BodyTextIndentChar">
    <w:name w:val="Body Text Indent Char"/>
    <w:basedOn w:val="DefaultParagraphFont"/>
    <w:link w:val="BodyTextIndent"/>
    <w:rsid w:val="007F3EC7"/>
    <w:rPr>
      <w:rFonts w:asciiTheme="minorHAnsi" w:eastAsiaTheme="minorHAnsi" w:hAnsiTheme="minorHAnsi" w:cstheme="minorBidi"/>
      <w:lang w:val="en-US" w:eastAsia="en-US"/>
    </w:rPr>
  </w:style>
  <w:style w:type="character" w:customStyle="1" w:styleId="ListParagraphChar">
    <w:name w:val="List Paragraph Char"/>
    <w:aliases w:val="BulletC Char"/>
    <w:link w:val="ListParagraph"/>
    <w:uiPriority w:val="34"/>
    <w:locked/>
    <w:rsid w:val="007F3EC7"/>
    <w:rPr>
      <w:rFonts w:ascii="Arial" w:eastAsia="Arial" w:hAnsi="Arial" w:cs="Arial"/>
      <w:color w:val="000000"/>
      <w:sz w:val="20"/>
      <w:szCs w:val="20"/>
    </w:rPr>
  </w:style>
  <w:style w:type="paragraph" w:customStyle="1" w:styleId="TableParagraph">
    <w:name w:val="Table Paragraph"/>
    <w:basedOn w:val="Normal"/>
    <w:uiPriority w:val="1"/>
    <w:qFormat/>
    <w:rsid w:val="007F3EC7"/>
    <w:pPr>
      <w:widowControl w:val="0"/>
      <w:spacing w:after="0"/>
      <w:ind w:left="0"/>
      <w:jc w:val="left"/>
    </w:pPr>
    <w:rPr>
      <w:rFonts w:asciiTheme="minorHAnsi" w:eastAsiaTheme="minorHAnsi" w:hAnsiTheme="minorHAnsi" w:cstheme="minorBidi"/>
      <w:color w:val="auto"/>
      <w:sz w:val="22"/>
      <w:szCs w:val="22"/>
      <w:lang w:val="en-US" w:eastAsia="en-US"/>
    </w:rPr>
  </w:style>
  <w:style w:type="character" w:styleId="CommentReference">
    <w:name w:val="annotation reference"/>
    <w:basedOn w:val="DefaultParagraphFont"/>
    <w:uiPriority w:val="99"/>
    <w:semiHidden/>
    <w:unhideWhenUsed/>
    <w:rsid w:val="007F3EC7"/>
    <w:rPr>
      <w:sz w:val="16"/>
      <w:szCs w:val="16"/>
    </w:rPr>
  </w:style>
  <w:style w:type="paragraph" w:styleId="CommentText">
    <w:name w:val="annotation text"/>
    <w:basedOn w:val="Normal"/>
    <w:link w:val="CommentTextChar"/>
    <w:uiPriority w:val="99"/>
    <w:semiHidden/>
    <w:unhideWhenUsed/>
    <w:rsid w:val="007F3EC7"/>
    <w:pPr>
      <w:spacing w:after="200"/>
      <w:ind w:left="0"/>
      <w:jc w:val="left"/>
    </w:pPr>
    <w:rPr>
      <w:rFonts w:asciiTheme="minorHAnsi" w:eastAsiaTheme="minorHAnsi" w:hAnsiTheme="minorHAnsi" w:cstheme="minorBidi"/>
      <w:color w:val="auto"/>
      <w:lang w:val="en-US" w:eastAsia="en-US"/>
    </w:rPr>
  </w:style>
  <w:style w:type="character" w:customStyle="1" w:styleId="CommentTextChar">
    <w:name w:val="Comment Text Char"/>
    <w:basedOn w:val="DefaultParagraphFont"/>
    <w:link w:val="CommentText"/>
    <w:uiPriority w:val="99"/>
    <w:semiHidden/>
    <w:rsid w:val="007F3EC7"/>
    <w:rPr>
      <w:rFonts w:asciiTheme="minorHAnsi" w:eastAsiaTheme="minorHAnsi" w:hAnsiTheme="minorHAnsi" w:cstheme="minorBidi"/>
      <w:sz w:val="20"/>
      <w:szCs w:val="20"/>
      <w:lang w:val="en-US" w:eastAsia="en-US"/>
    </w:rPr>
  </w:style>
  <w:style w:type="paragraph" w:styleId="CommentSubject">
    <w:name w:val="annotation subject"/>
    <w:basedOn w:val="CommentText"/>
    <w:next w:val="CommentText"/>
    <w:link w:val="CommentSubjectChar"/>
    <w:uiPriority w:val="99"/>
    <w:semiHidden/>
    <w:unhideWhenUsed/>
    <w:rsid w:val="007F3EC7"/>
    <w:rPr>
      <w:b/>
      <w:bCs/>
    </w:rPr>
  </w:style>
  <w:style w:type="character" w:customStyle="1" w:styleId="CommentSubjectChar">
    <w:name w:val="Comment Subject Char"/>
    <w:basedOn w:val="CommentTextChar"/>
    <w:link w:val="CommentSubject"/>
    <w:uiPriority w:val="99"/>
    <w:semiHidden/>
    <w:rsid w:val="007F3EC7"/>
    <w:rPr>
      <w:b/>
      <w:bCs/>
    </w:rPr>
  </w:style>
  <w:style w:type="paragraph" w:styleId="BodyTextIndent2">
    <w:name w:val="Body Text Indent 2"/>
    <w:basedOn w:val="Normal"/>
    <w:link w:val="BodyTextIndent2Char"/>
    <w:uiPriority w:val="99"/>
    <w:semiHidden/>
    <w:unhideWhenUsed/>
    <w:rsid w:val="007F3EC7"/>
    <w:pPr>
      <w:spacing w:line="480" w:lineRule="auto"/>
      <w:ind w:left="360"/>
    </w:pPr>
  </w:style>
  <w:style w:type="character" w:customStyle="1" w:styleId="BodyTextIndent2Char">
    <w:name w:val="Body Text Indent 2 Char"/>
    <w:basedOn w:val="DefaultParagraphFont"/>
    <w:link w:val="BodyTextIndent2"/>
    <w:uiPriority w:val="99"/>
    <w:semiHidden/>
    <w:rsid w:val="007F3EC7"/>
    <w:rPr>
      <w:rFonts w:ascii="Arial" w:eastAsia="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63787045">
      <w:bodyDiv w:val="1"/>
      <w:marLeft w:val="0"/>
      <w:marRight w:val="0"/>
      <w:marTop w:val="0"/>
      <w:marBottom w:val="0"/>
      <w:divBdr>
        <w:top w:val="none" w:sz="0" w:space="0" w:color="auto"/>
        <w:left w:val="none" w:sz="0" w:space="0" w:color="auto"/>
        <w:bottom w:val="none" w:sz="0" w:space="0" w:color="auto"/>
        <w:right w:val="none" w:sz="0" w:space="0" w:color="auto"/>
      </w:divBdr>
    </w:div>
    <w:div w:id="628362707">
      <w:bodyDiv w:val="1"/>
      <w:marLeft w:val="0"/>
      <w:marRight w:val="0"/>
      <w:marTop w:val="0"/>
      <w:marBottom w:val="0"/>
      <w:divBdr>
        <w:top w:val="none" w:sz="0" w:space="0" w:color="auto"/>
        <w:left w:val="none" w:sz="0" w:space="0" w:color="auto"/>
        <w:bottom w:val="none" w:sz="0" w:space="0" w:color="auto"/>
        <w:right w:val="none" w:sz="0" w:space="0" w:color="auto"/>
      </w:divBdr>
    </w:div>
    <w:div w:id="2033677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eas.europa.eu/cfsp/sanctions/docs/measures_en.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ec.europa.eu/external_relations/cfsp/sanctions/consol-list_en.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ocs/sc/committees/INTRO.ht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A46825830CD6346888283FE95F29F19" ma:contentTypeVersion="2" ma:contentTypeDescription="Create a new document." ma:contentTypeScope="" ma:versionID="806e8c8d80b0956f9b83f01c675abd86">
  <xsd:schema xmlns:xsd="http://www.w3.org/2001/XMLSchema" xmlns:xs="http://www.w3.org/2001/XMLSchema" xmlns:p="http://schemas.microsoft.com/office/2006/metadata/properties" xmlns:ns2="21E19131-B89C-47C4-B081-35D7DEAEB743" xmlns:ns3="09b5057b-e85d-464e-8cd8-f9b9ddf8385e" targetNamespace="http://schemas.microsoft.com/office/2006/metadata/properties" ma:root="true" ma:fieldsID="be1aafff25aca5d3b09710da34436317" ns2:_="" ns3:_="">
    <xsd:import namespace="21E19131-B89C-47C4-B081-35D7DEAEB743"/>
    <xsd:import namespace="09b5057b-e85d-464e-8cd8-f9b9ddf8385e"/>
    <xsd:element name="properties">
      <xsd:complexType>
        <xsd:sequence>
          <xsd:element name="documentManagement">
            <xsd:complexType>
              <xsd:all>
                <xsd:element ref="ns2:SERAPIS_x0020_N_x00b0_" minOccurs="0"/>
                <xsd:element ref="ns2:FI_x0020_N_x00b0_" minOccurs="0"/>
                <xsd:element ref="ns2:Type_x0020_Of_x0020_File" minOccurs="0"/>
                <xsd:element ref="ns2:TotalAnswers" minOccurs="0"/>
                <xsd:element ref="ns2:Answers" minOccurs="0"/>
                <xsd:element ref="ns2:IsFinish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19131-B89C-47C4-B081-35D7DEAEB743" elementFormDefault="qualified">
    <xsd:import namespace="http://schemas.microsoft.com/office/2006/documentManagement/types"/>
    <xsd:import namespace="http://schemas.microsoft.com/office/infopath/2007/PartnerControls"/>
    <xsd:element name="SERAPIS_x0020_N_x00b0_" ma:index="8" nillable="true" ma:displayName="SERAPIS N°" ma:internalName="SERAPIS_x0020_N_x00b0_">
      <xsd:simpleType>
        <xsd:restriction base="dms:Text">
          <xsd:maxLength value="255"/>
        </xsd:restriction>
      </xsd:simpleType>
    </xsd:element>
    <xsd:element name="FI_x0020_N_x00b0_" ma:index="9" nillable="true" ma:displayName="FI N°" ma:internalName="FI_x0020_N_x00b0_">
      <xsd:simpleType>
        <xsd:restriction base="dms:Text">
          <xsd:maxLength value="255"/>
        </xsd:restriction>
      </xsd:simpleType>
    </xsd:element>
    <xsd:element name="Type_x0020_Of_x0020_File" ma:index="10" nillable="true" ma:displayName="Type Of File" ma:internalName="Type_x0020_Of_x0020_File">
      <xsd:simpleType>
        <xsd:restriction base="dms:Text">
          <xsd:maxLength value="255"/>
        </xsd:restriction>
      </xsd:simpleType>
    </xsd:element>
    <xsd:element name="TotalAnswers" ma:index="11" nillable="true" ma:displayName="Total Answers" ma:default="0" ma:internalName="TotalAnswers" ma:percentage="FALSE">
      <xsd:simpleType>
        <xsd:restriction base="dms:Number"/>
      </xsd:simpleType>
    </xsd:element>
    <xsd:element name="Answers" ma:index="12" nillable="true" ma:displayName="Answers" ma:default="0" ma:internalName="Answers">
      <xsd:simpleType>
        <xsd:restriction base="dms:Number"/>
      </xsd:simpleType>
    </xsd:element>
    <xsd:element name="IsFinished" ma:index="13" nillable="true" ma:displayName="IsFinished" ma:default="0" ma:internalName="IsFinish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b5057b-e85d-464e-8cd8-f9b9ddf8385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RAPIS_x0020_N_x00b0_ xmlns="21E19131-B89C-47C4-B081-35D7DEAEB743">20160341</SERAPIS_x0020_N_x00b0_>
    <Answers xmlns="21E19131-B89C-47C4-B081-35D7DEAEB743">45</Answers>
    <FI_x0020_N_x00b0_ xmlns="21E19131-B89C-47C4-B081-35D7DEAEB743">86763</FI_x0020_N_x00b0_>
    <Type_x0020_Of_x0020_File xmlns="21E19131-B89C-47C4-B081-35D7DEAEB743">Contract</Type_x0020_Of_x0020_File>
    <TotalAnswers xmlns="21E19131-B89C-47C4-B081-35D7DEAEB743">142</TotalAnswers>
    <IsFinished xmlns="21E19131-B89C-47C4-B081-35D7DEAEB743">true</IsFinished>
    <_dlc_DocId xmlns="09b5057b-e85d-464e-8cd8-f9b9ddf8385e">ENSMBL-1713975777-41</_dlc_DocId>
    <_dlc_DocIdUrl xmlns="09b5057b-e85d-464e-8cd8-f9b9ddf8385e">
      <Url>http://ensemble-prod/sites/gold/SEE/_layouts/15/DocIdRedir.aspx?ID=ENSMBL-1713975777-41</Url>
      <Description>ENSMBL-1713975777-41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D3B3-94FA-48DB-B348-950356359596}">
  <ds:schemaRefs>
    <ds:schemaRef ds:uri="http://schemas.microsoft.com/sharepoint/events"/>
  </ds:schemaRefs>
</ds:datastoreItem>
</file>

<file path=customXml/itemProps2.xml><?xml version="1.0" encoding="utf-8"?>
<ds:datastoreItem xmlns:ds="http://schemas.openxmlformats.org/officeDocument/2006/customXml" ds:itemID="{C6D0D7B2-D58B-43DC-91C5-791D3D820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19131-B89C-47C4-B081-35D7DEAEB743"/>
    <ds:schemaRef ds:uri="09b5057b-e85d-464e-8cd8-f9b9ddf83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60824-4010-499D-8E24-4D9931B1D1A8}">
  <ds:schemaRefs>
    <ds:schemaRef ds:uri="http://schemas.microsoft.com/office/2006/metadata/properties"/>
    <ds:schemaRef ds:uri="http://schemas.microsoft.com/office/infopath/2007/PartnerControls"/>
    <ds:schemaRef ds:uri="21E19131-B89C-47C4-B081-35D7DEAEB743"/>
    <ds:schemaRef ds:uri="09b5057b-e85d-464e-8cd8-f9b9ddf8385e"/>
  </ds:schemaRefs>
</ds:datastoreItem>
</file>

<file path=customXml/itemProps4.xml><?xml version="1.0" encoding="utf-8"?>
<ds:datastoreItem xmlns:ds="http://schemas.openxmlformats.org/officeDocument/2006/customXml" ds:itemID="{AF59F024-91C9-4312-88BA-01DBF961110D}">
  <ds:schemaRefs>
    <ds:schemaRef ds:uri="http://schemas.microsoft.com/sharepoint/v3/contenttype/forms"/>
  </ds:schemaRefs>
</ds:datastoreItem>
</file>

<file path=customXml/itemProps5.xml><?xml version="1.0" encoding="utf-8"?>
<ds:datastoreItem xmlns:ds="http://schemas.openxmlformats.org/officeDocument/2006/customXml" ds:itemID="{B016FF0A-6833-4E77-96F0-37463D46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31379</Words>
  <Characters>178862</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20160341 86763 FINANCONT RAILWAY NIS-DIMITROVGRAD.docx</vt:lpstr>
    </vt:vector>
  </TitlesOfParts>
  <Company>European Investment Bank</Company>
  <LinksUpToDate>false</LinksUpToDate>
  <CharactersWithSpaces>209822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20160341 86763 FINANCONT RAILWAY NIS-DIMITROVGRAD.docx</dc:title>
  <dc:creator>GROSS Ruth</dc:creator>
  <cp:lastModifiedBy>jovan</cp:lastModifiedBy>
  <cp:revision>2</cp:revision>
  <cp:lastPrinted>2018-03-02T13:49:00Z</cp:lastPrinted>
  <dcterms:created xsi:type="dcterms:W3CDTF">2018-03-09T11:19:00Z</dcterms:created>
  <dcterms:modified xsi:type="dcterms:W3CDTF">2018-03-09T11:19:00Z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0x0101004A46825830CD6346888283FE95F29F19</vt:lpwstr>
  </property>
  <property fmtid="{D5CDD505-2E9C-101B-9397-08002B2CF9AE}" pid="3" name="_dlc_DocIdItemGuid">
    <vt:lpwstr>bcd63c45-2c75-4728-8284-96c1564b78dc</vt:lpwstr>
  </property>
</Properties>
</file>