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Poledica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119-7679/2013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OMLADINE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Nenad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Borovčanin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sporta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119-7697/2013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INFORMISANJA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119-7604/2013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UNUTRAŠNJIH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Miljković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119-7541/2013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INFORMISANJA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Natalija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Pavlović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Šiniković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119-7582/2013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INFORMISANJA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Jovičić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119-7583/2013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Lucija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Stojić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119-7570/2013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Vladislav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Krsmanović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119-7572/2013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VETERINU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Zorica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Novaković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veterinu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119-7643/2013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VETERINU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Šibalić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veterinu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119-7644/2013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BILJA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Ferenc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Bagi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bilja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119-7613/2013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Žarko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Radat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119-7601/2013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Lucija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Stojić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119-7670/2013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ELEKTROPRIVREDA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Obradović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119-7519/2013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ELEKTROPRIVREDA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Obradović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119-7521/2013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VETERINARSKOG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SPECIJALISTIČKOG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ZRENJANINU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ind w:right="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Stanko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Ilić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Veterinarskog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specijalističkog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Zrenjanin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Zrenjaninu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119-7567/2013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VETERINARSKOG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SPECIJALISTIČKOG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ZRENJANINU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ind w:right="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Bojan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Janjić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Veterinarskog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specijalističkog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Zrenjanin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Zrenjaninu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119-7571/2013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Belorusije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formiranju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Međuvladine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beloruske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trgovinsko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4/96)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MEĐUVLADINE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JUGOSLOVENSKO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BELORUSKE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TRGOVINSKO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Verici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Kalanović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Međuvladine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beloruske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trgovinsko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119-7615/2013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797" w:bottom="1440" w:left="1797" w:header="720" w:footer="720" w:gutter="0"/>
          <w:pgNumType w:start="1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Belorusije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formiranju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Međuvladine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beloruske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trgovinsko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4/96)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MEĐUVLADINE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JUGOSLOVENSKO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BELORUSKE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TRGOVINSKO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Međuvladine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beloruske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trgovinsko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119-7614/2013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Jugoimport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SDPR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46/96)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JUGOIMPORT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SDPR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Jugoimport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SDPR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119-7616/2013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pStyle w:val="BodyText"/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pStyle w:val="BodyText"/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jc w:val="right"/>
        <w:rPr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(,,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Zaključku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119-5063/2012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81/12),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5417E" w:rsidRPr="006165E1" w:rsidRDefault="0025417E" w:rsidP="0025417E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„1.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guvernera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Grupaciji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Međunarodna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Međunarodna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asocijacija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Međunarodna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korporacija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Multilateralna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).”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119-7655/2013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719" w:right="1797" w:bottom="360" w:left="1797" w:header="720" w:footer="720" w:gutter="0"/>
          <w:pgNumType w:start="1"/>
          <w:cols w:space="720"/>
        </w:sectPr>
      </w:pPr>
    </w:p>
    <w:p w:rsidR="0025417E" w:rsidRPr="006165E1" w:rsidRDefault="0025417E" w:rsidP="0025417E">
      <w:pPr>
        <w:jc w:val="right"/>
        <w:rPr>
          <w:rFonts w:ascii="Times New Roman" w:hAnsi="Times New Roman"/>
          <w:noProof/>
          <w:lang w:val="sr-Latn-CS"/>
        </w:rPr>
      </w:pPr>
    </w:p>
    <w:p w:rsidR="0025417E" w:rsidRPr="006165E1" w:rsidRDefault="0025417E" w:rsidP="0025417E">
      <w:pPr>
        <w:jc w:val="right"/>
        <w:rPr>
          <w:noProof/>
          <w:lang w:val="sr-Latn-CS"/>
        </w:rPr>
      </w:pPr>
    </w:p>
    <w:p w:rsidR="0025417E" w:rsidRPr="006165E1" w:rsidRDefault="0025417E" w:rsidP="0025417E">
      <w:pPr>
        <w:jc w:val="right"/>
        <w:rPr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(,,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</w:p>
    <w:p w:rsidR="0025417E" w:rsidRPr="006165E1" w:rsidRDefault="0025417E" w:rsidP="0025417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Zaključku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119-5110/2012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83/12)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5417E" w:rsidRPr="006165E1" w:rsidRDefault="0025417E" w:rsidP="0025417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„2.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guvernera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obnovu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25417E" w:rsidRPr="006165E1" w:rsidRDefault="0025417E" w:rsidP="0025417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3.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</w:p>
    <w:p w:rsidR="0025417E" w:rsidRPr="006165E1" w:rsidRDefault="0025417E" w:rsidP="0025417E">
      <w:pPr>
        <w:rPr>
          <w:rFonts w:ascii="Times New Roman" w:hAnsi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119-7654/2013 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rPr>
          <w:rFonts w:ascii="Times New Roman" w:hAnsi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>
          <w:pgSz w:w="12240" w:h="15840"/>
          <w:pgMar w:top="993" w:right="1440" w:bottom="568" w:left="1440" w:header="708" w:footer="708" w:gutter="0"/>
          <w:cols w:space="720"/>
        </w:sect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SPOLJNIH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POSLOVA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Šani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Dermaku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konzularne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119-3785/2013-2</w:t>
      </w:r>
    </w:p>
    <w:p w:rsidR="0025417E" w:rsidRPr="006165E1" w:rsidRDefault="006165E1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>
          <w:pgSz w:w="12240" w:h="15840"/>
          <w:pgMar w:top="993" w:right="1440" w:bottom="568" w:left="1440" w:header="708" w:footer="708" w:gutter="0"/>
          <w:cols w:space="720"/>
        </w:sect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SPOLJNIH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POSLOVA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Momčilović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konzularne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119-7665/2013</w:t>
      </w:r>
    </w:p>
    <w:p w:rsidR="0025417E" w:rsidRPr="006165E1" w:rsidRDefault="006165E1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>
          <w:pgSz w:w="12240" w:h="15840"/>
          <w:pgMar w:top="993" w:right="1440" w:bottom="568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</w:p>
    <w:p w:rsidR="0025417E" w:rsidRPr="006165E1" w:rsidRDefault="0025417E" w:rsidP="002541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Verica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Kalanović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Mlađan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Dinkić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Milutin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Mrkonjić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Pajević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Majstorović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Vulin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119-7659/2013</w:t>
      </w:r>
    </w:p>
    <w:p w:rsidR="0025417E" w:rsidRPr="006165E1" w:rsidRDefault="006165E1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993" w:right="1440" w:bottom="568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</w:p>
    <w:p w:rsidR="0025417E" w:rsidRPr="006165E1" w:rsidRDefault="0025417E" w:rsidP="002541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Antić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Vulin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zadužen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Kosovo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Metohiju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119-7661/2013</w:t>
      </w:r>
    </w:p>
    <w:p w:rsidR="0025417E" w:rsidRPr="006165E1" w:rsidRDefault="006165E1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/>
        <w:rPr>
          <w:noProof/>
          <w:lang w:val="sr-Latn-CS"/>
        </w:rPr>
        <w:sectPr w:rsidR="0025417E" w:rsidRPr="006165E1">
          <w:pgSz w:w="12240" w:h="15840"/>
          <w:pgMar w:top="568" w:right="1440" w:bottom="993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Pr="006165E1">
        <w:rPr>
          <w:rFonts w:ascii="Times New Roman" w:hAnsi="Times New Roman"/>
          <w:noProof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lang w:val="sr-Latn-CS"/>
        </w:rPr>
        <w:t>prečišćen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tekst</w:t>
      </w:r>
      <w:r w:rsidRPr="006165E1">
        <w:rPr>
          <w:rFonts w:ascii="Times New Roman" w:hAnsi="Times New Roman"/>
          <w:noProof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lang w:val="sr-Latn-CS"/>
        </w:rPr>
        <w:t>i</w:t>
      </w:r>
      <w:r w:rsidRPr="006165E1">
        <w:rPr>
          <w:rFonts w:ascii="Times New Roman" w:hAnsi="Times New Roman"/>
          <w:noProof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ODBORA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ZA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PRAVNI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SISTEM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DRŽAVNE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ORGANE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pravni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sistem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državne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organe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Nikola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Selaković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pravde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državne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Veljko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Odalović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Generalni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sekretar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Krkobabić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potpredsednik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rada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zapošljavanja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socijalne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politike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Ivan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Mrkić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spoljnih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Nebojša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Rodić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odbrane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lang w:val="sr-Latn-CS"/>
        </w:rPr>
        <w:t>Igor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regionalnog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lokalne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samouprave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(5)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Sulejman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Ugljanin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bez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(6) </w:t>
      </w:r>
      <w:r w:rsidR="006165E1">
        <w:rPr>
          <w:rFonts w:ascii="Times New Roman" w:hAnsi="Times New Roman" w:cs="Times New Roman"/>
          <w:noProof/>
          <w:lang w:val="sr-Latn-CS"/>
        </w:rPr>
        <w:t>Milorad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Todorović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sekretar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Ministarstva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unutrašnjih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(7)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Dejan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Đurđević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direktor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Republičkog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sekretarijata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zakonodavstvo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 </w:t>
      </w: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119-4901/2012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119-3479/2013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20. </w:t>
      </w:r>
      <w:r w:rsidR="006165E1">
        <w:rPr>
          <w:rFonts w:ascii="Times New Roman" w:hAnsi="Times New Roman" w:cs="Times New Roman"/>
          <w:noProof/>
          <w:lang w:val="sr-Latn-CS"/>
        </w:rPr>
        <w:t>maja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119-7684/2013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 w:rsidSect="00E06DBA">
          <w:pgSz w:w="12240" w:h="15840"/>
          <w:pgMar w:top="568" w:right="1440" w:bottom="568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Pr="006165E1">
        <w:rPr>
          <w:rFonts w:ascii="Times New Roman" w:hAnsi="Times New Roman"/>
          <w:noProof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lang w:val="sr-Latn-CS"/>
        </w:rPr>
        <w:t>prečišćen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tekst</w:t>
      </w:r>
      <w:r w:rsidRPr="006165E1">
        <w:rPr>
          <w:rFonts w:ascii="Times New Roman" w:hAnsi="Times New Roman"/>
          <w:noProof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lang w:val="sr-Latn-CS"/>
        </w:rPr>
        <w:t>i</w:t>
      </w:r>
      <w:r w:rsidRPr="006165E1">
        <w:rPr>
          <w:rFonts w:ascii="Times New Roman" w:hAnsi="Times New Roman"/>
          <w:noProof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ODBORA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ZA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ODNOSE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SA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INOSTRANSTVOM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odnose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inostranstvom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Ivan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Mrkić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spoljnih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Branko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Ružić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bez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Rasim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Ljajić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potpredsednik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spoljne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unutrašnje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trgovine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telekomunikacija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Tomislav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prosvete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nauke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tehnološkog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Zorana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Mihajlović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energetike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zaštite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životne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sredine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Vulin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bez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(5) </w:t>
      </w:r>
      <w:r w:rsidR="006165E1">
        <w:rPr>
          <w:rFonts w:ascii="Times New Roman" w:hAnsi="Times New Roman" w:cs="Times New Roman"/>
          <w:noProof/>
          <w:lang w:val="sr-Latn-CS"/>
        </w:rPr>
        <w:t>Miroslav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pomoćnik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ministra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odbrane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(6) </w:t>
      </w:r>
      <w:r w:rsidR="006165E1">
        <w:rPr>
          <w:rFonts w:ascii="Times New Roman" w:hAnsi="Times New Roman" w:cs="Times New Roman"/>
          <w:noProof/>
          <w:lang w:val="sr-Latn-CS"/>
        </w:rPr>
        <w:t>Tamara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Stojčević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zamenik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Generalnog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sekretara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119-4902/2012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119-5504/2012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119-3478/2013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20. </w:t>
      </w:r>
      <w:r w:rsidR="006165E1">
        <w:rPr>
          <w:rFonts w:ascii="Times New Roman" w:hAnsi="Times New Roman" w:cs="Times New Roman"/>
          <w:noProof/>
          <w:lang w:val="sr-Latn-CS"/>
        </w:rPr>
        <w:t>maja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119-7690/2013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 w:rsidSect="00E06DBA">
          <w:pgSz w:w="12240" w:h="15840"/>
          <w:pgMar w:top="851" w:right="1440" w:bottom="993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Pr="006165E1">
        <w:rPr>
          <w:rFonts w:ascii="Times New Roman" w:hAnsi="Times New Roman"/>
          <w:noProof/>
          <w:sz w:val="20"/>
          <w:szCs w:val="20"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sz w:val="20"/>
          <w:szCs w:val="20"/>
          <w:lang w:val="sr-Latn-CS"/>
        </w:rPr>
        <w:t>prečišćen</w:t>
      </w:r>
      <w:r w:rsidRPr="006165E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/>
          <w:noProof/>
          <w:sz w:val="20"/>
          <w:szCs w:val="20"/>
          <w:lang w:val="sr-Latn-CS"/>
        </w:rPr>
        <w:t>tekst</w:t>
      </w:r>
      <w:r w:rsidRPr="006165E1">
        <w:rPr>
          <w:rFonts w:ascii="Times New Roman" w:hAnsi="Times New Roman"/>
          <w:noProof/>
          <w:sz w:val="20"/>
          <w:szCs w:val="20"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/>
          <w:noProof/>
          <w:sz w:val="20"/>
          <w:szCs w:val="20"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>ODBORA</w:t>
      </w:r>
      <w:r w:rsidR="0025417E" w:rsidRPr="006165E1"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>ZA</w:t>
      </w:r>
      <w:r w:rsidR="0025417E" w:rsidRPr="006165E1"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>PRIVREDU</w:t>
      </w:r>
      <w:r w:rsidR="0025417E" w:rsidRPr="006165E1"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>FINANSIJE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Odbor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privredu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finansije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prof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Zorana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Mihajlović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energetike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zaštite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životne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sredine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Antić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saobraćaja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Jovan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Krkobabić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potpredsednik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Vlade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rada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zapošljavanja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socijalne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politike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Rasim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Ljajić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potpredsednik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Vlade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spoljne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unutrašnje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trgovine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>telekomunikacija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Lazar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Saša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Radulović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(5)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Velimir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Ilić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građevinarstva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urbanizma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(6)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prof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Dragan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Glamočić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(7)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prof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Tomislav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Jovanović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prosvete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nauke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tehnološkog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(8)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prof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Slavica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Đukić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Dejanović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ministarka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zdravlja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(9)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prof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Milan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Bačević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prirodnih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resursa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rudarstva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prostornog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planiranja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(10)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Sulejman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Ugljanin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bez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(11)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Branko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Ružić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bez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ind w:firstLine="1260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Ovim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van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snage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: 119-4905/2012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od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: 119-5205/2012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od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23.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Vlade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: 119-5502/2012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od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30.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>: 119-7692/2013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  <w:sectPr w:rsidR="0025417E" w:rsidRPr="006165E1" w:rsidSect="001829BC">
          <w:pgSz w:w="12240" w:h="15840"/>
          <w:pgMar w:top="851" w:right="1440" w:bottom="709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lastRenderedPageBreak/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Pr="006165E1">
        <w:rPr>
          <w:rFonts w:ascii="Times New Roman" w:hAnsi="Times New Roman"/>
          <w:noProof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lang w:val="sr-Latn-CS"/>
        </w:rPr>
        <w:t>prečišćen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tekst</w:t>
      </w:r>
      <w:r w:rsidRPr="006165E1">
        <w:rPr>
          <w:rFonts w:ascii="Times New Roman" w:hAnsi="Times New Roman"/>
          <w:noProof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lang w:val="sr-Latn-CS"/>
        </w:rPr>
        <w:t>i</w:t>
      </w:r>
      <w:r w:rsidRPr="006165E1">
        <w:rPr>
          <w:rFonts w:ascii="Times New Roman" w:hAnsi="Times New Roman"/>
          <w:noProof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ODBORA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ZA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JAVNE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SLUŽBE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javne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službe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Slavica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Đukić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Dejanović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zdravlja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Vanja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Udovičić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omladine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sporta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Krkobabić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potpredsednik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rada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zapošljavanja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socijalne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politike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Nebojša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Rodić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odbrane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>(</w:t>
      </w:r>
      <w:r w:rsidR="00480460" w:rsidRPr="006165E1">
        <w:rPr>
          <w:rFonts w:ascii="Times New Roman" w:hAnsi="Times New Roman" w:cs="Times New Roman"/>
          <w:noProof/>
          <w:lang w:val="sr-Latn-CS"/>
        </w:rPr>
        <w:t>3</w:t>
      </w:r>
      <w:r w:rsidRPr="006165E1">
        <w:rPr>
          <w:rFonts w:ascii="Times New Roman" w:hAnsi="Times New Roman" w:cs="Times New Roman"/>
          <w:noProof/>
          <w:lang w:val="sr-Latn-CS"/>
        </w:rPr>
        <w:t xml:space="preserve">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Tomislav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prosvete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nauke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tehnološkog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lang w:val="sr-Latn-CS"/>
        </w:rPr>
        <w:t>Ivan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Tasovac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kulture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informisanja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119-4903/2012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119-7682/2013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6E3746" w:rsidRPr="006165E1" w:rsidRDefault="006E3746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  <w:sectPr w:rsidR="006E3746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Pr="006165E1">
        <w:rPr>
          <w:rFonts w:ascii="Times New Roman" w:hAnsi="Times New Roman"/>
          <w:noProof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lang w:val="sr-Latn-CS"/>
        </w:rPr>
        <w:t>prečišćen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tekst</w:t>
      </w:r>
      <w:r w:rsidRPr="006165E1">
        <w:rPr>
          <w:rFonts w:ascii="Times New Roman" w:hAnsi="Times New Roman"/>
          <w:noProof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lang w:val="sr-Latn-CS"/>
        </w:rPr>
        <w:t>i</w:t>
      </w:r>
      <w:r w:rsidRPr="006165E1">
        <w:rPr>
          <w:rFonts w:ascii="Times New Roman" w:hAnsi="Times New Roman"/>
          <w:noProof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ADMINISTRATIVNE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KOMISIJE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Administrativnu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komisiju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Nikola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Selaković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pravde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državne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uprave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Branko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Ružić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bez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Krkobabić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potpredsednik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rada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zapošljavanja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socijalne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politike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eastAsia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Lazar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finansija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Nebojša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Rodić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odbrane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lang w:val="sr-Latn-CS"/>
        </w:rPr>
        <w:t>Igor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regionalnog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lokalne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119-4904/2012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119-7685/2013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>
          <w:pgSz w:w="12240" w:h="15840"/>
          <w:pgMar w:top="1440" w:right="1440" w:bottom="1440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lastRenderedPageBreak/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Pr="006165E1">
        <w:rPr>
          <w:rFonts w:ascii="Times New Roman" w:hAnsi="Times New Roman"/>
          <w:noProof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lang w:val="sr-Latn-CS"/>
        </w:rPr>
        <w:t>prečišćen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tekst</w:t>
      </w:r>
      <w:r w:rsidRPr="006165E1">
        <w:rPr>
          <w:rFonts w:ascii="Times New Roman" w:hAnsi="Times New Roman"/>
          <w:noProof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lang w:val="sr-Latn-CS"/>
        </w:rPr>
        <w:t>i</w:t>
      </w:r>
      <w:r w:rsidRPr="006165E1">
        <w:rPr>
          <w:rFonts w:ascii="Times New Roman" w:hAnsi="Times New Roman"/>
          <w:noProof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KOMISIJE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ZA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STAMBENA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PITANJA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RASPODELU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SLUŽBENIH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ZGRADA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POSLOVNIH</w:t>
      </w:r>
      <w:r w:rsidR="0025417E" w:rsidRPr="006165E1"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val="sr-Latn-CS"/>
        </w:rPr>
        <w:t>PROSTORIJA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Komisiju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za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stambena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pitanja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raspodelu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službenih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zgrada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poslovnih</w:t>
      </w:r>
      <w:r w:rsidRPr="006165E1">
        <w:rPr>
          <w:rFonts w:ascii="Times New Roman" w:eastAsia="Times New Roman" w:hAnsi="Times New Roman" w:cs="Times New Roman"/>
          <w:noProof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Cs w:val="24"/>
          <w:lang w:val="sr-Latn-CS"/>
        </w:rPr>
        <w:t>prostorija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mr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Velimir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Ilić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građevinarstva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urbanizma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Dragan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Glamočić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Igor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regionalnog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lokalne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Antić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saobraćaja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Zorana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Mihajlović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energetike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zaštite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životne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sredine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119-4906/2012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119-7687/2013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>
          <w:pgSz w:w="12240" w:h="15840"/>
          <w:pgMar w:top="1440" w:right="1440" w:bottom="1135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33.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1.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10.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Poslovnika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Pr="006165E1">
        <w:rPr>
          <w:rFonts w:ascii="Times New Roman" w:hAnsi="Times New Roman"/>
          <w:noProof/>
          <w:lang w:val="sr-Latn-CS"/>
        </w:rPr>
        <w:t xml:space="preserve">61/06 – </w:t>
      </w:r>
      <w:r w:rsidR="006165E1">
        <w:rPr>
          <w:rFonts w:ascii="Times New Roman" w:hAnsi="Times New Roman"/>
          <w:noProof/>
          <w:lang w:val="sr-Latn-CS"/>
        </w:rPr>
        <w:t>prečišćen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tekst</w:t>
      </w:r>
      <w:r w:rsidRPr="006165E1">
        <w:rPr>
          <w:rFonts w:ascii="Times New Roman" w:hAnsi="Times New Roman"/>
          <w:noProof/>
          <w:lang w:val="sr-Latn-CS"/>
        </w:rPr>
        <w:t xml:space="preserve">, 69/08, 88/09, 33/10, 69/10, 20/11, 37/11 </w:t>
      </w:r>
      <w:r w:rsidR="006165E1">
        <w:rPr>
          <w:rFonts w:ascii="Times New Roman" w:hAnsi="Times New Roman"/>
          <w:noProof/>
          <w:lang w:val="sr-Latn-CS"/>
        </w:rPr>
        <w:t>i</w:t>
      </w:r>
      <w:r w:rsidRPr="006165E1">
        <w:rPr>
          <w:rFonts w:ascii="Times New Roman" w:hAnsi="Times New Roman"/>
          <w:noProof/>
          <w:lang w:val="sr-Latn-CS"/>
        </w:rPr>
        <w:t xml:space="preserve"> 30/13</w:t>
      </w:r>
      <w:r w:rsidRPr="006165E1">
        <w:rPr>
          <w:rFonts w:ascii="Times New Roman" w:hAnsi="Times New Roman" w:cs="Times New Roman"/>
          <w:noProof/>
          <w:lang w:val="sr-Latn-CS"/>
        </w:rPr>
        <w:t>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KOMISIJE</w:t>
      </w:r>
      <w:r w:rsidR="0025417E" w:rsidRPr="006165E1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25417E" w:rsidRPr="006165E1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UTVRĐIVANJE</w:t>
      </w:r>
      <w:r w:rsidR="0025417E" w:rsidRPr="006165E1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ŠTETE</w:t>
      </w:r>
      <w:r w:rsidR="0025417E" w:rsidRPr="006165E1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</w:t>
      </w:r>
      <w:r w:rsidR="0025417E" w:rsidRPr="006165E1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ELEMENTARNIH</w:t>
      </w:r>
      <w:r w:rsidR="0025417E" w:rsidRPr="006165E1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NEPOGODA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Komisiju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utvrđivanje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štete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od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elementarnih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nepogoda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Igor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regionalnog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lokalne</w:t>
      </w:r>
      <w:r w:rsidRPr="006165E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zamenika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Antić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saobraćaja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3)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Lazar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mr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Velimir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Ilić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građevinarstva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urbanizma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Dragan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Glamočić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Milan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Bačević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prirodnih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resursa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rudarstva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prostornog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planiranja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(5) </w:t>
      </w:r>
      <w:r w:rsidR="006165E1">
        <w:rPr>
          <w:rFonts w:ascii="Times New Roman" w:hAnsi="Times New Roman" w:cs="Times New Roman"/>
          <w:noProof/>
          <w:lang w:val="sr-Latn-CS"/>
        </w:rPr>
        <w:t>Predrag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Marić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pomoćnik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ministra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unutrašnjih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poslova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260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tabs>
          <w:tab w:val="left" w:pos="90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: 119-4907/2012 </w:t>
      </w:r>
      <w:r w:rsidR="006165E1">
        <w:rPr>
          <w:rFonts w:ascii="Times New Roman" w:hAnsi="Times New Roman" w:cs="Times New Roman"/>
          <w:noProof/>
          <w:lang w:val="sr-Latn-CS"/>
        </w:rPr>
        <w:t>od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7. </w:t>
      </w:r>
      <w:r w:rsidR="006165E1">
        <w:rPr>
          <w:rFonts w:ascii="Times New Roman" w:hAnsi="Times New Roman" w:cs="Times New Roman"/>
          <w:noProof/>
          <w:lang w:val="sr-Latn-CS"/>
        </w:rPr>
        <w:t>avgusta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2012. </w:t>
      </w:r>
      <w:r w:rsidR="006165E1">
        <w:rPr>
          <w:rFonts w:ascii="Times New Roman" w:hAnsi="Times New Roman" w:cs="Times New Roman"/>
          <w:noProof/>
          <w:lang w:val="sr-Latn-CS"/>
        </w:rPr>
        <w:t>godine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119-7689/2013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>
          <w:pgSz w:w="12240" w:h="15840"/>
          <w:pgMar w:top="568" w:right="1440" w:bottom="993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Sporazuma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ekonomskoj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1/10)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EKONOMSKU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SARADNJU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CRNOM</w:t>
      </w:r>
      <w:r w:rsidR="0025417E" w:rsidRPr="006165E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GOROM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Konstatuje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Verici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Kalanović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prestala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srpskog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Mešovite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saradnju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Crnom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Gorom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119-7693/2013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568" w:right="1440" w:bottom="993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CRNOM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GOROM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Crnom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Gorom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119-7694/2013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5417E" w:rsidRPr="006165E1">
          <w:pgSz w:w="12240" w:h="15840"/>
          <w:pgMar w:top="568" w:right="1440" w:bottom="993" w:left="1440" w:header="708" w:footer="708" w:gutter="0"/>
          <w:cols w:space="720"/>
        </w:sect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15.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Fondu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36/09, 88/10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119/12)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lang w:val="sr-Latn-CS"/>
        </w:rPr>
        <w:t>stav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lang w:val="sr-Latn-CS"/>
        </w:rPr>
        <w:t>br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lang w:val="sr-Latn-CS"/>
        </w:rPr>
        <w:t>US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Vlada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UPRAVNOG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FONDA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RAZVOJ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REPUBLIKE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SRBIJE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Upravni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Fonda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imenuju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6165E1">
        <w:rPr>
          <w:rFonts w:ascii="Times New Roman" w:hAnsi="Times New Roman" w:cs="Times New Roman"/>
          <w:noProof/>
          <w:lang w:val="sr-Latn-CS"/>
        </w:rPr>
        <w:t>Igor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Mirović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regionalnog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lokalne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samouprave</w:t>
      </w:r>
      <w:r w:rsidRPr="006165E1">
        <w:rPr>
          <w:rFonts w:ascii="Times New Roman" w:hAnsi="Times New Roman" w:cs="Times New Roman"/>
          <w:noProof/>
          <w:lang w:val="sr-Latn-CS"/>
        </w:rPr>
        <w:t>;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članove</w:t>
      </w:r>
      <w:r w:rsidRPr="006165E1">
        <w:rPr>
          <w:rFonts w:ascii="Times New Roman" w:hAnsi="Times New Roman" w:cs="Times New Roman"/>
          <w:noProof/>
          <w:lang w:val="sr-Latn-CS"/>
        </w:rPr>
        <w:t>: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Zorana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Mihajlović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energetike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zaštite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životne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sredine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6165E1">
        <w:rPr>
          <w:rFonts w:ascii="Times New Roman" w:hAnsi="Times New Roman" w:cs="Times New Roman"/>
          <w:noProof/>
          <w:lang w:val="sr-Latn-CS"/>
        </w:rPr>
        <w:t>Lazar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6165E1">
        <w:rPr>
          <w:rFonts w:ascii="Times New Roman" w:hAnsi="Times New Roman" w:cs="Times New Roman"/>
          <w:noProof/>
          <w:lang w:val="sr-Latn-CS"/>
        </w:rPr>
        <w:t>Saša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Radulović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privrede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6165E1">
        <w:rPr>
          <w:rFonts w:ascii="Times New Roman" w:hAnsi="Times New Roman" w:cs="Times New Roman"/>
          <w:noProof/>
          <w:lang w:val="sr-Latn-CS"/>
        </w:rPr>
        <w:t>Aleksandar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Antić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saobraćaja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(5)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Jovan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Krkobabić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potpredsednik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Vlade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zapošljavanja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socijalne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politike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(6) </w:t>
      </w:r>
      <w:r w:rsidR="006165E1">
        <w:rPr>
          <w:rFonts w:ascii="Times New Roman" w:hAnsi="Times New Roman" w:cs="Times New Roman"/>
          <w:noProof/>
          <w:lang w:val="sr-Latn-CS"/>
        </w:rPr>
        <w:t>mr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Velimir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Ilić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građevinarstva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urbanizma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(7) </w:t>
      </w:r>
      <w:r w:rsidR="006165E1">
        <w:rPr>
          <w:rFonts w:ascii="Times New Roman" w:hAnsi="Times New Roman" w:cs="Times New Roman"/>
          <w:noProof/>
          <w:lang w:val="sr-Latn-CS"/>
        </w:rPr>
        <w:t>prof</w:t>
      </w:r>
      <w:r w:rsidRPr="006165E1">
        <w:rPr>
          <w:rFonts w:ascii="Times New Roman" w:hAnsi="Times New Roman" w:cs="Times New Roman"/>
          <w:noProof/>
          <w:lang w:val="sr-Latn-CS"/>
        </w:rPr>
        <w:t xml:space="preserve">.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Dragan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Glamočić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poljoprivrede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šumarstva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vodoprivrede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(8) </w:t>
      </w:r>
      <w:r w:rsidR="006165E1">
        <w:rPr>
          <w:rFonts w:ascii="Times New Roman" w:hAnsi="Times New Roman" w:cs="Times New Roman"/>
          <w:noProof/>
          <w:lang w:val="sr-Latn-CS"/>
        </w:rPr>
        <w:t>dr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Sulejman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Ugljanin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bez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portfelja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zadužen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oblast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održivog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nedovoljno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razvijenih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područja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(9) </w:t>
      </w:r>
      <w:r w:rsidR="006165E1">
        <w:rPr>
          <w:rFonts w:ascii="Times New Roman" w:hAnsi="Times New Roman" w:cs="Times New Roman"/>
          <w:noProof/>
          <w:lang w:val="sr-Latn-CS"/>
        </w:rPr>
        <w:t>Tatjana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Matić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državni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sekretar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spoljne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unutrašnje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trgovine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telekomunikacija</w:t>
      </w:r>
      <w:r w:rsidRPr="006165E1">
        <w:rPr>
          <w:rFonts w:ascii="Times New Roman" w:hAnsi="Times New Roman" w:cs="Times New Roman"/>
          <w:noProof/>
          <w:lang w:val="sr-Latn-CS"/>
        </w:rPr>
        <w:t>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  <w:t xml:space="preserve">(10) </w:t>
      </w:r>
      <w:r w:rsidR="006165E1">
        <w:rPr>
          <w:rFonts w:ascii="Times New Roman" w:hAnsi="Times New Roman" w:cs="Times New Roman"/>
          <w:noProof/>
          <w:lang w:val="sr-Latn-CS"/>
        </w:rPr>
        <w:t>Dejan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Popović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državni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sekretar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Ministarstvu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energetike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lang w:val="sr-Latn-CS"/>
        </w:rPr>
        <w:t>razvoja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zaštite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životne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sredine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Ovim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stavlja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van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snage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imenovanju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predsednika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članova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Upravnog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odbora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Fonda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za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razvoj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Pr="006165E1">
        <w:rPr>
          <w:rFonts w:ascii="Times New Roman" w:hAnsi="Times New Roman"/>
          <w:noProof/>
          <w:lang w:val="sr-Latn-CS"/>
        </w:rPr>
        <w:t>(„</w:t>
      </w:r>
      <w:r w:rsidR="006165E1">
        <w:rPr>
          <w:rFonts w:ascii="Times New Roman" w:hAnsi="Times New Roman"/>
          <w:noProof/>
          <w:lang w:val="sr-Latn-CS"/>
        </w:rPr>
        <w:t>Službeni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glasnik</w:t>
      </w:r>
      <w:r w:rsidRPr="006165E1">
        <w:rPr>
          <w:rFonts w:ascii="Times New Roman" w:hAnsi="Times New Roman"/>
          <w:noProof/>
          <w:lang w:val="sr-Latn-CS"/>
        </w:rPr>
        <w:t xml:space="preserve"> </w:t>
      </w:r>
      <w:r w:rsidR="006165E1">
        <w:rPr>
          <w:rFonts w:ascii="Times New Roman" w:hAnsi="Times New Roman"/>
          <w:noProof/>
          <w:lang w:val="sr-Latn-CS"/>
        </w:rPr>
        <w:t>RS</w:t>
      </w:r>
      <w:r w:rsidRPr="006165E1">
        <w:rPr>
          <w:rFonts w:ascii="Times New Roman" w:hAnsi="Times New Roman"/>
          <w:noProof/>
          <w:lang w:val="sr-Latn-CS"/>
        </w:rPr>
        <w:t xml:space="preserve">”, </w:t>
      </w:r>
      <w:r w:rsidR="006165E1">
        <w:rPr>
          <w:rFonts w:ascii="Times New Roman" w:hAnsi="Times New Roman"/>
          <w:noProof/>
          <w:lang w:val="sr-Latn-CS"/>
        </w:rPr>
        <w:t>broj</w:t>
      </w:r>
      <w:r w:rsidRPr="006165E1">
        <w:rPr>
          <w:rFonts w:ascii="Times New Roman" w:hAnsi="Times New Roman"/>
          <w:noProof/>
          <w:lang w:val="sr-Latn-CS"/>
        </w:rPr>
        <w:t xml:space="preserve"> 120/12)</w:t>
      </w:r>
      <w:r w:rsidRPr="006165E1">
        <w:rPr>
          <w:rFonts w:ascii="Times New Roman" w:hAnsi="Times New Roman" w:cs="Times New Roman"/>
          <w:noProof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>III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ab/>
      </w:r>
      <w:r w:rsidRPr="006165E1">
        <w:rPr>
          <w:rFonts w:ascii="Times New Roman" w:hAnsi="Times New Roman" w:cs="Times New Roman"/>
          <w:noProof/>
          <w:lang w:val="sr-Latn-CS"/>
        </w:rPr>
        <w:tab/>
      </w:r>
      <w:r w:rsidR="006165E1">
        <w:rPr>
          <w:rFonts w:ascii="Times New Roman" w:hAnsi="Times New Roman" w:cs="Times New Roman"/>
          <w:noProof/>
          <w:lang w:val="sr-Latn-CS"/>
        </w:rPr>
        <w:t>Ovo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lang w:val="sr-Latn-CS"/>
        </w:rPr>
        <w:t>”.</w:t>
      </w: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6165E1">
        <w:rPr>
          <w:rFonts w:ascii="Times New Roman" w:hAnsi="Times New Roman" w:cs="Times New Roman"/>
          <w:noProof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lang w:val="sr-Latn-CS"/>
        </w:rPr>
        <w:t>Broj</w:t>
      </w:r>
      <w:r w:rsidRPr="006165E1">
        <w:rPr>
          <w:rFonts w:ascii="Times New Roman" w:hAnsi="Times New Roman" w:cs="Times New Roman"/>
          <w:noProof/>
          <w:lang w:val="sr-Latn-CS"/>
        </w:rPr>
        <w:t>: 119-7703/2013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25417E" w:rsidRPr="006165E1" w:rsidSect="00E06DBA">
          <w:pgSz w:w="12240" w:h="15840"/>
          <w:pgMar w:top="568" w:right="1440" w:bottom="142" w:left="1440" w:header="708" w:footer="708" w:gutter="0"/>
          <w:cols w:space="720"/>
        </w:sect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61/05, 116/08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91/10)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25417E" w:rsidRPr="006165E1" w:rsidRDefault="006165E1" w:rsidP="002541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OSIGURANJE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DEPOZITA</w:t>
      </w:r>
    </w:p>
    <w:p w:rsidR="0025417E" w:rsidRPr="006165E1" w:rsidRDefault="0025417E" w:rsidP="0025417E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Mlađan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Dinkić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Krstić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5417E" w:rsidRPr="006165E1" w:rsidRDefault="0025417E" w:rsidP="0025417E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25417E" w:rsidRPr="006165E1" w:rsidRDefault="0025417E" w:rsidP="002541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5417E" w:rsidRPr="006165E1" w:rsidRDefault="0025417E" w:rsidP="002541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165E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>: 119-7702/2013</w:t>
      </w:r>
    </w:p>
    <w:p w:rsidR="0025417E" w:rsidRPr="006165E1" w:rsidRDefault="006165E1" w:rsidP="002541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25417E" w:rsidRPr="006165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6165E1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5417E" w:rsidRPr="006165E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5417E" w:rsidRPr="006165E1" w:rsidRDefault="0025417E" w:rsidP="00254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5417E" w:rsidRPr="006165E1" w:rsidRDefault="0025417E" w:rsidP="0025417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5417E" w:rsidRPr="006165E1" w:rsidTr="001D04B0">
        <w:trPr>
          <w:jc w:val="center"/>
        </w:trPr>
        <w:tc>
          <w:tcPr>
            <w:tcW w:w="4360" w:type="dxa"/>
          </w:tcPr>
          <w:p w:rsidR="0025417E" w:rsidRPr="006165E1" w:rsidRDefault="0025417E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5417E" w:rsidRPr="006165E1" w:rsidRDefault="006165E1" w:rsidP="001D04B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5417E" w:rsidRPr="006165E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091FF4" w:rsidRPr="006165E1" w:rsidRDefault="00091FF4" w:rsidP="00643226">
      <w:pPr>
        <w:spacing w:after="240" w:line="240" w:lineRule="auto"/>
        <w:ind w:firstLine="1260"/>
        <w:contextualSpacing/>
        <w:jc w:val="right"/>
        <w:rPr>
          <w:noProof/>
          <w:lang w:val="sr-Latn-CS"/>
        </w:rPr>
      </w:pPr>
    </w:p>
    <w:sectPr w:rsidR="00091FF4" w:rsidRPr="006165E1" w:rsidSect="0025417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F9" w:rsidRDefault="006A7EF9" w:rsidP="006165E1">
      <w:pPr>
        <w:spacing w:after="0" w:line="240" w:lineRule="auto"/>
      </w:pPr>
      <w:r>
        <w:separator/>
      </w:r>
    </w:p>
  </w:endnote>
  <w:endnote w:type="continuationSeparator" w:id="0">
    <w:p w:rsidR="006A7EF9" w:rsidRDefault="006A7EF9" w:rsidP="0061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1" w:rsidRDefault="00616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1" w:rsidRDefault="006165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1" w:rsidRDefault="00616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F9" w:rsidRDefault="006A7EF9" w:rsidP="006165E1">
      <w:pPr>
        <w:spacing w:after="0" w:line="240" w:lineRule="auto"/>
      </w:pPr>
      <w:r>
        <w:separator/>
      </w:r>
    </w:p>
  </w:footnote>
  <w:footnote w:type="continuationSeparator" w:id="0">
    <w:p w:rsidR="006A7EF9" w:rsidRDefault="006A7EF9" w:rsidP="0061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1" w:rsidRDefault="00616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1" w:rsidRDefault="006165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E1" w:rsidRDefault="00616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789"/>
    <w:rsid w:val="00091FF4"/>
    <w:rsid w:val="000F100E"/>
    <w:rsid w:val="0010766E"/>
    <w:rsid w:val="0025417E"/>
    <w:rsid w:val="00335125"/>
    <w:rsid w:val="00480460"/>
    <w:rsid w:val="00570D20"/>
    <w:rsid w:val="006165E1"/>
    <w:rsid w:val="00643226"/>
    <w:rsid w:val="006A7EF9"/>
    <w:rsid w:val="006E3746"/>
    <w:rsid w:val="0073062B"/>
    <w:rsid w:val="007432F0"/>
    <w:rsid w:val="007A0BB6"/>
    <w:rsid w:val="00C04CF1"/>
    <w:rsid w:val="00EA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semiHidden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uiPriority w:val="99"/>
    <w:semiHidden/>
    <w:rsid w:val="0025417E"/>
  </w:style>
  <w:style w:type="paragraph" w:styleId="Header">
    <w:name w:val="header"/>
    <w:basedOn w:val="Normal"/>
    <w:link w:val="HeaderChar"/>
    <w:uiPriority w:val="99"/>
    <w:semiHidden/>
    <w:unhideWhenUsed/>
    <w:rsid w:val="0061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5E1"/>
  </w:style>
  <w:style w:type="paragraph" w:styleId="Footer">
    <w:name w:val="footer"/>
    <w:basedOn w:val="Normal"/>
    <w:link w:val="FooterChar"/>
    <w:uiPriority w:val="99"/>
    <w:semiHidden/>
    <w:unhideWhenUsed/>
    <w:rsid w:val="0061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semiHidden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uiPriority w:val="99"/>
    <w:semiHidden/>
    <w:rsid w:val="0025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2013-09-11T10:42:00Z</dcterms:created>
  <dcterms:modified xsi:type="dcterms:W3CDTF">2013-09-11T10:42:00Z</dcterms:modified>
</cp:coreProperties>
</file>