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8A" w:rsidRPr="0095120A" w:rsidRDefault="00C6148A" w:rsidP="00AF5118">
      <w:pPr>
        <w:jc w:val="center"/>
        <w:outlineLvl w:val="0"/>
        <w:rPr>
          <w:noProof/>
          <w:lang w:val="sr-Latn-CS"/>
        </w:rPr>
      </w:pPr>
    </w:p>
    <w:p w:rsidR="00C6148A" w:rsidRPr="0095120A" w:rsidRDefault="00C6148A" w:rsidP="00AF5118">
      <w:pPr>
        <w:jc w:val="center"/>
        <w:outlineLvl w:val="0"/>
        <w:rPr>
          <w:noProof/>
          <w:lang w:val="sr-Latn-CS"/>
        </w:rPr>
      </w:pPr>
    </w:p>
    <w:p w:rsidR="00AF5118" w:rsidRPr="0095120A" w:rsidRDefault="0095120A" w:rsidP="00AF5118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271911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F5118" w:rsidRPr="0095120A">
        <w:rPr>
          <w:noProof/>
          <w:lang w:val="sr-Latn-CS"/>
        </w:rPr>
        <w:t xml:space="preserve"> </w:t>
      </w:r>
    </w:p>
    <w:p w:rsidR="00AF5118" w:rsidRPr="0095120A" w:rsidRDefault="0095120A" w:rsidP="00AF5118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O</w:t>
      </w:r>
      <w:r w:rsidR="00AF5118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AF5118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118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AF5118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F5118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F5118" w:rsidRPr="0095120A">
        <w:rPr>
          <w:noProof/>
          <w:lang w:val="sr-Latn-CS"/>
        </w:rPr>
        <w:t xml:space="preserve"> </w:t>
      </w:r>
    </w:p>
    <w:p w:rsidR="00AF5118" w:rsidRPr="0095120A" w:rsidRDefault="0095120A" w:rsidP="00AF5118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POREZU</w:t>
      </w:r>
      <w:r w:rsidR="00AF5118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F5118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DOB</w:t>
      </w:r>
      <w:bookmarkStart w:id="0" w:name="_GoBack"/>
      <w:bookmarkEnd w:id="0"/>
      <w:r>
        <w:rPr>
          <w:noProof/>
          <w:lang w:val="sr-Latn-CS"/>
        </w:rPr>
        <w:t>IT</w:t>
      </w:r>
      <w:r w:rsidR="00AF5118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AF5118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</w:p>
    <w:p w:rsidR="00AF5118" w:rsidRPr="0095120A" w:rsidRDefault="00AF5118" w:rsidP="00AF5118">
      <w:pPr>
        <w:jc w:val="center"/>
        <w:outlineLvl w:val="0"/>
        <w:rPr>
          <w:noProof/>
          <w:lang w:val="sr-Latn-CS"/>
        </w:rPr>
      </w:pPr>
    </w:p>
    <w:p w:rsidR="00AF5118" w:rsidRPr="0095120A" w:rsidRDefault="0095120A" w:rsidP="00AF5118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F5118" w:rsidRPr="0095120A">
        <w:rPr>
          <w:noProof/>
          <w:lang w:val="sr-Latn-CS"/>
        </w:rPr>
        <w:t xml:space="preserve"> 1.</w:t>
      </w:r>
    </w:p>
    <w:p w:rsidR="00AF5118" w:rsidRPr="0095120A" w:rsidRDefault="00AF5118" w:rsidP="0068612D">
      <w:pPr>
        <w:autoSpaceDE w:val="0"/>
        <w:autoSpaceDN w:val="0"/>
        <w:adjustRightInd w:val="0"/>
        <w:jc w:val="both"/>
        <w:rPr>
          <w:noProof/>
          <w:lang w:val="sr-Latn-CS"/>
        </w:rPr>
      </w:pPr>
      <w:r w:rsidRPr="0095120A">
        <w:rPr>
          <w:noProof/>
          <w:lang w:val="sr-Latn-CS"/>
        </w:rPr>
        <w:tab/>
      </w:r>
      <w:r w:rsidR="0095120A">
        <w:rPr>
          <w:noProof/>
          <w:lang w:val="sr-Latn-CS"/>
        </w:rPr>
        <w:t>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Zakonu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o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porezu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na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dobit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pravnih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lica</w:t>
      </w:r>
      <w:r w:rsidRPr="0095120A">
        <w:rPr>
          <w:noProof/>
          <w:lang w:val="sr-Latn-CS"/>
        </w:rPr>
        <w:t xml:space="preserve"> („</w:t>
      </w:r>
      <w:r w:rsidR="0095120A">
        <w:rPr>
          <w:noProof/>
          <w:lang w:val="sr-Latn-CS"/>
        </w:rPr>
        <w:t>Službeni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glasnik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RS</w:t>
      </w:r>
      <w:r w:rsidRPr="0095120A">
        <w:rPr>
          <w:noProof/>
          <w:lang w:val="sr-Latn-CS"/>
        </w:rPr>
        <w:t xml:space="preserve">”, </w:t>
      </w:r>
      <w:r w:rsidR="0095120A">
        <w:rPr>
          <w:noProof/>
          <w:lang w:val="sr-Latn-CS"/>
        </w:rPr>
        <w:t>br</w:t>
      </w:r>
      <w:r w:rsidRPr="0095120A">
        <w:rPr>
          <w:noProof/>
          <w:lang w:val="sr-Latn-CS"/>
        </w:rPr>
        <w:t>. 25/01, 80/02, 80/02-</w:t>
      </w:r>
      <w:r w:rsidR="0095120A">
        <w:rPr>
          <w:noProof/>
          <w:lang w:val="sr-Latn-CS"/>
        </w:rPr>
        <w:t>dr</w:t>
      </w:r>
      <w:r w:rsidRPr="0095120A">
        <w:rPr>
          <w:noProof/>
          <w:lang w:val="sr-Latn-CS"/>
        </w:rPr>
        <w:t xml:space="preserve">. </w:t>
      </w:r>
      <w:r w:rsidR="0095120A">
        <w:rPr>
          <w:noProof/>
          <w:lang w:val="sr-Latn-CS"/>
        </w:rPr>
        <w:t>zakon</w:t>
      </w:r>
      <w:r w:rsidRPr="0095120A">
        <w:rPr>
          <w:noProof/>
          <w:lang w:val="sr-Latn-CS"/>
        </w:rPr>
        <w:t>, 43/03, 84/04, 18/10, 101/11, 119/12, 47/13, 108/13, 68/14-</w:t>
      </w:r>
      <w:r w:rsidR="0095120A">
        <w:rPr>
          <w:noProof/>
          <w:lang w:val="sr-Latn-CS"/>
        </w:rPr>
        <w:t>dr</w:t>
      </w:r>
      <w:r w:rsidRPr="0095120A">
        <w:rPr>
          <w:noProof/>
          <w:lang w:val="sr-Latn-CS"/>
        </w:rPr>
        <w:t xml:space="preserve">. </w:t>
      </w:r>
      <w:r w:rsidR="0095120A">
        <w:rPr>
          <w:noProof/>
          <w:lang w:val="sr-Latn-CS"/>
        </w:rPr>
        <w:t>zakon</w:t>
      </w:r>
      <w:r w:rsidR="0068612D" w:rsidRPr="0095120A">
        <w:rPr>
          <w:noProof/>
          <w:lang w:val="sr-Latn-CS"/>
        </w:rPr>
        <w:t>,</w:t>
      </w:r>
      <w:r w:rsidRPr="0095120A">
        <w:rPr>
          <w:noProof/>
          <w:lang w:val="sr-Latn-CS"/>
        </w:rPr>
        <w:t xml:space="preserve"> 142/14</w:t>
      </w:r>
      <w:r w:rsidR="0068612D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i</w:t>
      </w:r>
      <w:r w:rsidR="0068612D" w:rsidRPr="0095120A">
        <w:rPr>
          <w:noProof/>
          <w:lang w:val="sr-Latn-CS"/>
        </w:rPr>
        <w:t xml:space="preserve"> 91/15-</w:t>
      </w:r>
      <w:r w:rsidR="0095120A">
        <w:rPr>
          <w:noProof/>
          <w:lang w:val="sr-Latn-CS"/>
        </w:rPr>
        <w:t>a</w:t>
      </w:r>
      <w:r w:rsidR="0095120A">
        <w:rPr>
          <w:rFonts w:eastAsiaTheme="minorHAnsi"/>
          <w:iCs/>
          <w:noProof/>
          <w:color w:val="000000" w:themeColor="text1"/>
          <w:lang w:val="sr-Latn-CS"/>
        </w:rPr>
        <w:t>utentično</w:t>
      </w:r>
      <w:r w:rsidR="0068612D" w:rsidRPr="0095120A">
        <w:rPr>
          <w:rFonts w:eastAsiaTheme="minorHAnsi"/>
          <w:iCs/>
          <w:noProof/>
          <w:color w:val="000000" w:themeColor="text1"/>
          <w:lang w:val="sr-Latn-CS"/>
        </w:rPr>
        <w:t xml:space="preserve"> </w:t>
      </w:r>
      <w:r w:rsidR="0095120A">
        <w:rPr>
          <w:rFonts w:eastAsiaTheme="minorHAnsi"/>
          <w:iCs/>
          <w:noProof/>
          <w:color w:val="000000" w:themeColor="text1"/>
          <w:lang w:val="sr-Latn-CS"/>
        </w:rPr>
        <w:t>tumačenje</w:t>
      </w:r>
      <w:r w:rsidRPr="0095120A">
        <w:rPr>
          <w:noProof/>
          <w:lang w:val="sr-Latn-CS"/>
        </w:rPr>
        <w:t xml:space="preserve">), </w:t>
      </w:r>
      <w:r w:rsidR="0095120A">
        <w:rPr>
          <w:noProof/>
          <w:lang w:val="sr-Latn-CS"/>
        </w:rPr>
        <w:t>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članu</w:t>
      </w:r>
      <w:r w:rsidRPr="0095120A">
        <w:rPr>
          <w:noProof/>
          <w:lang w:val="sr-Latn-CS"/>
        </w:rPr>
        <w:t xml:space="preserve"> 1. </w:t>
      </w:r>
      <w:r w:rsidR="0095120A">
        <w:rPr>
          <w:noProof/>
          <w:lang w:val="sr-Latn-CS"/>
        </w:rPr>
        <w:t>stav</w:t>
      </w:r>
      <w:r w:rsidRPr="0095120A">
        <w:rPr>
          <w:noProof/>
          <w:lang w:val="sr-Latn-CS"/>
        </w:rPr>
        <w:t xml:space="preserve"> </w:t>
      </w:r>
      <w:r w:rsidR="00B0313A" w:rsidRPr="0095120A">
        <w:rPr>
          <w:noProof/>
          <w:lang w:val="sr-Latn-CS"/>
        </w:rPr>
        <w:t>4</w:t>
      </w:r>
      <w:r w:rsidRPr="0095120A">
        <w:rPr>
          <w:noProof/>
          <w:lang w:val="sr-Latn-CS"/>
        </w:rPr>
        <w:t xml:space="preserve">. </w:t>
      </w:r>
      <w:r w:rsidR="0095120A">
        <w:rPr>
          <w:noProof/>
          <w:lang w:val="sr-Latn-CS"/>
        </w:rPr>
        <w:t>menja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glasi</w:t>
      </w:r>
      <w:r w:rsidRPr="0095120A">
        <w:rPr>
          <w:noProof/>
          <w:lang w:val="sr-Latn-CS"/>
        </w:rPr>
        <w:t>:</w:t>
      </w:r>
    </w:p>
    <w:p w:rsidR="00AF5118" w:rsidRPr="0095120A" w:rsidRDefault="00AF5118" w:rsidP="00AF5118">
      <w:pPr>
        <w:ind w:firstLine="720"/>
        <w:jc w:val="both"/>
        <w:rPr>
          <w:noProof/>
          <w:lang w:val="sr-Latn-CS"/>
        </w:rPr>
      </w:pPr>
      <w:r w:rsidRPr="0095120A">
        <w:rPr>
          <w:noProof/>
          <w:lang w:val="sr-Latn-CS"/>
        </w:rPr>
        <w:t>„</w:t>
      </w:r>
      <w:r w:rsidR="0095120A">
        <w:rPr>
          <w:noProof/>
          <w:lang w:val="sr-Latn-CS"/>
        </w:rPr>
        <w:t>Nedobitnom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organizacijom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iz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stava</w:t>
      </w:r>
      <w:r w:rsidRPr="0095120A">
        <w:rPr>
          <w:noProof/>
          <w:lang w:val="sr-Latn-CS"/>
        </w:rPr>
        <w:t xml:space="preserve"> 3. </w:t>
      </w:r>
      <w:r w:rsidR="0095120A">
        <w:rPr>
          <w:noProof/>
          <w:lang w:val="sr-Latn-CS"/>
        </w:rPr>
        <w:t>ovog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člana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naročito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smatraju</w:t>
      </w:r>
      <w:r w:rsidR="00F6456D" w:rsidRPr="0095120A">
        <w:rPr>
          <w:noProof/>
          <w:lang w:val="sr-Latn-CS"/>
        </w:rPr>
        <w:t xml:space="preserve">: </w:t>
      </w:r>
      <w:r w:rsidR="0095120A">
        <w:rPr>
          <w:noProof/>
          <w:lang w:val="sr-Latn-CS"/>
        </w:rPr>
        <w:t>ustanova</w:t>
      </w:r>
      <w:r w:rsidR="00F6456D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čiji</w:t>
      </w:r>
      <w:r w:rsidR="00F6456D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je</w:t>
      </w:r>
      <w:r w:rsidR="00F6456D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osnivač</w:t>
      </w:r>
      <w:r w:rsidR="00F6456D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Republika</w:t>
      </w:r>
      <w:r w:rsidR="00F6456D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Srbija</w:t>
      </w:r>
      <w:r w:rsidRPr="0095120A">
        <w:rPr>
          <w:noProof/>
          <w:lang w:val="sr-Latn-CS"/>
        </w:rPr>
        <w:t xml:space="preserve">, </w:t>
      </w:r>
      <w:r w:rsidR="0095120A">
        <w:rPr>
          <w:noProof/>
          <w:lang w:val="sr-Latn-CS"/>
        </w:rPr>
        <w:t>autonomna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pokrajina</w:t>
      </w:r>
      <w:r w:rsidRPr="0095120A">
        <w:rPr>
          <w:noProof/>
          <w:lang w:val="sr-Latn-CS"/>
        </w:rPr>
        <w:t xml:space="preserve">, </w:t>
      </w:r>
      <w:r w:rsidR="0095120A">
        <w:rPr>
          <w:noProof/>
          <w:lang w:val="sr-Latn-CS"/>
        </w:rPr>
        <w:t>jedinica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lokalne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samouprave</w:t>
      </w:r>
      <w:r w:rsidRPr="0095120A">
        <w:rPr>
          <w:noProof/>
          <w:lang w:val="sr-Latn-CS"/>
        </w:rPr>
        <w:t xml:space="preserve">; </w:t>
      </w:r>
      <w:r w:rsidR="0095120A">
        <w:rPr>
          <w:noProof/>
          <w:lang w:val="sr-Latn-CS"/>
        </w:rPr>
        <w:t>politička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organizacija</w:t>
      </w:r>
      <w:r w:rsidRPr="0095120A">
        <w:rPr>
          <w:noProof/>
          <w:lang w:val="sr-Latn-CS"/>
        </w:rPr>
        <w:t xml:space="preserve">; </w:t>
      </w:r>
      <w:r w:rsidR="0095120A">
        <w:rPr>
          <w:noProof/>
          <w:lang w:val="sr-Latn-CS"/>
        </w:rPr>
        <w:t>sindikalna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organizacija</w:t>
      </w:r>
      <w:r w:rsidRPr="0095120A">
        <w:rPr>
          <w:noProof/>
          <w:lang w:val="sr-Latn-CS"/>
        </w:rPr>
        <w:t xml:space="preserve">; </w:t>
      </w:r>
      <w:r w:rsidR="0095120A">
        <w:rPr>
          <w:noProof/>
          <w:lang w:val="sr-Latn-CS"/>
        </w:rPr>
        <w:t>komora</w:t>
      </w:r>
      <w:r w:rsidRPr="0095120A">
        <w:rPr>
          <w:noProof/>
          <w:lang w:val="sr-Latn-CS"/>
        </w:rPr>
        <w:t xml:space="preserve">; </w:t>
      </w:r>
      <w:r w:rsidR="0095120A">
        <w:rPr>
          <w:noProof/>
          <w:lang w:val="sr-Latn-CS"/>
        </w:rPr>
        <w:t>crkva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verska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zajednica</w:t>
      </w:r>
      <w:r w:rsidRPr="0095120A">
        <w:rPr>
          <w:noProof/>
          <w:lang w:val="sr-Latn-CS"/>
        </w:rPr>
        <w:t xml:space="preserve">; </w:t>
      </w:r>
      <w:r w:rsidR="0095120A">
        <w:rPr>
          <w:noProof/>
          <w:lang w:val="sr-Latn-CS"/>
        </w:rPr>
        <w:t>udruženje</w:t>
      </w:r>
      <w:r w:rsidRPr="0095120A">
        <w:rPr>
          <w:noProof/>
          <w:lang w:val="sr-Latn-CS"/>
        </w:rPr>
        <w:t xml:space="preserve">; </w:t>
      </w:r>
      <w:r w:rsidR="0095120A">
        <w:rPr>
          <w:noProof/>
          <w:lang w:val="sr-Latn-CS"/>
        </w:rPr>
        <w:t>fondacija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zadužbina</w:t>
      </w:r>
      <w:r w:rsidRPr="0095120A">
        <w:rPr>
          <w:noProof/>
          <w:lang w:val="sr-Latn-CS"/>
        </w:rPr>
        <w:t>.”</w:t>
      </w:r>
    </w:p>
    <w:p w:rsidR="00AF5118" w:rsidRPr="0095120A" w:rsidRDefault="00AF5118" w:rsidP="00AF5118">
      <w:pPr>
        <w:ind w:firstLine="720"/>
        <w:jc w:val="both"/>
        <w:rPr>
          <w:noProof/>
          <w:lang w:val="sr-Latn-CS"/>
        </w:rPr>
      </w:pPr>
    </w:p>
    <w:p w:rsidR="00AF5118" w:rsidRPr="0095120A" w:rsidRDefault="0095120A" w:rsidP="00AF5118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F5118" w:rsidRPr="0095120A">
        <w:rPr>
          <w:noProof/>
          <w:lang w:val="sr-Latn-CS"/>
        </w:rPr>
        <w:t xml:space="preserve"> 2.</w:t>
      </w:r>
    </w:p>
    <w:p w:rsidR="00AF5118" w:rsidRPr="0095120A" w:rsidRDefault="00AF5118" w:rsidP="00AF5118">
      <w:pPr>
        <w:jc w:val="both"/>
        <w:outlineLvl w:val="0"/>
        <w:rPr>
          <w:noProof/>
          <w:lang w:val="sr-Latn-CS"/>
        </w:rPr>
      </w:pPr>
      <w:r w:rsidRPr="0095120A">
        <w:rPr>
          <w:noProof/>
          <w:lang w:val="sr-Latn-CS"/>
        </w:rPr>
        <w:tab/>
      </w:r>
      <w:r w:rsidR="0095120A">
        <w:rPr>
          <w:noProof/>
          <w:lang w:val="sr-Latn-CS"/>
        </w:rPr>
        <w:t>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članu</w:t>
      </w:r>
      <w:r w:rsidRPr="0095120A">
        <w:rPr>
          <w:noProof/>
          <w:lang w:val="sr-Latn-CS"/>
        </w:rPr>
        <w:t xml:space="preserve"> 5. </w:t>
      </w:r>
      <w:r w:rsidR="0095120A">
        <w:rPr>
          <w:noProof/>
          <w:lang w:val="sr-Latn-CS"/>
        </w:rPr>
        <w:t>stav</w:t>
      </w:r>
      <w:r w:rsidRPr="0095120A">
        <w:rPr>
          <w:noProof/>
          <w:lang w:val="sr-Latn-CS"/>
        </w:rPr>
        <w:t xml:space="preserve"> 1. </w:t>
      </w:r>
      <w:r w:rsidR="0095120A">
        <w:rPr>
          <w:noProof/>
          <w:lang w:val="sr-Latn-CS"/>
        </w:rPr>
        <w:t>reči</w:t>
      </w:r>
      <w:r w:rsidRPr="0095120A">
        <w:rPr>
          <w:noProof/>
          <w:lang w:val="sr-Latn-CS"/>
        </w:rPr>
        <w:t>: „</w:t>
      </w:r>
      <w:r w:rsidR="0095120A">
        <w:rPr>
          <w:noProof/>
          <w:lang w:val="sr-Latn-CS"/>
        </w:rPr>
        <w:t>i</w:t>
      </w:r>
      <w:r w:rsidR="000F0D1E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revizija</w:t>
      </w:r>
      <w:r w:rsidRPr="0095120A">
        <w:rPr>
          <w:noProof/>
          <w:lang w:val="sr-Latn-CS"/>
        </w:rPr>
        <w:t xml:space="preserve">” </w:t>
      </w:r>
      <w:r w:rsidR="0095120A">
        <w:rPr>
          <w:noProof/>
          <w:lang w:val="sr-Latn-CS"/>
        </w:rPr>
        <w:t>brišu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se</w:t>
      </w:r>
      <w:r w:rsidRPr="0095120A">
        <w:rPr>
          <w:noProof/>
          <w:lang w:val="sr-Latn-CS"/>
        </w:rPr>
        <w:t>.</w:t>
      </w:r>
    </w:p>
    <w:p w:rsidR="00AF5118" w:rsidRPr="0095120A" w:rsidRDefault="0095120A" w:rsidP="00AF5118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AF5118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AF5118" w:rsidRPr="0095120A">
        <w:rPr>
          <w:noProof/>
          <w:lang w:val="sr-Latn-CS"/>
        </w:rPr>
        <w:t xml:space="preserve"> 2. </w:t>
      </w:r>
      <w:r>
        <w:rPr>
          <w:noProof/>
          <w:lang w:val="sr-Latn-CS"/>
        </w:rPr>
        <w:t>reči</w:t>
      </w:r>
      <w:r w:rsidR="00D26F20" w:rsidRPr="0095120A">
        <w:rPr>
          <w:noProof/>
          <w:lang w:val="sr-Latn-CS"/>
        </w:rPr>
        <w:t xml:space="preserve">: </w:t>
      </w:r>
      <w:r w:rsidR="00AF5118" w:rsidRPr="0095120A">
        <w:rPr>
          <w:noProof/>
          <w:lang w:val="sr-Latn-CS"/>
        </w:rPr>
        <w:t>„</w:t>
      </w:r>
      <w:r>
        <w:rPr>
          <w:noProof/>
          <w:lang w:val="sr-Latn-CS"/>
        </w:rPr>
        <w:t>i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revizija</w:t>
      </w:r>
      <w:r w:rsidR="00AF5118" w:rsidRPr="0095120A">
        <w:rPr>
          <w:noProof/>
          <w:lang w:val="sr-Latn-CS"/>
        </w:rPr>
        <w:t>”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brišu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118" w:rsidRPr="0095120A">
        <w:rPr>
          <w:noProof/>
          <w:lang w:val="sr-Latn-CS"/>
        </w:rPr>
        <w:t>.</w:t>
      </w:r>
    </w:p>
    <w:p w:rsidR="000F0D1E" w:rsidRPr="0095120A" w:rsidRDefault="000F0D1E" w:rsidP="00AF5118">
      <w:pPr>
        <w:ind w:firstLine="720"/>
        <w:jc w:val="both"/>
        <w:rPr>
          <w:noProof/>
          <w:lang w:val="sr-Latn-CS"/>
        </w:rPr>
      </w:pPr>
    </w:p>
    <w:p w:rsidR="000F0D1E" w:rsidRPr="0095120A" w:rsidRDefault="0095120A" w:rsidP="000F0D1E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0F0D1E" w:rsidRPr="0095120A">
        <w:rPr>
          <w:noProof/>
          <w:lang w:val="sr-Latn-CS"/>
        </w:rPr>
        <w:t xml:space="preserve"> 3.</w:t>
      </w:r>
    </w:p>
    <w:p w:rsidR="000F0D1E" w:rsidRPr="0095120A" w:rsidRDefault="0095120A" w:rsidP="000F0D1E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0F0D1E" w:rsidRPr="0095120A">
        <w:rPr>
          <w:noProof/>
          <w:lang w:val="sr-Latn-CS"/>
        </w:rPr>
        <w:t xml:space="preserve"> 6. </w:t>
      </w:r>
      <w:r>
        <w:rPr>
          <w:noProof/>
          <w:lang w:val="sr-Latn-CS"/>
        </w:rPr>
        <w:t>stav</w:t>
      </w:r>
      <w:r w:rsidR="000F0D1E" w:rsidRPr="0095120A">
        <w:rPr>
          <w:noProof/>
          <w:lang w:val="sr-Latn-CS"/>
        </w:rPr>
        <w:t xml:space="preserve"> </w:t>
      </w:r>
      <w:r w:rsidR="00CE035F" w:rsidRPr="0095120A">
        <w:rPr>
          <w:noProof/>
          <w:lang w:val="sr-Latn-CS"/>
        </w:rPr>
        <w:t>2</w:t>
      </w:r>
      <w:r w:rsidR="000F0D1E" w:rsidRPr="0095120A">
        <w:rPr>
          <w:noProof/>
          <w:lang w:val="sr-Latn-CS"/>
        </w:rPr>
        <w:t xml:space="preserve">. </w:t>
      </w:r>
      <w:r>
        <w:rPr>
          <w:noProof/>
          <w:lang w:val="sr-Latn-CS"/>
        </w:rPr>
        <w:t>posle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0F0D1E" w:rsidRPr="0095120A">
        <w:rPr>
          <w:noProof/>
          <w:lang w:val="sr-Latn-CS"/>
        </w:rPr>
        <w:t>: „(</w:t>
      </w:r>
      <w:r>
        <w:rPr>
          <w:noProof/>
          <w:lang w:val="sr-Latn-CS"/>
        </w:rPr>
        <w:t>u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0F0D1E" w:rsidRPr="0095120A">
        <w:rPr>
          <w:noProof/>
          <w:lang w:val="sr-Latn-CS"/>
        </w:rPr>
        <w:t xml:space="preserve">: </w:t>
      </w:r>
      <w:r>
        <w:rPr>
          <w:noProof/>
          <w:lang w:val="sr-Latn-CS"/>
        </w:rPr>
        <w:t>MSFI</w:t>
      </w:r>
      <w:r w:rsidR="000F0D1E" w:rsidRPr="0095120A">
        <w:rPr>
          <w:noProof/>
          <w:lang w:val="sr-Latn-CS"/>
        </w:rPr>
        <w:t xml:space="preserve">)” </w:t>
      </w:r>
      <w:r>
        <w:rPr>
          <w:noProof/>
          <w:lang w:val="sr-Latn-CS"/>
        </w:rPr>
        <w:t>dodaju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zapeta</w:t>
      </w:r>
      <w:r w:rsidR="00A0200C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0200C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0F0D1E" w:rsidRPr="0095120A">
        <w:rPr>
          <w:noProof/>
          <w:lang w:val="sr-Latn-CS"/>
        </w:rPr>
        <w:t>: „</w:t>
      </w:r>
      <w:r>
        <w:rPr>
          <w:noProof/>
          <w:lang w:val="sr-Latn-CS"/>
        </w:rPr>
        <w:t>odnosno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međunarodnim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standardom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finansijskog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izveštavanja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mala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srednja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0F0D1E" w:rsidRPr="0095120A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0F0D1E" w:rsidRPr="0095120A">
        <w:rPr>
          <w:noProof/>
          <w:lang w:val="sr-Latn-CS"/>
        </w:rPr>
        <w:t xml:space="preserve">: </w:t>
      </w:r>
      <w:r>
        <w:rPr>
          <w:noProof/>
          <w:lang w:val="sr-Latn-CS"/>
        </w:rPr>
        <w:t>MSFI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MSP</w:t>
      </w:r>
      <w:r w:rsidR="000F0D1E" w:rsidRPr="0095120A">
        <w:rPr>
          <w:noProof/>
          <w:lang w:val="sr-Latn-CS"/>
        </w:rPr>
        <w:t xml:space="preserve">)”, </w:t>
      </w:r>
      <w:r>
        <w:rPr>
          <w:noProof/>
          <w:lang w:val="sr-Latn-CS"/>
        </w:rPr>
        <w:t>a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0F0D1E" w:rsidRPr="0095120A">
        <w:rPr>
          <w:noProof/>
          <w:lang w:val="sr-Latn-CS"/>
        </w:rPr>
        <w:t>: „</w:t>
      </w:r>
      <w:r>
        <w:rPr>
          <w:noProof/>
          <w:lang w:val="sr-Latn-CS"/>
        </w:rPr>
        <w:t>i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revizija</w:t>
      </w:r>
      <w:r w:rsidR="000F0D1E" w:rsidRPr="0095120A">
        <w:rPr>
          <w:noProof/>
          <w:lang w:val="sr-Latn-CS"/>
        </w:rPr>
        <w:t xml:space="preserve">” </w:t>
      </w:r>
      <w:r>
        <w:rPr>
          <w:noProof/>
          <w:lang w:val="sr-Latn-CS"/>
        </w:rPr>
        <w:t>brišu</w:t>
      </w:r>
      <w:r w:rsidR="000F0D1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0F0D1E" w:rsidRPr="0095120A">
        <w:rPr>
          <w:noProof/>
          <w:lang w:val="sr-Latn-CS"/>
        </w:rPr>
        <w:t>.</w:t>
      </w:r>
    </w:p>
    <w:p w:rsidR="00D26F20" w:rsidRPr="0095120A" w:rsidRDefault="0095120A" w:rsidP="00D26F20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D26F20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D26F20" w:rsidRPr="0095120A">
        <w:rPr>
          <w:noProof/>
          <w:lang w:val="sr-Latn-CS"/>
        </w:rPr>
        <w:t xml:space="preserve"> </w:t>
      </w:r>
      <w:r w:rsidR="00A0200C" w:rsidRPr="0095120A">
        <w:rPr>
          <w:noProof/>
          <w:lang w:val="sr-Latn-CS"/>
        </w:rPr>
        <w:t>3</w:t>
      </w:r>
      <w:r w:rsidR="00D26F20" w:rsidRPr="0095120A">
        <w:rPr>
          <w:noProof/>
          <w:lang w:val="sr-Latn-CS"/>
        </w:rPr>
        <w:t xml:space="preserve">. </w:t>
      </w:r>
      <w:r>
        <w:rPr>
          <w:noProof/>
          <w:lang w:val="sr-Latn-CS"/>
        </w:rPr>
        <w:t>reči</w:t>
      </w:r>
      <w:r w:rsidR="00D26F20" w:rsidRPr="0095120A">
        <w:rPr>
          <w:noProof/>
          <w:lang w:val="sr-Latn-CS"/>
        </w:rPr>
        <w:t>: „</w:t>
      </w:r>
      <w:r>
        <w:rPr>
          <w:noProof/>
          <w:lang w:val="sr-Latn-CS"/>
        </w:rPr>
        <w:t>i</w:t>
      </w:r>
      <w:r w:rsidR="00D26F20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revizija</w:t>
      </w:r>
      <w:r w:rsidR="00D26F20" w:rsidRPr="0095120A">
        <w:rPr>
          <w:noProof/>
          <w:lang w:val="sr-Latn-CS"/>
        </w:rPr>
        <w:t xml:space="preserve">” </w:t>
      </w:r>
      <w:r>
        <w:rPr>
          <w:noProof/>
          <w:lang w:val="sr-Latn-CS"/>
        </w:rPr>
        <w:t>brišu</w:t>
      </w:r>
      <w:r w:rsidR="00D26F20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26F20" w:rsidRPr="0095120A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D26F20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posle</w:t>
      </w:r>
      <w:r w:rsidR="00D26F20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D26F20" w:rsidRPr="0095120A">
        <w:rPr>
          <w:noProof/>
          <w:lang w:val="sr-Latn-CS"/>
        </w:rPr>
        <w:t>: „</w:t>
      </w:r>
      <w:r>
        <w:rPr>
          <w:noProof/>
          <w:lang w:val="sr-Latn-CS"/>
        </w:rPr>
        <w:t>odnosno</w:t>
      </w:r>
      <w:r w:rsidR="00D26F20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MSFI</w:t>
      </w:r>
      <w:r w:rsidR="00D26F20" w:rsidRPr="0095120A">
        <w:rPr>
          <w:noProof/>
          <w:lang w:val="sr-Latn-CS"/>
        </w:rPr>
        <w:t xml:space="preserve">” </w:t>
      </w:r>
      <w:r>
        <w:rPr>
          <w:noProof/>
          <w:lang w:val="sr-Latn-CS"/>
        </w:rPr>
        <w:t>dodaju</w:t>
      </w:r>
      <w:r w:rsidR="00D26F20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26F20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D26F20" w:rsidRPr="0095120A">
        <w:rPr>
          <w:noProof/>
          <w:lang w:val="sr-Latn-CS"/>
        </w:rPr>
        <w:t>: „</w:t>
      </w:r>
      <w:r>
        <w:rPr>
          <w:noProof/>
          <w:lang w:val="sr-Latn-CS"/>
        </w:rPr>
        <w:t>i</w:t>
      </w:r>
      <w:r w:rsidR="00E40194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MSFI</w:t>
      </w:r>
      <w:r w:rsidR="00D26F20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26F20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MSP</w:t>
      </w:r>
      <w:r w:rsidR="00D26F20" w:rsidRPr="0095120A">
        <w:rPr>
          <w:noProof/>
          <w:lang w:val="sr-Latn-CS"/>
        </w:rPr>
        <w:t>”.</w:t>
      </w:r>
    </w:p>
    <w:p w:rsidR="00D26F20" w:rsidRPr="0095120A" w:rsidRDefault="00D26F20" w:rsidP="00D26F20">
      <w:pPr>
        <w:ind w:firstLine="720"/>
        <w:jc w:val="both"/>
        <w:rPr>
          <w:noProof/>
          <w:lang w:val="sr-Latn-CS"/>
        </w:rPr>
      </w:pPr>
    </w:p>
    <w:p w:rsidR="00D26F20" w:rsidRPr="0095120A" w:rsidRDefault="0095120A" w:rsidP="00D26F20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26F20" w:rsidRPr="0095120A">
        <w:rPr>
          <w:noProof/>
          <w:lang w:val="sr-Latn-CS"/>
        </w:rPr>
        <w:t xml:space="preserve"> 4.</w:t>
      </w:r>
    </w:p>
    <w:p w:rsidR="00D26F20" w:rsidRPr="0095120A" w:rsidRDefault="00D26F20" w:rsidP="00D26F20">
      <w:pPr>
        <w:jc w:val="both"/>
        <w:outlineLvl w:val="0"/>
        <w:rPr>
          <w:noProof/>
          <w:lang w:val="sr-Latn-CS"/>
        </w:rPr>
      </w:pPr>
      <w:r w:rsidRPr="0095120A">
        <w:rPr>
          <w:noProof/>
          <w:lang w:val="sr-Latn-CS"/>
        </w:rPr>
        <w:tab/>
      </w:r>
      <w:r w:rsidR="0095120A">
        <w:rPr>
          <w:noProof/>
          <w:lang w:val="sr-Latn-CS"/>
        </w:rPr>
        <w:t>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članu</w:t>
      </w:r>
      <w:r w:rsidRPr="0095120A">
        <w:rPr>
          <w:noProof/>
          <w:lang w:val="sr-Latn-CS"/>
        </w:rPr>
        <w:t xml:space="preserve"> 7. </w:t>
      </w:r>
      <w:r w:rsidR="0095120A">
        <w:rPr>
          <w:noProof/>
          <w:lang w:val="sr-Latn-CS"/>
        </w:rPr>
        <w:t>stav</w:t>
      </w:r>
      <w:r w:rsidR="00A0200C" w:rsidRPr="0095120A">
        <w:rPr>
          <w:noProof/>
          <w:lang w:val="sr-Latn-CS"/>
        </w:rPr>
        <w:t xml:space="preserve"> 1. </w:t>
      </w:r>
      <w:r w:rsidR="0095120A">
        <w:rPr>
          <w:noProof/>
          <w:lang w:val="sr-Latn-CS"/>
        </w:rPr>
        <w:t>posle</w:t>
      </w:r>
      <w:r w:rsidR="00E40194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reči</w:t>
      </w:r>
      <w:r w:rsidR="00E40194" w:rsidRPr="0095120A">
        <w:rPr>
          <w:noProof/>
          <w:lang w:val="sr-Latn-CS"/>
        </w:rPr>
        <w:t>: „</w:t>
      </w:r>
      <w:r w:rsidR="0095120A">
        <w:rPr>
          <w:noProof/>
          <w:lang w:val="sr-Latn-CS"/>
        </w:rPr>
        <w:t>odnosno</w:t>
      </w:r>
      <w:r w:rsidR="00E40194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MSFI</w:t>
      </w:r>
      <w:r w:rsidR="00E40194" w:rsidRPr="0095120A">
        <w:rPr>
          <w:noProof/>
          <w:lang w:val="sr-Latn-CS"/>
        </w:rPr>
        <w:t>”</w:t>
      </w:r>
      <w:r w:rsidR="00162196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dodaju</w:t>
      </w:r>
      <w:r w:rsidR="00162196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se</w:t>
      </w:r>
      <w:r w:rsidR="00162196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reči</w:t>
      </w:r>
      <w:r w:rsidR="00162196" w:rsidRPr="0095120A">
        <w:rPr>
          <w:noProof/>
          <w:lang w:val="sr-Latn-CS"/>
        </w:rPr>
        <w:t>: „</w:t>
      </w:r>
      <w:r w:rsidR="0095120A">
        <w:rPr>
          <w:noProof/>
          <w:lang w:val="sr-Latn-CS"/>
        </w:rPr>
        <w:t>i</w:t>
      </w:r>
      <w:r w:rsidR="00162196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MSFI</w:t>
      </w:r>
      <w:r w:rsidR="00162196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za</w:t>
      </w:r>
      <w:r w:rsidR="00162196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MSP</w:t>
      </w:r>
      <w:r w:rsidR="00162196" w:rsidRPr="0095120A">
        <w:rPr>
          <w:noProof/>
          <w:lang w:val="sr-Latn-CS"/>
        </w:rPr>
        <w:t xml:space="preserve">, </w:t>
      </w:r>
      <w:r w:rsidR="0095120A">
        <w:rPr>
          <w:noProof/>
          <w:lang w:val="sr-Latn-CS"/>
        </w:rPr>
        <w:t>kao</w:t>
      </w:r>
      <w:r w:rsidR="00162196" w:rsidRPr="0095120A">
        <w:rPr>
          <w:noProof/>
          <w:lang w:val="sr-Latn-CS"/>
        </w:rPr>
        <w:t>”</w:t>
      </w:r>
      <w:r w:rsidR="001247CC" w:rsidRPr="0095120A">
        <w:rPr>
          <w:noProof/>
          <w:lang w:val="sr-Latn-CS"/>
        </w:rPr>
        <w:t xml:space="preserve">, </w:t>
      </w:r>
      <w:r w:rsidR="0095120A">
        <w:rPr>
          <w:noProof/>
          <w:lang w:val="sr-Latn-CS"/>
        </w:rPr>
        <w:t>a</w:t>
      </w:r>
      <w:r w:rsidR="001247CC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reči</w:t>
      </w:r>
      <w:r w:rsidR="001247CC" w:rsidRPr="0095120A">
        <w:rPr>
          <w:noProof/>
          <w:lang w:val="sr-Latn-CS"/>
        </w:rPr>
        <w:t>: „</w:t>
      </w:r>
      <w:r w:rsidR="0095120A">
        <w:rPr>
          <w:noProof/>
          <w:lang w:val="sr-Latn-CS"/>
        </w:rPr>
        <w:t>i</w:t>
      </w:r>
      <w:r w:rsidR="001247CC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revizija</w:t>
      </w:r>
      <w:r w:rsidR="001247CC" w:rsidRPr="0095120A">
        <w:rPr>
          <w:noProof/>
          <w:lang w:val="sr-Latn-CS"/>
        </w:rPr>
        <w:t xml:space="preserve">” </w:t>
      </w:r>
      <w:r w:rsidR="0095120A">
        <w:rPr>
          <w:noProof/>
          <w:lang w:val="sr-Latn-CS"/>
        </w:rPr>
        <w:t>brišu</w:t>
      </w:r>
      <w:r w:rsidR="001247CC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se</w:t>
      </w:r>
      <w:r w:rsidR="001247CC" w:rsidRPr="0095120A">
        <w:rPr>
          <w:noProof/>
          <w:lang w:val="sr-Latn-CS"/>
        </w:rPr>
        <w:t>.</w:t>
      </w:r>
    </w:p>
    <w:p w:rsidR="00162196" w:rsidRPr="0095120A" w:rsidRDefault="0095120A" w:rsidP="00162196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162196" w:rsidRPr="0095120A">
        <w:rPr>
          <w:noProof/>
          <w:lang w:val="sr-Latn-CS"/>
        </w:rPr>
        <w:t xml:space="preserve"> 2. </w:t>
      </w:r>
      <w:r>
        <w:rPr>
          <w:noProof/>
          <w:lang w:val="sr-Latn-CS"/>
        </w:rPr>
        <w:t>reči</w:t>
      </w:r>
      <w:r w:rsidR="00162196" w:rsidRPr="0095120A">
        <w:rPr>
          <w:noProof/>
          <w:lang w:val="sr-Latn-CS"/>
        </w:rPr>
        <w:t>: „</w:t>
      </w:r>
      <w:r>
        <w:rPr>
          <w:noProof/>
          <w:lang w:val="sr-Latn-CS"/>
        </w:rPr>
        <w:t>i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revizija</w:t>
      </w:r>
      <w:r w:rsidR="00162196" w:rsidRPr="0095120A">
        <w:rPr>
          <w:noProof/>
          <w:lang w:val="sr-Latn-CS"/>
        </w:rPr>
        <w:t xml:space="preserve">” </w:t>
      </w:r>
      <w:r>
        <w:rPr>
          <w:noProof/>
          <w:lang w:val="sr-Latn-CS"/>
        </w:rPr>
        <w:t>brišu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62196" w:rsidRPr="0095120A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posle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162196" w:rsidRPr="0095120A">
        <w:rPr>
          <w:noProof/>
          <w:lang w:val="sr-Latn-CS"/>
        </w:rPr>
        <w:t>: „</w:t>
      </w:r>
      <w:r>
        <w:rPr>
          <w:noProof/>
          <w:lang w:val="sr-Latn-CS"/>
        </w:rPr>
        <w:t>odnosno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MSFI</w:t>
      </w:r>
      <w:r w:rsidR="00162196" w:rsidRPr="0095120A">
        <w:rPr>
          <w:noProof/>
          <w:lang w:val="sr-Latn-CS"/>
        </w:rPr>
        <w:t xml:space="preserve">” </w:t>
      </w:r>
      <w:r>
        <w:rPr>
          <w:noProof/>
          <w:lang w:val="sr-Latn-CS"/>
        </w:rPr>
        <w:t>dodaju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162196" w:rsidRPr="0095120A">
        <w:rPr>
          <w:noProof/>
          <w:lang w:val="sr-Latn-CS"/>
        </w:rPr>
        <w:t>: „</w:t>
      </w:r>
      <w:r>
        <w:rPr>
          <w:noProof/>
          <w:lang w:val="sr-Latn-CS"/>
        </w:rPr>
        <w:t>i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MSFI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MSP</w:t>
      </w:r>
      <w:r w:rsidR="00162196" w:rsidRPr="0095120A">
        <w:rPr>
          <w:noProof/>
          <w:lang w:val="sr-Latn-CS"/>
        </w:rPr>
        <w:t>”.</w:t>
      </w:r>
    </w:p>
    <w:p w:rsidR="00162196" w:rsidRPr="0095120A" w:rsidRDefault="00162196" w:rsidP="00D26F20">
      <w:pPr>
        <w:jc w:val="both"/>
        <w:outlineLvl w:val="0"/>
        <w:rPr>
          <w:noProof/>
          <w:lang w:val="sr-Latn-CS"/>
        </w:rPr>
      </w:pPr>
    </w:p>
    <w:p w:rsidR="00162196" w:rsidRPr="0095120A" w:rsidRDefault="0095120A" w:rsidP="00162196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62196" w:rsidRPr="0095120A">
        <w:rPr>
          <w:noProof/>
          <w:lang w:val="sr-Latn-CS"/>
        </w:rPr>
        <w:t xml:space="preserve"> 5.</w:t>
      </w:r>
    </w:p>
    <w:p w:rsidR="00162196" w:rsidRPr="0095120A" w:rsidRDefault="0095120A" w:rsidP="00162196">
      <w:pPr>
        <w:ind w:firstLine="720"/>
        <w:jc w:val="both"/>
        <w:outlineLvl w:val="0"/>
        <w:rPr>
          <w:noProof/>
          <w:lang w:val="sr-Latn-CS"/>
        </w:rPr>
      </w:pPr>
      <w:r>
        <w:rPr>
          <w:noProof/>
          <w:lang w:val="sr-Latn-CS"/>
        </w:rPr>
        <w:t>U</w:t>
      </w:r>
      <w:r w:rsidR="00056F9D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056F9D" w:rsidRPr="0095120A">
        <w:rPr>
          <w:noProof/>
          <w:lang w:val="sr-Latn-CS"/>
        </w:rPr>
        <w:t xml:space="preserve"> 9. </w:t>
      </w:r>
      <w:r>
        <w:rPr>
          <w:noProof/>
          <w:lang w:val="sr-Latn-CS"/>
        </w:rPr>
        <w:t>dodaje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162196" w:rsidRPr="0095120A">
        <w:rPr>
          <w:noProof/>
          <w:lang w:val="sr-Latn-CS"/>
        </w:rPr>
        <w:t xml:space="preserve"> 2, </w:t>
      </w:r>
      <w:r>
        <w:rPr>
          <w:noProof/>
          <w:lang w:val="sr-Latn-CS"/>
        </w:rPr>
        <w:t>koji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162196" w:rsidRPr="0095120A">
        <w:rPr>
          <w:noProof/>
          <w:lang w:val="sr-Latn-CS"/>
        </w:rPr>
        <w:t>:</w:t>
      </w:r>
    </w:p>
    <w:p w:rsidR="00162196" w:rsidRPr="0095120A" w:rsidRDefault="00162196" w:rsidP="00162196">
      <w:pPr>
        <w:ind w:firstLine="720"/>
        <w:jc w:val="both"/>
        <w:rPr>
          <w:rFonts w:eastAsiaTheme="minorHAnsi"/>
          <w:noProof/>
          <w:lang w:val="sr-Latn-CS"/>
        </w:rPr>
      </w:pPr>
      <w:r w:rsidRPr="0095120A">
        <w:rPr>
          <w:noProof/>
          <w:lang w:val="sr-Latn-CS"/>
        </w:rPr>
        <w:t>„</w:t>
      </w:r>
      <w:r w:rsidR="0095120A">
        <w:rPr>
          <w:rFonts w:eastAsiaTheme="minorHAnsi"/>
          <w:noProof/>
          <w:lang w:val="sr-Latn-CS"/>
        </w:rPr>
        <w:t>Primanja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zaposlenog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koja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se</w:t>
      </w:r>
      <w:r w:rsidRPr="0095120A">
        <w:rPr>
          <w:rFonts w:eastAsiaTheme="minorHAnsi"/>
          <w:noProof/>
          <w:lang w:val="sr-Latn-CS"/>
        </w:rPr>
        <w:t xml:space="preserve">, </w:t>
      </w:r>
      <w:r w:rsidR="0095120A">
        <w:rPr>
          <w:rFonts w:eastAsiaTheme="minorHAnsi"/>
          <w:noProof/>
          <w:lang w:val="sr-Latn-CS"/>
        </w:rPr>
        <w:t>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smislu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zakona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kojim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je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uređeno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oporezivanje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dohotka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građana</w:t>
      </w:r>
      <w:r w:rsidRPr="0095120A">
        <w:rPr>
          <w:rFonts w:eastAsiaTheme="minorHAnsi"/>
          <w:noProof/>
          <w:lang w:val="sr-Latn-CS"/>
        </w:rPr>
        <w:t xml:space="preserve">, </w:t>
      </w:r>
      <w:r w:rsidR="0095120A">
        <w:rPr>
          <w:rFonts w:eastAsiaTheme="minorHAnsi"/>
          <w:noProof/>
          <w:lang w:val="sr-Latn-CS"/>
        </w:rPr>
        <w:t>smatraju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zaradom</w:t>
      </w:r>
      <w:r w:rsidRPr="0095120A">
        <w:rPr>
          <w:rFonts w:eastAsiaTheme="minorHAnsi"/>
          <w:noProof/>
          <w:lang w:val="sr-Latn-CS"/>
        </w:rPr>
        <w:t xml:space="preserve">, </w:t>
      </w:r>
      <w:r w:rsidR="0095120A">
        <w:rPr>
          <w:rFonts w:eastAsiaTheme="minorHAnsi"/>
          <w:noProof/>
          <w:lang w:val="sr-Latn-CS"/>
        </w:rPr>
        <w:t>uključujući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primanja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na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koja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do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iznosa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propisanog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tim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zakonom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ne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plaća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porez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na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zarade</w:t>
      </w:r>
      <w:r w:rsidRPr="0095120A">
        <w:rPr>
          <w:rFonts w:eastAsiaTheme="minorHAnsi"/>
          <w:noProof/>
          <w:lang w:val="sr-Latn-CS"/>
        </w:rPr>
        <w:t xml:space="preserve">, </w:t>
      </w:r>
      <w:r w:rsidR="0095120A">
        <w:rPr>
          <w:rFonts w:eastAsiaTheme="minorHAnsi"/>
          <w:noProof/>
          <w:lang w:val="sr-Latn-CS"/>
        </w:rPr>
        <w:t>priznaju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kao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rashod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poreskom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bilansu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poreskom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periodu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kome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isplaćena</w:t>
      </w:r>
      <w:r w:rsidRPr="0095120A">
        <w:rPr>
          <w:rFonts w:eastAsiaTheme="minorHAnsi"/>
          <w:noProof/>
          <w:lang w:val="sr-Latn-CS"/>
        </w:rPr>
        <w:t xml:space="preserve">, </w:t>
      </w:r>
      <w:r w:rsidR="0095120A">
        <w:rPr>
          <w:rFonts w:eastAsiaTheme="minorHAnsi"/>
          <w:noProof/>
          <w:lang w:val="sr-Latn-CS"/>
        </w:rPr>
        <w:t>odnosno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realizovana</w:t>
      </w:r>
      <w:r w:rsidRPr="0095120A">
        <w:rPr>
          <w:rFonts w:eastAsiaTheme="minorHAnsi"/>
          <w:noProof/>
          <w:lang w:val="sr-Latn-CS"/>
        </w:rPr>
        <w:t>.</w:t>
      </w:r>
      <w:r w:rsidRPr="0095120A">
        <w:rPr>
          <w:noProof/>
          <w:lang w:val="sr-Latn-CS"/>
        </w:rPr>
        <w:t>”</w:t>
      </w:r>
    </w:p>
    <w:p w:rsidR="00162196" w:rsidRPr="0095120A" w:rsidRDefault="00162196" w:rsidP="00162196">
      <w:pPr>
        <w:ind w:firstLine="720"/>
        <w:jc w:val="both"/>
        <w:outlineLvl w:val="0"/>
        <w:rPr>
          <w:noProof/>
          <w:lang w:val="sr-Latn-CS"/>
        </w:rPr>
      </w:pPr>
    </w:p>
    <w:p w:rsidR="00162196" w:rsidRPr="0095120A" w:rsidRDefault="0095120A" w:rsidP="00162196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62196" w:rsidRPr="0095120A">
        <w:rPr>
          <w:noProof/>
          <w:lang w:val="sr-Latn-CS"/>
        </w:rPr>
        <w:t xml:space="preserve"> 6.</w:t>
      </w:r>
    </w:p>
    <w:p w:rsidR="00162196" w:rsidRPr="0095120A" w:rsidRDefault="0095120A" w:rsidP="00162196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056F9D" w:rsidRPr="0095120A">
        <w:rPr>
          <w:noProof/>
          <w:lang w:val="sr-Latn-CS"/>
        </w:rPr>
        <w:t xml:space="preserve"> 10. </w:t>
      </w:r>
      <w:r>
        <w:rPr>
          <w:noProof/>
          <w:lang w:val="sr-Latn-CS"/>
        </w:rPr>
        <w:t>stav</w:t>
      </w:r>
      <w:r w:rsidR="00162196" w:rsidRPr="0095120A">
        <w:rPr>
          <w:noProof/>
          <w:lang w:val="sr-Latn-CS"/>
        </w:rPr>
        <w:t xml:space="preserve"> 2. </w:t>
      </w:r>
      <w:r>
        <w:rPr>
          <w:noProof/>
          <w:lang w:val="sr-Latn-CS"/>
        </w:rPr>
        <w:t>reči</w:t>
      </w:r>
      <w:r w:rsidR="00162196" w:rsidRPr="0095120A">
        <w:rPr>
          <w:noProof/>
          <w:lang w:val="sr-Latn-CS"/>
        </w:rPr>
        <w:t>: „</w:t>
      </w:r>
      <w:r>
        <w:rPr>
          <w:noProof/>
          <w:lang w:val="sr-Latn-CS"/>
        </w:rPr>
        <w:t>i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revizija</w:t>
      </w:r>
      <w:r w:rsidR="00162196" w:rsidRPr="0095120A">
        <w:rPr>
          <w:noProof/>
          <w:lang w:val="sr-Latn-CS"/>
        </w:rPr>
        <w:t xml:space="preserve">” </w:t>
      </w:r>
      <w:r>
        <w:rPr>
          <w:noProof/>
          <w:lang w:val="sr-Latn-CS"/>
        </w:rPr>
        <w:t>brišu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62196" w:rsidRPr="0095120A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posle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162196" w:rsidRPr="0095120A">
        <w:rPr>
          <w:noProof/>
          <w:lang w:val="sr-Latn-CS"/>
        </w:rPr>
        <w:t>: „</w:t>
      </w:r>
      <w:r>
        <w:rPr>
          <w:noProof/>
          <w:lang w:val="sr-Latn-CS"/>
        </w:rPr>
        <w:t>odnosno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MSFI</w:t>
      </w:r>
      <w:r w:rsidR="00162196" w:rsidRPr="0095120A">
        <w:rPr>
          <w:noProof/>
          <w:lang w:val="sr-Latn-CS"/>
        </w:rPr>
        <w:t xml:space="preserve">” </w:t>
      </w:r>
      <w:r>
        <w:rPr>
          <w:noProof/>
          <w:lang w:val="sr-Latn-CS"/>
        </w:rPr>
        <w:t>dodaju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162196" w:rsidRPr="0095120A">
        <w:rPr>
          <w:noProof/>
          <w:lang w:val="sr-Latn-CS"/>
        </w:rPr>
        <w:t>: „</w:t>
      </w:r>
      <w:r>
        <w:rPr>
          <w:noProof/>
          <w:lang w:val="sr-Latn-CS"/>
        </w:rPr>
        <w:t>i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MSFI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6219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MSP</w:t>
      </w:r>
      <w:r w:rsidR="00162196" w:rsidRPr="0095120A">
        <w:rPr>
          <w:noProof/>
          <w:lang w:val="sr-Latn-CS"/>
        </w:rPr>
        <w:t>”.</w:t>
      </w:r>
    </w:p>
    <w:p w:rsidR="00162196" w:rsidRPr="0095120A" w:rsidRDefault="00162196" w:rsidP="00162196">
      <w:pPr>
        <w:ind w:firstLine="720"/>
        <w:jc w:val="both"/>
        <w:outlineLvl w:val="0"/>
        <w:rPr>
          <w:noProof/>
          <w:lang w:val="sr-Latn-CS"/>
        </w:rPr>
      </w:pPr>
    </w:p>
    <w:p w:rsidR="00162196" w:rsidRPr="0095120A" w:rsidRDefault="0095120A" w:rsidP="00162196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62196" w:rsidRPr="0095120A">
        <w:rPr>
          <w:noProof/>
          <w:lang w:val="sr-Latn-CS"/>
        </w:rPr>
        <w:t xml:space="preserve"> 7.</w:t>
      </w:r>
    </w:p>
    <w:p w:rsidR="00162196" w:rsidRPr="0095120A" w:rsidRDefault="0095120A" w:rsidP="00162196">
      <w:pPr>
        <w:ind w:firstLine="720"/>
        <w:jc w:val="both"/>
        <w:outlineLvl w:val="0"/>
        <w:rPr>
          <w:noProof/>
          <w:lang w:val="sr-Latn-CS"/>
        </w:rPr>
      </w:pPr>
      <w:r>
        <w:rPr>
          <w:noProof/>
          <w:lang w:val="sr-Latn-CS"/>
        </w:rPr>
        <w:t>U</w:t>
      </w:r>
      <w:r w:rsidR="00B27891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B27891" w:rsidRPr="0095120A">
        <w:rPr>
          <w:noProof/>
          <w:lang w:val="sr-Latn-CS"/>
        </w:rPr>
        <w:t xml:space="preserve"> 15. </w:t>
      </w:r>
      <w:r>
        <w:rPr>
          <w:noProof/>
          <w:lang w:val="sr-Latn-CS"/>
        </w:rPr>
        <w:t>stav</w:t>
      </w:r>
      <w:r w:rsidR="00B27891" w:rsidRPr="0095120A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tačka</w:t>
      </w:r>
      <w:r w:rsidR="00B27891" w:rsidRPr="0095120A">
        <w:rPr>
          <w:noProof/>
          <w:lang w:val="sr-Latn-CS"/>
        </w:rPr>
        <w:t xml:space="preserve"> 1)</w:t>
      </w:r>
      <w:r w:rsidR="00171C0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posle</w:t>
      </w:r>
      <w:r w:rsidR="00171C0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171C06" w:rsidRPr="0095120A">
        <w:rPr>
          <w:noProof/>
          <w:lang w:val="sr-Latn-CS"/>
        </w:rPr>
        <w:t>: „</w:t>
      </w:r>
      <w:r>
        <w:rPr>
          <w:noProof/>
          <w:lang w:val="sr-Latn-CS"/>
        </w:rPr>
        <w:t>ustanovama</w:t>
      </w:r>
      <w:r w:rsidR="00171C06" w:rsidRPr="0095120A">
        <w:rPr>
          <w:noProof/>
          <w:lang w:val="sr-Latn-CS"/>
        </w:rPr>
        <w:t>”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dodaju</w:t>
      </w:r>
      <w:r w:rsidR="00171C0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71C0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zapeta</w:t>
      </w:r>
      <w:r w:rsidR="00171C0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71C0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171C06" w:rsidRPr="0095120A">
        <w:rPr>
          <w:noProof/>
          <w:lang w:val="sr-Latn-CS"/>
        </w:rPr>
        <w:t>: „</w:t>
      </w:r>
      <w:r>
        <w:rPr>
          <w:noProof/>
          <w:lang w:val="sr-Latn-CS"/>
        </w:rPr>
        <w:t>odnosno</w:t>
      </w:r>
      <w:r w:rsidR="00171C0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pružaocima</w:t>
      </w:r>
      <w:r w:rsidR="00171C0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171C06" w:rsidRPr="0095120A">
        <w:rPr>
          <w:noProof/>
          <w:lang w:val="sr-Latn-CS"/>
        </w:rPr>
        <w:t>”.</w:t>
      </w:r>
    </w:p>
    <w:p w:rsidR="009E2D25" w:rsidRPr="0095120A" w:rsidRDefault="0095120A" w:rsidP="009E2D25">
      <w:pPr>
        <w:ind w:firstLine="720"/>
        <w:jc w:val="both"/>
        <w:outlineLvl w:val="0"/>
        <w:rPr>
          <w:noProof/>
          <w:lang w:val="sr-Latn-CS"/>
        </w:rPr>
      </w:pPr>
      <w:r>
        <w:rPr>
          <w:noProof/>
          <w:lang w:val="sr-Latn-CS"/>
        </w:rPr>
        <w:lastRenderedPageBreak/>
        <w:t>U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9E2D25" w:rsidRPr="0095120A">
        <w:rPr>
          <w:noProof/>
          <w:lang w:val="sr-Latn-CS"/>
        </w:rPr>
        <w:t xml:space="preserve"> 2. </w:t>
      </w:r>
      <w:r>
        <w:rPr>
          <w:noProof/>
          <w:lang w:val="sr-Latn-CS"/>
        </w:rPr>
        <w:t>posle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9E2D25" w:rsidRPr="0095120A">
        <w:rPr>
          <w:noProof/>
          <w:lang w:val="sr-Latn-CS"/>
        </w:rPr>
        <w:t>: „</w:t>
      </w:r>
      <w:r>
        <w:rPr>
          <w:noProof/>
          <w:lang w:val="sr-Latn-CS"/>
        </w:rPr>
        <w:t>registrovanim</w:t>
      </w:r>
      <w:r w:rsidR="009E2D25" w:rsidRPr="0095120A">
        <w:rPr>
          <w:noProof/>
          <w:lang w:val="sr-Latn-CS"/>
        </w:rPr>
        <w:t xml:space="preserve">” </w:t>
      </w:r>
      <w:r>
        <w:rPr>
          <w:noProof/>
          <w:lang w:val="sr-Latn-CS"/>
        </w:rPr>
        <w:t>dodaju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zapeta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9E2D25" w:rsidRPr="0095120A">
        <w:rPr>
          <w:noProof/>
          <w:lang w:val="sr-Latn-CS"/>
        </w:rPr>
        <w:t>: „</w:t>
      </w:r>
      <w:r>
        <w:rPr>
          <w:noProof/>
          <w:lang w:val="sr-Latn-CS"/>
        </w:rPr>
        <w:t>odnosno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osnovanim</w:t>
      </w:r>
      <w:r w:rsidR="009E2D25" w:rsidRPr="0095120A">
        <w:rPr>
          <w:noProof/>
          <w:lang w:val="sr-Latn-CS"/>
        </w:rPr>
        <w:t>”.</w:t>
      </w:r>
    </w:p>
    <w:p w:rsidR="00C6148A" w:rsidRPr="0095120A" w:rsidRDefault="00C6148A" w:rsidP="009E2D25">
      <w:pPr>
        <w:ind w:firstLine="720"/>
        <w:jc w:val="both"/>
        <w:outlineLvl w:val="0"/>
        <w:rPr>
          <w:noProof/>
          <w:lang w:val="sr-Latn-CS"/>
        </w:rPr>
      </w:pPr>
    </w:p>
    <w:p w:rsidR="009E2D25" w:rsidRPr="0095120A" w:rsidRDefault="0095120A" w:rsidP="009E2D25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E2D25" w:rsidRPr="0095120A">
        <w:rPr>
          <w:noProof/>
          <w:lang w:val="sr-Latn-CS"/>
        </w:rPr>
        <w:t xml:space="preserve"> 8.</w:t>
      </w:r>
    </w:p>
    <w:p w:rsidR="009E2D25" w:rsidRPr="0095120A" w:rsidRDefault="0095120A" w:rsidP="009E2D25">
      <w:pPr>
        <w:ind w:firstLine="720"/>
        <w:jc w:val="both"/>
        <w:outlineLvl w:val="0"/>
        <w:rPr>
          <w:noProof/>
          <w:lang w:val="sr-Latn-CS"/>
        </w:rPr>
      </w:pPr>
      <w:r>
        <w:rPr>
          <w:noProof/>
          <w:lang w:val="sr-Latn-CS"/>
        </w:rPr>
        <w:t>U</w:t>
      </w:r>
      <w:r w:rsidR="000F143D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0F143D" w:rsidRPr="0095120A">
        <w:rPr>
          <w:noProof/>
          <w:lang w:val="sr-Latn-CS"/>
        </w:rPr>
        <w:t xml:space="preserve"> 16.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9E2D25" w:rsidRPr="0095120A">
        <w:rPr>
          <w:noProof/>
          <w:lang w:val="sr-Latn-CS"/>
        </w:rPr>
        <w:t xml:space="preserve"> 1. </w:t>
      </w:r>
      <w:r>
        <w:rPr>
          <w:noProof/>
          <w:lang w:val="sr-Latn-CS"/>
        </w:rPr>
        <w:t>reči</w:t>
      </w:r>
      <w:r w:rsidR="009E2D25" w:rsidRPr="0095120A">
        <w:rPr>
          <w:noProof/>
          <w:lang w:val="sr-Latn-CS"/>
        </w:rPr>
        <w:t>: „</w:t>
      </w:r>
      <w:r>
        <w:rPr>
          <w:noProof/>
          <w:lang w:val="sr-Latn-CS"/>
        </w:rPr>
        <w:t>i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reviziji</w:t>
      </w:r>
      <w:r w:rsidR="009E2D25" w:rsidRPr="0095120A">
        <w:rPr>
          <w:noProof/>
          <w:lang w:val="sr-Latn-CS"/>
        </w:rPr>
        <w:t xml:space="preserve">” </w:t>
      </w:r>
      <w:r>
        <w:rPr>
          <w:noProof/>
          <w:lang w:val="sr-Latn-CS"/>
        </w:rPr>
        <w:t>brišu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E2D25" w:rsidRPr="0095120A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posle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9E2D25" w:rsidRPr="0095120A">
        <w:rPr>
          <w:noProof/>
          <w:lang w:val="sr-Latn-CS"/>
        </w:rPr>
        <w:t>: „</w:t>
      </w:r>
      <w:r>
        <w:rPr>
          <w:noProof/>
          <w:lang w:val="sr-Latn-CS"/>
        </w:rPr>
        <w:t>odnosno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MSFI</w:t>
      </w:r>
      <w:r w:rsidR="009E2D25" w:rsidRPr="0095120A">
        <w:rPr>
          <w:noProof/>
          <w:lang w:val="sr-Latn-CS"/>
        </w:rPr>
        <w:t xml:space="preserve">” </w:t>
      </w:r>
      <w:r>
        <w:rPr>
          <w:noProof/>
          <w:lang w:val="sr-Latn-CS"/>
        </w:rPr>
        <w:t>dodaju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9E2D25" w:rsidRPr="0095120A">
        <w:rPr>
          <w:noProof/>
          <w:lang w:val="sr-Latn-CS"/>
        </w:rPr>
        <w:t>: „</w:t>
      </w:r>
      <w:r>
        <w:rPr>
          <w:noProof/>
          <w:lang w:val="sr-Latn-CS"/>
        </w:rPr>
        <w:t>i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MSFI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MSP</w:t>
      </w:r>
      <w:r w:rsidR="009E2D25" w:rsidRPr="0095120A">
        <w:rPr>
          <w:noProof/>
          <w:lang w:val="sr-Latn-CS"/>
        </w:rPr>
        <w:t>”.</w:t>
      </w:r>
    </w:p>
    <w:p w:rsidR="009E2D25" w:rsidRPr="0095120A" w:rsidRDefault="0095120A" w:rsidP="009E2D25">
      <w:pPr>
        <w:ind w:firstLine="720"/>
        <w:jc w:val="both"/>
        <w:outlineLvl w:val="0"/>
        <w:rPr>
          <w:noProof/>
          <w:lang w:val="sr-Latn-CS"/>
        </w:rPr>
      </w:pPr>
      <w:r>
        <w:rPr>
          <w:noProof/>
          <w:lang w:val="sr-Latn-CS"/>
        </w:rPr>
        <w:t>U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9E2D25" w:rsidRPr="0095120A">
        <w:rPr>
          <w:noProof/>
          <w:lang w:val="sr-Latn-CS"/>
        </w:rPr>
        <w:t xml:space="preserve"> 2. </w:t>
      </w:r>
      <w:r>
        <w:rPr>
          <w:noProof/>
          <w:lang w:val="sr-Latn-CS"/>
        </w:rPr>
        <w:t>reči</w:t>
      </w:r>
      <w:r w:rsidR="009E2D25" w:rsidRPr="0095120A">
        <w:rPr>
          <w:noProof/>
          <w:lang w:val="sr-Latn-CS"/>
        </w:rPr>
        <w:t>: „</w:t>
      </w:r>
      <w:r>
        <w:rPr>
          <w:noProof/>
          <w:lang w:val="sr-Latn-CS"/>
        </w:rPr>
        <w:t>i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reviziji</w:t>
      </w:r>
      <w:r w:rsidR="009E2D25" w:rsidRPr="0095120A">
        <w:rPr>
          <w:noProof/>
          <w:lang w:val="sr-Latn-CS"/>
        </w:rPr>
        <w:t xml:space="preserve">” </w:t>
      </w:r>
      <w:r>
        <w:rPr>
          <w:noProof/>
          <w:lang w:val="sr-Latn-CS"/>
        </w:rPr>
        <w:t>brišu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E2D25" w:rsidRPr="0095120A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posle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9E2D25" w:rsidRPr="0095120A">
        <w:rPr>
          <w:noProof/>
          <w:lang w:val="sr-Latn-CS"/>
        </w:rPr>
        <w:t>: „</w:t>
      </w:r>
      <w:r>
        <w:rPr>
          <w:noProof/>
          <w:lang w:val="sr-Latn-CS"/>
        </w:rPr>
        <w:t>odnosno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MSFI</w:t>
      </w:r>
      <w:r w:rsidR="009E2D25" w:rsidRPr="0095120A">
        <w:rPr>
          <w:noProof/>
          <w:lang w:val="sr-Latn-CS"/>
        </w:rPr>
        <w:t xml:space="preserve">” </w:t>
      </w:r>
      <w:r>
        <w:rPr>
          <w:noProof/>
          <w:lang w:val="sr-Latn-CS"/>
        </w:rPr>
        <w:t>dodaju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9E2D25" w:rsidRPr="0095120A">
        <w:rPr>
          <w:noProof/>
          <w:lang w:val="sr-Latn-CS"/>
        </w:rPr>
        <w:t>: „</w:t>
      </w:r>
      <w:r>
        <w:rPr>
          <w:noProof/>
          <w:lang w:val="sr-Latn-CS"/>
        </w:rPr>
        <w:t>i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MSFI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MSP</w:t>
      </w:r>
      <w:r w:rsidR="009E2D25" w:rsidRPr="0095120A">
        <w:rPr>
          <w:noProof/>
          <w:lang w:val="sr-Latn-CS"/>
        </w:rPr>
        <w:t>”.</w:t>
      </w:r>
    </w:p>
    <w:p w:rsidR="009E2D25" w:rsidRPr="0095120A" w:rsidRDefault="0095120A" w:rsidP="009E2D25">
      <w:pPr>
        <w:ind w:firstLine="720"/>
        <w:jc w:val="both"/>
        <w:outlineLvl w:val="0"/>
        <w:rPr>
          <w:noProof/>
          <w:lang w:val="sr-Latn-CS"/>
        </w:rPr>
      </w:pPr>
      <w:r>
        <w:rPr>
          <w:noProof/>
          <w:lang w:val="sr-Latn-CS"/>
        </w:rPr>
        <w:t>Posle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9E2D25" w:rsidRPr="0095120A">
        <w:rPr>
          <w:noProof/>
          <w:lang w:val="sr-Latn-CS"/>
        </w:rPr>
        <w:t xml:space="preserve"> 3. </w:t>
      </w:r>
      <w:r>
        <w:rPr>
          <w:noProof/>
          <w:lang w:val="sr-Latn-CS"/>
        </w:rPr>
        <w:t>dodaju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novi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9E2D25" w:rsidRPr="0095120A">
        <w:rPr>
          <w:noProof/>
          <w:lang w:val="sr-Latn-CS"/>
        </w:rPr>
        <w:t xml:space="preserve">. 4, 5. </w:t>
      </w:r>
      <w:r>
        <w:rPr>
          <w:noProof/>
          <w:lang w:val="sr-Latn-CS"/>
        </w:rPr>
        <w:t>i</w:t>
      </w:r>
      <w:r w:rsidR="009E2D25" w:rsidRPr="0095120A">
        <w:rPr>
          <w:noProof/>
          <w:lang w:val="sr-Latn-CS"/>
        </w:rPr>
        <w:t xml:space="preserve"> 6, </w:t>
      </w:r>
      <w:r>
        <w:rPr>
          <w:noProof/>
          <w:lang w:val="sr-Latn-CS"/>
        </w:rPr>
        <w:t>koji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glase</w:t>
      </w:r>
      <w:r w:rsidR="009E2D25" w:rsidRPr="0095120A">
        <w:rPr>
          <w:noProof/>
          <w:lang w:val="sr-Latn-CS"/>
        </w:rPr>
        <w:t>:</w:t>
      </w:r>
    </w:p>
    <w:p w:rsidR="006C46AD" w:rsidRPr="0095120A" w:rsidRDefault="009E2D25" w:rsidP="006C46AD">
      <w:pPr>
        <w:ind w:firstLine="720"/>
        <w:jc w:val="both"/>
        <w:rPr>
          <w:rFonts w:eastAsiaTheme="minorHAnsi"/>
          <w:noProof/>
          <w:lang w:val="sr-Latn-CS"/>
        </w:rPr>
      </w:pPr>
      <w:r w:rsidRPr="0095120A">
        <w:rPr>
          <w:noProof/>
          <w:lang w:val="sr-Latn-CS"/>
        </w:rPr>
        <w:t>„</w:t>
      </w:r>
      <w:r w:rsidR="0095120A">
        <w:rPr>
          <w:noProof/>
          <w:lang w:val="sr-Latn-CS"/>
        </w:rPr>
        <w:t>I</w:t>
      </w:r>
      <w:r w:rsidR="0095120A">
        <w:rPr>
          <w:rFonts w:eastAsiaTheme="minorHAnsi"/>
          <w:noProof/>
          <w:lang w:val="sr-Latn-CS"/>
        </w:rPr>
        <w:t>zuzetno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od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st</w:t>
      </w:r>
      <w:r w:rsidR="006C46AD" w:rsidRPr="0095120A">
        <w:rPr>
          <w:rFonts w:eastAsiaTheme="minorHAnsi"/>
          <w:noProof/>
          <w:lang w:val="sr-Latn-CS"/>
        </w:rPr>
        <w:t xml:space="preserve">. 1. </w:t>
      </w:r>
      <w:r w:rsidR="0095120A">
        <w:rPr>
          <w:rFonts w:eastAsiaTheme="minorHAnsi"/>
          <w:noProof/>
          <w:lang w:val="sr-Latn-CS"/>
        </w:rPr>
        <w:t>i</w:t>
      </w:r>
      <w:r w:rsidR="006C46AD" w:rsidRPr="0095120A">
        <w:rPr>
          <w:rFonts w:eastAsiaTheme="minorHAnsi"/>
          <w:noProof/>
          <w:lang w:val="sr-Latn-CS"/>
        </w:rPr>
        <w:t xml:space="preserve"> 2. </w:t>
      </w:r>
      <w:r w:rsidR="0095120A">
        <w:rPr>
          <w:rFonts w:eastAsiaTheme="minorHAnsi"/>
          <w:noProof/>
          <w:lang w:val="sr-Latn-CS"/>
        </w:rPr>
        <w:t>ovog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člana</w:t>
      </w:r>
      <w:r w:rsidR="006C46AD" w:rsidRPr="0095120A">
        <w:rPr>
          <w:rFonts w:eastAsiaTheme="minorHAnsi"/>
          <w:noProof/>
          <w:lang w:val="sr-Latn-CS"/>
        </w:rPr>
        <w:t xml:space="preserve">, </w:t>
      </w:r>
      <w:r w:rsidR="0095120A">
        <w:rPr>
          <w:rFonts w:eastAsiaTheme="minorHAnsi"/>
          <w:noProof/>
          <w:lang w:val="sr-Latn-CS"/>
        </w:rPr>
        <w:t>na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teret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rashoda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priznaje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se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otpis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vrednosti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pojedinačnih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potraživanja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koja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su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obuhvaćena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usvojenim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unapred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pripremljenim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planom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reorganizacije</w:t>
      </w:r>
      <w:r w:rsidR="006C46AD" w:rsidRPr="0095120A">
        <w:rPr>
          <w:rFonts w:eastAsiaTheme="minorHAnsi"/>
          <w:noProof/>
          <w:lang w:val="sr-Latn-CS"/>
        </w:rPr>
        <w:t xml:space="preserve">, </w:t>
      </w:r>
      <w:r w:rsidR="0095120A">
        <w:rPr>
          <w:rFonts w:eastAsiaTheme="minorHAnsi"/>
          <w:noProof/>
          <w:lang w:val="sr-Latn-CS"/>
        </w:rPr>
        <w:t>koji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je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potvrđen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pravosnažnim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rešenjem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donetim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u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skladu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sa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zakonom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kojim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se</w:t>
      </w:r>
      <w:r w:rsidR="006C46AD" w:rsidRPr="0095120A">
        <w:rPr>
          <w:rFonts w:eastAsiaTheme="minorHAnsi"/>
          <w:noProof/>
          <w:lang w:val="sr-Latn-CS"/>
        </w:rPr>
        <w:t xml:space="preserve">  </w:t>
      </w:r>
      <w:r w:rsidR="0095120A">
        <w:rPr>
          <w:rFonts w:eastAsiaTheme="minorHAnsi"/>
          <w:noProof/>
          <w:lang w:val="sr-Latn-CS"/>
        </w:rPr>
        <w:t>uređuje</w:t>
      </w:r>
      <w:r w:rsidR="006C46A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stečaj</w:t>
      </w:r>
      <w:r w:rsidR="006C46AD" w:rsidRPr="0095120A">
        <w:rPr>
          <w:rFonts w:eastAsiaTheme="minorHAnsi"/>
          <w:noProof/>
          <w:lang w:val="sr-Latn-CS"/>
        </w:rPr>
        <w:t xml:space="preserve">. </w:t>
      </w:r>
    </w:p>
    <w:p w:rsidR="00FC42BB" w:rsidRPr="0095120A" w:rsidRDefault="0095120A" w:rsidP="00FC42BB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Izuzetno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FC42BB" w:rsidRPr="0095120A">
        <w:rPr>
          <w:noProof/>
          <w:lang w:val="sr-Latn-CS"/>
        </w:rPr>
        <w:t xml:space="preserve">. 1. </w:t>
      </w:r>
      <w:r>
        <w:rPr>
          <w:noProof/>
          <w:lang w:val="sr-Latn-CS"/>
        </w:rPr>
        <w:t>i</w:t>
      </w:r>
      <w:r w:rsidR="00FC42BB" w:rsidRPr="0095120A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FC42BB" w:rsidRPr="0095120A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teret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rashoda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banke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priznaje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otpis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vrednosti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pojedinačnih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potraživanja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kredita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odobrenog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nepovezanom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C42BB" w:rsidRPr="0095120A">
        <w:rPr>
          <w:noProof/>
          <w:lang w:val="sr-Latn-CS"/>
        </w:rPr>
        <w:t xml:space="preserve">, </w:t>
      </w:r>
      <w:r>
        <w:rPr>
          <w:noProof/>
          <w:lang w:val="sr-Latn-CS"/>
        </w:rPr>
        <w:t>pod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uslovom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momenta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dospelosti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potraživanja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prošlo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najmanje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dve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FC42BB" w:rsidRPr="0095120A">
        <w:rPr>
          <w:noProof/>
          <w:lang w:val="sr-Latn-CS"/>
        </w:rPr>
        <w:t xml:space="preserve">, </w:t>
      </w:r>
      <w:r>
        <w:rPr>
          <w:noProof/>
          <w:lang w:val="sr-Latn-CS"/>
        </w:rPr>
        <w:t>uz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pružanje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predstavlja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dokazivanje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nesposobnosti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dužnika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izvršava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svoje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novčane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FC42BB" w:rsidRPr="0095120A">
        <w:rPr>
          <w:noProof/>
          <w:lang w:val="sr-Latn-CS"/>
        </w:rPr>
        <w:t xml:space="preserve"> (</w:t>
      </w:r>
      <w:r>
        <w:rPr>
          <w:noProof/>
          <w:lang w:val="sr-Latn-CS"/>
        </w:rPr>
        <w:t>npr</w:t>
      </w:r>
      <w:r w:rsidR="00FC42BB" w:rsidRPr="0095120A">
        <w:rPr>
          <w:noProof/>
          <w:lang w:val="sr-Latn-CS"/>
        </w:rPr>
        <w:t xml:space="preserve">. </w:t>
      </w:r>
      <w:r>
        <w:rPr>
          <w:noProof/>
          <w:lang w:val="sr-Latn-CS"/>
        </w:rPr>
        <w:t>dokumentacija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kreditnog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dosijea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dužnika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izmirivanju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dužnika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banci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toku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poslednjih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dvanaest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meseci</w:t>
      </w:r>
      <w:r w:rsidR="00FC42BB" w:rsidRPr="0095120A">
        <w:rPr>
          <w:noProof/>
          <w:lang w:val="sr-Latn-CS"/>
        </w:rPr>
        <w:t xml:space="preserve">, </w:t>
      </w:r>
      <w:r>
        <w:rPr>
          <w:noProof/>
          <w:lang w:val="sr-Latn-CS"/>
        </w:rPr>
        <w:t>prepiska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kontaktima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banke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dužnika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naplatom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potraživanja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merama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banka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preduzela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FC42B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naplate</w:t>
      </w:r>
      <w:r w:rsidR="00FC42BB" w:rsidRPr="0095120A">
        <w:rPr>
          <w:noProof/>
          <w:lang w:val="sr-Latn-CS"/>
        </w:rPr>
        <w:t>).</w:t>
      </w:r>
    </w:p>
    <w:p w:rsidR="009E2D25" w:rsidRPr="0095120A" w:rsidRDefault="0095120A" w:rsidP="009E2D25">
      <w:pPr>
        <w:spacing w:line="276" w:lineRule="auto"/>
        <w:ind w:firstLine="720"/>
        <w:jc w:val="both"/>
        <w:rPr>
          <w:noProof/>
          <w:lang w:val="sr-Latn-CS"/>
        </w:rPr>
      </w:pPr>
      <w:r>
        <w:rPr>
          <w:rFonts w:eastAsiaTheme="minorHAnsi"/>
          <w:noProof/>
          <w:lang w:val="sr-Latn-CS"/>
        </w:rPr>
        <w:t>Izuzetno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</w:t>
      </w:r>
      <w:r w:rsidR="009E2D25" w:rsidRPr="0095120A">
        <w:rPr>
          <w:rFonts w:eastAsiaTheme="minorHAnsi"/>
          <w:noProof/>
          <w:lang w:val="sr-Latn-CS"/>
        </w:rPr>
        <w:t xml:space="preserve">. 1. </w:t>
      </w:r>
      <w:r>
        <w:rPr>
          <w:rFonts w:eastAsiaTheme="minorHAnsi"/>
          <w:noProof/>
          <w:lang w:val="sr-Latn-CS"/>
        </w:rPr>
        <w:t>i</w:t>
      </w:r>
      <w:r w:rsidR="009E2D25" w:rsidRPr="0095120A">
        <w:rPr>
          <w:rFonts w:eastAsiaTheme="minorHAnsi"/>
          <w:noProof/>
          <w:lang w:val="sr-Latn-CS"/>
        </w:rPr>
        <w:t xml:space="preserve"> 2. </w:t>
      </w:r>
      <w:r>
        <w:rPr>
          <w:rFonts w:eastAsiaTheme="minorHAnsi"/>
          <w:noProof/>
          <w:lang w:val="sr-Latn-CS"/>
        </w:rPr>
        <w:t>ovog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člana</w:t>
      </w:r>
      <w:r w:rsidR="009E2D25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na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teret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rashoda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priznaje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se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otpis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vrednosti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preostalog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dela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pojedinačnog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potraživanja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banke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koji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nije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naplaćen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sredstava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ostvarenih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prodajom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nepokretnosti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koja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se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sprovodi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skladu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sa</w:t>
      </w:r>
      <w:r w:rsidR="009E2D2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zakonom</w:t>
      </w:r>
      <w:r w:rsidR="009E2D25" w:rsidRPr="0095120A">
        <w:rPr>
          <w:rFonts w:eastAsiaTheme="minorHAnsi"/>
          <w:noProof/>
          <w:lang w:val="sr-Latn-CS"/>
        </w:rPr>
        <w:t>.</w:t>
      </w:r>
      <w:r w:rsidR="009E2D25" w:rsidRPr="0095120A">
        <w:rPr>
          <w:noProof/>
          <w:lang w:val="sr-Latn-CS"/>
        </w:rPr>
        <w:t>”</w:t>
      </w:r>
    </w:p>
    <w:p w:rsidR="00D26F20" w:rsidRPr="0095120A" w:rsidRDefault="0095120A" w:rsidP="00D26F20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Dosadašnji</w:t>
      </w:r>
      <w:r w:rsidR="009E2D2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882AD0" w:rsidRPr="0095120A">
        <w:rPr>
          <w:noProof/>
          <w:lang w:val="sr-Latn-CS"/>
        </w:rPr>
        <w:t xml:space="preserve"> </w:t>
      </w:r>
      <w:r w:rsidR="009E2D25" w:rsidRPr="0095120A">
        <w:rPr>
          <w:noProof/>
          <w:lang w:val="sr-Latn-CS"/>
        </w:rPr>
        <w:t>4</w:t>
      </w:r>
      <w:r w:rsidR="00882AD0" w:rsidRPr="0095120A">
        <w:rPr>
          <w:noProof/>
          <w:lang w:val="sr-Latn-CS"/>
        </w:rPr>
        <w:t xml:space="preserve">. </w:t>
      </w:r>
      <w:r>
        <w:rPr>
          <w:noProof/>
          <w:lang w:val="sr-Latn-CS"/>
        </w:rPr>
        <w:t>postaje</w:t>
      </w:r>
      <w:r w:rsidR="00882AD0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882AD0" w:rsidRPr="0095120A">
        <w:rPr>
          <w:noProof/>
          <w:lang w:val="sr-Latn-CS"/>
        </w:rPr>
        <w:t xml:space="preserve"> 7.</w:t>
      </w:r>
    </w:p>
    <w:p w:rsidR="0057265C" w:rsidRPr="0095120A" w:rsidRDefault="0095120A" w:rsidP="0057265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905B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dosadašnjem</w:t>
      </w:r>
      <w:r w:rsidR="007905B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7905B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5,</w:t>
      </w:r>
      <w:r w:rsidR="0057265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7905B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postaje</w:t>
      </w:r>
      <w:r w:rsidR="007905B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7905B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8,</w:t>
      </w:r>
      <w:r w:rsidR="0057265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57265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7265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="0057265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7265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="0057265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7265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7.”.</w:t>
      </w:r>
    </w:p>
    <w:p w:rsidR="00882AD0" w:rsidRPr="0095120A" w:rsidRDefault="0095120A" w:rsidP="00032A7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Dosadašnji</w:t>
      </w:r>
      <w:r w:rsidR="00882AD0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882AD0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postaje</w:t>
      </w:r>
      <w:r w:rsidR="00882AD0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882AD0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</w:t>
      </w:r>
    </w:p>
    <w:p w:rsidR="00365E73" w:rsidRPr="0095120A" w:rsidRDefault="0095120A" w:rsidP="00032A7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7265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dosadašnjem</w:t>
      </w:r>
      <w:r w:rsidR="007905B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7905B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7905B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postaje</w:t>
      </w:r>
      <w:r w:rsidR="007905B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7905B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10,</w:t>
      </w:r>
      <w:r w:rsidR="0057265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57265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7265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="0057265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7265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="0057265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7265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9.”</w:t>
      </w:r>
      <w:r w:rsidR="00032A74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57265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57265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032A74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032A74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="00032A74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32A74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="00032A74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65E73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365E73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65E73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65E73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</w:t>
      </w:r>
      <w:r w:rsidR="00032A74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365E73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0F143D" w:rsidRPr="0095120A" w:rsidRDefault="0095120A" w:rsidP="00032A7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0F143D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dosadašnjeg</w:t>
      </w:r>
      <w:r w:rsidR="00882AD0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882AD0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</w:t>
      </w:r>
      <w:r w:rsidR="007905B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882AD0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82AD0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postaje</w:t>
      </w:r>
      <w:r w:rsidR="00882AD0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0F143D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</w:t>
      </w:r>
      <w:r w:rsidR="007C09B6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0F143D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0F143D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F143D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0F143D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0F143D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0F143D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57265C" w:rsidRPr="0095120A" w:rsidRDefault="000F143D" w:rsidP="0057265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Rashod</w:t>
      </w:r>
      <w:r w:rsidR="00581063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581063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581063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bio</w:t>
      </w:r>
      <w:r w:rsidR="00581063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priznat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ispravke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pojedinačnih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potraživanja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poreskom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kom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iskazan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priznaje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poreskom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kom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ispunjeni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1,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5120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86047E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:rsidR="0057265C" w:rsidRPr="0095120A" w:rsidRDefault="0095120A" w:rsidP="0057265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F143D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dosadašnjem</w:t>
      </w:r>
      <w:r w:rsidR="000F143D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0F143D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171C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>8,</w:t>
      </w:r>
      <w:r w:rsidR="00882AD0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82AD0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postaje</w:t>
      </w:r>
      <w:r w:rsidR="00882AD0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882AD0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</w:t>
      </w:r>
      <w:r w:rsidR="00365E73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882AD0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882AD0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882AD0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1, 2,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82AD0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="00882AD0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82AD0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="00882AD0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8320A7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8320A7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1, 2, 3, 4, 5, 6, 7, 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320A7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11.”</w:t>
      </w:r>
    </w:p>
    <w:p w:rsidR="008320A7" w:rsidRPr="0095120A" w:rsidRDefault="0095120A" w:rsidP="0057265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Dosadašnji</w:t>
      </w:r>
      <w:r w:rsidR="008320A7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8320A7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postaje</w:t>
      </w:r>
      <w:r w:rsidR="008320A7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8320A7" w:rsidRPr="009512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13.</w:t>
      </w:r>
    </w:p>
    <w:p w:rsidR="009E2D25" w:rsidRPr="0095120A" w:rsidRDefault="009E2D25" w:rsidP="00D26F20">
      <w:pPr>
        <w:ind w:firstLine="720"/>
        <w:jc w:val="both"/>
        <w:rPr>
          <w:noProof/>
          <w:lang w:val="sr-Latn-CS"/>
        </w:rPr>
      </w:pPr>
    </w:p>
    <w:p w:rsidR="00C6148A" w:rsidRPr="0095120A" w:rsidRDefault="00C6148A" w:rsidP="00D26F20">
      <w:pPr>
        <w:ind w:firstLine="720"/>
        <w:jc w:val="both"/>
        <w:rPr>
          <w:noProof/>
          <w:lang w:val="sr-Latn-CS"/>
        </w:rPr>
      </w:pPr>
    </w:p>
    <w:p w:rsidR="00C6148A" w:rsidRPr="0095120A" w:rsidRDefault="00C6148A" w:rsidP="00D26F20">
      <w:pPr>
        <w:ind w:firstLine="720"/>
        <w:jc w:val="both"/>
        <w:rPr>
          <w:noProof/>
          <w:lang w:val="sr-Latn-CS"/>
        </w:rPr>
      </w:pPr>
    </w:p>
    <w:p w:rsidR="00C6148A" w:rsidRPr="0095120A" w:rsidRDefault="00C6148A" w:rsidP="00D26F20">
      <w:pPr>
        <w:ind w:firstLine="720"/>
        <w:jc w:val="both"/>
        <w:rPr>
          <w:noProof/>
          <w:lang w:val="sr-Latn-CS"/>
        </w:rPr>
      </w:pPr>
    </w:p>
    <w:p w:rsidR="00C6148A" w:rsidRPr="0095120A" w:rsidRDefault="00C6148A" w:rsidP="00D26F20">
      <w:pPr>
        <w:ind w:firstLine="720"/>
        <w:jc w:val="both"/>
        <w:rPr>
          <w:noProof/>
          <w:lang w:val="sr-Latn-CS"/>
        </w:rPr>
      </w:pPr>
    </w:p>
    <w:p w:rsidR="00C6148A" w:rsidRPr="0095120A" w:rsidRDefault="00C6148A" w:rsidP="00D26F20">
      <w:pPr>
        <w:ind w:firstLine="720"/>
        <w:jc w:val="both"/>
        <w:rPr>
          <w:noProof/>
          <w:lang w:val="sr-Latn-CS"/>
        </w:rPr>
      </w:pPr>
    </w:p>
    <w:p w:rsidR="00C6148A" w:rsidRPr="0095120A" w:rsidRDefault="00C6148A" w:rsidP="00D26F20">
      <w:pPr>
        <w:ind w:firstLine="720"/>
        <w:jc w:val="both"/>
        <w:rPr>
          <w:noProof/>
          <w:lang w:val="sr-Latn-CS"/>
        </w:rPr>
      </w:pPr>
    </w:p>
    <w:p w:rsidR="00C91D81" w:rsidRPr="0095120A" w:rsidRDefault="0095120A" w:rsidP="00C91D81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C91D81" w:rsidRPr="0095120A">
        <w:rPr>
          <w:noProof/>
          <w:lang w:val="sr-Latn-CS"/>
        </w:rPr>
        <w:t xml:space="preserve"> 9.</w:t>
      </w:r>
    </w:p>
    <w:p w:rsidR="00C91D81" w:rsidRPr="0095120A" w:rsidRDefault="0095120A" w:rsidP="00D26F20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C91D81" w:rsidRPr="0095120A">
        <w:rPr>
          <w:noProof/>
          <w:lang w:val="sr-Latn-CS"/>
        </w:rPr>
        <w:t xml:space="preserve"> 16</w:t>
      </w:r>
      <w:r>
        <w:rPr>
          <w:noProof/>
          <w:lang w:val="sr-Latn-CS"/>
        </w:rPr>
        <w:t>a</w:t>
      </w:r>
      <w:r w:rsidR="00C91D81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C91D81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91D81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91D81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C91D81" w:rsidRPr="0095120A">
        <w:rPr>
          <w:noProof/>
          <w:lang w:val="sr-Latn-CS"/>
        </w:rPr>
        <w:t>:</w:t>
      </w:r>
    </w:p>
    <w:p w:rsidR="00C91D81" w:rsidRPr="0095120A" w:rsidRDefault="00C91D81" w:rsidP="00D26F20">
      <w:pPr>
        <w:ind w:firstLine="720"/>
        <w:jc w:val="both"/>
        <w:rPr>
          <w:noProof/>
          <w:lang w:val="sr-Latn-CS"/>
        </w:rPr>
      </w:pPr>
    </w:p>
    <w:p w:rsidR="00C91D81" w:rsidRPr="0095120A" w:rsidRDefault="00C91D81" w:rsidP="00C91D81">
      <w:pPr>
        <w:jc w:val="center"/>
        <w:outlineLvl w:val="0"/>
        <w:rPr>
          <w:noProof/>
          <w:lang w:val="sr-Latn-CS"/>
        </w:rPr>
      </w:pPr>
      <w:r w:rsidRPr="0095120A">
        <w:rPr>
          <w:noProof/>
          <w:lang w:val="sr-Latn-CS"/>
        </w:rPr>
        <w:lastRenderedPageBreak/>
        <w:t>„</w:t>
      </w:r>
      <w:r w:rsidR="0095120A">
        <w:rPr>
          <w:noProof/>
          <w:lang w:val="sr-Latn-CS"/>
        </w:rPr>
        <w:t>Član</w:t>
      </w:r>
      <w:r w:rsidRPr="0095120A">
        <w:rPr>
          <w:noProof/>
          <w:lang w:val="sr-Latn-CS"/>
        </w:rPr>
        <w:t xml:space="preserve"> 16</w:t>
      </w:r>
      <w:r w:rsidR="0095120A">
        <w:rPr>
          <w:noProof/>
          <w:lang w:val="sr-Latn-CS"/>
        </w:rPr>
        <w:t>a</w:t>
      </w:r>
    </w:p>
    <w:p w:rsidR="00DF1D03" w:rsidRPr="0095120A" w:rsidRDefault="0095120A" w:rsidP="00DF1D03">
      <w:pPr>
        <w:spacing w:line="276" w:lineRule="auto"/>
        <w:ind w:firstLine="720"/>
        <w:jc w:val="both"/>
        <w:rPr>
          <w:rFonts w:eastAsiaTheme="minorHAnsi"/>
          <w:noProof/>
          <w:lang w:val="sr-Latn-CS"/>
        </w:rPr>
      </w:pPr>
      <w:r>
        <w:rPr>
          <w:rFonts w:eastAsiaTheme="minorHAnsi"/>
          <w:noProof/>
          <w:lang w:val="sr-Latn-CS"/>
        </w:rPr>
        <w:t>Na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teret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rashoda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priznaje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se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gubitak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prodaje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pojedinačnih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potraživanja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iznosu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koji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je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iskazan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bilansu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uspeha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obveznika</w:t>
      </w:r>
      <w:r w:rsidR="00DF1D03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u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poreskom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periodu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kome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je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izvršena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prodaja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tih</w:t>
      </w:r>
      <w:r w:rsidR="00DF1D0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potraživanja</w:t>
      </w:r>
      <w:r w:rsidR="00DF1D03" w:rsidRPr="0095120A">
        <w:rPr>
          <w:rFonts w:eastAsiaTheme="minorHAnsi"/>
          <w:noProof/>
          <w:lang w:val="sr-Latn-CS"/>
        </w:rPr>
        <w:t xml:space="preserve">.  </w:t>
      </w:r>
    </w:p>
    <w:p w:rsidR="00C91D81" w:rsidRPr="0095120A" w:rsidRDefault="00C25833" w:rsidP="00DF6589">
      <w:pPr>
        <w:spacing w:line="276" w:lineRule="auto"/>
        <w:jc w:val="both"/>
        <w:rPr>
          <w:noProof/>
          <w:lang w:val="sr-Latn-CS"/>
        </w:rPr>
      </w:pPr>
      <w:r w:rsidRPr="0095120A">
        <w:rPr>
          <w:rFonts w:eastAsiaTheme="minorHAnsi"/>
          <w:noProof/>
          <w:lang w:val="sr-Latn-CS"/>
        </w:rPr>
        <w:tab/>
      </w:r>
      <w:r w:rsidR="0095120A">
        <w:rPr>
          <w:rFonts w:eastAsiaTheme="minorHAnsi"/>
          <w:noProof/>
          <w:lang w:val="sr-Latn-CS"/>
        </w:rPr>
        <w:t>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slučaju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da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je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po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osnovu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potraživanja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iz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stava</w:t>
      </w:r>
      <w:r w:rsidRPr="0095120A">
        <w:rPr>
          <w:rFonts w:eastAsiaTheme="minorHAnsi"/>
          <w:noProof/>
          <w:lang w:val="sr-Latn-CS"/>
        </w:rPr>
        <w:t xml:space="preserve"> 1. </w:t>
      </w:r>
      <w:r w:rsidR="0095120A">
        <w:rPr>
          <w:rFonts w:eastAsiaTheme="minorHAnsi"/>
          <w:noProof/>
          <w:lang w:val="sr-Latn-CS"/>
        </w:rPr>
        <w:t>ovog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člana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izvršena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ispravka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vrednosti</w:t>
      </w:r>
      <w:r w:rsidR="00C6148A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koja</w:t>
      </w:r>
      <w:r w:rsidR="00C6148A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je</w:t>
      </w:r>
      <w:r w:rsidR="00C6148A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priznata</w:t>
      </w:r>
      <w:r w:rsidR="00C6148A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kao</w:t>
      </w:r>
      <w:r w:rsidR="00C6148A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rashod</w:t>
      </w:r>
      <w:r w:rsidR="00C6148A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nekom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od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prethodnih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poreskih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perioda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skladu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članom</w:t>
      </w:r>
      <w:r w:rsidRPr="0095120A">
        <w:rPr>
          <w:rFonts w:eastAsiaTheme="minorHAnsi"/>
          <w:noProof/>
          <w:lang w:val="sr-Latn-CS"/>
        </w:rPr>
        <w:t xml:space="preserve"> 16. </w:t>
      </w:r>
      <w:r w:rsidR="0095120A">
        <w:rPr>
          <w:rFonts w:eastAsiaTheme="minorHAnsi"/>
          <w:noProof/>
          <w:lang w:val="sr-Latn-CS"/>
        </w:rPr>
        <w:t>stav</w:t>
      </w:r>
      <w:r w:rsidRPr="0095120A">
        <w:rPr>
          <w:rFonts w:eastAsiaTheme="minorHAnsi"/>
          <w:noProof/>
          <w:lang w:val="sr-Latn-CS"/>
        </w:rPr>
        <w:t xml:space="preserve"> 9. </w:t>
      </w:r>
      <w:r w:rsidR="0095120A">
        <w:rPr>
          <w:rFonts w:eastAsiaTheme="minorHAnsi"/>
          <w:noProof/>
          <w:lang w:val="sr-Latn-CS"/>
        </w:rPr>
        <w:t>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članom</w:t>
      </w:r>
      <w:r w:rsidRPr="0095120A">
        <w:rPr>
          <w:rFonts w:eastAsiaTheme="minorHAnsi"/>
          <w:noProof/>
          <w:lang w:val="sr-Latn-CS"/>
        </w:rPr>
        <w:t xml:space="preserve"> 22</w:t>
      </w:r>
      <w:r w:rsidR="0095120A">
        <w:rPr>
          <w:rFonts w:eastAsiaTheme="minorHAnsi"/>
          <w:noProof/>
          <w:lang w:val="sr-Latn-CS"/>
        </w:rPr>
        <w:t>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ovog</w:t>
      </w:r>
      <w:r w:rsidR="00F6456D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zakona</w:t>
      </w:r>
      <w:r w:rsidRPr="0095120A">
        <w:rPr>
          <w:rFonts w:eastAsiaTheme="minorHAnsi"/>
          <w:noProof/>
          <w:lang w:val="sr-Latn-CS"/>
        </w:rPr>
        <w:t xml:space="preserve">, </w:t>
      </w:r>
      <w:r w:rsidR="0095120A">
        <w:rPr>
          <w:rFonts w:eastAsiaTheme="minorHAnsi"/>
          <w:noProof/>
          <w:lang w:val="sr-Latn-CS"/>
        </w:rPr>
        <w:t>takav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rashod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ostaje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priznat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bez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obaveze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ispunjenja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uslova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iz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člana</w:t>
      </w:r>
      <w:r w:rsidRPr="0095120A">
        <w:rPr>
          <w:rFonts w:eastAsiaTheme="minorHAnsi"/>
          <w:noProof/>
          <w:lang w:val="sr-Latn-CS"/>
        </w:rPr>
        <w:t xml:space="preserve"> 16. </w:t>
      </w:r>
      <w:r w:rsidR="0095120A">
        <w:rPr>
          <w:rFonts w:eastAsiaTheme="minorHAnsi"/>
          <w:noProof/>
          <w:lang w:val="sr-Latn-CS"/>
        </w:rPr>
        <w:t>stav</w:t>
      </w:r>
      <w:r w:rsidRPr="0095120A">
        <w:rPr>
          <w:rFonts w:eastAsiaTheme="minorHAnsi"/>
          <w:noProof/>
          <w:lang w:val="sr-Latn-CS"/>
        </w:rPr>
        <w:t xml:space="preserve"> 1. </w:t>
      </w:r>
      <w:r w:rsidR="0095120A">
        <w:rPr>
          <w:rFonts w:eastAsiaTheme="minorHAnsi"/>
          <w:noProof/>
          <w:lang w:val="sr-Latn-CS"/>
        </w:rPr>
        <w:t>tačka</w:t>
      </w:r>
      <w:r w:rsidRPr="0095120A">
        <w:rPr>
          <w:rFonts w:eastAsiaTheme="minorHAnsi"/>
          <w:noProof/>
          <w:lang w:val="sr-Latn-CS"/>
        </w:rPr>
        <w:t xml:space="preserve"> 3)</w:t>
      </w:r>
      <w:r w:rsidR="00D40627" w:rsidRPr="0095120A">
        <w:rPr>
          <w:rFonts w:eastAsiaTheme="minorHAnsi"/>
          <w:noProof/>
          <w:lang w:val="sr-Latn-CS"/>
        </w:rPr>
        <w:t xml:space="preserve">, </w:t>
      </w:r>
      <w:r w:rsidR="0095120A">
        <w:rPr>
          <w:rFonts w:eastAsiaTheme="minorHAnsi"/>
          <w:noProof/>
          <w:lang w:val="sr-Latn-CS"/>
        </w:rPr>
        <w:t>odnosno</w:t>
      </w:r>
      <w:r w:rsidRPr="0095120A">
        <w:rPr>
          <w:rFonts w:eastAsiaTheme="minorHAnsi"/>
          <w:noProof/>
          <w:color w:val="C00000"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člana</w:t>
      </w:r>
      <w:r w:rsidR="00D31AF1" w:rsidRPr="0095120A">
        <w:rPr>
          <w:rFonts w:eastAsiaTheme="minorHAnsi"/>
          <w:noProof/>
          <w:lang w:val="sr-Latn-CS"/>
        </w:rPr>
        <w:t xml:space="preserve"> 16. </w:t>
      </w:r>
      <w:r w:rsidR="0095120A">
        <w:rPr>
          <w:rFonts w:eastAsiaTheme="minorHAnsi"/>
          <w:noProof/>
          <w:lang w:val="sr-Latn-CS"/>
        </w:rPr>
        <w:t>stava</w:t>
      </w:r>
      <w:r w:rsidR="00F6456D" w:rsidRPr="0095120A">
        <w:rPr>
          <w:rFonts w:eastAsiaTheme="minorHAnsi"/>
          <w:noProof/>
          <w:lang w:val="sr-Latn-CS"/>
        </w:rPr>
        <w:t xml:space="preserve"> 2.</w:t>
      </w:r>
      <w:r w:rsidR="00D31AF1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ovog</w:t>
      </w:r>
      <w:r w:rsidR="00D31AF1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zakona</w:t>
      </w:r>
      <w:r w:rsidRPr="0095120A">
        <w:rPr>
          <w:rFonts w:eastAsiaTheme="minorHAnsi"/>
          <w:noProof/>
          <w:lang w:val="sr-Latn-CS"/>
        </w:rPr>
        <w:t>.</w:t>
      </w:r>
      <w:r w:rsidRPr="0095120A">
        <w:rPr>
          <w:noProof/>
          <w:lang w:val="sr-Latn-CS"/>
        </w:rPr>
        <w:t>”</w:t>
      </w:r>
      <w:r w:rsidRPr="0095120A">
        <w:rPr>
          <w:rFonts w:eastAsiaTheme="minorHAnsi"/>
          <w:noProof/>
          <w:lang w:val="sr-Latn-CS"/>
        </w:rPr>
        <w:t xml:space="preserve">   </w:t>
      </w:r>
    </w:p>
    <w:p w:rsidR="009E2D25" w:rsidRPr="0095120A" w:rsidRDefault="009E2D25" w:rsidP="00D26F20">
      <w:pPr>
        <w:ind w:firstLine="720"/>
        <w:jc w:val="both"/>
        <w:rPr>
          <w:noProof/>
          <w:lang w:val="sr-Latn-CS"/>
        </w:rPr>
      </w:pPr>
    </w:p>
    <w:p w:rsidR="00DF6589" w:rsidRPr="0095120A" w:rsidRDefault="0095120A" w:rsidP="00DF6589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F6589" w:rsidRPr="0095120A">
        <w:rPr>
          <w:noProof/>
          <w:lang w:val="sr-Latn-CS"/>
        </w:rPr>
        <w:t xml:space="preserve"> 10.</w:t>
      </w:r>
    </w:p>
    <w:p w:rsidR="00E404F0" w:rsidRPr="0095120A" w:rsidRDefault="0095120A" w:rsidP="00D26F20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E404F0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E404F0" w:rsidRPr="0095120A">
        <w:rPr>
          <w:noProof/>
          <w:lang w:val="sr-Latn-CS"/>
        </w:rPr>
        <w:t xml:space="preserve"> 22</w:t>
      </w:r>
      <w:r>
        <w:rPr>
          <w:noProof/>
          <w:lang w:val="sr-Latn-CS"/>
        </w:rPr>
        <w:t>a</w:t>
      </w:r>
      <w:r w:rsidR="00E404F0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E404F0" w:rsidRPr="0095120A">
        <w:rPr>
          <w:noProof/>
          <w:lang w:val="sr-Latn-CS"/>
        </w:rPr>
        <w:t xml:space="preserve"> </w:t>
      </w:r>
      <w:r w:rsidR="00B00271" w:rsidRPr="0095120A">
        <w:rPr>
          <w:noProof/>
          <w:lang w:val="sr-Latn-CS"/>
        </w:rPr>
        <w:t xml:space="preserve">2. </w:t>
      </w:r>
      <w:r>
        <w:rPr>
          <w:noProof/>
          <w:lang w:val="sr-Latn-CS"/>
        </w:rPr>
        <w:t>briše</w:t>
      </w:r>
      <w:r w:rsidR="00B00271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E404F0" w:rsidRPr="0095120A">
        <w:rPr>
          <w:noProof/>
          <w:lang w:val="sr-Latn-CS"/>
        </w:rPr>
        <w:t>.</w:t>
      </w:r>
    </w:p>
    <w:p w:rsidR="00AF5118" w:rsidRPr="0095120A" w:rsidRDefault="00AF5118" w:rsidP="00AF5118">
      <w:pPr>
        <w:ind w:firstLine="720"/>
        <w:jc w:val="both"/>
        <w:rPr>
          <w:rFonts w:eastAsiaTheme="minorHAnsi"/>
          <w:noProof/>
          <w:lang w:val="sr-Latn-CS"/>
        </w:rPr>
      </w:pPr>
    </w:p>
    <w:p w:rsidR="005953B2" w:rsidRPr="0095120A" w:rsidRDefault="0095120A" w:rsidP="005953B2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5953B2" w:rsidRPr="0095120A">
        <w:rPr>
          <w:noProof/>
          <w:lang w:val="sr-Latn-CS"/>
        </w:rPr>
        <w:t xml:space="preserve"> 11.</w:t>
      </w:r>
    </w:p>
    <w:p w:rsidR="005953B2" w:rsidRPr="0095120A" w:rsidRDefault="005953B2" w:rsidP="005953B2">
      <w:pPr>
        <w:jc w:val="both"/>
        <w:outlineLvl w:val="0"/>
        <w:rPr>
          <w:noProof/>
          <w:lang w:val="sr-Latn-CS"/>
        </w:rPr>
      </w:pPr>
      <w:r w:rsidRPr="0095120A">
        <w:rPr>
          <w:noProof/>
          <w:lang w:val="sr-Latn-CS"/>
        </w:rPr>
        <w:tab/>
      </w:r>
      <w:r w:rsidR="0095120A">
        <w:rPr>
          <w:noProof/>
          <w:lang w:val="sr-Latn-CS"/>
        </w:rPr>
        <w:t>U</w:t>
      </w:r>
      <w:r w:rsidR="004206C8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članu</w:t>
      </w:r>
      <w:r w:rsidR="004206C8" w:rsidRPr="0095120A">
        <w:rPr>
          <w:noProof/>
          <w:lang w:val="sr-Latn-CS"/>
        </w:rPr>
        <w:t xml:space="preserve"> 22</w:t>
      </w:r>
      <w:r w:rsidR="0095120A">
        <w:rPr>
          <w:noProof/>
          <w:lang w:val="sr-Latn-CS"/>
        </w:rPr>
        <w:t>b</w:t>
      </w:r>
      <w:r w:rsidR="004206C8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stav</w:t>
      </w:r>
      <w:r w:rsidR="004206C8" w:rsidRPr="0095120A">
        <w:rPr>
          <w:noProof/>
          <w:lang w:val="sr-Latn-CS"/>
        </w:rPr>
        <w:t xml:space="preserve"> 2. </w:t>
      </w:r>
      <w:r w:rsidR="0095120A">
        <w:rPr>
          <w:noProof/>
          <w:lang w:val="sr-Latn-CS"/>
        </w:rPr>
        <w:t>menja</w:t>
      </w:r>
      <w:r w:rsidR="004206C8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se</w:t>
      </w:r>
      <w:r w:rsidR="004206C8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i</w:t>
      </w:r>
      <w:r w:rsidR="004206C8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glasi</w:t>
      </w:r>
      <w:r w:rsidR="004206C8" w:rsidRPr="0095120A">
        <w:rPr>
          <w:noProof/>
          <w:lang w:val="sr-Latn-CS"/>
        </w:rPr>
        <w:t xml:space="preserve">: </w:t>
      </w:r>
    </w:p>
    <w:p w:rsidR="004206C8" w:rsidRPr="0095120A" w:rsidRDefault="004206C8" w:rsidP="004206C8">
      <w:pPr>
        <w:ind w:firstLine="720"/>
        <w:jc w:val="both"/>
        <w:rPr>
          <w:noProof/>
          <w:lang w:val="sr-Latn-CS"/>
        </w:rPr>
      </w:pPr>
      <w:r w:rsidRPr="0095120A">
        <w:rPr>
          <w:noProof/>
          <w:lang w:val="sr-Latn-CS"/>
        </w:rPr>
        <w:t>„</w:t>
      </w:r>
      <w:r w:rsidR="0095120A">
        <w:rPr>
          <w:rFonts w:eastAsiaTheme="minorHAnsi"/>
          <w:noProof/>
          <w:lang w:val="sr-Latn-CS"/>
        </w:rPr>
        <w:t>Na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teret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rashoda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priznaju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ostala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dugoročna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rezervisanja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koja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ispunjavaju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uslove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za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priznavanje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skladu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MRS</w:t>
      </w:r>
      <w:r w:rsidRPr="0095120A">
        <w:rPr>
          <w:rFonts w:eastAsiaTheme="minorHAnsi"/>
          <w:noProof/>
          <w:lang w:val="sr-Latn-CS"/>
        </w:rPr>
        <w:t xml:space="preserve">, </w:t>
      </w:r>
      <w:r w:rsidR="0095120A">
        <w:rPr>
          <w:rFonts w:eastAsiaTheme="minorHAnsi"/>
          <w:noProof/>
          <w:lang w:val="sr-Latn-CS"/>
        </w:rPr>
        <w:t>odnosno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MSFI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MSFI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za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MSP</w:t>
      </w:r>
      <w:r w:rsidRPr="0095120A">
        <w:rPr>
          <w:rFonts w:eastAsiaTheme="minorHAnsi"/>
          <w:noProof/>
          <w:lang w:val="sr-Latn-CS"/>
        </w:rPr>
        <w:t xml:space="preserve">, </w:t>
      </w:r>
      <w:r w:rsidR="0095120A">
        <w:rPr>
          <w:rFonts w:eastAsiaTheme="minorHAnsi"/>
          <w:noProof/>
          <w:lang w:val="sr-Latn-CS"/>
        </w:rPr>
        <w:t>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visini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iskorišćenih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iznosa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tih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rezervisanja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poreskom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periodu</w:t>
      </w:r>
      <w:r w:rsidRPr="0095120A">
        <w:rPr>
          <w:rFonts w:eastAsiaTheme="minorHAnsi"/>
          <w:noProof/>
          <w:lang w:val="sr-Latn-CS"/>
        </w:rPr>
        <w:t xml:space="preserve">, </w:t>
      </w:r>
      <w:r w:rsidR="0095120A">
        <w:rPr>
          <w:rFonts w:eastAsiaTheme="minorHAnsi"/>
          <w:noProof/>
          <w:lang w:val="sr-Latn-CS"/>
        </w:rPr>
        <w:t>odnosno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izmirenih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obaveza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odliva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resursa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po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osnovu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tih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rezervisanja</w:t>
      </w:r>
      <w:r w:rsidRPr="0095120A">
        <w:rPr>
          <w:rFonts w:eastAsiaTheme="minorHAnsi"/>
          <w:noProof/>
          <w:lang w:val="sr-Latn-CS"/>
        </w:rPr>
        <w:t>.</w:t>
      </w:r>
      <w:r w:rsidRPr="0095120A">
        <w:rPr>
          <w:noProof/>
          <w:lang w:val="sr-Latn-CS"/>
        </w:rPr>
        <w:t>”</w:t>
      </w:r>
    </w:p>
    <w:p w:rsidR="003A1ABB" w:rsidRPr="0095120A" w:rsidRDefault="003A1ABB" w:rsidP="004206C8">
      <w:pPr>
        <w:ind w:firstLine="720"/>
        <w:jc w:val="both"/>
        <w:rPr>
          <w:noProof/>
          <w:lang w:val="sr-Latn-CS"/>
        </w:rPr>
      </w:pPr>
    </w:p>
    <w:p w:rsidR="003A1ABB" w:rsidRPr="0095120A" w:rsidRDefault="0095120A" w:rsidP="003A1ABB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3A1ABB" w:rsidRPr="0095120A">
        <w:rPr>
          <w:noProof/>
          <w:lang w:val="sr-Latn-CS"/>
        </w:rPr>
        <w:t xml:space="preserve"> 12.</w:t>
      </w:r>
    </w:p>
    <w:p w:rsidR="003A1ABB" w:rsidRPr="0095120A" w:rsidRDefault="003A1ABB" w:rsidP="003A1ABB">
      <w:pPr>
        <w:jc w:val="both"/>
        <w:outlineLvl w:val="0"/>
        <w:rPr>
          <w:noProof/>
          <w:lang w:val="sr-Latn-CS"/>
        </w:rPr>
      </w:pPr>
      <w:r w:rsidRPr="0095120A">
        <w:rPr>
          <w:noProof/>
          <w:lang w:val="sr-Latn-CS"/>
        </w:rPr>
        <w:tab/>
      </w:r>
      <w:r w:rsidR="0095120A">
        <w:rPr>
          <w:noProof/>
          <w:lang w:val="sr-Latn-CS"/>
        </w:rPr>
        <w:t>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članu</w:t>
      </w:r>
      <w:r w:rsidRPr="0095120A">
        <w:rPr>
          <w:noProof/>
          <w:lang w:val="sr-Latn-CS"/>
        </w:rPr>
        <w:t xml:space="preserve"> 23. </w:t>
      </w:r>
      <w:r w:rsidR="0095120A">
        <w:rPr>
          <w:noProof/>
          <w:lang w:val="sr-Latn-CS"/>
        </w:rPr>
        <w:t>stav</w:t>
      </w:r>
      <w:r w:rsidRPr="0095120A">
        <w:rPr>
          <w:noProof/>
          <w:lang w:val="sr-Latn-CS"/>
        </w:rPr>
        <w:t xml:space="preserve"> 1. </w:t>
      </w:r>
      <w:r w:rsidR="0095120A">
        <w:rPr>
          <w:noProof/>
          <w:lang w:val="sr-Latn-CS"/>
        </w:rPr>
        <w:t>posle</w:t>
      </w:r>
      <w:r w:rsidR="00480FB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reči</w:t>
      </w:r>
      <w:r w:rsidR="00480FB7" w:rsidRPr="0095120A">
        <w:rPr>
          <w:noProof/>
          <w:lang w:val="sr-Latn-CS"/>
        </w:rPr>
        <w:t>: „</w:t>
      </w:r>
      <w:r w:rsidR="0095120A">
        <w:rPr>
          <w:noProof/>
          <w:lang w:val="sr-Latn-CS"/>
        </w:rPr>
        <w:t>odnosno</w:t>
      </w:r>
      <w:r w:rsidR="00480FB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MSFI</w:t>
      </w:r>
      <w:r w:rsidR="00480FB7" w:rsidRPr="0095120A">
        <w:rPr>
          <w:noProof/>
          <w:lang w:val="sr-Latn-CS"/>
        </w:rPr>
        <w:t xml:space="preserve">” </w:t>
      </w:r>
      <w:r w:rsidR="0095120A">
        <w:rPr>
          <w:noProof/>
          <w:lang w:val="sr-Latn-CS"/>
        </w:rPr>
        <w:t>dodaju</w:t>
      </w:r>
      <w:r w:rsidR="00480FB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se</w:t>
      </w:r>
      <w:r w:rsidR="00480FB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zapeta</w:t>
      </w:r>
      <w:r w:rsidR="00480FB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i</w:t>
      </w:r>
      <w:r w:rsidR="00480FB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reči</w:t>
      </w:r>
      <w:r w:rsidR="00480FB7" w:rsidRPr="0095120A">
        <w:rPr>
          <w:noProof/>
          <w:lang w:val="sr-Latn-CS"/>
        </w:rPr>
        <w:t>: „</w:t>
      </w:r>
      <w:r w:rsidR="0095120A">
        <w:rPr>
          <w:noProof/>
          <w:lang w:val="sr-Latn-CS"/>
        </w:rPr>
        <w:t>odnosno</w:t>
      </w:r>
      <w:r w:rsidR="00480FB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MSFI</w:t>
      </w:r>
      <w:r w:rsidR="00480FB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za</w:t>
      </w:r>
      <w:r w:rsidR="00480FB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MSP</w:t>
      </w:r>
      <w:r w:rsidR="00480FB7" w:rsidRPr="0095120A">
        <w:rPr>
          <w:noProof/>
          <w:lang w:val="sr-Latn-CS"/>
        </w:rPr>
        <w:t xml:space="preserve">,” </w:t>
      </w:r>
      <w:r w:rsidR="0095120A">
        <w:rPr>
          <w:noProof/>
          <w:lang w:val="sr-Latn-CS"/>
        </w:rPr>
        <w:t>a</w:t>
      </w:r>
      <w:r w:rsidR="00480FB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reči</w:t>
      </w:r>
      <w:r w:rsidR="00480FB7" w:rsidRPr="0095120A">
        <w:rPr>
          <w:noProof/>
          <w:lang w:val="sr-Latn-CS"/>
        </w:rPr>
        <w:t>: „</w:t>
      </w:r>
      <w:r w:rsidR="0095120A">
        <w:rPr>
          <w:noProof/>
          <w:lang w:val="sr-Latn-CS"/>
        </w:rPr>
        <w:t>i</w:t>
      </w:r>
      <w:r w:rsidR="00480FB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revizija</w:t>
      </w:r>
      <w:r w:rsidR="00480FB7" w:rsidRPr="0095120A">
        <w:rPr>
          <w:noProof/>
          <w:lang w:val="sr-Latn-CS"/>
        </w:rPr>
        <w:t xml:space="preserve">” </w:t>
      </w:r>
      <w:r w:rsidR="0095120A">
        <w:rPr>
          <w:noProof/>
          <w:lang w:val="sr-Latn-CS"/>
        </w:rPr>
        <w:t>brišu</w:t>
      </w:r>
      <w:r w:rsidR="00480FB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se</w:t>
      </w:r>
      <w:r w:rsidR="00480FB7" w:rsidRPr="0095120A">
        <w:rPr>
          <w:noProof/>
          <w:lang w:val="sr-Latn-CS"/>
        </w:rPr>
        <w:t>.</w:t>
      </w:r>
    </w:p>
    <w:p w:rsidR="00480FB7" w:rsidRPr="0095120A" w:rsidRDefault="0095120A" w:rsidP="009A50D1">
      <w:pPr>
        <w:ind w:firstLine="720"/>
        <w:jc w:val="both"/>
        <w:outlineLvl w:val="0"/>
        <w:rPr>
          <w:noProof/>
          <w:lang w:val="sr-Latn-CS"/>
        </w:rPr>
      </w:pPr>
      <w:r>
        <w:rPr>
          <w:noProof/>
          <w:lang w:val="sr-Latn-CS"/>
        </w:rPr>
        <w:t>U</w:t>
      </w:r>
      <w:r w:rsidR="00480FB7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480FB7" w:rsidRPr="0095120A">
        <w:rPr>
          <w:noProof/>
          <w:lang w:val="sr-Latn-CS"/>
        </w:rPr>
        <w:t xml:space="preserve"> 2. </w:t>
      </w:r>
      <w:r>
        <w:rPr>
          <w:noProof/>
          <w:lang w:val="sr-Latn-CS"/>
        </w:rPr>
        <w:t>reči</w:t>
      </w:r>
      <w:r w:rsidR="00480FB7" w:rsidRPr="0095120A">
        <w:rPr>
          <w:noProof/>
          <w:lang w:val="sr-Latn-CS"/>
        </w:rPr>
        <w:t>: „</w:t>
      </w:r>
      <w:r>
        <w:rPr>
          <w:noProof/>
          <w:lang w:val="sr-Latn-CS"/>
        </w:rPr>
        <w:t>i</w:t>
      </w:r>
      <w:r w:rsidR="00480FB7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revizija</w:t>
      </w:r>
      <w:r w:rsidR="00480FB7" w:rsidRPr="0095120A">
        <w:rPr>
          <w:noProof/>
          <w:lang w:val="sr-Latn-CS"/>
        </w:rPr>
        <w:t xml:space="preserve">” </w:t>
      </w:r>
      <w:r>
        <w:rPr>
          <w:noProof/>
          <w:lang w:val="sr-Latn-CS"/>
        </w:rPr>
        <w:t>brišu</w:t>
      </w:r>
      <w:r w:rsidR="00480FB7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80FB7" w:rsidRPr="0095120A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80FB7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posle</w:t>
      </w:r>
      <w:r w:rsidR="00480FB7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480FB7" w:rsidRPr="0095120A">
        <w:rPr>
          <w:noProof/>
          <w:lang w:val="sr-Latn-CS"/>
        </w:rPr>
        <w:t>: „</w:t>
      </w:r>
      <w:r>
        <w:rPr>
          <w:noProof/>
          <w:lang w:val="sr-Latn-CS"/>
        </w:rPr>
        <w:t>odnosno</w:t>
      </w:r>
      <w:r w:rsidR="00480FB7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MSFI</w:t>
      </w:r>
      <w:r w:rsidR="00480FB7" w:rsidRPr="0095120A">
        <w:rPr>
          <w:noProof/>
          <w:lang w:val="sr-Latn-CS"/>
        </w:rPr>
        <w:t xml:space="preserve">” </w:t>
      </w:r>
      <w:r>
        <w:rPr>
          <w:noProof/>
          <w:lang w:val="sr-Latn-CS"/>
        </w:rPr>
        <w:t>dodaju</w:t>
      </w:r>
      <w:r w:rsidR="00480FB7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80FB7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480FB7" w:rsidRPr="0095120A">
        <w:rPr>
          <w:noProof/>
          <w:lang w:val="sr-Latn-CS"/>
        </w:rPr>
        <w:t>: „</w:t>
      </w:r>
      <w:r>
        <w:rPr>
          <w:noProof/>
          <w:lang w:val="sr-Latn-CS"/>
        </w:rPr>
        <w:t>i</w:t>
      </w:r>
      <w:r w:rsidR="00480FB7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MSFI</w:t>
      </w:r>
      <w:r w:rsidR="00480FB7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80FB7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MSP</w:t>
      </w:r>
      <w:r w:rsidR="00BC1500" w:rsidRPr="0095120A">
        <w:rPr>
          <w:noProof/>
          <w:lang w:val="sr-Latn-CS"/>
        </w:rPr>
        <w:t>”</w:t>
      </w:r>
      <w:r w:rsidR="009A50D1" w:rsidRPr="0095120A">
        <w:rPr>
          <w:noProof/>
          <w:lang w:val="sr-Latn-CS"/>
        </w:rPr>
        <w:t>.</w:t>
      </w:r>
    </w:p>
    <w:p w:rsidR="003A1ABB" w:rsidRPr="0095120A" w:rsidRDefault="003A1ABB" w:rsidP="004206C8">
      <w:pPr>
        <w:ind w:firstLine="720"/>
        <w:jc w:val="both"/>
        <w:rPr>
          <w:rFonts w:eastAsiaTheme="minorHAnsi"/>
          <w:noProof/>
          <w:lang w:val="sr-Latn-CS"/>
        </w:rPr>
      </w:pPr>
    </w:p>
    <w:p w:rsidR="009A50D1" w:rsidRPr="0095120A" w:rsidRDefault="0095120A" w:rsidP="009A50D1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A50D1" w:rsidRPr="0095120A">
        <w:rPr>
          <w:noProof/>
          <w:lang w:val="sr-Latn-CS"/>
        </w:rPr>
        <w:t xml:space="preserve"> 13.</w:t>
      </w:r>
    </w:p>
    <w:p w:rsidR="009A50D1" w:rsidRPr="0095120A" w:rsidRDefault="009A50D1" w:rsidP="009A50D1">
      <w:pPr>
        <w:jc w:val="both"/>
        <w:outlineLvl w:val="0"/>
        <w:rPr>
          <w:noProof/>
          <w:lang w:val="sr-Latn-CS"/>
        </w:rPr>
      </w:pPr>
      <w:r w:rsidRPr="0095120A">
        <w:rPr>
          <w:noProof/>
          <w:lang w:val="sr-Latn-CS"/>
        </w:rPr>
        <w:tab/>
      </w:r>
      <w:r w:rsidR="0095120A">
        <w:rPr>
          <w:noProof/>
          <w:lang w:val="sr-Latn-CS"/>
        </w:rPr>
        <w:t>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članu</w:t>
      </w:r>
      <w:r w:rsidRPr="0095120A">
        <w:rPr>
          <w:noProof/>
          <w:lang w:val="sr-Latn-CS"/>
        </w:rPr>
        <w:t xml:space="preserve"> 26. </w:t>
      </w:r>
      <w:r w:rsidR="0095120A">
        <w:rPr>
          <w:noProof/>
          <w:lang w:val="sr-Latn-CS"/>
        </w:rPr>
        <w:t>stav</w:t>
      </w:r>
      <w:r w:rsidRPr="0095120A">
        <w:rPr>
          <w:noProof/>
          <w:lang w:val="sr-Latn-CS"/>
        </w:rPr>
        <w:t xml:space="preserve"> 1. </w:t>
      </w:r>
      <w:r w:rsidR="0095120A">
        <w:rPr>
          <w:noProof/>
          <w:lang w:val="sr-Latn-CS"/>
        </w:rPr>
        <w:t>reči</w:t>
      </w:r>
      <w:r w:rsidRPr="0095120A">
        <w:rPr>
          <w:noProof/>
          <w:lang w:val="sr-Latn-CS"/>
        </w:rPr>
        <w:t>: „</w:t>
      </w:r>
      <w:r w:rsidR="0095120A">
        <w:rPr>
          <w:noProof/>
          <w:lang w:val="sr-Latn-CS"/>
        </w:rPr>
        <w:t>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revizija</w:t>
      </w:r>
      <w:r w:rsidRPr="0095120A">
        <w:rPr>
          <w:noProof/>
          <w:lang w:val="sr-Latn-CS"/>
        </w:rPr>
        <w:t xml:space="preserve">” </w:t>
      </w:r>
      <w:r w:rsidR="0095120A">
        <w:rPr>
          <w:noProof/>
          <w:lang w:val="sr-Latn-CS"/>
        </w:rPr>
        <w:t>brišu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se</w:t>
      </w:r>
      <w:r w:rsidRPr="0095120A">
        <w:rPr>
          <w:noProof/>
          <w:lang w:val="sr-Latn-CS"/>
        </w:rPr>
        <w:t>.</w:t>
      </w:r>
    </w:p>
    <w:p w:rsidR="009A50D1" w:rsidRPr="0095120A" w:rsidRDefault="009A50D1" w:rsidP="004206C8">
      <w:pPr>
        <w:ind w:firstLine="720"/>
        <w:jc w:val="both"/>
        <w:rPr>
          <w:rFonts w:eastAsiaTheme="minorHAnsi"/>
          <w:noProof/>
          <w:lang w:val="sr-Latn-CS"/>
        </w:rPr>
      </w:pPr>
    </w:p>
    <w:p w:rsidR="009A50D1" w:rsidRPr="0095120A" w:rsidRDefault="0095120A" w:rsidP="009A50D1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A50D1" w:rsidRPr="0095120A">
        <w:rPr>
          <w:noProof/>
          <w:lang w:val="sr-Latn-CS"/>
        </w:rPr>
        <w:t xml:space="preserve"> 14.</w:t>
      </w:r>
    </w:p>
    <w:p w:rsidR="00B36557" w:rsidRPr="0095120A" w:rsidRDefault="00982CB4" w:rsidP="00982CB4">
      <w:pPr>
        <w:jc w:val="both"/>
        <w:outlineLvl w:val="0"/>
        <w:rPr>
          <w:noProof/>
          <w:lang w:val="sr-Latn-CS"/>
        </w:rPr>
      </w:pPr>
      <w:r w:rsidRPr="0095120A">
        <w:rPr>
          <w:noProof/>
          <w:lang w:val="sr-Latn-CS"/>
        </w:rPr>
        <w:tab/>
      </w:r>
      <w:r w:rsidR="0095120A">
        <w:rPr>
          <w:noProof/>
          <w:lang w:val="sr-Latn-CS"/>
        </w:rPr>
        <w:t>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članu</w:t>
      </w:r>
      <w:r w:rsidRPr="0095120A">
        <w:rPr>
          <w:noProof/>
          <w:lang w:val="sr-Latn-CS"/>
        </w:rPr>
        <w:t xml:space="preserve"> 27. </w:t>
      </w:r>
      <w:r w:rsidR="0095120A">
        <w:rPr>
          <w:noProof/>
          <w:lang w:val="sr-Latn-CS"/>
        </w:rPr>
        <w:t>stav</w:t>
      </w:r>
      <w:r w:rsidRPr="0095120A">
        <w:rPr>
          <w:noProof/>
          <w:lang w:val="sr-Latn-CS"/>
        </w:rPr>
        <w:t xml:space="preserve"> 1. </w:t>
      </w:r>
      <w:r w:rsidR="0095120A">
        <w:rPr>
          <w:noProof/>
          <w:lang w:val="sr-Latn-CS"/>
        </w:rPr>
        <w:t>reči</w:t>
      </w:r>
      <w:r w:rsidR="00B36557" w:rsidRPr="0095120A">
        <w:rPr>
          <w:noProof/>
          <w:lang w:val="sr-Latn-CS"/>
        </w:rPr>
        <w:t>:</w:t>
      </w:r>
      <w:r w:rsidRPr="0095120A">
        <w:rPr>
          <w:noProof/>
          <w:lang w:val="sr-Latn-CS"/>
        </w:rPr>
        <w:t xml:space="preserve"> </w:t>
      </w:r>
      <w:r w:rsidR="00B36557" w:rsidRPr="0095120A">
        <w:rPr>
          <w:noProof/>
          <w:lang w:val="sr-Latn-CS"/>
        </w:rPr>
        <w:t>„</w:t>
      </w:r>
      <w:r w:rsidR="0095120A">
        <w:rPr>
          <w:noProof/>
          <w:lang w:val="sr-Latn-CS"/>
        </w:rPr>
        <w:t>Kapitalnim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dobitkom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smatra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se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prihod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koji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obveznik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ostvari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prodajom</w:t>
      </w:r>
      <w:r w:rsidR="00B36557" w:rsidRPr="0095120A">
        <w:rPr>
          <w:noProof/>
          <w:lang w:val="sr-Latn-CS"/>
        </w:rPr>
        <w:t xml:space="preserve">, </w:t>
      </w:r>
      <w:r w:rsidR="0095120A">
        <w:rPr>
          <w:noProof/>
          <w:lang w:val="sr-Latn-CS"/>
        </w:rPr>
        <w:t>odnosno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drugim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prenosom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uz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naknadu</w:t>
      </w:r>
      <w:r w:rsidR="00B36557" w:rsidRPr="0095120A">
        <w:rPr>
          <w:noProof/>
          <w:lang w:val="sr-Latn-CS"/>
        </w:rPr>
        <w:t xml:space="preserve"> (</w:t>
      </w:r>
      <w:r w:rsidR="0095120A">
        <w:rPr>
          <w:noProof/>
          <w:lang w:val="sr-Latn-CS"/>
        </w:rPr>
        <w:t>u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daljem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tekstu</w:t>
      </w:r>
      <w:r w:rsidR="00B36557" w:rsidRPr="0095120A">
        <w:rPr>
          <w:noProof/>
          <w:lang w:val="sr-Latn-CS"/>
        </w:rPr>
        <w:t xml:space="preserve">: </w:t>
      </w:r>
      <w:r w:rsidR="0095120A">
        <w:rPr>
          <w:noProof/>
          <w:lang w:val="sr-Latn-CS"/>
        </w:rPr>
        <w:t>prodaja</w:t>
      </w:r>
      <w:r w:rsidR="00B36557" w:rsidRPr="0095120A">
        <w:rPr>
          <w:noProof/>
          <w:lang w:val="sr-Latn-CS"/>
        </w:rPr>
        <w:t>)</w:t>
      </w:r>
      <w:r w:rsidR="00C6148A" w:rsidRPr="0095120A">
        <w:rPr>
          <w:noProof/>
          <w:lang w:val="sr-Latn-CS"/>
        </w:rPr>
        <w:t>:</w:t>
      </w:r>
      <w:r w:rsidR="00B36557" w:rsidRPr="0095120A">
        <w:rPr>
          <w:noProof/>
          <w:lang w:val="sr-Latn-CS"/>
        </w:rPr>
        <w:t xml:space="preserve">” </w:t>
      </w:r>
      <w:r w:rsidR="0095120A">
        <w:rPr>
          <w:noProof/>
          <w:lang w:val="sr-Latn-CS"/>
        </w:rPr>
        <w:t>zamenjuju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se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rečima</w:t>
      </w:r>
      <w:r w:rsidR="00B36557" w:rsidRPr="0095120A">
        <w:rPr>
          <w:noProof/>
          <w:lang w:val="sr-Latn-CS"/>
        </w:rPr>
        <w:t>: „</w:t>
      </w:r>
      <w:r w:rsidR="0095120A">
        <w:rPr>
          <w:noProof/>
          <w:lang w:val="sr-Latn-CS"/>
        </w:rPr>
        <w:t>Kapitalni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dobitak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obveznik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ostvaruje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prodajom</w:t>
      </w:r>
      <w:r w:rsidR="00B36557" w:rsidRPr="0095120A">
        <w:rPr>
          <w:noProof/>
          <w:lang w:val="sr-Latn-CS"/>
        </w:rPr>
        <w:t xml:space="preserve">, </w:t>
      </w:r>
      <w:r w:rsidR="0095120A">
        <w:rPr>
          <w:noProof/>
          <w:lang w:val="sr-Latn-CS"/>
        </w:rPr>
        <w:t>odnosno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drugim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prenosom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uz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naknadu</w:t>
      </w:r>
      <w:r w:rsidR="00B36557" w:rsidRPr="0095120A">
        <w:rPr>
          <w:noProof/>
          <w:lang w:val="sr-Latn-CS"/>
        </w:rPr>
        <w:t xml:space="preserve"> (</w:t>
      </w:r>
      <w:r w:rsidR="0095120A">
        <w:rPr>
          <w:noProof/>
          <w:lang w:val="sr-Latn-CS"/>
        </w:rPr>
        <w:t>u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daljem</w:t>
      </w:r>
      <w:r w:rsidR="00B36557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tekstu</w:t>
      </w:r>
      <w:r w:rsidR="00B36557" w:rsidRPr="0095120A">
        <w:rPr>
          <w:noProof/>
          <w:lang w:val="sr-Latn-CS"/>
        </w:rPr>
        <w:t xml:space="preserve">: </w:t>
      </w:r>
      <w:r w:rsidR="0095120A">
        <w:rPr>
          <w:noProof/>
          <w:lang w:val="sr-Latn-CS"/>
        </w:rPr>
        <w:t>prodaja</w:t>
      </w:r>
      <w:r w:rsidR="00B36557" w:rsidRPr="0095120A">
        <w:rPr>
          <w:noProof/>
          <w:lang w:val="sr-Latn-CS"/>
        </w:rPr>
        <w:t>)</w:t>
      </w:r>
      <w:r w:rsidR="00C6148A" w:rsidRPr="0095120A">
        <w:rPr>
          <w:noProof/>
          <w:lang w:val="sr-Latn-CS"/>
        </w:rPr>
        <w:t>:</w:t>
      </w:r>
      <w:r w:rsidR="00B36557" w:rsidRPr="0095120A">
        <w:rPr>
          <w:noProof/>
          <w:lang w:val="sr-Latn-CS"/>
        </w:rPr>
        <w:t>”.</w:t>
      </w:r>
    </w:p>
    <w:p w:rsidR="00982CB4" w:rsidRPr="0095120A" w:rsidRDefault="0095120A" w:rsidP="00B36557">
      <w:pPr>
        <w:ind w:firstLine="720"/>
        <w:jc w:val="both"/>
        <w:outlineLvl w:val="0"/>
        <w:rPr>
          <w:noProof/>
          <w:lang w:val="sr-Latn-CS"/>
        </w:rPr>
      </w:pPr>
      <w:r>
        <w:rPr>
          <w:noProof/>
          <w:lang w:val="sr-Latn-CS"/>
        </w:rPr>
        <w:t>Tačka</w:t>
      </w:r>
      <w:r w:rsidR="00B36557" w:rsidRPr="0095120A">
        <w:rPr>
          <w:noProof/>
          <w:lang w:val="sr-Latn-CS"/>
        </w:rPr>
        <w:t xml:space="preserve"> 1) </w:t>
      </w:r>
      <w:r>
        <w:rPr>
          <w:noProof/>
          <w:lang w:val="sr-Latn-CS"/>
        </w:rPr>
        <w:t>menja</w:t>
      </w:r>
      <w:r w:rsidR="00B36557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36557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36557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B36557" w:rsidRPr="0095120A">
        <w:rPr>
          <w:noProof/>
          <w:lang w:val="sr-Latn-CS"/>
        </w:rPr>
        <w:t>:</w:t>
      </w:r>
    </w:p>
    <w:p w:rsidR="00B36557" w:rsidRPr="0095120A" w:rsidRDefault="00B36557" w:rsidP="00B36557">
      <w:pPr>
        <w:ind w:firstLine="720"/>
        <w:jc w:val="both"/>
        <w:outlineLvl w:val="0"/>
        <w:rPr>
          <w:noProof/>
          <w:lang w:val="sr-Latn-CS"/>
        </w:rPr>
      </w:pPr>
      <w:r w:rsidRPr="0095120A">
        <w:rPr>
          <w:noProof/>
          <w:lang w:val="sr-Latn-CS"/>
        </w:rPr>
        <w:t xml:space="preserve">„1) </w:t>
      </w:r>
      <w:r w:rsidR="0095120A">
        <w:rPr>
          <w:noProof/>
          <w:lang w:val="sr-Latn-CS"/>
        </w:rPr>
        <w:t>nepokretnosti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koje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je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koristio</w:t>
      </w:r>
      <w:r w:rsidRPr="0095120A">
        <w:rPr>
          <w:noProof/>
          <w:lang w:val="sr-Latn-CS"/>
        </w:rPr>
        <w:t xml:space="preserve">, </w:t>
      </w:r>
      <w:r w:rsidR="0095120A">
        <w:rPr>
          <w:noProof/>
          <w:lang w:val="sr-Latn-CS"/>
        </w:rPr>
        <w:t>odnosno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koje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koristi</w:t>
      </w:r>
      <w:r w:rsidRPr="0095120A">
        <w:rPr>
          <w:noProof/>
          <w:lang w:val="sr-Latn-CS"/>
        </w:rPr>
        <w:t xml:space="preserve">  </w:t>
      </w:r>
      <w:r w:rsidR="0095120A">
        <w:rPr>
          <w:noProof/>
          <w:lang w:val="sr-Latn-CS"/>
        </w:rPr>
        <w:t>kao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osnovno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sredstvo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za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obavljanje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delatnosti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uključujući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nepokretnosti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izgradnji</w:t>
      </w:r>
      <w:r w:rsidRPr="0095120A">
        <w:rPr>
          <w:noProof/>
          <w:lang w:val="sr-Latn-CS"/>
        </w:rPr>
        <w:t>;”.</w:t>
      </w:r>
    </w:p>
    <w:p w:rsidR="009A50D1" w:rsidRPr="0095120A" w:rsidRDefault="0095120A" w:rsidP="004206C8">
      <w:pPr>
        <w:ind w:firstLine="720"/>
        <w:jc w:val="both"/>
        <w:rPr>
          <w:noProof/>
          <w:lang w:val="sr-Latn-CS"/>
        </w:rPr>
      </w:pPr>
      <w:r>
        <w:rPr>
          <w:rFonts w:eastAsiaTheme="minorHAnsi"/>
          <w:noProof/>
          <w:lang w:val="sr-Latn-CS"/>
        </w:rPr>
        <w:t>U</w:t>
      </w:r>
      <w:r w:rsidR="00CB7A0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tački</w:t>
      </w:r>
      <w:r w:rsidR="00CB7A05" w:rsidRPr="0095120A">
        <w:rPr>
          <w:rFonts w:eastAsiaTheme="minorHAnsi"/>
          <w:noProof/>
          <w:lang w:val="sr-Latn-CS"/>
        </w:rPr>
        <w:t xml:space="preserve"> 3) </w:t>
      </w:r>
      <w:r>
        <w:rPr>
          <w:rFonts w:eastAsiaTheme="minorHAnsi"/>
          <w:noProof/>
          <w:lang w:val="sr-Latn-CS"/>
        </w:rPr>
        <w:t>posle</w:t>
      </w:r>
      <w:r w:rsidR="00CB7A05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reči</w:t>
      </w:r>
      <w:r w:rsidR="00CB7A05" w:rsidRPr="0095120A">
        <w:rPr>
          <w:rFonts w:eastAsiaTheme="minorHAnsi"/>
          <w:noProof/>
          <w:lang w:val="sr-Latn-CS"/>
        </w:rPr>
        <w:t>: „</w:t>
      </w:r>
      <w:r>
        <w:rPr>
          <w:noProof/>
          <w:lang w:val="sr-Latn-CS"/>
        </w:rPr>
        <w:t>odnosno</w:t>
      </w:r>
      <w:r w:rsidR="00CB7A0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MSFI</w:t>
      </w:r>
      <w:r w:rsidR="00CB7A05" w:rsidRPr="0095120A">
        <w:rPr>
          <w:noProof/>
          <w:lang w:val="sr-Latn-CS"/>
        </w:rPr>
        <w:t xml:space="preserve">” </w:t>
      </w:r>
      <w:r>
        <w:rPr>
          <w:noProof/>
          <w:lang w:val="sr-Latn-CS"/>
        </w:rPr>
        <w:t>dodaju</w:t>
      </w:r>
      <w:r w:rsidR="00CB7A0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B7A0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CB7A05" w:rsidRPr="0095120A">
        <w:rPr>
          <w:noProof/>
          <w:lang w:val="sr-Latn-CS"/>
        </w:rPr>
        <w:t>: „</w:t>
      </w:r>
      <w:r>
        <w:rPr>
          <w:noProof/>
          <w:lang w:val="sr-Latn-CS"/>
        </w:rPr>
        <w:t>i</w:t>
      </w:r>
      <w:r w:rsidR="00CB7A0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MSFI</w:t>
      </w:r>
      <w:r w:rsidR="00CB7A0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B7A05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MSP</w:t>
      </w:r>
      <w:r w:rsidR="00CB7A05" w:rsidRPr="0095120A">
        <w:rPr>
          <w:noProof/>
          <w:lang w:val="sr-Latn-CS"/>
        </w:rPr>
        <w:t>,”.</w:t>
      </w:r>
    </w:p>
    <w:p w:rsidR="00CB7A05" w:rsidRPr="0095120A" w:rsidRDefault="00CB7A05" w:rsidP="004206C8">
      <w:pPr>
        <w:ind w:firstLine="720"/>
        <w:jc w:val="both"/>
        <w:rPr>
          <w:noProof/>
          <w:lang w:val="sr-Latn-CS"/>
        </w:rPr>
      </w:pPr>
    </w:p>
    <w:p w:rsidR="00CB7A05" w:rsidRPr="0095120A" w:rsidRDefault="0095120A" w:rsidP="00CB7A05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CB7A05" w:rsidRPr="0095120A">
        <w:rPr>
          <w:noProof/>
          <w:lang w:val="sr-Latn-CS"/>
        </w:rPr>
        <w:t xml:space="preserve"> 15.</w:t>
      </w:r>
    </w:p>
    <w:p w:rsidR="00905407" w:rsidRPr="0095120A" w:rsidRDefault="00905407" w:rsidP="00905407">
      <w:pPr>
        <w:jc w:val="both"/>
        <w:outlineLvl w:val="0"/>
        <w:rPr>
          <w:noProof/>
          <w:lang w:val="sr-Latn-CS"/>
        </w:rPr>
      </w:pPr>
      <w:r w:rsidRPr="0095120A">
        <w:rPr>
          <w:noProof/>
          <w:lang w:val="sr-Latn-CS"/>
        </w:rPr>
        <w:tab/>
      </w:r>
      <w:r w:rsidR="0095120A">
        <w:rPr>
          <w:noProof/>
          <w:lang w:val="sr-Latn-CS"/>
        </w:rPr>
        <w:t>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članu</w:t>
      </w:r>
      <w:r w:rsidRPr="0095120A">
        <w:rPr>
          <w:noProof/>
          <w:lang w:val="sr-Latn-CS"/>
        </w:rPr>
        <w:t xml:space="preserve"> 29. </w:t>
      </w:r>
      <w:r w:rsidR="0095120A">
        <w:rPr>
          <w:noProof/>
          <w:lang w:val="sr-Latn-CS"/>
        </w:rPr>
        <w:t>stav</w:t>
      </w:r>
      <w:r w:rsidRPr="0095120A">
        <w:rPr>
          <w:noProof/>
          <w:lang w:val="sr-Latn-CS"/>
        </w:rPr>
        <w:t xml:space="preserve"> 2. </w:t>
      </w:r>
      <w:r w:rsidR="0095120A">
        <w:rPr>
          <w:noProof/>
          <w:lang w:val="sr-Latn-CS"/>
        </w:rPr>
        <w:t>posle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reči</w:t>
      </w:r>
      <w:r w:rsidRPr="0095120A">
        <w:rPr>
          <w:noProof/>
          <w:lang w:val="sr-Latn-CS"/>
        </w:rPr>
        <w:t>: „</w:t>
      </w:r>
      <w:r w:rsidR="0095120A">
        <w:rPr>
          <w:noProof/>
          <w:lang w:val="sr-Latn-CS"/>
        </w:rPr>
        <w:t>odnosno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MSFI</w:t>
      </w:r>
      <w:r w:rsidRPr="0095120A">
        <w:rPr>
          <w:noProof/>
          <w:lang w:val="sr-Latn-CS"/>
        </w:rPr>
        <w:t xml:space="preserve">” </w:t>
      </w:r>
      <w:r w:rsidR="0095120A">
        <w:rPr>
          <w:noProof/>
          <w:lang w:val="sr-Latn-CS"/>
        </w:rPr>
        <w:t>dodaju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zapeta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reči</w:t>
      </w:r>
      <w:r w:rsidRPr="0095120A">
        <w:rPr>
          <w:noProof/>
          <w:lang w:val="sr-Latn-CS"/>
        </w:rPr>
        <w:t>: „</w:t>
      </w:r>
      <w:r w:rsidR="0095120A">
        <w:rPr>
          <w:noProof/>
          <w:lang w:val="sr-Latn-CS"/>
        </w:rPr>
        <w:t>odnosno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MSFI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za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MSP</w:t>
      </w:r>
      <w:r w:rsidRPr="0095120A">
        <w:rPr>
          <w:noProof/>
          <w:lang w:val="sr-Latn-CS"/>
        </w:rPr>
        <w:t>”.</w:t>
      </w:r>
    </w:p>
    <w:p w:rsidR="00146F4D" w:rsidRPr="0095120A" w:rsidRDefault="00905407" w:rsidP="00146F4D">
      <w:pPr>
        <w:jc w:val="both"/>
        <w:outlineLvl w:val="0"/>
        <w:rPr>
          <w:noProof/>
          <w:lang w:val="sr-Latn-CS"/>
        </w:rPr>
      </w:pPr>
      <w:r w:rsidRPr="0095120A">
        <w:rPr>
          <w:noProof/>
          <w:lang w:val="sr-Latn-CS"/>
        </w:rPr>
        <w:tab/>
      </w:r>
      <w:r w:rsidR="0095120A">
        <w:rPr>
          <w:noProof/>
          <w:lang w:val="sr-Latn-CS"/>
        </w:rPr>
        <w:t>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stavu</w:t>
      </w:r>
      <w:r w:rsidRPr="0095120A">
        <w:rPr>
          <w:noProof/>
          <w:lang w:val="sr-Latn-CS"/>
        </w:rPr>
        <w:t xml:space="preserve"> 5. </w:t>
      </w:r>
      <w:r w:rsidR="0095120A">
        <w:rPr>
          <w:noProof/>
          <w:lang w:val="sr-Latn-CS"/>
        </w:rPr>
        <w:t>posle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reči</w:t>
      </w:r>
      <w:r w:rsidRPr="0095120A">
        <w:rPr>
          <w:noProof/>
          <w:lang w:val="sr-Latn-CS"/>
        </w:rPr>
        <w:t>: „</w:t>
      </w:r>
      <w:r w:rsidR="0095120A">
        <w:rPr>
          <w:noProof/>
          <w:lang w:val="sr-Latn-CS"/>
        </w:rPr>
        <w:t>odnosno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MSFI</w:t>
      </w:r>
      <w:r w:rsidRPr="0095120A">
        <w:rPr>
          <w:noProof/>
          <w:lang w:val="sr-Latn-CS"/>
        </w:rPr>
        <w:t xml:space="preserve">” </w:t>
      </w:r>
      <w:r w:rsidR="0095120A">
        <w:rPr>
          <w:noProof/>
          <w:lang w:val="sr-Latn-CS"/>
        </w:rPr>
        <w:t>dodaju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zapeta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reči</w:t>
      </w:r>
      <w:r w:rsidRPr="0095120A">
        <w:rPr>
          <w:noProof/>
          <w:lang w:val="sr-Latn-CS"/>
        </w:rPr>
        <w:t xml:space="preserve">: </w:t>
      </w:r>
      <w:r w:rsidR="00365E73" w:rsidRPr="0095120A">
        <w:rPr>
          <w:noProof/>
          <w:lang w:val="sr-Latn-CS"/>
        </w:rPr>
        <w:t>„</w:t>
      </w:r>
      <w:r w:rsidR="0095120A">
        <w:rPr>
          <w:noProof/>
          <w:lang w:val="sr-Latn-CS"/>
        </w:rPr>
        <w:t>odnosno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MSFI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za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MSP</w:t>
      </w:r>
      <w:r w:rsidRPr="0095120A">
        <w:rPr>
          <w:noProof/>
          <w:lang w:val="sr-Latn-CS"/>
        </w:rPr>
        <w:t>”</w:t>
      </w:r>
      <w:r w:rsidR="00146F4D" w:rsidRPr="0095120A">
        <w:rPr>
          <w:noProof/>
          <w:lang w:val="sr-Latn-CS"/>
        </w:rPr>
        <w:t xml:space="preserve">, </w:t>
      </w:r>
      <w:r w:rsidR="0095120A">
        <w:rPr>
          <w:noProof/>
          <w:lang w:val="sr-Latn-CS"/>
        </w:rPr>
        <w:t>a</w:t>
      </w:r>
      <w:r w:rsidR="00146F4D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reči</w:t>
      </w:r>
      <w:r w:rsidR="00146F4D" w:rsidRPr="0095120A">
        <w:rPr>
          <w:noProof/>
          <w:lang w:val="sr-Latn-CS"/>
        </w:rPr>
        <w:t>: „</w:t>
      </w:r>
      <w:r w:rsidR="0095120A">
        <w:rPr>
          <w:noProof/>
          <w:lang w:val="sr-Latn-CS"/>
        </w:rPr>
        <w:t>i</w:t>
      </w:r>
      <w:r w:rsidR="00146F4D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revizija</w:t>
      </w:r>
      <w:r w:rsidR="00146F4D" w:rsidRPr="0095120A">
        <w:rPr>
          <w:noProof/>
          <w:lang w:val="sr-Latn-CS"/>
        </w:rPr>
        <w:t xml:space="preserve">” </w:t>
      </w:r>
      <w:r w:rsidR="0095120A">
        <w:rPr>
          <w:noProof/>
          <w:lang w:val="sr-Latn-CS"/>
        </w:rPr>
        <w:t>brišu</w:t>
      </w:r>
      <w:r w:rsidR="00146F4D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se</w:t>
      </w:r>
      <w:r w:rsidR="00146F4D" w:rsidRPr="0095120A">
        <w:rPr>
          <w:noProof/>
          <w:lang w:val="sr-Latn-CS"/>
        </w:rPr>
        <w:t>.</w:t>
      </w:r>
    </w:p>
    <w:p w:rsidR="00BC1500" w:rsidRPr="0095120A" w:rsidRDefault="00BC1500" w:rsidP="007D203F">
      <w:pPr>
        <w:jc w:val="center"/>
        <w:outlineLvl w:val="0"/>
        <w:rPr>
          <w:noProof/>
          <w:lang w:val="sr-Latn-CS"/>
        </w:rPr>
      </w:pPr>
    </w:p>
    <w:p w:rsidR="007D203F" w:rsidRPr="0095120A" w:rsidRDefault="0095120A" w:rsidP="007D203F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7D203F" w:rsidRPr="0095120A">
        <w:rPr>
          <w:noProof/>
          <w:lang w:val="sr-Latn-CS"/>
        </w:rPr>
        <w:t xml:space="preserve"> 16.</w:t>
      </w:r>
    </w:p>
    <w:p w:rsidR="007D203F" w:rsidRPr="0095120A" w:rsidRDefault="007D203F" w:rsidP="007D203F">
      <w:pPr>
        <w:jc w:val="both"/>
        <w:outlineLvl w:val="0"/>
        <w:rPr>
          <w:noProof/>
          <w:lang w:val="sr-Latn-CS"/>
        </w:rPr>
      </w:pPr>
      <w:r w:rsidRPr="0095120A">
        <w:rPr>
          <w:noProof/>
          <w:lang w:val="sr-Latn-CS"/>
        </w:rPr>
        <w:lastRenderedPageBreak/>
        <w:tab/>
      </w:r>
      <w:r w:rsidR="0095120A">
        <w:rPr>
          <w:noProof/>
          <w:lang w:val="sr-Latn-CS"/>
        </w:rPr>
        <w:t>Naslov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iznad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člana</w:t>
      </w:r>
      <w:r w:rsidRPr="0095120A">
        <w:rPr>
          <w:noProof/>
          <w:lang w:val="sr-Latn-CS"/>
        </w:rPr>
        <w:t xml:space="preserve"> 32. </w:t>
      </w:r>
      <w:r w:rsidR="0095120A">
        <w:rPr>
          <w:noProof/>
          <w:lang w:val="sr-Latn-CS"/>
        </w:rPr>
        <w:t>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član</w:t>
      </w:r>
      <w:r w:rsidRPr="0095120A">
        <w:rPr>
          <w:noProof/>
          <w:lang w:val="sr-Latn-CS"/>
        </w:rPr>
        <w:t xml:space="preserve"> 32. </w:t>
      </w:r>
      <w:r w:rsidR="0095120A">
        <w:rPr>
          <w:noProof/>
          <w:lang w:val="sr-Latn-CS"/>
        </w:rPr>
        <w:t>menjaju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glase</w:t>
      </w:r>
      <w:r w:rsidRPr="0095120A">
        <w:rPr>
          <w:noProof/>
          <w:lang w:val="sr-Latn-CS"/>
        </w:rPr>
        <w:t>:</w:t>
      </w:r>
    </w:p>
    <w:p w:rsidR="007905BC" w:rsidRPr="0095120A" w:rsidRDefault="007905BC" w:rsidP="00A14984">
      <w:pPr>
        <w:ind w:firstLine="720"/>
        <w:jc w:val="center"/>
        <w:rPr>
          <w:noProof/>
          <w:lang w:val="sr-Latn-CS"/>
        </w:rPr>
      </w:pPr>
    </w:p>
    <w:p w:rsidR="007D203F" w:rsidRPr="0095120A" w:rsidRDefault="007D203F" w:rsidP="00A14984">
      <w:pPr>
        <w:ind w:firstLine="720"/>
        <w:jc w:val="center"/>
        <w:rPr>
          <w:rFonts w:eastAsiaTheme="minorHAnsi"/>
          <w:noProof/>
          <w:lang w:val="sr-Latn-CS"/>
        </w:rPr>
      </w:pPr>
      <w:r w:rsidRPr="0095120A">
        <w:rPr>
          <w:noProof/>
          <w:lang w:val="sr-Latn-CS"/>
        </w:rPr>
        <w:t>„</w:t>
      </w:r>
      <w:r w:rsidR="0095120A">
        <w:rPr>
          <w:rFonts w:eastAsiaTheme="minorHAnsi"/>
          <w:noProof/>
          <w:lang w:val="sr-Latn-CS"/>
        </w:rPr>
        <w:t>Poreski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tretman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gubitaka</w:t>
      </w:r>
    </w:p>
    <w:p w:rsidR="00C6148A" w:rsidRPr="0095120A" w:rsidRDefault="00C6148A" w:rsidP="007D203F">
      <w:pPr>
        <w:spacing w:line="276" w:lineRule="auto"/>
        <w:jc w:val="center"/>
        <w:rPr>
          <w:rFonts w:eastAsiaTheme="minorHAnsi"/>
          <w:noProof/>
          <w:lang w:val="sr-Latn-CS"/>
        </w:rPr>
      </w:pPr>
    </w:p>
    <w:p w:rsidR="007D203F" w:rsidRPr="0095120A" w:rsidRDefault="0095120A" w:rsidP="007D203F">
      <w:pPr>
        <w:spacing w:line="276" w:lineRule="auto"/>
        <w:jc w:val="center"/>
        <w:rPr>
          <w:rFonts w:eastAsiaTheme="minorHAnsi"/>
          <w:noProof/>
          <w:lang w:val="sr-Latn-CS"/>
        </w:rPr>
      </w:pPr>
      <w:r>
        <w:rPr>
          <w:rFonts w:eastAsiaTheme="minorHAnsi"/>
          <w:noProof/>
          <w:lang w:val="sr-Latn-CS"/>
        </w:rPr>
        <w:t>Član</w:t>
      </w:r>
      <w:r w:rsidR="007D203F" w:rsidRPr="0095120A">
        <w:rPr>
          <w:rFonts w:eastAsiaTheme="minorHAnsi"/>
          <w:noProof/>
          <w:lang w:val="sr-Latn-CS"/>
        </w:rPr>
        <w:t xml:space="preserve"> 32.</w:t>
      </w:r>
    </w:p>
    <w:p w:rsidR="007D203F" w:rsidRPr="0095120A" w:rsidRDefault="0095120A" w:rsidP="00C6148A">
      <w:pPr>
        <w:ind w:firstLine="720"/>
        <w:jc w:val="both"/>
        <w:rPr>
          <w:noProof/>
          <w:lang w:val="sr-Latn-CS"/>
        </w:rPr>
      </w:pPr>
      <w:r>
        <w:rPr>
          <w:rFonts w:eastAsiaTheme="minorHAnsi"/>
          <w:noProof/>
          <w:lang w:val="sr-Latn-CS"/>
        </w:rPr>
        <w:t>Gubici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utvrđeni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poreskom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bilansu</w:t>
      </w:r>
      <w:r w:rsidR="007D203F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izuzev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kapitalnih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dobitaka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gubitaka</w:t>
      </w:r>
      <w:r w:rsidR="007D203F" w:rsidRPr="0095120A">
        <w:rPr>
          <w:rFonts w:eastAsiaTheme="minorHAnsi"/>
          <w:noProof/>
          <w:lang w:val="sr-Latn-CS"/>
        </w:rPr>
        <w:t xml:space="preserve">  </w:t>
      </w:r>
      <w:r>
        <w:rPr>
          <w:rFonts w:eastAsiaTheme="minorHAnsi"/>
          <w:noProof/>
          <w:lang w:val="sr-Latn-CS"/>
        </w:rPr>
        <w:t>koji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su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utvrđeni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skladu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sa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ovim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zakonom</w:t>
      </w:r>
      <w:r w:rsidR="007D203F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mogu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se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preneti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račun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dobiti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utvrđene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poreskom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bilansu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budućih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obračunskih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perioda</w:t>
      </w:r>
      <w:r w:rsidR="007D203F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ali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ne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duže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pet</w:t>
      </w:r>
      <w:r w:rsidR="007D203F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godina</w:t>
      </w:r>
      <w:r w:rsidR="007D203F" w:rsidRPr="0095120A">
        <w:rPr>
          <w:rFonts w:eastAsiaTheme="minorHAnsi"/>
          <w:noProof/>
          <w:lang w:val="sr-Latn-CS"/>
        </w:rPr>
        <w:t>.</w:t>
      </w:r>
      <w:r w:rsidR="007D203F" w:rsidRPr="0095120A">
        <w:rPr>
          <w:noProof/>
          <w:lang w:val="sr-Latn-CS"/>
        </w:rPr>
        <w:t>”</w:t>
      </w:r>
    </w:p>
    <w:p w:rsidR="00C6148A" w:rsidRPr="0095120A" w:rsidRDefault="00C6148A" w:rsidP="00C6148A">
      <w:pPr>
        <w:jc w:val="center"/>
        <w:outlineLvl w:val="0"/>
        <w:rPr>
          <w:noProof/>
          <w:lang w:val="sr-Latn-CS"/>
        </w:rPr>
      </w:pPr>
    </w:p>
    <w:p w:rsidR="00A14984" w:rsidRPr="0095120A" w:rsidRDefault="0095120A" w:rsidP="00A76A5C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14984" w:rsidRPr="0095120A">
        <w:rPr>
          <w:noProof/>
          <w:lang w:val="sr-Latn-CS"/>
        </w:rPr>
        <w:t xml:space="preserve"> 17.</w:t>
      </w:r>
    </w:p>
    <w:p w:rsidR="00A14984" w:rsidRPr="0095120A" w:rsidRDefault="00A14984" w:rsidP="00A76A5C">
      <w:pPr>
        <w:jc w:val="both"/>
        <w:outlineLvl w:val="0"/>
        <w:rPr>
          <w:noProof/>
          <w:lang w:val="sr-Latn-CS"/>
        </w:rPr>
      </w:pPr>
      <w:r w:rsidRPr="0095120A">
        <w:rPr>
          <w:noProof/>
          <w:lang w:val="sr-Latn-CS"/>
        </w:rPr>
        <w:tab/>
      </w:r>
      <w:r w:rsidR="0095120A">
        <w:rPr>
          <w:noProof/>
          <w:lang w:val="sr-Latn-CS"/>
        </w:rPr>
        <w:t>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članu</w:t>
      </w:r>
      <w:r w:rsidRPr="0095120A">
        <w:rPr>
          <w:noProof/>
          <w:lang w:val="sr-Latn-CS"/>
        </w:rPr>
        <w:t xml:space="preserve"> 34. </w:t>
      </w:r>
      <w:r w:rsidR="0095120A">
        <w:rPr>
          <w:noProof/>
          <w:lang w:val="sr-Latn-CS"/>
        </w:rPr>
        <w:t>stav</w:t>
      </w:r>
      <w:r w:rsidRPr="0095120A">
        <w:rPr>
          <w:noProof/>
          <w:lang w:val="sr-Latn-CS"/>
        </w:rPr>
        <w:t xml:space="preserve"> </w:t>
      </w:r>
      <w:r w:rsidR="00D9037D" w:rsidRPr="0095120A">
        <w:rPr>
          <w:noProof/>
          <w:lang w:val="sr-Latn-CS"/>
        </w:rPr>
        <w:t>2</w:t>
      </w:r>
      <w:r w:rsidRPr="0095120A">
        <w:rPr>
          <w:noProof/>
          <w:lang w:val="sr-Latn-CS"/>
        </w:rPr>
        <w:t xml:space="preserve">. </w:t>
      </w:r>
      <w:r w:rsidR="0095120A">
        <w:rPr>
          <w:noProof/>
          <w:lang w:val="sr-Latn-CS"/>
        </w:rPr>
        <w:t>tačka</w:t>
      </w:r>
      <w:r w:rsidRPr="0095120A">
        <w:rPr>
          <w:noProof/>
          <w:lang w:val="sr-Latn-CS"/>
        </w:rPr>
        <w:t xml:space="preserve"> 1) </w:t>
      </w:r>
      <w:r w:rsidR="0095120A">
        <w:rPr>
          <w:noProof/>
          <w:lang w:val="sr-Latn-CS"/>
        </w:rPr>
        <w:t>menja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glasi</w:t>
      </w:r>
      <w:r w:rsidRPr="0095120A">
        <w:rPr>
          <w:noProof/>
          <w:lang w:val="sr-Latn-CS"/>
        </w:rPr>
        <w:t xml:space="preserve">: </w:t>
      </w:r>
    </w:p>
    <w:p w:rsidR="00A14984" w:rsidRPr="0095120A" w:rsidRDefault="00A14984" w:rsidP="00A76A5C">
      <w:pPr>
        <w:spacing w:line="276" w:lineRule="auto"/>
        <w:ind w:firstLine="720"/>
        <w:jc w:val="both"/>
        <w:rPr>
          <w:noProof/>
          <w:lang w:val="sr-Latn-CS"/>
        </w:rPr>
      </w:pPr>
      <w:r w:rsidRPr="0095120A">
        <w:rPr>
          <w:noProof/>
          <w:lang w:val="sr-Latn-CS"/>
        </w:rPr>
        <w:t xml:space="preserve">„1) </w:t>
      </w:r>
      <w:r w:rsidR="0095120A">
        <w:rPr>
          <w:noProof/>
          <w:lang w:val="sr-Latn-CS"/>
        </w:rPr>
        <w:t>pokretanja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postupka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likvidacije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stanjem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na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dan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koji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prethodi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danu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pokretanja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postupka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likvidacije</w:t>
      </w:r>
      <w:r w:rsidR="00A76A5C" w:rsidRPr="0095120A">
        <w:rPr>
          <w:noProof/>
          <w:lang w:val="sr-Latn-CS"/>
        </w:rPr>
        <w:t>;”.</w:t>
      </w:r>
    </w:p>
    <w:p w:rsidR="00A76A5C" w:rsidRPr="0095120A" w:rsidRDefault="0095120A" w:rsidP="00A76A5C">
      <w:pPr>
        <w:spacing w:line="276" w:lineRule="auto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A76A5C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tački</w:t>
      </w:r>
      <w:r w:rsidR="00A76A5C" w:rsidRPr="0095120A">
        <w:rPr>
          <w:noProof/>
          <w:lang w:val="sr-Latn-CS"/>
        </w:rPr>
        <w:t xml:space="preserve"> 3) </w:t>
      </w:r>
      <w:r>
        <w:rPr>
          <w:noProof/>
          <w:lang w:val="sr-Latn-CS"/>
        </w:rPr>
        <w:t>posle</w:t>
      </w:r>
      <w:r w:rsidR="00A76A5C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A76A5C" w:rsidRPr="0095120A">
        <w:rPr>
          <w:noProof/>
          <w:lang w:val="sr-Latn-CS"/>
        </w:rPr>
        <w:t>: „</w:t>
      </w:r>
      <w:r>
        <w:rPr>
          <w:noProof/>
          <w:lang w:val="sr-Latn-CS"/>
        </w:rPr>
        <w:t>na</w:t>
      </w:r>
      <w:r w:rsidR="00A76A5C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dan</w:t>
      </w:r>
      <w:r w:rsidR="00A76A5C" w:rsidRPr="0095120A">
        <w:rPr>
          <w:noProof/>
          <w:lang w:val="sr-Latn-CS"/>
        </w:rPr>
        <w:t xml:space="preserve">” </w:t>
      </w:r>
      <w:r>
        <w:rPr>
          <w:noProof/>
          <w:lang w:val="sr-Latn-CS"/>
        </w:rPr>
        <w:t>dodaju</w:t>
      </w:r>
      <w:r w:rsidR="00A76A5C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76A5C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A76A5C" w:rsidRPr="0095120A">
        <w:rPr>
          <w:noProof/>
          <w:lang w:val="sr-Latn-CS"/>
        </w:rPr>
        <w:t>: „</w:t>
      </w:r>
      <w:r>
        <w:rPr>
          <w:noProof/>
          <w:lang w:val="sr-Latn-CS"/>
        </w:rPr>
        <w:t>koji</w:t>
      </w:r>
      <w:r w:rsidR="00A76A5C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prethodi</w:t>
      </w:r>
      <w:r w:rsidR="00A76A5C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danu</w:t>
      </w:r>
      <w:r w:rsidR="00A76A5C" w:rsidRPr="0095120A">
        <w:rPr>
          <w:noProof/>
          <w:lang w:val="sr-Latn-CS"/>
        </w:rPr>
        <w:t>”.</w:t>
      </w:r>
    </w:p>
    <w:p w:rsidR="00A76A5C" w:rsidRPr="0095120A" w:rsidRDefault="0095120A" w:rsidP="00A76A5C">
      <w:pPr>
        <w:spacing w:line="276" w:lineRule="auto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Tačka</w:t>
      </w:r>
      <w:r w:rsidR="00A76A5C" w:rsidRPr="0095120A">
        <w:rPr>
          <w:noProof/>
          <w:lang w:val="sr-Latn-CS"/>
        </w:rPr>
        <w:t xml:space="preserve"> 4) </w:t>
      </w:r>
      <w:r>
        <w:rPr>
          <w:noProof/>
          <w:lang w:val="sr-Latn-CS"/>
        </w:rPr>
        <w:t>menja</w:t>
      </w:r>
      <w:r w:rsidR="00A76A5C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76A5C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76A5C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A76A5C" w:rsidRPr="0095120A">
        <w:rPr>
          <w:noProof/>
          <w:lang w:val="sr-Latn-CS"/>
        </w:rPr>
        <w:t xml:space="preserve">: </w:t>
      </w:r>
    </w:p>
    <w:p w:rsidR="00A76A5C" w:rsidRPr="0095120A" w:rsidRDefault="00A76A5C" w:rsidP="00A76A5C">
      <w:pPr>
        <w:spacing w:line="276" w:lineRule="auto"/>
        <w:ind w:firstLine="720"/>
        <w:jc w:val="both"/>
        <w:rPr>
          <w:noProof/>
          <w:lang w:val="sr-Latn-CS"/>
        </w:rPr>
      </w:pPr>
      <w:r w:rsidRPr="0095120A">
        <w:rPr>
          <w:noProof/>
          <w:lang w:val="sr-Latn-CS"/>
        </w:rPr>
        <w:t xml:space="preserve">„4) </w:t>
      </w:r>
      <w:r w:rsidR="0095120A">
        <w:rPr>
          <w:noProof/>
          <w:lang w:val="sr-Latn-CS"/>
        </w:rPr>
        <w:t>početka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primene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plana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reorganizacije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stanjem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na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dan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koji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prethodi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danu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početka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primene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plana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reorganizacije</w:t>
      </w:r>
      <w:r w:rsidRPr="0095120A">
        <w:rPr>
          <w:noProof/>
          <w:lang w:val="sr-Latn-CS"/>
        </w:rPr>
        <w:t>.”.</w:t>
      </w:r>
    </w:p>
    <w:p w:rsidR="00D9037D" w:rsidRPr="0095120A" w:rsidRDefault="0095120A" w:rsidP="00A76A5C">
      <w:pPr>
        <w:spacing w:line="276" w:lineRule="auto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Posle</w:t>
      </w:r>
      <w:r w:rsidR="00D9037D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D9037D" w:rsidRPr="0095120A">
        <w:rPr>
          <w:noProof/>
          <w:lang w:val="sr-Latn-CS"/>
        </w:rPr>
        <w:t xml:space="preserve"> 2. </w:t>
      </w:r>
      <w:r>
        <w:rPr>
          <w:noProof/>
          <w:lang w:val="sr-Latn-CS"/>
        </w:rPr>
        <w:t>dodaje</w:t>
      </w:r>
      <w:r w:rsidR="00D9037D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9037D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novi</w:t>
      </w:r>
      <w:r w:rsidR="00D9037D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D9037D" w:rsidRPr="0095120A">
        <w:rPr>
          <w:noProof/>
          <w:lang w:val="sr-Latn-CS"/>
        </w:rPr>
        <w:t xml:space="preserve"> 3, </w:t>
      </w:r>
      <w:r>
        <w:rPr>
          <w:noProof/>
          <w:lang w:val="sr-Latn-CS"/>
        </w:rPr>
        <w:t>koji</w:t>
      </w:r>
      <w:r w:rsidR="00D9037D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D9037D" w:rsidRPr="0095120A">
        <w:rPr>
          <w:noProof/>
          <w:lang w:val="sr-Latn-CS"/>
        </w:rPr>
        <w:t xml:space="preserve">: </w:t>
      </w:r>
    </w:p>
    <w:p w:rsidR="00D9037D" w:rsidRPr="0095120A" w:rsidRDefault="00D9037D" w:rsidP="00D9037D">
      <w:pPr>
        <w:ind w:firstLine="720"/>
        <w:jc w:val="both"/>
        <w:rPr>
          <w:noProof/>
          <w:lang w:val="sr-Latn-CS"/>
        </w:rPr>
      </w:pPr>
      <w:r w:rsidRPr="0095120A">
        <w:rPr>
          <w:noProof/>
          <w:lang w:val="sr-Latn-CS"/>
        </w:rPr>
        <w:t xml:space="preserve"> „</w:t>
      </w:r>
      <w:r w:rsidR="0095120A">
        <w:rPr>
          <w:noProof/>
          <w:lang w:val="sr-Latn-CS"/>
        </w:rPr>
        <w:t>Ukoliko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postupak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likvidacije</w:t>
      </w:r>
      <w:r w:rsidRPr="0095120A">
        <w:rPr>
          <w:noProof/>
          <w:lang w:val="sr-Latn-CS"/>
        </w:rPr>
        <w:t xml:space="preserve">, </w:t>
      </w:r>
      <w:r w:rsidR="0095120A">
        <w:rPr>
          <w:noProof/>
          <w:lang w:val="sr-Latn-CS"/>
        </w:rPr>
        <w:t>odnosno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postupak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stečaja</w:t>
      </w:r>
      <w:r w:rsidRPr="0095120A">
        <w:rPr>
          <w:noProof/>
          <w:lang w:val="sr-Latn-CS"/>
        </w:rPr>
        <w:t xml:space="preserve">, </w:t>
      </w:r>
      <w:r w:rsidR="0095120A">
        <w:rPr>
          <w:noProof/>
          <w:lang w:val="sr-Latn-CS"/>
        </w:rPr>
        <w:t>odnosno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reorganizacija</w:t>
      </w:r>
      <w:r w:rsidRPr="0095120A">
        <w:rPr>
          <w:noProof/>
          <w:lang w:val="sr-Latn-CS"/>
        </w:rPr>
        <w:t xml:space="preserve">, </w:t>
      </w:r>
      <w:r w:rsidR="0095120A">
        <w:rPr>
          <w:noProof/>
          <w:lang w:val="sr-Latn-CS"/>
        </w:rPr>
        <w:t>nastave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narednoj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kalendarskoj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godini</w:t>
      </w:r>
      <w:r w:rsidRPr="0095120A">
        <w:rPr>
          <w:noProof/>
          <w:lang w:val="sr-Latn-CS"/>
        </w:rPr>
        <w:t xml:space="preserve">, </w:t>
      </w:r>
      <w:r w:rsidR="0095120A">
        <w:rPr>
          <w:noProof/>
          <w:lang w:val="sr-Latn-CS"/>
        </w:rPr>
        <w:t>obveznik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iz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stava</w:t>
      </w:r>
      <w:r w:rsidRPr="0095120A">
        <w:rPr>
          <w:noProof/>
          <w:lang w:val="sr-Latn-CS"/>
        </w:rPr>
        <w:t xml:space="preserve"> 1. </w:t>
      </w:r>
      <w:r w:rsidR="0095120A">
        <w:rPr>
          <w:noProof/>
          <w:lang w:val="sr-Latn-CS"/>
        </w:rPr>
        <w:t>ovog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člana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podnosi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poresku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prijavu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poreski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bilans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stanjem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na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dan</w:t>
      </w:r>
      <w:r w:rsidRPr="0095120A">
        <w:rPr>
          <w:noProof/>
          <w:lang w:val="sr-Latn-CS"/>
        </w:rPr>
        <w:t xml:space="preserve"> 31. </w:t>
      </w:r>
      <w:r w:rsidR="0095120A">
        <w:rPr>
          <w:noProof/>
          <w:lang w:val="sr-Latn-CS"/>
        </w:rPr>
        <w:t>decembra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tekuće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godine</w:t>
      </w:r>
      <w:r w:rsidRPr="0095120A">
        <w:rPr>
          <w:noProof/>
          <w:lang w:val="sr-Latn-CS"/>
        </w:rPr>
        <w:t xml:space="preserve">, </w:t>
      </w:r>
      <w:r w:rsidR="0095120A">
        <w:rPr>
          <w:noProof/>
          <w:lang w:val="sr-Latn-CS"/>
        </w:rPr>
        <w:t>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skladu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članom</w:t>
      </w:r>
      <w:r w:rsidRPr="0095120A">
        <w:rPr>
          <w:noProof/>
          <w:lang w:val="sr-Latn-CS"/>
        </w:rPr>
        <w:t xml:space="preserve"> 63. </w:t>
      </w:r>
      <w:r w:rsidR="0095120A">
        <w:rPr>
          <w:noProof/>
          <w:lang w:val="sr-Latn-CS"/>
        </w:rPr>
        <w:t>st</w:t>
      </w:r>
      <w:r w:rsidRPr="0095120A">
        <w:rPr>
          <w:noProof/>
          <w:lang w:val="sr-Latn-CS"/>
        </w:rPr>
        <w:t xml:space="preserve">. 3. </w:t>
      </w:r>
      <w:r w:rsidR="0095120A">
        <w:rPr>
          <w:noProof/>
          <w:lang w:val="sr-Latn-CS"/>
        </w:rPr>
        <w:t>i</w:t>
      </w:r>
      <w:r w:rsidRPr="0095120A">
        <w:rPr>
          <w:noProof/>
          <w:lang w:val="sr-Latn-CS"/>
        </w:rPr>
        <w:t xml:space="preserve"> 4. </w:t>
      </w:r>
      <w:r w:rsidR="0095120A">
        <w:rPr>
          <w:noProof/>
          <w:lang w:val="sr-Latn-CS"/>
        </w:rPr>
        <w:t>ovog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zakona</w:t>
      </w:r>
      <w:r w:rsidRPr="0095120A">
        <w:rPr>
          <w:noProof/>
          <w:lang w:val="sr-Latn-CS"/>
        </w:rPr>
        <w:t>.”</w:t>
      </w:r>
    </w:p>
    <w:p w:rsidR="00D52432" w:rsidRPr="0095120A" w:rsidRDefault="0095120A" w:rsidP="00D9037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dosadašnjem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D52432" w:rsidRPr="0095120A">
        <w:rPr>
          <w:noProof/>
          <w:lang w:val="sr-Latn-CS"/>
        </w:rPr>
        <w:t xml:space="preserve"> 3</w:t>
      </w:r>
      <w:r w:rsidR="007905BC" w:rsidRPr="0095120A">
        <w:rPr>
          <w:noProof/>
          <w:lang w:val="sr-Latn-CS"/>
        </w:rPr>
        <w:t>,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postaje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D52432" w:rsidRPr="0095120A">
        <w:rPr>
          <w:noProof/>
          <w:lang w:val="sr-Latn-CS"/>
        </w:rPr>
        <w:t xml:space="preserve"> 4</w:t>
      </w:r>
      <w:r w:rsidR="007905BC" w:rsidRPr="0095120A">
        <w:rPr>
          <w:noProof/>
          <w:lang w:val="sr-Latn-CS"/>
        </w:rPr>
        <w:t>,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posle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D52432" w:rsidRPr="0095120A">
        <w:rPr>
          <w:noProof/>
          <w:lang w:val="sr-Latn-CS"/>
        </w:rPr>
        <w:t>: „</w:t>
      </w:r>
      <w:r>
        <w:rPr>
          <w:noProof/>
          <w:lang w:val="sr-Latn-CS"/>
        </w:rPr>
        <w:t>imovine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dan</w:t>
      </w:r>
      <w:r w:rsidR="00D52432" w:rsidRPr="0095120A">
        <w:rPr>
          <w:noProof/>
          <w:lang w:val="sr-Latn-CS"/>
        </w:rPr>
        <w:t xml:space="preserve">” </w:t>
      </w:r>
      <w:r>
        <w:rPr>
          <w:noProof/>
          <w:lang w:val="sr-Latn-CS"/>
        </w:rPr>
        <w:t>dodaju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D52432" w:rsidRPr="0095120A">
        <w:rPr>
          <w:noProof/>
          <w:lang w:val="sr-Latn-CS"/>
        </w:rPr>
        <w:t>: „</w:t>
      </w:r>
      <w:r>
        <w:rPr>
          <w:noProof/>
          <w:lang w:val="sr-Latn-CS"/>
        </w:rPr>
        <w:t>koji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prethodi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danu</w:t>
      </w:r>
      <w:r w:rsidR="00D52432" w:rsidRPr="0095120A">
        <w:rPr>
          <w:noProof/>
          <w:lang w:val="sr-Latn-CS"/>
        </w:rPr>
        <w:t xml:space="preserve">”, </w:t>
      </w:r>
      <w:r>
        <w:rPr>
          <w:noProof/>
          <w:lang w:val="sr-Latn-CS"/>
        </w:rPr>
        <w:t>a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posle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D52432" w:rsidRPr="0095120A">
        <w:rPr>
          <w:noProof/>
          <w:lang w:val="sr-Latn-CS"/>
        </w:rPr>
        <w:t>: „</w:t>
      </w:r>
      <w:r>
        <w:rPr>
          <w:noProof/>
          <w:lang w:val="sr-Latn-CS"/>
        </w:rPr>
        <w:t>do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početka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perioda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stečaja</w:t>
      </w:r>
      <w:r w:rsidR="00D52432" w:rsidRPr="0095120A">
        <w:rPr>
          <w:noProof/>
          <w:lang w:val="sr-Latn-CS"/>
        </w:rPr>
        <w:t xml:space="preserve">” </w:t>
      </w:r>
      <w:r>
        <w:rPr>
          <w:noProof/>
          <w:lang w:val="sr-Latn-CS"/>
        </w:rPr>
        <w:t>dodaju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D52432" w:rsidRPr="0095120A">
        <w:rPr>
          <w:noProof/>
          <w:lang w:val="sr-Latn-CS"/>
        </w:rPr>
        <w:t>: „</w:t>
      </w:r>
      <w:r>
        <w:rPr>
          <w:noProof/>
          <w:lang w:val="sr-Latn-CS"/>
        </w:rPr>
        <w:t>u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stečaj</w:t>
      </w:r>
      <w:r w:rsidR="00D52432" w:rsidRPr="0095120A">
        <w:rPr>
          <w:noProof/>
          <w:lang w:val="sr-Latn-CS"/>
        </w:rPr>
        <w:t>”.</w:t>
      </w:r>
    </w:p>
    <w:p w:rsidR="00D52432" w:rsidRPr="0095120A" w:rsidRDefault="0095120A" w:rsidP="00D9037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D3473A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dosadašnjem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7905BC" w:rsidRPr="0095120A">
        <w:rPr>
          <w:noProof/>
          <w:lang w:val="sr-Latn-CS"/>
        </w:rPr>
        <w:t xml:space="preserve"> 4,</w:t>
      </w:r>
      <w:r w:rsidR="00D5243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D3473A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postaje</w:t>
      </w:r>
      <w:r w:rsidR="007905BC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7905BC" w:rsidRPr="0095120A">
        <w:rPr>
          <w:noProof/>
          <w:lang w:val="sr-Latn-CS"/>
        </w:rPr>
        <w:t xml:space="preserve"> 5,</w:t>
      </w:r>
      <w:r w:rsidR="00D3473A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D3473A" w:rsidRPr="0095120A">
        <w:rPr>
          <w:noProof/>
          <w:lang w:val="sr-Latn-CS"/>
        </w:rPr>
        <w:t>: „</w:t>
      </w:r>
      <w:r>
        <w:rPr>
          <w:noProof/>
          <w:lang w:val="sr-Latn-CS"/>
        </w:rPr>
        <w:t>stava</w:t>
      </w:r>
      <w:r w:rsidR="00A12675" w:rsidRPr="0095120A">
        <w:rPr>
          <w:noProof/>
          <w:lang w:val="sr-Latn-CS"/>
        </w:rPr>
        <w:t xml:space="preserve"> </w:t>
      </w:r>
      <w:r w:rsidR="00D3473A" w:rsidRPr="0095120A">
        <w:rPr>
          <w:noProof/>
          <w:lang w:val="sr-Latn-CS"/>
        </w:rPr>
        <w:t xml:space="preserve">3.” </w:t>
      </w:r>
      <w:r>
        <w:rPr>
          <w:noProof/>
          <w:lang w:val="sr-Latn-CS"/>
        </w:rPr>
        <w:t>zamenjuju</w:t>
      </w:r>
      <w:r w:rsidR="00D3473A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3473A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rečima</w:t>
      </w:r>
      <w:r w:rsidR="00D3473A" w:rsidRPr="0095120A">
        <w:rPr>
          <w:noProof/>
          <w:lang w:val="sr-Latn-CS"/>
        </w:rPr>
        <w:t>: „</w:t>
      </w:r>
      <w:r>
        <w:rPr>
          <w:noProof/>
          <w:lang w:val="sr-Latn-CS"/>
        </w:rPr>
        <w:t>stava</w:t>
      </w:r>
      <w:r w:rsidR="00A12675" w:rsidRPr="0095120A">
        <w:rPr>
          <w:noProof/>
          <w:lang w:val="sr-Latn-CS"/>
        </w:rPr>
        <w:t xml:space="preserve"> </w:t>
      </w:r>
      <w:r w:rsidR="00D3473A" w:rsidRPr="0095120A">
        <w:rPr>
          <w:noProof/>
          <w:lang w:val="sr-Latn-CS"/>
        </w:rPr>
        <w:t xml:space="preserve">4.”, </w:t>
      </w:r>
      <w:r>
        <w:rPr>
          <w:noProof/>
          <w:lang w:val="sr-Latn-CS"/>
        </w:rPr>
        <w:t>a</w:t>
      </w:r>
      <w:r w:rsidR="00D3473A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D3473A" w:rsidRPr="0095120A">
        <w:rPr>
          <w:noProof/>
          <w:lang w:val="sr-Latn-CS"/>
        </w:rPr>
        <w:t xml:space="preserve">: „60 </w:t>
      </w:r>
      <w:r>
        <w:rPr>
          <w:noProof/>
          <w:lang w:val="sr-Latn-CS"/>
        </w:rPr>
        <w:t>dana</w:t>
      </w:r>
      <w:r w:rsidR="00D3473A" w:rsidRPr="0095120A">
        <w:rPr>
          <w:noProof/>
          <w:lang w:val="sr-Latn-CS"/>
        </w:rPr>
        <w:t xml:space="preserve">” </w:t>
      </w:r>
      <w:r>
        <w:rPr>
          <w:noProof/>
          <w:lang w:val="sr-Latn-CS"/>
        </w:rPr>
        <w:t>zamenjuju</w:t>
      </w:r>
      <w:r w:rsidR="00D3473A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3473A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rečima</w:t>
      </w:r>
      <w:r w:rsidR="00D3473A" w:rsidRPr="0095120A">
        <w:rPr>
          <w:noProof/>
          <w:lang w:val="sr-Latn-CS"/>
        </w:rPr>
        <w:t xml:space="preserve">: </w:t>
      </w:r>
      <w:r w:rsidR="007C500B" w:rsidRPr="0095120A">
        <w:rPr>
          <w:noProof/>
          <w:lang w:val="sr-Latn-CS"/>
        </w:rPr>
        <w:t>„</w:t>
      </w:r>
      <w:r>
        <w:rPr>
          <w:noProof/>
          <w:lang w:val="sr-Latn-CS"/>
        </w:rPr>
        <w:t>deset</w:t>
      </w:r>
      <w:r w:rsidR="00D3473A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D3473A" w:rsidRPr="0095120A">
        <w:rPr>
          <w:noProof/>
          <w:lang w:val="sr-Latn-CS"/>
        </w:rPr>
        <w:t>”.</w:t>
      </w:r>
    </w:p>
    <w:p w:rsidR="00EA7E05" w:rsidRPr="0095120A" w:rsidRDefault="00EA7E05" w:rsidP="00D9037D">
      <w:pPr>
        <w:ind w:firstLine="720"/>
        <w:jc w:val="both"/>
        <w:rPr>
          <w:noProof/>
          <w:lang w:val="sr-Latn-CS"/>
        </w:rPr>
      </w:pPr>
    </w:p>
    <w:p w:rsidR="00EA7E05" w:rsidRPr="0095120A" w:rsidRDefault="0095120A" w:rsidP="00EA7E05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EA7E05" w:rsidRPr="0095120A">
        <w:rPr>
          <w:noProof/>
          <w:lang w:val="sr-Latn-CS"/>
        </w:rPr>
        <w:t xml:space="preserve"> 18.</w:t>
      </w:r>
    </w:p>
    <w:p w:rsidR="0044111B" w:rsidRPr="0095120A" w:rsidRDefault="00EA7E05" w:rsidP="00A367C6">
      <w:pPr>
        <w:jc w:val="both"/>
        <w:outlineLvl w:val="0"/>
        <w:rPr>
          <w:noProof/>
          <w:lang w:val="sr-Latn-CS"/>
        </w:rPr>
      </w:pPr>
      <w:r w:rsidRPr="0095120A">
        <w:rPr>
          <w:noProof/>
          <w:lang w:val="sr-Latn-CS"/>
        </w:rPr>
        <w:tab/>
      </w:r>
      <w:r w:rsidR="0095120A">
        <w:rPr>
          <w:noProof/>
          <w:lang w:val="sr-Latn-CS"/>
        </w:rPr>
        <w:t>Član</w:t>
      </w:r>
      <w:r w:rsidR="00A367C6" w:rsidRPr="0095120A">
        <w:rPr>
          <w:noProof/>
          <w:lang w:val="sr-Latn-CS"/>
        </w:rPr>
        <w:t xml:space="preserve"> 40. </w:t>
      </w:r>
      <w:r w:rsidR="0095120A">
        <w:rPr>
          <w:noProof/>
          <w:lang w:val="sr-Latn-CS"/>
        </w:rPr>
        <w:t>menja</w:t>
      </w:r>
      <w:r w:rsidR="00A367C6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se</w:t>
      </w:r>
      <w:r w:rsidR="00A367C6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i</w:t>
      </w:r>
      <w:r w:rsidR="00A367C6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glasi</w:t>
      </w:r>
      <w:r w:rsidR="00A367C6" w:rsidRPr="0095120A">
        <w:rPr>
          <w:noProof/>
          <w:lang w:val="sr-Latn-CS"/>
        </w:rPr>
        <w:t xml:space="preserve">: </w:t>
      </w:r>
    </w:p>
    <w:p w:rsidR="00A367C6" w:rsidRPr="0095120A" w:rsidRDefault="00A367C6" w:rsidP="00A367C6">
      <w:pPr>
        <w:jc w:val="both"/>
        <w:outlineLvl w:val="0"/>
        <w:rPr>
          <w:noProof/>
          <w:lang w:val="sr-Latn-CS"/>
        </w:rPr>
      </w:pPr>
    </w:p>
    <w:p w:rsidR="00A367C6" w:rsidRPr="0095120A" w:rsidRDefault="00A367C6" w:rsidP="00A367C6">
      <w:pPr>
        <w:jc w:val="center"/>
        <w:outlineLvl w:val="0"/>
        <w:rPr>
          <w:noProof/>
          <w:lang w:val="sr-Latn-CS"/>
        </w:rPr>
      </w:pPr>
      <w:r w:rsidRPr="0095120A">
        <w:rPr>
          <w:noProof/>
          <w:lang w:val="sr-Latn-CS"/>
        </w:rPr>
        <w:t>„</w:t>
      </w:r>
      <w:r w:rsidR="0095120A">
        <w:rPr>
          <w:noProof/>
          <w:lang w:val="sr-Latn-CS"/>
        </w:rPr>
        <w:t>Član</w:t>
      </w:r>
      <w:r w:rsidRPr="0095120A">
        <w:rPr>
          <w:noProof/>
          <w:lang w:val="sr-Latn-CS"/>
        </w:rPr>
        <w:t xml:space="preserve"> 40.</w:t>
      </w:r>
    </w:p>
    <w:p w:rsidR="00A367C6" w:rsidRPr="0095120A" w:rsidRDefault="0095120A" w:rsidP="00A367C6">
      <w:pPr>
        <w:ind w:firstLine="720"/>
        <w:jc w:val="both"/>
        <w:rPr>
          <w:rFonts w:eastAsiaTheme="minorHAnsi"/>
          <w:noProof/>
          <w:lang w:val="sr-Latn-CS"/>
        </w:rPr>
      </w:pPr>
      <w:r>
        <w:rPr>
          <w:rFonts w:eastAsiaTheme="minorHAnsi"/>
          <w:noProof/>
          <w:lang w:val="sr-Latn-CS"/>
        </w:rPr>
        <w:t>Ukoliko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međunarodnim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ugovorom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izbegavanju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dvostrukog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oporezivanja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nije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drukčije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uređeno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porez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dobit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odbitku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stopi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</w:t>
      </w:r>
      <w:r w:rsidR="00A367C6" w:rsidRPr="0095120A">
        <w:rPr>
          <w:rFonts w:eastAsiaTheme="minorHAnsi"/>
          <w:noProof/>
          <w:lang w:val="sr-Latn-CS"/>
        </w:rPr>
        <w:t xml:space="preserve"> 20% </w:t>
      </w:r>
      <w:r>
        <w:rPr>
          <w:rFonts w:eastAsiaTheme="minorHAnsi"/>
          <w:noProof/>
          <w:lang w:val="sr-Latn-CS"/>
        </w:rPr>
        <w:t>obračunava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plaća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prihode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koje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ostvari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nerezidentno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pravno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lice</w:t>
      </w:r>
      <w:r w:rsidR="00A367C6" w:rsidRPr="0095120A">
        <w:rPr>
          <w:rFonts w:asciiTheme="minorHAnsi" w:eastAsiaTheme="minorHAnsi" w:hAnsiTheme="minorHAnsi" w:cstheme="minorBidi"/>
          <w:noProof/>
          <w:sz w:val="22"/>
          <w:szCs w:val="22"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rezidentnog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pravnog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lica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osnovu</w:t>
      </w:r>
      <w:r w:rsidR="00A367C6" w:rsidRPr="0095120A">
        <w:rPr>
          <w:rFonts w:eastAsiaTheme="minorHAnsi"/>
          <w:noProof/>
          <w:lang w:val="sr-Latn-CS"/>
        </w:rPr>
        <w:t>:</w:t>
      </w:r>
    </w:p>
    <w:p w:rsidR="00A367C6" w:rsidRPr="0095120A" w:rsidRDefault="00A367C6" w:rsidP="00A367C6">
      <w:pPr>
        <w:spacing w:line="276" w:lineRule="auto"/>
        <w:ind w:firstLine="720"/>
        <w:jc w:val="both"/>
        <w:rPr>
          <w:rFonts w:eastAsiaTheme="minorHAnsi"/>
          <w:noProof/>
          <w:lang w:val="sr-Latn-CS"/>
        </w:rPr>
      </w:pPr>
      <w:r w:rsidRPr="0095120A">
        <w:rPr>
          <w:rFonts w:eastAsiaTheme="minorHAnsi"/>
          <w:noProof/>
          <w:lang w:val="sr-Latn-CS"/>
        </w:rPr>
        <w:t xml:space="preserve">1) </w:t>
      </w:r>
      <w:r w:rsidR="0095120A">
        <w:rPr>
          <w:rFonts w:eastAsiaTheme="minorHAnsi"/>
          <w:noProof/>
          <w:lang w:val="sr-Latn-CS"/>
        </w:rPr>
        <w:t>dividendi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udela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dobiti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pravnom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licu</w:t>
      </w:r>
      <w:r w:rsidRPr="0095120A">
        <w:rPr>
          <w:rFonts w:eastAsiaTheme="minorHAnsi"/>
          <w:noProof/>
          <w:lang w:val="sr-Latn-CS"/>
        </w:rPr>
        <w:t xml:space="preserve">, </w:t>
      </w:r>
      <w:r w:rsidR="0095120A">
        <w:rPr>
          <w:rFonts w:eastAsiaTheme="minorHAnsi"/>
          <w:noProof/>
          <w:lang w:val="sr-Latn-CS"/>
        </w:rPr>
        <w:t>uključujući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dividendu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iz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člana</w:t>
      </w:r>
      <w:r w:rsidRPr="0095120A">
        <w:rPr>
          <w:rFonts w:eastAsiaTheme="minorHAnsi"/>
          <w:noProof/>
          <w:lang w:val="sr-Latn-CS"/>
        </w:rPr>
        <w:t xml:space="preserve"> 35. </w:t>
      </w:r>
      <w:r w:rsidR="0095120A">
        <w:rPr>
          <w:rFonts w:eastAsiaTheme="minorHAnsi"/>
          <w:noProof/>
          <w:lang w:val="sr-Latn-CS"/>
        </w:rPr>
        <w:t>ovog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zakona</w:t>
      </w:r>
      <w:r w:rsidRPr="0095120A">
        <w:rPr>
          <w:rFonts w:eastAsiaTheme="minorHAnsi"/>
          <w:noProof/>
          <w:lang w:val="sr-Latn-CS"/>
        </w:rPr>
        <w:t>;</w:t>
      </w:r>
    </w:p>
    <w:p w:rsidR="00A367C6" w:rsidRPr="0095120A" w:rsidRDefault="00A367C6" w:rsidP="00A367C6">
      <w:pPr>
        <w:spacing w:line="276" w:lineRule="auto"/>
        <w:ind w:firstLine="720"/>
        <w:jc w:val="both"/>
        <w:rPr>
          <w:rFonts w:eastAsiaTheme="minorHAnsi"/>
          <w:noProof/>
          <w:lang w:val="sr-Latn-CS"/>
        </w:rPr>
      </w:pPr>
      <w:r w:rsidRPr="0095120A">
        <w:rPr>
          <w:rFonts w:eastAsiaTheme="minorHAnsi"/>
          <w:noProof/>
          <w:lang w:val="sr-Latn-CS"/>
        </w:rPr>
        <w:t xml:space="preserve">2) </w:t>
      </w:r>
      <w:r w:rsidR="0095120A">
        <w:rPr>
          <w:rFonts w:eastAsiaTheme="minorHAnsi"/>
          <w:noProof/>
          <w:lang w:val="sr-Latn-CS"/>
        </w:rPr>
        <w:t>naknada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od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autorskog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srodnih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prava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prava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industrijske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svojine</w:t>
      </w:r>
      <w:r w:rsidRPr="0095120A">
        <w:rPr>
          <w:rFonts w:eastAsiaTheme="minorHAnsi"/>
          <w:noProof/>
          <w:lang w:val="sr-Latn-CS"/>
        </w:rPr>
        <w:t xml:space="preserve"> (</w:t>
      </w:r>
      <w:r w:rsidR="0095120A">
        <w:rPr>
          <w:rFonts w:eastAsiaTheme="minorHAnsi"/>
          <w:noProof/>
          <w:lang w:val="sr-Latn-CS"/>
        </w:rPr>
        <w:t>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daljem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tekstu</w:t>
      </w:r>
      <w:r w:rsidRPr="0095120A">
        <w:rPr>
          <w:rFonts w:eastAsiaTheme="minorHAnsi"/>
          <w:noProof/>
          <w:lang w:val="sr-Latn-CS"/>
        </w:rPr>
        <w:t xml:space="preserve">: </w:t>
      </w:r>
      <w:r w:rsidR="0095120A">
        <w:rPr>
          <w:rFonts w:eastAsiaTheme="minorHAnsi"/>
          <w:noProof/>
          <w:lang w:val="sr-Latn-CS"/>
        </w:rPr>
        <w:t>autorska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naknada</w:t>
      </w:r>
      <w:r w:rsidRPr="0095120A">
        <w:rPr>
          <w:rFonts w:eastAsiaTheme="minorHAnsi"/>
          <w:noProof/>
          <w:lang w:val="sr-Latn-CS"/>
        </w:rPr>
        <w:t>);</w:t>
      </w:r>
    </w:p>
    <w:p w:rsidR="00A367C6" w:rsidRPr="0095120A" w:rsidRDefault="00A367C6" w:rsidP="00A367C6">
      <w:pPr>
        <w:spacing w:line="276" w:lineRule="auto"/>
        <w:ind w:firstLine="720"/>
        <w:jc w:val="both"/>
        <w:rPr>
          <w:rFonts w:eastAsiaTheme="minorHAnsi"/>
          <w:noProof/>
          <w:lang w:val="sr-Latn-CS"/>
        </w:rPr>
      </w:pPr>
      <w:r w:rsidRPr="0095120A">
        <w:rPr>
          <w:rFonts w:eastAsiaTheme="minorHAnsi"/>
          <w:noProof/>
          <w:lang w:val="sr-Latn-CS"/>
        </w:rPr>
        <w:t xml:space="preserve">3) </w:t>
      </w:r>
      <w:r w:rsidR="0095120A">
        <w:rPr>
          <w:rFonts w:eastAsiaTheme="minorHAnsi"/>
          <w:noProof/>
          <w:lang w:val="sr-Latn-CS"/>
        </w:rPr>
        <w:t>kamata</w:t>
      </w:r>
      <w:r w:rsidRPr="0095120A">
        <w:rPr>
          <w:rFonts w:eastAsiaTheme="minorHAnsi"/>
          <w:noProof/>
          <w:lang w:val="sr-Latn-CS"/>
        </w:rPr>
        <w:t>;</w:t>
      </w:r>
    </w:p>
    <w:p w:rsidR="00A367C6" w:rsidRPr="0095120A" w:rsidRDefault="00A367C6" w:rsidP="00A367C6">
      <w:pPr>
        <w:spacing w:line="276" w:lineRule="auto"/>
        <w:ind w:firstLine="720"/>
        <w:jc w:val="both"/>
        <w:rPr>
          <w:rFonts w:eastAsiaTheme="minorHAnsi"/>
          <w:noProof/>
          <w:lang w:val="sr-Latn-CS"/>
        </w:rPr>
      </w:pPr>
      <w:r w:rsidRPr="0095120A">
        <w:rPr>
          <w:rFonts w:eastAsiaTheme="minorHAnsi"/>
          <w:noProof/>
          <w:lang w:val="sr-Latn-CS"/>
        </w:rPr>
        <w:t xml:space="preserve">4) </w:t>
      </w:r>
      <w:r w:rsidR="0095120A">
        <w:rPr>
          <w:rFonts w:eastAsiaTheme="minorHAnsi"/>
          <w:noProof/>
          <w:lang w:val="sr-Latn-CS"/>
        </w:rPr>
        <w:t>naknada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od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zakupa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podzakupa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nepokretnosti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</w:t>
      </w:r>
      <w:r w:rsidR="009F439B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pokretnih</w:t>
      </w:r>
      <w:r w:rsidR="009F439B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stvari</w:t>
      </w:r>
      <w:r w:rsidR="009F439B"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na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teritoriji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Republike</w:t>
      </w:r>
      <w:r w:rsidRPr="0095120A">
        <w:rPr>
          <w:rFonts w:eastAsiaTheme="minorHAnsi"/>
          <w:noProof/>
          <w:lang w:val="sr-Latn-CS"/>
        </w:rPr>
        <w:t>;</w:t>
      </w:r>
    </w:p>
    <w:p w:rsidR="00A367C6" w:rsidRPr="0095120A" w:rsidRDefault="00A367C6" w:rsidP="00A367C6">
      <w:pPr>
        <w:spacing w:line="276" w:lineRule="auto"/>
        <w:ind w:firstLine="720"/>
        <w:jc w:val="both"/>
        <w:rPr>
          <w:rFonts w:eastAsiaTheme="minorHAnsi"/>
          <w:noProof/>
          <w:lang w:val="sr-Latn-CS"/>
        </w:rPr>
      </w:pPr>
      <w:r w:rsidRPr="0095120A">
        <w:rPr>
          <w:rFonts w:eastAsiaTheme="minorHAnsi"/>
          <w:noProof/>
          <w:lang w:val="sr-Latn-CS"/>
        </w:rPr>
        <w:t xml:space="preserve">5) </w:t>
      </w:r>
      <w:r w:rsidR="0095120A">
        <w:rPr>
          <w:rFonts w:eastAsiaTheme="minorHAnsi"/>
          <w:noProof/>
          <w:lang w:val="sr-Latn-CS"/>
        </w:rPr>
        <w:t>naknada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od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usluga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koje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pružaju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ili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koriste</w:t>
      </w:r>
      <w:r w:rsidRPr="0095120A">
        <w:rPr>
          <w:rFonts w:eastAsiaTheme="minorHAnsi"/>
          <w:noProof/>
          <w:lang w:val="sr-Latn-CS"/>
        </w:rPr>
        <w:t xml:space="preserve">, </w:t>
      </w:r>
      <w:r w:rsidR="0095120A">
        <w:rPr>
          <w:rFonts w:eastAsiaTheme="minorHAnsi"/>
          <w:noProof/>
          <w:lang w:val="sr-Latn-CS"/>
        </w:rPr>
        <w:t>odnosno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koje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će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biti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pružene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ili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korišćene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na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teritoriji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Republike</w:t>
      </w:r>
      <w:r w:rsidRPr="0095120A">
        <w:rPr>
          <w:rFonts w:eastAsiaTheme="minorHAnsi"/>
          <w:noProof/>
          <w:lang w:val="sr-Latn-CS"/>
        </w:rPr>
        <w:t>.</w:t>
      </w:r>
    </w:p>
    <w:p w:rsidR="00A367C6" w:rsidRPr="0095120A" w:rsidRDefault="0095120A" w:rsidP="00A367C6">
      <w:pPr>
        <w:spacing w:line="276" w:lineRule="auto"/>
        <w:ind w:firstLine="720"/>
        <w:jc w:val="both"/>
        <w:rPr>
          <w:rFonts w:eastAsiaTheme="minorHAnsi"/>
          <w:noProof/>
          <w:lang w:val="sr-Latn-CS"/>
        </w:rPr>
      </w:pPr>
      <w:r>
        <w:rPr>
          <w:rFonts w:eastAsiaTheme="minorHAnsi"/>
          <w:noProof/>
          <w:lang w:val="sr-Latn-CS"/>
        </w:rPr>
        <w:lastRenderedPageBreak/>
        <w:t>Porez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odbitku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stava</w:t>
      </w:r>
      <w:r w:rsidR="00A367C6" w:rsidRPr="0095120A">
        <w:rPr>
          <w:rFonts w:eastAsiaTheme="minorHAnsi"/>
          <w:noProof/>
          <w:lang w:val="sr-Latn-CS"/>
        </w:rPr>
        <w:t xml:space="preserve"> 1. </w:t>
      </w:r>
      <w:r>
        <w:rPr>
          <w:rFonts w:eastAsiaTheme="minorHAnsi"/>
          <w:noProof/>
          <w:lang w:val="sr-Latn-CS"/>
        </w:rPr>
        <w:t>ovog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člana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obračunava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plaća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prihode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nerezidentnog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pravnog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lica</w:t>
      </w:r>
      <w:r w:rsidR="00A367C6" w:rsidRPr="0095120A">
        <w:rPr>
          <w:rFonts w:asciiTheme="minorHAnsi" w:eastAsiaTheme="minorHAnsi" w:hAnsiTheme="minorHAnsi" w:cstheme="minorBidi"/>
          <w:noProof/>
          <w:sz w:val="22"/>
          <w:szCs w:val="22"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osnovu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izvođenja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estradnog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zabavnog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umetničkog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sportskog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ili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sličnog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programa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Republici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koji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nisu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oporezovani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kao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dohodak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fizičkog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lica</w:t>
      </w:r>
      <w:r w:rsidR="00A367C6" w:rsidRPr="0095120A">
        <w:rPr>
          <w:rFonts w:eastAsiaTheme="minorHAnsi"/>
          <w:noProof/>
          <w:lang w:val="sr-Latn-CS"/>
        </w:rPr>
        <w:t xml:space="preserve"> (</w:t>
      </w:r>
      <w:r>
        <w:rPr>
          <w:rFonts w:eastAsiaTheme="minorHAnsi"/>
          <w:noProof/>
          <w:lang w:val="sr-Latn-CS"/>
        </w:rPr>
        <w:t>izvođača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muzičara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sportiste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sl</w:t>
      </w:r>
      <w:r w:rsidR="00A367C6" w:rsidRPr="0095120A">
        <w:rPr>
          <w:rFonts w:eastAsiaTheme="minorHAnsi"/>
          <w:noProof/>
          <w:lang w:val="sr-Latn-CS"/>
        </w:rPr>
        <w:t xml:space="preserve">.), </w:t>
      </w:r>
      <w:r>
        <w:rPr>
          <w:rFonts w:eastAsiaTheme="minorHAnsi"/>
          <w:noProof/>
          <w:lang w:val="sr-Latn-CS"/>
        </w:rPr>
        <w:t>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skladu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propisima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kojima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uređuje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oporezivanje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dohotka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građana</w:t>
      </w:r>
      <w:r w:rsidR="00A367C6" w:rsidRPr="0095120A">
        <w:rPr>
          <w:rFonts w:eastAsiaTheme="minorHAnsi"/>
          <w:noProof/>
          <w:lang w:val="sr-Latn-CS"/>
        </w:rPr>
        <w:t>.</w:t>
      </w:r>
    </w:p>
    <w:p w:rsidR="00A367C6" w:rsidRPr="0095120A" w:rsidRDefault="0095120A" w:rsidP="00A367C6">
      <w:pPr>
        <w:spacing w:line="276" w:lineRule="auto"/>
        <w:ind w:firstLine="720"/>
        <w:jc w:val="both"/>
        <w:rPr>
          <w:rFonts w:eastAsiaTheme="minorHAnsi"/>
          <w:noProof/>
          <w:lang w:val="sr-Latn-CS"/>
        </w:rPr>
      </w:pPr>
      <w:r>
        <w:rPr>
          <w:rFonts w:eastAsiaTheme="minorHAnsi"/>
          <w:noProof/>
          <w:lang w:val="sr-Latn-CS"/>
        </w:rPr>
        <w:t>Izuzetno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</w:t>
      </w:r>
      <w:r w:rsidR="00A367C6" w:rsidRPr="0095120A">
        <w:rPr>
          <w:rFonts w:eastAsiaTheme="minorHAnsi"/>
          <w:noProof/>
          <w:lang w:val="sr-Latn-CS"/>
        </w:rPr>
        <w:t xml:space="preserve">. 1.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2. </w:t>
      </w:r>
      <w:r>
        <w:rPr>
          <w:rFonts w:eastAsiaTheme="minorHAnsi"/>
          <w:noProof/>
          <w:lang w:val="sr-Latn-CS"/>
        </w:rPr>
        <w:t>ovog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člana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prihode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koje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ostvari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nerezidentno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pravno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lice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jurisdikcije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preferencijalnim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poreskim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sistemom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osnovu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autorskih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naknada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kamata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naknada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osnovu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zakupa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podzakupa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nepokretnosti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</w:t>
      </w:r>
      <w:r w:rsidR="009F439B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pokretnih</w:t>
      </w:r>
      <w:r w:rsidR="009F439B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stvari</w:t>
      </w:r>
      <w:r w:rsidR="009F439B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</w:t>
      </w:r>
      <w:r w:rsidR="00E307E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teritoriji</w:t>
      </w:r>
      <w:r w:rsidR="00E307E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Republike</w:t>
      </w:r>
      <w:r w:rsidR="00E307E3" w:rsidRPr="0095120A">
        <w:rPr>
          <w:rFonts w:eastAsiaTheme="minorHAnsi"/>
          <w:noProof/>
          <w:lang w:val="sr-Latn-CS"/>
        </w:rPr>
        <w:t>,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kao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naknada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osnovu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usluga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bez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obzira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mesto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njihovog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pružanja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ili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korišćenja</w:t>
      </w:r>
      <w:r w:rsidR="00A367C6" w:rsidRPr="0095120A">
        <w:rPr>
          <w:rFonts w:eastAsiaTheme="minorHAnsi"/>
          <w:noProof/>
          <w:lang w:val="sr-Latn-CS"/>
        </w:rPr>
        <w:t>,</w:t>
      </w:r>
      <w:r w:rsidR="00E307E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odnosno</w:t>
      </w:r>
      <w:r w:rsidR="00E307E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mesto</w:t>
      </w:r>
      <w:r w:rsidR="00E307E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gde</w:t>
      </w:r>
      <w:r w:rsidR="00E307E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će</w:t>
      </w:r>
      <w:r w:rsidR="00E307E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biti</w:t>
      </w:r>
      <w:r w:rsidR="00E307E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pružene</w:t>
      </w:r>
      <w:r w:rsidR="00E307E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ili</w:t>
      </w:r>
      <w:r w:rsidR="00E307E3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korišćene</w:t>
      </w:r>
      <w:r w:rsidR="00E307E3" w:rsidRPr="0095120A">
        <w:rPr>
          <w:rFonts w:eastAsiaTheme="minorHAnsi"/>
          <w:noProof/>
          <w:lang w:val="sr-Latn-CS"/>
        </w:rPr>
        <w:t>,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obračunava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plaća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odbitku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stopi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</w:t>
      </w:r>
      <w:r w:rsidR="00A367C6" w:rsidRPr="0095120A">
        <w:rPr>
          <w:rFonts w:eastAsiaTheme="minorHAnsi"/>
          <w:noProof/>
          <w:lang w:val="sr-Latn-CS"/>
        </w:rPr>
        <w:t xml:space="preserve"> 25%.</w:t>
      </w:r>
    </w:p>
    <w:p w:rsidR="00A367C6" w:rsidRPr="0095120A" w:rsidRDefault="0095120A" w:rsidP="00A367C6">
      <w:pPr>
        <w:spacing w:line="276" w:lineRule="auto"/>
        <w:ind w:firstLine="720"/>
        <w:jc w:val="both"/>
        <w:rPr>
          <w:rFonts w:eastAsiaTheme="minorHAnsi"/>
          <w:noProof/>
          <w:lang w:val="sr-Latn-CS"/>
        </w:rPr>
      </w:pPr>
      <w:r>
        <w:rPr>
          <w:rFonts w:eastAsiaTheme="minorHAnsi"/>
          <w:noProof/>
          <w:lang w:val="sr-Latn-CS"/>
        </w:rPr>
        <w:t>Porez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odbitku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</w:t>
      </w:r>
      <w:r w:rsidR="00A367C6" w:rsidRPr="0095120A">
        <w:rPr>
          <w:rFonts w:eastAsiaTheme="minorHAnsi"/>
          <w:noProof/>
          <w:lang w:val="sr-Latn-CS"/>
        </w:rPr>
        <w:t xml:space="preserve">. 1.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3. </w:t>
      </w:r>
      <w:r>
        <w:rPr>
          <w:rFonts w:eastAsiaTheme="minorHAnsi"/>
          <w:noProof/>
          <w:lang w:val="sr-Latn-CS"/>
        </w:rPr>
        <w:t>ovog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člana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plaća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prihode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koje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ostvari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nerezidentno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pravno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lice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odnosno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nerezidentno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pravno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lice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jurisdikcije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preferencijalnim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poreskim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sistemom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od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kamata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osnovu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dužničkih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hartija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vrednosti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čiji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izdavalac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skladu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zakonom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Republika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autonomna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pokrajina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jedinica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lokalne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samouprave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ili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Narodna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banka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Srbije</w:t>
      </w:r>
      <w:r w:rsidR="00A367C6" w:rsidRPr="0095120A">
        <w:rPr>
          <w:rFonts w:eastAsiaTheme="minorHAnsi"/>
          <w:noProof/>
          <w:lang w:val="sr-Latn-CS"/>
        </w:rPr>
        <w:t>.</w:t>
      </w:r>
    </w:p>
    <w:p w:rsidR="00A367C6" w:rsidRPr="0095120A" w:rsidRDefault="0095120A" w:rsidP="00A367C6">
      <w:pPr>
        <w:spacing w:line="276" w:lineRule="auto"/>
        <w:ind w:firstLine="720"/>
        <w:jc w:val="both"/>
        <w:rPr>
          <w:rFonts w:eastAsiaTheme="minorHAnsi"/>
          <w:noProof/>
          <w:lang w:val="sr-Latn-CS"/>
        </w:rPr>
      </w:pPr>
      <w:r>
        <w:rPr>
          <w:rFonts w:eastAsiaTheme="minorHAnsi"/>
          <w:noProof/>
          <w:lang w:val="sr-Latn-CS"/>
        </w:rPr>
        <w:t>Rezidentno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pravno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lice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dužno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dan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isplate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prihoda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</w:t>
      </w:r>
      <w:r w:rsidR="00A367C6" w:rsidRPr="0095120A">
        <w:rPr>
          <w:rFonts w:eastAsiaTheme="minorHAnsi"/>
          <w:noProof/>
          <w:lang w:val="sr-Latn-CS"/>
        </w:rPr>
        <w:t xml:space="preserve">. 1, 2.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3. </w:t>
      </w:r>
      <w:r>
        <w:rPr>
          <w:rFonts w:eastAsiaTheme="minorHAnsi"/>
          <w:noProof/>
          <w:lang w:val="sr-Latn-CS"/>
        </w:rPr>
        <w:t>ovog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člana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podnese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poresku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prijavu</w:t>
      </w:r>
      <w:r w:rsidR="00A367C6" w:rsidRPr="0095120A">
        <w:rPr>
          <w:rFonts w:eastAsiaTheme="minorHAnsi"/>
          <w:noProof/>
          <w:lang w:val="sr-Latn-CS"/>
        </w:rPr>
        <w:t>.</w:t>
      </w:r>
    </w:p>
    <w:p w:rsidR="00A367C6" w:rsidRPr="0095120A" w:rsidRDefault="0095120A" w:rsidP="00A367C6">
      <w:pPr>
        <w:spacing w:line="276" w:lineRule="auto"/>
        <w:ind w:firstLine="720"/>
        <w:jc w:val="both"/>
        <w:rPr>
          <w:rFonts w:eastAsiaTheme="minorHAnsi"/>
          <w:noProof/>
          <w:lang w:val="sr-Latn-CS"/>
        </w:rPr>
      </w:pPr>
      <w:r>
        <w:rPr>
          <w:rFonts w:eastAsiaTheme="minorHAnsi"/>
          <w:noProof/>
          <w:lang w:val="sr-Latn-CS"/>
        </w:rPr>
        <w:t>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prihode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koje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ostvari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nerezidentno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pravno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lice</w:t>
      </w:r>
      <w:r w:rsidR="00A367C6" w:rsidRPr="0095120A">
        <w:rPr>
          <w:rFonts w:asciiTheme="minorHAnsi" w:eastAsiaTheme="minorHAnsi" w:hAnsiTheme="minorHAnsi" w:cstheme="minorBidi"/>
          <w:noProof/>
          <w:sz w:val="22"/>
          <w:szCs w:val="22"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rezidentnog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pravnog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lica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drugog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nerezidentnog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pravnog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lica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fizičkog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lica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nerezidentnog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ili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rezidentnog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ili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otvorenog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investicionog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fonda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teritoriji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Republike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osnovu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kapitalnih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dobitaka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nastalih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skladu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odredbama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čl</w:t>
      </w:r>
      <w:r w:rsidR="00A367C6" w:rsidRPr="0095120A">
        <w:rPr>
          <w:rFonts w:eastAsiaTheme="minorHAnsi"/>
          <w:noProof/>
          <w:lang w:val="sr-Latn-CS"/>
        </w:rPr>
        <w:t xml:space="preserve">. 27. </w:t>
      </w:r>
      <w:r>
        <w:rPr>
          <w:rFonts w:eastAsiaTheme="minorHAnsi"/>
          <w:noProof/>
          <w:lang w:val="sr-Latn-CS"/>
        </w:rPr>
        <w:t>do</w:t>
      </w:r>
      <w:r w:rsidR="00A367C6" w:rsidRPr="0095120A">
        <w:rPr>
          <w:rFonts w:eastAsiaTheme="minorHAnsi"/>
          <w:noProof/>
          <w:lang w:val="sr-Latn-CS"/>
        </w:rPr>
        <w:t xml:space="preserve"> 29. </w:t>
      </w:r>
      <w:r>
        <w:rPr>
          <w:rFonts w:eastAsiaTheme="minorHAnsi"/>
          <w:noProof/>
          <w:lang w:val="sr-Latn-CS"/>
        </w:rPr>
        <w:t>ovog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zakona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obračunava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plaća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rešenju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stopi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</w:t>
      </w:r>
      <w:r w:rsidR="00A367C6" w:rsidRPr="0095120A">
        <w:rPr>
          <w:rFonts w:eastAsiaTheme="minorHAnsi"/>
          <w:noProof/>
          <w:lang w:val="sr-Latn-CS"/>
        </w:rPr>
        <w:t xml:space="preserve"> 20% </w:t>
      </w:r>
      <w:r>
        <w:rPr>
          <w:rFonts w:eastAsiaTheme="minorHAnsi"/>
          <w:noProof/>
          <w:lang w:val="sr-Latn-CS"/>
        </w:rPr>
        <w:t>ako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međunarodnim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ugovorom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izbegavanju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dvostrukog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oporezivanja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nije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drukčije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uređeno</w:t>
      </w:r>
      <w:r w:rsidR="00A367C6" w:rsidRPr="0095120A">
        <w:rPr>
          <w:rFonts w:eastAsiaTheme="minorHAnsi"/>
          <w:noProof/>
          <w:lang w:val="sr-Latn-CS"/>
        </w:rPr>
        <w:t>.</w:t>
      </w:r>
    </w:p>
    <w:p w:rsidR="00116490" w:rsidRPr="0095120A" w:rsidRDefault="0095120A" w:rsidP="00A367C6">
      <w:pPr>
        <w:spacing w:line="276" w:lineRule="auto"/>
        <w:ind w:firstLine="720"/>
        <w:jc w:val="both"/>
        <w:rPr>
          <w:rFonts w:eastAsiaTheme="minorHAnsi"/>
          <w:noProof/>
          <w:lang w:val="sr-Latn-CS"/>
        </w:rPr>
      </w:pPr>
      <w:r>
        <w:rPr>
          <w:rFonts w:eastAsiaTheme="minorHAnsi"/>
          <w:noProof/>
          <w:lang w:val="sr-Latn-CS"/>
        </w:rPr>
        <w:t>Izuzetno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stava</w:t>
      </w:r>
      <w:r w:rsidR="00A367C6" w:rsidRPr="0095120A">
        <w:rPr>
          <w:rFonts w:eastAsiaTheme="minorHAnsi"/>
          <w:noProof/>
          <w:lang w:val="sr-Latn-CS"/>
        </w:rPr>
        <w:t xml:space="preserve"> 1. </w:t>
      </w:r>
      <w:r>
        <w:rPr>
          <w:rFonts w:eastAsiaTheme="minorHAnsi"/>
          <w:noProof/>
          <w:lang w:val="sr-Latn-CS"/>
        </w:rPr>
        <w:t>ovog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člana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prihode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tačke</w:t>
      </w:r>
      <w:r w:rsidR="00A367C6" w:rsidRPr="0095120A">
        <w:rPr>
          <w:rFonts w:eastAsiaTheme="minorHAnsi"/>
          <w:noProof/>
          <w:lang w:val="sr-Latn-CS"/>
        </w:rPr>
        <w:t xml:space="preserve"> 4) </w:t>
      </w:r>
      <w:r>
        <w:rPr>
          <w:rFonts w:eastAsiaTheme="minorHAnsi"/>
          <w:noProof/>
          <w:lang w:val="sr-Latn-CS"/>
        </w:rPr>
        <w:t>tog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stava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koje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nerezidentno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pravno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lice</w:t>
      </w:r>
      <w:r w:rsidR="00A367C6" w:rsidRPr="0095120A">
        <w:rPr>
          <w:rFonts w:asciiTheme="minorHAnsi" w:eastAsiaTheme="minorHAnsi" w:hAnsiTheme="minorHAnsi" w:cstheme="minorBidi"/>
          <w:noProof/>
          <w:sz w:val="22"/>
          <w:szCs w:val="22"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ostvaruje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isplatioca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koji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nije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dužan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obračunava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obustavlja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plaća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odbitku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obračunava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plaća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rešenju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stava</w:t>
      </w:r>
      <w:r w:rsidR="00A367C6" w:rsidRPr="0095120A">
        <w:rPr>
          <w:rFonts w:eastAsiaTheme="minorHAnsi"/>
          <w:noProof/>
          <w:lang w:val="sr-Latn-CS"/>
        </w:rPr>
        <w:t xml:space="preserve"> 6. </w:t>
      </w:r>
      <w:r>
        <w:rPr>
          <w:rFonts w:eastAsiaTheme="minorHAnsi"/>
          <w:noProof/>
          <w:lang w:val="sr-Latn-CS"/>
        </w:rPr>
        <w:t>ovog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člana</w:t>
      </w:r>
      <w:r w:rsidR="00A367C6" w:rsidRPr="0095120A">
        <w:rPr>
          <w:rFonts w:eastAsiaTheme="minorHAnsi"/>
          <w:noProof/>
          <w:lang w:val="sr-Latn-CS"/>
        </w:rPr>
        <w:t xml:space="preserve">. </w:t>
      </w:r>
    </w:p>
    <w:p w:rsidR="00A367C6" w:rsidRPr="0095120A" w:rsidRDefault="0095120A" w:rsidP="00A367C6">
      <w:pPr>
        <w:spacing w:line="276" w:lineRule="auto"/>
        <w:ind w:firstLine="720"/>
        <w:jc w:val="both"/>
        <w:rPr>
          <w:rFonts w:eastAsiaTheme="minorHAnsi"/>
          <w:noProof/>
          <w:lang w:val="sr-Latn-CS"/>
        </w:rPr>
      </w:pPr>
      <w:r>
        <w:rPr>
          <w:rFonts w:eastAsiaTheme="minorHAnsi"/>
          <w:noProof/>
          <w:lang w:val="sr-Latn-CS"/>
        </w:rPr>
        <w:t>Porez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rešenju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stava</w:t>
      </w:r>
      <w:r w:rsidR="00A367C6" w:rsidRPr="0095120A">
        <w:rPr>
          <w:rFonts w:eastAsiaTheme="minorHAnsi"/>
          <w:noProof/>
          <w:lang w:val="sr-Latn-CS"/>
        </w:rPr>
        <w:t xml:space="preserve"> 6. </w:t>
      </w:r>
      <w:r>
        <w:rPr>
          <w:rFonts w:eastAsiaTheme="minorHAnsi"/>
          <w:noProof/>
          <w:lang w:val="sr-Latn-CS"/>
        </w:rPr>
        <w:t>ovog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člana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obračunava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plaća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prihode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stava</w:t>
      </w:r>
      <w:r w:rsidR="00A367C6" w:rsidRPr="0095120A">
        <w:rPr>
          <w:rFonts w:eastAsiaTheme="minorHAnsi"/>
          <w:noProof/>
          <w:lang w:val="sr-Latn-CS"/>
        </w:rPr>
        <w:t xml:space="preserve"> 1. </w:t>
      </w:r>
      <w:r>
        <w:rPr>
          <w:rFonts w:eastAsiaTheme="minorHAnsi"/>
          <w:noProof/>
          <w:lang w:val="sr-Latn-CS"/>
        </w:rPr>
        <w:t>tač</w:t>
      </w:r>
      <w:r w:rsidR="00A367C6" w:rsidRPr="0095120A">
        <w:rPr>
          <w:rFonts w:eastAsiaTheme="minorHAnsi"/>
          <w:noProof/>
          <w:lang w:val="sr-Latn-CS"/>
        </w:rPr>
        <w:t xml:space="preserve">. 2), 3), 4)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5) </w:t>
      </w:r>
      <w:r>
        <w:rPr>
          <w:rFonts w:eastAsiaTheme="minorHAnsi"/>
          <w:noProof/>
          <w:lang w:val="sr-Latn-CS"/>
        </w:rPr>
        <w:t>ovog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člana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koje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nerezidentno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pravno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lice</w:t>
      </w:r>
      <w:r w:rsidR="00A367C6" w:rsidRPr="0095120A">
        <w:rPr>
          <w:rFonts w:asciiTheme="minorHAnsi" w:eastAsiaTheme="minorHAnsi" w:hAnsiTheme="minorHAnsi" w:cstheme="minorBidi"/>
          <w:noProof/>
          <w:sz w:val="22"/>
          <w:szCs w:val="22"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ostvari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osnovu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namirenja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potraživanja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postupku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izvršenja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odnosno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svakom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drugom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postupku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namirenja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potraživanja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skladu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zakonom</w:t>
      </w:r>
      <w:r w:rsidR="00A367C6" w:rsidRPr="0095120A">
        <w:rPr>
          <w:rFonts w:eastAsiaTheme="minorHAnsi"/>
          <w:noProof/>
          <w:lang w:val="sr-Latn-CS"/>
        </w:rPr>
        <w:t xml:space="preserve">. </w:t>
      </w:r>
    </w:p>
    <w:p w:rsidR="00A367C6" w:rsidRPr="0095120A" w:rsidRDefault="0095120A" w:rsidP="00A367C6">
      <w:pPr>
        <w:spacing w:line="276" w:lineRule="auto"/>
        <w:ind w:firstLine="720"/>
        <w:jc w:val="both"/>
        <w:rPr>
          <w:rFonts w:eastAsiaTheme="minorHAnsi"/>
          <w:noProof/>
          <w:lang w:val="sr-Latn-CS"/>
        </w:rPr>
      </w:pPr>
      <w:r>
        <w:rPr>
          <w:rFonts w:eastAsiaTheme="minorHAnsi"/>
          <w:noProof/>
          <w:lang w:val="sr-Latn-CS"/>
        </w:rPr>
        <w:t>Nerezidentno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pravno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lice</w:t>
      </w:r>
      <w:r w:rsidR="00A367C6" w:rsidRPr="0095120A">
        <w:rPr>
          <w:rFonts w:eastAsiaTheme="minorHAnsi"/>
          <w:noProof/>
          <w:lang w:val="sr-Latn-CS"/>
        </w:rPr>
        <w:t xml:space="preserve"> - </w:t>
      </w:r>
      <w:r>
        <w:rPr>
          <w:rFonts w:eastAsiaTheme="minorHAnsi"/>
          <w:noProof/>
          <w:lang w:val="sr-Latn-CS"/>
        </w:rPr>
        <w:t>primalac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prihoda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</w:t>
      </w:r>
      <w:r w:rsidR="00A367C6" w:rsidRPr="0095120A">
        <w:rPr>
          <w:rFonts w:eastAsiaTheme="minorHAnsi"/>
          <w:noProof/>
          <w:lang w:val="sr-Latn-CS"/>
        </w:rPr>
        <w:t xml:space="preserve">. 6, 7.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8. </w:t>
      </w:r>
      <w:r>
        <w:rPr>
          <w:rFonts w:eastAsiaTheme="minorHAnsi"/>
          <w:noProof/>
          <w:lang w:val="sr-Latn-CS"/>
        </w:rPr>
        <w:t>ovog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člana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dužno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roku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</w:t>
      </w:r>
      <w:r w:rsidR="00A367C6" w:rsidRPr="0095120A">
        <w:rPr>
          <w:rFonts w:eastAsiaTheme="minorHAnsi"/>
          <w:noProof/>
          <w:lang w:val="sr-Latn-CS"/>
        </w:rPr>
        <w:t xml:space="preserve"> 30 </w:t>
      </w:r>
      <w:r>
        <w:rPr>
          <w:rFonts w:eastAsiaTheme="minorHAnsi"/>
          <w:noProof/>
          <w:lang w:val="sr-Latn-CS"/>
        </w:rPr>
        <w:t>dana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dana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ostvarivanja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prihoda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preko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poreskog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punomoćnika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određenog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skladu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propisima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kojima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uređuje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poreski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postupak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poreska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administracija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podnese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poresku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prijavu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nadležnom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poreskom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organu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to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opštini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čijoj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teritoriji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nalazi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nepokretnost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sedište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privrednog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društva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kojem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nerezidentni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obveznik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ima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udeo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ili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hartije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vrednosti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koji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predmet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prodaje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odnosno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sedište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ili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prebivalište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isplatioca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prihoda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osnovu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zakupa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odnosno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podzakupa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pokretnih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stvari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kao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sedište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ili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prebivalište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poreskog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punomoćnika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slučaju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ostvarenja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prihoda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stava</w:t>
      </w:r>
      <w:r w:rsidR="00A367C6" w:rsidRPr="0095120A">
        <w:rPr>
          <w:rFonts w:eastAsiaTheme="minorHAnsi"/>
          <w:noProof/>
          <w:lang w:val="sr-Latn-CS"/>
        </w:rPr>
        <w:t xml:space="preserve"> 8. </w:t>
      </w:r>
      <w:r>
        <w:rPr>
          <w:rFonts w:eastAsiaTheme="minorHAnsi"/>
          <w:noProof/>
          <w:lang w:val="sr-Latn-CS"/>
        </w:rPr>
        <w:t>ovog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člana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osnovu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koje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nadležni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poreski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organ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donosi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rešenje</w:t>
      </w:r>
      <w:r w:rsidR="00A367C6" w:rsidRPr="0095120A">
        <w:rPr>
          <w:rFonts w:eastAsiaTheme="minorHAnsi"/>
          <w:noProof/>
          <w:lang w:val="sr-Latn-CS"/>
        </w:rPr>
        <w:t>.</w:t>
      </w:r>
    </w:p>
    <w:p w:rsidR="00A367C6" w:rsidRPr="0095120A" w:rsidRDefault="0095120A" w:rsidP="00A367C6">
      <w:pPr>
        <w:spacing w:line="276" w:lineRule="auto"/>
        <w:ind w:firstLine="720"/>
        <w:jc w:val="both"/>
        <w:rPr>
          <w:rFonts w:eastAsiaTheme="minorHAnsi"/>
          <w:noProof/>
          <w:lang w:val="sr-Latn-CS"/>
        </w:rPr>
      </w:pPr>
      <w:r>
        <w:rPr>
          <w:rFonts w:eastAsiaTheme="minorHAnsi"/>
          <w:noProof/>
          <w:lang w:val="sr-Latn-CS"/>
        </w:rPr>
        <w:t>Sadržaj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poreske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prijave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stava</w:t>
      </w:r>
      <w:r w:rsidR="00A367C6" w:rsidRPr="0095120A">
        <w:rPr>
          <w:rFonts w:eastAsiaTheme="minorHAnsi"/>
          <w:noProof/>
          <w:lang w:val="sr-Latn-CS"/>
        </w:rPr>
        <w:t xml:space="preserve"> 9. </w:t>
      </w:r>
      <w:r>
        <w:rPr>
          <w:rFonts w:eastAsiaTheme="minorHAnsi"/>
          <w:noProof/>
          <w:lang w:val="sr-Latn-CS"/>
        </w:rPr>
        <w:t>ovog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člana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bliže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uređuje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ministar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finansija</w:t>
      </w:r>
      <w:r w:rsidR="00A367C6" w:rsidRPr="0095120A">
        <w:rPr>
          <w:rFonts w:eastAsiaTheme="minorHAnsi"/>
          <w:noProof/>
          <w:lang w:val="sr-Latn-CS"/>
        </w:rPr>
        <w:t>.</w:t>
      </w:r>
    </w:p>
    <w:p w:rsidR="00A367C6" w:rsidRPr="0095120A" w:rsidRDefault="0095120A" w:rsidP="00A367C6">
      <w:pPr>
        <w:spacing w:line="276" w:lineRule="auto"/>
        <w:ind w:firstLine="720"/>
        <w:jc w:val="both"/>
        <w:rPr>
          <w:rFonts w:eastAsiaTheme="minorHAnsi"/>
          <w:noProof/>
          <w:lang w:val="sr-Latn-CS"/>
        </w:rPr>
      </w:pPr>
      <w:r>
        <w:rPr>
          <w:rFonts w:eastAsiaTheme="minorHAnsi"/>
          <w:noProof/>
          <w:lang w:val="sr-Latn-CS"/>
        </w:rPr>
        <w:t>Porez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odbitku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</w:t>
      </w:r>
      <w:r w:rsidR="00A367C6" w:rsidRPr="0095120A">
        <w:rPr>
          <w:rFonts w:eastAsiaTheme="minorHAnsi"/>
          <w:noProof/>
          <w:lang w:val="sr-Latn-CS"/>
        </w:rPr>
        <w:t xml:space="preserve">. 1.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2. </w:t>
      </w:r>
      <w:r>
        <w:rPr>
          <w:rFonts w:eastAsiaTheme="minorHAnsi"/>
          <w:noProof/>
          <w:lang w:val="sr-Latn-CS"/>
        </w:rPr>
        <w:t>ovog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člana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rešenju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</w:t>
      </w:r>
      <w:r w:rsidR="00A367C6" w:rsidRPr="0095120A">
        <w:rPr>
          <w:rFonts w:eastAsiaTheme="minorHAnsi"/>
          <w:noProof/>
          <w:lang w:val="sr-Latn-CS"/>
        </w:rPr>
        <w:t xml:space="preserve">. 6, 7.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8. </w:t>
      </w:r>
      <w:r>
        <w:rPr>
          <w:rFonts w:eastAsiaTheme="minorHAnsi"/>
          <w:noProof/>
          <w:lang w:val="sr-Latn-CS"/>
        </w:rPr>
        <w:t>ovog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člana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obračunava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plaća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ako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prihod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</w:t>
      </w:r>
      <w:r w:rsidR="00A367C6" w:rsidRPr="0095120A">
        <w:rPr>
          <w:rFonts w:eastAsiaTheme="minorHAnsi"/>
          <w:noProof/>
          <w:lang w:val="sr-Latn-CS"/>
        </w:rPr>
        <w:t xml:space="preserve">. 1, 2, 6, 7.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8. </w:t>
      </w:r>
      <w:r>
        <w:rPr>
          <w:rFonts w:eastAsiaTheme="minorHAnsi"/>
          <w:noProof/>
          <w:lang w:val="sr-Latn-CS"/>
        </w:rPr>
        <w:t>ovog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člana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isplaćuje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stalnoj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poslovnoj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jedinici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nerezidentnog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obveznika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člana</w:t>
      </w:r>
      <w:r w:rsidR="00A367C6" w:rsidRPr="0095120A">
        <w:rPr>
          <w:rFonts w:eastAsiaTheme="minorHAnsi"/>
          <w:noProof/>
          <w:lang w:val="sr-Latn-CS"/>
        </w:rPr>
        <w:t xml:space="preserve"> 4. </w:t>
      </w:r>
      <w:r>
        <w:rPr>
          <w:rFonts w:eastAsiaTheme="minorHAnsi"/>
          <w:noProof/>
          <w:lang w:val="sr-Latn-CS"/>
        </w:rPr>
        <w:t>ovog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zakona</w:t>
      </w:r>
      <w:r w:rsidR="00A367C6" w:rsidRPr="0095120A">
        <w:rPr>
          <w:rFonts w:eastAsiaTheme="minorHAnsi"/>
          <w:noProof/>
          <w:lang w:val="sr-Latn-CS"/>
        </w:rPr>
        <w:t>.</w:t>
      </w:r>
    </w:p>
    <w:p w:rsidR="00A367C6" w:rsidRPr="0095120A" w:rsidRDefault="0095120A" w:rsidP="00A367C6">
      <w:pPr>
        <w:spacing w:line="276" w:lineRule="auto"/>
        <w:ind w:firstLine="720"/>
        <w:jc w:val="both"/>
        <w:rPr>
          <w:rFonts w:eastAsiaTheme="minorHAnsi"/>
          <w:noProof/>
          <w:lang w:val="sr-Latn-CS"/>
        </w:rPr>
      </w:pPr>
      <w:r>
        <w:rPr>
          <w:rFonts w:eastAsiaTheme="minorHAnsi"/>
          <w:noProof/>
          <w:lang w:val="sr-Latn-CS"/>
        </w:rPr>
        <w:lastRenderedPageBreak/>
        <w:t>Ukoliko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rezidentno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pravno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lice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isplaćuje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prihode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stalnoj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poslovnoj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jedinici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nerezidentnog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pravnog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lica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jurisdikcije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preferencijalnim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poreskim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sistemom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ono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dužno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obračuna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uplati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odbitku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skladu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odredbama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stava</w:t>
      </w:r>
      <w:r w:rsidR="00A367C6" w:rsidRPr="0095120A">
        <w:rPr>
          <w:rFonts w:eastAsiaTheme="minorHAnsi"/>
          <w:noProof/>
          <w:lang w:val="sr-Latn-CS"/>
        </w:rPr>
        <w:t xml:space="preserve"> 1. </w:t>
      </w:r>
      <w:r>
        <w:rPr>
          <w:rFonts w:eastAsiaTheme="minorHAnsi"/>
          <w:noProof/>
          <w:lang w:val="sr-Latn-CS"/>
        </w:rPr>
        <w:t>tačka</w:t>
      </w:r>
      <w:r w:rsidR="00A367C6" w:rsidRPr="0095120A">
        <w:rPr>
          <w:rFonts w:eastAsiaTheme="minorHAnsi"/>
          <w:noProof/>
          <w:lang w:val="sr-Latn-CS"/>
        </w:rPr>
        <w:t xml:space="preserve"> 1)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stava</w:t>
      </w:r>
      <w:r w:rsidR="00A367C6" w:rsidRPr="0095120A">
        <w:rPr>
          <w:rFonts w:eastAsiaTheme="minorHAnsi"/>
          <w:noProof/>
          <w:lang w:val="sr-Latn-CS"/>
        </w:rPr>
        <w:t xml:space="preserve"> 3. </w:t>
      </w:r>
      <w:r>
        <w:rPr>
          <w:rFonts w:eastAsiaTheme="minorHAnsi"/>
          <w:noProof/>
          <w:lang w:val="sr-Latn-CS"/>
        </w:rPr>
        <w:t>ovog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člana</w:t>
      </w:r>
      <w:r w:rsidR="00A367C6" w:rsidRPr="0095120A">
        <w:rPr>
          <w:rFonts w:eastAsiaTheme="minorHAnsi"/>
          <w:noProof/>
          <w:lang w:val="sr-Latn-CS"/>
        </w:rPr>
        <w:t>.</w:t>
      </w:r>
    </w:p>
    <w:p w:rsidR="00A367C6" w:rsidRPr="0095120A" w:rsidRDefault="0095120A" w:rsidP="00A367C6">
      <w:pPr>
        <w:spacing w:line="276" w:lineRule="auto"/>
        <w:ind w:firstLine="720"/>
        <w:jc w:val="both"/>
        <w:rPr>
          <w:rFonts w:eastAsiaTheme="minorHAnsi"/>
          <w:noProof/>
          <w:lang w:val="sr-Latn-CS"/>
        </w:rPr>
      </w:pPr>
      <w:r>
        <w:rPr>
          <w:rFonts w:eastAsiaTheme="minorHAnsi"/>
          <w:noProof/>
          <w:lang w:val="sr-Latn-CS"/>
        </w:rPr>
        <w:t>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slučaju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primene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stava</w:t>
      </w:r>
      <w:r w:rsidR="00A367C6" w:rsidRPr="0095120A">
        <w:rPr>
          <w:rFonts w:eastAsiaTheme="minorHAnsi"/>
          <w:noProof/>
          <w:lang w:val="sr-Latn-CS"/>
        </w:rPr>
        <w:t xml:space="preserve"> 12. </w:t>
      </w:r>
      <w:r>
        <w:rPr>
          <w:rFonts w:eastAsiaTheme="minorHAnsi"/>
          <w:noProof/>
          <w:lang w:val="sr-Latn-CS"/>
        </w:rPr>
        <w:t>ovog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člana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prihodi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koje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primenjuju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odredbe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stava</w:t>
      </w:r>
      <w:r w:rsidR="00A367C6" w:rsidRPr="0095120A">
        <w:rPr>
          <w:rFonts w:eastAsiaTheme="minorHAnsi"/>
          <w:noProof/>
          <w:lang w:val="sr-Latn-CS"/>
        </w:rPr>
        <w:t xml:space="preserve"> 1. </w:t>
      </w:r>
      <w:r>
        <w:rPr>
          <w:rFonts w:eastAsiaTheme="minorHAnsi"/>
          <w:noProof/>
          <w:lang w:val="sr-Latn-CS"/>
        </w:rPr>
        <w:t>tačka</w:t>
      </w:r>
      <w:r w:rsidR="00A367C6" w:rsidRPr="0095120A">
        <w:rPr>
          <w:rFonts w:eastAsiaTheme="minorHAnsi"/>
          <w:noProof/>
          <w:lang w:val="sr-Latn-CS"/>
        </w:rPr>
        <w:t xml:space="preserve"> 1)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stava</w:t>
      </w:r>
      <w:r w:rsidR="00A367C6" w:rsidRPr="0095120A">
        <w:rPr>
          <w:rFonts w:eastAsiaTheme="minorHAnsi"/>
          <w:noProof/>
          <w:lang w:val="sr-Latn-CS"/>
        </w:rPr>
        <w:t xml:space="preserve"> 3. </w:t>
      </w:r>
      <w:r>
        <w:rPr>
          <w:rFonts w:eastAsiaTheme="minorHAnsi"/>
          <w:noProof/>
          <w:lang w:val="sr-Latn-CS"/>
        </w:rPr>
        <w:t>ovog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člana</w:t>
      </w:r>
      <w:r w:rsidR="00FE3213" w:rsidRPr="0095120A">
        <w:rPr>
          <w:rFonts w:eastAsiaTheme="minorHAnsi"/>
          <w:noProof/>
          <w:lang w:val="sr-Latn-CS"/>
        </w:rPr>
        <w:t>,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kao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rashodi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njima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povezani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uzimaju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obzir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za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potrebe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utvrđivanja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poreske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osnovice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stalne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poslovne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jedinice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nerezidentnog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pravnog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lica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jurisdikcije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preferencijalnim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poreskim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sistemom</w:t>
      </w:r>
      <w:r w:rsidR="00A367C6" w:rsidRPr="0095120A">
        <w:rPr>
          <w:rFonts w:eastAsiaTheme="minorHAnsi"/>
          <w:noProof/>
          <w:lang w:val="sr-Latn-CS"/>
        </w:rPr>
        <w:t>.</w:t>
      </w:r>
    </w:p>
    <w:p w:rsidR="00A367C6" w:rsidRPr="0095120A" w:rsidRDefault="0095120A" w:rsidP="00A367C6">
      <w:pPr>
        <w:spacing w:line="276" w:lineRule="auto"/>
        <w:ind w:firstLine="720"/>
        <w:jc w:val="both"/>
        <w:rPr>
          <w:noProof/>
          <w:lang w:val="sr-Latn-CS"/>
        </w:rPr>
      </w:pPr>
      <w:r>
        <w:rPr>
          <w:rFonts w:eastAsiaTheme="minorHAnsi"/>
          <w:noProof/>
          <w:lang w:val="sr-Latn-CS"/>
        </w:rPr>
        <w:t>Rezidentno</w:t>
      </w:r>
      <w:r w:rsidR="00833EC8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pravno</w:t>
      </w:r>
      <w:r w:rsidR="00833EC8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lice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koje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otkupljuje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sekundarne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sirovine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otpad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rezidentnog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odnosno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nerezidentnog</w:t>
      </w:r>
      <w:r w:rsidR="005722DE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pravnog</w:t>
      </w:r>
      <w:r w:rsidR="005722DE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lica</w:t>
      </w:r>
      <w:r w:rsidR="005722DE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dužno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prilikom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isplate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naknade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tim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licima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obračuna</w:t>
      </w:r>
      <w:r w:rsidR="00A367C6" w:rsidRPr="0095120A">
        <w:rPr>
          <w:rFonts w:eastAsiaTheme="minorHAnsi"/>
          <w:noProof/>
          <w:lang w:val="sr-Latn-CS"/>
        </w:rPr>
        <w:t xml:space="preserve">, </w:t>
      </w:r>
      <w:r>
        <w:rPr>
          <w:rFonts w:eastAsiaTheme="minorHAnsi"/>
          <w:noProof/>
          <w:lang w:val="sr-Latn-CS"/>
        </w:rPr>
        <w:t>obustavi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propisani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račun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uplati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odbitku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stopi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</w:t>
      </w:r>
      <w:r w:rsidR="00A367C6" w:rsidRPr="0095120A">
        <w:rPr>
          <w:rFonts w:eastAsiaTheme="minorHAnsi"/>
          <w:noProof/>
          <w:lang w:val="sr-Latn-CS"/>
        </w:rPr>
        <w:t xml:space="preserve"> 1% </w:t>
      </w:r>
      <w:r>
        <w:rPr>
          <w:rFonts w:eastAsiaTheme="minorHAnsi"/>
          <w:noProof/>
          <w:lang w:val="sr-Latn-CS"/>
        </w:rPr>
        <w:t>od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iznosa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naknade</w:t>
      </w:r>
      <w:r w:rsidR="00A367C6" w:rsidRPr="0095120A">
        <w:rPr>
          <w:rFonts w:eastAsiaTheme="minorHAnsi"/>
          <w:noProof/>
          <w:lang w:val="sr-Latn-CS"/>
        </w:rPr>
        <w:t>,</w:t>
      </w:r>
      <w:r w:rsidR="00A367C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A367C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367C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367C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podnese</w:t>
      </w:r>
      <w:r w:rsidR="00A367C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poresku</w:t>
      </w:r>
      <w:r w:rsidR="00A367C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prijavu</w:t>
      </w:r>
      <w:r w:rsidR="00A367C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nadležnom</w:t>
      </w:r>
      <w:r w:rsidR="00A367C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poreskom</w:t>
      </w:r>
      <w:r w:rsidR="00A367C6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organu</w:t>
      </w:r>
      <w:r w:rsidR="00A367C6" w:rsidRPr="0095120A">
        <w:rPr>
          <w:noProof/>
          <w:lang w:val="sr-Latn-CS"/>
        </w:rPr>
        <w:t>.</w:t>
      </w:r>
    </w:p>
    <w:p w:rsidR="00A367C6" w:rsidRPr="0095120A" w:rsidRDefault="0095120A" w:rsidP="00A367C6">
      <w:pPr>
        <w:spacing w:line="276" w:lineRule="auto"/>
        <w:ind w:firstLine="720"/>
        <w:jc w:val="both"/>
        <w:rPr>
          <w:rFonts w:eastAsiaTheme="minorHAnsi"/>
          <w:noProof/>
          <w:lang w:val="sr-Latn-CS"/>
        </w:rPr>
      </w:pPr>
      <w:r>
        <w:rPr>
          <w:rFonts w:eastAsiaTheme="minorHAnsi"/>
          <w:noProof/>
          <w:lang w:val="sr-Latn-CS"/>
        </w:rPr>
        <w:t>Iznos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naknade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stava</w:t>
      </w:r>
      <w:r w:rsidR="00A367C6" w:rsidRPr="0095120A">
        <w:rPr>
          <w:rFonts w:eastAsiaTheme="minorHAnsi"/>
          <w:noProof/>
          <w:lang w:val="sr-Latn-CS"/>
        </w:rPr>
        <w:t xml:space="preserve"> 14. </w:t>
      </w:r>
      <w:r>
        <w:rPr>
          <w:rFonts w:eastAsiaTheme="minorHAnsi"/>
          <w:noProof/>
          <w:lang w:val="sr-Latn-CS"/>
        </w:rPr>
        <w:t>ovog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člana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sadrži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dodatu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vrednost</w:t>
      </w:r>
      <w:r w:rsidR="00A367C6" w:rsidRPr="0095120A">
        <w:rPr>
          <w:rFonts w:eastAsiaTheme="minorHAnsi"/>
          <w:noProof/>
          <w:lang w:val="sr-Latn-CS"/>
        </w:rPr>
        <w:t>.</w:t>
      </w:r>
    </w:p>
    <w:p w:rsidR="00A367C6" w:rsidRPr="0095120A" w:rsidRDefault="0095120A" w:rsidP="00A367C6">
      <w:pPr>
        <w:spacing w:after="200" w:line="276" w:lineRule="auto"/>
        <w:ind w:firstLine="720"/>
        <w:jc w:val="both"/>
        <w:rPr>
          <w:rFonts w:eastAsiaTheme="minorHAnsi"/>
          <w:noProof/>
          <w:lang w:val="sr-Latn-CS"/>
        </w:rPr>
      </w:pPr>
      <w:r>
        <w:rPr>
          <w:rFonts w:eastAsiaTheme="minorHAnsi"/>
          <w:noProof/>
          <w:lang w:val="sr-Latn-CS"/>
        </w:rPr>
        <w:t>Sadržaj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poreske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prijave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iz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st</w:t>
      </w:r>
      <w:r w:rsidR="00A367C6" w:rsidRPr="0095120A">
        <w:rPr>
          <w:rFonts w:eastAsiaTheme="minorHAnsi"/>
          <w:noProof/>
          <w:lang w:val="sr-Latn-CS"/>
        </w:rPr>
        <w:t xml:space="preserve">. 5. </w:t>
      </w:r>
      <w:r>
        <w:rPr>
          <w:rFonts w:eastAsiaTheme="minorHAnsi"/>
          <w:noProof/>
          <w:lang w:val="sr-Latn-CS"/>
        </w:rPr>
        <w:t>i</w:t>
      </w:r>
      <w:r w:rsidR="00A367C6" w:rsidRPr="0095120A">
        <w:rPr>
          <w:rFonts w:eastAsiaTheme="minorHAnsi"/>
          <w:noProof/>
          <w:lang w:val="sr-Latn-CS"/>
        </w:rPr>
        <w:t xml:space="preserve"> 14. </w:t>
      </w:r>
      <w:r>
        <w:rPr>
          <w:rFonts w:eastAsiaTheme="minorHAnsi"/>
          <w:noProof/>
          <w:lang w:val="sr-Latn-CS"/>
        </w:rPr>
        <w:t>ovog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člana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bliže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uređuje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ministar</w:t>
      </w:r>
      <w:r w:rsidR="00A367C6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finansija</w:t>
      </w:r>
      <w:r w:rsidR="00A367C6" w:rsidRPr="0095120A">
        <w:rPr>
          <w:rFonts w:eastAsiaTheme="minorHAnsi"/>
          <w:noProof/>
          <w:lang w:val="sr-Latn-CS"/>
        </w:rPr>
        <w:t>.</w:t>
      </w:r>
      <w:r w:rsidR="00A367C6" w:rsidRPr="0095120A">
        <w:rPr>
          <w:noProof/>
          <w:lang w:val="sr-Latn-CS"/>
        </w:rPr>
        <w:t>”</w:t>
      </w:r>
    </w:p>
    <w:p w:rsidR="005E5A8B" w:rsidRPr="0095120A" w:rsidRDefault="0095120A" w:rsidP="005E5A8B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5E5A8B" w:rsidRPr="0095120A">
        <w:rPr>
          <w:noProof/>
          <w:lang w:val="sr-Latn-CS"/>
        </w:rPr>
        <w:t xml:space="preserve"> 19.</w:t>
      </w:r>
    </w:p>
    <w:p w:rsidR="00A93DC7" w:rsidRPr="0095120A" w:rsidRDefault="0095120A" w:rsidP="00A93DC7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5E5A8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5E5A8B" w:rsidRPr="0095120A">
        <w:rPr>
          <w:noProof/>
          <w:lang w:val="sr-Latn-CS"/>
        </w:rPr>
        <w:t xml:space="preserve"> 40</w:t>
      </w:r>
      <w:r>
        <w:rPr>
          <w:noProof/>
          <w:lang w:val="sr-Latn-CS"/>
        </w:rPr>
        <w:t>a</w:t>
      </w:r>
      <w:r w:rsidR="005E5A8B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5E5A8B" w:rsidRPr="0095120A">
        <w:rPr>
          <w:noProof/>
          <w:lang w:val="sr-Latn-CS"/>
        </w:rPr>
        <w:t xml:space="preserve"> </w:t>
      </w:r>
      <w:r w:rsidR="00A93DC7" w:rsidRPr="0095120A">
        <w:rPr>
          <w:noProof/>
          <w:lang w:val="sr-Latn-CS"/>
        </w:rPr>
        <w:t>5</w:t>
      </w:r>
      <w:r w:rsidR="005E5A8B" w:rsidRPr="0095120A">
        <w:rPr>
          <w:noProof/>
          <w:lang w:val="sr-Latn-CS"/>
        </w:rPr>
        <w:t xml:space="preserve">. </w:t>
      </w:r>
      <w:r>
        <w:rPr>
          <w:noProof/>
          <w:lang w:val="sr-Latn-CS"/>
        </w:rPr>
        <w:t>reči</w:t>
      </w:r>
      <w:r w:rsidR="005E5A8B" w:rsidRPr="0095120A">
        <w:rPr>
          <w:noProof/>
          <w:lang w:val="sr-Latn-CS"/>
        </w:rPr>
        <w:t>:</w:t>
      </w:r>
      <w:r w:rsidR="00A93DC7" w:rsidRPr="0095120A">
        <w:rPr>
          <w:noProof/>
          <w:lang w:val="sr-Latn-CS"/>
        </w:rPr>
        <w:t xml:space="preserve"> „</w:t>
      </w:r>
      <w:r>
        <w:rPr>
          <w:noProof/>
          <w:lang w:val="sr-Latn-CS"/>
        </w:rPr>
        <w:t>st</w:t>
      </w:r>
      <w:r w:rsidR="00A93DC7" w:rsidRPr="0095120A">
        <w:rPr>
          <w:noProof/>
          <w:lang w:val="sr-Latn-CS"/>
        </w:rPr>
        <w:t xml:space="preserve">. 5. </w:t>
      </w:r>
      <w:r>
        <w:rPr>
          <w:noProof/>
          <w:lang w:val="sr-Latn-CS"/>
        </w:rPr>
        <w:t>i</w:t>
      </w:r>
      <w:r w:rsidR="00A93DC7" w:rsidRPr="0095120A">
        <w:rPr>
          <w:noProof/>
          <w:lang w:val="sr-Latn-CS"/>
        </w:rPr>
        <w:t xml:space="preserve"> 6.” </w:t>
      </w:r>
      <w:r>
        <w:rPr>
          <w:noProof/>
          <w:lang w:val="sr-Latn-CS"/>
        </w:rPr>
        <w:t>zamenjuju</w:t>
      </w:r>
      <w:r w:rsidR="00A93DC7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93DC7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rečima</w:t>
      </w:r>
      <w:r w:rsidR="00A93DC7" w:rsidRPr="0095120A">
        <w:rPr>
          <w:noProof/>
          <w:lang w:val="sr-Latn-CS"/>
        </w:rPr>
        <w:t>: „</w:t>
      </w:r>
      <w:r>
        <w:rPr>
          <w:noProof/>
          <w:lang w:val="sr-Latn-CS"/>
        </w:rPr>
        <w:t>st</w:t>
      </w:r>
      <w:r w:rsidR="00A93DC7" w:rsidRPr="0095120A">
        <w:rPr>
          <w:noProof/>
          <w:lang w:val="sr-Latn-CS"/>
        </w:rPr>
        <w:t xml:space="preserve">. 6, 7. </w:t>
      </w:r>
      <w:r>
        <w:rPr>
          <w:noProof/>
          <w:lang w:val="sr-Latn-CS"/>
        </w:rPr>
        <w:t>i</w:t>
      </w:r>
      <w:r w:rsidR="00A93DC7" w:rsidRPr="0095120A">
        <w:rPr>
          <w:noProof/>
          <w:lang w:val="sr-Latn-CS"/>
        </w:rPr>
        <w:t xml:space="preserve"> 8.”.</w:t>
      </w:r>
    </w:p>
    <w:p w:rsidR="00A93DC7" w:rsidRPr="0095120A" w:rsidRDefault="00A93DC7" w:rsidP="00A93DC7">
      <w:pPr>
        <w:ind w:firstLine="720"/>
        <w:jc w:val="both"/>
        <w:rPr>
          <w:noProof/>
          <w:lang w:val="sr-Latn-CS"/>
        </w:rPr>
      </w:pPr>
    </w:p>
    <w:p w:rsidR="00A93DC7" w:rsidRPr="0095120A" w:rsidRDefault="0095120A" w:rsidP="00A93DC7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93DC7" w:rsidRPr="0095120A">
        <w:rPr>
          <w:noProof/>
          <w:lang w:val="sr-Latn-CS"/>
        </w:rPr>
        <w:t xml:space="preserve"> 20.</w:t>
      </w:r>
    </w:p>
    <w:p w:rsidR="00A93DC7" w:rsidRPr="0095120A" w:rsidRDefault="0095120A" w:rsidP="00A93DC7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A93DC7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A93DC7" w:rsidRPr="0095120A">
        <w:rPr>
          <w:noProof/>
          <w:lang w:val="sr-Latn-CS"/>
        </w:rPr>
        <w:t xml:space="preserve"> 50</w:t>
      </w:r>
      <w:r>
        <w:rPr>
          <w:noProof/>
          <w:lang w:val="sr-Latn-CS"/>
        </w:rPr>
        <w:t>v</w:t>
      </w:r>
      <w:r w:rsidR="00A93DC7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A93DC7" w:rsidRPr="0095120A">
        <w:rPr>
          <w:noProof/>
          <w:lang w:val="sr-Latn-CS"/>
        </w:rPr>
        <w:t xml:space="preserve"> 1. </w:t>
      </w:r>
      <w:r>
        <w:rPr>
          <w:noProof/>
          <w:lang w:val="sr-Latn-CS"/>
        </w:rPr>
        <w:t>posle</w:t>
      </w:r>
      <w:r w:rsidR="00A93DC7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A93DC7" w:rsidRPr="0095120A">
        <w:rPr>
          <w:noProof/>
          <w:lang w:val="sr-Latn-CS"/>
        </w:rPr>
        <w:t>: „</w:t>
      </w:r>
      <w:r>
        <w:rPr>
          <w:noProof/>
          <w:lang w:val="sr-Latn-CS"/>
        </w:rPr>
        <w:t>stav</w:t>
      </w:r>
      <w:r w:rsidR="00A93DC7" w:rsidRPr="0095120A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A93DC7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B24E63" w:rsidRPr="0095120A">
        <w:rPr>
          <w:noProof/>
          <w:lang w:val="sr-Latn-CS"/>
        </w:rPr>
        <w:t>,</w:t>
      </w:r>
      <w:r w:rsidR="00A93DC7" w:rsidRPr="0095120A">
        <w:rPr>
          <w:noProof/>
          <w:lang w:val="sr-Latn-CS"/>
        </w:rPr>
        <w:t xml:space="preserve">” </w:t>
      </w:r>
      <w:r>
        <w:rPr>
          <w:noProof/>
          <w:lang w:val="sr-Latn-CS"/>
        </w:rPr>
        <w:t>dodaju</w:t>
      </w:r>
      <w:r w:rsidR="00A93DC7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93DC7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A93DC7" w:rsidRPr="0095120A">
        <w:rPr>
          <w:noProof/>
          <w:lang w:val="sr-Latn-CS"/>
        </w:rPr>
        <w:t>: „</w:t>
      </w:r>
      <w:r>
        <w:rPr>
          <w:noProof/>
          <w:lang w:val="sr-Latn-CS"/>
        </w:rPr>
        <w:t>tako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prosečan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AC542F" w:rsidRPr="0095120A">
        <w:rPr>
          <w:noProof/>
          <w:lang w:val="sr-Latn-CS"/>
        </w:rPr>
        <w:t xml:space="preserve">, </w:t>
      </w:r>
      <w:r>
        <w:rPr>
          <w:noProof/>
          <w:lang w:val="sr-Latn-CS"/>
        </w:rPr>
        <w:t>utvrđen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poslednji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dan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perioda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poreska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prijava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manji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broja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obveznik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imao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poreskom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periodu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kojem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ispunio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poreski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podsticaj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AC542F" w:rsidRPr="0095120A">
        <w:rPr>
          <w:noProof/>
          <w:lang w:val="sr-Latn-CS"/>
        </w:rPr>
        <w:t xml:space="preserve"> 50</w:t>
      </w:r>
      <w:r>
        <w:rPr>
          <w:noProof/>
          <w:lang w:val="sr-Latn-CS"/>
        </w:rPr>
        <w:t>a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AC542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C542F" w:rsidRPr="0095120A">
        <w:rPr>
          <w:noProof/>
          <w:lang w:val="sr-Latn-CS"/>
        </w:rPr>
        <w:t>,</w:t>
      </w:r>
      <w:r w:rsidR="00A93DC7" w:rsidRPr="0095120A">
        <w:rPr>
          <w:noProof/>
          <w:lang w:val="sr-Latn-CS"/>
        </w:rPr>
        <w:t>”.</w:t>
      </w:r>
    </w:p>
    <w:p w:rsidR="00042852" w:rsidRPr="0095120A" w:rsidRDefault="0095120A" w:rsidP="005722DE">
      <w:pPr>
        <w:tabs>
          <w:tab w:val="left" w:pos="709"/>
        </w:tabs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Dodaje</w:t>
      </w:r>
      <w:r w:rsidR="0057096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7096F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57096F" w:rsidRPr="0095120A">
        <w:rPr>
          <w:noProof/>
          <w:lang w:val="sr-Latn-CS"/>
        </w:rPr>
        <w:t xml:space="preserve"> 2,</w:t>
      </w:r>
      <w:r w:rsidR="0004285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042852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042852" w:rsidRPr="0095120A">
        <w:rPr>
          <w:noProof/>
          <w:lang w:val="sr-Latn-CS"/>
        </w:rPr>
        <w:t>:</w:t>
      </w:r>
    </w:p>
    <w:p w:rsidR="00042852" w:rsidRPr="0095120A" w:rsidRDefault="00042852" w:rsidP="00042852">
      <w:pPr>
        <w:ind w:firstLine="720"/>
        <w:jc w:val="both"/>
        <w:rPr>
          <w:noProof/>
          <w:lang w:val="sr-Latn-CS"/>
        </w:rPr>
      </w:pPr>
      <w:r w:rsidRPr="0095120A">
        <w:rPr>
          <w:noProof/>
          <w:lang w:val="sr-Latn-CS"/>
        </w:rPr>
        <w:t>„</w:t>
      </w:r>
      <w:r w:rsidR="0095120A">
        <w:rPr>
          <w:rFonts w:eastAsiaTheme="minorHAnsi"/>
          <w:noProof/>
          <w:lang w:val="sr-Latn-CS"/>
        </w:rPr>
        <w:t>Prosečan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broj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zaposlenih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iz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stava</w:t>
      </w:r>
      <w:r w:rsidRPr="0095120A">
        <w:rPr>
          <w:rFonts w:eastAsiaTheme="minorHAnsi"/>
          <w:noProof/>
          <w:lang w:val="sr-Latn-CS"/>
        </w:rPr>
        <w:t xml:space="preserve"> 1. </w:t>
      </w:r>
      <w:r w:rsidR="0095120A">
        <w:rPr>
          <w:rFonts w:eastAsiaTheme="minorHAnsi"/>
          <w:noProof/>
          <w:lang w:val="sr-Latn-CS"/>
        </w:rPr>
        <w:t>ovog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člana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obveznik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utvrđuje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tako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što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broj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zaposlenih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na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kraju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svakog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meseca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poreskom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periodu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sabere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dobijeni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zbir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podeli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brojem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meseci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poreskog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perioda</w:t>
      </w:r>
      <w:r w:rsidRPr="0095120A">
        <w:rPr>
          <w:rFonts w:eastAsiaTheme="minorHAnsi"/>
          <w:noProof/>
          <w:lang w:val="sr-Latn-CS"/>
        </w:rPr>
        <w:t>.</w:t>
      </w:r>
      <w:r w:rsidRPr="0095120A">
        <w:rPr>
          <w:noProof/>
          <w:lang w:val="sr-Latn-CS"/>
        </w:rPr>
        <w:t>”</w:t>
      </w:r>
    </w:p>
    <w:p w:rsidR="00F97EBE" w:rsidRPr="0095120A" w:rsidRDefault="00F97EBE" w:rsidP="00042852">
      <w:pPr>
        <w:ind w:firstLine="720"/>
        <w:jc w:val="both"/>
        <w:rPr>
          <w:noProof/>
          <w:lang w:val="sr-Latn-CS"/>
        </w:rPr>
      </w:pPr>
    </w:p>
    <w:p w:rsidR="00F97EBE" w:rsidRPr="0095120A" w:rsidRDefault="0095120A" w:rsidP="00F97EBE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97EBE" w:rsidRPr="0095120A">
        <w:rPr>
          <w:noProof/>
          <w:lang w:val="sr-Latn-CS"/>
        </w:rPr>
        <w:t xml:space="preserve"> 2</w:t>
      </w:r>
      <w:r w:rsidR="00AE7C52" w:rsidRPr="0095120A">
        <w:rPr>
          <w:noProof/>
          <w:lang w:val="sr-Latn-CS"/>
        </w:rPr>
        <w:t>1</w:t>
      </w:r>
      <w:r w:rsidR="00F97EBE" w:rsidRPr="0095120A">
        <w:rPr>
          <w:noProof/>
          <w:lang w:val="sr-Latn-CS"/>
        </w:rPr>
        <w:t>.</w:t>
      </w:r>
    </w:p>
    <w:p w:rsidR="00F97EBE" w:rsidRPr="0095120A" w:rsidRDefault="00F97EBE" w:rsidP="00F97EBE">
      <w:pPr>
        <w:jc w:val="both"/>
        <w:outlineLvl w:val="0"/>
        <w:rPr>
          <w:noProof/>
          <w:lang w:val="sr-Latn-CS"/>
        </w:rPr>
      </w:pPr>
      <w:r w:rsidRPr="0095120A">
        <w:rPr>
          <w:noProof/>
          <w:lang w:val="sr-Latn-CS"/>
        </w:rPr>
        <w:tab/>
      </w:r>
      <w:r w:rsidR="0095120A">
        <w:rPr>
          <w:noProof/>
          <w:lang w:val="sr-Latn-CS"/>
        </w:rPr>
        <w:t>Član</w:t>
      </w:r>
      <w:r w:rsidRPr="0095120A">
        <w:rPr>
          <w:noProof/>
          <w:lang w:val="sr-Latn-CS"/>
        </w:rPr>
        <w:t xml:space="preserve"> 50</w:t>
      </w:r>
      <w:r w:rsidR="0095120A">
        <w:rPr>
          <w:noProof/>
          <w:lang w:val="sr-Latn-CS"/>
        </w:rPr>
        <w:t>đ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briše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se</w:t>
      </w:r>
      <w:r w:rsidRPr="0095120A">
        <w:rPr>
          <w:noProof/>
          <w:lang w:val="sr-Latn-CS"/>
        </w:rPr>
        <w:t>.</w:t>
      </w:r>
    </w:p>
    <w:p w:rsidR="00F97EBE" w:rsidRPr="0095120A" w:rsidRDefault="00F97EBE" w:rsidP="00F97EBE">
      <w:pPr>
        <w:jc w:val="both"/>
        <w:outlineLvl w:val="0"/>
        <w:rPr>
          <w:noProof/>
          <w:lang w:val="sr-Latn-CS"/>
        </w:rPr>
      </w:pPr>
    </w:p>
    <w:p w:rsidR="00F97EBE" w:rsidRPr="0095120A" w:rsidRDefault="0095120A" w:rsidP="00F97EBE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97EBE" w:rsidRPr="0095120A">
        <w:rPr>
          <w:noProof/>
          <w:lang w:val="sr-Latn-CS"/>
        </w:rPr>
        <w:t xml:space="preserve"> 2</w:t>
      </w:r>
      <w:r w:rsidR="00AE7C52" w:rsidRPr="0095120A">
        <w:rPr>
          <w:noProof/>
          <w:lang w:val="sr-Latn-CS"/>
        </w:rPr>
        <w:t>2</w:t>
      </w:r>
      <w:r w:rsidR="00F97EBE" w:rsidRPr="0095120A">
        <w:rPr>
          <w:noProof/>
          <w:lang w:val="sr-Latn-CS"/>
        </w:rPr>
        <w:t>.</w:t>
      </w:r>
    </w:p>
    <w:p w:rsidR="00F97EBE" w:rsidRPr="0095120A" w:rsidRDefault="0095120A" w:rsidP="00F97EBE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F97EB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F97EBE" w:rsidRPr="0095120A">
        <w:rPr>
          <w:noProof/>
          <w:lang w:val="sr-Latn-CS"/>
        </w:rPr>
        <w:t xml:space="preserve"> 50</w:t>
      </w:r>
      <w:r>
        <w:rPr>
          <w:noProof/>
          <w:lang w:val="sr-Latn-CS"/>
        </w:rPr>
        <w:t>e</w:t>
      </w:r>
      <w:r w:rsidR="00F97EB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F97EBE" w:rsidRPr="0095120A">
        <w:rPr>
          <w:noProof/>
          <w:lang w:val="sr-Latn-CS"/>
        </w:rPr>
        <w:t xml:space="preserve"> 1. </w:t>
      </w:r>
      <w:r>
        <w:rPr>
          <w:noProof/>
          <w:lang w:val="sr-Latn-CS"/>
        </w:rPr>
        <w:t>reči</w:t>
      </w:r>
      <w:r w:rsidR="00F97EBE" w:rsidRPr="0095120A">
        <w:rPr>
          <w:noProof/>
          <w:lang w:val="sr-Latn-CS"/>
        </w:rPr>
        <w:t>: „</w:t>
      </w:r>
      <w:r>
        <w:rPr>
          <w:noProof/>
          <w:lang w:val="sr-Latn-CS"/>
        </w:rPr>
        <w:t>čl</w:t>
      </w:r>
      <w:r w:rsidR="00F97EBE" w:rsidRPr="0095120A">
        <w:rPr>
          <w:noProof/>
          <w:lang w:val="sr-Latn-CS"/>
        </w:rPr>
        <w:t>. 50</w:t>
      </w:r>
      <w:r>
        <w:rPr>
          <w:noProof/>
          <w:lang w:val="sr-Latn-CS"/>
        </w:rPr>
        <w:t>a</w:t>
      </w:r>
      <w:r w:rsidR="00F97EB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97EBE" w:rsidRPr="0095120A">
        <w:rPr>
          <w:noProof/>
          <w:lang w:val="sr-Latn-CS"/>
        </w:rPr>
        <w:t xml:space="preserve"> 50</w:t>
      </w:r>
      <w:r>
        <w:rPr>
          <w:noProof/>
          <w:lang w:val="sr-Latn-CS"/>
        </w:rPr>
        <w:t>đ</w:t>
      </w:r>
      <w:r w:rsidR="00F97EBE" w:rsidRPr="0095120A">
        <w:rPr>
          <w:noProof/>
          <w:lang w:val="sr-Latn-CS"/>
        </w:rPr>
        <w:t xml:space="preserve">” </w:t>
      </w:r>
      <w:r>
        <w:rPr>
          <w:noProof/>
          <w:lang w:val="sr-Latn-CS"/>
        </w:rPr>
        <w:t>zamenjuju</w:t>
      </w:r>
      <w:r w:rsidR="00F97EB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97EBE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rečima</w:t>
      </w:r>
      <w:r w:rsidR="00F97EBE" w:rsidRPr="0095120A">
        <w:rPr>
          <w:noProof/>
          <w:lang w:val="sr-Latn-CS"/>
        </w:rPr>
        <w:t>: „</w:t>
      </w:r>
      <w:r>
        <w:rPr>
          <w:noProof/>
          <w:lang w:val="sr-Latn-CS"/>
        </w:rPr>
        <w:t>člana</w:t>
      </w:r>
      <w:r w:rsidR="00F97EBE" w:rsidRPr="0095120A">
        <w:rPr>
          <w:noProof/>
          <w:lang w:val="sr-Latn-CS"/>
        </w:rPr>
        <w:t xml:space="preserve"> 50</w:t>
      </w:r>
      <w:r>
        <w:rPr>
          <w:noProof/>
          <w:lang w:val="sr-Latn-CS"/>
        </w:rPr>
        <w:t>a</w:t>
      </w:r>
      <w:r w:rsidR="00F97EBE" w:rsidRPr="0095120A">
        <w:rPr>
          <w:noProof/>
          <w:lang w:val="sr-Latn-CS"/>
        </w:rPr>
        <w:t>”.</w:t>
      </w:r>
    </w:p>
    <w:p w:rsidR="005722DE" w:rsidRPr="0095120A" w:rsidRDefault="005722DE" w:rsidP="00F97EBE">
      <w:pPr>
        <w:jc w:val="both"/>
        <w:outlineLvl w:val="0"/>
        <w:rPr>
          <w:noProof/>
          <w:lang w:val="sr-Latn-CS"/>
        </w:rPr>
      </w:pPr>
    </w:p>
    <w:p w:rsidR="00F97EBE" w:rsidRPr="0095120A" w:rsidRDefault="0095120A" w:rsidP="00F97EBE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F97EBE" w:rsidRPr="0095120A">
        <w:rPr>
          <w:noProof/>
          <w:lang w:val="sr-Latn-CS"/>
        </w:rPr>
        <w:t xml:space="preserve"> 2</w:t>
      </w:r>
      <w:r w:rsidR="00AE7C52" w:rsidRPr="0095120A">
        <w:rPr>
          <w:noProof/>
          <w:lang w:val="sr-Latn-CS"/>
        </w:rPr>
        <w:t>3</w:t>
      </w:r>
      <w:r w:rsidR="00F97EBE" w:rsidRPr="0095120A">
        <w:rPr>
          <w:noProof/>
          <w:lang w:val="sr-Latn-CS"/>
        </w:rPr>
        <w:t>.</w:t>
      </w:r>
    </w:p>
    <w:p w:rsidR="00F97EBE" w:rsidRPr="0095120A" w:rsidRDefault="00F97EBE" w:rsidP="00F97EBE">
      <w:pPr>
        <w:jc w:val="both"/>
        <w:outlineLvl w:val="0"/>
        <w:rPr>
          <w:noProof/>
          <w:lang w:val="sr-Latn-CS"/>
        </w:rPr>
      </w:pPr>
      <w:r w:rsidRPr="0095120A">
        <w:rPr>
          <w:noProof/>
          <w:lang w:val="sr-Latn-CS"/>
        </w:rPr>
        <w:tab/>
      </w:r>
      <w:r w:rsidR="0095120A">
        <w:rPr>
          <w:noProof/>
          <w:lang w:val="sr-Latn-CS"/>
        </w:rPr>
        <w:t>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članu</w:t>
      </w:r>
      <w:r w:rsidRPr="0095120A">
        <w:rPr>
          <w:noProof/>
          <w:lang w:val="sr-Latn-CS"/>
        </w:rPr>
        <w:t xml:space="preserve"> 51. </w:t>
      </w:r>
      <w:r w:rsidR="0095120A">
        <w:rPr>
          <w:noProof/>
          <w:lang w:val="sr-Latn-CS"/>
        </w:rPr>
        <w:t>stav</w:t>
      </w:r>
      <w:r w:rsidRPr="0095120A">
        <w:rPr>
          <w:noProof/>
          <w:lang w:val="sr-Latn-CS"/>
        </w:rPr>
        <w:t xml:space="preserve"> 1. </w:t>
      </w:r>
      <w:r w:rsidR="0095120A">
        <w:rPr>
          <w:noProof/>
          <w:lang w:val="sr-Latn-CS"/>
        </w:rPr>
        <w:t>posle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reči</w:t>
      </w:r>
      <w:r w:rsidRPr="0095120A">
        <w:rPr>
          <w:noProof/>
          <w:lang w:val="sr-Latn-CS"/>
        </w:rPr>
        <w:t>: „</w:t>
      </w:r>
      <w:r w:rsidR="0095120A">
        <w:rPr>
          <w:noProof/>
          <w:lang w:val="sr-Latn-CS"/>
        </w:rPr>
        <w:t>poslovanjem</w:t>
      </w:r>
      <w:r w:rsidRPr="0095120A">
        <w:rPr>
          <w:noProof/>
          <w:lang w:val="sr-Latn-CS"/>
        </w:rPr>
        <w:t xml:space="preserve">” </w:t>
      </w:r>
      <w:r w:rsidR="0095120A">
        <w:rPr>
          <w:noProof/>
          <w:lang w:val="sr-Latn-CS"/>
        </w:rPr>
        <w:t>dodaju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reči</w:t>
      </w:r>
      <w:r w:rsidRPr="0095120A">
        <w:rPr>
          <w:noProof/>
          <w:lang w:val="sr-Latn-CS"/>
        </w:rPr>
        <w:t>: „</w:t>
      </w:r>
      <w:r w:rsidR="0095120A">
        <w:rPr>
          <w:noProof/>
          <w:lang w:val="sr-Latn-CS"/>
        </w:rPr>
        <w:t>preko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stalne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poslovne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jedinice</w:t>
      </w:r>
      <w:r w:rsidRPr="0095120A">
        <w:rPr>
          <w:noProof/>
          <w:lang w:val="sr-Latn-CS"/>
        </w:rPr>
        <w:t>”.</w:t>
      </w:r>
    </w:p>
    <w:p w:rsidR="00C6148A" w:rsidRPr="0095120A" w:rsidRDefault="00C6148A" w:rsidP="00C4595B">
      <w:pPr>
        <w:jc w:val="center"/>
        <w:outlineLvl w:val="0"/>
        <w:rPr>
          <w:noProof/>
          <w:lang w:val="sr-Latn-CS"/>
        </w:rPr>
      </w:pPr>
    </w:p>
    <w:p w:rsidR="00C4595B" w:rsidRPr="0095120A" w:rsidRDefault="0095120A" w:rsidP="00C4595B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C4595B" w:rsidRPr="0095120A">
        <w:rPr>
          <w:noProof/>
          <w:lang w:val="sr-Latn-CS"/>
        </w:rPr>
        <w:t xml:space="preserve"> 2</w:t>
      </w:r>
      <w:r w:rsidR="00AE7C52" w:rsidRPr="0095120A">
        <w:rPr>
          <w:noProof/>
          <w:lang w:val="sr-Latn-CS"/>
        </w:rPr>
        <w:t>4</w:t>
      </w:r>
      <w:r w:rsidR="00C4595B" w:rsidRPr="0095120A">
        <w:rPr>
          <w:noProof/>
          <w:lang w:val="sr-Latn-CS"/>
        </w:rPr>
        <w:t>.</w:t>
      </w:r>
    </w:p>
    <w:p w:rsidR="00C4595B" w:rsidRPr="0095120A" w:rsidRDefault="0057096F" w:rsidP="00C4595B">
      <w:pPr>
        <w:jc w:val="both"/>
        <w:outlineLvl w:val="0"/>
        <w:rPr>
          <w:noProof/>
          <w:lang w:val="sr-Latn-CS"/>
        </w:rPr>
      </w:pPr>
      <w:r w:rsidRPr="0095120A">
        <w:rPr>
          <w:noProof/>
          <w:lang w:val="sr-Latn-CS"/>
        </w:rPr>
        <w:tab/>
      </w:r>
      <w:r w:rsidR="0095120A">
        <w:rPr>
          <w:noProof/>
          <w:lang w:val="sr-Latn-CS"/>
        </w:rPr>
        <w:t>U</w:t>
      </w:r>
      <w:r w:rsidR="00390A9F"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članu</w:t>
      </w:r>
      <w:r w:rsidR="00390A9F" w:rsidRPr="0095120A">
        <w:rPr>
          <w:noProof/>
          <w:lang w:val="sr-Latn-CS"/>
        </w:rPr>
        <w:t xml:space="preserve"> 64. </w:t>
      </w:r>
      <w:r w:rsidR="0095120A">
        <w:rPr>
          <w:noProof/>
          <w:lang w:val="sr-Latn-CS"/>
        </w:rPr>
        <w:t>dodaje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stav</w:t>
      </w:r>
      <w:r w:rsidRPr="0095120A">
        <w:rPr>
          <w:noProof/>
          <w:lang w:val="sr-Latn-CS"/>
        </w:rPr>
        <w:t xml:space="preserve"> 3, </w:t>
      </w:r>
      <w:r w:rsidR="0095120A">
        <w:rPr>
          <w:noProof/>
          <w:lang w:val="sr-Latn-CS"/>
        </w:rPr>
        <w:t>koji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glasi</w:t>
      </w:r>
      <w:r w:rsidRPr="0095120A">
        <w:rPr>
          <w:noProof/>
          <w:lang w:val="sr-Latn-CS"/>
        </w:rPr>
        <w:t xml:space="preserve">: </w:t>
      </w:r>
    </w:p>
    <w:p w:rsidR="0057096F" w:rsidRPr="0095120A" w:rsidRDefault="0057096F" w:rsidP="0057096F">
      <w:pPr>
        <w:ind w:firstLine="720"/>
        <w:jc w:val="both"/>
        <w:rPr>
          <w:rFonts w:eastAsiaTheme="minorHAnsi"/>
          <w:noProof/>
          <w:lang w:val="sr-Latn-CS"/>
        </w:rPr>
      </w:pPr>
      <w:r w:rsidRPr="0095120A">
        <w:rPr>
          <w:noProof/>
          <w:lang w:val="sr-Latn-CS"/>
        </w:rPr>
        <w:t>„</w:t>
      </w:r>
      <w:r w:rsidR="0095120A">
        <w:rPr>
          <w:rFonts w:eastAsiaTheme="minorHAnsi"/>
          <w:noProof/>
          <w:lang w:val="sr-Latn-CS"/>
        </w:rPr>
        <w:t>Odredbe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st</w:t>
      </w:r>
      <w:r w:rsidRPr="0095120A">
        <w:rPr>
          <w:rFonts w:eastAsiaTheme="minorHAnsi"/>
          <w:noProof/>
          <w:lang w:val="sr-Latn-CS"/>
        </w:rPr>
        <w:t xml:space="preserve">. 1. </w:t>
      </w:r>
      <w:r w:rsidR="0095120A">
        <w:rPr>
          <w:rFonts w:eastAsiaTheme="minorHAnsi"/>
          <w:noProof/>
          <w:lang w:val="sr-Latn-CS"/>
        </w:rPr>
        <w:t>i</w:t>
      </w:r>
      <w:r w:rsidRPr="0095120A">
        <w:rPr>
          <w:rFonts w:eastAsiaTheme="minorHAnsi"/>
          <w:noProof/>
          <w:lang w:val="sr-Latn-CS"/>
        </w:rPr>
        <w:t xml:space="preserve"> 2. </w:t>
      </w:r>
      <w:r w:rsidR="0095120A">
        <w:rPr>
          <w:rFonts w:eastAsiaTheme="minorHAnsi"/>
          <w:noProof/>
          <w:lang w:val="sr-Latn-CS"/>
        </w:rPr>
        <w:t>ovog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člana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shodno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primenjuju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slučaju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kada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je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nad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obveznikom</w:t>
      </w:r>
      <w:r w:rsidRPr="0095120A">
        <w:rPr>
          <w:rFonts w:eastAsiaTheme="minorHAnsi"/>
          <w:noProof/>
          <w:lang w:val="sr-Latn-CS"/>
        </w:rPr>
        <w:t xml:space="preserve"> </w:t>
      </w:r>
      <w:r w:rsidR="005722DE" w:rsidRPr="0095120A">
        <w:rPr>
          <w:rFonts w:eastAsiaTheme="minorHAnsi"/>
          <w:noProof/>
          <w:lang w:val="sr-Latn-CS"/>
        </w:rPr>
        <w:t>-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stečajnim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dužnikom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toku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godine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obustavljen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stečajni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postupak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usled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prodaje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stečajnog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dužnika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kao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pravnog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lica</w:t>
      </w:r>
      <w:r w:rsidRPr="0095120A">
        <w:rPr>
          <w:rFonts w:eastAsiaTheme="minorHAnsi"/>
          <w:noProof/>
          <w:lang w:val="sr-Latn-CS"/>
        </w:rPr>
        <w:t xml:space="preserve">, </w:t>
      </w:r>
      <w:r w:rsidR="0095120A">
        <w:rPr>
          <w:rFonts w:eastAsiaTheme="minorHAnsi"/>
          <w:noProof/>
          <w:lang w:val="sr-Latn-CS"/>
        </w:rPr>
        <w:t>saglasno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zakonu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koji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uređuje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stečaj</w:t>
      </w:r>
      <w:r w:rsidRPr="0095120A">
        <w:rPr>
          <w:rFonts w:eastAsiaTheme="minorHAnsi"/>
          <w:noProof/>
          <w:lang w:val="sr-Latn-CS"/>
        </w:rPr>
        <w:t xml:space="preserve">, </w:t>
      </w:r>
      <w:r w:rsidR="0095120A">
        <w:rPr>
          <w:rFonts w:eastAsiaTheme="minorHAnsi"/>
          <w:noProof/>
          <w:lang w:val="sr-Latn-CS"/>
        </w:rPr>
        <w:t>pri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čemu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je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obveznik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dužan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da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poresku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prijavu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podnese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roku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od</w:t>
      </w:r>
      <w:r w:rsidRPr="0095120A">
        <w:rPr>
          <w:rFonts w:eastAsiaTheme="minorHAnsi"/>
          <w:noProof/>
          <w:lang w:val="sr-Latn-CS"/>
        </w:rPr>
        <w:t xml:space="preserve"> 15 </w:t>
      </w:r>
      <w:r w:rsidR="0095120A">
        <w:rPr>
          <w:rFonts w:eastAsiaTheme="minorHAnsi"/>
          <w:noProof/>
          <w:lang w:val="sr-Latn-CS"/>
        </w:rPr>
        <w:t>dana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od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dana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pravosnažnosti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rešenja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obustavi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stečajnog</w:t>
      </w:r>
      <w:r w:rsidRPr="0095120A">
        <w:rPr>
          <w:rFonts w:eastAsiaTheme="minorHAnsi"/>
          <w:noProof/>
          <w:lang w:val="sr-Latn-CS"/>
        </w:rPr>
        <w:t xml:space="preserve"> </w:t>
      </w:r>
      <w:r w:rsidR="0095120A">
        <w:rPr>
          <w:rFonts w:eastAsiaTheme="minorHAnsi"/>
          <w:noProof/>
          <w:lang w:val="sr-Latn-CS"/>
        </w:rPr>
        <w:t>postupka</w:t>
      </w:r>
      <w:r w:rsidRPr="0095120A">
        <w:rPr>
          <w:rFonts w:eastAsiaTheme="minorHAnsi"/>
          <w:noProof/>
          <w:lang w:val="sr-Latn-CS"/>
        </w:rPr>
        <w:t>.</w:t>
      </w:r>
      <w:r w:rsidRPr="0095120A">
        <w:rPr>
          <w:noProof/>
          <w:lang w:val="sr-Latn-CS"/>
        </w:rPr>
        <w:t>”</w:t>
      </w:r>
    </w:p>
    <w:p w:rsidR="0057096F" w:rsidRPr="0095120A" w:rsidRDefault="0057096F" w:rsidP="00C4595B">
      <w:pPr>
        <w:jc w:val="both"/>
        <w:outlineLvl w:val="0"/>
        <w:rPr>
          <w:noProof/>
          <w:lang w:val="sr-Latn-CS"/>
        </w:rPr>
      </w:pPr>
    </w:p>
    <w:p w:rsidR="00597CD2" w:rsidRPr="0095120A" w:rsidRDefault="0095120A" w:rsidP="00597CD2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597CD2" w:rsidRPr="0095120A">
        <w:rPr>
          <w:noProof/>
          <w:lang w:val="sr-Latn-CS"/>
        </w:rPr>
        <w:t xml:space="preserve"> 2</w:t>
      </w:r>
      <w:r w:rsidR="00AE7C52" w:rsidRPr="0095120A">
        <w:rPr>
          <w:noProof/>
          <w:lang w:val="sr-Latn-CS"/>
        </w:rPr>
        <w:t>5</w:t>
      </w:r>
      <w:r w:rsidR="00597CD2" w:rsidRPr="0095120A">
        <w:rPr>
          <w:noProof/>
          <w:lang w:val="sr-Latn-CS"/>
        </w:rPr>
        <w:t>.</w:t>
      </w:r>
    </w:p>
    <w:p w:rsidR="00597CD2" w:rsidRPr="0095120A" w:rsidRDefault="00597CD2" w:rsidP="00597CD2">
      <w:pPr>
        <w:jc w:val="both"/>
        <w:outlineLvl w:val="0"/>
        <w:rPr>
          <w:noProof/>
          <w:lang w:val="sr-Latn-CS"/>
        </w:rPr>
      </w:pPr>
      <w:r w:rsidRPr="0095120A">
        <w:rPr>
          <w:noProof/>
          <w:lang w:val="sr-Latn-CS"/>
        </w:rPr>
        <w:lastRenderedPageBreak/>
        <w:tab/>
      </w:r>
      <w:r w:rsidR="0095120A">
        <w:rPr>
          <w:noProof/>
          <w:lang w:val="sr-Latn-CS"/>
        </w:rPr>
        <w:t>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članu</w:t>
      </w:r>
      <w:r w:rsidRPr="0095120A">
        <w:rPr>
          <w:noProof/>
          <w:lang w:val="sr-Latn-CS"/>
        </w:rPr>
        <w:t xml:space="preserve"> 70</w:t>
      </w:r>
      <w:r w:rsidR="0095120A">
        <w:rPr>
          <w:noProof/>
          <w:lang w:val="sr-Latn-CS"/>
        </w:rPr>
        <w:t>a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stav</w:t>
      </w:r>
      <w:r w:rsidRPr="0095120A">
        <w:rPr>
          <w:noProof/>
          <w:lang w:val="sr-Latn-CS"/>
        </w:rPr>
        <w:t xml:space="preserve"> 1. </w:t>
      </w:r>
      <w:r w:rsidR="0095120A">
        <w:rPr>
          <w:noProof/>
          <w:lang w:val="sr-Latn-CS"/>
        </w:rPr>
        <w:t>reči</w:t>
      </w:r>
      <w:r w:rsidRPr="0095120A">
        <w:rPr>
          <w:noProof/>
          <w:lang w:val="sr-Latn-CS"/>
        </w:rPr>
        <w:t>: „</w:t>
      </w:r>
      <w:r w:rsidR="0095120A">
        <w:rPr>
          <w:noProof/>
          <w:lang w:val="sr-Latn-CS"/>
        </w:rPr>
        <w:t>stav</w:t>
      </w:r>
      <w:r w:rsidRPr="0095120A">
        <w:rPr>
          <w:noProof/>
          <w:lang w:val="sr-Latn-CS"/>
        </w:rPr>
        <w:t xml:space="preserve"> 7.” </w:t>
      </w:r>
      <w:r w:rsidR="0095120A">
        <w:rPr>
          <w:noProof/>
          <w:lang w:val="sr-Latn-CS"/>
        </w:rPr>
        <w:t>zamenjuju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rečima</w:t>
      </w:r>
      <w:r w:rsidRPr="0095120A">
        <w:rPr>
          <w:noProof/>
          <w:lang w:val="sr-Latn-CS"/>
        </w:rPr>
        <w:t>: „</w:t>
      </w:r>
      <w:r w:rsidR="0095120A">
        <w:rPr>
          <w:noProof/>
          <w:lang w:val="sr-Latn-CS"/>
        </w:rPr>
        <w:t>stav</w:t>
      </w:r>
      <w:r w:rsidRPr="0095120A">
        <w:rPr>
          <w:noProof/>
          <w:lang w:val="sr-Latn-CS"/>
        </w:rPr>
        <w:t xml:space="preserve"> 9.”.</w:t>
      </w:r>
    </w:p>
    <w:p w:rsidR="00597CD2" w:rsidRPr="0095120A" w:rsidRDefault="00597CD2" w:rsidP="00597CD2">
      <w:pPr>
        <w:jc w:val="both"/>
        <w:outlineLvl w:val="0"/>
        <w:rPr>
          <w:noProof/>
          <w:lang w:val="sr-Latn-CS"/>
        </w:rPr>
      </w:pPr>
    </w:p>
    <w:p w:rsidR="00597CD2" w:rsidRPr="0095120A" w:rsidRDefault="00B00271" w:rsidP="00597CD2">
      <w:pPr>
        <w:jc w:val="center"/>
        <w:outlineLvl w:val="0"/>
        <w:rPr>
          <w:noProof/>
          <w:lang w:val="sr-Latn-CS"/>
        </w:rPr>
      </w:pPr>
      <w:r w:rsidRPr="0095120A">
        <w:rPr>
          <w:noProof/>
          <w:lang w:val="sr-Latn-CS"/>
        </w:rPr>
        <w:t xml:space="preserve">  </w:t>
      </w:r>
      <w:r w:rsidR="0095120A">
        <w:rPr>
          <w:noProof/>
          <w:lang w:val="sr-Latn-CS"/>
        </w:rPr>
        <w:t>Član</w:t>
      </w:r>
      <w:r w:rsidR="00597CD2" w:rsidRPr="0095120A">
        <w:rPr>
          <w:noProof/>
          <w:lang w:val="sr-Latn-CS"/>
        </w:rPr>
        <w:t xml:space="preserve"> 2</w:t>
      </w:r>
      <w:r w:rsidR="00AE7C52" w:rsidRPr="0095120A">
        <w:rPr>
          <w:noProof/>
          <w:lang w:val="sr-Latn-CS"/>
        </w:rPr>
        <w:t>6</w:t>
      </w:r>
      <w:r w:rsidR="00597CD2" w:rsidRPr="0095120A">
        <w:rPr>
          <w:noProof/>
          <w:lang w:val="sr-Latn-CS"/>
        </w:rPr>
        <w:t>.</w:t>
      </w:r>
    </w:p>
    <w:p w:rsidR="00597CD2" w:rsidRPr="0095120A" w:rsidRDefault="00597CD2" w:rsidP="00597CD2">
      <w:pPr>
        <w:jc w:val="both"/>
        <w:outlineLvl w:val="0"/>
        <w:rPr>
          <w:noProof/>
          <w:lang w:val="sr-Latn-CS"/>
        </w:rPr>
      </w:pPr>
      <w:r w:rsidRPr="0095120A">
        <w:rPr>
          <w:noProof/>
          <w:lang w:val="sr-Latn-CS"/>
        </w:rPr>
        <w:tab/>
      </w:r>
      <w:r w:rsidR="0095120A">
        <w:rPr>
          <w:noProof/>
          <w:lang w:val="sr-Latn-CS"/>
        </w:rPr>
        <w:t>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članu</w:t>
      </w:r>
      <w:r w:rsidR="00B0313A" w:rsidRPr="0095120A">
        <w:rPr>
          <w:noProof/>
          <w:lang w:val="sr-Latn-CS"/>
        </w:rPr>
        <w:t xml:space="preserve"> 71.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stav</w:t>
      </w:r>
      <w:r w:rsidRPr="0095120A">
        <w:rPr>
          <w:noProof/>
          <w:lang w:val="sr-Latn-CS"/>
        </w:rPr>
        <w:t xml:space="preserve"> 1. </w:t>
      </w:r>
      <w:r w:rsidR="0095120A">
        <w:rPr>
          <w:noProof/>
          <w:lang w:val="sr-Latn-CS"/>
        </w:rPr>
        <w:t>reči</w:t>
      </w:r>
      <w:r w:rsidRPr="0095120A">
        <w:rPr>
          <w:noProof/>
          <w:lang w:val="sr-Latn-CS"/>
        </w:rPr>
        <w:t>: „</w:t>
      </w:r>
      <w:r w:rsidR="0095120A">
        <w:rPr>
          <w:noProof/>
          <w:lang w:val="sr-Latn-CS"/>
        </w:rPr>
        <w:t>st</w:t>
      </w:r>
      <w:r w:rsidRPr="0095120A">
        <w:rPr>
          <w:noProof/>
          <w:lang w:val="sr-Latn-CS"/>
        </w:rPr>
        <w:t xml:space="preserve">. 1, 2, 3. </w:t>
      </w:r>
      <w:r w:rsidR="0095120A">
        <w:rPr>
          <w:noProof/>
          <w:lang w:val="sr-Latn-CS"/>
        </w:rPr>
        <w:t>i</w:t>
      </w:r>
      <w:r w:rsidRPr="0095120A">
        <w:rPr>
          <w:noProof/>
          <w:lang w:val="sr-Latn-CS"/>
        </w:rPr>
        <w:t xml:space="preserve"> 12.” </w:t>
      </w:r>
      <w:r w:rsidR="0095120A">
        <w:rPr>
          <w:noProof/>
          <w:lang w:val="sr-Latn-CS"/>
        </w:rPr>
        <w:t>zamenjuju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se</w:t>
      </w:r>
      <w:r w:rsidRPr="0095120A">
        <w:rPr>
          <w:noProof/>
          <w:lang w:val="sr-Latn-CS"/>
        </w:rPr>
        <w:t xml:space="preserve"> </w:t>
      </w:r>
      <w:r w:rsidR="0095120A">
        <w:rPr>
          <w:noProof/>
          <w:lang w:val="sr-Latn-CS"/>
        </w:rPr>
        <w:t>rečima</w:t>
      </w:r>
      <w:r w:rsidRPr="0095120A">
        <w:rPr>
          <w:noProof/>
          <w:lang w:val="sr-Latn-CS"/>
        </w:rPr>
        <w:t>: „</w:t>
      </w:r>
      <w:r w:rsidR="0095120A">
        <w:rPr>
          <w:noProof/>
          <w:lang w:val="sr-Latn-CS"/>
        </w:rPr>
        <w:t>st</w:t>
      </w:r>
      <w:r w:rsidRPr="0095120A">
        <w:rPr>
          <w:noProof/>
          <w:lang w:val="sr-Latn-CS"/>
        </w:rPr>
        <w:t xml:space="preserve">. 1, 2, 3. </w:t>
      </w:r>
      <w:r w:rsidR="0095120A">
        <w:rPr>
          <w:noProof/>
          <w:lang w:val="sr-Latn-CS"/>
        </w:rPr>
        <w:t>i</w:t>
      </w:r>
      <w:r w:rsidRPr="0095120A">
        <w:rPr>
          <w:noProof/>
          <w:lang w:val="sr-Latn-CS"/>
        </w:rPr>
        <w:t xml:space="preserve"> 14.”.</w:t>
      </w:r>
    </w:p>
    <w:p w:rsidR="00597CD2" w:rsidRPr="0095120A" w:rsidRDefault="00597CD2" w:rsidP="00597CD2">
      <w:pPr>
        <w:jc w:val="both"/>
        <w:outlineLvl w:val="0"/>
        <w:rPr>
          <w:noProof/>
          <w:lang w:val="sr-Latn-CS"/>
        </w:rPr>
      </w:pPr>
    </w:p>
    <w:p w:rsidR="00FF6DD0" w:rsidRPr="0095120A" w:rsidRDefault="00B00271" w:rsidP="00FF6DD0">
      <w:pPr>
        <w:jc w:val="center"/>
        <w:outlineLvl w:val="0"/>
        <w:rPr>
          <w:noProof/>
          <w:lang w:val="sr-Latn-CS"/>
        </w:rPr>
      </w:pPr>
      <w:r w:rsidRPr="0095120A">
        <w:rPr>
          <w:noProof/>
          <w:lang w:val="sr-Latn-CS"/>
        </w:rPr>
        <w:t xml:space="preserve">   </w:t>
      </w:r>
      <w:r w:rsidR="0095120A">
        <w:rPr>
          <w:noProof/>
          <w:lang w:val="sr-Latn-CS"/>
        </w:rPr>
        <w:t>Član</w:t>
      </w:r>
      <w:r w:rsidR="00FF6DD0" w:rsidRPr="0095120A">
        <w:rPr>
          <w:noProof/>
          <w:lang w:val="sr-Latn-CS"/>
        </w:rPr>
        <w:t xml:space="preserve"> 27.</w:t>
      </w:r>
    </w:p>
    <w:p w:rsidR="00B00271" w:rsidRPr="0095120A" w:rsidRDefault="0095120A" w:rsidP="00B00271">
      <w:pPr>
        <w:spacing w:after="200" w:line="276" w:lineRule="auto"/>
        <w:ind w:firstLine="720"/>
        <w:jc w:val="both"/>
        <w:rPr>
          <w:rFonts w:eastAsiaTheme="minorHAnsi"/>
          <w:noProof/>
          <w:lang w:val="sr-Latn-CS"/>
        </w:rPr>
      </w:pPr>
      <w:r>
        <w:rPr>
          <w:rFonts w:eastAsiaTheme="minorHAnsi"/>
          <w:noProof/>
          <w:lang w:val="sr-Latn-CS"/>
        </w:rPr>
        <w:t>Odredbe</w:t>
      </w:r>
      <w:r w:rsidR="00B00271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čl</w:t>
      </w:r>
      <w:r w:rsidR="00A16B28" w:rsidRPr="0095120A">
        <w:rPr>
          <w:rFonts w:eastAsiaTheme="minorHAnsi"/>
          <w:noProof/>
          <w:lang w:val="sr-Latn-CS"/>
        </w:rPr>
        <w:t>.</w:t>
      </w:r>
      <w:r w:rsidR="00B00271" w:rsidRPr="0095120A">
        <w:rPr>
          <w:rFonts w:eastAsiaTheme="minorHAnsi"/>
          <w:noProof/>
          <w:lang w:val="sr-Latn-CS"/>
        </w:rPr>
        <w:t xml:space="preserve"> 18</w:t>
      </w:r>
      <w:r w:rsidR="00A16B28" w:rsidRPr="0095120A">
        <w:rPr>
          <w:rFonts w:eastAsiaTheme="minorHAnsi"/>
          <w:noProof/>
          <w:lang w:val="sr-Latn-CS"/>
        </w:rPr>
        <w:t xml:space="preserve">, 19, 25. </w:t>
      </w:r>
      <w:r>
        <w:rPr>
          <w:rFonts w:eastAsiaTheme="minorHAnsi"/>
          <w:noProof/>
          <w:lang w:val="sr-Latn-CS"/>
        </w:rPr>
        <w:t>i</w:t>
      </w:r>
      <w:r w:rsidR="00A16B28" w:rsidRPr="0095120A">
        <w:rPr>
          <w:rFonts w:eastAsiaTheme="minorHAnsi"/>
          <w:noProof/>
          <w:lang w:val="sr-Latn-CS"/>
        </w:rPr>
        <w:t xml:space="preserve"> 26</w:t>
      </w:r>
      <w:r w:rsidR="00B00271" w:rsidRPr="0095120A">
        <w:rPr>
          <w:rFonts w:eastAsiaTheme="minorHAnsi"/>
          <w:noProof/>
          <w:lang w:val="sr-Latn-CS"/>
        </w:rPr>
        <w:t>.</w:t>
      </w:r>
      <w:r w:rsidR="00A16B28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ovog</w:t>
      </w:r>
      <w:r w:rsidR="00A16B28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zakona</w:t>
      </w:r>
      <w:r w:rsidR="00A16B28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primenjuju</w:t>
      </w:r>
      <w:r w:rsidR="00B00271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se</w:t>
      </w:r>
      <w:r w:rsidR="00B00271" w:rsidRPr="0095120A">
        <w:rPr>
          <w:rFonts w:eastAsiaTheme="minorHAnsi"/>
          <w:noProof/>
          <w:lang w:val="sr-Latn-CS"/>
        </w:rPr>
        <w:t xml:space="preserve"> </w:t>
      </w:r>
      <w:r>
        <w:rPr>
          <w:rFonts w:eastAsiaTheme="minorHAnsi"/>
          <w:noProof/>
          <w:lang w:val="sr-Latn-CS"/>
        </w:rPr>
        <w:t>od</w:t>
      </w:r>
      <w:r w:rsidR="00B00271" w:rsidRPr="0095120A">
        <w:rPr>
          <w:rFonts w:eastAsiaTheme="minorHAnsi"/>
          <w:noProof/>
          <w:lang w:val="sr-Latn-CS"/>
        </w:rPr>
        <w:t xml:space="preserve"> </w:t>
      </w:r>
      <w:r w:rsidR="00A16B28" w:rsidRPr="0095120A">
        <w:rPr>
          <w:rFonts w:eastAsiaTheme="minorHAnsi"/>
          <w:noProof/>
          <w:lang w:val="sr-Latn-CS"/>
        </w:rPr>
        <w:t xml:space="preserve">1. </w:t>
      </w:r>
      <w:r>
        <w:rPr>
          <w:rFonts w:eastAsiaTheme="minorHAnsi"/>
          <w:noProof/>
          <w:lang w:val="sr-Latn-CS"/>
        </w:rPr>
        <w:t>marta</w:t>
      </w:r>
      <w:r w:rsidR="00A16B28" w:rsidRPr="0095120A">
        <w:rPr>
          <w:rFonts w:eastAsiaTheme="minorHAnsi"/>
          <w:noProof/>
          <w:lang w:val="sr-Latn-CS"/>
        </w:rPr>
        <w:t xml:space="preserve"> 2016. </w:t>
      </w:r>
      <w:r>
        <w:rPr>
          <w:rFonts w:eastAsiaTheme="minorHAnsi"/>
          <w:noProof/>
          <w:lang w:val="sr-Latn-CS"/>
        </w:rPr>
        <w:t>godine</w:t>
      </w:r>
      <w:r w:rsidR="00A16B28" w:rsidRPr="0095120A">
        <w:rPr>
          <w:rFonts w:eastAsiaTheme="minorHAnsi"/>
          <w:noProof/>
          <w:lang w:val="sr-Latn-CS"/>
        </w:rPr>
        <w:t>.</w:t>
      </w:r>
    </w:p>
    <w:p w:rsidR="00B00271" w:rsidRPr="0095120A" w:rsidRDefault="00B00271" w:rsidP="00B00271">
      <w:pPr>
        <w:jc w:val="center"/>
        <w:outlineLvl w:val="0"/>
        <w:rPr>
          <w:noProof/>
          <w:lang w:val="sr-Latn-CS"/>
        </w:rPr>
      </w:pPr>
      <w:r w:rsidRPr="0095120A">
        <w:rPr>
          <w:noProof/>
          <w:lang w:val="sr-Latn-CS"/>
        </w:rPr>
        <w:t xml:space="preserve">   </w:t>
      </w:r>
      <w:r w:rsidR="0095120A">
        <w:rPr>
          <w:noProof/>
          <w:lang w:val="sr-Latn-CS"/>
        </w:rPr>
        <w:t>Član</w:t>
      </w:r>
      <w:r w:rsidRPr="0095120A">
        <w:rPr>
          <w:noProof/>
          <w:lang w:val="sr-Latn-CS"/>
        </w:rPr>
        <w:t xml:space="preserve"> 28.</w:t>
      </w:r>
    </w:p>
    <w:p w:rsidR="00B00271" w:rsidRPr="0095120A" w:rsidRDefault="0095120A" w:rsidP="00B00271">
      <w:pPr>
        <w:ind w:firstLine="720"/>
        <w:jc w:val="both"/>
        <w:outlineLvl w:val="0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B00271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B00271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stupa</w:t>
      </w:r>
      <w:r w:rsidR="00B00271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00271" w:rsidRPr="0095120A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B00271" w:rsidRPr="0095120A">
        <w:rPr>
          <w:noProof/>
          <w:lang w:val="sr-Latn-CS"/>
        </w:rPr>
        <w:t xml:space="preserve"> 1. </w:t>
      </w:r>
      <w:r>
        <w:rPr>
          <w:noProof/>
          <w:lang w:val="sr-Latn-CS"/>
        </w:rPr>
        <w:t>januara</w:t>
      </w:r>
      <w:r w:rsidR="00B00271" w:rsidRPr="0095120A">
        <w:rPr>
          <w:noProof/>
          <w:lang w:val="sr-Latn-CS"/>
        </w:rPr>
        <w:t xml:space="preserve"> 2016. </w:t>
      </w:r>
      <w:r>
        <w:rPr>
          <w:noProof/>
          <w:lang w:val="sr-Latn-CS"/>
        </w:rPr>
        <w:t>godine</w:t>
      </w:r>
      <w:r w:rsidR="00B00271" w:rsidRPr="0095120A">
        <w:rPr>
          <w:noProof/>
          <w:lang w:val="sr-Latn-CS"/>
        </w:rPr>
        <w:t xml:space="preserve">. </w:t>
      </w:r>
    </w:p>
    <w:p w:rsidR="00B00271" w:rsidRPr="0095120A" w:rsidRDefault="00B00271" w:rsidP="00B00271">
      <w:pPr>
        <w:jc w:val="both"/>
        <w:outlineLvl w:val="0"/>
        <w:rPr>
          <w:noProof/>
          <w:lang w:val="sr-Latn-CS"/>
        </w:rPr>
      </w:pPr>
    </w:p>
    <w:p w:rsidR="00FF6DD0" w:rsidRPr="0095120A" w:rsidRDefault="00A16B28" w:rsidP="00FF6DD0">
      <w:pPr>
        <w:jc w:val="both"/>
        <w:outlineLvl w:val="0"/>
        <w:rPr>
          <w:noProof/>
          <w:lang w:val="sr-Latn-CS"/>
        </w:rPr>
      </w:pPr>
      <w:r w:rsidRPr="0095120A">
        <w:rPr>
          <w:noProof/>
          <w:lang w:val="sr-Latn-CS"/>
        </w:rPr>
        <w:tab/>
      </w:r>
    </w:p>
    <w:p w:rsidR="00A16B28" w:rsidRPr="0095120A" w:rsidRDefault="00A16B28" w:rsidP="00FF6DD0">
      <w:pPr>
        <w:jc w:val="both"/>
        <w:outlineLvl w:val="0"/>
        <w:rPr>
          <w:noProof/>
          <w:lang w:val="sr-Latn-CS"/>
        </w:rPr>
      </w:pPr>
    </w:p>
    <w:p w:rsidR="00FF6DD0" w:rsidRPr="0095120A" w:rsidRDefault="00FF6DD0" w:rsidP="00FF6DD0">
      <w:pPr>
        <w:ind w:firstLine="708"/>
        <w:jc w:val="center"/>
        <w:rPr>
          <w:noProof/>
          <w:lang w:val="sr-Latn-CS" w:eastAsia="sr-Cyrl-CS"/>
        </w:rPr>
      </w:pPr>
    </w:p>
    <w:p w:rsidR="00FF6DD0" w:rsidRPr="0095120A" w:rsidRDefault="00FF6DD0" w:rsidP="00FF6DD0">
      <w:pPr>
        <w:outlineLvl w:val="0"/>
        <w:rPr>
          <w:noProof/>
          <w:lang w:val="sr-Latn-CS"/>
        </w:rPr>
      </w:pPr>
    </w:p>
    <w:p w:rsidR="00B27A56" w:rsidRPr="0095120A" w:rsidRDefault="00B27A56" w:rsidP="00597CD2">
      <w:pPr>
        <w:jc w:val="both"/>
        <w:outlineLvl w:val="0"/>
        <w:rPr>
          <w:noProof/>
          <w:lang w:val="sr-Latn-CS"/>
        </w:rPr>
      </w:pPr>
    </w:p>
    <w:p w:rsidR="00A93DC7" w:rsidRPr="0095120A" w:rsidRDefault="00A93DC7" w:rsidP="00A93DC7">
      <w:pPr>
        <w:ind w:firstLine="720"/>
        <w:jc w:val="both"/>
        <w:rPr>
          <w:noProof/>
          <w:lang w:val="sr-Latn-CS"/>
        </w:rPr>
      </w:pPr>
    </w:p>
    <w:p w:rsidR="00A93DC7" w:rsidRPr="0095120A" w:rsidRDefault="00A93DC7" w:rsidP="00A93DC7">
      <w:pPr>
        <w:ind w:firstLine="720"/>
        <w:jc w:val="both"/>
        <w:rPr>
          <w:noProof/>
          <w:lang w:val="sr-Latn-CS"/>
        </w:rPr>
      </w:pPr>
    </w:p>
    <w:p w:rsidR="005E5A8B" w:rsidRPr="0095120A" w:rsidRDefault="005E5A8B" w:rsidP="005E5A8B">
      <w:pPr>
        <w:jc w:val="both"/>
        <w:outlineLvl w:val="0"/>
        <w:rPr>
          <w:noProof/>
          <w:lang w:val="sr-Latn-CS"/>
        </w:rPr>
      </w:pPr>
    </w:p>
    <w:p w:rsidR="00EA7E05" w:rsidRPr="0095120A" w:rsidRDefault="00EA7E05" w:rsidP="00D9037D">
      <w:pPr>
        <w:ind w:firstLine="720"/>
        <w:jc w:val="both"/>
        <w:rPr>
          <w:noProof/>
          <w:lang w:val="sr-Latn-CS"/>
        </w:rPr>
      </w:pPr>
    </w:p>
    <w:p w:rsidR="00D52432" w:rsidRPr="0095120A" w:rsidRDefault="00D52432" w:rsidP="00D9037D">
      <w:pPr>
        <w:ind w:firstLine="720"/>
        <w:jc w:val="both"/>
        <w:rPr>
          <w:noProof/>
          <w:lang w:val="sr-Latn-CS"/>
        </w:rPr>
      </w:pPr>
    </w:p>
    <w:p w:rsidR="00A76A5C" w:rsidRPr="0095120A" w:rsidRDefault="00A76A5C" w:rsidP="00D9037D">
      <w:pPr>
        <w:spacing w:line="276" w:lineRule="auto"/>
        <w:ind w:firstLine="720"/>
        <w:jc w:val="both"/>
        <w:rPr>
          <w:noProof/>
          <w:lang w:val="sr-Latn-CS"/>
        </w:rPr>
      </w:pPr>
    </w:p>
    <w:p w:rsidR="00A14984" w:rsidRPr="0095120A" w:rsidRDefault="00A14984" w:rsidP="00A76A5C">
      <w:pPr>
        <w:spacing w:line="276" w:lineRule="auto"/>
        <w:jc w:val="both"/>
        <w:rPr>
          <w:rFonts w:eastAsiaTheme="minorHAnsi"/>
          <w:noProof/>
          <w:lang w:val="sr-Latn-CS"/>
        </w:rPr>
      </w:pPr>
    </w:p>
    <w:p w:rsidR="007D203F" w:rsidRPr="0095120A" w:rsidRDefault="007D203F" w:rsidP="007D203F">
      <w:pPr>
        <w:jc w:val="both"/>
        <w:outlineLvl w:val="0"/>
        <w:rPr>
          <w:noProof/>
          <w:lang w:val="sr-Latn-CS"/>
        </w:rPr>
      </w:pPr>
    </w:p>
    <w:p w:rsidR="007D203F" w:rsidRPr="0095120A" w:rsidRDefault="007D203F" w:rsidP="007D203F">
      <w:pPr>
        <w:jc w:val="both"/>
        <w:outlineLvl w:val="0"/>
        <w:rPr>
          <w:noProof/>
          <w:lang w:val="sr-Latn-CS"/>
        </w:rPr>
      </w:pPr>
      <w:r w:rsidRPr="0095120A">
        <w:rPr>
          <w:noProof/>
          <w:lang w:val="sr-Latn-CS"/>
        </w:rPr>
        <w:tab/>
      </w:r>
    </w:p>
    <w:p w:rsidR="00CB7A05" w:rsidRPr="0095120A" w:rsidRDefault="00CB7A05" w:rsidP="004206C8">
      <w:pPr>
        <w:ind w:firstLine="720"/>
        <w:jc w:val="both"/>
        <w:rPr>
          <w:rFonts w:eastAsiaTheme="minorHAnsi"/>
          <w:noProof/>
          <w:lang w:val="sr-Latn-CS"/>
        </w:rPr>
      </w:pPr>
    </w:p>
    <w:sectPr w:rsidR="00CB7A05" w:rsidRPr="0095120A" w:rsidSect="002E30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5FF" w:rsidRDefault="00ED15FF" w:rsidP="002E3096">
      <w:r>
        <w:separator/>
      </w:r>
    </w:p>
  </w:endnote>
  <w:endnote w:type="continuationSeparator" w:id="0">
    <w:p w:rsidR="00ED15FF" w:rsidRDefault="00ED15FF" w:rsidP="002E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0A" w:rsidRDefault="00951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  <w:lang w:val="sr-Latn-CS"/>
      </w:rPr>
      <w:id w:val="-680888055"/>
      <w:docPartObj>
        <w:docPartGallery w:val="Page Numbers (Bottom of Page)"/>
        <w:docPartUnique/>
      </w:docPartObj>
    </w:sdtPr>
    <w:sdtEndPr/>
    <w:sdtContent>
      <w:p w:rsidR="002E3096" w:rsidRPr="0095120A" w:rsidRDefault="002E3096">
        <w:pPr>
          <w:pStyle w:val="Footer"/>
          <w:jc w:val="right"/>
          <w:rPr>
            <w:noProof/>
            <w:lang w:val="sr-Latn-CS"/>
          </w:rPr>
        </w:pPr>
        <w:r w:rsidRPr="0095120A">
          <w:rPr>
            <w:noProof/>
            <w:lang w:val="sr-Latn-CS"/>
          </w:rPr>
          <w:fldChar w:fldCharType="begin"/>
        </w:r>
        <w:r w:rsidRPr="0095120A">
          <w:rPr>
            <w:noProof/>
            <w:lang w:val="sr-Latn-CS"/>
          </w:rPr>
          <w:instrText xml:space="preserve"> PAGE   \* MERGEFORMAT </w:instrText>
        </w:r>
        <w:r w:rsidRPr="0095120A">
          <w:rPr>
            <w:noProof/>
            <w:lang w:val="sr-Latn-CS"/>
          </w:rPr>
          <w:fldChar w:fldCharType="separate"/>
        </w:r>
        <w:r w:rsidR="0095120A">
          <w:rPr>
            <w:noProof/>
            <w:lang w:val="sr-Latn-CS"/>
          </w:rPr>
          <w:t>7</w:t>
        </w:r>
        <w:r w:rsidRPr="0095120A">
          <w:rPr>
            <w:noProof/>
            <w:lang w:val="sr-Latn-CS"/>
          </w:rPr>
          <w:fldChar w:fldCharType="end"/>
        </w:r>
      </w:p>
    </w:sdtContent>
  </w:sdt>
  <w:p w:rsidR="002E3096" w:rsidRPr="0095120A" w:rsidRDefault="002E3096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0A" w:rsidRDefault="00951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5FF" w:rsidRDefault="00ED15FF" w:rsidP="002E3096">
      <w:r>
        <w:separator/>
      </w:r>
    </w:p>
  </w:footnote>
  <w:footnote w:type="continuationSeparator" w:id="0">
    <w:p w:rsidR="00ED15FF" w:rsidRDefault="00ED15FF" w:rsidP="002E3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0A" w:rsidRDefault="00951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0A" w:rsidRDefault="009512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0A" w:rsidRDefault="009512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18"/>
    <w:rsid w:val="00001002"/>
    <w:rsid w:val="00032A74"/>
    <w:rsid w:val="00042852"/>
    <w:rsid w:val="00056F9D"/>
    <w:rsid w:val="000F0D1E"/>
    <w:rsid w:val="000F143D"/>
    <w:rsid w:val="00115C87"/>
    <w:rsid w:val="00116490"/>
    <w:rsid w:val="001247CC"/>
    <w:rsid w:val="00146F4D"/>
    <w:rsid w:val="001544D5"/>
    <w:rsid w:val="00162196"/>
    <w:rsid w:val="00163957"/>
    <w:rsid w:val="00171C06"/>
    <w:rsid w:val="001E4CF4"/>
    <w:rsid w:val="00201719"/>
    <w:rsid w:val="00271911"/>
    <w:rsid w:val="002A7977"/>
    <w:rsid w:val="002C171C"/>
    <w:rsid w:val="002D10AD"/>
    <w:rsid w:val="002E21BA"/>
    <w:rsid w:val="002E3096"/>
    <w:rsid w:val="002F3672"/>
    <w:rsid w:val="002F3F5B"/>
    <w:rsid w:val="00365E73"/>
    <w:rsid w:val="003823B8"/>
    <w:rsid w:val="00384059"/>
    <w:rsid w:val="00390A9F"/>
    <w:rsid w:val="003A1ABB"/>
    <w:rsid w:val="0040461B"/>
    <w:rsid w:val="004206C8"/>
    <w:rsid w:val="0044111B"/>
    <w:rsid w:val="00480FB7"/>
    <w:rsid w:val="004B18E9"/>
    <w:rsid w:val="004B67A1"/>
    <w:rsid w:val="00543B5E"/>
    <w:rsid w:val="00544533"/>
    <w:rsid w:val="0057096F"/>
    <w:rsid w:val="005722DE"/>
    <w:rsid w:val="0057265C"/>
    <w:rsid w:val="00581063"/>
    <w:rsid w:val="00585A0E"/>
    <w:rsid w:val="00592624"/>
    <w:rsid w:val="0059350F"/>
    <w:rsid w:val="005953B2"/>
    <w:rsid w:val="00597CD2"/>
    <w:rsid w:val="005C6915"/>
    <w:rsid w:val="005D1A3C"/>
    <w:rsid w:val="005D2BB1"/>
    <w:rsid w:val="005E5A8B"/>
    <w:rsid w:val="00614991"/>
    <w:rsid w:val="0063532D"/>
    <w:rsid w:val="0068612D"/>
    <w:rsid w:val="006C0BAB"/>
    <w:rsid w:val="006C150B"/>
    <w:rsid w:val="006C46AD"/>
    <w:rsid w:val="007905BC"/>
    <w:rsid w:val="007C09B6"/>
    <w:rsid w:val="007C500B"/>
    <w:rsid w:val="007D203F"/>
    <w:rsid w:val="007E561E"/>
    <w:rsid w:val="007F1FEE"/>
    <w:rsid w:val="008320A7"/>
    <w:rsid w:val="00833EC8"/>
    <w:rsid w:val="00842668"/>
    <w:rsid w:val="00850DB2"/>
    <w:rsid w:val="0086047E"/>
    <w:rsid w:val="00882AD0"/>
    <w:rsid w:val="008F3B95"/>
    <w:rsid w:val="00905407"/>
    <w:rsid w:val="0095120A"/>
    <w:rsid w:val="00966B60"/>
    <w:rsid w:val="0097594E"/>
    <w:rsid w:val="00982CB4"/>
    <w:rsid w:val="009A50D1"/>
    <w:rsid w:val="009E2D25"/>
    <w:rsid w:val="009F439B"/>
    <w:rsid w:val="00A00DF9"/>
    <w:rsid w:val="00A0200C"/>
    <w:rsid w:val="00A12675"/>
    <w:rsid w:val="00A14984"/>
    <w:rsid w:val="00A16B28"/>
    <w:rsid w:val="00A367C6"/>
    <w:rsid w:val="00A447FE"/>
    <w:rsid w:val="00A76A5C"/>
    <w:rsid w:val="00A77AF5"/>
    <w:rsid w:val="00A93DC7"/>
    <w:rsid w:val="00AA70A6"/>
    <w:rsid w:val="00AC542F"/>
    <w:rsid w:val="00AE7C52"/>
    <w:rsid w:val="00AF4CAA"/>
    <w:rsid w:val="00AF5118"/>
    <w:rsid w:val="00B00271"/>
    <w:rsid w:val="00B0313A"/>
    <w:rsid w:val="00B24E63"/>
    <w:rsid w:val="00B27891"/>
    <w:rsid w:val="00B27A56"/>
    <w:rsid w:val="00B36557"/>
    <w:rsid w:val="00B37A32"/>
    <w:rsid w:val="00BC1500"/>
    <w:rsid w:val="00BC4E8C"/>
    <w:rsid w:val="00BD7C8F"/>
    <w:rsid w:val="00BF0C58"/>
    <w:rsid w:val="00C25833"/>
    <w:rsid w:val="00C4595B"/>
    <w:rsid w:val="00C5391F"/>
    <w:rsid w:val="00C6148A"/>
    <w:rsid w:val="00C80A86"/>
    <w:rsid w:val="00C91D81"/>
    <w:rsid w:val="00CA4ED8"/>
    <w:rsid w:val="00CB7A05"/>
    <w:rsid w:val="00CD5CB2"/>
    <w:rsid w:val="00CE035F"/>
    <w:rsid w:val="00CE3A23"/>
    <w:rsid w:val="00D041EB"/>
    <w:rsid w:val="00D11D28"/>
    <w:rsid w:val="00D26F20"/>
    <w:rsid w:val="00D31AF1"/>
    <w:rsid w:val="00D3473A"/>
    <w:rsid w:val="00D36EDF"/>
    <w:rsid w:val="00D40627"/>
    <w:rsid w:val="00D52432"/>
    <w:rsid w:val="00D9037D"/>
    <w:rsid w:val="00D96761"/>
    <w:rsid w:val="00DF1D03"/>
    <w:rsid w:val="00DF6589"/>
    <w:rsid w:val="00E307E3"/>
    <w:rsid w:val="00E40194"/>
    <w:rsid w:val="00E404F0"/>
    <w:rsid w:val="00E85CB5"/>
    <w:rsid w:val="00E95EA8"/>
    <w:rsid w:val="00EA1F27"/>
    <w:rsid w:val="00EA7E05"/>
    <w:rsid w:val="00ED15FF"/>
    <w:rsid w:val="00F268C5"/>
    <w:rsid w:val="00F26D40"/>
    <w:rsid w:val="00F6456D"/>
    <w:rsid w:val="00F720AE"/>
    <w:rsid w:val="00F97EBE"/>
    <w:rsid w:val="00FC42BB"/>
    <w:rsid w:val="00FE3213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704F9-6637-4E71-9164-65534FCC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C58"/>
    <w:pPr>
      <w:ind w:left="720"/>
      <w:contextualSpacing/>
    </w:pPr>
    <w:rPr>
      <w:sz w:val="20"/>
      <w:szCs w:val="20"/>
      <w:lang w:eastAsia="sr-Latn-CS"/>
    </w:rPr>
  </w:style>
  <w:style w:type="paragraph" w:styleId="NoSpacing">
    <w:name w:val="No Spacing"/>
    <w:uiPriority w:val="1"/>
    <w:qFormat/>
    <w:rsid w:val="000F0D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EA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30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0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30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0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8F88-2821-4CE6-83BC-CBCA3A67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Miric</dc:creator>
  <cp:lastModifiedBy>Bojan Grgic</cp:lastModifiedBy>
  <cp:revision>2</cp:revision>
  <cp:lastPrinted>2015-12-14T13:18:00Z</cp:lastPrinted>
  <dcterms:created xsi:type="dcterms:W3CDTF">2015-12-17T14:49:00Z</dcterms:created>
  <dcterms:modified xsi:type="dcterms:W3CDTF">2015-12-17T14:49:00Z</dcterms:modified>
</cp:coreProperties>
</file>