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EB" w:rsidRPr="002D3AC3" w:rsidRDefault="002D3AC3" w:rsidP="0034017A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ULAGANJIMA</w:t>
      </w:r>
    </w:p>
    <w:p w:rsidR="006249EB" w:rsidRPr="002D3AC3" w:rsidRDefault="006249EB" w:rsidP="006718B7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UVODNE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ODREDBE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CS"/>
        </w:rPr>
        <w:t>Predmet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uređivanja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Ciljevi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Ciljevi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investicionog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okruženja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jačanja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rasta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zaposlenosti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sveukupnog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boljitka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izjednačavanje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tretmana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domaćih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povećanje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efikasnosti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pružanju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privlačnijeg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ambijenta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domaće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Definicije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Pojedini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upotrebljeni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novac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Nenovčani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ulozi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izražavaju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efektivnom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  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9D170B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6249EB" w:rsidRPr="002D3AC3" w:rsidRDefault="006249EB" w:rsidP="009D170B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ogranka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opremi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/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ogranka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udela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hartija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ekvivalentne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akcijama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tržište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utrošena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navedenih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udela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hartija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stekao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privatnom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partnerstvu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privatno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partnerstvo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službenosti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zaloge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pokretnim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nepokretnostima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nalaze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stekao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intelektualne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verifikovana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stečenih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oblika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utiče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karakter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izvršena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fizičko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uložilo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odgovarajućim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steklo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tačke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uložilo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odgovarajućim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steklo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tačke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sedištem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ogranak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registrovan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stalno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mesto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boravka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državljanin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stalnim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mestom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boravka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dužim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povereno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vršenje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6249EB" w:rsidRPr="002D3AC3" w:rsidRDefault="006249EB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osniva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celini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pretežnom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navedenih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podtački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tačke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);</w:t>
      </w:r>
    </w:p>
    <w:p w:rsidR="006249EB" w:rsidRPr="002D3AC3" w:rsidRDefault="006249EB" w:rsidP="00C6619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projektni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22.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ED521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investicioni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23.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C6619A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9)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definisan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25.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ED521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10)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definisana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27.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55C5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organizacioni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2D3AC3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proizilazi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trgovačkog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razmene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.);</w:t>
      </w:r>
    </w:p>
    <w:p w:rsidR="006249EB" w:rsidRPr="002D3AC3" w:rsidRDefault="002D3AC3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trgovačkim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.);</w:t>
      </w:r>
    </w:p>
    <w:p w:rsidR="006249EB" w:rsidRPr="002D3AC3" w:rsidRDefault="002D3AC3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portfolio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ULAGAČA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Sloboda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uživaju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Jemči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FC7968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Zaštita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stečenih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</w:p>
    <w:p w:rsidR="006249EB" w:rsidRPr="002D3AC3" w:rsidRDefault="002D3AC3" w:rsidP="00FC7968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5.</w:t>
      </w:r>
    </w:p>
    <w:p w:rsidR="006249EB" w:rsidRPr="002D3AC3" w:rsidRDefault="002D3AC3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uživa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teretnim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prenosioca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pravnosnažnim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ukinut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vanrednim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savesnog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6249EB" w:rsidP="00FC7968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6249EB" w:rsidP="00FC7968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FC7968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Oduzimanje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stvari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ulagača</w:t>
      </w:r>
    </w:p>
    <w:p w:rsidR="006249EB" w:rsidRPr="002D3AC3" w:rsidRDefault="006249EB" w:rsidP="00FC7968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6.</w:t>
      </w:r>
    </w:p>
    <w:p w:rsidR="006249EB" w:rsidRPr="002D3AC3" w:rsidRDefault="002D3AC3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Stvari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biznisa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“),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oduzetih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poznata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ranije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isplaćuje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zateznu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kamatu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docnje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obračunatu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oduzimanja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sudskog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FC7968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Nacionalni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tretman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stranih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7.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svemu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uživaju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Ulagači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zasnivati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strancima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zaloge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nepokretnostima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nalaze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Sloboda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plaćanja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inostranstvu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8.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inostranstvu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transfer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dobiti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imovine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stranog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ulagača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9.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poreskih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transferiše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prihodi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dividende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intelektualne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svojine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srodnih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kamate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.);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pripadne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gašenja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dobijeni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udela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kapitalu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dobijeni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smanjenja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dobijeni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dopunskih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uplata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eksproprijacije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sličnim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dejstvom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inostranstvo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valuti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vrste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efektivnog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7A676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Rešavanje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sporova</w:t>
      </w:r>
    </w:p>
    <w:p w:rsidR="006249EB" w:rsidRPr="002D3AC3" w:rsidRDefault="002D3AC3" w:rsidP="007A676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10.</w:t>
      </w:r>
    </w:p>
    <w:p w:rsidR="006249EB" w:rsidRPr="002D3AC3" w:rsidRDefault="002D3AC3" w:rsidP="007A676E">
      <w:pPr>
        <w:ind w:firstLine="4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pokušaće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7A676E">
      <w:pPr>
        <w:ind w:firstLine="4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sporovi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proističu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45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pregovara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sporozumnom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sporovi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sudovima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arbitraža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6249EB" w:rsidP="007A676E">
      <w:pPr>
        <w:ind w:firstLine="4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VRSTE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KRITERIJUMI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PREMA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ZNAČAJU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PODSTICAJI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ULAGANJIMA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Vrste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značaju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11.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059D4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uticalo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investicione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ravnomeran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teritorijalnu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koncentraciju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većeg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podstiče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prioriteta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nivoa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usvojenih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bilateralnih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prekograničnoj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Utvrđivanje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kriterijuma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12.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Kriterijumi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mesta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efekat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vrsta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uticaj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spoljnotrgovinski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bilans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industrijskim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granama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ciljanim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izvoznim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tržištima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dugoročnost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velike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visoke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dodate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6) 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reference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kredibilitet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Podsticaji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13.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Ulagači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poreski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podsticaji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olakšice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oslobođenja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taksi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carinske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povlastice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obaveznog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socijalnog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Korisnici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fizička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privlačenja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delokruga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6249EB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AD796A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Carinsko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oslobođenje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predmeta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uloga</w:t>
      </w:r>
    </w:p>
    <w:p w:rsidR="006249EB" w:rsidRPr="002D3AC3" w:rsidRDefault="002D3AC3" w:rsidP="00AD796A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14.</w:t>
      </w:r>
    </w:p>
    <w:p w:rsidR="006249EB" w:rsidRPr="002D3AC3" w:rsidRDefault="002D3AC3" w:rsidP="000A4C22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Uvoz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oslobođen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dažbina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putničkih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motornih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vozila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automata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zabavu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igre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sreću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zdravlje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životne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AD796A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olakšica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oslobađanje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dažbina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ograničenja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svrhe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uvezene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AD796A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SUBJEKTI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PODRŠKE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ULAGANJIMA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Određenje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subjekata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podrške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ulaganjima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15.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Subjekti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            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njen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organizacioni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Dužnost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organa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hitnost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postupanju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16.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kontrolišu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preuzetih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prvenstva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najkraćem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blagovremeno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podsticanje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konkurentnosti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samouprave</w:t>
      </w:r>
    </w:p>
    <w:p w:rsidR="006249EB" w:rsidRPr="002D3AC3" w:rsidRDefault="006249EB" w:rsidP="00B23B1E">
      <w:pPr>
        <w:tabs>
          <w:tab w:val="center" w:pos="4680"/>
          <w:tab w:val="left" w:pos="6096"/>
        </w:tabs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17.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podstiče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privlačenje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proširenju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ukupnoj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kvalitetu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povoljnog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okruženja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privlačenju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opredeljivanje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jačanje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analitičke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zasnovano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kreiranje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politika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instrumenata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transparentnih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mehanizama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komunikacije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pojednostavljivanje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procedura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uravnotežavanje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komunalne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ekonomske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informacione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komunikacione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tehnologije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efikasnije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komunikacije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propisivanje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olakšica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podsticaja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teških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dokumenata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Standarde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povoljnog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okruženja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).</w:t>
      </w:r>
      <w:r w:rsidR="006249EB" w:rsidRPr="002D3AC3" w:rsidDel="009D4AB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Pritužbe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organa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vlasti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18.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pritužbu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odmah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pritužbe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navode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pritužbe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otklanjanja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pritužbi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pritužba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postupcima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banaka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Postupanje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19.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zatraži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12010D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20.</w:t>
      </w:r>
    </w:p>
    <w:p w:rsidR="006249EB" w:rsidRPr="002D3AC3" w:rsidRDefault="002D3AC3" w:rsidP="000944A1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asocijacija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udruženje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 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Komunikacija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poverljiva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Evidencija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značaja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21.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svakom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Obrazovanje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projektnog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tima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22.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Projektni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blagovremenog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obezbeđivanja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kraćem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dokumenata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blagovremeno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rukovodi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timovima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timova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Investicioni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program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23.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utvrdiće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investicioni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definisanja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rokovima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planirane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rokove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isprava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planirane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rokove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izdati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potrebne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zakonito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otpočinjanje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ostvarenje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izdaju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dodeljuju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F432FC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blagovremeno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podneti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pritužbu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F432FC">
      <w:pPr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Informacije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javnog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značaja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24.</w:t>
      </w:r>
    </w:p>
    <w:p w:rsidR="006249EB" w:rsidRPr="002D3AC3" w:rsidRDefault="006249EB" w:rsidP="00B23B1E">
      <w:pPr>
        <w:pStyle w:val="t-10-9-kurz-s"/>
        <w:spacing w:before="0" w:beforeAutospacing="0" w:after="0" w:afterAutospacing="0"/>
        <w:jc w:val="both"/>
        <w:rPr>
          <w:rFonts w:ascii="Times New Roman" w:hAnsi="Times New Roman"/>
          <w:iCs/>
          <w:noProof/>
          <w:lang w:val="sr-Latn-CS"/>
        </w:rPr>
      </w:pPr>
      <w:r w:rsidRPr="002D3AC3">
        <w:rPr>
          <w:rFonts w:ascii="Times New Roman" w:hAnsi="Times New Roman"/>
          <w:iCs/>
          <w:noProof/>
          <w:lang w:val="sr-Latn-CS"/>
        </w:rPr>
        <w:tab/>
      </w:r>
      <w:r w:rsidR="002D3AC3">
        <w:rPr>
          <w:rFonts w:ascii="Times New Roman" w:hAnsi="Times New Roman"/>
          <w:iCs/>
          <w:noProof/>
          <w:lang w:val="sr-Latn-CS"/>
        </w:rPr>
        <w:t>Na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podatke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o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ulaganjima</w:t>
      </w:r>
      <w:r w:rsidRPr="002D3AC3">
        <w:rPr>
          <w:rFonts w:ascii="Times New Roman" w:hAnsi="Times New Roman"/>
          <w:iCs/>
          <w:noProof/>
          <w:lang w:val="sr-Latn-CS"/>
        </w:rPr>
        <w:t xml:space="preserve">, </w:t>
      </w:r>
      <w:r w:rsidR="002D3AC3">
        <w:rPr>
          <w:rFonts w:ascii="Times New Roman" w:hAnsi="Times New Roman"/>
          <w:iCs/>
          <w:noProof/>
          <w:lang w:val="sr-Latn-CS"/>
        </w:rPr>
        <w:t>kao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i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informacije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koje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su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organi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državne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vlasti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saznali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toku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pregovora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i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vođenja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postupka</w:t>
      </w:r>
      <w:r w:rsidRPr="002D3AC3">
        <w:rPr>
          <w:rFonts w:ascii="Times New Roman" w:hAnsi="Times New Roman"/>
          <w:iCs/>
          <w:noProof/>
          <w:lang w:val="sr-Latn-CS"/>
        </w:rPr>
        <w:t xml:space="preserve">, </w:t>
      </w:r>
      <w:r w:rsidR="002D3AC3">
        <w:rPr>
          <w:rFonts w:ascii="Times New Roman" w:hAnsi="Times New Roman"/>
          <w:iCs/>
          <w:noProof/>
          <w:lang w:val="sr-Latn-CS"/>
        </w:rPr>
        <w:t>primenjuju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se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odredbe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zakona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kojim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se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uređuju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informacije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od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javnog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značaja</w:t>
      </w:r>
      <w:r w:rsidRPr="002D3AC3">
        <w:rPr>
          <w:rFonts w:ascii="Times New Roman" w:hAnsi="Times New Roman"/>
          <w:iCs/>
          <w:noProof/>
          <w:lang w:val="sr-Latn-CS"/>
        </w:rPr>
        <w:t xml:space="preserve">, </w:t>
      </w:r>
      <w:r w:rsidR="002D3AC3">
        <w:rPr>
          <w:rFonts w:ascii="Times New Roman" w:hAnsi="Times New Roman"/>
          <w:iCs/>
          <w:noProof/>
          <w:lang w:val="sr-Latn-CS"/>
        </w:rPr>
        <w:t>s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tim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što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po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zahtevu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za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davanje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informacija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u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vezi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sa</w:t>
      </w:r>
      <w:r w:rsidRPr="002D3AC3">
        <w:rPr>
          <w:rFonts w:ascii="Times New Roman" w:hAnsi="Times New Roman"/>
          <w:iCs/>
          <w:noProof/>
          <w:lang w:val="sr-Latn-CS"/>
        </w:rPr>
        <w:t xml:space="preserve">  </w:t>
      </w:r>
      <w:r w:rsidR="002D3AC3">
        <w:rPr>
          <w:rFonts w:ascii="Times New Roman" w:hAnsi="Times New Roman"/>
          <w:iCs/>
          <w:noProof/>
          <w:lang w:val="sr-Latn-CS"/>
        </w:rPr>
        <w:t>ulaganjima</w:t>
      </w:r>
      <w:r w:rsidRPr="002D3AC3">
        <w:rPr>
          <w:rFonts w:ascii="Times New Roman" w:hAnsi="Times New Roman"/>
          <w:iCs/>
          <w:noProof/>
          <w:lang w:val="sr-Latn-CS"/>
        </w:rPr>
        <w:t xml:space="preserve">, </w:t>
      </w:r>
      <w:r w:rsidR="002D3AC3">
        <w:rPr>
          <w:rFonts w:ascii="Times New Roman" w:hAnsi="Times New Roman"/>
          <w:iCs/>
          <w:noProof/>
          <w:lang w:val="sr-Latn-CS"/>
        </w:rPr>
        <w:t>postupa</w:t>
      </w:r>
      <w:r w:rsidRPr="002D3AC3">
        <w:rPr>
          <w:rFonts w:ascii="Times New Roman" w:hAnsi="Times New Roman"/>
          <w:iCs/>
          <w:noProof/>
          <w:lang w:val="sr-Latn-CS"/>
        </w:rPr>
        <w:t xml:space="preserve"> </w:t>
      </w:r>
      <w:r w:rsidR="002D3AC3">
        <w:rPr>
          <w:rFonts w:ascii="Times New Roman" w:hAnsi="Times New Roman"/>
          <w:iCs/>
          <w:noProof/>
          <w:lang w:val="sr-Latn-CS"/>
        </w:rPr>
        <w:t>Vlada</w:t>
      </w:r>
      <w:r w:rsidRPr="002D3AC3">
        <w:rPr>
          <w:rFonts w:ascii="Times New Roman" w:hAnsi="Times New Roman"/>
          <w:iCs/>
          <w:noProof/>
          <w:lang w:val="sr-Latn-CS"/>
        </w:rPr>
        <w:t>.</w:t>
      </w:r>
    </w:p>
    <w:p w:rsidR="006249EB" w:rsidRPr="002D3AC3" w:rsidRDefault="006249EB" w:rsidP="00B23B1E">
      <w:pPr>
        <w:pStyle w:val="t-10-9-kurz-s"/>
        <w:spacing w:before="0" w:beforeAutospacing="0" w:after="0" w:afterAutospacing="0"/>
        <w:jc w:val="both"/>
        <w:rPr>
          <w:rFonts w:ascii="Times New Roman" w:hAnsi="Times New Roman"/>
          <w:iCs/>
          <w:noProof/>
          <w:lang w:val="sr-Latn-CS"/>
        </w:rPr>
      </w:pPr>
    </w:p>
    <w:p w:rsidR="006249EB" w:rsidRPr="002D3AC3" w:rsidRDefault="006249EB" w:rsidP="00B23B1E">
      <w:pPr>
        <w:pStyle w:val="t-10-9-kurz-s"/>
        <w:spacing w:before="0" w:beforeAutospacing="0" w:after="0" w:afterAutospacing="0"/>
        <w:jc w:val="both"/>
        <w:rPr>
          <w:rFonts w:ascii="Times New Roman" w:hAnsi="Times New Roman"/>
          <w:iCs/>
          <w:noProof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SAVET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EKONOMSKI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RAZVOJ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25.</w:t>
      </w:r>
    </w:p>
    <w:p w:rsidR="006249EB" w:rsidRPr="002D3AC3" w:rsidRDefault="002D3AC3" w:rsidP="00B23B1E">
      <w:pPr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Obrazuje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ekonomski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6249EB" w:rsidRPr="002D3AC3" w:rsidRDefault="002D3AC3" w:rsidP="00B23B1E">
      <w:pPr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zapošljavanja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komore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672C5F">
      <w:pPr>
        <w:ind w:firstLine="360"/>
        <w:contextualSpacing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pozvati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ukaže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zavisnosti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razmatranja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ind w:firstLine="36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Administrativne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ind w:left="36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ind w:left="36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Nadležnosti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Saveta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6249EB" w:rsidRPr="002D3AC3" w:rsidRDefault="002D3AC3" w:rsidP="00B23B1E">
      <w:pPr>
        <w:ind w:left="36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26.</w:t>
      </w:r>
    </w:p>
    <w:p w:rsidR="006249EB" w:rsidRPr="002D3AC3" w:rsidRDefault="002D3AC3" w:rsidP="00B23B1E">
      <w:pPr>
        <w:pStyle w:val="ListParagraph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Savet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2D3AC3" w:rsidP="00B23B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promoviše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podstiče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2D3AC3" w:rsidP="00B23B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2D3AC3" w:rsidP="00B23B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2D3AC3" w:rsidP="00845DD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internet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stranici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2D3AC3" w:rsidP="00B23B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RAZVOJNA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AGENCIJA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Osnivanje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Razvojne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27.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operativnih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povećanja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konkurentnosti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ugleda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Status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28.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Sedište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29.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organizacione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Organizacione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Statut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30.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delokrug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zastupanje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predstavljanje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određuju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tajni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postupanja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ispravama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značajna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Organi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31.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razrešava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Upravni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odbor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32.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usvaja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usvaja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>3)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pravilnika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unutrašnja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sistematizacija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mesta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usmerava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uputstva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nadzire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zahtevima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podneti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poslovnik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  <w:t xml:space="preserve">8)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Direktor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33.</w:t>
      </w:r>
    </w:p>
    <w:p w:rsidR="006249EB" w:rsidRPr="002D3AC3" w:rsidRDefault="006249EB" w:rsidP="000944A1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zastupa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rukovodi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njenim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0944A1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spoprovedenog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0944A1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0944A1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merila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osposobljenosti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iskustva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kandidati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0944A1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ponovo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imenovan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Nadležnosti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direktora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34.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zastupa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rukovodi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poslovanjem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odgovara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zakonitost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delokruga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unutrašnjoj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sistematizaciji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mesta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odgovoran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administrativnih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tehničkih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obaveze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direktora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zaposlenih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35.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Poslovi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36.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sarađuje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nosiocima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teritorijalne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autonomije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obezbeđivanja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pripremi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regionalnog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analize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politike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regionalnog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akreditaciju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koordinaciju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regionalnih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stručne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administrativno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operativne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projektima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privlačenja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investicija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njihovu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izvoznih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projekte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položaja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konkurentnosti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malih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srednjih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preduzetnika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9)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Centralizovani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informacioni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objedinjuje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relevantne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izradu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studija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regionalnog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10)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regionalnog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koordinira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strateškog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marketinga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potencijala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ugleda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savetodavnu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društvima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preduzetnicima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realizuje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edukacije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instruktora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konsultanata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društava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preduzetništva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14)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izvršava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koordinira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regionalnog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podsticanje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direktnih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investicija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15)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pristup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finansiraju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razvojne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16)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analizira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tržištima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predloge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17)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prikuplja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stanju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18)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566A63">
      <w:pPr>
        <w:spacing w:line="256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19)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funkcionera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povreda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odluku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20)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kontroli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pomoći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organizuje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izdavačku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delatnost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delokrugom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Centralizovanog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informacionog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.5),9),10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18)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osnivanje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37.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ostvari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obavljanjem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Sukob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interesa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zabrana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konkurencije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38.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funkcionera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sukob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Direktor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zasnuju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preduzetnikom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dobijenoj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borbu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korupcije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31612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Zabrana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zloupotrebe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informacija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39.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raspolažu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poverljive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sticanja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imovinske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pogodnosti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sebe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nanesu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čuvanja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saznala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informacije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Evidencije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vodi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40.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projektnih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timova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podršku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investicionih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evidenciju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sprovedenim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kontrolama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vođenja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Preuzimanje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poverenog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posla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41.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predložiti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neizvršenje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izazove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objavljuje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internet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VII.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NADZOR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Nadzor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nad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sprovođenjem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42.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dodeljena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ulaganjem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VIII.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KAZNENE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ODREDBE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43.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rešava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zahteve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pravom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prvenstva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3);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izda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javnu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ispravu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predviđenom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ulagač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blagovremeno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podneo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urednu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potpunu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3).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IX.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PRELAZNE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ZAVRŠNE</w:t>
      </w:r>
      <w:r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sz w:val="24"/>
          <w:szCs w:val="24"/>
          <w:lang w:val="sr-Latn-CS"/>
        </w:rPr>
        <w:t>ODREDBE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44.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Investicioni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privlačenje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dodeljena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nastavljaju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realizuju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dodeljena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Rok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podzakonskih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akata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45.</w:t>
      </w:r>
    </w:p>
    <w:p w:rsidR="006249EB" w:rsidRPr="002D3AC3" w:rsidRDefault="006249EB" w:rsidP="00B23B1E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           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Podzakonski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doneće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120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D3AC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Prestanak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važenja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postojećih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propisa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46.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SRJ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3/02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5/03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107/14).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VIII „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spoljnotrgovinskom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 36/09, 36/11-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88/11).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V, </w:t>
      </w:r>
      <w:r>
        <w:rPr>
          <w:rFonts w:ascii="Times New Roman" w:hAnsi="Times New Roman"/>
          <w:noProof/>
          <w:sz w:val="24"/>
          <w:szCs w:val="24"/>
          <w:lang w:val="sr-Latn-CS"/>
        </w:rPr>
        <w:t>odeljak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6, 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27.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51/09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30/10).</w:t>
      </w: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6249EB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Prestanak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javnih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agencija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47.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spoljnotrgovinskom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 36/09, 36/11-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88/11)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. 51/09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30/10),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120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preuzima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arhivsku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registratorski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materijal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120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razdelu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preusmeravaju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prestanka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ulaganja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promociju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regionalni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počinje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agencija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Stupanje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snagu</w:t>
      </w:r>
    </w:p>
    <w:p w:rsidR="006249EB" w:rsidRPr="002D3AC3" w:rsidRDefault="002D3AC3" w:rsidP="00B23B1E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249EB" w:rsidRPr="002D3AC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48.</w:t>
      </w:r>
    </w:p>
    <w:p w:rsidR="00FB150D" w:rsidRPr="002D3AC3" w:rsidRDefault="002D3AC3" w:rsidP="00801DBC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249EB" w:rsidRPr="002D3AC3">
        <w:rPr>
          <w:rFonts w:ascii="Times New Roman" w:hAnsi="Times New Roman"/>
          <w:bCs/>
          <w:noProof/>
          <w:sz w:val="24"/>
          <w:szCs w:val="24"/>
          <w:lang w:val="sr-Latn-CS"/>
        </w:rPr>
        <w:t>”</w:t>
      </w:r>
      <w:r w:rsidR="006249EB" w:rsidRPr="002D3AC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B150D" w:rsidRPr="002D3AC3" w:rsidRDefault="00FB150D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FB150D" w:rsidRPr="002D3AC3" w:rsidRDefault="002D3AC3" w:rsidP="00FB150D">
      <w:pPr>
        <w:pStyle w:val="ListParagraph"/>
        <w:jc w:val="center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lastRenderedPageBreak/>
        <w:t>Analiz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a </w:t>
      </w:r>
      <w:r>
        <w:rPr>
          <w:rFonts w:ascii="Times New Roman" w:hAnsi="Times New Roman"/>
          <w:b/>
          <w:noProof/>
          <w:lang w:val="sr-Latn-CS"/>
        </w:rPr>
        <w:t>efekata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Zakona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o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ulaganjima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Određivanje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problema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koje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zakon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treba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da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reši</w:t>
      </w: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trebalo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okvir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utvrde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pružanje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obrazovanje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Važeća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regulativa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definisana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SRJ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2/02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5/03, 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SCG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broj</w:t>
      </w:r>
      <w:r w:rsidR="00FB150D" w:rsidRPr="002D3AC3">
        <w:rPr>
          <w:rFonts w:ascii="Times New Roman" w:hAnsi="Times New Roman"/>
          <w:noProof/>
          <w:lang w:val="sr-Latn-CS"/>
        </w:rPr>
        <w:t xml:space="preserve"> 1/03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noProof/>
          <w:lang w:val="sr-Latn-CS"/>
        </w:rPr>
        <w:t xml:space="preserve">“, </w:t>
      </w:r>
      <w:r>
        <w:rPr>
          <w:rFonts w:ascii="Times New Roman" w:hAnsi="Times New Roman"/>
          <w:noProof/>
          <w:lang w:val="sr-Latn-CS"/>
        </w:rPr>
        <w:t>broj</w:t>
      </w:r>
      <w:r w:rsidR="00FB150D" w:rsidRPr="002D3AC3">
        <w:rPr>
          <w:rFonts w:ascii="Times New Roman" w:hAnsi="Times New Roman"/>
          <w:noProof/>
          <w:lang w:val="sr-Latn-CS"/>
        </w:rPr>
        <w:t xml:space="preserve"> 107/14-</w:t>
      </w:r>
      <w:r>
        <w:rPr>
          <w:rFonts w:ascii="Times New Roman" w:hAnsi="Times New Roman"/>
          <w:noProof/>
          <w:lang w:val="sr-Latn-CS"/>
        </w:rPr>
        <w:t>dr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);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spoljnotrgovinskom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>. 36/09, 36/11-</w:t>
      </w:r>
      <w:r>
        <w:rPr>
          <w:rFonts w:ascii="Times New Roman" w:hAnsi="Times New Roman"/>
          <w:noProof/>
          <w:lang w:val="sr-Latn-CS"/>
        </w:rPr>
        <w:t>dr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88/2011) - VIII „</w:t>
      </w:r>
      <w:r>
        <w:rPr>
          <w:rFonts w:ascii="Times New Roman" w:hAnsi="Times New Roman"/>
          <w:noProof/>
          <w:lang w:val="sr-Latn-CS"/>
        </w:rPr>
        <w:t>Promocija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51/09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30/10) - </w:t>
      </w:r>
      <w:r>
        <w:rPr>
          <w:rFonts w:ascii="Times New Roman" w:hAnsi="Times New Roman"/>
          <w:noProof/>
          <w:lang w:val="sr-Latn-CS"/>
        </w:rPr>
        <w:t>glava</w:t>
      </w:r>
      <w:r w:rsidR="00FB150D" w:rsidRPr="002D3AC3">
        <w:rPr>
          <w:rFonts w:ascii="Times New Roman" w:hAnsi="Times New Roman"/>
          <w:noProof/>
          <w:lang w:val="sr-Latn-CS"/>
        </w:rPr>
        <w:t xml:space="preserve"> V, </w:t>
      </w:r>
      <w:r>
        <w:rPr>
          <w:rFonts w:ascii="Times New Roman" w:hAnsi="Times New Roman"/>
          <w:noProof/>
          <w:lang w:val="sr-Latn-CS"/>
        </w:rPr>
        <w:t>odeljak</w:t>
      </w:r>
      <w:r w:rsidR="00FB150D" w:rsidRPr="002D3AC3">
        <w:rPr>
          <w:rFonts w:ascii="Times New Roman" w:hAnsi="Times New Roman"/>
          <w:noProof/>
          <w:lang w:val="sr-Latn-CS"/>
        </w:rPr>
        <w:t xml:space="preserve"> 6, </w:t>
      </w:r>
      <w:r>
        <w:rPr>
          <w:rFonts w:ascii="Times New Roman" w:hAnsi="Times New Roman"/>
          <w:noProof/>
          <w:lang w:val="sr-Latn-CS"/>
        </w:rPr>
        <w:t>čl</w:t>
      </w:r>
      <w:r w:rsidR="00FB150D" w:rsidRPr="002D3AC3">
        <w:rPr>
          <w:rFonts w:ascii="Times New Roman" w:hAnsi="Times New Roman"/>
          <w:noProof/>
          <w:lang w:val="sr-Latn-CS"/>
        </w:rPr>
        <w:t xml:space="preserve">. 27.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30.</w:t>
      </w: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Stanje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: </w:t>
      </w:r>
      <w:r>
        <w:rPr>
          <w:rFonts w:ascii="Times New Roman" w:hAnsi="Times New Roman"/>
          <w:noProof/>
          <w:lang w:val="sr-Latn-CS"/>
        </w:rPr>
        <w:t>Unapređenje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okruženja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zemlji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multidisciplinarni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zasnivati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primeni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ključnog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). </w:t>
      </w:r>
      <w:r>
        <w:rPr>
          <w:rFonts w:ascii="Times New Roman" w:hAnsi="Times New Roman"/>
          <w:noProof/>
          <w:lang w:val="sr-Latn-CS"/>
        </w:rPr>
        <w:t>Kašnjenje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usporena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dinamika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ukupnih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svega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strukturnih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reformi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nepovoljno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odrazila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zemlji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Nezavršen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privatizacije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preduzeća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nerešeni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problemi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vezani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status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funkcionisanje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preduzeća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preduzeća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stečaju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samo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problema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negativno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utiču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razvijenosti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posebno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privlačnijeg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ambijenta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sveobuhvatne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ukazuju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tekuće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pripremi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treba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doprinesu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daljem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administrativnih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barijera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nelikvidnosti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funkciji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efikasnijeg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otvaranja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proizvode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) – </w:t>
      </w:r>
      <w:r>
        <w:rPr>
          <w:rFonts w:ascii="Times New Roman" w:hAnsi="Times New Roman"/>
          <w:noProof/>
          <w:lang w:val="sr-Latn-CS"/>
        </w:rPr>
        <w:t>samo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prihodi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pStyle w:val="ListParagraph"/>
        <w:spacing w:after="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Direktna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posledica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nekonzihtentne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nizak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rasta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bruto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pretkriznom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bruto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periodu</w:t>
      </w:r>
      <w:r w:rsidR="00FB150D" w:rsidRPr="002D3AC3">
        <w:rPr>
          <w:rFonts w:ascii="Times New Roman" w:hAnsi="Times New Roman"/>
          <w:noProof/>
          <w:lang w:val="sr-Latn-CS"/>
        </w:rPr>
        <w:t xml:space="preserve"> 2009-2014. </w:t>
      </w:r>
      <w:r>
        <w:rPr>
          <w:rFonts w:ascii="Times New Roman" w:hAnsi="Times New Roman"/>
          <w:noProof/>
          <w:lang w:val="sr-Latn-CS"/>
        </w:rPr>
        <w:t>imale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prosečan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oko</w:t>
      </w:r>
      <w:r w:rsidR="00FB150D" w:rsidRPr="002D3AC3">
        <w:rPr>
          <w:rFonts w:ascii="Times New Roman" w:hAnsi="Times New Roman"/>
          <w:noProof/>
          <w:lang w:val="sr-Latn-CS"/>
        </w:rPr>
        <w:t xml:space="preserve"> -4%  </w:t>
      </w:r>
      <w:r>
        <w:rPr>
          <w:rFonts w:ascii="Times New Roman" w:hAnsi="Times New Roman"/>
          <w:noProof/>
          <w:lang w:val="sr-Latn-CS"/>
        </w:rPr>
        <w:t>godišnje</w:t>
      </w:r>
      <w:r w:rsidR="00FB150D" w:rsidRPr="002D3AC3">
        <w:rPr>
          <w:rFonts w:ascii="Times New Roman" w:hAnsi="Times New Roman"/>
          <w:noProof/>
          <w:lang w:val="sr-Latn-CS"/>
        </w:rPr>
        <w:t xml:space="preserve"> (-12%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2013.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12,7%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2014. </w:t>
      </w:r>
      <w:r>
        <w:rPr>
          <w:rFonts w:ascii="Times New Roman" w:hAnsi="Times New Roman"/>
          <w:noProof/>
          <w:lang w:val="sr-Latn-CS"/>
        </w:rPr>
        <w:t>godini</w:t>
      </w:r>
      <w:r w:rsidR="00FB150D" w:rsidRPr="002D3AC3">
        <w:rPr>
          <w:rFonts w:ascii="Times New Roman" w:hAnsi="Times New Roman"/>
          <w:noProof/>
          <w:lang w:val="sr-Latn-CS"/>
        </w:rPr>
        <w:t xml:space="preserve">). </w:t>
      </w:r>
      <w:r>
        <w:rPr>
          <w:rFonts w:ascii="Times New Roman" w:hAnsi="Times New Roman"/>
          <w:noProof/>
          <w:lang w:val="sr-Latn-CS"/>
        </w:rPr>
        <w:t>Smanjenje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oporavak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uticali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stope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krize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zadovoljavajućem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periodu</w:t>
      </w:r>
      <w:r w:rsidR="00FB150D" w:rsidRPr="002D3AC3">
        <w:rPr>
          <w:rFonts w:ascii="Times New Roman" w:hAnsi="Times New Roman"/>
          <w:noProof/>
          <w:lang w:val="sr-Latn-CS"/>
        </w:rPr>
        <w:t xml:space="preserve"> 2009-2014. </w:t>
      </w:r>
      <w:r>
        <w:rPr>
          <w:rFonts w:ascii="Times New Roman" w:hAnsi="Times New Roman"/>
          <w:noProof/>
          <w:lang w:val="sr-Latn-CS"/>
        </w:rPr>
        <w:t>stopa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nižem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pretkrizni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prosečno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ispod</w:t>
      </w:r>
      <w:r w:rsidR="00FB150D" w:rsidRPr="002D3AC3">
        <w:rPr>
          <w:rFonts w:ascii="Times New Roman" w:hAnsi="Times New Roman"/>
          <w:noProof/>
          <w:lang w:val="sr-Latn-CS"/>
        </w:rPr>
        <w:t xml:space="preserve"> 19% </w:t>
      </w:r>
      <w:r>
        <w:rPr>
          <w:rFonts w:ascii="Times New Roman" w:hAnsi="Times New Roman"/>
          <w:noProof/>
          <w:lang w:val="sr-Latn-CS"/>
        </w:rPr>
        <w:t>BDP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najniža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zemlje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okruženju</w:t>
      </w:r>
      <w:r w:rsidR="00FB150D" w:rsidRPr="002D3AC3">
        <w:rPr>
          <w:rFonts w:ascii="Times New Roman" w:hAnsi="Times New Roman"/>
          <w:noProof/>
          <w:lang w:val="sr-Latn-CS"/>
        </w:rPr>
        <w:t xml:space="preserve">).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periodu</w:t>
      </w:r>
      <w:r w:rsidR="00FB150D" w:rsidRPr="002D3AC3">
        <w:rPr>
          <w:rFonts w:ascii="Times New Roman" w:hAnsi="Times New Roman"/>
          <w:noProof/>
          <w:lang w:val="sr-Latn-CS"/>
        </w:rPr>
        <w:t xml:space="preserve"> 2000-2014. </w:t>
      </w:r>
      <w:r>
        <w:rPr>
          <w:rFonts w:ascii="Times New Roman" w:hAnsi="Times New Roman"/>
          <w:noProof/>
          <w:lang w:val="sr-Latn-CS"/>
        </w:rPr>
        <w:t>godine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dikretne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iznosile</w:t>
      </w:r>
      <w:r w:rsidR="00FB150D" w:rsidRPr="002D3AC3">
        <w:rPr>
          <w:rFonts w:ascii="Times New Roman" w:hAnsi="Times New Roman"/>
          <w:noProof/>
          <w:lang w:val="sr-Latn-CS"/>
        </w:rPr>
        <w:t xml:space="preserve"> 22,1 </w:t>
      </w:r>
      <w:r>
        <w:rPr>
          <w:rFonts w:ascii="Times New Roman" w:hAnsi="Times New Roman"/>
          <w:noProof/>
          <w:lang w:val="sr-Latn-CS"/>
        </w:rPr>
        <w:t>mlrd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EUR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>UNCTAD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hyperlink r:id="rId7" w:tgtFrame="_blank" w:history="1">
        <w:r w:rsidR="00FB150D" w:rsidRPr="002D3AC3">
          <w:rPr>
            <w:rFonts w:ascii="Times New Roman" w:hAnsi="Times New Roman"/>
            <w:noProof/>
            <w:u w:val="thick" w:color="0000FF"/>
            <w:shd w:val="clear" w:color="auto" w:fill="FFFFFF"/>
            <w:lang w:val="sr-Latn-CS"/>
          </w:rPr>
          <w:t>World Investment Report 2015</w:t>
        </w:r>
      </w:hyperlink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g</w:t>
      </w:r>
      <w:r>
        <w:rPr>
          <w:rFonts w:ascii="Times New Roman" w:hAnsi="Times New Roman"/>
          <w:noProof/>
          <w:shd w:val="clear" w:color="auto" w:fill="FFFFFF"/>
          <w:lang w:val="sr-Latn-CS"/>
        </w:rPr>
        <w:t>lobalne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SDI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su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smanjene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za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16% </w:t>
      </w:r>
      <w:r>
        <w:rPr>
          <w:rFonts w:ascii="Times New Roman" w:hAnsi="Times New Roman"/>
          <w:noProof/>
          <w:shd w:val="clear" w:color="auto" w:fill="FFFFFF"/>
          <w:lang w:val="sr-Latn-CS"/>
        </w:rPr>
        <w:t>u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2014, </w:t>
      </w:r>
      <w:r>
        <w:rPr>
          <w:rFonts w:ascii="Times New Roman" w:hAnsi="Times New Roman"/>
          <w:noProof/>
          <w:shd w:val="clear" w:color="auto" w:fill="FFFFFF"/>
          <w:lang w:val="sr-Latn-CS"/>
        </w:rPr>
        <w:t>uglavnom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zbog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nestabilnosti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globalne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ekonomije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, </w:t>
      </w:r>
      <w:r>
        <w:rPr>
          <w:rFonts w:ascii="Times New Roman" w:hAnsi="Times New Roman"/>
          <w:noProof/>
          <w:shd w:val="clear" w:color="auto" w:fill="FFFFFF"/>
          <w:lang w:val="sr-Latn-CS"/>
        </w:rPr>
        <w:t>politike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neizvesnosti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za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investitore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i</w:t>
      </w:r>
      <w:r w:rsidR="00FB150D" w:rsidRPr="002D3AC3">
        <w:rPr>
          <w:rFonts w:ascii="Times New Roman" w:hAnsi="Times New Roman"/>
          <w:noProof/>
          <w:shd w:val="clear" w:color="auto" w:fill="FFFFFF"/>
          <w:lang w:val="sr-Latn-CS"/>
        </w:rPr>
        <w:t xml:space="preserve"> </w:t>
      </w:r>
      <w:r>
        <w:rPr>
          <w:rFonts w:ascii="Times New Roman" w:hAnsi="Times New Roman"/>
          <w:noProof/>
          <w:shd w:val="clear" w:color="auto" w:fill="FFFFFF"/>
          <w:lang w:val="sr-Latn-CS"/>
        </w:rPr>
        <w:t>povišenog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geopolitičkog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rizika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Prosečan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priliv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pretkriznom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periodu</w:t>
      </w:r>
      <w:r w:rsidR="00FB150D" w:rsidRPr="002D3AC3">
        <w:rPr>
          <w:rFonts w:ascii="Times New Roman" w:hAnsi="Times New Roman"/>
          <w:noProof/>
          <w:lang w:val="sr-Latn-CS"/>
        </w:rPr>
        <w:t xml:space="preserve"> 2005-2007. </w:t>
      </w:r>
      <w:r>
        <w:rPr>
          <w:rFonts w:ascii="Times New Roman" w:hAnsi="Times New Roman"/>
          <w:noProof/>
          <w:lang w:val="sr-Latn-CS"/>
        </w:rPr>
        <w:t>iznosio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2,7 </w:t>
      </w:r>
      <w:r>
        <w:rPr>
          <w:rFonts w:ascii="Times New Roman" w:hAnsi="Times New Roman"/>
          <w:noProof/>
          <w:lang w:val="sr-Latn-CS"/>
        </w:rPr>
        <w:t>mlrd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EUR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činio</w:t>
      </w:r>
      <w:r w:rsidR="00FB150D" w:rsidRPr="002D3AC3">
        <w:rPr>
          <w:rFonts w:ascii="Times New Roman" w:hAnsi="Times New Roman"/>
          <w:noProof/>
          <w:lang w:val="sr-Latn-CS"/>
        </w:rPr>
        <w:t xml:space="preserve"> 45,9% </w:t>
      </w:r>
      <w:r>
        <w:rPr>
          <w:rFonts w:ascii="Times New Roman" w:hAnsi="Times New Roman"/>
          <w:noProof/>
          <w:lang w:val="sr-Latn-CS"/>
        </w:rPr>
        <w:t>bruto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2014. </w:t>
      </w:r>
      <w:r>
        <w:rPr>
          <w:rFonts w:ascii="Times New Roman" w:hAnsi="Times New Roman"/>
          <w:noProof/>
          <w:lang w:val="sr-Latn-CS"/>
        </w:rPr>
        <w:t>priliv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</w:t>
      </w:r>
      <w:r w:rsidR="00FB150D" w:rsidRPr="002D3AC3">
        <w:rPr>
          <w:rFonts w:ascii="Times New Roman" w:hAnsi="Times New Roman"/>
          <w:noProof/>
          <w:lang w:val="sr-Latn-CS"/>
        </w:rPr>
        <w:t xml:space="preserve"> 1,5 </w:t>
      </w:r>
      <w:r>
        <w:rPr>
          <w:rFonts w:ascii="Times New Roman" w:hAnsi="Times New Roman"/>
          <w:noProof/>
          <w:lang w:val="sr-Latn-CS"/>
        </w:rPr>
        <w:t>mlrd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EUR</w:t>
      </w:r>
      <w:r w:rsidR="00FB150D" w:rsidRPr="002D3AC3">
        <w:rPr>
          <w:rFonts w:ascii="Times New Roman" w:hAnsi="Times New Roman"/>
          <w:noProof/>
          <w:lang w:val="sr-Latn-CS"/>
        </w:rPr>
        <w:t xml:space="preserve"> (26,5% </w:t>
      </w:r>
      <w:r>
        <w:rPr>
          <w:rFonts w:ascii="Times New Roman" w:hAnsi="Times New Roman"/>
          <w:noProof/>
          <w:lang w:val="sr-Latn-CS"/>
        </w:rPr>
        <w:t>bruto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). </w:t>
      </w:r>
      <w:r>
        <w:rPr>
          <w:rFonts w:ascii="Times New Roman" w:hAnsi="Times New Roman"/>
          <w:noProof/>
          <w:lang w:val="sr-Latn-CS"/>
        </w:rPr>
        <w:t>Ukupna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fondove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2013. (4,9 </w:t>
      </w:r>
      <w:r>
        <w:rPr>
          <w:rFonts w:ascii="Times New Roman" w:hAnsi="Times New Roman"/>
          <w:noProof/>
          <w:lang w:val="sr-Latn-CS"/>
        </w:rPr>
        <w:t>mlrd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EUR</w:t>
      </w:r>
      <w:r w:rsidR="00FB150D" w:rsidRPr="002D3AC3">
        <w:rPr>
          <w:rFonts w:ascii="Times New Roman" w:hAnsi="Times New Roman"/>
          <w:noProof/>
          <w:lang w:val="sr-Latn-CS"/>
        </w:rPr>
        <w:t xml:space="preserve">)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22,9%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prethodnu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godinu</w:t>
      </w:r>
      <w:r w:rsidR="00FB150D" w:rsidRPr="002D3AC3">
        <w:rPr>
          <w:rFonts w:ascii="Times New Roman" w:hAnsi="Times New Roman"/>
          <w:noProof/>
          <w:lang w:val="sr-Latn-CS"/>
        </w:rPr>
        <w:t xml:space="preserve"> (5,9 </w:t>
      </w:r>
      <w:r>
        <w:rPr>
          <w:rFonts w:ascii="Times New Roman" w:hAnsi="Times New Roman"/>
          <w:noProof/>
          <w:lang w:val="sr-Latn-CS"/>
        </w:rPr>
        <w:t>mil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EUR</w:t>
      </w:r>
      <w:r w:rsidR="00FB150D" w:rsidRPr="002D3AC3">
        <w:rPr>
          <w:rFonts w:ascii="Times New Roman" w:hAnsi="Times New Roman"/>
          <w:noProof/>
          <w:lang w:val="sr-Latn-CS"/>
        </w:rPr>
        <w:t xml:space="preserve">). </w:t>
      </w:r>
      <w:r>
        <w:rPr>
          <w:rFonts w:ascii="Times New Roman" w:hAnsi="Times New Roman"/>
          <w:noProof/>
          <w:lang w:val="sr-Latn-CS"/>
        </w:rPr>
        <w:t>Odnos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bruto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dodate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pojedinih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sektora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ukazuje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porast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prerađivačkoj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industriji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2013. </w:t>
      </w:r>
      <w:r>
        <w:rPr>
          <w:rFonts w:ascii="Times New Roman" w:hAnsi="Times New Roman"/>
          <w:noProof/>
          <w:lang w:val="sr-Latn-CS"/>
        </w:rPr>
        <w:t>učešće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BDV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prerađivačke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industrije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iznosilo</w:t>
      </w:r>
      <w:r w:rsidR="00FB150D" w:rsidRPr="002D3AC3">
        <w:rPr>
          <w:rFonts w:ascii="Times New Roman" w:hAnsi="Times New Roman"/>
          <w:noProof/>
          <w:lang w:val="sr-Latn-CS"/>
        </w:rPr>
        <w:t xml:space="preserve"> 19,1% </w:t>
      </w:r>
      <w:r>
        <w:rPr>
          <w:rFonts w:ascii="Times New Roman" w:hAnsi="Times New Roman"/>
          <w:noProof/>
          <w:lang w:val="sr-Latn-CS"/>
        </w:rPr>
        <w:t>ukupne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BDV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delatnosti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poraslo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2010. </w:t>
      </w:r>
      <w:r>
        <w:rPr>
          <w:rFonts w:ascii="Times New Roman" w:hAnsi="Times New Roman"/>
          <w:noProof/>
          <w:lang w:val="sr-Latn-CS"/>
        </w:rPr>
        <w:t>kada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iznosilo</w:t>
      </w:r>
      <w:r w:rsidR="00FB150D" w:rsidRPr="002D3AC3">
        <w:rPr>
          <w:rFonts w:ascii="Times New Roman" w:hAnsi="Times New Roman"/>
          <w:noProof/>
          <w:lang w:val="sr-Latn-CS"/>
        </w:rPr>
        <w:t xml:space="preserve"> 16,3% </w:t>
      </w:r>
      <w:r>
        <w:rPr>
          <w:rFonts w:ascii="Times New Roman" w:hAnsi="Times New Roman"/>
          <w:noProof/>
          <w:lang w:val="sr-Latn-CS"/>
        </w:rPr>
        <w:t>BDV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pStyle w:val="ListParagraph"/>
        <w:spacing w:after="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Predloženi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baziran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najboljim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standardima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posebno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oblstima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slobode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formiranja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institucionalnog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okvira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</w:t>
      </w:r>
      <w:r w:rsidR="00FB150D" w:rsidRPr="002D3AC3">
        <w:rPr>
          <w:rFonts w:ascii="Times New Roman" w:hAnsi="Times New Roman"/>
          <w:noProof/>
          <w:lang w:val="sr-Latn-CS"/>
        </w:rPr>
        <w:t xml:space="preserve">o </w:t>
      </w:r>
      <w:r>
        <w:rPr>
          <w:rFonts w:ascii="Times New Roman" w:hAnsi="Times New Roman"/>
          <w:noProof/>
          <w:lang w:val="sr-Latn-CS"/>
        </w:rPr>
        <w:t>pružanje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bolju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pripreme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njihove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obrazovanje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rizika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dupliranja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ušteda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Osnivanjem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definisanjem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delokruga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stvoriće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kontrolu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podsticanja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promocije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uvećanja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imidža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pStyle w:val="ListParagraph"/>
        <w:spacing w:after="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jasan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institucionalni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okvir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odgovornost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rokovima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stepen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zaštite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kroz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institut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zaštite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stečenih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pStyle w:val="ListParagraph"/>
        <w:ind w:firstLine="36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Predloženim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spoljnotrgovinskom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>. 36/09, 36/11-</w:t>
      </w:r>
      <w:r>
        <w:rPr>
          <w:rFonts w:ascii="Times New Roman" w:hAnsi="Times New Roman"/>
          <w:noProof/>
          <w:lang w:val="sr-Latn-CS"/>
        </w:rPr>
        <w:t>dr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88/11)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51/09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30/10). 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Koji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su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željeni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ciljevi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za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donošenje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zakona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postižu</w:t>
      </w:r>
      <w:r w:rsidR="00FB150D" w:rsidRPr="002D3AC3">
        <w:rPr>
          <w:rFonts w:ascii="Times New Roman" w:hAnsi="Times New Roman"/>
          <w:b/>
          <w:noProof/>
          <w:lang w:val="sr-Latn-CS"/>
        </w:rPr>
        <w:t>?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color w:val="0070C0"/>
          <w:lang w:val="sr-Latn-CS"/>
        </w:rPr>
      </w:pP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color w:val="FF0000"/>
          <w:lang w:val="sr-Latn-CS"/>
        </w:rPr>
      </w:pPr>
      <w:r>
        <w:rPr>
          <w:rFonts w:ascii="Times New Roman" w:hAnsi="Times New Roman"/>
          <w:noProof/>
          <w:lang w:val="sr-Latn-CS"/>
        </w:rPr>
        <w:t>Osnovni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ciljevi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predloženog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okruženja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jačanja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rasta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zaposlenosti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sveukupnog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boljitka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izjednačavanje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tretmana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povećanje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pružanju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neposredno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stvaranje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privlačnijeg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ambijenta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Ustavom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Povećanje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funkciji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dinamičnijeg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konkurentnijeg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održivog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rasta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ključni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preduslov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tranzicioni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karakterišu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reformske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funkciji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efikasnijeg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strukturnih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još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uvek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traje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planirane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strukturnih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reformi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odredbama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jemči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zaštita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ujedno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postiže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viši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stepen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zaštite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eksproprijacije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sličnim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dejstvom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utvrđen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interes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eksproprijacija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postpupkom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isplatu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pravične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naknade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Nadalje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precizno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vrste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kriterijumi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Propisuju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postizanje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propisuje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pritužbi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funcionera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izriču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precizna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ministartsva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kontrolu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Da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li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su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razmatrane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mogućnosti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za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rešavanje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problema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bez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donošenja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b/>
          <w:noProof/>
          <w:lang w:val="sr-Latn-CS"/>
        </w:rPr>
        <w:t>akta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? 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Razmatrane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alternativne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kroz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-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spoljnotrgovinskom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Ovakva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izmena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međutim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jer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suštinskim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izmenama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navedenih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zaključeno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najefikasnije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najekonomičnije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donošenje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4. </w:t>
      </w:r>
      <w:r w:rsidR="002D3AC3">
        <w:rPr>
          <w:rFonts w:ascii="Times New Roman" w:hAnsi="Times New Roman"/>
          <w:b/>
          <w:noProof/>
          <w:lang w:val="sr-Latn-CS"/>
        </w:rPr>
        <w:t>Zašto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donošenje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akta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najbolje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rešavanje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problema</w:t>
      </w:r>
      <w:r w:rsidRPr="002D3AC3">
        <w:rPr>
          <w:rFonts w:ascii="Times New Roman" w:hAnsi="Times New Roman"/>
          <w:b/>
          <w:noProof/>
          <w:lang w:val="sr-Latn-CS"/>
        </w:rPr>
        <w:t>?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/>
        </w:rPr>
        <w:t>Donošenje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neophodno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jer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monetarnim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forndom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donošenje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2015. </w:t>
      </w:r>
      <w:r>
        <w:rPr>
          <w:rFonts w:ascii="Times New Roman" w:hAnsi="Times New Roman"/>
          <w:noProof/>
          <w:lang w:val="sr-Latn-CS"/>
        </w:rPr>
        <w:t>godini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sadržan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Godišnjem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planu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rada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Vlade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2015. </w:t>
      </w:r>
      <w:r>
        <w:rPr>
          <w:rFonts w:ascii="Times New Roman" w:hAnsi="Times New Roman"/>
          <w:noProof/>
          <w:lang w:val="sr-Latn-CS" w:eastAsia="sr-Cyrl-CS"/>
        </w:rPr>
        <w:t>godinu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Istim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MMF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reorganizacija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optimizacija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portfoliju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 w:eastAsia="sr-Cyrl-CS"/>
        </w:rPr>
        <w:t>Rešenja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predviđena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ovim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zakonom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ne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predstavljaju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dodatne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troškove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privredu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, </w:t>
      </w:r>
      <w:r>
        <w:rPr>
          <w:rFonts w:ascii="Times New Roman" w:hAnsi="Times New Roman"/>
          <w:noProof/>
          <w:lang w:val="sr-Latn-CS" w:eastAsia="sr-Cyrl-CS"/>
        </w:rPr>
        <w:t>šta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više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, </w:t>
      </w:r>
      <w:r>
        <w:rPr>
          <w:rFonts w:ascii="Times New Roman" w:hAnsi="Times New Roman"/>
          <w:noProof/>
          <w:lang w:val="sr-Latn-CS" w:eastAsia="sr-Cyrl-CS"/>
        </w:rPr>
        <w:t>rešenja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iz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treba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da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omoguće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smanjenje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troškova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vremena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ulagačima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kroz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bolju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koordinaciju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rada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imalaca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javnih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ovlašćenja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procesu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planiranja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, </w:t>
      </w:r>
      <w:r>
        <w:rPr>
          <w:rFonts w:ascii="Times New Roman" w:hAnsi="Times New Roman"/>
          <w:noProof/>
          <w:lang w:val="sr-Latn-CS" w:eastAsia="sr-Cyrl-CS"/>
        </w:rPr>
        <w:t>realizacije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nakon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sprovođenja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ulaganja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>.</w:t>
      </w: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noProof/>
          <w:lang w:val="sr-Latn-CS" w:eastAsia="sr-Cyrl-CS"/>
        </w:rPr>
        <w:t>Pozitivne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posledice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privredni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razvoj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, </w:t>
      </w:r>
      <w:r>
        <w:rPr>
          <w:rFonts w:ascii="Times New Roman" w:hAnsi="Times New Roman"/>
          <w:noProof/>
          <w:lang w:val="sr-Latn-CS" w:eastAsia="sr-Cyrl-CS"/>
        </w:rPr>
        <w:t>stvaranje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dodate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vrednosti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multipliciranje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efekata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ulaganja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prevazilaze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troškove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sprovođenja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ovog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zakona</w:t>
      </w:r>
      <w:r w:rsidR="00FB150D" w:rsidRPr="002D3AC3">
        <w:rPr>
          <w:rFonts w:ascii="Times New Roman" w:hAnsi="Times New Roman"/>
          <w:noProof/>
          <w:lang w:val="sr-Latn-CS" w:eastAsia="sr-Cyrl-CS"/>
        </w:rPr>
        <w:t>.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5. </w:t>
      </w:r>
      <w:r w:rsidR="002D3AC3">
        <w:rPr>
          <w:rFonts w:ascii="Times New Roman" w:hAnsi="Times New Roman"/>
          <w:b/>
          <w:noProof/>
          <w:lang w:val="sr-Latn-CS"/>
        </w:rPr>
        <w:t>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koga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će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kako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uticati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predložena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rešenja</w:t>
      </w:r>
      <w:r w:rsidRPr="002D3AC3">
        <w:rPr>
          <w:rFonts w:ascii="Times New Roman" w:hAnsi="Times New Roman"/>
          <w:b/>
          <w:noProof/>
          <w:lang w:val="sr-Latn-CS"/>
        </w:rPr>
        <w:t>?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fizička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nameru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investiraju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ulažu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teritoriji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pojedina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čemu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odluku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donosi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pokrajina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Isto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način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privlačenja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kriterijume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visinu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dodelu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6. </w:t>
      </w:r>
      <w:r w:rsidR="002D3AC3">
        <w:rPr>
          <w:rFonts w:ascii="Times New Roman" w:hAnsi="Times New Roman"/>
          <w:b/>
          <w:noProof/>
          <w:lang w:val="sr-Latn-CS"/>
        </w:rPr>
        <w:t>Kakve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troškove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će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primena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zakona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izazvati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kod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građana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privrede</w:t>
      </w:r>
      <w:r w:rsidRPr="002D3AC3">
        <w:rPr>
          <w:rFonts w:ascii="Times New Roman" w:hAnsi="Times New Roman"/>
          <w:b/>
          <w:noProof/>
          <w:lang w:val="sr-Latn-CS"/>
        </w:rPr>
        <w:t xml:space="preserve">, </w:t>
      </w:r>
      <w:r w:rsidR="002D3AC3">
        <w:rPr>
          <w:rFonts w:ascii="Times New Roman" w:hAnsi="Times New Roman"/>
          <w:b/>
          <w:noProof/>
          <w:lang w:val="sr-Latn-CS"/>
        </w:rPr>
        <w:t>posebno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malih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srednjih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preduzeća</w:t>
      </w:r>
      <w:r w:rsidRPr="002D3AC3">
        <w:rPr>
          <w:rFonts w:ascii="Times New Roman" w:hAnsi="Times New Roman"/>
          <w:b/>
          <w:noProof/>
          <w:lang w:val="sr-Latn-CS"/>
        </w:rPr>
        <w:t xml:space="preserve">? 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Primena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uticaj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zaposlene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NARR</w:t>
      </w:r>
      <w:r w:rsidR="00FB150D" w:rsidRPr="002D3AC3">
        <w:rPr>
          <w:rFonts w:ascii="Times New Roman" w:hAnsi="Times New Roman"/>
          <w:noProof/>
          <w:lang w:val="sr-Latn-CS"/>
        </w:rPr>
        <w:t xml:space="preserve">)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SIEPA</w:t>
      </w:r>
      <w:r w:rsidR="00FB150D" w:rsidRPr="002D3AC3">
        <w:rPr>
          <w:rFonts w:ascii="Times New Roman" w:hAnsi="Times New Roman"/>
          <w:noProof/>
          <w:lang w:val="sr-Latn-CS"/>
        </w:rPr>
        <w:t xml:space="preserve">) </w:t>
      </w:r>
      <w:r>
        <w:rPr>
          <w:rFonts w:ascii="Times New Roman" w:hAnsi="Times New Roman"/>
          <w:noProof/>
          <w:lang w:val="sr-Latn-CS"/>
        </w:rPr>
        <w:t>zbog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njihovog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ukidanja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formiranja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Primena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izazvati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troškove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građanima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malim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srednjim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preduzećima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7. </w:t>
      </w:r>
      <w:r w:rsidR="002D3AC3">
        <w:rPr>
          <w:rFonts w:ascii="Times New Roman" w:hAnsi="Times New Roman"/>
          <w:b/>
          <w:noProof/>
          <w:lang w:val="sr-Latn-CS"/>
        </w:rPr>
        <w:t>Da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li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pozitivne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posledice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donošenja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zakona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takve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opravdavaju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troškove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koje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će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stvoriti</w:t>
      </w:r>
      <w:r w:rsidRPr="002D3AC3">
        <w:rPr>
          <w:rFonts w:ascii="Times New Roman" w:hAnsi="Times New Roman"/>
          <w:b/>
          <w:noProof/>
          <w:lang w:val="sr-Latn-CS"/>
        </w:rPr>
        <w:t xml:space="preserve">? 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2015. </w:t>
      </w:r>
      <w:r>
        <w:rPr>
          <w:rFonts w:ascii="Times New Roman" w:hAnsi="Times New Roman"/>
          <w:noProof/>
          <w:lang w:val="sr-Latn-CS"/>
        </w:rPr>
        <w:t>godini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dodatnih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2015. </w:t>
      </w:r>
      <w:r>
        <w:rPr>
          <w:rFonts w:ascii="Times New Roman" w:hAnsi="Times New Roman"/>
          <w:noProof/>
          <w:lang w:val="sr-Latn-CS"/>
        </w:rPr>
        <w:t>godinu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Dodatna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obezbediti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2016. </w:t>
      </w:r>
      <w:r>
        <w:rPr>
          <w:rFonts w:ascii="Times New Roman" w:hAnsi="Times New Roman"/>
          <w:noProof/>
          <w:lang w:val="sr-Latn-CS"/>
        </w:rPr>
        <w:t>godinu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uspostavljanja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Centralizovanog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inteligenciju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Jedinstvenog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obzirom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Jedinstveni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ukoliko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tehničke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dozvoljavaju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iskorišćen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polazna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izradu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Centralizovanog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inteligenciju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lastRenderedPageBreak/>
        <w:t>Uštede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objedinjavanjem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trenutno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početka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spacing w:after="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Takođe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predviđeno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manji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doći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troškova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trenutno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oslobađanja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8. </w:t>
      </w:r>
      <w:r w:rsidR="002D3AC3">
        <w:rPr>
          <w:rFonts w:ascii="Times New Roman" w:hAnsi="Times New Roman"/>
          <w:b/>
          <w:noProof/>
          <w:lang w:val="sr-Latn-CS"/>
        </w:rPr>
        <w:t>Da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li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akt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stimuliše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pojavu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novih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privrednih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subjekata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tržištu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tržišnu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konkurenciju</w:t>
      </w:r>
      <w:r w:rsidRPr="002D3AC3">
        <w:rPr>
          <w:rFonts w:ascii="Times New Roman" w:hAnsi="Times New Roman"/>
          <w:b/>
          <w:noProof/>
          <w:lang w:val="sr-Latn-CS"/>
        </w:rPr>
        <w:t xml:space="preserve">? 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ListParagraph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stimulisati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pojavu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Stvaranjem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očekivati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novoosnovanih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kompanija</w:t>
      </w:r>
      <w:r w:rsidR="00FB150D" w:rsidRPr="002D3AC3">
        <w:rPr>
          <w:rFonts w:ascii="Times New Roman" w:hAnsi="Times New Roman"/>
          <w:noProof/>
          <w:lang w:val="sr-Latn-CS"/>
        </w:rPr>
        <w:t xml:space="preserve">)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modernizaciju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proizvodnih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kapaciteta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što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uticati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podizanje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njihove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tržištu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Pored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toga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podizanje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povećanje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poseban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uticaj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uredbom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bliže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odrediti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kriterijume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Reč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infrastrukturnim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koncentraciji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određene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delatnosti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podstiču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bilateralnih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sporazuma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prekogranične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saradnje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proklamovanom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strategijom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privlačenjem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što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većeg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rezultirati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otvaranjem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mesta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izazvati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pozitivne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performanse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makroekonomske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što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stope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nezaposlenosti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javnog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9. </w:t>
      </w:r>
      <w:r w:rsidR="002D3AC3">
        <w:rPr>
          <w:rFonts w:ascii="Times New Roman" w:hAnsi="Times New Roman"/>
          <w:b/>
          <w:noProof/>
          <w:lang w:val="sr-Latn-CS"/>
        </w:rPr>
        <w:t>Da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li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zainteresovane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strane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imale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priliku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iznesu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svoje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stavove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BodyTextIndent"/>
        <w:spacing w:after="0"/>
        <w:ind w:left="720" w:firstLine="720"/>
        <w:jc w:val="both"/>
        <w:rPr>
          <w:rFonts w:ascii="Times New Roman" w:hAnsi="Times New Roman"/>
          <w:noProof/>
          <w:color w:val="FF0000"/>
        </w:rPr>
      </w:pPr>
      <w:r>
        <w:rPr>
          <w:rFonts w:ascii="Times New Roman" w:hAnsi="Times New Roman"/>
          <w:noProof/>
        </w:rPr>
        <w:t>Za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potrebe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izrade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ovog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zakona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Ministarsvo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privrede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formiralo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je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Radnu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grupu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čiji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članovi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predstavnici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Ministarsva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finansija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Ministarsva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trgovine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turizma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telekomunikacija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Privredne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komore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Srbije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Agencije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strana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ulaganja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promociju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izvoza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Nacionalne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agencije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regionalni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razvoj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Stalne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konferencije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gradova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opština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="00FB150D" w:rsidRPr="002D3AC3">
        <w:rPr>
          <w:rFonts w:ascii="Times New Roman" w:hAnsi="Times New Roman"/>
          <w:noProof/>
        </w:rPr>
        <w:t xml:space="preserve"> NALED. </w:t>
      </w:r>
      <w:r>
        <w:rPr>
          <w:rFonts w:ascii="Times New Roman" w:hAnsi="Times New Roman"/>
          <w:noProof/>
        </w:rPr>
        <w:t>Tokom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trajanja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javne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rasprave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mogućnost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da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izjasno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o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zakonu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imali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svi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zainteresovani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subjekti</w:t>
      </w:r>
      <w:r w:rsidR="00FB150D" w:rsidRPr="002D3AC3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skladu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Poslovnikom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Vlade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pribavljanja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sva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mišljenja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posebne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konsultacije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obavljene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Komisijom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kontrolu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državne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pomoći</w:t>
      </w:r>
      <w:r w:rsidR="00FB150D" w:rsidRPr="002D3AC3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Evropskom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komisijom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Međunarodnim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monetarnim</w:t>
      </w:r>
      <w:r w:rsidR="00FB150D" w:rsidRPr="002D3AC3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fondom</w:t>
      </w:r>
      <w:r w:rsidR="00FB150D" w:rsidRPr="002D3AC3">
        <w:rPr>
          <w:rFonts w:ascii="Times New Roman" w:hAnsi="Times New Roman"/>
          <w:noProof/>
        </w:rPr>
        <w:t xml:space="preserve">. 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10. </w:t>
      </w:r>
      <w:r w:rsidR="002D3AC3">
        <w:rPr>
          <w:rFonts w:ascii="Times New Roman" w:hAnsi="Times New Roman"/>
          <w:b/>
          <w:noProof/>
          <w:lang w:val="sr-Latn-CS"/>
        </w:rPr>
        <w:t>Koje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će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mere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tokom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primene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zakona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preduzeti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bi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postiglo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ono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što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zakonom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predviđa</w:t>
      </w:r>
      <w:r w:rsidRPr="002D3AC3">
        <w:rPr>
          <w:rFonts w:ascii="Times New Roman" w:hAnsi="Times New Roman"/>
          <w:b/>
          <w:noProof/>
          <w:lang w:val="sr-Latn-CS"/>
        </w:rPr>
        <w:t>?</w:t>
      </w:r>
    </w:p>
    <w:p w:rsidR="00FB150D" w:rsidRPr="002D3AC3" w:rsidRDefault="00FB150D" w:rsidP="00FB150D">
      <w:pPr>
        <w:pStyle w:val="ListParagraph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Ministarstvo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saradnji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relevantnim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subjektima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preduzimati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nastavku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dinamiziranja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procesa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strukturnih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reformi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uspostavljanja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dugoročno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održivog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spacing w:after="0"/>
        <w:ind w:left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spacing w:after="0"/>
        <w:ind w:left="720"/>
        <w:jc w:val="both"/>
        <w:rPr>
          <w:rFonts w:ascii="Times New Roman" w:hAnsi="Times New Roman"/>
          <w:b/>
          <w:i/>
          <w:noProof/>
          <w:lang w:val="sr-Latn-CS"/>
        </w:rPr>
      </w:pPr>
      <w:r>
        <w:rPr>
          <w:rFonts w:ascii="Times New Roman" w:hAnsi="Times New Roman"/>
          <w:b/>
          <w:i/>
          <w:noProof/>
          <w:lang w:val="sr-Latn-CS"/>
        </w:rPr>
        <w:t>Regulatorne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mere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i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za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zakonskih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rešenja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>:</w:t>
      </w:r>
    </w:p>
    <w:p w:rsidR="00FB150D" w:rsidRPr="002D3AC3" w:rsidRDefault="00FB150D" w:rsidP="00FB150D">
      <w:pPr>
        <w:spacing w:after="0"/>
        <w:ind w:left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color w:val="FF0000"/>
          <w:lang w:val="sr-Latn-CS"/>
        </w:rPr>
      </w:pP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usvajanju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doći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donošenja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podzakonskih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120 </w:t>
      </w:r>
      <w:r>
        <w:rPr>
          <w:rFonts w:ascii="Times New Roman" w:hAnsi="Times New Roman"/>
          <w:noProof/>
          <w:lang w:val="sr-Latn-CS"/>
        </w:rPr>
        <w:t>dana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stupanja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snagu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spacing w:after="0"/>
        <w:ind w:left="720"/>
        <w:jc w:val="both"/>
        <w:rPr>
          <w:rFonts w:ascii="Times New Roman" w:hAnsi="Times New Roman"/>
          <w:noProof/>
          <w:color w:val="000000"/>
          <w:lang w:val="sr-Latn-CS"/>
        </w:rPr>
      </w:pPr>
    </w:p>
    <w:p w:rsidR="00FB150D" w:rsidRPr="002D3AC3" w:rsidRDefault="002D3AC3" w:rsidP="00FB150D">
      <w:pPr>
        <w:spacing w:after="0"/>
        <w:ind w:left="720"/>
        <w:jc w:val="both"/>
        <w:rPr>
          <w:rFonts w:ascii="Times New Roman" w:hAnsi="Times New Roman"/>
          <w:b/>
          <w:i/>
          <w:noProof/>
          <w:lang w:val="sr-Latn-CS"/>
        </w:rPr>
      </w:pPr>
      <w:r>
        <w:rPr>
          <w:rFonts w:ascii="Times New Roman" w:hAnsi="Times New Roman"/>
          <w:b/>
          <w:i/>
          <w:noProof/>
          <w:lang w:val="sr-Latn-CS"/>
        </w:rPr>
        <w:t>Institucionalne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mere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i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za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zakonskih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rešenja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>:</w:t>
      </w:r>
    </w:p>
    <w:p w:rsidR="00FB150D" w:rsidRPr="002D3AC3" w:rsidRDefault="00FB150D" w:rsidP="00FB150D">
      <w:pPr>
        <w:spacing w:after="0"/>
        <w:ind w:left="720"/>
        <w:jc w:val="both"/>
        <w:rPr>
          <w:rFonts w:ascii="Times New Roman" w:hAnsi="Times New Roman"/>
          <w:noProof/>
          <w:color w:val="0070C0"/>
          <w:lang w:val="sr-Latn-CS"/>
        </w:rPr>
      </w:pPr>
    </w:p>
    <w:p w:rsidR="00FB150D" w:rsidRPr="002D3AC3" w:rsidRDefault="002D3AC3" w:rsidP="00FB150D">
      <w:pPr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Nadzor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Izvršenje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kontrolu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isplatu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dodeljena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propisima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spacing w:after="0"/>
        <w:ind w:left="720"/>
        <w:jc w:val="both"/>
        <w:rPr>
          <w:rFonts w:ascii="Times New Roman" w:hAnsi="Times New Roman"/>
          <w:noProof/>
          <w:color w:val="00B0F0"/>
          <w:lang w:val="sr-Latn-CS"/>
        </w:rPr>
      </w:pPr>
    </w:p>
    <w:p w:rsidR="00FB150D" w:rsidRPr="002D3AC3" w:rsidRDefault="002D3AC3" w:rsidP="00FB150D">
      <w:pPr>
        <w:spacing w:after="0"/>
        <w:ind w:left="720"/>
        <w:jc w:val="both"/>
        <w:rPr>
          <w:rFonts w:ascii="Times New Roman" w:hAnsi="Times New Roman"/>
          <w:b/>
          <w:i/>
          <w:noProof/>
          <w:lang w:val="sr-Latn-CS"/>
        </w:rPr>
      </w:pPr>
      <w:r>
        <w:rPr>
          <w:rFonts w:ascii="Times New Roman" w:hAnsi="Times New Roman"/>
          <w:b/>
          <w:i/>
          <w:noProof/>
          <w:lang w:val="sr-Latn-CS"/>
        </w:rPr>
        <w:t>Neregulatorne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mere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i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za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zakonskih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 xml:space="preserve"> </w:t>
      </w:r>
      <w:r>
        <w:rPr>
          <w:rFonts w:ascii="Times New Roman" w:hAnsi="Times New Roman"/>
          <w:b/>
          <w:i/>
          <w:noProof/>
          <w:lang w:val="sr-Latn-CS"/>
        </w:rPr>
        <w:t>rešenja</w:t>
      </w:r>
      <w:r w:rsidR="00FB150D" w:rsidRPr="002D3AC3">
        <w:rPr>
          <w:rFonts w:ascii="Times New Roman" w:hAnsi="Times New Roman"/>
          <w:b/>
          <w:i/>
          <w:noProof/>
          <w:lang w:val="sr-Latn-CS"/>
        </w:rPr>
        <w:t>:</w:t>
      </w:r>
    </w:p>
    <w:p w:rsidR="00FB150D" w:rsidRPr="002D3AC3" w:rsidRDefault="00FB150D" w:rsidP="00FB150D">
      <w:pPr>
        <w:spacing w:after="0"/>
        <w:ind w:left="720"/>
        <w:jc w:val="both"/>
        <w:rPr>
          <w:rFonts w:ascii="Times New Roman" w:hAnsi="Times New Roman"/>
          <w:b/>
          <w:i/>
          <w:noProof/>
          <w:lang w:val="sr-Latn-CS"/>
        </w:rPr>
      </w:pPr>
    </w:p>
    <w:p w:rsidR="00FB150D" w:rsidRPr="002D3AC3" w:rsidRDefault="002D3AC3" w:rsidP="00FB15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Prestanak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>;</w:t>
      </w:r>
    </w:p>
    <w:p w:rsidR="00FB150D" w:rsidRPr="002D3AC3" w:rsidRDefault="002D3AC3" w:rsidP="00FB15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Formiranje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;</w:t>
      </w:r>
    </w:p>
    <w:p w:rsidR="00FB150D" w:rsidRPr="002D3AC3" w:rsidRDefault="002D3AC3" w:rsidP="00FB15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Formiranje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>;</w:t>
      </w:r>
    </w:p>
    <w:p w:rsidR="00FB150D" w:rsidRPr="002D3AC3" w:rsidRDefault="002D3AC3" w:rsidP="00FB150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Jačanje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kadrovskih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institucionalnih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kapaciteta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nadležnosti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FB150D" w:rsidRPr="002D3AC3" w:rsidRDefault="00FB150D" w:rsidP="00FB150D">
      <w:pPr>
        <w:ind w:left="2700" w:hanging="2160"/>
        <w:jc w:val="center"/>
        <w:rPr>
          <w:rFonts w:ascii="Times New Roman" w:hAnsi="Times New Roman"/>
          <w:noProof/>
          <w:lang w:val="sr-Latn-CS" w:eastAsia="sr-Cyrl-CS"/>
        </w:rPr>
      </w:pPr>
    </w:p>
    <w:p w:rsidR="00FB150D" w:rsidRPr="002D3AC3" w:rsidRDefault="002D3AC3" w:rsidP="00FB150D">
      <w:pPr>
        <w:ind w:left="2700" w:hanging="2160"/>
        <w:jc w:val="center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IZJAV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A </w:t>
      </w:r>
      <w:r>
        <w:rPr>
          <w:rFonts w:ascii="Times New Roman" w:hAnsi="Times New Roman"/>
          <w:b/>
          <w:noProof/>
          <w:lang w:val="sr-Latn-CS" w:eastAsia="sr-Cyrl-CS"/>
        </w:rPr>
        <w:t>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USKLAĐENOSTI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PROPISA</w:t>
      </w:r>
    </w:p>
    <w:p w:rsidR="00FB150D" w:rsidRPr="002D3AC3" w:rsidRDefault="002D3AC3" w:rsidP="00FB150D">
      <w:pPr>
        <w:ind w:left="2700" w:hanging="2160"/>
        <w:jc w:val="center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PROPISIMA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EVROPSKE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UNIJE</w:t>
      </w:r>
    </w:p>
    <w:p w:rsidR="00FB150D" w:rsidRPr="002D3AC3" w:rsidRDefault="00FB150D" w:rsidP="00FB150D">
      <w:pPr>
        <w:ind w:firstLine="540"/>
        <w:jc w:val="center"/>
        <w:rPr>
          <w:rFonts w:ascii="Times New Roman" w:hAnsi="Times New Roman"/>
          <w:noProof/>
          <w:lang w:val="sr-Latn-CS" w:eastAsia="sr-Cyrl-CS"/>
        </w:rPr>
      </w:pPr>
    </w:p>
    <w:p w:rsidR="00FB150D" w:rsidRPr="002D3AC3" w:rsidRDefault="002D3AC3" w:rsidP="00FB15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Ovlašćeni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predlagač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propisa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: </w:t>
      </w:r>
      <w:r>
        <w:rPr>
          <w:rFonts w:ascii="Times New Roman" w:hAnsi="Times New Roman"/>
          <w:b/>
          <w:noProof/>
          <w:lang w:val="sr-Latn-CS" w:eastAsia="sr-Cyrl-CS"/>
        </w:rPr>
        <w:t>Vlada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Obrađivač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: </w:t>
      </w:r>
      <w:r>
        <w:rPr>
          <w:rFonts w:ascii="Times New Roman" w:hAnsi="Times New Roman"/>
          <w:b/>
          <w:noProof/>
          <w:lang w:val="sr-Latn-CS" w:eastAsia="sr-Cyrl-CS"/>
        </w:rPr>
        <w:t>Ministarstvo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privrede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2D3AC3" w:rsidP="00FB15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Naziv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propisa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 w:eastAsia="sr-Cyrl-CS"/>
        </w:rPr>
        <w:t>Predlog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ulaganjima</w:t>
      </w:r>
    </w:p>
    <w:p w:rsidR="00FB150D" w:rsidRPr="002D3AC3" w:rsidRDefault="00FB150D" w:rsidP="00FB150D">
      <w:pPr>
        <w:rPr>
          <w:rFonts w:ascii="Times New Roman" w:hAnsi="Times New Roman"/>
          <w:b/>
          <w:bCs/>
          <w:iCs/>
          <w:noProof/>
          <w:lang w:val="sr-Latn-CS"/>
        </w:rPr>
      </w:pP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color w:val="000000"/>
          <w:lang w:val="sr-Latn-CS"/>
        </w:rPr>
      </w:pPr>
      <w:r w:rsidRPr="002D3AC3">
        <w:rPr>
          <w:rFonts w:ascii="Times New Roman" w:hAnsi="Times New Roman"/>
          <w:noProof/>
          <w:color w:val="000000"/>
          <w:lang w:val="sr-Latn-CS"/>
        </w:rPr>
        <w:t xml:space="preserve">Draft Law </w:t>
      </w:r>
      <w:r w:rsidR="002D3AC3">
        <w:rPr>
          <w:rFonts w:ascii="Times New Roman" w:hAnsi="Times New Roman"/>
          <w:noProof/>
          <w:color w:val="000000"/>
          <w:lang w:val="sr-Latn-CS"/>
        </w:rPr>
        <w:t>o</w:t>
      </w:r>
      <w:r w:rsidRPr="002D3AC3">
        <w:rPr>
          <w:rFonts w:ascii="Times New Roman" w:hAnsi="Times New Roman"/>
          <w:noProof/>
          <w:color w:val="000000"/>
          <w:lang w:val="sr-Latn-CS"/>
        </w:rPr>
        <w:t xml:space="preserve">n Investments 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FB150D" w:rsidP="00FB150D">
      <w:pPr>
        <w:ind w:firstLine="36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3. </w:t>
      </w:r>
      <w:r w:rsidR="002D3AC3">
        <w:rPr>
          <w:rFonts w:ascii="Times New Roman" w:hAnsi="Times New Roman"/>
          <w:b/>
          <w:noProof/>
          <w:lang w:val="sr-Latn-CS" w:eastAsia="sr-Cyrl-CS"/>
        </w:rPr>
        <w:t>Usklađenost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odredbama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stabilizaciji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pridruživanju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između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Evropskih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zajednica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njihovih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država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članica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jedne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strane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Republike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Srbije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druge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strane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(„</w:t>
      </w:r>
      <w:r w:rsidR="002D3AC3">
        <w:rPr>
          <w:rFonts w:ascii="Times New Roman" w:hAnsi="Times New Roman"/>
          <w:b/>
          <w:noProof/>
          <w:lang w:val="sr-Latn-CS" w:eastAsia="sr-Cyrl-CS"/>
        </w:rPr>
        <w:t>Službeni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glasnik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RS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”, </w:t>
      </w:r>
      <w:r w:rsidR="002D3AC3">
        <w:rPr>
          <w:rFonts w:ascii="Times New Roman" w:hAnsi="Times New Roman"/>
          <w:b/>
          <w:noProof/>
          <w:lang w:val="sr-Latn-CS" w:eastAsia="sr-Cyrl-CS"/>
        </w:rPr>
        <w:t>broj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83/08 – </w:t>
      </w:r>
      <w:r w:rsidR="002D3AC3">
        <w:rPr>
          <w:rFonts w:ascii="Times New Roman" w:hAnsi="Times New Roman"/>
          <w:b/>
          <w:noProof/>
          <w:lang w:val="sr-Latn-CS" w:eastAsia="sr-Cyrl-CS"/>
        </w:rPr>
        <w:t>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daljem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tekstu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: </w:t>
      </w:r>
      <w:r w:rsidR="002D3AC3">
        <w:rPr>
          <w:rFonts w:ascii="Times New Roman" w:hAnsi="Times New Roman"/>
          <w:b/>
          <w:noProof/>
          <w:lang w:val="sr-Latn-CS" w:eastAsia="sr-Cyrl-CS"/>
        </w:rPr>
        <w:t>Sporazum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), </w:t>
      </w:r>
      <w:r w:rsidR="002D3AC3">
        <w:rPr>
          <w:rFonts w:ascii="Times New Roman" w:hAnsi="Times New Roman"/>
          <w:b/>
          <w:noProof/>
          <w:lang w:val="sr-Latn-CS" w:eastAsia="sr-Cyrl-CS"/>
        </w:rPr>
        <w:t>odnosno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odredbama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Prelaznog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trgovini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trgovinskim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pitanjima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između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Evropske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zajednice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jedne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strane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Republike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Srbije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druge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strane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(„</w:t>
      </w:r>
      <w:r w:rsidR="002D3AC3">
        <w:rPr>
          <w:rFonts w:ascii="Times New Roman" w:hAnsi="Times New Roman"/>
          <w:b/>
          <w:noProof/>
          <w:lang w:val="sr-Latn-CS" w:eastAsia="sr-Cyrl-CS"/>
        </w:rPr>
        <w:t>Službeni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glasnik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RS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”, </w:t>
      </w:r>
      <w:r w:rsidR="002D3AC3">
        <w:rPr>
          <w:rFonts w:ascii="Times New Roman" w:hAnsi="Times New Roman"/>
          <w:b/>
          <w:noProof/>
          <w:lang w:val="sr-Latn-CS" w:eastAsia="sr-Cyrl-CS"/>
        </w:rPr>
        <w:t>broj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83/08 – </w:t>
      </w:r>
      <w:r w:rsidR="002D3AC3">
        <w:rPr>
          <w:rFonts w:ascii="Times New Roman" w:hAnsi="Times New Roman"/>
          <w:b/>
          <w:noProof/>
          <w:lang w:val="sr-Latn-CS" w:eastAsia="sr-Cyrl-CS"/>
        </w:rPr>
        <w:t>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daljem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tekstu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: </w:t>
      </w:r>
      <w:r w:rsidR="002D3AC3">
        <w:rPr>
          <w:rFonts w:ascii="Times New Roman" w:hAnsi="Times New Roman"/>
          <w:b/>
          <w:noProof/>
          <w:lang w:val="sr-Latn-CS" w:eastAsia="sr-Cyrl-CS"/>
        </w:rPr>
        <w:t>Prelazni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sporazum</w:t>
      </w:r>
      <w:r w:rsidRPr="002D3AC3">
        <w:rPr>
          <w:rFonts w:ascii="Times New Roman" w:hAnsi="Times New Roman"/>
          <w:b/>
          <w:noProof/>
          <w:lang w:val="sr-Latn-CS" w:eastAsia="sr-Cyrl-CS"/>
        </w:rPr>
        <w:t>)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ab/>
      </w:r>
      <w:r w:rsidR="002D3AC3">
        <w:rPr>
          <w:rFonts w:ascii="Times New Roman" w:hAnsi="Times New Roman"/>
          <w:b/>
          <w:noProof/>
          <w:lang w:val="sr-Latn-CS" w:eastAsia="sr-Cyrl-CS"/>
        </w:rPr>
        <w:t>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 w:rsidR="002D3AC3">
        <w:rPr>
          <w:rFonts w:ascii="Times New Roman" w:hAnsi="Times New Roman"/>
          <w:b/>
          <w:noProof/>
          <w:lang w:val="sr-Latn-CS" w:eastAsia="sr-Cyrl-CS"/>
        </w:rPr>
        <w:t>Odredba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Prelaznog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koja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odnose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normativnu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saržinu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propisa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 w:rsidRPr="002D3AC3">
        <w:rPr>
          <w:rFonts w:ascii="Times New Roman" w:hAnsi="Times New Roman"/>
          <w:noProof/>
          <w:lang w:val="sr-Latn-CS" w:eastAsia="sr-Cyrl-CS"/>
        </w:rPr>
        <w:tab/>
      </w:r>
      <w:r w:rsidR="002D3AC3">
        <w:rPr>
          <w:rFonts w:ascii="Times New Roman" w:hAnsi="Times New Roman"/>
          <w:noProof/>
          <w:lang w:val="sr-Latn-CS" w:eastAsia="sr-Cyrl-CS"/>
        </w:rPr>
        <w:t>Č</w:t>
      </w:r>
      <w:r w:rsidR="002D3AC3">
        <w:rPr>
          <w:rFonts w:ascii="Times New Roman" w:hAnsi="Times New Roman"/>
          <w:bCs/>
          <w:noProof/>
          <w:lang w:val="sr-Latn-CS" w:eastAsia="sr-Cyrl-CS"/>
        </w:rPr>
        <w:t>lanom</w:t>
      </w:r>
      <w:r w:rsidRPr="002D3AC3">
        <w:rPr>
          <w:rFonts w:ascii="Times New Roman" w:hAnsi="Times New Roman"/>
          <w:bCs/>
          <w:noProof/>
          <w:lang w:val="sr-Latn-CS" w:eastAsia="sr-Cyrl-CS"/>
        </w:rPr>
        <w:t xml:space="preserve"> 73. </w:t>
      </w:r>
      <w:r w:rsidR="002D3AC3">
        <w:rPr>
          <w:rFonts w:ascii="Times New Roman" w:hAnsi="Times New Roman"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noProof/>
          <w:lang w:val="sr-Latn-CS" w:eastAsia="sr-Cyrl-CS"/>
        </w:rPr>
        <w:t>odnosno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članom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38. </w:t>
      </w:r>
      <w:r w:rsidR="002D3AC3">
        <w:rPr>
          <w:rFonts w:ascii="Times New Roman" w:hAnsi="Times New Roman"/>
          <w:noProof/>
          <w:lang w:val="sr-Latn-CS" w:eastAsia="sr-Cyrl-CS"/>
        </w:rPr>
        <w:t>stav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1. </w:t>
      </w:r>
      <w:r w:rsidR="002D3AC3">
        <w:rPr>
          <w:rFonts w:ascii="Times New Roman" w:hAnsi="Times New Roman"/>
          <w:noProof/>
          <w:lang w:val="sr-Latn-CS" w:eastAsia="sr-Cyrl-CS"/>
        </w:rPr>
        <w:t>tačka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3 </w:t>
      </w:r>
      <w:r w:rsidR="002D3AC3">
        <w:rPr>
          <w:rFonts w:ascii="Times New Roman" w:hAnsi="Times New Roman"/>
          <w:bCs/>
          <w:noProof/>
          <w:lang w:val="sr-Latn-CS" w:eastAsia="sr-Cyrl-CS"/>
        </w:rPr>
        <w:t>Prelaznog</w:t>
      </w:r>
      <w:r w:rsidRPr="002D3AC3">
        <w:rPr>
          <w:rFonts w:ascii="Times New Roman" w:hAnsi="Times New Roman"/>
          <w:bCs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Cs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bCs/>
          <w:noProof/>
          <w:lang w:val="sr-Latn-CS" w:eastAsia="sr-Cyrl-CS"/>
        </w:rPr>
        <w:t xml:space="preserve"> 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propisano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svaka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državna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pomoć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koja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narušava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ili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preti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naruši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konkurenciju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davanjem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prednosti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određenim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preduzećima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ili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određenim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proizvodima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nije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skladu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pravilnim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funkcionisanjem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meri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kojoj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može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uticati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trgovinu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između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Zajednice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Srbije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. </w:t>
      </w:r>
      <w:r w:rsidR="002D3AC3">
        <w:rPr>
          <w:rFonts w:ascii="Times New Roman" w:hAnsi="Times New Roman"/>
          <w:noProof/>
          <w:lang w:val="sr-Latn-CS" w:eastAsia="sr-Cyrl-CS"/>
        </w:rPr>
        <w:t>Svako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postupanje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suprotno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ovom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članu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ocenjivaće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osnovu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kriterijuma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koji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proističu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iz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primene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pravila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konkurencije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koja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primenjuju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Zajednici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, </w:t>
      </w:r>
      <w:r w:rsidR="002D3AC3">
        <w:rPr>
          <w:rFonts w:ascii="Times New Roman" w:hAnsi="Times New Roman"/>
          <w:noProof/>
          <w:lang w:val="sr-Latn-CS" w:eastAsia="sr-Cyrl-CS"/>
        </w:rPr>
        <w:t>naročito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iz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čl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. 81, 82, 86. </w:t>
      </w:r>
      <w:r w:rsidR="002D3AC3">
        <w:rPr>
          <w:rFonts w:ascii="Times New Roman" w:hAnsi="Times New Roman"/>
          <w:noProof/>
          <w:lang w:val="sr-Latn-CS" w:eastAsia="sr-Cyrl-CS"/>
        </w:rPr>
        <w:t>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87. </w:t>
      </w:r>
      <w:r w:rsidR="002D3AC3">
        <w:rPr>
          <w:rFonts w:ascii="Times New Roman" w:hAnsi="Times New Roman"/>
          <w:noProof/>
          <w:lang w:val="sr-Latn-CS" w:eastAsia="sr-Cyrl-CS"/>
        </w:rPr>
        <w:t>Ugovora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EZ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instrumenata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tumačenja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koje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usvojile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institucije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Zajednice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(</w:t>
      </w:r>
      <w:r w:rsidR="002D3AC3">
        <w:rPr>
          <w:rFonts w:ascii="Times New Roman" w:hAnsi="Times New Roman"/>
          <w:noProof/>
          <w:lang w:val="sr-Latn-CS" w:eastAsia="sr-Cyrl-CS"/>
        </w:rPr>
        <w:t>član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73. </w:t>
      </w:r>
      <w:r w:rsidR="002D3AC3">
        <w:rPr>
          <w:rFonts w:ascii="Times New Roman" w:hAnsi="Times New Roman"/>
          <w:noProof/>
          <w:lang w:val="sr-Latn-CS" w:eastAsia="sr-Cyrl-CS"/>
        </w:rPr>
        <w:t>stav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2. </w:t>
      </w:r>
      <w:r w:rsidR="002D3AC3">
        <w:rPr>
          <w:rFonts w:ascii="Times New Roman" w:hAnsi="Times New Roman"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noProof/>
          <w:lang w:val="sr-Latn-CS" w:eastAsia="sr-Cyrl-CS"/>
        </w:rPr>
        <w:t>).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 w:eastAsia="sr-Cyrl-CS"/>
        </w:rPr>
        <w:t>Članom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62. </w:t>
      </w:r>
      <w:r>
        <w:rPr>
          <w:rFonts w:ascii="Times New Roman" w:hAnsi="Times New Roman"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63. </w:t>
      </w:r>
      <w:r>
        <w:rPr>
          <w:rFonts w:ascii="Times New Roman" w:hAnsi="Times New Roman"/>
          <w:noProof/>
          <w:lang w:val="sr-Latn-CS" w:eastAsia="sr-Cyrl-CS"/>
        </w:rPr>
        <w:t>Sporazuma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propisano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osiguranje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slobodnog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kretanja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kapitala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koji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se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odnosi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direktna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ulaganja</w:t>
      </w:r>
      <w:r w:rsidR="00FB150D" w:rsidRPr="002D3AC3">
        <w:rPr>
          <w:rFonts w:ascii="Times New Roman" w:hAnsi="Times New Roman"/>
          <w:noProof/>
          <w:lang w:val="sr-Latn-CS" w:eastAsia="sr-Cyrl-CS"/>
        </w:rPr>
        <w:t>.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b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Prelazni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rok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za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usklađivanje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zakonodavstva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prema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odredbama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Sporazuma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Prelaznog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sporazuma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 w:rsidRPr="002D3AC3">
        <w:rPr>
          <w:rFonts w:ascii="Times New Roman" w:hAnsi="Times New Roman"/>
          <w:noProof/>
          <w:lang w:val="sr-Latn-CS" w:eastAsia="sr-Cyrl-CS"/>
        </w:rPr>
        <w:tab/>
      </w:r>
      <w:r w:rsidR="002D3AC3">
        <w:rPr>
          <w:rFonts w:ascii="Times New Roman" w:hAnsi="Times New Roman"/>
          <w:noProof/>
          <w:lang w:val="sr-Latn-CS" w:eastAsia="sr-Cyrl-CS"/>
        </w:rPr>
        <w:t>Program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usklađivanja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će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obezbediti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usklađenost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postojećih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državnih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pomoći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Sporazumom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roku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dužem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od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četiri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godine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od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dana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stupanja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na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snagu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(</w:t>
      </w:r>
      <w:r w:rsidR="002D3AC3">
        <w:rPr>
          <w:rFonts w:ascii="Times New Roman" w:hAnsi="Times New Roman"/>
          <w:noProof/>
          <w:lang w:val="sr-Latn-CS" w:eastAsia="sr-Cyrl-CS"/>
        </w:rPr>
        <w:t>član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73. </w:t>
      </w:r>
      <w:r w:rsidR="002D3AC3">
        <w:rPr>
          <w:rFonts w:ascii="Times New Roman" w:hAnsi="Times New Roman"/>
          <w:noProof/>
          <w:lang w:val="sr-Latn-CS" w:eastAsia="sr-Cyrl-CS"/>
        </w:rPr>
        <w:t>stav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6.), </w:t>
      </w:r>
      <w:r w:rsidR="002D3AC3">
        <w:rPr>
          <w:rFonts w:ascii="Times New Roman" w:hAnsi="Times New Roman"/>
          <w:noProof/>
          <w:lang w:val="sr-Latn-CS" w:eastAsia="sr-Cyrl-CS"/>
        </w:rPr>
        <w:t>odnosno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Prelaznog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sporazuma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(</w:t>
      </w:r>
      <w:r w:rsidR="002D3AC3">
        <w:rPr>
          <w:rFonts w:ascii="Times New Roman" w:hAnsi="Times New Roman"/>
          <w:noProof/>
          <w:lang w:val="sr-Latn-CS" w:eastAsia="sr-Cyrl-CS"/>
        </w:rPr>
        <w:t>član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38.</w:t>
      </w:r>
      <w:r w:rsidR="002D3AC3">
        <w:rPr>
          <w:rFonts w:ascii="Times New Roman" w:hAnsi="Times New Roman"/>
          <w:noProof/>
          <w:lang w:val="sr-Latn-CS" w:eastAsia="sr-Cyrl-CS"/>
        </w:rPr>
        <w:t>stav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6).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 w:rsidRPr="002D3AC3">
        <w:rPr>
          <w:rFonts w:ascii="Times New Roman" w:hAnsi="Times New Roman"/>
          <w:noProof/>
          <w:lang w:val="sr-Latn-CS" w:eastAsia="sr-Cyrl-CS"/>
        </w:rPr>
        <w:tab/>
      </w:r>
      <w:r w:rsidRPr="002D3AC3">
        <w:rPr>
          <w:rFonts w:ascii="Times New Roman" w:hAnsi="Times New Roman"/>
          <w:noProof/>
          <w:lang w:val="sr-Latn-CS" w:eastAsia="sr-Cyrl-CS"/>
        </w:rPr>
        <w:tab/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v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Ocena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ispunjenosti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obaveze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koje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proizlaze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iz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navedene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odredbe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Sporazuma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Prelaznog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sporazuma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potpunosti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ispunjene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obaveze</w:t>
      </w:r>
      <w:r w:rsidR="00FB150D" w:rsidRPr="002D3AC3">
        <w:rPr>
          <w:rFonts w:ascii="Times New Roman" w:hAnsi="Times New Roman"/>
          <w:noProof/>
          <w:lang w:val="sr-Latn-CS" w:eastAsia="sr-Cyrl-CS"/>
        </w:rPr>
        <w:t>.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g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Razlozi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za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delimično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ispunjavanje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>
        <w:rPr>
          <w:rFonts w:ascii="Times New Roman" w:hAnsi="Times New Roman"/>
          <w:b/>
          <w:noProof/>
          <w:lang w:val="sr-Latn-CS" w:eastAsia="sr-Cyrl-CS"/>
        </w:rPr>
        <w:t>odnosno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neispunjavanje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obaveza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koje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proizlaze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iz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navedene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odredbe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Sporazuma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Prelaznog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sporazuma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noProof/>
          <w:lang w:val="sr-Latn-CS" w:eastAsia="sr-Cyrl-CS"/>
        </w:rPr>
        <w:tab/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d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Veza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Nacionalnim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programom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za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integraciju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Republike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Srbije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Evropsku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uniju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FB150D" w:rsidP="00FB150D">
      <w:pPr>
        <w:ind w:firstLine="36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4. </w:t>
      </w:r>
      <w:r w:rsidR="002D3AC3">
        <w:rPr>
          <w:rFonts w:ascii="Times New Roman" w:hAnsi="Times New Roman"/>
          <w:b/>
          <w:noProof/>
          <w:lang w:val="sr-Latn-CS" w:eastAsia="sr-Cyrl-CS"/>
        </w:rPr>
        <w:t>Usklađenost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propisima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Evropske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unije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Navođenje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primarnih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izvora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prava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usklađenost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njima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Član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63.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107. </w:t>
      </w:r>
      <w:r>
        <w:rPr>
          <w:rFonts w:ascii="Times New Roman" w:hAnsi="Times New Roman"/>
          <w:b/>
          <w:noProof/>
          <w:lang w:val="sr-Latn-CS" w:eastAsia="sr-Cyrl-CS"/>
        </w:rPr>
        <w:t>Ugovora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funkcionisanju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Evropske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unije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(TFEU)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Propis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potpunosti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b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Navođenje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sekundarnih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izvora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prava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usklađenost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njima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v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Navođenje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ostalih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izvora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prava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usklađenst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njima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g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Razlozi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za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delimičnu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usklađenost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, </w:t>
      </w:r>
      <w:r>
        <w:rPr>
          <w:rFonts w:ascii="Times New Roman" w:hAnsi="Times New Roman"/>
          <w:b/>
          <w:noProof/>
          <w:lang w:val="sr-Latn-CS" w:eastAsia="sr-Cyrl-CS"/>
        </w:rPr>
        <w:t>odnosno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neusklađenost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d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) </w:t>
      </w:r>
      <w:r>
        <w:rPr>
          <w:rFonts w:ascii="Times New Roman" w:hAnsi="Times New Roman"/>
          <w:b/>
          <w:noProof/>
          <w:lang w:val="sr-Latn-CS" w:eastAsia="sr-Cyrl-CS"/>
        </w:rPr>
        <w:t>Rok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kojem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predviđeno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postizanje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potpune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usklađenosti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propisa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sa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propisima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Evropske</w:t>
      </w:r>
      <w:r w:rsidR="00FB150D"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>
        <w:rPr>
          <w:rFonts w:ascii="Times New Roman" w:hAnsi="Times New Roman"/>
          <w:b/>
          <w:noProof/>
          <w:lang w:val="sr-Latn-CS" w:eastAsia="sr-Cyrl-CS"/>
        </w:rPr>
        <w:t>unije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i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i/>
          <w:noProof/>
          <w:lang w:val="sr-Latn-CS" w:eastAsia="sr-Cyrl-CS"/>
        </w:rPr>
      </w:pPr>
    </w:p>
    <w:p w:rsidR="00FB150D" w:rsidRPr="002D3AC3" w:rsidRDefault="00FB150D" w:rsidP="00FB150D">
      <w:pPr>
        <w:ind w:firstLine="36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5. </w:t>
      </w:r>
      <w:r w:rsidR="002D3AC3">
        <w:rPr>
          <w:rFonts w:ascii="Times New Roman" w:hAnsi="Times New Roman"/>
          <w:b/>
          <w:noProof/>
          <w:lang w:val="sr-Latn-CS" w:eastAsia="sr-Cyrl-CS"/>
        </w:rPr>
        <w:t>Ukoliko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postoje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odgovarajući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Evropske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unije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kojima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potrebno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obezbediti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usklađenost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treba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konstatovati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činjenicu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. </w:t>
      </w:r>
      <w:r w:rsidR="002D3AC3">
        <w:rPr>
          <w:rFonts w:ascii="Times New Roman" w:hAnsi="Times New Roman"/>
          <w:b/>
          <w:noProof/>
          <w:lang w:val="sr-Latn-CS" w:eastAsia="sr-Cyrl-CS"/>
        </w:rPr>
        <w:t>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ovom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slučaju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nije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potrebno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popunjavati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Tabelu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usklađenosti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propisa</w:t>
      </w:r>
      <w:r w:rsidRPr="002D3AC3">
        <w:rPr>
          <w:rFonts w:ascii="Times New Roman" w:hAnsi="Times New Roman"/>
          <w:b/>
          <w:noProof/>
          <w:lang w:val="sr-Latn-CS" w:eastAsia="sr-Cyrl-CS"/>
        </w:rPr>
        <w:t>.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FB150D" w:rsidP="00FB150D">
      <w:pPr>
        <w:ind w:firstLine="36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6. </w:t>
      </w:r>
      <w:r w:rsidR="002D3AC3">
        <w:rPr>
          <w:rFonts w:ascii="Times New Roman" w:hAnsi="Times New Roman"/>
          <w:b/>
          <w:noProof/>
          <w:lang w:val="sr-Latn-CS" w:eastAsia="sr-Cyrl-CS"/>
        </w:rPr>
        <w:t>Da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li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prethodno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navedeni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izvori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prava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EU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prevedeni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srpski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jezik</w:t>
      </w:r>
      <w:r w:rsidRPr="002D3AC3">
        <w:rPr>
          <w:rFonts w:ascii="Times New Roman" w:hAnsi="Times New Roman"/>
          <w:b/>
          <w:noProof/>
          <w:lang w:val="sr-Latn-CS" w:eastAsia="sr-Cyrl-CS"/>
        </w:rPr>
        <w:t>?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>-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FB150D" w:rsidP="00FB150D">
      <w:pPr>
        <w:ind w:firstLine="36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7. </w:t>
      </w:r>
      <w:r w:rsidR="002D3AC3">
        <w:rPr>
          <w:rFonts w:ascii="Times New Roman" w:hAnsi="Times New Roman"/>
          <w:b/>
          <w:noProof/>
          <w:lang w:val="sr-Latn-CS" w:eastAsia="sr-Cyrl-CS"/>
        </w:rPr>
        <w:t>Da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li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preveden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neki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službeni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jezik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EU</w:t>
      </w:r>
      <w:r w:rsidRPr="002D3AC3">
        <w:rPr>
          <w:rFonts w:ascii="Times New Roman" w:hAnsi="Times New Roman"/>
          <w:b/>
          <w:noProof/>
          <w:lang w:val="sr-Latn-CS" w:eastAsia="sr-Cyrl-CS"/>
        </w:rPr>
        <w:t>?</w:t>
      </w: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  <w:r>
        <w:rPr>
          <w:rFonts w:ascii="Times New Roman" w:hAnsi="Times New Roman"/>
          <w:b/>
          <w:noProof/>
          <w:lang w:val="sr-Latn-CS" w:eastAsia="sr-Cyrl-CS"/>
        </w:rPr>
        <w:t>ne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FB150D" w:rsidP="00FB150D">
      <w:pPr>
        <w:ind w:firstLine="360"/>
        <w:jc w:val="both"/>
        <w:rPr>
          <w:rFonts w:ascii="Times New Roman" w:hAnsi="Times New Roman"/>
          <w:b/>
          <w:noProof/>
          <w:lang w:val="sr-Latn-CS" w:eastAsia="sr-Cyrl-CS"/>
        </w:rPr>
      </w:pP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8. </w:t>
      </w:r>
      <w:r w:rsidR="002D3AC3">
        <w:rPr>
          <w:rFonts w:ascii="Times New Roman" w:hAnsi="Times New Roman"/>
          <w:b/>
          <w:noProof/>
          <w:lang w:val="sr-Latn-CS" w:eastAsia="sr-Cyrl-CS"/>
        </w:rPr>
        <w:t>Učešće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konsultanata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u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izradi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propisa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i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njihovo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mišljenje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o</w:t>
      </w:r>
      <w:r w:rsidRPr="002D3AC3">
        <w:rPr>
          <w:rFonts w:ascii="Times New Roman" w:hAnsi="Times New Roman"/>
          <w:b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b/>
          <w:noProof/>
          <w:lang w:val="sr-Latn-CS" w:eastAsia="sr-Cyrl-CS"/>
        </w:rPr>
        <w:t>usklađenosti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pripremi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Predloga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o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ulaganjima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nisu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učestvovali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konsultantni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. 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</w:p>
    <w:p w:rsidR="00FB150D" w:rsidRPr="002D3AC3" w:rsidRDefault="002D3AC3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 w:eastAsia="sr-Cyrl-CS"/>
        </w:rPr>
        <w:t>Predlog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poslat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Evropskoj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komisiji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dana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20.04.2015.</w:t>
      </w:r>
      <w:r>
        <w:rPr>
          <w:rFonts w:ascii="Times New Roman" w:hAnsi="Times New Roman"/>
          <w:noProof/>
          <w:lang w:val="sr-Latn-CS" w:eastAsia="sr-Cyrl-CS"/>
        </w:rPr>
        <w:t>godine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koji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Komisija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dala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komentare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koje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smo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usvojili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implementirali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u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tekst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Predloga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>
        <w:rPr>
          <w:rFonts w:ascii="Times New Roman" w:hAnsi="Times New Roman"/>
          <w:noProof/>
          <w:lang w:val="sr-Latn-CS" w:eastAsia="sr-Cyrl-CS"/>
        </w:rPr>
        <w:t>zakona</w:t>
      </w:r>
      <w:r w:rsidR="00FB150D" w:rsidRPr="002D3AC3">
        <w:rPr>
          <w:rFonts w:ascii="Times New Roman" w:hAnsi="Times New Roman"/>
          <w:noProof/>
          <w:lang w:val="sr-Latn-CS" w:eastAsia="sr-Cyrl-CS"/>
        </w:rPr>
        <w:t xml:space="preserve">.  </w:t>
      </w: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noProof/>
          <w:lang w:val="sr-Latn-CS" w:eastAsia="sr-Cyrl-CS"/>
        </w:rPr>
      </w:pPr>
    </w:p>
    <w:p w:rsidR="00FB150D" w:rsidRPr="002D3AC3" w:rsidRDefault="00FB150D" w:rsidP="00FB150D">
      <w:pPr>
        <w:ind w:firstLine="540"/>
        <w:jc w:val="both"/>
        <w:rPr>
          <w:rFonts w:ascii="Times New Roman" w:hAnsi="Times New Roman"/>
          <w:b/>
          <w:noProof/>
          <w:lang w:val="sr-Latn-CS" w:eastAsia="sr-Cyrl-CS"/>
        </w:rPr>
      </w:pP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2D3AC3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FB150D" w:rsidRPr="002D3AC3" w:rsidRDefault="00FB150D" w:rsidP="00FB150D">
      <w:pPr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center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OBRAZLOŽENJE</w:t>
      </w:r>
    </w:p>
    <w:p w:rsidR="00FB150D" w:rsidRPr="002D3AC3" w:rsidRDefault="00FB150D" w:rsidP="00FB150D">
      <w:pPr>
        <w:jc w:val="center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  <w:smartTag w:uri="urn:schemas-microsoft-com:office:smarttags" w:element="place">
        <w:r w:rsidRPr="002D3AC3">
          <w:rPr>
            <w:rFonts w:ascii="Times New Roman" w:hAnsi="Times New Roman"/>
            <w:b/>
            <w:noProof/>
            <w:lang w:val="sr-Latn-CS"/>
          </w:rPr>
          <w:t>I.</w:t>
        </w:r>
      </w:smartTag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Pravni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osnov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donošenje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zakona</w:t>
      </w: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Cs/>
          <w:noProof/>
          <w:lang w:val="sr-Latn-CS"/>
        </w:rPr>
        <w:t>Ustavni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osnov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za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donošenje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zakona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sadržane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je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u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odredbama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člana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97. </w:t>
      </w:r>
      <w:r>
        <w:rPr>
          <w:rFonts w:ascii="Times New Roman" w:hAnsi="Times New Roman"/>
          <w:bCs/>
          <w:noProof/>
          <w:lang w:val="sr-Latn-CS"/>
        </w:rPr>
        <w:t>Ustava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Republike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Srbije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kojim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je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propisano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r>
        <w:rPr>
          <w:rFonts w:ascii="Times New Roman" w:hAnsi="Times New Roman"/>
          <w:bCs/>
          <w:noProof/>
          <w:lang w:val="sr-Latn-CS"/>
        </w:rPr>
        <w:t>da</w:t>
      </w:r>
      <w:r w:rsidR="00FB150D" w:rsidRPr="002D3AC3">
        <w:rPr>
          <w:rFonts w:ascii="Times New Roman" w:hAnsi="Times New Roman"/>
          <w:bCs/>
          <w:noProof/>
          <w:lang w:val="sr-Latn-CS"/>
        </w:rPr>
        <w:t xml:space="preserve"> </w:t>
      </w:r>
      <w:bookmarkStart w:id="1" w:name="clan_97"/>
      <w:bookmarkEnd w:id="1"/>
      <w:r>
        <w:rPr>
          <w:rFonts w:ascii="Times New Roman" w:hAnsi="Times New Roman"/>
          <w:noProof/>
          <w:lang w:val="sr-Latn-CS"/>
        </w:rPr>
        <w:t>Republika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između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ostalog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jedinstveno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položaj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sistem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pojedinih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delatnosti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devizni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carinski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ekonomske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inostranstvom</w:t>
      </w:r>
      <w:r w:rsidR="00FB150D" w:rsidRPr="002D3AC3">
        <w:rPr>
          <w:rFonts w:ascii="Times New Roman" w:hAnsi="Times New Roman"/>
          <w:noProof/>
          <w:lang w:val="sr-Latn-CS"/>
        </w:rPr>
        <w:t xml:space="preserve">,  </w:t>
      </w:r>
      <w:r>
        <w:rPr>
          <w:rFonts w:ascii="Times New Roman" w:hAnsi="Times New Roman"/>
          <w:noProof/>
          <w:lang w:val="sr-Latn-CS"/>
        </w:rPr>
        <w:t>svojinske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obligacione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zaštitu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svojine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zapošljavanja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ekonomske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socijalne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opšteg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interesa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interesa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Ustavom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82. </w:t>
      </w:r>
      <w:r>
        <w:rPr>
          <w:rFonts w:ascii="Times New Roman" w:hAnsi="Times New Roman"/>
          <w:noProof/>
          <w:lang w:val="sr-Latn-CS"/>
        </w:rPr>
        <w:t>Ustava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počiva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otvorenom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slobodnom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slobodi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preduzetništva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samostalnosti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ravnopravnosti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privatne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svojine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84. </w:t>
      </w:r>
      <w:r>
        <w:rPr>
          <w:rFonts w:ascii="Times New Roman" w:hAnsi="Times New Roman"/>
          <w:noProof/>
          <w:lang w:val="sr-Latn-CS"/>
        </w:rPr>
        <w:t>Ustava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jednak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položaj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stečena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kapitala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umanjena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izjednačena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domaćim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94. </w:t>
      </w:r>
      <w:r>
        <w:rPr>
          <w:rFonts w:ascii="Times New Roman" w:hAnsi="Times New Roman"/>
          <w:noProof/>
          <w:lang w:val="sr-Latn-CS"/>
        </w:rPr>
        <w:t>Ustava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ravnomernom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održivom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123. </w:t>
      </w:r>
      <w:r>
        <w:rPr>
          <w:rFonts w:ascii="Times New Roman" w:hAnsi="Times New Roman"/>
          <w:noProof/>
          <w:lang w:val="sr-Latn-CS"/>
        </w:rPr>
        <w:t>Ustava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bookmarkStart w:id="2" w:name="clan_123"/>
      <w:bookmarkEnd w:id="2"/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politiku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137. </w:t>
      </w:r>
      <w:r>
        <w:rPr>
          <w:rFonts w:ascii="Times New Roman" w:hAnsi="Times New Roman"/>
          <w:noProof/>
          <w:lang w:val="sr-Latn-CS"/>
        </w:rPr>
        <w:t>Ustava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delatnosti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zbog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njihovo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194. </w:t>
      </w:r>
      <w:r>
        <w:rPr>
          <w:rFonts w:ascii="Times New Roman" w:hAnsi="Times New Roman"/>
          <w:noProof/>
          <w:lang w:val="sr-Latn-CS"/>
        </w:rPr>
        <w:t>Ustava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potvrđeni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opšteprihvaćena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poretka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doneti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smeju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suprotnosti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potvrđenim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opšteprihvaćenim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pravilima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12.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upravi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79/05, 101/07, 95/10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99/14),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između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ostalog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pripremaju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nacrte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predlažu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strategije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oblikuje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35. </w:t>
      </w:r>
      <w:r>
        <w:rPr>
          <w:rFonts w:ascii="Times New Roman" w:hAnsi="Times New Roman"/>
          <w:noProof/>
          <w:lang w:val="sr-Latn-CS"/>
        </w:rPr>
        <w:t>Poslovnika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predloži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materijal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sednicu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delokrugu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pitanje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materijal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odnosi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daljem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tekstu</w:t>
      </w:r>
      <w:r w:rsidR="00FB150D" w:rsidRPr="002D3AC3">
        <w:rPr>
          <w:rFonts w:ascii="Times New Roman" w:hAnsi="Times New Roman"/>
          <w:noProof/>
          <w:lang w:val="sr-Latn-CS"/>
        </w:rPr>
        <w:t xml:space="preserve">: </w:t>
      </w:r>
      <w:r>
        <w:rPr>
          <w:rFonts w:ascii="Times New Roman" w:hAnsi="Times New Roman"/>
          <w:noProof/>
          <w:lang w:val="sr-Latn-CS"/>
        </w:rPr>
        <w:t>predlagač</w:t>
      </w:r>
      <w:r w:rsidR="00FB150D" w:rsidRPr="002D3AC3">
        <w:rPr>
          <w:rFonts w:ascii="Times New Roman" w:hAnsi="Times New Roman"/>
          <w:noProof/>
          <w:lang w:val="sr-Latn-CS"/>
        </w:rPr>
        <w:t>).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4.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ministarstvima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 44/14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54/15), </w:t>
      </w:r>
      <w:r>
        <w:rPr>
          <w:rFonts w:ascii="Times New Roman" w:hAnsi="Times New Roman"/>
          <w:noProof/>
          <w:lang w:val="sr-Latn-CS"/>
        </w:rPr>
        <w:t>pripsano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između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ostalog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: </w:t>
      </w:r>
      <w:r>
        <w:rPr>
          <w:rFonts w:ascii="Times New Roman" w:hAnsi="Times New Roman"/>
          <w:noProof/>
          <w:lang w:val="sr-Latn-CS"/>
        </w:rPr>
        <w:t>privredu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strukturno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prilagođavanje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utvrđivanje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strategije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rast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investicije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koordinaciju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koordinaciju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povezivanjem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strateškim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investitorima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likvidnosti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analizu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raspoloživih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resursa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potencijala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unapređenje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ambijenta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nivou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pružanje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pomoći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implementaciji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planiranje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programiranje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interesa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Srbiju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međuprojektnu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merenje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ocenu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uspešnosti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; </w:t>
      </w:r>
      <w:r>
        <w:rPr>
          <w:rFonts w:ascii="Times New Roman" w:hAnsi="Times New Roman"/>
          <w:noProof/>
          <w:lang w:val="sr-Latn-CS"/>
        </w:rPr>
        <w:t>uspostavljanje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baze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podataka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neophodne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određene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II. </w:t>
      </w:r>
      <w:r w:rsidR="002D3AC3">
        <w:rPr>
          <w:rFonts w:ascii="Times New Roman" w:hAnsi="Times New Roman"/>
          <w:b/>
          <w:noProof/>
          <w:lang w:val="sr-Latn-CS"/>
        </w:rPr>
        <w:t>Razlozi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donošenje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zakona</w:t>
      </w: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formalno</w:t>
      </w:r>
      <w:r w:rsidR="00FB150D" w:rsidRPr="002D3AC3">
        <w:rPr>
          <w:rFonts w:ascii="Times New Roman" w:hAnsi="Times New Roman"/>
          <w:noProof/>
          <w:lang w:val="sr-Latn-CS"/>
        </w:rPr>
        <w:t>-</w:t>
      </w:r>
      <w:r>
        <w:rPr>
          <w:rFonts w:ascii="Times New Roman" w:hAnsi="Times New Roman"/>
          <w:noProof/>
          <w:lang w:val="sr-Latn-CS"/>
        </w:rPr>
        <w:t>pravnog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izjednačavanja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garantuje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sloboda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jamče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domaćim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najboljim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standardima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institucionalni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okvir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</w:t>
      </w:r>
      <w:r w:rsidR="00FB150D" w:rsidRPr="002D3AC3">
        <w:rPr>
          <w:rFonts w:ascii="Times New Roman" w:hAnsi="Times New Roman"/>
          <w:noProof/>
          <w:lang w:val="sr-Latn-CS"/>
        </w:rPr>
        <w:t xml:space="preserve">o </w:t>
      </w:r>
      <w:r>
        <w:rPr>
          <w:rFonts w:ascii="Times New Roman" w:hAnsi="Times New Roman"/>
          <w:noProof/>
          <w:lang w:val="sr-Latn-CS"/>
        </w:rPr>
        <w:t>pružanje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ulagačima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obrazovanje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Novom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postižu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višestruki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ogledaju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rizika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istih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istih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sličnih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racionalizaciji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usmeravanje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prioritetne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ciljeve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teritorijalnog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obzirom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poveravanje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rešenja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obezbedila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dovoljno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definisanje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delokruga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predloženo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treba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stvori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jasniju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podelu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odgovornosti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kontrolu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planiranja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podsticanja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promocije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uvećanja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imidža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analize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reorganizacije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optimizacije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portfoliju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utvrđeno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pozitivni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njihovim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gašenjem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što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učiniti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isključivo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Analizom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problema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javljaju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boljom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pripreme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njihove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Rešenjima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sadrži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razvstavnje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uspostavljanje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timova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zaključenja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sporazuma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obrazovanjem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definisanjem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uloge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Razvoje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treba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stvoreni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postizanje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višestrukih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eonosmkih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efekata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obzirom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snage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pojedinih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odredbi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spoljnotrgovinskom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stavljanjem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snage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neophodno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donošenje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umesto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dopuna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postojećih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III. </w:t>
      </w:r>
      <w:r w:rsidR="002D3AC3">
        <w:rPr>
          <w:rFonts w:ascii="Times New Roman" w:hAnsi="Times New Roman"/>
          <w:b/>
          <w:noProof/>
          <w:lang w:val="sr-Latn-CS"/>
        </w:rPr>
        <w:t>Objašnjenje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pojedinačnih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rešenja</w:t>
      </w:r>
    </w:p>
    <w:p w:rsidR="00FB150D" w:rsidRPr="002D3AC3" w:rsidRDefault="00FB150D" w:rsidP="00FB150D">
      <w:pPr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ab/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 w:eastAsia="en-GB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1. </w:t>
      </w:r>
      <w:r>
        <w:rPr>
          <w:rFonts w:ascii="Times New Roman" w:hAnsi="Times New Roman"/>
          <w:noProof/>
          <w:lang w:val="sr-Latn-CS"/>
        </w:rPr>
        <w:t>definiše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predmet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uređivanja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okvir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obrazovanje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 w:eastAsia="en-GB"/>
        </w:rPr>
      </w:pPr>
      <w:r w:rsidRPr="002D3AC3">
        <w:rPr>
          <w:rFonts w:ascii="Times New Roman" w:hAnsi="Times New Roman"/>
          <w:noProof/>
          <w:lang w:val="sr-Latn-CS" w:eastAsia="en-GB"/>
        </w:rPr>
        <w:tab/>
      </w:r>
      <w:bookmarkStart w:id="3" w:name="_Toc404786818"/>
    </w:p>
    <w:p w:rsidR="00FB150D" w:rsidRPr="002D3AC3" w:rsidRDefault="002D3AC3" w:rsidP="00FB150D">
      <w:pPr>
        <w:pStyle w:val="Heading3"/>
        <w:spacing w:before="0" w:after="0"/>
        <w:jc w:val="both"/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FB150D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definišu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ciljev</w:t>
      </w:r>
      <w:bookmarkEnd w:id="3"/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smislu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unapređenja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investicionog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okruženja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Republici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Srbiji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efikasnost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pružanju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usluga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izjednačavanje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tretmana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domaćih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stranih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ulagača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povećanje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efikasnosti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pružanju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usluga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organa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uprave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stvaranje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privlačnijeg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poslovnog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ambijenta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skladu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Ustavom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zakonom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Heading3"/>
        <w:spacing w:before="0" w:after="0"/>
        <w:jc w:val="both"/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</w:pPr>
      <w:bookmarkStart w:id="4" w:name="_Toc404786819"/>
      <w:r>
        <w:rPr>
          <w:rFonts w:ascii="Times New Roman" w:hAnsi="Times New Roman"/>
          <w:noProof/>
          <w:sz w:val="24"/>
          <w:szCs w:val="24"/>
          <w:lang w:val="sr-Latn-CS" w:eastAsia="en-GB"/>
        </w:rPr>
        <w:t>Članom</w:t>
      </w:r>
      <w:r w:rsidR="00FB150D" w:rsidRPr="002D3AC3">
        <w:rPr>
          <w:rFonts w:ascii="Times New Roman" w:hAnsi="Times New Roman"/>
          <w:noProof/>
          <w:sz w:val="24"/>
          <w:szCs w:val="24"/>
          <w:lang w:val="sr-Latn-CS" w:eastAsia="en-GB"/>
        </w:rPr>
        <w:t xml:space="preserve"> 3.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uređuju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definicij</w:t>
      </w:r>
      <w:bookmarkEnd w:id="4"/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odnosno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pojedini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izrazi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upotrebljeni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ovom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zakonu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koji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od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značaja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za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njegovu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primenu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tumačenje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. 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pStyle w:val="Heading3"/>
        <w:spacing w:before="0" w:after="0"/>
        <w:jc w:val="both"/>
        <w:rPr>
          <w:rFonts w:ascii="Times New Roman" w:hAnsi="Times New Roman"/>
          <w:b w:val="0"/>
          <w:noProof/>
          <w:sz w:val="24"/>
          <w:szCs w:val="24"/>
          <w:lang w:val="sr-Latn-CS"/>
        </w:rPr>
      </w:pPr>
      <w:bookmarkStart w:id="5" w:name="_Toc404786820"/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FB150D" w:rsidRPr="002D3AC3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uređuje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sloboda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ulaganja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imovinu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garantuju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domaćih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stranih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ulagača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 w:eastAsia="en-GB"/>
        </w:rPr>
        <w:t>.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 </w:t>
      </w:r>
    </w:p>
    <w:bookmarkEnd w:id="5"/>
    <w:p w:rsidR="00FB150D" w:rsidRPr="002D3AC3" w:rsidRDefault="00FB150D" w:rsidP="00FB150D">
      <w:pPr>
        <w:pStyle w:val="Heading3"/>
        <w:spacing w:before="0" w:after="0"/>
        <w:jc w:val="both"/>
        <w:rPr>
          <w:rFonts w:ascii="Times New Roman" w:hAnsi="Times New Roman"/>
          <w:noProof/>
          <w:sz w:val="24"/>
          <w:szCs w:val="24"/>
          <w:lang w:val="sr-Latn-CS" w:eastAsia="en-GB"/>
        </w:rPr>
      </w:pPr>
    </w:p>
    <w:p w:rsidR="00FB150D" w:rsidRPr="002D3AC3" w:rsidRDefault="002D3AC3" w:rsidP="00FB150D">
      <w:pPr>
        <w:pStyle w:val="Heading3"/>
        <w:spacing w:before="0" w:after="0"/>
        <w:jc w:val="both"/>
        <w:rPr>
          <w:rFonts w:ascii="Times New Roman" w:hAnsi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en-GB"/>
        </w:rPr>
        <w:t>Članom</w:t>
      </w:r>
      <w:r w:rsidR="00FB150D" w:rsidRPr="002D3AC3">
        <w:rPr>
          <w:rFonts w:ascii="Times New Roman" w:hAnsi="Times New Roman"/>
          <w:noProof/>
          <w:sz w:val="24"/>
          <w:szCs w:val="24"/>
          <w:lang w:val="sr-Latn-CS" w:eastAsia="en-GB"/>
        </w:rPr>
        <w:t xml:space="preserve"> 5.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utvrđuje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puna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sigurnost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zaštita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pogledu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stečenih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ulaganjem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dok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stavu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istog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člana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definiše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zaštita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stečenih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savesnog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ulagača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koja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svoja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stekao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teretnim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ugovorom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 xml:space="preserve"> 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bookmarkStart w:id="6" w:name="_Toc404786823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6.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oduzeti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takva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načini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delatnosti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(„</w:t>
      </w:r>
      <w:r>
        <w:rPr>
          <w:rFonts w:ascii="Times New Roman" w:hAnsi="Times New Roman"/>
          <w:noProof/>
          <w:lang w:val="sr-Latn-CS"/>
        </w:rPr>
        <w:t>oduzimanje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biznisa</w:t>
      </w:r>
      <w:r w:rsidR="00FB150D" w:rsidRPr="002D3AC3">
        <w:rPr>
          <w:rFonts w:ascii="Times New Roman" w:hAnsi="Times New Roman"/>
          <w:noProof/>
          <w:lang w:val="sr-Latn-CS"/>
        </w:rPr>
        <w:t xml:space="preserve">“), </w:t>
      </w:r>
      <w:r>
        <w:rPr>
          <w:rFonts w:ascii="Times New Roman" w:hAnsi="Times New Roman"/>
          <w:noProof/>
          <w:lang w:val="sr-Latn-CS"/>
        </w:rPr>
        <w:t>ulagaču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naknada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odgovarati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oduzetog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neposredno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uticati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činjenica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poznata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ranije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Naknada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utvrditi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kriterijuma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obuhvatiti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imovine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Naknada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isplaćuje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bez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uključuje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zakonsku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zateznu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kamatu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docnje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obračunatu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isplate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hitno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rešavanje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predmeta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sudskog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Heading3"/>
        <w:spacing w:before="0" w:after="0"/>
        <w:jc w:val="both"/>
        <w:rPr>
          <w:rFonts w:ascii="Times New Roman" w:hAnsi="Times New Roman"/>
          <w:noProof/>
          <w:sz w:val="24"/>
          <w:szCs w:val="24"/>
          <w:lang w:val="sr-Latn-CS" w:eastAsia="en-GB"/>
        </w:rPr>
      </w:pPr>
      <w:bookmarkStart w:id="7" w:name="_Toc404786824"/>
      <w:bookmarkEnd w:id="6"/>
    </w:p>
    <w:p w:rsidR="00FB150D" w:rsidRPr="002D3AC3" w:rsidRDefault="002D3AC3" w:rsidP="00FB150D">
      <w:pPr>
        <w:pStyle w:val="Heading3"/>
        <w:spacing w:before="0" w:after="0"/>
        <w:jc w:val="both"/>
        <w:rPr>
          <w:rFonts w:ascii="Times New Roman" w:hAnsi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en-GB"/>
        </w:rPr>
        <w:t>Članom</w:t>
      </w:r>
      <w:r w:rsidR="00FB150D" w:rsidRPr="002D3AC3">
        <w:rPr>
          <w:rFonts w:ascii="Times New Roman" w:hAnsi="Times New Roman"/>
          <w:noProof/>
          <w:sz w:val="24"/>
          <w:szCs w:val="24"/>
          <w:lang w:val="sr-Latn-CS" w:eastAsia="en-GB"/>
        </w:rPr>
        <w:t xml:space="preserve"> 7.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utvrđuje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nacionalni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tretman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stranih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ulaganja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odnosno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uživanje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jednakog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položaja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obaveza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kao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domaći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ulagač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ulagača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zasniva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radni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odnos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strancima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kao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lastRenderedPageBreak/>
        <w:t>pravo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nasticanje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svojine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službenosti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zaloge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drugih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stvarnih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prava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pokretnim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stvarima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nepokretnostima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koje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nalaze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na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teritoriji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Republike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Latn-CS"/>
        </w:rPr>
        <w:t>Srbije</w:t>
      </w:r>
      <w:r w:rsidR="00FB150D" w:rsidRPr="002D3AC3">
        <w:rPr>
          <w:rFonts w:ascii="Times New Roman" w:hAnsi="Times New Roman"/>
          <w:b w:val="0"/>
          <w:noProof/>
          <w:sz w:val="24"/>
          <w:szCs w:val="24"/>
          <w:lang w:val="sr-Latn-CS"/>
        </w:rPr>
        <w:t>.</w:t>
      </w:r>
    </w:p>
    <w:bookmarkEnd w:id="7"/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 w:eastAsia="en-GB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bookmarkStart w:id="8" w:name="_Toc404786825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8.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sloboda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inostranstvu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sloboda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kupovine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deviza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deviznom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bookmarkEnd w:id="8"/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bookmarkStart w:id="9" w:name="_Toc404786826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9.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transfer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konvertibilonoj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valuti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sopstvenom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izboru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prihoda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imovine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pripadne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gašenja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prestanka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ulaganju</w:t>
      </w:r>
      <w:r w:rsidR="00FB150D" w:rsidRPr="002D3AC3">
        <w:rPr>
          <w:rFonts w:ascii="Times New Roman" w:hAnsi="Times New Roman"/>
          <w:noProof/>
          <w:lang w:val="sr-Latn-CS"/>
        </w:rPr>
        <w:t xml:space="preserve">,  </w:t>
      </w:r>
      <w:r>
        <w:rPr>
          <w:rFonts w:ascii="Times New Roman" w:hAnsi="Times New Roman"/>
          <w:noProof/>
          <w:lang w:val="sr-Latn-CS"/>
        </w:rPr>
        <w:t>iznosa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dobijenih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prodaje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udela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kapitala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dopunskih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uplata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naknada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eksproprijacije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sličnim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dejstvom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izmirenju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prihoda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vezanih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iznos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transferiše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uplate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carinskog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duga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uloga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uvezenih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oslobađanje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carine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kapitala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nepokriven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ulogom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bookmarkEnd w:id="9"/>
    <w:p w:rsidR="00FB150D" w:rsidRPr="002D3AC3" w:rsidRDefault="00FB150D" w:rsidP="00FB150D">
      <w:pPr>
        <w:pStyle w:val="Heading3"/>
        <w:spacing w:before="0" w:after="0"/>
        <w:jc w:val="both"/>
        <w:rPr>
          <w:rFonts w:ascii="Times New Roman" w:hAnsi="Times New Roman"/>
          <w:b w:val="0"/>
          <w:noProof/>
          <w:color w:val="000000"/>
          <w:sz w:val="24"/>
          <w:szCs w:val="24"/>
          <w:lang w:val="sr-Latn-CS" w:eastAsia="en-GB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lang w:val="sr-Latn-CS" w:eastAsia="en-GB"/>
        </w:rPr>
      </w:pPr>
      <w:bookmarkStart w:id="10" w:name="_Toc404786827"/>
      <w:r>
        <w:rPr>
          <w:rFonts w:ascii="Times New Roman" w:hAnsi="Times New Roman"/>
          <w:b/>
          <w:noProof/>
          <w:color w:val="000000"/>
          <w:lang w:val="sr-Latn-CS" w:eastAsia="en-GB"/>
        </w:rPr>
        <w:t>Članom</w:t>
      </w:r>
      <w:r w:rsidR="00FB150D" w:rsidRPr="002D3AC3">
        <w:rPr>
          <w:rFonts w:ascii="Times New Roman" w:hAnsi="Times New Roman"/>
          <w:b/>
          <w:noProof/>
          <w:color w:val="000000"/>
          <w:lang w:val="sr-Latn-CS" w:eastAsia="en-GB"/>
        </w:rPr>
        <w:t xml:space="preserve"> 10. </w:t>
      </w:r>
      <w:r>
        <w:rPr>
          <w:rFonts w:ascii="Times New Roman" w:hAnsi="Times New Roman"/>
          <w:noProof/>
          <w:color w:val="000000"/>
          <w:lang w:val="sr-Latn-CS" w:eastAsia="en-GB"/>
        </w:rPr>
        <w:t>uređuje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pravo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ulagača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da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ugovori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arbitražu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za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rešavanje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imovinskih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sporova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vezi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ulaganjem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, </w:t>
      </w:r>
      <w:r>
        <w:rPr>
          <w:rFonts w:ascii="Times New Roman" w:hAnsi="Times New Roman"/>
          <w:noProof/>
          <w:color w:val="000000"/>
          <w:lang w:val="sr-Latn-CS" w:eastAsia="en-GB"/>
        </w:rPr>
        <w:t>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skladu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zakonom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kojim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uređuju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arbitraže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color w:val="000000"/>
          <w:lang w:val="sr-Latn-CS" w:eastAsia="en-GB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lang w:val="sr-Latn-CS" w:eastAsia="en-GB"/>
        </w:rPr>
      </w:pPr>
      <w:r>
        <w:rPr>
          <w:rFonts w:ascii="Times New Roman" w:hAnsi="Times New Roman"/>
          <w:b/>
          <w:noProof/>
          <w:color w:val="000000"/>
          <w:lang w:val="sr-Latn-CS" w:eastAsia="en-GB"/>
        </w:rPr>
        <w:t>Članom</w:t>
      </w:r>
      <w:r w:rsidR="00FB150D" w:rsidRPr="002D3AC3">
        <w:rPr>
          <w:rFonts w:ascii="Times New Roman" w:hAnsi="Times New Roman"/>
          <w:b/>
          <w:noProof/>
          <w:color w:val="000000"/>
          <w:lang w:val="sr-Latn-CS" w:eastAsia="en-GB"/>
        </w:rPr>
        <w:t xml:space="preserve"> 11.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bookmarkEnd w:id="10"/>
      <w:r>
        <w:rPr>
          <w:rFonts w:ascii="Times New Roman" w:hAnsi="Times New Roman"/>
          <w:noProof/>
          <w:color w:val="000000"/>
          <w:lang w:val="sr-Latn-CS" w:eastAsia="en-GB"/>
        </w:rPr>
        <w:t>definišu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se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vrste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ulaganja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prema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značaju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na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ulaganje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od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posebnog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i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ulaganje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od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lokalnog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color w:val="000000"/>
          <w:lang w:val="sr-Latn-CS" w:eastAsia="en-GB"/>
        </w:rPr>
        <w:t>značaja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color w:val="000000"/>
          <w:lang w:val="sr-Latn-CS" w:eastAsia="en-GB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color w:val="000000"/>
          <w:lang w:val="sr-Latn-CS" w:eastAsia="en-GB"/>
        </w:rPr>
        <w:t>Članom</w:t>
      </w:r>
      <w:r w:rsidR="00FB150D" w:rsidRPr="002D3AC3">
        <w:rPr>
          <w:rFonts w:ascii="Times New Roman" w:hAnsi="Times New Roman"/>
          <w:b/>
          <w:noProof/>
          <w:color w:val="000000"/>
          <w:lang w:val="sr-Latn-CS" w:eastAsia="en-GB"/>
        </w:rPr>
        <w:t xml:space="preserve"> 12.</w:t>
      </w:r>
      <w:r w:rsidR="00FB150D" w:rsidRPr="002D3AC3">
        <w:rPr>
          <w:rFonts w:ascii="Times New Roman" w:hAnsi="Times New Roman"/>
          <w:noProof/>
          <w:color w:val="000000"/>
          <w:lang w:val="sr-Latn-CS" w:eastAsia="en-GB"/>
        </w:rPr>
        <w:t xml:space="preserve"> </w:t>
      </w:r>
      <w:r>
        <w:rPr>
          <w:rFonts w:ascii="Times New Roman" w:hAnsi="Times New Roman"/>
          <w:noProof/>
          <w:lang w:val="sr-Latn-CS"/>
        </w:rPr>
        <w:t>utvrđuju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kriterijumi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broju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mesta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vrsti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iznosu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uticaju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spoljnotrgovinski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bilans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dugoročnosti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stvaranju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visoke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dodate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vrednosti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reference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kredibiliteta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bookmarkStart w:id="11" w:name="_Toc404786829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13.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bookmarkEnd w:id="11"/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korisnici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t-9-8"/>
        <w:spacing w:before="0" w:beforeAutospacing="0" w:after="0" w:afterAutospacing="0"/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color w:val="000000"/>
          <w:lang w:val="sr-Latn-CS"/>
        </w:rPr>
        <w:tab/>
      </w:r>
      <w:r w:rsidRPr="002D3AC3">
        <w:rPr>
          <w:rFonts w:ascii="Times New Roman" w:hAnsi="Times New Roman"/>
          <w:noProof/>
          <w:lang w:val="sr-Latn-CS"/>
        </w:rPr>
        <w:t xml:space="preserve"> </w:t>
      </w: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bookmarkStart w:id="12" w:name="_Toc404786830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14.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oslobađanje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opreme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predstavlja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carine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uvoznih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dažbina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bliže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urediti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bCs/>
          <w:iCs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bCs/>
          <w:iCs/>
          <w:noProof/>
          <w:lang w:val="sr-Latn-CS"/>
        </w:rPr>
        <w:t xml:space="preserve"> 15. </w:t>
      </w:r>
      <w:r>
        <w:rPr>
          <w:rFonts w:ascii="Times New Roman" w:hAnsi="Times New Roman"/>
          <w:noProof/>
          <w:color w:val="000000"/>
          <w:lang w:val="sr-Latn-CS"/>
        </w:rPr>
        <w:t>uređuje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se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institucionalni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okvir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za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podršku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a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koji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lang w:val="sr-Latn-CS"/>
        </w:rPr>
        <w:t>čine</w:t>
      </w:r>
      <w:r w:rsidR="00FB150D" w:rsidRPr="002D3AC3">
        <w:rPr>
          <w:rFonts w:ascii="Times New Roman" w:hAnsi="Times New Roman"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ministarstvo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deo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bookmarkStart w:id="13" w:name="_Toc404786832"/>
      <w:bookmarkEnd w:id="12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16.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hitnost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održanjem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registrovanih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registrovanih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takve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predmete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rešavaju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odmah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predmete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prvenstva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bookmarkStart w:id="14" w:name="_Toc404786833"/>
      <w:bookmarkEnd w:id="13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17.</w:t>
      </w:r>
      <w:r w:rsidR="00FB150D" w:rsidRPr="002D3AC3">
        <w:rPr>
          <w:rFonts w:ascii="Times New Roman" w:hAnsi="Times New Roman"/>
          <w:noProof/>
          <w:lang w:val="sr-Latn-CS"/>
        </w:rPr>
        <w:t xml:space="preserve">  </w:t>
      </w:r>
      <w:bookmarkEnd w:id="14"/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sadrže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naročito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elemente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opredeljivanja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jačanje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analitičke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preciznije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podacima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zasnovano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kreiranje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instrumenata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uspostavljanje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transparentnih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mehanizama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komunikacije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saradnje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pojednostavljivanje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procedura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uravnotežavanje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komunalne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infrastrukture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korišćenje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komunikacione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tehnologije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ostvarivanja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efikasnije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komunikacije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olakšica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</w:t>
      </w:r>
      <w:r w:rsidR="00FB150D" w:rsidRPr="002D3AC3">
        <w:rPr>
          <w:rFonts w:ascii="Times New Roman" w:hAnsi="Times New Roman"/>
          <w:noProof/>
          <w:lang w:val="sr-Latn-CS"/>
        </w:rPr>
        <w:t>a</w:t>
      </w:r>
      <w:r>
        <w:rPr>
          <w:rFonts w:ascii="Times New Roman" w:hAnsi="Times New Roman"/>
          <w:noProof/>
          <w:lang w:val="sr-Latn-CS"/>
        </w:rPr>
        <w:t>teških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dokumenata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  <w:r w:rsidR="00FB150D" w:rsidRPr="002D3AC3" w:rsidDel="009D4ABE">
        <w:rPr>
          <w:rFonts w:ascii="Times New Roman" w:hAnsi="Times New Roman"/>
          <w:noProof/>
          <w:lang w:val="sr-Latn-CS"/>
        </w:rPr>
        <w:t xml:space="preserve"> 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 18.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pritužbe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ukoliko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suprotno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članu</w:t>
      </w:r>
      <w:r w:rsidR="00FB150D" w:rsidRPr="002D3AC3">
        <w:rPr>
          <w:rFonts w:ascii="Times New Roman" w:hAnsi="Times New Roman"/>
          <w:noProof/>
          <w:lang w:val="sr-Latn-CS"/>
        </w:rPr>
        <w:t xml:space="preserve"> 16.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pritužbi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19.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pruže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stručnu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pomoć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zatraži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20.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zaposlenih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imenovanih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komora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asocijacija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udruženje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iskustvom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pruži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stručnu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pomoć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mogu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odrediti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zajedničko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telo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teritoriju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zahteve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podnosi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preuzima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komunikacija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između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poverljiva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osim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slučajevima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21. </w:t>
      </w:r>
      <w:r>
        <w:rPr>
          <w:rFonts w:ascii="Times New Roman" w:hAnsi="Times New Roman"/>
          <w:noProof/>
          <w:lang w:val="sr-Latn-CS" w:eastAsia="en-GB"/>
        </w:rPr>
        <w:t>uređuje</w:t>
      </w:r>
      <w:r w:rsidR="00FB150D" w:rsidRPr="002D3AC3">
        <w:rPr>
          <w:rFonts w:ascii="Times New Roman" w:hAnsi="Times New Roman"/>
          <w:noProof/>
          <w:lang w:val="sr-Latn-CS" w:eastAsia="en-GB"/>
        </w:rPr>
        <w:t xml:space="preserve"> </w:t>
      </w:r>
      <w:r>
        <w:rPr>
          <w:rFonts w:ascii="Times New Roman" w:hAnsi="Times New Roman"/>
          <w:noProof/>
          <w:lang w:val="sr-Latn-CS" w:eastAsia="en-GB"/>
        </w:rPr>
        <w:t>se</w:t>
      </w:r>
      <w:r w:rsidR="00FB150D" w:rsidRPr="002D3AC3">
        <w:rPr>
          <w:rFonts w:ascii="Times New Roman" w:hAnsi="Times New Roman"/>
          <w:noProof/>
          <w:lang w:val="sr-Latn-CS" w:eastAsia="en-GB"/>
        </w:rPr>
        <w:t xml:space="preserve"> </w:t>
      </w:r>
      <w:r>
        <w:rPr>
          <w:rFonts w:ascii="Times New Roman" w:hAnsi="Times New Roman"/>
          <w:noProof/>
          <w:lang w:val="sr-Latn-CS" w:eastAsia="en-GB"/>
        </w:rPr>
        <w:t>obaveza</w:t>
      </w:r>
      <w:r w:rsidR="00FB150D" w:rsidRPr="002D3AC3">
        <w:rPr>
          <w:rFonts w:ascii="Times New Roman" w:hAnsi="Times New Roman"/>
          <w:noProof/>
          <w:lang w:val="sr-Latn-CS" w:eastAsia="en-GB"/>
        </w:rPr>
        <w:t xml:space="preserve"> </w:t>
      </w:r>
      <w:r>
        <w:rPr>
          <w:rFonts w:ascii="Times New Roman" w:hAnsi="Times New Roman"/>
          <w:noProof/>
          <w:lang w:val="sr-Latn-CS" w:eastAsia="en-GB"/>
        </w:rPr>
        <w:t>j</w:t>
      </w:r>
      <w:r>
        <w:rPr>
          <w:rFonts w:ascii="Times New Roman" w:hAnsi="Times New Roman"/>
          <w:noProof/>
          <w:lang w:val="sr-Latn-CS"/>
        </w:rPr>
        <w:t>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evidenciju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svakom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obaveštava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22. </w:t>
      </w:r>
      <w:r>
        <w:rPr>
          <w:rFonts w:ascii="Times New Roman" w:hAnsi="Times New Roman"/>
          <w:noProof/>
          <w:lang w:val="sr-Latn-CS"/>
        </w:rPr>
        <w:t>uređuju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obrazovanje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timova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formira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predsednik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opštine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gradonačelnik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slučaju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teritoriji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formiranje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timova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Srbiju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23.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predsednik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gradonačelnik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procedure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pripreme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dokumentacije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definisanja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podataka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dostavi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organima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pokrajni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okvirnih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granicama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drugim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izdaju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dozvole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saglasnosti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odobrenja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naročito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sadrži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planirane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podnošenje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podataka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dostavi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planirane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izdati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saglasnosti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dozvole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odobrenja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zakonito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otpočinjanje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definisane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izdaju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dozvole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odobrenja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potpisuju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predsednik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gradonačelnik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ukoliko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dostavi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što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blagovremeno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potpuno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podneo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dokumentaciju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podneti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pritužbu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pStyle w:val="t-10-9-kurz-s"/>
        <w:spacing w:before="0" w:beforeAutospacing="0" w:after="0" w:afterAutospacing="0"/>
        <w:jc w:val="both"/>
        <w:rPr>
          <w:rFonts w:ascii="Times New Roman" w:hAnsi="Times New Roman"/>
          <w:iCs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24.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</w:t>
      </w:r>
      <w:r>
        <w:rPr>
          <w:rFonts w:ascii="Times New Roman" w:hAnsi="Times New Roman"/>
          <w:iCs/>
          <w:noProof/>
          <w:lang w:val="sr-Latn-CS"/>
        </w:rPr>
        <w:t>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podatke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i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informacije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koje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su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organi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državne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vlasti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saznali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toku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pregovora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i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vođenja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postupka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, </w:t>
      </w:r>
      <w:r>
        <w:rPr>
          <w:rFonts w:ascii="Times New Roman" w:hAnsi="Times New Roman"/>
          <w:iCs/>
          <w:noProof/>
          <w:lang w:val="sr-Latn-CS"/>
        </w:rPr>
        <w:t>primenjuju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odredbe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zakona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kojim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se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uređuju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informacije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od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javnog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značaja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, </w:t>
      </w:r>
      <w:r>
        <w:rPr>
          <w:rFonts w:ascii="Times New Roman" w:hAnsi="Times New Roman"/>
          <w:iCs/>
          <w:noProof/>
          <w:lang w:val="sr-Latn-CS"/>
        </w:rPr>
        <w:t>s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tim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što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po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zahtevu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za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davanje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informacija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o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navedenim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podacima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u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vezi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sa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 </w:t>
      </w:r>
      <w:r>
        <w:rPr>
          <w:rFonts w:ascii="Times New Roman" w:hAnsi="Times New Roman"/>
          <w:iCs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, </w:t>
      </w:r>
      <w:r>
        <w:rPr>
          <w:rFonts w:ascii="Times New Roman" w:hAnsi="Times New Roman"/>
          <w:iCs/>
          <w:noProof/>
          <w:lang w:val="sr-Latn-CS"/>
        </w:rPr>
        <w:t>postupa</w:t>
      </w:r>
      <w:r w:rsidR="00FB150D" w:rsidRPr="002D3AC3">
        <w:rPr>
          <w:rFonts w:ascii="Times New Roman" w:hAnsi="Times New Roman"/>
          <w:iCs/>
          <w:noProof/>
          <w:lang w:val="sr-Latn-CS"/>
        </w:rPr>
        <w:t xml:space="preserve"> </w:t>
      </w:r>
      <w:r>
        <w:rPr>
          <w:rFonts w:ascii="Times New Roman" w:hAnsi="Times New Roman"/>
          <w:iCs/>
          <w:noProof/>
          <w:lang w:val="sr-Latn-CS"/>
        </w:rPr>
        <w:t>Vlada</w:t>
      </w:r>
      <w:r w:rsidR="00FB150D" w:rsidRPr="002D3AC3">
        <w:rPr>
          <w:rFonts w:ascii="Times New Roman" w:hAnsi="Times New Roman"/>
          <w:iCs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25. </w:t>
      </w:r>
      <w:bookmarkStart w:id="15" w:name="_Toc404786840"/>
      <w:r>
        <w:rPr>
          <w:rFonts w:ascii="Times New Roman" w:hAnsi="Times New Roman"/>
          <w:iCs/>
          <w:noProof/>
          <w:color w:val="000000"/>
          <w:lang w:val="sr-Latn-CS"/>
        </w:rPr>
        <w:t>uređuje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se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obrazovanje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i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sastav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Saveta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za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ekonomski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 xml:space="preserve"> </w:t>
      </w:r>
      <w:r>
        <w:rPr>
          <w:rFonts w:ascii="Times New Roman" w:hAnsi="Times New Roman"/>
          <w:iCs/>
          <w:noProof/>
          <w:color w:val="000000"/>
          <w:lang w:val="sr-Latn-CS"/>
        </w:rPr>
        <w:t>razvoj</w:t>
      </w:r>
      <w:r w:rsidR="00FB150D" w:rsidRPr="002D3AC3">
        <w:rPr>
          <w:rFonts w:ascii="Times New Roman" w:hAnsi="Times New Roman"/>
          <w:iCs/>
          <w:noProof/>
          <w:color w:val="000000"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26.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t-9-8"/>
        <w:spacing w:before="0" w:beforeAutospacing="0" w:after="0" w:afterAutospacing="0"/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color w:val="000000"/>
          <w:lang w:val="sr-Latn-CS"/>
        </w:rPr>
        <w:tab/>
      </w: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bCs/>
          <w:iCs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bCs/>
          <w:iCs/>
          <w:noProof/>
          <w:lang w:val="sr-Latn-CS"/>
        </w:rPr>
        <w:t xml:space="preserve"> 27.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nadzor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razvojnih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stručnih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operativnih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promocije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uvećanja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ugleda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ab/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color w:val="000000"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color w:val="000000"/>
          <w:lang w:val="sr-Latn-CS"/>
        </w:rPr>
        <w:t xml:space="preserve"> 28.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status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obavezama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odgovornostima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statutom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29.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sedište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Beogradu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može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sedišta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organizacione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nemaju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30.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sadržaj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statuta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statut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objavljen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31.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direktor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odbor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odbora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imenuje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razrešava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službenika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službenika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položaju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ministarstvu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zajednice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b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32.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odbora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lastRenderedPageBreak/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33. </w:t>
      </w:r>
      <w:r>
        <w:rPr>
          <w:rFonts w:ascii="Times New Roman" w:hAnsi="Times New Roman"/>
          <w:b/>
          <w:noProof/>
          <w:lang w:val="sr-Latn-CS"/>
        </w:rPr>
        <w:t>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34. </w:t>
      </w:r>
      <w:r>
        <w:rPr>
          <w:rFonts w:ascii="Times New Roman" w:hAnsi="Times New Roman"/>
          <w:noProof/>
          <w:lang w:val="sr-Latn-CS"/>
        </w:rPr>
        <w:t>definiše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delokrug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način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izbora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period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imenuje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direktor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zastupa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predstavlja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rukovodi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direktora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35.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obaveze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odgovornosti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odnosa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zaposlenih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primenjuju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drukčije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određeno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bookmarkEnd w:id="15"/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36. </w:t>
      </w:r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obuhvataju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saradnju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organizacijama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nosiocima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organima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teritorijalne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obezbeđivanja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primenu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pitanja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praćenje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primene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odgovarajućih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učestvovanje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pripremi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vršenje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analize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podatake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politike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akreditovanje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stručnih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administrativno</w:t>
      </w:r>
      <w:r w:rsidR="00FB150D" w:rsidRPr="002D3AC3">
        <w:rPr>
          <w:rFonts w:ascii="Times New Roman" w:hAnsi="Times New Roman"/>
          <w:noProof/>
          <w:lang w:val="sr-Latn-CS"/>
        </w:rPr>
        <w:t>-</w:t>
      </w:r>
      <w:r>
        <w:rPr>
          <w:rFonts w:ascii="Times New Roman" w:hAnsi="Times New Roman"/>
          <w:noProof/>
          <w:lang w:val="sr-Latn-CS"/>
        </w:rPr>
        <w:t>operativnih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privlačenja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njihove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ciljem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unapređenja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položaja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malih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srednjih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subjekata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preduzetnika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Centralizovanog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inteligenciju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objedinjuje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relevantne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podatke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izradu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analiza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studija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evidencije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koordinacija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aktivnosti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strateškog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marketinga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potencijala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ugleda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pružanje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stručne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savetodavne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društvima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preduzetnicima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priprema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realizuja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programa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edukacije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instruktora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konsultanata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društava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preduzetništva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izvršavanje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koordinacija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šeme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individualne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pomoći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podsticanje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obezbeđenje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pristup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projekata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finansiraju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pomoći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učestvovanje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donose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uticaja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organizacija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rasprave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stručnih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skupova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razmatranja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predloga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</w:t>
      </w:r>
      <w:r w:rsidR="00FB150D" w:rsidRPr="002D3AC3">
        <w:rPr>
          <w:rFonts w:ascii="Times New Roman" w:hAnsi="Times New Roman"/>
          <w:noProof/>
          <w:lang w:val="sr-Latn-CS"/>
        </w:rPr>
        <w:t>,</w:t>
      </w:r>
      <w:r>
        <w:rPr>
          <w:rFonts w:ascii="Times New Roman" w:hAnsi="Times New Roman"/>
          <w:noProof/>
          <w:lang w:val="sr-Latn-CS"/>
        </w:rPr>
        <w:t>praćenje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analiza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pojedinačnim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tržištima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pojedinačnim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sektorima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ostvarivanje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saradnje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međunarodnih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prikupljanja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državama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evidencije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predladanje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pomoći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organizacija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izdavačke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delatnosti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delokrugom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obavljanje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drugih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37. </w:t>
      </w:r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38 </w:t>
      </w:r>
      <w:r>
        <w:rPr>
          <w:rFonts w:ascii="Times New Roman" w:hAnsi="Times New Roman"/>
          <w:b/>
          <w:noProof/>
          <w:lang w:val="sr-Latn-CS"/>
        </w:rPr>
        <w:t>i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39.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status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zaposleni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zabrana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konkurencije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zabrana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zloupotrebe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40. </w:t>
      </w:r>
      <w:r>
        <w:rPr>
          <w:rFonts w:ascii="Times New Roman" w:hAnsi="Times New Roman"/>
          <w:noProof/>
          <w:lang w:val="sr-Latn-CS"/>
        </w:rPr>
        <w:t>definišu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evidencije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evidencije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timova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evidencije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sporazuma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Posebnih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ugovora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evidencije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sprovedenim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kontrolama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realizacije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</w:p>
    <w:p w:rsidR="00FB150D" w:rsidRPr="002D3AC3" w:rsidRDefault="00FB150D" w:rsidP="00FB150D">
      <w:pPr>
        <w:tabs>
          <w:tab w:val="left" w:pos="2230"/>
        </w:tabs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41.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predlaganje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preuzimanja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poverenih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nadzora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državnu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lastRenderedPageBreak/>
        <w:t>upravu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ukoliko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neizvršenje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vlasti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moglo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izazove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štetne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posledice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privredu</w:t>
      </w:r>
      <w:r w:rsidR="00FB150D" w:rsidRPr="002D3AC3">
        <w:rPr>
          <w:rFonts w:ascii="Times New Roman" w:hAnsi="Times New Roman"/>
          <w:noProof/>
          <w:lang w:val="sr-Latn-CS"/>
        </w:rPr>
        <w:t xml:space="preserve">. 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objavljuje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predlog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mera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1.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internet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bookmarkStart w:id="16" w:name="clan_2"/>
      <w:bookmarkStart w:id="17" w:name="clan_25"/>
      <w:bookmarkStart w:id="18" w:name="clan_26"/>
      <w:bookmarkStart w:id="19" w:name="clan_27"/>
      <w:bookmarkStart w:id="20" w:name="str_7"/>
      <w:bookmarkStart w:id="21" w:name="str_8"/>
      <w:bookmarkStart w:id="22" w:name="clan_23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42.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nadzor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primenom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b/>
          <w:noProof/>
          <w:lang w:val="sr-Latn-CS"/>
        </w:rPr>
      </w:pPr>
      <w:bookmarkStart w:id="23" w:name="clan_210"/>
      <w:bookmarkStart w:id="24" w:name="_Toc404786872"/>
      <w:bookmarkEnd w:id="23"/>
      <w:r>
        <w:rPr>
          <w:rFonts w:ascii="Times New Roman" w:hAnsi="Times New Roman"/>
          <w:b/>
          <w:noProof/>
          <w:lang w:val="sr-Latn-CS"/>
        </w:rPr>
        <w:t>Čla</w:t>
      </w:r>
      <w:bookmarkEnd w:id="24"/>
      <w:r>
        <w:rPr>
          <w:rFonts w:ascii="Times New Roman" w:hAnsi="Times New Roman"/>
          <w:b/>
          <w:noProof/>
          <w:lang w:val="sr-Latn-CS"/>
        </w:rPr>
        <w:t>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43.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prekršaji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novčane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kazne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odgovorno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imaocu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upravnim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vezi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održanjem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registrovanih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registrovanih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prvenstva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imalac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ovlašćenja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dostavi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roku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ispravu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Investicionim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sporazumom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uprkos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činjenici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što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blagovremeno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potpuno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podneo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dokumentaciju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pStyle w:val="Normal1"/>
        <w:spacing w:before="0" w:beforeAutospacing="0" w:after="0" w:afterAutospacing="0"/>
        <w:ind w:firstLine="720"/>
        <w:jc w:val="both"/>
        <w:rPr>
          <w:noProof/>
          <w:lang w:val="sr-Latn-CS"/>
        </w:rPr>
      </w:pPr>
    </w:p>
    <w:p w:rsidR="00FB150D" w:rsidRPr="002D3AC3" w:rsidRDefault="002D3AC3" w:rsidP="00FB150D">
      <w:pPr>
        <w:pStyle w:val="clan"/>
        <w:spacing w:before="0" w:after="0"/>
        <w:jc w:val="both"/>
        <w:rPr>
          <w:rFonts w:ascii="Times New Roman" w:hAnsi="Times New Roman" w:cs="Times New Roman"/>
          <w:b w:val="0"/>
          <w:noProof/>
          <w:lang w:val="sr-Latn-CS"/>
        </w:rPr>
      </w:pPr>
      <w:bookmarkStart w:id="25" w:name="_Toc404786875"/>
      <w:r>
        <w:rPr>
          <w:rFonts w:ascii="Times New Roman" w:hAnsi="Times New Roman" w:cs="Times New Roman"/>
          <w:noProof/>
          <w:lang w:val="sr-Latn-CS"/>
        </w:rPr>
        <w:t>Članom</w:t>
      </w:r>
      <w:r w:rsidR="00FB150D" w:rsidRPr="002D3AC3">
        <w:rPr>
          <w:rFonts w:ascii="Times New Roman" w:hAnsi="Times New Roman" w:cs="Times New Roman"/>
          <w:noProof/>
          <w:lang w:val="sr-Latn-CS"/>
        </w:rPr>
        <w:t xml:space="preserve"> </w:t>
      </w:r>
      <w:bookmarkEnd w:id="25"/>
      <w:r w:rsidR="00FB150D" w:rsidRPr="002D3AC3">
        <w:rPr>
          <w:rFonts w:ascii="Times New Roman" w:hAnsi="Times New Roman" w:cs="Times New Roman"/>
          <w:noProof/>
          <w:lang w:val="sr-Latn-CS"/>
        </w:rPr>
        <w:t xml:space="preserve">44. </w:t>
      </w:r>
      <w:r>
        <w:rPr>
          <w:rFonts w:ascii="Times New Roman" w:hAnsi="Times New Roman" w:cs="Times New Roman"/>
          <w:b w:val="0"/>
          <w:noProof/>
          <w:lang w:val="sr-Latn-CS"/>
        </w:rPr>
        <w:t>uređuje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primena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zakona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, </w:t>
      </w:r>
      <w:r>
        <w:rPr>
          <w:rFonts w:ascii="Times New Roman" w:hAnsi="Times New Roman" w:cs="Times New Roman"/>
          <w:b w:val="0"/>
          <w:noProof/>
          <w:lang w:val="sr-Latn-CS"/>
        </w:rPr>
        <w:t>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koja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odnosi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na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započete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investicione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projekte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preuzimanje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izvršenja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obaveza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Republike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Srbije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za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praćenje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, </w:t>
      </w:r>
      <w:r>
        <w:rPr>
          <w:rFonts w:ascii="Times New Roman" w:hAnsi="Times New Roman" w:cs="Times New Roman"/>
          <w:b w:val="0"/>
          <w:noProof/>
          <w:lang w:val="sr-Latn-CS"/>
        </w:rPr>
        <w:t>kontrolu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izvršenja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ugovorenih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obaveza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isplatu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sredstava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po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ugovorima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kojima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su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dodeljena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podsticajna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sredstva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za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ili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u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vezi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sa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direktnim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ulaganjem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od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strane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Razvojne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agencije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lang w:val="sr-Latn-CS"/>
        </w:rPr>
        <w:t>Srbije</w:t>
      </w:r>
      <w:r w:rsidR="00FB150D" w:rsidRPr="002D3AC3">
        <w:rPr>
          <w:rFonts w:ascii="Times New Roman" w:hAnsi="Times New Roman" w:cs="Times New Roman"/>
          <w:b w:val="0"/>
          <w:noProof/>
          <w:lang w:val="sr-Latn-CS"/>
        </w:rPr>
        <w:t xml:space="preserve">. </w:t>
      </w:r>
    </w:p>
    <w:p w:rsidR="00FB150D" w:rsidRPr="002D3AC3" w:rsidRDefault="00FB150D" w:rsidP="00FB150D">
      <w:pPr>
        <w:pStyle w:val="Clan0"/>
        <w:spacing w:before="0" w:after="0"/>
        <w:ind w:left="0" w:right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B150D" w:rsidRPr="002D3AC3" w:rsidRDefault="002D3AC3" w:rsidP="00FB150D">
      <w:pPr>
        <w:pStyle w:val="Clan0"/>
        <w:spacing w:before="0" w:after="0"/>
        <w:ind w:left="0" w:right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FB150D" w:rsidRPr="002D3AC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45.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utvrđuje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rok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donošenje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akta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osnivanju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Razvojne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agencije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Srbije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drugih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podzakonskih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akata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osnovu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ovlašćenja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ovog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 xml:space="preserve"> </w:t>
      </w: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bookmarkStart w:id="26" w:name="_Toc404786877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</w:t>
      </w:r>
      <w:bookmarkEnd w:id="26"/>
      <w:r w:rsidR="00FB150D" w:rsidRPr="002D3AC3">
        <w:rPr>
          <w:rFonts w:ascii="Times New Roman" w:hAnsi="Times New Roman"/>
          <w:b/>
          <w:noProof/>
          <w:lang w:val="sr-Latn-CS"/>
        </w:rPr>
        <w:t>46.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prestanak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važenja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list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SRJ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3/02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5/03, 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broj</w:t>
      </w:r>
      <w:r w:rsidR="00FB150D" w:rsidRPr="002D3AC3">
        <w:rPr>
          <w:rFonts w:ascii="Times New Roman" w:hAnsi="Times New Roman"/>
          <w:noProof/>
          <w:lang w:val="sr-Latn-CS"/>
        </w:rPr>
        <w:t xml:space="preserve"> 107/14), </w:t>
      </w:r>
      <w:r>
        <w:rPr>
          <w:rFonts w:ascii="Times New Roman" w:hAnsi="Times New Roman"/>
          <w:noProof/>
          <w:lang w:val="sr-Latn-CS"/>
        </w:rPr>
        <w:t>prestanak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važenja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glave</w:t>
      </w:r>
      <w:r w:rsidR="00FB150D" w:rsidRPr="002D3AC3">
        <w:rPr>
          <w:rFonts w:ascii="Times New Roman" w:hAnsi="Times New Roman"/>
          <w:noProof/>
          <w:lang w:val="sr-Latn-CS"/>
        </w:rPr>
        <w:t xml:space="preserve"> VIII „</w:t>
      </w:r>
      <w:r>
        <w:rPr>
          <w:rFonts w:ascii="Times New Roman" w:hAnsi="Times New Roman"/>
          <w:noProof/>
          <w:lang w:val="sr-Latn-CS"/>
        </w:rPr>
        <w:t>Promocija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spoljnotrgovinskom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poslovanju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>. 36/09, 36/11-</w:t>
      </w:r>
      <w:r>
        <w:rPr>
          <w:rFonts w:ascii="Times New Roman" w:hAnsi="Times New Roman"/>
          <w:noProof/>
          <w:lang w:val="sr-Latn-CS"/>
        </w:rPr>
        <w:t>dr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zakon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88/2011)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prestanak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važenja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glave</w:t>
      </w:r>
      <w:r w:rsidR="00FB150D" w:rsidRPr="002D3AC3">
        <w:rPr>
          <w:rFonts w:ascii="Times New Roman" w:hAnsi="Times New Roman"/>
          <w:noProof/>
          <w:lang w:val="sr-Latn-CS"/>
        </w:rPr>
        <w:t xml:space="preserve"> V, </w:t>
      </w:r>
      <w:r>
        <w:rPr>
          <w:rFonts w:ascii="Times New Roman" w:hAnsi="Times New Roman"/>
          <w:noProof/>
          <w:lang w:val="sr-Latn-CS"/>
        </w:rPr>
        <w:t>odeljak</w:t>
      </w:r>
      <w:r w:rsidR="00FB150D" w:rsidRPr="002D3AC3">
        <w:rPr>
          <w:rFonts w:ascii="Times New Roman" w:hAnsi="Times New Roman"/>
          <w:noProof/>
          <w:lang w:val="sr-Latn-CS"/>
        </w:rPr>
        <w:t xml:space="preserve"> 6, </w:t>
      </w:r>
      <w:r>
        <w:rPr>
          <w:rFonts w:ascii="Times New Roman" w:hAnsi="Times New Roman"/>
          <w:noProof/>
          <w:lang w:val="sr-Latn-CS"/>
        </w:rPr>
        <w:t>čl</w:t>
      </w:r>
      <w:r w:rsidR="00FB150D" w:rsidRPr="002D3AC3">
        <w:rPr>
          <w:rFonts w:ascii="Times New Roman" w:hAnsi="Times New Roman"/>
          <w:noProof/>
          <w:lang w:val="sr-Latn-CS"/>
        </w:rPr>
        <w:t xml:space="preserve">. 27.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30.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razvoju</w:t>
      </w:r>
      <w:r w:rsidR="00FB150D" w:rsidRPr="002D3AC3">
        <w:rPr>
          <w:rFonts w:ascii="Times New Roman" w:hAnsi="Times New Roman"/>
          <w:noProof/>
          <w:lang w:val="sr-Latn-CS"/>
        </w:rPr>
        <w:t xml:space="preserve"> (</w:t>
      </w:r>
      <w:r w:rsidR="00FB150D" w:rsidRPr="002D3AC3">
        <w:rPr>
          <w:rFonts w:ascii="Times New Roman" w:hAnsi="Times New Roman"/>
          <w:bCs/>
          <w:noProof/>
          <w:lang w:val="sr-Latn-CS"/>
        </w:rPr>
        <w:t>„</w:t>
      </w:r>
      <w:r>
        <w:rPr>
          <w:rFonts w:ascii="Times New Roman" w:hAnsi="Times New Roman"/>
          <w:noProof/>
          <w:lang w:val="sr-Latn-CS"/>
        </w:rPr>
        <w:t>Službeni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glasnik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RS</w:t>
      </w:r>
      <w:r w:rsidR="00FB150D" w:rsidRPr="002D3AC3">
        <w:rPr>
          <w:rFonts w:ascii="Times New Roman" w:hAnsi="Times New Roman"/>
          <w:bCs/>
          <w:noProof/>
          <w:lang w:val="sr-Latn-CS"/>
        </w:rPr>
        <w:t>”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br</w:t>
      </w:r>
      <w:r w:rsidR="00FB150D" w:rsidRPr="002D3AC3">
        <w:rPr>
          <w:rFonts w:ascii="Times New Roman" w:hAnsi="Times New Roman"/>
          <w:noProof/>
          <w:lang w:val="sr-Latn-CS"/>
        </w:rPr>
        <w:t xml:space="preserve">. 51/09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30/10).</w:t>
      </w:r>
    </w:p>
    <w:p w:rsidR="00FB150D" w:rsidRPr="002D3AC3" w:rsidRDefault="00FB150D" w:rsidP="00FB150D">
      <w:pPr>
        <w:jc w:val="center"/>
        <w:rPr>
          <w:rFonts w:ascii="Times New Roman" w:hAnsi="Times New Roman"/>
          <w:b/>
          <w:noProof/>
          <w:lang w:val="sr-Latn-CS"/>
        </w:rPr>
      </w:pPr>
    </w:p>
    <w:p w:rsidR="00FB150D" w:rsidRPr="002D3AC3" w:rsidRDefault="002D3AC3" w:rsidP="00FB150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lang w:val="sr-Latn-CS"/>
        </w:rPr>
      </w:pPr>
      <w:bookmarkStart w:id="27" w:name="_Toc404786878"/>
      <w:r>
        <w:rPr>
          <w:rFonts w:ascii="Times New Roman" w:hAnsi="Times New Roman"/>
          <w:b/>
          <w:noProof/>
          <w:lang w:val="sr-Latn-CS"/>
        </w:rPr>
        <w:t>Članom</w:t>
      </w:r>
      <w:r w:rsidR="00FB150D" w:rsidRPr="002D3AC3">
        <w:rPr>
          <w:rFonts w:ascii="Times New Roman" w:hAnsi="Times New Roman"/>
          <w:b/>
          <w:noProof/>
          <w:lang w:val="sr-Latn-CS"/>
        </w:rPr>
        <w:t xml:space="preserve"> 47. </w:t>
      </w:r>
      <w:r>
        <w:rPr>
          <w:rFonts w:ascii="Times New Roman" w:hAnsi="Times New Roman"/>
          <w:noProof/>
          <w:lang w:val="sr-Latn-CS"/>
        </w:rPr>
        <w:t>uređuje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prestanak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nastavak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početka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preuzimanje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predmeta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opreme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arhivske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građe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registratorskog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materijala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</w:p>
    <w:p w:rsidR="00FB150D" w:rsidRPr="002D3AC3" w:rsidRDefault="00FB150D" w:rsidP="00FB150D">
      <w:pPr>
        <w:pStyle w:val="Heading3"/>
        <w:spacing w:before="0"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B150D" w:rsidRPr="002D3AC3" w:rsidRDefault="002D3AC3" w:rsidP="00FB150D">
      <w:pPr>
        <w:pStyle w:val="Clan0"/>
        <w:spacing w:before="0" w:after="0"/>
        <w:ind w:left="0" w:right="0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bookmarkStart w:id="28" w:name="_Toc404786879"/>
      <w:bookmarkEnd w:id="27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FB150D" w:rsidRPr="002D3AC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bookmarkEnd w:id="28"/>
      <w:r w:rsidR="00FB150D" w:rsidRPr="002D3AC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48.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uređuje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stupanje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na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snagu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osmog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dana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dana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objavljivanja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u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FB150D" w:rsidRPr="002D3AC3">
        <w:rPr>
          <w:rFonts w:ascii="Times New Roman" w:hAnsi="Times New Roman" w:cs="Times New Roman"/>
          <w:b w:val="0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Službenom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glasniku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Republike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Srbije</w:t>
      </w:r>
      <w:r w:rsidR="00FB150D" w:rsidRPr="002D3AC3">
        <w:rPr>
          <w:rFonts w:ascii="Times New Roman" w:hAnsi="Times New Roman" w:cs="Times New Roman"/>
          <w:b w:val="0"/>
          <w:bCs/>
          <w:noProof/>
          <w:sz w:val="24"/>
          <w:szCs w:val="24"/>
          <w:lang w:val="sr-Latn-CS"/>
        </w:rPr>
        <w:t>”</w:t>
      </w:r>
      <w:r w:rsidR="00FB150D" w:rsidRPr="002D3AC3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.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</w:p>
    <w:p w:rsidR="00FB150D" w:rsidRPr="002D3AC3" w:rsidRDefault="00FB150D" w:rsidP="00FB150D">
      <w:pPr>
        <w:jc w:val="both"/>
        <w:rPr>
          <w:rFonts w:ascii="Times New Roman" w:hAnsi="Times New Roman"/>
          <w:b/>
          <w:noProof/>
          <w:lang w:val="sr-Latn-CS"/>
        </w:rPr>
      </w:pPr>
      <w:r w:rsidRPr="002D3AC3">
        <w:rPr>
          <w:rFonts w:ascii="Times New Roman" w:hAnsi="Times New Roman"/>
          <w:b/>
          <w:noProof/>
          <w:lang w:val="sr-Latn-CS"/>
        </w:rPr>
        <w:t xml:space="preserve">IV. </w:t>
      </w:r>
      <w:r w:rsidR="002D3AC3">
        <w:rPr>
          <w:rFonts w:ascii="Times New Roman" w:hAnsi="Times New Roman"/>
          <w:b/>
          <w:noProof/>
          <w:lang w:val="sr-Latn-CS"/>
        </w:rPr>
        <w:t>Procena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finansijskih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sredstava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potrebnih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za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sprovođenje</w:t>
      </w:r>
      <w:r w:rsidRPr="002D3AC3">
        <w:rPr>
          <w:rFonts w:ascii="Times New Roman" w:hAnsi="Times New Roman"/>
          <w:b/>
          <w:noProof/>
          <w:lang w:val="sr-Latn-CS"/>
        </w:rPr>
        <w:t xml:space="preserve"> </w:t>
      </w:r>
      <w:r w:rsidR="002D3AC3">
        <w:rPr>
          <w:rFonts w:ascii="Times New Roman" w:hAnsi="Times New Roman"/>
          <w:b/>
          <w:noProof/>
          <w:lang w:val="sr-Latn-CS"/>
        </w:rPr>
        <w:t>akta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ab/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lastRenderedPageBreak/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sprovođenje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2015. </w:t>
      </w:r>
      <w:r>
        <w:rPr>
          <w:rFonts w:ascii="Times New Roman" w:hAnsi="Times New Roman"/>
          <w:noProof/>
          <w:lang w:val="sr-Latn-CS"/>
        </w:rPr>
        <w:t>godini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dodatnih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obezbeđena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2015. </w:t>
      </w:r>
      <w:r>
        <w:rPr>
          <w:rFonts w:ascii="Times New Roman" w:hAnsi="Times New Roman"/>
          <w:noProof/>
          <w:lang w:val="sr-Latn-CS"/>
        </w:rPr>
        <w:t>godinu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razdelu</w:t>
      </w:r>
      <w:r w:rsidR="00FB150D" w:rsidRPr="002D3AC3">
        <w:rPr>
          <w:rFonts w:ascii="Times New Roman" w:hAnsi="Times New Roman"/>
          <w:noProof/>
          <w:lang w:val="sr-Latn-CS"/>
        </w:rPr>
        <w:t xml:space="preserve"> 20-</w:t>
      </w:r>
      <w:r>
        <w:rPr>
          <w:rFonts w:ascii="Times New Roman" w:hAnsi="Times New Roman"/>
          <w:noProof/>
          <w:lang w:val="sr-Latn-CS"/>
        </w:rPr>
        <w:t>Ministarstvo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privrede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>: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 xml:space="preserve">1) </w:t>
      </w:r>
      <w:r w:rsidR="002D3AC3">
        <w:rPr>
          <w:rFonts w:ascii="Times New Roman" w:hAnsi="Times New Roman"/>
          <w:noProof/>
          <w:lang w:val="sr-Latn-CS"/>
        </w:rPr>
        <w:t>program</w:t>
      </w:r>
      <w:r w:rsidRPr="002D3AC3">
        <w:rPr>
          <w:rFonts w:ascii="Times New Roman" w:hAnsi="Times New Roman"/>
          <w:noProof/>
          <w:lang w:val="sr-Latn-CS"/>
        </w:rPr>
        <w:t xml:space="preserve"> 1504 - </w:t>
      </w:r>
      <w:r w:rsidR="002D3AC3">
        <w:rPr>
          <w:rFonts w:ascii="Times New Roman" w:hAnsi="Times New Roman"/>
          <w:noProof/>
          <w:lang w:val="sr-Latn-CS"/>
        </w:rPr>
        <w:t>Podsticaji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privrede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funkcija</w:t>
      </w:r>
      <w:r w:rsidRPr="002D3AC3">
        <w:rPr>
          <w:rFonts w:ascii="Times New Roman" w:hAnsi="Times New Roman"/>
          <w:noProof/>
          <w:lang w:val="sr-Latn-CS"/>
        </w:rPr>
        <w:t xml:space="preserve"> 410- </w:t>
      </w:r>
      <w:r w:rsidR="002D3AC3">
        <w:rPr>
          <w:rFonts w:ascii="Times New Roman" w:hAnsi="Times New Roman"/>
          <w:noProof/>
          <w:lang w:val="sr-Latn-CS"/>
        </w:rPr>
        <w:t>Opšti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ekonomski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komercijalni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pitanju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rada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programska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aktivnost</w:t>
      </w:r>
      <w:r w:rsidRPr="002D3AC3">
        <w:rPr>
          <w:rFonts w:ascii="Times New Roman" w:hAnsi="Times New Roman"/>
          <w:noProof/>
          <w:lang w:val="sr-Latn-CS"/>
        </w:rPr>
        <w:t xml:space="preserve"> 0001 -  </w:t>
      </w:r>
      <w:r w:rsidR="002D3AC3">
        <w:rPr>
          <w:rFonts w:ascii="Times New Roman" w:hAnsi="Times New Roman"/>
          <w:noProof/>
          <w:lang w:val="sr-Latn-CS"/>
        </w:rPr>
        <w:t>Stručna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administrativno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tehnička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podrška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promociji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investicija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izvoza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ekonomska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klasifikacija</w:t>
      </w:r>
      <w:r w:rsidRPr="002D3AC3">
        <w:rPr>
          <w:rFonts w:ascii="Times New Roman" w:hAnsi="Times New Roman"/>
          <w:noProof/>
          <w:lang w:val="sr-Latn-CS"/>
        </w:rPr>
        <w:t xml:space="preserve"> 424 - </w:t>
      </w:r>
      <w:r w:rsidR="002D3AC3">
        <w:rPr>
          <w:rFonts w:ascii="Times New Roman" w:hAnsi="Times New Roman"/>
          <w:noProof/>
          <w:lang w:val="sr-Latn-CS"/>
        </w:rPr>
        <w:t>Specijalizovane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usluge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ukupnom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iznosu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ekonomska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klasifikacija</w:t>
      </w:r>
      <w:r w:rsidRPr="002D3AC3">
        <w:rPr>
          <w:rFonts w:ascii="Times New Roman" w:hAnsi="Times New Roman"/>
          <w:noProof/>
          <w:lang w:val="sr-Latn-CS"/>
        </w:rPr>
        <w:t xml:space="preserve"> 424 - </w:t>
      </w:r>
      <w:r w:rsidR="002D3AC3">
        <w:rPr>
          <w:rFonts w:ascii="Times New Roman" w:hAnsi="Times New Roman"/>
          <w:noProof/>
          <w:lang w:val="sr-Latn-CS"/>
        </w:rPr>
        <w:t>Specijalizovane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usluge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ukupnom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iznosu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</w:t>
      </w:r>
      <w:r w:rsidRPr="002D3AC3">
        <w:rPr>
          <w:rFonts w:ascii="Times New Roman" w:hAnsi="Times New Roman"/>
          <w:noProof/>
          <w:lang w:val="sr-Latn-CS"/>
        </w:rPr>
        <w:t xml:space="preserve"> 250.000.000,00 </w:t>
      </w:r>
      <w:r w:rsidR="002D3AC3">
        <w:rPr>
          <w:rFonts w:ascii="Times New Roman" w:hAnsi="Times New Roman"/>
          <w:noProof/>
          <w:lang w:val="sr-Latn-CS"/>
        </w:rPr>
        <w:t>dinara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namenjena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Agenciju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strana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ulaganja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promociju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izvoza</w:t>
      </w:r>
      <w:r w:rsidRPr="002D3AC3">
        <w:rPr>
          <w:rFonts w:ascii="Times New Roman" w:hAnsi="Times New Roman"/>
          <w:noProof/>
          <w:lang w:val="sr-Latn-CS"/>
        </w:rPr>
        <w:t>;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 xml:space="preserve">2) </w:t>
      </w:r>
      <w:r w:rsidR="002D3AC3">
        <w:rPr>
          <w:rFonts w:ascii="Times New Roman" w:hAnsi="Times New Roman"/>
          <w:noProof/>
          <w:lang w:val="sr-Latn-CS"/>
        </w:rPr>
        <w:t>program</w:t>
      </w:r>
      <w:r w:rsidRPr="002D3AC3">
        <w:rPr>
          <w:rFonts w:ascii="Times New Roman" w:hAnsi="Times New Roman"/>
          <w:noProof/>
          <w:lang w:val="sr-Latn-CS"/>
        </w:rPr>
        <w:t xml:space="preserve"> 1505 – </w:t>
      </w:r>
      <w:r w:rsidR="002D3AC3">
        <w:rPr>
          <w:rFonts w:ascii="Times New Roman" w:hAnsi="Times New Roman"/>
          <w:noProof/>
          <w:lang w:val="sr-Latn-CS"/>
        </w:rPr>
        <w:t>Regionalni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funkcija</w:t>
      </w:r>
      <w:r w:rsidRPr="002D3AC3">
        <w:rPr>
          <w:rFonts w:ascii="Times New Roman" w:hAnsi="Times New Roman"/>
          <w:noProof/>
          <w:lang w:val="sr-Latn-CS"/>
        </w:rPr>
        <w:t xml:space="preserve"> 474- </w:t>
      </w:r>
      <w:r w:rsidR="002D3AC3">
        <w:rPr>
          <w:rFonts w:ascii="Times New Roman" w:hAnsi="Times New Roman"/>
          <w:noProof/>
          <w:lang w:val="sr-Latn-CS"/>
        </w:rPr>
        <w:t>Višenamenski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projekti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programska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aktivnost</w:t>
      </w:r>
      <w:r w:rsidRPr="002D3AC3">
        <w:rPr>
          <w:rFonts w:ascii="Times New Roman" w:hAnsi="Times New Roman"/>
          <w:noProof/>
          <w:lang w:val="sr-Latn-CS"/>
        </w:rPr>
        <w:t xml:space="preserve"> 0002 -  </w:t>
      </w:r>
      <w:r w:rsidR="002D3AC3">
        <w:rPr>
          <w:rFonts w:ascii="Times New Roman" w:hAnsi="Times New Roman"/>
          <w:noProof/>
          <w:lang w:val="sr-Latn-CS"/>
        </w:rPr>
        <w:t>Stručna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finansijska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administrativna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podrška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merama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projektima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oblasti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regionalnog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ekonomska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klasifikacija</w:t>
      </w:r>
      <w:r w:rsidRPr="002D3AC3">
        <w:rPr>
          <w:rFonts w:ascii="Times New Roman" w:hAnsi="Times New Roman"/>
          <w:noProof/>
          <w:lang w:val="sr-Latn-CS"/>
        </w:rPr>
        <w:t xml:space="preserve"> 424 - </w:t>
      </w:r>
      <w:r w:rsidR="002D3AC3">
        <w:rPr>
          <w:rFonts w:ascii="Times New Roman" w:hAnsi="Times New Roman"/>
          <w:noProof/>
          <w:lang w:val="sr-Latn-CS"/>
        </w:rPr>
        <w:t>Specijalizovane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usluge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ukupnom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iznosu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</w:t>
      </w:r>
      <w:r w:rsidRPr="002D3AC3">
        <w:rPr>
          <w:rFonts w:ascii="Times New Roman" w:hAnsi="Times New Roman"/>
          <w:noProof/>
          <w:lang w:val="sr-Latn-CS"/>
        </w:rPr>
        <w:t xml:space="preserve"> 340.000.000,00 </w:t>
      </w:r>
      <w:r w:rsidR="002D3AC3">
        <w:rPr>
          <w:rFonts w:ascii="Times New Roman" w:hAnsi="Times New Roman"/>
          <w:noProof/>
          <w:lang w:val="sr-Latn-CS"/>
        </w:rPr>
        <w:t>dinara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namenjena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: </w:t>
      </w:r>
      <w:r w:rsidR="002D3AC3">
        <w:rPr>
          <w:rFonts w:ascii="Times New Roman" w:hAnsi="Times New Roman"/>
          <w:noProof/>
          <w:lang w:val="sr-Latn-CS"/>
        </w:rPr>
        <w:t>finansiranje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Nacionalne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agencije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regionalni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</w:t>
      </w:r>
      <w:r w:rsidRPr="002D3AC3">
        <w:rPr>
          <w:rFonts w:ascii="Times New Roman" w:hAnsi="Times New Roman"/>
          <w:noProof/>
          <w:lang w:val="sr-Latn-CS"/>
        </w:rPr>
        <w:t xml:space="preserve">;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Program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standardizovanog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seta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usluga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akreditovane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regionalne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agencije</w:t>
      </w:r>
      <w:r w:rsidRPr="002D3AC3">
        <w:rPr>
          <w:rFonts w:ascii="Times New Roman" w:hAnsi="Times New Roman"/>
          <w:noProof/>
          <w:lang w:val="sr-Latn-CS"/>
        </w:rPr>
        <w:t xml:space="preserve">;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Program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podrške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gradovima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opštinama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Republici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Srbiji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pripremu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održivih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regionalnih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razvojnih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projekata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čiji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raspored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korišćenje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vrše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posebnim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aktima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Vlade</w:t>
      </w:r>
      <w:r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 xml:space="preserve">3)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sporovđenje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Uredbe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uslovima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načinu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privlačenja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direktnih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investicija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drugih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akata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Vlade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kojima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uređuju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načini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podsticanja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ulaganja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Republici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Srbiji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koje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agencija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Srbije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preuzima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ovim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zakonom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 w:eastAsia="sr-Cyrl-CS"/>
        </w:rPr>
        <w:t>utvrđena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sredstva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ukupnom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iznosu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od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6.500.000.000,00 </w:t>
      </w:r>
      <w:r w:rsidR="002D3AC3">
        <w:rPr>
          <w:rFonts w:ascii="Times New Roman" w:hAnsi="Times New Roman"/>
          <w:noProof/>
          <w:lang w:val="sr-Latn-CS" w:eastAsia="sr-Cyrl-CS"/>
        </w:rPr>
        <w:t>dinara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okviru</w:t>
      </w:r>
      <w:r w:rsidRPr="002D3AC3">
        <w:rPr>
          <w:rFonts w:ascii="Times New Roman" w:hAnsi="Times New Roman"/>
          <w:noProof/>
          <w:lang w:val="sr-Latn-CS" w:eastAsia="sr-Cyrl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</w:t>
      </w:r>
      <w:r w:rsidR="002D3AC3">
        <w:rPr>
          <w:rFonts w:ascii="Times New Roman" w:hAnsi="Times New Roman"/>
          <w:noProof/>
          <w:lang w:val="sr-Latn-CS"/>
        </w:rPr>
        <w:t>rograma</w:t>
      </w:r>
      <w:r w:rsidRPr="002D3AC3">
        <w:rPr>
          <w:rFonts w:ascii="Times New Roman" w:hAnsi="Times New Roman"/>
          <w:noProof/>
          <w:lang w:val="sr-Latn-CS"/>
        </w:rPr>
        <w:t xml:space="preserve"> 1504 - </w:t>
      </w:r>
      <w:r w:rsidR="002D3AC3">
        <w:rPr>
          <w:rFonts w:ascii="Times New Roman" w:hAnsi="Times New Roman"/>
          <w:noProof/>
          <w:lang w:val="sr-Latn-CS"/>
        </w:rPr>
        <w:t>podsticaji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privrede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funkcija</w:t>
      </w:r>
      <w:r w:rsidRPr="002D3AC3">
        <w:rPr>
          <w:rFonts w:ascii="Times New Roman" w:hAnsi="Times New Roman"/>
          <w:noProof/>
          <w:lang w:val="sr-Latn-CS"/>
        </w:rPr>
        <w:t xml:space="preserve"> 410- </w:t>
      </w:r>
      <w:r w:rsidR="002D3AC3">
        <w:rPr>
          <w:rFonts w:ascii="Times New Roman" w:hAnsi="Times New Roman"/>
          <w:noProof/>
          <w:lang w:val="sr-Latn-CS"/>
        </w:rPr>
        <w:t>Opšti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ekonomski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komercijalni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pitanju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rada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programska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aktivnost</w:t>
      </w:r>
      <w:r w:rsidRPr="002D3AC3">
        <w:rPr>
          <w:rFonts w:ascii="Times New Roman" w:hAnsi="Times New Roman"/>
          <w:noProof/>
          <w:lang w:val="sr-Latn-CS"/>
        </w:rPr>
        <w:t xml:space="preserve"> 0003 – </w:t>
      </w:r>
      <w:r w:rsidR="002D3AC3">
        <w:rPr>
          <w:rFonts w:ascii="Times New Roman" w:hAnsi="Times New Roman"/>
          <w:noProof/>
          <w:lang w:val="sr-Latn-CS"/>
        </w:rPr>
        <w:t>Podsticaji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direktne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investicije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ekonomska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klasifikacija</w:t>
      </w:r>
      <w:r w:rsidRPr="002D3AC3">
        <w:rPr>
          <w:rFonts w:ascii="Times New Roman" w:hAnsi="Times New Roman"/>
          <w:noProof/>
          <w:lang w:val="sr-Latn-CS"/>
        </w:rPr>
        <w:t xml:space="preserve"> 454 - </w:t>
      </w:r>
      <w:r w:rsidR="002D3AC3">
        <w:rPr>
          <w:rFonts w:ascii="Times New Roman" w:hAnsi="Times New Roman"/>
          <w:noProof/>
          <w:lang w:val="sr-Latn-CS"/>
        </w:rPr>
        <w:t>Subvencije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privatnim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preduzećima</w:t>
      </w:r>
      <w:r w:rsidRPr="002D3AC3">
        <w:rPr>
          <w:rFonts w:ascii="Times New Roman" w:hAnsi="Times New Roman"/>
          <w:noProof/>
          <w:lang w:val="sr-Latn-CS"/>
        </w:rPr>
        <w:t>;</w:t>
      </w:r>
    </w:p>
    <w:p w:rsidR="00FB150D" w:rsidRPr="002D3AC3" w:rsidRDefault="00FB150D" w:rsidP="00FB150D">
      <w:pPr>
        <w:jc w:val="both"/>
        <w:rPr>
          <w:rFonts w:ascii="Times New Roman" w:hAnsi="Times New Roman"/>
          <w:noProof/>
          <w:lang w:val="sr-Latn-CS"/>
        </w:rPr>
      </w:pPr>
      <w:r w:rsidRPr="002D3AC3">
        <w:rPr>
          <w:rFonts w:ascii="Times New Roman" w:hAnsi="Times New Roman"/>
          <w:noProof/>
          <w:lang w:val="sr-Latn-CS"/>
        </w:rPr>
        <w:t xml:space="preserve">4)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sprovođenje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ulaganja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posebnog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značaja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utvrđena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sredstva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ukupnom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iznosu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</w:t>
      </w:r>
      <w:r w:rsidRPr="002D3AC3">
        <w:rPr>
          <w:rFonts w:ascii="Times New Roman" w:hAnsi="Times New Roman"/>
          <w:noProof/>
          <w:lang w:val="sr-Latn-CS"/>
        </w:rPr>
        <w:t xml:space="preserve">  3.804.000.000,00 </w:t>
      </w:r>
      <w:r w:rsidR="002D3AC3">
        <w:rPr>
          <w:rFonts w:ascii="Times New Roman" w:hAnsi="Times New Roman"/>
          <w:noProof/>
          <w:lang w:val="sr-Latn-CS"/>
        </w:rPr>
        <w:t>dinara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okviru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 w:eastAsia="sr-Cyrl-CS"/>
        </w:rPr>
        <w:t>p</w:t>
      </w:r>
      <w:r w:rsidR="002D3AC3">
        <w:rPr>
          <w:rFonts w:ascii="Times New Roman" w:hAnsi="Times New Roman"/>
          <w:noProof/>
          <w:lang w:val="sr-Latn-CS"/>
        </w:rPr>
        <w:t>rograma</w:t>
      </w:r>
      <w:r w:rsidRPr="002D3AC3">
        <w:rPr>
          <w:rFonts w:ascii="Times New Roman" w:hAnsi="Times New Roman"/>
          <w:noProof/>
          <w:lang w:val="sr-Latn-CS"/>
        </w:rPr>
        <w:t xml:space="preserve"> 1504 - </w:t>
      </w:r>
      <w:r w:rsidR="002D3AC3">
        <w:rPr>
          <w:rFonts w:ascii="Times New Roman" w:hAnsi="Times New Roman"/>
          <w:noProof/>
          <w:lang w:val="sr-Latn-CS"/>
        </w:rPr>
        <w:t>podsticaji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privrede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funkcija</w:t>
      </w:r>
      <w:r w:rsidRPr="002D3AC3">
        <w:rPr>
          <w:rFonts w:ascii="Times New Roman" w:hAnsi="Times New Roman"/>
          <w:noProof/>
          <w:lang w:val="sr-Latn-CS"/>
        </w:rPr>
        <w:t xml:space="preserve"> 410- </w:t>
      </w:r>
      <w:r w:rsidR="002D3AC3">
        <w:rPr>
          <w:rFonts w:ascii="Times New Roman" w:hAnsi="Times New Roman"/>
          <w:noProof/>
          <w:lang w:val="sr-Latn-CS"/>
        </w:rPr>
        <w:t>opšti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ekonomski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komercijalni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poslovi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pitanju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rada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projekat</w:t>
      </w:r>
      <w:r w:rsidRPr="002D3AC3">
        <w:rPr>
          <w:rFonts w:ascii="Times New Roman" w:hAnsi="Times New Roman"/>
          <w:noProof/>
          <w:lang w:val="sr-Latn-CS"/>
        </w:rPr>
        <w:t xml:space="preserve"> 4002 – </w:t>
      </w:r>
      <w:r w:rsidR="002D3AC3">
        <w:rPr>
          <w:rFonts w:ascii="Times New Roman" w:hAnsi="Times New Roman"/>
          <w:noProof/>
          <w:lang w:val="sr-Latn-CS"/>
        </w:rPr>
        <w:t>ulaganja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od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posebnog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značaja</w:t>
      </w:r>
      <w:r w:rsidRPr="002D3AC3">
        <w:rPr>
          <w:rFonts w:ascii="Times New Roman" w:hAnsi="Times New Roman"/>
          <w:noProof/>
          <w:lang w:val="sr-Latn-CS"/>
        </w:rPr>
        <w:t xml:space="preserve">, </w:t>
      </w:r>
      <w:r w:rsidR="002D3AC3">
        <w:rPr>
          <w:rFonts w:ascii="Times New Roman" w:hAnsi="Times New Roman"/>
          <w:noProof/>
          <w:lang w:val="sr-Latn-CS"/>
        </w:rPr>
        <w:t>ekonomska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klasifikacija</w:t>
      </w:r>
      <w:r w:rsidRPr="002D3AC3">
        <w:rPr>
          <w:rFonts w:ascii="Times New Roman" w:hAnsi="Times New Roman"/>
          <w:noProof/>
          <w:lang w:val="sr-Latn-CS"/>
        </w:rPr>
        <w:t xml:space="preserve"> 454 – </w:t>
      </w:r>
      <w:r w:rsidR="002D3AC3">
        <w:rPr>
          <w:rFonts w:ascii="Times New Roman" w:hAnsi="Times New Roman"/>
          <w:noProof/>
          <w:lang w:val="sr-Latn-CS"/>
        </w:rPr>
        <w:t>Subvencije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privatnim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preduzećima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koja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namenjena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: </w:t>
      </w:r>
      <w:r w:rsidR="002D3AC3">
        <w:rPr>
          <w:rFonts w:ascii="Times New Roman" w:hAnsi="Times New Roman"/>
          <w:noProof/>
          <w:lang w:val="sr-Latn-CS"/>
        </w:rPr>
        <w:t>sprovođenje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ugovora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zajedničkom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investicionom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ulaganju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između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Republike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Srbije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</w:t>
      </w:r>
      <w:r w:rsidRPr="002D3AC3">
        <w:rPr>
          <w:rFonts w:ascii="Times New Roman" w:hAnsi="Times New Roman"/>
          <w:noProof/>
          <w:lang w:val="sr-Latn-CS"/>
        </w:rPr>
        <w:t xml:space="preserve"> Fiat Group Automobiles S.p.A; </w:t>
      </w:r>
      <w:r w:rsidR="002D3AC3">
        <w:rPr>
          <w:rFonts w:ascii="Times New Roman" w:hAnsi="Times New Roman"/>
          <w:noProof/>
          <w:lang w:val="sr-Latn-CS"/>
        </w:rPr>
        <w:t>ugovora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osnivanju</w:t>
      </w:r>
      <w:r w:rsidRPr="002D3AC3">
        <w:rPr>
          <w:rFonts w:ascii="Times New Roman" w:hAnsi="Times New Roman"/>
          <w:noProof/>
          <w:lang w:val="sr-Latn-CS"/>
        </w:rPr>
        <w:t xml:space="preserve"> Air Serbia;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sprovođenje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ugovora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dodeli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sredstava</w:t>
      </w:r>
      <w:r w:rsidRPr="002D3AC3">
        <w:rPr>
          <w:rFonts w:ascii="Times New Roman" w:hAnsi="Times New Roman"/>
          <w:noProof/>
          <w:lang w:val="sr-Latn-CS"/>
        </w:rPr>
        <w:t xml:space="preserve"> PKC Wiring Systems </w:t>
      </w:r>
      <w:r w:rsidR="002D3AC3">
        <w:rPr>
          <w:rFonts w:ascii="Times New Roman" w:hAnsi="Times New Roman"/>
          <w:noProof/>
          <w:lang w:val="sr-Latn-CS"/>
        </w:rPr>
        <w:t>d</w:t>
      </w:r>
      <w:r w:rsidRPr="002D3AC3">
        <w:rPr>
          <w:rFonts w:ascii="Times New Roman" w:hAnsi="Times New Roman"/>
          <w:noProof/>
          <w:lang w:val="sr-Latn-CS"/>
        </w:rPr>
        <w:t>.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>.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. </w:t>
      </w:r>
      <w:r w:rsidR="002D3AC3">
        <w:rPr>
          <w:rFonts w:ascii="Times New Roman" w:hAnsi="Times New Roman"/>
          <w:noProof/>
          <w:lang w:val="sr-Latn-CS"/>
        </w:rPr>
        <w:t>Smederevo</w:t>
      </w:r>
      <w:r w:rsidRPr="002D3AC3">
        <w:rPr>
          <w:rFonts w:ascii="Times New Roman" w:hAnsi="Times New Roman"/>
          <w:noProof/>
          <w:lang w:val="sr-Latn-CS"/>
        </w:rPr>
        <w:t xml:space="preserve">;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sprovođenje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ugovora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dodeli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sredstava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direktne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investicije</w:t>
      </w:r>
      <w:r w:rsidRPr="002D3AC3">
        <w:rPr>
          <w:rFonts w:ascii="Times New Roman" w:hAnsi="Times New Roman"/>
          <w:noProof/>
          <w:lang w:val="sr-Latn-CS"/>
        </w:rPr>
        <w:t xml:space="preserve"> TRUCK-LITE Europe </w:t>
      </w:r>
      <w:r w:rsidR="002D3AC3">
        <w:rPr>
          <w:rFonts w:ascii="Times New Roman" w:hAnsi="Times New Roman"/>
          <w:noProof/>
          <w:lang w:val="sr-Latn-CS"/>
        </w:rPr>
        <w:t>d</w:t>
      </w:r>
      <w:r w:rsidRPr="002D3AC3">
        <w:rPr>
          <w:rFonts w:ascii="Times New Roman" w:hAnsi="Times New Roman"/>
          <w:noProof/>
          <w:lang w:val="sr-Latn-CS"/>
        </w:rPr>
        <w:t>.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>.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. </w:t>
      </w:r>
      <w:r w:rsidR="002D3AC3">
        <w:rPr>
          <w:rFonts w:ascii="Times New Roman" w:hAnsi="Times New Roman"/>
          <w:noProof/>
          <w:lang w:val="sr-Latn-CS"/>
        </w:rPr>
        <w:t>Beograd</w:t>
      </w:r>
      <w:r w:rsidRPr="002D3AC3">
        <w:rPr>
          <w:rFonts w:ascii="Times New Roman" w:hAnsi="Times New Roman"/>
          <w:noProof/>
          <w:lang w:val="sr-Latn-CS"/>
        </w:rPr>
        <w:t xml:space="preserve">;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sprovođenje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ugovora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dodeli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sredstava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direktnu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investiciju</w:t>
      </w:r>
      <w:r w:rsidRPr="002D3AC3">
        <w:rPr>
          <w:rFonts w:ascii="Times New Roman" w:hAnsi="Times New Roman"/>
          <w:noProof/>
          <w:lang w:val="sr-Latn-CS"/>
        </w:rPr>
        <w:t xml:space="preserve"> Tigar Tyres </w:t>
      </w:r>
      <w:r w:rsidR="002D3AC3">
        <w:rPr>
          <w:rFonts w:ascii="Times New Roman" w:hAnsi="Times New Roman"/>
          <w:noProof/>
          <w:lang w:val="sr-Latn-CS"/>
        </w:rPr>
        <w:t>d</w:t>
      </w:r>
      <w:r w:rsidRPr="002D3AC3">
        <w:rPr>
          <w:rFonts w:ascii="Times New Roman" w:hAnsi="Times New Roman"/>
          <w:noProof/>
          <w:lang w:val="sr-Latn-CS"/>
        </w:rPr>
        <w:t>.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>.</w:t>
      </w:r>
      <w:r w:rsidR="002D3AC3">
        <w:rPr>
          <w:rFonts w:ascii="Times New Roman" w:hAnsi="Times New Roman"/>
          <w:noProof/>
          <w:lang w:val="sr-Latn-CS"/>
        </w:rPr>
        <w:t>o</w:t>
      </w:r>
      <w:r w:rsidRPr="002D3AC3">
        <w:rPr>
          <w:rFonts w:ascii="Times New Roman" w:hAnsi="Times New Roman"/>
          <w:noProof/>
          <w:lang w:val="sr-Latn-CS"/>
        </w:rPr>
        <w:t xml:space="preserve">. </w:t>
      </w:r>
      <w:r w:rsidR="002D3AC3">
        <w:rPr>
          <w:rFonts w:ascii="Times New Roman" w:hAnsi="Times New Roman"/>
          <w:noProof/>
          <w:lang w:val="sr-Latn-CS"/>
        </w:rPr>
        <w:t>Pirot</w:t>
      </w:r>
      <w:r w:rsidRPr="002D3AC3">
        <w:rPr>
          <w:rFonts w:ascii="Times New Roman" w:hAnsi="Times New Roman"/>
          <w:noProof/>
          <w:lang w:val="sr-Latn-CS"/>
        </w:rPr>
        <w:t xml:space="preserve">; </w:t>
      </w:r>
      <w:r w:rsidR="002D3AC3">
        <w:rPr>
          <w:rFonts w:ascii="Times New Roman" w:hAnsi="Times New Roman"/>
          <w:noProof/>
          <w:lang w:val="sr-Latn-CS"/>
        </w:rPr>
        <w:t>za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podsticanje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privrednog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razvoja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skladu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sa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posebnim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aktima</w:t>
      </w:r>
      <w:r w:rsidRPr="002D3AC3">
        <w:rPr>
          <w:rFonts w:ascii="Times New Roman" w:hAnsi="Times New Roman"/>
          <w:noProof/>
          <w:lang w:val="sr-Latn-CS"/>
        </w:rPr>
        <w:t xml:space="preserve"> </w:t>
      </w:r>
      <w:r w:rsidR="002D3AC3">
        <w:rPr>
          <w:rFonts w:ascii="Times New Roman" w:hAnsi="Times New Roman"/>
          <w:noProof/>
          <w:lang w:val="sr-Latn-CS"/>
        </w:rPr>
        <w:t>Vlade</w:t>
      </w:r>
      <w:r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ekonomski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podršku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ulaganjima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predviđenih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nivou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nisu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dodatna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obzirom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ograničenjem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zapošljavanja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javnom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sektoru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nije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predviđeno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stvaranje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novih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institucija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već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imenovanje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predstavnika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navedenih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redova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službenika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organizacijama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jediniciama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lokalne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samouprave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autonomne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pokrajine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Dodatna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Republike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potrebno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obezbediti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2016. </w:t>
      </w:r>
      <w:r>
        <w:rPr>
          <w:rFonts w:ascii="Times New Roman" w:hAnsi="Times New Roman"/>
          <w:noProof/>
          <w:lang w:val="sr-Latn-CS"/>
        </w:rPr>
        <w:t>godinu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uspostavljanja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Centralizovanog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inteligenciju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Jedinstvenog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registra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direktnih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ulagača</w:t>
      </w:r>
      <w:r w:rsidR="00FB150D" w:rsidRPr="002D3AC3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S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obzirom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vodi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Jedinstveni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značaja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ovaj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ukoliko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tehničke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mogućnosti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dozvoljavaju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iskorišćen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kao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polazna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izradu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Centralizovanog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informacionog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sistema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poslovnu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inteligenciju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FB150D" w:rsidRPr="002D3AC3" w:rsidRDefault="002D3AC3" w:rsidP="00FB150D">
      <w:pPr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lastRenderedPageBreak/>
        <w:t>Uštede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budžetu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ostvarene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objedinjavanjem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opštih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službi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trenutno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vrše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strana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ulaganja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promociju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Nacionalna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regionalni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razvoja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prestaju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postojanjem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početka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p w:rsidR="006249EB" w:rsidRPr="002D3AC3" w:rsidRDefault="002D3AC3" w:rsidP="00FB150D">
      <w:pPr>
        <w:jc w:val="both"/>
        <w:rPr>
          <w:rFonts w:ascii="Times New Roman" w:hAnsi="Times New Roman"/>
          <w:noProof/>
          <w:lang w:val="sr-Latn-CS" w:eastAsia="sr-Cyrl-CS"/>
        </w:rPr>
      </w:pPr>
      <w:r>
        <w:rPr>
          <w:rFonts w:ascii="Times New Roman" w:hAnsi="Times New Roman"/>
          <w:noProof/>
          <w:lang w:val="sr-Latn-CS"/>
        </w:rPr>
        <w:t>Takođe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predviđeno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ima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manji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broj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radnika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čime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doći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smanjenja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ukupnih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troškova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sada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trenutno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postojeće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oslobađanja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sredstava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poslove</w:t>
      </w:r>
      <w:r w:rsidR="00FB150D" w:rsidRPr="002D3AC3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će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biti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utvrđena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finansijskim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planom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Razvojne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agencije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Srbije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nakon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njenog</w:t>
      </w:r>
      <w:r w:rsidR="00FB150D" w:rsidRPr="002D3AC3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osnivanja</w:t>
      </w:r>
      <w:r w:rsidR="00FB150D" w:rsidRPr="002D3AC3">
        <w:rPr>
          <w:rFonts w:ascii="Times New Roman" w:hAnsi="Times New Roman"/>
          <w:noProof/>
          <w:lang w:val="sr-Latn-CS"/>
        </w:rPr>
        <w:t>.</w:t>
      </w:r>
    </w:p>
    <w:sectPr w:rsidR="006249EB" w:rsidRPr="002D3AC3" w:rsidSect="0028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27" w:rsidRDefault="00CC3027">
      <w:r>
        <w:separator/>
      </w:r>
    </w:p>
  </w:endnote>
  <w:endnote w:type="continuationSeparator" w:id="0">
    <w:p w:rsidR="00CC3027" w:rsidRDefault="00CC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C3" w:rsidRDefault="002D3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C3" w:rsidRDefault="002D3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C3" w:rsidRDefault="002D3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27" w:rsidRDefault="00CC3027">
      <w:r>
        <w:separator/>
      </w:r>
    </w:p>
  </w:footnote>
  <w:footnote w:type="continuationSeparator" w:id="0">
    <w:p w:rsidR="00CC3027" w:rsidRDefault="00CC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EB" w:rsidRDefault="006249EB" w:rsidP="003A33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9EB" w:rsidRDefault="00624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EB" w:rsidRPr="002D3AC3" w:rsidRDefault="006249EB" w:rsidP="003A335E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2D3AC3">
      <w:rPr>
        <w:rStyle w:val="PageNumber"/>
        <w:noProof/>
        <w:lang w:val="sr-Latn-CS"/>
      </w:rPr>
      <w:fldChar w:fldCharType="begin"/>
    </w:r>
    <w:r w:rsidRPr="002D3AC3">
      <w:rPr>
        <w:rStyle w:val="PageNumber"/>
        <w:noProof/>
        <w:lang w:val="sr-Latn-CS"/>
      </w:rPr>
      <w:instrText xml:space="preserve">PAGE  </w:instrText>
    </w:r>
    <w:r w:rsidRPr="002D3AC3">
      <w:rPr>
        <w:rStyle w:val="PageNumber"/>
        <w:noProof/>
        <w:lang w:val="sr-Latn-CS"/>
      </w:rPr>
      <w:fldChar w:fldCharType="separate"/>
    </w:r>
    <w:r w:rsidR="002D3AC3">
      <w:rPr>
        <w:rStyle w:val="PageNumber"/>
        <w:noProof/>
        <w:lang w:val="sr-Latn-CS"/>
      </w:rPr>
      <w:t>37</w:t>
    </w:r>
    <w:r w:rsidRPr="002D3AC3">
      <w:rPr>
        <w:rStyle w:val="PageNumber"/>
        <w:noProof/>
        <w:lang w:val="sr-Latn-CS"/>
      </w:rPr>
      <w:fldChar w:fldCharType="end"/>
    </w:r>
  </w:p>
  <w:p w:rsidR="006249EB" w:rsidRPr="002D3AC3" w:rsidRDefault="006249EB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C3" w:rsidRDefault="002D3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6409"/>
    <w:multiLevelType w:val="hybridMultilevel"/>
    <w:tmpl w:val="FD3C9342"/>
    <w:lvl w:ilvl="0" w:tplc="6694DB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66151"/>
    <w:multiLevelType w:val="hybridMultilevel"/>
    <w:tmpl w:val="7A768D9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3B77F0"/>
    <w:multiLevelType w:val="hybridMultilevel"/>
    <w:tmpl w:val="C27EEBCA"/>
    <w:lvl w:ilvl="0" w:tplc="282CAC8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B4C90"/>
    <w:multiLevelType w:val="hybridMultilevel"/>
    <w:tmpl w:val="D3642982"/>
    <w:lvl w:ilvl="0" w:tplc="0E32F4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42A604D"/>
    <w:multiLevelType w:val="hybridMultilevel"/>
    <w:tmpl w:val="8CEA5E30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0A"/>
    <w:rsid w:val="0006726B"/>
    <w:rsid w:val="000738D0"/>
    <w:rsid w:val="00085988"/>
    <w:rsid w:val="00092FB7"/>
    <w:rsid w:val="000944A1"/>
    <w:rsid w:val="000A4C22"/>
    <w:rsid w:val="000B5C6C"/>
    <w:rsid w:val="0012010D"/>
    <w:rsid w:val="00120F55"/>
    <w:rsid w:val="00131B5B"/>
    <w:rsid w:val="00155EEE"/>
    <w:rsid w:val="00170F59"/>
    <w:rsid w:val="00171B66"/>
    <w:rsid w:val="00192C1E"/>
    <w:rsid w:val="001C03A3"/>
    <w:rsid w:val="001C1FE4"/>
    <w:rsid w:val="001D0815"/>
    <w:rsid w:val="001E43B1"/>
    <w:rsid w:val="00214F8F"/>
    <w:rsid w:val="002356D6"/>
    <w:rsid w:val="002571E8"/>
    <w:rsid w:val="00265585"/>
    <w:rsid w:val="00272088"/>
    <w:rsid w:val="00280C32"/>
    <w:rsid w:val="002A0B19"/>
    <w:rsid w:val="002B16D4"/>
    <w:rsid w:val="002C3718"/>
    <w:rsid w:val="002C5076"/>
    <w:rsid w:val="002D3AC3"/>
    <w:rsid w:val="003071C9"/>
    <w:rsid w:val="0031612E"/>
    <w:rsid w:val="00321A41"/>
    <w:rsid w:val="003327A0"/>
    <w:rsid w:val="00332BAC"/>
    <w:rsid w:val="0034017A"/>
    <w:rsid w:val="0034151C"/>
    <w:rsid w:val="00343221"/>
    <w:rsid w:val="00351DB0"/>
    <w:rsid w:val="00380E13"/>
    <w:rsid w:val="003A335E"/>
    <w:rsid w:val="003B09A3"/>
    <w:rsid w:val="003B45E4"/>
    <w:rsid w:val="003C3CB4"/>
    <w:rsid w:val="003E0293"/>
    <w:rsid w:val="00414FB6"/>
    <w:rsid w:val="0042071B"/>
    <w:rsid w:val="00441BA5"/>
    <w:rsid w:val="004669BC"/>
    <w:rsid w:val="00487066"/>
    <w:rsid w:val="004C7178"/>
    <w:rsid w:val="004D73F6"/>
    <w:rsid w:val="004D7A5E"/>
    <w:rsid w:val="005012D5"/>
    <w:rsid w:val="005271BB"/>
    <w:rsid w:val="00566A63"/>
    <w:rsid w:val="005773E0"/>
    <w:rsid w:val="005A1D8B"/>
    <w:rsid w:val="005B4135"/>
    <w:rsid w:val="0060417F"/>
    <w:rsid w:val="0060775E"/>
    <w:rsid w:val="00613C13"/>
    <w:rsid w:val="00623110"/>
    <w:rsid w:val="006249EB"/>
    <w:rsid w:val="00650417"/>
    <w:rsid w:val="006668B0"/>
    <w:rsid w:val="00670C4F"/>
    <w:rsid w:val="006718B7"/>
    <w:rsid w:val="00672C5F"/>
    <w:rsid w:val="006A1D29"/>
    <w:rsid w:val="006C692A"/>
    <w:rsid w:val="006D24C4"/>
    <w:rsid w:val="007003AA"/>
    <w:rsid w:val="00715856"/>
    <w:rsid w:val="00720EE1"/>
    <w:rsid w:val="00765B6C"/>
    <w:rsid w:val="007735BB"/>
    <w:rsid w:val="00773E03"/>
    <w:rsid w:val="00781107"/>
    <w:rsid w:val="00783B7A"/>
    <w:rsid w:val="007A5E01"/>
    <w:rsid w:val="007A676E"/>
    <w:rsid w:val="007B2726"/>
    <w:rsid w:val="007B7289"/>
    <w:rsid w:val="007B7B10"/>
    <w:rsid w:val="007F01D5"/>
    <w:rsid w:val="00801DBC"/>
    <w:rsid w:val="00802716"/>
    <w:rsid w:val="0081022E"/>
    <w:rsid w:val="0081710F"/>
    <w:rsid w:val="00845DDE"/>
    <w:rsid w:val="00866CDC"/>
    <w:rsid w:val="00882144"/>
    <w:rsid w:val="00883E5C"/>
    <w:rsid w:val="00892CA4"/>
    <w:rsid w:val="008949E1"/>
    <w:rsid w:val="008E4CD2"/>
    <w:rsid w:val="008F2081"/>
    <w:rsid w:val="009108C5"/>
    <w:rsid w:val="0091680A"/>
    <w:rsid w:val="00932926"/>
    <w:rsid w:val="009609D7"/>
    <w:rsid w:val="009870FB"/>
    <w:rsid w:val="009A08B1"/>
    <w:rsid w:val="009D170B"/>
    <w:rsid w:val="009D4ABE"/>
    <w:rsid w:val="009E75BC"/>
    <w:rsid w:val="009F1DBC"/>
    <w:rsid w:val="00A2693B"/>
    <w:rsid w:val="00A55532"/>
    <w:rsid w:val="00A65F31"/>
    <w:rsid w:val="00A72638"/>
    <w:rsid w:val="00A73264"/>
    <w:rsid w:val="00AA59A1"/>
    <w:rsid w:val="00AD796A"/>
    <w:rsid w:val="00B059D4"/>
    <w:rsid w:val="00B23B1E"/>
    <w:rsid w:val="00B52A3E"/>
    <w:rsid w:val="00B52D10"/>
    <w:rsid w:val="00B52DC4"/>
    <w:rsid w:val="00B53DD3"/>
    <w:rsid w:val="00B55C56"/>
    <w:rsid w:val="00B70DEC"/>
    <w:rsid w:val="00B7272E"/>
    <w:rsid w:val="00B847F2"/>
    <w:rsid w:val="00B86950"/>
    <w:rsid w:val="00BD0F01"/>
    <w:rsid w:val="00BD1FF7"/>
    <w:rsid w:val="00BE4C20"/>
    <w:rsid w:val="00C100AA"/>
    <w:rsid w:val="00C1500A"/>
    <w:rsid w:val="00C250DE"/>
    <w:rsid w:val="00C31CC3"/>
    <w:rsid w:val="00C4058D"/>
    <w:rsid w:val="00C43152"/>
    <w:rsid w:val="00C6619A"/>
    <w:rsid w:val="00C76599"/>
    <w:rsid w:val="00CA5121"/>
    <w:rsid w:val="00CB1E2D"/>
    <w:rsid w:val="00CC3027"/>
    <w:rsid w:val="00CC3223"/>
    <w:rsid w:val="00CD474A"/>
    <w:rsid w:val="00CD68EF"/>
    <w:rsid w:val="00CE2ABA"/>
    <w:rsid w:val="00D12CFD"/>
    <w:rsid w:val="00D276AA"/>
    <w:rsid w:val="00D30A1B"/>
    <w:rsid w:val="00D4393A"/>
    <w:rsid w:val="00D50F9E"/>
    <w:rsid w:val="00D55667"/>
    <w:rsid w:val="00D65C03"/>
    <w:rsid w:val="00D72506"/>
    <w:rsid w:val="00D90E8C"/>
    <w:rsid w:val="00D95C76"/>
    <w:rsid w:val="00DA2DBA"/>
    <w:rsid w:val="00E63BF9"/>
    <w:rsid w:val="00E818D2"/>
    <w:rsid w:val="00EB437C"/>
    <w:rsid w:val="00ED13B8"/>
    <w:rsid w:val="00ED37E1"/>
    <w:rsid w:val="00ED5217"/>
    <w:rsid w:val="00EE425E"/>
    <w:rsid w:val="00EF357C"/>
    <w:rsid w:val="00F015E2"/>
    <w:rsid w:val="00F06352"/>
    <w:rsid w:val="00F432FC"/>
    <w:rsid w:val="00F5039A"/>
    <w:rsid w:val="00FB150D"/>
    <w:rsid w:val="00FC7968"/>
    <w:rsid w:val="00FD01F3"/>
    <w:rsid w:val="00F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13B6C58-659B-498B-9BFF-090F2A9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1E"/>
    <w:pPr>
      <w:spacing w:after="160" w:line="259" w:lineRule="auto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B150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23B1E"/>
    <w:pPr>
      <w:ind w:left="720"/>
      <w:contextualSpacing/>
    </w:pPr>
  </w:style>
  <w:style w:type="paragraph" w:customStyle="1" w:styleId="t-10-9-kurz-s">
    <w:name w:val="t-10-9-kurz-s"/>
    <w:basedOn w:val="Normal"/>
    <w:uiPriority w:val="99"/>
    <w:rsid w:val="00B23B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hr-HR" w:eastAsia="hr-HR"/>
    </w:rPr>
  </w:style>
  <w:style w:type="paragraph" w:customStyle="1" w:styleId="Normal1">
    <w:name w:val="Normal1"/>
    <w:basedOn w:val="Normal"/>
    <w:uiPriority w:val="99"/>
    <w:rsid w:val="00F06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0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0C32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BA5"/>
    <w:rPr>
      <w:rFonts w:cs="Times New Roman"/>
    </w:rPr>
  </w:style>
  <w:style w:type="character" w:styleId="PageNumber">
    <w:name w:val="page number"/>
    <w:basedOn w:val="DefaultParagraphFont"/>
    <w:uiPriority w:val="99"/>
    <w:rsid w:val="00280C3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FB150D"/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B150D"/>
    <w:pPr>
      <w:spacing w:after="120" w:line="276" w:lineRule="auto"/>
      <w:ind w:left="360"/>
    </w:pPr>
    <w:rPr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150D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B150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lan">
    <w:name w:val="clan"/>
    <w:basedOn w:val="Normal"/>
    <w:uiPriority w:val="99"/>
    <w:rsid w:val="00FB150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-9-8">
    <w:name w:val="t-9-8"/>
    <w:basedOn w:val="Normal"/>
    <w:uiPriority w:val="99"/>
    <w:rsid w:val="00FB15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hr-HR" w:eastAsia="hr-HR"/>
    </w:rPr>
  </w:style>
  <w:style w:type="paragraph" w:customStyle="1" w:styleId="Clan0">
    <w:name w:val="Clan"/>
    <w:basedOn w:val="Normal"/>
    <w:uiPriority w:val="99"/>
    <w:rsid w:val="00FB150D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C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nctad.org/en/PublicationsLibrary/wir2015_e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11629</Words>
  <Characters>66286</Characters>
  <Application>Microsoft Office Word</Application>
  <DocSecurity>0</DocSecurity>
  <Lines>552</Lines>
  <Paragraphs>155</Paragraphs>
  <ScaleCrop>false</ScaleCrop>
  <Company/>
  <LinksUpToDate>false</LinksUpToDate>
  <CharactersWithSpaces>77760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Juremic</dc:creator>
  <cp:keywords/>
  <dc:description/>
  <cp:lastModifiedBy>Bojan Grgic</cp:lastModifiedBy>
  <cp:revision>2</cp:revision>
  <cp:lastPrinted>2015-10-02T14:02:00Z</cp:lastPrinted>
  <dcterms:created xsi:type="dcterms:W3CDTF">2015-10-05T14:49:00Z</dcterms:created>
  <dcterms:modified xsi:type="dcterms:W3CDTF">2015-10-05T14:49:00Z</dcterms:modified>
</cp:coreProperties>
</file>