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0F" w:rsidRPr="000E14BD" w:rsidRDefault="00A1720F" w:rsidP="00060EE2">
      <w:pPr>
        <w:pStyle w:val="2zakon"/>
        <w:spacing w:before="0" w:beforeAutospacing="0" w:after="0" w:afterAutospacing="0"/>
        <w:ind w:firstLine="720"/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</w:pPr>
      <w:bookmarkStart w:id="0" w:name="_GoBack"/>
      <w:bookmarkEnd w:id="0"/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                                                                                                    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PREDLOG</w:t>
      </w:r>
    </w:p>
    <w:p w:rsidR="00A1720F" w:rsidRPr="000E14BD" w:rsidRDefault="00A1720F" w:rsidP="00060EE2">
      <w:pPr>
        <w:pStyle w:val="2zakon"/>
        <w:spacing w:before="0" w:beforeAutospacing="0" w:after="0" w:afterAutospacing="0"/>
        <w:ind w:firstLine="72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:rsidR="00A1720F" w:rsidRPr="000E14BD" w:rsidRDefault="00A1720F" w:rsidP="00060EE2">
      <w:pPr>
        <w:pStyle w:val="2zakon"/>
        <w:spacing w:before="0" w:beforeAutospacing="0" w:after="0" w:afterAutospacing="0"/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Z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A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K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O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N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</w:p>
    <w:p w:rsidR="00A1720F" w:rsidRPr="000E14BD" w:rsidRDefault="00A1720F" w:rsidP="00060EE2">
      <w:pPr>
        <w:pStyle w:val="2zakon"/>
        <w:spacing w:before="0" w:beforeAutospacing="0" w:after="0" w:afterAutospacing="0"/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O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IZMENAMA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ZAKONA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O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VISOKOM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>OBRAZOVANJU</w:t>
      </w:r>
      <w:r w:rsidRPr="000E14BD">
        <w:rPr>
          <w:rFonts w:ascii="Times New Roman" w:hAnsi="Times New Roman" w:cs="Times New Roman"/>
          <w:b/>
          <w:noProof/>
          <w:color w:val="auto"/>
          <w:sz w:val="24"/>
          <w:szCs w:val="24"/>
          <w:lang w:val="sr-Latn-CS"/>
        </w:rPr>
        <w:t xml:space="preserve">  </w:t>
      </w:r>
    </w:p>
    <w:p w:rsidR="00A1720F" w:rsidRPr="000E14BD" w:rsidRDefault="00A1720F" w:rsidP="00060EE2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:rsidR="00A1720F" w:rsidRPr="000E14BD" w:rsidRDefault="00A1720F" w:rsidP="00060EE2">
      <w:pPr>
        <w:pStyle w:val="2zakon"/>
        <w:spacing w:before="0" w:beforeAutospacing="0" w:after="0" w:afterAutospacing="0"/>
        <w:rPr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1" w:name="zk97/08-1"/>
      <w:bookmarkEnd w:id="1"/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1.</w:t>
      </w:r>
    </w:p>
    <w:p w:rsidR="00A1720F" w:rsidRPr="000E14BD" w:rsidRDefault="00A1720F" w:rsidP="00060EE2">
      <w:pPr>
        <w:pStyle w:val="1tekst"/>
        <w:ind w:left="0" w:right="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2" w:name="SADRZAJ_580"/>
    </w:p>
    <w:p w:rsidR="00A1720F" w:rsidRPr="000E14BD" w:rsidRDefault="000E14BD" w:rsidP="00060EE2">
      <w:pPr>
        <w:pStyle w:val="1tekst"/>
        <w:ind w:left="0" w:righ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(,,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’’,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76/05, 100/07 -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97/08, 44/10, 93/12, 89/13, 99/14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45/15-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1720F" w:rsidRPr="000E14BD" w:rsidRDefault="00A1720F" w:rsidP="00060EE2">
      <w:pPr>
        <w:pStyle w:val="1tekst"/>
        <w:ind w:left="0" w:right="0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,,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termini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statutom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samostalne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A1720F" w:rsidRPr="000E14BD" w:rsidRDefault="00A1720F" w:rsidP="00060EE2">
      <w:pPr>
        <w:pStyle w:val="1tekst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8.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1720F" w:rsidRPr="000E14BD" w:rsidRDefault="00A1720F" w:rsidP="00060EE2">
      <w:pPr>
        <w:pStyle w:val="1tekst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9, 11.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8-10. </w:t>
      </w:r>
    </w:p>
    <w:p w:rsidR="00A1720F" w:rsidRPr="000E14BD" w:rsidRDefault="00A1720F" w:rsidP="00060EE2">
      <w:pPr>
        <w:pStyle w:val="1tekst"/>
        <w:ind w:left="0" w:right="0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3" w:name="zk97/08-2"/>
      <w:bookmarkEnd w:id="2"/>
      <w:bookmarkEnd w:id="3"/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2. </w:t>
      </w:r>
      <w:bookmarkStart w:id="4" w:name="SADRZAJ_634"/>
    </w:p>
    <w:p w:rsidR="00A1720F" w:rsidRPr="000E14BD" w:rsidRDefault="00A1720F" w:rsidP="00060EE2">
      <w:pPr>
        <w:pStyle w:val="4clan"/>
        <w:spacing w:before="0" w:after="0"/>
        <w:ind w:firstLine="720"/>
        <w:jc w:val="left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ind w:firstLine="720"/>
        <w:jc w:val="left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124. 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stav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menja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glasi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:</w:t>
      </w:r>
    </w:p>
    <w:p w:rsidR="00A1720F" w:rsidRPr="000E14BD" w:rsidRDefault="00A1720F" w:rsidP="00060EE2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,,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Studenti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upisani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prvu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godinu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osnovnih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studija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školske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2006/2007, 2007/2008, 2008/2009, 2009/2010, 2010/2011, 2011/2012.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2012/2013.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godine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,</w:t>
      </w:r>
      <w:r w:rsidRPr="000E14BD">
        <w:rPr>
          <w:rFonts w:ascii="Times New Roman" w:hAnsi="Times New Roman" w:cs="Times New Roman"/>
          <w:b w:val="0"/>
          <w:noProof/>
          <w:color w:val="FF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zadržavaju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pravo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finansiraju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budžeta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najduže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godinu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po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isteku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redovnog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trajanja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studija</w:t>
      </w:r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  <w:bookmarkEnd w:id="4"/>
      <w:r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”</w:t>
      </w:r>
    </w:p>
    <w:p w:rsidR="00A1720F" w:rsidRPr="000E14BD" w:rsidRDefault="00A1720F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3. </w:t>
      </w:r>
    </w:p>
    <w:p w:rsidR="00A1720F" w:rsidRPr="000E14BD" w:rsidRDefault="00A1720F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Samostalne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visokoškolske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ustanove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će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roku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tri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meseca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stupanja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snagu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ovog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usaglasiti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svoje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opšte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akte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ovim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zakonom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A1720F" w:rsidRPr="000E14BD" w:rsidRDefault="00A1720F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060EE2">
      <w:pPr>
        <w:pStyle w:val="4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4.</w:t>
      </w:r>
    </w:p>
    <w:p w:rsidR="00A1720F" w:rsidRPr="000E14BD" w:rsidRDefault="00A1720F" w:rsidP="00060EE2">
      <w:pPr>
        <w:pStyle w:val="1tekst"/>
        <w:ind w:left="0" w:right="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5" w:name="SADRZAJ_583"/>
    </w:p>
    <w:p w:rsidR="00A1720F" w:rsidRPr="000E14BD" w:rsidRDefault="000E14BD" w:rsidP="00060EE2">
      <w:pPr>
        <w:pStyle w:val="1tekst"/>
        <w:ind w:left="0" w:righ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A1720F" w:rsidRPr="000E14BD" w:rsidRDefault="00A1720F" w:rsidP="00060EE2">
      <w:pPr>
        <w:pStyle w:val="1tekst"/>
        <w:ind w:left="0" w:right="0"/>
        <w:rPr>
          <w:rFonts w:ascii="Times New Roman" w:hAnsi="Times New Roman" w:cs="Times New Roman"/>
          <w:noProof/>
          <w:color w:val="FF0000"/>
          <w:lang w:val="sr-Latn-CS"/>
        </w:rPr>
      </w:pPr>
      <w:r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bookmarkEnd w:id="5"/>
    </w:p>
    <w:p w:rsidR="00A1720F" w:rsidRPr="000E14BD" w:rsidRDefault="00A1720F">
      <w:pPr>
        <w:rPr>
          <w:rFonts w:ascii="Times New Roman" w:hAnsi="Times New Roman"/>
          <w:noProof/>
          <w:lang w:val="sr-Latn-CS"/>
        </w:rPr>
        <w:sectPr w:rsidR="00A1720F" w:rsidRPr="000E14BD" w:rsidSect="00832C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1720F" w:rsidRPr="000E14BD" w:rsidRDefault="000E14BD" w:rsidP="00C87857">
      <w:pPr>
        <w:jc w:val="center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lastRenderedPageBreak/>
        <w:t>O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B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R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A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L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O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Ž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E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NJ</w:t>
      </w:r>
      <w:r w:rsidR="00A1720F" w:rsidRPr="000E14BD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E</w:t>
      </w:r>
    </w:p>
    <w:p w:rsidR="00A1720F" w:rsidRPr="000E14BD" w:rsidRDefault="00A1720F" w:rsidP="00C87857">
      <w:pPr>
        <w:jc w:val="center"/>
        <w:rPr>
          <w:rFonts w:ascii="Times New Roman" w:hAnsi="Times New Roman"/>
          <w:b/>
          <w:noProof/>
          <w:lang w:val="sr-Latn-CS"/>
        </w:rPr>
      </w:pPr>
    </w:p>
    <w:p w:rsidR="00A1720F" w:rsidRPr="000E14BD" w:rsidRDefault="00A1720F" w:rsidP="00C87857">
      <w:pPr>
        <w:jc w:val="center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I. </w:t>
      </w:r>
      <w:r w:rsidR="000E14BD">
        <w:rPr>
          <w:rFonts w:ascii="Times New Roman" w:hAnsi="Times New Roman"/>
          <w:b/>
          <w:noProof/>
          <w:lang w:val="sr-Latn-CS"/>
        </w:rPr>
        <w:t>USTAVNI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OSNOV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noProof/>
          <w:lang w:val="sr-Latn-CS"/>
        </w:rPr>
        <w:tab/>
      </w:r>
      <w:r w:rsidRPr="000E14BD">
        <w:rPr>
          <w:rFonts w:ascii="Times New Roman" w:hAnsi="Times New Roman"/>
          <w:noProof/>
          <w:lang w:val="sr-Latn-CS"/>
        </w:rPr>
        <w:tab/>
      </w:r>
      <w:r w:rsidR="000E14BD">
        <w:rPr>
          <w:rFonts w:ascii="Times New Roman" w:hAnsi="Times New Roman"/>
          <w:noProof/>
          <w:lang w:val="sr-Latn-CS"/>
        </w:rPr>
        <w:t>Ustavni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osnov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donošenje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izmenama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sadržan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članu</w:t>
      </w:r>
      <w:r w:rsidRPr="000E14BD">
        <w:rPr>
          <w:rFonts w:ascii="Times New Roman" w:hAnsi="Times New Roman"/>
          <w:noProof/>
          <w:lang w:val="sr-Latn-CS"/>
        </w:rPr>
        <w:t xml:space="preserve"> 97. </w:t>
      </w:r>
      <w:r w:rsidR="000E14BD">
        <w:rPr>
          <w:rFonts w:ascii="Times New Roman" w:hAnsi="Times New Roman"/>
          <w:noProof/>
          <w:lang w:val="sr-Latn-CS"/>
        </w:rPr>
        <w:t>tačka</w:t>
      </w:r>
      <w:r w:rsidRPr="000E14BD">
        <w:rPr>
          <w:rFonts w:ascii="Times New Roman" w:hAnsi="Times New Roman"/>
          <w:noProof/>
          <w:lang w:val="sr-Latn-CS"/>
        </w:rPr>
        <w:t xml:space="preserve"> 10. </w:t>
      </w:r>
      <w:r w:rsidR="000E14BD">
        <w:rPr>
          <w:rFonts w:ascii="Times New Roman" w:hAnsi="Times New Roman"/>
          <w:noProof/>
          <w:lang w:val="sr-Latn-CS"/>
        </w:rPr>
        <w:t>Ustava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Republike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Srbije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prema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kome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Republika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Srbija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uređuje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obezbeđuje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između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ostalog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sistem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oblasti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obrazovanja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center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II. </w:t>
      </w:r>
      <w:r w:rsidR="000E14BD">
        <w:rPr>
          <w:rFonts w:ascii="Times New Roman" w:hAnsi="Times New Roman"/>
          <w:b/>
          <w:noProof/>
          <w:lang w:val="sr-Latn-CS"/>
        </w:rPr>
        <w:t>RAZLOZI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DONOŠENJE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ZAKONA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noProof/>
          <w:lang w:val="sr-Latn-CS"/>
        </w:rPr>
        <w:tab/>
      </w:r>
      <w:r w:rsidRPr="000E14BD">
        <w:rPr>
          <w:rFonts w:ascii="Times New Roman" w:hAnsi="Times New Roman"/>
          <w:noProof/>
          <w:lang w:val="sr-Latn-CS"/>
        </w:rPr>
        <w:tab/>
      </w:r>
      <w:r w:rsidR="000E14BD">
        <w:rPr>
          <w:rFonts w:ascii="Times New Roman" w:hAnsi="Times New Roman"/>
          <w:noProof/>
          <w:lang w:val="sr-Latn-CS"/>
        </w:rPr>
        <w:t>Zakon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donet</w:t>
      </w:r>
      <w:r w:rsidRPr="000E14BD">
        <w:rPr>
          <w:rFonts w:ascii="Times New Roman" w:hAnsi="Times New Roman"/>
          <w:noProof/>
          <w:lang w:val="sr-Latn-CS"/>
        </w:rPr>
        <w:t xml:space="preserve">  2005. </w:t>
      </w:r>
      <w:r w:rsidR="000E14BD">
        <w:rPr>
          <w:rFonts w:ascii="Times New Roman" w:hAnsi="Times New Roman"/>
          <w:noProof/>
          <w:lang w:val="sr-Latn-CS"/>
        </w:rPr>
        <w:t>godine</w:t>
      </w:r>
      <w:r w:rsidRPr="000E14BD">
        <w:rPr>
          <w:rFonts w:ascii="Times New Roman" w:hAnsi="Times New Roman"/>
          <w:noProof/>
          <w:lang w:val="sr-Latn-CS"/>
        </w:rPr>
        <w:t xml:space="preserve"> 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međuvremenu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pretrpeo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određene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dopune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cilju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poboljšanja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efikasnosti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sistema</w:t>
      </w:r>
      <w:r w:rsidRPr="000E14BD">
        <w:rPr>
          <w:rFonts w:ascii="Times New Roman" w:hAnsi="Times New Roman"/>
          <w:noProof/>
          <w:lang w:val="sr-Latn-CS"/>
        </w:rPr>
        <w:t xml:space="preserve">  </w:t>
      </w:r>
      <w:r w:rsidR="000E14BD">
        <w:rPr>
          <w:rFonts w:ascii="Times New Roman" w:hAnsi="Times New Roman"/>
          <w:noProof/>
          <w:lang w:val="sr-Latn-CS"/>
        </w:rPr>
        <w:t>visokog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potrebno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izmeniti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delu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odnosi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oblast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ispitnih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rokova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finansiranja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studija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budžeta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isteku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redovnog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trajanja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studija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center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III. </w:t>
      </w:r>
      <w:r w:rsidR="000E14BD">
        <w:rPr>
          <w:rFonts w:ascii="Times New Roman" w:hAnsi="Times New Roman"/>
          <w:b/>
          <w:noProof/>
          <w:lang w:val="sr-Latn-CS"/>
        </w:rPr>
        <w:t>OBJAŠNJENJE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OSNOVNIH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PRAVNIH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INSTITUTA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I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POJEDINAČNIH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REŠENJA</w:t>
      </w:r>
    </w:p>
    <w:p w:rsidR="00A1720F" w:rsidRPr="000E14BD" w:rsidRDefault="00A1720F" w:rsidP="00C87857">
      <w:pPr>
        <w:jc w:val="center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          </w:t>
      </w:r>
      <w:r w:rsidR="000E14BD">
        <w:rPr>
          <w:rFonts w:ascii="Times New Roman" w:hAnsi="Times New Roman"/>
          <w:b/>
          <w:noProof/>
          <w:lang w:val="sr-Latn-CS"/>
        </w:rPr>
        <w:t>Član</w:t>
      </w:r>
      <w:r w:rsidRPr="000E14BD">
        <w:rPr>
          <w:rFonts w:ascii="Times New Roman" w:hAnsi="Times New Roman"/>
          <w:b/>
          <w:noProof/>
          <w:lang w:val="sr-Latn-CS"/>
        </w:rPr>
        <w:t xml:space="preserve"> 1.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predviđena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člana</w:t>
      </w:r>
      <w:r w:rsidRPr="000E14BD">
        <w:rPr>
          <w:rFonts w:ascii="Times New Roman" w:hAnsi="Times New Roman"/>
          <w:noProof/>
          <w:lang w:val="sr-Latn-CS"/>
        </w:rPr>
        <w:t xml:space="preserve"> 90.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kojim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uređuje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oblast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ispita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ispitnih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rokova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cilju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utvrđivanja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celishodnijeg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rešenja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pogledu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broja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termina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ispitnih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rokova</w:t>
      </w:r>
      <w:r w:rsidRPr="000E14BD">
        <w:rPr>
          <w:rFonts w:ascii="Times New Roman" w:hAnsi="Times New Roman"/>
          <w:noProof/>
          <w:lang w:val="sr-Latn-CS"/>
        </w:rPr>
        <w:t xml:space="preserve">. </w:t>
      </w:r>
      <w:r w:rsidR="000E14BD">
        <w:rPr>
          <w:rFonts w:ascii="Times New Roman" w:hAnsi="Times New Roman"/>
          <w:noProof/>
          <w:lang w:val="sr-Latn-CS"/>
        </w:rPr>
        <w:t>S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obzirom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različite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vrste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visokoškolskih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ustanova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njihovu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organizaciju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potrebe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izmenom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propisuje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samostalna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visokoškolska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ustanova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statutom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utvrđuje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broj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termine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održavanja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ispitnih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rokova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obezbeđuje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svaka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samostalna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visokoškolska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ustanova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ovu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oblast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uredi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način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će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najpotpuniji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način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odgovoriti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njenim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posebnostima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potrebama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          </w:t>
      </w:r>
      <w:r w:rsidR="000E14BD">
        <w:rPr>
          <w:rFonts w:ascii="Times New Roman" w:hAnsi="Times New Roman"/>
          <w:b/>
          <w:noProof/>
          <w:lang w:val="sr-Latn-CS"/>
        </w:rPr>
        <w:t>Član</w:t>
      </w:r>
      <w:r w:rsidRPr="000E14BD">
        <w:rPr>
          <w:rFonts w:ascii="Times New Roman" w:hAnsi="Times New Roman"/>
          <w:b/>
          <w:noProof/>
          <w:lang w:val="sr-Latn-CS"/>
        </w:rPr>
        <w:t xml:space="preserve"> 2.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postojeća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odredba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člana</w:t>
      </w:r>
      <w:r w:rsidRPr="000E14BD">
        <w:rPr>
          <w:rFonts w:ascii="Times New Roman" w:hAnsi="Times New Roman"/>
          <w:noProof/>
          <w:lang w:val="sr-Latn-CS"/>
        </w:rPr>
        <w:t xml:space="preserve"> 124. </w:t>
      </w:r>
      <w:r w:rsidR="000E14BD">
        <w:rPr>
          <w:rFonts w:ascii="Times New Roman" w:hAnsi="Times New Roman"/>
          <w:noProof/>
          <w:lang w:val="sr-Latn-CS"/>
        </w:rPr>
        <w:t>stav</w:t>
      </w:r>
      <w:r w:rsidRPr="000E14BD">
        <w:rPr>
          <w:rFonts w:ascii="Times New Roman" w:hAnsi="Times New Roman"/>
          <w:noProof/>
          <w:lang w:val="sr-Latn-CS"/>
        </w:rPr>
        <w:t xml:space="preserve"> 3.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kojom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utvrđeno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pravo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studenata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upisanih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prvu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godinu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osnovnih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studija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školskoj</w:t>
      </w:r>
      <w:r w:rsidRPr="000E14BD">
        <w:rPr>
          <w:rFonts w:ascii="Times New Roman" w:hAnsi="Times New Roman"/>
          <w:noProof/>
          <w:lang w:val="sr-Latn-CS"/>
        </w:rPr>
        <w:t xml:space="preserve"> 2006/2007, 2007/2008, 2008/2009, 2009/2010.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2010/2011,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finansiraju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budžeta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najduže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godinu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isteku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redovnog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trajanja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studija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menja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radi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utvrđivanja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prava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studente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upisane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prvu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godinu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osnovnih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studija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zaključno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upisom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školsku</w:t>
      </w:r>
      <w:r w:rsidRPr="000E14BD">
        <w:rPr>
          <w:rFonts w:ascii="Times New Roman" w:hAnsi="Times New Roman"/>
          <w:noProof/>
          <w:lang w:val="sr-Latn-CS"/>
        </w:rPr>
        <w:t xml:space="preserve"> 2012/2013. </w:t>
      </w:r>
      <w:r w:rsidR="000E14BD">
        <w:rPr>
          <w:rFonts w:ascii="Times New Roman" w:hAnsi="Times New Roman"/>
          <w:noProof/>
          <w:lang w:val="sr-Latn-CS"/>
        </w:rPr>
        <w:t>godinu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          </w:t>
      </w:r>
      <w:r w:rsidR="000E14BD">
        <w:rPr>
          <w:rFonts w:ascii="Times New Roman" w:hAnsi="Times New Roman"/>
          <w:b/>
          <w:noProof/>
          <w:lang w:val="sr-Latn-CS"/>
        </w:rPr>
        <w:t>Član</w:t>
      </w:r>
      <w:r w:rsidRPr="000E14BD">
        <w:rPr>
          <w:rFonts w:ascii="Times New Roman" w:hAnsi="Times New Roman"/>
          <w:b/>
          <w:noProof/>
          <w:lang w:val="sr-Latn-CS"/>
        </w:rPr>
        <w:t xml:space="preserve"> 3.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propisuje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obavezu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samostalne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visokoškolske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ustanove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kome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dužne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usaglase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svoje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opšte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akte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predloženim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izmenama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          </w:t>
      </w:r>
      <w:r w:rsidR="000E14BD">
        <w:rPr>
          <w:rFonts w:ascii="Times New Roman" w:hAnsi="Times New Roman"/>
          <w:b/>
          <w:noProof/>
          <w:lang w:val="sr-Latn-CS"/>
        </w:rPr>
        <w:t>Član</w:t>
      </w:r>
      <w:r w:rsidRPr="000E14BD">
        <w:rPr>
          <w:rFonts w:ascii="Times New Roman" w:hAnsi="Times New Roman"/>
          <w:b/>
          <w:noProof/>
          <w:lang w:val="sr-Latn-CS"/>
        </w:rPr>
        <w:t xml:space="preserve"> 4.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sadrži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završnu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odredbu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stupanju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snagu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propisa</w:t>
      </w:r>
      <w:r w:rsidRPr="000E14BD">
        <w:rPr>
          <w:rFonts w:ascii="Times New Roman" w:hAnsi="Times New Roman"/>
          <w:noProof/>
          <w:lang w:val="sr-Latn-CS"/>
        </w:rPr>
        <w:t xml:space="preserve">.  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ind w:firstLine="1440"/>
        <w:jc w:val="both"/>
        <w:rPr>
          <w:rFonts w:ascii="Times New Roman" w:hAnsi="Times New Roman"/>
          <w:b/>
          <w:noProof/>
          <w:lang w:val="sr-Latn-CS"/>
        </w:rPr>
      </w:pPr>
    </w:p>
    <w:p w:rsidR="00A1720F" w:rsidRPr="000E14BD" w:rsidRDefault="00A1720F" w:rsidP="00C87857">
      <w:pPr>
        <w:ind w:firstLine="1440"/>
        <w:jc w:val="both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IV. </w:t>
      </w:r>
      <w:r w:rsidR="000E14BD">
        <w:rPr>
          <w:rFonts w:ascii="Times New Roman" w:hAnsi="Times New Roman"/>
          <w:b/>
          <w:noProof/>
          <w:lang w:val="sr-Latn-CS"/>
        </w:rPr>
        <w:t>PROCENA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FINANSIJSKIH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SREDSTAVA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POTREBNIH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SPROVOĐENJE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ZAKONA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noProof/>
          <w:lang w:val="sr-Latn-CS"/>
        </w:rPr>
        <w:t xml:space="preserve">           </w:t>
      </w:r>
      <w:r w:rsidR="000E14BD">
        <w:rPr>
          <w:rFonts w:ascii="Times New Roman" w:hAnsi="Times New Roman"/>
          <w:noProof/>
          <w:lang w:val="sr-Latn-CS"/>
        </w:rPr>
        <w:t>Za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sprovođenje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ovog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nije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potrebno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obezbediti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dodatna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sredstva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budžetu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Republike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Srbije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0E14BD" w:rsidP="00C87857">
      <w:pPr>
        <w:ind w:firstLine="1418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Sredstva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obezbeđena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A1720F" w:rsidRPr="000E14BD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odnosi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Ministarstvo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prosvete</w:t>
      </w:r>
      <w:r w:rsidR="00A1720F" w:rsidRPr="000E14BD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nauke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tehnološkog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A1720F" w:rsidRPr="000E14BD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program</w:t>
      </w:r>
      <w:r w:rsidR="00A1720F" w:rsidRPr="000E14BD">
        <w:rPr>
          <w:rFonts w:ascii="Times New Roman" w:hAnsi="Times New Roman"/>
          <w:noProof/>
          <w:lang w:val="sr-Latn-CS"/>
        </w:rPr>
        <w:t xml:space="preserve"> 2005, </w:t>
      </w:r>
      <w:r>
        <w:rPr>
          <w:rFonts w:ascii="Times New Roman" w:hAnsi="Times New Roman"/>
          <w:noProof/>
          <w:lang w:val="sr-Latn-CS"/>
        </w:rPr>
        <w:t>projekat</w:t>
      </w:r>
      <w:r w:rsidR="00A1720F" w:rsidRPr="000E14BD">
        <w:rPr>
          <w:rFonts w:ascii="Times New Roman" w:hAnsi="Times New Roman"/>
          <w:noProof/>
          <w:lang w:val="sr-Latn-CS"/>
        </w:rPr>
        <w:t xml:space="preserve"> 0001-</w:t>
      </w:r>
      <w:r>
        <w:rPr>
          <w:rFonts w:ascii="Times New Roman" w:hAnsi="Times New Roman"/>
          <w:noProof/>
          <w:lang w:val="sr-Latn-CS"/>
        </w:rPr>
        <w:t>Podrška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radu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visokoškolskih</w:t>
      </w:r>
      <w:r w:rsidR="00A1720F" w:rsidRPr="000E14BD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ustanova</w:t>
      </w:r>
      <w:r w:rsidR="00A1720F"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1440"/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ab/>
      </w:r>
      <w:r w:rsidRPr="000E14BD">
        <w:rPr>
          <w:rFonts w:ascii="Times New Roman" w:hAnsi="Times New Roman"/>
          <w:b/>
          <w:noProof/>
          <w:lang w:val="sr-Latn-CS"/>
        </w:rPr>
        <w:tab/>
        <w:t xml:space="preserve">V. </w:t>
      </w:r>
      <w:r w:rsidR="000E14BD">
        <w:rPr>
          <w:rFonts w:ascii="Times New Roman" w:hAnsi="Times New Roman"/>
          <w:b/>
          <w:noProof/>
          <w:lang w:val="sr-Latn-CS"/>
        </w:rPr>
        <w:t>RAZLOZI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NEODRŽAVANJE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JAVNE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RASPRAVE</w:t>
      </w:r>
      <w:r w:rsidRPr="000E14BD">
        <w:rPr>
          <w:rFonts w:ascii="Times New Roman" w:hAnsi="Times New Roman"/>
          <w:b/>
          <w:noProof/>
          <w:lang w:val="sr-Latn-CS"/>
        </w:rPr>
        <w:tab/>
      </w:r>
    </w:p>
    <w:p w:rsidR="00A1720F" w:rsidRPr="000E14BD" w:rsidRDefault="00A1720F" w:rsidP="00C87857">
      <w:pPr>
        <w:tabs>
          <w:tab w:val="left" w:pos="1440"/>
        </w:tabs>
        <w:jc w:val="both"/>
        <w:rPr>
          <w:rFonts w:ascii="Times New Roman" w:hAnsi="Times New Roman"/>
          <w:b/>
          <w:noProof/>
          <w:lang w:val="sr-Latn-CS"/>
        </w:rPr>
      </w:pPr>
    </w:p>
    <w:p w:rsidR="00A1720F" w:rsidRPr="000E14BD" w:rsidRDefault="00A1720F" w:rsidP="00C87857">
      <w:pPr>
        <w:tabs>
          <w:tab w:val="left" w:pos="1440"/>
        </w:tabs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ab/>
      </w:r>
      <w:r w:rsidR="000E14BD">
        <w:rPr>
          <w:rFonts w:ascii="Times New Roman" w:hAnsi="Times New Roman"/>
          <w:noProof/>
          <w:lang w:val="sr-Latn-CS"/>
        </w:rPr>
        <w:t>Ministarstvo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prosvete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nauke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tehnološkog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razvoja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kao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predlagač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Nacrta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smatra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obim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suština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nisu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takvog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karaktera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zahtevaju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javnu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raspravu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                     VI. </w:t>
      </w:r>
      <w:r w:rsidR="000E14BD">
        <w:rPr>
          <w:rFonts w:ascii="Times New Roman" w:hAnsi="Times New Roman"/>
          <w:b/>
          <w:noProof/>
          <w:lang w:val="sr-Latn-CS"/>
        </w:rPr>
        <w:t>RAZLOZI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DONOŠENJE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ZAKONA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PO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HITNOM</w:t>
      </w: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POSTUPKU</w:t>
      </w: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ind w:firstLine="120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noProof/>
          <w:lang w:val="sr-Latn-CS"/>
        </w:rPr>
        <w:tab/>
      </w:r>
      <w:r w:rsidRPr="000E14BD">
        <w:rPr>
          <w:rFonts w:ascii="Times New Roman" w:hAnsi="Times New Roman"/>
          <w:noProof/>
          <w:lang w:val="sr-Latn-CS"/>
        </w:rPr>
        <w:tab/>
      </w:r>
      <w:r w:rsidR="000E14BD">
        <w:rPr>
          <w:rFonts w:ascii="Times New Roman" w:hAnsi="Times New Roman"/>
          <w:noProof/>
          <w:lang w:val="sr-Latn-CS"/>
        </w:rPr>
        <w:t>Predlaže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usvoji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hitnom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postupku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kako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sprečile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štetne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posledice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studente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koje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će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nastupiti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ukoliko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odgovarajuće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usvoje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početka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školske</w:t>
      </w:r>
      <w:r w:rsidRPr="000E14BD">
        <w:rPr>
          <w:rFonts w:ascii="Times New Roman" w:hAnsi="Times New Roman"/>
          <w:noProof/>
          <w:lang w:val="sr-Latn-CS"/>
        </w:rPr>
        <w:t xml:space="preserve"> 2015/2016. </w:t>
      </w:r>
      <w:r w:rsidR="000E14BD">
        <w:rPr>
          <w:rFonts w:ascii="Times New Roman" w:hAnsi="Times New Roman"/>
          <w:noProof/>
          <w:lang w:val="sr-Latn-CS"/>
        </w:rPr>
        <w:t>godine</w:t>
      </w:r>
      <w:r w:rsidRPr="000E14BD">
        <w:rPr>
          <w:rFonts w:ascii="Times New Roman" w:hAnsi="Times New Roman"/>
          <w:noProof/>
          <w:lang w:val="sr-Latn-CS"/>
        </w:rPr>
        <w:t xml:space="preserve">. </w:t>
      </w:r>
      <w:r w:rsidR="000E14BD">
        <w:rPr>
          <w:rFonts w:ascii="Times New Roman" w:hAnsi="Times New Roman"/>
          <w:noProof/>
          <w:lang w:val="sr-Latn-CS"/>
        </w:rPr>
        <w:t>Donošenjem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ovog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hitnom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postupku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obezbeđuju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pravne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pretpostavke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blagovremenu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primenu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utvrđenih</w:t>
      </w:r>
      <w:r w:rsidRPr="000E14BD">
        <w:rPr>
          <w:rFonts w:ascii="Times New Roman" w:hAnsi="Times New Roman"/>
          <w:noProof/>
          <w:lang w:val="sr-Latn-CS"/>
        </w:rPr>
        <w:t xml:space="preserve">  </w:t>
      </w:r>
      <w:r w:rsidR="000E14BD">
        <w:rPr>
          <w:rFonts w:ascii="Times New Roman" w:hAnsi="Times New Roman"/>
          <w:noProof/>
          <w:lang w:val="sr-Latn-CS"/>
        </w:rPr>
        <w:t>rešenja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1321"/>
        <w:jc w:val="both"/>
        <w:rPr>
          <w:rFonts w:ascii="Times New Roman" w:hAnsi="Times New Roman"/>
          <w:noProof/>
          <w:lang w:val="sr-Latn-CS"/>
        </w:rPr>
      </w:pPr>
      <w:r w:rsidRPr="000E14BD">
        <w:rPr>
          <w:rFonts w:ascii="Times New Roman" w:hAnsi="Times New Roman"/>
          <w:noProof/>
          <w:lang w:val="sr-Latn-CS"/>
        </w:rPr>
        <w:tab/>
      </w:r>
      <w:r w:rsidR="000E14BD">
        <w:rPr>
          <w:rFonts w:ascii="Times New Roman" w:hAnsi="Times New Roman"/>
          <w:noProof/>
          <w:lang w:val="sr-Latn-CS"/>
        </w:rPr>
        <w:t>Takođe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imajući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vidu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potrebu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usaglašavanja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opštih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akata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samostalnih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visokoškolskih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ustanova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izmenama</w:t>
      </w:r>
      <w:r w:rsidRPr="000E14BD">
        <w:rPr>
          <w:rFonts w:ascii="Times New Roman" w:hAnsi="Times New Roman"/>
          <w:noProof/>
          <w:lang w:val="sr-Latn-CS"/>
        </w:rPr>
        <w:t xml:space="preserve">  </w:t>
      </w:r>
      <w:r w:rsidR="000E14BD">
        <w:rPr>
          <w:rFonts w:ascii="Times New Roman" w:hAnsi="Times New Roman"/>
          <w:noProof/>
          <w:lang w:val="sr-Latn-CS"/>
        </w:rPr>
        <w:t>koje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su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predložene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ovim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zakonom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neophodno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njegovo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donošenje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što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kraćem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roku</w:t>
      </w:r>
      <w:r w:rsidRPr="000E14BD">
        <w:rPr>
          <w:rFonts w:ascii="Times New Roman" w:hAnsi="Times New Roman"/>
          <w:noProof/>
          <w:lang w:val="sr-Latn-CS"/>
        </w:rPr>
        <w:t xml:space="preserve">. </w:t>
      </w:r>
      <w:r w:rsidR="000E14BD">
        <w:rPr>
          <w:rFonts w:ascii="Times New Roman" w:hAnsi="Times New Roman"/>
          <w:noProof/>
          <w:lang w:val="sr-Latn-CS"/>
        </w:rPr>
        <w:t>Predložena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rešenja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neće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negativno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uticati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kvalitet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visokog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obrazovanja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nedonošenje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zakona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hitnom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postupku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moglo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prouzrokuje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štetne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posledice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rad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organa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organizacija</w:t>
      </w:r>
      <w:r w:rsidRPr="000E14BD">
        <w:rPr>
          <w:rFonts w:ascii="Times New Roman" w:hAnsi="Times New Roman"/>
          <w:noProof/>
          <w:lang w:val="sr-Latn-CS"/>
        </w:rPr>
        <w:t xml:space="preserve">, </w:t>
      </w:r>
      <w:r w:rsidR="000E14BD">
        <w:rPr>
          <w:rFonts w:ascii="Times New Roman" w:hAnsi="Times New Roman"/>
          <w:noProof/>
          <w:lang w:val="sr-Latn-CS"/>
        </w:rPr>
        <w:t>jer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blagovremeno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planiranje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aktivnosti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nadležnih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organa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i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organizacija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uslov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nesmetanog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obavljanja</w:t>
      </w:r>
      <w:r w:rsidRPr="000E14BD">
        <w:rPr>
          <w:rFonts w:ascii="Times New Roman" w:hAnsi="Times New Roman"/>
          <w:noProof/>
          <w:lang w:val="sr-Latn-CS"/>
        </w:rPr>
        <w:t xml:space="preserve"> </w:t>
      </w:r>
      <w:r w:rsidR="000E14BD">
        <w:rPr>
          <w:rFonts w:ascii="Times New Roman" w:hAnsi="Times New Roman"/>
          <w:noProof/>
          <w:lang w:val="sr-Latn-CS"/>
        </w:rPr>
        <w:t>delatnosti</w:t>
      </w:r>
      <w:r w:rsidRPr="000E14BD">
        <w:rPr>
          <w:rFonts w:ascii="Times New Roman" w:hAnsi="Times New Roman"/>
          <w:noProof/>
          <w:lang w:val="sr-Latn-CS"/>
        </w:rPr>
        <w:t>.</w:t>
      </w:r>
    </w:p>
    <w:p w:rsidR="00A1720F" w:rsidRPr="000E14BD" w:rsidRDefault="00A1720F" w:rsidP="00C87857">
      <w:pPr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  <w:sectPr w:rsidR="00A1720F" w:rsidRPr="000E14BD" w:rsidSect="0087405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1720F" w:rsidRPr="000E14BD" w:rsidRDefault="000E14BD" w:rsidP="00C8785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PREGLED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ODREDABA</w:t>
      </w:r>
    </w:p>
    <w:p w:rsidR="00A1720F" w:rsidRPr="000E14BD" w:rsidRDefault="00A1720F" w:rsidP="00C8785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VISOKOM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OBRAZOVANJU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/>
        </w:rPr>
        <w:t>MENJAJU</w:t>
      </w:r>
    </w:p>
    <w:p w:rsidR="00A1720F" w:rsidRPr="000E14BD" w:rsidRDefault="000E14BD" w:rsidP="00C87857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Ispiti</w:t>
      </w:r>
    </w:p>
    <w:p w:rsidR="00A1720F" w:rsidRPr="000E14BD" w:rsidRDefault="00A1720F" w:rsidP="00C87857">
      <w:pPr>
        <w:jc w:val="center"/>
        <w:rPr>
          <w:rFonts w:ascii="Times New Roman" w:hAnsi="Times New Roman"/>
          <w:b/>
          <w:noProof/>
          <w:lang w:val="sr-Latn-CS"/>
        </w:rPr>
      </w:pPr>
      <w:r w:rsidRPr="000E14BD">
        <w:rPr>
          <w:rFonts w:ascii="Times New Roman" w:hAnsi="Times New Roman"/>
          <w:b/>
          <w:noProof/>
          <w:lang w:val="sr-Latn-CS"/>
        </w:rPr>
        <w:t xml:space="preserve"> </w:t>
      </w:r>
      <w:r w:rsidR="000E14BD">
        <w:rPr>
          <w:rFonts w:ascii="Times New Roman" w:hAnsi="Times New Roman"/>
          <w:b/>
          <w:noProof/>
          <w:lang w:val="sr-Latn-CS"/>
        </w:rPr>
        <w:t>Član</w:t>
      </w:r>
      <w:r w:rsidRPr="000E14BD">
        <w:rPr>
          <w:rFonts w:ascii="Times New Roman" w:hAnsi="Times New Roman"/>
          <w:b/>
          <w:noProof/>
          <w:lang w:val="sr-Latn-CS"/>
        </w:rPr>
        <w:t xml:space="preserve"> 90. 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Ispit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jedinstven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polaže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usmeno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pismeno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praktično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Ispit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polaže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sedištu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visokoškolske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ustanove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objektima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navedenim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dozvoli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Odredba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A1720F" w:rsidRPr="000E14BD">
        <w:rPr>
          <w:noProof/>
          <w:color w:val="000000"/>
          <w:lang w:val="sr-Latn-CS"/>
        </w:rPr>
        <w:t xml:space="preserve"> 2. </w:t>
      </w:r>
      <w:r>
        <w:rPr>
          <w:noProof/>
          <w:color w:val="000000"/>
          <w:lang w:val="sr-Latn-CS"/>
        </w:rPr>
        <w:t>ovog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odnosi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izvođenje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studijskog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programa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daljinu</w:t>
      </w:r>
      <w:r w:rsidR="00A1720F" w:rsidRPr="000E14BD">
        <w:rPr>
          <w:rStyle w:val="apple-converted-space"/>
          <w:noProof/>
          <w:color w:val="000000"/>
          <w:lang w:val="sr-Latn-CS"/>
        </w:rPr>
        <w:t> </w:t>
      </w:r>
      <w:r w:rsidR="00A1720F" w:rsidRPr="000E14BD">
        <w:rPr>
          <w:bCs/>
          <w:noProof/>
          <w:color w:val="000000"/>
          <w:lang w:val="sr-Latn-CS"/>
        </w:rPr>
        <w:t>,</w:t>
      </w:r>
      <w:r w:rsidR="00A1720F" w:rsidRPr="000E14BD">
        <w:rPr>
          <w:rStyle w:val="apple-converted-space"/>
          <w:noProof/>
          <w:color w:val="000000"/>
          <w:lang w:val="sr-Latn-CS"/>
        </w:rPr>
        <w:t> </w:t>
      </w:r>
      <w:r>
        <w:rPr>
          <w:bCs/>
          <w:noProof/>
          <w:color w:val="000000"/>
          <w:lang w:val="sr-Latn-CS"/>
        </w:rPr>
        <w:t>s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tim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studenta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stranog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državljanina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visokoškolska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ustanova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može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omogući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polaganje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ispita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preko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elektronskih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komunikacija</w:t>
      </w:r>
      <w:r w:rsidR="00A1720F" w:rsidRPr="000E14BD">
        <w:rPr>
          <w:bCs/>
          <w:noProof/>
          <w:color w:val="000000"/>
          <w:lang w:val="sr-Latn-CS"/>
        </w:rPr>
        <w:t xml:space="preserve">, </w:t>
      </w:r>
      <w:r>
        <w:rPr>
          <w:bCs/>
          <w:noProof/>
          <w:color w:val="000000"/>
          <w:lang w:val="sr-Latn-CS"/>
        </w:rPr>
        <w:t>pod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uslovom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da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primenom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odgovarajućih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tehničkih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rešenja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obezbedi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kontrolu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identifikacije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i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rada</w:t>
      </w:r>
      <w:r w:rsidR="00A1720F" w:rsidRPr="000E14BD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studenta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Visokoškolska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ustanova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organizovati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polaganje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van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sedišta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ako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čiji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karakter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Student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polaže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neposredno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okončanju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nastave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predmeta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najkasnije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početka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nastave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narednoj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školskoj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godini</w:t>
      </w:r>
      <w:r w:rsidR="00A1720F" w:rsidRPr="000E14BD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jednom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nastava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izvodila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Opštim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aktom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visokoškolske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ustanove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uređuje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način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obezbeđuje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javnost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polaganja</w:t>
      </w:r>
      <w:r w:rsidR="00A1720F" w:rsidRPr="000E14BD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ispita</w:t>
      </w:r>
      <w:r w:rsidR="00A1720F" w:rsidRPr="000E14BD">
        <w:rPr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Hyperlink"/>
          <w:bCs/>
          <w:noProof/>
          <w:color w:val="8C290A"/>
          <w:vertAlign w:val="superscript"/>
          <w:lang w:val="sr-Latn-CS"/>
        </w:rPr>
      </w:pP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Broj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ispitnih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rokova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je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četiri</w:t>
      </w:r>
      <w:r w:rsidRPr="000E14BD">
        <w:rPr>
          <w:strike/>
          <w:noProof/>
          <w:color w:val="000000"/>
          <w:lang w:val="sr-Latn-CS"/>
        </w:rPr>
        <w:t xml:space="preserve">, </w:t>
      </w:r>
      <w:r w:rsidR="000E14BD">
        <w:rPr>
          <w:strike/>
          <w:noProof/>
          <w:color w:val="000000"/>
          <w:lang w:val="sr-Latn-CS"/>
        </w:rPr>
        <w:t>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termini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održavanja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ispitnih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rokova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utvrđuju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se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statutom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visokoškolske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ustanove</w:t>
      </w:r>
      <w:r w:rsidRPr="000E14BD">
        <w:rPr>
          <w:noProof/>
          <w:color w:val="000000"/>
          <w:lang w:val="sr-Latn-CS"/>
        </w:rPr>
        <w:t>.</w:t>
      </w:r>
      <w:r w:rsidRPr="000E14BD">
        <w:rPr>
          <w:rStyle w:val="apple-converted-space"/>
          <w:noProof/>
          <w:color w:val="000000"/>
          <w:lang w:val="sr-Latn-CS"/>
        </w:rPr>
        <w:t> </w:t>
      </w:r>
    </w:p>
    <w:p w:rsidR="00A1720F" w:rsidRPr="000E14BD" w:rsidRDefault="000E14BD" w:rsidP="00C87857">
      <w:pPr>
        <w:pStyle w:val="1tekst"/>
        <w:ind w:left="0" w:right="-7" w:firstLine="615"/>
        <w:rPr>
          <w:noProof/>
          <w:color w:val="000000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TERMINI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STATUTOM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="00A1720F" w:rsidRPr="000E14B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A1720F" w:rsidRPr="000E14BD">
        <w:rPr>
          <w:noProof/>
          <w:lang w:val="sr-Latn-CS"/>
        </w:rPr>
        <w:t>.</w:t>
      </w:r>
    </w:p>
    <w:p w:rsidR="00A1720F" w:rsidRPr="000E14BD" w:rsidRDefault="000E14BD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>
        <w:rPr>
          <w:strike/>
          <w:noProof/>
          <w:color w:val="000000"/>
          <w:lang w:val="sr-Latn-CS"/>
        </w:rPr>
        <w:t>Poslednji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ispitni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rok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za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školsku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godinu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završava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se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najkasnije</w:t>
      </w:r>
      <w:r w:rsidR="00A1720F" w:rsidRPr="000E14BD">
        <w:rPr>
          <w:strike/>
          <w:noProof/>
          <w:color w:val="000000"/>
          <w:lang w:val="sr-Latn-CS"/>
        </w:rPr>
        <w:t xml:space="preserve"> </w:t>
      </w:r>
      <w:r>
        <w:rPr>
          <w:strike/>
          <w:noProof/>
          <w:color w:val="000000"/>
          <w:lang w:val="sr-Latn-CS"/>
        </w:rPr>
        <w:t>do</w:t>
      </w:r>
      <w:r w:rsidR="00A1720F" w:rsidRPr="000E14BD">
        <w:rPr>
          <w:strike/>
          <w:noProof/>
          <w:color w:val="000000"/>
          <w:lang w:val="sr-Latn-CS"/>
        </w:rPr>
        <w:t xml:space="preserve"> 10. </w:t>
      </w:r>
      <w:r>
        <w:rPr>
          <w:strike/>
          <w:noProof/>
          <w:color w:val="000000"/>
          <w:lang w:val="sr-Latn-CS"/>
        </w:rPr>
        <w:t>oktobra</w:t>
      </w:r>
      <w:r w:rsidR="00A1720F" w:rsidRPr="000E14BD">
        <w:rPr>
          <w:strike/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Posle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tri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neuspela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polaganja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istog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ispita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student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može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tražiti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da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polaže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ispit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pred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komisijom</w:t>
      </w:r>
      <w:r w:rsidRPr="000E14BD">
        <w:rPr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trike/>
          <w:noProof/>
          <w:color w:val="000000"/>
          <w:lang w:val="sr-Latn-CS"/>
        </w:rPr>
      </w:pP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Izuzetno</w:t>
      </w:r>
      <w:r w:rsidRPr="000E14BD">
        <w:rPr>
          <w:strike/>
          <w:noProof/>
          <w:color w:val="000000"/>
          <w:lang w:val="sr-Latn-CS"/>
        </w:rPr>
        <w:t xml:space="preserve">, </w:t>
      </w:r>
      <w:r w:rsidR="000E14BD">
        <w:rPr>
          <w:strike/>
          <w:noProof/>
          <w:color w:val="000000"/>
          <w:lang w:val="sr-Latn-CS"/>
        </w:rPr>
        <w:t>za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predmete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polju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umetnosti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može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da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se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utvrdi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jedan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ispitni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rok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skladu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sa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opštim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aktom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visokoškolske</w:t>
      </w:r>
      <w:r w:rsidRPr="000E14BD">
        <w:rPr>
          <w:strike/>
          <w:noProof/>
          <w:color w:val="000000"/>
          <w:lang w:val="sr-Latn-CS"/>
        </w:rPr>
        <w:t xml:space="preserve"> </w:t>
      </w:r>
      <w:r w:rsidR="000E14BD">
        <w:rPr>
          <w:strike/>
          <w:noProof/>
          <w:color w:val="000000"/>
          <w:lang w:val="sr-Latn-CS"/>
        </w:rPr>
        <w:t>ustanove</w:t>
      </w:r>
      <w:r w:rsidRPr="000E14BD">
        <w:rPr>
          <w:strike/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Student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sa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invaliditetom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ima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pravo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da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polaže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ispit</w:t>
      </w:r>
      <w:r w:rsidRPr="000E14BD">
        <w:rPr>
          <w:rStyle w:val="apple-converted-space"/>
          <w:noProof/>
          <w:color w:val="000000"/>
          <w:lang w:val="sr-Latn-CS"/>
        </w:rPr>
        <w:t> </w:t>
      </w:r>
      <w:r w:rsidR="000E14BD">
        <w:rPr>
          <w:bCs/>
          <w:noProof/>
          <w:color w:val="000000"/>
          <w:lang w:val="sr-Latn-CS"/>
        </w:rPr>
        <w:t>na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mestu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i</w:t>
      </w:r>
      <w:r w:rsidRPr="000E14BD">
        <w:rPr>
          <w:rStyle w:val="apple-converted-space"/>
          <w:noProof/>
          <w:color w:val="000000"/>
          <w:lang w:val="sr-Latn-CS"/>
        </w:rPr>
        <w:t> </w:t>
      </w:r>
      <w:r w:rsidR="000E14BD">
        <w:rPr>
          <w:noProof/>
          <w:color w:val="000000"/>
          <w:lang w:val="sr-Latn-CS"/>
        </w:rPr>
        <w:t>na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način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prilagođen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njegovim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mogućnostima</w:t>
      </w:r>
      <w:r w:rsidRPr="000E14BD">
        <w:rPr>
          <w:noProof/>
          <w:color w:val="000000"/>
          <w:lang w:val="sr-Latn-CS"/>
        </w:rPr>
        <w:t xml:space="preserve">, </w:t>
      </w:r>
      <w:r w:rsidR="000E14BD">
        <w:rPr>
          <w:noProof/>
          <w:color w:val="000000"/>
          <w:lang w:val="sr-Latn-CS"/>
        </w:rPr>
        <w:t>u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skladu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sa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opštim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aktom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visokoškolske</w:t>
      </w:r>
      <w:r w:rsidRPr="000E14BD">
        <w:rPr>
          <w:noProof/>
          <w:color w:val="000000"/>
          <w:lang w:val="sr-Latn-CS"/>
        </w:rPr>
        <w:t xml:space="preserve"> </w:t>
      </w:r>
      <w:r w:rsidR="000E14BD">
        <w:rPr>
          <w:noProof/>
          <w:color w:val="000000"/>
          <w:lang w:val="sr-Latn-CS"/>
        </w:rPr>
        <w:t>ustanove</w:t>
      </w:r>
      <w:r w:rsidRPr="000E14BD">
        <w:rPr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lang w:val="sr-Latn-CS"/>
        </w:rPr>
      </w:pP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Bliže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uslove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i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način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organizacije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polaganja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ispita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preko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elektronskih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komunikacija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iz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stava</w:t>
      </w:r>
      <w:r w:rsidRPr="000E14BD">
        <w:rPr>
          <w:bCs/>
          <w:noProof/>
          <w:color w:val="000000"/>
          <w:lang w:val="sr-Latn-CS"/>
        </w:rPr>
        <w:t xml:space="preserve"> 3. </w:t>
      </w:r>
      <w:r w:rsidR="000E14BD">
        <w:rPr>
          <w:bCs/>
          <w:noProof/>
          <w:color w:val="000000"/>
          <w:lang w:val="sr-Latn-CS"/>
        </w:rPr>
        <w:t>ovog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člana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propisuje</w:t>
      </w:r>
      <w:r w:rsidRPr="000E14BD">
        <w:rPr>
          <w:bCs/>
          <w:noProof/>
          <w:color w:val="000000"/>
          <w:lang w:val="sr-Latn-CS"/>
        </w:rPr>
        <w:t xml:space="preserve"> </w:t>
      </w:r>
      <w:r w:rsidR="000E14BD">
        <w:rPr>
          <w:bCs/>
          <w:noProof/>
          <w:color w:val="000000"/>
          <w:lang w:val="sr-Latn-CS"/>
        </w:rPr>
        <w:t>ministar</w:t>
      </w:r>
      <w:r w:rsidRPr="000E14BD">
        <w:rPr>
          <w:bCs/>
          <w:noProof/>
          <w:color w:val="000000"/>
          <w:lang w:val="sr-Latn-CS"/>
        </w:rPr>
        <w:t>.</w:t>
      </w:r>
    </w:p>
    <w:p w:rsidR="00A1720F" w:rsidRPr="000E14BD" w:rsidRDefault="00A1720F" w:rsidP="00C87857">
      <w:pPr>
        <w:tabs>
          <w:tab w:val="left" w:pos="225"/>
        </w:tabs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A1720F" w:rsidRPr="000E14BD" w:rsidRDefault="000E14BD" w:rsidP="00C8785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>Pravila</w:t>
      </w:r>
      <w:r w:rsidR="00A1720F" w:rsidRPr="000E14BD"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>o</w:t>
      </w:r>
      <w:r w:rsidR="00A1720F" w:rsidRPr="000E14BD"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>finansiranju</w:t>
      </w:r>
      <w:r w:rsidR="00A1720F" w:rsidRPr="000E14BD"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color w:val="333333"/>
          <w:sz w:val="24"/>
          <w:szCs w:val="24"/>
          <w:lang w:val="sr-Latn-CS"/>
        </w:rPr>
        <w:t>studija</w:t>
      </w:r>
    </w:p>
    <w:p w:rsidR="00A1720F" w:rsidRPr="000E14BD" w:rsidRDefault="00A1720F" w:rsidP="00C878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bookmarkStart w:id="6" w:name="c0124"/>
      <w:bookmarkEnd w:id="6"/>
    </w:p>
    <w:p w:rsidR="00A1720F" w:rsidRPr="000E14BD" w:rsidRDefault="000E14BD" w:rsidP="00C878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 xml:space="preserve"> 124.  </w:t>
      </w:r>
    </w:p>
    <w:p w:rsidR="00A1720F" w:rsidRPr="000E14BD" w:rsidRDefault="00A1720F" w:rsidP="00C8785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</w:pPr>
    </w:p>
    <w:p w:rsidR="00A1720F" w:rsidRPr="000E14BD" w:rsidRDefault="000E14BD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Izuzetno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odredaba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 </w:t>
      </w:r>
      <w:hyperlink r:id="rId12" w:anchor="c0088" w:history="1">
        <w:r>
          <w:rPr>
            <w:rFonts w:ascii="Times New Roman" w:hAnsi="Times New Roman"/>
            <w:bCs/>
            <w:noProof/>
            <w:sz w:val="24"/>
            <w:szCs w:val="24"/>
            <w:lang w:val="sr-Latn-CS"/>
          </w:rPr>
          <w:t>člana</w:t>
        </w:r>
        <w:r w:rsidR="00A1720F" w:rsidRPr="000E14BD">
          <w:rPr>
            <w:rFonts w:ascii="Times New Roman" w:hAnsi="Times New Roman"/>
            <w:bCs/>
            <w:noProof/>
            <w:sz w:val="24"/>
            <w:szCs w:val="24"/>
            <w:lang w:val="sr-Latn-CS"/>
          </w:rPr>
          <w:t xml:space="preserve"> 88.</w:t>
        </w:r>
      </w:hyperlink>
      <w:r w:rsidR="00A1720F" w:rsidRPr="000E14BD">
        <w:rPr>
          <w:rFonts w:ascii="Times New Roman" w:hAnsi="Times New Roman"/>
          <w:noProof/>
          <w:sz w:val="24"/>
          <w:szCs w:val="24"/>
          <w:lang w:val="sr-Latn-CS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narednoj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školskoj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finansira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budžeta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školskoj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2009/2010,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2010/2011.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najmanje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48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ESPB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bodova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rangira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okviru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ukupnog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broja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studenata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čije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finansiraju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budžeta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ovim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zakonom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A1720F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Rangiranje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studenata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obuhvata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upisane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školske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određeni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studijski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polazeći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broja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ostvarenih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ESPB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bodova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postignutog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uspeha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savlađivanju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studijskog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postupku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utvrđenim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opštim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aktom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visokoškolske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ustanove</w:t>
      </w: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A1720F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lastRenderedPageBreak/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Studenti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upisani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prvu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godinu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osnovnih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studija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školske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2006/2007, 2007/2008, 2008/2009.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i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2009/2010.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godine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zadržavaju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pravo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da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se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finansiraju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iz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budžeta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najduže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godinu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dana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po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isteku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redovnog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trajanja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 w:rsid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studija</w:t>
      </w:r>
      <w:r w:rsidRPr="000E14BD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0E14BD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UPISANI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PRVU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OSNOVNIH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ŠKOLSKE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2006/2007, 2007/2008, 2008/2009, 2009/2010, 2010/2011, 2011/2012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2012/2013.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ZADRŽAVAJU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FINANSIRAJU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BUDŽETA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NAJDUŽE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DANA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ISTEKU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REDOVNOG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TRAJANJA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0E14BD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ostvari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narednoj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školskoj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nastavlja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statusu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finansira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0E14BD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Visokoškolska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ustanova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stava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ovog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uređuje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odgovarajući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način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izvođenja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nastave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odnosno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polaganja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ispita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statutom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visokoškolske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ustanove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0E14BD" w:rsidP="00C87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Student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finansira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budžeta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može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tom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statusu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ima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upisan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samo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jedan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studijski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istom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nivou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studija</w:t>
      </w:r>
      <w:r w:rsidR="00A1720F" w:rsidRPr="000E14BD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A1720F" w:rsidRPr="000E14BD" w:rsidRDefault="00A1720F" w:rsidP="00C87857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C87857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3. </w:t>
      </w:r>
    </w:p>
    <w:p w:rsidR="00A1720F" w:rsidRPr="000E14BD" w:rsidRDefault="00A1720F" w:rsidP="00C87857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0E14BD" w:rsidP="00C87857">
      <w:pPr>
        <w:pStyle w:val="4clan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SAMOSTALNE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VISOKOŠKOLSKE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USTANOVE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ĆE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ROKU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TRI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MESECA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STUPANJA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SNAGU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OVOG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USAGLASITI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SVOJE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OPŠTE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AKTE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SA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OVIM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ZAKONOM</w:t>
      </w:r>
      <w:r w:rsidR="00A1720F" w:rsidRPr="000E14BD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A1720F" w:rsidRPr="000E14BD" w:rsidRDefault="00A1720F" w:rsidP="00C87857">
      <w:pPr>
        <w:pStyle w:val="4clan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  <w:sectPr w:rsidR="00A1720F" w:rsidRPr="000E14BD" w:rsidSect="0087405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1720F" w:rsidRPr="000E14BD" w:rsidRDefault="000E14BD" w:rsidP="00C87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lastRenderedPageBreak/>
        <w:t>IZJAVA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O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USKLAĐENOSTI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NACRTA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ZAKONA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O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IZMENAMA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ZAKONA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O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VISOKOM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OBRAZOVANJU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SA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PROPISIMA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EVROPSKE</w:t>
      </w:r>
      <w:r w:rsidR="00A1720F" w:rsidRPr="000E14BD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UNIJE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0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0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1.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Predlagač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Vlada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 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Obrađivač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Ministarstvo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prosvete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nauke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tehnološkog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razvoja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2.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Naziv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0E14BD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>NACRT</w:t>
      </w:r>
      <w:r w:rsidRPr="000E14BD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>ZAKONA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O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IZMENAMA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ZAKONA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O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VISOKOM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noProof/>
          <w:sz w:val="24"/>
          <w:szCs w:val="24"/>
          <w:lang w:val="sr-Latn-CS" w:eastAsia="hr-HR"/>
        </w:rPr>
        <w:t>OBRAZOVANJU</w:t>
      </w: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(Draft Law on Changes to the Law on Higher Education)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3.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stabilizaciji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pridruživanju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Evropskih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zajednica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njihovih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država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članica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trgovini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trgovinskim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pitanjima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zajednice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)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normativnu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saržinu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Sporazum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Naslov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VIII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Politike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saradnje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Član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102.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Obrazovanje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i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stručno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osposobljavanje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rok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usklađivanje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zakonodavstva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Opšti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rok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utvrđen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članom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72.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Sporazuma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v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Ocena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ispunjenosti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obaveze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Potpuno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Razlozi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delimično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ispunjavanje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neispunjavanje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obaveza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Veza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Nacionalnim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programom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integraciju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uniju</w:t>
      </w:r>
      <w:r w:rsidR="00A1720F"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Ovaj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propis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planiran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Nacionalnim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programom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za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usvajanje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pravnih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tekovina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Evropske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unije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za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treće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tromesečje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godine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>.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4.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propisima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unije</w:t>
      </w:r>
    </w:p>
    <w:p w:rsidR="00A1720F" w:rsidRPr="000E14BD" w:rsidRDefault="00A1720F" w:rsidP="00C87857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                   /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                                   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5.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Ukoliko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postoje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odgovarajući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propisi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Evropske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unije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sa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kojima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je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obezbediti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treba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konstatovati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tu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činjenicu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.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ovom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slučaju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nije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popunjavati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Tabelu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usklađenosti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propisa</w:t>
      </w: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.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                          /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6.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prethodno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izvori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prava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prevedeni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srpski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                        /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lastRenderedPageBreak/>
        <w:t xml:space="preserve">7.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preveden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neki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noProof/>
          <w:sz w:val="24"/>
          <w:szCs w:val="24"/>
          <w:lang w:val="sr-Latn-CS" w:eastAsia="hr-HR"/>
        </w:rPr>
        <w:t>Ne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8.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Učešće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konsultanata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izradi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njihovo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mišljenje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0E14BD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usklađenosti</w:t>
      </w:r>
    </w:p>
    <w:p w:rsidR="00A1720F" w:rsidRPr="000E14BD" w:rsidRDefault="000E14BD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noProof/>
          <w:sz w:val="24"/>
          <w:szCs w:val="24"/>
          <w:lang w:val="sr-Latn-CS" w:eastAsia="hr-HR"/>
        </w:rPr>
        <w:t>Ne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Navedeni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propis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nije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bio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predmet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komunikacije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sa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Evropskom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komisijom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odnosno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drugim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stručnim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telima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Evropske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unije</w:t>
      </w:r>
      <w:r w:rsidR="00A1720F" w:rsidRPr="000E14BD">
        <w:rPr>
          <w:rFonts w:ascii="Times New Roman" w:hAnsi="Times New Roman"/>
          <w:noProof/>
          <w:sz w:val="24"/>
          <w:szCs w:val="24"/>
          <w:lang w:val="sr-Latn-CS" w:eastAsia="hr-HR"/>
        </w:rPr>
        <w:t>.</w:t>
      </w: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jc w:val="both"/>
        <w:rPr>
          <w:rFonts w:ascii="Times New Roman" w:hAnsi="Times New Roman"/>
          <w:noProof/>
          <w:color w:val="FF0000"/>
          <w:lang w:val="sr-Latn-CS"/>
        </w:rPr>
      </w:pPr>
    </w:p>
    <w:p w:rsidR="00A1720F" w:rsidRPr="000E14BD" w:rsidRDefault="00A1720F" w:rsidP="00C87857">
      <w:pPr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rPr>
          <w:rFonts w:ascii="Times New Roman" w:hAnsi="Times New Roman"/>
          <w:noProof/>
          <w:lang w:val="sr-Latn-CS"/>
        </w:rPr>
      </w:pPr>
    </w:p>
    <w:p w:rsidR="00A1720F" w:rsidRPr="000E14BD" w:rsidRDefault="00A1720F" w:rsidP="00C87857">
      <w:pPr>
        <w:rPr>
          <w:rFonts w:ascii="Times New Roman" w:hAnsi="Times New Roman"/>
          <w:noProof/>
          <w:lang w:val="sr-Latn-CS"/>
        </w:rPr>
      </w:pPr>
    </w:p>
    <w:p w:rsidR="00A1720F" w:rsidRPr="000E14BD" w:rsidRDefault="00A1720F">
      <w:pPr>
        <w:rPr>
          <w:rFonts w:ascii="Times New Roman" w:hAnsi="Times New Roman"/>
          <w:noProof/>
          <w:lang w:val="sr-Latn-CS"/>
        </w:rPr>
      </w:pPr>
    </w:p>
    <w:sectPr w:rsidR="00A1720F" w:rsidRPr="000E14BD" w:rsidSect="00874051">
      <w:pgSz w:w="12240" w:h="15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79" w:rsidRDefault="007E0D79" w:rsidP="000E14BD">
      <w:pPr>
        <w:spacing w:after="0" w:line="240" w:lineRule="auto"/>
      </w:pPr>
      <w:r>
        <w:separator/>
      </w:r>
    </w:p>
  </w:endnote>
  <w:endnote w:type="continuationSeparator" w:id="0">
    <w:p w:rsidR="007E0D79" w:rsidRDefault="007E0D79" w:rsidP="000E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79" w:rsidRDefault="007E0D79" w:rsidP="000E14BD">
      <w:pPr>
        <w:spacing w:after="0" w:line="240" w:lineRule="auto"/>
      </w:pPr>
      <w:r>
        <w:separator/>
      </w:r>
    </w:p>
  </w:footnote>
  <w:footnote w:type="continuationSeparator" w:id="0">
    <w:p w:rsidR="007E0D79" w:rsidRDefault="007E0D79" w:rsidP="000E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D" w:rsidRDefault="000E1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F"/>
    <w:rsid w:val="000070DF"/>
    <w:rsid w:val="00012FD5"/>
    <w:rsid w:val="00015E3E"/>
    <w:rsid w:val="00016168"/>
    <w:rsid w:val="00024C73"/>
    <w:rsid w:val="00060EE2"/>
    <w:rsid w:val="00067B18"/>
    <w:rsid w:val="00084675"/>
    <w:rsid w:val="000A4836"/>
    <w:rsid w:val="000E14BD"/>
    <w:rsid w:val="00125FE1"/>
    <w:rsid w:val="002F0FFD"/>
    <w:rsid w:val="0038326B"/>
    <w:rsid w:val="003E3706"/>
    <w:rsid w:val="003E7AA1"/>
    <w:rsid w:val="004072ED"/>
    <w:rsid w:val="0044629D"/>
    <w:rsid w:val="00493D44"/>
    <w:rsid w:val="004944BA"/>
    <w:rsid w:val="00524EC1"/>
    <w:rsid w:val="005521BF"/>
    <w:rsid w:val="00571E27"/>
    <w:rsid w:val="005870A8"/>
    <w:rsid w:val="00623D31"/>
    <w:rsid w:val="006647D3"/>
    <w:rsid w:val="007E0D79"/>
    <w:rsid w:val="00832C51"/>
    <w:rsid w:val="00874051"/>
    <w:rsid w:val="00892F4E"/>
    <w:rsid w:val="00905862"/>
    <w:rsid w:val="00970064"/>
    <w:rsid w:val="009C7900"/>
    <w:rsid w:val="00A1720F"/>
    <w:rsid w:val="00A43D06"/>
    <w:rsid w:val="00B86690"/>
    <w:rsid w:val="00C8224B"/>
    <w:rsid w:val="00C87857"/>
    <w:rsid w:val="00CE688A"/>
    <w:rsid w:val="00E23476"/>
    <w:rsid w:val="00E85DAF"/>
    <w:rsid w:val="00EF7342"/>
    <w:rsid w:val="00F21C94"/>
    <w:rsid w:val="00F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7DD761-DA6B-4E9B-866B-C6271402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uiPriority w:val="99"/>
    <w:rsid w:val="00060EE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uiPriority w:val="99"/>
    <w:rsid w:val="00060E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4clan">
    <w:name w:val="4clan"/>
    <w:basedOn w:val="Normal"/>
    <w:uiPriority w:val="99"/>
    <w:rsid w:val="00060EE2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C87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8785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78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7857"/>
    <w:pPr>
      <w:spacing w:after="200" w:line="276" w:lineRule="auto"/>
      <w:ind w:left="720"/>
      <w:contextualSpacing/>
    </w:pPr>
    <w:rPr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E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BD"/>
  </w:style>
  <w:style w:type="paragraph" w:styleId="Footer">
    <w:name w:val="footer"/>
    <w:basedOn w:val="Normal"/>
    <w:link w:val="FooterChar"/>
    <w:uiPriority w:val="99"/>
    <w:unhideWhenUsed/>
    <w:rsid w:val="000E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e2.cekos.com/ce/faces/index.jsp%3F%26action%3Dpropis%26file%3D03809906.html%26path%3D03809906.html%26query%3DZAKON+O+VISOKOM+OBRAZOVANJU%26mark%3Dfalse%26tipPretrage%3D1%26tipPropisa%3D1%26domen%3D0%26mojiPropisi%3Dfalse%26datumOd%3D%26datumDo%3D%26groups%3D0-%40-0-%40--%40--%40-0-%40-0%26regExpZaMarkiranje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korisnik</dc:creator>
  <cp:keywords/>
  <dc:description/>
  <cp:lastModifiedBy>Bojan Grgic</cp:lastModifiedBy>
  <cp:revision>2</cp:revision>
  <cp:lastPrinted>2015-07-16T06:54:00Z</cp:lastPrinted>
  <dcterms:created xsi:type="dcterms:W3CDTF">2015-07-16T13:44:00Z</dcterms:created>
  <dcterms:modified xsi:type="dcterms:W3CDTF">2015-07-16T13:44:00Z</dcterms:modified>
</cp:coreProperties>
</file>