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054" w:rsidRPr="008C115D" w:rsidRDefault="00230054" w:rsidP="00B74DE1">
      <w:pPr>
        <w:spacing w:after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230054" w:rsidRPr="008C115D" w:rsidRDefault="008C115D" w:rsidP="00B74DE1">
      <w:pPr>
        <w:spacing w:after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PREDLOG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</w:p>
    <w:p w:rsidR="00230054" w:rsidRPr="008C115D" w:rsidRDefault="008C115D" w:rsidP="00B74DE1">
      <w:pPr>
        <w:spacing w:after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POTVRĐIVANJU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SPORAZUMA</w:t>
      </w:r>
    </w:p>
    <w:p w:rsidR="00230054" w:rsidRPr="008C115D" w:rsidRDefault="008C115D" w:rsidP="00B74DE1">
      <w:pPr>
        <w:spacing w:after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IZMEĐU</w:t>
      </w:r>
    </w:p>
    <w:p w:rsidR="00230054" w:rsidRPr="008C115D" w:rsidRDefault="008C115D" w:rsidP="00A464AC">
      <w:pPr>
        <w:spacing w:after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VLADE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</w:p>
    <w:p w:rsidR="00230054" w:rsidRPr="008C115D" w:rsidRDefault="008C115D" w:rsidP="00A464AC">
      <w:pPr>
        <w:spacing w:after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</w:p>
    <w:p w:rsidR="00230054" w:rsidRPr="008C115D" w:rsidRDefault="008C115D" w:rsidP="00B74DE1">
      <w:pPr>
        <w:spacing w:after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VLADE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BELORUSIJE</w:t>
      </w:r>
    </w:p>
    <w:p w:rsidR="00230054" w:rsidRPr="008C115D" w:rsidRDefault="008C115D" w:rsidP="00B74DE1">
      <w:pPr>
        <w:spacing w:after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SARADNJI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OBLASTI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TURIZMA</w:t>
      </w:r>
    </w:p>
    <w:p w:rsidR="00230054" w:rsidRPr="008C115D" w:rsidRDefault="00230054" w:rsidP="00B74DE1">
      <w:pPr>
        <w:spacing w:after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230054" w:rsidRPr="008C115D" w:rsidRDefault="00230054" w:rsidP="00B74DE1">
      <w:pPr>
        <w:spacing w:after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</w:p>
    <w:p w:rsidR="00230054" w:rsidRPr="008C115D" w:rsidRDefault="008C115D" w:rsidP="00B74DE1">
      <w:pPr>
        <w:spacing w:after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1.</w:t>
      </w:r>
    </w:p>
    <w:p w:rsidR="00230054" w:rsidRPr="008C115D" w:rsidRDefault="008C115D" w:rsidP="00B74DE1">
      <w:pPr>
        <w:spacing w:after="0"/>
        <w:ind w:firstLine="720"/>
        <w:jc w:val="both"/>
        <w:rPr>
          <w:rFonts w:ascii="Times New Roman" w:hAnsi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Potvrđuje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Sporazum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između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Vlade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Vlade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Belorusije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saradnji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oblasti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turizma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sačinjen</w:t>
      </w:r>
      <w:r w:rsidR="00230054" w:rsidRPr="008C115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Minsku</w:t>
      </w:r>
      <w:r w:rsidR="00230054" w:rsidRPr="008C115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26.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januara</w:t>
      </w:r>
      <w:r w:rsidR="00230054" w:rsidRPr="008C115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2017.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</w:t>
      </w:r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originalu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srpskom</w:t>
      </w:r>
      <w:r w:rsidR="00230054" w:rsidRPr="008C115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</w:t>
      </w:r>
      <w:r w:rsidR="00230054" w:rsidRPr="008C115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ruskom</w:t>
      </w:r>
      <w:r w:rsidR="00230054" w:rsidRPr="008C115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jeziku</w:t>
      </w:r>
      <w:r w:rsidR="00230054" w:rsidRPr="008C115D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.  </w:t>
      </w:r>
    </w:p>
    <w:p w:rsidR="00230054" w:rsidRPr="008C115D" w:rsidRDefault="00230054" w:rsidP="00B74DE1">
      <w:pPr>
        <w:spacing w:after="0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230054" w:rsidRPr="008C115D" w:rsidRDefault="008C115D" w:rsidP="00B74DE1">
      <w:pPr>
        <w:spacing w:after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2.</w:t>
      </w:r>
    </w:p>
    <w:p w:rsidR="00230054" w:rsidRPr="008C115D" w:rsidRDefault="00230054" w:rsidP="00B74DE1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8C115D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Tekst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Sporazuma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između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Vlade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Vlade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Belorusije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saradnji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oblasti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turizma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originalu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srpskom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jeziku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glasi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230054" w:rsidRPr="008C115D" w:rsidRDefault="00230054" w:rsidP="00B74DE1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230054" w:rsidRPr="008C115D" w:rsidRDefault="00230054" w:rsidP="00B74DE1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230054" w:rsidRPr="008C115D" w:rsidRDefault="00230054" w:rsidP="00B74DE1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230054" w:rsidRPr="008C115D" w:rsidRDefault="00230054" w:rsidP="00B74DE1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230054" w:rsidRPr="008C115D" w:rsidRDefault="00230054" w:rsidP="00B74DE1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230054" w:rsidRPr="008C115D" w:rsidRDefault="00230054" w:rsidP="00B74DE1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230054" w:rsidRPr="008C115D" w:rsidRDefault="00230054" w:rsidP="00B74DE1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230054" w:rsidRPr="008C115D" w:rsidRDefault="00230054" w:rsidP="00B74DE1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230054" w:rsidRPr="008C115D" w:rsidRDefault="00230054" w:rsidP="00B74DE1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230054" w:rsidRPr="008C115D" w:rsidRDefault="00230054" w:rsidP="00B74DE1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230054" w:rsidRPr="008C115D" w:rsidRDefault="00230054" w:rsidP="00B74DE1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230054" w:rsidRPr="008C115D" w:rsidRDefault="00230054" w:rsidP="00B74DE1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230054" w:rsidRPr="008C115D" w:rsidRDefault="00230054" w:rsidP="00B74DE1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230054" w:rsidRPr="008C115D" w:rsidRDefault="00230054" w:rsidP="00B74DE1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230054" w:rsidRPr="008C115D" w:rsidRDefault="00230054" w:rsidP="00B74DE1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230054" w:rsidRPr="008C115D" w:rsidRDefault="00230054" w:rsidP="00B74DE1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230054" w:rsidRPr="008C115D" w:rsidRDefault="00230054" w:rsidP="00B74DE1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230054" w:rsidRPr="008C115D" w:rsidRDefault="00230054" w:rsidP="00B74DE1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230054" w:rsidRPr="008C115D" w:rsidRDefault="00230054" w:rsidP="00B74DE1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230054" w:rsidRPr="008C115D" w:rsidRDefault="00230054" w:rsidP="00B74DE1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230054" w:rsidRPr="008C115D" w:rsidRDefault="00230054" w:rsidP="00B74DE1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230054" w:rsidRPr="008C115D" w:rsidRDefault="00230054" w:rsidP="00B74DE1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230054" w:rsidRPr="008C115D" w:rsidRDefault="008C115D" w:rsidP="004E2F60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lastRenderedPageBreak/>
        <w:t>SPORAZUM</w:t>
      </w:r>
    </w:p>
    <w:p w:rsidR="00230054" w:rsidRPr="008C115D" w:rsidRDefault="008C115D" w:rsidP="004E2F60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IZMEĐU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VLADE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VLADE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BELORUSIJE</w:t>
      </w:r>
    </w:p>
    <w:p w:rsidR="00230054" w:rsidRPr="008C115D" w:rsidRDefault="008C115D" w:rsidP="004E2F60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SARADNJI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OBLASTI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TURIZMA</w:t>
      </w:r>
    </w:p>
    <w:p w:rsidR="00230054" w:rsidRPr="008C115D" w:rsidRDefault="00230054" w:rsidP="004E2F60">
      <w:pPr>
        <w:spacing w:after="0"/>
        <w:jc w:val="center"/>
        <w:rPr>
          <w:rFonts w:ascii="Times New Roman" w:hAnsi="Times New Roman"/>
          <w:noProof/>
          <w:sz w:val="18"/>
          <w:szCs w:val="18"/>
          <w:lang w:val="sr-Latn-CS"/>
        </w:rPr>
      </w:pPr>
    </w:p>
    <w:p w:rsidR="00230054" w:rsidRPr="008C115D" w:rsidRDefault="00230054" w:rsidP="004E2F60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8C115D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Vlada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Vlada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Belorusije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daljem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tekstu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: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Strane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>),</w:t>
      </w:r>
    </w:p>
    <w:p w:rsidR="00230054" w:rsidRPr="008C115D" w:rsidRDefault="00230054" w:rsidP="004E2F60">
      <w:pPr>
        <w:spacing w:after="0" w:line="240" w:lineRule="auto"/>
        <w:rPr>
          <w:rFonts w:ascii="Times New Roman" w:hAnsi="Times New Roman"/>
          <w:noProof/>
          <w:sz w:val="18"/>
          <w:szCs w:val="18"/>
          <w:lang w:val="sr-Latn-CS"/>
        </w:rPr>
      </w:pPr>
    </w:p>
    <w:p w:rsidR="00230054" w:rsidRPr="008C115D" w:rsidRDefault="008C115D" w:rsidP="004E2F60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smatrajući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turizam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predstavlja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važno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sredstvo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jačanje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uzajamnog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razumevanja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izražavanje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dobre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volje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učvršćivanje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odnosa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između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naroda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>,</w:t>
      </w:r>
    </w:p>
    <w:p w:rsidR="00230054" w:rsidRPr="008C115D" w:rsidRDefault="00230054" w:rsidP="004E2F60">
      <w:pPr>
        <w:spacing w:after="0" w:line="240" w:lineRule="auto"/>
        <w:ind w:firstLine="720"/>
        <w:rPr>
          <w:rFonts w:ascii="Times New Roman" w:hAnsi="Times New Roman"/>
          <w:noProof/>
          <w:sz w:val="18"/>
          <w:szCs w:val="18"/>
          <w:lang w:val="sr-Latn-CS"/>
        </w:rPr>
      </w:pPr>
    </w:p>
    <w:p w:rsidR="00230054" w:rsidRPr="008C115D" w:rsidRDefault="008C115D" w:rsidP="004E2F60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shvatajući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značaj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razvoja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turizma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ekonomski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kulturni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socijalni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život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dveju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država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</w:p>
    <w:p w:rsidR="00230054" w:rsidRPr="008C115D" w:rsidRDefault="00230054" w:rsidP="004E2F60">
      <w:pPr>
        <w:spacing w:after="0" w:line="240" w:lineRule="auto"/>
        <w:ind w:firstLine="720"/>
        <w:rPr>
          <w:rFonts w:ascii="Times New Roman" w:hAnsi="Times New Roman"/>
          <w:noProof/>
          <w:sz w:val="18"/>
          <w:szCs w:val="18"/>
          <w:lang w:val="sr-Latn-CS"/>
        </w:rPr>
      </w:pPr>
    </w:p>
    <w:p w:rsidR="00230054" w:rsidRPr="008C115D" w:rsidRDefault="008C115D" w:rsidP="004E2F60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želji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doprinesu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razvoju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odnosa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oblasti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turizma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između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dve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države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jačanju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saradnje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između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organa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državne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uprave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>,</w:t>
      </w:r>
    </w:p>
    <w:p w:rsidR="00230054" w:rsidRPr="008C115D" w:rsidRDefault="00230054" w:rsidP="004E2F60">
      <w:pPr>
        <w:spacing w:after="0" w:line="240" w:lineRule="auto"/>
        <w:ind w:firstLine="720"/>
        <w:rPr>
          <w:rFonts w:ascii="Times New Roman" w:hAnsi="Times New Roman"/>
          <w:noProof/>
          <w:sz w:val="18"/>
          <w:szCs w:val="18"/>
          <w:lang w:val="sr-Latn-CS"/>
        </w:rPr>
      </w:pPr>
    </w:p>
    <w:p w:rsidR="00230054" w:rsidRPr="008C115D" w:rsidRDefault="008C115D" w:rsidP="004E2F60">
      <w:pPr>
        <w:spacing w:after="0" w:line="240" w:lineRule="auto"/>
        <w:ind w:firstLine="720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dogovorile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o </w:t>
      </w:r>
      <w:r>
        <w:rPr>
          <w:rFonts w:ascii="Times New Roman" w:hAnsi="Times New Roman"/>
          <w:noProof/>
          <w:sz w:val="24"/>
          <w:szCs w:val="24"/>
          <w:lang w:val="sr-Latn-CS"/>
        </w:rPr>
        <w:t>sledećem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230054" w:rsidRPr="008C115D" w:rsidRDefault="008C115D" w:rsidP="004E2F60">
      <w:pPr>
        <w:spacing w:after="0" w:line="240" w:lineRule="auto"/>
        <w:ind w:firstLine="72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1.  </w:t>
      </w:r>
    </w:p>
    <w:p w:rsidR="00230054" w:rsidRPr="008C115D" w:rsidRDefault="00230054" w:rsidP="004E2F60">
      <w:pPr>
        <w:spacing w:after="0" w:line="240" w:lineRule="auto"/>
        <w:ind w:firstLine="720"/>
        <w:jc w:val="center"/>
        <w:rPr>
          <w:rFonts w:ascii="Times New Roman" w:hAnsi="Times New Roman"/>
          <w:noProof/>
          <w:sz w:val="20"/>
          <w:szCs w:val="20"/>
          <w:lang w:val="sr-Latn-CS"/>
        </w:rPr>
      </w:pP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</w:p>
    <w:p w:rsidR="00230054" w:rsidRPr="008C115D" w:rsidRDefault="008C115D" w:rsidP="004E2F60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Strane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okviru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svojih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nadležnosti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jačati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razvijati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saradnju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oblasti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turizma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osnovu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ravnopravnosti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uzajamne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koristi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ovim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sporazumom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zakonodavstvom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država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Strana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međunarodnim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ugovorima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čije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potpisnice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Republika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Srbija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Republika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Belorusija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230054" w:rsidRPr="008C115D" w:rsidRDefault="00230054" w:rsidP="004E2F60">
      <w:pPr>
        <w:spacing w:after="0" w:line="240" w:lineRule="auto"/>
        <w:ind w:firstLine="720"/>
        <w:rPr>
          <w:rFonts w:ascii="Times New Roman" w:hAnsi="Times New Roman"/>
          <w:noProof/>
          <w:sz w:val="18"/>
          <w:szCs w:val="18"/>
          <w:lang w:val="sr-Latn-CS"/>
        </w:rPr>
      </w:pPr>
    </w:p>
    <w:p w:rsidR="00230054" w:rsidRPr="008C115D" w:rsidRDefault="008C115D" w:rsidP="004E2F60">
      <w:pPr>
        <w:spacing w:after="0" w:line="240" w:lineRule="auto"/>
        <w:ind w:firstLine="72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2.</w:t>
      </w:r>
    </w:p>
    <w:p w:rsidR="00230054" w:rsidRPr="008C115D" w:rsidRDefault="00230054" w:rsidP="004E2F60">
      <w:pPr>
        <w:spacing w:after="0" w:line="240" w:lineRule="auto"/>
        <w:ind w:firstLine="720"/>
        <w:jc w:val="center"/>
        <w:rPr>
          <w:rFonts w:ascii="Times New Roman" w:hAnsi="Times New Roman"/>
          <w:noProof/>
          <w:sz w:val="18"/>
          <w:szCs w:val="18"/>
          <w:lang w:val="sr-Latn-CS"/>
        </w:rPr>
      </w:pPr>
    </w:p>
    <w:p w:rsidR="00230054" w:rsidRPr="008C115D" w:rsidRDefault="008C115D" w:rsidP="004E2F60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Strane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svojim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nacionalnim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zakonodavstvima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podsticati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saradnju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između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organa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državne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uprave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sferi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turizma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doprinositi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uspostavljanju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kontakata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proširivanju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saradnje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između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subjekata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turističke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industrije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cilju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razvoja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međunarodnog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unutrašnjeg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turizma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uključujući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one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investiraju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oblast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turizma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230054" w:rsidRPr="008C115D" w:rsidRDefault="00230054" w:rsidP="004E2F60">
      <w:pPr>
        <w:spacing w:after="0" w:line="240" w:lineRule="auto"/>
        <w:ind w:firstLine="720"/>
        <w:rPr>
          <w:rFonts w:ascii="Times New Roman" w:hAnsi="Times New Roman"/>
          <w:noProof/>
          <w:sz w:val="18"/>
          <w:szCs w:val="18"/>
          <w:lang w:val="sr-Latn-CS"/>
        </w:rPr>
      </w:pPr>
    </w:p>
    <w:p w:rsidR="00230054" w:rsidRPr="008C115D" w:rsidRDefault="008C115D" w:rsidP="004E2F60">
      <w:pPr>
        <w:spacing w:after="0" w:line="240" w:lineRule="auto"/>
        <w:ind w:firstLine="72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3.</w:t>
      </w:r>
    </w:p>
    <w:p w:rsidR="00230054" w:rsidRPr="008C115D" w:rsidRDefault="00230054" w:rsidP="004E2F60">
      <w:pPr>
        <w:spacing w:after="0" w:line="240" w:lineRule="auto"/>
        <w:ind w:firstLine="720"/>
        <w:jc w:val="center"/>
        <w:rPr>
          <w:rFonts w:ascii="Times New Roman" w:hAnsi="Times New Roman"/>
          <w:noProof/>
          <w:sz w:val="18"/>
          <w:szCs w:val="18"/>
          <w:lang w:val="sr-Latn-CS"/>
        </w:rPr>
      </w:pPr>
    </w:p>
    <w:p w:rsidR="00230054" w:rsidRPr="008C115D" w:rsidRDefault="008C115D" w:rsidP="004E2F60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Strane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težiti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pojednostavljivanju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pograničnih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drugih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formalnosti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vezi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turističkom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razmenom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230054" w:rsidRPr="008C115D" w:rsidRDefault="00230054" w:rsidP="004E2F60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18"/>
          <w:szCs w:val="18"/>
          <w:lang w:val="sr-Latn-CS"/>
        </w:rPr>
      </w:pPr>
    </w:p>
    <w:p w:rsidR="00230054" w:rsidRPr="008C115D" w:rsidRDefault="00230054" w:rsidP="004E2F60">
      <w:pPr>
        <w:spacing w:after="0" w:line="240" w:lineRule="auto"/>
        <w:ind w:firstLine="72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4.</w:t>
      </w:r>
    </w:p>
    <w:p w:rsidR="00230054" w:rsidRPr="008C115D" w:rsidRDefault="00230054" w:rsidP="004E2F60">
      <w:pPr>
        <w:spacing w:after="0" w:line="240" w:lineRule="auto"/>
        <w:ind w:firstLine="720"/>
        <w:jc w:val="center"/>
        <w:rPr>
          <w:rFonts w:ascii="Times New Roman" w:hAnsi="Times New Roman"/>
          <w:noProof/>
          <w:sz w:val="18"/>
          <w:szCs w:val="18"/>
          <w:lang w:val="sr-Latn-CS"/>
        </w:rPr>
      </w:pPr>
    </w:p>
    <w:p w:rsidR="00230054" w:rsidRPr="008C115D" w:rsidRDefault="008C115D" w:rsidP="004E2F60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Strane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podsticati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međusobnu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razmenu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informacija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razvoju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turističkog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tržišta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učešće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međunarodnim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turističkim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sajmovima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održavaju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teritoriji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dve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države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230054" w:rsidRPr="008C115D" w:rsidRDefault="00230054" w:rsidP="004E2F60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18"/>
          <w:szCs w:val="18"/>
          <w:lang w:val="sr-Latn-CS"/>
        </w:rPr>
      </w:pPr>
    </w:p>
    <w:p w:rsidR="00230054" w:rsidRPr="008C115D" w:rsidRDefault="00230054" w:rsidP="004E2F60">
      <w:pPr>
        <w:spacing w:after="0" w:line="240" w:lineRule="auto"/>
        <w:ind w:firstLine="72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5.</w:t>
      </w:r>
    </w:p>
    <w:p w:rsidR="00230054" w:rsidRPr="008C115D" w:rsidRDefault="00230054" w:rsidP="004E2F60">
      <w:pPr>
        <w:spacing w:after="0" w:line="240" w:lineRule="auto"/>
        <w:ind w:firstLine="720"/>
        <w:jc w:val="center"/>
        <w:rPr>
          <w:rFonts w:ascii="Times New Roman" w:hAnsi="Times New Roman"/>
          <w:noProof/>
          <w:sz w:val="18"/>
          <w:szCs w:val="18"/>
          <w:lang w:val="sr-Latn-CS"/>
        </w:rPr>
      </w:pPr>
    </w:p>
    <w:p w:rsidR="00230054" w:rsidRPr="008C115D" w:rsidRDefault="00230054" w:rsidP="004E2F60">
      <w:pPr>
        <w:tabs>
          <w:tab w:val="left" w:pos="639"/>
          <w:tab w:val="left" w:pos="3030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8C115D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Strane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će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razmenjivati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informacije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oblasti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turizma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uključujući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230054" w:rsidRPr="008C115D" w:rsidRDefault="00230054" w:rsidP="004E2F60">
      <w:pPr>
        <w:tabs>
          <w:tab w:val="left" w:pos="639"/>
          <w:tab w:val="left" w:pos="3030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sr-Latn-CS"/>
        </w:rPr>
      </w:pPr>
    </w:p>
    <w:p w:rsidR="00230054" w:rsidRPr="008C115D" w:rsidRDefault="008C115D" w:rsidP="004E2F60">
      <w:pPr>
        <w:pStyle w:val="ListParagraph"/>
        <w:numPr>
          <w:ilvl w:val="0"/>
          <w:numId w:val="5"/>
        </w:numPr>
        <w:tabs>
          <w:tab w:val="left" w:pos="639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zakonodavne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druge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normativne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pravne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akte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kojima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reguliše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turistička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delatnost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>;</w:t>
      </w:r>
      <w:r w:rsidR="00230054" w:rsidRPr="008C115D">
        <w:rPr>
          <w:rFonts w:ascii="Times New Roman" w:hAnsi="Times New Roman"/>
          <w:noProof/>
          <w:color w:val="FF0000"/>
          <w:sz w:val="24"/>
          <w:szCs w:val="24"/>
          <w:lang w:val="sr-Latn-CS"/>
        </w:rPr>
        <w:t xml:space="preserve"> </w:t>
      </w:r>
    </w:p>
    <w:p w:rsidR="00230054" w:rsidRPr="008C115D" w:rsidRDefault="008C115D" w:rsidP="004E2F60">
      <w:pPr>
        <w:pStyle w:val="ListParagraph"/>
        <w:numPr>
          <w:ilvl w:val="0"/>
          <w:numId w:val="5"/>
        </w:numPr>
        <w:tabs>
          <w:tab w:val="left" w:pos="639"/>
          <w:tab w:val="left" w:pos="1080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statističke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podatke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oblasti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turizma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230054" w:rsidRPr="008C115D" w:rsidRDefault="008C115D" w:rsidP="004E2F60">
      <w:pPr>
        <w:pStyle w:val="ListParagraph"/>
        <w:numPr>
          <w:ilvl w:val="0"/>
          <w:numId w:val="5"/>
        </w:numPr>
        <w:tabs>
          <w:tab w:val="left" w:pos="639"/>
          <w:tab w:val="left" w:pos="1080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iskustvo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poboljšanju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kvaliteta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turističkih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usluga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</w:p>
    <w:p w:rsidR="00230054" w:rsidRPr="008C115D" w:rsidRDefault="008C115D" w:rsidP="004E2F60">
      <w:pPr>
        <w:pStyle w:val="ListParagraph"/>
        <w:numPr>
          <w:ilvl w:val="0"/>
          <w:numId w:val="5"/>
        </w:numPr>
        <w:tabs>
          <w:tab w:val="left" w:pos="639"/>
          <w:tab w:val="left" w:pos="1080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iskustvo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regulisanju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rada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subjekata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turističkoj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delatnosti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230054" w:rsidRPr="008C115D" w:rsidRDefault="00230054" w:rsidP="007001E6">
      <w:pPr>
        <w:tabs>
          <w:tab w:val="left" w:pos="639"/>
          <w:tab w:val="left" w:pos="3030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sr-Latn-CS"/>
        </w:rPr>
      </w:pPr>
    </w:p>
    <w:p w:rsidR="00230054" w:rsidRPr="008C115D" w:rsidRDefault="00230054" w:rsidP="007001E6">
      <w:pPr>
        <w:tabs>
          <w:tab w:val="left" w:pos="639"/>
          <w:tab w:val="left" w:pos="3030"/>
        </w:tabs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       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6.</w:t>
      </w:r>
    </w:p>
    <w:p w:rsidR="00230054" w:rsidRPr="008C115D" w:rsidRDefault="00230054" w:rsidP="007001E6">
      <w:pPr>
        <w:tabs>
          <w:tab w:val="left" w:pos="639"/>
          <w:tab w:val="left" w:pos="3030"/>
        </w:tabs>
        <w:spacing w:after="0" w:line="240" w:lineRule="auto"/>
        <w:jc w:val="center"/>
        <w:rPr>
          <w:rFonts w:ascii="Times New Roman" w:hAnsi="Times New Roman"/>
          <w:noProof/>
          <w:sz w:val="20"/>
          <w:szCs w:val="20"/>
          <w:lang w:val="sr-Latn-CS"/>
        </w:rPr>
      </w:pPr>
    </w:p>
    <w:p w:rsidR="00230054" w:rsidRPr="008C115D" w:rsidRDefault="00230054" w:rsidP="007001E6">
      <w:pPr>
        <w:tabs>
          <w:tab w:val="left" w:pos="639"/>
          <w:tab w:val="left" w:pos="3030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8C115D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Strane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će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podsticati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međusobnu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saradnju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okviru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članstva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Svetskoj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turističkoj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organizaciji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 w:rsidRPr="008C115D">
        <w:rPr>
          <w:rFonts w:ascii="Times New Roman" w:hAnsi="Times New Roman"/>
          <w:i/>
          <w:noProof/>
          <w:sz w:val="24"/>
          <w:szCs w:val="24"/>
          <w:lang w:val="sr-Latn-CS"/>
        </w:rPr>
        <w:t>UNWTO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)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drugim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međunarodnim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turističkim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organizacijama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230054" w:rsidRPr="008C115D" w:rsidRDefault="00230054" w:rsidP="007001E6">
      <w:pPr>
        <w:tabs>
          <w:tab w:val="left" w:pos="639"/>
          <w:tab w:val="left" w:pos="3030"/>
        </w:tabs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        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7.</w:t>
      </w:r>
    </w:p>
    <w:p w:rsidR="00230054" w:rsidRPr="008C115D" w:rsidRDefault="00230054" w:rsidP="007001E6">
      <w:pPr>
        <w:tabs>
          <w:tab w:val="left" w:pos="639"/>
          <w:tab w:val="left" w:pos="3030"/>
        </w:tabs>
        <w:spacing w:after="0" w:line="240" w:lineRule="auto"/>
        <w:jc w:val="center"/>
        <w:rPr>
          <w:rFonts w:ascii="Times New Roman" w:hAnsi="Times New Roman"/>
          <w:noProof/>
          <w:sz w:val="20"/>
          <w:szCs w:val="20"/>
          <w:lang w:val="sr-Latn-CS"/>
        </w:rPr>
      </w:pPr>
    </w:p>
    <w:p w:rsidR="00230054" w:rsidRPr="008C115D" w:rsidRDefault="00230054" w:rsidP="007001E6">
      <w:pPr>
        <w:tabs>
          <w:tab w:val="left" w:pos="639"/>
          <w:tab w:val="left" w:pos="3030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8C115D">
        <w:rPr>
          <w:noProof/>
          <w:lang w:val="sr-Latn-CS"/>
        </w:rPr>
        <w:tab/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Strane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će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doprinositi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uspostavljanju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kontakata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unapređenju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saradnje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obrazovnih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institucija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pripremaju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stručne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kadrove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rad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oblasti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turizma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podsticati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razmenu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stručnjaka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predstavnika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medija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specijalizovanih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pitanja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turizma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230054" w:rsidRPr="008C115D" w:rsidRDefault="00230054" w:rsidP="007001E6">
      <w:pPr>
        <w:tabs>
          <w:tab w:val="left" w:pos="639"/>
          <w:tab w:val="left" w:pos="3030"/>
        </w:tabs>
        <w:spacing w:after="0" w:line="240" w:lineRule="auto"/>
        <w:rPr>
          <w:rFonts w:ascii="Times New Roman" w:hAnsi="Times New Roman"/>
          <w:noProof/>
          <w:sz w:val="20"/>
          <w:szCs w:val="20"/>
          <w:lang w:val="sr-Latn-CS"/>
        </w:rPr>
      </w:pPr>
    </w:p>
    <w:p w:rsidR="00230054" w:rsidRPr="008C115D" w:rsidRDefault="00230054" w:rsidP="007001E6">
      <w:pPr>
        <w:tabs>
          <w:tab w:val="left" w:pos="639"/>
          <w:tab w:val="left" w:pos="3030"/>
        </w:tabs>
        <w:spacing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8C115D">
        <w:rPr>
          <w:noProof/>
          <w:lang w:val="sr-Latn-CS"/>
        </w:rPr>
        <w:tab/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Strane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će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svakom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konkretnom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slučaju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usaglašavati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finansijske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uslove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realizacije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poseta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razmena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stručnjaka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novinara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230054" w:rsidRPr="008C115D" w:rsidRDefault="00230054" w:rsidP="007001E6">
      <w:pPr>
        <w:tabs>
          <w:tab w:val="left" w:pos="639"/>
          <w:tab w:val="left" w:pos="3030"/>
        </w:tabs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          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8. </w:t>
      </w:r>
    </w:p>
    <w:p w:rsidR="00230054" w:rsidRPr="008C115D" w:rsidRDefault="00230054" w:rsidP="007001E6">
      <w:pPr>
        <w:tabs>
          <w:tab w:val="left" w:pos="639"/>
          <w:tab w:val="left" w:pos="3030"/>
        </w:tabs>
        <w:spacing w:after="0" w:line="240" w:lineRule="auto"/>
        <w:jc w:val="center"/>
        <w:rPr>
          <w:rFonts w:ascii="Times New Roman" w:hAnsi="Times New Roman"/>
          <w:noProof/>
          <w:sz w:val="20"/>
          <w:szCs w:val="20"/>
          <w:lang w:val="sr-Latn-CS"/>
        </w:rPr>
      </w:pPr>
    </w:p>
    <w:p w:rsidR="00230054" w:rsidRPr="008C115D" w:rsidRDefault="00230054" w:rsidP="007001E6">
      <w:pPr>
        <w:tabs>
          <w:tab w:val="left" w:pos="639"/>
          <w:tab w:val="left" w:pos="3030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8C115D">
        <w:rPr>
          <w:noProof/>
          <w:lang w:val="sr-Latn-CS"/>
        </w:rPr>
        <w:tab/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Svaka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Strana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određuje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kompetentni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organ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odgovoran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realizaciju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sporazuma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informiše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tome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drugu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Stranu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zajedno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obaveštenjem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sprovođenju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unutardržavnih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procedura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potrebnih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stupanje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snagu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sporazuma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230054" w:rsidRPr="008C115D" w:rsidRDefault="00230054" w:rsidP="007001E6">
      <w:pPr>
        <w:tabs>
          <w:tab w:val="left" w:pos="639"/>
          <w:tab w:val="left" w:pos="3030"/>
        </w:tabs>
        <w:spacing w:after="0" w:line="240" w:lineRule="auto"/>
        <w:rPr>
          <w:rFonts w:ascii="Times New Roman" w:hAnsi="Times New Roman"/>
          <w:noProof/>
          <w:sz w:val="20"/>
          <w:szCs w:val="20"/>
          <w:lang w:val="sr-Latn-CS"/>
        </w:rPr>
      </w:pPr>
    </w:p>
    <w:p w:rsidR="00230054" w:rsidRPr="008C115D" w:rsidRDefault="00230054" w:rsidP="007001E6">
      <w:pPr>
        <w:tabs>
          <w:tab w:val="left" w:pos="639"/>
          <w:tab w:val="left" w:pos="3030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8C115D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slučaju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promene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kompetentnog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organa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odgovornog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realizaciju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sporazuma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Strana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kod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došlo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izmena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informiše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tome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drugu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Stranu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diplomatskim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putem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najkraćem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mogućem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roku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230054" w:rsidRPr="008C115D" w:rsidRDefault="00230054" w:rsidP="007001E6">
      <w:pPr>
        <w:tabs>
          <w:tab w:val="left" w:pos="639"/>
          <w:tab w:val="left" w:pos="3030"/>
        </w:tabs>
        <w:spacing w:after="0" w:line="240" w:lineRule="auto"/>
        <w:jc w:val="both"/>
        <w:rPr>
          <w:rFonts w:ascii="Times New Roman" w:hAnsi="Times New Roman"/>
          <w:noProof/>
          <w:sz w:val="20"/>
          <w:szCs w:val="20"/>
          <w:lang w:val="sr-Latn-CS"/>
        </w:rPr>
      </w:pPr>
    </w:p>
    <w:p w:rsidR="00230054" w:rsidRPr="008C115D" w:rsidRDefault="00230054" w:rsidP="007001E6">
      <w:pPr>
        <w:tabs>
          <w:tab w:val="left" w:pos="639"/>
          <w:tab w:val="left" w:pos="3030"/>
        </w:tabs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          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9.</w:t>
      </w:r>
    </w:p>
    <w:p w:rsidR="00230054" w:rsidRPr="008C115D" w:rsidRDefault="00230054" w:rsidP="007001E6">
      <w:pPr>
        <w:tabs>
          <w:tab w:val="left" w:pos="639"/>
          <w:tab w:val="left" w:pos="3030"/>
        </w:tabs>
        <w:spacing w:after="0" w:line="240" w:lineRule="auto"/>
        <w:jc w:val="center"/>
        <w:rPr>
          <w:rFonts w:ascii="Times New Roman" w:hAnsi="Times New Roman"/>
          <w:noProof/>
          <w:sz w:val="20"/>
          <w:szCs w:val="20"/>
          <w:lang w:val="sr-Latn-CS"/>
        </w:rPr>
      </w:pPr>
    </w:p>
    <w:p w:rsidR="00230054" w:rsidRPr="008C115D" w:rsidRDefault="00230054" w:rsidP="007001E6">
      <w:pPr>
        <w:tabs>
          <w:tab w:val="left" w:pos="639"/>
          <w:tab w:val="left" w:pos="3030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8C115D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Svi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sporovi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između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Strana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pogledu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realizacije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tumačenja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sporazuma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rešavaće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putem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pregovora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konsultacija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230054" w:rsidRPr="008C115D" w:rsidRDefault="00230054" w:rsidP="007001E6">
      <w:pPr>
        <w:tabs>
          <w:tab w:val="left" w:pos="639"/>
          <w:tab w:val="left" w:pos="3030"/>
        </w:tabs>
        <w:spacing w:after="0" w:line="240" w:lineRule="auto"/>
        <w:rPr>
          <w:rFonts w:ascii="Times New Roman" w:hAnsi="Times New Roman"/>
          <w:noProof/>
          <w:sz w:val="20"/>
          <w:szCs w:val="20"/>
          <w:lang w:val="sr-Latn-CS"/>
        </w:rPr>
      </w:pPr>
    </w:p>
    <w:p w:rsidR="00230054" w:rsidRPr="008C115D" w:rsidRDefault="00230054" w:rsidP="007001E6">
      <w:pPr>
        <w:tabs>
          <w:tab w:val="left" w:pos="639"/>
          <w:tab w:val="left" w:pos="3030"/>
        </w:tabs>
        <w:spacing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8C115D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Uz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obostranu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saglasnost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Strana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ovaj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sporazum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mogu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unose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izmene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>/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dopune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regulišu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posebnim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protokolima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predstavljaju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neraskidiv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deo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Sporazuma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230054" w:rsidRPr="008C115D" w:rsidRDefault="00230054" w:rsidP="007001E6">
      <w:pPr>
        <w:tabs>
          <w:tab w:val="left" w:pos="639"/>
          <w:tab w:val="left" w:pos="3030"/>
        </w:tabs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            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10. </w:t>
      </w:r>
    </w:p>
    <w:p w:rsidR="00230054" w:rsidRPr="008C115D" w:rsidRDefault="00230054" w:rsidP="007001E6">
      <w:pPr>
        <w:tabs>
          <w:tab w:val="left" w:pos="639"/>
          <w:tab w:val="left" w:pos="3030"/>
        </w:tabs>
        <w:spacing w:after="0" w:line="240" w:lineRule="auto"/>
        <w:jc w:val="center"/>
        <w:rPr>
          <w:rFonts w:ascii="Times New Roman" w:hAnsi="Times New Roman"/>
          <w:noProof/>
          <w:sz w:val="20"/>
          <w:szCs w:val="20"/>
          <w:lang w:val="sr-Latn-CS"/>
        </w:rPr>
      </w:pPr>
    </w:p>
    <w:p w:rsidR="00230054" w:rsidRPr="008C115D" w:rsidRDefault="00230054" w:rsidP="004B65B6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8C115D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Ovaj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sporazum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stupa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snagu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dan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prijema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poslednjeg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pisanog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obaveštenja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diplomatskim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putem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kojim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potvrđuje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Strane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sprovele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odgovarajuće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unutardržavne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procedure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neophodne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njegovo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stupanje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snagu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230054" w:rsidRPr="008C115D" w:rsidRDefault="00230054" w:rsidP="007001E6">
      <w:pPr>
        <w:spacing w:after="0" w:line="240" w:lineRule="auto"/>
        <w:rPr>
          <w:rFonts w:ascii="Times New Roman" w:hAnsi="Times New Roman"/>
          <w:noProof/>
          <w:sz w:val="20"/>
          <w:szCs w:val="20"/>
          <w:lang w:val="sr-Latn-CS"/>
        </w:rPr>
      </w:pPr>
    </w:p>
    <w:p w:rsidR="00230054" w:rsidRPr="008C115D" w:rsidRDefault="008C115D" w:rsidP="004B65B6">
      <w:pPr>
        <w:spacing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Ovaj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sporazum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zaključuje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pet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(5)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godina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automatski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prolongira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naredni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petogodišnji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period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ukoliko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jedna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Strana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putem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pisanog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obaveštenja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upućenog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drugoj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Strani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diplomatskim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putem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najkasnije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šest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meseci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isteka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roka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njegovog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važenja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izrazi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želju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ga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raskine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230054" w:rsidRPr="008C115D" w:rsidRDefault="008C115D" w:rsidP="004B65B6">
      <w:pPr>
        <w:spacing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Prestanak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važenja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sporazuma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utiče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realizaciju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programa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projekata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dogovorenih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periodu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njegovog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važenja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ako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Strane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dogovore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drugačije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230054" w:rsidRPr="008C115D" w:rsidRDefault="008C115D" w:rsidP="004B65B6">
      <w:pPr>
        <w:spacing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Datumom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stupanja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snagu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sporazuma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stavlja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van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snage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odnosima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Belorusije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Sporazum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između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Savezne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vlade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Savezne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Jugoslavije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Vlade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Belorusije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saradnji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oblasti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turizma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lastRenderedPageBreak/>
        <w:t>sačinjen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Beogradu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, 26. </w:t>
      </w:r>
      <w:r>
        <w:rPr>
          <w:rFonts w:ascii="Times New Roman" w:hAnsi="Times New Roman"/>
          <w:noProof/>
          <w:sz w:val="24"/>
          <w:szCs w:val="24"/>
          <w:lang w:val="sr-Latn-CS"/>
        </w:rPr>
        <w:t>novembra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1998.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stupio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snagu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12. </w:t>
      </w:r>
      <w:r>
        <w:rPr>
          <w:rFonts w:ascii="Times New Roman" w:hAnsi="Times New Roman"/>
          <w:noProof/>
          <w:sz w:val="24"/>
          <w:szCs w:val="24"/>
          <w:lang w:val="sr-Latn-CS"/>
        </w:rPr>
        <w:t>januara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2000.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230054" w:rsidRPr="008C115D" w:rsidRDefault="008C115D" w:rsidP="004B65B6">
      <w:pPr>
        <w:spacing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Sačinjeno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Minsku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26. </w:t>
      </w:r>
      <w:r>
        <w:rPr>
          <w:rFonts w:ascii="Times New Roman" w:hAnsi="Times New Roman"/>
          <w:noProof/>
          <w:sz w:val="24"/>
          <w:szCs w:val="24"/>
          <w:lang w:val="sr-Latn-CS"/>
        </w:rPr>
        <w:t>januara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2017.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dva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originalna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primerka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svaki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srpskom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ruskom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jeziku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,  </w:t>
      </w:r>
      <w:r>
        <w:rPr>
          <w:rFonts w:ascii="Times New Roman" w:hAnsi="Times New Roman"/>
          <w:noProof/>
          <w:sz w:val="24"/>
          <w:szCs w:val="24"/>
          <w:lang w:val="sr-Latn-CS"/>
        </w:rPr>
        <w:t>pri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čemu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teksta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podjednako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verodostojna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230054" w:rsidRPr="008C115D" w:rsidRDefault="00230054" w:rsidP="007001E6">
      <w:pPr>
        <w:spacing w:line="240" w:lineRule="auto"/>
        <w:rPr>
          <w:rFonts w:ascii="Times New Roman" w:hAnsi="Times New Roman"/>
          <w:noProof/>
          <w:sz w:val="24"/>
          <w:szCs w:val="24"/>
          <w:lang w:val="sr-Latn-CS"/>
        </w:rPr>
      </w:pPr>
    </w:p>
    <w:p w:rsidR="00230054" w:rsidRPr="008C115D" w:rsidRDefault="00230054" w:rsidP="007001E6">
      <w:pPr>
        <w:spacing w:line="240" w:lineRule="auto"/>
        <w:rPr>
          <w:rFonts w:ascii="Times New Roman" w:hAnsi="Times New Roman"/>
          <w:noProof/>
          <w:sz w:val="24"/>
          <w:szCs w:val="24"/>
          <w:lang w:val="sr-Latn-CS"/>
        </w:rPr>
      </w:pPr>
    </w:p>
    <w:tbl>
      <w:tblPr>
        <w:tblW w:w="0" w:type="auto"/>
        <w:tblLook w:val="00A0"/>
      </w:tblPr>
      <w:tblGrid>
        <w:gridCol w:w="4262"/>
        <w:gridCol w:w="4263"/>
      </w:tblGrid>
      <w:tr w:rsidR="00230054" w:rsidRPr="008C115D" w:rsidTr="00611400">
        <w:tc>
          <w:tcPr>
            <w:tcW w:w="4262" w:type="dxa"/>
          </w:tcPr>
          <w:p w:rsidR="00230054" w:rsidRPr="008C115D" w:rsidRDefault="008C115D" w:rsidP="00CD67AF">
            <w:pPr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230054" w:rsidRPr="008C115D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Vladu</w:t>
            </w:r>
          </w:p>
        </w:tc>
        <w:tc>
          <w:tcPr>
            <w:tcW w:w="4263" w:type="dxa"/>
          </w:tcPr>
          <w:p w:rsidR="00230054" w:rsidRPr="008C115D" w:rsidRDefault="008C115D" w:rsidP="00CD67AF">
            <w:pPr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230054" w:rsidRPr="008C115D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Vladu</w:t>
            </w:r>
          </w:p>
        </w:tc>
      </w:tr>
      <w:tr w:rsidR="00230054" w:rsidRPr="008C115D" w:rsidTr="00611400">
        <w:tc>
          <w:tcPr>
            <w:tcW w:w="4262" w:type="dxa"/>
          </w:tcPr>
          <w:p w:rsidR="00230054" w:rsidRPr="008C115D" w:rsidRDefault="008C115D" w:rsidP="00CD67AF">
            <w:pPr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Republike</w:t>
            </w:r>
            <w:r w:rsidR="00230054" w:rsidRPr="008C115D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Srbije</w:t>
            </w:r>
          </w:p>
        </w:tc>
        <w:tc>
          <w:tcPr>
            <w:tcW w:w="4263" w:type="dxa"/>
          </w:tcPr>
          <w:p w:rsidR="00230054" w:rsidRPr="008C115D" w:rsidRDefault="008C115D" w:rsidP="00CD67AF">
            <w:pPr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Republike</w:t>
            </w:r>
            <w:r w:rsidR="00230054" w:rsidRPr="008C115D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Belorusije</w:t>
            </w:r>
          </w:p>
        </w:tc>
      </w:tr>
      <w:tr w:rsidR="00230054" w:rsidRPr="008C115D" w:rsidTr="00611400">
        <w:tc>
          <w:tcPr>
            <w:tcW w:w="4262" w:type="dxa"/>
          </w:tcPr>
          <w:p w:rsidR="00230054" w:rsidRPr="008C115D" w:rsidRDefault="00230054" w:rsidP="00CD67AF">
            <w:pPr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  <w:p w:rsidR="00230054" w:rsidRPr="008C115D" w:rsidRDefault="00230054" w:rsidP="00CD67AF">
            <w:pPr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  <w:p w:rsidR="00230054" w:rsidRPr="008C115D" w:rsidRDefault="008C115D" w:rsidP="00CD67AF">
            <w:pPr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Goran</w:t>
            </w:r>
            <w:r w:rsidR="00230054" w:rsidRPr="008C115D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Knežević</w:t>
            </w:r>
          </w:p>
        </w:tc>
        <w:tc>
          <w:tcPr>
            <w:tcW w:w="4263" w:type="dxa"/>
          </w:tcPr>
          <w:p w:rsidR="00230054" w:rsidRPr="008C115D" w:rsidRDefault="00230054" w:rsidP="00CD67AF">
            <w:pPr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  <w:p w:rsidR="00230054" w:rsidRPr="008C115D" w:rsidRDefault="00230054" w:rsidP="00CD67AF">
            <w:pPr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  <w:p w:rsidR="00230054" w:rsidRPr="008C115D" w:rsidRDefault="008C115D" w:rsidP="00CD67AF">
            <w:pPr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Aleksandar</w:t>
            </w:r>
            <w:r w:rsidR="00230054" w:rsidRPr="008C115D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Šamko</w:t>
            </w:r>
          </w:p>
        </w:tc>
      </w:tr>
    </w:tbl>
    <w:p w:rsidR="00230054" w:rsidRPr="008C115D" w:rsidRDefault="00230054" w:rsidP="007001E6">
      <w:pPr>
        <w:spacing w:line="240" w:lineRule="auto"/>
        <w:rPr>
          <w:rFonts w:ascii="Times New Roman" w:hAnsi="Times New Roman"/>
          <w:noProof/>
          <w:sz w:val="24"/>
          <w:szCs w:val="24"/>
          <w:lang w:val="sr-Latn-CS"/>
        </w:rPr>
      </w:pPr>
    </w:p>
    <w:p w:rsidR="00230054" w:rsidRPr="008C115D" w:rsidRDefault="00230054" w:rsidP="00021C54">
      <w:pPr>
        <w:spacing w:after="0"/>
        <w:jc w:val="both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230054" w:rsidRPr="008C115D" w:rsidRDefault="00230054" w:rsidP="00B74DE1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230054" w:rsidRPr="008C115D" w:rsidRDefault="00230054" w:rsidP="00B74DE1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230054" w:rsidRPr="008C115D" w:rsidRDefault="00230054" w:rsidP="00B74DE1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230054" w:rsidRPr="008C115D" w:rsidRDefault="00230054" w:rsidP="00B74DE1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230054" w:rsidRPr="008C115D" w:rsidRDefault="00230054" w:rsidP="00B74DE1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230054" w:rsidRPr="008C115D" w:rsidRDefault="00230054" w:rsidP="00B74DE1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230054" w:rsidRPr="008C115D" w:rsidRDefault="00230054" w:rsidP="00B74DE1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230054" w:rsidRPr="008C115D" w:rsidRDefault="00230054" w:rsidP="00B74DE1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230054" w:rsidRPr="008C115D" w:rsidRDefault="00230054" w:rsidP="00B74DE1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230054" w:rsidRPr="008C115D" w:rsidRDefault="00230054" w:rsidP="00B74DE1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230054" w:rsidRPr="008C115D" w:rsidRDefault="00230054" w:rsidP="00B74DE1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230054" w:rsidRPr="008C115D" w:rsidRDefault="00230054" w:rsidP="00B74DE1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230054" w:rsidRPr="008C115D" w:rsidRDefault="00230054" w:rsidP="00B74DE1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230054" w:rsidRPr="008C115D" w:rsidRDefault="00230054" w:rsidP="00B74DE1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230054" w:rsidRPr="008C115D" w:rsidRDefault="00230054" w:rsidP="00B74DE1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230054" w:rsidRPr="008C115D" w:rsidRDefault="00230054" w:rsidP="00B74DE1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230054" w:rsidRPr="008C115D" w:rsidRDefault="00230054" w:rsidP="00B74DE1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230054" w:rsidRPr="008C115D" w:rsidRDefault="00230054" w:rsidP="00B74DE1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230054" w:rsidRPr="008C115D" w:rsidRDefault="008C115D" w:rsidP="00B74DE1">
      <w:pPr>
        <w:spacing w:after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230054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3.</w:t>
      </w:r>
    </w:p>
    <w:p w:rsidR="00096F80" w:rsidRPr="008C115D" w:rsidRDefault="00230054" w:rsidP="00096F80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8C115D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Ovaj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zakon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stupa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snagu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osmog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objavljivanja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„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Službenom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glasniku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-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Međunarodni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ugovori</w:t>
      </w:r>
      <w:r w:rsidRPr="008C115D">
        <w:rPr>
          <w:rFonts w:ascii="Times New Roman" w:hAnsi="Times New Roman"/>
          <w:bCs/>
          <w:noProof/>
          <w:sz w:val="24"/>
          <w:szCs w:val="24"/>
          <w:lang w:val="sr-Latn-CS"/>
        </w:rPr>
        <w:t>”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096F80" w:rsidRPr="008C115D" w:rsidRDefault="00096F80" w:rsidP="00096F80">
      <w:pPr>
        <w:spacing w:after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 w:rsidRPr="008C115D">
        <w:rPr>
          <w:rFonts w:ascii="Times New Roman" w:hAnsi="Times New Roman"/>
          <w:noProof/>
          <w:sz w:val="24"/>
          <w:szCs w:val="24"/>
          <w:lang w:val="sr-Latn-CS"/>
        </w:rPr>
        <w:br w:type="page"/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lastRenderedPageBreak/>
        <w:t>O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B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R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Z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L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Ž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NJ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E</w:t>
      </w:r>
    </w:p>
    <w:p w:rsidR="00096F80" w:rsidRPr="008C115D" w:rsidRDefault="00096F80" w:rsidP="00096F80">
      <w:pPr>
        <w:spacing w:after="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096F80" w:rsidRPr="008C115D" w:rsidRDefault="00096F80" w:rsidP="00096F80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I.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Ustavni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osnov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donošenje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zakona</w:t>
      </w:r>
    </w:p>
    <w:p w:rsidR="00096F80" w:rsidRPr="008C115D" w:rsidRDefault="00096F80" w:rsidP="00096F80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8C115D">
        <w:rPr>
          <w:rFonts w:ascii="Times New Roman" w:hAnsi="Times New Roman"/>
          <w:noProof/>
          <w:sz w:val="24"/>
          <w:szCs w:val="24"/>
          <w:lang w:val="sr-Latn-CS"/>
        </w:rPr>
        <w:tab/>
      </w:r>
    </w:p>
    <w:p w:rsidR="00096F80" w:rsidRPr="008C115D" w:rsidRDefault="008C115D" w:rsidP="00096F80">
      <w:pPr>
        <w:spacing w:after="0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Ustavni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donošenje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sadržan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članu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99. </w:t>
      </w:r>
      <w:r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tačka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4. </w:t>
      </w:r>
      <w:r>
        <w:rPr>
          <w:rFonts w:ascii="Times New Roman" w:hAnsi="Times New Roman"/>
          <w:noProof/>
          <w:sz w:val="24"/>
          <w:szCs w:val="24"/>
          <w:lang w:val="sr-Latn-CS"/>
        </w:rPr>
        <w:t>Ustava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prema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kojem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Narodna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skupština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potvrđuje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međunarodne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ugovore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kada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predviđena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obaveza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njihovog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potvrđivanja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096F80" w:rsidRPr="008C115D" w:rsidRDefault="00096F80" w:rsidP="00096F80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096F80" w:rsidRPr="008C115D" w:rsidRDefault="00096F80" w:rsidP="00096F80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II.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Razlozi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potvrđivanje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međunarodnog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sporazuma</w:t>
      </w:r>
    </w:p>
    <w:p w:rsidR="00096F80" w:rsidRPr="008C115D" w:rsidRDefault="00096F80" w:rsidP="00096F80">
      <w:pPr>
        <w:spacing w:after="0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096F80" w:rsidRPr="008C115D" w:rsidRDefault="00096F80" w:rsidP="00096F80">
      <w:pPr>
        <w:spacing w:after="0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1.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Ovaj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sporazum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između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Vlade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Vlade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Belorusije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saradnji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oblasti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turizma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predložen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ciljem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jačanja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međusobnih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turističkih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veza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doprinosa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turizma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unapređenju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ukupnih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bilateralnih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odnosa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8C115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Njime</w:t>
      </w:r>
      <w:r w:rsidRPr="008C115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se</w:t>
      </w:r>
      <w:r w:rsidRPr="008C115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potvrđuje</w:t>
      </w:r>
      <w:r w:rsidRPr="008C115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spremnost</w:t>
      </w:r>
      <w:r w:rsidRPr="008C115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dve</w:t>
      </w:r>
      <w:r w:rsidRPr="008C115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države</w:t>
      </w:r>
      <w:r w:rsidRPr="008C115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da</w:t>
      </w:r>
      <w:r w:rsidRPr="008C115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uspostave</w:t>
      </w:r>
      <w:r w:rsidRPr="008C115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saradnju</w:t>
      </w:r>
      <w:r w:rsidRPr="008C115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</w:t>
      </w:r>
      <w:r w:rsidRPr="008C115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oblasti</w:t>
      </w:r>
      <w:r w:rsidRPr="008C115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turizma</w:t>
      </w:r>
      <w:r w:rsidRPr="008C115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 w:rsidR="008C115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kao</w:t>
      </w:r>
      <w:r w:rsidRPr="008C115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</w:t>
      </w:r>
      <w:r w:rsidRPr="008C115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unapređenje</w:t>
      </w:r>
      <w:r w:rsidRPr="008C115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odnosa</w:t>
      </w:r>
      <w:r w:rsidRPr="008C115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</w:t>
      </w:r>
      <w:r w:rsidRPr="008C115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oblasti</w:t>
      </w:r>
      <w:r w:rsidRPr="008C115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ekonomije</w:t>
      </w:r>
      <w:r w:rsidRPr="008C115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</w:t>
      </w:r>
      <w:r w:rsidRPr="008C115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kulture</w:t>
      </w:r>
      <w:r w:rsidRPr="008C115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</w:t>
      </w:r>
      <w:r w:rsidRPr="008C115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stvore</w:t>
      </w:r>
      <w:r w:rsidRPr="008C115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uslovi</w:t>
      </w:r>
      <w:r w:rsidRPr="008C115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za</w:t>
      </w:r>
      <w:r w:rsidRPr="008C115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njihov</w:t>
      </w:r>
      <w:r w:rsidRPr="008C115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dalji</w:t>
      </w:r>
      <w:r w:rsidRPr="008C115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razvoj</w:t>
      </w:r>
      <w:r w:rsidRPr="008C115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.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Zaključivanjem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sporazuma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daje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doprinos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zaokruživanju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institucionalnog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okvira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olakšavanje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jačanje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saradnje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između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pojedinih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partnera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turizmu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cilju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poboljšanja</w:t>
      </w:r>
      <w:r w:rsidRPr="008C115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ukupnih</w:t>
      </w:r>
      <w:r w:rsidRPr="008C115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bilateralnih</w:t>
      </w:r>
      <w:r w:rsidRPr="008C115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ekonomskih</w:t>
      </w:r>
      <w:r w:rsidRPr="008C115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odnosa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096F80" w:rsidRPr="008C115D" w:rsidRDefault="00096F80" w:rsidP="00096F80">
      <w:pPr>
        <w:spacing w:after="0"/>
        <w:ind w:firstLine="720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</w:p>
    <w:p w:rsidR="00096F80" w:rsidRPr="008C115D" w:rsidRDefault="00096F80" w:rsidP="00096F80">
      <w:pPr>
        <w:spacing w:after="0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2.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Dosadašnju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saradnju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oblasti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turizma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Republikom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Belorusijom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karakterišu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Style w:val="Emphasis"/>
          <w:rFonts w:ascii="Times New Roman" w:hAnsi="Times New Roman"/>
          <w:i w:val="0"/>
          <w:noProof/>
          <w:sz w:val="24"/>
          <w:szCs w:val="24"/>
          <w:lang w:val="sr-Latn-CS"/>
        </w:rPr>
        <w:t>tradicionalno</w:t>
      </w:r>
      <w:r w:rsidRPr="008C115D">
        <w:rPr>
          <w:rStyle w:val="Emphasis"/>
          <w:rFonts w:ascii="Times New Roman" w:hAnsi="Times New Roman"/>
          <w:i w:val="0"/>
          <w:noProof/>
          <w:sz w:val="24"/>
          <w:szCs w:val="24"/>
          <w:lang w:val="sr-Latn-CS"/>
        </w:rPr>
        <w:t xml:space="preserve"> </w:t>
      </w:r>
      <w:r w:rsidR="008C115D">
        <w:rPr>
          <w:rStyle w:val="Emphasis"/>
          <w:rFonts w:ascii="Times New Roman" w:hAnsi="Times New Roman"/>
          <w:i w:val="0"/>
          <w:noProof/>
          <w:sz w:val="24"/>
          <w:szCs w:val="24"/>
          <w:lang w:val="sr-Latn-CS"/>
        </w:rPr>
        <w:t>dobri</w:t>
      </w:r>
      <w:r w:rsidRPr="008C115D">
        <w:rPr>
          <w:rStyle w:val="Emphasis"/>
          <w:rFonts w:ascii="Times New Roman" w:hAnsi="Times New Roman"/>
          <w:i w:val="0"/>
          <w:noProof/>
          <w:sz w:val="24"/>
          <w:szCs w:val="24"/>
          <w:lang w:val="sr-Latn-CS"/>
        </w:rPr>
        <w:t xml:space="preserve"> </w:t>
      </w:r>
      <w:r w:rsidR="008C115D">
        <w:rPr>
          <w:rStyle w:val="Emphasis"/>
          <w:rFonts w:ascii="Times New Roman" w:hAnsi="Times New Roman"/>
          <w:i w:val="0"/>
          <w:noProof/>
          <w:sz w:val="24"/>
          <w:szCs w:val="24"/>
          <w:lang w:val="sr-Latn-CS"/>
        </w:rPr>
        <w:t>bilateralni</w:t>
      </w:r>
      <w:r w:rsidRPr="008C115D">
        <w:rPr>
          <w:rStyle w:val="Emphasis"/>
          <w:rFonts w:ascii="Times New Roman" w:hAnsi="Times New Roman"/>
          <w:i w:val="0"/>
          <w:noProof/>
          <w:sz w:val="24"/>
          <w:szCs w:val="24"/>
          <w:lang w:val="sr-Latn-CS"/>
        </w:rPr>
        <w:t xml:space="preserve"> </w:t>
      </w:r>
      <w:r w:rsidR="008C115D">
        <w:rPr>
          <w:rStyle w:val="Emphasis"/>
          <w:rFonts w:ascii="Times New Roman" w:hAnsi="Times New Roman"/>
          <w:i w:val="0"/>
          <w:noProof/>
          <w:sz w:val="24"/>
          <w:szCs w:val="24"/>
          <w:lang w:val="sr-Latn-CS"/>
        </w:rPr>
        <w:t>odnosi</w:t>
      </w:r>
      <w:r w:rsidRPr="008C115D">
        <w:rPr>
          <w:rStyle w:val="Emphasis"/>
          <w:rFonts w:ascii="Times New Roman" w:hAnsi="Times New Roman"/>
          <w:i w:val="0"/>
          <w:noProof/>
          <w:sz w:val="24"/>
          <w:szCs w:val="24"/>
          <w:lang w:val="sr-Latn-CS"/>
        </w:rPr>
        <w:t>.</w:t>
      </w:r>
      <w:r w:rsidRPr="008C115D">
        <w:rPr>
          <w:rStyle w:val="Emphasis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Uprkos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interesovanju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izraženom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kod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stanovništva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nadležnih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organa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obe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države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unapređenjem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saradnje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oblasti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turizma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rezultati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turističkog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prometa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nisu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očekivanom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nivou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ako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imaju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vidu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raspoložive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turističke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mogućnosti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potencijali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Zvaničn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m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statistik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m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prati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turistički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promet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dolasci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noćenja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stranih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turista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državama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kojih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dolaze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)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posebno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turiste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Belorusije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već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isti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obuhvaćeni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kategorijom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i/>
          <w:noProof/>
          <w:sz w:val="24"/>
          <w:szCs w:val="24"/>
          <w:lang w:val="sr-Latn-CS"/>
        </w:rPr>
        <w:t>ostale</w:t>
      </w:r>
      <w:r w:rsidRPr="008C115D">
        <w:rPr>
          <w:rFonts w:ascii="Times New Roman" w:hAnsi="Times New Roman"/>
          <w:i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i/>
          <w:noProof/>
          <w:sz w:val="24"/>
          <w:szCs w:val="24"/>
          <w:lang w:val="sr-Latn-CS"/>
        </w:rPr>
        <w:t>evropske</w:t>
      </w:r>
      <w:r w:rsidRPr="008C115D">
        <w:rPr>
          <w:rFonts w:ascii="Times New Roman" w:hAnsi="Times New Roman"/>
          <w:i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i/>
          <w:noProof/>
          <w:sz w:val="24"/>
          <w:szCs w:val="24"/>
          <w:lang w:val="sr-Latn-CS"/>
        </w:rPr>
        <w:t>države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tog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razloga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raspolažemo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podacima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broj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dolazaka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noćenja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turista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Belorusije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ni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njihovom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doprinosu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deviznom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prihodu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turizma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Takođe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nedostaje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organizovani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nastup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promocija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naše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turističke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ponude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potencijalne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turiste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Belorusije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096F80" w:rsidRPr="008C115D" w:rsidRDefault="008C115D" w:rsidP="00096F80">
      <w:pPr>
        <w:spacing w:after="0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Style w:val="Emphasis"/>
          <w:rFonts w:ascii="Times New Roman" w:hAnsi="Times New Roman"/>
          <w:bCs/>
          <w:i w:val="0"/>
          <w:noProof/>
          <w:color w:val="000000"/>
          <w:sz w:val="24"/>
          <w:szCs w:val="24"/>
          <w:lang w:val="sr-Latn-CS"/>
        </w:rPr>
        <w:t>Unapređenju</w:t>
      </w:r>
      <w:r w:rsidR="00096F80" w:rsidRPr="008C115D">
        <w:rPr>
          <w:rStyle w:val="Emphasis"/>
          <w:rFonts w:ascii="Times New Roman" w:hAnsi="Times New Roman"/>
          <w:bCs/>
          <w:i w:val="0"/>
          <w:noProof/>
          <w:color w:val="000000"/>
          <w:sz w:val="24"/>
          <w:szCs w:val="24"/>
          <w:lang w:val="sr-Latn-CS"/>
        </w:rPr>
        <w:t xml:space="preserve"> </w:t>
      </w:r>
      <w:r>
        <w:rPr>
          <w:rStyle w:val="Emphasis"/>
          <w:rFonts w:ascii="Times New Roman" w:hAnsi="Times New Roman"/>
          <w:bCs/>
          <w:i w:val="0"/>
          <w:noProof/>
          <w:color w:val="000000"/>
          <w:sz w:val="24"/>
          <w:szCs w:val="24"/>
          <w:lang w:val="sr-Latn-CS"/>
        </w:rPr>
        <w:t>saradnje</w:t>
      </w:r>
      <w:r w:rsidR="00096F80" w:rsidRPr="008C115D">
        <w:rPr>
          <w:rStyle w:val="Emphasis"/>
          <w:rFonts w:ascii="Times New Roman" w:hAnsi="Times New Roman"/>
          <w:bCs/>
          <w:i w:val="0"/>
          <w:noProof/>
          <w:color w:val="000000"/>
          <w:sz w:val="24"/>
          <w:szCs w:val="24"/>
          <w:lang w:val="sr-Latn-CS"/>
        </w:rPr>
        <w:t xml:space="preserve"> </w:t>
      </w:r>
      <w:r>
        <w:rPr>
          <w:rStyle w:val="Emphasis"/>
          <w:rFonts w:ascii="Times New Roman" w:hAnsi="Times New Roman"/>
          <w:bCs/>
          <w:i w:val="0"/>
          <w:noProof/>
          <w:color w:val="000000"/>
          <w:sz w:val="24"/>
          <w:szCs w:val="24"/>
          <w:lang w:val="sr-Latn-CS"/>
        </w:rPr>
        <w:t>u</w:t>
      </w:r>
      <w:r w:rsidR="00096F80" w:rsidRPr="008C115D">
        <w:rPr>
          <w:rStyle w:val="Emphasis"/>
          <w:rFonts w:ascii="Times New Roman" w:hAnsi="Times New Roman"/>
          <w:bCs/>
          <w:i w:val="0"/>
          <w:noProof/>
          <w:color w:val="000000"/>
          <w:sz w:val="24"/>
          <w:szCs w:val="24"/>
          <w:lang w:val="sr-Latn-CS"/>
        </w:rPr>
        <w:t xml:space="preserve"> </w:t>
      </w:r>
      <w:r>
        <w:rPr>
          <w:rStyle w:val="Emphasis"/>
          <w:rFonts w:ascii="Times New Roman" w:hAnsi="Times New Roman"/>
          <w:bCs/>
          <w:i w:val="0"/>
          <w:noProof/>
          <w:color w:val="000000"/>
          <w:sz w:val="24"/>
          <w:szCs w:val="24"/>
          <w:lang w:val="sr-Latn-CS"/>
        </w:rPr>
        <w:t>narednom</w:t>
      </w:r>
      <w:r w:rsidR="00096F80" w:rsidRPr="008C115D">
        <w:rPr>
          <w:rStyle w:val="Emphasis"/>
          <w:rFonts w:ascii="Times New Roman" w:hAnsi="Times New Roman"/>
          <w:bCs/>
          <w:i w:val="0"/>
          <w:noProof/>
          <w:color w:val="000000"/>
          <w:sz w:val="24"/>
          <w:szCs w:val="24"/>
          <w:lang w:val="sr-Latn-CS"/>
        </w:rPr>
        <w:t xml:space="preserve"> </w:t>
      </w:r>
      <w:r>
        <w:rPr>
          <w:rStyle w:val="Emphasis"/>
          <w:rFonts w:ascii="Times New Roman" w:hAnsi="Times New Roman"/>
          <w:bCs/>
          <w:i w:val="0"/>
          <w:noProof/>
          <w:color w:val="000000"/>
          <w:sz w:val="24"/>
          <w:szCs w:val="24"/>
          <w:lang w:val="sr-Latn-CS"/>
        </w:rPr>
        <w:t>periodu</w:t>
      </w:r>
      <w:r w:rsidR="00096F80" w:rsidRPr="008C115D">
        <w:rPr>
          <w:rStyle w:val="Emphasis"/>
          <w:rFonts w:ascii="Times New Roman" w:hAnsi="Times New Roman"/>
          <w:bCs/>
          <w:i w:val="0"/>
          <w:noProof/>
          <w:color w:val="000000"/>
          <w:sz w:val="24"/>
          <w:szCs w:val="24"/>
          <w:lang w:val="sr-Latn-CS"/>
        </w:rPr>
        <w:t xml:space="preserve"> </w:t>
      </w:r>
      <w:r>
        <w:rPr>
          <w:rStyle w:val="Emphasis"/>
          <w:rFonts w:ascii="Times New Roman" w:hAnsi="Times New Roman"/>
          <w:bCs/>
          <w:i w:val="0"/>
          <w:noProof/>
          <w:color w:val="000000"/>
          <w:sz w:val="24"/>
          <w:szCs w:val="24"/>
          <w:lang w:val="sr-Latn-CS"/>
        </w:rPr>
        <w:t>doprinel</w:t>
      </w:r>
      <w:r w:rsidR="00096F80" w:rsidRPr="008C115D">
        <w:rPr>
          <w:rStyle w:val="Emphasis"/>
          <w:rFonts w:ascii="Times New Roman" w:hAnsi="Times New Roman"/>
          <w:bCs/>
          <w:i w:val="0"/>
          <w:noProof/>
          <w:color w:val="000000"/>
          <w:sz w:val="24"/>
          <w:szCs w:val="24"/>
          <w:lang w:val="sr-Latn-CS"/>
        </w:rPr>
        <w:t xml:space="preserve">o </w:t>
      </w:r>
      <w:r>
        <w:rPr>
          <w:rStyle w:val="Emphasis"/>
          <w:rFonts w:ascii="Times New Roman" w:hAnsi="Times New Roman"/>
          <w:bCs/>
          <w:i w:val="0"/>
          <w:noProof/>
          <w:color w:val="000000"/>
          <w:sz w:val="24"/>
          <w:szCs w:val="24"/>
          <w:lang w:val="sr-Latn-CS"/>
        </w:rPr>
        <w:t>bi</w:t>
      </w:r>
      <w:r w:rsidR="00096F80" w:rsidRPr="008C115D">
        <w:rPr>
          <w:rStyle w:val="Emphasis"/>
          <w:rFonts w:ascii="Times New Roman" w:hAnsi="Times New Roman"/>
          <w:bCs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kreiranje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posebnih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programa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turiste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Belorusije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vezi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kratkim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gradskim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odmorima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(City break),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organizovanje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poseta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beloruskih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sportista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planinskim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centrima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sezoni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van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sezone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Kopaonik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Zlatibor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Divčibare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Tara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poseta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banjskim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mestima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programi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odnose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verski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turizam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096F80" w:rsidRPr="008C115D" w:rsidRDefault="00096F80" w:rsidP="00096F80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096F80" w:rsidRPr="008C115D" w:rsidRDefault="00096F80" w:rsidP="00096F80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8C115D">
        <w:rPr>
          <w:rFonts w:ascii="Times New Roman" w:hAnsi="Times New Roman"/>
          <w:noProof/>
          <w:sz w:val="24"/>
          <w:szCs w:val="24"/>
          <w:lang w:val="sr-Latn-CS"/>
        </w:rPr>
        <w:tab/>
        <w:t xml:space="preserve">3.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Sporazumu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naznačeni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posebni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oblici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saradnje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interesa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značaja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razvoj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turizma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obe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države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cilju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uspostavljanja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pravne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osnove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dalji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razvoj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turističke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razmene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principima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ravnopravnosti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uzajamne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koristi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096F80" w:rsidRPr="008C115D" w:rsidRDefault="00096F80" w:rsidP="00096F80">
      <w:pPr>
        <w:pStyle w:val="ListParagraph"/>
        <w:spacing w:after="0"/>
        <w:ind w:left="0"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096F80" w:rsidRPr="008C115D" w:rsidRDefault="008C115D" w:rsidP="00096F80">
      <w:pPr>
        <w:spacing w:after="0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lastRenderedPageBreak/>
        <w:t>Članom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predviđa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Strane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okviru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svojih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nadležnosti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jačati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razvijati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saradnju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oblasti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turizma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osnovu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ravnopravnosti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uzajamne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koristi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ovim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sporazumom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zakonodavstvom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država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Strana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međunarodnim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ugovorima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čije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potpisnice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Republika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Srbija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Republika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Belorusija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096F80" w:rsidRPr="008C115D" w:rsidRDefault="00096F80" w:rsidP="00096F80">
      <w:pPr>
        <w:spacing w:after="0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096F80" w:rsidRPr="008C115D" w:rsidRDefault="008C115D" w:rsidP="00096F80">
      <w:pPr>
        <w:spacing w:after="0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Članom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/>
          <w:noProof/>
          <w:sz w:val="24"/>
          <w:szCs w:val="24"/>
          <w:lang w:val="sr-Latn-CS"/>
        </w:rPr>
        <w:t>predviđa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Strane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svojim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nacionalnim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zakonodavstvima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podsticati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saradnju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između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organa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državne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uprave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sferi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turizma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doprinositi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uspostavljanju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kontakata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proširivanju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saradnje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između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subjekata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turističke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industrije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cilju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razvoja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međunarodnog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unutrašnjeg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turizma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uključujući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one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investiraju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oblast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turizma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096F80" w:rsidRPr="008C115D" w:rsidRDefault="00096F80" w:rsidP="00096F80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096F80" w:rsidRPr="008C115D" w:rsidRDefault="008C115D" w:rsidP="00096F80">
      <w:pPr>
        <w:spacing w:after="0"/>
        <w:ind w:firstLine="720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Članom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3. </w:t>
      </w:r>
      <w:r>
        <w:rPr>
          <w:rFonts w:ascii="Times New Roman" w:hAnsi="Times New Roman"/>
          <w:noProof/>
          <w:sz w:val="24"/>
          <w:szCs w:val="24"/>
          <w:lang w:val="sr-Latn-CS"/>
        </w:rPr>
        <w:t>predviđa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Strane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težiti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pojednostavljivanju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pograničnih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drugih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formalnosti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vezi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turističkom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razmenom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096F80" w:rsidRPr="008C115D" w:rsidRDefault="00096F80" w:rsidP="00096F80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096F80" w:rsidRPr="008C115D" w:rsidRDefault="008C115D" w:rsidP="00096F80">
      <w:pPr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Članom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4. </w:t>
      </w:r>
      <w:r>
        <w:rPr>
          <w:rFonts w:ascii="Times New Roman" w:hAnsi="Times New Roman"/>
          <w:noProof/>
          <w:sz w:val="24"/>
          <w:szCs w:val="24"/>
          <w:lang w:val="sr-Latn-CS"/>
        </w:rPr>
        <w:t>regulisano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Strane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podstiču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razmenu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informacija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razvoju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turističkog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tržišta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učešće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međunarodnim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turističkim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sajmovima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održavaju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teritoriji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dve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države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096F80" w:rsidRPr="008C115D" w:rsidRDefault="00096F80" w:rsidP="00096F80">
      <w:pPr>
        <w:tabs>
          <w:tab w:val="left" w:pos="639"/>
          <w:tab w:val="left" w:pos="3030"/>
        </w:tabs>
        <w:spacing w:after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8C115D">
        <w:rPr>
          <w:rFonts w:ascii="Times New Roman" w:hAnsi="Times New Roman"/>
          <w:noProof/>
          <w:sz w:val="24"/>
          <w:szCs w:val="24"/>
          <w:lang w:val="sr-Latn-CS"/>
        </w:rPr>
        <w:tab/>
        <w:t xml:space="preserve"> 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Članom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5.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predviđa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Strane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razmenjuju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informacije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oblasti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turizma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uključujući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: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zakonodavne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druge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normativne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pravne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akte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kojima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reguliše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turistička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delatnost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>;</w:t>
      </w:r>
      <w:r w:rsidRPr="008C115D">
        <w:rPr>
          <w:rFonts w:ascii="Times New Roman" w:hAnsi="Times New Roman"/>
          <w:noProof/>
          <w:color w:val="FF0000"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statističke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podatke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oblasti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turizma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;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iskustvo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poboljšanju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kvaliteta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turističkih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usluga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iskustvo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regulisanju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rada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subjekata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turističkoj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delatnosti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096F80" w:rsidRPr="008C115D" w:rsidRDefault="00096F80" w:rsidP="00096F80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096F80" w:rsidRPr="008C115D" w:rsidRDefault="00096F80" w:rsidP="00096F80">
      <w:pPr>
        <w:tabs>
          <w:tab w:val="left" w:pos="639"/>
          <w:tab w:val="left" w:pos="3030"/>
        </w:tabs>
        <w:spacing w:after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           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Članom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6.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predviđa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strane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podstiču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međusobnu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saradnju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okviru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članstva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Svetskoj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turističkoj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organizaciji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 w:rsidRPr="008C115D">
        <w:rPr>
          <w:rFonts w:ascii="Times New Roman" w:hAnsi="Times New Roman"/>
          <w:i/>
          <w:noProof/>
          <w:sz w:val="24"/>
          <w:szCs w:val="24"/>
          <w:lang w:val="sr-Latn-CS"/>
        </w:rPr>
        <w:t>UNWTO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)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drugim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međunarodnim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turističkim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organizacijama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096F80" w:rsidRPr="008C115D" w:rsidRDefault="00096F80" w:rsidP="00096F80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096F80" w:rsidRPr="008C115D" w:rsidRDefault="00096F80" w:rsidP="00096F80">
      <w:pPr>
        <w:tabs>
          <w:tab w:val="left" w:pos="639"/>
          <w:tab w:val="left" w:pos="3030"/>
        </w:tabs>
        <w:spacing w:after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8C115D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Članom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7.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predviđa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će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Strane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doprinositi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uspostavljanju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kontakata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unapređenju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saradnje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obrazovnih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institucija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pripremaju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stručne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kadrove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rad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oblasti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turizma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podsticati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razmenu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stručnjaka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predstavnika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medija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specijalizovanih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pitanja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turizma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Takođe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predviđa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će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Strane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svakom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konkretnom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slučaju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usaglašavati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finansijske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uslove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realizacije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poseta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razmena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stručnjaka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novinara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096F80" w:rsidRPr="008C115D" w:rsidRDefault="00096F80" w:rsidP="00096F80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096F80" w:rsidRPr="008C115D" w:rsidRDefault="00096F80" w:rsidP="00096F80">
      <w:pPr>
        <w:tabs>
          <w:tab w:val="left" w:pos="639"/>
          <w:tab w:val="left" w:pos="3030"/>
        </w:tabs>
        <w:spacing w:after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8C115D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Članom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8.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reguliše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Svaka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Strana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određuje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kompetentni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organ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odgovoran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realizaciju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sporazuma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informiše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tome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drugu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Stranu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zajedno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obaveštenjem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sprovođenju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unutardržavnih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procedura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potrebnih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stupanje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snagu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sporazuma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Predviđeno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slučaju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promene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kompetentnog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organa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odgovornog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relizaciju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sporazuma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Strana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kod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došlo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izmena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informiše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tome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drugu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Stranu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diplomatskim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putem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najkraćem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mogućem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roku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096F80" w:rsidRPr="008C115D" w:rsidRDefault="00096F80" w:rsidP="00096F80">
      <w:pPr>
        <w:pStyle w:val="ListParagraph"/>
        <w:spacing w:after="0"/>
        <w:ind w:left="0"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096F80" w:rsidRPr="008C115D" w:rsidRDefault="00096F80" w:rsidP="00096F80">
      <w:pPr>
        <w:tabs>
          <w:tab w:val="left" w:pos="639"/>
          <w:tab w:val="left" w:pos="3030"/>
        </w:tabs>
        <w:spacing w:after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8C115D">
        <w:rPr>
          <w:rFonts w:ascii="Times New Roman" w:hAnsi="Times New Roman"/>
          <w:noProof/>
          <w:sz w:val="24"/>
          <w:szCs w:val="24"/>
          <w:lang w:val="sr-Latn-CS"/>
        </w:rPr>
        <w:lastRenderedPageBreak/>
        <w:tab/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Članom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 9.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reguliše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svi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sporovi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između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Strana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pogledu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realizacije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tumačenja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sporazuma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rešavaju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putem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pregovora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konsultacija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Uz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obostranu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saglasnost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Strana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ovaj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sporazum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mogu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unose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izmene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>/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dopune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regulišu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posebnim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protokolima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predstavljaju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neraskidiv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deo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Sporazuma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096F80" w:rsidRPr="008C115D" w:rsidRDefault="00096F80" w:rsidP="00096F80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096F80" w:rsidRPr="008C115D" w:rsidRDefault="008C115D" w:rsidP="00096F80">
      <w:pPr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Članom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10.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reguliše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ovaj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sporazum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stupa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snagu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dan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prijema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poslednjeg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pisanog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obaveštenja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diplomatskim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putem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kojim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potvrđuje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Strane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sprovele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odgovarajuće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unutardržavne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procedure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neophodne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njegovo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stupanje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snagu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Regulisano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ovaj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sporazum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zaključuje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pet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(5)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godina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automatski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prolongira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naredni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petogodišnji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period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ukoliko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jedna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Strana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putem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pisanog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obaveštenja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upućenog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drugoj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Strani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diplomatskim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putem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najkasnije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šest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meseci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isteka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roka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njegovog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važenja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izrazi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želju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ga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raskine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Prestanak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važenja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sporazuma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utiče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realizaciju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programa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projekata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dogovorenih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periodu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njegovog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važenja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ako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Strane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dogovore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drugačije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Datumom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stupanja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snagu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sporazuma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stavlja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van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snage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Sporazum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između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Savezne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vlade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Savezne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Jugoslavije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Vlade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Belorusije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saradnji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oblasti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turizma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sačinjen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Beogradu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, 26. </w:t>
      </w:r>
      <w:r>
        <w:rPr>
          <w:rFonts w:ascii="Times New Roman" w:hAnsi="Times New Roman"/>
          <w:noProof/>
          <w:sz w:val="24"/>
          <w:szCs w:val="24"/>
          <w:lang w:val="sr-Latn-CS"/>
        </w:rPr>
        <w:t>novembra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1998.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stupio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snagu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12. </w:t>
      </w:r>
      <w:r>
        <w:rPr>
          <w:rFonts w:ascii="Times New Roman" w:hAnsi="Times New Roman"/>
          <w:noProof/>
          <w:sz w:val="24"/>
          <w:szCs w:val="24"/>
          <w:lang w:val="sr-Latn-CS"/>
        </w:rPr>
        <w:t>januara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2000.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096F80" w:rsidRPr="008C115D" w:rsidRDefault="00096F80" w:rsidP="00096F80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096F80" w:rsidRPr="008C115D" w:rsidRDefault="00096F80" w:rsidP="00096F80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III.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Stvaranje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finansijskih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obaveza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Republiku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Srbiju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izvršavanjem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međunarodnog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sporazuma</w:t>
      </w:r>
    </w:p>
    <w:p w:rsidR="00096F80" w:rsidRPr="008C115D" w:rsidRDefault="00096F80" w:rsidP="00096F80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096F80" w:rsidRPr="008C115D" w:rsidRDefault="00096F80" w:rsidP="00096F80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8C115D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Izvršavanjem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Sporazuma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između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Vlade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Vlade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Belorusije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saradnji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oblasti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turizma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stvaraju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finansijske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obaveze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Republiku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Srbiju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osim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podsticanje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učešća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sajmovima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turizma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drugim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događajima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cilju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unapređenja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turističke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sz w:val="24"/>
          <w:szCs w:val="24"/>
          <w:lang w:val="sr-Latn-CS"/>
        </w:rPr>
        <w:t>ponude</w:t>
      </w:r>
      <w:r w:rsidRPr="008C115D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096F80" w:rsidRPr="008C115D" w:rsidRDefault="00096F80" w:rsidP="00096F80">
      <w:pPr>
        <w:spacing w:after="0"/>
        <w:rPr>
          <w:rFonts w:ascii="Times New Roman" w:hAnsi="Times New Roman"/>
          <w:noProof/>
          <w:sz w:val="24"/>
          <w:szCs w:val="24"/>
          <w:lang w:val="sr-Latn-CS"/>
        </w:rPr>
      </w:pPr>
    </w:p>
    <w:p w:rsidR="00096F80" w:rsidRPr="008C115D" w:rsidRDefault="00096F80" w:rsidP="00096F80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IV. </w:t>
      </w:r>
      <w:r w:rsidR="008C115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Procena</w:t>
      </w:r>
      <w:r w:rsidRPr="008C115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iznosa</w:t>
      </w:r>
      <w:r w:rsidRPr="008C115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finansijskih</w:t>
      </w:r>
      <w:r w:rsidRPr="008C115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sredstava</w:t>
      </w:r>
      <w:r w:rsidRPr="008C115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potrebnih</w:t>
      </w:r>
      <w:r w:rsidRPr="008C115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za</w:t>
      </w:r>
      <w:r w:rsidRPr="008C115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sprovođenje</w:t>
      </w:r>
      <w:r w:rsidRPr="008C115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C115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međunarodnog</w:t>
      </w:r>
      <w:r w:rsidRPr="008C115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 </w:t>
      </w:r>
    </w:p>
    <w:p w:rsidR="00096F80" w:rsidRPr="008C115D" w:rsidRDefault="00096F80" w:rsidP="00096F80">
      <w:pPr>
        <w:spacing w:after="0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 w:rsidRPr="008C115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     </w:t>
      </w:r>
      <w:r w:rsidR="008C115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sporazuma</w:t>
      </w:r>
    </w:p>
    <w:p w:rsidR="00096F80" w:rsidRPr="008C115D" w:rsidRDefault="00096F80" w:rsidP="00096F80">
      <w:pPr>
        <w:spacing w:after="0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230054" w:rsidRPr="008C115D" w:rsidRDefault="008C115D" w:rsidP="00096F80">
      <w:pPr>
        <w:spacing w:after="0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Imajući</w:t>
      </w:r>
      <w:r w:rsidR="00096F80" w:rsidRPr="008C115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</w:t>
      </w:r>
      <w:r w:rsidR="00096F80" w:rsidRPr="008C115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vidu</w:t>
      </w:r>
      <w:r w:rsidR="00096F80" w:rsidRPr="008C115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da</w:t>
      </w:r>
      <w:r w:rsidR="00096F80" w:rsidRPr="008C115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je</w:t>
      </w:r>
      <w:r w:rsidR="00096F80" w:rsidRPr="008C115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ovim</w:t>
      </w:r>
      <w:r w:rsidR="00096F80" w:rsidRPr="008C115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sporazumom</w:t>
      </w:r>
      <w:r w:rsidR="00096F80" w:rsidRPr="008C115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predviđeno</w:t>
      </w:r>
      <w:r w:rsidR="00096F80" w:rsidRPr="008C115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podstiče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učešće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sajmovima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turizma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drugim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događajima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cilju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predstavljanja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turističke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ponude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obe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države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razmena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poseta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stručnjaka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oblasti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turizma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narednim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godinama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sredstva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obezbediti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okviru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limita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razdelu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ministarstva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nadležnog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poslove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turizma</w:t>
      </w:r>
      <w:r w:rsidR="00096F80" w:rsidRPr="008C115D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sectPr w:rsidR="00230054" w:rsidRPr="008C115D" w:rsidSect="008947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CC6" w:rsidRDefault="005B3CC6" w:rsidP="001F3D4F">
      <w:pPr>
        <w:spacing w:after="0" w:line="240" w:lineRule="auto"/>
      </w:pPr>
      <w:r>
        <w:separator/>
      </w:r>
    </w:p>
  </w:endnote>
  <w:endnote w:type="continuationSeparator" w:id="0">
    <w:p w:rsidR="005B3CC6" w:rsidRDefault="005B3CC6" w:rsidP="001F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15D" w:rsidRDefault="008C115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054" w:rsidRPr="008C115D" w:rsidRDefault="00862E74">
    <w:pPr>
      <w:pStyle w:val="Footer"/>
      <w:jc w:val="right"/>
      <w:rPr>
        <w:noProof/>
        <w:lang w:val="sr-Latn-CS"/>
      </w:rPr>
    </w:pPr>
    <w:r w:rsidRPr="008C115D">
      <w:rPr>
        <w:noProof/>
        <w:lang w:val="sr-Latn-CS"/>
      </w:rPr>
      <w:fldChar w:fldCharType="begin"/>
    </w:r>
    <w:r w:rsidRPr="008C115D">
      <w:rPr>
        <w:noProof/>
        <w:lang w:val="sr-Latn-CS"/>
      </w:rPr>
      <w:instrText xml:space="preserve"> PAGE   \* MERGEFORMAT </w:instrText>
    </w:r>
    <w:r w:rsidRPr="008C115D">
      <w:rPr>
        <w:noProof/>
        <w:lang w:val="sr-Latn-CS"/>
      </w:rPr>
      <w:fldChar w:fldCharType="separate"/>
    </w:r>
    <w:r w:rsidR="008C115D">
      <w:rPr>
        <w:noProof/>
        <w:lang w:val="sr-Latn-CS"/>
      </w:rPr>
      <w:t>7</w:t>
    </w:r>
    <w:r w:rsidRPr="008C115D">
      <w:rPr>
        <w:noProof/>
        <w:lang w:val="sr-Latn-CS"/>
      </w:rPr>
      <w:fldChar w:fldCharType="end"/>
    </w:r>
  </w:p>
  <w:p w:rsidR="00230054" w:rsidRPr="008C115D" w:rsidRDefault="00230054">
    <w:pPr>
      <w:pStyle w:val="Footer"/>
      <w:rPr>
        <w:noProof/>
        <w:lang w:val="sr-Latn-C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15D" w:rsidRDefault="008C11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CC6" w:rsidRDefault="005B3CC6" w:rsidP="001F3D4F">
      <w:pPr>
        <w:spacing w:after="0" w:line="240" w:lineRule="auto"/>
      </w:pPr>
      <w:r>
        <w:separator/>
      </w:r>
    </w:p>
  </w:footnote>
  <w:footnote w:type="continuationSeparator" w:id="0">
    <w:p w:rsidR="005B3CC6" w:rsidRDefault="005B3CC6" w:rsidP="001F3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15D" w:rsidRDefault="008C115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15D" w:rsidRDefault="008C115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15D" w:rsidRDefault="008C115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B16FA"/>
    <w:multiLevelType w:val="hybridMultilevel"/>
    <w:tmpl w:val="B878739C"/>
    <w:lvl w:ilvl="0" w:tplc="AE28D6C4">
      <w:start w:val="1"/>
      <w:numFmt w:val="decimal"/>
      <w:lvlText w:val="%1)"/>
      <w:lvlJc w:val="left"/>
      <w:pPr>
        <w:ind w:left="10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1">
    <w:nsid w:val="132E0569"/>
    <w:multiLevelType w:val="hybridMultilevel"/>
    <w:tmpl w:val="4A4002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E5256B"/>
    <w:multiLevelType w:val="hybridMultilevel"/>
    <w:tmpl w:val="AA3AE6A0"/>
    <w:lvl w:ilvl="0" w:tplc="B1B620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F9551C"/>
    <w:multiLevelType w:val="hybridMultilevel"/>
    <w:tmpl w:val="7AE89A4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B212940"/>
    <w:multiLevelType w:val="hybridMultilevel"/>
    <w:tmpl w:val="B36A986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4DE1"/>
    <w:rsid w:val="00007F48"/>
    <w:rsid w:val="00021C54"/>
    <w:rsid w:val="000823D9"/>
    <w:rsid w:val="00096F80"/>
    <w:rsid w:val="0012496B"/>
    <w:rsid w:val="0019633F"/>
    <w:rsid w:val="00197CC2"/>
    <w:rsid w:val="001C2E64"/>
    <w:rsid w:val="001F3D4F"/>
    <w:rsid w:val="00230054"/>
    <w:rsid w:val="0025196A"/>
    <w:rsid w:val="00254B21"/>
    <w:rsid w:val="002744CA"/>
    <w:rsid w:val="00282E7D"/>
    <w:rsid w:val="002B0CD1"/>
    <w:rsid w:val="002C606E"/>
    <w:rsid w:val="003114E4"/>
    <w:rsid w:val="00334385"/>
    <w:rsid w:val="003413AF"/>
    <w:rsid w:val="003A3099"/>
    <w:rsid w:val="0042667D"/>
    <w:rsid w:val="004A7335"/>
    <w:rsid w:val="004B65B6"/>
    <w:rsid w:val="004C607B"/>
    <w:rsid w:val="004C7712"/>
    <w:rsid w:val="004E2F60"/>
    <w:rsid w:val="005541A3"/>
    <w:rsid w:val="00592AAD"/>
    <w:rsid w:val="005B3CC6"/>
    <w:rsid w:val="005F081B"/>
    <w:rsid w:val="00600C7F"/>
    <w:rsid w:val="00611400"/>
    <w:rsid w:val="00630103"/>
    <w:rsid w:val="00655CCB"/>
    <w:rsid w:val="00671703"/>
    <w:rsid w:val="00684E6A"/>
    <w:rsid w:val="007001E6"/>
    <w:rsid w:val="0075374A"/>
    <w:rsid w:val="00792FBF"/>
    <w:rsid w:val="007B6B37"/>
    <w:rsid w:val="007F01D6"/>
    <w:rsid w:val="008279CA"/>
    <w:rsid w:val="00842C5D"/>
    <w:rsid w:val="00862E74"/>
    <w:rsid w:val="00870AB9"/>
    <w:rsid w:val="0088429A"/>
    <w:rsid w:val="008922E0"/>
    <w:rsid w:val="008947B4"/>
    <w:rsid w:val="008A5A51"/>
    <w:rsid w:val="008A6704"/>
    <w:rsid w:val="008B0482"/>
    <w:rsid w:val="008C115D"/>
    <w:rsid w:val="008D788C"/>
    <w:rsid w:val="00937EF6"/>
    <w:rsid w:val="00975910"/>
    <w:rsid w:val="0099236D"/>
    <w:rsid w:val="00A009DB"/>
    <w:rsid w:val="00A464AC"/>
    <w:rsid w:val="00A72F69"/>
    <w:rsid w:val="00B32534"/>
    <w:rsid w:val="00B463A4"/>
    <w:rsid w:val="00B74DE1"/>
    <w:rsid w:val="00B75A24"/>
    <w:rsid w:val="00BB2A79"/>
    <w:rsid w:val="00C139B8"/>
    <w:rsid w:val="00CB3156"/>
    <w:rsid w:val="00CD67AF"/>
    <w:rsid w:val="00D06018"/>
    <w:rsid w:val="00DD4810"/>
    <w:rsid w:val="00DE7F8C"/>
    <w:rsid w:val="00E33D70"/>
    <w:rsid w:val="00E375E7"/>
    <w:rsid w:val="00E732B9"/>
    <w:rsid w:val="00E7560C"/>
    <w:rsid w:val="00E82597"/>
    <w:rsid w:val="00EA3BE5"/>
    <w:rsid w:val="00EA5996"/>
    <w:rsid w:val="00EC5F97"/>
    <w:rsid w:val="00EF7FD4"/>
    <w:rsid w:val="00F06B05"/>
    <w:rsid w:val="00F22233"/>
    <w:rsid w:val="00F46471"/>
    <w:rsid w:val="00F86165"/>
    <w:rsid w:val="00FF7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D4F"/>
    <w:pPr>
      <w:spacing w:after="200" w:line="276" w:lineRule="auto"/>
    </w:pPr>
    <w:rPr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74DE1"/>
    <w:pPr>
      <w:tabs>
        <w:tab w:val="center" w:pos="4513"/>
        <w:tab w:val="right" w:pos="9026"/>
      </w:tabs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74DE1"/>
    <w:rPr>
      <w:rFonts w:ascii="Times New Roman" w:hAnsi="Times New Roman"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937EF6"/>
    <w:pPr>
      <w:ind w:left="720"/>
      <w:contextualSpacing/>
    </w:pPr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84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4E6A"/>
    <w:rPr>
      <w:rFonts w:ascii="Segoe UI" w:hAnsi="Segoe UI" w:cs="Segoe UI"/>
      <w:sz w:val="18"/>
      <w:szCs w:val="18"/>
    </w:rPr>
  </w:style>
  <w:style w:type="character" w:styleId="Emphasis">
    <w:name w:val="Emphasis"/>
    <w:uiPriority w:val="20"/>
    <w:qFormat/>
    <w:locked/>
    <w:rsid w:val="00096F80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8C11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115D"/>
    <w:rPr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1784</Words>
  <Characters>10171</Characters>
  <Application>Microsoft Office Word</Application>
  <DocSecurity>0</DocSecurity>
  <Lines>84</Lines>
  <Paragraphs>23</Paragraphs>
  <ScaleCrop>false</ScaleCrop>
  <Company>Grizli777</Company>
  <LinksUpToDate>false</LinksUpToDate>
  <CharactersWithSpaces>11932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vera.jankovic</dc:creator>
  <cp:lastModifiedBy>jovan</cp:lastModifiedBy>
  <cp:revision>2</cp:revision>
  <cp:lastPrinted>2017-03-20T09:10:00Z</cp:lastPrinted>
  <dcterms:created xsi:type="dcterms:W3CDTF">2017-03-21T09:25:00Z</dcterms:created>
  <dcterms:modified xsi:type="dcterms:W3CDTF">2017-03-21T09:25:00Z</dcterms:modified>
</cp:coreProperties>
</file>