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8" w:rsidRPr="00584F3C" w:rsidRDefault="00584F3C" w:rsidP="004C24C8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spacing w:val="-6"/>
          <w:lang w:val="sr-Latn-CS"/>
        </w:rPr>
        <w:t>PROGRAM</w:t>
      </w:r>
      <w:r w:rsidR="004C24C8" w:rsidRPr="00584F3C">
        <w:rPr>
          <w:bCs/>
          <w:noProof/>
          <w:spacing w:val="-6"/>
          <w:lang w:val="sr-Latn-CS"/>
        </w:rPr>
        <w:t xml:space="preserve">  </w:t>
      </w:r>
    </w:p>
    <w:p w:rsidR="004C24C8" w:rsidRPr="00584F3C" w:rsidRDefault="00584F3C" w:rsidP="004C24C8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spacing w:val="-6"/>
          <w:lang w:val="sr-Latn-CS"/>
        </w:rPr>
        <w:t>PODRŠKE</w:t>
      </w:r>
      <w:r w:rsidR="0020277F" w:rsidRPr="00584F3C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RAZVOJU</w:t>
      </w:r>
      <w:r w:rsidR="002F66D1" w:rsidRPr="00584F3C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POSLOVNE</w:t>
      </w:r>
      <w:r w:rsidR="002F66D1" w:rsidRPr="00584F3C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INFRASTRUKTURE</w:t>
      </w:r>
      <w:r w:rsidR="002F66D1" w:rsidRPr="00584F3C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4D613E" w:rsidRPr="00584F3C">
        <w:rPr>
          <w:noProof/>
          <w:lang w:val="sr-Latn-CS"/>
        </w:rPr>
        <w:t xml:space="preserve"> 2017</w:t>
      </w:r>
      <w:r w:rsidR="004C24C8" w:rsidRPr="00584F3C">
        <w:rPr>
          <w:noProof/>
          <w:lang w:val="sr-Latn-CS"/>
        </w:rPr>
        <w:t xml:space="preserve">. </w:t>
      </w:r>
      <w:r>
        <w:rPr>
          <w:noProof/>
          <w:lang w:val="sr-Latn-CS"/>
        </w:rPr>
        <w:t>GODINU</w:t>
      </w:r>
    </w:p>
    <w:p w:rsidR="004C24C8" w:rsidRPr="00584F3C" w:rsidRDefault="004C24C8" w:rsidP="004C24C8">
      <w:pPr>
        <w:rPr>
          <w:noProof/>
          <w:lang w:val="sr-Latn-CS"/>
        </w:rPr>
      </w:pPr>
    </w:p>
    <w:p w:rsidR="004C24C8" w:rsidRPr="00584F3C" w:rsidRDefault="004C24C8" w:rsidP="004C24C8">
      <w:pPr>
        <w:jc w:val="center"/>
        <w:rPr>
          <w:noProof/>
          <w:lang w:val="sr-Latn-CS"/>
        </w:rPr>
      </w:pPr>
      <w:r w:rsidRPr="00584F3C">
        <w:rPr>
          <w:noProof/>
          <w:lang w:val="sr-Latn-CS"/>
        </w:rPr>
        <w:t>I.</w:t>
      </w:r>
      <w:r w:rsidR="004F2AF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UVODNE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ODREDBE</w:t>
      </w:r>
      <w:r w:rsidRPr="00584F3C">
        <w:rPr>
          <w:noProof/>
          <w:lang w:val="sr-Latn-CS"/>
        </w:rPr>
        <w:t xml:space="preserve"> </w:t>
      </w:r>
    </w:p>
    <w:p w:rsidR="004C24C8" w:rsidRPr="00584F3C" w:rsidRDefault="004C24C8" w:rsidP="004C24C8">
      <w:pPr>
        <w:jc w:val="center"/>
        <w:rPr>
          <w:noProof/>
          <w:lang w:val="sr-Latn-CS"/>
        </w:rPr>
      </w:pPr>
    </w:p>
    <w:p w:rsidR="004C24C8" w:rsidRPr="00584F3C" w:rsidRDefault="002F66D1" w:rsidP="004C24C8">
      <w:pPr>
        <w:tabs>
          <w:tab w:val="left" w:pos="0"/>
        </w:tabs>
        <w:jc w:val="both"/>
        <w:rPr>
          <w:bCs/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Zakonom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budžetu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Republike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Srbije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4D613E" w:rsidRPr="00584F3C">
        <w:rPr>
          <w:noProof/>
          <w:lang w:val="sr-Latn-CS"/>
        </w:rPr>
        <w:t xml:space="preserve"> 2017</w:t>
      </w:r>
      <w:r w:rsidR="004C24C8" w:rsidRPr="00584F3C">
        <w:rPr>
          <w:noProof/>
          <w:lang w:val="sr-Latn-CS"/>
        </w:rPr>
        <w:t>.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godinu</w:t>
      </w:r>
      <w:r w:rsidR="004C24C8" w:rsidRPr="00584F3C">
        <w:rPr>
          <w:noProof/>
          <w:lang w:val="sr-Latn-CS"/>
        </w:rPr>
        <w:t xml:space="preserve"> („</w:t>
      </w:r>
      <w:r w:rsidR="00584F3C">
        <w:rPr>
          <w:noProof/>
          <w:lang w:val="sr-Latn-CS"/>
        </w:rPr>
        <w:t>Službeni</w:t>
      </w:r>
      <w:r w:rsidR="008707E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glasnik</w:t>
      </w:r>
      <w:r w:rsidR="008707E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RS</w:t>
      </w:r>
      <w:r w:rsidR="004C24C8" w:rsidRPr="00584F3C">
        <w:rPr>
          <w:noProof/>
          <w:lang w:val="sr-Latn-CS"/>
        </w:rPr>
        <w:t xml:space="preserve">”, </w:t>
      </w:r>
      <w:r w:rsidR="00584F3C">
        <w:rPr>
          <w:noProof/>
          <w:lang w:val="sr-Latn-CS"/>
        </w:rPr>
        <w:t>broj</w:t>
      </w:r>
      <w:r w:rsidR="004D613E" w:rsidRPr="00584F3C">
        <w:rPr>
          <w:noProof/>
          <w:lang w:val="sr-Latn-CS"/>
        </w:rPr>
        <w:t xml:space="preserve"> </w:t>
      </w:r>
      <w:r w:rsidR="007506D2" w:rsidRPr="00584F3C">
        <w:rPr>
          <w:noProof/>
          <w:lang w:val="sr-Latn-CS"/>
        </w:rPr>
        <w:t>99</w:t>
      </w:r>
      <w:r w:rsidR="004D7766" w:rsidRPr="00584F3C">
        <w:rPr>
          <w:noProof/>
          <w:lang w:val="sr-Latn-CS"/>
        </w:rPr>
        <w:t>/</w:t>
      </w:r>
      <w:r w:rsidR="007506D2" w:rsidRPr="00584F3C">
        <w:rPr>
          <w:noProof/>
          <w:lang w:val="sr-Latn-CS"/>
        </w:rPr>
        <w:t>16</w:t>
      </w:r>
      <w:r w:rsidR="004C24C8" w:rsidRPr="00584F3C">
        <w:rPr>
          <w:noProof/>
          <w:lang w:val="sr-Latn-CS"/>
        </w:rPr>
        <w:t>),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9D52FF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članu</w:t>
      </w:r>
      <w:r w:rsidR="004E3654" w:rsidRPr="00584F3C">
        <w:rPr>
          <w:noProof/>
          <w:lang w:val="sr-Latn-CS"/>
        </w:rPr>
        <w:t xml:space="preserve"> 8</w:t>
      </w:r>
      <w:r w:rsidR="009D52FF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Razdeo</w:t>
      </w:r>
      <w:r w:rsidR="004C24C8" w:rsidRPr="00584F3C">
        <w:rPr>
          <w:noProof/>
          <w:lang w:val="sr-Latn-CS"/>
        </w:rPr>
        <w:t xml:space="preserve"> 20</w:t>
      </w:r>
      <w:r w:rsidR="00E15D82" w:rsidRPr="00584F3C">
        <w:rPr>
          <w:noProof/>
          <w:lang w:val="sr-Latn-CS"/>
        </w:rPr>
        <w:t xml:space="preserve"> </w:t>
      </w:r>
      <w:r w:rsidR="004C24C8" w:rsidRPr="00584F3C">
        <w:rPr>
          <w:noProof/>
          <w:lang w:val="sr-Latn-CS"/>
        </w:rPr>
        <w:t>-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Ministarstvo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privrede</w:t>
      </w:r>
      <w:r w:rsidR="004C24C8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Program</w:t>
      </w:r>
      <w:r w:rsidR="004C24C8" w:rsidRPr="00584F3C">
        <w:rPr>
          <w:noProof/>
          <w:lang w:val="sr-Latn-CS"/>
        </w:rPr>
        <w:t xml:space="preserve"> 1505 – </w:t>
      </w:r>
      <w:r w:rsidR="00584F3C">
        <w:rPr>
          <w:noProof/>
          <w:lang w:val="sr-Latn-CS"/>
        </w:rPr>
        <w:t>Regionalni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razvoj</w:t>
      </w:r>
      <w:r w:rsidR="004C24C8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funkcija</w:t>
      </w:r>
      <w:r w:rsidR="004C24C8" w:rsidRPr="00584F3C">
        <w:rPr>
          <w:noProof/>
          <w:lang w:val="sr-Latn-CS"/>
        </w:rPr>
        <w:t xml:space="preserve"> 411 </w:t>
      </w:r>
      <w:r w:rsidR="00781B36" w:rsidRPr="00584F3C">
        <w:rPr>
          <w:noProof/>
          <w:lang w:val="sr-Latn-CS"/>
        </w:rPr>
        <w:t>–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Opšti</w:t>
      </w:r>
      <w:r w:rsidR="00E15D8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ekonomski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i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komercijalni</w:t>
      </w:r>
      <w:r w:rsidR="00E15D8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poslovi</w:t>
      </w:r>
      <w:r w:rsidR="004C24C8" w:rsidRPr="00584F3C">
        <w:rPr>
          <w:bCs/>
          <w:noProof/>
          <w:lang w:val="sr-Latn-CS"/>
        </w:rPr>
        <w:t>,</w:t>
      </w:r>
      <w:r w:rsidR="00E15D8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Projekat</w:t>
      </w:r>
      <w:r w:rsidR="00530215" w:rsidRPr="00584F3C">
        <w:rPr>
          <w:bCs/>
          <w:noProof/>
          <w:lang w:val="sr-Latn-CS"/>
        </w:rPr>
        <w:t xml:space="preserve"> 4004 - </w:t>
      </w:r>
      <w:r w:rsidR="00584F3C">
        <w:rPr>
          <w:bCs/>
          <w:noProof/>
          <w:lang w:val="sr-Latn-CS"/>
        </w:rPr>
        <w:t>Podrška</w:t>
      </w:r>
      <w:r w:rsidR="00530215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razvoju</w:t>
      </w:r>
      <w:r w:rsidR="00530215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poslovne</w:t>
      </w:r>
      <w:r w:rsidR="00530215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infrastrukture</w:t>
      </w:r>
      <w:r w:rsidR="004C24C8" w:rsidRPr="00584F3C">
        <w:rPr>
          <w:bCs/>
          <w:noProof/>
          <w:lang w:val="sr-Latn-CS"/>
        </w:rPr>
        <w:t xml:space="preserve">, </w:t>
      </w:r>
      <w:r w:rsidR="00584F3C">
        <w:rPr>
          <w:bCs/>
          <w:noProof/>
          <w:lang w:val="sr-Latn-CS"/>
        </w:rPr>
        <w:t>ekonomska</w:t>
      </w:r>
      <w:r w:rsidR="00E15D8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klasifikacija</w:t>
      </w:r>
      <w:r w:rsidR="004C24C8" w:rsidRPr="00584F3C">
        <w:rPr>
          <w:bCs/>
          <w:noProof/>
          <w:lang w:val="sr-Latn-CS"/>
        </w:rPr>
        <w:t xml:space="preserve"> 511</w:t>
      </w:r>
      <w:r w:rsidR="00E15D82" w:rsidRPr="00584F3C">
        <w:rPr>
          <w:bCs/>
          <w:noProof/>
          <w:lang w:val="sr-Latn-CS"/>
        </w:rPr>
        <w:t xml:space="preserve"> </w:t>
      </w:r>
      <w:r w:rsidR="004C24C8" w:rsidRPr="00584F3C">
        <w:rPr>
          <w:noProof/>
          <w:lang w:val="sr-Latn-CS"/>
        </w:rPr>
        <w:t xml:space="preserve">- </w:t>
      </w:r>
      <w:r w:rsidR="00584F3C">
        <w:rPr>
          <w:noProof/>
          <w:lang w:val="sr-Latn-CS"/>
        </w:rPr>
        <w:t>Zgrade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građevinski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objekti</w:t>
      </w:r>
      <w:r w:rsidR="004C24C8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predviđena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su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sredstva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visini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</w:t>
      </w:r>
      <w:r w:rsidR="00530215" w:rsidRPr="00584F3C">
        <w:rPr>
          <w:noProof/>
          <w:lang w:val="sr-Latn-CS"/>
        </w:rPr>
        <w:t xml:space="preserve"> 365.824.000,00 </w:t>
      </w:r>
      <w:r w:rsidR="00584F3C">
        <w:rPr>
          <w:noProof/>
          <w:lang w:val="sr-Latn-CS"/>
        </w:rPr>
        <w:t>dinara</w:t>
      </w:r>
      <w:r w:rsidR="004C24C8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namenjena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podrške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razvoju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poslovne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infrastrukture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4D613E" w:rsidRPr="00584F3C">
        <w:rPr>
          <w:noProof/>
          <w:lang w:val="sr-Latn-CS"/>
        </w:rPr>
        <w:t xml:space="preserve"> 2017</w:t>
      </w:r>
      <w:r w:rsidR="004C24C8"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godinu</w:t>
      </w:r>
      <w:r w:rsidR="00E15D82" w:rsidRPr="00584F3C">
        <w:rPr>
          <w:noProof/>
          <w:lang w:val="sr-Latn-CS"/>
        </w:rPr>
        <w:t xml:space="preserve"> </w:t>
      </w:r>
      <w:r w:rsidR="004C24C8" w:rsidRPr="00584F3C">
        <w:rPr>
          <w:bCs/>
          <w:noProof/>
          <w:lang w:val="sr-Latn-CS"/>
        </w:rPr>
        <w:t>(</w:t>
      </w:r>
      <w:r w:rsidR="00584F3C">
        <w:rPr>
          <w:bCs/>
          <w:noProof/>
          <w:lang w:val="sr-Latn-CS"/>
        </w:rPr>
        <w:t>u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daljem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tekstu</w:t>
      </w:r>
      <w:r w:rsidR="004C24C8" w:rsidRPr="00584F3C">
        <w:rPr>
          <w:bCs/>
          <w:noProof/>
          <w:lang w:val="sr-Latn-CS"/>
        </w:rPr>
        <w:t xml:space="preserve">: </w:t>
      </w:r>
      <w:r w:rsidR="00584F3C">
        <w:rPr>
          <w:bCs/>
          <w:noProof/>
          <w:lang w:val="sr-Latn-CS"/>
        </w:rPr>
        <w:t>Program</w:t>
      </w:r>
      <w:r w:rsidR="004C24C8" w:rsidRPr="00584F3C">
        <w:rPr>
          <w:bCs/>
          <w:noProof/>
          <w:lang w:val="sr-Latn-CS"/>
        </w:rPr>
        <w:t>).</w:t>
      </w:r>
    </w:p>
    <w:p w:rsidR="00D7259B" w:rsidRPr="00584F3C" w:rsidRDefault="002F66D1" w:rsidP="00D7259B">
      <w:pPr>
        <w:tabs>
          <w:tab w:val="left" w:pos="0"/>
        </w:tabs>
        <w:jc w:val="both"/>
        <w:rPr>
          <w:bCs/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Iznos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stava</w:t>
      </w:r>
      <w:r w:rsidR="00E15D82" w:rsidRPr="00584F3C">
        <w:rPr>
          <w:noProof/>
          <w:lang w:val="sr-Latn-CS"/>
        </w:rPr>
        <w:t xml:space="preserve"> </w:t>
      </w:r>
      <w:r w:rsidR="009554CF" w:rsidRPr="00584F3C">
        <w:rPr>
          <w:noProof/>
          <w:lang w:val="sr-Latn-CS"/>
        </w:rPr>
        <w:t xml:space="preserve">1. </w:t>
      </w:r>
      <w:r w:rsidR="00584F3C">
        <w:rPr>
          <w:noProof/>
          <w:lang w:val="sr-Latn-CS"/>
        </w:rPr>
        <w:t>ove</w:t>
      </w:r>
      <w:r w:rsidR="009554CF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glave</w:t>
      </w:r>
      <w:r w:rsidR="009554CF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opredeljuje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realizaciju</w:t>
      </w:r>
      <w:r w:rsidR="004C24C8" w:rsidRPr="00584F3C">
        <w:rPr>
          <w:bCs/>
          <w:noProof/>
          <w:lang w:val="sr-Latn-CS"/>
        </w:rPr>
        <w:t xml:space="preserve">: </w:t>
      </w:r>
    </w:p>
    <w:p w:rsidR="004C24C8" w:rsidRPr="00584F3C" w:rsidRDefault="00584F3C" w:rsidP="00217798">
      <w:pPr>
        <w:pStyle w:val="ListParagraph"/>
        <w:numPr>
          <w:ilvl w:val="0"/>
          <w:numId w:val="5"/>
        </w:numPr>
        <w:tabs>
          <w:tab w:val="left" w:pos="0"/>
        </w:tabs>
        <w:ind w:hanging="294"/>
        <w:rPr>
          <w:bCs/>
          <w:noProof/>
          <w:lang w:val="sr-Latn-CS"/>
        </w:rPr>
      </w:pPr>
      <w:r>
        <w:rPr>
          <w:noProof/>
          <w:lang w:val="sr-Latn-CS"/>
        </w:rPr>
        <w:t>mera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EF318E" w:rsidRPr="00584F3C">
        <w:rPr>
          <w:noProof/>
          <w:lang w:val="sr-Latn-CS"/>
        </w:rPr>
        <w:t>;</w:t>
      </w:r>
    </w:p>
    <w:p w:rsidR="00EF318E" w:rsidRPr="00584F3C" w:rsidRDefault="00584F3C" w:rsidP="00217798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rPr>
          <w:noProof/>
          <w:lang w:val="sr-Latn-CS"/>
        </w:rPr>
      </w:pPr>
      <w:r>
        <w:rPr>
          <w:noProof/>
          <w:lang w:val="sr-Latn-CS"/>
        </w:rPr>
        <w:t>mera</w:t>
      </w:r>
      <w:r w:rsidR="0058505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8505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8505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8505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505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EF318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EF318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EF318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EF318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F318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okruženjem</w:t>
      </w:r>
      <w:r w:rsidR="00EF318E" w:rsidRPr="00584F3C">
        <w:rPr>
          <w:noProof/>
          <w:lang w:val="sr-Latn-CS"/>
        </w:rPr>
        <w:t>.</w:t>
      </w:r>
    </w:p>
    <w:p w:rsidR="004C24C8" w:rsidRPr="00584F3C" w:rsidRDefault="00584F3C" w:rsidP="004C24C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Program</w:t>
      </w:r>
      <w:r w:rsidR="004C24C8" w:rsidRPr="00584F3C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sprovodi</w:t>
      </w:r>
      <w:r w:rsidR="00E15D82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E15D82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privrede</w:t>
      </w:r>
      <w:r w:rsidR="004C24C8" w:rsidRPr="00584F3C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u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daljem</w:t>
      </w:r>
      <w:r w:rsidR="00E15D82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tekstu</w:t>
      </w:r>
      <w:r w:rsidR="004C24C8" w:rsidRPr="00584F3C">
        <w:rPr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Ministarstvo</w:t>
      </w:r>
      <w:r w:rsidR="004C24C8" w:rsidRPr="00584F3C">
        <w:rPr>
          <w:bCs/>
          <w:noProof/>
          <w:lang w:val="sr-Latn-CS"/>
        </w:rPr>
        <w:t>).</w:t>
      </w:r>
    </w:p>
    <w:p w:rsidR="004C24C8" w:rsidRPr="00584F3C" w:rsidRDefault="004C24C8" w:rsidP="004C24C8">
      <w:pPr>
        <w:jc w:val="both"/>
        <w:rPr>
          <w:bCs/>
          <w:noProof/>
          <w:lang w:val="sr-Latn-CS"/>
        </w:rPr>
      </w:pPr>
    </w:p>
    <w:p w:rsidR="004C24C8" w:rsidRPr="00584F3C" w:rsidRDefault="004C24C8" w:rsidP="004C24C8">
      <w:pPr>
        <w:jc w:val="center"/>
        <w:rPr>
          <w:bCs/>
          <w:noProof/>
          <w:lang w:val="sr-Latn-CS"/>
        </w:rPr>
      </w:pPr>
      <w:r w:rsidRPr="00584F3C">
        <w:rPr>
          <w:bCs/>
          <w:noProof/>
          <w:lang w:val="sr-Latn-CS"/>
        </w:rPr>
        <w:t>II.</w:t>
      </w:r>
      <w:r w:rsidR="004F2AF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CILJ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I</w:t>
      </w:r>
      <w:r w:rsidR="00B140A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NAMENA</w:t>
      </w:r>
      <w:r w:rsidR="00B140A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PROGRAMA</w:t>
      </w:r>
    </w:p>
    <w:p w:rsidR="004C24C8" w:rsidRPr="00584F3C" w:rsidRDefault="004C24C8" w:rsidP="004C24C8">
      <w:pPr>
        <w:rPr>
          <w:b/>
          <w:bCs/>
          <w:noProof/>
          <w:color w:val="000000"/>
          <w:lang w:val="sr-Latn-CS"/>
        </w:rPr>
      </w:pPr>
    </w:p>
    <w:p w:rsidR="004C24C8" w:rsidRPr="00584F3C" w:rsidRDefault="00584F3C" w:rsidP="004C24C8">
      <w:pPr>
        <w:ind w:firstLine="72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Cilj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Programa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podrška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razvoju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poslovne</w:t>
      </w:r>
      <w:r w:rsidR="002F66D1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infrastrukture</w:t>
      </w:r>
      <w:r w:rsidR="00BC0F94" w:rsidRPr="00584F3C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stvaranje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povoljnih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uslova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privlačenje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investicija</w:t>
      </w:r>
      <w:r w:rsidR="00EF318E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unapređenjem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privrednog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ambijenta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otvaranje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novih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radnih</w:t>
      </w:r>
      <w:r w:rsidR="004C24C8" w:rsidRPr="00584F3C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mesta</w:t>
      </w:r>
      <w:r w:rsidR="004C24C8" w:rsidRPr="00584F3C">
        <w:rPr>
          <w:bCs/>
          <w:noProof/>
          <w:color w:val="000000"/>
          <w:lang w:val="sr-Latn-CS"/>
        </w:rPr>
        <w:t>.</w:t>
      </w:r>
    </w:p>
    <w:p w:rsidR="00B140A8" w:rsidRPr="00584F3C" w:rsidRDefault="00584F3C" w:rsidP="00E727A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Namena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realizuje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meru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727A5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finansiranju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140A8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rekonstrukcije</w:t>
      </w:r>
      <w:r w:rsidR="00D43362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rehabilitacije</w:t>
      </w:r>
      <w:r w:rsidR="00D4336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sanacije</w:t>
      </w:r>
      <w:r w:rsidR="00B140A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B140A8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komunalne</w:t>
      </w:r>
      <w:r w:rsidR="004E3654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elektroenergetske</w:t>
      </w:r>
      <w:r w:rsidR="004E3654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energetske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E15D8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poslovnoj</w:t>
      </w:r>
      <w:r w:rsidR="004E3654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4E3654" w:rsidRPr="00584F3C">
        <w:rPr>
          <w:noProof/>
          <w:lang w:val="sr-Latn-CS"/>
        </w:rPr>
        <w:t>.</w:t>
      </w:r>
    </w:p>
    <w:p w:rsidR="00B140A8" w:rsidRPr="00584F3C" w:rsidRDefault="00B140A8" w:rsidP="00B140A8">
      <w:pPr>
        <w:tabs>
          <w:tab w:val="left" w:pos="0"/>
        </w:tabs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Namena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kroz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meru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unapređenja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infrastrukturnih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kapaciteta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cilju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povezivanja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poslovnih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zona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okruženjem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je</w:t>
      </w:r>
      <w:r w:rsidR="00001A34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učešće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finansiranju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realizacije</w:t>
      </w:r>
      <w:r w:rsidR="00B0082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projekata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izgradnje</w:t>
      </w:r>
      <w:r w:rsidR="00B0082B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rekonstrukcije</w:t>
      </w:r>
      <w:r w:rsidR="00D43362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rehabilitacije</w:t>
      </w:r>
      <w:r w:rsidR="00B0082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ili</w:t>
      </w:r>
      <w:r w:rsidR="00B0082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sanacije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saobraćajne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komunalne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elektroenergetske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energetske</w:t>
      </w:r>
      <w:r w:rsidR="00707CCA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ostale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infrastrukture</w:t>
      </w:r>
      <w:r w:rsidR="00001A34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koja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obezbeđuje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dostupnost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poslovne</w:t>
      </w:r>
      <w:r w:rsidR="00D7259B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zone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njeno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funkcionalno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integrisanje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okruženje</w:t>
      </w:r>
      <w:r w:rsidR="008F0CB6" w:rsidRPr="00584F3C">
        <w:rPr>
          <w:noProof/>
          <w:lang w:val="sr-Latn-CS"/>
        </w:rPr>
        <w:t>.</w:t>
      </w:r>
    </w:p>
    <w:p w:rsidR="00890997" w:rsidRPr="00584F3C" w:rsidRDefault="00890997" w:rsidP="004C24C8">
      <w:pPr>
        <w:jc w:val="center"/>
        <w:rPr>
          <w:noProof/>
          <w:lang w:val="sr-Latn-CS"/>
        </w:rPr>
      </w:pPr>
    </w:p>
    <w:p w:rsidR="004C24C8" w:rsidRPr="00584F3C" w:rsidRDefault="004C24C8" w:rsidP="004C24C8">
      <w:pPr>
        <w:jc w:val="center"/>
        <w:rPr>
          <w:noProof/>
          <w:lang w:val="sr-Latn-CS"/>
        </w:rPr>
      </w:pPr>
      <w:r w:rsidRPr="00584F3C">
        <w:rPr>
          <w:noProof/>
          <w:lang w:val="sr-Latn-CS"/>
        </w:rPr>
        <w:t>III.</w:t>
      </w:r>
      <w:r w:rsidR="004F2AF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PODNOSILAC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="008F0CB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</w:p>
    <w:p w:rsidR="004C24C8" w:rsidRPr="00584F3C" w:rsidRDefault="004C24C8" w:rsidP="004C24C8">
      <w:pPr>
        <w:ind w:left="360"/>
        <w:rPr>
          <w:bCs/>
          <w:noProof/>
          <w:lang w:val="sr-Latn-CS"/>
        </w:rPr>
      </w:pPr>
    </w:p>
    <w:p w:rsidR="004C24C8" w:rsidRPr="00584F3C" w:rsidRDefault="00584F3C" w:rsidP="004C24C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Podnosilac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9D1229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D122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C24C8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podnosilac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4C24C8" w:rsidRPr="00584F3C">
        <w:rPr>
          <w:noProof/>
          <w:lang w:val="sr-Latn-CS"/>
        </w:rPr>
        <w:t xml:space="preserve">  (</w:t>
      </w:r>
      <w:r>
        <w:rPr>
          <w:noProof/>
          <w:lang w:val="sr-Latn-CS"/>
        </w:rPr>
        <w:t>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C24C8" w:rsidRPr="00584F3C">
        <w:rPr>
          <w:noProof/>
          <w:lang w:val="sr-Latn-CS"/>
        </w:rPr>
        <w:t xml:space="preserve">: </w:t>
      </w:r>
      <w:r>
        <w:rPr>
          <w:noProof/>
          <w:lang w:val="sr-Latn-CS"/>
        </w:rPr>
        <w:t>Podnosilac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C24C8" w:rsidRPr="00584F3C">
        <w:rPr>
          <w:noProof/>
          <w:lang w:val="sr-Latn-CS"/>
        </w:rPr>
        <w:t>).</w:t>
      </w:r>
    </w:p>
    <w:p w:rsidR="00890997" w:rsidRPr="00584F3C" w:rsidRDefault="00584F3C" w:rsidP="00890997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Podnosilac</w:t>
      </w:r>
      <w:r w:rsidR="0089099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890997" w:rsidRPr="00584F3C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D7259B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podneti</w:t>
      </w:r>
      <w:r w:rsidR="00001A3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jednu</w:t>
      </w:r>
      <w:r w:rsidR="00F11120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prijavu</w:t>
      </w:r>
      <w:r w:rsidR="00890997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890997" w:rsidRPr="00584F3C">
        <w:rPr>
          <w:bCs/>
          <w:noProof/>
          <w:lang w:val="sr-Latn-CS"/>
        </w:rPr>
        <w:t>.</w:t>
      </w:r>
    </w:p>
    <w:p w:rsidR="0011237C" w:rsidRPr="00584F3C" w:rsidRDefault="0011237C" w:rsidP="00890997">
      <w:pPr>
        <w:ind w:firstLine="720"/>
        <w:jc w:val="both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2E5AE7" w:rsidRPr="00584F3C" w:rsidRDefault="002E5AE7" w:rsidP="004C24C8">
      <w:pPr>
        <w:jc w:val="center"/>
        <w:rPr>
          <w:bCs/>
          <w:noProof/>
          <w:lang w:val="sr-Latn-CS"/>
        </w:rPr>
      </w:pPr>
    </w:p>
    <w:p w:rsidR="004C24C8" w:rsidRPr="00584F3C" w:rsidRDefault="004C24C8" w:rsidP="004C24C8">
      <w:pPr>
        <w:jc w:val="center"/>
        <w:rPr>
          <w:noProof/>
          <w:lang w:val="sr-Latn-CS"/>
        </w:rPr>
      </w:pPr>
      <w:r w:rsidRPr="00584F3C">
        <w:rPr>
          <w:bCs/>
          <w:noProof/>
          <w:lang w:val="sr-Latn-CS"/>
        </w:rPr>
        <w:t>IV</w:t>
      </w:r>
      <w:r w:rsidR="00D83A4A" w:rsidRPr="00584F3C">
        <w:rPr>
          <w:bCs/>
          <w:noProof/>
          <w:lang w:val="sr-Latn-CS"/>
        </w:rPr>
        <w:t>.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FINANSIRANJE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</w:p>
    <w:p w:rsidR="004C24C8" w:rsidRPr="00584F3C" w:rsidRDefault="004C24C8" w:rsidP="004C24C8">
      <w:pPr>
        <w:rPr>
          <w:noProof/>
          <w:lang w:val="sr-Latn-CS"/>
        </w:rPr>
      </w:pPr>
    </w:p>
    <w:p w:rsidR="00D229FC" w:rsidRPr="00584F3C" w:rsidRDefault="00E15D82" w:rsidP="000E0F29">
      <w:pPr>
        <w:tabs>
          <w:tab w:val="left" w:pos="720"/>
        </w:tabs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Ministarstvo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učestvuje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finansiranju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visini</w:t>
      </w:r>
      <w:r w:rsidR="00D229FC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</w:t>
      </w:r>
      <w:r w:rsidR="00D229FC" w:rsidRPr="00584F3C">
        <w:rPr>
          <w:noProof/>
          <w:lang w:val="sr-Latn-CS"/>
        </w:rPr>
        <w:t xml:space="preserve"> 6</w:t>
      </w:r>
      <w:r w:rsidR="004742F0" w:rsidRPr="00584F3C">
        <w:rPr>
          <w:noProof/>
          <w:lang w:val="sr-Latn-CS"/>
        </w:rPr>
        <w:t xml:space="preserve">0% </w:t>
      </w:r>
      <w:r w:rsidR="00584F3C">
        <w:rPr>
          <w:noProof/>
          <w:lang w:val="sr-Latn-CS"/>
        </w:rPr>
        <w:t>vrednosti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bez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PDV</w:t>
      </w:r>
      <w:r w:rsidR="00D229FC" w:rsidRPr="00584F3C">
        <w:rPr>
          <w:noProof/>
          <w:lang w:val="sr-Latn-CS"/>
        </w:rPr>
        <w:t>.</w:t>
      </w:r>
    </w:p>
    <w:p w:rsidR="000E0F29" w:rsidRPr="00584F3C" w:rsidRDefault="00D229FC" w:rsidP="000E0F29">
      <w:pPr>
        <w:tabs>
          <w:tab w:val="left" w:pos="720"/>
        </w:tabs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Iz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budžeta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Podnosioca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finansira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preostala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vrednost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bez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PDV</w:t>
      </w:r>
      <w:r w:rsidR="00001A34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kao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PDV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ukupnu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vrednost</w:t>
      </w:r>
      <w:r w:rsidR="004742F0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celog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0E0F29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u</w:t>
      </w:r>
      <w:r w:rsidR="000E0F29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skladu</w:t>
      </w:r>
      <w:r w:rsidR="000E0F29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</w:t>
      </w:r>
      <w:r w:rsidR="000E0F29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propisima</w:t>
      </w:r>
      <w:r w:rsidR="000E0F29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kojima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uređuje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porez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dodatu</w:t>
      </w:r>
      <w:r w:rsidR="004A2B9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vrednost</w:t>
      </w:r>
      <w:r w:rsidR="000E0F29" w:rsidRPr="00584F3C">
        <w:rPr>
          <w:noProof/>
          <w:lang w:val="sr-Latn-CS"/>
        </w:rPr>
        <w:t xml:space="preserve">. </w:t>
      </w:r>
    </w:p>
    <w:p w:rsidR="004C24C8" w:rsidRPr="00584F3C" w:rsidRDefault="004C24C8" w:rsidP="004C24C8">
      <w:pPr>
        <w:tabs>
          <w:tab w:val="left" w:pos="0"/>
        </w:tabs>
        <w:rPr>
          <w:noProof/>
          <w:lang w:val="sr-Latn-CS"/>
        </w:rPr>
      </w:pPr>
    </w:p>
    <w:p w:rsidR="004C24C8" w:rsidRPr="00584F3C" w:rsidRDefault="00B0082B" w:rsidP="004C24C8">
      <w:pPr>
        <w:jc w:val="center"/>
        <w:rPr>
          <w:bCs/>
          <w:noProof/>
          <w:lang w:val="sr-Latn-CS"/>
        </w:rPr>
      </w:pPr>
      <w:r w:rsidRPr="00584F3C">
        <w:rPr>
          <w:noProof/>
          <w:lang w:val="sr-Latn-CS"/>
        </w:rPr>
        <w:t>V</w:t>
      </w:r>
      <w:r w:rsidR="004C24C8" w:rsidRPr="00584F3C">
        <w:rPr>
          <w:noProof/>
          <w:lang w:val="sr-Latn-CS"/>
        </w:rPr>
        <w:t>.</w:t>
      </w:r>
      <w:r w:rsidR="00530215" w:rsidRPr="00584F3C">
        <w:rPr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USLOVI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ZA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DODELU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SREDSTAVA</w:t>
      </w:r>
      <w:r w:rsidR="004C24C8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PROGRAMA</w:t>
      </w:r>
      <w:r w:rsidR="004C24C8" w:rsidRPr="00584F3C">
        <w:rPr>
          <w:bCs/>
          <w:noProof/>
          <w:lang w:val="sr-Latn-CS"/>
        </w:rPr>
        <w:t xml:space="preserve"> </w:t>
      </w:r>
    </w:p>
    <w:p w:rsidR="004C24C8" w:rsidRPr="00584F3C" w:rsidRDefault="004C24C8" w:rsidP="004C24C8">
      <w:pPr>
        <w:pStyle w:val="ListParagraph"/>
        <w:tabs>
          <w:tab w:val="clear" w:pos="1440"/>
          <w:tab w:val="left" w:pos="0"/>
        </w:tabs>
        <w:ind w:left="1080"/>
        <w:rPr>
          <w:noProof/>
          <w:lang w:val="sr-Latn-CS"/>
        </w:rPr>
      </w:pPr>
    </w:p>
    <w:p w:rsidR="004C24C8" w:rsidRPr="00584F3C" w:rsidRDefault="004C24C8" w:rsidP="004C24C8">
      <w:pPr>
        <w:tabs>
          <w:tab w:val="left" w:pos="0"/>
          <w:tab w:val="left" w:pos="709"/>
        </w:tabs>
        <w:jc w:val="both"/>
        <w:rPr>
          <w:bCs/>
          <w:noProof/>
          <w:color w:val="FF0000"/>
          <w:lang w:val="sr-Latn-CS"/>
        </w:rPr>
      </w:pPr>
      <w:r w:rsidRPr="00584F3C">
        <w:rPr>
          <w:bCs/>
          <w:noProof/>
          <w:color w:val="FF0000"/>
          <w:lang w:val="sr-Latn-CS"/>
        </w:rPr>
        <w:tab/>
      </w:r>
      <w:r w:rsidR="00584F3C">
        <w:rPr>
          <w:noProof/>
          <w:lang w:val="sr-Latn-CS"/>
        </w:rPr>
        <w:t>Uslovi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dodelu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su</w:t>
      </w:r>
      <w:r w:rsidRPr="00584F3C">
        <w:rPr>
          <w:noProof/>
          <w:lang w:val="sr-Latn-CS"/>
        </w:rPr>
        <w:t>:</w:t>
      </w:r>
    </w:p>
    <w:p w:rsidR="004C24C8" w:rsidRPr="00584F3C" w:rsidRDefault="00584F3C" w:rsidP="009D1229">
      <w:pPr>
        <w:pStyle w:val="ListParagraph"/>
        <w:numPr>
          <w:ilvl w:val="1"/>
          <w:numId w:val="7"/>
        </w:numPr>
        <w:ind w:hanging="306"/>
        <w:rPr>
          <w:bCs/>
          <w:noProof/>
          <w:lang w:val="sr-Latn-CS"/>
        </w:rPr>
      </w:pPr>
      <w:r>
        <w:rPr>
          <w:noProof/>
          <w:lang w:val="sr-Latn-CS"/>
        </w:rPr>
        <w:t>da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C24C8" w:rsidRPr="00584F3C">
        <w:rPr>
          <w:noProof/>
          <w:lang w:val="sr-Latn-CS"/>
        </w:rPr>
        <w:t>;</w:t>
      </w:r>
    </w:p>
    <w:p w:rsidR="004C24C8" w:rsidRPr="00584F3C" w:rsidRDefault="00584F3C" w:rsidP="009D1229">
      <w:pPr>
        <w:pStyle w:val="ListParagraph"/>
        <w:numPr>
          <w:ilvl w:val="1"/>
          <w:numId w:val="7"/>
        </w:numPr>
        <w:tabs>
          <w:tab w:val="clear" w:pos="1440"/>
          <w:tab w:val="left" w:pos="0"/>
        </w:tabs>
        <w:ind w:left="0" w:firstLine="1134"/>
        <w:rPr>
          <w:bCs/>
          <w:noProof/>
          <w:lang w:val="sr-Latn-CS"/>
        </w:rPr>
      </w:pPr>
      <w:r>
        <w:rPr>
          <w:noProof/>
          <w:lang w:val="sr-Latn-CS"/>
        </w:rPr>
        <w:t>da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4517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sufinansiranje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9099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C24C8" w:rsidRPr="00584F3C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visini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pripadajućeg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iznosa</w:t>
      </w:r>
      <w:r w:rsidR="004C24C8" w:rsidRPr="00584F3C">
        <w:rPr>
          <w:bCs/>
          <w:noProof/>
          <w:lang w:val="sr-Latn-CS"/>
        </w:rPr>
        <w:t>;</w:t>
      </w:r>
    </w:p>
    <w:p w:rsidR="004C24C8" w:rsidRPr="00584F3C" w:rsidRDefault="00584F3C" w:rsidP="009D1229">
      <w:pPr>
        <w:pStyle w:val="ListParagraph"/>
        <w:numPr>
          <w:ilvl w:val="1"/>
          <w:numId w:val="7"/>
        </w:numPr>
        <w:tabs>
          <w:tab w:val="clear" w:pos="1440"/>
          <w:tab w:val="left" w:pos="0"/>
        </w:tabs>
        <w:ind w:left="0" w:firstLine="1134"/>
        <w:rPr>
          <w:noProof/>
          <w:lang w:val="sr-Latn-CS"/>
        </w:rPr>
      </w:pPr>
      <w:r>
        <w:rPr>
          <w:noProof/>
          <w:lang w:val="sr-Latn-CS"/>
        </w:rPr>
        <w:t>da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2E5AE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2E5AE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2E5AE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2E5AE7" w:rsidRPr="00584F3C">
        <w:rPr>
          <w:noProof/>
          <w:lang w:val="sr-Latn-CS"/>
        </w:rPr>
        <w:t>.</w:t>
      </w:r>
    </w:p>
    <w:p w:rsidR="004C24C8" w:rsidRPr="00584F3C" w:rsidRDefault="004C24C8" w:rsidP="004C24C8">
      <w:pPr>
        <w:tabs>
          <w:tab w:val="left" w:pos="0"/>
          <w:tab w:val="left" w:pos="709"/>
        </w:tabs>
        <w:jc w:val="both"/>
        <w:rPr>
          <w:bCs/>
          <w:noProof/>
          <w:lang w:val="sr-Latn-CS"/>
        </w:rPr>
      </w:pPr>
    </w:p>
    <w:p w:rsidR="004C24C8" w:rsidRPr="00584F3C" w:rsidRDefault="004C24C8" w:rsidP="004C24C8">
      <w:pPr>
        <w:jc w:val="center"/>
        <w:rPr>
          <w:bCs/>
          <w:noProof/>
          <w:lang w:val="sr-Latn-CS"/>
        </w:rPr>
      </w:pPr>
      <w:r w:rsidRPr="00584F3C">
        <w:rPr>
          <w:noProof/>
          <w:lang w:val="sr-Latn-CS"/>
        </w:rPr>
        <w:t>V</w:t>
      </w:r>
      <w:r w:rsidR="00B40418" w:rsidRP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>.</w:t>
      </w:r>
      <w:r w:rsidR="0092379A" w:rsidRPr="00584F3C">
        <w:rPr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DOKUMENTACIJA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ZA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PRIJAVLJIVANJE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PROJEKTA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NA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JAVNI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POZIV</w:t>
      </w:r>
    </w:p>
    <w:p w:rsidR="00A47638" w:rsidRPr="00584F3C" w:rsidRDefault="00A47638" w:rsidP="0073667B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noProof/>
          <w:lang w:val="sr-Latn-CS"/>
        </w:rPr>
      </w:pPr>
    </w:p>
    <w:p w:rsidR="00221A87" w:rsidRPr="00584F3C" w:rsidRDefault="00221A87" w:rsidP="0073667B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noProof/>
          <w:lang w:val="sr-Latn-CS"/>
        </w:rPr>
      </w:pPr>
      <w:r w:rsidRPr="00584F3C">
        <w:rPr>
          <w:bCs/>
          <w:noProof/>
          <w:lang w:val="sr-Latn-CS"/>
        </w:rPr>
        <w:tab/>
      </w:r>
      <w:r w:rsidR="00584F3C">
        <w:rPr>
          <w:bCs/>
          <w:noProof/>
          <w:lang w:val="sr-Latn-CS"/>
        </w:rPr>
        <w:t>Dokumentacija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koja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se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obavezno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dostavlja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prilikom</w:t>
      </w:r>
      <w:r w:rsidR="0073667B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prijavljivanja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projekta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na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javni</w:t>
      </w:r>
      <w:r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poziv</w:t>
      </w:r>
      <w:r w:rsidR="00A47638" w:rsidRPr="00584F3C">
        <w:rPr>
          <w:bCs/>
          <w:noProof/>
          <w:lang w:val="sr-Latn-CS"/>
        </w:rPr>
        <w:t>:</w:t>
      </w:r>
    </w:p>
    <w:p w:rsidR="00A47638" w:rsidRPr="00584F3C" w:rsidRDefault="00584F3C" w:rsidP="00FE1B6E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0"/>
          <w:tab w:val="left" w:pos="993"/>
        </w:tabs>
        <w:ind w:left="0" w:firstLine="1134"/>
        <w:contextualSpacing/>
        <w:rPr>
          <w:bCs/>
          <w:noProof/>
          <w:lang w:val="sr-Latn-CS"/>
        </w:rPr>
      </w:pPr>
      <w:r>
        <w:rPr>
          <w:bCs/>
          <w:noProof/>
          <w:lang w:val="sr-Latn-CS"/>
        </w:rPr>
        <w:t>pravilno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popunjen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Obrazac</w:t>
      </w:r>
      <w:r w:rsidR="00A47638" w:rsidRPr="00584F3C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Prijava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4D613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4D613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D613E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613E" w:rsidRPr="00584F3C">
        <w:rPr>
          <w:noProof/>
          <w:lang w:val="sr-Latn-CS"/>
        </w:rPr>
        <w:t xml:space="preserve"> 2017</w:t>
      </w:r>
      <w:r w:rsidR="00A47638" w:rsidRPr="00584F3C">
        <w:rPr>
          <w:noProof/>
          <w:lang w:val="sr-Latn-CS"/>
        </w:rPr>
        <w:t xml:space="preserve">. </w:t>
      </w:r>
      <w:r>
        <w:rPr>
          <w:noProof/>
          <w:lang w:val="sr-Latn-CS"/>
        </w:rPr>
        <w:t>godinu</w:t>
      </w:r>
      <w:r w:rsidR="00A47638" w:rsidRPr="00584F3C">
        <w:rPr>
          <w:bCs/>
          <w:noProof/>
          <w:lang w:val="sr-Latn-CS"/>
        </w:rPr>
        <w:t>;</w:t>
      </w:r>
    </w:p>
    <w:p w:rsidR="004E3654" w:rsidRPr="00584F3C" w:rsidRDefault="00584F3C" w:rsidP="00FE1B6E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0"/>
          <w:tab w:val="left" w:pos="993"/>
        </w:tabs>
        <w:ind w:left="0" w:firstLine="1134"/>
        <w:contextualSpacing/>
        <w:rPr>
          <w:bCs/>
          <w:noProof/>
          <w:lang w:val="sr-Latn-CS"/>
        </w:rPr>
      </w:pPr>
      <w:r>
        <w:rPr>
          <w:bCs/>
          <w:noProof/>
          <w:lang w:val="sr-Latn-CS"/>
        </w:rPr>
        <w:t>izvod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odluke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budžetu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Podnosioca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prijave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pozicijom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kojoj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sufinansiranje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D92D9D" w:rsidRPr="00584F3C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Ukoliko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sufinansiranje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nisu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momentu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podnošenja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prijave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dostavlja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97E8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izjava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sufinansiranje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biti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obezbeđena</w:t>
      </w:r>
      <w:r w:rsidR="00A4763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odlukom</w:t>
      </w:r>
      <w:r w:rsidR="004D776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4D776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budžetu</w:t>
      </w:r>
      <w:r w:rsidR="004D776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Podnosioca</w:t>
      </w:r>
      <w:r w:rsidR="004D776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</w:t>
      </w:r>
      <w:r w:rsidR="004D7766" w:rsidRPr="00584F3C">
        <w:rPr>
          <w:bCs/>
          <w:noProof/>
          <w:lang w:val="sr-Latn-CS"/>
        </w:rPr>
        <w:t xml:space="preserve">e </w:t>
      </w:r>
      <w:r>
        <w:rPr>
          <w:bCs/>
          <w:noProof/>
          <w:lang w:val="sr-Latn-CS"/>
        </w:rPr>
        <w:t>u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roku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deset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dodele</w:t>
      </w:r>
      <w:r w:rsidR="007A68B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797E8C" w:rsidRPr="00584F3C">
        <w:rPr>
          <w:bCs/>
          <w:noProof/>
          <w:lang w:val="sr-Latn-CS"/>
        </w:rPr>
        <w:t>;</w:t>
      </w:r>
    </w:p>
    <w:p w:rsidR="004A2B92" w:rsidRPr="00584F3C" w:rsidRDefault="00584F3C" w:rsidP="004A2B92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0"/>
          <w:tab w:val="left" w:pos="993"/>
        </w:tabs>
        <w:ind w:left="0" w:firstLine="1134"/>
        <w:contextualSpacing/>
        <w:rPr>
          <w:bCs/>
          <w:noProof/>
          <w:lang w:val="sr-Latn-CS"/>
        </w:rPr>
      </w:pPr>
      <w:r>
        <w:rPr>
          <w:bCs/>
          <w:noProof/>
          <w:lang w:val="sr-Latn-CS"/>
        </w:rPr>
        <w:t>projekat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glavni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osnovu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kojeg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izvode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radovi</w:t>
      </w:r>
      <w:r w:rsidR="00D229FC" w:rsidRPr="00584F3C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u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originalu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overenoj</w:t>
      </w:r>
      <w:r w:rsidR="0025652D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kopiji</w:t>
      </w:r>
      <w:r w:rsidR="0025652D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25652D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skeniran</w:t>
      </w:r>
      <w:r w:rsidR="0025652D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5652D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elektronskom</w:t>
      </w:r>
      <w:r w:rsidR="002E5AE7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formatu</w:t>
      </w:r>
      <w:r w:rsidR="002E5AE7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2E5AE7" w:rsidRPr="00584F3C">
        <w:rPr>
          <w:bCs/>
          <w:noProof/>
          <w:lang w:val="sr-Latn-CS"/>
        </w:rPr>
        <w:t xml:space="preserve"> CD);</w:t>
      </w:r>
    </w:p>
    <w:p w:rsidR="004E3654" w:rsidRPr="00584F3C" w:rsidRDefault="00584F3C" w:rsidP="004A2B92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0"/>
          <w:tab w:val="left" w:pos="993"/>
        </w:tabs>
        <w:ind w:left="0" w:firstLine="1134"/>
        <w:contextualSpacing/>
        <w:rPr>
          <w:bCs/>
          <w:noProof/>
          <w:lang w:val="sr-Latn-CS"/>
        </w:rPr>
      </w:pPr>
      <w:r>
        <w:rPr>
          <w:bCs/>
          <w:noProof/>
          <w:lang w:val="sr-Latn-CS"/>
        </w:rPr>
        <w:t>Uz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dostavlja</w:t>
      </w:r>
      <w:r w:rsidR="004A2B92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E15D82" w:rsidRPr="00584F3C">
        <w:rPr>
          <w:bCs/>
          <w:noProof/>
          <w:lang w:val="sr-Latn-CS"/>
        </w:rPr>
        <w:t xml:space="preserve"> </w:t>
      </w:r>
      <w:r w:rsidR="00D229FC" w:rsidRPr="00584F3C">
        <w:rPr>
          <w:noProof/>
          <w:lang w:val="sr-Latn-CS"/>
        </w:rPr>
        <w:t xml:space="preserve">CD </w:t>
      </w:r>
      <w:r>
        <w:rPr>
          <w:noProof/>
          <w:lang w:val="sr-Latn-CS"/>
        </w:rPr>
        <w:t>sa</w:t>
      </w:r>
      <w:r w:rsidR="00D229FC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sledećom</w:t>
      </w:r>
      <w:r w:rsidR="00D229FC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4E3654" w:rsidRPr="00584F3C">
        <w:rPr>
          <w:bCs/>
          <w:noProof/>
          <w:lang w:val="sr-Latn-CS"/>
        </w:rPr>
        <w:t>:</w:t>
      </w:r>
    </w:p>
    <w:p w:rsidR="004E3654" w:rsidRPr="00584F3C" w:rsidRDefault="00584F3C" w:rsidP="00FE1B6E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izjava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glavnog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projektanta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izjava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odgovornih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projektanata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potvrđuje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izrađen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lokacijskim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uslovima</w:t>
      </w:r>
      <w:r w:rsidR="004E3654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građevinskom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dozvolom</w:t>
      </w:r>
      <w:r w:rsidR="004E3654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projektom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građevinsku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dozvolu</w:t>
      </w:r>
      <w:r w:rsidR="004E3654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propisima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pravilima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struke</w:t>
      </w:r>
      <w:r w:rsidR="004E3654" w:rsidRPr="00584F3C">
        <w:rPr>
          <w:bCs/>
          <w:noProof/>
          <w:lang w:val="sr-Latn-CS"/>
        </w:rPr>
        <w:t>;</w:t>
      </w:r>
      <w:r w:rsidR="004E3654" w:rsidRPr="00584F3C">
        <w:rPr>
          <w:bCs/>
          <w:noProof/>
          <w:lang w:val="sr-Latn-CS"/>
        </w:rPr>
        <w:tab/>
      </w:r>
    </w:p>
    <w:p w:rsidR="004E3654" w:rsidRPr="00584F3C" w:rsidRDefault="00584F3C" w:rsidP="00D229FC">
      <w:pPr>
        <w:numPr>
          <w:ilvl w:val="1"/>
          <w:numId w:val="13"/>
        </w:numPr>
        <w:tabs>
          <w:tab w:val="left" w:pos="142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tekstualne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grafičke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priloge</w:t>
      </w:r>
      <w:r w:rsidR="004E3654" w:rsidRPr="00584F3C">
        <w:rPr>
          <w:bCs/>
          <w:noProof/>
          <w:lang w:val="sr-Latn-CS"/>
        </w:rPr>
        <w:t>;</w:t>
      </w:r>
    </w:p>
    <w:p w:rsidR="0037469C" w:rsidRPr="00584F3C" w:rsidRDefault="00584F3C" w:rsidP="00D43362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predmer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predračun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E3654" w:rsidRPr="00584F3C">
        <w:rPr>
          <w:bCs/>
          <w:noProof/>
          <w:lang w:val="sr-Latn-CS"/>
        </w:rPr>
        <w:t xml:space="preserve"> Excel </w:t>
      </w:r>
      <w:r>
        <w:rPr>
          <w:bCs/>
          <w:noProof/>
          <w:lang w:val="sr-Latn-CS"/>
        </w:rPr>
        <w:t>formatu</w:t>
      </w:r>
      <w:r w:rsidR="0092379A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kojem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svaka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rekapitulacija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odvojeno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prikazana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jednom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dokumentu</w:t>
      </w:r>
      <w:r w:rsidR="0037469C" w:rsidRPr="00584F3C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Takođe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zbirna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rekapitulacija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37469C" w:rsidRPr="00584F3C">
        <w:rPr>
          <w:bCs/>
          <w:noProof/>
          <w:lang w:val="sr-Latn-CS"/>
        </w:rPr>
        <w:t>;</w:t>
      </w:r>
    </w:p>
    <w:p w:rsidR="004E3654" w:rsidRPr="00584F3C" w:rsidRDefault="00584F3C" w:rsidP="00FE1B6E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rekapitulaciju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potpisom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pečatom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odgovornog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projektanta</w:t>
      </w:r>
      <w:r w:rsidR="004E3654" w:rsidRPr="00584F3C">
        <w:rPr>
          <w:bCs/>
          <w:noProof/>
          <w:lang w:val="sr-Latn-CS"/>
        </w:rPr>
        <w:t>;</w:t>
      </w:r>
    </w:p>
    <w:p w:rsidR="004E3654" w:rsidRPr="00584F3C" w:rsidRDefault="00584F3C" w:rsidP="00FE1B6E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situaciju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katastarsko</w:t>
      </w:r>
      <w:r w:rsidR="004E3654" w:rsidRPr="00584F3C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topografskoj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podlozi</w:t>
      </w:r>
      <w:r w:rsidR="004E3654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overenu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institucija</w:t>
      </w:r>
      <w:r w:rsidR="004E3654" w:rsidRPr="00584F3C">
        <w:rPr>
          <w:bCs/>
          <w:noProof/>
          <w:lang w:val="sr-Latn-CS"/>
        </w:rPr>
        <w:t>;</w:t>
      </w:r>
    </w:p>
    <w:p w:rsidR="004E3654" w:rsidRPr="00584F3C" w:rsidRDefault="00584F3C" w:rsidP="00D229FC">
      <w:pPr>
        <w:numPr>
          <w:ilvl w:val="1"/>
          <w:numId w:val="13"/>
        </w:numPr>
        <w:tabs>
          <w:tab w:val="left" w:pos="142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saglasnosti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institucija</w:t>
      </w:r>
      <w:r w:rsidR="004E3654" w:rsidRPr="00584F3C">
        <w:rPr>
          <w:bCs/>
          <w:noProof/>
          <w:lang w:val="sr-Latn-CS"/>
        </w:rPr>
        <w:t>.</w:t>
      </w:r>
    </w:p>
    <w:p w:rsidR="004E3654" w:rsidRPr="00584F3C" w:rsidRDefault="005B1414" w:rsidP="00522499">
      <w:pPr>
        <w:tabs>
          <w:tab w:val="left" w:pos="0"/>
          <w:tab w:val="left" w:pos="993"/>
        </w:tabs>
        <w:contextualSpacing/>
        <w:jc w:val="both"/>
        <w:rPr>
          <w:noProof/>
          <w:lang w:val="sr-Latn-CS"/>
        </w:rPr>
      </w:pPr>
      <w:r w:rsidRPr="00584F3C">
        <w:rPr>
          <w:bCs/>
          <w:noProof/>
          <w:lang w:val="sr-Latn-CS"/>
        </w:rPr>
        <w:tab/>
      </w:r>
      <w:r w:rsidR="00584F3C">
        <w:rPr>
          <w:bCs/>
          <w:noProof/>
          <w:lang w:val="sr-Latn-CS"/>
        </w:rPr>
        <w:t>Uz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glavni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projekat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po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kojem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je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izdat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akt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nadležnog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organa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osnovu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kojeg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se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izvode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radovi</w:t>
      </w:r>
      <w:r w:rsidR="004E3654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dostavlja</w:t>
      </w:r>
      <w:r w:rsidR="004A2B92" w:rsidRPr="00584F3C">
        <w:rPr>
          <w:bCs/>
          <w:noProof/>
          <w:lang w:val="sr-Latn-CS"/>
        </w:rPr>
        <w:t xml:space="preserve"> </w:t>
      </w:r>
      <w:r w:rsidR="00584F3C">
        <w:rPr>
          <w:bCs/>
          <w:noProof/>
          <w:lang w:val="sr-Latn-CS"/>
        </w:rPr>
        <w:t>se</w:t>
      </w:r>
      <w:r w:rsidR="00E15D82" w:rsidRPr="00584F3C">
        <w:rPr>
          <w:bCs/>
          <w:noProof/>
          <w:lang w:val="sr-Latn-CS"/>
        </w:rPr>
        <w:t xml:space="preserve"> </w:t>
      </w:r>
      <w:r w:rsidR="00D229FC" w:rsidRPr="00584F3C">
        <w:rPr>
          <w:noProof/>
          <w:lang w:val="sr-Latn-CS"/>
        </w:rPr>
        <w:t xml:space="preserve">CD </w:t>
      </w:r>
      <w:r w:rsidR="00584F3C">
        <w:rPr>
          <w:noProof/>
          <w:lang w:val="sr-Latn-CS"/>
        </w:rPr>
        <w:t>sa</w:t>
      </w:r>
      <w:r w:rsidR="00D229FC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sledećom</w:t>
      </w:r>
      <w:r w:rsidR="00D229FC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dokumentacijom</w:t>
      </w:r>
      <w:r w:rsidR="00D229FC" w:rsidRPr="00584F3C">
        <w:rPr>
          <w:bCs/>
          <w:noProof/>
          <w:lang w:val="sr-Latn-CS"/>
        </w:rPr>
        <w:t>:</w:t>
      </w:r>
    </w:p>
    <w:p w:rsidR="004E3654" w:rsidRPr="00584F3C" w:rsidRDefault="00584F3C" w:rsidP="00C24157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potvrda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izvršenoj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tehničkoj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kontroli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pečat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započinje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4E3654" w:rsidRPr="00584F3C">
        <w:rPr>
          <w:bCs/>
          <w:noProof/>
          <w:lang w:val="sr-Latn-CS"/>
        </w:rPr>
        <w:t>;</w:t>
      </w:r>
      <w:r w:rsidR="004E3654" w:rsidRPr="00584F3C">
        <w:rPr>
          <w:bCs/>
          <w:noProof/>
          <w:lang w:val="sr-Latn-CS"/>
        </w:rPr>
        <w:tab/>
      </w:r>
    </w:p>
    <w:p w:rsidR="004E3654" w:rsidRPr="00584F3C" w:rsidRDefault="00584F3C" w:rsidP="00D229FC">
      <w:pPr>
        <w:numPr>
          <w:ilvl w:val="1"/>
          <w:numId w:val="13"/>
        </w:numPr>
        <w:tabs>
          <w:tab w:val="left" w:pos="142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tekstualne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grafičke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priloge</w:t>
      </w:r>
      <w:r w:rsidR="004E3654" w:rsidRPr="00584F3C">
        <w:rPr>
          <w:bCs/>
          <w:noProof/>
          <w:lang w:val="sr-Latn-CS"/>
        </w:rPr>
        <w:t>;</w:t>
      </w:r>
    </w:p>
    <w:p w:rsidR="00D46316" w:rsidRPr="00584F3C" w:rsidRDefault="00584F3C" w:rsidP="00C24157">
      <w:pPr>
        <w:numPr>
          <w:ilvl w:val="1"/>
          <w:numId w:val="13"/>
        </w:numPr>
        <w:tabs>
          <w:tab w:val="left" w:pos="142"/>
          <w:tab w:val="left" w:pos="1134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predmer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predračun</w:t>
      </w:r>
      <w:r w:rsidR="00D4631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D4631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46316" w:rsidRPr="00584F3C">
        <w:rPr>
          <w:bCs/>
          <w:noProof/>
          <w:lang w:val="sr-Latn-CS"/>
        </w:rPr>
        <w:t xml:space="preserve"> Excel </w:t>
      </w:r>
      <w:r>
        <w:rPr>
          <w:bCs/>
          <w:noProof/>
          <w:lang w:val="sr-Latn-CS"/>
        </w:rPr>
        <w:t>formatu</w:t>
      </w:r>
      <w:r w:rsidR="00D46316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kojem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svaka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rekapitulacija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odvojeno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prikazana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jednom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dokumentu</w:t>
      </w:r>
      <w:r w:rsidR="0037469C" w:rsidRPr="00584F3C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Takođe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zbirna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</w:t>
      </w:r>
      <w:bookmarkStart w:id="0" w:name="_GoBack"/>
      <w:bookmarkEnd w:id="0"/>
      <w:r>
        <w:rPr>
          <w:bCs/>
          <w:noProof/>
          <w:lang w:val="sr-Latn-CS"/>
        </w:rPr>
        <w:t>itulacija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sadrži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vrste</w:t>
      </w:r>
      <w:r w:rsidR="0037469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37469C" w:rsidRPr="00584F3C">
        <w:rPr>
          <w:bCs/>
          <w:noProof/>
          <w:lang w:val="sr-Latn-CS"/>
        </w:rPr>
        <w:t>;</w:t>
      </w:r>
    </w:p>
    <w:p w:rsidR="004E3654" w:rsidRPr="00584F3C" w:rsidRDefault="00584F3C" w:rsidP="00C24157">
      <w:pPr>
        <w:numPr>
          <w:ilvl w:val="1"/>
          <w:numId w:val="13"/>
        </w:numPr>
        <w:tabs>
          <w:tab w:val="left" w:pos="142"/>
          <w:tab w:val="left" w:pos="1134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rekapitulaciju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potpisom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pečatom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odgovornog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projektanta</w:t>
      </w:r>
      <w:r w:rsidR="004E3654" w:rsidRPr="00584F3C">
        <w:rPr>
          <w:bCs/>
          <w:noProof/>
          <w:lang w:val="sr-Latn-CS"/>
        </w:rPr>
        <w:t>;</w:t>
      </w:r>
    </w:p>
    <w:p w:rsidR="004E3654" w:rsidRPr="00584F3C" w:rsidRDefault="00584F3C" w:rsidP="00FE1B6E">
      <w:pPr>
        <w:numPr>
          <w:ilvl w:val="1"/>
          <w:numId w:val="13"/>
        </w:numPr>
        <w:tabs>
          <w:tab w:val="left" w:pos="142"/>
        </w:tabs>
        <w:ind w:left="0" w:firstLine="108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situaciju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katastarsko</w:t>
      </w:r>
      <w:r w:rsidR="004E3654" w:rsidRPr="00584F3C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topografskoj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podlozi</w:t>
      </w:r>
      <w:r w:rsidR="004E3654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overenu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institucija</w:t>
      </w:r>
      <w:r w:rsidR="004E3654" w:rsidRPr="00584F3C">
        <w:rPr>
          <w:bCs/>
          <w:noProof/>
          <w:lang w:val="sr-Latn-CS"/>
        </w:rPr>
        <w:t>;</w:t>
      </w:r>
    </w:p>
    <w:p w:rsidR="004E3654" w:rsidRPr="00584F3C" w:rsidRDefault="00584F3C" w:rsidP="00D229FC">
      <w:pPr>
        <w:numPr>
          <w:ilvl w:val="1"/>
          <w:numId w:val="13"/>
        </w:numPr>
        <w:tabs>
          <w:tab w:val="left" w:pos="142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skenirane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uslove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E3654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saglasnosti</w:t>
      </w:r>
      <w:r w:rsidR="002E5AE7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2E5AE7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institucija</w:t>
      </w:r>
      <w:r w:rsidR="002E5AE7" w:rsidRPr="00584F3C">
        <w:rPr>
          <w:bCs/>
          <w:noProof/>
          <w:lang w:val="sr-Latn-CS"/>
        </w:rPr>
        <w:t>;</w:t>
      </w:r>
    </w:p>
    <w:p w:rsidR="00A47638" w:rsidRPr="00584F3C" w:rsidRDefault="00584F3C" w:rsidP="00C24157">
      <w:pPr>
        <w:pStyle w:val="ListParagraph"/>
        <w:numPr>
          <w:ilvl w:val="0"/>
          <w:numId w:val="8"/>
        </w:numPr>
        <w:tabs>
          <w:tab w:val="left" w:pos="0"/>
        </w:tabs>
        <w:ind w:left="0" w:firstLine="1134"/>
        <w:rPr>
          <w:bCs/>
          <w:noProof/>
          <w:lang w:val="sr-Latn-CS"/>
        </w:rPr>
      </w:pPr>
      <w:r>
        <w:rPr>
          <w:noProof/>
          <w:lang w:val="sr-Latn-CS"/>
        </w:rPr>
        <w:t>akt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prijava</w:t>
      </w:r>
      <w:r w:rsidR="00A47638" w:rsidRPr="00584F3C">
        <w:rPr>
          <w:noProof/>
          <w:lang w:val="sr-Latn-CS"/>
        </w:rPr>
        <w:t>;</w:t>
      </w:r>
    </w:p>
    <w:p w:rsidR="00A47638" w:rsidRPr="00584F3C" w:rsidRDefault="00584F3C" w:rsidP="00C24157">
      <w:pPr>
        <w:pStyle w:val="ListParagraph"/>
        <w:numPr>
          <w:ilvl w:val="0"/>
          <w:numId w:val="8"/>
        </w:numPr>
        <w:tabs>
          <w:tab w:val="left" w:pos="0"/>
        </w:tabs>
        <w:ind w:left="0" w:firstLine="1134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A47638" w:rsidRPr="00584F3C">
        <w:rPr>
          <w:noProof/>
          <w:lang w:val="sr-Latn-CS"/>
        </w:rPr>
        <w:t xml:space="preserve"> (</w:t>
      </w:r>
      <w:r>
        <w:rPr>
          <w:noProof/>
          <w:lang w:val="sr-Latn-CS"/>
        </w:rPr>
        <w:t>ukoliko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A47638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</w:t>
      </w:r>
      <w:r w:rsidR="004A2B92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činjenici</w:t>
      </w:r>
      <w:r w:rsidR="00A47638" w:rsidRPr="00584F3C">
        <w:rPr>
          <w:noProof/>
          <w:lang w:val="sr-Latn-CS"/>
        </w:rPr>
        <w:t>);</w:t>
      </w:r>
    </w:p>
    <w:p w:rsidR="00A47638" w:rsidRPr="00584F3C" w:rsidRDefault="00584F3C" w:rsidP="00C24157">
      <w:pPr>
        <w:pStyle w:val="ListParagraph"/>
        <w:numPr>
          <w:ilvl w:val="0"/>
          <w:numId w:val="8"/>
        </w:numPr>
        <w:tabs>
          <w:tab w:val="left" w:pos="142"/>
          <w:tab w:val="left" w:pos="720"/>
        </w:tabs>
        <w:ind w:firstLine="414"/>
        <w:rPr>
          <w:noProof/>
          <w:lang w:val="sr-Latn-CS"/>
        </w:rPr>
      </w:pPr>
      <w:r>
        <w:rPr>
          <w:noProof/>
          <w:lang w:val="sr-Latn-CS"/>
        </w:rPr>
        <w:t>list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A47638" w:rsidRPr="00584F3C">
        <w:rPr>
          <w:noProof/>
          <w:lang w:val="sr-Latn-CS"/>
        </w:rPr>
        <w:t xml:space="preserve">; </w:t>
      </w:r>
    </w:p>
    <w:p w:rsidR="00A47638" w:rsidRPr="00584F3C" w:rsidRDefault="00584F3C" w:rsidP="00C24157">
      <w:pPr>
        <w:pStyle w:val="ListParagraph"/>
        <w:numPr>
          <w:ilvl w:val="0"/>
          <w:numId w:val="8"/>
        </w:numPr>
        <w:tabs>
          <w:tab w:val="left" w:pos="142"/>
          <w:tab w:val="left" w:pos="720"/>
        </w:tabs>
        <w:ind w:firstLine="414"/>
        <w:rPr>
          <w:noProof/>
          <w:lang w:val="sr-Latn-CS"/>
        </w:rPr>
      </w:pPr>
      <w:r>
        <w:rPr>
          <w:noProof/>
          <w:lang w:val="sr-Latn-CS"/>
        </w:rPr>
        <w:t>izvod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A47638" w:rsidRPr="00584F3C">
        <w:rPr>
          <w:noProof/>
          <w:lang w:val="sr-Latn-CS"/>
        </w:rPr>
        <w:t>;</w:t>
      </w:r>
    </w:p>
    <w:p w:rsidR="0059602A" w:rsidRPr="00584F3C" w:rsidRDefault="00584F3C" w:rsidP="00C24157">
      <w:pPr>
        <w:pStyle w:val="ListParagraph"/>
        <w:numPr>
          <w:ilvl w:val="0"/>
          <w:numId w:val="8"/>
        </w:numPr>
        <w:tabs>
          <w:tab w:val="left" w:pos="142"/>
          <w:tab w:val="left" w:pos="720"/>
        </w:tabs>
        <w:ind w:firstLine="414"/>
        <w:rPr>
          <w:noProof/>
          <w:lang w:val="sr-Latn-CS"/>
        </w:rPr>
      </w:pPr>
      <w:r>
        <w:rPr>
          <w:noProof/>
          <w:lang w:val="sr-Latn-CS"/>
        </w:rPr>
        <w:t>najmanje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fotografija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59602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9602A" w:rsidRPr="00584F3C">
        <w:rPr>
          <w:noProof/>
          <w:lang w:val="sr-Latn-CS"/>
        </w:rPr>
        <w:t>;</w:t>
      </w:r>
    </w:p>
    <w:p w:rsidR="009A081C" w:rsidRPr="00584F3C" w:rsidRDefault="00584F3C" w:rsidP="00D63777">
      <w:pPr>
        <w:pStyle w:val="ListParagraph"/>
        <w:numPr>
          <w:ilvl w:val="0"/>
          <w:numId w:val="8"/>
        </w:numPr>
        <w:tabs>
          <w:tab w:val="left" w:pos="0"/>
          <w:tab w:val="left" w:pos="1560"/>
        </w:tabs>
        <w:ind w:left="0" w:firstLine="1134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potencijalnim</w:t>
      </w:r>
      <w:r w:rsidR="001E3C39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investitorom</w:t>
      </w:r>
      <w:r w:rsidR="00D63777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67B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pisana</w:t>
      </w:r>
      <w:r w:rsidR="009A081C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namera</w:t>
      </w:r>
      <w:r w:rsidR="009A081C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potencijalnog</w:t>
      </w:r>
      <w:r w:rsidR="009A081C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9A081C" w:rsidRPr="00584F3C">
        <w:rPr>
          <w:noProof/>
          <w:lang w:val="sr-Latn-CS"/>
        </w:rPr>
        <w:t>;</w:t>
      </w:r>
    </w:p>
    <w:p w:rsidR="00A47638" w:rsidRPr="00584F3C" w:rsidRDefault="00584F3C" w:rsidP="00C24157">
      <w:pPr>
        <w:pStyle w:val="ListParagraph"/>
        <w:numPr>
          <w:ilvl w:val="0"/>
          <w:numId w:val="8"/>
        </w:numPr>
        <w:tabs>
          <w:tab w:val="left" w:pos="0"/>
          <w:tab w:val="left" w:pos="1560"/>
        </w:tabs>
        <w:ind w:left="0" w:firstLine="1134"/>
        <w:rPr>
          <w:noProof/>
          <w:lang w:val="sr-Latn-CS"/>
        </w:rPr>
      </w:pPr>
      <w:r>
        <w:rPr>
          <w:noProof/>
          <w:lang w:val="sr-Latn-CS"/>
        </w:rPr>
        <w:t>izjava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A47638" w:rsidRPr="00584F3C">
        <w:rPr>
          <w:noProof/>
          <w:lang w:val="sr-Latn-CS"/>
        </w:rPr>
        <w:t xml:space="preserve">. </w:t>
      </w:r>
    </w:p>
    <w:p w:rsidR="00A47638" w:rsidRPr="00584F3C" w:rsidRDefault="00584F3C" w:rsidP="00C24157">
      <w:pPr>
        <w:pStyle w:val="ListParagraph"/>
        <w:tabs>
          <w:tab w:val="clear" w:pos="1440"/>
          <w:tab w:val="left" w:pos="142"/>
          <w:tab w:val="left" w:pos="720"/>
          <w:tab w:val="left" w:pos="1560"/>
          <w:tab w:val="left" w:pos="1701"/>
        </w:tabs>
        <w:ind w:left="0" w:firstLine="1134"/>
        <w:rPr>
          <w:noProof/>
          <w:lang w:val="sr-Latn-CS"/>
        </w:rPr>
      </w:pPr>
      <w:r>
        <w:rPr>
          <w:noProof/>
          <w:lang w:val="sr-Latn-CS"/>
        </w:rPr>
        <w:t>Sva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0729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0729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729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729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792E3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92E3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overenoj</w:t>
      </w:r>
      <w:r w:rsidR="0007290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kopiji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skenirano</w:t>
      </w:r>
      <w:r w:rsidR="00735AC1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formatu</w:t>
      </w:r>
      <w:r w:rsidR="00A4763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7638" w:rsidRPr="00584F3C">
        <w:rPr>
          <w:noProof/>
          <w:lang w:val="sr-Latn-CS"/>
        </w:rPr>
        <w:t xml:space="preserve"> CD</w:t>
      </w:r>
      <w:r w:rsidR="0092379A" w:rsidRPr="00584F3C">
        <w:rPr>
          <w:noProof/>
          <w:lang w:val="sr-Latn-CS"/>
        </w:rPr>
        <w:t xml:space="preserve">, </w:t>
      </w:r>
      <w:r>
        <w:rPr>
          <w:noProof/>
          <w:lang w:val="sr-Latn-CS"/>
        </w:rPr>
        <w:t>složena</w:t>
      </w:r>
      <w:r w:rsidR="0092379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2379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redosledu</w:t>
      </w:r>
      <w:r w:rsidR="0092379A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554CF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9554CF" w:rsidRPr="00584F3C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9554CF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glave</w:t>
      </w:r>
      <w:r w:rsidR="0092379A" w:rsidRPr="00584F3C">
        <w:rPr>
          <w:noProof/>
          <w:lang w:val="sr-Latn-CS"/>
        </w:rPr>
        <w:t>.</w:t>
      </w:r>
    </w:p>
    <w:p w:rsidR="004C24C8" w:rsidRPr="00584F3C" w:rsidRDefault="004C24C8" w:rsidP="004C24C8">
      <w:pPr>
        <w:tabs>
          <w:tab w:val="left" w:pos="0"/>
        </w:tabs>
        <w:jc w:val="both"/>
        <w:rPr>
          <w:noProof/>
          <w:lang w:val="sr-Latn-CS"/>
        </w:rPr>
      </w:pPr>
    </w:p>
    <w:p w:rsidR="004C24C8" w:rsidRPr="00584F3C" w:rsidRDefault="004C24C8" w:rsidP="004C24C8">
      <w:pPr>
        <w:ind w:firstLine="720"/>
        <w:jc w:val="center"/>
        <w:rPr>
          <w:noProof/>
          <w:lang w:val="sr-Latn-CS"/>
        </w:rPr>
      </w:pPr>
      <w:r w:rsidRPr="00584F3C">
        <w:rPr>
          <w:bCs/>
          <w:noProof/>
          <w:lang w:val="sr-Latn-CS"/>
        </w:rPr>
        <w:t>VI</w:t>
      </w:r>
      <w:r w:rsidR="00B40418" w:rsidRPr="00584F3C">
        <w:rPr>
          <w:bCs/>
          <w:noProof/>
          <w:lang w:val="sr-Latn-CS"/>
        </w:rPr>
        <w:t>I</w:t>
      </w:r>
      <w:r w:rsidRPr="00584F3C">
        <w:rPr>
          <w:bCs/>
          <w:noProof/>
          <w:lang w:val="sr-Latn-CS"/>
        </w:rPr>
        <w:t xml:space="preserve">. </w:t>
      </w:r>
      <w:r w:rsidR="00584F3C">
        <w:rPr>
          <w:noProof/>
          <w:lang w:val="sr-Latn-CS"/>
        </w:rPr>
        <w:t>KRITERIJUMI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OCENJIVANJE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</w:p>
    <w:p w:rsidR="004C24C8" w:rsidRPr="00584F3C" w:rsidRDefault="004C24C8" w:rsidP="004C24C8">
      <w:pPr>
        <w:ind w:firstLine="720"/>
        <w:jc w:val="center"/>
        <w:rPr>
          <w:noProof/>
          <w:lang w:val="sr-Latn-CS"/>
        </w:rPr>
      </w:pPr>
    </w:p>
    <w:p w:rsidR="004C24C8" w:rsidRPr="00584F3C" w:rsidRDefault="00584F3C" w:rsidP="004C24C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Kriterijumi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4C24C8" w:rsidRPr="00584F3C">
        <w:rPr>
          <w:noProof/>
          <w:lang w:val="sr-Latn-CS"/>
        </w:rPr>
        <w:t>:</w:t>
      </w:r>
    </w:p>
    <w:p w:rsidR="004C24C8" w:rsidRPr="00584F3C" w:rsidRDefault="00584F3C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efekti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>;</w:t>
      </w:r>
    </w:p>
    <w:p w:rsidR="004C24C8" w:rsidRPr="00584F3C" w:rsidRDefault="00584F3C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održivost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>;</w:t>
      </w:r>
    </w:p>
    <w:p w:rsidR="004C24C8" w:rsidRPr="00584F3C" w:rsidRDefault="00584F3C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postojanje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namere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4C24C8" w:rsidRPr="00584F3C">
        <w:rPr>
          <w:noProof/>
          <w:lang w:val="sr-Latn-CS"/>
        </w:rPr>
        <w:t>;</w:t>
      </w:r>
    </w:p>
    <w:p w:rsidR="004C24C8" w:rsidRPr="00584F3C" w:rsidRDefault="00584F3C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planirani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4C24C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4041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40418" w:rsidRPr="00584F3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C24C8" w:rsidRPr="00584F3C">
        <w:rPr>
          <w:noProof/>
          <w:lang w:val="sr-Latn-CS"/>
        </w:rPr>
        <w:t>.</w:t>
      </w:r>
    </w:p>
    <w:p w:rsidR="004C24C8" w:rsidRPr="00584F3C" w:rsidRDefault="004C24C8" w:rsidP="004C24C8">
      <w:pPr>
        <w:tabs>
          <w:tab w:val="left" w:pos="0"/>
        </w:tabs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Navedeni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kriterijumi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ocenjivanje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detaljno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su</w:t>
      </w:r>
      <w:r w:rsidR="00E15D8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razrađeni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Prilogu</w:t>
      </w:r>
      <w:r w:rsidR="002E5AE7" w:rsidRPr="00584F3C">
        <w:rPr>
          <w:noProof/>
          <w:lang w:val="sr-Latn-CS"/>
        </w:rPr>
        <w:t xml:space="preserve"> </w:t>
      </w:r>
      <w:r w:rsidRPr="00584F3C">
        <w:rPr>
          <w:noProof/>
          <w:lang w:val="sr-Latn-CS"/>
        </w:rPr>
        <w:t xml:space="preserve">- </w:t>
      </w:r>
      <w:r w:rsidR="00584F3C">
        <w:rPr>
          <w:noProof/>
          <w:lang w:val="sr-Latn-CS"/>
        </w:rPr>
        <w:t>Kriterijumi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ocenjivanje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>.</w:t>
      </w:r>
    </w:p>
    <w:p w:rsidR="00A47638" w:rsidRPr="00584F3C" w:rsidRDefault="00A47638" w:rsidP="004C24C8">
      <w:pPr>
        <w:pStyle w:val="ListParagraph"/>
        <w:widowControl/>
        <w:tabs>
          <w:tab w:val="clear" w:pos="1440"/>
          <w:tab w:val="left" w:pos="0"/>
        </w:tabs>
        <w:spacing w:line="276" w:lineRule="auto"/>
        <w:ind w:left="1080"/>
        <w:contextualSpacing/>
        <w:rPr>
          <w:noProof/>
          <w:lang w:val="sr-Latn-CS"/>
        </w:rPr>
      </w:pPr>
    </w:p>
    <w:p w:rsidR="003E6F24" w:rsidRPr="00584F3C" w:rsidRDefault="00B40418" w:rsidP="003E6F24">
      <w:pPr>
        <w:tabs>
          <w:tab w:val="left" w:pos="0"/>
        </w:tabs>
        <w:jc w:val="center"/>
        <w:rPr>
          <w:noProof/>
          <w:lang w:val="sr-Latn-CS"/>
        </w:rPr>
      </w:pPr>
      <w:r w:rsidRPr="00584F3C">
        <w:rPr>
          <w:bCs/>
          <w:noProof/>
          <w:lang w:val="sr-Latn-CS"/>
        </w:rPr>
        <w:t>VIII</w:t>
      </w:r>
      <w:r w:rsidR="004C24C8" w:rsidRPr="00584F3C">
        <w:rPr>
          <w:noProof/>
          <w:lang w:val="sr-Latn-CS"/>
        </w:rPr>
        <w:t>.</w:t>
      </w:r>
      <w:r w:rsidR="002E5AE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JAVNI</w:t>
      </w:r>
      <w:r w:rsidR="004C24C8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POZIV</w:t>
      </w:r>
      <w:r w:rsidR="00F4067D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OCENJIVANJE</w:t>
      </w:r>
      <w:r w:rsidR="00F4067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F4067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="00F4067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</w:p>
    <w:p w:rsidR="003E6F24" w:rsidRPr="00584F3C" w:rsidRDefault="003E6F24" w:rsidP="00D83A4A">
      <w:pPr>
        <w:tabs>
          <w:tab w:val="left" w:pos="0"/>
        </w:tabs>
        <w:jc w:val="both"/>
        <w:rPr>
          <w:noProof/>
          <w:lang w:val="sr-Latn-CS"/>
        </w:rPr>
      </w:pP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Ministarstvo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objavljuje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poziv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„</w:t>
      </w:r>
      <w:r w:rsidR="00584F3C">
        <w:rPr>
          <w:noProof/>
          <w:lang w:val="sr-Latn-CS"/>
        </w:rPr>
        <w:t>Službenom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glasniku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Republike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Srbije</w:t>
      </w:r>
      <w:r w:rsidRPr="00584F3C">
        <w:rPr>
          <w:noProof/>
          <w:lang w:val="sr-Latn-CS"/>
        </w:rPr>
        <w:t xml:space="preserve">”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internet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strani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Ministarstva</w:t>
      </w:r>
      <w:r w:rsidRPr="00584F3C">
        <w:rPr>
          <w:noProof/>
          <w:lang w:val="sr-Latn-CS"/>
        </w:rPr>
        <w:t xml:space="preserve">. 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Rok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podnošenje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je</w:t>
      </w:r>
      <w:r w:rsidRPr="00584F3C">
        <w:rPr>
          <w:noProof/>
          <w:lang w:val="sr-Latn-CS"/>
        </w:rPr>
        <w:t xml:space="preserve"> 15 </w:t>
      </w:r>
      <w:r w:rsidR="00584F3C">
        <w:rPr>
          <w:noProof/>
          <w:lang w:val="sr-Latn-CS"/>
        </w:rPr>
        <w:t>dana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dana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objavljivanja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poziva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„</w:t>
      </w:r>
      <w:r w:rsidR="00584F3C">
        <w:rPr>
          <w:noProof/>
          <w:lang w:val="sr-Latn-CS"/>
        </w:rPr>
        <w:t>Službenom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glasniku</w:t>
      </w:r>
      <w:r w:rsidR="00D4631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Republike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Srbije</w:t>
      </w:r>
      <w:r w:rsidRPr="00584F3C">
        <w:rPr>
          <w:noProof/>
          <w:lang w:val="sr-Latn-CS"/>
        </w:rPr>
        <w:t>”.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Ispunjenost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uslova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dodelu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glave</w:t>
      </w:r>
      <w:r w:rsidRPr="00584F3C">
        <w:rPr>
          <w:noProof/>
          <w:lang w:val="sr-Latn-CS"/>
        </w:rPr>
        <w:t xml:space="preserve"> V. </w:t>
      </w:r>
      <w:r w:rsidR="00584F3C">
        <w:rPr>
          <w:noProof/>
          <w:lang w:val="sr-Latn-CS"/>
        </w:rPr>
        <w:t>ovog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kao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dostavljenu</w:t>
      </w:r>
      <w:r w:rsidR="006422C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dokumentaciju</w:t>
      </w:r>
      <w:r w:rsidR="006422C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="006422C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glave</w:t>
      </w:r>
      <w:r w:rsidR="006422C6" w:rsidRPr="00584F3C">
        <w:rPr>
          <w:noProof/>
          <w:lang w:val="sr-Latn-CS"/>
        </w:rPr>
        <w:t xml:space="preserve"> VI</w:t>
      </w:r>
      <w:r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ovog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utvrđuje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Komisija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ocenjivanje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projekata</w:t>
      </w:r>
      <w:r w:rsidRPr="00584F3C">
        <w:rPr>
          <w:noProof/>
          <w:lang w:val="sr-Latn-CS"/>
        </w:rPr>
        <w:t xml:space="preserve"> (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daljem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tekstu</w:t>
      </w:r>
      <w:r w:rsidRPr="00584F3C">
        <w:rPr>
          <w:noProof/>
          <w:lang w:val="sr-Latn-CS"/>
        </w:rPr>
        <w:t xml:space="preserve">: </w:t>
      </w:r>
      <w:r w:rsidR="00584F3C">
        <w:rPr>
          <w:noProof/>
          <w:lang w:val="sr-Latn-CS"/>
        </w:rPr>
        <w:t>Komisija</w:t>
      </w:r>
      <w:r w:rsidRPr="00584F3C">
        <w:rPr>
          <w:noProof/>
          <w:lang w:val="sr-Latn-CS"/>
        </w:rPr>
        <w:t xml:space="preserve">), </w:t>
      </w:r>
      <w:r w:rsidR="00584F3C">
        <w:rPr>
          <w:noProof/>
          <w:lang w:val="sr-Latn-CS"/>
        </w:rPr>
        <w:t>koju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rešenjem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obrazuje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privrede</w:t>
      </w:r>
      <w:r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Komisija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će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razmatrati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samo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projekata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blagovremeno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podnete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kompletne</w:t>
      </w:r>
      <w:r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Komisija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može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vršiti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dodatnu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proveru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podnete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dokumentacije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tražiti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dodatne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informacije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ali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samo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Podnosioca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ispunio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uslove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poziva</w:t>
      </w:r>
      <w:r w:rsidRPr="00584F3C">
        <w:rPr>
          <w:noProof/>
          <w:lang w:val="sr-Latn-CS"/>
        </w:rPr>
        <w:t xml:space="preserve">. 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lastRenderedPageBreak/>
        <w:tab/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skladu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kriterijumima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ocenjivanje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odabir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glave</w:t>
      </w:r>
      <w:r w:rsidRPr="00584F3C">
        <w:rPr>
          <w:noProof/>
          <w:lang w:val="sr-Latn-CS"/>
        </w:rPr>
        <w:t xml:space="preserve"> VI</w:t>
      </w:r>
      <w:r w:rsidR="006422C6" w:rsidRP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ovog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Komisija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vrši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rangiranje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projekata</w:t>
      </w:r>
      <w:r w:rsidRPr="00584F3C">
        <w:rPr>
          <w:noProof/>
          <w:lang w:val="sr-Latn-CS"/>
        </w:rPr>
        <w:t xml:space="preserve">.  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Komisija</w:t>
      </w:r>
      <w:r w:rsidR="006422C6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utvrđuje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Predlog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odluke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rasporedu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korišćenju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podršku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unapređenja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poslovne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infrastrukture</w:t>
      </w:r>
      <w:r w:rsidR="004D613E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4D613E" w:rsidRPr="00584F3C">
        <w:rPr>
          <w:noProof/>
          <w:lang w:val="sr-Latn-CS"/>
        </w:rPr>
        <w:t xml:space="preserve"> 2017</w:t>
      </w:r>
      <w:r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godinu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dostavlja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ministru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privrede</w:t>
      </w:r>
      <w:r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Odluku</w:t>
      </w:r>
      <w:r w:rsidR="00001A34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rasporedu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korišćenju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podršku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unapređenja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poslovne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infrastrukture</w:t>
      </w:r>
      <w:r w:rsidR="00F335C5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="00F335C5" w:rsidRPr="00584F3C">
        <w:rPr>
          <w:noProof/>
          <w:lang w:val="sr-Latn-CS"/>
        </w:rPr>
        <w:t xml:space="preserve"> 201</w:t>
      </w:r>
      <w:r w:rsidR="004D613E" w:rsidRPr="00584F3C">
        <w:rPr>
          <w:noProof/>
          <w:lang w:val="sr-Latn-CS"/>
        </w:rPr>
        <w:t>7</w:t>
      </w:r>
      <w:r w:rsidR="00F335C5"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godinu</w:t>
      </w:r>
      <w:r w:rsidR="00F335C5" w:rsidRPr="00584F3C">
        <w:rPr>
          <w:noProof/>
          <w:lang w:val="sr-Latn-CS"/>
        </w:rPr>
        <w:t xml:space="preserve"> </w:t>
      </w:r>
      <w:r w:rsidRPr="00584F3C">
        <w:rPr>
          <w:noProof/>
          <w:lang w:val="sr-Latn-CS"/>
        </w:rPr>
        <w:t>(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daljem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tekstu</w:t>
      </w:r>
      <w:r w:rsidRPr="00584F3C">
        <w:rPr>
          <w:noProof/>
          <w:lang w:val="sr-Latn-CS"/>
        </w:rPr>
        <w:t xml:space="preserve">: </w:t>
      </w:r>
      <w:r w:rsidR="00584F3C">
        <w:rPr>
          <w:noProof/>
          <w:lang w:val="sr-Latn-CS"/>
        </w:rPr>
        <w:t>Odluka</w:t>
      </w:r>
      <w:r w:rsidRPr="00584F3C">
        <w:rPr>
          <w:noProof/>
          <w:lang w:val="sr-Latn-CS"/>
        </w:rPr>
        <w:t xml:space="preserve">) </w:t>
      </w:r>
      <w:r w:rsidR="00584F3C">
        <w:rPr>
          <w:noProof/>
          <w:lang w:val="sr-Latn-CS"/>
        </w:rPr>
        <w:t>donosi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privrede</w:t>
      </w:r>
      <w:r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Odluka</w:t>
      </w:r>
      <w:r w:rsidR="00A47462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sadrži</w:t>
      </w:r>
      <w:r w:rsidRPr="00584F3C">
        <w:rPr>
          <w:noProof/>
          <w:lang w:val="sr-Latn-CS"/>
        </w:rPr>
        <w:t xml:space="preserve">: </w:t>
      </w:r>
      <w:r w:rsidR="00584F3C">
        <w:rPr>
          <w:noProof/>
          <w:lang w:val="sr-Latn-CS"/>
        </w:rPr>
        <w:t>naziv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Podnosioca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naziv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mesto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ulaganja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visinu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odobrenog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iznosa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sredstava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objavljuje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„</w:t>
      </w:r>
      <w:r w:rsidR="00584F3C">
        <w:rPr>
          <w:noProof/>
          <w:lang w:val="sr-Latn-CS"/>
        </w:rPr>
        <w:t>Službenom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glasniku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Republike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Srbije</w:t>
      </w:r>
      <w:r w:rsidRPr="00584F3C">
        <w:rPr>
          <w:noProof/>
          <w:lang w:val="sr-Latn-CS"/>
        </w:rPr>
        <w:t xml:space="preserve">”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internet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strani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Ministarstva</w:t>
      </w:r>
      <w:r w:rsidRPr="00584F3C">
        <w:rPr>
          <w:noProof/>
          <w:lang w:val="sr-Latn-CS"/>
        </w:rPr>
        <w:t>.</w:t>
      </w:r>
    </w:p>
    <w:p w:rsidR="00D92D9D" w:rsidRPr="00584F3C" w:rsidRDefault="003E6F24" w:rsidP="00D92D9D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U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slučaju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sredstva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glave</w:t>
      </w:r>
      <w:r w:rsidR="00D92D9D" w:rsidRPr="00584F3C">
        <w:rPr>
          <w:noProof/>
          <w:lang w:val="sr-Latn-CS"/>
        </w:rPr>
        <w:t xml:space="preserve"> I. </w:t>
      </w:r>
      <w:r w:rsidR="00584F3C">
        <w:rPr>
          <w:noProof/>
          <w:lang w:val="sr-Latn-CS"/>
        </w:rPr>
        <w:t>ovog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programa</w:t>
      </w:r>
      <w:r w:rsidR="00C24157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iskoriste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potpunosti</w:t>
      </w:r>
      <w:r w:rsidR="00D92D9D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odnosno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ukoliko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toku</w:t>
      </w:r>
      <w:r w:rsidR="00D92D9D" w:rsidRPr="00584F3C">
        <w:rPr>
          <w:noProof/>
          <w:lang w:val="sr-Latn-CS"/>
        </w:rPr>
        <w:t xml:space="preserve"> 201</w:t>
      </w:r>
      <w:r w:rsidR="004D613E" w:rsidRPr="00584F3C">
        <w:rPr>
          <w:noProof/>
          <w:lang w:val="sr-Latn-CS"/>
        </w:rPr>
        <w:t>7</w:t>
      </w:r>
      <w:r w:rsidR="00D92D9D" w:rsidRPr="00584F3C">
        <w:rPr>
          <w:noProof/>
          <w:lang w:val="sr-Latn-CS"/>
        </w:rPr>
        <w:t xml:space="preserve">. </w:t>
      </w:r>
      <w:r w:rsidR="00584F3C">
        <w:rPr>
          <w:noProof/>
          <w:lang w:val="sr-Latn-CS"/>
        </w:rPr>
        <w:t>godine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dođe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uštede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prilikom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ugovaranja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ili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drugog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razloga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onemogućava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početak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="00D92D9D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Odluka</w:t>
      </w:r>
      <w:r w:rsidR="0080655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može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izmeniti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odnosno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dopuniti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rangiranim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projektima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prema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već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utvrđenom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redosledu</w:t>
      </w:r>
      <w:r w:rsidR="00D92D9D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ukoliko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to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bilo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kog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razloga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nije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moguće</w:t>
      </w:r>
      <w:r w:rsidR="00D92D9D"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Ministarstvo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može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raspisati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novi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javni</w:t>
      </w:r>
      <w:r w:rsidR="00D92D9D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poziv</w:t>
      </w:r>
      <w:r w:rsidR="00D92D9D"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Javne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nabavke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potrebe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projekata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Ministarstvo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će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sprovesti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skladu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zakonom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kojim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uređuju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javne</w:t>
      </w:r>
      <w:r w:rsidRPr="00584F3C">
        <w:rPr>
          <w:noProof/>
          <w:lang w:val="sr-Latn-CS"/>
        </w:rPr>
        <w:t xml:space="preserve">  </w:t>
      </w:r>
      <w:r w:rsidR="00584F3C">
        <w:rPr>
          <w:noProof/>
          <w:lang w:val="sr-Latn-CS"/>
        </w:rPr>
        <w:t>nabavke</w:t>
      </w:r>
      <w:r w:rsidRPr="00584F3C">
        <w:rPr>
          <w:noProof/>
          <w:lang w:val="sr-Latn-CS"/>
        </w:rPr>
        <w:t>.</w:t>
      </w:r>
    </w:p>
    <w:p w:rsidR="003E6F24" w:rsidRPr="00584F3C" w:rsidRDefault="003E6F24" w:rsidP="003E6F24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584F3C">
        <w:rPr>
          <w:noProof/>
          <w:lang w:val="sr-Latn-CS"/>
        </w:rPr>
        <w:tab/>
      </w:r>
      <w:r w:rsidR="00584F3C">
        <w:rPr>
          <w:noProof/>
          <w:lang w:val="sr-Latn-CS"/>
        </w:rPr>
        <w:t>Nakon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sprovedenog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postupka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javne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nabavke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Ministarstvo</w:t>
      </w:r>
      <w:r w:rsidRPr="00584F3C">
        <w:rPr>
          <w:noProof/>
          <w:lang w:val="sr-Latn-CS"/>
        </w:rPr>
        <w:t xml:space="preserve">, </w:t>
      </w:r>
      <w:r w:rsidR="00584F3C">
        <w:rPr>
          <w:noProof/>
          <w:lang w:val="sr-Latn-CS"/>
        </w:rPr>
        <w:t>Podnosilac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prijave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izabrani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ponuđač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zaključuju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ugovor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za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realizaciju</w:t>
      </w:r>
      <w:r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  <w:r w:rsidRPr="00584F3C">
        <w:rPr>
          <w:noProof/>
          <w:lang w:val="sr-Latn-CS"/>
        </w:rPr>
        <w:t>.</w:t>
      </w:r>
    </w:p>
    <w:p w:rsidR="00ED5600" w:rsidRPr="00584F3C" w:rsidRDefault="00ED5600" w:rsidP="004C24C8">
      <w:pPr>
        <w:tabs>
          <w:tab w:val="left" w:pos="0"/>
        </w:tabs>
        <w:ind w:firstLine="142"/>
        <w:jc w:val="both"/>
        <w:rPr>
          <w:noProof/>
          <w:lang w:val="sr-Latn-CS"/>
        </w:rPr>
      </w:pPr>
    </w:p>
    <w:p w:rsidR="004C24C8" w:rsidRPr="00584F3C" w:rsidRDefault="00ED5600" w:rsidP="004C24C8">
      <w:pPr>
        <w:ind w:firstLine="720"/>
        <w:jc w:val="center"/>
        <w:rPr>
          <w:noProof/>
          <w:lang w:val="sr-Latn-CS"/>
        </w:rPr>
      </w:pPr>
      <w:r w:rsidRPr="00584F3C">
        <w:rPr>
          <w:noProof/>
          <w:lang w:val="sr-Latn-CS"/>
        </w:rPr>
        <w:t>I</w:t>
      </w:r>
      <w:r w:rsidR="004C24C8" w:rsidRPr="00584F3C">
        <w:rPr>
          <w:noProof/>
          <w:lang w:val="sr-Latn-CS"/>
        </w:rPr>
        <w:t>X.</w:t>
      </w:r>
      <w:r w:rsidR="0059602A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PRAĆENJE</w:t>
      </w:r>
      <w:r w:rsidR="0059602A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REALIZACIJE</w:t>
      </w:r>
      <w:r w:rsidR="0059602A" w:rsidRPr="00584F3C">
        <w:rPr>
          <w:noProof/>
          <w:lang w:val="sr-Latn-CS"/>
        </w:rPr>
        <w:t xml:space="preserve"> </w:t>
      </w:r>
      <w:r w:rsidR="00584F3C">
        <w:rPr>
          <w:noProof/>
          <w:lang w:val="sr-Latn-CS"/>
        </w:rPr>
        <w:t>PROJEKTA</w:t>
      </w:r>
    </w:p>
    <w:p w:rsidR="004C24C8" w:rsidRPr="00584F3C" w:rsidRDefault="004C24C8" w:rsidP="004C24C8">
      <w:pPr>
        <w:ind w:firstLine="720"/>
        <w:jc w:val="center"/>
        <w:rPr>
          <w:noProof/>
          <w:lang w:val="sr-Latn-CS"/>
        </w:rPr>
      </w:pPr>
    </w:p>
    <w:p w:rsidR="004C24C8" w:rsidRPr="00584F3C" w:rsidRDefault="00584F3C" w:rsidP="004C24C8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Ministarstvo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putem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svojih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stručnih</w:t>
      </w:r>
      <w:r w:rsidR="00D229FC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službi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obezbediti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kontinuirano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praćenje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realizacije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svakog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odabranog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aspekata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realizacije</w:t>
      </w:r>
      <w:r w:rsidR="004C24C8" w:rsidRPr="00584F3C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tehničke</w:t>
      </w:r>
      <w:r w:rsidR="004C24C8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finansijske</w:t>
      </w:r>
      <w:r w:rsidR="004C24C8" w:rsidRPr="00584F3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pravne</w:t>
      </w:r>
      <w:r w:rsidR="00A66C20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A66C20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</w:t>
      </w:r>
      <w:r w:rsidR="00A66C20" w:rsidRPr="00584F3C">
        <w:rPr>
          <w:bCs/>
          <w:noProof/>
          <w:lang w:val="sr-Latn-CS"/>
        </w:rPr>
        <w:t>.</w:t>
      </w:r>
      <w:r w:rsidR="004C24C8" w:rsidRPr="00584F3C">
        <w:rPr>
          <w:bCs/>
          <w:noProof/>
          <w:lang w:val="sr-Latn-CS"/>
        </w:rPr>
        <w:t>).</w:t>
      </w:r>
    </w:p>
    <w:p w:rsidR="004C24C8" w:rsidRPr="00584F3C" w:rsidRDefault="00584F3C" w:rsidP="004C24C8">
      <w:pPr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Podnosilac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prijave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obezbeđuje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stručni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izvođenjem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realizaciji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odabranog</w:t>
      </w:r>
      <w:r w:rsidR="004C24C8" w:rsidRPr="00584F3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4C24C8" w:rsidRPr="00584F3C">
        <w:rPr>
          <w:bCs/>
          <w:noProof/>
          <w:lang w:val="sr-Latn-CS"/>
        </w:rPr>
        <w:t>.</w:t>
      </w:r>
    </w:p>
    <w:sectPr w:rsidR="004C24C8" w:rsidRPr="00584F3C" w:rsidSect="007E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30" w:rsidRDefault="00502030" w:rsidP="004C24C8">
      <w:r>
        <w:separator/>
      </w:r>
    </w:p>
  </w:endnote>
  <w:endnote w:type="continuationSeparator" w:id="0">
    <w:p w:rsidR="00502030" w:rsidRDefault="00502030" w:rsidP="004C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C" w:rsidRDefault="00584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85482294"/>
      <w:docPartObj>
        <w:docPartGallery w:val="Page Numbers (Bottom of Page)"/>
        <w:docPartUnique/>
      </w:docPartObj>
    </w:sdtPr>
    <w:sdtContent>
      <w:p w:rsidR="004C24C8" w:rsidRPr="00584F3C" w:rsidRDefault="003A3EA4">
        <w:pPr>
          <w:pStyle w:val="Footer"/>
          <w:jc w:val="right"/>
          <w:rPr>
            <w:noProof/>
            <w:lang w:val="sr-Latn-CS"/>
          </w:rPr>
        </w:pPr>
        <w:r w:rsidRPr="00584F3C">
          <w:rPr>
            <w:noProof/>
            <w:lang w:val="sr-Latn-CS"/>
          </w:rPr>
          <w:fldChar w:fldCharType="begin"/>
        </w:r>
        <w:r w:rsidR="004C24C8" w:rsidRPr="00584F3C">
          <w:rPr>
            <w:noProof/>
            <w:lang w:val="sr-Latn-CS"/>
          </w:rPr>
          <w:instrText xml:space="preserve"> PAGE   \* MERGEFORMAT </w:instrText>
        </w:r>
        <w:r w:rsidRPr="00584F3C">
          <w:rPr>
            <w:noProof/>
            <w:lang w:val="sr-Latn-CS"/>
          </w:rPr>
          <w:fldChar w:fldCharType="separate"/>
        </w:r>
        <w:r w:rsidR="00584F3C">
          <w:rPr>
            <w:noProof/>
            <w:lang w:val="sr-Latn-CS"/>
          </w:rPr>
          <w:t>2</w:t>
        </w:r>
        <w:r w:rsidRPr="00584F3C">
          <w:rPr>
            <w:noProof/>
            <w:lang w:val="sr-Latn-CS"/>
          </w:rPr>
          <w:fldChar w:fldCharType="end"/>
        </w:r>
      </w:p>
    </w:sdtContent>
  </w:sdt>
  <w:p w:rsidR="007E2589" w:rsidRPr="00584F3C" w:rsidRDefault="00502030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C" w:rsidRDefault="00584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30" w:rsidRDefault="00502030" w:rsidP="004C24C8">
      <w:r>
        <w:separator/>
      </w:r>
    </w:p>
  </w:footnote>
  <w:footnote w:type="continuationSeparator" w:id="0">
    <w:p w:rsidR="00502030" w:rsidRDefault="00502030" w:rsidP="004C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C" w:rsidRDefault="00584F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C" w:rsidRDefault="00584F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C" w:rsidRDefault="00584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24C8"/>
    <w:rsid w:val="00001A34"/>
    <w:rsid w:val="00005425"/>
    <w:rsid w:val="000076AB"/>
    <w:rsid w:val="00065B25"/>
    <w:rsid w:val="00066C0D"/>
    <w:rsid w:val="00070B61"/>
    <w:rsid w:val="00072901"/>
    <w:rsid w:val="00074CED"/>
    <w:rsid w:val="00082EAF"/>
    <w:rsid w:val="00083406"/>
    <w:rsid w:val="00092B69"/>
    <w:rsid w:val="000B496D"/>
    <w:rsid w:val="000B5CCD"/>
    <w:rsid w:val="000D6BC2"/>
    <w:rsid w:val="000E0F29"/>
    <w:rsid w:val="000E3F3E"/>
    <w:rsid w:val="00100FDA"/>
    <w:rsid w:val="0011237C"/>
    <w:rsid w:val="00114CF3"/>
    <w:rsid w:val="00115407"/>
    <w:rsid w:val="00124DA7"/>
    <w:rsid w:val="00130469"/>
    <w:rsid w:val="001462FA"/>
    <w:rsid w:val="00156CEB"/>
    <w:rsid w:val="00167FF7"/>
    <w:rsid w:val="00185850"/>
    <w:rsid w:val="001A001A"/>
    <w:rsid w:val="001C5495"/>
    <w:rsid w:val="001D36A7"/>
    <w:rsid w:val="001E260B"/>
    <w:rsid w:val="001E3C39"/>
    <w:rsid w:val="001F13AE"/>
    <w:rsid w:val="0020250E"/>
    <w:rsid w:val="0020277F"/>
    <w:rsid w:val="00217798"/>
    <w:rsid w:val="002217D3"/>
    <w:rsid w:val="00221A87"/>
    <w:rsid w:val="002366F9"/>
    <w:rsid w:val="0025307F"/>
    <w:rsid w:val="0025471C"/>
    <w:rsid w:val="0025652D"/>
    <w:rsid w:val="00257CCA"/>
    <w:rsid w:val="0026782E"/>
    <w:rsid w:val="00277316"/>
    <w:rsid w:val="00291E5E"/>
    <w:rsid w:val="00293D30"/>
    <w:rsid w:val="00295E31"/>
    <w:rsid w:val="002E5AE7"/>
    <w:rsid w:val="002F66D1"/>
    <w:rsid w:val="00303B16"/>
    <w:rsid w:val="003222DF"/>
    <w:rsid w:val="00336816"/>
    <w:rsid w:val="0037469C"/>
    <w:rsid w:val="00382E51"/>
    <w:rsid w:val="0038463B"/>
    <w:rsid w:val="00385850"/>
    <w:rsid w:val="0039378E"/>
    <w:rsid w:val="003A0202"/>
    <w:rsid w:val="003A3EA4"/>
    <w:rsid w:val="003A495F"/>
    <w:rsid w:val="003C2870"/>
    <w:rsid w:val="003D5F13"/>
    <w:rsid w:val="003E160D"/>
    <w:rsid w:val="003E6F24"/>
    <w:rsid w:val="00400D32"/>
    <w:rsid w:val="00407934"/>
    <w:rsid w:val="00410C5F"/>
    <w:rsid w:val="0041341F"/>
    <w:rsid w:val="004262A6"/>
    <w:rsid w:val="004742F0"/>
    <w:rsid w:val="00480BD8"/>
    <w:rsid w:val="0049311C"/>
    <w:rsid w:val="00493E98"/>
    <w:rsid w:val="004A2B92"/>
    <w:rsid w:val="004C23C0"/>
    <w:rsid w:val="004C24C8"/>
    <w:rsid w:val="004D039C"/>
    <w:rsid w:val="004D613E"/>
    <w:rsid w:val="004D6AED"/>
    <w:rsid w:val="004D7766"/>
    <w:rsid w:val="004E3654"/>
    <w:rsid w:val="004E5B7D"/>
    <w:rsid w:val="004F2AF2"/>
    <w:rsid w:val="004F7C07"/>
    <w:rsid w:val="00501DD1"/>
    <w:rsid w:val="00502030"/>
    <w:rsid w:val="005156F6"/>
    <w:rsid w:val="00522499"/>
    <w:rsid w:val="00530215"/>
    <w:rsid w:val="005366A2"/>
    <w:rsid w:val="00536EAB"/>
    <w:rsid w:val="005601C3"/>
    <w:rsid w:val="00584F3C"/>
    <w:rsid w:val="0058505A"/>
    <w:rsid w:val="0059602A"/>
    <w:rsid w:val="005B1414"/>
    <w:rsid w:val="005C113E"/>
    <w:rsid w:val="005D6D99"/>
    <w:rsid w:val="005E2BE9"/>
    <w:rsid w:val="006061B9"/>
    <w:rsid w:val="00607386"/>
    <w:rsid w:val="006422C6"/>
    <w:rsid w:val="00645177"/>
    <w:rsid w:val="00650753"/>
    <w:rsid w:val="00651F0D"/>
    <w:rsid w:val="00661C7B"/>
    <w:rsid w:val="00662504"/>
    <w:rsid w:val="006A16FA"/>
    <w:rsid w:val="006B6AD6"/>
    <w:rsid w:val="00706688"/>
    <w:rsid w:val="00707CCA"/>
    <w:rsid w:val="00720D67"/>
    <w:rsid w:val="00735AC1"/>
    <w:rsid w:val="00736022"/>
    <w:rsid w:val="0073667B"/>
    <w:rsid w:val="00740D54"/>
    <w:rsid w:val="007506D2"/>
    <w:rsid w:val="00772D5E"/>
    <w:rsid w:val="007748E4"/>
    <w:rsid w:val="00781B36"/>
    <w:rsid w:val="00792E31"/>
    <w:rsid w:val="00797E8C"/>
    <w:rsid w:val="007A68B8"/>
    <w:rsid w:val="007D7A07"/>
    <w:rsid w:val="007F0284"/>
    <w:rsid w:val="007F11FE"/>
    <w:rsid w:val="007F5228"/>
    <w:rsid w:val="0080655D"/>
    <w:rsid w:val="0081066F"/>
    <w:rsid w:val="00812D8C"/>
    <w:rsid w:val="00814E8A"/>
    <w:rsid w:val="00850CCC"/>
    <w:rsid w:val="008707EB"/>
    <w:rsid w:val="00890997"/>
    <w:rsid w:val="008A0BA8"/>
    <w:rsid w:val="008F0CB6"/>
    <w:rsid w:val="0092379A"/>
    <w:rsid w:val="00943CDD"/>
    <w:rsid w:val="00945548"/>
    <w:rsid w:val="00954DC0"/>
    <w:rsid w:val="009554CF"/>
    <w:rsid w:val="009719AE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1229"/>
    <w:rsid w:val="009D4DDB"/>
    <w:rsid w:val="009D52FF"/>
    <w:rsid w:val="009F7E74"/>
    <w:rsid w:val="00A04962"/>
    <w:rsid w:val="00A27E0E"/>
    <w:rsid w:val="00A27FEA"/>
    <w:rsid w:val="00A43CEA"/>
    <w:rsid w:val="00A47462"/>
    <w:rsid w:val="00A47638"/>
    <w:rsid w:val="00A66C20"/>
    <w:rsid w:val="00A67B01"/>
    <w:rsid w:val="00A83E7D"/>
    <w:rsid w:val="00A85122"/>
    <w:rsid w:val="00A87A72"/>
    <w:rsid w:val="00AB76E0"/>
    <w:rsid w:val="00AC1DE0"/>
    <w:rsid w:val="00AD04FB"/>
    <w:rsid w:val="00AD5954"/>
    <w:rsid w:val="00AD5E0B"/>
    <w:rsid w:val="00AF3600"/>
    <w:rsid w:val="00B0082B"/>
    <w:rsid w:val="00B140A8"/>
    <w:rsid w:val="00B30722"/>
    <w:rsid w:val="00B32199"/>
    <w:rsid w:val="00B36639"/>
    <w:rsid w:val="00B40418"/>
    <w:rsid w:val="00B45065"/>
    <w:rsid w:val="00B45176"/>
    <w:rsid w:val="00B525A5"/>
    <w:rsid w:val="00B666C0"/>
    <w:rsid w:val="00B71AEB"/>
    <w:rsid w:val="00B805EC"/>
    <w:rsid w:val="00B80CF6"/>
    <w:rsid w:val="00B9332A"/>
    <w:rsid w:val="00BB601B"/>
    <w:rsid w:val="00BB7E83"/>
    <w:rsid w:val="00BC0F94"/>
    <w:rsid w:val="00BC7ED9"/>
    <w:rsid w:val="00BE719D"/>
    <w:rsid w:val="00BF45CA"/>
    <w:rsid w:val="00C01482"/>
    <w:rsid w:val="00C07B30"/>
    <w:rsid w:val="00C24157"/>
    <w:rsid w:val="00C647D4"/>
    <w:rsid w:val="00C64A5A"/>
    <w:rsid w:val="00C64B12"/>
    <w:rsid w:val="00C878C0"/>
    <w:rsid w:val="00CB0AD3"/>
    <w:rsid w:val="00CB24A5"/>
    <w:rsid w:val="00CB3277"/>
    <w:rsid w:val="00CB4952"/>
    <w:rsid w:val="00CB75D3"/>
    <w:rsid w:val="00CC4D4C"/>
    <w:rsid w:val="00CD3D66"/>
    <w:rsid w:val="00D01B03"/>
    <w:rsid w:val="00D02A43"/>
    <w:rsid w:val="00D111D2"/>
    <w:rsid w:val="00D14CB9"/>
    <w:rsid w:val="00D229FC"/>
    <w:rsid w:val="00D2356C"/>
    <w:rsid w:val="00D2752D"/>
    <w:rsid w:val="00D33484"/>
    <w:rsid w:val="00D41AC8"/>
    <w:rsid w:val="00D43362"/>
    <w:rsid w:val="00D46316"/>
    <w:rsid w:val="00D63777"/>
    <w:rsid w:val="00D7259B"/>
    <w:rsid w:val="00D76449"/>
    <w:rsid w:val="00D82EEE"/>
    <w:rsid w:val="00D83A4A"/>
    <w:rsid w:val="00D92D9D"/>
    <w:rsid w:val="00DF302C"/>
    <w:rsid w:val="00DF492D"/>
    <w:rsid w:val="00DF6927"/>
    <w:rsid w:val="00E138B2"/>
    <w:rsid w:val="00E15D82"/>
    <w:rsid w:val="00E542B6"/>
    <w:rsid w:val="00E626F1"/>
    <w:rsid w:val="00E6320E"/>
    <w:rsid w:val="00E635AB"/>
    <w:rsid w:val="00E63E31"/>
    <w:rsid w:val="00E727A5"/>
    <w:rsid w:val="00EB2C41"/>
    <w:rsid w:val="00EC0C0F"/>
    <w:rsid w:val="00EC46A5"/>
    <w:rsid w:val="00EC6E92"/>
    <w:rsid w:val="00ED5600"/>
    <w:rsid w:val="00EE1996"/>
    <w:rsid w:val="00EE20F3"/>
    <w:rsid w:val="00EF318E"/>
    <w:rsid w:val="00F11120"/>
    <w:rsid w:val="00F335C5"/>
    <w:rsid w:val="00F33AB5"/>
    <w:rsid w:val="00F33CF4"/>
    <w:rsid w:val="00F4067D"/>
    <w:rsid w:val="00F45404"/>
    <w:rsid w:val="00F72426"/>
    <w:rsid w:val="00F749FC"/>
    <w:rsid w:val="00F97EB5"/>
    <w:rsid w:val="00FA78A4"/>
    <w:rsid w:val="00FB1A3D"/>
    <w:rsid w:val="00FC60F1"/>
    <w:rsid w:val="00FE1B6E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jovan</cp:lastModifiedBy>
  <cp:revision>2</cp:revision>
  <cp:lastPrinted>2017-01-13T08:10:00Z</cp:lastPrinted>
  <dcterms:created xsi:type="dcterms:W3CDTF">2017-01-13T11:54:00Z</dcterms:created>
  <dcterms:modified xsi:type="dcterms:W3CDTF">2017-01-13T11:54:00Z</dcterms:modified>
</cp:coreProperties>
</file>