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5" w:rsidRPr="000C5992" w:rsidRDefault="00AE5735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bookmarkStart w:id="0" w:name="_GoBack"/>
      <w:bookmarkEnd w:id="0"/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25.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državnoj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101/07, 95/10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67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 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Dušan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Brajković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finansija</w:t>
      </w:r>
      <w:r w:rsidRPr="000C5992">
        <w:rPr>
          <w:b/>
          <w:noProof/>
          <w:lang w:val="sr-Latn-CS"/>
        </w:rPr>
        <w:t xml:space="preserve"> – </w:t>
      </w:r>
      <w:r w:rsidR="000C5992">
        <w:rPr>
          <w:noProof/>
          <w:lang w:val="sr-Latn-CS"/>
        </w:rPr>
        <w:t>Sektor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fond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upravljanje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sredstvima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Evropske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unije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zbog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postavljenja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položaj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finansija</w:t>
      </w:r>
      <w:r w:rsidRPr="000C5992">
        <w:rPr>
          <w:noProof/>
          <w:lang w:val="sr-Latn-CS"/>
        </w:rPr>
        <w:t xml:space="preserve"> </w:t>
      </w:r>
      <w:r w:rsidRPr="000C5992">
        <w:rPr>
          <w:b/>
          <w:noProof/>
          <w:lang w:val="sr-Latn-CS"/>
        </w:rPr>
        <w:t xml:space="preserve">– </w:t>
      </w:r>
      <w:r w:rsidR="000C5992">
        <w:rPr>
          <w:noProof/>
          <w:lang w:val="sr-Latn-CS"/>
        </w:rPr>
        <w:t>Sektor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fond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upravljanje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sredstvima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Evropske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unije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72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ˮ.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119-5048/2015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right="68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33.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34.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ˮ,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25.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državnoj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ˮ,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101/07, 95/10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99/14),</w:t>
      </w:r>
    </w:p>
    <w:p w:rsidR="009F39D1" w:rsidRPr="000C5992" w:rsidRDefault="009F39D1" w:rsidP="009F39D1">
      <w:pPr>
        <w:ind w:right="68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bCs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bCs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bCs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color w:val="000000"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Postavlja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Dušan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Brajković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položaj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finansija</w:t>
      </w:r>
      <w:r w:rsidRPr="000C5992">
        <w:rPr>
          <w:noProof/>
          <w:lang w:val="sr-Latn-CS"/>
        </w:rPr>
        <w:t xml:space="preserve"> </w:t>
      </w:r>
      <w:r w:rsidRPr="000C5992">
        <w:rPr>
          <w:b/>
          <w:noProof/>
          <w:lang w:val="sr-Latn-CS"/>
        </w:rPr>
        <w:t xml:space="preserve"> – </w:t>
      </w:r>
      <w:r w:rsidR="000C5992">
        <w:rPr>
          <w:noProof/>
          <w:lang w:val="sr-Latn-CS"/>
        </w:rPr>
        <w:t>Sektor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fond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upravljanje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sredstvima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Evropske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unije</w:t>
      </w:r>
      <w:r w:rsidRPr="000C5992">
        <w:rPr>
          <w:noProof/>
          <w:lang w:val="sr-Latn-CS"/>
        </w:rPr>
        <w:t>,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noProof/>
          <w:color w:val="000000"/>
          <w:lang w:val="sr-Latn-CS"/>
        </w:rPr>
        <w:t>na</w:t>
      </w:r>
      <w:r w:rsidRPr="000C5992">
        <w:rPr>
          <w:noProof/>
          <w:color w:val="000000"/>
          <w:lang w:val="sr-Latn-CS"/>
        </w:rPr>
        <w:t xml:space="preserve"> </w:t>
      </w:r>
      <w:r w:rsidR="000C5992">
        <w:rPr>
          <w:noProof/>
          <w:color w:val="000000"/>
          <w:lang w:val="sr-Latn-CS"/>
        </w:rPr>
        <w:t>pet</w:t>
      </w:r>
      <w:r w:rsidRPr="000C5992">
        <w:rPr>
          <w:noProof/>
          <w:color w:val="000000"/>
          <w:lang w:val="sr-Latn-CS"/>
        </w:rPr>
        <w:t xml:space="preserve"> </w:t>
      </w:r>
      <w:r w:rsidR="000C5992">
        <w:rPr>
          <w:noProof/>
          <w:color w:val="000000"/>
          <w:lang w:val="sr-Latn-CS"/>
        </w:rPr>
        <w:t>godina</w:t>
      </w:r>
      <w:r w:rsidRPr="000C5992">
        <w:rPr>
          <w:noProof/>
          <w:color w:val="000000"/>
          <w:lang w:val="sr-Latn-CS"/>
        </w:rPr>
        <w:t>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119-5050/2015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440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472423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Konstatuje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Jeleni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Čolić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prestala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zamenika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19.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119-4784/2015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567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67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Postavlja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Jelena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Čolić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zamenika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</w:t>
      </w:r>
      <w:r w:rsidRPr="000C5992">
        <w:rPr>
          <w:noProof/>
          <w:lang w:val="sr-Latn-CS"/>
        </w:rPr>
        <w:t xml:space="preserve"> 20.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šest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meseci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119-4785/2015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440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b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Konstatuje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Jeleni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Marjanović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prestala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19.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119-4786/2015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567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sz w:val="22"/>
          <w:szCs w:val="22"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9F39D1" w:rsidRPr="000C5992" w:rsidRDefault="009F39D1" w:rsidP="00472423">
      <w:pPr>
        <w:rPr>
          <w:noProof/>
          <w:lang w:val="sr-Latn-CS"/>
        </w:rPr>
      </w:pPr>
      <w:r w:rsidRPr="000C5992">
        <w:rPr>
          <w:noProof/>
          <w:sz w:val="22"/>
          <w:szCs w:val="22"/>
          <w:lang w:val="sr-Latn-CS"/>
        </w:rPr>
        <w:tab/>
      </w:r>
      <w:r w:rsidRPr="000C5992">
        <w:rPr>
          <w:noProof/>
          <w:sz w:val="22"/>
          <w:szCs w:val="22"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b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67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Postavlja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Jelena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Marjanović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</w:t>
      </w:r>
      <w:r w:rsidRPr="000C5992">
        <w:rPr>
          <w:noProof/>
          <w:lang w:val="sr-Latn-CS"/>
        </w:rPr>
        <w:t xml:space="preserve"> 20.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šest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meseci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119-4787/2015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440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b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Konstatuje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Tamari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Milošević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Grbić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prestala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19.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119-4789/2015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567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</w:t>
      </w:r>
      <w:r w:rsidR="000C5992">
        <w:rPr>
          <w:noProof/>
          <w:lang w:val="sr-Latn-CS"/>
        </w:rPr>
        <w:t>b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61/06 – </w:t>
      </w:r>
      <w:r w:rsidR="000C5992">
        <w:rPr>
          <w:noProof/>
          <w:lang w:val="sr-Latn-CS"/>
        </w:rPr>
        <w:t>prečišćen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tekst</w:t>
      </w:r>
      <w:r w:rsidRPr="000C5992">
        <w:rPr>
          <w:noProof/>
          <w:lang w:val="sr-Latn-CS"/>
        </w:rPr>
        <w:t xml:space="preserve">, 3/08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36/10),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67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9F39D1" w:rsidRPr="000C599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Postavlja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Tamara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Milošević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Grbić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Koordinacionog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tela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opštine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Preševo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Bujanovac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Medveđa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</w:t>
      </w:r>
      <w:r w:rsidRPr="000C5992">
        <w:rPr>
          <w:noProof/>
          <w:lang w:val="sr-Latn-CS"/>
        </w:rPr>
        <w:t xml:space="preserve"> 20. </w:t>
      </w:r>
      <w:r w:rsidR="000C5992">
        <w:rPr>
          <w:noProof/>
          <w:lang w:val="sr-Latn-CS"/>
        </w:rPr>
        <w:t>marta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šest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meseci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119-4791/2015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440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pStyle w:val="BodyText"/>
        <w:spacing w:after="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12.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119/12, 116/13 – </w:t>
      </w:r>
      <w:r w:rsidR="000C5992">
        <w:rPr>
          <w:noProof/>
          <w:lang w:val="sr-Latn-CS"/>
        </w:rPr>
        <w:t>autentično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tumačenje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 –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. </w:t>
      </w:r>
      <w:r w:rsidR="000C5992">
        <w:rPr>
          <w:noProof/>
          <w:lang w:val="sr-Latn-CS"/>
        </w:rPr>
        <w:t>zakon</w:t>
      </w:r>
      <w:r w:rsidRPr="000C5992">
        <w:rPr>
          <w:noProof/>
          <w:lang w:val="sr-Latn-CS"/>
        </w:rPr>
        <w:t xml:space="preserve">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17.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Odluke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usklađivanju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poslovanja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preduzeća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park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Tara</w:t>
      </w:r>
      <w:r w:rsidRPr="000C5992">
        <w:rPr>
          <w:noProof/>
          <w:lang w:val="sr-Latn-CS"/>
        </w:rPr>
        <w:t xml:space="preserve">” </w:t>
      </w:r>
      <w:r w:rsidR="000C5992">
        <w:rPr>
          <w:noProof/>
          <w:lang w:val="sr-Latn-CS"/>
        </w:rPr>
        <w:t>sa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46/13),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9F39D1" w:rsidRPr="000C599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TARA</w:t>
      </w:r>
      <w:r w:rsidR="009F39D1" w:rsidRPr="000C5992">
        <w:rPr>
          <w:b/>
          <w:noProof/>
          <w:lang w:val="sr-Latn-CS"/>
        </w:rPr>
        <w:t xml:space="preserve">”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Aleksandar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Lučić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predsednika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Nadzornog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odbora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preduzeća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park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Tara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nezavisan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119-4850/2015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993" w:right="1440" w:bottom="1440" w:left="1440" w:header="708" w:footer="708" w:gutter="0"/>
          <w:cols w:space="720"/>
        </w:sect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12.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119/12, 116/13 – </w:t>
      </w:r>
      <w:r w:rsidR="000C5992">
        <w:rPr>
          <w:noProof/>
          <w:lang w:val="sr-Latn-CS"/>
        </w:rPr>
        <w:t>autentično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tumačenje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 –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. </w:t>
      </w:r>
      <w:r w:rsidR="000C5992">
        <w:rPr>
          <w:noProof/>
          <w:lang w:val="sr-Latn-CS"/>
        </w:rPr>
        <w:t>zakon</w:t>
      </w:r>
      <w:r w:rsidRPr="000C5992">
        <w:rPr>
          <w:noProof/>
          <w:lang w:val="sr-Latn-CS"/>
        </w:rPr>
        <w:t xml:space="preserve">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17.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Odluke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usklađivanju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poslovanja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preduzeća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park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Tara</w:t>
      </w:r>
      <w:r w:rsidRPr="000C5992">
        <w:rPr>
          <w:noProof/>
          <w:lang w:val="sr-Latn-CS"/>
        </w:rPr>
        <w:t xml:space="preserve">” </w:t>
      </w:r>
      <w:r w:rsidR="000C5992">
        <w:rPr>
          <w:noProof/>
          <w:lang w:val="sr-Latn-CS"/>
        </w:rPr>
        <w:t>sa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46/13),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9F39D1" w:rsidRPr="000C599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TARA</w:t>
      </w:r>
      <w:r w:rsidR="009F39D1" w:rsidRPr="000C5992">
        <w:rPr>
          <w:b/>
          <w:noProof/>
          <w:lang w:val="sr-Latn-CS"/>
        </w:rPr>
        <w:t xml:space="preserve">” 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Imenuje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Predrag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Petrović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menadžer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iz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Bajine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Bašte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predsednika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Nadzornog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odbora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Javnog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preduzeća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Nacionalni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park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Tara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nezavisan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119-4851/2015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426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37.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kulturi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72/09)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kon</w:t>
      </w:r>
      <w:r w:rsidRPr="000C5992">
        <w:rPr>
          <w:noProof/>
          <w:lang w:val="sr-Latn-CS"/>
        </w:rPr>
        <w:t xml:space="preserve">a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ind w:firstLine="720"/>
        <w:rPr>
          <w:noProof/>
          <w:lang w:val="sr-Latn-CS"/>
        </w:rPr>
      </w:pPr>
    </w:p>
    <w:p w:rsidR="009F39D1" w:rsidRPr="000C5992" w:rsidRDefault="009F39D1" w:rsidP="009F39D1">
      <w:pPr>
        <w:ind w:firstLine="72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CENTRALNOG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KONZERVACIJU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pStyle w:val="BodyText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Popović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Živančević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Centralnog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instituta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konzervaciju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sa</w:t>
      </w:r>
      <w:r w:rsidRPr="000C5992">
        <w:rPr>
          <w:noProof/>
          <w:lang w:val="sr-Latn-CS"/>
        </w:rPr>
        <w:t xml:space="preserve"> 21. </w:t>
      </w:r>
      <w:r w:rsidR="000C5992">
        <w:rPr>
          <w:noProof/>
          <w:lang w:val="sr-Latn-CS"/>
        </w:rPr>
        <w:t>aprilom</w:t>
      </w:r>
      <w:r w:rsidRPr="000C5992">
        <w:rPr>
          <w:noProof/>
          <w:lang w:val="sr-Latn-CS"/>
        </w:rPr>
        <w:t xml:space="preserve"> 2015. </w:t>
      </w:r>
      <w:r w:rsidR="000C5992">
        <w:rPr>
          <w:noProof/>
          <w:lang w:val="sr-Latn-CS"/>
        </w:rPr>
        <w:t>godine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lični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zahtev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pStyle w:val="BodyText"/>
        <w:spacing w:after="0"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pStyle w:val="BodyText"/>
        <w:spacing w:after="0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 xml:space="preserve">II </w:t>
      </w:r>
    </w:p>
    <w:p w:rsidR="009F39D1" w:rsidRPr="000C5992" w:rsidRDefault="009F39D1" w:rsidP="009F39D1">
      <w:pPr>
        <w:pStyle w:val="BodyText"/>
        <w:spacing w:after="0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ind w:firstLine="72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119-4917/2015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426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37.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kulturi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72/09)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kon</w:t>
      </w:r>
      <w:r w:rsidRPr="000C5992">
        <w:rPr>
          <w:noProof/>
          <w:lang w:val="sr-Latn-CS"/>
        </w:rPr>
        <w:t xml:space="preserve">a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ind w:firstLine="720"/>
        <w:rPr>
          <w:noProof/>
          <w:lang w:val="sr-Latn-CS"/>
        </w:rPr>
      </w:pPr>
    </w:p>
    <w:p w:rsidR="009F39D1" w:rsidRPr="000C5992" w:rsidRDefault="009F39D1" w:rsidP="009F39D1">
      <w:pPr>
        <w:ind w:firstLine="72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9F39D1" w:rsidRPr="000C599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CENTRALNOG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KONZERVACIJU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pStyle w:val="BodyText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Imenuje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Suzana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Polić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Centralnog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instituta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konzervaciju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pStyle w:val="BodyText"/>
        <w:spacing w:after="0"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pStyle w:val="BodyText"/>
        <w:spacing w:after="0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 xml:space="preserve">II </w:t>
      </w:r>
    </w:p>
    <w:p w:rsidR="009F39D1" w:rsidRPr="000C5992" w:rsidRDefault="009F39D1" w:rsidP="009F39D1">
      <w:pPr>
        <w:pStyle w:val="BodyText"/>
        <w:spacing w:after="0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ind w:firstLine="72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119-4918/2015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426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42.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7.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kulturi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72/09)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kon</w:t>
      </w:r>
      <w:r w:rsidRPr="000C5992">
        <w:rPr>
          <w:noProof/>
          <w:lang w:val="sr-Latn-CS"/>
        </w:rPr>
        <w:t xml:space="preserve">a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ind w:firstLine="126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KONZERVACIJU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odboru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Centralnog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instituta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konzervaciju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pStyle w:val="BodyText"/>
        <w:spacing w:after="0"/>
        <w:rPr>
          <w:bCs/>
          <w:noProof/>
          <w:lang w:val="sr-Latn-CS"/>
        </w:rPr>
      </w:pPr>
      <w:r w:rsidRPr="000C5992">
        <w:rPr>
          <w:rFonts w:asciiTheme="minorHAnsi" w:hAnsiTheme="minorHAnsi"/>
          <w:bCs/>
          <w:noProof/>
          <w:lang w:val="sr-Latn-CS"/>
        </w:rPr>
        <w:tab/>
      </w:r>
      <w:r w:rsidRPr="000C5992">
        <w:rPr>
          <w:bCs/>
          <w:noProof/>
          <w:lang w:val="sr-Latn-CS"/>
        </w:rPr>
        <w:t xml:space="preserve">1. </w:t>
      </w:r>
      <w:r w:rsidR="000C5992">
        <w:rPr>
          <w:bCs/>
          <w:noProof/>
          <w:lang w:val="sr-Latn-CS"/>
        </w:rPr>
        <w:t>dr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Vladimir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Krulj</w:t>
      </w:r>
      <w:r w:rsidRPr="000C5992">
        <w:rPr>
          <w:bCs/>
          <w:noProof/>
          <w:lang w:val="sr-Latn-CS"/>
        </w:rPr>
        <w:t xml:space="preserve">, </w:t>
      </w:r>
      <w:r w:rsidR="000C5992">
        <w:rPr>
          <w:bCs/>
          <w:noProof/>
          <w:lang w:val="sr-Latn-CS"/>
        </w:rPr>
        <w:t>predsednik</w:t>
      </w:r>
      <w:r w:rsidRPr="000C5992">
        <w:rPr>
          <w:bCs/>
          <w:noProof/>
          <w:lang w:val="sr-Latn-CS"/>
        </w:rPr>
        <w:t>,</w:t>
      </w:r>
    </w:p>
    <w:p w:rsidR="009F39D1" w:rsidRPr="000C5992" w:rsidRDefault="009F39D1" w:rsidP="009F39D1">
      <w:pPr>
        <w:pStyle w:val="BodyText"/>
        <w:spacing w:after="0"/>
        <w:rPr>
          <w:noProof/>
          <w:lang w:val="sr-Latn-CS"/>
        </w:rPr>
      </w:pPr>
      <w:r w:rsidRPr="000C5992">
        <w:rPr>
          <w:bCs/>
          <w:noProof/>
          <w:lang w:val="sr-Latn-CS"/>
        </w:rPr>
        <w:tab/>
      </w:r>
      <w:r w:rsidRPr="000C5992">
        <w:rPr>
          <w:noProof/>
          <w:lang w:val="sr-Latn-CS"/>
        </w:rPr>
        <w:t xml:space="preserve">2. </w:t>
      </w:r>
      <w:r w:rsidR="000C5992">
        <w:rPr>
          <w:bCs/>
          <w:noProof/>
          <w:lang w:val="sr-Latn-CS"/>
        </w:rPr>
        <w:t>Aleksa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Jelikić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član</w:t>
      </w:r>
      <w:r w:rsidRPr="000C5992">
        <w:rPr>
          <w:noProof/>
          <w:lang w:val="sr-Latn-CS"/>
        </w:rPr>
        <w:t>,</w:t>
      </w:r>
    </w:p>
    <w:p w:rsidR="009F39D1" w:rsidRPr="000C5992" w:rsidRDefault="009F39D1" w:rsidP="009F39D1">
      <w:pPr>
        <w:pStyle w:val="BodyText"/>
        <w:spacing w:after="0"/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3. </w:t>
      </w:r>
      <w:r w:rsidR="000C5992">
        <w:rPr>
          <w:bCs/>
          <w:noProof/>
          <w:lang w:val="sr-Latn-CS"/>
        </w:rPr>
        <w:t>prof</w:t>
      </w:r>
      <w:r w:rsidRPr="000C5992">
        <w:rPr>
          <w:bCs/>
          <w:noProof/>
          <w:lang w:val="sr-Latn-CS"/>
        </w:rPr>
        <w:t xml:space="preserve">. </w:t>
      </w:r>
      <w:r w:rsidR="000C5992">
        <w:rPr>
          <w:bCs/>
          <w:noProof/>
          <w:lang w:val="sr-Latn-CS"/>
        </w:rPr>
        <w:t>dr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Suzana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Polić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Radovanović</w:t>
      </w:r>
      <w:r w:rsidRPr="000C5992">
        <w:rPr>
          <w:bCs/>
          <w:noProof/>
          <w:lang w:val="sr-Latn-CS"/>
        </w:rPr>
        <w:t xml:space="preserve">, </w:t>
      </w:r>
      <w:r w:rsidR="000C5992">
        <w:rPr>
          <w:noProof/>
          <w:lang w:val="sr-Latn-CS"/>
        </w:rPr>
        <w:t>član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1260"/>
        <w:jc w:val="center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ind w:firstLine="126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26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119-4920/2015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426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ind w:firstLine="1260"/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42.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7.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kulturi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 xml:space="preserve"> 72/09)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kon</w:t>
      </w:r>
      <w:r w:rsidRPr="000C5992">
        <w:rPr>
          <w:noProof/>
          <w:lang w:val="sr-Latn-CS"/>
        </w:rPr>
        <w:t xml:space="preserve">a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</w:t>
      </w:r>
      <w:r w:rsidRPr="000C5992">
        <w:rPr>
          <w:noProof/>
          <w:lang w:val="sr-Latn-CS"/>
        </w:rPr>
        <w:t>a</w:t>
      </w:r>
      <w:r w:rsidR="000C5992">
        <w:rPr>
          <w:noProof/>
          <w:lang w:val="sr-Latn-CS"/>
        </w:rPr>
        <w:t>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ind w:firstLine="126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KONZERVACIJU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odbor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Centralnog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instituta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konzervaciju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imenuju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1)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predsednika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- </w:t>
      </w:r>
      <w:r w:rsidR="000C5992">
        <w:rPr>
          <w:bCs/>
          <w:noProof/>
          <w:lang w:val="sr-Latn-CS"/>
        </w:rPr>
        <w:t>Aleksa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Jelikić</w:t>
      </w:r>
      <w:r w:rsidRPr="000C5992">
        <w:rPr>
          <w:bCs/>
          <w:noProof/>
          <w:lang w:val="sr-Latn-CS"/>
        </w:rPr>
        <w:t xml:space="preserve">, </w:t>
      </w:r>
      <w:r w:rsidR="000C5992">
        <w:rPr>
          <w:bCs/>
          <w:noProof/>
          <w:lang w:val="sr-Latn-CS"/>
        </w:rPr>
        <w:t>dipl</w:t>
      </w:r>
      <w:r w:rsidRPr="000C5992">
        <w:rPr>
          <w:bCs/>
          <w:noProof/>
          <w:lang w:val="sr-Latn-CS"/>
        </w:rPr>
        <w:t xml:space="preserve">. </w:t>
      </w:r>
      <w:r w:rsidR="000C5992">
        <w:rPr>
          <w:bCs/>
          <w:noProof/>
          <w:lang w:val="sr-Latn-CS"/>
        </w:rPr>
        <w:t>hemičar</w:t>
      </w:r>
      <w:r w:rsidRPr="000C5992">
        <w:rPr>
          <w:bCs/>
          <w:noProof/>
          <w:lang w:val="sr-Latn-CS"/>
        </w:rPr>
        <w:t xml:space="preserve">, </w:t>
      </w:r>
      <w:r w:rsidR="000C5992">
        <w:rPr>
          <w:bCs/>
          <w:noProof/>
          <w:lang w:val="sr-Latn-CS"/>
        </w:rPr>
        <w:t>savetnik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u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Republičkom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zavodu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za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zaštitu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spomenika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kulture</w:t>
      </w:r>
      <w:r w:rsidRPr="000C5992">
        <w:rPr>
          <w:bCs/>
          <w:noProof/>
          <w:lang w:val="sr-Latn-CS"/>
        </w:rPr>
        <w:t xml:space="preserve"> - </w:t>
      </w:r>
      <w:r w:rsidR="000C5992">
        <w:rPr>
          <w:noProof/>
          <w:lang w:val="sr-Latn-CS" w:eastAsia="sr-Latn-CS"/>
        </w:rPr>
        <w:t>Ustanovi</w:t>
      </w:r>
      <w:r w:rsidRPr="000C5992">
        <w:rPr>
          <w:noProof/>
          <w:lang w:val="sr-Latn-CS" w:eastAsia="sr-Latn-CS"/>
        </w:rPr>
        <w:t xml:space="preserve"> </w:t>
      </w:r>
      <w:r w:rsidR="000C5992">
        <w:rPr>
          <w:noProof/>
          <w:lang w:val="sr-Latn-CS" w:eastAsia="sr-Latn-CS"/>
        </w:rPr>
        <w:t>kulture</w:t>
      </w:r>
      <w:r w:rsidRPr="000C5992">
        <w:rPr>
          <w:noProof/>
          <w:lang w:val="sr-Latn-CS" w:eastAsia="sr-Latn-CS"/>
        </w:rPr>
        <w:t xml:space="preserve"> </w:t>
      </w:r>
      <w:r w:rsidR="000C5992">
        <w:rPr>
          <w:noProof/>
          <w:lang w:val="sr-Latn-CS" w:eastAsia="sr-Latn-CS"/>
        </w:rPr>
        <w:t>od</w:t>
      </w:r>
      <w:r w:rsidRPr="000C5992">
        <w:rPr>
          <w:noProof/>
          <w:lang w:val="sr-Latn-CS" w:eastAsia="sr-Latn-CS"/>
        </w:rPr>
        <w:t xml:space="preserve"> </w:t>
      </w:r>
      <w:r w:rsidR="000C5992">
        <w:rPr>
          <w:noProof/>
          <w:lang w:val="sr-Latn-CS" w:eastAsia="sr-Latn-CS"/>
        </w:rPr>
        <w:t>nacionalnog</w:t>
      </w:r>
      <w:r w:rsidRPr="000C5992">
        <w:rPr>
          <w:noProof/>
          <w:lang w:val="sr-Latn-CS" w:eastAsia="sr-Latn-CS"/>
        </w:rPr>
        <w:t xml:space="preserve"> </w:t>
      </w:r>
      <w:r w:rsidR="000C5992">
        <w:rPr>
          <w:noProof/>
          <w:lang w:val="sr-Latn-CS" w:eastAsia="sr-Latn-CS"/>
        </w:rPr>
        <w:t>značaja</w:t>
      </w:r>
      <w:r w:rsidRPr="000C5992">
        <w:rPr>
          <w:bCs/>
          <w:noProof/>
          <w:lang w:val="sr-Latn-CS"/>
        </w:rPr>
        <w:t>;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2)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- </w:t>
      </w:r>
      <w:r w:rsidR="000C5992">
        <w:rPr>
          <w:noProof/>
          <w:lang w:val="sr-Latn-CS"/>
        </w:rPr>
        <w:t>Olivera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Ignjatović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dipl</w:t>
      </w:r>
      <w:r w:rsidRPr="000C5992">
        <w:rPr>
          <w:noProof/>
          <w:lang w:val="sr-Latn-CS"/>
        </w:rPr>
        <w:t xml:space="preserve">. </w:t>
      </w:r>
      <w:r w:rsidR="000C5992">
        <w:rPr>
          <w:noProof/>
          <w:lang w:val="sr-Latn-CS"/>
        </w:rPr>
        <w:t>arheolog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savetnik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Ministarstvu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kulture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informisanja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pStyle w:val="BodyText"/>
        <w:spacing w:after="0"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ind w:firstLine="126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26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119-4921/2015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426" w:right="1440" w:bottom="284" w:left="1440" w:header="708" w:footer="708" w:gutter="0"/>
          <w:cols w:space="720"/>
        </w:sectPr>
      </w:pPr>
    </w:p>
    <w:p w:rsidR="009F39D1" w:rsidRPr="000C5992" w:rsidRDefault="009F39D1" w:rsidP="009F39D1">
      <w:pPr>
        <w:spacing w:after="240"/>
        <w:contextualSpacing/>
        <w:jc w:val="right"/>
        <w:rPr>
          <w:noProof/>
          <w:lang w:val="sr-Latn-CS"/>
        </w:rPr>
      </w:pPr>
    </w:p>
    <w:p w:rsidR="009F39D1" w:rsidRPr="000C5992" w:rsidRDefault="009F39D1" w:rsidP="009F39D1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150.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ˮ,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 </w:t>
      </w: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0C5992" w:rsidP="009F39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0C5992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9F39D1" w:rsidRPr="000C5992" w:rsidRDefault="009F39D1" w:rsidP="009F39D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Žalbenu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komisiju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imenuju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članove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1) </w:t>
      </w:r>
      <w:r w:rsidR="000C5992">
        <w:rPr>
          <w:noProof/>
          <w:lang w:val="sr-Latn-CS"/>
        </w:rPr>
        <w:t>Leposava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Tošić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načelnik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odeljenja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Ministarstvu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unutrašnjih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poslova</w:t>
      </w:r>
      <w:r w:rsidRPr="000C5992">
        <w:rPr>
          <w:noProof/>
          <w:lang w:val="sr-Latn-CS"/>
        </w:rPr>
        <w:t>,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2) </w:t>
      </w:r>
      <w:r w:rsidR="000C5992">
        <w:rPr>
          <w:noProof/>
          <w:lang w:val="sr-Latn-CS"/>
        </w:rPr>
        <w:t>Tamara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Zlatić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pravni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savetnik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normativne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poslove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Ministarstvu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unutrašnjih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poslova</w:t>
      </w:r>
      <w:r w:rsidRPr="000C5992">
        <w:rPr>
          <w:noProof/>
          <w:lang w:val="sr-Latn-CS"/>
        </w:rPr>
        <w:t>,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  <w:t xml:space="preserve">3) </w:t>
      </w:r>
      <w:r w:rsidR="000C5992">
        <w:rPr>
          <w:noProof/>
          <w:lang w:val="sr-Latn-CS"/>
        </w:rPr>
        <w:t>Snežana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Novićević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šef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odseka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upravljanje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kadrovima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spacing w:after="240"/>
        <w:contextualSpacing/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spacing w:after="240"/>
        <w:contextualSpacing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spacing w:after="240"/>
        <w:ind w:firstLine="108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119-4977/2015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0C5992">
        <w:rPr>
          <w:noProof/>
          <w:lang w:val="sr-Latn-CS"/>
        </w:rPr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34.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turizmu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36/09, 88/10, 99/11 – </w:t>
      </w:r>
      <w:r w:rsidR="000C5992">
        <w:rPr>
          <w:noProof/>
          <w:lang w:val="sr-Latn-CS"/>
        </w:rPr>
        <w:t>dr</w:t>
      </w:r>
      <w:r w:rsidRPr="000C5992">
        <w:rPr>
          <w:noProof/>
          <w:lang w:val="sr-Latn-CS"/>
        </w:rPr>
        <w:t xml:space="preserve">. </w:t>
      </w:r>
      <w:r w:rsidR="000C5992">
        <w:rPr>
          <w:noProof/>
          <w:lang w:val="sr-Latn-CS"/>
        </w:rPr>
        <w:t>zakon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93/12)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0C5992" w:rsidP="009F39D1">
      <w:pPr>
        <w:ind w:left="360" w:firstLine="108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TURISTIČKE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ORGANIZACIJE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9F39D1" w:rsidRPr="000C5992" w:rsidRDefault="009F39D1" w:rsidP="009F39D1">
      <w:pPr>
        <w:ind w:firstLine="1080"/>
        <w:jc w:val="center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jc w:val="center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Imenuje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Milica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Karakaš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dipl</w:t>
      </w:r>
      <w:r w:rsidRPr="000C5992">
        <w:rPr>
          <w:noProof/>
          <w:lang w:val="sr-Latn-CS"/>
        </w:rPr>
        <w:t xml:space="preserve">. </w:t>
      </w:r>
      <w:r w:rsidR="000C5992">
        <w:rPr>
          <w:noProof/>
          <w:lang w:val="sr-Latn-CS"/>
        </w:rPr>
        <w:t>ekonomista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iz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Beograda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Nadzornog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odbora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Turističke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organizacije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tabs>
          <w:tab w:val="left" w:pos="1080"/>
        </w:tabs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119-5326/2015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spacing w:after="240"/>
        <w:contextualSpacing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0C5992">
        <w:rPr>
          <w:noProof/>
          <w:lang w:val="sr-Latn-CS"/>
        </w:rPr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40.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državnoj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101/07, 95/10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ZAPADNOBAČKOG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9F39D1" w:rsidRPr="000C5992" w:rsidRDefault="000C5992" w:rsidP="009F39D1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SOMBORU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ind w:right="-1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Rajko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Majstorović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načelnika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Zapadnobačkog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okruga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sedištem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Somboru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119-5333/2015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0C5992">
        <w:rPr>
          <w:noProof/>
          <w:lang w:val="sr-Latn-CS"/>
        </w:rPr>
        <w:br w:type="page"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lastRenderedPageBreak/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472423">
      <w:pPr>
        <w:rPr>
          <w:noProof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40.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3.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državnoj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101/07, 95/10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ZAPADNOBAČKOG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9F39D1" w:rsidRPr="000C5992" w:rsidRDefault="000C5992" w:rsidP="009F39D1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SOMBORU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ind w:right="-1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Postavlja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Latinka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Vasiljković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načelnika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Zapadnobačkog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upravnog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okruga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sedištem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Somboru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119-5334/2015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0C5992">
        <w:rPr>
          <w:noProof/>
          <w:lang w:val="sr-Latn-CS"/>
        </w:rPr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48.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učeničkom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studentskom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standardu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18/10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55/13)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9F39D1" w:rsidRPr="000C5992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PANE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ĐUKIĆ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LIMAR</w:t>
      </w:r>
      <w:r w:rsidR="009F39D1" w:rsidRPr="000C5992">
        <w:rPr>
          <w:noProof/>
          <w:lang w:val="sr-Latn-CS"/>
        </w:rPr>
        <w:t>ˮ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KRUŠEVCU</w:t>
      </w: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  <w:r w:rsidRPr="000C5992">
        <w:rPr>
          <w:bCs/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iCs/>
          <w:noProof/>
          <w:lang w:val="sr-Latn-CS"/>
        </w:rPr>
        <w:t>Razrešavaju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se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dužnosti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Upravnom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odboru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noProof/>
          <w:lang w:val="sr-Latn-CS"/>
        </w:rPr>
        <w:t>Doma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srednjih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škola</w:t>
      </w:r>
      <w:r w:rsidRPr="000C5992">
        <w:rPr>
          <w:noProof/>
          <w:lang w:val="sr-Latn-CS"/>
        </w:rPr>
        <w:t xml:space="preserve"> </w:t>
      </w:r>
      <w:r w:rsidRPr="000C5992">
        <w:rPr>
          <w:bCs/>
          <w:noProof/>
          <w:lang w:val="sr-Latn-CS"/>
        </w:rPr>
        <w:t>„</w:t>
      </w:r>
      <w:r w:rsidR="000C5992">
        <w:rPr>
          <w:bCs/>
          <w:noProof/>
          <w:lang w:val="sr-Latn-CS"/>
        </w:rPr>
        <w:t>Pane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Đukić</w:t>
      </w:r>
      <w:r w:rsidRPr="000C5992">
        <w:rPr>
          <w:bCs/>
          <w:noProof/>
          <w:lang w:val="sr-Latn-CS"/>
        </w:rPr>
        <w:t xml:space="preserve"> </w:t>
      </w:r>
      <w:r w:rsidR="000C5992">
        <w:rPr>
          <w:bCs/>
          <w:noProof/>
          <w:lang w:val="sr-Latn-CS"/>
        </w:rPr>
        <w:t>Limar</w:t>
      </w:r>
      <w:r w:rsidRPr="000C5992">
        <w:rPr>
          <w:noProof/>
          <w:lang w:val="sr-Latn-CS"/>
        </w:rPr>
        <w:t xml:space="preserve">ˮ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Kruševcu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iCs/>
          <w:noProof/>
          <w:lang w:val="sr-Latn-CS"/>
        </w:rPr>
        <w:t xml:space="preserve">1. </w:t>
      </w:r>
      <w:r w:rsidR="000C5992">
        <w:rPr>
          <w:iCs/>
          <w:noProof/>
          <w:lang w:val="sr-Latn-CS"/>
        </w:rPr>
        <w:t>Jelena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Jovanović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predsednik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2. </w:t>
      </w:r>
      <w:r w:rsidR="000C5992">
        <w:rPr>
          <w:iCs/>
          <w:noProof/>
          <w:lang w:val="sr-Latn-CS"/>
        </w:rPr>
        <w:t>Desanka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Šljivić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3. </w:t>
      </w:r>
      <w:r w:rsidR="000C5992">
        <w:rPr>
          <w:iCs/>
          <w:noProof/>
          <w:lang w:val="sr-Latn-CS"/>
        </w:rPr>
        <w:t>Ivan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Perić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  <w:r w:rsidRPr="000C5992">
        <w:rPr>
          <w:iCs/>
          <w:noProof/>
          <w:lang w:val="sr-Latn-CS"/>
        </w:rPr>
        <w:tab/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4. </w:t>
      </w:r>
      <w:r w:rsidR="000C5992">
        <w:rPr>
          <w:iCs/>
          <w:noProof/>
          <w:lang w:val="sr-Latn-CS"/>
        </w:rPr>
        <w:t>Aleksandra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Jovanović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5. </w:t>
      </w:r>
      <w:r w:rsidR="000C5992">
        <w:rPr>
          <w:iCs/>
          <w:noProof/>
          <w:lang w:val="sr-Latn-CS"/>
        </w:rPr>
        <w:t>Ivan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Radojković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6. </w:t>
      </w:r>
      <w:r w:rsidR="000C5992">
        <w:rPr>
          <w:iCs/>
          <w:noProof/>
          <w:lang w:val="sr-Latn-CS"/>
        </w:rPr>
        <w:t>Goran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Stanić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7. </w:t>
      </w:r>
      <w:r w:rsidR="000C5992">
        <w:rPr>
          <w:iCs/>
          <w:noProof/>
          <w:lang w:val="sr-Latn-CS"/>
        </w:rPr>
        <w:t>Biljana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Avramović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Čolić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8. </w:t>
      </w:r>
      <w:r w:rsidR="000C5992">
        <w:rPr>
          <w:iCs/>
          <w:noProof/>
          <w:lang w:val="sr-Latn-CS"/>
        </w:rPr>
        <w:t>Dejan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Petković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lang w:val="sr-Latn-CS"/>
        </w:rPr>
      </w:pPr>
    </w:p>
    <w:p w:rsidR="009F39D1" w:rsidRPr="000C5992" w:rsidRDefault="009F39D1" w:rsidP="009F39D1">
      <w:pPr>
        <w:jc w:val="center"/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bCs/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ˮ.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119-5357/2015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jc w:val="right"/>
        <w:rPr>
          <w:rFonts w:eastAsia="Calibri"/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135" w:right="1440" w:bottom="993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osnovu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48.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učeničkom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studentskom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standardu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18/10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55/13)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43.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Vladi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55/05, 71/05 – </w:t>
      </w:r>
      <w:r w:rsidR="000C5992">
        <w:rPr>
          <w:noProof/>
          <w:sz w:val="23"/>
          <w:szCs w:val="23"/>
          <w:lang w:val="sr-Latn-CS"/>
        </w:rPr>
        <w:t>ispravka</w:t>
      </w:r>
      <w:r w:rsidRPr="000C5992">
        <w:rPr>
          <w:noProof/>
          <w:sz w:val="23"/>
          <w:szCs w:val="23"/>
          <w:lang w:val="sr-Latn-CS"/>
        </w:rPr>
        <w:t xml:space="preserve">, 101/07, 65/08, 16/11, 68/12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, 72/12, 7/14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  </w:t>
      </w: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Vlada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donosi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DOMA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UČENIKA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SREDNJIH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ŠKOLA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 w:rsidR="009F39D1" w:rsidRPr="000C5992">
        <w:rPr>
          <w:b/>
          <w:bCs/>
          <w:noProof/>
          <w:sz w:val="23"/>
          <w:szCs w:val="23"/>
          <w:lang w:val="sr-Latn-CS"/>
        </w:rPr>
        <w:t>„</w:t>
      </w:r>
      <w:r>
        <w:rPr>
          <w:b/>
          <w:bCs/>
          <w:noProof/>
          <w:sz w:val="23"/>
          <w:szCs w:val="23"/>
          <w:lang w:val="sr-Latn-CS"/>
        </w:rPr>
        <w:t>PANE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ĐUKIĆ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LIMAR</w:t>
      </w:r>
      <w:r w:rsidR="009F39D1" w:rsidRPr="000C5992">
        <w:rPr>
          <w:noProof/>
          <w:sz w:val="23"/>
          <w:szCs w:val="23"/>
          <w:lang w:val="sr-Latn-CS"/>
        </w:rPr>
        <w:t>ˮ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KRUŠEVCU</w:t>
      </w: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  <w:r w:rsidRPr="000C5992">
        <w:rPr>
          <w:bCs/>
          <w:noProof/>
          <w:sz w:val="23"/>
          <w:szCs w:val="23"/>
          <w:lang w:val="sr-Latn-CS"/>
        </w:rPr>
        <w:t>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Upravni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odbor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Doma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srednjih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škola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Pr="000C5992">
        <w:rPr>
          <w:bCs/>
          <w:noProof/>
          <w:sz w:val="23"/>
          <w:szCs w:val="23"/>
          <w:lang w:val="sr-Latn-CS"/>
        </w:rPr>
        <w:t>„</w:t>
      </w:r>
      <w:r w:rsidR="000C5992">
        <w:rPr>
          <w:bCs/>
          <w:noProof/>
          <w:sz w:val="23"/>
          <w:szCs w:val="23"/>
          <w:lang w:val="sr-Latn-CS"/>
        </w:rPr>
        <w:t>Pane</w:t>
      </w:r>
      <w:r w:rsidRPr="000C5992">
        <w:rPr>
          <w:bCs/>
          <w:noProof/>
          <w:sz w:val="23"/>
          <w:szCs w:val="23"/>
          <w:lang w:val="sr-Latn-CS"/>
        </w:rPr>
        <w:t xml:space="preserve"> </w:t>
      </w:r>
      <w:r w:rsidR="000C5992">
        <w:rPr>
          <w:bCs/>
          <w:noProof/>
          <w:sz w:val="23"/>
          <w:szCs w:val="23"/>
          <w:lang w:val="sr-Latn-CS"/>
        </w:rPr>
        <w:t>Đukić</w:t>
      </w:r>
      <w:r w:rsidRPr="000C5992">
        <w:rPr>
          <w:bCs/>
          <w:noProof/>
          <w:sz w:val="23"/>
          <w:szCs w:val="23"/>
          <w:lang w:val="sr-Latn-CS"/>
        </w:rPr>
        <w:t xml:space="preserve"> </w:t>
      </w:r>
      <w:r w:rsidR="000C5992">
        <w:rPr>
          <w:bCs/>
          <w:noProof/>
          <w:sz w:val="23"/>
          <w:szCs w:val="23"/>
          <w:lang w:val="sr-Latn-CS"/>
        </w:rPr>
        <w:t>Limar</w:t>
      </w:r>
      <w:r w:rsidRPr="000C5992">
        <w:rPr>
          <w:noProof/>
          <w:sz w:val="23"/>
          <w:szCs w:val="23"/>
          <w:lang w:val="sr-Latn-CS"/>
        </w:rPr>
        <w:t xml:space="preserve">ˮ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Kruševcu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imenuju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iCs/>
          <w:noProof/>
          <w:sz w:val="23"/>
          <w:szCs w:val="23"/>
          <w:lang w:val="sr-Latn-CS"/>
        </w:rPr>
        <w:t xml:space="preserve">1)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predsednika</w:t>
      </w:r>
      <w:r w:rsidRPr="000C5992">
        <w:rPr>
          <w:iCs/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- </w:t>
      </w:r>
      <w:r w:rsidR="000C5992">
        <w:rPr>
          <w:iCs/>
          <w:noProof/>
          <w:sz w:val="23"/>
          <w:szCs w:val="23"/>
          <w:lang w:val="sr-Latn-CS"/>
        </w:rPr>
        <w:t>Gordana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Nedeljković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defektolog</w:t>
      </w:r>
      <w:r w:rsidRPr="000C5992">
        <w:rPr>
          <w:iCs/>
          <w:noProof/>
          <w:sz w:val="23"/>
          <w:szCs w:val="23"/>
          <w:lang w:val="sr-Latn-CS"/>
        </w:rPr>
        <w:t xml:space="preserve">;  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2)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članove</w:t>
      </w:r>
      <w:r w:rsidRPr="000C5992">
        <w:rPr>
          <w:iCs/>
          <w:noProof/>
          <w:sz w:val="23"/>
          <w:szCs w:val="23"/>
          <w:lang w:val="sr-Latn-CS"/>
        </w:rPr>
        <w:t>:</w:t>
      </w:r>
      <w:r w:rsidRPr="000C5992">
        <w:rPr>
          <w:iCs/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osnivača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Miroljub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Jovanović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privatni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preduzetnik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Saša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Todorović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tehničar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Pr="000C5992">
        <w:rPr>
          <w:iCs/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roditelja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Radovan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Dobrodolac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nezaposlen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Radoslav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Radmanović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elektromonter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153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zaposlenih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ustanovi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Ivan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Vesić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administrator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Ivana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Bošković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referent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opštih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poslova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jc w:val="center"/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b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Ovo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rešenje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objaviti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„</w:t>
      </w:r>
      <w:r w:rsidR="000C5992">
        <w:rPr>
          <w:noProof/>
          <w:sz w:val="23"/>
          <w:szCs w:val="23"/>
          <w:lang w:val="sr-Latn-CS"/>
        </w:rPr>
        <w:t>Službenom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Republike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Srbije</w:t>
      </w:r>
      <w:r w:rsidRPr="000C5992">
        <w:rPr>
          <w:noProof/>
          <w:sz w:val="23"/>
          <w:szCs w:val="23"/>
          <w:lang w:val="sr-Latn-CS"/>
        </w:rPr>
        <w:t>ˮ.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24 </w:t>
      </w:r>
      <w:r w:rsidR="000C5992">
        <w:rPr>
          <w:noProof/>
          <w:sz w:val="23"/>
          <w:szCs w:val="23"/>
          <w:lang w:val="sr-Latn-CS"/>
        </w:rPr>
        <w:t>Broj</w:t>
      </w:r>
      <w:r w:rsidRPr="000C5992">
        <w:rPr>
          <w:noProof/>
          <w:sz w:val="23"/>
          <w:szCs w:val="23"/>
          <w:lang w:val="sr-Latn-CS"/>
        </w:rPr>
        <w:t>: 119-5359/2015</w:t>
      </w:r>
    </w:p>
    <w:p w:rsidR="009F39D1" w:rsidRPr="000C5992" w:rsidRDefault="000C5992" w:rsidP="009F39D1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9F39D1" w:rsidRPr="000C599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9F39D1" w:rsidRPr="000C5992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maja</w:t>
      </w:r>
      <w:r w:rsidR="009F39D1" w:rsidRPr="000C5992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9F39D1" w:rsidRPr="000C599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48.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učeničkom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studentskom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standardu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18/10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55/13)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 </w:t>
      </w: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KNJAŽEVCU</w:t>
      </w: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  <w:r w:rsidRPr="000C5992">
        <w:rPr>
          <w:bCs/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iCs/>
          <w:noProof/>
          <w:lang w:val="sr-Latn-CS"/>
        </w:rPr>
        <w:t>Razrešavaju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se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dužnosti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Upravnom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odboru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noProof/>
          <w:lang w:val="sr-Latn-CS"/>
        </w:rPr>
        <w:t>Doma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srednjih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škola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Knjaževcu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iCs/>
          <w:noProof/>
          <w:lang w:val="sr-Latn-CS"/>
        </w:rPr>
        <w:t xml:space="preserve">1. </w:t>
      </w:r>
      <w:r w:rsidR="000C5992">
        <w:rPr>
          <w:iCs/>
          <w:noProof/>
          <w:lang w:val="sr-Latn-CS"/>
        </w:rPr>
        <w:t>Zorica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Nikolić</w:t>
      </w:r>
      <w:r w:rsidRPr="000C5992">
        <w:rPr>
          <w:iCs/>
          <w:noProof/>
          <w:lang w:val="sr-Latn-CS"/>
        </w:rPr>
        <w:t xml:space="preserve">,  </w:t>
      </w:r>
      <w:r w:rsidR="000C5992">
        <w:rPr>
          <w:iCs/>
          <w:noProof/>
          <w:lang w:val="sr-Latn-CS"/>
        </w:rPr>
        <w:t>predsednik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2. </w:t>
      </w:r>
      <w:r w:rsidR="000C5992">
        <w:rPr>
          <w:iCs/>
          <w:noProof/>
          <w:lang w:val="sr-Latn-CS"/>
        </w:rPr>
        <w:t>Vesna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Miladinović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3. </w:t>
      </w:r>
      <w:r w:rsidR="000C5992">
        <w:rPr>
          <w:iCs/>
          <w:noProof/>
          <w:lang w:val="sr-Latn-CS"/>
        </w:rPr>
        <w:t>Nina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Milutinović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  <w:r w:rsidRPr="000C5992">
        <w:rPr>
          <w:iCs/>
          <w:noProof/>
          <w:lang w:val="sr-Latn-CS"/>
        </w:rPr>
        <w:tab/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4. </w:t>
      </w:r>
      <w:r w:rsidR="000C5992">
        <w:rPr>
          <w:iCs/>
          <w:noProof/>
          <w:lang w:val="sr-Latn-CS"/>
        </w:rPr>
        <w:t>Zvonimir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Aleksić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5. </w:t>
      </w:r>
      <w:r w:rsidR="000C5992">
        <w:rPr>
          <w:iCs/>
          <w:noProof/>
          <w:lang w:val="sr-Latn-CS"/>
        </w:rPr>
        <w:t>Valentina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Dobrašinović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6. </w:t>
      </w:r>
      <w:r w:rsidR="000C5992">
        <w:rPr>
          <w:iCs/>
          <w:noProof/>
          <w:lang w:val="sr-Latn-CS"/>
        </w:rPr>
        <w:t>Lidija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Jovanović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7. </w:t>
      </w:r>
      <w:r w:rsidR="000C5992">
        <w:rPr>
          <w:iCs/>
          <w:noProof/>
          <w:lang w:val="sr-Latn-CS"/>
        </w:rPr>
        <w:t>Miodrag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Radovanović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8. </w:t>
      </w:r>
      <w:r w:rsidR="000C5992">
        <w:rPr>
          <w:iCs/>
          <w:noProof/>
          <w:lang w:val="sr-Latn-CS"/>
        </w:rPr>
        <w:t>Zorica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Stojanović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lang w:val="sr-Latn-CS"/>
        </w:rPr>
      </w:pPr>
    </w:p>
    <w:p w:rsidR="009F39D1" w:rsidRPr="000C5992" w:rsidRDefault="009F39D1" w:rsidP="009F39D1">
      <w:pPr>
        <w:jc w:val="center"/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bCs/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ˮ.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119-5347/2015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jc w:val="right"/>
        <w:rPr>
          <w:rFonts w:eastAsia="Calibri"/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135" w:right="1440" w:bottom="993" w:left="1440" w:header="708" w:footer="708" w:gutter="0"/>
          <w:cols w:space="720"/>
        </w:sectPr>
      </w:pPr>
    </w:p>
    <w:p w:rsidR="009F39D1" w:rsidRPr="000C5992" w:rsidRDefault="009F39D1" w:rsidP="009F39D1">
      <w:pPr>
        <w:jc w:val="right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osnovu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48.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učeničkom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studentskom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standardu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18/10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55/13)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43.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Vladi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55/05, 71/05 – </w:t>
      </w:r>
      <w:r w:rsidR="000C5992">
        <w:rPr>
          <w:noProof/>
          <w:sz w:val="23"/>
          <w:szCs w:val="23"/>
          <w:lang w:val="sr-Latn-CS"/>
        </w:rPr>
        <w:t>ispravka</w:t>
      </w:r>
      <w:r w:rsidRPr="000C5992">
        <w:rPr>
          <w:noProof/>
          <w:sz w:val="23"/>
          <w:szCs w:val="23"/>
          <w:lang w:val="sr-Latn-CS"/>
        </w:rPr>
        <w:t xml:space="preserve">, 101/07, 65/08, 16/11, 68/12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, 72/12, 7/14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  </w:t>
      </w: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Vlada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donosi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DOMA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UČENIKA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SREDNJIH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ŠKOLA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KNJAŽEVCU</w:t>
      </w: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  <w:r w:rsidRPr="000C5992">
        <w:rPr>
          <w:bCs/>
          <w:noProof/>
          <w:sz w:val="23"/>
          <w:szCs w:val="23"/>
          <w:lang w:val="sr-Latn-CS"/>
        </w:rPr>
        <w:t>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Upravni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odbor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Doma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srednjih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škola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Knjaževcu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imenuju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iCs/>
          <w:noProof/>
          <w:sz w:val="23"/>
          <w:szCs w:val="23"/>
          <w:lang w:val="sr-Latn-CS"/>
        </w:rPr>
        <w:t xml:space="preserve">1)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predsednika</w:t>
      </w:r>
      <w:r w:rsidRPr="000C5992">
        <w:rPr>
          <w:iCs/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- </w:t>
      </w:r>
      <w:r w:rsidR="000C5992">
        <w:rPr>
          <w:iCs/>
          <w:noProof/>
          <w:sz w:val="23"/>
          <w:szCs w:val="23"/>
          <w:lang w:val="sr-Latn-CS"/>
        </w:rPr>
        <w:t>Zvonimir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Aleksić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lekar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penziji</w:t>
      </w:r>
      <w:r w:rsidRPr="000C5992">
        <w:rPr>
          <w:iCs/>
          <w:noProof/>
          <w:sz w:val="23"/>
          <w:szCs w:val="23"/>
          <w:lang w:val="sr-Latn-CS"/>
        </w:rPr>
        <w:t xml:space="preserve">;  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2)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članove</w:t>
      </w:r>
      <w:r w:rsidRPr="000C5992">
        <w:rPr>
          <w:iCs/>
          <w:noProof/>
          <w:sz w:val="23"/>
          <w:szCs w:val="23"/>
          <w:lang w:val="sr-Latn-CS"/>
        </w:rPr>
        <w:t>:</w:t>
      </w:r>
      <w:r w:rsidRPr="000C5992">
        <w:rPr>
          <w:iCs/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osnivača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Vladan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Krstić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administrativni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radnik</w:t>
      </w:r>
      <w:r w:rsidRPr="000C5992">
        <w:rPr>
          <w:iCs/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Ljubiša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Bogosavljević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dipl</w:t>
      </w:r>
      <w:r w:rsidRPr="000C5992">
        <w:rPr>
          <w:iCs/>
          <w:noProof/>
          <w:sz w:val="23"/>
          <w:szCs w:val="23"/>
          <w:lang w:val="sr-Latn-CS"/>
        </w:rPr>
        <w:t xml:space="preserve">. </w:t>
      </w:r>
      <w:r w:rsidR="000C5992">
        <w:rPr>
          <w:iCs/>
          <w:noProof/>
          <w:sz w:val="23"/>
          <w:szCs w:val="23"/>
          <w:lang w:val="sr-Latn-CS"/>
        </w:rPr>
        <w:t>pravnik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Pr="000C5992">
        <w:rPr>
          <w:iCs/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roditelja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Ljiljana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Janković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profesor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razredne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nastave</w:t>
      </w:r>
      <w:r w:rsidRPr="000C5992">
        <w:rPr>
          <w:iCs/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Zoran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Manojlović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radnik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153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zaposlenih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ustanovi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Bratislav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Milutinović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domar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Dragan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Živković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magacioner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jc w:val="center"/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b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Ovo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rešenje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objaviti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„</w:t>
      </w:r>
      <w:r w:rsidR="000C5992">
        <w:rPr>
          <w:noProof/>
          <w:sz w:val="23"/>
          <w:szCs w:val="23"/>
          <w:lang w:val="sr-Latn-CS"/>
        </w:rPr>
        <w:t>Službenom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Republike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Srbije</w:t>
      </w:r>
      <w:r w:rsidRPr="000C5992">
        <w:rPr>
          <w:noProof/>
          <w:sz w:val="23"/>
          <w:szCs w:val="23"/>
          <w:lang w:val="sr-Latn-CS"/>
        </w:rPr>
        <w:t>ˮ.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24 </w:t>
      </w:r>
      <w:r w:rsidR="000C5992">
        <w:rPr>
          <w:noProof/>
          <w:sz w:val="23"/>
          <w:szCs w:val="23"/>
          <w:lang w:val="sr-Latn-CS"/>
        </w:rPr>
        <w:t>Broj</w:t>
      </w:r>
      <w:r w:rsidRPr="000C5992">
        <w:rPr>
          <w:noProof/>
          <w:sz w:val="23"/>
          <w:szCs w:val="23"/>
          <w:lang w:val="sr-Latn-CS"/>
        </w:rPr>
        <w:t>: 119-5351/2015</w:t>
      </w:r>
    </w:p>
    <w:p w:rsidR="009F39D1" w:rsidRPr="000C5992" w:rsidRDefault="000C5992" w:rsidP="009F39D1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9F39D1" w:rsidRPr="000C599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9F39D1" w:rsidRPr="000C5992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maja</w:t>
      </w:r>
      <w:r w:rsidR="009F39D1" w:rsidRPr="000C5992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9F39D1" w:rsidRPr="000C599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48.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učeničkom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studentskom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standardu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18/10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55/13)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  </w:t>
      </w:r>
    </w:p>
    <w:p w:rsidR="009F39D1" w:rsidRPr="000C5992" w:rsidRDefault="009F39D1" w:rsidP="009F39D1">
      <w:pPr>
        <w:tabs>
          <w:tab w:val="left" w:pos="0"/>
        </w:tabs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9F39D1" w:rsidRPr="000C599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BOSILEGRADU</w:t>
      </w: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lang w:val="sr-Latn-CS"/>
        </w:rPr>
      </w:pPr>
      <w:r w:rsidRPr="000C5992">
        <w:rPr>
          <w:bCs/>
          <w:noProof/>
          <w:lang w:val="sr-Latn-CS"/>
        </w:rPr>
        <w:t>I</w:t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noProof/>
          <w:lang w:val="sr-Latn-CS"/>
        </w:rPr>
        <w:tab/>
      </w: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iCs/>
          <w:noProof/>
          <w:lang w:val="sr-Latn-CS"/>
        </w:rPr>
        <w:t>Razrešavaju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se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dužnosti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Upravnom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odboru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noProof/>
          <w:lang w:val="sr-Latn-CS"/>
        </w:rPr>
        <w:t>Doma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učenika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srednjih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škola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Bosilegradu</w:t>
      </w:r>
      <w:r w:rsidRPr="000C5992">
        <w:rPr>
          <w:noProof/>
          <w:lang w:val="sr-Latn-CS"/>
        </w:rPr>
        <w:t>: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noProof/>
          <w:lang w:val="sr-Latn-CS"/>
        </w:rPr>
        <w:tab/>
      </w:r>
      <w:r w:rsidRPr="000C5992">
        <w:rPr>
          <w:iCs/>
          <w:noProof/>
          <w:lang w:val="sr-Latn-CS"/>
        </w:rPr>
        <w:t xml:space="preserve">1. </w:t>
      </w:r>
      <w:r w:rsidR="000C5992">
        <w:rPr>
          <w:iCs/>
          <w:noProof/>
          <w:lang w:val="sr-Latn-CS"/>
        </w:rPr>
        <w:t>Mirjana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Cvetanova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predsednik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2. </w:t>
      </w:r>
      <w:r w:rsidR="000C5992">
        <w:rPr>
          <w:iCs/>
          <w:noProof/>
          <w:lang w:val="sr-Latn-CS"/>
        </w:rPr>
        <w:t>Zorica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Žižov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3. </w:t>
      </w:r>
      <w:r w:rsidR="000C5992">
        <w:rPr>
          <w:iCs/>
          <w:noProof/>
          <w:lang w:val="sr-Latn-CS"/>
        </w:rPr>
        <w:t>Nevenka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Kostadinova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4. </w:t>
      </w:r>
      <w:r w:rsidR="000C5992">
        <w:rPr>
          <w:iCs/>
          <w:noProof/>
          <w:lang w:val="sr-Latn-CS"/>
        </w:rPr>
        <w:t>Dimitar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Vasilev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5. </w:t>
      </w:r>
      <w:r w:rsidR="000C5992">
        <w:rPr>
          <w:iCs/>
          <w:noProof/>
          <w:lang w:val="sr-Latn-CS"/>
        </w:rPr>
        <w:t>Olga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Janačkova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6. </w:t>
      </w:r>
      <w:r w:rsidR="000C5992">
        <w:rPr>
          <w:iCs/>
          <w:noProof/>
          <w:lang w:val="sr-Latn-CS"/>
        </w:rPr>
        <w:t>Lila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Stojeva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7. </w:t>
      </w:r>
      <w:r w:rsidR="000C5992">
        <w:rPr>
          <w:iCs/>
          <w:noProof/>
          <w:lang w:val="sr-Latn-CS"/>
        </w:rPr>
        <w:t>Kiril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Simeonov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,</w:t>
      </w:r>
    </w:p>
    <w:p w:rsidR="009F39D1" w:rsidRPr="000C5992" w:rsidRDefault="009F39D1" w:rsidP="009F39D1">
      <w:pPr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ab/>
        <w:t xml:space="preserve">8. </w:t>
      </w:r>
      <w:r w:rsidR="000C5992">
        <w:rPr>
          <w:iCs/>
          <w:noProof/>
          <w:lang w:val="sr-Latn-CS"/>
        </w:rPr>
        <w:t>Vasil</w:t>
      </w:r>
      <w:r w:rsidRPr="000C5992">
        <w:rPr>
          <w:iCs/>
          <w:noProof/>
          <w:lang w:val="sr-Latn-CS"/>
        </w:rPr>
        <w:t xml:space="preserve"> </w:t>
      </w:r>
      <w:r w:rsidR="000C5992">
        <w:rPr>
          <w:iCs/>
          <w:noProof/>
          <w:lang w:val="sr-Latn-CS"/>
        </w:rPr>
        <w:t>Stefanov</w:t>
      </w:r>
      <w:r w:rsidRPr="000C5992">
        <w:rPr>
          <w:iCs/>
          <w:noProof/>
          <w:lang w:val="sr-Latn-CS"/>
        </w:rPr>
        <w:t xml:space="preserve">, </w:t>
      </w:r>
      <w:r w:rsidR="000C5992">
        <w:rPr>
          <w:iCs/>
          <w:noProof/>
          <w:lang w:val="sr-Latn-CS"/>
        </w:rPr>
        <w:t>član</w:t>
      </w:r>
      <w:r w:rsidRPr="000C5992">
        <w:rPr>
          <w:iCs/>
          <w:noProof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lang w:val="sr-Latn-CS"/>
        </w:rPr>
      </w:pPr>
    </w:p>
    <w:p w:rsidR="009F39D1" w:rsidRPr="000C5992" w:rsidRDefault="009F39D1" w:rsidP="009F39D1">
      <w:pPr>
        <w:jc w:val="center"/>
        <w:rPr>
          <w:iCs/>
          <w:noProof/>
          <w:lang w:val="sr-Latn-CS"/>
        </w:rPr>
      </w:pPr>
      <w:r w:rsidRPr="000C5992">
        <w:rPr>
          <w:iCs/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rPr>
          <w:bCs/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ˮ.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119-5339/2015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jc w:val="right"/>
        <w:rPr>
          <w:rFonts w:eastAsia="Calibri"/>
          <w:noProof/>
          <w:lang w:val="sr-Latn-CS"/>
        </w:rPr>
      </w:pPr>
    </w:p>
    <w:p w:rsidR="009F39D1" w:rsidRPr="000C5992" w:rsidRDefault="009F39D1" w:rsidP="009F39D1">
      <w:pPr>
        <w:tabs>
          <w:tab w:val="clear" w:pos="1440"/>
        </w:tabs>
        <w:jc w:val="left"/>
        <w:rPr>
          <w:noProof/>
          <w:lang w:val="sr-Latn-CS"/>
        </w:rPr>
        <w:sectPr w:rsidR="009F39D1" w:rsidRPr="000C5992">
          <w:pgSz w:w="12240" w:h="15840"/>
          <w:pgMar w:top="1135" w:right="1440" w:bottom="993" w:left="1440" w:header="708" w:footer="708" w:gutter="0"/>
          <w:cols w:space="720"/>
        </w:sectPr>
      </w:pP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lastRenderedPageBreak/>
        <w:tab/>
      </w:r>
      <w:r w:rsidR="000C5992">
        <w:rPr>
          <w:noProof/>
          <w:sz w:val="23"/>
          <w:szCs w:val="23"/>
          <w:lang w:val="sr-Latn-CS"/>
        </w:rPr>
        <w:t>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osnovu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48.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učeničkom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studentskom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standardu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18/10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55/13)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43.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Zakona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Vladi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55/05, 71/05 – </w:t>
      </w:r>
      <w:r w:rsidR="000C5992">
        <w:rPr>
          <w:noProof/>
          <w:sz w:val="23"/>
          <w:szCs w:val="23"/>
          <w:lang w:val="sr-Latn-CS"/>
        </w:rPr>
        <w:t>ispravka</w:t>
      </w:r>
      <w:r w:rsidRPr="000C5992">
        <w:rPr>
          <w:noProof/>
          <w:sz w:val="23"/>
          <w:szCs w:val="23"/>
          <w:lang w:val="sr-Latn-CS"/>
        </w:rPr>
        <w:t xml:space="preserve">, 101/07, 65/08, 16/11, 68/12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, 72/12, 7/14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44/14), 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  </w:t>
      </w: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Vlada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donosi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DOMA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UČENIKA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SREDNJIH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bCs/>
          <w:noProof/>
          <w:sz w:val="23"/>
          <w:szCs w:val="23"/>
          <w:lang w:val="sr-Latn-CS"/>
        </w:rPr>
        <w:t>ŠKOLA</w:t>
      </w:r>
      <w:r w:rsidR="009F39D1" w:rsidRPr="000C5992">
        <w:rPr>
          <w:b/>
          <w:bCs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BOSILEGRADU</w:t>
      </w: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jc w:val="center"/>
        <w:rPr>
          <w:bCs/>
          <w:noProof/>
          <w:sz w:val="23"/>
          <w:szCs w:val="23"/>
          <w:lang w:val="sr-Latn-CS"/>
        </w:rPr>
      </w:pPr>
      <w:r w:rsidRPr="000C5992">
        <w:rPr>
          <w:bCs/>
          <w:noProof/>
          <w:sz w:val="23"/>
          <w:szCs w:val="23"/>
          <w:lang w:val="sr-Latn-CS"/>
        </w:rPr>
        <w:t>I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Upravni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odbor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Doma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srednjih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škola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Bosilegradu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imenuju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iCs/>
          <w:noProof/>
          <w:sz w:val="23"/>
          <w:szCs w:val="23"/>
          <w:lang w:val="sr-Latn-CS"/>
        </w:rPr>
        <w:t xml:space="preserve">1)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predsednika</w:t>
      </w:r>
      <w:r w:rsidRPr="000C5992">
        <w:rPr>
          <w:iCs/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- </w:t>
      </w:r>
      <w:r w:rsidR="000C5992">
        <w:rPr>
          <w:iCs/>
          <w:noProof/>
          <w:sz w:val="23"/>
          <w:szCs w:val="23"/>
          <w:lang w:val="sr-Latn-CS"/>
        </w:rPr>
        <w:t>Ljiljana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Kotev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računovođa</w:t>
      </w:r>
      <w:r w:rsidRPr="000C5992">
        <w:rPr>
          <w:iCs/>
          <w:noProof/>
          <w:sz w:val="23"/>
          <w:szCs w:val="23"/>
          <w:lang w:val="sr-Latn-CS"/>
        </w:rPr>
        <w:t xml:space="preserve">;  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2) </w:t>
      </w:r>
      <w:r w:rsidR="000C5992">
        <w:rPr>
          <w:iCs/>
          <w:noProof/>
          <w:sz w:val="23"/>
          <w:szCs w:val="23"/>
          <w:lang w:val="sr-Latn-CS"/>
        </w:rPr>
        <w:t>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članove</w:t>
      </w:r>
      <w:r w:rsidRPr="000C5992">
        <w:rPr>
          <w:iCs/>
          <w:noProof/>
          <w:sz w:val="23"/>
          <w:szCs w:val="23"/>
          <w:lang w:val="sr-Latn-CS"/>
        </w:rPr>
        <w:t>:</w:t>
      </w:r>
      <w:r w:rsidRPr="000C5992">
        <w:rPr>
          <w:iCs/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osnivača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Roza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Stojimenov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administrativni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radnik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Vasko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Georgiev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zaposlen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direkciji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GZP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Bosilegrad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Pr="000C5992">
        <w:rPr>
          <w:iCs/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roditelja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učenika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Snežana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Mileva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Zvonko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Nikolčov</w:t>
      </w:r>
      <w:r w:rsidRPr="000C5992">
        <w:rPr>
          <w:iCs/>
          <w:noProof/>
          <w:sz w:val="23"/>
          <w:szCs w:val="23"/>
          <w:lang w:val="sr-Latn-CS"/>
        </w:rPr>
        <w:t>;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153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- </w:t>
      </w:r>
      <w:r w:rsidR="000C5992">
        <w:rPr>
          <w:i/>
          <w:noProof/>
          <w:sz w:val="23"/>
          <w:szCs w:val="23"/>
          <w:lang w:val="sr-Latn-CS"/>
        </w:rPr>
        <w:t>predstavnici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zaposlenih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</w:t>
      </w:r>
      <w:r w:rsidRPr="000C5992">
        <w:rPr>
          <w:i/>
          <w:noProof/>
          <w:sz w:val="23"/>
          <w:szCs w:val="23"/>
          <w:lang w:val="sr-Latn-CS"/>
        </w:rPr>
        <w:t xml:space="preserve"> </w:t>
      </w:r>
      <w:r w:rsidR="000C5992">
        <w:rPr>
          <w:i/>
          <w:noProof/>
          <w:sz w:val="23"/>
          <w:szCs w:val="23"/>
          <w:lang w:val="sr-Latn-CS"/>
        </w:rPr>
        <w:t>ustanovi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(1) </w:t>
      </w:r>
      <w:r w:rsidR="000C5992">
        <w:rPr>
          <w:iCs/>
          <w:noProof/>
          <w:sz w:val="23"/>
          <w:szCs w:val="23"/>
          <w:lang w:val="sr-Latn-CS"/>
        </w:rPr>
        <w:t>Kiril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Simeonov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domar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tabs>
          <w:tab w:val="left" w:pos="1530"/>
        </w:tabs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ab/>
        <w:t xml:space="preserve">(2) </w:t>
      </w:r>
      <w:r w:rsidR="000C5992">
        <w:rPr>
          <w:iCs/>
          <w:noProof/>
          <w:sz w:val="23"/>
          <w:szCs w:val="23"/>
          <w:lang w:val="sr-Latn-CS"/>
        </w:rPr>
        <w:t>Vasil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Stefanov</w:t>
      </w:r>
      <w:r w:rsidRPr="000C5992">
        <w:rPr>
          <w:iCs/>
          <w:noProof/>
          <w:sz w:val="23"/>
          <w:szCs w:val="23"/>
          <w:lang w:val="sr-Latn-CS"/>
        </w:rPr>
        <w:t xml:space="preserve">, </w:t>
      </w:r>
      <w:r w:rsidR="000C5992">
        <w:rPr>
          <w:iCs/>
          <w:noProof/>
          <w:sz w:val="23"/>
          <w:szCs w:val="23"/>
          <w:lang w:val="sr-Latn-CS"/>
        </w:rPr>
        <w:t>radnik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obezbeđenja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Domu</w:t>
      </w:r>
      <w:r w:rsidRPr="000C5992">
        <w:rPr>
          <w:iCs/>
          <w:noProof/>
          <w:sz w:val="23"/>
          <w:szCs w:val="23"/>
          <w:lang w:val="sr-Latn-CS"/>
        </w:rPr>
        <w:t xml:space="preserve"> </w:t>
      </w:r>
      <w:r w:rsidR="000C5992">
        <w:rPr>
          <w:iCs/>
          <w:noProof/>
          <w:sz w:val="23"/>
          <w:szCs w:val="23"/>
          <w:lang w:val="sr-Latn-CS"/>
        </w:rPr>
        <w:t>učenika</w:t>
      </w:r>
      <w:r w:rsidRPr="000C5992">
        <w:rPr>
          <w:iCs/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rPr>
          <w:i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Pr="000C5992">
        <w:rPr>
          <w:noProof/>
          <w:sz w:val="23"/>
          <w:szCs w:val="23"/>
          <w:lang w:val="sr-Latn-CS"/>
        </w:rPr>
        <w:tab/>
      </w:r>
    </w:p>
    <w:p w:rsidR="009F39D1" w:rsidRPr="000C5992" w:rsidRDefault="009F39D1" w:rsidP="009F39D1">
      <w:pPr>
        <w:jc w:val="center"/>
        <w:rPr>
          <w:iCs/>
          <w:noProof/>
          <w:sz w:val="23"/>
          <w:szCs w:val="23"/>
          <w:lang w:val="sr-Latn-CS"/>
        </w:rPr>
      </w:pPr>
      <w:r w:rsidRPr="000C5992">
        <w:rPr>
          <w:iCs/>
          <w:noProof/>
          <w:sz w:val="23"/>
          <w:szCs w:val="23"/>
          <w:lang w:val="sr-Latn-CS"/>
        </w:rPr>
        <w:t>II</w:t>
      </w:r>
    </w:p>
    <w:p w:rsidR="009F39D1" w:rsidRPr="000C5992" w:rsidRDefault="009F39D1" w:rsidP="009F39D1">
      <w:pPr>
        <w:jc w:val="center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bCs/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Ovo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rešenje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objaviti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„</w:t>
      </w:r>
      <w:r w:rsidR="000C5992">
        <w:rPr>
          <w:noProof/>
          <w:sz w:val="23"/>
          <w:szCs w:val="23"/>
          <w:lang w:val="sr-Latn-CS"/>
        </w:rPr>
        <w:t>Službenom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Republike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Srbije</w:t>
      </w:r>
      <w:r w:rsidRPr="000C5992">
        <w:rPr>
          <w:noProof/>
          <w:sz w:val="23"/>
          <w:szCs w:val="23"/>
          <w:lang w:val="sr-Latn-CS"/>
        </w:rPr>
        <w:t>ˮ.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24 </w:t>
      </w:r>
      <w:r w:rsidR="000C5992">
        <w:rPr>
          <w:noProof/>
          <w:sz w:val="23"/>
          <w:szCs w:val="23"/>
          <w:lang w:val="sr-Latn-CS"/>
        </w:rPr>
        <w:t>Broj</w:t>
      </w:r>
      <w:r w:rsidRPr="000C5992">
        <w:rPr>
          <w:noProof/>
          <w:sz w:val="23"/>
          <w:szCs w:val="23"/>
          <w:lang w:val="sr-Latn-CS"/>
        </w:rPr>
        <w:t>: 119-5343/2015</w:t>
      </w:r>
    </w:p>
    <w:p w:rsidR="009F39D1" w:rsidRPr="000C5992" w:rsidRDefault="000C5992" w:rsidP="009F39D1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9F39D1" w:rsidRPr="000C599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9F39D1" w:rsidRPr="000C5992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maja</w:t>
      </w:r>
      <w:r w:rsidR="009F39D1" w:rsidRPr="000C5992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9F39D1" w:rsidRPr="000C599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tabs>
          <w:tab w:val="left" w:pos="142"/>
        </w:tabs>
        <w:ind w:right="-138"/>
        <w:jc w:val="right"/>
        <w:rPr>
          <w:noProof/>
          <w:sz w:val="22"/>
          <w:szCs w:val="22"/>
          <w:lang w:val="sr-Latn-CS"/>
        </w:rPr>
      </w:pPr>
    </w:p>
    <w:p w:rsidR="009F39D1" w:rsidRPr="000C5992" w:rsidRDefault="009F39D1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472423" w:rsidRPr="000C5992" w:rsidRDefault="00472423" w:rsidP="009F39D1">
      <w:pPr>
        <w:tabs>
          <w:tab w:val="left" w:pos="142"/>
        </w:tabs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spacing w:after="240"/>
        <w:ind w:right="-138"/>
        <w:contextualSpacing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osnovu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22. </w:t>
      </w:r>
      <w:r w:rsidR="000C5992">
        <w:rPr>
          <w:noProof/>
          <w:sz w:val="23"/>
          <w:szCs w:val="23"/>
          <w:lang w:val="sr-Latn-CS"/>
        </w:rPr>
        <w:t>stav</w:t>
      </w:r>
      <w:r w:rsidRPr="000C5992">
        <w:rPr>
          <w:noProof/>
          <w:sz w:val="23"/>
          <w:szCs w:val="23"/>
          <w:lang w:val="sr-Latn-CS"/>
        </w:rPr>
        <w:t xml:space="preserve"> 1. </w:t>
      </w:r>
      <w:r w:rsidR="000C5992">
        <w:rPr>
          <w:noProof/>
          <w:sz w:val="23"/>
          <w:szCs w:val="23"/>
          <w:lang w:val="sr-Latn-CS"/>
        </w:rPr>
        <w:t>Poslovnika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Vlade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61/06 – </w:t>
      </w:r>
      <w:r w:rsidR="000C5992">
        <w:rPr>
          <w:noProof/>
          <w:sz w:val="23"/>
          <w:szCs w:val="23"/>
          <w:lang w:val="sr-Latn-CS"/>
        </w:rPr>
        <w:t>prečišćen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tekst</w:t>
      </w:r>
      <w:r w:rsidRPr="000C5992">
        <w:rPr>
          <w:noProof/>
          <w:sz w:val="23"/>
          <w:szCs w:val="23"/>
          <w:lang w:val="sr-Latn-CS"/>
        </w:rPr>
        <w:t xml:space="preserve">, 69/08, 88/09, 33/10, 69/10, 20/11, 37/11, 30/13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76/14)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člana</w:t>
      </w:r>
      <w:r w:rsidRPr="000C5992">
        <w:rPr>
          <w:noProof/>
          <w:sz w:val="23"/>
          <w:szCs w:val="23"/>
          <w:lang w:val="sr-Latn-CS"/>
        </w:rPr>
        <w:t xml:space="preserve"> 43. </w:t>
      </w:r>
      <w:r w:rsidR="000C5992">
        <w:rPr>
          <w:noProof/>
          <w:sz w:val="23"/>
          <w:szCs w:val="23"/>
          <w:lang w:val="sr-Latn-CS"/>
        </w:rPr>
        <w:t>st</w:t>
      </w:r>
      <w:r w:rsidRPr="000C5992">
        <w:rPr>
          <w:noProof/>
          <w:sz w:val="23"/>
          <w:szCs w:val="23"/>
          <w:lang w:val="sr-Latn-CS"/>
        </w:rPr>
        <w:t>a</w:t>
      </w:r>
      <w:r w:rsidR="000C5992">
        <w:rPr>
          <w:noProof/>
          <w:sz w:val="23"/>
          <w:szCs w:val="23"/>
          <w:lang w:val="sr-Latn-CS"/>
        </w:rPr>
        <w:t>v</w:t>
      </w:r>
      <w:r w:rsidRPr="000C5992">
        <w:rPr>
          <w:noProof/>
          <w:sz w:val="23"/>
          <w:szCs w:val="23"/>
          <w:lang w:val="sr-Latn-CS"/>
        </w:rPr>
        <w:t xml:space="preserve"> 2. </w:t>
      </w:r>
      <w:r w:rsidR="000C5992">
        <w:rPr>
          <w:noProof/>
          <w:sz w:val="23"/>
          <w:szCs w:val="23"/>
          <w:lang w:val="sr-Latn-CS"/>
        </w:rPr>
        <w:t>Z</w:t>
      </w:r>
      <w:r w:rsidRPr="000C5992">
        <w:rPr>
          <w:noProof/>
          <w:sz w:val="23"/>
          <w:szCs w:val="23"/>
          <w:lang w:val="sr-Latn-CS"/>
        </w:rPr>
        <w:t>a</w:t>
      </w:r>
      <w:r w:rsidR="000C5992">
        <w:rPr>
          <w:noProof/>
          <w:sz w:val="23"/>
          <w:szCs w:val="23"/>
          <w:lang w:val="sr-Latn-CS"/>
        </w:rPr>
        <w:t>kon</w:t>
      </w:r>
      <w:r w:rsidRPr="000C5992">
        <w:rPr>
          <w:noProof/>
          <w:sz w:val="23"/>
          <w:szCs w:val="23"/>
          <w:lang w:val="sr-Latn-CS"/>
        </w:rPr>
        <w:t xml:space="preserve">a </w:t>
      </w:r>
      <w:r w:rsidR="000C5992">
        <w:rPr>
          <w:noProof/>
          <w:sz w:val="23"/>
          <w:szCs w:val="23"/>
          <w:lang w:val="sr-Latn-CS"/>
        </w:rPr>
        <w:t>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Vl</w:t>
      </w:r>
      <w:r w:rsidRPr="000C5992">
        <w:rPr>
          <w:noProof/>
          <w:sz w:val="23"/>
          <w:szCs w:val="23"/>
          <w:lang w:val="sr-Latn-CS"/>
        </w:rPr>
        <w:t>a</w:t>
      </w:r>
      <w:r w:rsidR="000C5992">
        <w:rPr>
          <w:noProof/>
          <w:sz w:val="23"/>
          <w:szCs w:val="23"/>
          <w:lang w:val="sr-Latn-CS"/>
        </w:rPr>
        <w:t>di</w:t>
      </w:r>
      <w:r w:rsidRPr="000C5992">
        <w:rPr>
          <w:noProof/>
          <w:sz w:val="23"/>
          <w:szCs w:val="23"/>
          <w:lang w:val="sr-Latn-CS"/>
        </w:rPr>
        <w:t xml:space="preserve"> („</w:t>
      </w:r>
      <w:r w:rsidR="000C5992">
        <w:rPr>
          <w:noProof/>
          <w:sz w:val="23"/>
          <w:szCs w:val="23"/>
          <w:lang w:val="sr-Latn-CS"/>
        </w:rPr>
        <w:t>Službeni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RS</w:t>
      </w:r>
      <w:r w:rsidRPr="000C5992">
        <w:rPr>
          <w:noProof/>
          <w:sz w:val="23"/>
          <w:szCs w:val="23"/>
          <w:lang w:val="sr-Latn-CS"/>
        </w:rPr>
        <w:t xml:space="preserve">”, </w:t>
      </w:r>
      <w:r w:rsidR="000C5992">
        <w:rPr>
          <w:noProof/>
          <w:sz w:val="23"/>
          <w:szCs w:val="23"/>
          <w:lang w:val="sr-Latn-CS"/>
        </w:rPr>
        <w:t>br</w:t>
      </w:r>
      <w:r w:rsidRPr="000C5992">
        <w:rPr>
          <w:noProof/>
          <w:sz w:val="23"/>
          <w:szCs w:val="23"/>
          <w:lang w:val="sr-Latn-CS"/>
        </w:rPr>
        <w:t xml:space="preserve">. 55/05, 71/05 – </w:t>
      </w:r>
      <w:r w:rsidR="000C5992">
        <w:rPr>
          <w:noProof/>
          <w:sz w:val="23"/>
          <w:szCs w:val="23"/>
          <w:lang w:val="sr-Latn-CS"/>
        </w:rPr>
        <w:t>ispravka</w:t>
      </w:r>
      <w:r w:rsidRPr="000C5992">
        <w:rPr>
          <w:noProof/>
          <w:sz w:val="23"/>
          <w:szCs w:val="23"/>
          <w:lang w:val="sr-Latn-CS"/>
        </w:rPr>
        <w:t xml:space="preserve">, 101/07, 65/08, 16/11, 68/12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, 72/12, 7/14 – </w:t>
      </w:r>
      <w:r w:rsidR="000C5992">
        <w:rPr>
          <w:noProof/>
          <w:sz w:val="23"/>
          <w:szCs w:val="23"/>
          <w:lang w:val="sr-Latn-CS"/>
        </w:rPr>
        <w:t>US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   </w:t>
      </w: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Vlada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donosi</w:t>
      </w:r>
    </w:p>
    <w:p w:rsidR="009F39D1" w:rsidRPr="000C5992" w:rsidRDefault="009F39D1" w:rsidP="009F39D1">
      <w:pPr>
        <w:tabs>
          <w:tab w:val="left" w:pos="5445"/>
        </w:tabs>
        <w:rPr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ind w:right="-138"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MEĐURESORSKE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RADNE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GRUPE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IZRADU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PROGRAMA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REFORMI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POLITIKE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ZAPOŠLJAVANJA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SOCIJALNE</w:t>
      </w:r>
      <w:r w:rsidR="009F39D1" w:rsidRPr="000C5992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POLITIKE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jc w:val="center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>I</w:t>
      </w:r>
    </w:p>
    <w:p w:rsidR="009F39D1" w:rsidRPr="000C5992" w:rsidRDefault="009F39D1" w:rsidP="009F39D1">
      <w:pPr>
        <w:jc w:val="center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ind w:right="-138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Razrešavaju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dužnosti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Međuresorskoj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radnoj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grupi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za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izradu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programa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reformi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politike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zapošljavanja</w:t>
      </w:r>
      <w:r w:rsidRPr="000C5992">
        <w:rPr>
          <w:noProof/>
          <w:sz w:val="23"/>
          <w:szCs w:val="23"/>
          <w:lang w:val="sr-Latn-CS"/>
        </w:rPr>
        <w:t xml:space="preserve"> 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socijalne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politike</w:t>
      </w:r>
      <w:r w:rsidRPr="000C5992">
        <w:rPr>
          <w:noProof/>
          <w:sz w:val="23"/>
          <w:szCs w:val="23"/>
          <w:lang w:val="sr-Latn-CS"/>
        </w:rPr>
        <w:t>: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1. </w:t>
      </w:r>
      <w:r w:rsidR="000C5992">
        <w:rPr>
          <w:noProof/>
          <w:sz w:val="23"/>
          <w:szCs w:val="23"/>
          <w:lang w:val="sr-Latn-CS"/>
        </w:rPr>
        <w:t>Aleksandar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Stojanović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predsednik</w:t>
      </w:r>
      <w:r w:rsidRPr="000C5992">
        <w:rPr>
          <w:noProof/>
          <w:sz w:val="23"/>
          <w:szCs w:val="23"/>
          <w:lang w:val="sr-Latn-CS"/>
        </w:rPr>
        <w:t>,</w:t>
      </w:r>
    </w:p>
    <w:p w:rsidR="009F39D1" w:rsidRPr="000C5992" w:rsidRDefault="009F39D1" w:rsidP="009F39D1">
      <w:pPr>
        <w:jc w:val="left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  <w:t xml:space="preserve">2. </w:t>
      </w:r>
      <w:r w:rsidR="000C5992">
        <w:rPr>
          <w:noProof/>
          <w:sz w:val="23"/>
          <w:szCs w:val="23"/>
          <w:lang w:val="sr-Latn-CS"/>
        </w:rPr>
        <w:t>Nenad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Ivanišević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član</w:t>
      </w:r>
      <w:r w:rsidRPr="000C5992">
        <w:rPr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jc w:val="center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>II</w:t>
      </w:r>
    </w:p>
    <w:p w:rsidR="009F39D1" w:rsidRPr="000C5992" w:rsidRDefault="009F39D1" w:rsidP="009F39D1">
      <w:pPr>
        <w:jc w:val="left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Imenuje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Nenad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Ivanišević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državni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sekretar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Ministarstvu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za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rad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zapošljavanje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boračka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socijalna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pitanja</w:t>
      </w:r>
      <w:r w:rsidRPr="000C5992">
        <w:rPr>
          <w:noProof/>
          <w:sz w:val="23"/>
          <w:szCs w:val="23"/>
          <w:lang w:val="sr-Latn-CS"/>
        </w:rPr>
        <w:t xml:space="preserve">, </w:t>
      </w:r>
      <w:r w:rsidR="000C5992">
        <w:rPr>
          <w:noProof/>
          <w:sz w:val="23"/>
          <w:szCs w:val="23"/>
          <w:lang w:val="sr-Latn-CS"/>
        </w:rPr>
        <w:t>za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predsednika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Međuresorske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radne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grupe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za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izradu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programa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reformi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politike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zapošljavanja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socijalne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politike</w:t>
      </w:r>
      <w:r w:rsidRPr="000C5992">
        <w:rPr>
          <w:noProof/>
          <w:sz w:val="23"/>
          <w:szCs w:val="23"/>
          <w:lang w:val="sr-Latn-CS"/>
        </w:rPr>
        <w:t>.</w:t>
      </w:r>
    </w:p>
    <w:p w:rsidR="009F39D1" w:rsidRPr="000C5992" w:rsidRDefault="009F39D1" w:rsidP="009F39D1">
      <w:pPr>
        <w:jc w:val="left"/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jc w:val="center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>III</w:t>
      </w:r>
    </w:p>
    <w:p w:rsidR="009F39D1" w:rsidRPr="000C5992" w:rsidRDefault="009F39D1" w:rsidP="009F39D1">
      <w:pPr>
        <w:tabs>
          <w:tab w:val="left" w:pos="720"/>
        </w:tabs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ab/>
      </w:r>
      <w:r w:rsidR="000C5992">
        <w:rPr>
          <w:noProof/>
          <w:sz w:val="23"/>
          <w:szCs w:val="23"/>
          <w:lang w:val="sr-Latn-CS"/>
        </w:rPr>
        <w:t>Ovo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rešenje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objaviti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u</w:t>
      </w:r>
      <w:r w:rsidRPr="000C5992">
        <w:rPr>
          <w:noProof/>
          <w:sz w:val="23"/>
          <w:szCs w:val="23"/>
          <w:lang w:val="sr-Latn-CS"/>
        </w:rPr>
        <w:t xml:space="preserve"> „</w:t>
      </w:r>
      <w:r w:rsidR="000C5992">
        <w:rPr>
          <w:noProof/>
          <w:sz w:val="23"/>
          <w:szCs w:val="23"/>
          <w:lang w:val="sr-Latn-CS"/>
        </w:rPr>
        <w:t>Službenom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glasniku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Republike</w:t>
      </w:r>
      <w:r w:rsidRPr="000C5992">
        <w:rPr>
          <w:noProof/>
          <w:sz w:val="23"/>
          <w:szCs w:val="23"/>
          <w:lang w:val="sr-Latn-CS"/>
        </w:rPr>
        <w:t xml:space="preserve"> </w:t>
      </w:r>
      <w:r w:rsidR="000C5992">
        <w:rPr>
          <w:noProof/>
          <w:sz w:val="23"/>
          <w:szCs w:val="23"/>
          <w:lang w:val="sr-Latn-CS"/>
        </w:rPr>
        <w:t>Srbije</w:t>
      </w:r>
      <w:r w:rsidRPr="000C5992">
        <w:rPr>
          <w:noProof/>
          <w:sz w:val="23"/>
          <w:szCs w:val="23"/>
          <w:lang w:val="sr-Latn-CS"/>
        </w:rPr>
        <w:t>”.</w:t>
      </w:r>
    </w:p>
    <w:p w:rsidR="009F39D1" w:rsidRPr="000C5992" w:rsidRDefault="009F39D1" w:rsidP="009F39D1">
      <w:pPr>
        <w:tabs>
          <w:tab w:val="left" w:pos="0"/>
        </w:tabs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t xml:space="preserve">24 </w:t>
      </w:r>
      <w:r w:rsidR="000C5992">
        <w:rPr>
          <w:noProof/>
          <w:sz w:val="23"/>
          <w:szCs w:val="23"/>
          <w:lang w:val="sr-Latn-CS"/>
        </w:rPr>
        <w:t>Broj</w:t>
      </w:r>
      <w:r w:rsidRPr="000C5992">
        <w:rPr>
          <w:noProof/>
          <w:sz w:val="23"/>
          <w:szCs w:val="23"/>
          <w:lang w:val="sr-Latn-CS"/>
        </w:rPr>
        <w:t>: 119-5058/2015-1</w:t>
      </w:r>
    </w:p>
    <w:p w:rsidR="009F39D1" w:rsidRPr="000C5992" w:rsidRDefault="000C5992" w:rsidP="009F39D1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9F39D1" w:rsidRPr="000C599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9F39D1" w:rsidRPr="000C5992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maja</w:t>
      </w:r>
      <w:r w:rsidR="009F39D1" w:rsidRPr="000C5992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b/>
          <w:noProof/>
          <w:sz w:val="23"/>
          <w:szCs w:val="23"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9F39D1" w:rsidRPr="000C5992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b/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9F39D1" w:rsidRPr="000C599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rFonts w:ascii="Calibri" w:eastAsia="Calibri" w:hAnsi="Calibri" w:cs="Calibri"/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p w:rsidR="009F39D1" w:rsidRPr="000C5992" w:rsidRDefault="009F39D1" w:rsidP="009F39D1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  <w:r w:rsidRPr="000C5992">
        <w:rPr>
          <w:noProof/>
          <w:sz w:val="23"/>
          <w:szCs w:val="23"/>
          <w:lang w:val="sr-Latn-CS"/>
        </w:rPr>
        <w:lastRenderedPageBreak/>
        <w:br w:type="page"/>
      </w: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jc w:val="right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osnovu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5.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1. </w:t>
      </w:r>
      <w:r w:rsidR="000C5992">
        <w:rPr>
          <w:noProof/>
          <w:lang w:val="sr-Latn-CS"/>
        </w:rPr>
        <w:t>Uredbe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Kancelariji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Kosovo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Metohiju</w:t>
      </w:r>
      <w:r w:rsidRPr="000C5992">
        <w:rPr>
          <w:noProof/>
          <w:lang w:val="sr-Latn-CS"/>
        </w:rPr>
        <w:t xml:space="preserve"> 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75/12, 123/12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100/13),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67</w:t>
      </w:r>
      <w:r w:rsidR="000C5992">
        <w:rPr>
          <w:noProof/>
          <w:lang w:val="sr-Latn-CS"/>
        </w:rPr>
        <w:t>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državnim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službenicima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79/05, 81/05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83/05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64/07, 67/07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116/08, 104/09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99/14)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člana</w:t>
      </w:r>
      <w:r w:rsidRPr="000C5992">
        <w:rPr>
          <w:noProof/>
          <w:lang w:val="sr-Latn-CS"/>
        </w:rPr>
        <w:t xml:space="preserve"> 43. </w:t>
      </w:r>
      <w:r w:rsidR="000C5992">
        <w:rPr>
          <w:noProof/>
          <w:lang w:val="sr-Latn-CS"/>
        </w:rPr>
        <w:t>stav</w:t>
      </w:r>
      <w:r w:rsidRPr="000C5992">
        <w:rPr>
          <w:noProof/>
          <w:lang w:val="sr-Latn-CS"/>
        </w:rPr>
        <w:t xml:space="preserve"> 2. </w:t>
      </w:r>
      <w:r w:rsidR="000C5992">
        <w:rPr>
          <w:noProof/>
          <w:lang w:val="sr-Latn-CS"/>
        </w:rPr>
        <w:t>Zakona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</w:t>
      </w:r>
      <w:r w:rsidRPr="000C5992">
        <w:rPr>
          <w:noProof/>
          <w:lang w:val="sr-Latn-CS"/>
        </w:rPr>
        <w:t xml:space="preserve"> („</w:t>
      </w:r>
      <w:r w:rsidR="000C5992">
        <w:rPr>
          <w:noProof/>
          <w:lang w:val="sr-Latn-CS"/>
        </w:rPr>
        <w:t>Službeni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RS</w:t>
      </w:r>
      <w:r w:rsidRPr="000C5992">
        <w:rPr>
          <w:noProof/>
          <w:lang w:val="sr-Latn-CS"/>
        </w:rPr>
        <w:t xml:space="preserve">”, </w:t>
      </w:r>
      <w:r w:rsidR="000C5992">
        <w:rPr>
          <w:noProof/>
          <w:lang w:val="sr-Latn-CS"/>
        </w:rPr>
        <w:t>br</w:t>
      </w:r>
      <w:r w:rsidRPr="000C5992">
        <w:rPr>
          <w:noProof/>
          <w:lang w:val="sr-Latn-CS"/>
        </w:rPr>
        <w:t xml:space="preserve">. 55/05, 71/05 – </w:t>
      </w:r>
      <w:r w:rsidR="000C5992">
        <w:rPr>
          <w:noProof/>
          <w:lang w:val="sr-Latn-CS"/>
        </w:rPr>
        <w:t>ispravka</w:t>
      </w:r>
      <w:r w:rsidRPr="000C5992">
        <w:rPr>
          <w:noProof/>
          <w:lang w:val="sr-Latn-CS"/>
        </w:rPr>
        <w:t xml:space="preserve">, 101/07, 65/08, 16/11, 68/12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, 72/12, 7/14 – </w:t>
      </w:r>
      <w:r w:rsidR="000C5992">
        <w:rPr>
          <w:noProof/>
          <w:lang w:val="sr-Latn-CS"/>
        </w:rPr>
        <w:t>US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44/14),</w:t>
      </w:r>
    </w:p>
    <w:p w:rsidR="009F39D1" w:rsidRPr="000C5992" w:rsidRDefault="009F39D1" w:rsidP="009F39D1">
      <w:pPr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Vlada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donosi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0C5992" w:rsidP="009F39D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F39D1" w:rsidRPr="000C599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</w:t>
      </w:r>
    </w:p>
    <w:p w:rsidR="009F39D1" w:rsidRPr="000C5992" w:rsidRDefault="009F39D1" w:rsidP="009F39D1">
      <w:pPr>
        <w:jc w:val="center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Razrešava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Vladislav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Petković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vršioca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dužnosti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pomoćnika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direktora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Kancelarije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Kosovo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Metohiju</w:t>
      </w:r>
      <w:r w:rsidRPr="000C5992">
        <w:rPr>
          <w:noProof/>
          <w:lang w:val="sr-Latn-CS"/>
        </w:rPr>
        <w:t xml:space="preserve"> – </w:t>
      </w:r>
      <w:r w:rsidR="000C5992">
        <w:rPr>
          <w:noProof/>
          <w:lang w:val="sr-Latn-CS"/>
        </w:rPr>
        <w:t>Sektor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ekonomski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razvoj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održivi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povratak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IPA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projekte</w:t>
      </w:r>
      <w:r w:rsidRPr="000C5992">
        <w:rPr>
          <w:noProof/>
          <w:lang w:val="sr-Latn-CS"/>
        </w:rPr>
        <w:t xml:space="preserve">, </w:t>
      </w:r>
      <w:r w:rsidR="000C5992">
        <w:rPr>
          <w:noProof/>
          <w:lang w:val="sr-Latn-CS"/>
        </w:rPr>
        <w:t>na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lični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zahtev</w:t>
      </w:r>
      <w:r w:rsidRPr="000C5992">
        <w:rPr>
          <w:noProof/>
          <w:lang w:val="sr-Latn-CS"/>
        </w:rPr>
        <w:t>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jc w:val="center"/>
        <w:rPr>
          <w:noProof/>
          <w:lang w:val="sr-Latn-CS"/>
        </w:rPr>
      </w:pPr>
      <w:r w:rsidRPr="000C5992">
        <w:rPr>
          <w:noProof/>
          <w:lang w:val="sr-Latn-CS"/>
        </w:rPr>
        <w:t>II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  <w:r w:rsidRPr="000C5992">
        <w:rPr>
          <w:noProof/>
          <w:lang w:val="sr-Latn-CS"/>
        </w:rPr>
        <w:tab/>
      </w:r>
      <w:r w:rsidR="000C5992">
        <w:rPr>
          <w:noProof/>
          <w:lang w:val="sr-Latn-CS"/>
        </w:rPr>
        <w:t>Ovo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rešenje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objaviti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u</w:t>
      </w:r>
      <w:r w:rsidRPr="000C5992">
        <w:rPr>
          <w:noProof/>
          <w:lang w:val="sr-Latn-CS"/>
        </w:rPr>
        <w:t xml:space="preserve"> „</w:t>
      </w:r>
      <w:r w:rsidR="000C5992">
        <w:rPr>
          <w:noProof/>
          <w:lang w:val="sr-Latn-CS"/>
        </w:rPr>
        <w:t>Službenom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glasniku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Republike</w:t>
      </w:r>
      <w:r w:rsidRPr="000C5992">
        <w:rPr>
          <w:noProof/>
          <w:lang w:val="sr-Latn-CS"/>
        </w:rPr>
        <w:t xml:space="preserve"> </w:t>
      </w:r>
      <w:r w:rsidR="000C5992">
        <w:rPr>
          <w:noProof/>
          <w:lang w:val="sr-Latn-CS"/>
        </w:rPr>
        <w:t>Srbije</w:t>
      </w:r>
      <w:r w:rsidRPr="000C5992">
        <w:rPr>
          <w:noProof/>
          <w:lang w:val="sr-Latn-CS"/>
        </w:rPr>
        <w:t>”.</w:t>
      </w: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ind w:firstLine="1080"/>
        <w:rPr>
          <w:noProof/>
          <w:lang w:val="sr-Latn-CS"/>
        </w:rPr>
      </w:pPr>
    </w:p>
    <w:p w:rsidR="009F39D1" w:rsidRPr="000C5992" w:rsidRDefault="009F39D1" w:rsidP="009F39D1">
      <w:pPr>
        <w:rPr>
          <w:noProof/>
          <w:lang w:val="sr-Latn-CS"/>
        </w:rPr>
      </w:pPr>
      <w:r w:rsidRPr="000C5992">
        <w:rPr>
          <w:noProof/>
          <w:lang w:val="sr-Latn-CS"/>
        </w:rPr>
        <w:t xml:space="preserve">24 </w:t>
      </w:r>
      <w:r w:rsidR="000C5992">
        <w:rPr>
          <w:noProof/>
          <w:lang w:val="sr-Latn-CS"/>
        </w:rPr>
        <w:t>Broj</w:t>
      </w:r>
      <w:r w:rsidRPr="000C5992">
        <w:rPr>
          <w:noProof/>
          <w:lang w:val="sr-Latn-CS"/>
        </w:rPr>
        <w:t>: 119-5400/2015</w:t>
      </w:r>
    </w:p>
    <w:p w:rsidR="009F39D1" w:rsidRPr="000C5992" w:rsidRDefault="000C5992" w:rsidP="009F39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F39D1" w:rsidRPr="000C59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39D1" w:rsidRPr="000C5992">
        <w:rPr>
          <w:noProof/>
          <w:lang w:val="sr-Latn-CS"/>
        </w:rPr>
        <w:t xml:space="preserve">, 14. </w:t>
      </w:r>
      <w:r>
        <w:rPr>
          <w:noProof/>
          <w:lang w:val="sr-Latn-CS"/>
        </w:rPr>
        <w:t>maja</w:t>
      </w:r>
      <w:r w:rsidR="009F39D1" w:rsidRPr="000C599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9F39D1" w:rsidP="009F39D1">
      <w:pPr>
        <w:rPr>
          <w:b/>
          <w:noProof/>
          <w:lang w:val="sr-Latn-CS"/>
        </w:rPr>
      </w:pPr>
    </w:p>
    <w:p w:rsidR="009F39D1" w:rsidRPr="000C5992" w:rsidRDefault="000C5992" w:rsidP="009F39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F39D1" w:rsidRPr="000C599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F39D1" w:rsidRPr="000C5992" w:rsidRDefault="009F39D1" w:rsidP="009F39D1">
      <w:pPr>
        <w:jc w:val="center"/>
        <w:rPr>
          <w:b/>
          <w:noProof/>
          <w:lang w:val="sr-Latn-CS"/>
        </w:rPr>
      </w:pPr>
    </w:p>
    <w:p w:rsidR="009F39D1" w:rsidRPr="000C5992" w:rsidRDefault="009F39D1" w:rsidP="009F39D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39D1" w:rsidRPr="000C5992" w:rsidTr="009F39D1">
        <w:tc>
          <w:tcPr>
            <w:tcW w:w="4788" w:type="dxa"/>
          </w:tcPr>
          <w:p w:rsidR="009F39D1" w:rsidRPr="000C5992" w:rsidRDefault="009F39D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9F39D1" w:rsidRPr="000C5992" w:rsidRDefault="000C599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9F39D1">
            <w:pPr>
              <w:jc w:val="center"/>
              <w:rPr>
                <w:noProof/>
                <w:lang w:val="sr-Latn-CS"/>
              </w:rPr>
            </w:pPr>
          </w:p>
          <w:p w:rsidR="009F39D1" w:rsidRPr="000C5992" w:rsidRDefault="000C5992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F39D1" w:rsidRPr="000C599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F39D1" w:rsidRPr="000C5992" w:rsidRDefault="009F39D1" w:rsidP="009F39D1">
      <w:pPr>
        <w:rPr>
          <w:noProof/>
          <w:sz w:val="23"/>
          <w:szCs w:val="23"/>
          <w:lang w:val="sr-Latn-CS"/>
        </w:rPr>
      </w:pPr>
    </w:p>
    <w:sectPr w:rsidR="009F39D1" w:rsidRPr="000C5992" w:rsidSect="00DD0FDE"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98" w:rsidRDefault="00B34598" w:rsidP="000C5992">
      <w:r>
        <w:separator/>
      </w:r>
    </w:p>
  </w:endnote>
  <w:endnote w:type="continuationSeparator" w:id="0">
    <w:p w:rsidR="00B34598" w:rsidRDefault="00B34598" w:rsidP="000C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98" w:rsidRDefault="00B34598" w:rsidP="000C5992">
      <w:r>
        <w:separator/>
      </w:r>
    </w:p>
  </w:footnote>
  <w:footnote w:type="continuationSeparator" w:id="0">
    <w:p w:rsidR="00B34598" w:rsidRDefault="00B34598" w:rsidP="000C5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2" w:rsidRDefault="000C59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30FE5"/>
    <w:rsid w:val="00055FA3"/>
    <w:rsid w:val="000B7878"/>
    <w:rsid w:val="000C5992"/>
    <w:rsid w:val="000C79FC"/>
    <w:rsid w:val="0012439D"/>
    <w:rsid w:val="001663B6"/>
    <w:rsid w:val="0018029F"/>
    <w:rsid w:val="001954A5"/>
    <w:rsid w:val="001B3392"/>
    <w:rsid w:val="001C49F2"/>
    <w:rsid w:val="0020344F"/>
    <w:rsid w:val="002267FA"/>
    <w:rsid w:val="00271B5B"/>
    <w:rsid w:val="002D0D5A"/>
    <w:rsid w:val="002F0A08"/>
    <w:rsid w:val="003E1E23"/>
    <w:rsid w:val="00472423"/>
    <w:rsid w:val="004B1C48"/>
    <w:rsid w:val="004E4745"/>
    <w:rsid w:val="00532714"/>
    <w:rsid w:val="00677B30"/>
    <w:rsid w:val="00777DC4"/>
    <w:rsid w:val="007A3B35"/>
    <w:rsid w:val="007B2661"/>
    <w:rsid w:val="007F64FA"/>
    <w:rsid w:val="00896487"/>
    <w:rsid w:val="008E7D3E"/>
    <w:rsid w:val="00965E7D"/>
    <w:rsid w:val="009D6F87"/>
    <w:rsid w:val="009F39D1"/>
    <w:rsid w:val="00A07446"/>
    <w:rsid w:val="00A47820"/>
    <w:rsid w:val="00A7386A"/>
    <w:rsid w:val="00A76C4B"/>
    <w:rsid w:val="00AA4B5D"/>
    <w:rsid w:val="00AC1CFB"/>
    <w:rsid w:val="00AE5735"/>
    <w:rsid w:val="00B07439"/>
    <w:rsid w:val="00B11E25"/>
    <w:rsid w:val="00B34598"/>
    <w:rsid w:val="00B352CC"/>
    <w:rsid w:val="00BC093E"/>
    <w:rsid w:val="00C46981"/>
    <w:rsid w:val="00CB34CA"/>
    <w:rsid w:val="00CE0B42"/>
    <w:rsid w:val="00CE685D"/>
    <w:rsid w:val="00EE5A9B"/>
    <w:rsid w:val="00F92952"/>
    <w:rsid w:val="00F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3469</Words>
  <Characters>19778</Characters>
  <Application>Microsoft Office Word</Application>
  <DocSecurity>0</DocSecurity>
  <Lines>164</Lines>
  <Paragraphs>46</Paragraphs>
  <ScaleCrop>false</ScaleCrop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2015-05-18T11:47:00Z</dcterms:created>
  <dcterms:modified xsi:type="dcterms:W3CDTF">2015-05-18T11:47:00Z</dcterms:modified>
</cp:coreProperties>
</file>