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2" w:rsidRPr="00CD1C52" w:rsidRDefault="00D00342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835B6" w:rsidRPr="00CD1C52" w:rsidRDefault="006835B6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члана 41а став 2. Закона о заштити природе („Службени гласник РСˮ, бр. 36/09, 88/10, 91/10-исправка и 14/16) и члана 42. став 1. Закона о Влади („Службени гласник РСˮ, бр. 55/05, 71/05-исправка, 101/07, 65/08, 16/11, 68/12-УС, 72/12, 7/14-УС и 44/14),</w:t>
      </w:r>
    </w:p>
    <w:p w:rsidR="004447C2" w:rsidRPr="00CD1C52" w:rsidRDefault="004447C2" w:rsidP="004447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276F9" w:rsidP="00000EB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Влада</w:t>
      </w:r>
      <w:r w:rsidR="00C708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0342" w:rsidRPr="00CD1C52" w:rsidRDefault="00D00342" w:rsidP="00B37E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 Р Е Д Б У</w:t>
      </w:r>
    </w:p>
    <w:p w:rsidR="00D00342" w:rsidRPr="00CD1C52" w:rsidRDefault="00D00342" w:rsidP="00B37E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 ПРОГЛАШЕЊУ ПРЕДЕЛА ИЗУЗЕТНИХ ОДЛИКА</w:t>
      </w:r>
    </w:p>
    <w:p w:rsidR="00C70870" w:rsidRPr="00CD1C52" w:rsidRDefault="00D00342" w:rsidP="00B37E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„ВЛАСИНА”</w:t>
      </w:r>
    </w:p>
    <w:p w:rsidR="00D00342" w:rsidRPr="00CD1C52" w:rsidRDefault="00D00342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554CD5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1.</w:t>
      </w:r>
    </w:p>
    <w:p w:rsidR="00E70678" w:rsidRPr="00CD1C52" w:rsidRDefault="00CA63CB" w:rsidP="00127A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Подручје у југоисточној Србији, које представља уздигнути средњепланински предео, значајних висинских распона и уједно једну од најраспрострањенијих зона кристаластих шкриљаца у нашој земљи</w:t>
      </w:r>
      <w:r w:rsidR="00A17BA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ставља се под заштиту и проглашава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заштићеним подручјем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под именом „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Власина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”, као природно добро од изузетног значаја и сврстава се у Ι категорију заштите</w:t>
      </w:r>
      <w:r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као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предео изузетних одлика</w:t>
      </w:r>
      <w:r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(у даљем тексту: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Предео изузетних одлика „Власина</w:t>
      </w:r>
      <w:r w:rsidR="00E70678"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”).</w:t>
      </w:r>
    </w:p>
    <w:p w:rsidR="00C05045" w:rsidRPr="00CD1C52" w:rsidRDefault="00C05045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45E1E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2</w:t>
      </w:r>
      <w:r w:rsidR="00307E7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12CA8" w:rsidRPr="00CD1C52" w:rsidRDefault="006B6275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Предео изузетних одлика „Власина” ставља се под заштиту да би се: очувао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уздигнути средњепланински предео значајних висинских распона са израженом пл</w:t>
      </w:r>
      <w:r w:rsidRPr="00CD1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астиком висоравни и уједно једна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од најраспрострањенијих зона крис</w:t>
      </w:r>
      <w:r w:rsidRPr="00CD1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таластих шкриљаца у нашој земљи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очувале заједнице субалпске жбунасте вегетације у којој доминирају боровница и брукенталија, а на сличним површинама око језера и брезове шуме и вегетација врбака;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очувала влажна станишта око већих потока и река где је развијена потенцијална вегетација долинских и мочварних ливада;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очувале лишћарско-четинарске шуме, где доминирају  борове и смрчеве шуме; очувала </w:t>
      </w:r>
      <w:r w:rsidRPr="00CD1C52">
        <w:rPr>
          <w:rFonts w:ascii="Times New Roman" w:eastAsia="MyriadPro-Cond" w:hAnsi="Times New Roman" w:cs="Times New Roman"/>
          <w:noProof/>
          <w:sz w:val="24"/>
          <w:szCs w:val="24"/>
          <w:lang w:val="sr-Cyrl-CS"/>
        </w:rPr>
        <w:t xml:space="preserve">фауна инсеката и то 11 врста вилинских коњица, 22 врсте стрижибуба, 32 врстe скарабеида и 42 врсте правокрилаца; очувала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орнитофауна, као један од темељних феномена, чије богатство је изражено са 125 регистрованих врста; очувале специфичне и атрактивне пејзажне карактеристике;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очувао </w:t>
      </w:r>
      <w:r w:rsidRPr="00CD1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природно-историјски феномен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типа тресетних острва са уско специјализованим биоценозама;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очувао 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висок диверзитет флоре, вегетације и стварање специфичног и разноврсног живог света и екосистема. Флора тресетишта Власине одликује се присуством карактеристичних тресавских биљака као што су мочварна петопрсница, маљава бреза, росуља, муљна оштрица, горка детелина и других. Станишта овог типа код нас су рет</w:t>
      </w:r>
      <w:r w:rsidR="000D3E7D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ка, са специфичним живим светом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многе биљне врсте које се на њима налазе живе у изолованим популацијама на крајњим границама свог распрострањења. На ободу тресетишта налазимо и оманолику паламиду, високу биљку са крупним пурпурним цвастима, чији једини познати локалитет у Србији је управо на Власини. Од значајних врста које живе на Власини у праве флористичке реткости спадају побарица, барски раставић, бугарска линцура, јанкин љиљан, адамовићев лопен, панчићев лук и панчићев једић. Са аспекта биодиверзитета нарочито је важно присуство стеноендемичних врста као што је српски каћунак, очувани бореални реликт који представља остатак флоре тамних четинарских шума и тресетишта из периода глацијација и интерглацијалних фаза на Балканском полуострву.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По међународно усвојеним принципима заштићено је преко 60 врста, а по стандардима домаћег законодавства трајно је заштићено 50 врста.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Власина је уписана као Рамсарско подручје у регистар међународно влажних подручја, а у складу са Конвенцијом о мочварама које су од међународног значаја, нарочито као станишта птица мочварица </w:t>
      </w:r>
      <w:r w:rsidRPr="00CD1C52">
        <w:rPr>
          <w:rFonts w:ascii="Times New Roman" w:hAnsi="Times New Roman" w:cs="Times New Roman"/>
          <w:color w:val="000000"/>
          <w:spacing w:val="-10"/>
          <w:sz w:val="24"/>
          <w:szCs w:val="24"/>
          <w:lang w:val="sr-Cyrl-CS"/>
        </w:rPr>
        <w:t>(„Службени лист СФРЈ - Међународни уговори”, број 9/77)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Подручје Власине је међународно значајно подручје за птице Important Bird Areas – IBAs (RS037IBA), а услед високог степена присуства угрожених биљних врста уврштено је у међународно значајна ботаничка подручја Important Plant Areas – IPAs. Део природног добра налази се и у оквиру одабраног подручја за дневне лептире Prime Butterfly Areas – PBAs.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Због присуства одређених угрожених биљних и животињских врста и природних станишта који се налазе на Резолуцији 4. и 6. Конвенције о очувању европске дивље флоре и фауне и природних станишта </w:t>
      </w:r>
      <w:r w:rsidRPr="00CD1C52">
        <w:rPr>
          <w:rFonts w:ascii="Times New Roman" w:hAnsi="Times New Roman" w:cs="Times New Roman"/>
          <w:color w:val="000000"/>
          <w:spacing w:val="-10"/>
          <w:sz w:val="24"/>
          <w:szCs w:val="24"/>
          <w:lang w:val="sr-Cyrl-CS"/>
        </w:rPr>
        <w:t>(„Службени гласник РС - Међународни уговори”, број</w:t>
      </w:r>
      <w:r w:rsidR="00F15451" w:rsidRPr="00CD1C52">
        <w:rPr>
          <w:rFonts w:ascii="Times New Roman" w:hAnsi="Times New Roman" w:cs="Times New Roman"/>
          <w:color w:val="000000"/>
          <w:spacing w:val="-10"/>
          <w:sz w:val="24"/>
          <w:szCs w:val="24"/>
          <w:lang w:val="sr-Cyrl-CS"/>
        </w:rPr>
        <w:t xml:space="preserve"> 102/</w:t>
      </w:r>
      <w:r w:rsidRPr="00CD1C52">
        <w:rPr>
          <w:rFonts w:ascii="Times New Roman" w:hAnsi="Times New Roman" w:cs="Times New Roman"/>
          <w:color w:val="000000"/>
          <w:spacing w:val="-10"/>
          <w:sz w:val="24"/>
          <w:szCs w:val="24"/>
          <w:lang w:val="sr-Cyrl-CS"/>
        </w:rPr>
        <w:t>07)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Власина представља EMERALD подручје (РС0000006) у оквиру међународне EMERALD еколошке мреже.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 Уредби о еколошкој мрежи</w:t>
      </w:r>
      <w:r w:rsidR="00A56959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695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РСˮ, број 102/10),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Власина припада делу eколошки значајног подручја бр. 88 – „Власина”.</w:t>
      </w:r>
    </w:p>
    <w:p w:rsidR="00C31D62" w:rsidRPr="00CD1C52" w:rsidRDefault="00C31D62" w:rsidP="00C31D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31D62" w:rsidRPr="00CD1C52" w:rsidRDefault="00C31D62" w:rsidP="00C31D62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3.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Површина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износи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13.329,84 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ha од чега је у приватном власништву 49,12%, државном 50,83% и </w:t>
      </w:r>
      <w:r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другим облицима власништва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0,05% површине.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Предео изузетних одлика „Власина”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налази се у југоисточној Србији, највећим делом на територији општине Сурдулица (КО Битврђа, КО Божица, КО Власина Округлица, КО Власина Рид, КО Власина Стојковићева</w:t>
      </w:r>
      <w:r w:rsidR="00F15451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КО Грознатовци, КО Драјинци и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 Клисура) где заузима површину од 12.848,71 ha или 96,39% заштићеног подручја, а незнатним на територији општине Црна Трава (КО Црна Трава), односно 481,13 ha или 3,61% заштићеног подручја,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чега је I степеном обухваћено 0,07%, II степеном 32,90% и III степеном 67,03% укупне површине Предела изузетних одлика „Власина”. </w:t>
      </w:r>
    </w:p>
    <w:p w:rsidR="00C31D62" w:rsidRPr="00CD1C52" w:rsidRDefault="00C31D62" w:rsidP="00C31D6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Опис границе и графички приказ Предела изузетних одлика „Власина”</w:t>
      </w:r>
      <w:r w:rsidRPr="00CD1C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дати су у Прилогу – Опис</w:t>
      </w:r>
      <w:r w:rsidRPr="00CD1C52">
        <w:rPr>
          <w:noProof/>
          <w:lang w:val="sr-Cyrl-CS"/>
        </w:rPr>
        <w:t xml:space="preserve"> </w:t>
      </w:r>
      <w:r w:rsidR="00F1545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граница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графички приказ Предела изузетних одлика „Власина”, који је одштампан уз ову уредбу и чини њен саставни део.</w:t>
      </w:r>
    </w:p>
    <w:p w:rsidR="00307E7A" w:rsidRPr="00CD1C52" w:rsidRDefault="00307E7A" w:rsidP="004447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429E9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4</w:t>
      </w:r>
      <w:r w:rsidR="00307E7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подручју </w:t>
      </w:r>
      <w:r w:rsidR="00292FD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није дозвољено обављати радове и активности, за које се у складу са законом којим се уређује заштита природе,</w:t>
      </w:r>
      <w:r w:rsidR="00B911E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утврди да могу оштетити популације, заједнице и станишта биљних и животињских врста из члана 2. ове уредбе, нарушити природне процесе и еколошку целовитост подручја или значајно неповољно утицати на естетска и културно-историјска обележја подручја и животну средину. </w:t>
      </w:r>
    </w:p>
    <w:p w:rsidR="000C3FAB" w:rsidRPr="00CD1C52" w:rsidRDefault="000C3FAB" w:rsidP="004447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5</w:t>
      </w:r>
      <w:r w:rsidR="00307E7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0B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подручју </w:t>
      </w:r>
      <w:r w:rsidR="00C716C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Предела изузетних одлика „Власина”,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утврђују се режими заштите </w:t>
      </w:r>
      <w:r w:rsidR="0004084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9429E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I</w:t>
      </w:r>
      <w:r w:rsidR="0004084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</w:t>
      </w:r>
      <w:r w:rsidR="0004084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III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степена. </w:t>
      </w:r>
    </w:p>
    <w:p w:rsidR="00A97DC0" w:rsidRPr="00CD1C52" w:rsidRDefault="00A11F8A" w:rsidP="004447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Режим заштите I степена, укупне површине </w:t>
      </w:r>
      <w:r w:rsidR="00FA0B7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9,6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3</w:t>
      </w:r>
      <w:r w:rsidR="00FA0B7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ha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22313B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односно </w:t>
      </w:r>
      <w:r w:rsidR="00FA0B7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0,0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7</w:t>
      </w:r>
      <w:r w:rsidR="00FA0B7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%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подручја </w:t>
      </w:r>
      <w:r w:rsidR="00FA0B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обухвата следеће површине</w:t>
      </w:r>
      <w:r w:rsidR="00D404C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односно локалитете:</w:t>
      </w:r>
    </w:p>
    <w:p w:rsidR="000228F7" w:rsidRPr="00CD1C52" w:rsidRDefault="000228F7" w:rsidP="00127A89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  <w:t>Острво Дуги Дел</w:t>
      </w:r>
      <w:r w:rsidR="008D734B" w:rsidRPr="00CD1C5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  <w:t>,</w:t>
      </w:r>
      <w:r w:rsidR="008D734B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површине</w:t>
      </w:r>
      <w:r w:rsidR="008D734B" w:rsidRPr="00CD1C5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 w:rsidR="0022313B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7,8</w:t>
      </w:r>
      <w:r w:rsidR="002B3F66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8D734B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ha</w:t>
      </w:r>
      <w:r w:rsidR="00F654C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</w:p>
    <w:p w:rsidR="000228F7" w:rsidRPr="00CD1C52" w:rsidRDefault="000228F7" w:rsidP="00127A89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  <w:t>Острво Страторија</w:t>
      </w:r>
      <w:r w:rsidR="00D92FE5" w:rsidRPr="00CD1C5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 w:rsidR="00D92FE5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површине </w:t>
      </w:r>
      <w:r w:rsidR="0022313B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1,8</w:t>
      </w:r>
      <w:r w:rsidR="000D0714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D92FE5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ha</w:t>
      </w:r>
      <w:r w:rsidR="00F15451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B72967" w:rsidRPr="00CD1C52" w:rsidRDefault="00D404CE" w:rsidP="00127A8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Режим заштите II степена, укупне површине 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4.3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85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01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ha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односно 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3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2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9</w:t>
      </w:r>
      <w:r w:rsidR="008121F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0%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подручја </w:t>
      </w:r>
      <w:r w:rsidR="00A87B1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обухвата следеће површине односно локалитете:</w:t>
      </w:r>
    </w:p>
    <w:p w:rsidR="00F82B04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Вртоп – Јелачки рид</w:t>
      </w:r>
      <w:r w:rsidR="00F82B04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 w:rsidR="00F82B0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површине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="002B3F6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749</w:t>
      </w:r>
      <w:r w:rsidR="00F82B0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2B3F6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F82B0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</w:t>
      </w:r>
      <w:r w:rsidR="0042470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Мали Чемерник</w:t>
      </w:r>
      <w:r w:rsidR="00424701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 w:rsidR="0042470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површине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90</w:t>
      </w:r>
      <w:r w:rsidR="009F401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62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Велики Чемерник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површине 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361</w:t>
      </w:r>
      <w:r w:rsidR="00B76E7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2B3F6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Стевановски поток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површине </w:t>
      </w:r>
      <w:r w:rsidR="000C336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37,16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Блато – Делнице – Братанов Дел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површине </w:t>
      </w:r>
      <w:r w:rsidR="000C336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409,66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Полуострво Дуги Дел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површине </w:t>
      </w:r>
      <w:r w:rsidR="005864C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40,55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Власинско језеро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површине 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0FC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080</w:t>
      </w:r>
      <w:r w:rsidR="0095774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ha;</w:t>
      </w:r>
    </w:p>
    <w:p w:rsidR="00B72967" w:rsidRPr="00CD1C52" w:rsidRDefault="00B72967" w:rsidP="00F1545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Клисура Вучје реке</w:t>
      </w:r>
      <w:r w:rsidR="00CD400D"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,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површине</w:t>
      </w:r>
      <w:r w:rsidRPr="00CD1C52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>.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02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D071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="00CD400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Режим заштите </w:t>
      </w:r>
      <w:r w:rsidR="00F37D27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III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степена, укупне површине </w:t>
      </w:r>
      <w:r w:rsidR="009C0FC1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8.935</w:t>
      </w:r>
      <w:r w:rsidR="00400137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B3F66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A46BB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ha, односно </w:t>
      </w:r>
      <w:r w:rsidR="00400137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6</w:t>
      </w:r>
      <w:r w:rsidR="009C0FC1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7</w:t>
      </w:r>
      <w:r w:rsidR="00400137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="009C0FC1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03</w:t>
      </w:r>
      <w:r w:rsidR="00400137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%</w:t>
      </w:r>
      <w:r w:rsidR="00400137" w:rsidRPr="00CD1C52">
        <w:rPr>
          <w:rFonts w:ascii="Garamond" w:eastAsia="Times New Roman" w:hAnsi="Garamond" w:cs="Times New Roman"/>
          <w:bCs/>
          <w:noProof/>
          <w:sz w:val="24"/>
          <w:szCs w:val="24"/>
          <w:lang w:val="sr-Cyrl-CS"/>
        </w:rPr>
        <w:t xml:space="preserve"> </w:t>
      </w:r>
      <w:r w:rsidR="00A46BB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подручја </w:t>
      </w:r>
      <w:r w:rsidR="00D46A5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="00A46BB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64C9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обухвата преостали део заштићеног подручја који није обухваћен режимом заштите </w:t>
      </w:r>
      <w:r w:rsidR="00A46BB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 и II степена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F2917" w:rsidRPr="00CD1C52" w:rsidRDefault="00FF2917" w:rsidP="004447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6</w:t>
      </w:r>
      <w:r w:rsidR="00307E7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F2917" w:rsidRPr="00CD1C52" w:rsidRDefault="009006B7" w:rsidP="00127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На површинама на којима је утврђен режим заштите III степена,</w:t>
      </w:r>
      <w:r w:rsidR="00B87DC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спроводи се проактивна заштита, </w:t>
      </w:r>
      <w:r w:rsidR="00FF2917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где се </w:t>
      </w:r>
      <w:r w:rsidR="00FF2917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 вршити управљачке интервенције у циљу рестаурације, ревитализације и укупног унапређења заштићеног подручја, развој села и унапређење сеоских домаћинстава, уређење објеката културно-историјског наслеђа и традиционалног градитељства, очување традиционалних делатности локалног становништва, селективно и ограничено коришћење природних ресурса и простора.</w:t>
      </w:r>
    </w:p>
    <w:p w:rsidR="009006B7" w:rsidRPr="00CD1C52" w:rsidRDefault="00FF2917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Garamond" w:eastAsia="Times New Roman" w:hAnsi="Garamond" w:cs="Times New Roman"/>
          <w:noProof/>
          <w:sz w:val="24"/>
          <w:szCs w:val="24"/>
          <w:lang w:val="sr-Cyrl-CS"/>
        </w:rPr>
        <w:t xml:space="preserve"> О</w:t>
      </w:r>
      <w:r w:rsidR="009006B7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сим забране радова и активности које су као такве утврђене чланом 35. Закона о заштити природе, забрањују се и:</w:t>
      </w:r>
    </w:p>
    <w:p w:rsidR="001C3218" w:rsidRPr="00CD1C52" w:rsidRDefault="001C3218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</w:t>
      </w:r>
      <w:r w:rsidR="001144B8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а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индустријских објеката, складишта индустријске и друге робе, великих објеката за узгој стоке и живине и других објеката који неповољно утичу на ваздух, воде, земљиште и шуме или изгледом, прекомерном буком или на други начин могу нарушити природне и остале вредности заштићеног подручја, а посебно лепоту предела, тресетишта, ретке и значајне врсте биљака и животиња и њихова станишта;</w:t>
      </w:r>
    </w:p>
    <w:p w:rsidR="00C43C37" w:rsidRPr="00CD1C52" w:rsidRDefault="00B202CC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експлоатација</w:t>
      </w:r>
      <w:r w:rsidR="001B5720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и коришћење тресета;</w:t>
      </w:r>
    </w:p>
    <w:p w:rsidR="00A026BB" w:rsidRPr="00CD1C52" w:rsidRDefault="00A026BB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уништавање, брање, сакупљање и друге радње којима се уништавају или угрожавају строго заштићене</w:t>
      </w:r>
      <w:r w:rsidR="001144B8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 заштићене биљне врсте;</w:t>
      </w:r>
    </w:p>
    <w:p w:rsidR="0098717A" w:rsidRPr="00CD1C52" w:rsidRDefault="0098717A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оштећивање гнезда и уништавање јаја и младунаца, узнемиравање и уништавање птица, као и присвајање и уништавање других дивљих врста заштићених и строго заштићених животиња;</w:t>
      </w:r>
    </w:p>
    <w:p w:rsidR="00D3656C" w:rsidRPr="00CD1C52" w:rsidRDefault="00D3656C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крчење и чиста сеча шуме, осим ради промене врсте дрвећа и узгојних облика шуме на малим површинама, изградње шумских комуникација и објеката и за планом утврђене намене изградње и уређења простора у складу са законом;</w:t>
      </w:r>
    </w:p>
    <w:p w:rsidR="003379E4" w:rsidRPr="00CD1C52" w:rsidRDefault="00FE43BF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сеча</w:t>
      </w:r>
      <w:r w:rsidR="003379E4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репрезентативних стабала дрвећа и примерака заштићених, ретких и у другом погледу значајних врста дрвећа и жбуња;</w:t>
      </w:r>
    </w:p>
    <w:p w:rsidR="00A70053" w:rsidRPr="00CD1C52" w:rsidRDefault="00A70053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садњ</w:t>
      </w:r>
      <w:r w:rsidR="00FE43BF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а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 засејавање и насељавање дивљих врста биљака и животиња страних за природни, изворни биљни и животињски свет југоисточне Србије, осим планског и ограниченог уношења ловне дивљачи, пошумљавања и садње биљака на малим површинама и у строго контролисаним условима ради хоритикултурног уређења, заштите од водне ерозије и рекултивације деградираних површина;</w:t>
      </w:r>
    </w:p>
    <w:p w:rsidR="001B5720" w:rsidRPr="00CD1C52" w:rsidRDefault="005F0091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преоравање пашњака и природних ливада, као и орање обрадивог земљишта и обављање других радњи на местима и на начин који могу изазвати процес водне ерозије и неповољне промене изгледа предела;</w:t>
      </w:r>
    </w:p>
    <w:p w:rsidR="00097BF6" w:rsidRPr="00CD1C52" w:rsidRDefault="00097BF6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запуштање и закоровљавање обрадивог пољопривредног земљишта, путева, водотока и површина за рекреацију, народне светковине и друге скупове, као и 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lastRenderedPageBreak/>
        <w:t>земљишта у путном и водном појасу и у окружењу културних добара, историјских споменика и јавних чесми;</w:t>
      </w:r>
    </w:p>
    <w:p w:rsidR="00782EC6" w:rsidRPr="00CD1C52" w:rsidRDefault="00782EC6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одлагање комуналног, индустријског и грађевинског отпада, амбалаже, расходованих моторних возила, других машина и апарата, осим комуналног и пољопривредног отпада пореклом са заштићеног подручја, који може да се одлаже на прописан начин на местима која су за то одређена и обележена;</w:t>
      </w:r>
    </w:p>
    <w:p w:rsidR="00FF42B5" w:rsidRPr="00CD1C52" w:rsidRDefault="00FF42B5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руковање хемијским материјама и нафтним дериватима у количинама и на начин који могу проузроковати загађивање земљишта и вода и изазвати тровање и друге неповољне последице по биљни и животињски свет;</w:t>
      </w:r>
    </w:p>
    <w:p w:rsidR="00DF699A" w:rsidRPr="00CD1C52" w:rsidRDefault="00DF699A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нерегулисано испуштање отпадних вода домаћинстава, привредних и других објеката;</w:t>
      </w:r>
    </w:p>
    <w:p w:rsidR="008249B7" w:rsidRPr="00CD1C52" w:rsidRDefault="008249B7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нерегулисано складиштење стајског ђубрета;</w:t>
      </w:r>
    </w:p>
    <w:p w:rsidR="00E71A34" w:rsidRPr="00CD1C52" w:rsidRDefault="0010650F" w:rsidP="00127A8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разградња и други видови оштећивања и уништавања објеката који по својим архитектонско-грађевинским одликама, времену настанка и намени представљају репрезентативне примере народног градитељства или заштићена културна добра.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Радови и активности ограничавају се на: </w:t>
      </w:r>
    </w:p>
    <w:p w:rsidR="00970CBA" w:rsidRPr="00CD1C52" w:rsidRDefault="00970CBA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сакупљање боровнице и бруснице у комерцијалне сврхе само у периоду који управљач од</w:t>
      </w:r>
      <w:r w:rsidR="007C656C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реди, а уз сагласност </w:t>
      </w:r>
      <w:r w:rsidR="007C656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 надлежног за послове заштите природе (у даљем тексту: Министарство)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. Упр</w:t>
      </w:r>
      <w:r w:rsidR="00FE43BF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а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вљач је у обавези да сваке године, најкасније до </w:t>
      </w:r>
      <w:r w:rsidR="001B4D11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15. јул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а одреди период сакупљања наведених биљних врста за текућу годину; </w:t>
      </w:r>
    </w:p>
    <w:p w:rsidR="008F43C4" w:rsidRPr="00CD1C52" w:rsidRDefault="008F43C4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сакупљање гљива, дивљих биљних и животињских врста </w:t>
      </w:r>
      <w:r w:rsidR="0043772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 складу са у</w:t>
      </w:r>
      <w:r w:rsidR="0037223D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редбом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772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к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43772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јом се уређује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стављањ</w:t>
      </w:r>
      <w:r w:rsidR="0043772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е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под контролу коришћења и промета дивље флоре и фауне;</w:t>
      </w:r>
    </w:p>
    <w:p w:rsidR="00D5460F" w:rsidRPr="00CD1C52" w:rsidRDefault="00D5460F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изградњу и реконструкцију стамбених, економских и помоћних објеката пољопривредних домаћинстава, викендица и привремених објеката само у грађевинском реону дефинисаном важећим планским документима;</w:t>
      </w:r>
    </w:p>
    <w:p w:rsidR="00BF1E5F" w:rsidRPr="00CD1C52" w:rsidRDefault="00BF1E5F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изградњу соларних електрана и електрана на био-гас ограничава се на изградњу уз постојећа насеља односно домаћинства;</w:t>
      </w:r>
    </w:p>
    <w:p w:rsidR="001E2F88" w:rsidRPr="00CD1C52" w:rsidRDefault="001E2F88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изградњу ветрогенератора, и то само на изградњу у значајно измењеним, антропогеним подручјима у рубним зонама спољашњих граница III (трећег) степена;</w:t>
      </w:r>
    </w:p>
    <w:p w:rsidR="001E2F88" w:rsidRPr="00CD1C52" w:rsidRDefault="001E2F88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изградњу објеката туристичког см</w:t>
      </w:r>
      <w:r w:rsidR="0043772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ештаја и туристичке инфраструктуре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на изградњу мањих објеката у традиционалном стилу, а на основу важеће планске документације;</w:t>
      </w:r>
    </w:p>
    <w:p w:rsidR="00A1242E" w:rsidRPr="00CD1C52" w:rsidRDefault="00A1242E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изградњу инфраструктурних објеката и инфраструктурне мреже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складу са одрживим коришћењем природних вредности и капацитетом простора</w:t>
      </w: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; </w:t>
      </w:r>
    </w:p>
    <w:p w:rsidR="00970CBA" w:rsidRPr="00CD1C52" w:rsidRDefault="00A04FDF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изградњу складишта индустријске робе и грађевинског материјала и викендица</w:t>
      </w:r>
      <w:r w:rsidR="00B9088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традиционалном стилу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то на рубне делове заштићеног подручја и уз постојећа насеља;</w:t>
      </w:r>
    </w:p>
    <w:p w:rsidR="00C272CE" w:rsidRPr="00CD1C52" w:rsidRDefault="00B90889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експлоатацију минералних сировина само на основу резултата већ започетих геолошких истраживања</w:t>
      </w:r>
      <w:r w:rsidR="00C272CE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 која су одобрена у складу са законом;</w:t>
      </w:r>
    </w:p>
    <w:p w:rsidR="00B90889" w:rsidRPr="00CD1C52" w:rsidRDefault="003A2B42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експлоатацију природног грађевинског материјала (камена, глине и другог материјала за локалне потребе) традиционалним методама</w:t>
      </w:r>
      <w:r w:rsidR="00775CC6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 која је одобрена у складу са законом</w:t>
      </w:r>
      <w:r w:rsidR="00B90889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;</w:t>
      </w:r>
    </w:p>
    <w:p w:rsidR="00F06DAB" w:rsidRPr="00CD1C52" w:rsidRDefault="00F06DAB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изградња насеља и ширење њихових грађевинских подручја, на изградњу унутар и око постојећих насеља. Није дозвољено ширење постојећих насеља у правцу подручја у режиму II степена заштите;</w:t>
      </w:r>
    </w:p>
    <w:p w:rsidR="005F52EE" w:rsidRPr="00CD1C52" w:rsidRDefault="005F52EE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лов на потребе одржавања оптималне бројности и здравственог стања популације ловних врста;</w:t>
      </w:r>
    </w:p>
    <w:p w:rsidR="00CE3E84" w:rsidRPr="00CD1C52" w:rsidRDefault="00CE3E84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риболов на рекреативни, санациони и научноистраживачки;</w:t>
      </w:r>
    </w:p>
    <w:p w:rsidR="00343A93" w:rsidRPr="00CD1C52" w:rsidRDefault="00BA58DB" w:rsidP="00127A8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lastRenderedPageBreak/>
        <w:t>формирање шумских и пољопривредних монокултура</w:t>
      </w:r>
      <w:r w:rsidR="00F04F88" w:rsidRPr="00CD1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0E2F79" w:rsidRPr="00CD1C52" w:rsidRDefault="000E2F79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7</w:t>
      </w:r>
      <w:r w:rsidR="005D580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површинама на којима је утврђен режим заштите </w:t>
      </w:r>
      <w:r w:rsidR="008A5D91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II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степена спроводи се активна заштита ради очувања и унапређења природних вредности, посебно кроз мере управљања популацијама дивљих биљака и животиња, одржање и побољшање услова у природним стаништима и традиционално коришћење природних ресурса. </w:t>
      </w:r>
    </w:p>
    <w:p w:rsidR="009933E5" w:rsidRPr="00CD1C52" w:rsidRDefault="00C70870" w:rsidP="00127A89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Осим забране радова и активности </w:t>
      </w:r>
      <w:r w:rsidR="009933E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 члана 6. ове уредбе, у режиму заштите IІ степена забрањује се</w:t>
      </w:r>
      <w:r w:rsidR="00160593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="009933E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8015B" w:rsidRPr="00CD1C52" w:rsidRDefault="00FF2917" w:rsidP="00127A89">
      <w:pPr>
        <w:pStyle w:val="BodyText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извођење свих активности који могу довести до нарушавања потенцијалних објеката и елемената геонаслеђа;</w:t>
      </w:r>
    </w:p>
    <w:p w:rsidR="00E557FF" w:rsidRPr="00CD1C52" w:rsidRDefault="00E557FF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слободно испуштање отпадних и загађујућих вода у водотоке;</w:t>
      </w:r>
    </w:p>
    <w:p w:rsidR="006629C7" w:rsidRPr="00CD1C52" w:rsidRDefault="003A39A2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промена</w:t>
      </w:r>
      <w:r w:rsidR="006629C7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намене водног земљишта;</w:t>
      </w:r>
    </w:p>
    <w:p w:rsidR="00BC4834" w:rsidRPr="00CD1C52" w:rsidRDefault="003A39A2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пренамена</w:t>
      </w:r>
      <w:r w:rsidR="00BC4834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површина на којима се налазе влажна станишта (тресетишта, забарене површи и др), као и било какви захвати на њима, посебно измена хидролошког режима;</w:t>
      </w:r>
    </w:p>
    <w:p w:rsidR="001D004A" w:rsidRPr="00CD1C52" w:rsidRDefault="001D004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радови и активности којима се мењају величина и изглед пловећих тресетних острва и угрожава или оштећује њихов биљни и животињски свет;</w:t>
      </w:r>
    </w:p>
    <w:p w:rsidR="00361D7B" w:rsidRPr="00CD1C52" w:rsidRDefault="00361D7B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боравак и риболов на т</w:t>
      </w:r>
      <w:r w:rsidR="00FE43BF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ресетним острвима осим у научно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истраживачке сврхе и ограничену едукацију;</w:t>
      </w:r>
    </w:p>
    <w:p w:rsidR="002942FD" w:rsidRPr="00CD1C52" w:rsidRDefault="002942FD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паљење ватре, осим на местима одређеним за ту намену;</w:t>
      </w:r>
    </w:p>
    <w:p w:rsidR="00E07400" w:rsidRPr="00CD1C52" w:rsidRDefault="00E07400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паљење вегетације (стрништа, живица и др);</w:t>
      </w:r>
    </w:p>
    <w:p w:rsidR="00AA77DA" w:rsidRPr="00CD1C52" w:rsidRDefault="00AA77D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уништавање и сакупљање биљних и животи</w:t>
      </w:r>
      <w:r w:rsidR="0043772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њских врста које су обухваћене п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равилником </w:t>
      </w:r>
      <w:r w:rsidR="0043772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43772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јим се прописује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проглашењ</w:t>
      </w:r>
      <w:r w:rsidR="0043772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заштит</w:t>
      </w:r>
      <w:r w:rsidR="0043772E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строго заштићених и заштићених дивљих врста биљака, животиња и гљива, односно врста које се наводе у „црвеним књигама</w:t>
      </w:r>
      <w:r w:rsidR="00F04F88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ˮ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„црвеним листама</w:t>
      </w:r>
      <w:r w:rsidR="00F04F88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ˮ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флоре и фауне;</w:t>
      </w:r>
    </w:p>
    <w:p w:rsidR="00267B30" w:rsidRPr="00CD1C52" w:rsidRDefault="00267B30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преоравање природних ливада и пашњака;</w:t>
      </w:r>
    </w:p>
    <w:p w:rsidR="009B1200" w:rsidRPr="00CD1C52" w:rsidRDefault="00FA715C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постављање</w:t>
      </w:r>
      <w:r w:rsidR="009B1200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табли и других обавештења на стаблима;</w:t>
      </w:r>
    </w:p>
    <w:p w:rsidR="00FA715C" w:rsidRPr="00CD1C52" w:rsidRDefault="00FA715C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риболов, осим рекреативног и спортског риболова и излова ради научног истраживања, праћења стања водених екосистема и рибљег насеља и регулисања бројности пренамножених алохтоних врста риба, а у складу с програмом унапређења рибарства;</w:t>
      </w:r>
    </w:p>
    <w:p w:rsidR="00FF2783" w:rsidRPr="00CD1C52" w:rsidRDefault="00FF2783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непланско порибљавање и уношење врста риба које су стране изворном рибљем фонду;</w:t>
      </w:r>
    </w:p>
    <w:p w:rsidR="00373B99" w:rsidRPr="00CD1C52" w:rsidRDefault="00373B99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уношење интродукованих (алохтоних) врста риба;</w:t>
      </w:r>
    </w:p>
    <w:p w:rsidR="00380C4D" w:rsidRPr="00CD1C52" w:rsidRDefault="003A39A2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употреба</w:t>
      </w:r>
      <w:r w:rsidR="00380C4D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свих недозвољених средстава за лов рибе (нпр. креч, хлор, конопља, експлозив, струја, мреже и др);</w:t>
      </w:r>
    </w:p>
    <w:p w:rsidR="00C945EF" w:rsidRPr="00CD1C52" w:rsidRDefault="00C945EF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активности које доводе до узнемиравања птица у периоду размножавања (март-јул),</w:t>
      </w:r>
    </w:p>
    <w:p w:rsidR="00CB2EDB" w:rsidRPr="00CD1C52" w:rsidRDefault="00CB2EDB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уништавање гнезда птица;</w:t>
      </w:r>
    </w:p>
    <w:p w:rsidR="005325CD" w:rsidRPr="00CD1C52" w:rsidRDefault="005325CD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лов, осим оног дозвољеног по </w:t>
      </w:r>
      <w:r w:rsidR="00FE43BF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ловној основи и за научно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истраживачке сврхе, као и одстрел рањене и болесне дивљачи;</w:t>
      </w:r>
    </w:p>
    <w:p w:rsidR="00A61DAB" w:rsidRPr="00CD1C52" w:rsidRDefault="00A61DAB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изградња објеката, осим изградње јединственог система за евакуацију отпадних комуналних вода, радова на одржавању, реконструкцији, адаптацији и санацији постојећих зграда, путева, објеката телефонске, водоводске, канализационе и електро-мреже, непокретних културних добара, спомен-обележја, јавних чесми и других објеката на постојећим грађевинским парцелама и планске изградње објеката и уређења простора за намене туризма и рекреације на малим површинама;</w:t>
      </w:r>
    </w:p>
    <w:p w:rsidR="00171B23" w:rsidRPr="00CD1C52" w:rsidRDefault="00700687" w:rsidP="007A5710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експлоатација минералних сировин</w:t>
      </w:r>
      <w:r w:rsidR="005B7C52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 и изградња рударских објеката;</w:t>
      </w:r>
    </w:p>
    <w:p w:rsidR="001E2DC3" w:rsidRPr="00CD1C52" w:rsidRDefault="001E2DC3" w:rsidP="007A5710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каптирање извора ради одвођења воде за водоснабдевање осим оних предвиђених важећим планским документима;</w:t>
      </w:r>
    </w:p>
    <w:p w:rsidR="001E2DC3" w:rsidRPr="00CD1C52" w:rsidRDefault="003A39A2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употреба</w:t>
      </w:r>
      <w:r w:rsidR="001E2DC3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глисера, скутера на води, као и постављање понтона и сплавова на језеру;</w:t>
      </w:r>
    </w:p>
    <w:p w:rsidR="000420EB" w:rsidRPr="00CD1C52" w:rsidRDefault="000420EB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чиста сеча ради промене врсте дрвећа или узгојних облика шуме, као и пошумљавање пашњака, природних ливада и тресетишта, осим на малим површинама ради заштите од ексцесивне и јаке водне ерозије;</w:t>
      </w:r>
    </w:p>
    <w:p w:rsidR="00FE754D" w:rsidRPr="00CD1C52" w:rsidRDefault="00FE754D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кретање и паркирање моторних возила изван путева, осим у време шумарских радова, обављања пољопривредне делатности и у друге посебно утврђене службене сврхе;</w:t>
      </w:r>
    </w:p>
    <w:p w:rsidR="00FE754D" w:rsidRPr="00CD1C52" w:rsidRDefault="00FE754D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просецање нових јавних путева, осим у функцији ревитализације и економског развоја подручја;</w:t>
      </w:r>
    </w:p>
    <w:p w:rsidR="00FE754D" w:rsidRPr="00CD1C52" w:rsidRDefault="000A343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изградња викендица и других породичних објеката за одмор;</w:t>
      </w:r>
    </w:p>
    <w:p w:rsidR="00FE754D" w:rsidRPr="00CD1C52" w:rsidRDefault="00E72D3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</w:t>
      </w:r>
      <w:r w:rsidR="0046079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а јавних скијалишта;</w:t>
      </w:r>
    </w:p>
    <w:p w:rsidR="00FE754D" w:rsidRPr="00CD1C52" w:rsidRDefault="000A343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изградња ветрогенератора;</w:t>
      </w:r>
    </w:p>
    <w:p w:rsidR="00FE754D" w:rsidRPr="00CD1C52" w:rsidRDefault="000A343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изградња септичких јама пропусног типа  и свако испуштање отпадних и осочних вода у водоток и земљиште</w:t>
      </w:r>
      <w:r w:rsidR="007841B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FE754D" w:rsidRPr="00CD1C52" w:rsidRDefault="002F0D79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 хемијских средстава;</w:t>
      </w:r>
    </w:p>
    <w:p w:rsidR="00FE754D" w:rsidRPr="00CD1C52" w:rsidRDefault="000A343A" w:rsidP="00127A89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паљење ватре, осим на</w:t>
      </w:r>
      <w:r w:rsidR="007C6EC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местима одређеним за ту намену.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Радови и активности ограничавају се на: </w:t>
      </w:r>
    </w:p>
    <w:p w:rsidR="00A778D9" w:rsidRPr="00CD1C52" w:rsidRDefault="00CB33FD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извођење хитних и неопходних санационих шумских радова </w:t>
      </w:r>
      <w:r w:rsidR="00FE43BF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после а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кцидентних ситуација приликом ветролома, ветроизвала, пожара, каламитета инсеката;</w:t>
      </w:r>
    </w:p>
    <w:p w:rsidR="00ED4456" w:rsidRPr="00CD1C52" w:rsidRDefault="00ED4456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спровођење одговарајућих мера противпожарне и противерозионе заштите;</w:t>
      </w:r>
    </w:p>
    <w:p w:rsidR="00ED4456" w:rsidRPr="00CD1C52" w:rsidRDefault="00ED4456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газдовање шумама и шумским земљиштем утврђеним у плановима и основама газдовања шумама којима се обезбеђује одржавање постојећих и повећање површина под шумским екосистемима и побољшање њиховог састава, структуре и здравственог стања, очување разноврсности и изворности дрвећа, жбуња и осталих биљних и животињских врста у шумским састојинама;</w:t>
      </w:r>
    </w:p>
    <w:p w:rsidR="00DB0DB4" w:rsidRPr="00CD1C52" w:rsidRDefault="00DB0DB4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коришћење чамаца, искључиво са веслима и моторима на електрични погон, само уз одговарајућу сагласност управљача;</w:t>
      </w:r>
    </w:p>
    <w:p w:rsidR="00DB0DB4" w:rsidRPr="00CD1C52" w:rsidRDefault="00DB0DB4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формирање шумских и пољопривредних монокултура;</w:t>
      </w:r>
    </w:p>
    <w:p w:rsidR="00CB33FD" w:rsidRPr="00CD1C52" w:rsidRDefault="00DB0DB4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праћење стања флоре и фауне;</w:t>
      </w:r>
    </w:p>
    <w:p w:rsidR="00607958" w:rsidRPr="00CD1C52" w:rsidRDefault="00607958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риболов на рекреативни, спортски и научноистраживачки;</w:t>
      </w:r>
    </w:p>
    <w:p w:rsidR="00CA3D3D" w:rsidRPr="00CD1C52" w:rsidRDefault="00CA3D3D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ловство на санитарни лов дивљачи и планско регулисање бројности популација ловних врста;</w:t>
      </w:r>
    </w:p>
    <w:p w:rsidR="00607958" w:rsidRPr="00CD1C52" w:rsidRDefault="00743284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изградњу објеката туристичког смештаја</w:t>
      </w:r>
      <w:r w:rsidR="00127A89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туристичке инфраструктуре на 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изградњу мањих објеката за презентацију природних вредности и у традиционалном стилу који су у складу са потребама културног, сеоског и екотуризма;</w:t>
      </w:r>
    </w:p>
    <w:p w:rsidR="00847A57" w:rsidRPr="00CD1C52" w:rsidRDefault="00847A57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изградњу објеката саобраћајне, енергетске, комуналне и друге инфраструктуре стамбених и економских објеката пољопривредних и шумских газдинстава, само на објекте који не утичу негативно на повољнији положај животињских или биљних врста, њихових станишта, природних вредности, лепоту и очуваност  предела, тресетишта;</w:t>
      </w:r>
    </w:p>
    <w:p w:rsidR="00EA0AA7" w:rsidRPr="00CD1C52" w:rsidRDefault="00E630FE" w:rsidP="00EA0AA7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изградњу објеката за конвенционално гајење домаћих животиња и дивљачи у оквиру постојећих сеоских домаћинстава и у оквиру установљених ловишта и ловних резервата;</w:t>
      </w:r>
    </w:p>
    <w:p w:rsidR="00EA0AA7" w:rsidRPr="00CD1C52" w:rsidRDefault="00EA0AA7" w:rsidP="00EA0AA7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коришћење камена, глине </w:t>
      </w:r>
      <w:r w:rsidR="00E9000A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другог материјала на традиционалан начин на</w:t>
      </w:r>
      <w:r w:rsidR="00F12AB7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површину терена до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150</w:t>
      </w:r>
      <w:r w:rsidR="00B77A34"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F206C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</w:p>
    <w:p w:rsidR="00221231" w:rsidRPr="00CD1C52" w:rsidRDefault="00221231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предузимање мера и активности заштите акватичних екосистема од свих видова загађења, промена хидролошког режима и квалитета воде и деградације станишта;</w:t>
      </w:r>
    </w:p>
    <w:p w:rsidR="006A4421" w:rsidRPr="00CD1C52" w:rsidRDefault="006A4421" w:rsidP="00127A89">
      <w:pPr>
        <w:pStyle w:val="ListParagraph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предузимање мера и активности заштите фауне риба (поштовање ловостаја у периоду мреста, предузимање мера спашавања риба и транслокације, строго придржавање режима риболова, поштовање прописаног начина риболова, алата и средстава, формирање рев</w:t>
      </w:r>
      <w:r w:rsidR="00A16209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ира по принципу „ухвати и пусти”</w:t>
      </w: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планска порибљавања у погледу количина, врста и узрасних категорија, забрана сваког уношења страних/алохтоних врста риба, јачање рибочуварске службе итд).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D004B" w:rsidRPr="00CD1C52" w:rsidRDefault="001D004B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8.</w:t>
      </w:r>
    </w:p>
    <w:p w:rsidR="004B4CEA" w:rsidRPr="00CD1C52" w:rsidRDefault="004B4CEA" w:rsidP="004B4C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На површинама на којима је утврђен режим заштите I степена спроводи се строга заштита, којом се омогућавају процеси природне сукцесије и очување станишта и животних заједница у условима дивљине.</w:t>
      </w:r>
    </w:p>
    <w:p w:rsidR="004B4CEA" w:rsidRPr="00CD1C52" w:rsidRDefault="004B4CEA" w:rsidP="004B4C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Осим забране радова и активности из чл. 6. и 7. ове уредбе, у режиму заштите I степена забрањује се и:</w:t>
      </w:r>
    </w:p>
    <w:p w:rsidR="004B4CEA" w:rsidRPr="00CD1C52" w:rsidRDefault="004B4CEA" w:rsidP="004B4CEA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коришћење природних ресурса и изградња објеката;</w:t>
      </w:r>
    </w:p>
    <w:p w:rsidR="004B4CEA" w:rsidRPr="00CD1C52" w:rsidRDefault="004B4CEA" w:rsidP="004B4CEA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слободна, неконтролисана посета и обилазак, кретање ван постојећих путева и специјално утврђених стаза;</w:t>
      </w:r>
    </w:p>
    <w:p w:rsidR="004B4CEA" w:rsidRPr="00CD1C52" w:rsidRDefault="0003375E" w:rsidP="004B4CEA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промена</w:t>
      </w:r>
      <w:r w:rsidR="004B4CEA"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намене земљишта.</w:t>
      </w:r>
    </w:p>
    <w:p w:rsidR="004B4CEA" w:rsidRPr="00CD1C52" w:rsidRDefault="004B4CEA" w:rsidP="004B4C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Радови и активности ограничавају се на: </w:t>
      </w:r>
    </w:p>
    <w:p w:rsidR="004B4CEA" w:rsidRPr="00CD1C52" w:rsidRDefault="004B4CEA" w:rsidP="004B4CEA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радове и активности на научна истраживања и праћење природних процеса;</w:t>
      </w:r>
    </w:p>
    <w:p w:rsidR="004B4CEA" w:rsidRPr="00CD1C52" w:rsidRDefault="004B4CEA" w:rsidP="004B4CEA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контролисану посету у образовне, рекреативне и општекултурне сврхе, а које нису у супротности са циљевима очувања природних вредности;</w:t>
      </w:r>
    </w:p>
    <w:p w:rsidR="004B4CEA" w:rsidRPr="00CD1C52" w:rsidRDefault="004B4CEA" w:rsidP="004B4CEA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обележавање граница, обезбеђивање безбедног приступа посетиоцима, постављање табли и ознака у циљу информисања, упозорења или едукације;</w:t>
      </w:r>
    </w:p>
    <w:p w:rsidR="004B4CEA" w:rsidRPr="00CD1C52" w:rsidRDefault="004B4CEA" w:rsidP="004B4CEA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 заштитних, санационих и других неопходних мера у случају пожара, елементарних непогода и удеса, појава биљних и животињских болести и пренамножавања штеточина.</w:t>
      </w:r>
    </w:p>
    <w:p w:rsidR="001D004B" w:rsidRPr="00CD1C52" w:rsidRDefault="001D004B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D004B" w:rsidRPr="00CD1C52" w:rsidRDefault="001D004B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Члан </w:t>
      </w:r>
      <w:r w:rsidR="007C4B4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31248B" w:rsidP="00127A89">
      <w:pPr>
        <w:pStyle w:val="a"/>
        <w:spacing w:before="0" w:after="0"/>
        <w:rPr>
          <w:noProof/>
        </w:rPr>
      </w:pPr>
      <w:r w:rsidRPr="00CD1C52">
        <w:rPr>
          <w:noProof/>
        </w:rPr>
        <w:t xml:space="preserve">Предео изузетних одлика „Власина”, </w:t>
      </w:r>
      <w:r w:rsidR="00213704" w:rsidRPr="00CD1C52">
        <w:rPr>
          <w:noProof/>
        </w:rPr>
        <w:t xml:space="preserve">поверава се на управљање </w:t>
      </w:r>
      <w:r w:rsidR="00D027B5" w:rsidRPr="00CD1C52">
        <w:rPr>
          <w:noProof/>
        </w:rPr>
        <w:t xml:space="preserve">Туристичкој организацији општине Сурдулица </w:t>
      </w:r>
      <w:r w:rsidR="00213704" w:rsidRPr="00CD1C52">
        <w:rPr>
          <w:noProof/>
        </w:rPr>
        <w:t>(у даљем тексту: Управљач).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обављању законом утврђених послова управљања заштићеним подручјем, Управљач је овлашћен и дужан нарочито да: организује чуварску службу; обележи заштићено подручје и подручје заштитне зоне; донесе план управљања, годишњи програм управљања и акт о унутрашњем реду и чуварској служби; обавештава кориснике заштићеног подручја о могућностима за обављање радова и активности; учествује у поступку утврђивања накнаде за ускраћивање или ограничавање права коришћења; издаје сагласности и одобрења; прати стање и води евиденције о природним вредностима, непокретностима и људским активностима; утврђује и наплаћује накнаде за коришћење заштићеног подручја. </w:t>
      </w:r>
    </w:p>
    <w:p w:rsidR="00C70870" w:rsidRPr="00CD1C52" w:rsidRDefault="00352F88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Управљач је дужан да изврши упис делатности управљања заштићеним подручјем у складу са прописима којима се уређује класификација делатности и регистрација удружења у року од 60 дана од дана ступања на снагу ове уредбе.</w:t>
      </w:r>
    </w:p>
    <w:p w:rsidR="00352F88" w:rsidRPr="00CD1C52" w:rsidRDefault="00352F88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Члан </w:t>
      </w:r>
      <w:r w:rsidR="00AB377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5D580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Очување, унапређење, одрживо коришћење и приказивање природних и других вредности </w:t>
      </w:r>
      <w:r w:rsidR="00C3155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="00AB377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спроводи се према плану управљања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који доноси Управљач на период од десет година (у даљем тексту: План управљања), са садржином и на начин прописан законом којим се уређује заштита природе.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План управљања садржи циљеве и приоритетне задатке очувања повољног стања заштитне зоне, као и превентивне мере заштите од пожара у складу са </w:t>
      </w:r>
      <w:r w:rsidR="00B2265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аконом</w:t>
      </w:r>
      <w:r w:rsidR="009B553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265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којим се уређује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</w:t>
      </w:r>
      <w:r w:rsidR="00B2265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пожара и прописима донетим на основу тог закона. </w:t>
      </w:r>
    </w:p>
    <w:p w:rsidR="00B22656" w:rsidRPr="00CD1C52" w:rsidRDefault="00B22656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План управљањ</w:t>
      </w:r>
      <w:r w:rsidR="0042193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Управљач доноси и доставља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</w:t>
      </w:r>
      <w:r w:rsidR="0042193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најкасније у року од десет месеци од дана ступања на снагу ове уредбе.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поступку давања сагласности на План управљања, </w:t>
      </w:r>
      <w:r w:rsidR="009B553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инистарство прибавља мишљења министарстава надлежних за послове науке, просвете, туризма</w:t>
      </w:r>
      <w:r w:rsidR="006479E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просторног планирања, водопривреде, рударства</w:t>
      </w:r>
      <w:r w:rsidR="001947F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пољопривреде, шумарства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финансија.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Управљач је дужан да једном у три године анализира спровођење Плана управљања и остварене резултате и по потреби изврши његову ревизију.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доношења Плана управљања, Управљач врши послове на основу годишњег програма управљања који је дужан да донесе и достави Министарству на сагласност у року од 30 дана од дана ступања на снагу ове уредбе.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Годишњи програм управљања из става 6. овог члана садржи нарочито: сажет приказ природних и других вредности заштићеног подручја, циљева заштите и одрживог коришћења, могућности и ограничења за њихово остваривање; детаљан приказ годишњих задатака на чувању, одржавању, унапређењу, приказивању и одрживом коришћењу заштићеног подручја за потребе науке, образовања, рекреације и туризма и укупног социо-економског развоја; приказ конкретних послова на изради и доношењу управљачких докумената, првенствено Плана управљања, акта о унутрашњем реду и чуварској служби и акта о накнади за коришћење заштићеног подручја; приказ задатака на обележавању заштићеног подручја, заснивању информационог система и противпожарној заштити; приказ субјеката и организационих и материјалних услова за извршења програма, висине и извора потребних финансијских средстава. </w:t>
      </w: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B37E71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E95B5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76150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Управљач је дужан да обезбеди спровођење режима заштите, односно унутрашњи ред и чување заштићеног подручја у складу са правилником о унутрашњем реду и чуварској служби који доноси уз сагласност Министарства у року од шест месеци од дана ступања на снагу ове уредбе.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оквиру садржине прописане Законом о заштити природе, правилником </w:t>
      </w:r>
      <w:r w:rsidR="000E43A3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 става 1. овог члана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 ближе утврђују забрањени радови и активности, као и правила и услови обављања радова и активности који су допуштени на </w:t>
      </w:r>
      <w:r w:rsidR="00C7208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подручју </w:t>
      </w:r>
      <w:r w:rsidR="00784AD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Правилник </w:t>
      </w:r>
      <w:r w:rsidR="00C7025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 става 1. овог члана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 објављује у </w:t>
      </w:r>
      <w:r w:rsidR="0076150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Службеном гласнику Републике Србије</w:t>
      </w:r>
      <w:r w:rsidR="002E5DB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ˮ</w:t>
      </w:r>
      <w:r w:rsidR="00B2265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E95B5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Управљач је дужан да на прописан начин обележи </w:t>
      </w:r>
      <w:r w:rsidR="00BC2FE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Предео изузетних одлика „Власина”,</w:t>
      </w:r>
      <w:r w:rsidR="00B77A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његове спољне границе и границе површина, односно локалитета са режимом заштите </w:t>
      </w:r>
      <w:r w:rsidR="00C7208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4D256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 I</w:t>
      </w:r>
      <w:r w:rsidR="00C7208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</w:t>
      </w:r>
      <w:r w:rsidR="00C72082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III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степена најкасније у року од годину дана од дана ступања на снагу ове уредбе.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Управљач </w:t>
      </w:r>
      <w:r w:rsidR="00C96FF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је дужан да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сарадњи са Републичким гео</w:t>
      </w:r>
      <w:r w:rsidR="00930CC6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детским заводом и З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аводом за заштиту природе</w:t>
      </w:r>
      <w:r w:rsidR="00351A54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Србије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извршити идентификацију граница </w:t>
      </w:r>
      <w:r w:rsidR="00125DC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</w:t>
      </w:r>
      <w:r w:rsidR="00417019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на терену, дигиталној ортофото карти и катастарском плану</w:t>
      </w:r>
      <w:r w:rsidR="00C96FF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96FFF" w:rsidRPr="00CD1C52">
        <w:rPr>
          <w:noProof/>
          <w:lang w:val="sr-Cyrl-CS"/>
        </w:rPr>
        <w:t xml:space="preserve"> </w:t>
      </w:r>
      <w:r w:rsidR="00C96FF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 року од 12 месеци од дана ступања на снагу ове уредбе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На операт, односно записник о утврђивању граница из става 2. овог члана, сагласност 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даје м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инистарств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 надлежно за послове просторног планирања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CD1C52">
        <w:rPr>
          <w:rFonts w:ascii="Times New Roman" w:hAnsi="Times New Roman" w:cs="Times New Roman"/>
          <w:strike/>
          <w:noProof/>
          <w:sz w:val="24"/>
          <w:szCs w:val="24"/>
          <w:lang w:val="sr-Cyrl-CS"/>
        </w:rPr>
        <w:t xml:space="preserve"> 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Границе утврђене, описане и верификоване на начин прописан у ст. 2. и 3. овог члана, сматраће се меродавним у свим стварима које се тичу спровођења ове уредбе. 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E95B5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Управљач 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је дужан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засн</w:t>
      </w:r>
      <w:r w:rsidR="009529D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ује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дигиталну базу података, односно географски информациони систем о природним и створеним вредностима, непокретностима, активностима и другим подацима од значаја за управљање </w:t>
      </w:r>
      <w:r w:rsidR="00125DC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Пределом изузетних одлика „Власина”</w:t>
      </w:r>
      <w:r w:rsidR="00646FD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 року од две године од дана ступања на снагу ове уредбе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E95B5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9C068E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C708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Управљач дон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оси</w:t>
      </w:r>
      <w:r w:rsidR="00C708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достав</w:t>
      </w:r>
      <w:r w:rsidR="00352F8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ља</w:t>
      </w:r>
      <w:r w:rsidR="00C708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Министарству на сагласност акт о накнади за коришћење заштићеног подручја </w:t>
      </w:r>
      <w:r w:rsidR="008B444B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="00B307F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7682A" w:rsidRPr="00CD1C52">
        <w:rPr>
          <w:noProof/>
          <w:lang w:val="sr-Cyrl-CS"/>
        </w:rPr>
        <w:t xml:space="preserve">  </w:t>
      </w:r>
      <w:r w:rsidR="0087682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 у року од 90 дана од дана ступања на снагу ове уредбе</w:t>
      </w:r>
      <w:r w:rsidR="00C70870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8675A" w:rsidRPr="00CD1C52" w:rsidRDefault="0008675A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8675A" w:rsidRPr="00CD1C52" w:rsidRDefault="0008675A" w:rsidP="0008675A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15.</w:t>
      </w:r>
    </w:p>
    <w:p w:rsidR="0008675A" w:rsidRPr="00CD1C52" w:rsidRDefault="0008675A" w:rsidP="000867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/>
          <w:noProof/>
          <w:sz w:val="24"/>
          <w:szCs w:val="24"/>
          <w:lang w:val="sr-Cyrl-CS"/>
        </w:rPr>
        <w:tab/>
        <w:t>Забране и ограничења прописана овом уредбом, не односе се на војне објекте и комплексе, као и активности које Војска Србије изводи или ће изводити за потребе одбране Републике Србије.</w:t>
      </w:r>
    </w:p>
    <w:p w:rsidR="00E95B5E" w:rsidRPr="00CD1C52" w:rsidRDefault="00E95B5E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C70870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08675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068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Средства за спровођење Плана управљања </w:t>
      </w:r>
      <w:r w:rsidR="0046574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Предела изузетних одлика „Власина”,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обезбеђују се из буџета Републике Србије, од накнаде за коришћење заштићеног подручја, прихода остварених обављањем делатности Управљача и из других извора у складу са законом. </w:t>
      </w:r>
    </w:p>
    <w:p w:rsidR="00E95B5E" w:rsidRPr="00CD1C52" w:rsidRDefault="00E95B5E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E95B5E" w:rsidP="00B37E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08675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FF479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Плански документи, планови, програми и основе из области шумарства, ловства, управљања рибљим фондом, водопривреде, пољопривреде и туризма и други програми и планови</w:t>
      </w:r>
      <w:r w:rsidR="009E6E1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који се односе на коришћење природних ресурса и простора у заштићеном подручју </w:t>
      </w:r>
      <w:r w:rsidR="009E6E1C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Предела изузетних одлика „Власина”</w:t>
      </w:r>
      <w:r w:rsidR="00E95B5E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усагласиће се са Просторним планом Републике Србије, </w:t>
      </w:r>
      <w:r w:rsidR="00000EBB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Регионалним просторним планом општина Јужног Поморавља, овом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уредб</w:t>
      </w:r>
      <w:r w:rsidR="0098651F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ом и Планом управљања из члана 10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ове уредбе. </w:t>
      </w:r>
    </w:p>
    <w:p w:rsidR="00377E5C" w:rsidRPr="00CD1C52" w:rsidRDefault="00377E5C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Pr="00CD1C52" w:rsidRDefault="002B7935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08675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FF479D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77E5C" w:rsidRPr="00CD1C52" w:rsidRDefault="00377E5C" w:rsidP="00127A89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lang w:val="sr-Cyrl-CS"/>
        </w:rPr>
      </w:pPr>
      <w:r w:rsidRPr="00CD1C52">
        <w:rPr>
          <w:noProof/>
          <w:lang w:val="sr-Cyrl-CS"/>
        </w:rPr>
        <w:tab/>
        <w:t>Даном ступања на снагу ове уредбе престаје да важи Уредба о заштити Предела изузетних одлика „Власина” („Службени гласник РС”, број 30/06).</w:t>
      </w:r>
    </w:p>
    <w:p w:rsidR="00377E5C" w:rsidRPr="00CD1C52" w:rsidRDefault="00377E5C" w:rsidP="00127A89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lang w:val="sr-Cyrl-CS"/>
        </w:rPr>
      </w:pPr>
    </w:p>
    <w:p w:rsidR="00377E5C" w:rsidRPr="00CD1C52" w:rsidRDefault="00377E5C" w:rsidP="00131AC9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Члан 1</w:t>
      </w:r>
      <w:r w:rsidR="0008675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70870" w:rsidRPr="00CD1C52" w:rsidRDefault="00C70870" w:rsidP="00127A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Ова уредба ступа на снагу осмог дана од дана објављивања у </w:t>
      </w:r>
      <w:r w:rsidR="00352F88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Службеном гласнику Републике Србије</w:t>
      </w:r>
      <w:r w:rsidR="002E5DB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ˮ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70870" w:rsidRPr="00CD1C52" w:rsidRDefault="00C70870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7FE5" w:rsidRPr="00CD1C52" w:rsidRDefault="00777FE5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05 Број:</w:t>
      </w:r>
      <w:r w:rsidR="0058741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110-2434/2018</w:t>
      </w:r>
    </w:p>
    <w:p w:rsidR="00F31E93" w:rsidRPr="00CD1C52" w:rsidRDefault="00777FE5" w:rsidP="00F31E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Београду, </w:t>
      </w:r>
      <w:r w:rsidR="0058741B">
        <w:rPr>
          <w:rFonts w:ascii="Times New Roman" w:hAnsi="Times New Roman" w:cs="Times New Roman"/>
          <w:noProof/>
          <w:sz w:val="24"/>
          <w:szCs w:val="24"/>
          <w:lang w:val="sr-Cyrl-RS"/>
        </w:rPr>
        <w:t>22. марта</w:t>
      </w:r>
      <w:r w:rsidR="0058741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201</w:t>
      </w:r>
      <w:r w:rsidR="00D10AE5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31E93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одине</w:t>
      </w:r>
    </w:p>
    <w:p w:rsidR="00777FE5" w:rsidRPr="00CD1C52" w:rsidRDefault="00777FE5" w:rsidP="00F31E9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 Л А Д А </w:t>
      </w:r>
    </w:p>
    <w:p w:rsidR="00777FE5" w:rsidRPr="00CD1C52" w:rsidRDefault="00777FE5" w:rsidP="00127A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0870" w:rsidRDefault="00777FE5" w:rsidP="0058741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</w:p>
    <w:p w:rsidR="0058741B" w:rsidRDefault="0058741B" w:rsidP="0058741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8741B" w:rsidRPr="00CD1C52" w:rsidRDefault="0058741B" w:rsidP="0058741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 Брнабић, с.р.</w:t>
      </w:r>
      <w:bookmarkStart w:id="0" w:name="_GoBack"/>
      <w:bookmarkEnd w:id="0"/>
      <w:r w:rsidR="00903FFA" w:rsidRPr="00CD1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sectPr w:rsidR="0058741B" w:rsidRPr="00CD1C52" w:rsidSect="00131AC9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56" w:rsidRDefault="00A10E56" w:rsidP="002A21C7">
      <w:pPr>
        <w:spacing w:after="0" w:line="240" w:lineRule="auto"/>
      </w:pPr>
      <w:r>
        <w:separator/>
      </w:r>
    </w:p>
  </w:endnote>
  <w:endnote w:type="continuationSeparator" w:id="0">
    <w:p w:rsidR="00A10E56" w:rsidRDefault="00A10E56" w:rsidP="002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752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1AC9" w:rsidRPr="00131AC9" w:rsidRDefault="00131A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1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1A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1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F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1A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96D88" w:rsidRDefault="00296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CF" w:rsidRPr="004A78CF" w:rsidRDefault="004A78CF">
    <w:pPr>
      <w:pStyle w:val="Footer"/>
      <w:jc w:val="center"/>
      <w:rPr>
        <w:rFonts w:ascii="Times New Roman" w:hAnsi="Times New Roman" w:cs="Times New Roman"/>
      </w:rPr>
    </w:pPr>
  </w:p>
  <w:p w:rsidR="004A78CF" w:rsidRDefault="004A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56" w:rsidRDefault="00A10E56" w:rsidP="002A21C7">
      <w:pPr>
        <w:spacing w:after="0" w:line="240" w:lineRule="auto"/>
      </w:pPr>
      <w:r>
        <w:separator/>
      </w:r>
    </w:p>
  </w:footnote>
  <w:footnote w:type="continuationSeparator" w:id="0">
    <w:p w:rsidR="00A10E56" w:rsidRDefault="00A10E56" w:rsidP="002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C2" w:rsidRPr="004447C2" w:rsidRDefault="004447C2" w:rsidP="004447C2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97"/>
    <w:multiLevelType w:val="hybridMultilevel"/>
    <w:tmpl w:val="370E5FBC"/>
    <w:lvl w:ilvl="0" w:tplc="18B674F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60998"/>
    <w:multiLevelType w:val="hybridMultilevel"/>
    <w:tmpl w:val="77985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25B"/>
    <w:multiLevelType w:val="hybridMultilevel"/>
    <w:tmpl w:val="264457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6CE"/>
    <w:multiLevelType w:val="hybridMultilevel"/>
    <w:tmpl w:val="59B26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2D2"/>
    <w:multiLevelType w:val="hybridMultilevel"/>
    <w:tmpl w:val="F300CB80"/>
    <w:lvl w:ilvl="0" w:tplc="970E835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48B1"/>
    <w:multiLevelType w:val="hybridMultilevel"/>
    <w:tmpl w:val="3B6862CA"/>
    <w:lvl w:ilvl="0" w:tplc="67349388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E6C52"/>
    <w:multiLevelType w:val="hybridMultilevel"/>
    <w:tmpl w:val="D69EE65E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67C1"/>
    <w:multiLevelType w:val="hybridMultilevel"/>
    <w:tmpl w:val="DE32E4D8"/>
    <w:lvl w:ilvl="0" w:tplc="18B674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816C9"/>
    <w:multiLevelType w:val="hybridMultilevel"/>
    <w:tmpl w:val="90B88B28"/>
    <w:lvl w:ilvl="0" w:tplc="C5328D9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23E5C"/>
    <w:multiLevelType w:val="hybridMultilevel"/>
    <w:tmpl w:val="10B2F0B8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14F4"/>
    <w:multiLevelType w:val="hybridMultilevel"/>
    <w:tmpl w:val="680C1BA0"/>
    <w:lvl w:ilvl="0" w:tplc="97FC45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73F82"/>
    <w:multiLevelType w:val="hybridMultilevel"/>
    <w:tmpl w:val="3F120D24"/>
    <w:lvl w:ilvl="0" w:tplc="0CFEBF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4BAF"/>
    <w:multiLevelType w:val="hybridMultilevel"/>
    <w:tmpl w:val="9398CE44"/>
    <w:lvl w:ilvl="0" w:tplc="72BCF70A">
      <w:start w:val="1"/>
      <w:numFmt w:val="bullet"/>
      <w:lvlText w:val="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  <w:color w:val="auto"/>
      </w:rPr>
    </w:lvl>
    <w:lvl w:ilvl="1" w:tplc="97FC4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color w:val="0070C0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B09B2"/>
    <w:multiLevelType w:val="hybridMultilevel"/>
    <w:tmpl w:val="E362CE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502BB"/>
    <w:multiLevelType w:val="hybridMultilevel"/>
    <w:tmpl w:val="BAA62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D6EBA"/>
    <w:multiLevelType w:val="hybridMultilevel"/>
    <w:tmpl w:val="25E42916"/>
    <w:lvl w:ilvl="0" w:tplc="97FC4570">
      <w:numFmt w:val="bullet"/>
      <w:lvlText w:val="-"/>
      <w:lvlJc w:val="left"/>
      <w:pPr>
        <w:tabs>
          <w:tab w:val="num" w:pos="4082"/>
        </w:tabs>
        <w:ind w:left="4082" w:hanging="360"/>
      </w:pPr>
      <w:rPr>
        <w:rFonts w:ascii="Garamond" w:eastAsia="Times New Roman" w:hAnsi="Garamond" w:cs="Times New Roman" w:hint="default"/>
        <w:color w:val="auto"/>
      </w:rPr>
    </w:lvl>
    <w:lvl w:ilvl="1" w:tplc="037ACC2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E1515"/>
    <w:multiLevelType w:val="hybridMultilevel"/>
    <w:tmpl w:val="FAA04E6A"/>
    <w:lvl w:ilvl="0" w:tplc="04090011">
      <w:start w:val="1"/>
      <w:numFmt w:val="decimal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>
    <w:nsid w:val="4A3470FD"/>
    <w:multiLevelType w:val="hybridMultilevel"/>
    <w:tmpl w:val="EBCE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37C82"/>
    <w:multiLevelType w:val="hybridMultilevel"/>
    <w:tmpl w:val="A6EC551E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F3A45"/>
    <w:multiLevelType w:val="hybridMultilevel"/>
    <w:tmpl w:val="28408F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071514"/>
    <w:multiLevelType w:val="hybridMultilevel"/>
    <w:tmpl w:val="95D23D6C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E4C9A"/>
    <w:multiLevelType w:val="hybridMultilevel"/>
    <w:tmpl w:val="03D68F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8E36DC"/>
    <w:multiLevelType w:val="hybridMultilevel"/>
    <w:tmpl w:val="965CE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27E57"/>
    <w:multiLevelType w:val="hybridMultilevel"/>
    <w:tmpl w:val="4BCC1E16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A3C91"/>
    <w:multiLevelType w:val="hybridMultilevel"/>
    <w:tmpl w:val="7966CFEE"/>
    <w:lvl w:ilvl="0" w:tplc="4EEC2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2D53"/>
    <w:multiLevelType w:val="hybridMultilevel"/>
    <w:tmpl w:val="79B232D8"/>
    <w:lvl w:ilvl="0" w:tplc="C5328D9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F1F87"/>
    <w:multiLevelType w:val="hybridMultilevel"/>
    <w:tmpl w:val="59B26FE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555D41"/>
    <w:multiLevelType w:val="hybridMultilevel"/>
    <w:tmpl w:val="BC129E6A"/>
    <w:lvl w:ilvl="0" w:tplc="97FC45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D102F"/>
    <w:multiLevelType w:val="hybridMultilevel"/>
    <w:tmpl w:val="0F8E39AE"/>
    <w:lvl w:ilvl="0" w:tplc="18B674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6061"/>
    <w:multiLevelType w:val="hybridMultilevel"/>
    <w:tmpl w:val="87D69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58B"/>
    <w:multiLevelType w:val="hybridMultilevel"/>
    <w:tmpl w:val="67C4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85248"/>
    <w:multiLevelType w:val="hybridMultilevel"/>
    <w:tmpl w:val="BFE43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A474E"/>
    <w:multiLevelType w:val="hybridMultilevel"/>
    <w:tmpl w:val="86AE4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4139D"/>
    <w:multiLevelType w:val="hybridMultilevel"/>
    <w:tmpl w:val="F300CB80"/>
    <w:lvl w:ilvl="0" w:tplc="970E835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F52AC"/>
    <w:multiLevelType w:val="hybridMultilevel"/>
    <w:tmpl w:val="C62C39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3595E0D"/>
    <w:multiLevelType w:val="hybridMultilevel"/>
    <w:tmpl w:val="AB2A1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48171C"/>
    <w:multiLevelType w:val="hybridMultilevel"/>
    <w:tmpl w:val="A9384B7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3"/>
  </w:num>
  <w:num w:numId="4">
    <w:abstractNumId w:val="34"/>
  </w:num>
  <w:num w:numId="5">
    <w:abstractNumId w:val="32"/>
  </w:num>
  <w:num w:numId="6">
    <w:abstractNumId w:val="16"/>
  </w:num>
  <w:num w:numId="7">
    <w:abstractNumId w:val="26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27"/>
  </w:num>
  <w:num w:numId="15">
    <w:abstractNumId w:val="20"/>
  </w:num>
  <w:num w:numId="16">
    <w:abstractNumId w:val="5"/>
  </w:num>
  <w:num w:numId="17">
    <w:abstractNumId w:val="23"/>
  </w:num>
  <w:num w:numId="18">
    <w:abstractNumId w:val="22"/>
  </w:num>
  <w:num w:numId="19">
    <w:abstractNumId w:val="35"/>
  </w:num>
  <w:num w:numId="20">
    <w:abstractNumId w:val="24"/>
  </w:num>
  <w:num w:numId="21">
    <w:abstractNumId w:val="13"/>
  </w:num>
  <w:num w:numId="22">
    <w:abstractNumId w:val="10"/>
  </w:num>
  <w:num w:numId="23">
    <w:abstractNumId w:val="9"/>
  </w:num>
  <w:num w:numId="24">
    <w:abstractNumId w:val="21"/>
  </w:num>
  <w:num w:numId="25">
    <w:abstractNumId w:val="29"/>
  </w:num>
  <w:num w:numId="26">
    <w:abstractNumId w:val="17"/>
  </w:num>
  <w:num w:numId="27">
    <w:abstractNumId w:val="30"/>
  </w:num>
  <w:num w:numId="28">
    <w:abstractNumId w:val="2"/>
  </w:num>
  <w:num w:numId="29">
    <w:abstractNumId w:val="0"/>
  </w:num>
  <w:num w:numId="30">
    <w:abstractNumId w:val="36"/>
  </w:num>
  <w:num w:numId="31">
    <w:abstractNumId w:val="28"/>
  </w:num>
  <w:num w:numId="32">
    <w:abstractNumId w:val="1"/>
  </w:num>
  <w:num w:numId="33">
    <w:abstractNumId w:val="25"/>
  </w:num>
  <w:num w:numId="34">
    <w:abstractNumId w:val="7"/>
  </w:num>
  <w:num w:numId="35">
    <w:abstractNumId w:val="31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0"/>
    <w:rsid w:val="00000EBB"/>
    <w:rsid w:val="000058CC"/>
    <w:rsid w:val="00011E6B"/>
    <w:rsid w:val="00013C41"/>
    <w:rsid w:val="00013DBF"/>
    <w:rsid w:val="000173B2"/>
    <w:rsid w:val="000228F7"/>
    <w:rsid w:val="00023C97"/>
    <w:rsid w:val="000245E5"/>
    <w:rsid w:val="0003139A"/>
    <w:rsid w:val="0003189C"/>
    <w:rsid w:val="0003375E"/>
    <w:rsid w:val="00040840"/>
    <w:rsid w:val="000420EB"/>
    <w:rsid w:val="00043772"/>
    <w:rsid w:val="00052411"/>
    <w:rsid w:val="00056D2E"/>
    <w:rsid w:val="0005789C"/>
    <w:rsid w:val="00061CF4"/>
    <w:rsid w:val="0007778A"/>
    <w:rsid w:val="00081835"/>
    <w:rsid w:val="0008675A"/>
    <w:rsid w:val="00097BF6"/>
    <w:rsid w:val="000A343A"/>
    <w:rsid w:val="000A46D2"/>
    <w:rsid w:val="000A7353"/>
    <w:rsid w:val="000B3D40"/>
    <w:rsid w:val="000C02E1"/>
    <w:rsid w:val="000C3369"/>
    <w:rsid w:val="000C3FAB"/>
    <w:rsid w:val="000C4565"/>
    <w:rsid w:val="000C58E2"/>
    <w:rsid w:val="000C779F"/>
    <w:rsid w:val="000D0714"/>
    <w:rsid w:val="000D0939"/>
    <w:rsid w:val="000D3E7D"/>
    <w:rsid w:val="000E2F79"/>
    <w:rsid w:val="000E3771"/>
    <w:rsid w:val="000E43A3"/>
    <w:rsid w:val="000F7483"/>
    <w:rsid w:val="000F7A6A"/>
    <w:rsid w:val="00101EF9"/>
    <w:rsid w:val="0010219C"/>
    <w:rsid w:val="00102A31"/>
    <w:rsid w:val="00105125"/>
    <w:rsid w:val="0010650F"/>
    <w:rsid w:val="00111675"/>
    <w:rsid w:val="001144B8"/>
    <w:rsid w:val="00114753"/>
    <w:rsid w:val="001257C1"/>
    <w:rsid w:val="00125DC8"/>
    <w:rsid w:val="00127A89"/>
    <w:rsid w:val="00131AC9"/>
    <w:rsid w:val="001342D1"/>
    <w:rsid w:val="0013775C"/>
    <w:rsid w:val="00141631"/>
    <w:rsid w:val="00141A25"/>
    <w:rsid w:val="00147355"/>
    <w:rsid w:val="00151B4E"/>
    <w:rsid w:val="00151EF2"/>
    <w:rsid w:val="00160593"/>
    <w:rsid w:val="00162478"/>
    <w:rsid w:val="001672E8"/>
    <w:rsid w:val="001708DF"/>
    <w:rsid w:val="00171B23"/>
    <w:rsid w:val="00184D79"/>
    <w:rsid w:val="001901F6"/>
    <w:rsid w:val="00190A77"/>
    <w:rsid w:val="00192A97"/>
    <w:rsid w:val="001940D8"/>
    <w:rsid w:val="001947FC"/>
    <w:rsid w:val="001A3658"/>
    <w:rsid w:val="001B26C3"/>
    <w:rsid w:val="001B4D11"/>
    <w:rsid w:val="001B5720"/>
    <w:rsid w:val="001B5AA7"/>
    <w:rsid w:val="001B7ED8"/>
    <w:rsid w:val="001C3218"/>
    <w:rsid w:val="001D004A"/>
    <w:rsid w:val="001D004B"/>
    <w:rsid w:val="001D499E"/>
    <w:rsid w:val="001E0FBE"/>
    <w:rsid w:val="001E279C"/>
    <w:rsid w:val="001E2DC3"/>
    <w:rsid w:val="001E2F88"/>
    <w:rsid w:val="001F690F"/>
    <w:rsid w:val="00203457"/>
    <w:rsid w:val="0020366D"/>
    <w:rsid w:val="00213704"/>
    <w:rsid w:val="00216F5B"/>
    <w:rsid w:val="00221231"/>
    <w:rsid w:val="00222B37"/>
    <w:rsid w:val="0022313B"/>
    <w:rsid w:val="00244A7C"/>
    <w:rsid w:val="00250920"/>
    <w:rsid w:val="00252157"/>
    <w:rsid w:val="00260811"/>
    <w:rsid w:val="00267B30"/>
    <w:rsid w:val="00272E44"/>
    <w:rsid w:val="00277B4D"/>
    <w:rsid w:val="00277F5C"/>
    <w:rsid w:val="0028467E"/>
    <w:rsid w:val="00292FD5"/>
    <w:rsid w:val="002942FD"/>
    <w:rsid w:val="002957B4"/>
    <w:rsid w:val="00296D88"/>
    <w:rsid w:val="002A062B"/>
    <w:rsid w:val="002A1A75"/>
    <w:rsid w:val="002A21C7"/>
    <w:rsid w:val="002A445E"/>
    <w:rsid w:val="002A5357"/>
    <w:rsid w:val="002B3F66"/>
    <w:rsid w:val="002B6883"/>
    <w:rsid w:val="002B7077"/>
    <w:rsid w:val="002B7935"/>
    <w:rsid w:val="002C142D"/>
    <w:rsid w:val="002C2240"/>
    <w:rsid w:val="002C53CA"/>
    <w:rsid w:val="002C7FB2"/>
    <w:rsid w:val="002E0DF4"/>
    <w:rsid w:val="002E3605"/>
    <w:rsid w:val="002E5DB5"/>
    <w:rsid w:val="002F0D79"/>
    <w:rsid w:val="0030579C"/>
    <w:rsid w:val="00307E7A"/>
    <w:rsid w:val="0031248B"/>
    <w:rsid w:val="0032059A"/>
    <w:rsid w:val="00325A06"/>
    <w:rsid w:val="00327BC0"/>
    <w:rsid w:val="00330898"/>
    <w:rsid w:val="00331599"/>
    <w:rsid w:val="003379E4"/>
    <w:rsid w:val="0034136E"/>
    <w:rsid w:val="00343A93"/>
    <w:rsid w:val="00344603"/>
    <w:rsid w:val="0035157A"/>
    <w:rsid w:val="00351A54"/>
    <w:rsid w:val="00352F88"/>
    <w:rsid w:val="003569A4"/>
    <w:rsid w:val="003614C6"/>
    <w:rsid w:val="00361D7B"/>
    <w:rsid w:val="00362A36"/>
    <w:rsid w:val="003641EF"/>
    <w:rsid w:val="0037223D"/>
    <w:rsid w:val="00373B99"/>
    <w:rsid w:val="00376C7D"/>
    <w:rsid w:val="00377E5C"/>
    <w:rsid w:val="00380C4D"/>
    <w:rsid w:val="003902C0"/>
    <w:rsid w:val="003A256B"/>
    <w:rsid w:val="003A2B42"/>
    <w:rsid w:val="003A39A2"/>
    <w:rsid w:val="003A69ED"/>
    <w:rsid w:val="003B0459"/>
    <w:rsid w:val="003B0A5F"/>
    <w:rsid w:val="003B22E9"/>
    <w:rsid w:val="003B7AD3"/>
    <w:rsid w:val="003C53CB"/>
    <w:rsid w:val="003D496F"/>
    <w:rsid w:val="003D6C1C"/>
    <w:rsid w:val="003E3354"/>
    <w:rsid w:val="003E4691"/>
    <w:rsid w:val="003F2B48"/>
    <w:rsid w:val="00400137"/>
    <w:rsid w:val="0040270E"/>
    <w:rsid w:val="00404D93"/>
    <w:rsid w:val="00405CBE"/>
    <w:rsid w:val="00406E07"/>
    <w:rsid w:val="00407309"/>
    <w:rsid w:val="004074EA"/>
    <w:rsid w:val="004134EA"/>
    <w:rsid w:val="00417019"/>
    <w:rsid w:val="0042193E"/>
    <w:rsid w:val="00424701"/>
    <w:rsid w:val="00424A5E"/>
    <w:rsid w:val="00426390"/>
    <w:rsid w:val="00432530"/>
    <w:rsid w:val="004373C9"/>
    <w:rsid w:val="0043772E"/>
    <w:rsid w:val="004429E8"/>
    <w:rsid w:val="004447C2"/>
    <w:rsid w:val="0046079A"/>
    <w:rsid w:val="004636A2"/>
    <w:rsid w:val="004637E8"/>
    <w:rsid w:val="00465745"/>
    <w:rsid w:val="00466C42"/>
    <w:rsid w:val="00472516"/>
    <w:rsid w:val="00473C38"/>
    <w:rsid w:val="0048015B"/>
    <w:rsid w:val="00483888"/>
    <w:rsid w:val="00487967"/>
    <w:rsid w:val="004967A8"/>
    <w:rsid w:val="004A2AED"/>
    <w:rsid w:val="004A78CF"/>
    <w:rsid w:val="004A7FC1"/>
    <w:rsid w:val="004B100F"/>
    <w:rsid w:val="004B4CEA"/>
    <w:rsid w:val="004C0FC9"/>
    <w:rsid w:val="004D099B"/>
    <w:rsid w:val="004D2569"/>
    <w:rsid w:val="004D459C"/>
    <w:rsid w:val="004D55A2"/>
    <w:rsid w:val="004E1C81"/>
    <w:rsid w:val="004E334D"/>
    <w:rsid w:val="004F0801"/>
    <w:rsid w:val="004F1170"/>
    <w:rsid w:val="004F4C7F"/>
    <w:rsid w:val="0050454B"/>
    <w:rsid w:val="005047D9"/>
    <w:rsid w:val="00516766"/>
    <w:rsid w:val="0052387C"/>
    <w:rsid w:val="005325CD"/>
    <w:rsid w:val="00535721"/>
    <w:rsid w:val="00541A43"/>
    <w:rsid w:val="00545CB6"/>
    <w:rsid w:val="00545F69"/>
    <w:rsid w:val="005505C3"/>
    <w:rsid w:val="00554CD5"/>
    <w:rsid w:val="00560618"/>
    <w:rsid w:val="00560E1A"/>
    <w:rsid w:val="00565B80"/>
    <w:rsid w:val="00565E42"/>
    <w:rsid w:val="005864C4"/>
    <w:rsid w:val="0058741B"/>
    <w:rsid w:val="00587D6A"/>
    <w:rsid w:val="005A0953"/>
    <w:rsid w:val="005A163A"/>
    <w:rsid w:val="005A36DE"/>
    <w:rsid w:val="005A4DB2"/>
    <w:rsid w:val="005A5183"/>
    <w:rsid w:val="005B7C52"/>
    <w:rsid w:val="005C01C9"/>
    <w:rsid w:val="005C6A2A"/>
    <w:rsid w:val="005D019E"/>
    <w:rsid w:val="005D5808"/>
    <w:rsid w:val="005E6530"/>
    <w:rsid w:val="005F0091"/>
    <w:rsid w:val="005F0241"/>
    <w:rsid w:val="005F52EE"/>
    <w:rsid w:val="006022A8"/>
    <w:rsid w:val="00607958"/>
    <w:rsid w:val="00611FF8"/>
    <w:rsid w:val="00612081"/>
    <w:rsid w:val="00612139"/>
    <w:rsid w:val="00622C70"/>
    <w:rsid w:val="00627817"/>
    <w:rsid w:val="00631A1B"/>
    <w:rsid w:val="006356DF"/>
    <w:rsid w:val="00636208"/>
    <w:rsid w:val="006422BD"/>
    <w:rsid w:val="006422DB"/>
    <w:rsid w:val="006424CB"/>
    <w:rsid w:val="00646FDD"/>
    <w:rsid w:val="006479E4"/>
    <w:rsid w:val="00661BE3"/>
    <w:rsid w:val="006629C7"/>
    <w:rsid w:val="00663749"/>
    <w:rsid w:val="00663845"/>
    <w:rsid w:val="00663C6B"/>
    <w:rsid w:val="00664351"/>
    <w:rsid w:val="00675CDF"/>
    <w:rsid w:val="00675E98"/>
    <w:rsid w:val="0068118F"/>
    <w:rsid w:val="006835B6"/>
    <w:rsid w:val="006838DD"/>
    <w:rsid w:val="006862EA"/>
    <w:rsid w:val="006918BA"/>
    <w:rsid w:val="00693684"/>
    <w:rsid w:val="006949E5"/>
    <w:rsid w:val="00696214"/>
    <w:rsid w:val="006A33E8"/>
    <w:rsid w:val="006A41F8"/>
    <w:rsid w:val="006A4421"/>
    <w:rsid w:val="006A54F4"/>
    <w:rsid w:val="006A77F6"/>
    <w:rsid w:val="006B6275"/>
    <w:rsid w:val="006B7597"/>
    <w:rsid w:val="006C0376"/>
    <w:rsid w:val="006D02FC"/>
    <w:rsid w:val="006E0D5C"/>
    <w:rsid w:val="006E35BF"/>
    <w:rsid w:val="00700687"/>
    <w:rsid w:val="007065FD"/>
    <w:rsid w:val="00706CA8"/>
    <w:rsid w:val="007073E0"/>
    <w:rsid w:val="0072020E"/>
    <w:rsid w:val="007205B6"/>
    <w:rsid w:val="00722A5A"/>
    <w:rsid w:val="00724BA0"/>
    <w:rsid w:val="00726672"/>
    <w:rsid w:val="007330F9"/>
    <w:rsid w:val="007419F2"/>
    <w:rsid w:val="00743284"/>
    <w:rsid w:val="00750FE6"/>
    <w:rsid w:val="00752DC1"/>
    <w:rsid w:val="00757D40"/>
    <w:rsid w:val="00761502"/>
    <w:rsid w:val="00765950"/>
    <w:rsid w:val="00770F5E"/>
    <w:rsid w:val="00774097"/>
    <w:rsid w:val="00775796"/>
    <w:rsid w:val="00775CC6"/>
    <w:rsid w:val="00776B55"/>
    <w:rsid w:val="00777FE5"/>
    <w:rsid w:val="00781C3B"/>
    <w:rsid w:val="0078283D"/>
    <w:rsid w:val="00782EC6"/>
    <w:rsid w:val="007841BA"/>
    <w:rsid w:val="00784AD2"/>
    <w:rsid w:val="00795D81"/>
    <w:rsid w:val="007A5639"/>
    <w:rsid w:val="007A6F22"/>
    <w:rsid w:val="007B1553"/>
    <w:rsid w:val="007C01A5"/>
    <w:rsid w:val="007C05F9"/>
    <w:rsid w:val="007C2138"/>
    <w:rsid w:val="007C491E"/>
    <w:rsid w:val="007C4B4C"/>
    <w:rsid w:val="007C656C"/>
    <w:rsid w:val="007C6ECA"/>
    <w:rsid w:val="007D1308"/>
    <w:rsid w:val="007D5B85"/>
    <w:rsid w:val="007E18B7"/>
    <w:rsid w:val="007E538B"/>
    <w:rsid w:val="007E671D"/>
    <w:rsid w:val="008006CB"/>
    <w:rsid w:val="008047BB"/>
    <w:rsid w:val="00804E8C"/>
    <w:rsid w:val="008121F0"/>
    <w:rsid w:val="00816D71"/>
    <w:rsid w:val="008173F3"/>
    <w:rsid w:val="00817447"/>
    <w:rsid w:val="008175CB"/>
    <w:rsid w:val="008249B7"/>
    <w:rsid w:val="00845E1E"/>
    <w:rsid w:val="00847A57"/>
    <w:rsid w:val="00857FBC"/>
    <w:rsid w:val="00862988"/>
    <w:rsid w:val="0086688F"/>
    <w:rsid w:val="00875099"/>
    <w:rsid w:val="0087682A"/>
    <w:rsid w:val="008A2EF1"/>
    <w:rsid w:val="008A5D91"/>
    <w:rsid w:val="008A6B94"/>
    <w:rsid w:val="008B118F"/>
    <w:rsid w:val="008B3151"/>
    <w:rsid w:val="008B444B"/>
    <w:rsid w:val="008C3504"/>
    <w:rsid w:val="008D160F"/>
    <w:rsid w:val="008D734B"/>
    <w:rsid w:val="008F43C4"/>
    <w:rsid w:val="008F76B5"/>
    <w:rsid w:val="009006B7"/>
    <w:rsid w:val="0090159C"/>
    <w:rsid w:val="00903FFA"/>
    <w:rsid w:val="0091285A"/>
    <w:rsid w:val="00915005"/>
    <w:rsid w:val="009216A8"/>
    <w:rsid w:val="00922D8B"/>
    <w:rsid w:val="00930CC6"/>
    <w:rsid w:val="00931ABF"/>
    <w:rsid w:val="00936A92"/>
    <w:rsid w:val="009429E9"/>
    <w:rsid w:val="00945ECC"/>
    <w:rsid w:val="00950761"/>
    <w:rsid w:val="0095159C"/>
    <w:rsid w:val="009529D8"/>
    <w:rsid w:val="00954CA7"/>
    <w:rsid w:val="00957745"/>
    <w:rsid w:val="00962026"/>
    <w:rsid w:val="00970CBA"/>
    <w:rsid w:val="0098626B"/>
    <w:rsid w:val="0098651F"/>
    <w:rsid w:val="0098717A"/>
    <w:rsid w:val="009933E5"/>
    <w:rsid w:val="00995A39"/>
    <w:rsid w:val="00997A54"/>
    <w:rsid w:val="009A0852"/>
    <w:rsid w:val="009A55EE"/>
    <w:rsid w:val="009B1200"/>
    <w:rsid w:val="009B179F"/>
    <w:rsid w:val="009B3A37"/>
    <w:rsid w:val="009B5530"/>
    <w:rsid w:val="009B6BA5"/>
    <w:rsid w:val="009C068E"/>
    <w:rsid w:val="009C0FC1"/>
    <w:rsid w:val="009C697C"/>
    <w:rsid w:val="009D2143"/>
    <w:rsid w:val="009E6E1C"/>
    <w:rsid w:val="009E7E99"/>
    <w:rsid w:val="009F0A27"/>
    <w:rsid w:val="009F1B47"/>
    <w:rsid w:val="009F2F9C"/>
    <w:rsid w:val="009F3E5F"/>
    <w:rsid w:val="009F3FBD"/>
    <w:rsid w:val="009F4011"/>
    <w:rsid w:val="009F4A90"/>
    <w:rsid w:val="009F4F73"/>
    <w:rsid w:val="009F5522"/>
    <w:rsid w:val="009F5C22"/>
    <w:rsid w:val="00A026BB"/>
    <w:rsid w:val="00A03D9A"/>
    <w:rsid w:val="00A04FDF"/>
    <w:rsid w:val="00A10E56"/>
    <w:rsid w:val="00A11F8A"/>
    <w:rsid w:val="00A1242E"/>
    <w:rsid w:val="00A13D6D"/>
    <w:rsid w:val="00A16209"/>
    <w:rsid w:val="00A17BA6"/>
    <w:rsid w:val="00A3117E"/>
    <w:rsid w:val="00A35141"/>
    <w:rsid w:val="00A35FBA"/>
    <w:rsid w:val="00A36CCC"/>
    <w:rsid w:val="00A40ADE"/>
    <w:rsid w:val="00A46BBF"/>
    <w:rsid w:val="00A5293A"/>
    <w:rsid w:val="00A56959"/>
    <w:rsid w:val="00A61DAB"/>
    <w:rsid w:val="00A63218"/>
    <w:rsid w:val="00A70053"/>
    <w:rsid w:val="00A725C1"/>
    <w:rsid w:val="00A778D9"/>
    <w:rsid w:val="00A83F37"/>
    <w:rsid w:val="00A877E1"/>
    <w:rsid w:val="00A87B19"/>
    <w:rsid w:val="00A91EAB"/>
    <w:rsid w:val="00A97DC0"/>
    <w:rsid w:val="00AA5808"/>
    <w:rsid w:val="00AA77DA"/>
    <w:rsid w:val="00AA7CD9"/>
    <w:rsid w:val="00AB2E81"/>
    <w:rsid w:val="00AB3775"/>
    <w:rsid w:val="00AC43D2"/>
    <w:rsid w:val="00AC5964"/>
    <w:rsid w:val="00AC7F01"/>
    <w:rsid w:val="00AD6A58"/>
    <w:rsid w:val="00AE3996"/>
    <w:rsid w:val="00AE438B"/>
    <w:rsid w:val="00AF5E1E"/>
    <w:rsid w:val="00AF7CD9"/>
    <w:rsid w:val="00AF7D1C"/>
    <w:rsid w:val="00B05D07"/>
    <w:rsid w:val="00B073AD"/>
    <w:rsid w:val="00B202CC"/>
    <w:rsid w:val="00B22656"/>
    <w:rsid w:val="00B307FC"/>
    <w:rsid w:val="00B311B8"/>
    <w:rsid w:val="00B3236D"/>
    <w:rsid w:val="00B37E71"/>
    <w:rsid w:val="00B41F76"/>
    <w:rsid w:val="00B45C54"/>
    <w:rsid w:val="00B522AD"/>
    <w:rsid w:val="00B67644"/>
    <w:rsid w:val="00B71483"/>
    <w:rsid w:val="00B72967"/>
    <w:rsid w:val="00B76E7A"/>
    <w:rsid w:val="00B772CD"/>
    <w:rsid w:val="00B77A34"/>
    <w:rsid w:val="00B809A2"/>
    <w:rsid w:val="00B8709E"/>
    <w:rsid w:val="00B87DC8"/>
    <w:rsid w:val="00B90889"/>
    <w:rsid w:val="00B911E0"/>
    <w:rsid w:val="00B917DA"/>
    <w:rsid w:val="00BA1F10"/>
    <w:rsid w:val="00BA58DB"/>
    <w:rsid w:val="00BB04E7"/>
    <w:rsid w:val="00BC2FEE"/>
    <w:rsid w:val="00BC4834"/>
    <w:rsid w:val="00BC76FB"/>
    <w:rsid w:val="00BD39F6"/>
    <w:rsid w:val="00BD4106"/>
    <w:rsid w:val="00BD4D9A"/>
    <w:rsid w:val="00BE16EB"/>
    <w:rsid w:val="00BE79BE"/>
    <w:rsid w:val="00BF1A3C"/>
    <w:rsid w:val="00BF1E5F"/>
    <w:rsid w:val="00BF2624"/>
    <w:rsid w:val="00C05045"/>
    <w:rsid w:val="00C068A1"/>
    <w:rsid w:val="00C131C9"/>
    <w:rsid w:val="00C16793"/>
    <w:rsid w:val="00C17C22"/>
    <w:rsid w:val="00C21AAA"/>
    <w:rsid w:val="00C22F6F"/>
    <w:rsid w:val="00C25EF3"/>
    <w:rsid w:val="00C272CE"/>
    <w:rsid w:val="00C276F9"/>
    <w:rsid w:val="00C27ADB"/>
    <w:rsid w:val="00C31554"/>
    <w:rsid w:val="00C31D62"/>
    <w:rsid w:val="00C43C37"/>
    <w:rsid w:val="00C467C1"/>
    <w:rsid w:val="00C4708D"/>
    <w:rsid w:val="00C50E72"/>
    <w:rsid w:val="00C53429"/>
    <w:rsid w:val="00C613D9"/>
    <w:rsid w:val="00C65612"/>
    <w:rsid w:val="00C66F8A"/>
    <w:rsid w:val="00C70255"/>
    <w:rsid w:val="00C70870"/>
    <w:rsid w:val="00C716CE"/>
    <w:rsid w:val="00C72082"/>
    <w:rsid w:val="00C72590"/>
    <w:rsid w:val="00C75AC4"/>
    <w:rsid w:val="00C90EDC"/>
    <w:rsid w:val="00C945EF"/>
    <w:rsid w:val="00C963A2"/>
    <w:rsid w:val="00C96FFF"/>
    <w:rsid w:val="00CA1FD8"/>
    <w:rsid w:val="00CA33B9"/>
    <w:rsid w:val="00CA3D3D"/>
    <w:rsid w:val="00CA42B3"/>
    <w:rsid w:val="00CA54CB"/>
    <w:rsid w:val="00CA63CB"/>
    <w:rsid w:val="00CB2EDB"/>
    <w:rsid w:val="00CB33FD"/>
    <w:rsid w:val="00CB7EE8"/>
    <w:rsid w:val="00CC4C96"/>
    <w:rsid w:val="00CD1C52"/>
    <w:rsid w:val="00CD230F"/>
    <w:rsid w:val="00CD400D"/>
    <w:rsid w:val="00CE093A"/>
    <w:rsid w:val="00CE3E84"/>
    <w:rsid w:val="00CF5E09"/>
    <w:rsid w:val="00D00342"/>
    <w:rsid w:val="00D027B5"/>
    <w:rsid w:val="00D10AE5"/>
    <w:rsid w:val="00D20BE6"/>
    <w:rsid w:val="00D2724E"/>
    <w:rsid w:val="00D3656C"/>
    <w:rsid w:val="00D404CE"/>
    <w:rsid w:val="00D4057F"/>
    <w:rsid w:val="00D46A50"/>
    <w:rsid w:val="00D47B39"/>
    <w:rsid w:val="00D53EB6"/>
    <w:rsid w:val="00D5460F"/>
    <w:rsid w:val="00D5644C"/>
    <w:rsid w:val="00D570EC"/>
    <w:rsid w:val="00D65920"/>
    <w:rsid w:val="00D714B0"/>
    <w:rsid w:val="00D733A7"/>
    <w:rsid w:val="00D828B5"/>
    <w:rsid w:val="00D92FE5"/>
    <w:rsid w:val="00D94CF8"/>
    <w:rsid w:val="00D97118"/>
    <w:rsid w:val="00DA5814"/>
    <w:rsid w:val="00DB0DB4"/>
    <w:rsid w:val="00DB1461"/>
    <w:rsid w:val="00DC1B41"/>
    <w:rsid w:val="00DC2211"/>
    <w:rsid w:val="00DD1BEA"/>
    <w:rsid w:val="00DE1B25"/>
    <w:rsid w:val="00DE4F22"/>
    <w:rsid w:val="00DF0ECE"/>
    <w:rsid w:val="00DF3765"/>
    <w:rsid w:val="00DF699A"/>
    <w:rsid w:val="00DF6D8B"/>
    <w:rsid w:val="00DF7BD0"/>
    <w:rsid w:val="00E030DC"/>
    <w:rsid w:val="00E03106"/>
    <w:rsid w:val="00E03A3C"/>
    <w:rsid w:val="00E07400"/>
    <w:rsid w:val="00E14537"/>
    <w:rsid w:val="00E14E1A"/>
    <w:rsid w:val="00E2033E"/>
    <w:rsid w:val="00E2466F"/>
    <w:rsid w:val="00E31842"/>
    <w:rsid w:val="00E37DAB"/>
    <w:rsid w:val="00E42AFA"/>
    <w:rsid w:val="00E47BF8"/>
    <w:rsid w:val="00E557FF"/>
    <w:rsid w:val="00E57783"/>
    <w:rsid w:val="00E60D39"/>
    <w:rsid w:val="00E630FE"/>
    <w:rsid w:val="00E64C94"/>
    <w:rsid w:val="00E66A5D"/>
    <w:rsid w:val="00E70678"/>
    <w:rsid w:val="00E71A34"/>
    <w:rsid w:val="00E72D3A"/>
    <w:rsid w:val="00E73251"/>
    <w:rsid w:val="00E9000A"/>
    <w:rsid w:val="00E9039D"/>
    <w:rsid w:val="00E91097"/>
    <w:rsid w:val="00E92326"/>
    <w:rsid w:val="00E94F51"/>
    <w:rsid w:val="00E95B5E"/>
    <w:rsid w:val="00E965F3"/>
    <w:rsid w:val="00EA0218"/>
    <w:rsid w:val="00EA0AA7"/>
    <w:rsid w:val="00EA2D90"/>
    <w:rsid w:val="00EA42A0"/>
    <w:rsid w:val="00EB0483"/>
    <w:rsid w:val="00EB5EA9"/>
    <w:rsid w:val="00EC13CF"/>
    <w:rsid w:val="00EC5332"/>
    <w:rsid w:val="00ED0F74"/>
    <w:rsid w:val="00ED3691"/>
    <w:rsid w:val="00ED3F49"/>
    <w:rsid w:val="00ED4456"/>
    <w:rsid w:val="00ED550B"/>
    <w:rsid w:val="00EE1B02"/>
    <w:rsid w:val="00EF584A"/>
    <w:rsid w:val="00F02B76"/>
    <w:rsid w:val="00F03800"/>
    <w:rsid w:val="00F04F88"/>
    <w:rsid w:val="00F06AEB"/>
    <w:rsid w:val="00F06DAB"/>
    <w:rsid w:val="00F078FC"/>
    <w:rsid w:val="00F103CE"/>
    <w:rsid w:val="00F12AB7"/>
    <w:rsid w:val="00F12CA8"/>
    <w:rsid w:val="00F14638"/>
    <w:rsid w:val="00F15451"/>
    <w:rsid w:val="00F16A66"/>
    <w:rsid w:val="00F206CF"/>
    <w:rsid w:val="00F22563"/>
    <w:rsid w:val="00F27480"/>
    <w:rsid w:val="00F31E93"/>
    <w:rsid w:val="00F3536D"/>
    <w:rsid w:val="00F37D27"/>
    <w:rsid w:val="00F42246"/>
    <w:rsid w:val="00F5274E"/>
    <w:rsid w:val="00F53ED9"/>
    <w:rsid w:val="00F654CE"/>
    <w:rsid w:val="00F66D86"/>
    <w:rsid w:val="00F773B7"/>
    <w:rsid w:val="00F82B04"/>
    <w:rsid w:val="00F851BF"/>
    <w:rsid w:val="00F85396"/>
    <w:rsid w:val="00F92053"/>
    <w:rsid w:val="00FA0B70"/>
    <w:rsid w:val="00FA5485"/>
    <w:rsid w:val="00FA715C"/>
    <w:rsid w:val="00FB24FF"/>
    <w:rsid w:val="00FC7EA3"/>
    <w:rsid w:val="00FD1C2F"/>
    <w:rsid w:val="00FD3200"/>
    <w:rsid w:val="00FD42FB"/>
    <w:rsid w:val="00FD77A5"/>
    <w:rsid w:val="00FE43BF"/>
    <w:rsid w:val="00FE5DB3"/>
    <w:rsid w:val="00FE6731"/>
    <w:rsid w:val="00FE74E1"/>
    <w:rsid w:val="00FE754D"/>
    <w:rsid w:val="00FF13EC"/>
    <w:rsid w:val="00FF2783"/>
    <w:rsid w:val="00FF2917"/>
    <w:rsid w:val="00FF42B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5C"/>
  </w:style>
  <w:style w:type="paragraph" w:styleId="Heading1">
    <w:name w:val="heading 1"/>
    <w:basedOn w:val="Normal"/>
    <w:next w:val="Normal"/>
    <w:link w:val="Heading1Char"/>
    <w:qFormat/>
    <w:rsid w:val="000228F7"/>
    <w:pPr>
      <w:keepNext/>
      <w:spacing w:after="0" w:line="240" w:lineRule="auto"/>
      <w:ind w:left="567"/>
      <w:jc w:val="both"/>
      <w:outlineLvl w:val="0"/>
    </w:pPr>
    <w:rPr>
      <w:rFonts w:ascii="Cir Times_New_Roman" w:eastAsia="Times New Roman" w:hAnsi="Cir Times_New_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E0"/>
    <w:pPr>
      <w:ind w:left="720"/>
      <w:contextualSpacing/>
    </w:pPr>
  </w:style>
  <w:style w:type="paragraph" w:customStyle="1" w:styleId="Normal1">
    <w:name w:val="Normal1"/>
    <w:basedOn w:val="Normal"/>
    <w:rsid w:val="002E5DB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2">
    <w:name w:val="Normal2"/>
    <w:basedOn w:val="Normal"/>
    <w:rsid w:val="000C3FA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C7"/>
  </w:style>
  <w:style w:type="paragraph" w:styleId="Footer">
    <w:name w:val="footer"/>
    <w:basedOn w:val="Normal"/>
    <w:link w:val="Foot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C7"/>
  </w:style>
  <w:style w:type="paragraph" w:styleId="BalloonText">
    <w:name w:val="Balloon Text"/>
    <w:basedOn w:val="Normal"/>
    <w:link w:val="BalloonTextChar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A46D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0A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03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30DC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93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3E5"/>
  </w:style>
  <w:style w:type="paragraph" w:customStyle="1" w:styleId="CM52">
    <w:name w:val="CM52"/>
    <w:basedOn w:val="Normal"/>
    <w:next w:val="Normal"/>
    <w:rsid w:val="000A343A"/>
    <w:pPr>
      <w:widowControl w:val="0"/>
      <w:autoSpaceDE w:val="0"/>
      <w:autoSpaceDN w:val="0"/>
      <w:adjustRightInd w:val="0"/>
      <w:spacing w:after="248" w:line="240" w:lineRule="auto"/>
    </w:pPr>
    <w:rPr>
      <w:rFonts w:ascii="Times New Roman PSMT" w:eastAsia="Times New Roman" w:hAnsi="Times New Roman PSMT" w:cs="Times New Roman"/>
      <w:sz w:val="20"/>
      <w:szCs w:val="24"/>
    </w:rPr>
  </w:style>
  <w:style w:type="paragraph" w:customStyle="1" w:styleId="a">
    <w:name w:val="текст"/>
    <w:basedOn w:val="Normal"/>
    <w:autoRedefine/>
    <w:rsid w:val="0021370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0228F7"/>
    <w:rPr>
      <w:rFonts w:ascii="Cir Times_New_Roman" w:eastAsia="Times New Roman" w:hAnsi="Cir Times_New_Roman" w:cs="Times New Roman"/>
      <w:b/>
      <w:sz w:val="24"/>
      <w:szCs w:val="24"/>
    </w:rPr>
  </w:style>
  <w:style w:type="table" w:styleId="LightList-Accent3">
    <w:name w:val="Light List Accent 3"/>
    <w:basedOn w:val="TableNormal"/>
    <w:uiPriority w:val="61"/>
    <w:rsid w:val="00F82B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7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5C"/>
  </w:style>
  <w:style w:type="paragraph" w:styleId="Heading1">
    <w:name w:val="heading 1"/>
    <w:basedOn w:val="Normal"/>
    <w:next w:val="Normal"/>
    <w:link w:val="Heading1Char"/>
    <w:qFormat/>
    <w:rsid w:val="000228F7"/>
    <w:pPr>
      <w:keepNext/>
      <w:spacing w:after="0" w:line="240" w:lineRule="auto"/>
      <w:ind w:left="567"/>
      <w:jc w:val="both"/>
      <w:outlineLvl w:val="0"/>
    </w:pPr>
    <w:rPr>
      <w:rFonts w:ascii="Cir Times_New_Roman" w:eastAsia="Times New Roman" w:hAnsi="Cir Times_New_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E0"/>
    <w:pPr>
      <w:ind w:left="720"/>
      <w:contextualSpacing/>
    </w:pPr>
  </w:style>
  <w:style w:type="paragraph" w:customStyle="1" w:styleId="Normal1">
    <w:name w:val="Normal1"/>
    <w:basedOn w:val="Normal"/>
    <w:rsid w:val="002E5DB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2">
    <w:name w:val="Normal2"/>
    <w:basedOn w:val="Normal"/>
    <w:rsid w:val="000C3FA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C7"/>
  </w:style>
  <w:style w:type="paragraph" w:styleId="Footer">
    <w:name w:val="footer"/>
    <w:basedOn w:val="Normal"/>
    <w:link w:val="FooterChar"/>
    <w:uiPriority w:val="99"/>
    <w:unhideWhenUsed/>
    <w:rsid w:val="002A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C7"/>
  </w:style>
  <w:style w:type="paragraph" w:styleId="BalloonText">
    <w:name w:val="Balloon Text"/>
    <w:basedOn w:val="Normal"/>
    <w:link w:val="BalloonTextChar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A46D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0A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03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30DC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93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3E5"/>
  </w:style>
  <w:style w:type="paragraph" w:customStyle="1" w:styleId="CM52">
    <w:name w:val="CM52"/>
    <w:basedOn w:val="Normal"/>
    <w:next w:val="Normal"/>
    <w:rsid w:val="000A343A"/>
    <w:pPr>
      <w:widowControl w:val="0"/>
      <w:autoSpaceDE w:val="0"/>
      <w:autoSpaceDN w:val="0"/>
      <w:adjustRightInd w:val="0"/>
      <w:spacing w:after="248" w:line="240" w:lineRule="auto"/>
    </w:pPr>
    <w:rPr>
      <w:rFonts w:ascii="Times New Roman PSMT" w:eastAsia="Times New Roman" w:hAnsi="Times New Roman PSMT" w:cs="Times New Roman"/>
      <w:sz w:val="20"/>
      <w:szCs w:val="24"/>
    </w:rPr>
  </w:style>
  <w:style w:type="paragraph" w:customStyle="1" w:styleId="a">
    <w:name w:val="текст"/>
    <w:basedOn w:val="Normal"/>
    <w:autoRedefine/>
    <w:rsid w:val="0021370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0228F7"/>
    <w:rPr>
      <w:rFonts w:ascii="Cir Times_New_Roman" w:eastAsia="Times New Roman" w:hAnsi="Cir Times_New_Roman" w:cs="Times New Roman"/>
      <w:b/>
      <w:sz w:val="24"/>
      <w:szCs w:val="24"/>
    </w:rPr>
  </w:style>
  <w:style w:type="table" w:styleId="LightList-Accent3">
    <w:name w:val="Light List Accent 3"/>
    <w:basedOn w:val="TableNormal"/>
    <w:uiPriority w:val="61"/>
    <w:rsid w:val="00F82B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7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1BB6-1A4A-4035-ACFB-175C662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Berlekovic</dc:creator>
  <cp:lastModifiedBy>Andjelka Opacic</cp:lastModifiedBy>
  <cp:revision>5</cp:revision>
  <cp:lastPrinted>2018-03-26T10:51:00Z</cp:lastPrinted>
  <dcterms:created xsi:type="dcterms:W3CDTF">2018-03-26T11:06:00Z</dcterms:created>
  <dcterms:modified xsi:type="dcterms:W3CDTF">2018-03-26T11:33:00Z</dcterms:modified>
</cp:coreProperties>
</file>