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8C" w:rsidRPr="00402C97" w:rsidRDefault="003A0252" w:rsidP="002D673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02C97">
        <w:rPr>
          <w:rFonts w:ascii="Times New Roman" w:hAnsi="Times New Roman"/>
          <w:sz w:val="24"/>
          <w:szCs w:val="24"/>
          <w:lang w:val="sr-Cyrl-CS"/>
        </w:rPr>
        <w:t xml:space="preserve">              </w:t>
      </w:r>
    </w:p>
    <w:p w:rsidR="00A87746" w:rsidRPr="00402C97" w:rsidRDefault="00A87746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B06605">
      <w:pPr>
        <w:pStyle w:val="wyq080---odsek"/>
        <w:jc w:val="right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  <w:r w:rsidRPr="00402C97">
        <w:rPr>
          <w:rFonts w:ascii="Times New Roman" w:hAnsi="Times New Roman" w:cs="Times New Roman"/>
          <w:sz w:val="22"/>
          <w:szCs w:val="22"/>
          <w:lang w:val="sr-Cyrl-CS"/>
        </w:rPr>
        <w:t>Образац КНМС 1</w:t>
      </w: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rPr>
          <w:rFonts w:ascii="Times New Roman" w:hAnsi="Times New Roman" w:cs="Times New Roman"/>
          <w:sz w:val="22"/>
          <w:szCs w:val="22"/>
          <w:lang w:val="sr-Cyrl-CS"/>
        </w:rPr>
      </w:pPr>
      <w:r w:rsidRPr="00402C97">
        <w:rPr>
          <w:rFonts w:ascii="Times New Roman" w:hAnsi="Times New Roman" w:cs="Times New Roman"/>
          <w:sz w:val="22"/>
          <w:szCs w:val="22"/>
          <w:lang w:val="sr-Cyrl-CS"/>
        </w:rPr>
        <w:t>КВАРТАЛНИ ОБРАЧУН НАКНАДЕ ЗА КОРИШЋЕЊЕ ОСТАЛИХ МИНЕРАЛНИХ СИРОВИНА</w:t>
      </w:r>
    </w:p>
    <w:p w:rsidR="006E4629" w:rsidRPr="00402C97" w:rsidRDefault="006E4629" w:rsidP="006E4629">
      <w:pPr>
        <w:pStyle w:val="normalcentar"/>
        <w:rPr>
          <w:rFonts w:ascii="Times New Roman" w:hAnsi="Times New Roman" w:cs="Times New Roman"/>
          <w:lang w:val="sr-Cyrl-CS"/>
        </w:rPr>
      </w:pPr>
      <w:r w:rsidRPr="00402C97">
        <w:rPr>
          <w:rFonts w:ascii="Times New Roman" w:hAnsi="Times New Roman" w:cs="Times New Roman"/>
          <w:lang w:val="sr-Cyrl-CS"/>
        </w:rPr>
        <w:t>За период од _______________ до _______________ 201__. године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000"/>
      </w:tblPr>
      <w:tblGrid>
        <w:gridCol w:w="1131"/>
        <w:gridCol w:w="15"/>
        <w:gridCol w:w="2253"/>
        <w:gridCol w:w="1260"/>
        <w:gridCol w:w="15"/>
        <w:gridCol w:w="305"/>
        <w:gridCol w:w="251"/>
        <w:gridCol w:w="1496"/>
        <w:gridCol w:w="362"/>
        <w:gridCol w:w="985"/>
        <w:gridCol w:w="1347"/>
      </w:tblGrid>
      <w:tr w:rsidR="006E4629" w:rsidRPr="00402C97" w:rsidTr="000016B2">
        <w:trPr>
          <w:trHeight w:hRule="exact" w:val="73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1.</w:t>
            </w: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НАЗИВ ОБВЕЗНИКА НАКНАДЕ ЗА КОРИШЋЕЊЕ МИНЕРАЛНИХ СИРОВИНА</w:t>
            </w:r>
          </w:p>
        </w:tc>
        <w:tc>
          <w:tcPr>
            <w:tcW w:w="2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Назив лежишта / рудника </w:t>
            </w:r>
          </w:p>
        </w:tc>
        <w:tc>
          <w:tcPr>
            <w:tcW w:w="2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Матични број</w:t>
            </w:r>
          </w:p>
        </w:tc>
        <w:tc>
          <w:tcPr>
            <w:tcW w:w="2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ПИБ</w:t>
            </w:r>
          </w:p>
        </w:tc>
        <w:tc>
          <w:tcPr>
            <w:tcW w:w="2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Број(еви) пословног рачуна са којег се уплаћује накнада</w:t>
            </w:r>
          </w:p>
        </w:tc>
        <w:tc>
          <w:tcPr>
            <w:tcW w:w="2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2.</w:t>
            </w: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ОДОБРЕЊЕ ЗА ЕКСПЛОАТАЦИЈУ МИНЕРАЛНИХ СИРОВИНА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F0E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Орган који ј</w:t>
            </w:r>
            <w:r w:rsidR="00B06605" w:rsidRPr="00402C97">
              <w:rPr>
                <w:rFonts w:ascii="Times New Roman" w:hAnsi="Times New Roman" w:cs="Times New Roman"/>
                <w:lang w:val="sr-Cyrl-CS"/>
              </w:rPr>
              <w:t>e издао одобрење</w:t>
            </w:r>
          </w:p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е издао одобрење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из Катастра експлоатационих поља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3.</w:t>
            </w: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ОДОБРЕЊЕ ЗА ИЗВОЂЕЊЕ РУДАРСКИХ РАДОВА НА ЕКСПЛОАТАЦИЈИ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Орган који је издао одобрење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Планирана годишња производња према пројекту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4.</w:t>
            </w: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ВАЖЕЋА ПОТВРДА О РЕЗЕРВАМА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потврде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издавања потврде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5.</w:t>
            </w: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ОПШТИНА/Е на чијој/чијим територији/територијама се налази експлоатационо поље</w:t>
            </w:r>
          </w:p>
        </w:tc>
        <w:tc>
          <w:tcPr>
            <w:tcW w:w="1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Просторна покривеност територије општине на којој се налази експлоатационо поље (%)</w:t>
            </w: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Производња ровне руде – минералне сировине са територије општине (тона)</w:t>
            </w: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6.</w:t>
            </w:r>
          </w:p>
        </w:tc>
        <w:tc>
          <w:tcPr>
            <w:tcW w:w="44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ТАБЕЛА ЗА ОБРАЧУН НАКНАДЕ ЗА ПРОДАТУ ИЛИ ИСКОРИШЋЕНУ МИНЕРАЛНУ СИРОВИНУ ИЗ ЛЕЖИШТА НА ЕКСПЛОАТАЦИОНОМ ПОЉУ </w:t>
            </w:r>
          </w:p>
          <w:p w:rsidR="006E4629" w:rsidRPr="00402C97" w:rsidRDefault="006E4629" w:rsidP="000016B2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402C97">
              <w:rPr>
                <w:rFonts w:ascii="Times New Roman" w:hAnsi="Times New Roman" w:cs="Times New Roman"/>
                <w:b w:val="0"/>
                <w:lang w:val="sr-Cyrl-CS"/>
              </w:rPr>
              <w:t>(из поља 1)</w:t>
            </w:r>
          </w:p>
        </w:tc>
      </w:tr>
      <w:tr w:rsidR="006E4629" w:rsidRPr="00402C97" w:rsidTr="000016B2">
        <w:trPr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Лежиште/врста производа на основу ког се остварује приход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Продата количина производа (тона, м3, литара)</w:t>
            </w: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Приход од </w:t>
            </w:r>
            <w:r w:rsidRPr="00402C97">
              <w:rPr>
                <w:rFonts w:ascii="Times New Roman" w:hAnsi="Times New Roman" w:cs="Times New Roman"/>
                <w:lang w:val="sr-Cyrl-CS"/>
              </w:rPr>
              <w:br/>
              <w:t>- продатих минералних сировина</w:t>
            </w:r>
            <w:r w:rsidRPr="00402C97">
              <w:rPr>
                <w:rFonts w:ascii="Times New Roman" w:hAnsi="Times New Roman" w:cs="Times New Roman"/>
                <w:lang w:val="sr-Cyrl-CS"/>
              </w:rPr>
              <w:br/>
              <w:t>- искоришћених</w:t>
            </w:r>
          </w:p>
          <w:p w:rsidR="006E4629" w:rsidRPr="00402C97" w:rsidRDefault="006E4629" w:rsidP="000016B2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(дин)</w:t>
            </w: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Стопа накнаде</w:t>
            </w:r>
            <w:r w:rsidRPr="00402C97">
              <w:rPr>
                <w:rFonts w:ascii="Times New Roman" w:hAnsi="Times New Roman" w:cs="Times New Roman"/>
                <w:lang w:val="sr-Cyrl-CS"/>
              </w:rPr>
              <w:br/>
            </w:r>
            <w:r w:rsidRPr="00402C97">
              <w:rPr>
                <w:rFonts w:ascii="Times New Roman" w:hAnsi="Times New Roman" w:cs="Times New Roman"/>
                <w:iCs/>
                <w:lang w:val="sr-Cyrl-CS"/>
              </w:rPr>
              <w:t>(%)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Износ обрачунате накнаде за уплату  (дин)</w:t>
            </w:r>
          </w:p>
        </w:tc>
      </w:tr>
      <w:tr w:rsidR="006E4629" w:rsidRPr="00402C97" w:rsidTr="000016B2">
        <w:trPr>
          <w:trHeight w:val="303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5 = (3x4)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Назив лежишта 1: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Производ 1: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Производ 2: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...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Назив лежишта 2: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Производ 1: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Производ 2: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...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428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tdb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402C97">
              <w:rPr>
                <w:rFonts w:ascii="Times New Roman" w:hAnsi="Times New Roman" w:cs="Times New Roman"/>
                <w:b w:val="0"/>
                <w:lang w:val="sr-Cyrl-CS"/>
              </w:rPr>
              <w:t xml:space="preserve">УКУПНО КВАРТАЛНО ЗАДУЖЕЊЕ </w:t>
            </w:r>
            <w:r w:rsidRPr="00402C97">
              <w:rPr>
                <w:rFonts w:ascii="Times New Roman" w:hAnsi="Times New Roman" w:cs="Times New Roman"/>
                <w:b w:val="0"/>
                <w:iCs/>
                <w:lang w:val="sr-Cyrl-CS"/>
              </w:rPr>
              <w:t>(динара)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ook w:val="0000"/>
            </w:tblPr>
            <w:tblGrid>
              <w:gridCol w:w="1271"/>
            </w:tblGrid>
            <w:tr w:rsidR="006E4629" w:rsidRPr="00402C97" w:rsidTr="000016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4629" w:rsidRPr="00402C97" w:rsidRDefault="006E4629" w:rsidP="000016B2">
                  <w:pPr>
                    <w:rPr>
                      <w:rFonts w:ascii="Times New Roman" w:hAnsi="Times New Roman"/>
                      <w:lang w:val="sr-Cyrl-CS"/>
                    </w:rPr>
                  </w:pPr>
                </w:p>
              </w:tc>
            </w:tr>
          </w:tbl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7.</w:t>
            </w: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УПЛАЋЕНО </w:t>
            </w:r>
            <w:r w:rsidRPr="00402C97">
              <w:rPr>
                <w:rFonts w:ascii="Times New Roman" w:hAnsi="Times New Roman" w:cs="Times New Roman"/>
                <w:iCs/>
                <w:lang w:val="sr-Cyrl-CS"/>
              </w:rPr>
              <w:t>(динара)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уплате: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Извод бр.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Износ дуга за накнаду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8.</w:t>
            </w: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ПОДАЦИ ЗА СЛУЖБЕНИ КОНТАКТ: 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Име и презиме: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Стручна спрема: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Адреса: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Телефон: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Факс: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Е-маил: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Поље 9.</w:t>
            </w: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ЛИСТА ПРИЛОГА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Финансијски и остали пословни извештаји за годину за коју се обрачунава накнада.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Усклађивање износа у пољу 7 са финансијским извештајима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Доказ о извршеном плаћању накнаде </w:t>
            </w:r>
            <w:r w:rsidRPr="00402C97">
              <w:rPr>
                <w:rFonts w:ascii="Times New Roman" w:hAnsi="Times New Roman" w:cs="Times New Roman"/>
                <w:iCs/>
                <w:lang w:val="sr-Cyrl-CS"/>
              </w:rPr>
              <w:t>(копија налога за плаћање или приложени алтернативни инструменти плаћања, изводи о уплати)</w:t>
            </w:r>
          </w:p>
        </w:tc>
      </w:tr>
    </w:tbl>
    <w:p w:rsidR="006E4629" w:rsidRPr="00402C97" w:rsidRDefault="006E4629" w:rsidP="006E4629">
      <w:pPr>
        <w:rPr>
          <w:rFonts w:ascii="Times New Roman" w:hAnsi="Times New Roman"/>
          <w:vanish/>
          <w:lang w:val="sr-Cyrl-CS"/>
        </w:rPr>
      </w:pPr>
    </w:p>
    <w:p w:rsidR="006E4629" w:rsidRPr="00402C97" w:rsidRDefault="006E4629" w:rsidP="006E4629">
      <w:pPr>
        <w:rPr>
          <w:rFonts w:ascii="Times New Roman" w:hAnsi="Times New Roman"/>
          <w:vanish/>
          <w:lang w:val="sr-Cyrl-CS"/>
        </w:rPr>
      </w:pPr>
    </w:p>
    <w:p w:rsidR="006E4629" w:rsidRPr="00402C97" w:rsidRDefault="006E4629" w:rsidP="006E4629">
      <w:pPr>
        <w:rPr>
          <w:rFonts w:ascii="Times New Roman" w:hAnsi="Times New Roman"/>
          <w:vanish/>
          <w:lang w:val="sr-Cyrl-CS"/>
        </w:rPr>
      </w:pPr>
    </w:p>
    <w:p w:rsidR="006E4629" w:rsidRPr="00402C97" w:rsidRDefault="006E4629" w:rsidP="006E4629">
      <w:pPr>
        <w:pStyle w:val="normalboldcentar"/>
        <w:rPr>
          <w:rFonts w:ascii="Times New Roman" w:hAnsi="Times New Roman" w:cs="Times New Roman"/>
          <w:lang w:val="sr-Cyrl-CS"/>
        </w:rPr>
      </w:pPr>
      <w:r w:rsidRPr="00402C97">
        <w:rPr>
          <w:rFonts w:ascii="Times New Roman" w:hAnsi="Times New Roman" w:cs="Times New Roman"/>
          <w:lang w:val="sr-Cyrl-CS"/>
        </w:rPr>
        <w:t>Потврда</w:t>
      </w:r>
    </w:p>
    <w:p w:rsidR="006E4629" w:rsidRPr="00402C97" w:rsidRDefault="006E4629" w:rsidP="006E4629">
      <w:pPr>
        <w:pStyle w:val="Normal2"/>
        <w:jc w:val="both"/>
        <w:rPr>
          <w:rFonts w:ascii="Times New Roman" w:hAnsi="Times New Roman" w:cs="Times New Roman"/>
          <w:lang w:val="sr-Cyrl-CS"/>
        </w:rPr>
      </w:pPr>
      <w:r w:rsidRPr="00402C97">
        <w:rPr>
          <w:rFonts w:ascii="Times New Roman" w:hAnsi="Times New Roman" w:cs="Times New Roman"/>
          <w:lang w:val="sr-Cyrl-CS"/>
        </w:rPr>
        <w:t>Овим потврђујем под пуном кривичном и материјалном одговорношћу да су сви подаци садржани у овом обрачуну кварталне накнаде за минералне сировине истинити и тачни.</w:t>
      </w:r>
    </w:p>
    <w:tbl>
      <w:tblPr>
        <w:tblW w:w="5000" w:type="pct"/>
        <w:tblCellSpacing w:w="0" w:type="dxa"/>
        <w:tblLook w:val="0000"/>
      </w:tblPr>
      <w:tblGrid>
        <w:gridCol w:w="867"/>
        <w:gridCol w:w="2858"/>
        <w:gridCol w:w="5701"/>
        <w:gridCol w:w="57"/>
      </w:tblGrid>
      <w:tr w:rsidR="006E4629" w:rsidRPr="00402C97" w:rsidTr="000016B2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Име и презиме одговорне особе: </w:t>
            </w: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Потпис: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Датум: 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 xml:space="preserve">               (М.П.)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Место: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6E4629" w:rsidRPr="00402C97" w:rsidRDefault="006E4629" w:rsidP="006E4629">
      <w:pPr>
        <w:pStyle w:val="wyq080---odsek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E82098" w:rsidRDefault="00E82098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  <w:sectPr w:rsidR="00E82098" w:rsidSect="00B06605">
          <w:footerReference w:type="default" r:id="rId8"/>
          <w:pgSz w:w="12240" w:h="15840"/>
          <w:pgMar w:top="1134" w:right="1440" w:bottom="1440" w:left="1440" w:header="709" w:footer="709" w:gutter="0"/>
          <w:cols w:space="708"/>
          <w:titlePg/>
          <w:docGrid w:linePitch="360"/>
        </w:sectPr>
      </w:pPr>
    </w:p>
    <w:p w:rsidR="00B06605" w:rsidRPr="00402C97" w:rsidRDefault="00B06605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B06605">
      <w:pPr>
        <w:pStyle w:val="wyq080---odsek"/>
        <w:jc w:val="right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  <w:r w:rsidRPr="00402C97">
        <w:rPr>
          <w:rFonts w:ascii="Times New Roman" w:hAnsi="Times New Roman" w:cs="Times New Roman"/>
          <w:sz w:val="22"/>
          <w:szCs w:val="22"/>
          <w:lang w:val="sr-Cyrl-CS"/>
        </w:rPr>
        <w:t>Образац КНМС 2</w:t>
      </w:r>
    </w:p>
    <w:p w:rsidR="006E4629" w:rsidRPr="00402C97" w:rsidRDefault="006E4629" w:rsidP="008B3024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8B3024">
      <w:pPr>
        <w:pStyle w:val="wyq080---odsek"/>
        <w:rPr>
          <w:rFonts w:ascii="Times New Roman" w:hAnsi="Times New Roman" w:cs="Times New Roman"/>
          <w:sz w:val="22"/>
          <w:szCs w:val="22"/>
          <w:lang w:val="sr-Cyrl-CS"/>
        </w:rPr>
      </w:pPr>
      <w:r w:rsidRPr="00402C97">
        <w:rPr>
          <w:rFonts w:ascii="Times New Roman" w:hAnsi="Times New Roman" w:cs="Times New Roman"/>
          <w:sz w:val="22"/>
          <w:szCs w:val="22"/>
          <w:lang w:val="sr-Cyrl-CS"/>
        </w:rPr>
        <w:t>КВАРТАЛНИ ОБРАЧУН НАКНАДЕ ЗА КОРИШЋЕЊЕ НЕМЕТАЛИЧНИХ МИНЕРАЛНИХ СИРОВИНА ЗА ДОБИЈАЊЕ ГРАЂЕВИНСКОГ МАТЕРИЈАЛА</w:t>
      </w:r>
      <w:r w:rsidR="000016B2" w:rsidRPr="00402C97">
        <w:rPr>
          <w:rFonts w:ascii="Times New Roman" w:hAnsi="Times New Roman" w:cs="Times New Roman"/>
          <w:sz w:val="22"/>
          <w:szCs w:val="22"/>
          <w:lang w:val="sr-Cyrl-CS"/>
        </w:rPr>
        <w:t xml:space="preserve"> И МАГНЕЗИТА</w:t>
      </w:r>
    </w:p>
    <w:p w:rsidR="006E4629" w:rsidRPr="00402C97" w:rsidRDefault="006E4629" w:rsidP="008B3024">
      <w:pPr>
        <w:pStyle w:val="normalcentar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  <w:r w:rsidRPr="00402C97">
        <w:rPr>
          <w:rFonts w:ascii="Times New Roman" w:hAnsi="Times New Roman" w:cs="Times New Roman"/>
          <w:lang w:val="sr-Cyrl-CS"/>
        </w:rPr>
        <w:t>За период од _______________ до _______________ 201__. године</w:t>
      </w:r>
    </w:p>
    <w:tbl>
      <w:tblPr>
        <w:tblW w:w="5003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000"/>
      </w:tblPr>
      <w:tblGrid>
        <w:gridCol w:w="1143"/>
        <w:gridCol w:w="1440"/>
        <w:gridCol w:w="2070"/>
        <w:gridCol w:w="13"/>
        <w:gridCol w:w="185"/>
        <w:gridCol w:w="386"/>
        <w:gridCol w:w="1073"/>
        <w:gridCol w:w="784"/>
        <w:gridCol w:w="253"/>
        <w:gridCol w:w="490"/>
        <w:gridCol w:w="1589"/>
      </w:tblGrid>
      <w:tr w:rsidR="006E4629" w:rsidRPr="00402C97" w:rsidTr="000016B2">
        <w:trPr>
          <w:trHeight w:hRule="exact" w:val="828"/>
          <w:tblCellSpacing w:w="0" w:type="dxa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1.</w:t>
            </w: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НАЗИВ ОБВЕЗНИКА НАКНАДЕ ЗА КОРИШЋЕЊЕ МИНЕРАЛНИХ СИРОВИНА</w:t>
            </w:r>
          </w:p>
        </w:tc>
        <w:tc>
          <w:tcPr>
            <w:tcW w:w="252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Назив лежишта / рудника </w:t>
            </w:r>
          </w:p>
        </w:tc>
        <w:tc>
          <w:tcPr>
            <w:tcW w:w="252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Матични број</w:t>
            </w:r>
          </w:p>
        </w:tc>
        <w:tc>
          <w:tcPr>
            <w:tcW w:w="252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ПИБ</w:t>
            </w:r>
          </w:p>
        </w:tc>
        <w:tc>
          <w:tcPr>
            <w:tcW w:w="252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Број(еви) пословног рачуна са којег се уплаћује накнада</w:t>
            </w:r>
          </w:p>
        </w:tc>
        <w:tc>
          <w:tcPr>
            <w:tcW w:w="252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504"/>
          <w:tblCellSpacing w:w="0" w:type="dxa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2.</w:t>
            </w:r>
          </w:p>
        </w:tc>
        <w:tc>
          <w:tcPr>
            <w:tcW w:w="439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ОДОБРЕЊЕ ЗА ЕКСПЛОАТАЦИЈУ МИНЕРАЛНИХ СИРОВИНА</w:t>
            </w:r>
          </w:p>
        </w:tc>
      </w:tr>
      <w:tr w:rsidR="006E4629" w:rsidRPr="00402C97" w:rsidTr="000016B2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Орган који је издао одобрење</w:t>
            </w:r>
          </w:p>
        </w:tc>
        <w:tc>
          <w:tcPr>
            <w:tcW w:w="253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53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53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из Катастра експлоатационих поља</w:t>
            </w:r>
          </w:p>
        </w:tc>
        <w:tc>
          <w:tcPr>
            <w:tcW w:w="253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504"/>
          <w:tblCellSpacing w:w="0" w:type="dxa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3.</w:t>
            </w:r>
          </w:p>
        </w:tc>
        <w:tc>
          <w:tcPr>
            <w:tcW w:w="439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ОДОБРЕЊЕ ЗА ИЗВОЂЕЊЕ РУДАРСКИХ РАДОВА НА ЕКСПЛОАТАЦИЈИ</w:t>
            </w:r>
          </w:p>
        </w:tc>
      </w:tr>
      <w:tr w:rsidR="006E4629" w:rsidRPr="00402C97" w:rsidTr="000016B2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Орган који је издао одобрење</w:t>
            </w:r>
          </w:p>
        </w:tc>
        <w:tc>
          <w:tcPr>
            <w:tcW w:w="253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53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53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Планирана годишња производња према пројекту</w:t>
            </w:r>
          </w:p>
        </w:tc>
        <w:tc>
          <w:tcPr>
            <w:tcW w:w="253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504"/>
          <w:tblCellSpacing w:w="0" w:type="dxa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4.</w:t>
            </w:r>
          </w:p>
        </w:tc>
        <w:tc>
          <w:tcPr>
            <w:tcW w:w="439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ВАЖЕЋА ПОТВРДА О РЕЗЕРВАМА</w:t>
            </w:r>
          </w:p>
        </w:tc>
      </w:tr>
      <w:tr w:rsidR="006E4629" w:rsidRPr="00402C97" w:rsidTr="000016B2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потврде</w:t>
            </w:r>
          </w:p>
        </w:tc>
        <w:tc>
          <w:tcPr>
            <w:tcW w:w="253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издавања потврде</w:t>
            </w:r>
          </w:p>
        </w:tc>
        <w:tc>
          <w:tcPr>
            <w:tcW w:w="253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5.</w:t>
            </w: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ОПШТИНА/Е на чијој/чијим територији/територијама се налази експлоатационо поље</w:t>
            </w:r>
          </w:p>
        </w:tc>
        <w:tc>
          <w:tcPr>
            <w:tcW w:w="12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Просторна покривеност територије општине на којој се налази експлоатационо поље (%)</w:t>
            </w:r>
          </w:p>
        </w:tc>
        <w:tc>
          <w:tcPr>
            <w:tcW w:w="12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Производња ровне руде – минералне сировине са територије општине (тона)</w:t>
            </w: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6.</w:t>
            </w:r>
          </w:p>
        </w:tc>
        <w:tc>
          <w:tcPr>
            <w:tcW w:w="439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ТАБЕЛА ЗА ОБРАЧУН НАКНАДЕ ЗА ИСКОПАНУ МИНЕРАЛНУ СИРОВИНУ ИЗ ЛЕЖИШТА НА ЕКСПЛОАТАЦИОНОМ ПОЉУ </w:t>
            </w:r>
          </w:p>
          <w:p w:rsidR="006E4629" w:rsidRPr="00402C97" w:rsidRDefault="006E4629" w:rsidP="000016B2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402C97">
              <w:rPr>
                <w:rFonts w:ascii="Times New Roman" w:hAnsi="Times New Roman" w:cs="Times New Roman"/>
                <w:b w:val="0"/>
                <w:lang w:val="sr-Cyrl-CS"/>
              </w:rPr>
              <w:t>(из поља 1)</w:t>
            </w:r>
          </w:p>
        </w:tc>
      </w:tr>
      <w:tr w:rsidR="006E4629" w:rsidRPr="00402C97" w:rsidTr="000016B2">
        <w:trPr>
          <w:tblCellSpacing w:w="0" w:type="dxa"/>
        </w:trPr>
        <w:tc>
          <w:tcPr>
            <w:tcW w:w="1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Лежиште</w:t>
            </w:r>
          </w:p>
        </w:tc>
        <w:tc>
          <w:tcPr>
            <w:tcW w:w="12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Врста минералне сировине и ознака </w:t>
            </w:r>
          </w:p>
          <w:p w:rsidR="006E4629" w:rsidRPr="00402C97" w:rsidRDefault="006E4629" w:rsidP="000016B2">
            <w:pPr>
              <w:pStyle w:val="Norma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из члана 3. Уредбе o висини накнаде за коришћење неметаличних минералних сировина за добијање грађевинског материјала за текућу годину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Ископана количина</w:t>
            </w:r>
            <w:r w:rsidRPr="00402C97">
              <w:rPr>
                <w:rFonts w:ascii="Times New Roman" w:hAnsi="Times New Roman" w:cs="Times New Roman"/>
                <w:lang w:val="sr-Cyrl-CS"/>
              </w:rPr>
              <w:br/>
              <w:t>(т)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Накнада</w:t>
            </w:r>
            <w:r w:rsidRPr="00402C97">
              <w:rPr>
                <w:rFonts w:ascii="Times New Roman" w:hAnsi="Times New Roman" w:cs="Times New Roman"/>
                <w:lang w:val="sr-Cyrl-CS"/>
              </w:rPr>
              <w:br/>
              <w:t>(дин/т)</w:t>
            </w:r>
          </w:p>
        </w:tc>
        <w:tc>
          <w:tcPr>
            <w:tcW w:w="1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За уплату</w:t>
            </w:r>
            <w:r w:rsidRPr="00402C97">
              <w:rPr>
                <w:rFonts w:ascii="Times New Roman" w:hAnsi="Times New Roman" w:cs="Times New Roman"/>
                <w:lang w:val="sr-Cyrl-CS"/>
              </w:rPr>
              <w:br/>
              <w:t>(дин)</w:t>
            </w:r>
          </w:p>
        </w:tc>
      </w:tr>
      <w:tr w:rsidR="006E4629" w:rsidRPr="00402C97" w:rsidTr="000016B2">
        <w:trPr>
          <w:tblCellSpacing w:w="0" w:type="dxa"/>
        </w:trPr>
        <w:tc>
          <w:tcPr>
            <w:tcW w:w="1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5 = (3x4)</w:t>
            </w:r>
          </w:p>
        </w:tc>
      </w:tr>
      <w:tr w:rsidR="006E4629" w:rsidRPr="00402C97" w:rsidTr="000016B2">
        <w:trPr>
          <w:tblCellSpacing w:w="0" w:type="dxa"/>
        </w:trPr>
        <w:tc>
          <w:tcPr>
            <w:tcW w:w="1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1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1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1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4157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tdb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402C97">
              <w:rPr>
                <w:rFonts w:ascii="Times New Roman" w:hAnsi="Times New Roman" w:cs="Times New Roman"/>
                <w:b w:val="0"/>
                <w:lang w:val="sr-Cyrl-CS"/>
              </w:rPr>
              <w:t xml:space="preserve">УКУПНО КВАРТАЛНО ЗАДУЖЕЊЕ </w:t>
            </w:r>
            <w:r w:rsidRPr="00402C97">
              <w:rPr>
                <w:rFonts w:ascii="Times New Roman" w:hAnsi="Times New Roman" w:cs="Times New Roman"/>
                <w:b w:val="0"/>
                <w:iCs/>
                <w:lang w:val="sr-Cyrl-CS"/>
              </w:rPr>
              <w:t>(динара)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ook w:val="0000"/>
            </w:tblPr>
            <w:tblGrid>
              <w:gridCol w:w="1513"/>
            </w:tblGrid>
            <w:tr w:rsidR="006E4629" w:rsidRPr="00402C97" w:rsidTr="000016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4629" w:rsidRPr="00402C97" w:rsidRDefault="006E4629" w:rsidP="000016B2">
                  <w:pPr>
                    <w:rPr>
                      <w:rFonts w:ascii="Times New Roman" w:hAnsi="Times New Roman"/>
                      <w:lang w:val="sr-Cyrl-CS"/>
                    </w:rPr>
                  </w:pPr>
                </w:p>
              </w:tc>
            </w:tr>
          </w:tbl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7.</w:t>
            </w:r>
          </w:p>
        </w:tc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УПЛАЋЕНО </w:t>
            </w:r>
            <w:r w:rsidRPr="00402C97">
              <w:rPr>
                <w:rFonts w:ascii="Times New Roman" w:hAnsi="Times New Roman" w:cs="Times New Roman"/>
                <w:iCs/>
                <w:lang w:val="sr-Cyrl-CS"/>
              </w:rPr>
              <w:t>(динара)</w:t>
            </w:r>
          </w:p>
        </w:tc>
        <w:tc>
          <w:tcPr>
            <w:tcW w:w="22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уплате:</w:t>
            </w:r>
          </w:p>
        </w:tc>
        <w:tc>
          <w:tcPr>
            <w:tcW w:w="22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Извод бр.</w:t>
            </w:r>
          </w:p>
        </w:tc>
        <w:tc>
          <w:tcPr>
            <w:tcW w:w="22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Износ дуга за накнаду</w:t>
            </w:r>
          </w:p>
        </w:tc>
        <w:tc>
          <w:tcPr>
            <w:tcW w:w="22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E82098">
        <w:trPr>
          <w:trHeight w:val="555"/>
          <w:tblCellSpacing w:w="0" w:type="dxa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8.</w:t>
            </w:r>
          </w:p>
        </w:tc>
        <w:tc>
          <w:tcPr>
            <w:tcW w:w="439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098" w:rsidRDefault="00E82098" w:rsidP="00E82098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  <w:p w:rsidR="00E82098" w:rsidRPr="00402C97" w:rsidRDefault="006E4629" w:rsidP="00E82098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ПОДАЦИ ЗА СЛУЖБЕНИ КОНТАКТ:</w:t>
            </w: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Име и презиме:</w:t>
            </w:r>
          </w:p>
        </w:tc>
        <w:tc>
          <w:tcPr>
            <w:tcW w:w="22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22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Стручна спрема:</w:t>
            </w:r>
          </w:p>
        </w:tc>
        <w:tc>
          <w:tcPr>
            <w:tcW w:w="22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Адреса:</w:t>
            </w:r>
          </w:p>
        </w:tc>
        <w:tc>
          <w:tcPr>
            <w:tcW w:w="22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Телефон:</w:t>
            </w:r>
          </w:p>
        </w:tc>
        <w:tc>
          <w:tcPr>
            <w:tcW w:w="22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Факс:</w:t>
            </w:r>
          </w:p>
        </w:tc>
        <w:tc>
          <w:tcPr>
            <w:tcW w:w="22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val="27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Е-маил:</w:t>
            </w:r>
          </w:p>
        </w:tc>
        <w:tc>
          <w:tcPr>
            <w:tcW w:w="22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504"/>
          <w:tblCellSpacing w:w="0" w:type="dxa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Поље 9.</w:t>
            </w:r>
          </w:p>
        </w:tc>
        <w:tc>
          <w:tcPr>
            <w:tcW w:w="439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ЛИСТА ПРИЛОГА</w:t>
            </w:r>
          </w:p>
        </w:tc>
      </w:tr>
      <w:tr w:rsidR="006E4629" w:rsidRPr="00402C97" w:rsidTr="000016B2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9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Финансијски и остали пословни извештаји за годину за коју се обрачунава накнада.</w:t>
            </w:r>
          </w:p>
        </w:tc>
      </w:tr>
      <w:tr w:rsidR="006E4629" w:rsidRPr="00402C97" w:rsidTr="000016B2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9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Усклађивање износа у пољу 7 са финансијским извештајима</w:t>
            </w:r>
          </w:p>
        </w:tc>
      </w:tr>
      <w:tr w:rsidR="006E4629" w:rsidRPr="00402C97" w:rsidTr="000016B2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9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Доказ о извршеном плаћању накнаде </w:t>
            </w:r>
            <w:r w:rsidRPr="00402C97">
              <w:rPr>
                <w:rFonts w:ascii="Times New Roman" w:hAnsi="Times New Roman" w:cs="Times New Roman"/>
                <w:iCs/>
                <w:lang w:val="sr-Cyrl-CS"/>
              </w:rPr>
              <w:t>(копија налога за плаћање или приложени алтернативни инструменти плаћања, изводи о уплати)</w:t>
            </w:r>
          </w:p>
        </w:tc>
      </w:tr>
    </w:tbl>
    <w:p w:rsidR="006E4629" w:rsidRPr="00402C97" w:rsidRDefault="006E4629" w:rsidP="006E4629">
      <w:pPr>
        <w:pStyle w:val="normalboldcentar"/>
        <w:rPr>
          <w:rFonts w:ascii="Times New Roman" w:hAnsi="Times New Roman" w:cs="Times New Roman"/>
          <w:lang w:val="sr-Cyrl-CS"/>
        </w:rPr>
      </w:pPr>
      <w:r w:rsidRPr="00402C97">
        <w:rPr>
          <w:rFonts w:ascii="Times New Roman" w:hAnsi="Times New Roman" w:cs="Times New Roman"/>
          <w:lang w:val="sr-Cyrl-CS"/>
        </w:rPr>
        <w:t>Потврда</w:t>
      </w:r>
    </w:p>
    <w:p w:rsidR="006E4629" w:rsidRPr="00402C97" w:rsidRDefault="006E4629" w:rsidP="006E4629">
      <w:pPr>
        <w:pStyle w:val="Normal2"/>
        <w:jc w:val="both"/>
        <w:rPr>
          <w:rFonts w:ascii="Times New Roman" w:hAnsi="Times New Roman" w:cs="Times New Roman"/>
          <w:lang w:val="sr-Cyrl-CS"/>
        </w:rPr>
      </w:pPr>
      <w:r w:rsidRPr="00402C97">
        <w:rPr>
          <w:rFonts w:ascii="Times New Roman" w:hAnsi="Times New Roman" w:cs="Times New Roman"/>
          <w:lang w:val="sr-Cyrl-CS"/>
        </w:rPr>
        <w:t>Овим потврђујем под пуном кривичном и материјалном одговорношћу да су сви подаци садржани у овом обрачуну кварталне накнаде за минералне сировине истинити и тачни.</w:t>
      </w:r>
    </w:p>
    <w:tbl>
      <w:tblPr>
        <w:tblW w:w="5000" w:type="pct"/>
        <w:tblCellSpacing w:w="0" w:type="dxa"/>
        <w:tblLook w:val="0000"/>
      </w:tblPr>
      <w:tblGrid>
        <w:gridCol w:w="867"/>
        <w:gridCol w:w="2858"/>
        <w:gridCol w:w="5701"/>
        <w:gridCol w:w="57"/>
      </w:tblGrid>
      <w:tr w:rsidR="006E4629" w:rsidRPr="00402C97" w:rsidTr="000016B2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Име и презиме одговорне особе: </w:t>
            </w: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Потпис: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Датум: 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 xml:space="preserve">               (М.П.)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Место: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6E4629" w:rsidRPr="00402C97" w:rsidRDefault="006E4629" w:rsidP="006E4629">
      <w:pPr>
        <w:pStyle w:val="wyq080---odsek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rPr>
          <w:rFonts w:ascii="Times New Roman" w:hAnsi="Times New Roman" w:cs="Times New Roman"/>
          <w:sz w:val="22"/>
          <w:szCs w:val="22"/>
          <w:lang w:val="sr-Cyrl-CS"/>
        </w:rPr>
      </w:pPr>
    </w:p>
    <w:p w:rsidR="00C0348C" w:rsidRPr="00402C97" w:rsidRDefault="00C0348C" w:rsidP="006E4629">
      <w:pPr>
        <w:pStyle w:val="wyq080---odsek"/>
        <w:rPr>
          <w:rFonts w:ascii="Times New Roman" w:hAnsi="Times New Roman" w:cs="Times New Roman"/>
          <w:sz w:val="22"/>
          <w:szCs w:val="22"/>
          <w:lang w:val="sr-Cyrl-CS"/>
        </w:rPr>
      </w:pPr>
    </w:p>
    <w:p w:rsidR="00E82098" w:rsidRDefault="00E82098" w:rsidP="006E4629">
      <w:pPr>
        <w:pStyle w:val="wyq080---odsek"/>
        <w:rPr>
          <w:rFonts w:ascii="Times New Roman" w:hAnsi="Times New Roman" w:cs="Times New Roman"/>
          <w:sz w:val="22"/>
          <w:szCs w:val="22"/>
          <w:lang w:val="sr-Cyrl-CS"/>
        </w:rPr>
        <w:sectPr w:rsidR="00E82098" w:rsidSect="00E82098">
          <w:pgSz w:w="12240" w:h="15840"/>
          <w:pgMar w:top="1134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:rsidR="00B06605" w:rsidRPr="00402C97" w:rsidRDefault="00B06605" w:rsidP="006E4629">
      <w:pPr>
        <w:pStyle w:val="wyq080---odsek"/>
        <w:rPr>
          <w:rFonts w:ascii="Times New Roman" w:hAnsi="Times New Roman" w:cs="Times New Roman"/>
          <w:sz w:val="22"/>
          <w:szCs w:val="22"/>
          <w:lang w:val="sr-Cyrl-CS"/>
        </w:rPr>
      </w:pPr>
    </w:p>
    <w:p w:rsidR="00B06605" w:rsidRPr="00402C97" w:rsidRDefault="00B06605" w:rsidP="006E4629">
      <w:pPr>
        <w:pStyle w:val="wyq080---odsek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B06605">
      <w:pPr>
        <w:pStyle w:val="wyq080---odsek"/>
        <w:jc w:val="right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  <w:r w:rsidRPr="00402C97">
        <w:rPr>
          <w:rFonts w:ascii="Times New Roman" w:hAnsi="Times New Roman" w:cs="Times New Roman"/>
          <w:sz w:val="22"/>
          <w:szCs w:val="22"/>
          <w:lang w:val="sr-Cyrl-CS"/>
        </w:rPr>
        <w:t>Образац КНМС 3</w:t>
      </w: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rPr>
          <w:rFonts w:ascii="Times New Roman" w:hAnsi="Times New Roman" w:cs="Times New Roman"/>
          <w:sz w:val="22"/>
          <w:szCs w:val="22"/>
          <w:lang w:val="sr-Cyrl-CS"/>
        </w:rPr>
      </w:pPr>
      <w:r w:rsidRPr="00402C97">
        <w:rPr>
          <w:rFonts w:ascii="Times New Roman" w:hAnsi="Times New Roman" w:cs="Times New Roman"/>
          <w:sz w:val="22"/>
          <w:szCs w:val="22"/>
          <w:lang w:val="sr-Cyrl-CS"/>
        </w:rPr>
        <w:t>КВАРТАЛНИ ОБРАЧУН НАКНАДЕ ЗА КОРИШЋЕЊЕ                                                   МЕТАЛИЧНИХ МИНЕРАЛНИХ СИРОВИНА</w:t>
      </w:r>
    </w:p>
    <w:p w:rsidR="006E4629" w:rsidRPr="00402C97" w:rsidRDefault="006E4629" w:rsidP="006E4629">
      <w:pPr>
        <w:pStyle w:val="normalcentar"/>
        <w:outlineLvl w:val="0"/>
        <w:rPr>
          <w:rFonts w:ascii="Times New Roman" w:hAnsi="Times New Roman" w:cs="Times New Roman"/>
          <w:lang w:val="sr-Cyrl-CS"/>
        </w:rPr>
      </w:pPr>
      <w:r w:rsidRPr="00402C97">
        <w:rPr>
          <w:rFonts w:ascii="Times New Roman" w:hAnsi="Times New Roman" w:cs="Times New Roman"/>
          <w:lang w:val="sr-Cyrl-CS"/>
        </w:rPr>
        <w:t xml:space="preserve">За период од _______________ до _______________ 201__. године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000"/>
      </w:tblPr>
      <w:tblGrid>
        <w:gridCol w:w="1146"/>
        <w:gridCol w:w="1854"/>
        <w:gridCol w:w="1660"/>
        <w:gridCol w:w="15"/>
        <w:gridCol w:w="556"/>
        <w:gridCol w:w="1117"/>
        <w:gridCol w:w="740"/>
        <w:gridCol w:w="746"/>
        <w:gridCol w:w="1586"/>
      </w:tblGrid>
      <w:tr w:rsidR="006E4629" w:rsidRPr="00402C97" w:rsidTr="000016B2">
        <w:trPr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1.</w:t>
            </w: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НАЗИВ ОБВЕЗНИКА НАКНАДЕ ЗА КОРИШЋЕЊЕ МИНЕРАЛНИХ СИРОВИНА</w:t>
            </w:r>
          </w:p>
        </w:tc>
        <w:tc>
          <w:tcPr>
            <w:tcW w:w="25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Назив лежишта / рудника </w:t>
            </w:r>
          </w:p>
        </w:tc>
        <w:tc>
          <w:tcPr>
            <w:tcW w:w="25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Матични број</w:t>
            </w:r>
          </w:p>
        </w:tc>
        <w:tc>
          <w:tcPr>
            <w:tcW w:w="25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ПИБ</w:t>
            </w:r>
          </w:p>
        </w:tc>
        <w:tc>
          <w:tcPr>
            <w:tcW w:w="25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Број(еви) пословног рачуна са којег се уплаћује накнада</w:t>
            </w:r>
          </w:p>
        </w:tc>
        <w:tc>
          <w:tcPr>
            <w:tcW w:w="25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2.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ОДОБРЕЊЕ ЗА ЕКСПЛОАТАЦИЈУ МИНЕРАЛНИХ СИРОВИНА</w:t>
            </w:r>
          </w:p>
        </w:tc>
      </w:tr>
      <w:tr w:rsidR="006E4629" w:rsidRPr="00402C97" w:rsidTr="000016B2">
        <w:trPr>
          <w:trHeight w:val="4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Орган који је издао одобрење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val="48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из Катастра експлоатационих поља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3.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ОДОБРЕЊЕ ЗА ИЗВОЂЕЊЕ РУДАРСКИХ РАДОВА НА ЕКСПЛОАТАЦИЈИ</w:t>
            </w:r>
          </w:p>
        </w:tc>
      </w:tr>
      <w:tr w:rsidR="006E4629" w:rsidRPr="00402C97" w:rsidTr="000016B2">
        <w:trPr>
          <w:trHeight w:val="44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Орган који је издао одобрење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val="50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pStyle w:val="Normal2"/>
              <w:ind w:left="-69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val="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Планирана годишња производња према пројекту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val="465"/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4.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ВАЖЕЋА ПОТВРДА О РЕЗЕРВАМА</w:t>
            </w:r>
          </w:p>
        </w:tc>
      </w:tr>
      <w:tr w:rsidR="006E4629" w:rsidRPr="00402C97" w:rsidTr="000016B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потврде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издавања потврде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5.</w:t>
            </w: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ОПШТИНА/Е на чијој/чијим територији/територијама се налази експлоатационо поље</w:t>
            </w:r>
          </w:p>
        </w:tc>
        <w:tc>
          <w:tcPr>
            <w:tcW w:w="12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Просторна покривеност територије општине на којој се налази експлоатационо поље (%)</w:t>
            </w: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Производња ровне руде – минералне сировине са територије општине (тона)</w:t>
            </w: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val="52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6.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ТАБЕЛА ЗА ОБРАЧУН НАКНАДЕ ОД 5% ЗА ИСКОРИШЋЕНУ ИЛИ ПРОДАТУ МИНЕРАЛНУ СИРОВИНУ ИЗ ЛЕЖИШТА НА ЕКСПЛОАТАЦИОНОМ ПОЉУ </w:t>
            </w:r>
          </w:p>
          <w:p w:rsidR="006E4629" w:rsidRPr="00402C97" w:rsidRDefault="006E4629" w:rsidP="000016B2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402C97">
              <w:rPr>
                <w:rFonts w:ascii="Times New Roman" w:hAnsi="Times New Roman" w:cs="Times New Roman"/>
                <w:b w:val="0"/>
                <w:lang w:val="sr-Cyrl-CS"/>
              </w:rPr>
              <w:t>(из поља 1)</w:t>
            </w:r>
          </w:p>
        </w:tc>
      </w:tr>
      <w:tr w:rsidR="006E4629" w:rsidRPr="00402C97" w:rsidTr="000016B2">
        <w:trPr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Лежиште / Врста производа на основу ког се остварује приход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Продата количина производа (тона)</w:t>
            </w: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Остварен приход од продаје</w:t>
            </w:r>
          </w:p>
          <w:p w:rsidR="006E4629" w:rsidRPr="00402C97" w:rsidRDefault="006E4629" w:rsidP="000016B2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iCs/>
                <w:lang w:val="sr-Cyrl-CS"/>
              </w:rPr>
              <w:t>(дин/тони)</w:t>
            </w: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Нето приход од топионице</w:t>
            </w:r>
          </w:p>
          <w:p w:rsidR="006E4629" w:rsidRPr="00402C97" w:rsidRDefault="006E4629" w:rsidP="000016B2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(дин)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Износ</w:t>
            </w:r>
            <w:r w:rsidRPr="00402C97">
              <w:rPr>
                <w:rFonts w:ascii="Times New Roman" w:hAnsi="Times New Roman" w:cs="Times New Roman"/>
                <w:lang w:val="sr-Cyrl-CS"/>
              </w:rPr>
              <w:br/>
              <w:t>обрачунате накнаде</w:t>
            </w:r>
            <w:r w:rsidRPr="00402C97">
              <w:rPr>
                <w:rFonts w:ascii="Times New Roman" w:hAnsi="Times New Roman" w:cs="Times New Roman"/>
                <w:lang w:val="sr-Cyrl-CS"/>
              </w:rPr>
              <w:br/>
            </w:r>
            <w:r w:rsidRPr="00402C97">
              <w:rPr>
                <w:rFonts w:ascii="Times New Roman" w:hAnsi="Times New Roman" w:cs="Times New Roman"/>
                <w:iCs/>
                <w:lang w:val="sr-Cyrl-CS"/>
              </w:rPr>
              <w:t>(дин)</w:t>
            </w:r>
          </w:p>
        </w:tc>
      </w:tr>
      <w:tr w:rsidR="006E4629" w:rsidRPr="00402C97" w:rsidTr="000016B2">
        <w:trPr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Назив лежишта 1: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val="393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Производ 1: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Производ 2: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val="375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...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Назив лежишта 2: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Производ 1: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Производ 2: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...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val="582"/>
          <w:tblCellSpacing w:w="0" w:type="dxa"/>
        </w:trPr>
        <w:tc>
          <w:tcPr>
            <w:tcW w:w="415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tdb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402C97">
              <w:rPr>
                <w:rFonts w:ascii="Times New Roman" w:hAnsi="Times New Roman" w:cs="Times New Roman"/>
                <w:b w:val="0"/>
                <w:lang w:val="sr-Cyrl-CS"/>
              </w:rPr>
              <w:t xml:space="preserve">УКУПНО КВАРТАЛНО ЗАДУЖЕЊЕ </w:t>
            </w:r>
            <w:r w:rsidRPr="00402C97">
              <w:rPr>
                <w:rFonts w:ascii="Times New Roman" w:hAnsi="Times New Roman" w:cs="Times New Roman"/>
                <w:b w:val="0"/>
                <w:iCs/>
                <w:lang w:val="sr-Cyrl-CS"/>
              </w:rPr>
              <w:t>(динара)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ook w:val="0000"/>
            </w:tblPr>
            <w:tblGrid>
              <w:gridCol w:w="1510"/>
            </w:tblGrid>
            <w:tr w:rsidR="006E4629" w:rsidRPr="00402C97" w:rsidTr="000016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4629" w:rsidRPr="00402C97" w:rsidRDefault="006E4629" w:rsidP="000016B2">
                  <w:pPr>
                    <w:rPr>
                      <w:rFonts w:ascii="Times New Roman" w:hAnsi="Times New Roman"/>
                      <w:lang w:val="sr-Cyrl-CS"/>
                    </w:rPr>
                  </w:pPr>
                </w:p>
              </w:tc>
            </w:tr>
          </w:tbl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br w:type="page"/>
              <w:t>Поље 7.</w:t>
            </w: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УПЛАЋЕНО </w:t>
            </w:r>
            <w:r w:rsidRPr="00402C97">
              <w:rPr>
                <w:rFonts w:ascii="Times New Roman" w:hAnsi="Times New Roman" w:cs="Times New Roman"/>
                <w:iCs/>
                <w:lang w:val="sr-Cyrl-CS"/>
              </w:rPr>
              <w:t>(динара)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уплате: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Извод бр.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Износ дуга за накнаду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8.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ПОДАЦИ ЗА СЛУЖБЕНИ КОНТАКТ: 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Име и презиме: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Стручна спрема: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Адреса: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6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Телефон: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Факс: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Е-маил: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Поље 9.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ЛИСТА ПРИЛОГА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Финансијски и остали пословни извештаји за годину за коју се обрачунава накнада.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Усклађивање износа у пољу 7 са финансијским извештајима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Доказ о извршеном плаћању накнаде </w:t>
            </w:r>
            <w:r w:rsidRPr="00402C97">
              <w:rPr>
                <w:rFonts w:ascii="Times New Roman" w:hAnsi="Times New Roman" w:cs="Times New Roman"/>
                <w:iCs/>
                <w:lang w:val="sr-Cyrl-CS"/>
              </w:rPr>
              <w:t>(копија налога за плаћање или приложени алтернативни инструменти плаћања, изводи о уплати)</w:t>
            </w:r>
          </w:p>
        </w:tc>
      </w:tr>
    </w:tbl>
    <w:p w:rsidR="006E4629" w:rsidRPr="00402C97" w:rsidRDefault="006E4629" w:rsidP="006E4629">
      <w:pPr>
        <w:pStyle w:val="normalboldcentar"/>
        <w:rPr>
          <w:rFonts w:ascii="Times New Roman" w:hAnsi="Times New Roman" w:cs="Times New Roman"/>
          <w:lang w:val="sr-Cyrl-CS"/>
        </w:rPr>
      </w:pPr>
      <w:r w:rsidRPr="00402C97">
        <w:rPr>
          <w:rFonts w:ascii="Times New Roman" w:hAnsi="Times New Roman" w:cs="Times New Roman"/>
          <w:lang w:val="sr-Cyrl-CS"/>
        </w:rPr>
        <w:t>Потврда</w:t>
      </w:r>
    </w:p>
    <w:p w:rsidR="006E4629" w:rsidRPr="00402C97" w:rsidRDefault="006E4629" w:rsidP="006E4629">
      <w:pPr>
        <w:pStyle w:val="Normal2"/>
        <w:jc w:val="both"/>
        <w:rPr>
          <w:rFonts w:ascii="Times New Roman" w:hAnsi="Times New Roman" w:cs="Times New Roman"/>
          <w:lang w:val="sr-Cyrl-CS"/>
        </w:rPr>
      </w:pPr>
      <w:r w:rsidRPr="00402C97">
        <w:rPr>
          <w:rFonts w:ascii="Times New Roman" w:hAnsi="Times New Roman" w:cs="Times New Roman"/>
          <w:lang w:val="sr-Cyrl-CS"/>
        </w:rPr>
        <w:t>Овим потврђујем под пуном кривичном и материјалном одговорношћу да су сви подаци садржани у овом обрачуну кварталне накнаде за минералне сировине истинити и тачни.</w:t>
      </w:r>
    </w:p>
    <w:tbl>
      <w:tblPr>
        <w:tblW w:w="5000" w:type="pct"/>
        <w:tblCellSpacing w:w="0" w:type="dxa"/>
        <w:tblLook w:val="0000"/>
      </w:tblPr>
      <w:tblGrid>
        <w:gridCol w:w="867"/>
        <w:gridCol w:w="2858"/>
        <w:gridCol w:w="5701"/>
        <w:gridCol w:w="57"/>
      </w:tblGrid>
      <w:tr w:rsidR="006E4629" w:rsidRPr="00402C97" w:rsidTr="000016B2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Име и презиме одговорне особе: </w:t>
            </w: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Потпис: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Датум: 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 xml:space="preserve">               (М.П.)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Место: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6E4629" w:rsidRPr="00402C97" w:rsidRDefault="006E4629" w:rsidP="006E4629">
      <w:pPr>
        <w:pStyle w:val="rvps1"/>
        <w:shd w:val="clear" w:color="auto" w:fill="FFFFFF"/>
        <w:jc w:val="both"/>
        <w:rPr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E82098" w:rsidRDefault="00E82098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  <w:sectPr w:rsidR="00E82098" w:rsidSect="00E82098">
          <w:pgSz w:w="12240" w:h="15840"/>
          <w:pgMar w:top="1134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B06605" w:rsidRPr="00402C97" w:rsidRDefault="00B06605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B06605">
      <w:pPr>
        <w:pStyle w:val="wyq080---odsek"/>
        <w:jc w:val="right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  <w:r w:rsidRPr="00402C97">
        <w:rPr>
          <w:rFonts w:ascii="Times New Roman" w:hAnsi="Times New Roman" w:cs="Times New Roman"/>
          <w:sz w:val="22"/>
          <w:szCs w:val="22"/>
          <w:lang w:val="sr-Cyrl-CS"/>
        </w:rPr>
        <w:t>Образац ГНМС 1</w:t>
      </w: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rPr>
          <w:rFonts w:ascii="Times New Roman" w:hAnsi="Times New Roman" w:cs="Times New Roman"/>
          <w:sz w:val="22"/>
          <w:szCs w:val="22"/>
          <w:lang w:val="sr-Cyrl-CS"/>
        </w:rPr>
      </w:pPr>
      <w:r w:rsidRPr="00402C97">
        <w:rPr>
          <w:rFonts w:ascii="Times New Roman" w:hAnsi="Times New Roman" w:cs="Times New Roman"/>
          <w:sz w:val="22"/>
          <w:szCs w:val="22"/>
          <w:lang w:val="sr-Cyrl-CS"/>
        </w:rPr>
        <w:t>ГОДИШЊИ ОБРАЧУН НАКНАДЕ ЗА КОРИШЋЕЊЕ                                                            ОСТАЛИХ МИНЕРАЛНИХ СИРОВИНА</w:t>
      </w:r>
    </w:p>
    <w:p w:rsidR="006E4629" w:rsidRPr="00402C97" w:rsidRDefault="006E4629" w:rsidP="006E4629">
      <w:pPr>
        <w:pStyle w:val="normalcentar"/>
        <w:outlineLvl w:val="0"/>
        <w:rPr>
          <w:rFonts w:ascii="Times New Roman" w:hAnsi="Times New Roman" w:cs="Times New Roman"/>
          <w:lang w:val="sr-Cyrl-CS"/>
        </w:rPr>
      </w:pPr>
      <w:r w:rsidRPr="00402C97">
        <w:rPr>
          <w:rFonts w:ascii="Times New Roman" w:hAnsi="Times New Roman" w:cs="Times New Roman"/>
          <w:lang w:val="sr-Cyrl-CS"/>
        </w:rPr>
        <w:t>За период од _______________ до _______________ 201__. године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000"/>
      </w:tblPr>
      <w:tblGrid>
        <w:gridCol w:w="1130"/>
        <w:gridCol w:w="15"/>
        <w:gridCol w:w="2253"/>
        <w:gridCol w:w="1260"/>
        <w:gridCol w:w="15"/>
        <w:gridCol w:w="305"/>
        <w:gridCol w:w="251"/>
        <w:gridCol w:w="1496"/>
        <w:gridCol w:w="362"/>
        <w:gridCol w:w="234"/>
        <w:gridCol w:w="752"/>
        <w:gridCol w:w="1347"/>
      </w:tblGrid>
      <w:tr w:rsidR="006E4629" w:rsidRPr="00402C97" w:rsidTr="000016B2">
        <w:trPr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1.</w:t>
            </w: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НАЗИВ ОБВЕЗНИКА НАКНАДЕ ЗА КОРИШЋЕЊЕ МИНЕРАЛНИХ СИРОВИНА</w:t>
            </w:r>
          </w:p>
        </w:tc>
        <w:tc>
          <w:tcPr>
            <w:tcW w:w="251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Назив лежишта / рудника </w:t>
            </w:r>
          </w:p>
        </w:tc>
        <w:tc>
          <w:tcPr>
            <w:tcW w:w="251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Матични број</w:t>
            </w:r>
          </w:p>
        </w:tc>
        <w:tc>
          <w:tcPr>
            <w:tcW w:w="251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ПИБ</w:t>
            </w:r>
          </w:p>
        </w:tc>
        <w:tc>
          <w:tcPr>
            <w:tcW w:w="251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Број(еви) пословног рачуна са којег се уплаћује накнада</w:t>
            </w:r>
          </w:p>
        </w:tc>
        <w:tc>
          <w:tcPr>
            <w:tcW w:w="251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2.</w:t>
            </w:r>
          </w:p>
        </w:tc>
        <w:tc>
          <w:tcPr>
            <w:tcW w:w="439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ОДОБРЕЊЕ ЗА ЕКСПЛОАТАЦИЈУ МИНЕРАЛНИХ СИРОВИНА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Орган који је издао одобрење</w:t>
            </w:r>
          </w:p>
        </w:tc>
        <w:tc>
          <w:tcPr>
            <w:tcW w:w="25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5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5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из Катастра експлоатационих поља</w:t>
            </w:r>
          </w:p>
        </w:tc>
        <w:tc>
          <w:tcPr>
            <w:tcW w:w="25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3.</w:t>
            </w:r>
          </w:p>
        </w:tc>
        <w:tc>
          <w:tcPr>
            <w:tcW w:w="439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ОДОБРЕЊЕ ЗА ИЗВОЂЕЊЕ РУДАРСКИХ РАДОВА НА ЕКСПЛОАТАЦИЈИ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Орган који је издао одобрење</w:t>
            </w:r>
          </w:p>
        </w:tc>
        <w:tc>
          <w:tcPr>
            <w:tcW w:w="25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5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5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Планирана годишња производња према пројекту</w:t>
            </w:r>
          </w:p>
        </w:tc>
        <w:tc>
          <w:tcPr>
            <w:tcW w:w="25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4.</w:t>
            </w:r>
          </w:p>
        </w:tc>
        <w:tc>
          <w:tcPr>
            <w:tcW w:w="439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ВАЖЕЋА ПОТВРДА О РЕЗЕРВАМА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потврде</w:t>
            </w:r>
          </w:p>
        </w:tc>
        <w:tc>
          <w:tcPr>
            <w:tcW w:w="25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издавања потврде</w:t>
            </w:r>
          </w:p>
        </w:tc>
        <w:tc>
          <w:tcPr>
            <w:tcW w:w="25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val="1185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5.</w:t>
            </w: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ОПШТИНА/Е на чијој/чијим територији/територијама се налази експлоатационо поље</w:t>
            </w:r>
          </w:p>
        </w:tc>
        <w:tc>
          <w:tcPr>
            <w:tcW w:w="1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Просторна покривеност територије општине на којој се налази експлоатационо поље (%)</w:t>
            </w:r>
          </w:p>
        </w:tc>
        <w:tc>
          <w:tcPr>
            <w:tcW w:w="12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Производња ровне руде – минералне сировине са територије општине (тона)</w:t>
            </w: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br w:type="page"/>
              <w:t>Поље 6.</w:t>
            </w:r>
          </w:p>
        </w:tc>
        <w:tc>
          <w:tcPr>
            <w:tcW w:w="44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ТАБЕЛА ЗА ОБРАЧУН НАКНАДЕ ЗА ПРОДАТУ ИЛИ ИСКОРИШЋЕНУ МИНЕРАЛНУ СИРОВИНУ ИЗ ЛЕЖИШТА НА ЕКСПЛОАТАЦИОНОМ ПОЉУ </w:t>
            </w:r>
          </w:p>
          <w:p w:rsidR="006E4629" w:rsidRPr="00402C97" w:rsidRDefault="006E4629" w:rsidP="000016B2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402C97">
              <w:rPr>
                <w:rFonts w:ascii="Times New Roman" w:hAnsi="Times New Roman" w:cs="Times New Roman"/>
                <w:b w:val="0"/>
                <w:lang w:val="sr-Cyrl-CS"/>
              </w:rPr>
              <w:t>(из поља 1)</w:t>
            </w:r>
          </w:p>
        </w:tc>
      </w:tr>
      <w:tr w:rsidR="006E4629" w:rsidRPr="00402C97" w:rsidTr="000016B2">
        <w:trPr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Лежиште/врста производа на основу ког се остварује приход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Продата количина производа (тона, м3, литара)</w:t>
            </w: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Приход од </w:t>
            </w:r>
            <w:r w:rsidRPr="00402C97">
              <w:rPr>
                <w:rFonts w:ascii="Times New Roman" w:hAnsi="Times New Roman" w:cs="Times New Roman"/>
                <w:lang w:val="sr-Cyrl-CS"/>
              </w:rPr>
              <w:br/>
              <w:t>- продатих минералних сировина</w:t>
            </w:r>
            <w:r w:rsidRPr="00402C97">
              <w:rPr>
                <w:rFonts w:ascii="Times New Roman" w:hAnsi="Times New Roman" w:cs="Times New Roman"/>
                <w:lang w:val="sr-Cyrl-CS"/>
              </w:rPr>
              <w:br/>
              <w:t>- искоришћених</w:t>
            </w:r>
          </w:p>
          <w:p w:rsidR="006E4629" w:rsidRPr="00402C97" w:rsidRDefault="006E4629" w:rsidP="000016B2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(дин)</w:t>
            </w: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Стопа накнаде</w:t>
            </w:r>
            <w:r w:rsidRPr="00402C97">
              <w:rPr>
                <w:rFonts w:ascii="Times New Roman" w:hAnsi="Times New Roman" w:cs="Times New Roman"/>
                <w:lang w:val="sr-Cyrl-CS"/>
              </w:rPr>
              <w:br/>
            </w:r>
            <w:r w:rsidRPr="00402C97">
              <w:rPr>
                <w:rFonts w:ascii="Times New Roman" w:hAnsi="Times New Roman" w:cs="Times New Roman"/>
                <w:iCs/>
                <w:lang w:val="sr-Cyrl-CS"/>
              </w:rPr>
              <w:t>(%)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Износ обрачунате накнаде за уплату  (дин)</w:t>
            </w:r>
          </w:p>
        </w:tc>
      </w:tr>
      <w:tr w:rsidR="006E4629" w:rsidRPr="00402C97" w:rsidTr="000016B2">
        <w:trPr>
          <w:trHeight w:val="357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5 = (3x4)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Назив лежишта 1: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Производ 1: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Производ 2: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...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Назив лежишта 2: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Производ 1: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Производ 2: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...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4285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tdb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402C97">
              <w:rPr>
                <w:rFonts w:ascii="Times New Roman" w:hAnsi="Times New Roman" w:cs="Times New Roman"/>
                <w:b w:val="0"/>
                <w:lang w:val="sr-Cyrl-CS"/>
              </w:rPr>
              <w:t xml:space="preserve">УКУПНО ГОДИШЊЕ ЗАДУЖЕЊЕ </w:t>
            </w:r>
            <w:r w:rsidRPr="00402C97">
              <w:rPr>
                <w:rFonts w:ascii="Times New Roman" w:hAnsi="Times New Roman" w:cs="Times New Roman"/>
                <w:b w:val="0"/>
                <w:iCs/>
                <w:lang w:val="sr-Cyrl-CS"/>
              </w:rPr>
              <w:t>(динара)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ook w:val="0000"/>
            </w:tblPr>
            <w:tblGrid>
              <w:gridCol w:w="1271"/>
            </w:tblGrid>
            <w:tr w:rsidR="006E4629" w:rsidRPr="00402C97" w:rsidTr="000016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4629" w:rsidRPr="00402C97" w:rsidRDefault="006E4629" w:rsidP="000016B2">
                  <w:pPr>
                    <w:rPr>
                      <w:rFonts w:ascii="Times New Roman" w:hAnsi="Times New Roman"/>
                      <w:lang w:val="sr-Cyrl-CS"/>
                    </w:rPr>
                  </w:pPr>
                </w:p>
              </w:tc>
            </w:tr>
          </w:tbl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val="530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7.</w:t>
            </w: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b/>
                <w:bCs/>
                <w:lang w:val="sr-Cyrl-CS"/>
              </w:rPr>
              <w:t>Временски период</w:t>
            </w:r>
          </w:p>
        </w:tc>
        <w:tc>
          <w:tcPr>
            <w:tcW w:w="11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Обрачуната накнада</w:t>
            </w:r>
            <w:r w:rsidRPr="00402C97">
              <w:rPr>
                <w:rFonts w:ascii="Times New Roman" w:hAnsi="Times New Roman"/>
                <w:lang w:val="sr-Cyrl-CS"/>
              </w:rPr>
              <w:br/>
              <w:t>(динара)</w:t>
            </w:r>
          </w:p>
        </w:tc>
        <w:tc>
          <w:tcPr>
            <w:tcW w:w="1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bCs/>
                <w:lang w:val="sr-Cyrl-CS"/>
              </w:rPr>
              <w:t>Износ плаћене накнаде</w:t>
            </w:r>
            <w:r w:rsidRPr="00402C97">
              <w:rPr>
                <w:rFonts w:ascii="Times New Roman" w:hAnsi="Times New Roman"/>
                <w:lang w:val="sr-Cyrl-CS"/>
              </w:rPr>
              <w:br/>
            </w:r>
            <w:r w:rsidRPr="00402C97">
              <w:rPr>
                <w:rFonts w:ascii="Times New Roman" w:hAnsi="Times New Roman"/>
                <w:iCs/>
                <w:lang w:val="sr-Cyrl-CS"/>
              </w:rPr>
              <w:t>(динара)</w:t>
            </w:r>
          </w:p>
        </w:tc>
      </w:tr>
      <w:tr w:rsidR="006E4629" w:rsidRPr="00402C97" w:rsidTr="000016B2">
        <w:trPr>
          <w:trHeight w:val="291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Први квартал</w:t>
            </w:r>
          </w:p>
        </w:tc>
        <w:tc>
          <w:tcPr>
            <w:tcW w:w="11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val="291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Други квартал</w:t>
            </w:r>
          </w:p>
        </w:tc>
        <w:tc>
          <w:tcPr>
            <w:tcW w:w="11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val="291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Трећи квартал</w:t>
            </w:r>
          </w:p>
        </w:tc>
        <w:tc>
          <w:tcPr>
            <w:tcW w:w="11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val="291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Четврти квартал</w:t>
            </w:r>
          </w:p>
        </w:tc>
        <w:tc>
          <w:tcPr>
            <w:tcW w:w="11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7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b/>
                <w:bCs/>
                <w:lang w:val="sr-Cyrl-CS"/>
              </w:rPr>
              <w:t xml:space="preserve">Укупно плаћена накнада за обрачунску годину </w:t>
            </w:r>
            <w:r w:rsidRPr="00402C97">
              <w:rPr>
                <w:rFonts w:ascii="Times New Roman" w:hAnsi="Times New Roman"/>
                <w:iCs/>
                <w:lang w:val="sr-Cyrl-CS"/>
              </w:rPr>
              <w:t>(динара)</w:t>
            </w:r>
          </w:p>
        </w:tc>
        <w:tc>
          <w:tcPr>
            <w:tcW w:w="1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8.</w:t>
            </w: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РАЗЛИКА ЗА УПЛАТУ </w:t>
            </w:r>
            <w:r w:rsidRPr="00402C97">
              <w:rPr>
                <w:rFonts w:ascii="Times New Roman" w:hAnsi="Times New Roman" w:cs="Times New Roman"/>
                <w:iCs/>
                <w:lang w:val="sr-Cyrl-CS"/>
              </w:rPr>
              <w:t>(динара)</w:t>
            </w:r>
          </w:p>
        </w:tc>
        <w:tc>
          <w:tcPr>
            <w:tcW w:w="22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уплате:</w:t>
            </w:r>
          </w:p>
        </w:tc>
        <w:tc>
          <w:tcPr>
            <w:tcW w:w="22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Извод бр.</w:t>
            </w:r>
          </w:p>
        </w:tc>
        <w:tc>
          <w:tcPr>
            <w:tcW w:w="22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Износ дуга за накнаду</w:t>
            </w:r>
          </w:p>
        </w:tc>
        <w:tc>
          <w:tcPr>
            <w:tcW w:w="22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9.</w:t>
            </w:r>
          </w:p>
        </w:tc>
        <w:tc>
          <w:tcPr>
            <w:tcW w:w="439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ПОДАЦИ ЗА СЛУЖБЕНИ КОНТАКТ: </w:t>
            </w: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Име и презиме:</w:t>
            </w:r>
          </w:p>
        </w:tc>
        <w:tc>
          <w:tcPr>
            <w:tcW w:w="22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22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Стручна спрема:</w:t>
            </w:r>
          </w:p>
        </w:tc>
        <w:tc>
          <w:tcPr>
            <w:tcW w:w="22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Адреса:</w:t>
            </w:r>
          </w:p>
        </w:tc>
        <w:tc>
          <w:tcPr>
            <w:tcW w:w="22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Телефон:</w:t>
            </w:r>
          </w:p>
        </w:tc>
        <w:tc>
          <w:tcPr>
            <w:tcW w:w="22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val="573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Факс:</w:t>
            </w:r>
          </w:p>
        </w:tc>
        <w:tc>
          <w:tcPr>
            <w:tcW w:w="22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Е-маил:</w:t>
            </w:r>
          </w:p>
        </w:tc>
        <w:tc>
          <w:tcPr>
            <w:tcW w:w="22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Поље 10.</w:t>
            </w:r>
          </w:p>
        </w:tc>
        <w:tc>
          <w:tcPr>
            <w:tcW w:w="439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ЛИСТА ПРИЛОГА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9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Финансијски и остали пословни извештаји за годину за коју се обрачунава накнада.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9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Усклађивање износа у пољу 7 са финансијским извештајима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9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Доказ о извршеном плаћању накнаде </w:t>
            </w:r>
            <w:r w:rsidRPr="00402C97">
              <w:rPr>
                <w:rFonts w:ascii="Times New Roman" w:hAnsi="Times New Roman" w:cs="Times New Roman"/>
                <w:iCs/>
                <w:lang w:val="sr-Cyrl-CS"/>
              </w:rPr>
              <w:t>(копија налога за плаћање или приложени алтернативни инструменти плаћања, изводи о уплати)</w:t>
            </w:r>
          </w:p>
        </w:tc>
      </w:tr>
    </w:tbl>
    <w:p w:rsidR="006E4629" w:rsidRPr="00402C97" w:rsidRDefault="006E4629" w:rsidP="006E4629">
      <w:pPr>
        <w:pStyle w:val="normalboldcentar"/>
        <w:rPr>
          <w:rFonts w:ascii="Times New Roman" w:hAnsi="Times New Roman" w:cs="Times New Roman"/>
          <w:lang w:val="sr-Cyrl-CS"/>
        </w:rPr>
      </w:pPr>
      <w:r w:rsidRPr="00402C97">
        <w:rPr>
          <w:rFonts w:ascii="Times New Roman" w:hAnsi="Times New Roman" w:cs="Times New Roman"/>
          <w:lang w:val="sr-Cyrl-CS"/>
        </w:rPr>
        <w:t>Потврда</w:t>
      </w:r>
    </w:p>
    <w:p w:rsidR="006E4629" w:rsidRPr="00402C97" w:rsidRDefault="006E4629" w:rsidP="006E4629">
      <w:pPr>
        <w:pStyle w:val="Normal2"/>
        <w:jc w:val="both"/>
        <w:rPr>
          <w:rFonts w:ascii="Times New Roman" w:hAnsi="Times New Roman" w:cs="Times New Roman"/>
          <w:lang w:val="sr-Cyrl-CS"/>
        </w:rPr>
      </w:pPr>
      <w:r w:rsidRPr="00402C97">
        <w:rPr>
          <w:rFonts w:ascii="Times New Roman" w:hAnsi="Times New Roman" w:cs="Times New Roman"/>
          <w:lang w:val="sr-Cyrl-CS"/>
        </w:rPr>
        <w:t>Овим потврђујем под пуном кривичном и материјалном одговорношћу да су сви подаци садржани у овом обрачуну годишње накнаде за минералне сировине истинити и тачни.</w:t>
      </w:r>
    </w:p>
    <w:tbl>
      <w:tblPr>
        <w:tblW w:w="5000" w:type="pct"/>
        <w:tblCellSpacing w:w="0" w:type="dxa"/>
        <w:tblLook w:val="0000"/>
      </w:tblPr>
      <w:tblGrid>
        <w:gridCol w:w="867"/>
        <w:gridCol w:w="2858"/>
        <w:gridCol w:w="5701"/>
        <w:gridCol w:w="57"/>
      </w:tblGrid>
      <w:tr w:rsidR="006E4629" w:rsidRPr="00402C97" w:rsidTr="000016B2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6E4629" w:rsidRPr="00402C97" w:rsidRDefault="006E4629" w:rsidP="00FE6187">
            <w:pPr>
              <w:pStyle w:val="Normal2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Име и презиме одговорне особе: </w:t>
            </w: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6E4629" w:rsidRPr="00402C97" w:rsidRDefault="006E4629" w:rsidP="00FE6187">
            <w:pPr>
              <w:pStyle w:val="Normal2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FE6187" w:rsidP="00FE6187">
            <w:pPr>
              <w:pStyle w:val="Normal2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E4629" w:rsidRPr="00402C97">
              <w:rPr>
                <w:rFonts w:ascii="Times New Roman" w:hAnsi="Times New Roman" w:cs="Times New Roman"/>
                <w:lang w:val="sr-Cyrl-CS"/>
              </w:rPr>
              <w:t>Потпис:</w:t>
            </w:r>
          </w:p>
        </w:tc>
        <w:tc>
          <w:tcPr>
            <w:tcW w:w="15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pStyle w:val="normalcentar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pStyle w:val="Normal2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Датум: </w:t>
            </w:r>
          </w:p>
        </w:tc>
        <w:tc>
          <w:tcPr>
            <w:tcW w:w="15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 xml:space="preserve">               (М.П.)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pStyle w:val="Normal2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Место:</w:t>
            </w:r>
          </w:p>
        </w:tc>
        <w:tc>
          <w:tcPr>
            <w:tcW w:w="15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E82098" w:rsidRDefault="00E82098" w:rsidP="00FE6187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  <w:sectPr w:rsidR="00E82098" w:rsidSect="00E82098">
          <w:pgSz w:w="12240" w:h="15840"/>
          <w:pgMar w:top="1134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:rsidR="006E4629" w:rsidRPr="00402C97" w:rsidRDefault="006E4629" w:rsidP="00FE6187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B06605">
      <w:pPr>
        <w:pStyle w:val="wyq080---odsek"/>
        <w:jc w:val="right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  <w:r w:rsidRPr="00402C97">
        <w:rPr>
          <w:rFonts w:ascii="Times New Roman" w:hAnsi="Times New Roman" w:cs="Times New Roman"/>
          <w:sz w:val="22"/>
          <w:szCs w:val="22"/>
          <w:lang w:val="sr-Cyrl-CS"/>
        </w:rPr>
        <w:t>Образац ГНМС 2</w:t>
      </w: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rPr>
          <w:rFonts w:ascii="Times New Roman" w:hAnsi="Times New Roman" w:cs="Times New Roman"/>
          <w:sz w:val="22"/>
          <w:szCs w:val="22"/>
          <w:lang w:val="sr-Cyrl-CS"/>
        </w:rPr>
      </w:pPr>
      <w:r w:rsidRPr="00402C97">
        <w:rPr>
          <w:rFonts w:ascii="Times New Roman" w:hAnsi="Times New Roman" w:cs="Times New Roman"/>
          <w:sz w:val="22"/>
          <w:szCs w:val="22"/>
          <w:lang w:val="sr-Cyrl-CS"/>
        </w:rPr>
        <w:t>ГОДИШЊИ ОБРАЧУН НАКНАДЕ ЗА КОРИШЋЕЊЕ НЕМЕТАЛИЧНИХ МИНЕРАЛНИХ СИРОВИНА ЗА ДОБИЈАЊЕ ГРАЂЕВИНСКОГ МАТЕРИЈАЛА</w:t>
      </w:r>
      <w:r w:rsidR="000016B2" w:rsidRPr="00402C97">
        <w:rPr>
          <w:rFonts w:ascii="Times New Roman" w:hAnsi="Times New Roman" w:cs="Times New Roman"/>
          <w:sz w:val="22"/>
          <w:szCs w:val="22"/>
          <w:lang w:val="sr-Cyrl-CS"/>
        </w:rPr>
        <w:t xml:space="preserve"> И МАГНЕЗИТА</w:t>
      </w:r>
    </w:p>
    <w:p w:rsidR="006E4629" w:rsidRPr="00402C97" w:rsidRDefault="006E4629" w:rsidP="006E4629">
      <w:pPr>
        <w:pStyle w:val="normalcentar"/>
        <w:outlineLvl w:val="0"/>
        <w:rPr>
          <w:rFonts w:ascii="Times New Roman" w:hAnsi="Times New Roman" w:cs="Times New Roman"/>
          <w:lang w:val="sr-Cyrl-CS"/>
        </w:rPr>
      </w:pPr>
      <w:r w:rsidRPr="00402C97">
        <w:rPr>
          <w:rFonts w:ascii="Times New Roman" w:hAnsi="Times New Roman" w:cs="Times New Roman"/>
          <w:lang w:val="sr-Cyrl-CS"/>
        </w:rPr>
        <w:t>За период од _______________ до _______________ 201__. године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000"/>
      </w:tblPr>
      <w:tblGrid>
        <w:gridCol w:w="960"/>
        <w:gridCol w:w="185"/>
        <w:gridCol w:w="1856"/>
        <w:gridCol w:w="1658"/>
        <w:gridCol w:w="15"/>
        <w:gridCol w:w="371"/>
        <w:gridCol w:w="185"/>
        <w:gridCol w:w="1240"/>
        <w:gridCol w:w="618"/>
        <w:gridCol w:w="746"/>
        <w:gridCol w:w="1586"/>
      </w:tblGrid>
      <w:tr w:rsidR="006E4629" w:rsidRPr="00402C97" w:rsidTr="000016B2">
        <w:trPr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1.</w:t>
            </w: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НАЗИВ ОБВЕЗНИКА НАКНАДЕ ЗА КОРИШЋЕЊЕ МИНЕРАЛНИХ СИРОВИНА</w:t>
            </w:r>
          </w:p>
        </w:tc>
        <w:tc>
          <w:tcPr>
            <w:tcW w:w="2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Назив лежишта / рудника </w:t>
            </w:r>
          </w:p>
        </w:tc>
        <w:tc>
          <w:tcPr>
            <w:tcW w:w="2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Матични број</w:t>
            </w:r>
          </w:p>
        </w:tc>
        <w:tc>
          <w:tcPr>
            <w:tcW w:w="2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ПИБ</w:t>
            </w:r>
          </w:p>
        </w:tc>
        <w:tc>
          <w:tcPr>
            <w:tcW w:w="2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Број(еви) пословног рачуна са којег се уплаћује накнада</w:t>
            </w:r>
          </w:p>
        </w:tc>
        <w:tc>
          <w:tcPr>
            <w:tcW w:w="2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2.</w:t>
            </w: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ОДОБРЕЊЕ ЗА ЕКСПЛОАТАЦИЈУ МИНЕРАЛНИХ СИРОВИНА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Орган који је издао одобрење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из Катастра експлоатационих поља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3.</w:t>
            </w: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ОДОБРЕЊЕ ЗА ИЗВОЂЕЊЕ РУДАРСКИХ РАДОВА НА ЕКСПЛОАТАЦИЈИ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Орган који је издао одобрење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Планирана годишња производња према пројекту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4.</w:t>
            </w: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ВАЖЕЋА ПОТВРДА О РЕЗЕРВАМА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потврде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издавања потврде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5.</w:t>
            </w: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ОПШТИНА/Е на чијој/чијим територији/територијама се налази експлоатационо поље</w:t>
            </w:r>
          </w:p>
        </w:tc>
        <w:tc>
          <w:tcPr>
            <w:tcW w:w="1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Просторна покривеност територије општине на којој се налази експлоатационо поље (%)</w:t>
            </w: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Производња ровне руде – минералне сировине са територије општине (тона)</w:t>
            </w: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6.</w:t>
            </w:r>
          </w:p>
        </w:tc>
        <w:tc>
          <w:tcPr>
            <w:tcW w:w="449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ТАБЕЛА ЗА ОБРАЧУН НАКНАДЕ ЗА ИСКОПАНУ МИНЕРАЛНУ СИРОВИНУ ИЗ ЛЕЖИШТА НА ЕКСПЛОАТАЦИОНОМ ПОЉУ</w:t>
            </w:r>
          </w:p>
          <w:p w:rsidR="006E4629" w:rsidRPr="00402C97" w:rsidRDefault="006E4629" w:rsidP="000016B2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b w:val="0"/>
                <w:lang w:val="sr-Cyrl-CS"/>
              </w:rPr>
              <w:t>(из поља 1)</w:t>
            </w:r>
          </w:p>
          <w:p w:rsidR="006E4629" w:rsidRPr="00402C97" w:rsidRDefault="006E4629" w:rsidP="000016B2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402C97">
              <w:rPr>
                <w:rFonts w:ascii="Times New Roman" w:hAnsi="Times New Roman" w:cs="Times New Roman"/>
                <w:b w:val="0"/>
                <w:lang w:val="sr-Cyrl-CS"/>
              </w:rPr>
              <w:t xml:space="preserve">(према Уредби о висини накнаде за коришћење минералних сировина) </w:t>
            </w:r>
          </w:p>
        </w:tc>
      </w:tr>
      <w:tr w:rsidR="006E4629" w:rsidRPr="00402C97" w:rsidTr="000016B2">
        <w:trPr>
          <w:tblCellSpacing w:w="0" w:type="dxa"/>
        </w:trPr>
        <w:tc>
          <w:tcPr>
            <w:tcW w:w="15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Лежиште</w:t>
            </w:r>
          </w:p>
        </w:tc>
        <w:tc>
          <w:tcPr>
            <w:tcW w:w="10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Врста минералне сировине и ознака </w:t>
            </w:r>
          </w:p>
          <w:p w:rsidR="006E4629" w:rsidRPr="00402C97" w:rsidRDefault="006E4629" w:rsidP="000016B2">
            <w:pPr>
              <w:pStyle w:val="Norma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из члана 3. Уредбе o висини накнаде за коришћење неметаличних минералних сировина за добијање грађевинског материјала за текућу годину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Ископана количина</w:t>
            </w:r>
            <w:r w:rsidRPr="00402C97">
              <w:rPr>
                <w:rFonts w:ascii="Times New Roman" w:hAnsi="Times New Roman" w:cs="Times New Roman"/>
                <w:lang w:val="sr-Cyrl-CS"/>
              </w:rPr>
              <w:br/>
              <w:t>(т)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Накнада</w:t>
            </w:r>
            <w:r w:rsidRPr="00402C97">
              <w:rPr>
                <w:rFonts w:ascii="Times New Roman" w:hAnsi="Times New Roman" w:cs="Times New Roman"/>
                <w:lang w:val="sr-Cyrl-CS"/>
              </w:rPr>
              <w:br/>
              <w:t>(дин/т)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За уплату</w:t>
            </w:r>
            <w:r w:rsidRPr="00402C97">
              <w:rPr>
                <w:rFonts w:ascii="Times New Roman" w:hAnsi="Times New Roman" w:cs="Times New Roman"/>
                <w:lang w:val="sr-Cyrl-CS"/>
              </w:rPr>
              <w:br/>
              <w:t>(дин)</w:t>
            </w:r>
          </w:p>
        </w:tc>
      </w:tr>
      <w:tr w:rsidR="006E4629" w:rsidRPr="00402C97" w:rsidTr="000016B2">
        <w:trPr>
          <w:tblCellSpacing w:w="0" w:type="dxa"/>
        </w:trPr>
        <w:tc>
          <w:tcPr>
            <w:tcW w:w="15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0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5 = (3x4)</w:t>
            </w:r>
          </w:p>
        </w:tc>
      </w:tr>
      <w:tr w:rsidR="006E4629" w:rsidRPr="00402C97" w:rsidTr="000016B2">
        <w:trPr>
          <w:tblCellSpacing w:w="0" w:type="dxa"/>
        </w:trPr>
        <w:tc>
          <w:tcPr>
            <w:tcW w:w="15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15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15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15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415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tdb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ИЗНОС ОБРАЧУНАТЕ ГОДИШЊЕ НАКНАДЕ </w:t>
            </w:r>
            <w:r w:rsidRPr="00402C97">
              <w:rPr>
                <w:rFonts w:ascii="Times New Roman" w:hAnsi="Times New Roman" w:cs="Times New Roman"/>
                <w:iCs/>
                <w:lang w:val="sr-Cyrl-CS"/>
              </w:rPr>
              <w:t>(динара)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ook w:val="0000"/>
            </w:tblPr>
            <w:tblGrid>
              <w:gridCol w:w="1510"/>
            </w:tblGrid>
            <w:tr w:rsidR="006E4629" w:rsidRPr="00402C97" w:rsidTr="000016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4629" w:rsidRPr="00402C97" w:rsidRDefault="006E4629" w:rsidP="000016B2">
                  <w:pPr>
                    <w:pStyle w:val="normaltdb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</w:tr>
          </w:tbl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val="530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7.</w:t>
            </w: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b/>
                <w:bCs/>
                <w:lang w:val="sr-Cyrl-CS"/>
              </w:rPr>
              <w:t>Временски период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Обрачуната накнада</w:t>
            </w:r>
            <w:r w:rsidRPr="00402C97">
              <w:rPr>
                <w:rFonts w:ascii="Times New Roman" w:hAnsi="Times New Roman"/>
                <w:lang w:val="sr-Cyrl-CS"/>
              </w:rPr>
              <w:br/>
              <w:t>(динара)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bCs/>
                <w:lang w:val="sr-Cyrl-CS"/>
              </w:rPr>
              <w:t>Износ плаћене накнаде</w:t>
            </w:r>
            <w:r w:rsidRPr="00402C97">
              <w:rPr>
                <w:rFonts w:ascii="Times New Roman" w:hAnsi="Times New Roman"/>
                <w:lang w:val="sr-Cyrl-CS"/>
              </w:rPr>
              <w:br/>
            </w:r>
            <w:r w:rsidRPr="00402C97">
              <w:rPr>
                <w:rFonts w:ascii="Times New Roman" w:hAnsi="Times New Roman"/>
                <w:iCs/>
                <w:lang w:val="sr-Cyrl-CS"/>
              </w:rPr>
              <w:t>(динара)</w:t>
            </w:r>
          </w:p>
        </w:tc>
      </w:tr>
      <w:tr w:rsidR="006E4629" w:rsidRPr="00402C97" w:rsidTr="000016B2">
        <w:trPr>
          <w:trHeight w:val="291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Први квартал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val="291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Други квартал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val="291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Трећи квартал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val="291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Четврти квартал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b/>
                <w:bCs/>
                <w:lang w:val="sr-Cyrl-CS"/>
              </w:rPr>
              <w:t xml:space="preserve">Укупно плаћена накнада за обрачунску годину </w:t>
            </w:r>
            <w:r w:rsidRPr="00402C97">
              <w:rPr>
                <w:rFonts w:ascii="Times New Roman" w:hAnsi="Times New Roman"/>
                <w:iCs/>
                <w:lang w:val="sr-Cyrl-CS"/>
              </w:rPr>
              <w:t>(динара)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8.</w:t>
            </w: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РАЗЛИКА ЗА УПЛАТУ </w:t>
            </w:r>
            <w:r w:rsidRPr="00402C97">
              <w:rPr>
                <w:rFonts w:ascii="Times New Roman" w:hAnsi="Times New Roman" w:cs="Times New Roman"/>
                <w:iCs/>
                <w:lang w:val="sr-Cyrl-CS"/>
              </w:rPr>
              <w:t>(динара)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уплате: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Извод бр.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Износ дуга за накнаду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9.</w:t>
            </w: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ПОДАЦИ ЗА СЛУЖБЕНИ КОНТАКТ: </w:t>
            </w: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Име и презиме: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Стручна спрема: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Адреса: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Телефон: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Факс: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Е-маил: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Поље 10.</w:t>
            </w: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ЛИСТА ПРИЛОГА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Финансијски и остали пословни извештаји за годину за коју се обрачунава накнада.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Усклађивање износа у пољу 8 са финансијским извештајима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Доказ о извршеном плаћању накнаде </w:t>
            </w:r>
            <w:r w:rsidRPr="00402C97">
              <w:rPr>
                <w:rFonts w:ascii="Times New Roman" w:hAnsi="Times New Roman" w:cs="Times New Roman"/>
                <w:iCs/>
                <w:lang w:val="sr-Cyrl-CS"/>
              </w:rPr>
              <w:t>(копија налога за плаћање или приложени алтернативни инструменти плаћања, изводи о уплати)</w:t>
            </w:r>
          </w:p>
        </w:tc>
      </w:tr>
    </w:tbl>
    <w:p w:rsidR="006E4629" w:rsidRPr="00402C97" w:rsidRDefault="006E4629" w:rsidP="006E4629">
      <w:pPr>
        <w:rPr>
          <w:rFonts w:ascii="Times New Roman" w:hAnsi="Times New Roman"/>
          <w:vanish/>
          <w:lang w:val="sr-Cyrl-CS"/>
        </w:rPr>
      </w:pPr>
    </w:p>
    <w:p w:rsidR="006E4629" w:rsidRPr="00402C97" w:rsidRDefault="006E4629" w:rsidP="006E4629">
      <w:pPr>
        <w:pStyle w:val="normalboldcentar"/>
        <w:rPr>
          <w:rFonts w:ascii="Times New Roman" w:hAnsi="Times New Roman" w:cs="Times New Roman"/>
          <w:lang w:val="sr-Cyrl-CS"/>
        </w:rPr>
      </w:pPr>
      <w:r w:rsidRPr="00402C97">
        <w:rPr>
          <w:rFonts w:ascii="Times New Roman" w:hAnsi="Times New Roman" w:cs="Times New Roman"/>
          <w:lang w:val="sr-Cyrl-CS"/>
        </w:rPr>
        <w:t>Потврда</w:t>
      </w:r>
    </w:p>
    <w:p w:rsidR="006E4629" w:rsidRPr="00402C97" w:rsidRDefault="006E4629" w:rsidP="006E4629">
      <w:pPr>
        <w:pStyle w:val="Normal2"/>
        <w:jc w:val="both"/>
        <w:rPr>
          <w:rFonts w:ascii="Times New Roman" w:hAnsi="Times New Roman" w:cs="Times New Roman"/>
          <w:lang w:val="sr-Cyrl-CS"/>
        </w:rPr>
      </w:pPr>
      <w:r w:rsidRPr="00402C97">
        <w:rPr>
          <w:rFonts w:ascii="Times New Roman" w:hAnsi="Times New Roman" w:cs="Times New Roman"/>
          <w:lang w:val="sr-Cyrl-CS"/>
        </w:rPr>
        <w:t>Овим потврђујем под пуном кривичном и материјалном одговорношћу да су сви подаци садржани у овом обрачуну годишње накнаде за минералне сировине истинити и тачни.</w:t>
      </w:r>
    </w:p>
    <w:p w:rsidR="006E4629" w:rsidRPr="00402C97" w:rsidRDefault="006E4629" w:rsidP="006E4629">
      <w:pPr>
        <w:pStyle w:val="Normal2"/>
        <w:rPr>
          <w:rFonts w:ascii="Times New Roman" w:hAnsi="Times New Roman" w:cs="Times New Roman"/>
          <w:lang w:val="sr-Cyrl-CS"/>
        </w:rPr>
      </w:pPr>
    </w:p>
    <w:tbl>
      <w:tblPr>
        <w:tblW w:w="5000" w:type="pct"/>
        <w:tblCellSpacing w:w="0" w:type="dxa"/>
        <w:tblLook w:val="0000"/>
      </w:tblPr>
      <w:tblGrid>
        <w:gridCol w:w="867"/>
        <w:gridCol w:w="2858"/>
        <w:gridCol w:w="5701"/>
        <w:gridCol w:w="57"/>
      </w:tblGrid>
      <w:tr w:rsidR="006E4629" w:rsidRPr="00402C97" w:rsidTr="000016B2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Име и презиме одговорне особе: </w:t>
            </w: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Потпис:</w:t>
            </w:r>
          </w:p>
        </w:tc>
        <w:tc>
          <w:tcPr>
            <w:tcW w:w="15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Датум: </w:t>
            </w:r>
          </w:p>
        </w:tc>
        <w:tc>
          <w:tcPr>
            <w:tcW w:w="15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 xml:space="preserve">               (М.П.)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Место:</w:t>
            </w:r>
          </w:p>
        </w:tc>
        <w:tc>
          <w:tcPr>
            <w:tcW w:w="15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E82098" w:rsidRDefault="00E82098" w:rsidP="00B06605">
      <w:pPr>
        <w:pStyle w:val="wyq080---odsek"/>
        <w:jc w:val="right"/>
        <w:outlineLvl w:val="0"/>
        <w:rPr>
          <w:rFonts w:ascii="Times New Roman" w:hAnsi="Times New Roman" w:cs="Times New Roman"/>
          <w:sz w:val="22"/>
          <w:szCs w:val="22"/>
          <w:lang w:val="sr-Cyrl-CS"/>
        </w:rPr>
        <w:sectPr w:rsidR="00E82098" w:rsidSect="00E82098">
          <w:pgSz w:w="12240" w:h="15840"/>
          <w:pgMar w:top="1134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:rsidR="00E82098" w:rsidRDefault="00E82098" w:rsidP="00B06605">
      <w:pPr>
        <w:pStyle w:val="wyq080---odsek"/>
        <w:jc w:val="right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B06605">
      <w:pPr>
        <w:pStyle w:val="wyq080---odsek"/>
        <w:jc w:val="right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  <w:r w:rsidRPr="00402C97">
        <w:rPr>
          <w:rFonts w:ascii="Times New Roman" w:hAnsi="Times New Roman" w:cs="Times New Roman"/>
          <w:sz w:val="22"/>
          <w:szCs w:val="22"/>
          <w:lang w:val="sr-Cyrl-CS"/>
        </w:rPr>
        <w:t>Oбразац ГНМС 3</w:t>
      </w:r>
    </w:p>
    <w:p w:rsidR="006E4629" w:rsidRPr="00402C97" w:rsidRDefault="006E4629" w:rsidP="006E4629">
      <w:pPr>
        <w:pStyle w:val="wyq080---odsek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E4629" w:rsidRPr="00402C97" w:rsidRDefault="006E4629" w:rsidP="006E4629">
      <w:pPr>
        <w:pStyle w:val="wyq080---odsek"/>
        <w:rPr>
          <w:rFonts w:ascii="Times New Roman" w:hAnsi="Times New Roman" w:cs="Times New Roman"/>
          <w:sz w:val="22"/>
          <w:szCs w:val="22"/>
          <w:lang w:val="sr-Cyrl-CS"/>
        </w:rPr>
      </w:pPr>
      <w:r w:rsidRPr="00402C97">
        <w:rPr>
          <w:rFonts w:ascii="Times New Roman" w:hAnsi="Times New Roman" w:cs="Times New Roman"/>
          <w:sz w:val="22"/>
          <w:szCs w:val="22"/>
          <w:lang w:val="sr-Cyrl-CS"/>
        </w:rPr>
        <w:t>ГОДИШЊИ ОБРАЧУН НАКНАДЕ ЗА КОРИШЋЕЊЕ МЕТАЛИЧНИХ МИНЕРАЛНИХ СИРОВИНА</w:t>
      </w:r>
    </w:p>
    <w:p w:rsidR="006E4629" w:rsidRPr="00402C97" w:rsidRDefault="006E4629" w:rsidP="006E4629">
      <w:pPr>
        <w:pStyle w:val="normalcentar"/>
        <w:outlineLvl w:val="0"/>
        <w:rPr>
          <w:rFonts w:ascii="Times New Roman" w:hAnsi="Times New Roman" w:cs="Times New Roman"/>
          <w:lang w:val="sr-Cyrl-CS"/>
        </w:rPr>
      </w:pPr>
      <w:r w:rsidRPr="00402C97">
        <w:rPr>
          <w:rFonts w:ascii="Times New Roman" w:hAnsi="Times New Roman" w:cs="Times New Roman"/>
          <w:lang w:val="sr-Cyrl-CS"/>
        </w:rPr>
        <w:t xml:space="preserve">За период од _______________ до _______________ 201__. године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000"/>
      </w:tblPr>
      <w:tblGrid>
        <w:gridCol w:w="1146"/>
        <w:gridCol w:w="1854"/>
        <w:gridCol w:w="1660"/>
        <w:gridCol w:w="15"/>
        <w:gridCol w:w="556"/>
        <w:gridCol w:w="1117"/>
        <w:gridCol w:w="740"/>
        <w:gridCol w:w="746"/>
        <w:gridCol w:w="1586"/>
      </w:tblGrid>
      <w:tr w:rsidR="006E4629" w:rsidRPr="00402C97" w:rsidTr="000016B2">
        <w:trPr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1.</w:t>
            </w: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НАЗИВ ОБВЕЗНИКА НАКНАДЕ ЗА КОРИШЋЕЊЕ МИНЕРАЛНИХ СИРОВИНА</w:t>
            </w:r>
          </w:p>
        </w:tc>
        <w:tc>
          <w:tcPr>
            <w:tcW w:w="25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Назив лежишта / рудника </w:t>
            </w:r>
          </w:p>
        </w:tc>
        <w:tc>
          <w:tcPr>
            <w:tcW w:w="25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Матични број</w:t>
            </w:r>
          </w:p>
        </w:tc>
        <w:tc>
          <w:tcPr>
            <w:tcW w:w="25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ПИБ</w:t>
            </w:r>
          </w:p>
        </w:tc>
        <w:tc>
          <w:tcPr>
            <w:tcW w:w="25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Број(еви) пословног рачуна са којег се уплаћује накнада</w:t>
            </w:r>
          </w:p>
        </w:tc>
        <w:tc>
          <w:tcPr>
            <w:tcW w:w="25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2.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ОДОБРЕЊЕ ЗА ЕКСПЛОАТАЦИЈУ МИНЕРАЛНИХ СИРОВИНА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Орган који је издао одобрење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из Катастра експлоатационих поља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3.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ОДОБРЕЊЕ ЗА ИЗВОЂЕЊЕ РУДАРСКИХ РАДОВА НА ЕКСПЛОАТАЦИЈИ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Орган који је издао одобрење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Планирана годишња производња према пројекту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4.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ВАЖЕЋА ПОТВРДА О РЕЗЕРВАМА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Број потврде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издавања потврде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5.</w:t>
            </w: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ОПШТИНА/Е на чијој/чијим територији/територијама се налази експлоатационо поље</w:t>
            </w:r>
          </w:p>
        </w:tc>
        <w:tc>
          <w:tcPr>
            <w:tcW w:w="12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Просторна покривеност територије општине на којој се налази експлоатационо поље </w:t>
            </w:r>
            <w:r w:rsidRPr="00402C97">
              <w:rPr>
                <w:rFonts w:ascii="Times New Roman" w:hAnsi="Times New Roman" w:cs="Times New Roman"/>
                <w:lang w:val="sr-Cyrl-CS"/>
              </w:rPr>
              <w:lastRenderedPageBreak/>
              <w:t>(%)</w:t>
            </w: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lastRenderedPageBreak/>
              <w:t>Производња ровне руде – минералне сировине са територије општине (тона)</w:t>
            </w: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bookmarkStart w:id="0" w:name="OLE_LINK4"/>
            <w:bookmarkStart w:id="1" w:name="OLE_LINK3"/>
            <w:r w:rsidRPr="00402C97">
              <w:rPr>
                <w:rFonts w:ascii="Times New Roman" w:hAnsi="Times New Roman" w:cs="Times New Roman"/>
                <w:lang w:val="sr-Cyrl-CS"/>
              </w:rPr>
              <w:t>Поље 6.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ТАБЕЛА ЗА ОБРАЧУН НАКНАДЕ ОД 5% ЗА ИСКОРИШЋЕНУ ИЛИ ПРОДАТУ МИНЕРАЛНУ СИРОВИНУ ИЗ ЛЕЖИШТА НА ЕКСПЛОАТАЦИОНОМ ПОЉУ </w:t>
            </w:r>
          </w:p>
          <w:p w:rsidR="006E4629" w:rsidRPr="00402C97" w:rsidRDefault="006E4629" w:rsidP="000016B2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402C97">
              <w:rPr>
                <w:rFonts w:ascii="Times New Roman" w:hAnsi="Times New Roman" w:cs="Times New Roman"/>
                <w:b w:val="0"/>
                <w:lang w:val="sr-Cyrl-CS"/>
              </w:rPr>
              <w:t>(из поља 1)</w:t>
            </w:r>
          </w:p>
        </w:tc>
      </w:tr>
      <w:tr w:rsidR="006E4629" w:rsidRPr="00402C97" w:rsidTr="000016B2">
        <w:trPr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Лежиште / Врста производа на основу ког се остварује приход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Продата количина производа (тона)</w:t>
            </w: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Остварен приход од продаје</w:t>
            </w:r>
          </w:p>
          <w:p w:rsidR="006E4629" w:rsidRPr="00402C97" w:rsidRDefault="006E4629" w:rsidP="000016B2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iCs/>
                <w:lang w:val="sr-Cyrl-CS"/>
              </w:rPr>
              <w:t>(дин/тони)</w:t>
            </w: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Нето приход од топионице</w:t>
            </w:r>
          </w:p>
          <w:p w:rsidR="006E4629" w:rsidRPr="00402C97" w:rsidRDefault="006E4629" w:rsidP="000016B2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(дин)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Износ</w:t>
            </w:r>
            <w:r w:rsidRPr="00402C97">
              <w:rPr>
                <w:rFonts w:ascii="Times New Roman" w:hAnsi="Times New Roman" w:cs="Times New Roman"/>
                <w:lang w:val="sr-Cyrl-CS"/>
              </w:rPr>
              <w:br/>
              <w:t>обрачунате накнаде</w:t>
            </w:r>
            <w:r w:rsidRPr="00402C97">
              <w:rPr>
                <w:rFonts w:ascii="Times New Roman" w:hAnsi="Times New Roman" w:cs="Times New Roman"/>
                <w:lang w:val="sr-Cyrl-CS"/>
              </w:rPr>
              <w:br/>
            </w:r>
            <w:r w:rsidRPr="00402C97">
              <w:rPr>
                <w:rFonts w:ascii="Times New Roman" w:hAnsi="Times New Roman" w:cs="Times New Roman"/>
                <w:iCs/>
                <w:lang w:val="sr-Cyrl-CS"/>
              </w:rPr>
              <w:t>(дин)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Назив лежишта 1: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Производ 1: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Производ 2: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...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Назив лежишта 2: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Производ 1: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Производ 2: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...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415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tdb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402C97">
              <w:rPr>
                <w:rFonts w:ascii="Times New Roman" w:hAnsi="Times New Roman" w:cs="Times New Roman"/>
                <w:b w:val="0"/>
                <w:lang w:val="sr-Cyrl-CS"/>
              </w:rPr>
              <w:t xml:space="preserve">УКУПНО ГОДИШЊЕ ЗАДУЖЕЊЕ </w:t>
            </w:r>
            <w:r w:rsidRPr="00402C97">
              <w:rPr>
                <w:rFonts w:ascii="Times New Roman" w:hAnsi="Times New Roman" w:cs="Times New Roman"/>
                <w:b w:val="0"/>
                <w:iCs/>
                <w:lang w:val="sr-Cyrl-CS"/>
              </w:rPr>
              <w:t>(динара)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ook w:val="0000"/>
            </w:tblPr>
            <w:tblGrid>
              <w:gridCol w:w="1510"/>
            </w:tblGrid>
            <w:tr w:rsidR="006E4629" w:rsidRPr="00402C97" w:rsidTr="000016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4629" w:rsidRPr="00402C97" w:rsidRDefault="006E4629" w:rsidP="000016B2">
                  <w:pPr>
                    <w:rPr>
                      <w:rFonts w:ascii="Times New Roman" w:hAnsi="Times New Roman"/>
                      <w:lang w:val="sr-Cyrl-CS"/>
                    </w:rPr>
                  </w:pPr>
                </w:p>
              </w:tc>
            </w:tr>
          </w:tbl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bookmarkEnd w:id="0"/>
      <w:bookmarkEnd w:id="1"/>
      <w:tr w:rsidR="006E4629" w:rsidRPr="00402C97" w:rsidTr="000016B2">
        <w:trPr>
          <w:trHeight w:val="530"/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7.</w:t>
            </w: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b/>
                <w:bCs/>
                <w:lang w:val="sr-Cyrl-CS"/>
              </w:rPr>
              <w:t>Временски период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Обрачуната накнада</w:t>
            </w:r>
            <w:r w:rsidRPr="00402C97">
              <w:rPr>
                <w:rFonts w:ascii="Times New Roman" w:hAnsi="Times New Roman"/>
                <w:lang w:val="sr-Cyrl-CS"/>
              </w:rPr>
              <w:br/>
              <w:t>(динара)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bCs/>
                <w:lang w:val="sr-Cyrl-CS"/>
              </w:rPr>
              <w:t>Износ плаћене накнаде</w:t>
            </w:r>
            <w:r w:rsidRPr="00402C97">
              <w:rPr>
                <w:rFonts w:ascii="Times New Roman" w:hAnsi="Times New Roman"/>
                <w:lang w:val="sr-Cyrl-CS"/>
              </w:rPr>
              <w:br/>
            </w:r>
            <w:r w:rsidRPr="00402C97">
              <w:rPr>
                <w:rFonts w:ascii="Times New Roman" w:hAnsi="Times New Roman"/>
                <w:iCs/>
                <w:lang w:val="sr-Cyrl-CS"/>
              </w:rPr>
              <w:t>(динара)</w:t>
            </w:r>
          </w:p>
        </w:tc>
      </w:tr>
      <w:tr w:rsidR="006E4629" w:rsidRPr="00402C97" w:rsidTr="000016B2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Први квартал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Други квартал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Трећи квартал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Четврти квартал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b/>
                <w:bCs/>
                <w:lang w:val="sr-Cyrl-CS"/>
              </w:rPr>
              <w:t xml:space="preserve">Укупно плаћена накнада за обрачунску годину </w:t>
            </w:r>
            <w:r w:rsidRPr="00402C97">
              <w:rPr>
                <w:rFonts w:ascii="Times New Roman" w:hAnsi="Times New Roman"/>
                <w:iCs/>
                <w:lang w:val="sr-Cyrl-CS"/>
              </w:rPr>
              <w:t>(динара)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8.</w:t>
            </w: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РАЗЛИКА ЗА УПЛАТУ </w:t>
            </w:r>
            <w:r w:rsidRPr="00402C97">
              <w:rPr>
                <w:rFonts w:ascii="Times New Roman" w:hAnsi="Times New Roman" w:cs="Times New Roman"/>
                <w:iCs/>
                <w:lang w:val="sr-Cyrl-CS"/>
              </w:rPr>
              <w:t>(динара)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Датум уплате: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Извод бр.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Износ дуга за накнаду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Поље 9.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ПОДАЦИ ЗА СЛУЖБЕНИ КОНТАКТ: </w:t>
            </w: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Име и презиме: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Стручна спрема: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Адреса: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Телефон: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Факс: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Е-маил: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>Поље 10.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ЛИСТА ПРИЛОГА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Финансијски и остали пословни извештаји за годину за коју се обрачунава накнада.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B06605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Усклађивање износа у пољу 8 са финансијским извештајима</w:t>
            </w:r>
          </w:p>
        </w:tc>
      </w:tr>
      <w:tr w:rsidR="006E4629" w:rsidRPr="00402C97" w:rsidTr="000016B2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29" w:rsidRPr="00402C97" w:rsidRDefault="006E4629" w:rsidP="000016B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0016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Доказ о извршеном плаћању накнаде </w:t>
            </w:r>
            <w:r w:rsidRPr="00402C97">
              <w:rPr>
                <w:rFonts w:ascii="Times New Roman" w:hAnsi="Times New Roman" w:cs="Times New Roman"/>
                <w:iCs/>
                <w:lang w:val="sr-Cyrl-CS"/>
              </w:rPr>
              <w:t>(копија налога за плаћање или приложени алтернативни инструменти плаћања, изводи о уплати)</w:t>
            </w:r>
          </w:p>
        </w:tc>
      </w:tr>
    </w:tbl>
    <w:p w:rsidR="006E4629" w:rsidRPr="00402C97" w:rsidRDefault="006E4629" w:rsidP="006E4629">
      <w:pPr>
        <w:pStyle w:val="normalboldcentar"/>
        <w:rPr>
          <w:rFonts w:ascii="Times New Roman" w:hAnsi="Times New Roman" w:cs="Times New Roman"/>
          <w:lang w:val="sr-Cyrl-CS"/>
        </w:rPr>
      </w:pPr>
      <w:r w:rsidRPr="00402C97">
        <w:rPr>
          <w:rFonts w:ascii="Times New Roman" w:hAnsi="Times New Roman" w:cs="Times New Roman"/>
          <w:lang w:val="sr-Cyrl-CS"/>
        </w:rPr>
        <w:t>Потврда</w:t>
      </w:r>
    </w:p>
    <w:p w:rsidR="006E4629" w:rsidRPr="00402C97" w:rsidRDefault="006E4629" w:rsidP="006E4629">
      <w:pPr>
        <w:pStyle w:val="Normal2"/>
        <w:jc w:val="both"/>
        <w:rPr>
          <w:rFonts w:ascii="Times New Roman" w:hAnsi="Times New Roman" w:cs="Times New Roman"/>
          <w:lang w:val="sr-Cyrl-CS"/>
        </w:rPr>
      </w:pPr>
      <w:r w:rsidRPr="00402C97">
        <w:rPr>
          <w:rFonts w:ascii="Times New Roman" w:hAnsi="Times New Roman" w:cs="Times New Roman"/>
          <w:lang w:val="sr-Cyrl-CS"/>
        </w:rPr>
        <w:t>Овим потврђујем под пуном кривичном и материјалном одговорношћу да су сви подаци садржани у овом обрачуну годишње накнаде за минералне сировине истинити и тачни.</w:t>
      </w:r>
    </w:p>
    <w:tbl>
      <w:tblPr>
        <w:tblW w:w="5000" w:type="pct"/>
        <w:tblCellSpacing w:w="0" w:type="dxa"/>
        <w:tblLook w:val="0000"/>
      </w:tblPr>
      <w:tblGrid>
        <w:gridCol w:w="3307"/>
        <w:gridCol w:w="3307"/>
        <w:gridCol w:w="2833"/>
        <w:gridCol w:w="36"/>
      </w:tblGrid>
      <w:tr w:rsidR="006E4629" w:rsidRPr="00402C97" w:rsidTr="000016B2">
        <w:trPr>
          <w:tblCellSpacing w:w="0" w:type="dxa"/>
        </w:trPr>
        <w:tc>
          <w:tcPr>
            <w:tcW w:w="1750" w:type="pct"/>
            <w:gridSpan w:val="2"/>
            <w:noWrap/>
            <w:vAlign w:val="center"/>
          </w:tcPr>
          <w:p w:rsidR="006E4629" w:rsidRPr="00402C97" w:rsidRDefault="006E4629" w:rsidP="00FE6187">
            <w:pPr>
              <w:pStyle w:val="Normal2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Име и презиме одговорне особе: </w:t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/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1750" w:type="pct"/>
            <w:gridSpan w:val="2"/>
            <w:noWrap/>
            <w:vAlign w:val="center"/>
          </w:tcPr>
          <w:p w:rsidR="006E4629" w:rsidRPr="00402C97" w:rsidRDefault="006E4629" w:rsidP="00FE6187">
            <w:pPr>
              <w:pStyle w:val="Normal2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/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pStyle w:val="Normal2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Потпис:</w:t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pStyle w:val="normalcentar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/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pStyle w:val="Normal2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 xml:space="preserve">Датум: </w:t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402C97">
              <w:rPr>
                <w:rFonts w:ascii="Times New Roman" w:hAnsi="Times New Roman"/>
                <w:lang w:val="sr-Cyrl-CS"/>
              </w:rPr>
              <w:t xml:space="preserve">               (М.П.)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/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6E4629" w:rsidRPr="00402C97" w:rsidTr="000016B2">
        <w:trPr>
          <w:tblCellSpacing w:w="0" w:type="dxa"/>
        </w:trPr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pStyle w:val="Normal2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02C97">
              <w:rPr>
                <w:rFonts w:ascii="Times New Roman" w:hAnsi="Times New Roman" w:cs="Times New Roman"/>
                <w:lang w:val="sr-Cyrl-CS"/>
              </w:rPr>
              <w:t>Мест</w:t>
            </w:r>
            <w:bookmarkStart w:id="2" w:name="_GoBack"/>
            <w:bookmarkEnd w:id="2"/>
            <w:r w:rsidRPr="00402C97">
              <w:rPr>
                <w:rFonts w:ascii="Times New Roman" w:hAnsi="Times New Roman" w:cs="Times New Roman"/>
                <w:lang w:val="sr-Cyrl-CS"/>
              </w:rPr>
              <w:t>о:</w:t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/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29" w:rsidRPr="00402C97" w:rsidRDefault="006E4629" w:rsidP="00FE6187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0A19E2" w:rsidRPr="00402C97" w:rsidRDefault="000A19E2" w:rsidP="005F1DD7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sectPr w:rsidR="000A19E2" w:rsidRPr="00402C97" w:rsidSect="00E82098">
      <w:pgSz w:w="12240" w:h="15840"/>
      <w:pgMar w:top="1134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BD" w:rsidRDefault="004E02BD" w:rsidP="007E6C2D">
      <w:pPr>
        <w:spacing w:after="0" w:line="240" w:lineRule="auto"/>
      </w:pPr>
      <w:r>
        <w:separator/>
      </w:r>
    </w:p>
  </w:endnote>
  <w:endnote w:type="continuationSeparator" w:id="0">
    <w:p w:rsidR="004E02BD" w:rsidRDefault="004E02BD" w:rsidP="007E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920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1DD7" w:rsidRDefault="002C375F">
        <w:pPr>
          <w:pStyle w:val="Footer"/>
          <w:jc w:val="center"/>
        </w:pPr>
        <w:r>
          <w:fldChar w:fldCharType="begin"/>
        </w:r>
        <w:r w:rsidR="005F1DD7">
          <w:instrText xml:space="preserve"> PAGE   \* MERGEFORMAT </w:instrText>
        </w:r>
        <w:r>
          <w:fldChar w:fldCharType="separate"/>
        </w:r>
        <w:r w:rsidR="004D22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1DD7" w:rsidRDefault="005F1D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BD" w:rsidRDefault="004E02BD" w:rsidP="007E6C2D">
      <w:pPr>
        <w:spacing w:after="0" w:line="240" w:lineRule="auto"/>
      </w:pPr>
      <w:r>
        <w:separator/>
      </w:r>
    </w:p>
  </w:footnote>
  <w:footnote w:type="continuationSeparator" w:id="0">
    <w:p w:rsidR="004E02BD" w:rsidRDefault="004E02BD" w:rsidP="007E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7C2A"/>
    <w:multiLevelType w:val="hybridMultilevel"/>
    <w:tmpl w:val="AC9C63D4"/>
    <w:lvl w:ilvl="0" w:tplc="3B160386">
      <w:start w:val="4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6349C"/>
    <w:multiLevelType w:val="hybridMultilevel"/>
    <w:tmpl w:val="845C4C8E"/>
    <w:lvl w:ilvl="0" w:tplc="7C6A8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16552"/>
    <w:multiLevelType w:val="hybridMultilevel"/>
    <w:tmpl w:val="775A4968"/>
    <w:lvl w:ilvl="0" w:tplc="0728F628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A8A8D404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F5366"/>
    <w:multiLevelType w:val="hybridMultilevel"/>
    <w:tmpl w:val="141E3D36"/>
    <w:lvl w:ilvl="0" w:tplc="86FE258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B0DFE"/>
    <w:multiLevelType w:val="hybridMultilevel"/>
    <w:tmpl w:val="106A2034"/>
    <w:lvl w:ilvl="0" w:tplc="813A0F52">
      <w:start w:val="4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25E9D"/>
    <w:multiLevelType w:val="hybridMultilevel"/>
    <w:tmpl w:val="F8EABDF2"/>
    <w:lvl w:ilvl="0" w:tplc="A3CC677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218A7"/>
    <w:multiLevelType w:val="hybridMultilevel"/>
    <w:tmpl w:val="CC72B274"/>
    <w:lvl w:ilvl="0" w:tplc="C9CAC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7290E"/>
    <w:multiLevelType w:val="hybridMultilevel"/>
    <w:tmpl w:val="73CE18DA"/>
    <w:lvl w:ilvl="0" w:tplc="E2AC9D06">
      <w:start w:val="3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FC21AB"/>
    <w:multiLevelType w:val="hybridMultilevel"/>
    <w:tmpl w:val="E490E430"/>
    <w:lvl w:ilvl="0" w:tplc="A494715A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D7152"/>
    <w:multiLevelType w:val="hybridMultilevel"/>
    <w:tmpl w:val="AACCF6DC"/>
    <w:lvl w:ilvl="0" w:tplc="EC74E62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1B1389"/>
    <w:multiLevelType w:val="hybridMultilevel"/>
    <w:tmpl w:val="ACE681AE"/>
    <w:lvl w:ilvl="0" w:tplc="2E666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733"/>
    <w:rsid w:val="000016B2"/>
    <w:rsid w:val="0001260D"/>
    <w:rsid w:val="0001639E"/>
    <w:rsid w:val="00054732"/>
    <w:rsid w:val="0005544E"/>
    <w:rsid w:val="00064A47"/>
    <w:rsid w:val="00080AF2"/>
    <w:rsid w:val="00086AFE"/>
    <w:rsid w:val="000929E8"/>
    <w:rsid w:val="000A19E2"/>
    <w:rsid w:val="000D0798"/>
    <w:rsid w:val="000F12AC"/>
    <w:rsid w:val="000F18B6"/>
    <w:rsid w:val="000F5271"/>
    <w:rsid w:val="00144BF5"/>
    <w:rsid w:val="001841C2"/>
    <w:rsid w:val="001A3F95"/>
    <w:rsid w:val="001B14AC"/>
    <w:rsid w:val="001D0D90"/>
    <w:rsid w:val="001E0B6B"/>
    <w:rsid w:val="001E1708"/>
    <w:rsid w:val="001F6827"/>
    <w:rsid w:val="001F6F0E"/>
    <w:rsid w:val="00230B21"/>
    <w:rsid w:val="0023393F"/>
    <w:rsid w:val="00250D89"/>
    <w:rsid w:val="0028649F"/>
    <w:rsid w:val="00287143"/>
    <w:rsid w:val="002C375F"/>
    <w:rsid w:val="002C5A01"/>
    <w:rsid w:val="002D5AAB"/>
    <w:rsid w:val="002D6733"/>
    <w:rsid w:val="002E4D91"/>
    <w:rsid w:val="002F3BC5"/>
    <w:rsid w:val="002F638D"/>
    <w:rsid w:val="003253A4"/>
    <w:rsid w:val="0034229F"/>
    <w:rsid w:val="0034461C"/>
    <w:rsid w:val="00352454"/>
    <w:rsid w:val="00377B3D"/>
    <w:rsid w:val="0038385F"/>
    <w:rsid w:val="00395573"/>
    <w:rsid w:val="003A0252"/>
    <w:rsid w:val="003B3F52"/>
    <w:rsid w:val="003B6C0A"/>
    <w:rsid w:val="003B7A21"/>
    <w:rsid w:val="003F3943"/>
    <w:rsid w:val="003F58DF"/>
    <w:rsid w:val="00402C97"/>
    <w:rsid w:val="00405FAD"/>
    <w:rsid w:val="004248F3"/>
    <w:rsid w:val="0043144A"/>
    <w:rsid w:val="004461A2"/>
    <w:rsid w:val="004A6B87"/>
    <w:rsid w:val="004D220A"/>
    <w:rsid w:val="004E02BD"/>
    <w:rsid w:val="004E7690"/>
    <w:rsid w:val="00500622"/>
    <w:rsid w:val="005138EF"/>
    <w:rsid w:val="00515554"/>
    <w:rsid w:val="00541599"/>
    <w:rsid w:val="00544239"/>
    <w:rsid w:val="00565159"/>
    <w:rsid w:val="005B4B84"/>
    <w:rsid w:val="005F1DD7"/>
    <w:rsid w:val="005F3602"/>
    <w:rsid w:val="00612DA3"/>
    <w:rsid w:val="00622D89"/>
    <w:rsid w:val="0062636A"/>
    <w:rsid w:val="006523AA"/>
    <w:rsid w:val="006A52BC"/>
    <w:rsid w:val="006E4629"/>
    <w:rsid w:val="006E5CDB"/>
    <w:rsid w:val="00700AF1"/>
    <w:rsid w:val="00722885"/>
    <w:rsid w:val="00737413"/>
    <w:rsid w:val="00752B16"/>
    <w:rsid w:val="00761FF9"/>
    <w:rsid w:val="007829F4"/>
    <w:rsid w:val="00783FC9"/>
    <w:rsid w:val="007B11FF"/>
    <w:rsid w:val="007D0DFC"/>
    <w:rsid w:val="007D348B"/>
    <w:rsid w:val="007D4A3D"/>
    <w:rsid w:val="007E6C2D"/>
    <w:rsid w:val="007E6F2C"/>
    <w:rsid w:val="00822F99"/>
    <w:rsid w:val="008408BA"/>
    <w:rsid w:val="00845092"/>
    <w:rsid w:val="00851610"/>
    <w:rsid w:val="00856517"/>
    <w:rsid w:val="00871A54"/>
    <w:rsid w:val="0089720A"/>
    <w:rsid w:val="008B3024"/>
    <w:rsid w:val="008C5A69"/>
    <w:rsid w:val="008D7EF2"/>
    <w:rsid w:val="008E2024"/>
    <w:rsid w:val="008E5D4F"/>
    <w:rsid w:val="008E7A7B"/>
    <w:rsid w:val="00915C0D"/>
    <w:rsid w:val="00930B21"/>
    <w:rsid w:val="00940BC8"/>
    <w:rsid w:val="00957A90"/>
    <w:rsid w:val="00994079"/>
    <w:rsid w:val="0099467B"/>
    <w:rsid w:val="009A0F67"/>
    <w:rsid w:val="009A4EEB"/>
    <w:rsid w:val="009A608A"/>
    <w:rsid w:val="009B3713"/>
    <w:rsid w:val="009D5F54"/>
    <w:rsid w:val="009D78BE"/>
    <w:rsid w:val="00A33632"/>
    <w:rsid w:val="00A443C2"/>
    <w:rsid w:val="00A51EA4"/>
    <w:rsid w:val="00A60862"/>
    <w:rsid w:val="00A75F95"/>
    <w:rsid w:val="00A833B5"/>
    <w:rsid w:val="00A87746"/>
    <w:rsid w:val="00A915CC"/>
    <w:rsid w:val="00AA0196"/>
    <w:rsid w:val="00AA02B5"/>
    <w:rsid w:val="00AB29FD"/>
    <w:rsid w:val="00AB53A2"/>
    <w:rsid w:val="00AE0659"/>
    <w:rsid w:val="00AE1945"/>
    <w:rsid w:val="00AE7A86"/>
    <w:rsid w:val="00B06605"/>
    <w:rsid w:val="00B2398A"/>
    <w:rsid w:val="00B27182"/>
    <w:rsid w:val="00B9376B"/>
    <w:rsid w:val="00B947D4"/>
    <w:rsid w:val="00BC79D0"/>
    <w:rsid w:val="00C02883"/>
    <w:rsid w:val="00C0348C"/>
    <w:rsid w:val="00C04F3F"/>
    <w:rsid w:val="00C057D6"/>
    <w:rsid w:val="00C1537D"/>
    <w:rsid w:val="00C161D7"/>
    <w:rsid w:val="00C2723B"/>
    <w:rsid w:val="00C4060E"/>
    <w:rsid w:val="00C5403C"/>
    <w:rsid w:val="00C62824"/>
    <w:rsid w:val="00C67981"/>
    <w:rsid w:val="00C870AE"/>
    <w:rsid w:val="00C9155E"/>
    <w:rsid w:val="00CA4402"/>
    <w:rsid w:val="00CE14A0"/>
    <w:rsid w:val="00CE3A3A"/>
    <w:rsid w:val="00D12796"/>
    <w:rsid w:val="00D21644"/>
    <w:rsid w:val="00D21FEB"/>
    <w:rsid w:val="00D2568F"/>
    <w:rsid w:val="00D27FAE"/>
    <w:rsid w:val="00D51F65"/>
    <w:rsid w:val="00D53DB4"/>
    <w:rsid w:val="00D817BA"/>
    <w:rsid w:val="00D96D9C"/>
    <w:rsid w:val="00DD33C3"/>
    <w:rsid w:val="00DE594B"/>
    <w:rsid w:val="00DF02D9"/>
    <w:rsid w:val="00E07446"/>
    <w:rsid w:val="00E217E8"/>
    <w:rsid w:val="00E53E7B"/>
    <w:rsid w:val="00E82098"/>
    <w:rsid w:val="00E92A0A"/>
    <w:rsid w:val="00ED0050"/>
    <w:rsid w:val="00ED5EFB"/>
    <w:rsid w:val="00F10BEC"/>
    <w:rsid w:val="00F12A9C"/>
    <w:rsid w:val="00F22001"/>
    <w:rsid w:val="00F26694"/>
    <w:rsid w:val="00F36F9E"/>
    <w:rsid w:val="00F5309F"/>
    <w:rsid w:val="00F57317"/>
    <w:rsid w:val="00FA3D35"/>
    <w:rsid w:val="00FE6187"/>
    <w:rsid w:val="00FF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5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D6733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NoSpacing">
    <w:name w:val="No Spacing"/>
    <w:uiPriority w:val="1"/>
    <w:qFormat/>
    <w:rsid w:val="002D673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A7B"/>
    <w:rPr>
      <w:rFonts w:ascii="Tahoma" w:hAnsi="Tahoma" w:cs="Tahoma"/>
      <w:sz w:val="16"/>
      <w:szCs w:val="16"/>
    </w:rPr>
  </w:style>
  <w:style w:type="character" w:customStyle="1" w:styleId="rvts3">
    <w:name w:val="rvts3"/>
    <w:rsid w:val="008E7A7B"/>
    <w:rPr>
      <w:b w:val="0"/>
      <w:b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B3713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7E6C2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E6C2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6C2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E6C2D"/>
    <w:rPr>
      <w:sz w:val="22"/>
      <w:szCs w:val="22"/>
    </w:rPr>
  </w:style>
  <w:style w:type="paragraph" w:customStyle="1" w:styleId="rvps1">
    <w:name w:val="rvps1"/>
    <w:basedOn w:val="Normal"/>
    <w:rsid w:val="00AB53A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B53A2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rvts2">
    <w:name w:val="rvts2"/>
    <w:rsid w:val="00AB53A2"/>
    <w:rPr>
      <w:i/>
      <w:iCs/>
      <w:color w:val="000000"/>
      <w:sz w:val="20"/>
      <w:szCs w:val="20"/>
    </w:rPr>
  </w:style>
  <w:style w:type="paragraph" w:customStyle="1" w:styleId="rvps6">
    <w:name w:val="rvps6"/>
    <w:basedOn w:val="Normal"/>
    <w:rsid w:val="00064A47"/>
    <w:pPr>
      <w:spacing w:after="0" w:line="240" w:lineRule="auto"/>
      <w:ind w:left="502" w:hanging="335"/>
    </w:pPr>
    <w:rPr>
      <w:rFonts w:ascii="Times New Roman" w:hAnsi="Times New Roman"/>
      <w:sz w:val="24"/>
      <w:szCs w:val="24"/>
      <w:lang/>
    </w:rPr>
  </w:style>
  <w:style w:type="paragraph" w:styleId="z-TopofForm">
    <w:name w:val="HTML Top of Form"/>
    <w:basedOn w:val="Normal"/>
    <w:next w:val="Normal"/>
    <w:link w:val="z-TopofFormChar"/>
    <w:hidden/>
    <w:rsid w:val="006E462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/>
    </w:rPr>
  </w:style>
  <w:style w:type="character" w:customStyle="1" w:styleId="z-TopofFormChar">
    <w:name w:val="z-Top of Form Char"/>
    <w:link w:val="z-TopofForm"/>
    <w:rsid w:val="006E4629"/>
    <w:rPr>
      <w:rFonts w:ascii="Arial" w:hAnsi="Arial"/>
      <w:vanish/>
      <w:sz w:val="16"/>
      <w:szCs w:val="16"/>
      <w:lang/>
    </w:rPr>
  </w:style>
  <w:style w:type="paragraph" w:customStyle="1" w:styleId="wyq080---odsek">
    <w:name w:val="wyq080---odsek"/>
    <w:basedOn w:val="Normal"/>
    <w:rsid w:val="006E4629"/>
    <w:pPr>
      <w:spacing w:after="0" w:line="240" w:lineRule="auto"/>
      <w:jc w:val="center"/>
    </w:pPr>
    <w:rPr>
      <w:rFonts w:ascii="Arial" w:hAnsi="Arial" w:cs="Arial"/>
      <w:b/>
      <w:bCs/>
      <w:sz w:val="29"/>
      <w:szCs w:val="29"/>
      <w:lang/>
    </w:rPr>
  </w:style>
  <w:style w:type="paragraph" w:customStyle="1" w:styleId="normalcentar">
    <w:name w:val="normalcentar"/>
    <w:basedOn w:val="Normal"/>
    <w:rsid w:val="006E4629"/>
    <w:pPr>
      <w:spacing w:before="100" w:beforeAutospacing="1" w:after="100" w:afterAutospacing="1" w:line="240" w:lineRule="auto"/>
      <w:jc w:val="center"/>
    </w:pPr>
    <w:rPr>
      <w:rFonts w:ascii="Arial" w:hAnsi="Arial" w:cs="Arial"/>
      <w:lang/>
    </w:rPr>
  </w:style>
  <w:style w:type="paragraph" w:customStyle="1" w:styleId="normalboldcentar">
    <w:name w:val="normalboldcentar"/>
    <w:basedOn w:val="Normal"/>
    <w:rsid w:val="006E462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/>
    </w:rPr>
  </w:style>
  <w:style w:type="paragraph" w:customStyle="1" w:styleId="normaltdb">
    <w:name w:val="normaltdb"/>
    <w:basedOn w:val="Normal"/>
    <w:rsid w:val="006E4629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lang/>
    </w:rPr>
  </w:style>
  <w:style w:type="paragraph" w:customStyle="1" w:styleId="Normal2">
    <w:name w:val="Normal2"/>
    <w:basedOn w:val="Normal"/>
    <w:rsid w:val="006E4629"/>
    <w:pPr>
      <w:spacing w:before="100" w:beforeAutospacing="1" w:after="100" w:afterAutospacing="1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D6733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NoSpacing">
    <w:name w:val="No Spacing"/>
    <w:uiPriority w:val="1"/>
    <w:qFormat/>
    <w:rsid w:val="002D673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A7B"/>
    <w:rPr>
      <w:rFonts w:ascii="Tahoma" w:hAnsi="Tahoma" w:cs="Tahoma"/>
      <w:sz w:val="16"/>
      <w:szCs w:val="16"/>
    </w:rPr>
  </w:style>
  <w:style w:type="character" w:customStyle="1" w:styleId="rvts3">
    <w:name w:val="rvts3"/>
    <w:rsid w:val="008E7A7B"/>
    <w:rPr>
      <w:b w:val="0"/>
      <w:b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B3713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7E6C2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E6C2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6C2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E6C2D"/>
    <w:rPr>
      <w:sz w:val="22"/>
      <w:szCs w:val="22"/>
    </w:rPr>
  </w:style>
  <w:style w:type="paragraph" w:customStyle="1" w:styleId="rvps1">
    <w:name w:val="rvps1"/>
    <w:basedOn w:val="Normal"/>
    <w:rsid w:val="00AB53A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B53A2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rvts2">
    <w:name w:val="rvts2"/>
    <w:rsid w:val="00AB53A2"/>
    <w:rPr>
      <w:i/>
      <w:iCs/>
      <w:color w:val="000000"/>
      <w:sz w:val="20"/>
      <w:szCs w:val="20"/>
    </w:rPr>
  </w:style>
  <w:style w:type="paragraph" w:customStyle="1" w:styleId="rvps6">
    <w:name w:val="rvps6"/>
    <w:basedOn w:val="Normal"/>
    <w:rsid w:val="00064A47"/>
    <w:pPr>
      <w:spacing w:after="0" w:line="240" w:lineRule="auto"/>
      <w:ind w:left="502" w:hanging="335"/>
    </w:pPr>
    <w:rPr>
      <w:rFonts w:ascii="Times New Roman" w:hAnsi="Times New Roman"/>
      <w:sz w:val="24"/>
      <w:szCs w:val="24"/>
      <w:lang w:val="sr-Latn-RS" w:eastAsia="sr-Latn-RS"/>
    </w:rPr>
  </w:style>
  <w:style w:type="paragraph" w:styleId="z-TopofForm">
    <w:name w:val="HTML Top of Form"/>
    <w:basedOn w:val="Normal"/>
    <w:next w:val="Normal"/>
    <w:link w:val="z-TopofFormChar"/>
    <w:hidden/>
    <w:rsid w:val="006E462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E4629"/>
    <w:rPr>
      <w:rFonts w:ascii="Arial" w:hAnsi="Arial"/>
      <w:vanish/>
      <w:sz w:val="16"/>
      <w:szCs w:val="16"/>
      <w:lang w:val="x-none" w:eastAsia="x-none"/>
    </w:rPr>
  </w:style>
  <w:style w:type="paragraph" w:customStyle="1" w:styleId="wyq080---odsek">
    <w:name w:val="wyq080---odsek"/>
    <w:basedOn w:val="Normal"/>
    <w:rsid w:val="006E4629"/>
    <w:pPr>
      <w:spacing w:after="0" w:line="240" w:lineRule="auto"/>
      <w:jc w:val="center"/>
    </w:pPr>
    <w:rPr>
      <w:rFonts w:ascii="Arial" w:hAnsi="Arial" w:cs="Arial"/>
      <w:b/>
      <w:bCs/>
      <w:sz w:val="29"/>
      <w:szCs w:val="29"/>
      <w:lang w:val="sr-Latn-RS" w:eastAsia="sr-Latn-RS"/>
    </w:rPr>
  </w:style>
  <w:style w:type="paragraph" w:customStyle="1" w:styleId="normalcentar">
    <w:name w:val="normalcentar"/>
    <w:basedOn w:val="Normal"/>
    <w:rsid w:val="006E4629"/>
    <w:pPr>
      <w:spacing w:before="100" w:beforeAutospacing="1" w:after="100" w:afterAutospacing="1" w:line="240" w:lineRule="auto"/>
      <w:jc w:val="center"/>
    </w:pPr>
    <w:rPr>
      <w:rFonts w:ascii="Arial" w:hAnsi="Arial" w:cs="Arial"/>
      <w:lang w:val="sr-Latn-RS" w:eastAsia="sr-Latn-RS"/>
    </w:rPr>
  </w:style>
  <w:style w:type="paragraph" w:customStyle="1" w:styleId="normalboldcentar">
    <w:name w:val="normalboldcentar"/>
    <w:basedOn w:val="Normal"/>
    <w:rsid w:val="006E462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sr-Latn-RS" w:eastAsia="sr-Latn-RS"/>
    </w:rPr>
  </w:style>
  <w:style w:type="paragraph" w:customStyle="1" w:styleId="normaltdb">
    <w:name w:val="normaltdb"/>
    <w:basedOn w:val="Normal"/>
    <w:rsid w:val="006E4629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lang w:val="sr-Latn-RS" w:eastAsia="sr-Latn-RS"/>
    </w:rPr>
  </w:style>
  <w:style w:type="paragraph" w:customStyle="1" w:styleId="Normal2">
    <w:name w:val="Normal2"/>
    <w:basedOn w:val="Normal"/>
    <w:rsid w:val="006E4629"/>
    <w:pPr>
      <w:spacing w:before="100" w:beforeAutospacing="1" w:after="100" w:afterAutospacing="1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D2A37-472A-4D37-8B5D-7C83B6DC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jovan</cp:lastModifiedBy>
  <cp:revision>2</cp:revision>
  <cp:lastPrinted>2016-02-25T12:22:00Z</cp:lastPrinted>
  <dcterms:created xsi:type="dcterms:W3CDTF">2016-02-26T12:49:00Z</dcterms:created>
  <dcterms:modified xsi:type="dcterms:W3CDTF">2016-02-26T12:49:00Z</dcterms:modified>
</cp:coreProperties>
</file>